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4467C" w14:textId="6508429A" w:rsidR="00100575" w:rsidRDefault="00100575">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282B1D">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14:paraId="0BC0E44F" w14:textId="00100036" w:rsidR="00100575" w:rsidRDefault="00100575">
      <w:pPr>
        <w:jc w:val="center"/>
        <w:rPr>
          <w:rFonts w:ascii="黑体" w:eastAsia="黑体" w:hAnsi="Times"/>
          <w:sz w:val="30"/>
          <w:szCs w:val="30"/>
        </w:rPr>
      </w:pPr>
      <w:r>
        <w:rPr>
          <w:rFonts w:ascii="黑体" w:eastAsia="黑体" w:hAnsi="Times" w:hint="eastAsia"/>
          <w:sz w:val="30"/>
          <w:szCs w:val="30"/>
          <w:u w:val="single"/>
        </w:rPr>
        <w:t xml:space="preserve">     </w:t>
      </w:r>
      <w:r w:rsidR="00282B1D">
        <w:rPr>
          <w:rFonts w:ascii="黑体" w:eastAsia="黑体" w:hAnsi="Times" w:hint="eastAsia"/>
          <w:sz w:val="30"/>
          <w:szCs w:val="30"/>
          <w:u w:val="single"/>
        </w:rPr>
        <w:t>计算机体系结构</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14:paraId="02035556" w14:textId="77777777" w:rsidR="00100575" w:rsidRDefault="00100575">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77"/>
        <w:gridCol w:w="1778"/>
        <w:gridCol w:w="1282"/>
        <w:gridCol w:w="4091"/>
      </w:tblGrid>
      <w:tr w:rsidR="001A7266" w14:paraId="29677F31" w14:textId="77777777" w:rsidTr="00100575">
        <w:tc>
          <w:tcPr>
            <w:tcW w:w="2448" w:type="dxa"/>
            <w:tcBorders>
              <w:top w:val="single" w:sz="4" w:space="0" w:color="auto"/>
              <w:left w:val="single" w:sz="4" w:space="0" w:color="auto"/>
              <w:bottom w:val="single" w:sz="4" w:space="0" w:color="auto"/>
              <w:right w:val="single" w:sz="4" w:space="0" w:color="auto"/>
            </w:tcBorders>
          </w:tcPr>
          <w:p w14:paraId="54ED8547" w14:textId="02D26E7C" w:rsidR="00100575" w:rsidRDefault="00100575" w:rsidP="00B9329E">
            <w:pPr>
              <w:rPr>
                <w:rFonts w:ascii="黑体" w:eastAsia="黑体" w:hAnsi="Times"/>
                <w:sz w:val="24"/>
                <w:szCs w:val="20"/>
              </w:rPr>
            </w:pPr>
            <w:r>
              <w:rPr>
                <w:rFonts w:ascii="黑体" w:eastAsia="黑体" w:hAnsi="Times" w:hint="eastAsia"/>
                <w:sz w:val="24"/>
                <w:szCs w:val="20"/>
              </w:rPr>
              <w:t>学号：</w:t>
            </w:r>
          </w:p>
        </w:tc>
        <w:tc>
          <w:tcPr>
            <w:tcW w:w="3060" w:type="dxa"/>
            <w:gridSpan w:val="2"/>
            <w:tcBorders>
              <w:top w:val="single" w:sz="4" w:space="0" w:color="auto"/>
              <w:left w:val="single" w:sz="4" w:space="0" w:color="auto"/>
              <w:bottom w:val="single" w:sz="4" w:space="0" w:color="auto"/>
              <w:right w:val="single" w:sz="4" w:space="0" w:color="auto"/>
            </w:tcBorders>
          </w:tcPr>
          <w:p w14:paraId="371EE81C" w14:textId="5B0F9171" w:rsidR="00100575" w:rsidRDefault="00100575" w:rsidP="00E16B21">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p>
        </w:tc>
        <w:tc>
          <w:tcPr>
            <w:tcW w:w="4239" w:type="dxa"/>
            <w:tcBorders>
              <w:top w:val="single" w:sz="4" w:space="0" w:color="auto"/>
              <w:left w:val="single" w:sz="4" w:space="0" w:color="auto"/>
              <w:bottom w:val="single" w:sz="4" w:space="0" w:color="auto"/>
              <w:right w:val="single" w:sz="4" w:space="0" w:color="auto"/>
            </w:tcBorders>
          </w:tcPr>
          <w:p w14:paraId="37BB598E" w14:textId="22862AEE" w:rsidR="00100575" w:rsidRDefault="00100575" w:rsidP="00E16B21">
            <w:pPr>
              <w:rPr>
                <w:rFonts w:ascii="黑体" w:eastAsia="黑体" w:hAnsi="Times"/>
                <w:sz w:val="24"/>
                <w:szCs w:val="20"/>
              </w:rPr>
            </w:pPr>
            <w:r>
              <w:rPr>
                <w:rFonts w:ascii="黑体" w:eastAsia="黑体" w:hAnsi="Times" w:hint="eastAsia"/>
                <w:sz w:val="24"/>
                <w:szCs w:val="20"/>
              </w:rPr>
              <w:t>班级：</w:t>
            </w:r>
          </w:p>
        </w:tc>
      </w:tr>
      <w:tr w:rsidR="00100575" w14:paraId="1D0066AA" w14:textId="77777777" w:rsidTr="00100575">
        <w:tc>
          <w:tcPr>
            <w:tcW w:w="9747" w:type="dxa"/>
            <w:gridSpan w:val="4"/>
            <w:tcBorders>
              <w:top w:val="single" w:sz="4" w:space="0" w:color="auto"/>
              <w:left w:val="single" w:sz="4" w:space="0" w:color="auto"/>
              <w:bottom w:val="single" w:sz="4" w:space="0" w:color="auto"/>
              <w:right w:val="single" w:sz="4" w:space="0" w:color="auto"/>
            </w:tcBorders>
          </w:tcPr>
          <w:p w14:paraId="02875624" w14:textId="3E0FA7F6" w:rsidR="00100575" w:rsidRPr="00581C80" w:rsidRDefault="00100575" w:rsidP="00E955BD">
            <w:pPr>
              <w:rPr>
                <w:rFonts w:ascii="黑体" w:eastAsia="黑体" w:hAnsi="Times"/>
                <w:sz w:val="24"/>
                <w:szCs w:val="20"/>
              </w:rPr>
            </w:pPr>
            <w:r>
              <w:rPr>
                <w:rFonts w:ascii="黑体" w:eastAsia="黑体" w:hAnsi="Times" w:hint="eastAsia"/>
                <w:sz w:val="24"/>
                <w:szCs w:val="20"/>
              </w:rPr>
              <w:t>实验</w:t>
            </w:r>
            <w:r w:rsidR="00B52E89">
              <w:rPr>
                <w:rFonts w:ascii="黑体" w:eastAsia="黑体" w:hAnsi="Times" w:hint="eastAsia"/>
                <w:sz w:val="24"/>
                <w:szCs w:val="20"/>
              </w:rPr>
              <w:t>题</w:t>
            </w:r>
            <w:r>
              <w:rPr>
                <w:rFonts w:ascii="黑体" w:eastAsia="黑体" w:hAnsi="Times" w:hint="eastAsia"/>
                <w:sz w:val="24"/>
                <w:szCs w:val="20"/>
              </w:rPr>
              <w:t>目：</w:t>
            </w:r>
            <w:r w:rsidR="003C34DB" w:rsidRPr="003C34DB">
              <w:rPr>
                <w:rFonts w:ascii="黑体" w:eastAsia="黑体" w:hAnsi="Times" w:hint="eastAsia"/>
                <w:sz w:val="24"/>
                <w:szCs w:val="20"/>
              </w:rPr>
              <w:t>实验六 指令调度</w:t>
            </w:r>
          </w:p>
        </w:tc>
      </w:tr>
      <w:tr w:rsidR="00100575" w14:paraId="7261B043" w14:textId="77777777" w:rsidTr="00100575">
        <w:tc>
          <w:tcPr>
            <w:tcW w:w="4219" w:type="dxa"/>
            <w:gridSpan w:val="2"/>
            <w:tcBorders>
              <w:top w:val="single" w:sz="4" w:space="0" w:color="auto"/>
              <w:left w:val="single" w:sz="4" w:space="0" w:color="auto"/>
              <w:bottom w:val="single" w:sz="4" w:space="0" w:color="auto"/>
              <w:right w:val="single" w:sz="4" w:space="0" w:color="auto"/>
            </w:tcBorders>
          </w:tcPr>
          <w:p w14:paraId="336F5B75" w14:textId="17076CDF" w:rsidR="00100575" w:rsidRDefault="00100575" w:rsidP="00B9329E">
            <w:pPr>
              <w:rPr>
                <w:rFonts w:ascii="黑体" w:eastAsia="黑体" w:hAnsi="Times"/>
                <w:sz w:val="24"/>
                <w:szCs w:val="20"/>
              </w:rPr>
            </w:pPr>
            <w:r>
              <w:rPr>
                <w:rFonts w:ascii="黑体" w:eastAsia="黑体" w:hAnsi="Times" w:hint="eastAsia"/>
                <w:sz w:val="24"/>
                <w:szCs w:val="20"/>
              </w:rPr>
              <w:t>实验学时：</w:t>
            </w:r>
            <w:r w:rsidR="00282B1D">
              <w:rPr>
                <w:rFonts w:ascii="黑体" w:eastAsia="黑体" w:hAnsi="Times" w:hint="eastAsia"/>
                <w:sz w:val="24"/>
                <w:szCs w:val="20"/>
              </w:rPr>
              <w:t>4</w:t>
            </w:r>
          </w:p>
        </w:tc>
        <w:tc>
          <w:tcPr>
            <w:tcW w:w="5528" w:type="dxa"/>
            <w:gridSpan w:val="2"/>
            <w:tcBorders>
              <w:top w:val="single" w:sz="4" w:space="0" w:color="auto"/>
              <w:left w:val="single" w:sz="4" w:space="0" w:color="auto"/>
              <w:bottom w:val="single" w:sz="4" w:space="0" w:color="auto"/>
              <w:right w:val="single" w:sz="4" w:space="0" w:color="auto"/>
            </w:tcBorders>
          </w:tcPr>
          <w:p w14:paraId="52145DDC" w14:textId="529909C8" w:rsidR="00100575" w:rsidRDefault="00A949BF" w:rsidP="00B9329E">
            <w:pPr>
              <w:rPr>
                <w:rFonts w:ascii="黑体" w:eastAsia="黑体" w:hAnsi="Times"/>
                <w:sz w:val="24"/>
                <w:szCs w:val="20"/>
              </w:rPr>
            </w:pPr>
            <w:r>
              <w:rPr>
                <w:rFonts w:ascii="黑体" w:eastAsia="黑体" w:hAnsi="Times" w:hint="eastAsia"/>
                <w:sz w:val="24"/>
                <w:szCs w:val="20"/>
              </w:rPr>
              <w:t>实验</w:t>
            </w:r>
            <w:r w:rsidR="00100575">
              <w:rPr>
                <w:rFonts w:ascii="黑体" w:eastAsia="黑体" w:hAnsi="Times" w:hint="eastAsia"/>
                <w:sz w:val="24"/>
                <w:szCs w:val="20"/>
              </w:rPr>
              <w:t xml:space="preserve">日期：   </w:t>
            </w:r>
            <w:r w:rsidR="00282B1D">
              <w:rPr>
                <w:rFonts w:ascii="黑体" w:eastAsia="黑体" w:hAnsi="Times" w:hint="eastAsia"/>
                <w:sz w:val="24"/>
                <w:szCs w:val="20"/>
              </w:rPr>
              <w:t>2025.5.</w:t>
            </w:r>
            <w:r w:rsidR="00750D80">
              <w:rPr>
                <w:rFonts w:ascii="黑体" w:eastAsia="黑体" w:hAnsi="Times" w:hint="eastAsia"/>
                <w:sz w:val="24"/>
                <w:szCs w:val="20"/>
              </w:rPr>
              <w:t>2</w:t>
            </w:r>
            <w:r w:rsidR="00062184">
              <w:rPr>
                <w:rFonts w:ascii="黑体" w:eastAsia="黑体" w:hAnsi="Times" w:hint="eastAsia"/>
                <w:sz w:val="24"/>
                <w:szCs w:val="20"/>
              </w:rPr>
              <w:t>8</w:t>
            </w:r>
          </w:p>
        </w:tc>
      </w:tr>
      <w:tr w:rsidR="00100575" w14:paraId="50DAC1E2" w14:textId="77777777" w:rsidTr="00100575">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28B3F766" w14:textId="77777777" w:rsidR="00100575" w:rsidRDefault="00100575">
            <w:pPr>
              <w:rPr>
                <w:rFonts w:ascii="黑体" w:eastAsia="黑体" w:hAnsi="Times"/>
                <w:sz w:val="24"/>
                <w:szCs w:val="20"/>
              </w:rPr>
            </w:pPr>
            <w:r>
              <w:rPr>
                <w:rFonts w:ascii="黑体" w:eastAsia="黑体" w:hAnsi="Times" w:hint="eastAsia"/>
                <w:sz w:val="24"/>
                <w:szCs w:val="20"/>
              </w:rPr>
              <w:t>实验目的：</w:t>
            </w:r>
          </w:p>
          <w:p w14:paraId="25BFF9B1" w14:textId="7A240D96" w:rsidR="00100575" w:rsidRPr="00AF6CF1" w:rsidRDefault="00597162" w:rsidP="00597162">
            <w:pPr>
              <w:rPr>
                <w:rFonts w:ascii="黑体" w:eastAsia="黑体" w:hAnsi="Times"/>
                <w:sz w:val="24"/>
                <w:szCs w:val="20"/>
              </w:rPr>
            </w:pPr>
            <w:r w:rsidRPr="00597162">
              <w:rPr>
                <w:rFonts w:ascii="黑体" w:eastAsia="黑体" w:hAnsi="Times" w:hint="eastAsia"/>
                <w:sz w:val="24"/>
                <w:szCs w:val="20"/>
              </w:rPr>
              <w:t>通过本实验，加深对指令调度的理解，了解指令调度技术对 CPU 性能改进的好处。</w:t>
            </w:r>
          </w:p>
        </w:tc>
      </w:tr>
      <w:tr w:rsidR="00100575" w14:paraId="40488C87" w14:textId="77777777" w:rsidTr="00100575">
        <w:trPr>
          <w:trHeight w:val="586"/>
        </w:trPr>
        <w:tc>
          <w:tcPr>
            <w:tcW w:w="9747" w:type="dxa"/>
            <w:gridSpan w:val="4"/>
            <w:tcBorders>
              <w:top w:val="single" w:sz="4" w:space="0" w:color="auto"/>
              <w:left w:val="single" w:sz="4" w:space="0" w:color="auto"/>
              <w:bottom w:val="single" w:sz="4" w:space="0" w:color="auto"/>
              <w:right w:val="single" w:sz="4" w:space="0" w:color="auto"/>
            </w:tcBorders>
          </w:tcPr>
          <w:p w14:paraId="734CD8FC" w14:textId="77777777" w:rsidR="00100575" w:rsidRDefault="00100575">
            <w:r>
              <w:rPr>
                <w:rFonts w:ascii="黑体" w:eastAsia="黑体" w:hAnsi="Times" w:hint="eastAsia"/>
                <w:sz w:val="24"/>
                <w:szCs w:val="20"/>
              </w:rPr>
              <w:t>硬件环境：</w:t>
            </w:r>
            <w:r>
              <w:t> </w:t>
            </w:r>
          </w:p>
          <w:p w14:paraId="6E070131" w14:textId="3F1609A4" w:rsidR="00100575" w:rsidRPr="00282B1D" w:rsidRDefault="00282B1D">
            <w:pPr>
              <w:rPr>
                <w:rFonts w:ascii="黑体" w:eastAsia="黑体" w:hAnsi="Times"/>
                <w:sz w:val="24"/>
                <w:szCs w:val="20"/>
              </w:rPr>
            </w:pPr>
            <w:r>
              <w:rPr>
                <w:rFonts w:ascii="黑体" w:eastAsia="黑体" w:hAnsi="Times"/>
                <w:sz w:val="24"/>
                <w:szCs w:val="20"/>
              </w:rPr>
              <w:t xml:space="preserve">CPU: </w:t>
            </w:r>
            <w:r w:rsidRPr="00282B1D">
              <w:rPr>
                <w:rFonts w:ascii="黑体" w:eastAsia="黑体" w:hAnsi="Times"/>
                <w:sz w:val="24"/>
                <w:szCs w:val="20"/>
              </w:rPr>
              <w:t>Intel(R) Core(TM) i5-8400 CPU @ 2.80GHz   2.81 GHz</w:t>
            </w:r>
          </w:p>
          <w:p w14:paraId="1DC59742" w14:textId="4B7CC141" w:rsidR="00100575" w:rsidRDefault="00282B1D">
            <w:pPr>
              <w:rPr>
                <w:rFonts w:ascii="黑体" w:eastAsia="黑体" w:hAnsi="Times"/>
                <w:sz w:val="24"/>
                <w:szCs w:val="20"/>
              </w:rPr>
            </w:pPr>
            <w:r>
              <w:rPr>
                <w:rFonts w:ascii="黑体" w:eastAsia="黑体" w:hAnsi="Times"/>
                <w:sz w:val="24"/>
                <w:szCs w:val="20"/>
              </w:rPr>
              <w:t>RAM: 24.0 GB</w:t>
            </w:r>
          </w:p>
        </w:tc>
      </w:tr>
      <w:tr w:rsidR="00100575" w14:paraId="3E560DE9" w14:textId="77777777" w:rsidTr="00100575">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3A43F0CF" w14:textId="77777777" w:rsidR="00100575" w:rsidRDefault="00100575">
            <w:pPr>
              <w:rPr>
                <w:rFonts w:ascii="黑体" w:eastAsia="黑体" w:hAnsi="Times"/>
                <w:sz w:val="24"/>
                <w:szCs w:val="20"/>
              </w:rPr>
            </w:pPr>
            <w:r>
              <w:rPr>
                <w:rFonts w:ascii="黑体" w:eastAsia="黑体" w:hAnsi="Times" w:hint="eastAsia"/>
                <w:sz w:val="24"/>
                <w:szCs w:val="20"/>
              </w:rPr>
              <w:t>软件环境：</w:t>
            </w:r>
          </w:p>
          <w:p w14:paraId="207A4445" w14:textId="70CA5B51" w:rsidR="00282B1D" w:rsidRDefault="00282B1D">
            <w:pPr>
              <w:rPr>
                <w:rFonts w:ascii="黑体" w:eastAsia="黑体" w:hAnsi="Times"/>
                <w:sz w:val="24"/>
                <w:szCs w:val="20"/>
              </w:rPr>
            </w:pPr>
            <w:r>
              <w:rPr>
                <w:rFonts w:ascii="黑体" w:eastAsia="黑体" w:hAnsi="Times"/>
                <w:sz w:val="24"/>
                <w:szCs w:val="20"/>
              </w:rPr>
              <w:t xml:space="preserve">Windows 11 </w:t>
            </w:r>
            <w:r>
              <w:rPr>
                <w:rFonts w:ascii="黑体" w:eastAsia="黑体" w:hAnsi="Times" w:hint="eastAsia"/>
                <w:sz w:val="24"/>
                <w:szCs w:val="20"/>
              </w:rPr>
              <w:t>专业版</w:t>
            </w:r>
          </w:p>
          <w:p w14:paraId="5B79FFE7" w14:textId="720DFDAF" w:rsidR="00100575" w:rsidRDefault="00282B1D">
            <w:pPr>
              <w:rPr>
                <w:rFonts w:ascii="黑体" w:eastAsia="黑体" w:hAnsi="Times"/>
                <w:sz w:val="24"/>
                <w:szCs w:val="20"/>
              </w:rPr>
            </w:pPr>
            <w:r>
              <w:rPr>
                <w:rFonts w:ascii="黑体" w:eastAsia="黑体" w:hAnsi="Times"/>
                <w:sz w:val="24"/>
                <w:szCs w:val="20"/>
              </w:rPr>
              <w:t>Ovtdm 0.9.0</w:t>
            </w:r>
          </w:p>
          <w:p w14:paraId="2CAB2FD0" w14:textId="7962D48A" w:rsidR="00100575" w:rsidRDefault="00282B1D">
            <w:pPr>
              <w:rPr>
                <w:rFonts w:ascii="黑体" w:eastAsia="黑体" w:hAnsi="Times"/>
                <w:sz w:val="24"/>
                <w:szCs w:val="20"/>
              </w:rPr>
            </w:pPr>
            <w:r>
              <w:rPr>
                <w:rFonts w:ascii="黑体" w:eastAsia="黑体" w:hAnsi="Times"/>
                <w:sz w:val="24"/>
                <w:szCs w:val="20"/>
              </w:rPr>
              <w:t>WinDLX</w:t>
            </w:r>
          </w:p>
        </w:tc>
      </w:tr>
      <w:tr w:rsidR="00100575" w14:paraId="1CA9DFD3" w14:textId="77777777" w:rsidTr="00100575">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06608B33" w14:textId="77777777" w:rsidR="00100575" w:rsidRDefault="00100575">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398CD98B" w14:textId="3BECE8CE" w:rsidR="0016681B" w:rsidRPr="0016681B" w:rsidRDefault="0016681B" w:rsidP="0016681B">
            <w:pPr>
              <w:rPr>
                <w:rFonts w:ascii="黑体" w:eastAsia="黑体" w:hAnsi="Times"/>
                <w:sz w:val="24"/>
                <w:szCs w:val="20"/>
              </w:rPr>
            </w:pPr>
            <w:r w:rsidRPr="0016681B">
              <w:rPr>
                <w:rFonts w:ascii="黑体" w:eastAsia="黑体" w:hAnsi="Times" w:hint="eastAsia"/>
                <w:sz w:val="24"/>
                <w:szCs w:val="20"/>
              </w:rPr>
              <w:t>（1） 通过 Configuration 菜单中的“Floating point stages”选项，把除法单元数设置为3，把加法﹑乘法﹑除法的延迟设置为 3 个时钟周期。</w:t>
            </w:r>
          </w:p>
          <w:p w14:paraId="4864EB33" w14:textId="484C8DE8" w:rsidR="0016681B" w:rsidRPr="0016681B" w:rsidRDefault="0016681B" w:rsidP="0016681B">
            <w:pPr>
              <w:rPr>
                <w:rFonts w:ascii="黑体" w:eastAsia="黑体" w:hAnsi="Times"/>
                <w:sz w:val="24"/>
                <w:szCs w:val="20"/>
              </w:rPr>
            </w:pPr>
            <w:r w:rsidRPr="0016681B">
              <w:rPr>
                <w:rFonts w:ascii="黑体" w:eastAsia="黑体" w:hAnsi="Times" w:hint="eastAsia"/>
                <w:sz w:val="24"/>
                <w:szCs w:val="20"/>
              </w:rPr>
              <w:t>（2） 用 WinDLX 模拟器</w:t>
            </w:r>
            <w:bookmarkStart w:id="0" w:name="_Hlk199266180"/>
            <w:r w:rsidRPr="0016681B">
              <w:rPr>
                <w:rFonts w:ascii="黑体" w:eastAsia="黑体" w:hAnsi="Times" w:hint="eastAsia"/>
                <w:sz w:val="24"/>
                <w:szCs w:val="20"/>
              </w:rPr>
              <w:t>运行调度前的程序</w:t>
            </w:r>
            <w:bookmarkEnd w:id="0"/>
            <w:r w:rsidRPr="0016681B">
              <w:rPr>
                <w:rFonts w:ascii="黑体" w:eastAsia="黑体" w:hAnsi="Times" w:hint="eastAsia"/>
                <w:sz w:val="24"/>
                <w:szCs w:val="20"/>
              </w:rPr>
              <w:t xml:space="preserve"> sch-before.s 。记录程序执行过程中各种相关发生的次数以及程序执行的总时钟周期数。</w:t>
            </w:r>
          </w:p>
          <w:p w14:paraId="284FE417" w14:textId="0AABF36B" w:rsidR="0016681B" w:rsidRPr="0016681B" w:rsidRDefault="0016681B" w:rsidP="0016681B">
            <w:pPr>
              <w:rPr>
                <w:rFonts w:ascii="黑体" w:eastAsia="黑体" w:hAnsi="Times"/>
                <w:sz w:val="24"/>
                <w:szCs w:val="20"/>
              </w:rPr>
            </w:pPr>
            <w:r w:rsidRPr="0016681B">
              <w:rPr>
                <w:rFonts w:ascii="黑体" w:eastAsia="黑体" w:hAnsi="Times" w:hint="eastAsia"/>
                <w:sz w:val="24"/>
                <w:szCs w:val="20"/>
              </w:rPr>
              <w:t>（3） 用 WinDLX 模拟器运行调度后的程序 sch-after.s ，记录程序执行过程中各种相关发生的次数以及程序执行的总时钟周期数。</w:t>
            </w:r>
          </w:p>
          <w:p w14:paraId="1BEE1FF9" w14:textId="77777777" w:rsidR="0016681B" w:rsidRPr="0016681B" w:rsidRDefault="0016681B" w:rsidP="0016681B">
            <w:pPr>
              <w:rPr>
                <w:rFonts w:ascii="黑体" w:eastAsia="黑体" w:hAnsi="Times"/>
                <w:sz w:val="24"/>
                <w:szCs w:val="20"/>
              </w:rPr>
            </w:pPr>
            <w:r w:rsidRPr="0016681B">
              <w:rPr>
                <w:rFonts w:ascii="黑体" w:eastAsia="黑体" w:hAnsi="Times" w:hint="eastAsia"/>
                <w:sz w:val="24"/>
                <w:szCs w:val="20"/>
              </w:rPr>
              <w:t>（4） 根据记录结果，比较调度前和调度后的性能。</w:t>
            </w:r>
          </w:p>
          <w:p w14:paraId="17AFAB5A" w14:textId="194D503A" w:rsidR="0016681B" w:rsidRDefault="0016681B" w:rsidP="0016681B">
            <w:pPr>
              <w:rPr>
                <w:rFonts w:ascii="黑体" w:eastAsia="黑体" w:hAnsi="Times"/>
                <w:sz w:val="24"/>
                <w:szCs w:val="20"/>
              </w:rPr>
            </w:pPr>
            <w:r w:rsidRPr="0016681B">
              <w:rPr>
                <w:rFonts w:ascii="黑体" w:eastAsia="黑体" w:hAnsi="Times" w:hint="eastAsia"/>
                <w:sz w:val="24"/>
                <w:szCs w:val="20"/>
              </w:rPr>
              <w:t>（5） 论述指令调度对于提高 CPU 性能的意义。</w:t>
            </w:r>
          </w:p>
          <w:p w14:paraId="7B5D337F" w14:textId="532B71DB" w:rsidR="00C34192" w:rsidRDefault="00C34192" w:rsidP="0016681B">
            <w:pPr>
              <w:rPr>
                <w:rFonts w:ascii="黑体" w:eastAsia="黑体" w:hAnsi="Times"/>
                <w:sz w:val="24"/>
                <w:szCs w:val="20"/>
              </w:rPr>
            </w:pPr>
            <w:r>
              <w:rPr>
                <w:rFonts w:ascii="黑体" w:eastAsia="黑体" w:hAnsi="Times" w:hint="eastAsia"/>
                <w:sz w:val="24"/>
                <w:szCs w:val="20"/>
              </w:rPr>
              <w:t>首先关闭</w:t>
            </w:r>
            <w:r w:rsidR="00482FAD">
              <w:rPr>
                <w:rFonts w:ascii="黑体" w:eastAsia="黑体" w:hAnsi="Times" w:hint="eastAsia"/>
                <w:sz w:val="24"/>
                <w:szCs w:val="20"/>
              </w:rPr>
              <w:t>设置</w:t>
            </w:r>
            <w:r w:rsidR="00482FAD">
              <w:rPr>
                <w:rFonts w:ascii="黑体" w:eastAsia="黑体" w:hAnsi="Times"/>
                <w:sz w:val="24"/>
                <w:szCs w:val="20"/>
              </w:rPr>
              <w:t xml:space="preserve"> FPS </w:t>
            </w:r>
            <w:r w:rsidR="00482FAD">
              <w:rPr>
                <w:rFonts w:ascii="黑体" w:eastAsia="黑体" w:hAnsi="Times" w:hint="eastAsia"/>
                <w:sz w:val="24"/>
                <w:szCs w:val="20"/>
              </w:rPr>
              <w:t>选项，</w:t>
            </w:r>
            <w:r w:rsidR="00482FAD" w:rsidRPr="0016681B">
              <w:rPr>
                <w:rFonts w:ascii="黑体" w:eastAsia="黑体" w:hAnsi="Times" w:hint="eastAsia"/>
                <w:sz w:val="24"/>
                <w:szCs w:val="20"/>
              </w:rPr>
              <w:t>运行调度前的程序</w:t>
            </w:r>
            <w:r w:rsidR="00482FAD">
              <w:rPr>
                <w:rFonts w:ascii="黑体" w:eastAsia="黑体" w:hAnsi="Times" w:hint="eastAsia"/>
                <w:sz w:val="24"/>
                <w:szCs w:val="20"/>
              </w:rPr>
              <w:t>：</w:t>
            </w:r>
          </w:p>
          <w:p w14:paraId="535963F1" w14:textId="68604C24" w:rsidR="00482FAD" w:rsidRDefault="00995C5B" w:rsidP="0016681B">
            <w:pPr>
              <w:rPr>
                <w:rFonts w:ascii="黑体" w:eastAsia="黑体" w:hAnsi="Times"/>
                <w:sz w:val="24"/>
                <w:szCs w:val="20"/>
              </w:rPr>
            </w:pPr>
            <w:r w:rsidRPr="00995C5B">
              <w:rPr>
                <w:rFonts w:ascii="黑体" w:eastAsia="黑体" w:hAnsi="Times"/>
                <w:noProof/>
                <w:sz w:val="24"/>
                <w:szCs w:val="20"/>
              </w:rPr>
              <w:drawing>
                <wp:inline distT="0" distB="0" distL="0" distR="0" wp14:anchorId="5155F61E" wp14:editId="655579CD">
                  <wp:extent cx="5451640" cy="3411941"/>
                  <wp:effectExtent l="0" t="0" r="0" b="4445"/>
                  <wp:docPr id="1784571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71997" name=""/>
                          <pic:cNvPicPr/>
                        </pic:nvPicPr>
                        <pic:blipFill>
                          <a:blip r:embed="rId8"/>
                          <a:stretch>
                            <a:fillRect/>
                          </a:stretch>
                        </pic:blipFill>
                        <pic:spPr>
                          <a:xfrm>
                            <a:off x="0" y="0"/>
                            <a:ext cx="5478262" cy="3428602"/>
                          </a:xfrm>
                          <a:prstGeom prst="rect">
                            <a:avLst/>
                          </a:prstGeom>
                        </pic:spPr>
                      </pic:pic>
                    </a:graphicData>
                  </a:graphic>
                </wp:inline>
              </w:drawing>
            </w:r>
          </w:p>
          <w:p w14:paraId="53EED262" w14:textId="77777777" w:rsidR="000808B2" w:rsidRDefault="000808B2" w:rsidP="000808B2">
            <w:pPr>
              <w:rPr>
                <w:rFonts w:ascii="黑体" w:eastAsia="黑体" w:hAnsi="Times"/>
                <w:sz w:val="24"/>
                <w:szCs w:val="20"/>
              </w:rPr>
            </w:pPr>
          </w:p>
          <w:p w14:paraId="05DB5DE2" w14:textId="7662175E" w:rsidR="0039374C" w:rsidRPr="0039374C" w:rsidRDefault="0039374C" w:rsidP="0039374C">
            <w:pPr>
              <w:rPr>
                <w:rFonts w:ascii="黑体" w:eastAsia="黑体" w:hAnsi="Times"/>
                <w:sz w:val="24"/>
                <w:szCs w:val="20"/>
              </w:rPr>
            </w:pPr>
            <w:r w:rsidRPr="0039374C">
              <w:rPr>
                <w:rFonts w:ascii="黑体" w:eastAsia="黑体" w:hAnsi="Times" w:hint="eastAsia"/>
                <w:sz w:val="24"/>
                <w:szCs w:val="20"/>
              </w:rPr>
              <w:t>调度前的代码中，连续的divf指令（如divf f1,f8,f7→divf f2,f9,f7→divf f10,f3,f7等）因资源争用和数据依赖链导致流水线频繁停顿：</w:t>
            </w:r>
          </w:p>
          <w:p w14:paraId="4BAD50E9" w14:textId="77777777" w:rsidR="0039374C" w:rsidRPr="0039374C" w:rsidRDefault="0039374C" w:rsidP="0039374C">
            <w:pPr>
              <w:rPr>
                <w:rFonts w:ascii="黑体" w:eastAsia="黑体" w:hAnsi="Times"/>
                <w:sz w:val="24"/>
                <w:szCs w:val="20"/>
              </w:rPr>
            </w:pPr>
          </w:p>
          <w:p w14:paraId="5305E21F" w14:textId="75C2BB01" w:rsidR="0039374C" w:rsidRPr="00247B2C" w:rsidRDefault="0039374C" w:rsidP="00247B2C">
            <w:pPr>
              <w:pStyle w:val="a9"/>
              <w:numPr>
                <w:ilvl w:val="0"/>
                <w:numId w:val="2"/>
              </w:numPr>
              <w:ind w:firstLineChars="0"/>
              <w:rPr>
                <w:rFonts w:ascii="黑体" w:eastAsia="黑体" w:hAnsi="Times"/>
                <w:sz w:val="24"/>
                <w:szCs w:val="20"/>
              </w:rPr>
            </w:pPr>
            <w:r w:rsidRPr="00247B2C">
              <w:rPr>
                <w:rFonts w:ascii="黑体" w:eastAsia="黑体" w:hAnsi="Times" w:hint="eastAsia"/>
                <w:sz w:val="24"/>
                <w:szCs w:val="20"/>
              </w:rPr>
              <w:t>资源争用：浮点除法单元延迟为3周期，但连续6个divf指令串行执行，无法并行，导致每个divf需等待前一个完成，形成结构性停顿。</w:t>
            </w:r>
          </w:p>
          <w:p w14:paraId="23C0932F" w14:textId="6A733B22" w:rsidR="0039374C" w:rsidRPr="00247B2C" w:rsidRDefault="0039374C" w:rsidP="00247B2C">
            <w:pPr>
              <w:pStyle w:val="a9"/>
              <w:numPr>
                <w:ilvl w:val="0"/>
                <w:numId w:val="2"/>
              </w:numPr>
              <w:ind w:firstLineChars="0"/>
              <w:rPr>
                <w:rFonts w:ascii="黑体" w:eastAsia="黑体" w:hAnsi="Times"/>
                <w:sz w:val="24"/>
                <w:szCs w:val="20"/>
              </w:rPr>
            </w:pPr>
            <w:r w:rsidRPr="00247B2C">
              <w:rPr>
                <w:rFonts w:ascii="黑体" w:eastAsia="黑体" w:hAnsi="Times" w:hint="eastAsia"/>
                <w:sz w:val="24"/>
                <w:szCs w:val="20"/>
              </w:rPr>
              <w:t>数据依赖链：addf f3,f1,f2需等待前两个divf完成，后续divf f10,f3,f7又依赖addf的结果，形成长依赖链，引发大量RAW stalls。</w:t>
            </w:r>
          </w:p>
          <w:p w14:paraId="52796FDD" w14:textId="77777777" w:rsidR="0092621A" w:rsidRDefault="0092621A" w:rsidP="0039374C">
            <w:pPr>
              <w:rPr>
                <w:rFonts w:ascii="黑体" w:eastAsia="黑体" w:hAnsi="Times"/>
                <w:sz w:val="24"/>
                <w:szCs w:val="20"/>
              </w:rPr>
            </w:pPr>
          </w:p>
          <w:p w14:paraId="7621E9F6" w14:textId="1DB658EF" w:rsidR="001A7266" w:rsidRPr="0039374C" w:rsidRDefault="001A7266" w:rsidP="0039374C">
            <w:pPr>
              <w:rPr>
                <w:rFonts w:ascii="黑体" w:eastAsia="黑体" w:hAnsi="Times"/>
                <w:sz w:val="24"/>
                <w:szCs w:val="20"/>
              </w:rPr>
            </w:pPr>
            <w:r w:rsidRPr="001A7266">
              <w:rPr>
                <w:rFonts w:ascii="黑体" w:eastAsia="黑体" w:hAnsi="Times"/>
                <w:noProof/>
                <w:sz w:val="24"/>
                <w:szCs w:val="20"/>
              </w:rPr>
              <w:drawing>
                <wp:inline distT="0" distB="0" distL="0" distR="0" wp14:anchorId="777E9253" wp14:editId="4DC0819F">
                  <wp:extent cx="6120130" cy="3830320"/>
                  <wp:effectExtent l="0" t="0" r="1270" b="5080"/>
                  <wp:docPr id="750055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55574" name=""/>
                          <pic:cNvPicPr/>
                        </pic:nvPicPr>
                        <pic:blipFill>
                          <a:blip r:embed="rId9"/>
                          <a:stretch>
                            <a:fillRect/>
                          </a:stretch>
                        </pic:blipFill>
                        <pic:spPr>
                          <a:xfrm>
                            <a:off x="0" y="0"/>
                            <a:ext cx="6120130" cy="3830320"/>
                          </a:xfrm>
                          <a:prstGeom prst="rect">
                            <a:avLst/>
                          </a:prstGeom>
                        </pic:spPr>
                      </pic:pic>
                    </a:graphicData>
                  </a:graphic>
                </wp:inline>
              </w:drawing>
            </w:r>
          </w:p>
          <w:p w14:paraId="2DDB3656" w14:textId="77777777" w:rsidR="0039374C" w:rsidRPr="0039374C" w:rsidRDefault="0039374C" w:rsidP="0039374C">
            <w:pPr>
              <w:rPr>
                <w:rFonts w:ascii="黑体" w:eastAsia="黑体" w:hAnsi="Times"/>
                <w:sz w:val="24"/>
                <w:szCs w:val="20"/>
              </w:rPr>
            </w:pPr>
            <w:r w:rsidRPr="0039374C">
              <w:rPr>
                <w:rFonts w:ascii="黑体" w:eastAsia="黑体" w:hAnsi="Times" w:hint="eastAsia"/>
                <w:sz w:val="24"/>
                <w:szCs w:val="20"/>
              </w:rPr>
              <w:t>调度后的代码通过指令重排优化了这两个问题：</w:t>
            </w:r>
          </w:p>
          <w:p w14:paraId="4DC046ED" w14:textId="77777777" w:rsidR="0039374C" w:rsidRPr="0039374C" w:rsidRDefault="0039374C" w:rsidP="0039374C">
            <w:pPr>
              <w:rPr>
                <w:rFonts w:ascii="黑体" w:eastAsia="黑体" w:hAnsi="Times"/>
                <w:sz w:val="24"/>
                <w:szCs w:val="20"/>
              </w:rPr>
            </w:pPr>
          </w:p>
          <w:p w14:paraId="646DC916" w14:textId="77777777" w:rsidR="0039374C" w:rsidRPr="0039374C" w:rsidRDefault="0039374C" w:rsidP="0039374C">
            <w:pPr>
              <w:rPr>
                <w:rFonts w:ascii="黑体" w:eastAsia="黑体" w:hAnsi="Times"/>
                <w:sz w:val="24"/>
                <w:szCs w:val="20"/>
              </w:rPr>
            </w:pPr>
            <w:r w:rsidRPr="0039374C">
              <w:rPr>
                <w:rFonts w:ascii="黑体" w:eastAsia="黑体" w:hAnsi="Times" w:hint="eastAsia"/>
                <w:sz w:val="24"/>
                <w:szCs w:val="20"/>
              </w:rPr>
              <w:t>打破依赖链：将addf f3,f1,f2和multf f6,f4,f5移至所有divf之后，使其无需等待中间结果，减少RAW stalls。</w:t>
            </w:r>
          </w:p>
          <w:p w14:paraId="130EA850" w14:textId="62C84CC6" w:rsidR="0039374C" w:rsidRDefault="0039374C" w:rsidP="0039374C">
            <w:pPr>
              <w:rPr>
                <w:rFonts w:ascii="黑体" w:eastAsia="黑体" w:hAnsi="Times"/>
                <w:sz w:val="24"/>
                <w:szCs w:val="20"/>
              </w:rPr>
            </w:pPr>
            <w:r w:rsidRPr="0039374C">
              <w:rPr>
                <w:rFonts w:ascii="黑体" w:eastAsia="黑体" w:hAnsi="Times" w:hint="eastAsia"/>
                <w:sz w:val="24"/>
                <w:szCs w:val="20"/>
              </w:rPr>
              <w:t>并行执行独立指令：将divf f4,f11,f7和divf f5,f12,f7提前，与前两个divf并行执行，充分利用3个浮点除法单元的并行能力（如第1-3周期执行divf f1、divf f2、divf f4，第4-6周期执行divf f5、divf f10、divf f13等），减少资源争用。</w:t>
            </w:r>
          </w:p>
          <w:p w14:paraId="6BCE4B22" w14:textId="77777777" w:rsidR="0039374C" w:rsidRPr="000808B2" w:rsidRDefault="0039374C" w:rsidP="0039374C">
            <w:pPr>
              <w:rPr>
                <w:rFonts w:ascii="黑体" w:eastAsia="黑体" w:hAnsi="Times"/>
                <w:sz w:val="24"/>
                <w:szCs w:val="20"/>
              </w:rPr>
            </w:pPr>
          </w:p>
          <w:p w14:paraId="0678F015" w14:textId="77777777" w:rsidR="00A92E1C" w:rsidRDefault="00A92E1C" w:rsidP="00152550">
            <w:pPr>
              <w:rPr>
                <w:rFonts w:ascii="黑体" w:eastAsia="黑体" w:hAnsi="Times"/>
                <w:sz w:val="24"/>
                <w:szCs w:val="20"/>
              </w:rPr>
            </w:pPr>
            <w:r>
              <w:rPr>
                <w:rFonts w:ascii="黑体" w:eastAsia="黑体" w:hAnsi="Times" w:hint="eastAsia"/>
                <w:sz w:val="24"/>
                <w:szCs w:val="20"/>
              </w:rPr>
              <w:t>代码分析：</w:t>
            </w:r>
          </w:p>
          <w:p w14:paraId="18515F16" w14:textId="77777777" w:rsidR="00152550" w:rsidRPr="00152550" w:rsidRDefault="00152550" w:rsidP="00152550">
            <w:pPr>
              <w:rPr>
                <w:rFonts w:ascii="黑体" w:eastAsia="黑体" w:hAnsi="Times"/>
                <w:sz w:val="24"/>
                <w:szCs w:val="20"/>
              </w:rPr>
            </w:pPr>
            <w:r w:rsidRPr="00152550">
              <w:rPr>
                <w:rFonts w:ascii="黑体" w:eastAsia="黑体" w:hAnsi="Times"/>
                <w:sz w:val="24"/>
                <w:szCs w:val="20"/>
              </w:rPr>
              <w:t>;-------------------------------------------------------------------</w:t>
            </w:r>
          </w:p>
          <w:p w14:paraId="04B997AD"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调度前的程序 sch-before.s：连续浮点除法（divf）指令因资源争用和数据依赖导致流水线停顿</w:t>
            </w:r>
          </w:p>
          <w:p w14:paraId="6ABF127C" w14:textId="5BA409A3" w:rsidR="00152550" w:rsidRPr="00152550" w:rsidRDefault="00152550" w:rsidP="00152550">
            <w:pPr>
              <w:rPr>
                <w:rFonts w:ascii="黑体" w:eastAsia="黑体" w:hAnsi="Times"/>
                <w:sz w:val="24"/>
                <w:szCs w:val="20"/>
              </w:rPr>
            </w:pPr>
            <w:r w:rsidRPr="00152550">
              <w:rPr>
                <w:rFonts w:ascii="黑体" w:eastAsia="黑体" w:hAnsi="Times"/>
                <w:sz w:val="24"/>
                <w:szCs w:val="20"/>
              </w:rPr>
              <w:t>;-------------------------------------------------------------------</w:t>
            </w:r>
          </w:p>
          <w:p w14:paraId="3F351AAE"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lf f1, ONE           ; 加载常量1到f1</w:t>
            </w:r>
          </w:p>
          <w:p w14:paraId="734D53CF"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cvti2f f7, f1        ; 将f1的整数1转换为浮点格式存入f7（作为除法分母）</w:t>
            </w:r>
          </w:p>
          <w:p w14:paraId="78951ACA"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nop                  ; 空操作，用于对齐指令</w:t>
            </w:r>
          </w:p>
          <w:p w14:paraId="0B31BB7C"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divf f1, f8, f7      ; f1 = f8 / f7（Y = f8 / 1 → Y = f8）</w:t>
            </w:r>
          </w:p>
          <w:p w14:paraId="0DF24084"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lastRenderedPageBreak/>
              <w:t xml:space="preserve">    divf f2, f9, f7      ; f2 = f9 / f7（Z = f9 / 1 → Z = f9）</w:t>
            </w:r>
          </w:p>
          <w:p w14:paraId="21A1D1D6"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addf f3, f1, f2      ; f3 = f1 + f2（X = Y + Z）</w:t>
            </w:r>
          </w:p>
          <w:p w14:paraId="57FBB5F7"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divf f10, f3, f7     ; f10 = f3 / f7（X = (Y+Z)/1 → X = Y+Z）</w:t>
            </w:r>
          </w:p>
          <w:p w14:paraId="6E80998C"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divf f4, f11, f7     ; f4 = f11 / f7（B = f11 / 1 → B = f11）</w:t>
            </w:r>
          </w:p>
          <w:p w14:paraId="568F8160"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divf f5, f12, f7     ; f5 = f12 / f7（C = f12 / 1 → C = f12）</w:t>
            </w:r>
          </w:p>
          <w:p w14:paraId="5A6320E8"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multf f6, f4, f5     ; f6 = f4 * f5（A = B * C）</w:t>
            </w:r>
          </w:p>
          <w:p w14:paraId="0145B187" w14:textId="15BC89E2"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divf f13, f6, f7     ; f13 = f6 / f7（A = (B*C)/1 → A = B*C）</w:t>
            </w:r>
          </w:p>
          <w:p w14:paraId="69B83E70" w14:textId="77777777" w:rsidR="00152550" w:rsidRPr="00152550" w:rsidRDefault="00152550" w:rsidP="00152550">
            <w:pPr>
              <w:rPr>
                <w:rFonts w:ascii="黑体" w:eastAsia="黑体" w:hAnsi="Times"/>
                <w:sz w:val="24"/>
                <w:szCs w:val="20"/>
              </w:rPr>
            </w:pPr>
            <w:r w:rsidRPr="00152550">
              <w:rPr>
                <w:rFonts w:ascii="黑体" w:eastAsia="黑体" w:hAnsi="Times"/>
                <w:sz w:val="24"/>
                <w:szCs w:val="20"/>
              </w:rPr>
              <w:t>;-------------------------------------------------------------------</w:t>
            </w:r>
          </w:p>
          <w:p w14:paraId="5C4049F2"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调度后的程序 sch-after.s：通过指令调度减少数据相关和资源冲突</w:t>
            </w:r>
          </w:p>
          <w:p w14:paraId="2961A680" w14:textId="77777777" w:rsidR="00152550" w:rsidRPr="00152550" w:rsidRDefault="00152550" w:rsidP="00152550">
            <w:pPr>
              <w:rPr>
                <w:rFonts w:ascii="黑体" w:eastAsia="黑体" w:hAnsi="Times"/>
                <w:sz w:val="24"/>
                <w:szCs w:val="20"/>
              </w:rPr>
            </w:pPr>
            <w:r w:rsidRPr="00152550">
              <w:rPr>
                <w:rFonts w:ascii="黑体" w:eastAsia="黑体" w:hAnsi="Times"/>
                <w:sz w:val="24"/>
                <w:szCs w:val="20"/>
              </w:rPr>
              <w:t>;-------------------------------------------------------------------</w:t>
            </w:r>
          </w:p>
          <w:p w14:paraId="52BBDC64"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lf f1, ONE           ; 加载常量1到f1</w:t>
            </w:r>
          </w:p>
          <w:p w14:paraId="0C02D9B3"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cvti2f f7, f1        ; 将f1的整数1转换为浮点格式存入f7</w:t>
            </w:r>
          </w:p>
          <w:p w14:paraId="646654AF"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nop                  ; 空操作</w:t>
            </w:r>
          </w:p>
          <w:p w14:paraId="44CBA14E"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divf f1, f8, f7      ; f1 = f8 / f7（Y = f8）</w:t>
            </w:r>
          </w:p>
          <w:p w14:paraId="52F7FE1C"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divf f2, f9, f7      ; f2 = f9 / f7（Z = f9）</w:t>
            </w:r>
          </w:p>
          <w:p w14:paraId="0EDC4AAC"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divf f4, f11, f7     ; f4 = f11 / f7（B = f11）</w:t>
            </w:r>
          </w:p>
          <w:p w14:paraId="34295B70"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divf f5, f12, f7     ; f5 = f12 / f7（C = f12）</w:t>
            </w:r>
          </w:p>
          <w:p w14:paraId="31A59EF2"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addf f3, f1, f2      ; f3 = f1 + f2（X = Y+Z）</w:t>
            </w:r>
          </w:p>
          <w:p w14:paraId="39CF79CA"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multf f6, f4, f5     ; f6 = f4 * f5（A = B*C）</w:t>
            </w:r>
          </w:p>
          <w:p w14:paraId="678005FC" w14:textId="77777777" w:rsidR="00152550" w:rsidRPr="00152550" w:rsidRDefault="00152550" w:rsidP="00152550">
            <w:pPr>
              <w:rPr>
                <w:rFonts w:ascii="黑体" w:eastAsia="黑体" w:hAnsi="Times"/>
                <w:sz w:val="24"/>
                <w:szCs w:val="20"/>
              </w:rPr>
            </w:pPr>
            <w:r w:rsidRPr="00152550">
              <w:rPr>
                <w:rFonts w:ascii="黑体" w:eastAsia="黑体" w:hAnsi="Times" w:hint="eastAsia"/>
                <w:sz w:val="24"/>
                <w:szCs w:val="20"/>
              </w:rPr>
              <w:t xml:space="preserve">    divf f10, f3, f7     ; f10 = f3 / f7（X = Y+Z）</w:t>
            </w:r>
          </w:p>
          <w:p w14:paraId="31D3928C" w14:textId="2802FD4F" w:rsidR="00152550" w:rsidRPr="00D41DD8" w:rsidRDefault="00152550" w:rsidP="00152550">
            <w:pPr>
              <w:rPr>
                <w:rFonts w:ascii="黑体" w:eastAsia="黑体" w:hAnsi="Times"/>
                <w:sz w:val="24"/>
                <w:szCs w:val="20"/>
              </w:rPr>
            </w:pPr>
            <w:r w:rsidRPr="00152550">
              <w:rPr>
                <w:rFonts w:ascii="黑体" w:eastAsia="黑体" w:hAnsi="Times" w:hint="eastAsia"/>
                <w:sz w:val="24"/>
                <w:szCs w:val="20"/>
              </w:rPr>
              <w:t xml:space="preserve">    divf f13, f6, f7     ; f13 = f6 / f7（A = B*C）</w:t>
            </w:r>
          </w:p>
        </w:tc>
      </w:tr>
      <w:tr w:rsidR="00100575" w14:paraId="161C5536" w14:textId="77777777" w:rsidTr="00100575">
        <w:trPr>
          <w:trHeight w:val="1998"/>
        </w:trPr>
        <w:tc>
          <w:tcPr>
            <w:tcW w:w="9747" w:type="dxa"/>
            <w:gridSpan w:val="4"/>
            <w:tcBorders>
              <w:top w:val="single" w:sz="4" w:space="0" w:color="auto"/>
              <w:left w:val="single" w:sz="4" w:space="0" w:color="auto"/>
              <w:bottom w:val="single" w:sz="4" w:space="0" w:color="auto"/>
              <w:right w:val="single" w:sz="4" w:space="0" w:color="auto"/>
            </w:tcBorders>
          </w:tcPr>
          <w:p w14:paraId="3BFC68C3" w14:textId="77777777" w:rsidR="00100575" w:rsidRDefault="00100575">
            <w:pPr>
              <w:rPr>
                <w:rFonts w:ascii="黑体" w:eastAsia="黑体" w:hAnsi="Times"/>
                <w:sz w:val="24"/>
                <w:szCs w:val="20"/>
              </w:rPr>
            </w:pPr>
            <w:bookmarkStart w:id="1" w:name="_Hlk199197618"/>
            <w:r>
              <w:rPr>
                <w:rFonts w:ascii="黑体" w:eastAsia="黑体" w:hAnsi="Times" w:hint="eastAsia"/>
                <w:sz w:val="24"/>
                <w:szCs w:val="20"/>
              </w:rPr>
              <w:lastRenderedPageBreak/>
              <w:t>结论分析与体会：</w:t>
            </w:r>
          </w:p>
          <w:bookmarkEnd w:id="1"/>
          <w:p w14:paraId="0A917A0C" w14:textId="75012A2D" w:rsidR="00100575" w:rsidRDefault="00C41F8E">
            <w:pPr>
              <w:rPr>
                <w:rFonts w:ascii="黑体" w:eastAsia="黑体" w:hAnsi="Times"/>
                <w:sz w:val="24"/>
                <w:szCs w:val="20"/>
              </w:rPr>
            </w:pPr>
            <w:r w:rsidRPr="00C41F8E">
              <w:rPr>
                <w:rFonts w:ascii="黑体" w:eastAsia="黑体" w:hAnsi="Times" w:hint="eastAsia"/>
                <w:sz w:val="24"/>
                <w:szCs w:val="20"/>
              </w:rPr>
              <w:t>通过WinDLX模拟器运行调度前后的程序，验证了指令调度对CPU性能的显著提升效果。调度前的代码中，连续divf指令因资源争用（如浮点除法单元需3周期）和长数据依赖链（如addf依赖前序divf结果）导致流水线频繁停顿（RAW stalls占51.35%），总周期数达37。调度后通过重排独立指令（如将divf f4,f11,f7与divf f5,f12,f7提前），打破依赖链并充分利用3个浮点除法单元的并行能力，使RAW stalls减少至33.33%，总周期数降至27，性能提升约1.37倍。这一过程直观体现了指令调度在减少资源冲突、提升硬件利用率中的关键作用，也表明合理安排指令顺序是优化浮点密集型计算效率的核心手段。</w:t>
            </w:r>
          </w:p>
          <w:p w14:paraId="0A03D0F1" w14:textId="77777777" w:rsidR="00100575" w:rsidRDefault="00100575">
            <w:pPr>
              <w:rPr>
                <w:rFonts w:ascii="黑体" w:eastAsia="黑体" w:hAnsi="Times"/>
                <w:sz w:val="24"/>
                <w:szCs w:val="20"/>
              </w:rPr>
            </w:pPr>
          </w:p>
          <w:p w14:paraId="4F7351F7" w14:textId="77777777" w:rsidR="00100575" w:rsidRDefault="00100575">
            <w:pPr>
              <w:rPr>
                <w:rFonts w:ascii="黑体" w:eastAsia="黑体" w:hAnsi="Times"/>
                <w:sz w:val="24"/>
                <w:szCs w:val="20"/>
              </w:rPr>
            </w:pPr>
          </w:p>
        </w:tc>
      </w:tr>
    </w:tbl>
    <w:p w14:paraId="57FDC258" w14:textId="77777777" w:rsidR="00100575" w:rsidRDefault="00100575">
      <w:pPr>
        <w:rPr>
          <w:rFonts w:ascii="黑体" w:eastAsia="黑体" w:hAnsi="Times"/>
          <w:b/>
          <w:bCs/>
          <w:sz w:val="24"/>
          <w:szCs w:val="30"/>
        </w:rPr>
      </w:pPr>
    </w:p>
    <w:p w14:paraId="3D159FFB" w14:textId="77777777" w:rsidR="00100575" w:rsidRDefault="00100575" w:rsidP="00100575">
      <w:pPr>
        <w:spacing w:line="320" w:lineRule="atLeast"/>
        <w:rPr>
          <w:rFonts w:cs="Times New Roman"/>
        </w:rPr>
      </w:pPr>
    </w:p>
    <w:sectPr w:rsidR="00100575"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67FD8" w14:textId="77777777" w:rsidR="001737F3" w:rsidRDefault="001737F3" w:rsidP="00494B3E">
      <w:r>
        <w:separator/>
      </w:r>
    </w:p>
  </w:endnote>
  <w:endnote w:type="continuationSeparator" w:id="0">
    <w:p w14:paraId="1779A189" w14:textId="77777777" w:rsidR="001737F3" w:rsidRDefault="001737F3" w:rsidP="004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FB33A" w14:textId="77777777" w:rsidR="001737F3" w:rsidRDefault="001737F3" w:rsidP="00494B3E">
      <w:r>
        <w:separator/>
      </w:r>
    </w:p>
  </w:footnote>
  <w:footnote w:type="continuationSeparator" w:id="0">
    <w:p w14:paraId="05B8F93E" w14:textId="77777777" w:rsidR="001737F3" w:rsidRDefault="001737F3" w:rsidP="00494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9D6F86"/>
    <w:multiLevelType w:val="hybridMultilevel"/>
    <w:tmpl w:val="3028C0E0"/>
    <w:lvl w:ilvl="0" w:tplc="6BE82210">
      <w:start w:val="5"/>
      <w:numFmt w:val="bullet"/>
      <w:lvlText w:val="-"/>
      <w:lvlJc w:val="left"/>
      <w:pPr>
        <w:ind w:left="360" w:hanging="360"/>
      </w:pPr>
      <w:rPr>
        <w:rFonts w:ascii="黑体" w:eastAsia="黑体" w:hAnsi="黑体" w:cs="Calibr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8493450"/>
    <w:multiLevelType w:val="hybridMultilevel"/>
    <w:tmpl w:val="6E1A40EA"/>
    <w:lvl w:ilvl="0" w:tplc="F5B817DA">
      <w:start w:val="5"/>
      <w:numFmt w:val="bullet"/>
      <w:lvlText w:val="-"/>
      <w:lvlJc w:val="left"/>
      <w:pPr>
        <w:ind w:left="360" w:hanging="360"/>
      </w:pPr>
      <w:rPr>
        <w:rFonts w:ascii="黑体" w:eastAsia="黑体" w:hAnsi="黑体" w:cs="Calibr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95873288">
    <w:abstractNumId w:val="1"/>
  </w:num>
  <w:num w:numId="2" w16cid:durableId="99060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D9E"/>
    <w:rsid w:val="000127B2"/>
    <w:rsid w:val="000241A2"/>
    <w:rsid w:val="00062184"/>
    <w:rsid w:val="000808B2"/>
    <w:rsid w:val="000C4EE0"/>
    <w:rsid w:val="00100575"/>
    <w:rsid w:val="00110008"/>
    <w:rsid w:val="00116738"/>
    <w:rsid w:val="00152550"/>
    <w:rsid w:val="00164D76"/>
    <w:rsid w:val="0016681B"/>
    <w:rsid w:val="00171E16"/>
    <w:rsid w:val="001737F3"/>
    <w:rsid w:val="001A6BF5"/>
    <w:rsid w:val="001A7266"/>
    <w:rsid w:val="0020136C"/>
    <w:rsid w:val="00217707"/>
    <w:rsid w:val="00224D20"/>
    <w:rsid w:val="0022616C"/>
    <w:rsid w:val="00247B2C"/>
    <w:rsid w:val="00265695"/>
    <w:rsid w:val="00282B1D"/>
    <w:rsid w:val="00293CC1"/>
    <w:rsid w:val="002B5CDC"/>
    <w:rsid w:val="002B7733"/>
    <w:rsid w:val="002D556F"/>
    <w:rsid w:val="00313F75"/>
    <w:rsid w:val="003173C1"/>
    <w:rsid w:val="00326B22"/>
    <w:rsid w:val="00327A18"/>
    <w:rsid w:val="0034580A"/>
    <w:rsid w:val="0038187B"/>
    <w:rsid w:val="0039374C"/>
    <w:rsid w:val="003B4BEB"/>
    <w:rsid w:val="003C34DB"/>
    <w:rsid w:val="003E3165"/>
    <w:rsid w:val="00401BA1"/>
    <w:rsid w:val="0042758A"/>
    <w:rsid w:val="00432F41"/>
    <w:rsid w:val="00475C32"/>
    <w:rsid w:val="00482FAD"/>
    <w:rsid w:val="00494B12"/>
    <w:rsid w:val="00494B3E"/>
    <w:rsid w:val="004D427A"/>
    <w:rsid w:val="00501EEE"/>
    <w:rsid w:val="005235D9"/>
    <w:rsid w:val="005555F8"/>
    <w:rsid w:val="00564C7F"/>
    <w:rsid w:val="00581C80"/>
    <w:rsid w:val="00597162"/>
    <w:rsid w:val="005C637F"/>
    <w:rsid w:val="005F34AA"/>
    <w:rsid w:val="00654FD5"/>
    <w:rsid w:val="006811DD"/>
    <w:rsid w:val="00696A30"/>
    <w:rsid w:val="006A1E5D"/>
    <w:rsid w:val="006B3867"/>
    <w:rsid w:val="006C507B"/>
    <w:rsid w:val="006D3A9C"/>
    <w:rsid w:val="007112DA"/>
    <w:rsid w:val="00750D80"/>
    <w:rsid w:val="00766734"/>
    <w:rsid w:val="007C18A4"/>
    <w:rsid w:val="007D1AD5"/>
    <w:rsid w:val="00806923"/>
    <w:rsid w:val="00815F62"/>
    <w:rsid w:val="00816E24"/>
    <w:rsid w:val="00823715"/>
    <w:rsid w:val="0082456F"/>
    <w:rsid w:val="0085057C"/>
    <w:rsid w:val="008651A8"/>
    <w:rsid w:val="008C7347"/>
    <w:rsid w:val="00907279"/>
    <w:rsid w:val="00914D50"/>
    <w:rsid w:val="0092532A"/>
    <w:rsid w:val="0092621A"/>
    <w:rsid w:val="00966FB9"/>
    <w:rsid w:val="009865D2"/>
    <w:rsid w:val="00995C5B"/>
    <w:rsid w:val="009964A7"/>
    <w:rsid w:val="00996702"/>
    <w:rsid w:val="009F0006"/>
    <w:rsid w:val="009F43A5"/>
    <w:rsid w:val="00A0241C"/>
    <w:rsid w:val="00A02612"/>
    <w:rsid w:val="00A11290"/>
    <w:rsid w:val="00A13643"/>
    <w:rsid w:val="00A30A38"/>
    <w:rsid w:val="00A428AB"/>
    <w:rsid w:val="00A703F5"/>
    <w:rsid w:val="00A92E1C"/>
    <w:rsid w:val="00A949BF"/>
    <w:rsid w:val="00AB6775"/>
    <w:rsid w:val="00AF6CF1"/>
    <w:rsid w:val="00B129CD"/>
    <w:rsid w:val="00B20D9E"/>
    <w:rsid w:val="00B27301"/>
    <w:rsid w:val="00B52E89"/>
    <w:rsid w:val="00B532BB"/>
    <w:rsid w:val="00BA12F8"/>
    <w:rsid w:val="00BA2F81"/>
    <w:rsid w:val="00BA7BA3"/>
    <w:rsid w:val="00BC2C00"/>
    <w:rsid w:val="00BC767C"/>
    <w:rsid w:val="00C06D7C"/>
    <w:rsid w:val="00C34192"/>
    <w:rsid w:val="00C41F8E"/>
    <w:rsid w:val="00CC2EA0"/>
    <w:rsid w:val="00CF413D"/>
    <w:rsid w:val="00D06B41"/>
    <w:rsid w:val="00D41DD8"/>
    <w:rsid w:val="00D705A9"/>
    <w:rsid w:val="00D76355"/>
    <w:rsid w:val="00E21F10"/>
    <w:rsid w:val="00E43CA9"/>
    <w:rsid w:val="00E460F7"/>
    <w:rsid w:val="00E46F23"/>
    <w:rsid w:val="00E955BD"/>
    <w:rsid w:val="00EC1F98"/>
    <w:rsid w:val="00EC7708"/>
    <w:rsid w:val="00EE3FF9"/>
    <w:rsid w:val="00F52B68"/>
    <w:rsid w:val="00F54AA2"/>
    <w:rsid w:val="00F570E8"/>
    <w:rsid w:val="00F6138E"/>
    <w:rsid w:val="00F62A27"/>
    <w:rsid w:val="00F80330"/>
    <w:rsid w:val="00FC5EB3"/>
    <w:rsid w:val="00FE783B"/>
    <w:rsid w:val="00FF6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B17A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94B3E"/>
    <w:rPr>
      <w:rFonts w:cs="Calibri"/>
      <w:sz w:val="18"/>
      <w:szCs w:val="18"/>
    </w:rPr>
  </w:style>
  <w:style w:type="paragraph" w:styleId="a5">
    <w:name w:val="footer"/>
    <w:basedOn w:val="a"/>
    <w:link w:val="a6"/>
    <w:uiPriority w:val="99"/>
    <w:semiHidden/>
    <w:unhideWhenUsed/>
    <w:rsid w:val="00494B3E"/>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94B3E"/>
    <w:rPr>
      <w:rFonts w:cs="Calibri"/>
      <w:sz w:val="18"/>
      <w:szCs w:val="18"/>
    </w:rPr>
  </w:style>
  <w:style w:type="paragraph" w:styleId="a7">
    <w:name w:val="Date"/>
    <w:basedOn w:val="a"/>
    <w:next w:val="a"/>
    <w:link w:val="a8"/>
    <w:uiPriority w:val="99"/>
    <w:semiHidden/>
    <w:unhideWhenUsed/>
    <w:rsid w:val="00100575"/>
    <w:pPr>
      <w:ind w:leftChars="2500" w:left="100"/>
    </w:pPr>
  </w:style>
  <w:style w:type="character" w:customStyle="1" w:styleId="a8">
    <w:name w:val="日期 字符"/>
    <w:basedOn w:val="a0"/>
    <w:link w:val="a7"/>
    <w:uiPriority w:val="99"/>
    <w:semiHidden/>
    <w:rsid w:val="00100575"/>
    <w:rPr>
      <w:rFonts w:cs="Calibri"/>
      <w:kern w:val="2"/>
      <w:sz w:val="21"/>
      <w:szCs w:val="21"/>
    </w:rPr>
  </w:style>
  <w:style w:type="paragraph" w:styleId="a9">
    <w:name w:val="List Paragraph"/>
    <w:basedOn w:val="a"/>
    <w:uiPriority w:val="34"/>
    <w:qFormat/>
    <w:rsid w:val="000808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1697">
      <w:bodyDiv w:val="1"/>
      <w:marLeft w:val="0"/>
      <w:marRight w:val="0"/>
      <w:marTop w:val="0"/>
      <w:marBottom w:val="0"/>
      <w:divBdr>
        <w:top w:val="none" w:sz="0" w:space="0" w:color="auto"/>
        <w:left w:val="none" w:sz="0" w:space="0" w:color="auto"/>
        <w:bottom w:val="none" w:sz="0" w:space="0" w:color="auto"/>
        <w:right w:val="none" w:sz="0" w:space="0" w:color="auto"/>
      </w:divBdr>
    </w:div>
    <w:div w:id="76052303">
      <w:bodyDiv w:val="1"/>
      <w:marLeft w:val="0"/>
      <w:marRight w:val="0"/>
      <w:marTop w:val="0"/>
      <w:marBottom w:val="0"/>
      <w:divBdr>
        <w:top w:val="none" w:sz="0" w:space="0" w:color="auto"/>
        <w:left w:val="none" w:sz="0" w:space="0" w:color="auto"/>
        <w:bottom w:val="none" w:sz="0" w:space="0" w:color="auto"/>
        <w:right w:val="none" w:sz="0" w:space="0" w:color="auto"/>
      </w:divBdr>
    </w:div>
    <w:div w:id="83844535">
      <w:bodyDiv w:val="1"/>
      <w:marLeft w:val="0"/>
      <w:marRight w:val="0"/>
      <w:marTop w:val="0"/>
      <w:marBottom w:val="0"/>
      <w:divBdr>
        <w:top w:val="none" w:sz="0" w:space="0" w:color="auto"/>
        <w:left w:val="none" w:sz="0" w:space="0" w:color="auto"/>
        <w:bottom w:val="none" w:sz="0" w:space="0" w:color="auto"/>
        <w:right w:val="none" w:sz="0" w:space="0" w:color="auto"/>
      </w:divBdr>
    </w:div>
    <w:div w:id="130633381">
      <w:bodyDiv w:val="1"/>
      <w:marLeft w:val="0"/>
      <w:marRight w:val="0"/>
      <w:marTop w:val="0"/>
      <w:marBottom w:val="0"/>
      <w:divBdr>
        <w:top w:val="none" w:sz="0" w:space="0" w:color="auto"/>
        <w:left w:val="none" w:sz="0" w:space="0" w:color="auto"/>
        <w:bottom w:val="none" w:sz="0" w:space="0" w:color="auto"/>
        <w:right w:val="none" w:sz="0" w:space="0" w:color="auto"/>
      </w:divBdr>
    </w:div>
    <w:div w:id="142549009">
      <w:bodyDiv w:val="1"/>
      <w:marLeft w:val="0"/>
      <w:marRight w:val="0"/>
      <w:marTop w:val="0"/>
      <w:marBottom w:val="0"/>
      <w:divBdr>
        <w:top w:val="none" w:sz="0" w:space="0" w:color="auto"/>
        <w:left w:val="none" w:sz="0" w:space="0" w:color="auto"/>
        <w:bottom w:val="none" w:sz="0" w:space="0" w:color="auto"/>
        <w:right w:val="none" w:sz="0" w:space="0" w:color="auto"/>
      </w:divBdr>
    </w:div>
    <w:div w:id="239220454">
      <w:bodyDiv w:val="1"/>
      <w:marLeft w:val="0"/>
      <w:marRight w:val="0"/>
      <w:marTop w:val="0"/>
      <w:marBottom w:val="0"/>
      <w:divBdr>
        <w:top w:val="none" w:sz="0" w:space="0" w:color="auto"/>
        <w:left w:val="none" w:sz="0" w:space="0" w:color="auto"/>
        <w:bottom w:val="none" w:sz="0" w:space="0" w:color="auto"/>
        <w:right w:val="none" w:sz="0" w:space="0" w:color="auto"/>
      </w:divBdr>
    </w:div>
    <w:div w:id="476801262">
      <w:bodyDiv w:val="1"/>
      <w:marLeft w:val="0"/>
      <w:marRight w:val="0"/>
      <w:marTop w:val="0"/>
      <w:marBottom w:val="0"/>
      <w:divBdr>
        <w:top w:val="none" w:sz="0" w:space="0" w:color="auto"/>
        <w:left w:val="none" w:sz="0" w:space="0" w:color="auto"/>
        <w:bottom w:val="none" w:sz="0" w:space="0" w:color="auto"/>
        <w:right w:val="none" w:sz="0" w:space="0" w:color="auto"/>
      </w:divBdr>
    </w:div>
    <w:div w:id="780026343">
      <w:bodyDiv w:val="1"/>
      <w:marLeft w:val="0"/>
      <w:marRight w:val="0"/>
      <w:marTop w:val="0"/>
      <w:marBottom w:val="0"/>
      <w:divBdr>
        <w:top w:val="none" w:sz="0" w:space="0" w:color="auto"/>
        <w:left w:val="none" w:sz="0" w:space="0" w:color="auto"/>
        <w:bottom w:val="none" w:sz="0" w:space="0" w:color="auto"/>
        <w:right w:val="none" w:sz="0" w:space="0" w:color="auto"/>
      </w:divBdr>
    </w:div>
    <w:div w:id="852382314">
      <w:bodyDiv w:val="1"/>
      <w:marLeft w:val="0"/>
      <w:marRight w:val="0"/>
      <w:marTop w:val="0"/>
      <w:marBottom w:val="0"/>
      <w:divBdr>
        <w:top w:val="none" w:sz="0" w:space="0" w:color="auto"/>
        <w:left w:val="none" w:sz="0" w:space="0" w:color="auto"/>
        <w:bottom w:val="none" w:sz="0" w:space="0" w:color="auto"/>
        <w:right w:val="none" w:sz="0" w:space="0" w:color="auto"/>
      </w:divBdr>
    </w:div>
    <w:div w:id="947346530">
      <w:bodyDiv w:val="1"/>
      <w:marLeft w:val="0"/>
      <w:marRight w:val="0"/>
      <w:marTop w:val="0"/>
      <w:marBottom w:val="0"/>
      <w:divBdr>
        <w:top w:val="none" w:sz="0" w:space="0" w:color="auto"/>
        <w:left w:val="none" w:sz="0" w:space="0" w:color="auto"/>
        <w:bottom w:val="none" w:sz="0" w:space="0" w:color="auto"/>
        <w:right w:val="none" w:sz="0" w:space="0" w:color="auto"/>
      </w:divBdr>
    </w:div>
    <w:div w:id="1011645609">
      <w:bodyDiv w:val="1"/>
      <w:marLeft w:val="0"/>
      <w:marRight w:val="0"/>
      <w:marTop w:val="0"/>
      <w:marBottom w:val="0"/>
      <w:divBdr>
        <w:top w:val="none" w:sz="0" w:space="0" w:color="auto"/>
        <w:left w:val="none" w:sz="0" w:space="0" w:color="auto"/>
        <w:bottom w:val="none" w:sz="0" w:space="0" w:color="auto"/>
        <w:right w:val="none" w:sz="0" w:space="0" w:color="auto"/>
      </w:divBdr>
    </w:div>
    <w:div w:id="1054354117">
      <w:bodyDiv w:val="1"/>
      <w:marLeft w:val="0"/>
      <w:marRight w:val="0"/>
      <w:marTop w:val="0"/>
      <w:marBottom w:val="0"/>
      <w:divBdr>
        <w:top w:val="none" w:sz="0" w:space="0" w:color="auto"/>
        <w:left w:val="none" w:sz="0" w:space="0" w:color="auto"/>
        <w:bottom w:val="none" w:sz="0" w:space="0" w:color="auto"/>
        <w:right w:val="none" w:sz="0" w:space="0" w:color="auto"/>
      </w:divBdr>
    </w:div>
    <w:div w:id="1128009877">
      <w:bodyDiv w:val="1"/>
      <w:marLeft w:val="0"/>
      <w:marRight w:val="0"/>
      <w:marTop w:val="0"/>
      <w:marBottom w:val="0"/>
      <w:divBdr>
        <w:top w:val="none" w:sz="0" w:space="0" w:color="auto"/>
        <w:left w:val="none" w:sz="0" w:space="0" w:color="auto"/>
        <w:bottom w:val="none" w:sz="0" w:space="0" w:color="auto"/>
        <w:right w:val="none" w:sz="0" w:space="0" w:color="auto"/>
      </w:divBdr>
    </w:div>
    <w:div w:id="1135101582">
      <w:bodyDiv w:val="1"/>
      <w:marLeft w:val="0"/>
      <w:marRight w:val="0"/>
      <w:marTop w:val="0"/>
      <w:marBottom w:val="0"/>
      <w:divBdr>
        <w:top w:val="none" w:sz="0" w:space="0" w:color="auto"/>
        <w:left w:val="none" w:sz="0" w:space="0" w:color="auto"/>
        <w:bottom w:val="none" w:sz="0" w:space="0" w:color="auto"/>
        <w:right w:val="none" w:sz="0" w:space="0" w:color="auto"/>
      </w:divBdr>
    </w:div>
    <w:div w:id="1298222082">
      <w:bodyDiv w:val="1"/>
      <w:marLeft w:val="0"/>
      <w:marRight w:val="0"/>
      <w:marTop w:val="0"/>
      <w:marBottom w:val="0"/>
      <w:divBdr>
        <w:top w:val="none" w:sz="0" w:space="0" w:color="auto"/>
        <w:left w:val="none" w:sz="0" w:space="0" w:color="auto"/>
        <w:bottom w:val="none" w:sz="0" w:space="0" w:color="auto"/>
        <w:right w:val="none" w:sz="0" w:space="0" w:color="auto"/>
      </w:divBdr>
    </w:div>
    <w:div w:id="1333527583">
      <w:bodyDiv w:val="1"/>
      <w:marLeft w:val="0"/>
      <w:marRight w:val="0"/>
      <w:marTop w:val="0"/>
      <w:marBottom w:val="0"/>
      <w:divBdr>
        <w:top w:val="none" w:sz="0" w:space="0" w:color="auto"/>
        <w:left w:val="none" w:sz="0" w:space="0" w:color="auto"/>
        <w:bottom w:val="none" w:sz="0" w:space="0" w:color="auto"/>
        <w:right w:val="none" w:sz="0" w:space="0" w:color="auto"/>
      </w:divBdr>
    </w:div>
    <w:div w:id="1365205452">
      <w:bodyDiv w:val="1"/>
      <w:marLeft w:val="0"/>
      <w:marRight w:val="0"/>
      <w:marTop w:val="0"/>
      <w:marBottom w:val="0"/>
      <w:divBdr>
        <w:top w:val="none" w:sz="0" w:space="0" w:color="auto"/>
        <w:left w:val="none" w:sz="0" w:space="0" w:color="auto"/>
        <w:bottom w:val="none" w:sz="0" w:space="0" w:color="auto"/>
        <w:right w:val="none" w:sz="0" w:space="0" w:color="auto"/>
      </w:divBdr>
    </w:div>
    <w:div w:id="1456411053">
      <w:bodyDiv w:val="1"/>
      <w:marLeft w:val="0"/>
      <w:marRight w:val="0"/>
      <w:marTop w:val="0"/>
      <w:marBottom w:val="0"/>
      <w:divBdr>
        <w:top w:val="none" w:sz="0" w:space="0" w:color="auto"/>
        <w:left w:val="none" w:sz="0" w:space="0" w:color="auto"/>
        <w:bottom w:val="none" w:sz="0" w:space="0" w:color="auto"/>
        <w:right w:val="none" w:sz="0" w:space="0" w:color="auto"/>
      </w:divBdr>
    </w:div>
    <w:div w:id="1520390350">
      <w:bodyDiv w:val="1"/>
      <w:marLeft w:val="0"/>
      <w:marRight w:val="0"/>
      <w:marTop w:val="0"/>
      <w:marBottom w:val="0"/>
      <w:divBdr>
        <w:top w:val="none" w:sz="0" w:space="0" w:color="auto"/>
        <w:left w:val="none" w:sz="0" w:space="0" w:color="auto"/>
        <w:bottom w:val="none" w:sz="0" w:space="0" w:color="auto"/>
        <w:right w:val="none" w:sz="0" w:space="0" w:color="auto"/>
      </w:divBdr>
    </w:div>
    <w:div w:id="1546478561">
      <w:bodyDiv w:val="1"/>
      <w:marLeft w:val="0"/>
      <w:marRight w:val="0"/>
      <w:marTop w:val="0"/>
      <w:marBottom w:val="0"/>
      <w:divBdr>
        <w:top w:val="none" w:sz="0" w:space="0" w:color="auto"/>
        <w:left w:val="none" w:sz="0" w:space="0" w:color="auto"/>
        <w:bottom w:val="none" w:sz="0" w:space="0" w:color="auto"/>
        <w:right w:val="none" w:sz="0" w:space="0" w:color="auto"/>
      </w:divBdr>
    </w:div>
    <w:div w:id="1567374156">
      <w:bodyDiv w:val="1"/>
      <w:marLeft w:val="0"/>
      <w:marRight w:val="0"/>
      <w:marTop w:val="0"/>
      <w:marBottom w:val="0"/>
      <w:divBdr>
        <w:top w:val="none" w:sz="0" w:space="0" w:color="auto"/>
        <w:left w:val="none" w:sz="0" w:space="0" w:color="auto"/>
        <w:bottom w:val="none" w:sz="0" w:space="0" w:color="auto"/>
        <w:right w:val="none" w:sz="0" w:space="0" w:color="auto"/>
      </w:divBdr>
    </w:div>
    <w:div w:id="1687363125">
      <w:bodyDiv w:val="1"/>
      <w:marLeft w:val="0"/>
      <w:marRight w:val="0"/>
      <w:marTop w:val="0"/>
      <w:marBottom w:val="0"/>
      <w:divBdr>
        <w:top w:val="none" w:sz="0" w:space="0" w:color="auto"/>
        <w:left w:val="none" w:sz="0" w:space="0" w:color="auto"/>
        <w:bottom w:val="none" w:sz="0" w:space="0" w:color="auto"/>
        <w:right w:val="none" w:sz="0" w:space="0" w:color="auto"/>
      </w:divBdr>
    </w:div>
    <w:div w:id="1755467787">
      <w:bodyDiv w:val="1"/>
      <w:marLeft w:val="0"/>
      <w:marRight w:val="0"/>
      <w:marTop w:val="0"/>
      <w:marBottom w:val="0"/>
      <w:divBdr>
        <w:top w:val="none" w:sz="0" w:space="0" w:color="auto"/>
        <w:left w:val="none" w:sz="0" w:space="0" w:color="auto"/>
        <w:bottom w:val="none" w:sz="0" w:space="0" w:color="auto"/>
        <w:right w:val="none" w:sz="0" w:space="0" w:color="auto"/>
      </w:divBdr>
    </w:div>
    <w:div w:id="1761176346">
      <w:bodyDiv w:val="1"/>
      <w:marLeft w:val="0"/>
      <w:marRight w:val="0"/>
      <w:marTop w:val="0"/>
      <w:marBottom w:val="0"/>
      <w:divBdr>
        <w:top w:val="none" w:sz="0" w:space="0" w:color="auto"/>
        <w:left w:val="none" w:sz="0" w:space="0" w:color="auto"/>
        <w:bottom w:val="none" w:sz="0" w:space="0" w:color="auto"/>
        <w:right w:val="none" w:sz="0" w:space="0" w:color="auto"/>
      </w:divBdr>
    </w:div>
    <w:div w:id="1796676554">
      <w:bodyDiv w:val="1"/>
      <w:marLeft w:val="0"/>
      <w:marRight w:val="0"/>
      <w:marTop w:val="0"/>
      <w:marBottom w:val="0"/>
      <w:divBdr>
        <w:top w:val="none" w:sz="0" w:space="0" w:color="auto"/>
        <w:left w:val="none" w:sz="0" w:space="0" w:color="auto"/>
        <w:bottom w:val="none" w:sz="0" w:space="0" w:color="auto"/>
        <w:right w:val="none" w:sz="0" w:space="0" w:color="auto"/>
      </w:divBdr>
    </w:div>
    <w:div w:id="1805660080">
      <w:bodyDiv w:val="1"/>
      <w:marLeft w:val="0"/>
      <w:marRight w:val="0"/>
      <w:marTop w:val="0"/>
      <w:marBottom w:val="0"/>
      <w:divBdr>
        <w:top w:val="none" w:sz="0" w:space="0" w:color="auto"/>
        <w:left w:val="none" w:sz="0" w:space="0" w:color="auto"/>
        <w:bottom w:val="none" w:sz="0" w:space="0" w:color="auto"/>
        <w:right w:val="none" w:sz="0" w:space="0" w:color="auto"/>
      </w:divBdr>
    </w:div>
    <w:div w:id="1831435638">
      <w:bodyDiv w:val="1"/>
      <w:marLeft w:val="0"/>
      <w:marRight w:val="0"/>
      <w:marTop w:val="0"/>
      <w:marBottom w:val="0"/>
      <w:divBdr>
        <w:top w:val="none" w:sz="0" w:space="0" w:color="auto"/>
        <w:left w:val="none" w:sz="0" w:space="0" w:color="auto"/>
        <w:bottom w:val="none" w:sz="0" w:space="0" w:color="auto"/>
        <w:right w:val="none" w:sz="0" w:space="0" w:color="auto"/>
      </w:divBdr>
    </w:div>
    <w:div w:id="1863547103">
      <w:bodyDiv w:val="1"/>
      <w:marLeft w:val="0"/>
      <w:marRight w:val="0"/>
      <w:marTop w:val="0"/>
      <w:marBottom w:val="0"/>
      <w:divBdr>
        <w:top w:val="none" w:sz="0" w:space="0" w:color="auto"/>
        <w:left w:val="none" w:sz="0" w:space="0" w:color="auto"/>
        <w:bottom w:val="none" w:sz="0" w:space="0" w:color="auto"/>
        <w:right w:val="none" w:sz="0" w:space="0" w:color="auto"/>
      </w:divBdr>
    </w:div>
    <w:div w:id="1883325818">
      <w:bodyDiv w:val="1"/>
      <w:marLeft w:val="0"/>
      <w:marRight w:val="0"/>
      <w:marTop w:val="0"/>
      <w:marBottom w:val="0"/>
      <w:divBdr>
        <w:top w:val="none" w:sz="0" w:space="0" w:color="auto"/>
        <w:left w:val="none" w:sz="0" w:space="0" w:color="auto"/>
        <w:bottom w:val="none" w:sz="0" w:space="0" w:color="auto"/>
        <w:right w:val="none" w:sz="0" w:space="0" w:color="auto"/>
      </w:divBdr>
    </w:div>
    <w:div w:id="1896116532">
      <w:bodyDiv w:val="1"/>
      <w:marLeft w:val="0"/>
      <w:marRight w:val="0"/>
      <w:marTop w:val="0"/>
      <w:marBottom w:val="0"/>
      <w:divBdr>
        <w:top w:val="none" w:sz="0" w:space="0" w:color="auto"/>
        <w:left w:val="none" w:sz="0" w:space="0" w:color="auto"/>
        <w:bottom w:val="none" w:sz="0" w:space="0" w:color="auto"/>
        <w:right w:val="none" w:sz="0" w:space="0" w:color="auto"/>
      </w:divBdr>
    </w:div>
    <w:div w:id="2024555132">
      <w:bodyDiv w:val="1"/>
      <w:marLeft w:val="0"/>
      <w:marRight w:val="0"/>
      <w:marTop w:val="0"/>
      <w:marBottom w:val="0"/>
      <w:divBdr>
        <w:top w:val="none" w:sz="0" w:space="0" w:color="auto"/>
        <w:left w:val="none" w:sz="0" w:space="0" w:color="auto"/>
        <w:bottom w:val="none" w:sz="0" w:space="0" w:color="auto"/>
        <w:right w:val="none" w:sz="0" w:space="0" w:color="auto"/>
      </w:divBdr>
    </w:div>
    <w:div w:id="21024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48F387-D2A7-B64D-9F77-2A929C2E7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432</Words>
  <Characters>2466</Characters>
  <Application>Microsoft Office Word</Application>
  <DocSecurity>0</DocSecurity>
  <Lines>20</Lines>
  <Paragraphs>5</Paragraphs>
  <ScaleCrop>false</ScaleCrop>
  <Company>lenovo</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subject/>
  <dc:creator>kitty_whl</dc:creator>
  <cp:keywords/>
  <dc:description/>
  <cp:lastModifiedBy>Choimoe</cp:lastModifiedBy>
  <cp:revision>65</cp:revision>
  <dcterms:created xsi:type="dcterms:W3CDTF">2025-05-14T08:06:00Z</dcterms:created>
  <dcterms:modified xsi:type="dcterms:W3CDTF">2025-05-27T11:31:00Z</dcterms:modified>
</cp:coreProperties>
</file>