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3A5C"/>
          <w:sz w:val="48"/>
          <w:szCs w:val="48"/>
        </w:rPr>
        <w:t xml:space="preserve">RÉSURGENCE</w:t>
      </w:r>
    </w:p>
    <w:p>
      <w:pPr>
        <w:spacing w:after="100"/>
        <w:jc w:val="center"/>
      </w:pPr>
      <w:r>
        <w:rPr>
          <w:rFonts w:ascii="Arial" w:cs="Arial" w:eastAsia="Arial" w:hAnsi="Arial"/>
          <w:i/>
          <w:iCs/>
          <w:color w:val="888888"/>
          <w:sz w:val="24"/>
          <w:szCs w:val="24"/>
        </w:rPr>
        <w:t xml:space="preserve">Plan d'écriture — feuille de route par mouvement</w:t>
      </w:r>
    </w:p>
    <w:p>
      <w:pPr>
        <w:spacing w:after="500"/>
        <w:jc w:val="center"/>
      </w:pPr>
      <w:r>
        <w:rPr>
          <w:rFonts w:ascii="Arial" w:cs="Arial" w:eastAsia="Arial" w:hAnsi="Arial"/>
          <w:color w:val="AAAAAA"/>
          <w:sz w:val="22"/>
          <w:szCs w:val="22"/>
        </w:rPr>
        <w:t xml:space="preserve">Juin 2026</w:t>
      </w:r>
    </w:p>
    <w:p>
      <w:pPr>
        <w:spacing w:after="160"/>
      </w:pPr>
      <w:r>
        <w:rPr>
          <w:rFonts w:ascii="Arial" w:cs="Arial" w:eastAsia="Arial" w:hAnsi="Arial"/>
          <w:sz w:val="24"/>
          <w:szCs w:val="24"/>
        </w:rPr>
        <w:t xml:space="preserve">Ce document est une feuille de route, pas un carcan. Chaque scène listée est une proposition d'unité d'écriture. Les ◆ sont des scènes, les · sont des beats internes possibles. L'ordre est indicatif — la structure en spirale (allers-retours camp de base / fouille) permet de réordonner. Le découpage en chapitres viendra après ; ici on raisonne en mouvements et en scènes.</w:t>
      </w:r>
    </w:p>
    <w:p>
      <w:pPr>
        <w:spacing w:after="120"/>
      </w:pPr>
      <w:r>
        <w:t xml:space="preserve"/>
      </w:r>
    </w:p>
    <w:p>
      <w:pPr>
        <w:spacing w:after="160"/>
      </w:pPr>
      <w:r>
        <w:rPr>
          <w:rFonts w:ascii="Arial" w:cs="Arial" w:eastAsia="Arial" w:hAnsi="Arial"/>
          <w:sz w:val="24"/>
          <w:szCs w:val="24"/>
        </w:rPr>
        <w:t xml:space="preserve">Conseil de méthode : tu n'as pas à écrire dans l'ordre. Commence par une scène qui t'appelle (la première descente, ou les Backrooms). La voix se trouve à l'écriture, pas au plan. Le niveau 1 (trame) se rédige en prose ; les niveaux 2 (documents) et 3 (notes) s'intercalent et peuvent s'écrire séparément, presque comme des objets autonomes.</w:t>
      </w:r>
    </w:p>
    <w:p>
      <w:pPr>
        <w:spacing w:after="120"/>
      </w:pPr>
      <w:r>
        <w:t xml:space="preserve"/>
      </w:r>
    </w:p>
    <w:p>
      <w:pPr>
        <w:pStyle w:val="Heading1"/>
      </w:pPr>
      <w:r>
        <w:rPr>
          <w:b/>
          <w:bCs/>
        </w:rPr>
        <w:t xml:space="preserve">MOUVEMENT I — Surface / Seuil</w:t>
      </w:r>
    </w:p>
    <w:p>
      <w:pPr>
        <w:spacing w:after="160"/>
      </w:pPr>
      <w:r>
        <w:rPr>
          <w:rFonts w:ascii="Arial" w:cs="Arial" w:eastAsia="Arial" w:hAnsi="Arial"/>
          <w:sz w:val="24"/>
          <w:szCs w:val="24"/>
        </w:rPr>
        <w:t xml:space="preserve">Objectif du mouvement : installer le monde de Polaris comme réel et habité. Le lecteur doit y croire avant de le voir se fissurer. C'est la Phase 1 (monde fantasy). Registre immersif, dense, presque ethnographique. Le tell tolkienien est ici le plus toléré.</w:t>
      </w:r>
    </w:p>
    <w:p>
      <w:pPr>
        <w:pStyle w:val="Heading2"/>
      </w:pPr>
      <w:r>
        <w:rPr>
          <w:b/>
          <w:bCs/>
        </w:rPr>
        <w:t xml:space="preserve">Scènes à écrire</w:t>
      </w:r>
    </w:p>
    <w:p>
      <w:pPr>
        <w:spacing w:after="100"/>
        <w:ind w:left="500"/>
      </w:pPr>
      <w:r>
        <w:rPr>
          <w:rFonts w:ascii="Arial" w:cs="Arial" w:eastAsia="Arial" w:hAnsi="Arial"/>
          <w:color w:val="2E6DA4"/>
          <w:sz w:val="22"/>
          <w:szCs w:val="22"/>
        </w:rPr>
        <w:t xml:space="preserve">◆  Ouverture — la surface parisienne saharienne</w:t>
      </w:r>
    </w:p>
    <w:p>
      <w:pPr>
        <w:spacing w:after="80"/>
        <w:ind w:left="1000"/>
      </w:pPr>
      <w:r>
        <w:rPr>
          <w:rFonts w:ascii="Arial" w:cs="Arial" w:eastAsia="Arial" w:hAnsi="Arial"/>
          <w:color w:val="444444"/>
          <w:sz w:val="22"/>
          <w:szCs w:val="22"/>
        </w:rPr>
        <w:t xml:space="preserve">·  Arrivée sur site. Chaleur écrasante, lumière ocre, ruines émergeant d'une steppe sèche.</w:t>
      </w:r>
    </w:p>
    <w:p>
      <w:pPr>
        <w:spacing w:after="80"/>
        <w:ind w:left="1000"/>
      </w:pPr>
      <w:r>
        <w:rPr>
          <w:rFonts w:ascii="Arial" w:cs="Arial" w:eastAsia="Arial" w:hAnsi="Arial"/>
          <w:color w:val="444444"/>
          <w:sz w:val="22"/>
          <w:szCs w:val="22"/>
        </w:rPr>
        <w:t xml:space="preserve">·  Premier contact avec le décor : ce qu'il reste de Paris, méconnaissable, mythologisé.</w:t>
      </w:r>
    </w:p>
    <w:p>
      <w:pPr>
        <w:spacing w:after="80"/>
        <w:ind w:left="1000"/>
      </w:pPr>
      <w:r>
        <w:rPr>
          <w:rFonts w:ascii="Arial" w:cs="Arial" w:eastAsia="Arial" w:hAnsi="Arial"/>
          <w:color w:val="444444"/>
          <w:sz w:val="22"/>
          <w:szCs w:val="22"/>
        </w:rPr>
        <w:t xml:space="preserve">·  Établir le point de vue de Tanya — sa voix, son regard d'archéologue, sa rigueur.</w:t>
      </w:r>
    </w:p>
    <w:p>
      <w:pPr>
        <w:spacing w:after="160"/>
        <w:ind w:left="500"/>
      </w:pPr>
      <w:r>
        <w:rPr>
          <w:rFonts w:ascii="Arial" w:cs="Arial" w:eastAsia="Arial" w:hAnsi="Arial"/>
          <w:b/>
          <w:bCs/>
          <w:color w:val="1A6B3C"/>
          <w:sz w:val="22"/>
          <w:szCs w:val="22"/>
        </w:rPr>
        <w:t xml:space="preserve">→ Fonction : Donner une image d'ouverture neuve (Paris de fournaise) et poser la focale.</w:t>
      </w:r>
    </w:p>
    <w:p>
      <w:pPr>
        <w:spacing w:after="100"/>
        <w:ind w:left="500"/>
      </w:pPr>
      <w:r>
        <w:rPr>
          <w:rFonts w:ascii="Arial" w:cs="Arial" w:eastAsia="Arial" w:hAnsi="Arial"/>
          <w:color w:val="2E6DA4"/>
          <w:sz w:val="22"/>
          <w:szCs w:val="22"/>
        </w:rPr>
        <w:t xml:space="preserve">◆  La préparation à l'entrée — l'équipe au seuil</w:t>
      </w:r>
    </w:p>
    <w:p>
      <w:pPr>
        <w:spacing w:after="80"/>
        <w:ind w:left="1000"/>
      </w:pPr>
      <w:r>
        <w:rPr>
          <w:rFonts w:ascii="Arial" w:cs="Arial" w:eastAsia="Arial" w:hAnsi="Arial"/>
          <w:color w:val="444444"/>
          <w:sz w:val="22"/>
          <w:szCs w:val="22"/>
        </w:rPr>
        <w:t xml:space="preserve">·  Combinaisons, logos Polaris, équipement. Hiérarchies implicites entre scientifiques et chevaliers.</w:t>
      </w:r>
    </w:p>
    <w:p>
      <w:pPr>
        <w:spacing w:after="80"/>
        <w:ind w:left="1000"/>
      </w:pPr>
      <w:r>
        <w:rPr>
          <w:rFonts w:ascii="Arial" w:cs="Arial" w:eastAsia="Arial" w:hAnsi="Arial"/>
          <w:color w:val="444444"/>
          <w:sz w:val="22"/>
          <w:szCs w:val="22"/>
        </w:rPr>
        <w:t xml:space="preserve">·  Vocabulaire propre au monde, glissé sans explication (le lecteur reconstitue).</w:t>
      </w:r>
    </w:p>
    <w:p>
      <w:pPr>
        <w:spacing w:after="80"/>
        <w:ind w:left="1000"/>
      </w:pPr>
      <w:r>
        <w:rPr>
          <w:rFonts w:ascii="Arial" w:cs="Arial" w:eastAsia="Arial" w:hAnsi="Arial"/>
          <w:color w:val="444444"/>
          <w:sz w:val="22"/>
          <w:szCs w:val="22"/>
        </w:rPr>
        <w:t xml:space="preserve">·  Tensions de classe à la Alien — le mondain qui cache du mortel.</w:t>
      </w:r>
    </w:p>
    <w:p>
      <w:pPr>
        <w:spacing w:after="160"/>
        <w:ind w:left="500"/>
      </w:pPr>
      <w:r>
        <w:rPr>
          <w:rFonts w:ascii="Arial" w:cs="Arial" w:eastAsia="Arial" w:hAnsi="Arial"/>
          <w:b/>
          <w:bCs/>
          <w:color w:val="1A6B3C"/>
          <w:sz w:val="22"/>
          <w:szCs w:val="22"/>
        </w:rPr>
        <w:t xml:space="preserve">→ Fonction : Présenter l'équipe et l'ambiance de huis clos avant la descente.</w:t>
      </w:r>
    </w:p>
    <w:p>
      <w:pPr>
        <w:spacing w:after="100"/>
        <w:ind w:left="500"/>
      </w:pPr>
      <w:r>
        <w:rPr>
          <w:rFonts w:ascii="Arial" w:cs="Arial" w:eastAsia="Arial" w:hAnsi="Arial"/>
          <w:color w:val="2E6DA4"/>
          <w:sz w:val="22"/>
          <w:szCs w:val="22"/>
        </w:rPr>
        <w:t xml:space="preserve">◆  Le rituel du chevalier</w:t>
      </w:r>
    </w:p>
    <w:p>
      <w:pPr>
        <w:spacing w:after="80"/>
        <w:ind w:left="1000"/>
      </w:pPr>
      <w:r>
        <w:rPr>
          <w:rFonts w:ascii="Arial" w:cs="Arial" w:eastAsia="Arial" w:hAnsi="Arial"/>
          <w:color w:val="444444"/>
          <w:sz w:val="22"/>
          <w:szCs w:val="22"/>
        </w:rPr>
        <w:t xml:space="preserve">·  Un soldat-chevalier fait sa prière avant de descendre. Bribes du culte de l'Architecte.</w:t>
      </w:r>
    </w:p>
    <w:p>
      <w:pPr>
        <w:spacing w:after="80"/>
        <w:ind w:left="1000"/>
      </w:pPr>
      <w:r>
        <w:rPr>
          <w:rFonts w:ascii="Arial" w:cs="Arial" w:eastAsia="Arial" w:hAnsi="Arial"/>
          <w:color w:val="444444"/>
          <w:sz w:val="22"/>
          <w:szCs w:val="22"/>
        </w:rPr>
        <w:t xml:space="preserve">·  Les monstres de l'ancien monde évoqués à voix basse — l'inquiétude de ce qu'on va trouver.</w:t>
      </w:r>
    </w:p>
    <w:p>
      <w:pPr>
        <w:spacing w:after="160"/>
        <w:ind w:left="500"/>
      </w:pPr>
      <w:r>
        <w:rPr>
          <w:rFonts w:ascii="Arial" w:cs="Arial" w:eastAsia="Arial" w:hAnsi="Arial"/>
          <w:b/>
          <w:bCs/>
          <w:color w:val="1A6B3C"/>
          <w:sz w:val="22"/>
          <w:szCs w:val="22"/>
        </w:rPr>
        <w:t xml:space="preserve">→ Fonction : Installer le culte comme croyance vécue, sincère, pas comme décor.</w:t>
      </w:r>
    </w:p>
    <w:p>
      <w:pPr>
        <w:spacing w:after="100"/>
        <w:ind w:left="500"/>
      </w:pPr>
      <w:r>
        <w:rPr>
          <w:rFonts w:ascii="Arial" w:cs="Arial" w:eastAsia="Arial" w:hAnsi="Arial"/>
          <w:color w:val="2E6DA4"/>
          <w:sz w:val="22"/>
          <w:szCs w:val="22"/>
        </w:rPr>
        <w:t xml:space="preserve">◆  Flashback — l'internat de Polaris</w:t>
      </w:r>
    </w:p>
    <w:p>
      <w:pPr>
        <w:spacing w:after="80"/>
        <w:ind w:left="1000"/>
      </w:pPr>
      <w:r>
        <w:rPr>
          <w:rFonts w:ascii="Arial" w:cs="Arial" w:eastAsia="Arial" w:hAnsi="Arial"/>
          <w:color w:val="444444"/>
          <w:sz w:val="22"/>
          <w:szCs w:val="22"/>
        </w:rPr>
        <w:t xml:space="preserve">·  Souvenir de la vie aux dômes vue depuis l'enfance. Quotidien normé, culte omniprésent.</w:t>
      </w:r>
    </w:p>
    <w:p>
      <w:pPr>
        <w:spacing w:after="80"/>
        <w:ind w:left="1000"/>
      </w:pPr>
      <w:r>
        <w:rPr>
          <w:rFonts w:ascii="Arial" w:cs="Arial" w:eastAsia="Arial" w:hAnsi="Arial"/>
          <w:color w:val="444444"/>
          <w:sz w:val="22"/>
          <w:szCs w:val="22"/>
        </w:rPr>
        <w:t xml:space="preserve">·  Texture du régime de l'intérieur — comment on devient quelqu'un comme Tanya.</w:t>
      </w:r>
    </w:p>
    <w:p>
      <w:pPr>
        <w:spacing w:after="160"/>
        <w:ind w:left="500"/>
      </w:pPr>
      <w:r>
        <w:rPr>
          <w:rFonts w:ascii="Arial" w:cs="Arial" w:eastAsia="Arial" w:hAnsi="Arial"/>
          <w:b/>
          <w:bCs/>
          <w:color w:val="1A6B3C"/>
          <w:sz w:val="22"/>
          <w:szCs w:val="22"/>
        </w:rPr>
        <w:t xml:space="preserve">→ Fonction : Ancrer Tanya dans Polaris pour que sa dissonance future ait du poids. Teinter, pas expliquer.</w:t>
      </w:r>
    </w:p>
    <w:p>
      <w:pPr>
        <w:spacing w:after="100"/>
        <w:ind w:left="500"/>
      </w:pPr>
      <w:r>
        <w:rPr>
          <w:rFonts w:ascii="Arial" w:cs="Arial" w:eastAsia="Arial" w:hAnsi="Arial"/>
          <w:color w:val="2E6DA4"/>
          <w:sz w:val="22"/>
          <w:szCs w:val="22"/>
        </w:rPr>
        <w:t xml:space="preserve">◆  Flashback / souvenir — le Sanctuaire de l'Architecte</w:t>
      </w:r>
    </w:p>
    <w:p>
      <w:pPr>
        <w:spacing w:after="80"/>
        <w:ind w:left="1000"/>
      </w:pPr>
      <w:r>
        <w:rPr>
          <w:rFonts w:ascii="Arial" w:cs="Arial" w:eastAsia="Arial" w:hAnsi="Arial"/>
          <w:color w:val="444444"/>
          <w:sz w:val="22"/>
          <w:szCs w:val="22"/>
        </w:rPr>
        <w:t xml:space="preserve">·  La momie, l'IA, la ferveur des croyants. Le doute sur l'IA posé en passant, jamais central.</w:t>
      </w:r>
    </w:p>
    <w:p>
      <w:pPr>
        <w:spacing w:after="80"/>
        <w:ind w:left="1000"/>
      </w:pPr>
      <w:r>
        <w:rPr>
          <w:rFonts w:ascii="Arial" w:cs="Arial" w:eastAsia="Arial" w:hAnsi="Arial"/>
          <w:color w:val="444444"/>
          <w:sz w:val="22"/>
          <w:szCs w:val="22"/>
        </w:rPr>
        <w:t xml:space="preserve">·  Ce que ça fait de grandir dans ce monde — la foi comme évidence.</w:t>
      </w:r>
    </w:p>
    <w:p>
      <w:pPr>
        <w:spacing w:after="160"/>
        <w:ind w:left="500"/>
      </w:pPr>
      <w:r>
        <w:rPr>
          <w:rFonts w:ascii="Arial" w:cs="Arial" w:eastAsia="Arial" w:hAnsi="Arial"/>
          <w:b/>
          <w:bCs/>
          <w:color w:val="1A6B3C"/>
          <w:sz w:val="22"/>
          <w:szCs w:val="22"/>
        </w:rPr>
        <w:t xml:space="preserve">→ Fonction : Poser le cœur théologique du régime (lore d'arrière-plan) et l'IA comme mystère ambiant.</w:t>
      </w:r>
    </w:p>
    <w:p>
      <w:pPr>
        <w:spacing w:after="120"/>
      </w:pPr>
      <w:r>
        <w:t xml:space="preserve"/>
      </w:r>
    </w:p>
    <w:p>
      <w:pPr>
        <w:pStyle w:val="Heading1"/>
      </w:pPr>
      <w:r>
        <w:rPr>
          <w:b/>
          <w:bCs/>
        </w:rPr>
        <w:t xml:space="preserve">MOUVEMENT II — Descente / Premiers artefacts</w:t>
      </w:r>
    </w:p>
    <w:p>
      <w:pPr>
        <w:spacing w:after="160"/>
      </w:pPr>
      <w:r>
        <w:rPr>
          <w:rFonts w:ascii="Arial" w:cs="Arial" w:eastAsia="Arial" w:hAnsi="Arial"/>
          <w:sz w:val="24"/>
          <w:szCs w:val="24"/>
        </w:rPr>
        <w:t xml:space="preserve">Objectif : établir la routine de travail et le DOUBLE REGISTRE de lecture. Premières coïncidences troublantes entre artefacts et culte. On amorce la bascule vers la Phase 2 (rationalisation) — le lecteur commence à voir l'écart avant Tanya.</w:t>
      </w:r>
    </w:p>
    <w:p>
      <w:pPr>
        <w:pStyle w:val="Heading2"/>
      </w:pPr>
      <w:r>
        <w:rPr>
          <w:b/>
          <w:bCs/>
        </w:rPr>
        <w:t xml:space="preserve">Scènes à écrire</w:t>
      </w:r>
    </w:p>
    <w:p>
      <w:pPr>
        <w:spacing w:after="100"/>
        <w:ind w:left="500"/>
      </w:pPr>
      <w:r>
        <w:rPr>
          <w:rFonts w:ascii="Arial" w:cs="Arial" w:eastAsia="Arial" w:hAnsi="Arial"/>
          <w:color w:val="2E6DA4"/>
          <w:sz w:val="22"/>
          <w:szCs w:val="22"/>
        </w:rPr>
        <w:t xml:space="preserve">◆  La première descente dans les galeries</w:t>
      </w:r>
    </w:p>
    <w:p>
      <w:pPr>
        <w:spacing w:after="80"/>
        <w:ind w:left="1000"/>
      </w:pPr>
      <w:r>
        <w:rPr>
          <w:rFonts w:ascii="Arial" w:cs="Arial" w:eastAsia="Arial" w:hAnsi="Arial"/>
          <w:color w:val="444444"/>
          <w:sz w:val="22"/>
          <w:szCs w:val="22"/>
        </w:rPr>
        <w:t xml:space="preserve">·  Passage de la fournaise au froid humide. La descente comme changement de temps et de temporalité.</w:t>
      </w:r>
    </w:p>
    <w:p>
      <w:pPr>
        <w:spacing w:after="80"/>
        <w:ind w:left="1000"/>
      </w:pPr>
      <w:r>
        <w:rPr>
          <w:rFonts w:ascii="Arial" w:cs="Arial" w:eastAsia="Arial" w:hAnsi="Arial"/>
          <w:color w:val="444444"/>
          <w:sz w:val="22"/>
          <w:szCs w:val="22"/>
        </w:rPr>
        <w:t xml:space="preserve">·  Texture sensorielle : odeur, obscurité, écho, équipement, lampes.</w:t>
      </w:r>
    </w:p>
    <w:p>
      <w:pPr>
        <w:spacing w:after="160"/>
        <w:ind w:left="500"/>
      </w:pPr>
      <w:r>
        <w:rPr>
          <w:rFonts w:ascii="Arial" w:cs="Arial" w:eastAsia="Arial" w:hAnsi="Arial"/>
          <w:b/>
          <w:bCs/>
          <w:color w:val="1A6B3C"/>
          <w:sz w:val="22"/>
          <w:szCs w:val="22"/>
        </w:rPr>
        <w:t xml:space="preserve">→ Fonction : Opposition surface/souterrain rendue physique. Entrée dans le Pompéi numérique.</w:t>
      </w:r>
    </w:p>
    <w:p>
      <w:pPr>
        <w:spacing w:after="100"/>
        <w:ind w:left="500"/>
      </w:pPr>
      <w:r>
        <w:rPr>
          <w:rFonts w:ascii="Arial" w:cs="Arial" w:eastAsia="Arial" w:hAnsi="Arial"/>
          <w:color w:val="2E6DA4"/>
          <w:sz w:val="22"/>
          <w:szCs w:val="22"/>
        </w:rPr>
        <w:t xml:space="preserve">◆  Les Backrooms — la découverte fondatrice (PILIER)</w:t>
      </w:r>
    </w:p>
    <w:p>
      <w:pPr>
        <w:spacing w:after="80"/>
        <w:ind w:left="1000"/>
      </w:pPr>
      <w:r>
        <w:rPr>
          <w:rFonts w:ascii="Arial" w:cs="Arial" w:eastAsia="Arial" w:hAnsi="Arial"/>
          <w:color w:val="444444"/>
          <w:sz w:val="22"/>
          <w:szCs w:val="22"/>
        </w:rPr>
        <w:t xml:space="preserve">·  Un open space de bureaux conservé intact. Moquette, cloisons, plantes desséchées, tasses.</w:t>
      </w:r>
    </w:p>
    <w:p>
      <w:pPr>
        <w:spacing w:after="80"/>
        <w:ind w:left="1000"/>
      </w:pPr>
      <w:r>
        <w:rPr>
          <w:rFonts w:ascii="Arial" w:cs="Arial" w:eastAsia="Arial" w:hAnsi="Arial"/>
          <w:color w:val="444444"/>
          <w:sz w:val="22"/>
          <w:szCs w:val="22"/>
        </w:rPr>
        <w:t xml:space="preserve">·  Réaction différenciée : fascination scientifique de Tanya vs terreur religieuse des chevaliers.</w:t>
      </w:r>
    </w:p>
    <w:p>
      <w:pPr>
        <w:spacing w:after="80"/>
        <w:ind w:left="1000"/>
      </w:pPr>
      <w:r>
        <w:rPr>
          <w:rFonts w:ascii="Arial" w:cs="Arial" w:eastAsia="Arial" w:hAnsi="Arial"/>
          <w:color w:val="444444"/>
          <w:sz w:val="22"/>
          <w:szCs w:val="22"/>
        </w:rPr>
        <w:t xml:space="preserve">·  Possiblement : un laptop oublié sur un bureau, un matin de 2030.</w:t>
      </w:r>
    </w:p>
    <w:p>
      <w:pPr>
        <w:spacing w:after="160"/>
        <w:ind w:left="500"/>
      </w:pPr>
      <w:r>
        <w:rPr>
          <w:rFonts w:ascii="Arial" w:cs="Arial" w:eastAsia="Arial" w:hAnsi="Arial"/>
          <w:b/>
          <w:bCs/>
          <w:color w:val="1A6B3C"/>
          <w:sz w:val="22"/>
          <w:szCs w:val="22"/>
        </w:rPr>
        <w:t xml:space="preserve">→ Fonction : Premier artefact-pilier. Le double registre s'incarne dans une seule pièce. Glissement amorcé.</w:t>
      </w:r>
    </w:p>
    <w:p>
      <w:pPr>
        <w:spacing w:after="100"/>
        <w:ind w:left="500"/>
      </w:pPr>
      <w:r>
        <w:rPr>
          <w:rFonts w:ascii="Arial" w:cs="Arial" w:eastAsia="Arial" w:hAnsi="Arial"/>
          <w:color w:val="2E6DA4"/>
          <w:sz w:val="22"/>
          <w:szCs w:val="22"/>
        </w:rPr>
        <w:t xml:space="preserve">◆  La première récupération de données</w:t>
      </w:r>
    </w:p>
    <w:p>
      <w:pPr>
        <w:spacing w:after="80"/>
        <w:ind w:left="1000"/>
      </w:pPr>
      <w:r>
        <w:rPr>
          <w:rFonts w:ascii="Arial" w:cs="Arial" w:eastAsia="Arial" w:hAnsi="Arial"/>
          <w:color w:val="444444"/>
          <w:sz w:val="22"/>
          <w:szCs w:val="22"/>
        </w:rPr>
        <w:t xml:space="preserve">·  Protocoles de conservation et d'extraction des disques durs. Le métier, concret.</w:t>
      </w:r>
    </w:p>
    <w:p>
      <w:pPr>
        <w:spacing w:after="80"/>
        <w:ind w:left="1000"/>
      </w:pPr>
      <w:r>
        <w:rPr>
          <w:rFonts w:ascii="Arial" w:cs="Arial" w:eastAsia="Arial" w:hAnsi="Arial"/>
          <w:color w:val="444444"/>
          <w:sz w:val="22"/>
          <w:szCs w:val="22"/>
        </w:rPr>
        <w:t xml:space="preserve">·  Premiers fragments lisibles à l'écran.</w:t>
      </w:r>
    </w:p>
    <w:p>
      <w:pPr>
        <w:spacing w:after="160"/>
        <w:ind w:left="500"/>
      </w:pPr>
      <w:r>
        <w:rPr>
          <w:rFonts w:ascii="Arial" w:cs="Arial" w:eastAsia="Arial" w:hAnsi="Arial"/>
          <w:b/>
          <w:bCs/>
          <w:color w:val="1A6B3C"/>
          <w:sz w:val="22"/>
          <w:szCs w:val="22"/>
        </w:rPr>
        <w:t xml:space="preserve">→ Fonction : Montrer le travail réel d'archéo-num — crédibilise tout le reste.</w:t>
      </w:r>
    </w:p>
    <w:p>
      <w:pPr>
        <w:spacing w:after="100"/>
        <w:ind w:left="500"/>
      </w:pPr>
      <w:r>
        <w:rPr>
          <w:rFonts w:ascii="Arial" w:cs="Arial" w:eastAsia="Arial" w:hAnsi="Arial"/>
          <w:color w:val="2E6DA4"/>
          <w:sz w:val="22"/>
          <w:szCs w:val="22"/>
        </w:rPr>
        <w:t xml:space="preserve">◆  [DOCUMENT INTERCALÉ] Premier rapport d'archéo-num</w:t>
      </w:r>
    </w:p>
    <w:p>
      <w:pPr>
        <w:spacing w:after="80"/>
        <w:ind w:left="1000"/>
      </w:pPr>
      <w:r>
        <w:rPr>
          <w:rFonts w:ascii="Arial" w:cs="Arial" w:eastAsia="Arial" w:hAnsi="Arial"/>
          <w:color w:val="444444"/>
          <w:sz w:val="22"/>
          <w:szCs w:val="22"/>
        </w:rPr>
        <w:t xml:space="preserve">·  L'équipe interprète les premiers artefacts. Se trompe. Confirme involontairement le culte.</w:t>
      </w:r>
    </w:p>
    <w:p>
      <w:pPr>
        <w:spacing w:after="80"/>
        <w:ind w:left="1000"/>
      </w:pPr>
      <w:r>
        <w:rPr>
          <w:rFonts w:ascii="Arial" w:cs="Arial" w:eastAsia="Arial" w:hAnsi="Arial"/>
          <w:color w:val="444444"/>
          <w:sz w:val="22"/>
          <w:szCs w:val="22"/>
        </w:rPr>
        <w:t xml:space="preserve">·  Texture résolument contemporaine que le lecteur reconnaît — décalage dramatique.</w:t>
      </w:r>
    </w:p>
    <w:p>
      <w:pPr>
        <w:spacing w:after="160"/>
        <w:ind w:left="500"/>
      </w:pPr>
      <w:r>
        <w:rPr>
          <w:rFonts w:ascii="Arial" w:cs="Arial" w:eastAsia="Arial" w:hAnsi="Arial"/>
          <w:b/>
          <w:bCs/>
          <w:color w:val="1A6B3C"/>
          <w:sz w:val="22"/>
          <w:szCs w:val="22"/>
        </w:rPr>
        <w:t xml:space="preserve">→ Fonction : Premier niveau 2. Le lecteur lit par-dessus l'épaule et voit ce que l'équipe ne voit pas.</w:t>
      </w:r>
    </w:p>
    <w:p>
      <w:pPr>
        <w:spacing w:after="100"/>
        <w:ind w:left="500"/>
      </w:pPr>
      <w:r>
        <w:rPr>
          <w:rFonts w:ascii="Arial" w:cs="Arial" w:eastAsia="Arial" w:hAnsi="Arial"/>
          <w:color w:val="2E6DA4"/>
          <w:sz w:val="22"/>
          <w:szCs w:val="22"/>
        </w:rPr>
        <w:t xml:space="preserve">◆  Les catacombes — les crânes</w:t>
      </w:r>
    </w:p>
    <w:p>
      <w:pPr>
        <w:spacing w:after="80"/>
        <w:ind w:left="1000"/>
      </w:pPr>
      <w:r>
        <w:rPr>
          <w:rFonts w:ascii="Arial" w:cs="Arial" w:eastAsia="Arial" w:hAnsi="Arial"/>
          <w:color w:val="444444"/>
          <w:sz w:val="22"/>
          <w:szCs w:val="22"/>
        </w:rPr>
        <w:t xml:space="preserve">·  Entrée dans une section d'ossuaire. Charge symbolique maximale pour les chevaliers.</w:t>
      </w:r>
    </w:p>
    <w:p>
      <w:pPr>
        <w:spacing w:after="80"/>
        <w:ind w:left="1000"/>
      </w:pPr>
      <w:r>
        <w:rPr>
          <w:rFonts w:ascii="Arial" w:cs="Arial" w:eastAsia="Arial" w:hAnsi="Arial"/>
          <w:color w:val="444444"/>
          <w:sz w:val="22"/>
          <w:szCs w:val="22"/>
        </w:rPr>
        <w:t xml:space="preserve">·  Le passé physique (morts du XVIIIe) sous le passé numérique (morts de 2030).</w:t>
      </w:r>
    </w:p>
    <w:p>
      <w:pPr>
        <w:spacing w:after="160"/>
        <w:ind w:left="500"/>
      </w:pPr>
      <w:r>
        <w:rPr>
          <w:rFonts w:ascii="Arial" w:cs="Arial" w:eastAsia="Arial" w:hAnsi="Arial"/>
          <w:b/>
          <w:bCs/>
          <w:color w:val="1A6B3C"/>
          <w:sz w:val="22"/>
          <w:szCs w:val="22"/>
        </w:rPr>
        <w:t xml:space="preserve">→ Fonction : Image gothique forte. Rappel que les galeries sont un territoire de mort superposée.</w:t>
      </w:r>
    </w:p>
    <w:p>
      <w:pPr>
        <w:spacing w:after="100"/>
        <w:ind w:left="500"/>
      </w:pPr>
      <w:r>
        <w:rPr>
          <w:rFonts w:ascii="Arial" w:cs="Arial" w:eastAsia="Arial" w:hAnsi="Arial"/>
          <w:color w:val="2E6DA4"/>
          <w:sz w:val="22"/>
          <w:szCs w:val="22"/>
        </w:rPr>
        <w:t xml:space="preserve">◆  [DOCUMENT] Première communication avec une autre équipe</w:t>
      </w:r>
    </w:p>
    <w:p>
      <w:pPr>
        <w:spacing w:after="80"/>
        <w:ind w:left="1000"/>
      </w:pPr>
      <w:r>
        <w:rPr>
          <w:rFonts w:ascii="Arial" w:cs="Arial" w:eastAsia="Arial" w:hAnsi="Arial"/>
          <w:color w:val="444444"/>
          <w:sz w:val="22"/>
          <w:szCs w:val="22"/>
        </w:rPr>
        <w:t xml:space="preserve">·  Échange d'interprétations, ton professionnel et rassurant. Tout va bien, ailleurs.</w:t>
      </w:r>
    </w:p>
    <w:p>
      <w:pPr>
        <w:spacing w:after="80"/>
        <w:ind w:left="1000"/>
      </w:pPr>
      <w:r>
        <w:rPr>
          <w:rFonts w:ascii="Arial" w:cs="Arial" w:eastAsia="Arial" w:hAnsi="Arial"/>
          <w:color w:val="444444"/>
          <w:sz w:val="22"/>
          <w:szCs w:val="22"/>
        </w:rPr>
        <w:t xml:space="preserve">·  Semer discrètement le doute : sait-on vraiment qu'il y a quelqu'un au bout ?</w:t>
      </w:r>
    </w:p>
    <w:p>
      <w:pPr>
        <w:spacing w:after="160"/>
        <w:ind w:left="500"/>
      </w:pPr>
      <w:r>
        <w:rPr>
          <w:rFonts w:ascii="Arial" w:cs="Arial" w:eastAsia="Arial" w:hAnsi="Arial"/>
          <w:b/>
          <w:bCs/>
          <w:color w:val="1A6B3C"/>
          <w:sz w:val="22"/>
          <w:szCs w:val="22"/>
        </w:rPr>
        <w:t xml:space="preserve">→ Fonction : Installer les autres équipes comme présence — pour pouvoir la faire vaciller plus tard.</w:t>
      </w:r>
    </w:p>
    <w:p>
      <w:pPr>
        <w:spacing w:after="120"/>
      </w:pPr>
      <w:r>
        <w:t xml:space="preserve"/>
      </w:r>
    </w:p>
    <w:p>
      <w:pPr>
        <w:pStyle w:val="Heading1"/>
      </w:pPr>
      <w:r>
        <w:rPr>
          <w:b/>
          <w:bCs/>
        </w:rPr>
        <w:t xml:space="preserve">MOUVEMENT III — Approfondissement / Fissures</w:t>
      </w:r>
    </w:p>
    <w:p>
      <w:pPr>
        <w:spacing w:after="160"/>
      </w:pPr>
      <w:r>
        <w:rPr>
          <w:rFonts w:ascii="Arial" w:cs="Arial" w:eastAsia="Arial" w:hAnsi="Arial"/>
          <w:sz w:val="24"/>
          <w:szCs w:val="24"/>
        </w:rPr>
        <w:t xml:space="preserve">Objectif : faire monter la tension intérieure (équipe) et extérieure (Polaris) simultanément. Tanya commence à percevoir l'écart. Pleine Phase 2 : le lecteur se sent intelligent, il a 'percé le truc'. C'est le moment où on le laisse croire qu'il a compris.</w:t>
      </w:r>
    </w:p>
    <w:p>
      <w:pPr>
        <w:pStyle w:val="Heading2"/>
      </w:pPr>
      <w:r>
        <w:rPr>
          <w:b/>
          <w:bCs/>
        </w:rPr>
        <w:t xml:space="preserve">Scènes à écrire</w:t>
      </w:r>
    </w:p>
    <w:p>
      <w:pPr>
        <w:spacing w:after="100"/>
        <w:ind w:left="500"/>
      </w:pPr>
      <w:r>
        <w:rPr>
          <w:rFonts w:ascii="Arial" w:cs="Arial" w:eastAsia="Arial" w:hAnsi="Arial"/>
          <w:color w:val="2E6DA4"/>
          <w:sz w:val="22"/>
          <w:szCs w:val="22"/>
        </w:rPr>
        <w:t xml:space="preserve">◆  La routine en spirale — allers-retours camp de base / fouille</w:t>
      </w:r>
    </w:p>
    <w:p>
      <w:pPr>
        <w:spacing w:after="80"/>
        <w:ind w:left="1000"/>
      </w:pPr>
      <w:r>
        <w:rPr>
          <w:rFonts w:ascii="Arial" w:cs="Arial" w:eastAsia="Arial" w:hAnsi="Arial"/>
          <w:color w:val="444444"/>
          <w:sz w:val="22"/>
          <w:szCs w:val="22"/>
        </w:rPr>
        <w:t xml:space="preserve">·  Cartographie des spots riches en matériaux pour les équipes de recyclage.</w:t>
      </w:r>
    </w:p>
    <w:p>
      <w:pPr>
        <w:spacing w:after="80"/>
        <w:ind w:left="1000"/>
      </w:pPr>
      <w:r>
        <w:rPr>
          <w:rFonts w:ascii="Arial" w:cs="Arial" w:eastAsia="Arial" w:hAnsi="Arial"/>
          <w:color w:val="444444"/>
          <w:sz w:val="22"/>
          <w:szCs w:val="22"/>
        </w:rPr>
        <w:t xml:space="preserve">·  Le rythme du travail s'installe — et chaque retour est légèrement différent du précédent.</w:t>
      </w:r>
    </w:p>
    <w:p>
      <w:pPr>
        <w:spacing w:after="160"/>
        <w:ind w:left="500"/>
      </w:pPr>
      <w:r>
        <w:rPr>
          <w:rFonts w:ascii="Arial" w:cs="Arial" w:eastAsia="Arial" w:hAnsi="Arial"/>
          <w:b/>
          <w:bCs/>
          <w:color w:val="1A6B3C"/>
          <w:sz w:val="22"/>
          <w:szCs w:val="22"/>
        </w:rPr>
        <w:t xml:space="preserve">→ Fonction : Établir la spirale comme structure. Le familier qui se déforme lentement.</w:t>
      </w:r>
    </w:p>
    <w:p>
      <w:pPr>
        <w:spacing w:after="100"/>
        <w:ind w:left="500"/>
      </w:pPr>
      <w:r>
        <w:rPr>
          <w:rFonts w:ascii="Arial" w:cs="Arial" w:eastAsia="Arial" w:hAnsi="Arial"/>
          <w:color w:val="2E6DA4"/>
          <w:sz w:val="22"/>
          <w:szCs w:val="22"/>
        </w:rPr>
        <w:t xml:space="preserve">◆  [DOCUMENTS] L'accumulation des corpus (PILIERS à choisir)</w:t>
      </w:r>
    </w:p>
    <w:p>
      <w:pPr>
        <w:spacing w:after="80"/>
        <w:ind w:left="1000"/>
      </w:pPr>
      <w:r>
        <w:rPr>
          <w:rFonts w:ascii="Arial" w:cs="Arial" w:eastAsia="Arial" w:hAnsi="Arial"/>
          <w:color w:val="444444"/>
          <w:sz w:val="22"/>
          <w:szCs w:val="22"/>
        </w:rPr>
        <w:t xml:space="preserve">·  Data de plus en plus dense : choisir 2-3 corpus piliers à déployer ici en lecture lente.</w:t>
      </w:r>
    </w:p>
    <w:p>
      <w:pPr>
        <w:spacing w:after="80"/>
        <w:ind w:left="1000"/>
      </w:pPr>
      <w:r>
        <w:rPr>
          <w:rFonts w:ascii="Arial" w:cs="Arial" w:eastAsia="Arial" w:hAnsi="Arial"/>
          <w:color w:val="444444"/>
          <w:sz w:val="22"/>
          <w:szCs w:val="22"/>
        </w:rPr>
        <w:t xml:space="preserve">·  Candidats forts : threads politiques, SCP, vaporwave. Les documents s'accumulent.</w:t>
      </w:r>
    </w:p>
    <w:p>
      <w:pPr>
        <w:spacing w:after="160"/>
        <w:ind w:left="500"/>
      </w:pPr>
      <w:r>
        <w:rPr>
          <w:rFonts w:ascii="Arial" w:cs="Arial" w:eastAsia="Arial" w:hAnsi="Arial"/>
          <w:b/>
          <w:bCs/>
          <w:color w:val="1A6B3C"/>
          <w:sz w:val="22"/>
          <w:szCs w:val="22"/>
        </w:rPr>
        <w:t xml:space="preserve">→ Fonction : Le cœur de la Phase 2. La lecture lente révèle la réalité économique de l'effondrement.</w:t>
      </w:r>
    </w:p>
    <w:p>
      <w:pPr>
        <w:spacing w:after="100"/>
        <w:ind w:left="500"/>
      </w:pPr>
      <w:r>
        <w:rPr>
          <w:rFonts w:ascii="Arial" w:cs="Arial" w:eastAsia="Arial" w:hAnsi="Arial"/>
          <w:color w:val="2E6DA4"/>
          <w:sz w:val="22"/>
          <w:szCs w:val="22"/>
        </w:rPr>
        <w:t xml:space="preserve">◆  L'ordre qui recentre les priorités</w:t>
      </w:r>
    </w:p>
    <w:p>
      <w:pPr>
        <w:spacing w:after="80"/>
        <w:ind w:left="1000"/>
      </w:pPr>
      <w:r>
        <w:rPr>
          <w:rFonts w:ascii="Arial" w:cs="Arial" w:eastAsia="Arial" w:hAnsi="Arial"/>
          <w:color w:val="444444"/>
          <w:sz w:val="22"/>
          <w:szCs w:val="22"/>
        </w:rPr>
        <w:t xml:space="preserve">·  Le chef d'équipe reçoit un ordre de Polaris recentrant la recherche. Quelque chose dérange en haut.</w:t>
      </w:r>
    </w:p>
    <w:p>
      <w:pPr>
        <w:spacing w:after="80"/>
        <w:ind w:left="1000"/>
      </w:pPr>
      <w:r>
        <w:rPr>
          <w:rFonts w:ascii="Arial" w:cs="Arial" w:eastAsia="Arial" w:hAnsi="Arial"/>
          <w:color w:val="444444"/>
          <w:sz w:val="22"/>
          <w:szCs w:val="22"/>
        </w:rPr>
        <w:t xml:space="preserve">·  Tension avec l'équipe scientifique. Premier signe que les rapports déclenchent des réactions.</w:t>
      </w:r>
    </w:p>
    <w:p>
      <w:pPr>
        <w:spacing w:after="160"/>
        <w:ind w:left="500"/>
      </w:pPr>
      <w:r>
        <w:rPr>
          <w:rFonts w:ascii="Arial" w:cs="Arial" w:eastAsia="Arial" w:hAnsi="Arial"/>
          <w:b/>
          <w:bCs/>
          <w:color w:val="1A6B3C"/>
          <w:sz w:val="22"/>
          <w:szCs w:val="22"/>
        </w:rPr>
        <w:t xml:space="preserve">→ Fonction : Première manifestation du système kafkaïen. La main invisible se fait sentir.</w:t>
      </w:r>
    </w:p>
    <w:p>
      <w:pPr>
        <w:spacing w:after="100"/>
        <w:ind w:left="500"/>
      </w:pPr>
      <w:r>
        <w:rPr>
          <w:rFonts w:ascii="Arial" w:cs="Arial" w:eastAsia="Arial" w:hAnsi="Arial"/>
          <w:color w:val="2E6DA4"/>
          <w:sz w:val="22"/>
          <w:szCs w:val="22"/>
        </w:rPr>
        <w:t xml:space="preserve">◆  Le premier silence de l'autre équipe</w:t>
      </w:r>
    </w:p>
    <w:p>
      <w:pPr>
        <w:spacing w:after="80"/>
        <w:ind w:left="1000"/>
      </w:pPr>
      <w:r>
        <w:rPr>
          <w:rFonts w:ascii="Arial" w:cs="Arial" w:eastAsia="Arial" w:hAnsi="Arial"/>
          <w:color w:val="444444"/>
          <w:sz w:val="22"/>
          <w:szCs w:val="22"/>
        </w:rPr>
        <w:t xml:space="preserve">·  Absence de nouvelles inattendue. Silence radio. Angoisse diffuse, non expliquée.</w:t>
      </w:r>
    </w:p>
    <w:p>
      <w:pPr>
        <w:spacing w:after="160"/>
        <w:ind w:left="500"/>
      </w:pPr>
      <w:r>
        <w:rPr>
          <w:rFonts w:ascii="Arial" w:cs="Arial" w:eastAsia="Arial" w:hAnsi="Arial"/>
          <w:b/>
          <w:bCs/>
          <w:color w:val="1A6B3C"/>
          <w:sz w:val="22"/>
          <w:szCs w:val="22"/>
        </w:rPr>
        <w:t xml:space="preserve">→ Fonction : Faire vaciller la présence d'autrui. Le doute sur l'existence des autres s'amorce.</w:t>
      </w:r>
    </w:p>
    <w:p>
      <w:pPr>
        <w:spacing w:after="100"/>
        <w:ind w:left="500"/>
      </w:pPr>
      <w:r>
        <w:rPr>
          <w:rFonts w:ascii="Arial" w:cs="Arial" w:eastAsia="Arial" w:hAnsi="Arial"/>
          <w:color w:val="2E6DA4"/>
          <w:sz w:val="22"/>
          <w:szCs w:val="22"/>
        </w:rPr>
        <w:t xml:space="preserve">◆  Tanya et les données brutes — la dissonance s'installe</w:t>
      </w:r>
    </w:p>
    <w:p>
      <w:pPr>
        <w:spacing w:after="80"/>
        <w:ind w:left="1000"/>
      </w:pPr>
      <w:r>
        <w:rPr>
          <w:rFonts w:ascii="Arial" w:cs="Arial" w:eastAsia="Arial" w:hAnsi="Arial"/>
          <w:color w:val="444444"/>
          <w:sz w:val="22"/>
          <w:szCs w:val="22"/>
        </w:rPr>
        <w:t xml:space="preserve">·  Elle perçoit l'écart entre ce que les archives disent et ce que les rapports officiels en font.</w:t>
      </w:r>
    </w:p>
    <w:p>
      <w:pPr>
        <w:spacing w:after="80"/>
        <w:ind w:left="1000"/>
      </w:pPr>
      <w:r>
        <w:rPr>
          <w:rFonts w:ascii="Arial" w:cs="Arial" w:eastAsia="Arial" w:hAnsi="Arial"/>
          <w:color w:val="444444"/>
          <w:sz w:val="22"/>
          <w:szCs w:val="22"/>
        </w:rPr>
        <w:t xml:space="preserve">·  Pas un réveil — une gêne professionnelle. Sa rigueur la trahit malgré elle.</w:t>
      </w:r>
    </w:p>
    <w:p>
      <w:pPr>
        <w:spacing w:after="160"/>
        <w:ind w:left="500"/>
      </w:pPr>
      <w:r>
        <w:rPr>
          <w:rFonts w:ascii="Arial" w:cs="Arial" w:eastAsia="Arial" w:hAnsi="Arial"/>
          <w:b/>
          <w:bCs/>
          <w:color w:val="1A6B3C"/>
          <w:sz w:val="22"/>
          <w:szCs w:val="22"/>
        </w:rPr>
        <w:t xml:space="preserve">→ Fonction : Le moteur psychologique central entre en action. Doute naissant, involontaire.</w:t>
      </w:r>
    </w:p>
    <w:p>
      <w:pPr>
        <w:spacing w:after="100"/>
        <w:ind w:left="500"/>
      </w:pPr>
      <w:r>
        <w:rPr>
          <w:rFonts w:ascii="Arial" w:cs="Arial" w:eastAsia="Arial" w:hAnsi="Arial"/>
          <w:color w:val="2E6DA4"/>
          <w:sz w:val="22"/>
          <w:szCs w:val="22"/>
        </w:rPr>
        <w:t xml:space="preserve">◆  Le premier bruit</w:t>
      </w:r>
    </w:p>
    <w:p>
      <w:pPr>
        <w:spacing w:after="80"/>
        <w:ind w:left="1000"/>
      </w:pPr>
      <w:r>
        <w:rPr>
          <w:rFonts w:ascii="Arial" w:cs="Arial" w:eastAsia="Arial" w:hAnsi="Arial"/>
          <w:color w:val="444444"/>
          <w:sz w:val="22"/>
          <w:szCs w:val="22"/>
        </w:rPr>
        <w:t xml:space="preserve">·  Quelque chose dans les galeries. Un bruit. Une silhouette entrevue. Jamais confirmée.</w:t>
      </w:r>
    </w:p>
    <w:p>
      <w:pPr>
        <w:spacing w:after="80"/>
        <w:ind w:left="1000"/>
      </w:pPr>
      <w:r>
        <w:rPr>
          <w:rFonts w:ascii="Arial" w:cs="Arial" w:eastAsia="Arial" w:hAnsi="Arial"/>
          <w:color w:val="444444"/>
          <w:sz w:val="22"/>
          <w:szCs w:val="22"/>
        </w:rPr>
        <w:t xml:space="preserve">·  Cause possible posée discrètement : un animal revenu ? On ne voit pas.</w:t>
      </w:r>
    </w:p>
    <w:p>
      <w:pPr>
        <w:spacing w:after="160"/>
        <w:ind w:left="500"/>
      </w:pPr>
      <w:r>
        <w:rPr>
          <w:rFonts w:ascii="Arial" w:cs="Arial" w:eastAsia="Arial" w:hAnsi="Arial"/>
          <w:b/>
          <w:bCs/>
          <w:color w:val="1A6B3C"/>
          <w:sz w:val="22"/>
          <w:szCs w:val="22"/>
        </w:rPr>
        <w:t xml:space="preserve">→ Fonction : Activer le régime du doute sur les créatures. Première fissure pour le lecteur trop sûr.</w:t>
      </w:r>
    </w:p>
    <w:p>
      <w:pPr>
        <w:spacing w:after="100"/>
        <w:ind w:left="500"/>
      </w:pPr>
      <w:r>
        <w:rPr>
          <w:rFonts w:ascii="Arial" w:cs="Arial" w:eastAsia="Arial" w:hAnsi="Arial"/>
          <w:color w:val="2E6DA4"/>
          <w:sz w:val="22"/>
          <w:szCs w:val="22"/>
        </w:rPr>
        <w:t xml:space="preserve">◆  [FLASHBACK] La vie à Polaris — les rivalités de faction</w:t>
      </w:r>
    </w:p>
    <w:p>
      <w:pPr>
        <w:spacing w:after="80"/>
        <w:ind w:left="1000"/>
      </w:pPr>
      <w:r>
        <w:rPr>
          <w:rFonts w:ascii="Arial" w:cs="Arial" w:eastAsia="Arial" w:hAnsi="Arial"/>
          <w:color w:val="444444"/>
          <w:sz w:val="22"/>
          <w:szCs w:val="22"/>
        </w:rPr>
        <w:t xml:space="preserve">·  Teinter les tensions présentes par un parallèle passé, sans donner la clé.</w:t>
      </w:r>
    </w:p>
    <w:p>
      <w:pPr>
        <w:spacing w:after="160"/>
        <w:ind w:left="500"/>
      </w:pPr>
      <w:r>
        <w:rPr>
          <w:rFonts w:ascii="Arial" w:cs="Arial" w:eastAsia="Arial" w:hAnsi="Arial"/>
          <w:b/>
          <w:bCs/>
          <w:color w:val="1A6B3C"/>
          <w:sz w:val="22"/>
          <w:szCs w:val="22"/>
        </w:rPr>
        <w:t xml:space="preserve">→ Fonction : Profondeur sociale. Du parallèle, pas de la causalité (sinon le doute se referme).</w:t>
      </w:r>
    </w:p>
    <w:p>
      <w:pPr>
        <w:spacing w:after="120"/>
      </w:pPr>
      <w:r>
        <w:t xml:space="preserve"/>
      </w:r>
    </w:p>
    <w:p>
      <w:pPr>
        <w:pStyle w:val="Heading1"/>
      </w:pPr>
      <w:r>
        <w:rPr>
          <w:b/>
          <w:bCs/>
        </w:rPr>
        <w:t xml:space="preserve">MOUVEMENT IV — Le bunker / Le basculement</w:t>
      </w:r>
    </w:p>
    <w:p>
      <w:pPr>
        <w:spacing w:after="160"/>
      </w:pPr>
      <w:r>
        <w:rPr>
          <w:rFonts w:ascii="Arial" w:cs="Arial" w:eastAsia="Arial" w:hAnsi="Arial"/>
          <w:sz w:val="24"/>
          <w:szCs w:val="24"/>
        </w:rPr>
        <w:t xml:space="preserve">Objectif : basculement. La mission devient autre chose. Les deux niveaux de menace (intérieur/extérieur) convergent. Début de la Phase 3 (refissuration) : on commence à miner la certitude rationaliste du lecteur. C'est le mouvement le plus dense et le plus délicat.</w:t>
      </w:r>
    </w:p>
    <w:p>
      <w:pPr>
        <w:pStyle w:val="Heading2"/>
      </w:pPr>
      <w:r>
        <w:rPr>
          <w:b/>
          <w:bCs/>
        </w:rPr>
        <w:t xml:space="preserve">Scènes à écrire</w:t>
      </w:r>
    </w:p>
    <w:p>
      <w:pPr>
        <w:spacing w:after="100"/>
        <w:ind w:left="500"/>
      </w:pPr>
      <w:r>
        <w:rPr>
          <w:rFonts w:ascii="Arial" w:cs="Arial" w:eastAsia="Arial" w:hAnsi="Arial"/>
          <w:color w:val="2E6DA4"/>
          <w:sz w:val="22"/>
          <w:szCs w:val="22"/>
        </w:rPr>
        <w:t xml:space="preserve">◆  L'entrée dans le bunker militaire</w:t>
      </w:r>
    </w:p>
    <w:p>
      <w:pPr>
        <w:spacing w:after="80"/>
        <w:ind w:left="1000"/>
      </w:pPr>
      <w:r>
        <w:rPr>
          <w:rFonts w:ascii="Arial" w:cs="Arial" w:eastAsia="Arial" w:hAnsi="Arial"/>
          <w:color w:val="444444"/>
          <w:sz w:val="22"/>
          <w:szCs w:val="22"/>
        </w:rPr>
        <w:t xml:space="preserve">·  Architecture différente, plus lourde. Ancien site militaire souterrain.</w:t>
      </w:r>
    </w:p>
    <w:p>
      <w:pPr>
        <w:spacing w:after="80"/>
        <w:ind w:left="1000"/>
      </w:pPr>
      <w:r>
        <w:rPr>
          <w:rFonts w:ascii="Arial" w:cs="Arial" w:eastAsia="Arial" w:hAnsi="Arial"/>
          <w:color w:val="444444"/>
          <w:sz w:val="22"/>
          <w:szCs w:val="22"/>
        </w:rPr>
        <w:t xml:space="preserve">·  Data militaire sensible — armement, protocoles. Les chevaliers s'animent d'un intérêt nouveau.</w:t>
      </w:r>
    </w:p>
    <w:p>
      <w:pPr>
        <w:spacing w:after="160"/>
        <w:ind w:left="500"/>
      </w:pPr>
      <w:r>
        <w:rPr>
          <w:rFonts w:ascii="Arial" w:cs="Arial" w:eastAsia="Arial" w:hAnsi="Arial"/>
          <w:b/>
          <w:bCs/>
          <w:color w:val="1A6B3C"/>
          <w:sz w:val="22"/>
          <w:szCs w:val="22"/>
        </w:rPr>
        <w:t xml:space="preserve">→ Fonction : Changer de décor et de registre. Introduire l'enjeu de la mission bonus militaire.</w:t>
      </w:r>
    </w:p>
    <w:p>
      <w:pPr>
        <w:spacing w:after="100"/>
        <w:ind w:left="500"/>
      </w:pPr>
      <w:r>
        <w:rPr>
          <w:rFonts w:ascii="Arial" w:cs="Arial" w:eastAsia="Arial" w:hAnsi="Arial"/>
          <w:color w:val="2E6DA4"/>
          <w:sz w:val="22"/>
          <w:szCs w:val="22"/>
        </w:rPr>
        <w:t xml:space="preserve">◆  Le trou dans les métadonnées</w:t>
      </w:r>
    </w:p>
    <w:p>
      <w:pPr>
        <w:spacing w:after="80"/>
        <w:ind w:left="1000"/>
      </w:pPr>
      <w:r>
        <w:rPr>
          <w:rFonts w:ascii="Arial" w:cs="Arial" w:eastAsia="Arial" w:hAnsi="Arial"/>
          <w:color w:val="444444"/>
          <w:sz w:val="22"/>
          <w:szCs w:val="22"/>
        </w:rPr>
        <w:t xml:space="preserve">·  Tanya trouve un thread de 2027-2028 — une voix ordinaire annonçant ce qui allait arriver.</w:t>
      </w:r>
    </w:p>
    <w:p>
      <w:pPr>
        <w:spacing w:after="80"/>
        <w:ind w:left="1000"/>
      </w:pPr>
      <w:r>
        <w:rPr>
          <w:rFonts w:ascii="Arial" w:cs="Arial" w:eastAsia="Arial" w:hAnsi="Arial"/>
          <w:color w:val="444444"/>
          <w:sz w:val="22"/>
          <w:szCs w:val="22"/>
        </w:rPr>
        <w:t xml:space="preserve">·  Dans les métadonnées : une suppression récente. Pas datant de la guerre. Récente.</w:t>
      </w:r>
    </w:p>
    <w:p>
      <w:pPr>
        <w:spacing w:after="80"/>
        <w:ind w:left="1000"/>
      </w:pPr>
      <w:r>
        <w:rPr>
          <w:rFonts w:ascii="Arial" w:cs="Arial" w:eastAsia="Arial" w:hAnsi="Arial"/>
          <w:color w:val="444444"/>
          <w:sz w:val="22"/>
          <w:szCs w:val="22"/>
        </w:rPr>
        <w:t xml:space="preserve">·  Le 'trou' comme cicatrice du système qui veille, mécaniquement, sans visage.</w:t>
      </w:r>
    </w:p>
    <w:p>
      <w:pPr>
        <w:spacing w:after="160"/>
        <w:ind w:left="500"/>
      </w:pPr>
      <w:r>
        <w:rPr>
          <w:rFonts w:ascii="Arial" w:cs="Arial" w:eastAsia="Arial" w:hAnsi="Arial"/>
          <w:b/>
          <w:bCs/>
          <w:color w:val="1A6B3C"/>
          <w:sz w:val="22"/>
          <w:szCs w:val="22"/>
        </w:rPr>
        <w:t xml:space="preserve">→ Fonction : Le caillou dans la chaussure du doute. Pas une bombe — un froid qui s'installe.</w:t>
      </w:r>
    </w:p>
    <w:p>
      <w:pPr>
        <w:spacing w:after="100"/>
        <w:ind w:left="500"/>
      </w:pPr>
      <w:r>
        <w:rPr>
          <w:rFonts w:ascii="Arial" w:cs="Arial" w:eastAsia="Arial" w:hAnsi="Arial"/>
          <w:color w:val="2E6DA4"/>
          <w:sz w:val="22"/>
          <w:szCs w:val="22"/>
        </w:rPr>
        <w:t xml:space="preserve">◆  Les signaux faibles de la menace militaire</w:t>
      </w:r>
    </w:p>
    <w:p>
      <w:pPr>
        <w:spacing w:after="80"/>
        <w:ind w:left="1000"/>
      </w:pPr>
      <w:r>
        <w:rPr>
          <w:rFonts w:ascii="Arial" w:cs="Arial" w:eastAsia="Arial" w:hAnsi="Arial"/>
          <w:color w:val="444444"/>
          <w:sz w:val="22"/>
          <w:szCs w:val="22"/>
        </w:rPr>
        <w:t xml:space="preserve">·  Un militaire fouine, insiste sur les data. Du matériel de stockage disparaît.</w:t>
      </w:r>
    </w:p>
    <w:p>
      <w:pPr>
        <w:spacing w:after="80"/>
        <w:ind w:left="1000"/>
      </w:pPr>
      <w:r>
        <w:rPr>
          <w:rFonts w:ascii="Arial" w:cs="Arial" w:eastAsia="Arial" w:hAnsi="Arial"/>
          <w:color w:val="444444"/>
          <w:sz w:val="22"/>
          <w:szCs w:val="22"/>
        </w:rPr>
        <w:t xml:space="preserve">·  Le militaire contrôle quand les communications passent, filtre les messages.</w:t>
      </w:r>
    </w:p>
    <w:p>
      <w:pPr>
        <w:spacing w:after="80"/>
        <w:ind w:left="1000"/>
      </w:pPr>
      <w:r>
        <w:rPr>
          <w:rFonts w:ascii="Arial" w:cs="Arial" w:eastAsia="Arial" w:hAnsi="Arial"/>
          <w:color w:val="444444"/>
          <w:sz w:val="22"/>
          <w:szCs w:val="22"/>
        </w:rPr>
        <w:t xml:space="preserve">·  Tanya reçoit un ordre déformé — son chef lui-même semble recevoir des ordres modifiés.</w:t>
      </w:r>
    </w:p>
    <w:p>
      <w:pPr>
        <w:spacing w:after="160"/>
        <w:ind w:left="500"/>
      </w:pPr>
      <w:r>
        <w:rPr>
          <w:rFonts w:ascii="Arial" w:cs="Arial" w:eastAsia="Arial" w:hAnsi="Arial"/>
          <w:b/>
          <w:bCs/>
          <w:color w:val="1A6B3C"/>
          <w:sz w:val="22"/>
          <w:szCs w:val="22"/>
        </w:rPr>
        <w:t xml:space="preserve">→ Fonction : Installer le péril humain SANS le confirmer. Double lecture de chaque signal.</w:t>
      </w:r>
    </w:p>
    <w:p>
      <w:pPr>
        <w:spacing w:after="100"/>
        <w:ind w:left="500"/>
      </w:pPr>
      <w:r>
        <w:rPr>
          <w:rFonts w:ascii="Arial" w:cs="Arial" w:eastAsia="Arial" w:hAnsi="Arial"/>
          <w:color w:val="2E6DA4"/>
          <w:sz w:val="22"/>
          <w:szCs w:val="22"/>
        </w:rPr>
        <w:t xml:space="preserve">◆  L'équipe morte retrouvée</w:t>
      </w:r>
    </w:p>
    <w:p>
      <w:pPr>
        <w:spacing w:after="80"/>
        <w:ind w:left="1000"/>
      </w:pPr>
      <w:r>
        <w:rPr>
          <w:rFonts w:ascii="Arial" w:cs="Arial" w:eastAsia="Arial" w:hAnsi="Arial"/>
          <w:color w:val="444444"/>
          <w:sz w:val="22"/>
          <w:szCs w:val="22"/>
        </w:rPr>
        <w:t xml:space="preserve">·  Après avoir douté qu'elles existaient, on retrouve une équipe — morte. Incomplète.</w:t>
      </w:r>
    </w:p>
    <w:p>
      <w:pPr>
        <w:spacing w:after="80"/>
        <w:ind w:left="1000"/>
      </w:pPr>
      <w:r>
        <w:rPr>
          <w:rFonts w:ascii="Arial" w:cs="Arial" w:eastAsia="Arial" w:hAnsi="Arial"/>
          <w:color w:val="444444"/>
          <w:sz w:val="22"/>
          <w:szCs w:val="22"/>
        </w:rPr>
        <w:t xml:space="preserve">·  Il manque un ou deux militaires. Jamais retrouvés. Des corps, pas de témoin.</w:t>
      </w:r>
    </w:p>
    <w:p>
      <w:pPr>
        <w:spacing w:after="80"/>
        <w:ind w:left="1000"/>
      </w:pPr>
      <w:r>
        <w:rPr>
          <w:rFonts w:ascii="Arial" w:cs="Arial" w:eastAsia="Arial" w:hAnsi="Arial"/>
          <w:color w:val="444444"/>
          <w:sz w:val="22"/>
          <w:szCs w:val="22"/>
        </w:rPr>
        <w:t xml:space="preserve">·  Qu'est-ce qui les a tués ? Radiation, créature, ou leurs propres camarades ? Trois lectures.</w:t>
      </w:r>
    </w:p>
    <w:p>
      <w:pPr>
        <w:spacing w:after="160"/>
        <w:ind w:left="500"/>
      </w:pPr>
      <w:r>
        <w:rPr>
          <w:rFonts w:ascii="Arial" w:cs="Arial" w:eastAsia="Arial" w:hAnsi="Arial"/>
          <w:b/>
          <w:bCs/>
          <w:color w:val="1A6B3C"/>
          <w:sz w:val="22"/>
          <w:szCs w:val="22"/>
        </w:rPr>
        <w:t xml:space="preserve">→ Fonction : Séquence-pivot du doute. Le doute ne se résout pas, il se déplace. Sommet d'angoisse.</w:t>
      </w:r>
    </w:p>
    <w:p>
      <w:pPr>
        <w:spacing w:after="100"/>
        <w:ind w:left="500"/>
      </w:pPr>
      <w:r>
        <w:rPr>
          <w:rFonts w:ascii="Arial" w:cs="Arial" w:eastAsia="Arial" w:hAnsi="Arial"/>
          <w:color w:val="2E6DA4"/>
          <w:sz w:val="22"/>
          <w:szCs w:val="22"/>
        </w:rPr>
        <w:t xml:space="preserve">◆  [DOCUMENT] Le rapport transformé</w:t>
      </w:r>
    </w:p>
    <w:p>
      <w:pPr>
        <w:spacing w:after="80"/>
        <w:ind w:left="1000"/>
      </w:pPr>
      <w:r>
        <w:rPr>
          <w:rFonts w:ascii="Arial" w:cs="Arial" w:eastAsia="Arial" w:hAnsi="Arial"/>
          <w:color w:val="444444"/>
          <w:sz w:val="22"/>
          <w:szCs w:val="22"/>
        </w:rPr>
        <w:t xml:space="preserve">·  Le rapport envoyé à Polaris revient dans les journaux de la confédération.</w:t>
      </w:r>
    </w:p>
    <w:p>
      <w:pPr>
        <w:spacing w:after="80"/>
        <w:ind w:left="1000"/>
      </w:pPr>
      <w:r>
        <w:rPr>
          <w:rFonts w:ascii="Arial" w:cs="Arial" w:eastAsia="Arial" w:hAnsi="Arial"/>
          <w:color w:val="444444"/>
          <w:sz w:val="22"/>
          <w:szCs w:val="22"/>
        </w:rPr>
        <w:t xml:space="preserve">·  Transformé en propagande : évocation de web-monstres confirmant le culte.</w:t>
      </w:r>
    </w:p>
    <w:p>
      <w:pPr>
        <w:spacing w:after="160"/>
        <w:ind w:left="500"/>
      </w:pPr>
      <w:r>
        <w:rPr>
          <w:rFonts w:ascii="Arial" w:cs="Arial" w:eastAsia="Arial" w:hAnsi="Arial"/>
          <w:b/>
          <w:bCs/>
          <w:color w:val="1A6B3C"/>
          <w:sz w:val="22"/>
          <w:szCs w:val="22"/>
        </w:rPr>
        <w:t xml:space="preserve">→ Fonction : Montrer la machine de réécriture à l'œuvre. Niveau 2 retourné contre l'équipe.</w:t>
      </w:r>
    </w:p>
    <w:p>
      <w:pPr>
        <w:spacing w:after="100"/>
        <w:ind w:left="500"/>
      </w:pPr>
      <w:r>
        <w:rPr>
          <w:rFonts w:ascii="Arial" w:cs="Arial" w:eastAsia="Arial" w:hAnsi="Arial"/>
          <w:color w:val="2E6DA4"/>
          <w:sz w:val="22"/>
          <w:szCs w:val="22"/>
        </w:rPr>
        <w:t xml:space="preserve">◆  L'échange tendu avec le chef d'équipe</w:t>
      </w:r>
    </w:p>
    <w:p>
      <w:pPr>
        <w:spacing w:after="80"/>
        <w:ind w:left="1000"/>
      </w:pPr>
      <w:r>
        <w:rPr>
          <w:rFonts w:ascii="Arial" w:cs="Arial" w:eastAsia="Arial" w:hAnsi="Arial"/>
          <w:color w:val="444444"/>
          <w:sz w:val="22"/>
          <w:szCs w:val="22"/>
        </w:rPr>
        <w:t xml:space="preserve">·  Les priorités officielles et ce que Tanya a trouvé entrent en contradiction directe.</w:t>
      </w:r>
    </w:p>
    <w:p>
      <w:pPr>
        <w:spacing w:after="80"/>
        <w:ind w:left="1000"/>
      </w:pPr>
      <w:r>
        <w:rPr>
          <w:rFonts w:ascii="Arial" w:cs="Arial" w:eastAsia="Arial" w:hAnsi="Arial"/>
          <w:color w:val="444444"/>
          <w:sz w:val="22"/>
          <w:szCs w:val="22"/>
        </w:rPr>
        <w:t xml:space="preserve">·  Le chef est-il complice, manipulé, ou aveugle ? On ne tranche pas.</w:t>
      </w:r>
    </w:p>
    <w:p>
      <w:pPr>
        <w:spacing w:after="160"/>
        <w:ind w:left="500"/>
      </w:pPr>
      <w:r>
        <w:rPr>
          <w:rFonts w:ascii="Arial" w:cs="Arial" w:eastAsia="Arial" w:hAnsi="Arial"/>
          <w:b/>
          <w:bCs/>
          <w:color w:val="1A6B3C"/>
          <w:sz w:val="22"/>
          <w:szCs w:val="22"/>
        </w:rPr>
        <w:t xml:space="preserve">→ Fonction : Incarner le dilemme moral. Tanya coincée entre loyautés.</w:t>
      </w:r>
    </w:p>
    <w:p>
      <w:pPr>
        <w:spacing w:after="100"/>
        <w:ind w:left="500"/>
      </w:pPr>
      <w:r>
        <w:rPr>
          <w:rFonts w:ascii="Arial" w:cs="Arial" w:eastAsia="Arial" w:hAnsi="Arial"/>
          <w:color w:val="2E6DA4"/>
          <w:sz w:val="22"/>
          <w:szCs w:val="22"/>
        </w:rPr>
        <w:t xml:space="preserve">◆  La disparition du camarade paranoïaque</w:t>
      </w:r>
    </w:p>
    <w:p>
      <w:pPr>
        <w:spacing w:after="80"/>
        <w:ind w:left="1000"/>
      </w:pPr>
      <w:r>
        <w:rPr>
          <w:rFonts w:ascii="Arial" w:cs="Arial" w:eastAsia="Arial" w:hAnsi="Arial"/>
          <w:color w:val="444444"/>
          <w:sz w:val="22"/>
          <w:szCs w:val="22"/>
        </w:rPr>
        <w:t xml:space="preserve">·  Le porteur du doute — mal vu, fissurant le discours Polaris — disparaît.</w:t>
      </w:r>
    </w:p>
    <w:p>
      <w:pPr>
        <w:spacing w:after="80"/>
        <w:ind w:left="1000"/>
      </w:pPr>
      <w:r>
        <w:rPr>
          <w:rFonts w:ascii="Arial" w:cs="Arial" w:eastAsia="Arial" w:hAnsi="Arial"/>
          <w:color w:val="444444"/>
          <w:sz w:val="22"/>
          <w:szCs w:val="22"/>
        </w:rPr>
        <w:t xml:space="preserve">·  Créature qui l'a pris ? Élimination pour protéger la cohésion et le mythe ? Deux lectures.</w:t>
      </w:r>
    </w:p>
    <w:p>
      <w:pPr>
        <w:spacing w:after="80"/>
        <w:ind w:left="1000"/>
      </w:pPr>
      <w:r>
        <w:rPr>
          <w:rFonts w:ascii="Arial" w:cs="Arial" w:eastAsia="Arial" w:hAnsi="Arial"/>
          <w:color w:val="444444"/>
          <w:sz w:val="22"/>
          <w:szCs w:val="22"/>
        </w:rPr>
        <w:t xml:space="preserve">·  Le garder dérangeant SANS fiable : justes intuitions parfois, délire d'autres fois.</w:t>
      </w:r>
    </w:p>
    <w:p>
      <w:pPr>
        <w:spacing w:after="160"/>
        <w:ind w:left="500"/>
      </w:pPr>
      <w:r>
        <w:rPr>
          <w:rFonts w:ascii="Arial" w:cs="Arial" w:eastAsia="Arial" w:hAnsi="Arial"/>
          <w:b/>
          <w:bCs/>
          <w:color w:val="1A6B3C"/>
          <w:sz w:val="22"/>
          <w:szCs w:val="22"/>
        </w:rPr>
        <w:t xml:space="preserve">→ Fonction : Seconde séquence-pivot. Le doute se redéploie sur monstre vs camarades.</w:t>
      </w:r>
    </w:p>
    <w:p>
      <w:pPr>
        <w:spacing w:after="120"/>
      </w:pPr>
      <w:r>
        <w:t xml:space="preserve"/>
      </w:r>
    </w:p>
    <w:p>
      <w:pPr>
        <w:pStyle w:val="Heading1"/>
      </w:pPr>
      <w:r>
        <w:rPr>
          <w:b/>
          <w:bCs/>
        </w:rPr>
        <w:t xml:space="preserve">MOUVEMENT V — Remontée / Fin sèche</w:t>
      </w:r>
    </w:p>
    <w:p>
      <w:pPr>
        <w:spacing w:after="160"/>
      </w:pPr>
      <w:r>
        <w:rPr>
          <w:rFonts w:ascii="Arial" w:cs="Arial" w:eastAsia="Arial" w:hAnsi="Arial"/>
          <w:sz w:val="24"/>
          <w:szCs w:val="24"/>
        </w:rPr>
        <w:t xml:space="preserve">Objectif : refermer sans résoudre. Phase 4 (le non-repos). Le geste intime de Tanya et le dernier bruit. Court, ramassé, sec. Aucun commentaire, aucune explication.</w:t>
      </w:r>
    </w:p>
    <w:p>
      <w:pPr>
        <w:pStyle w:val="Heading2"/>
      </w:pPr>
      <w:r>
        <w:rPr>
          <w:b/>
          <w:bCs/>
        </w:rPr>
        <w:t xml:space="preserve">Scènes à écrire</w:t>
      </w:r>
    </w:p>
    <w:p>
      <w:pPr>
        <w:spacing w:after="100"/>
        <w:ind w:left="500"/>
      </w:pPr>
      <w:r>
        <w:rPr>
          <w:rFonts w:ascii="Arial" w:cs="Arial" w:eastAsia="Arial" w:hAnsi="Arial"/>
          <w:color w:val="2E6DA4"/>
          <w:sz w:val="22"/>
          <w:szCs w:val="22"/>
        </w:rPr>
        <w:t xml:space="preserve">◆  Le nettoyage du rapport</w:t>
      </w:r>
    </w:p>
    <w:p>
      <w:pPr>
        <w:spacing w:after="80"/>
        <w:ind w:left="1000"/>
      </w:pPr>
      <w:r>
        <w:rPr>
          <w:rFonts w:ascii="Arial" w:cs="Arial" w:eastAsia="Arial" w:hAnsi="Arial"/>
          <w:color w:val="444444"/>
          <w:sz w:val="22"/>
          <w:szCs w:val="22"/>
        </w:rPr>
        <w:t xml:space="preserve">·  Tanya supprime elle-même les informations compromettantes de son rapport officiel.</w:t>
      </w:r>
    </w:p>
    <w:p>
      <w:pPr>
        <w:spacing w:after="80"/>
        <w:ind w:left="1000"/>
      </w:pPr>
      <w:r>
        <w:rPr>
          <w:rFonts w:ascii="Arial" w:cs="Arial" w:eastAsia="Arial" w:hAnsi="Arial"/>
          <w:color w:val="444444"/>
          <w:sz w:val="22"/>
          <w:szCs w:val="22"/>
        </w:rPr>
        <w:t xml:space="preserve">·  Sa fibre solidaire et sa peur du rejet la font se conformer. Geste de lâcheté ordinaire.</w:t>
      </w:r>
    </w:p>
    <w:p>
      <w:pPr>
        <w:spacing w:after="160"/>
        <w:ind w:left="500"/>
      </w:pPr>
      <w:r>
        <w:rPr>
          <w:rFonts w:ascii="Arial" w:cs="Arial" w:eastAsia="Arial" w:hAnsi="Arial"/>
          <w:b/>
          <w:bCs/>
          <w:color w:val="1A6B3C"/>
          <w:sz w:val="22"/>
          <w:szCs w:val="22"/>
        </w:rPr>
        <w:t xml:space="preserve">→ Fonction : Montrer Tanya devenir, l'espace d'un geste, le système qu'elle a percé.</w:t>
      </w:r>
    </w:p>
    <w:p>
      <w:pPr>
        <w:spacing w:after="100"/>
        <w:ind w:left="500"/>
      </w:pPr>
      <w:r>
        <w:rPr>
          <w:rFonts w:ascii="Arial" w:cs="Arial" w:eastAsia="Arial" w:hAnsi="Arial"/>
          <w:color w:val="2E6DA4"/>
          <w:sz w:val="22"/>
          <w:szCs w:val="22"/>
        </w:rPr>
        <w:t xml:space="preserve">◆  Le chargement de l'unité de stockage</w:t>
      </w:r>
    </w:p>
    <w:p>
      <w:pPr>
        <w:spacing w:after="80"/>
        <w:ind w:left="1000"/>
      </w:pPr>
      <w:r>
        <w:rPr>
          <w:rFonts w:ascii="Arial" w:cs="Arial" w:eastAsia="Arial" w:hAnsi="Arial"/>
          <w:color w:val="444444"/>
          <w:sz w:val="22"/>
          <w:szCs w:val="22"/>
        </w:rPr>
        <w:t xml:space="preserve">·  En parallèle, elle charge les données brutes qu'elle garde pour elle.</w:t>
      </w:r>
    </w:p>
    <w:p>
      <w:pPr>
        <w:spacing w:after="80"/>
        <w:ind w:left="1000"/>
      </w:pPr>
      <w:r>
        <w:rPr>
          <w:rFonts w:ascii="Arial" w:cs="Arial" w:eastAsia="Arial" w:hAnsi="Arial"/>
          <w:color w:val="444444"/>
          <w:sz w:val="22"/>
          <w:szCs w:val="22"/>
        </w:rPr>
        <w:t xml:space="preserve">·  Les trois strates : Wikipedia (l'universel), la doc sur le modèle de transcendance (le politique), les posts de l'ancêtre (l'intime).</w:t>
      </w:r>
    </w:p>
    <w:p>
      <w:pPr>
        <w:spacing w:after="80"/>
        <w:ind w:left="1000"/>
      </w:pPr>
      <w:r>
        <w:rPr>
          <w:rFonts w:ascii="Arial" w:cs="Arial" w:eastAsia="Arial" w:hAnsi="Arial"/>
          <w:color w:val="444444"/>
          <w:sz w:val="22"/>
          <w:szCs w:val="22"/>
        </w:rPr>
        <w:t xml:space="preserve">·  Pas un acte de résistance — un acte de non-renoncement. Sans plan.</w:t>
      </w:r>
    </w:p>
    <w:p>
      <w:pPr>
        <w:spacing w:after="160"/>
        <w:ind w:left="500"/>
      </w:pPr>
      <w:r>
        <w:rPr>
          <w:rFonts w:ascii="Arial" w:cs="Arial" w:eastAsia="Arial" w:hAnsi="Arial"/>
          <w:b/>
          <w:bCs/>
          <w:color w:val="1A6B3C"/>
          <w:sz w:val="22"/>
          <w:szCs w:val="22"/>
        </w:rPr>
        <w:t xml:space="preserve">→ Fonction : Le geste du moine copiste. La boucle de l'image fondatrice se ferme.</w:t>
      </w:r>
    </w:p>
    <w:p>
      <w:pPr>
        <w:spacing w:after="100"/>
        <w:ind w:left="500"/>
      </w:pPr>
      <w:r>
        <w:rPr>
          <w:rFonts w:ascii="Arial" w:cs="Arial" w:eastAsia="Arial" w:hAnsi="Arial"/>
          <w:color w:val="2E6DA4"/>
          <w:sz w:val="22"/>
          <w:szCs w:val="22"/>
        </w:rPr>
        <w:t xml:space="preserve">◆  Le dernier bruit — fin sèche</w:t>
      </w:r>
    </w:p>
    <w:p>
      <w:pPr>
        <w:spacing w:after="80"/>
        <w:ind w:left="1000"/>
      </w:pPr>
      <w:r>
        <w:rPr>
          <w:rFonts w:ascii="Arial" w:cs="Arial" w:eastAsia="Arial" w:hAnsi="Arial"/>
          <w:color w:val="444444"/>
          <w:sz w:val="22"/>
          <w:szCs w:val="22"/>
        </w:rPr>
        <w:t xml:space="preserve">·  Elle attend le transport d'extraction. Un bruit remonte de la galerie.</w:t>
      </w:r>
    </w:p>
    <w:p>
      <w:pPr>
        <w:spacing w:after="80"/>
        <w:ind w:left="1000"/>
      </w:pPr>
      <w:r>
        <w:rPr>
          <w:rFonts w:ascii="Arial" w:cs="Arial" w:eastAsia="Arial" w:hAnsi="Arial"/>
          <w:color w:val="444444"/>
          <w:sz w:val="22"/>
          <w:szCs w:val="22"/>
        </w:rPr>
        <w:t xml:space="preserve">·  Fin. Pas d'épilogue. Pas de page suivante pour résoudre.</w:t>
      </w:r>
    </w:p>
    <w:p>
      <w:pPr>
        <w:spacing w:after="160"/>
        <w:ind w:left="500"/>
      </w:pPr>
      <w:r>
        <w:rPr>
          <w:rFonts w:ascii="Arial" w:cs="Arial" w:eastAsia="Arial" w:hAnsi="Arial"/>
          <w:b/>
          <w:bCs/>
          <w:color w:val="1A6B3C"/>
          <w:sz w:val="22"/>
          <w:szCs w:val="22"/>
        </w:rPr>
        <w:t xml:space="preserve">→ Fonction : Refermer le roman sur son propre mécanisme : un bruit, et l'impossibilité de savoir.</w:t>
      </w:r>
    </w:p>
    <w:p>
      <w:pPr>
        <w:spacing w:after="120"/>
      </w:pPr>
      <w:r>
        <w:t xml:space="preserve"/>
      </w:r>
    </w:p>
    <w:p>
      <w:pPr>
        <w:pStyle w:val="Heading1"/>
      </w:pPr>
      <w:r>
        <w:rPr>
          <w:b/>
          <w:bCs/>
        </w:rPr>
        <w:t xml:space="preserve">Grille de gestion de l'information — qui sait quoi, quand</w:t>
      </w:r>
    </w:p>
    <w:p>
      <w:pPr>
        <w:spacing w:after="160"/>
      </w:pPr>
      <w:r>
        <w:rPr>
          <w:rFonts w:ascii="Arial" w:cs="Arial" w:eastAsia="Arial" w:hAnsi="Arial"/>
          <w:sz w:val="24"/>
          <w:szCs w:val="24"/>
        </w:rPr>
        <w:t xml:space="preserve">Le vertige repose entièrement sur le contrôle de ce que le lecteur sait, croit, ou doute à chaque étape — et sur le décalage entre le lecteur, Tanya, et l'équipe. Cette grille est l'horlogerie du roman. Règle d'or : le lecteur est presque toujours un demi-temps en avance sur Tanya, et Tanya un demi-temps en avance sur les croyants de l'équipe. Mais à la Phase 3, cet ordre se brouille.</w:t>
      </w:r>
    </w:p>
    <w:p>
      <w:pPr>
        <w:pStyle w:val="Heading2"/>
      </w:pPr>
      <w:r>
        <w:rPr>
          <w:b/>
          <w:bCs/>
        </w:rPr>
        <w:t xml:space="preserve">Principe général des trois niveaux de savoir</w:t>
      </w:r>
    </w:p>
    <w:p>
      <w:pPr>
        <w:spacing w:after="160"/>
      </w:pPr>
      <w:r>
        <w:rPr>
          <w:rFonts w:ascii="Arial" w:cs="Arial" w:eastAsia="Arial" w:hAnsi="Arial"/>
          <w:sz w:val="24"/>
          <w:szCs w:val="24"/>
        </w:rPr>
        <w:t xml:space="preserve">LE LECTEUR : sa certitude doit suivre la courbe en accordéon — croit au fantasy (I-II), bascule vers le réel et se sent malin (II-III), se fait refissurer (IV-V), finit sans sol. C'est lui qu'on manipule en priorité.</w:t>
      </w:r>
    </w:p>
    <w:p>
      <w:pPr>
        <w:spacing w:after="160"/>
      </w:pPr>
      <w:r>
        <w:rPr>
          <w:rFonts w:ascii="Arial" w:cs="Arial" w:eastAsia="Arial" w:hAnsi="Arial"/>
          <w:sz w:val="24"/>
          <w:szCs w:val="24"/>
        </w:rPr>
        <w:t xml:space="preserve">TANYA : toujours en retard sur le lecteur. Elle résiste à ses propres conclusions par dissonance. Elle ne 'comprend' jamais complètement — elle a une vague conscience à la fin, pas une révélation. Son point de vue est vicié (elle se ment), donc même ce qu'elle perçoit est suspect.</w:t>
      </w:r>
    </w:p>
    <w:p>
      <w:pPr>
        <w:spacing w:after="160"/>
      </w:pPr>
      <w:r>
        <w:rPr>
          <w:rFonts w:ascii="Arial" w:cs="Arial" w:eastAsia="Arial" w:hAnsi="Arial"/>
          <w:sz w:val="24"/>
          <w:szCs w:val="24"/>
        </w:rPr>
        <w:t xml:space="preserve">L'AUTEUR (toi) : tu connais toutes les vérités froides. Tu ne les écris jamais en clair. Elles existent pour que le doute sonne plein.</w:t>
      </w:r>
    </w:p>
    <w:p>
      <w:pPr>
        <w:pStyle w:val="Heading2"/>
      </w:pPr>
      <w:r>
        <w:rPr>
          <w:b/>
          <w:bCs/>
        </w:rPr>
        <w:t xml:space="preserve">Les vérités d'auteur — à ne JAMAIS écrire en clair (rappel)</w:t>
      </w:r>
    </w:p>
    <w:p>
      <w:pPr>
        <w:spacing w:after="160"/>
      </w:pPr>
      <w:r>
        <w:rPr>
          <w:rFonts w:ascii="Arial" w:cs="Arial" w:eastAsia="Arial" w:hAnsi="Arial"/>
          <w:sz w:val="24"/>
          <w:szCs w:val="24"/>
        </w:rPr>
        <w:t xml:space="preserve">Pas de monstres dans les galeries. L'IA de l'Architecte : statut jamais tranché dans le texte. Les militaires ont une vraie mission bonus avec permis de tuer. L'équipe morte incomplète : les militaires manquants se sont entretués dans une crise de paranoïa. Le camarade paranoïaque : sa disparition a une cause humaine, jamais montrée. Le trou dans les métadonnées : suppression mécanique du système, sans auteur identifiable. La dénonciation fondatrice de Tanya : toi tu sais si elle l'a fait exprès — elle, non.</w:t>
      </w:r>
    </w:p>
    <w:p>
      <w:pPr>
        <w:pStyle w:val="Heading2"/>
      </w:pPr>
      <w:r>
        <w:rPr>
          <w:b/>
          <w:bCs/>
        </w:rPr>
        <w:t xml:space="preserve">Mystère par mystère — l'évolution autorisée</w:t>
      </w:r>
    </w:p>
    <w:p>
      <w:pPr>
        <w:pStyle w:val="Heading3"/>
      </w:pPr>
      <w:r>
        <w:rPr>
          <w:b/>
          <w:bCs/>
        </w:rPr>
        <w:t xml:space="preserve">A. Les créatures / monstres</w:t>
      </w:r>
    </w:p>
    <w:p>
      <w:pPr>
        <w:spacing w:after="160"/>
      </w:pPr>
      <w:r>
        <w:rPr>
          <w:rFonts w:ascii="Arial" w:cs="Arial" w:eastAsia="Arial" w:hAnsi="Arial"/>
          <w:sz w:val="24"/>
          <w:szCs w:val="24"/>
        </w:rPr>
        <w:t xml:space="preserve">Mouv. I : le culte les affirme comme réels. Le lecteur, en registre fantasy, y croit ou suspend son jugement. Aucune contradiction encore.</w:t>
      </w:r>
    </w:p>
    <w:p>
      <w:pPr>
        <w:spacing w:after="160"/>
      </w:pPr>
      <w:r>
        <w:rPr>
          <w:rFonts w:ascii="Arial" w:cs="Arial" w:eastAsia="Arial" w:hAnsi="Arial"/>
          <w:sz w:val="24"/>
          <w:szCs w:val="24"/>
        </w:rPr>
        <w:t xml:space="preserve">Mouv. II : premières rationalisations (les Backrooms sont des bureaux). Le lecteur commence à se dire 'ce sont des mythes'. Tanya catalogue froidement.</w:t>
      </w:r>
    </w:p>
    <w:p>
      <w:pPr>
        <w:spacing w:after="160"/>
      </w:pPr>
      <w:r>
        <w:rPr>
          <w:rFonts w:ascii="Arial" w:cs="Arial" w:eastAsia="Arial" w:hAnsi="Arial"/>
          <w:sz w:val="24"/>
          <w:szCs w:val="24"/>
        </w:rPr>
        <w:t xml:space="preserve">Mouv. III : premier bruit / silhouette. On pose discrètement une cause possible (un animal revenu). Le lecteur sûr de lui se dit 'c'est juste un animal'. On le laisse croire.</w:t>
      </w:r>
    </w:p>
    <w:p>
      <w:pPr>
        <w:spacing w:after="160"/>
      </w:pPr>
      <w:r>
        <w:rPr>
          <w:rFonts w:ascii="Arial" w:cs="Arial" w:eastAsia="Arial" w:hAnsi="Arial"/>
          <w:sz w:val="24"/>
          <w:szCs w:val="24"/>
        </w:rPr>
        <w:t xml:space="preserve">Mouv. IV : équipe morte, disparition du camarade. Le doute revient en force MAIS jamais de monstre montré. Trois lectures tenues ensemble.</w:t>
      </w:r>
    </w:p>
    <w:p>
      <w:pPr>
        <w:spacing w:after="160"/>
      </w:pPr>
      <w:r>
        <w:rPr>
          <w:rFonts w:ascii="Arial" w:cs="Arial" w:eastAsia="Arial" w:hAnsi="Arial"/>
          <w:sz w:val="24"/>
          <w:szCs w:val="24"/>
        </w:rPr>
        <w:t xml:space="preserve">Mouv. V : le dernier bruit, non identifié, sans résolution possible. Le lecteur reste suspendu à jamais. RÈGLE ABSOLUE : ne jamais montrer, ne jamais confirmer, ne jamais infirmer.</w:t>
      </w:r>
    </w:p>
    <w:p>
      <w:pPr>
        <w:pStyle w:val="Heading3"/>
      </w:pPr>
      <w:r>
        <w:rPr>
          <w:b/>
          <w:bCs/>
        </w:rPr>
        <w:t xml:space="preserve">B. La nature de Polaris (fantasy mythologique ou dystopie réelle ?)</w:t>
      </w:r>
    </w:p>
    <w:p>
      <w:pPr>
        <w:spacing w:after="160"/>
      </w:pPr>
      <w:r>
        <w:rPr>
          <w:rFonts w:ascii="Arial" w:cs="Arial" w:eastAsia="Arial" w:hAnsi="Arial"/>
          <w:sz w:val="24"/>
          <w:szCs w:val="24"/>
        </w:rPr>
        <w:t xml:space="preserve">Mouv. I : présenté de l'intérieur, comme une évidence vécue. Le lecteur le prend pour le cadre fantasy d'un monde.</w:t>
      </w:r>
    </w:p>
    <w:p>
      <w:pPr>
        <w:spacing w:after="160"/>
      </w:pPr>
      <w:r>
        <w:rPr>
          <w:rFonts w:ascii="Arial" w:cs="Arial" w:eastAsia="Arial" w:hAnsi="Arial"/>
          <w:sz w:val="24"/>
          <w:szCs w:val="24"/>
        </w:rPr>
        <w:t xml:space="preserve">Mouv. II-III : les données brutes révèlent la réalité économique et politique. Le lecteur bascule : 'c'est une dystopie, le culte ment.' On le laisse atteindre cette certitude — c'est un piège.</w:t>
      </w:r>
    </w:p>
    <w:p>
      <w:pPr>
        <w:spacing w:after="160"/>
      </w:pPr>
      <w:r>
        <w:rPr>
          <w:rFonts w:ascii="Arial" w:cs="Arial" w:eastAsia="Arial" w:hAnsi="Arial"/>
          <w:sz w:val="24"/>
          <w:szCs w:val="24"/>
        </w:rPr>
        <w:t xml:space="preserve">Mouv. IV : le rapport transformé en propagande confirme que le pouvoir réécrit. La lecture dystopique semble triompher.</w:t>
      </w:r>
    </w:p>
    <w:p>
      <w:pPr>
        <w:spacing w:after="160"/>
      </w:pPr>
      <w:r>
        <w:rPr>
          <w:rFonts w:ascii="Arial" w:cs="Arial" w:eastAsia="Arial" w:hAnsi="Arial"/>
          <w:sz w:val="24"/>
          <w:szCs w:val="24"/>
        </w:rPr>
        <w:t xml:space="preserve">Mouv. V : pas de démenti de la lecture dystopique — mais le dernier bruit rappelle que tout passe par des yeux non fiables. Le lecteur ne peut plus jouir de sa certitude. AUTORISÉ à savoir : que Polaris ment et réécrit. INTERDIT de savoir : si la lecture rationaliste épuise vraiment le réel.</w:t>
      </w:r>
    </w:p>
    <w:p>
      <w:pPr>
        <w:pStyle w:val="Heading3"/>
      </w:pPr>
      <w:r>
        <w:rPr>
          <w:b/>
          <w:bCs/>
        </w:rPr>
        <w:t xml:space="preserve">C. L'IA de l'Architecte</w:t>
      </w:r>
    </w:p>
    <w:p>
      <w:pPr>
        <w:spacing w:after="160"/>
      </w:pPr>
      <w:r>
        <w:rPr>
          <w:rFonts w:ascii="Arial" w:cs="Arial" w:eastAsia="Arial" w:hAnsi="Arial"/>
          <w:sz w:val="24"/>
          <w:szCs w:val="24"/>
        </w:rPr>
        <w:t xml:space="preserve">Posée en Mouv. I (Sanctuaire) comme lore d'arrière-plan. Jamais centrale. Le doute sur sa conscience est mentionné en passant et ne progresse PAS — il reste constant, ambiant. En Mouv. IV, la doc sur les origines du modèle (trouvée) lui donne un ancrage matériel sans le résoudre. AUTORISÉ : savoir que la transcendance a une généalogie technique. INTERDIT : savoir si une conscience habite l'IA.</w:t>
      </w:r>
    </w:p>
    <w:p>
      <w:pPr>
        <w:pStyle w:val="Heading3"/>
      </w:pPr>
      <w:r>
        <w:rPr>
          <w:b/>
          <w:bCs/>
        </w:rPr>
        <w:t xml:space="preserve">D. Le système / la menace militaire</w:t>
      </w:r>
    </w:p>
    <w:p>
      <w:pPr>
        <w:spacing w:after="160"/>
      </w:pPr>
      <w:r>
        <w:rPr>
          <w:rFonts w:ascii="Arial" w:cs="Arial" w:eastAsia="Arial" w:hAnsi="Arial"/>
          <w:sz w:val="24"/>
          <w:szCs w:val="24"/>
        </w:rPr>
        <w:t xml:space="preserve">Mouv. I-II : invisible. Juste des tensions de classe ordinaires (à la Alien).</w:t>
      </w:r>
    </w:p>
    <w:p>
      <w:pPr>
        <w:spacing w:after="160"/>
      </w:pPr>
      <w:r>
        <w:rPr>
          <w:rFonts w:ascii="Arial" w:cs="Arial" w:eastAsia="Arial" w:hAnsi="Arial"/>
          <w:sz w:val="24"/>
          <w:szCs w:val="24"/>
        </w:rPr>
        <w:t xml:space="preserve">Mouv. III : premier ordre qui recentre les priorités. La main invisible se fait sentir, sans visage.</w:t>
      </w:r>
    </w:p>
    <w:p>
      <w:pPr>
        <w:spacing w:after="160"/>
      </w:pPr>
      <w:r>
        <w:rPr>
          <w:rFonts w:ascii="Arial" w:cs="Arial" w:eastAsia="Arial" w:hAnsi="Arial"/>
          <w:sz w:val="24"/>
          <w:szCs w:val="24"/>
        </w:rPr>
        <w:t xml:space="preserve">Mouv. IV : signaux faibles (fouille, matériel disparu, communications filtrées, ordre déformé). Le lecteur ET Tanya soupçonnent une mission de liquidation — sans preuve. AUTORISÉ : soupçonner. INTERDIT : confirmer l'ordre de liquidation. Jamais de scène où un militaire énonce son ordre.</w:t>
      </w:r>
    </w:p>
    <w:p>
      <w:pPr>
        <w:spacing w:after="160"/>
      </w:pPr>
      <w:r>
        <w:rPr>
          <w:rFonts w:ascii="Arial" w:cs="Arial" w:eastAsia="Arial" w:hAnsi="Arial"/>
          <w:sz w:val="24"/>
          <w:szCs w:val="24"/>
        </w:rPr>
        <w:t xml:space="preserve">Mouv. V : jamais résolu. On ne saura pas si la menace était réelle ou paranoïaque.</w:t>
      </w:r>
    </w:p>
    <w:p>
      <w:pPr>
        <w:pStyle w:val="Heading3"/>
      </w:pPr>
      <w:r>
        <w:rPr>
          <w:b/>
          <w:bCs/>
        </w:rPr>
        <w:t xml:space="preserve">E. Tanya elle-même (sa dénonciation, sa fiabilité)</w:t>
      </w:r>
    </w:p>
    <w:p>
      <w:pPr>
        <w:spacing w:after="160"/>
      </w:pPr>
      <w:r>
        <w:rPr>
          <w:rFonts w:ascii="Arial" w:cs="Arial" w:eastAsia="Arial" w:hAnsi="Arial"/>
          <w:sz w:val="24"/>
          <w:szCs w:val="24"/>
        </w:rPr>
        <w:t xml:space="preserve">Mouv. I : poser la trahison fondatrice en flashback, AVEC l'ambiguïté d'intention intacte. Le lecteur sait qu'elle a dénoncé, pas si c'était volontaire.</w:t>
      </w:r>
    </w:p>
    <w:p>
      <w:pPr>
        <w:spacing w:after="160"/>
      </w:pPr>
      <w:r>
        <w:rPr>
          <w:rFonts w:ascii="Arial" w:cs="Arial" w:eastAsia="Arial" w:hAnsi="Arial"/>
          <w:sz w:val="24"/>
          <w:szCs w:val="24"/>
        </w:rPr>
        <w:t xml:space="preserve">Mouv. II-IV : sa dissonance grandit. Sa non-fiabilité contamine tout ce qu'elle perçoit — chaque peur, chaque bruit qu'elle rapporte est suspect.</w:t>
      </w:r>
    </w:p>
    <w:p>
      <w:pPr>
        <w:spacing w:after="160"/>
      </w:pPr>
      <w:r>
        <w:rPr>
          <w:rFonts w:ascii="Arial" w:cs="Arial" w:eastAsia="Arial" w:hAnsi="Arial"/>
          <w:sz w:val="24"/>
          <w:szCs w:val="24"/>
        </w:rPr>
        <w:t xml:space="preserve">Mouv. V : vague conscience, pas révélation. Elle ne résout pas sa propre énigme. AUTORISÉ : savoir qu'elle a dénoncé et qu'elle se ment. INTERDIT : savoir ce qu'elle a vraiment voulu. Elle reste opaque à elle-même jusqu'au dernier mot.</w:t>
      </w:r>
    </w:p>
    <w:p>
      <w:pPr>
        <w:pStyle w:val="Heading3"/>
      </w:pPr>
      <w:r>
        <w:rPr>
          <w:b/>
          <w:bCs/>
        </w:rPr>
        <w:t xml:space="preserve">F. Les autres équipes (existent-elles ?)</w:t>
      </w:r>
    </w:p>
    <w:p>
      <w:pPr>
        <w:spacing w:after="160"/>
      </w:pPr>
      <w:r>
        <w:rPr>
          <w:rFonts w:ascii="Arial" w:cs="Arial" w:eastAsia="Arial" w:hAnsi="Arial"/>
          <w:sz w:val="24"/>
          <w:szCs w:val="24"/>
        </w:rPr>
        <w:t xml:space="preserve">Mouv. II : première communication rassurante. Présence posée.</w:t>
      </w:r>
    </w:p>
    <w:p>
      <w:pPr>
        <w:spacing w:after="160"/>
      </w:pPr>
      <w:r>
        <w:rPr>
          <w:rFonts w:ascii="Arial" w:cs="Arial" w:eastAsia="Arial" w:hAnsi="Arial"/>
          <w:sz w:val="24"/>
          <w:szCs w:val="24"/>
        </w:rPr>
        <w:t xml:space="preserve">Mouv. III : premier silence. Doute amorcé.</w:t>
      </w:r>
    </w:p>
    <w:p>
      <w:pPr>
        <w:spacing w:after="160"/>
      </w:pPr>
      <w:r>
        <w:rPr>
          <w:rFonts w:ascii="Arial" w:cs="Arial" w:eastAsia="Arial" w:hAnsi="Arial"/>
          <w:sz w:val="24"/>
          <w:szCs w:val="24"/>
        </w:rPr>
        <w:t xml:space="preserve">Mouv. IV : on retrouve une équipe morte — donc elles existaient. Mais le doute se déplace sur la cause de leur mort. AUTORISÉ : savoir qu'au moins une équipe a existé. INTERDIT : savoir si les communications reçues étaient réelles ou fabriquées par le système.</w:t>
      </w:r>
    </w:p>
    <w:p>
      <w:pPr>
        <w:pStyle w:val="Heading2"/>
      </w:pPr>
      <w:r>
        <w:rPr>
          <w:b/>
          <w:bCs/>
        </w:rPr>
        <w:t xml:space="preserve">La règle de la refissuration (Phase 3) — la plus délicate</w:t>
      </w:r>
    </w:p>
    <w:p>
      <w:pPr>
        <w:spacing w:after="160"/>
      </w:pPr>
      <w:r>
        <w:rPr>
          <w:rFonts w:ascii="Arial" w:cs="Arial" w:eastAsia="Arial" w:hAnsi="Arial"/>
          <w:sz w:val="24"/>
          <w:szCs w:val="24"/>
        </w:rPr>
        <w:t xml:space="preserve">Vers la fin du Mouv. III et dans le Mouv. IV, il faut 2-3 détails qui résistent à la lecture rationaliste SANS montrer de surnaturel. Ils doivent être assez précis pour gêner, assez ambigus pour ne rien prouver. Exemples calibrés :</w:t>
      </w:r>
    </w:p>
    <w:p>
      <w:pPr>
        <w:spacing w:after="160"/>
      </w:pPr>
      <w:r>
        <w:rPr>
          <w:rFonts w:ascii="Arial" w:cs="Arial" w:eastAsia="Arial" w:hAnsi="Arial"/>
          <w:sz w:val="24"/>
          <w:szCs w:val="24"/>
        </w:rPr>
        <w:t xml:space="preserve">— Un son enregistré par un instrument mais que personne n'a entendu sur le moment (ou l'inverse : entendu mais absent de l'enregistrement).</w:t>
      </w:r>
    </w:p>
    <w:p>
      <w:pPr>
        <w:spacing w:after="160"/>
      </w:pPr>
      <w:r>
        <w:rPr>
          <w:rFonts w:ascii="Arial" w:cs="Arial" w:eastAsia="Arial" w:hAnsi="Arial"/>
          <w:sz w:val="24"/>
          <w:szCs w:val="24"/>
        </w:rPr>
        <w:t xml:space="preserve">— Un fichier daté d'après l'effondrement, là où il ne devrait y avoir que des données mortes.</w:t>
      </w:r>
    </w:p>
    <w:p>
      <w:pPr>
        <w:spacing w:after="160"/>
      </w:pPr>
      <w:r>
        <w:rPr>
          <w:rFonts w:ascii="Arial" w:cs="Arial" w:eastAsia="Arial" w:hAnsi="Arial"/>
          <w:sz w:val="24"/>
          <w:szCs w:val="24"/>
        </w:rPr>
        <w:t xml:space="preserve">— Une coïncidence trop exacte entre un détail du culte de l'Architecte et un artefact internet que personne à Polaris n'aurait pu connaître.</w:t>
      </w:r>
    </w:p>
    <w:p>
      <w:pPr>
        <w:spacing w:after="160"/>
      </w:pPr>
      <w:r>
        <w:rPr>
          <w:rFonts w:ascii="Arial" w:cs="Arial" w:eastAsia="Arial" w:hAnsi="Arial"/>
          <w:sz w:val="24"/>
          <w:szCs w:val="24"/>
        </w:rPr>
        <w:t xml:space="preserve">Chacun a une explication possible (bug, erreur de datation, hasard). Mais l'accumulation crée un résidu que la raison ne dissout pas. C'est ce résidu qui interdit au lecteur de se reposer sur sa certitude dystopique.</w:t>
      </w:r>
    </w:p>
    <w:p>
      <w:pPr>
        <w:spacing w:after="120"/>
      </w:pPr>
      <w:r>
        <w:t xml:space="preserve"/>
      </w:r>
    </w:p>
    <w:p>
      <w:pPr>
        <w:pStyle w:val="Heading1"/>
      </w:pPr>
      <w:r>
        <w:rPr>
          <w:b/>
          <w:bCs/>
        </w:rPr>
        <w:t xml:space="preserve">Chantiers transversaux — à régler en écrivant</w:t>
      </w:r>
    </w:p>
    <w:p>
      <w:pPr>
        <w:pStyle w:val="Heading2"/>
      </w:pPr>
      <w:r>
        <w:rPr>
          <w:b/>
          <w:bCs/>
        </w:rPr>
        <w:t xml:space="preserve">1. Le tri des corpus webculture</w:t>
      </w:r>
    </w:p>
    <w:p>
      <w:pPr>
        <w:spacing w:after="160"/>
      </w:pPr>
      <w:r>
        <w:rPr>
          <w:rFonts w:ascii="Arial" w:cs="Arial" w:eastAsia="Arial" w:hAnsi="Arial"/>
          <w:sz w:val="24"/>
          <w:szCs w:val="24"/>
        </w:rPr>
        <w:t xml:space="preserve">Choisir 4-5 piliers à déployer vraiment (proposition : Backrooms, SCP, threads politiques, vaporwave, + un mème comme Cookie Clicker ou le Basilic). Le reste devient texture d'arrière-plan, mentionné sans être déployé. Éviter l'effet musée.</w:t>
      </w:r>
    </w:p>
    <w:p>
      <w:pPr>
        <w:pStyle w:val="Heading2"/>
      </w:pPr>
      <w:r>
        <w:rPr>
          <w:b/>
          <w:bCs/>
        </w:rPr>
        <w:t xml:space="preserve">2. La composition de l'équipe</w:t>
      </w:r>
    </w:p>
    <w:p>
      <w:pPr>
        <w:spacing w:after="160"/>
      </w:pPr>
      <w:r>
        <w:rPr>
          <w:rFonts w:ascii="Arial" w:cs="Arial" w:eastAsia="Arial" w:hAnsi="Arial"/>
          <w:sz w:val="24"/>
          <w:szCs w:val="24"/>
        </w:rPr>
        <w:t xml:space="preserve">6-7 personnages à définir : le chef d'équipe (complice/manipulé/aveugle ?), 1-2 militaires-chevaliers dont le fouineur, le camarade paranoïaque, 1-2 autres scientifiques, Tanya. Chacun a une obédience et un briefing différents. À construire quand les scènes appelleront des visages.</w:t>
      </w:r>
    </w:p>
    <w:p>
      <w:pPr>
        <w:pStyle w:val="Heading2"/>
      </w:pPr>
      <w:r>
        <w:rPr>
          <w:b/>
          <w:bCs/>
        </w:rPr>
        <w:t xml:space="preserve">3. Les points de refissuration (Phase 3)</w:t>
      </w:r>
    </w:p>
    <w:p>
      <w:pPr>
        <w:spacing w:after="160"/>
      </w:pPr>
      <w:r>
        <w:rPr>
          <w:rFonts w:ascii="Arial" w:cs="Arial" w:eastAsia="Arial" w:hAnsi="Arial"/>
          <w:sz w:val="24"/>
          <w:szCs w:val="24"/>
        </w:rPr>
        <w:t xml:space="preserve">L'horlogerie fine : 2-3 détails précis qui résistent à la rationalisation sans montrer de monstre. Candidats : un bruit capté par un instrument et pas par un humain (ou l'inverse), un enregistrement qui ne devrait pas exister, une coïncidence de trop entre culte et archives. À calibrer scène par scène — trop franc casse le réalisme, trop faible et le lecteur reste en surplomb.</w:t>
      </w:r>
    </w:p>
    <w:p>
      <w:pPr>
        <w:spacing w:after="120"/>
      </w:pPr>
      <w:r>
        <w:t xml:space="preserve"/>
      </w:r>
    </w:p>
    <w:p>
      <w:pPr>
        <w:spacing w:before="400"/>
        <w:jc w:val="center"/>
      </w:pPr>
      <w:r>
        <w:rPr>
          <w:rFonts w:ascii="Arial" w:cs="Arial" w:eastAsia="Arial" w:hAnsi="Arial"/>
          <w:i/>
          <w:iCs/>
          <w:color w:val="AAAAAA"/>
          <w:sz w:val="20"/>
          <w:szCs w:val="20"/>
        </w:rPr>
        <w:t xml:space="preserve">— fin du plan d'écriture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60" w:before="300"/>
      <w:outlineLvl w:val="1"/>
    </w:pPr>
    <w:rPr>
      <w:rFonts w:ascii="Arial" w:cs="Arial" w:eastAsia="Arial" w:hAnsi="Arial"/>
      <w:b/>
      <w:bCs/>
      <w:color w:val="2E6DA4"/>
      <w:sz w:val="28"/>
      <w:szCs w:val="28"/>
    </w:rPr>
  </w:style>
  <w:style w:type="paragraph" w:styleId="Heading3">
    <w:name w:val="Heading 3"/>
    <w:basedOn w:val="Normal"/>
    <w:next w:val="Normal"/>
    <w:qFormat/>
    <w:pPr>
      <w:spacing w:after="120" w:before="200"/>
      <w:outlineLvl w:val="2"/>
    </w:pPr>
    <w:rPr>
      <w:rFonts w:ascii="Arial" w:cs="Arial" w:eastAsia="Arial" w:hAnsi="Arial"/>
      <w:b/>
      <w:bCs/>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2026-06-25T21:43:25.934Z</dcterms:created>
  <dcterms:modified xsi:type="dcterms:W3CDTF">2026-06-25T21:43:25.964Z</dcterms:modified>
</cp:coreProperties>
</file>

<file path=docProps/custom.xml><?xml version="1.0" encoding="utf-8"?>
<Properties xmlns="http://schemas.openxmlformats.org/officeDocument/2006/custom-properties" xmlns:vt="http://schemas.openxmlformats.org/officeDocument/2006/docPropsVTypes"/>
</file>