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3A5C"/>
          <w:sz w:val="52"/>
          <w:szCs w:val="52"/>
        </w:rPr>
        <w:t xml:space="preserve">RÉSURGENCE</w:t>
      </w:r>
    </w:p>
    <w:p>
      <w:pPr>
        <w:spacing w:after="100"/>
        <w:jc w:val="center"/>
      </w:pPr>
      <w:r>
        <w:rPr>
          <w:rFonts w:ascii="Arial" w:cs="Arial" w:eastAsia="Arial" w:hAnsi="Arial"/>
          <w:i/>
          <w:iCs/>
          <w:color w:val="888888"/>
          <w:sz w:val="24"/>
          <w:szCs w:val="24"/>
        </w:rPr>
        <w:t xml:space="preserve">Bible de Worldbuilding — Document de travail</w:t>
      </w:r>
    </w:p>
    <w:p>
      <w:pPr>
        <w:spacing w:after="600"/>
        <w:jc w:val="center"/>
      </w:pPr>
      <w:r>
        <w:rPr>
          <w:rFonts w:ascii="Arial" w:cs="Arial" w:eastAsia="Arial" w:hAnsi="Arial"/>
          <w:color w:val="AAAAAA"/>
          <w:sz w:val="22"/>
          <w:szCs w:val="22"/>
        </w:rPr>
        <w:t xml:space="preserve">v1.2 — Juin 2026</w:t>
      </w:r>
    </w:p>
    <w:p>
      <w:pPr>
        <w:spacing w:after="120"/>
      </w:pPr>
      <w:r>
        <w:t xml:space="preserve"/>
      </w:r>
    </w:p>
    <w:p>
      <w:pPr>
        <w:pStyle w:val="Heading1"/>
      </w:pPr>
      <w:r>
        <w:rPr>
          <w:rFonts w:ascii="Arial" w:cs="Arial" w:eastAsia="Arial" w:hAnsi="Arial"/>
          <w:b/>
          <w:bCs/>
          <w:sz w:val="32"/>
          <w:szCs w:val="32"/>
        </w:rPr>
        <w:t xml:space="preserve">1. Concept central</w:t>
      </w:r>
    </w:p>
    <w:p>
      <w:pPr>
        <w:spacing w:after="160"/>
      </w:pPr>
      <w:r>
        <w:rPr>
          <w:rFonts w:ascii="Arial" w:cs="Arial" w:eastAsia="Arial" w:hAnsi="Arial"/>
          <w:sz w:val="24"/>
          <w:szCs w:val="24"/>
        </w:rPr>
        <w:t xml:space="preserve">Résurgence est un roman de science-fiction structuré autour d'une mission d'archéologie numérique en 2148. Des équipes scientifiques issues d'une civilisation post-humaine reconstituée aux pôles reviennent sur les terres tempérées abandonnées — et tentent de reconstituer la culture de l'ère Internet, engloutie lors de la Troisième Guerre mondiale de 2030.</w:t>
      </w:r>
    </w:p>
    <w:p>
      <w:pPr>
        <w:spacing w:after="160"/>
      </w:pPr>
      <w:r>
        <w:rPr>
          <w:rFonts w:ascii="Arial" w:cs="Arial" w:eastAsia="Arial" w:hAnsi="Arial"/>
          <w:sz w:val="24"/>
          <w:szCs w:val="24"/>
        </w:rPr>
        <w:t xml:space="preserve">Le geste littéraire central est tolkienien : construire, à partir de fragments réels de la webculture, une mythologie cohérente vue à travers le prisme déformant d'archéologues qui ne la comprennent qu'à moitié.</w:t>
      </w:r>
    </w:p>
    <w:p>
      <w:pPr>
        <w:pStyle w:val="Heading2"/>
      </w:pPr>
      <w:r>
        <w:rPr>
          <w:rFonts w:ascii="Arial" w:cs="Arial" w:eastAsia="Arial" w:hAnsi="Arial"/>
          <w:b/>
          <w:bCs/>
          <w:sz w:val="26"/>
          <w:szCs w:val="26"/>
        </w:rPr>
        <w:t xml:space="preserve">1.1 Le glissement de registre</w:t>
      </w:r>
    </w:p>
    <w:p>
      <w:pPr>
        <w:spacing w:after="160"/>
      </w:pPr>
      <w:r>
        <w:rPr>
          <w:rFonts w:ascii="Arial" w:cs="Arial" w:eastAsia="Arial" w:hAnsi="Arial"/>
          <w:sz w:val="24"/>
          <w:szCs w:val="24"/>
        </w:rPr>
        <w:t xml:space="preserve">Le roman s'ouvre dans ce qui ressemble à du fantasy post-apocalyptique solarpunk dystopique. Le monde de Polaris a son esthétique, ses rituels, son langage — technoféodalisme post-apo avec chevaliers et culte de la personnalité. Progressivement, le lecteur comprend qu'il lit une dystopie politique post-climatique réaliste. Les monstres sont des mèmes. Les dieux sont des algorithmes. Le péché originel est un crime économique.</w:t>
      </w:r>
    </w:p>
    <w:p>
      <w:pPr>
        <w:spacing w:after="120"/>
        <w:ind w:left="720"/>
      </w:pPr>
      <w:r>
        <w:rPr>
          <w:rFonts w:ascii="Arial" w:cs="Arial" w:eastAsia="Arial" w:hAnsi="Arial"/>
          <w:i/>
          <w:iCs/>
          <w:color w:val="888888"/>
          <w:sz w:val="22"/>
          <w:szCs w:val="22"/>
        </w:rPr>
        <w:t xml:space="preserve">⚑  Esthétique du monde : post-apo solarpunk dystopique. Combinaisons avec logos Polaris. Soldats appelés chevaliers. Rituels avant la descente. Un univers qui a sa propre cohérence visuelle et sociale avant d'être fissuré.</w:t>
      </w:r>
    </w:p>
    <w:p>
      <w:pPr>
        <w:pStyle w:val="Heading2"/>
      </w:pPr>
      <w:r>
        <w:rPr>
          <w:rFonts w:ascii="Arial" w:cs="Arial" w:eastAsia="Arial" w:hAnsi="Arial"/>
          <w:b/>
          <w:bCs/>
          <w:sz w:val="26"/>
          <w:szCs w:val="26"/>
        </w:rPr>
        <w:t xml:space="preserve">1.2 Le régime du doute — roman-vertige</w:t>
      </w:r>
    </w:p>
    <w:p>
      <w:pPr>
        <w:spacing w:after="160"/>
      </w:pPr>
      <w:r>
        <w:rPr>
          <w:rFonts w:ascii="Arial" w:cs="Arial" w:eastAsia="Arial" w:hAnsi="Arial"/>
          <w:sz w:val="24"/>
          <w:szCs w:val="24"/>
        </w:rPr>
        <w:t xml:space="preserve">Résurgence est un roman-vertige, pas un roman-thèse. Il ne tranche pas, il trouble. On ne sait jamais si les créatures existent — jamais montrées directement, seulement leurs effets, leurs traces, la peur dans les corps. Ce principe s'applique à quatre incertitudes traitées sur le même mode du doute non résolu :</w:t>
      </w:r>
    </w:p>
    <w:p>
      <w:pPr>
        <w:spacing w:after="160"/>
      </w:pPr>
      <w:r>
        <w:rPr>
          <w:rFonts w:ascii="Arial" w:cs="Arial" w:eastAsia="Arial" w:hAnsi="Arial"/>
          <w:sz w:val="24"/>
          <w:szCs w:val="24"/>
        </w:rPr>
        <w:t xml:space="preserve">1. Les créatures dans les galeries — existent-elles, ou est-ce paranoïa et projection ?</w:t>
      </w:r>
    </w:p>
    <w:p>
      <w:pPr>
        <w:spacing w:after="160"/>
      </w:pPr>
      <w:r>
        <w:rPr>
          <w:rFonts w:ascii="Arial" w:cs="Arial" w:eastAsia="Arial" w:hAnsi="Arial"/>
          <w:sz w:val="24"/>
          <w:szCs w:val="24"/>
        </w:rPr>
        <w:t xml:space="preserve">2. L'IA de l'Architecte — conscience transcendée, algorithme dérivant, ou rien ? (lore d'arrière-plan, jamais central)</w:t>
      </w:r>
    </w:p>
    <w:p>
      <w:pPr>
        <w:spacing w:after="160"/>
      </w:pPr>
      <w:r>
        <w:rPr>
          <w:rFonts w:ascii="Arial" w:cs="Arial" w:eastAsia="Arial" w:hAnsi="Arial"/>
          <w:sz w:val="24"/>
          <w:szCs w:val="24"/>
        </w:rPr>
        <w:t xml:space="preserve">3. Le système / la chaîne de commandement — y a-t-il une intention pilotant la mission, ou seulement une structure qui se protège mécaniquement ? (jamais personnifié)</w:t>
      </w:r>
    </w:p>
    <w:p>
      <w:pPr>
        <w:spacing w:after="160"/>
      </w:pPr>
      <w:r>
        <w:rPr>
          <w:rFonts w:ascii="Arial" w:cs="Arial" w:eastAsia="Arial" w:hAnsi="Arial"/>
          <w:sz w:val="24"/>
          <w:szCs w:val="24"/>
        </w:rPr>
        <w:t xml:space="preserve">4. Tanya elle-même — ses intentions lors de la dénonciation fondatrice, sa fiabilité comme témoin.</w:t>
      </w:r>
    </w:p>
    <w:p>
      <w:pPr>
        <w:spacing w:after="120"/>
        <w:ind w:left="720"/>
      </w:pPr>
      <w:r>
        <w:rPr>
          <w:rFonts w:ascii="Arial" w:cs="Arial" w:eastAsia="Arial" w:hAnsi="Arial"/>
          <w:i/>
          <w:iCs/>
          <w:color w:val="888888"/>
          <w:sz w:val="22"/>
          <w:szCs w:val="22"/>
        </w:rPr>
        <w:t xml:space="preserve">⚑  Vérités d'auteur (à cacher au lecteur, pas à l'auteur) : il n'y a PAS de monstres dans les galeries — ce qui compte c'est que le personnage y croie, pour que le lecteur en doute. Idem pour l'IA et l'action réelle de Polaris : le filtre du point de vue rend toute certitude impossible.</w:t>
      </w:r>
    </w:p>
    <w:p>
      <w:pPr>
        <w:spacing w:after="160"/>
      </w:pPr>
      <w:r>
        <w:rPr>
          <w:rFonts w:ascii="Arial" w:cs="Arial" w:eastAsia="Arial" w:hAnsi="Arial"/>
          <w:sz w:val="24"/>
          <w:szCs w:val="24"/>
        </w:rPr>
        <w:t xml:space="preserve">Vérités d'auteur sur les événements (jamais écrites en clair) : les militaires ont bien une mission bonus — ramener des infos sur de l'armement, du piratage, ou les origines du modèle de transcendance de l'Architecte, avec carte blanche et permis de tuer pour que l'info ne tombe pas dans le public. Tanya le soupçonnera sans jamais le savoir. L'équipe morte retrouvée est incomplète : il manque un ou deux militaires qu'on ne retrouvera jamais — la vraie cause, invisible et non élucidée dans le texte, est une crise de paranoïa dans une galerie mal éclairée où ils se sont entretués. L'absence des corps ouvre les trois lectures (créature / meurtre / accident) sans en confirmer aucune.</w:t>
      </w:r>
    </w:p>
    <w:p>
      <w:pPr>
        <w:pStyle w:val="Heading2"/>
      </w:pPr>
      <w:r>
        <w:rPr>
          <w:rFonts w:ascii="Arial" w:cs="Arial" w:eastAsia="Arial" w:hAnsi="Arial"/>
          <w:b/>
          <w:bCs/>
          <w:sz w:val="26"/>
          <w:szCs w:val="26"/>
        </w:rPr>
        <w:t xml:space="preserve">1.3 La structure en accordéon — le non-repos du lecteur</w:t>
      </w:r>
    </w:p>
    <w:p>
      <w:pPr>
        <w:spacing w:after="160"/>
      </w:pPr>
      <w:r>
        <w:rPr>
          <w:rFonts w:ascii="Arial" w:cs="Arial" w:eastAsia="Arial" w:hAnsi="Arial"/>
          <w:sz w:val="24"/>
          <w:szCs w:val="24"/>
        </w:rPr>
        <w:t xml:space="preserve">Le vertige ne vient pas d'une fausse certitude révélée à la fin, mais d'une oscillation continue entre deux lectures (référence : Bugonia). La courbe :</w:t>
      </w:r>
    </w:p>
    <w:p>
      <w:pPr>
        <w:spacing w:after="160"/>
      </w:pPr>
      <w:r>
        <w:rPr>
          <w:rFonts w:ascii="Arial" w:cs="Arial" w:eastAsia="Arial" w:hAnsi="Arial"/>
          <w:sz w:val="24"/>
          <w:szCs w:val="24"/>
        </w:rPr>
        <w:t xml:space="preserve">Phase 1 — le monde fantasy. Le lecteur entre dans Polaris, ses monstres, son culte. Certitude : 'c'est un monde fantastique post-apo mythologique.'</w:t>
      </w:r>
    </w:p>
    <w:p>
      <w:pPr>
        <w:spacing w:after="160"/>
      </w:pPr>
      <w:r>
        <w:rPr>
          <w:rFonts w:ascii="Arial" w:cs="Arial" w:eastAsia="Arial" w:hAnsi="Arial"/>
          <w:sz w:val="24"/>
          <w:szCs w:val="24"/>
        </w:rPr>
        <w:t xml:space="preserve">Phase 2 — la rationalisation. Données brutes et lectures lentes s'accumulent. Le lecteur comprend avant Tanya que les monstres sont des mèmes, que le culte ment, qu'il y a des enjeux de pouvoir réels. Bascule : 'c'est en fait le monde réel, une dystopie, les personnages sont aveuglés.' Le lecteur se sent intelligent — il a percé le truc.</w:t>
      </w:r>
    </w:p>
    <w:p>
      <w:pPr>
        <w:spacing w:after="160"/>
      </w:pPr>
      <w:r>
        <w:rPr>
          <w:rFonts w:ascii="Arial" w:cs="Arial" w:eastAsia="Arial" w:hAnsi="Arial"/>
          <w:sz w:val="24"/>
          <w:szCs w:val="24"/>
        </w:rPr>
        <w:t xml:space="preserve">Phase 3 — la refissuration. Quelque chose résiste à la rationalisation. PAS un monstre montré (ça casserait tout) — un détail que la lecture matérialiste n'explique pas complètement. Un enregistrement qui ne devrait pas exister, un bruit capté par un instrument et pas par un humain ou l'inverse, une coïncidence de trop. Le lecteur sent le sol se dérober.</w:t>
      </w:r>
    </w:p>
    <w:p>
      <w:pPr>
        <w:spacing w:after="160"/>
      </w:pPr>
      <w:r>
        <w:rPr>
          <w:rFonts w:ascii="Arial" w:cs="Arial" w:eastAsia="Arial" w:hAnsi="Arial"/>
          <w:sz w:val="24"/>
          <w:szCs w:val="24"/>
        </w:rPr>
        <w:t xml:space="preserve">Phase 4 — le non-repos. Chaque certitude reconstruite est aussitôt minée. On ne peut plus se fier ni à la lecture fantasy ni à la lecture réaliste, car les deux passent par des yeux non fiables — ceux des croyants, et ceux de Tanya, dont on sait qu'elle se ment et ignore ses propres intentions.</w:t>
      </w:r>
    </w:p>
    <w:p>
      <w:pPr>
        <w:spacing w:after="120"/>
        <w:ind w:left="720"/>
      </w:pPr>
      <w:r>
        <w:rPr>
          <w:rFonts w:ascii="Arial" w:cs="Arial" w:eastAsia="Arial" w:hAnsi="Arial"/>
          <w:b/>
          <w:bCs/>
          <w:color w:val="8B0000"/>
          <w:sz w:val="22"/>
          <w:szCs w:val="22"/>
        </w:rPr>
        <w:t xml:space="preserve">💥  La fausse certitude n'est pas un fait caché — c'est la position de surplomb du lecteur elle-même. Le lecteur le plus malin, celui qui aura 'résolu' le roman en y voyant une dystopie démystifiée, est précisément celui que le dernier tiers vient cueillir.</w:t>
      </w:r>
    </w:p>
    <w:p>
      <w:pPr>
        <w:spacing w:after="120"/>
        <w:ind w:left="720"/>
      </w:pPr>
      <w:r>
        <w:rPr>
          <w:rFonts w:ascii="Arial" w:cs="Arial" w:eastAsia="Arial" w:hAnsi="Arial"/>
          <w:i/>
          <w:iCs/>
          <w:color w:val="888888"/>
          <w:sz w:val="22"/>
          <w:szCs w:val="22"/>
        </w:rPr>
        <w:t xml:space="preserve">⚑  Clé technique : la non-fiabilité de Tanya est le moteur du non-repos du lecteur. Puisqu'on sait qu'elle se ment à elle-même, sa perception n'est pas un instrument de mesure neutre. Quand elle entend un bruit et a peur, on ne sait pas si c'est un vrai bruit, une hallucination de culpabilité, ou une projection de sa dissonance. Son point de vue est vicié à la source. La faille du personnage et le vertige du monde ne sont pas séparés.</w:t>
      </w:r>
    </w:p>
    <w:p>
      <w:pPr>
        <w:pStyle w:val="Heading2"/>
      </w:pPr>
      <w:r>
        <w:rPr>
          <w:rFonts w:ascii="Arial" w:cs="Arial" w:eastAsia="Arial" w:hAnsi="Arial"/>
          <w:b/>
          <w:bCs/>
          <w:sz w:val="26"/>
          <w:szCs w:val="26"/>
        </w:rPr>
        <w:t xml:space="preserve">1.3 Le tell toléré</w:t>
      </w:r>
    </w:p>
    <w:p>
      <w:pPr>
        <w:spacing w:after="160"/>
      </w:pPr>
      <w:r>
        <w:rPr>
          <w:rFonts w:ascii="Arial" w:cs="Arial" w:eastAsia="Arial" w:hAnsi="Arial"/>
          <w:sz w:val="24"/>
          <w:szCs w:val="24"/>
        </w:rPr>
        <w:t xml:space="preserve">À la manière de Tolkien, le roman tolère le tell — expositions, digressions, documents intégraux. Ce n'est pas un défaut à corriger mais une posture narrative assumée qui donne de la densité et de la texture au monde. Les documents intercalés sont des tells délibérés. Les flash-backs aussi.</w:t>
      </w:r>
    </w:p>
    <w:p>
      <w:pPr>
        <w:spacing w:after="120"/>
      </w:pPr>
      <w:r>
        <w:t xml:space="preserve"/>
      </w:r>
    </w:p>
    <w:p>
      <w:pPr>
        <w:pStyle w:val="Heading1"/>
      </w:pPr>
      <w:r>
        <w:rPr>
          <w:rFonts w:ascii="Arial" w:cs="Arial" w:eastAsia="Arial" w:hAnsi="Arial"/>
          <w:b/>
          <w:bCs/>
          <w:sz w:val="32"/>
          <w:szCs w:val="32"/>
        </w:rPr>
        <w:t xml:space="preserve">2. Contexte historique</w:t>
      </w:r>
    </w:p>
    <w:p>
      <w:pPr>
        <w:pStyle w:val="Heading2"/>
      </w:pPr>
      <w:r>
        <w:rPr>
          <w:rFonts w:ascii="Arial" w:cs="Arial" w:eastAsia="Arial" w:hAnsi="Arial"/>
          <w:b/>
          <w:bCs/>
          <w:sz w:val="26"/>
          <w:szCs w:val="26"/>
        </w:rPr>
        <w:t xml:space="preserve">2.1 Le Grand Chaos (2030–2055)</w:t>
      </w:r>
    </w:p>
    <w:p>
      <w:pPr>
        <w:spacing w:after="160"/>
      </w:pPr>
      <w:r>
        <w:rPr>
          <w:rFonts w:ascii="Arial" w:cs="Arial" w:eastAsia="Arial" w:hAnsi="Arial"/>
          <w:sz w:val="24"/>
          <w:szCs w:val="24"/>
        </w:rPr>
        <w:t xml:space="preserve">Troisième Guerre mondiale déclenchée en 2030 — conflit hybride issu des contradictions du technoféodalisme des grandes puissances capitalistes. Échanges nucléaires, mégafeux, cyclones extrêmes, effondrements agricoles. Paris bombardée nucléairement — surface inhabitable, réseau souterrain largement intact. L'Internet est en grande partie perdu — discontinuité radicale dans la mémoire collective de l'humanité.</w:t>
      </w:r>
    </w:p>
    <w:p>
      <w:pPr>
        <w:spacing w:after="120"/>
        <w:ind w:left="720"/>
      </w:pPr>
      <w:r>
        <w:rPr>
          <w:rFonts w:ascii="Arial" w:cs="Arial" w:eastAsia="Arial" w:hAnsi="Arial"/>
          <w:i/>
          <w:iCs/>
          <w:color w:val="C0392B"/>
          <w:sz w:val="22"/>
          <w:szCs w:val="22"/>
        </w:rPr>
        <w:t xml:space="preserve">?  Nature exacte des belligérants — volontairement floue.</w:t>
      </w:r>
    </w:p>
    <w:p>
      <w:pPr>
        <w:pStyle w:val="Heading2"/>
      </w:pPr>
      <w:r>
        <w:rPr>
          <w:rFonts w:ascii="Arial" w:cs="Arial" w:eastAsia="Arial" w:hAnsi="Arial"/>
          <w:b/>
          <w:bCs/>
          <w:sz w:val="26"/>
          <w:szCs w:val="26"/>
        </w:rPr>
        <w:t xml:space="preserve">2.2 L'Émergence de Polaris (2050–2080)</w:t>
      </w:r>
    </w:p>
    <w:p>
      <w:pPr>
        <w:spacing w:after="160"/>
      </w:pPr>
      <w:r>
        <w:rPr>
          <w:rFonts w:ascii="Arial" w:cs="Arial" w:eastAsia="Arial" w:hAnsi="Arial"/>
          <w:sz w:val="24"/>
          <w:szCs w:val="24"/>
        </w:rPr>
        <w:t xml:space="preserve">Un entrepreneur technologique fédère des communautés de survie arctiques sous le titre d'Architecte. Polaris est l'humanité — il n'existe pas d'autre groupe humain survivant. Si Polaris s'effondre, l'espèce s'effondre.</w:t>
      </w:r>
    </w:p>
    <w:p>
      <w:pPr>
        <w:spacing w:after="120"/>
        <w:ind w:left="720"/>
      </w:pPr>
      <w:r>
        <w:rPr>
          <w:rFonts w:ascii="Arial" w:cs="Arial" w:eastAsia="Arial" w:hAnsi="Arial"/>
          <w:i/>
          <w:iCs/>
          <w:color w:val="888888"/>
          <w:sz w:val="22"/>
          <w:szCs w:val="22"/>
        </w:rPr>
        <w:t xml:space="preserve">⚑  Conséquence narrative : le personnage ne peut pas rejoindre une résistance extérieure. Détruire la légitimité de Polaris sans alternative menace potentiellement l'espèce — dilemme moral central.</w:t>
      </w:r>
    </w:p>
    <w:p>
      <w:pPr>
        <w:pStyle w:val="Heading2"/>
      </w:pPr>
      <w:r>
        <w:rPr>
          <w:rFonts w:ascii="Arial" w:cs="Arial" w:eastAsia="Arial" w:hAnsi="Arial"/>
          <w:b/>
          <w:bCs/>
          <w:sz w:val="26"/>
          <w:szCs w:val="26"/>
        </w:rPr>
        <w:t xml:space="preserve">2.3 La Cristallisation (2080–2100)</w:t>
      </w:r>
    </w:p>
    <w:p>
      <w:pPr>
        <w:spacing w:after="160"/>
      </w:pPr>
      <w:r>
        <w:rPr>
          <w:rFonts w:ascii="Arial" w:cs="Arial" w:eastAsia="Arial" w:hAnsi="Arial"/>
          <w:sz w:val="24"/>
          <w:szCs w:val="24"/>
        </w:rPr>
        <w:t xml:space="preserve">L'Architecte annonce sa transcendance numérique vers 2095. Momie dans le Sanctuaire Central. IA activée portant officiellement sa voix. N'ayant pas désigné de successeur, le pouvoir se fragmente entre factions.</w:t>
      </w:r>
    </w:p>
    <w:p>
      <w:pPr>
        <w:pStyle w:val="Heading2"/>
      </w:pPr>
      <w:r>
        <w:rPr>
          <w:rFonts w:ascii="Arial" w:cs="Arial" w:eastAsia="Arial" w:hAnsi="Arial"/>
          <w:b/>
          <w:bCs/>
          <w:sz w:val="26"/>
          <w:szCs w:val="26"/>
        </w:rPr>
        <w:t xml:space="preserve">2.4 La Reterraformation et le Retour (2120–2148)</w:t>
      </w:r>
    </w:p>
    <w:p>
      <w:pPr>
        <w:spacing w:after="160"/>
      </w:pPr>
      <w:r>
        <w:rPr>
          <w:rFonts w:ascii="Arial" w:cs="Arial" w:eastAsia="Arial" w:hAnsi="Arial"/>
          <w:sz w:val="24"/>
          <w:szCs w:val="24"/>
        </w:rPr>
        <w:t xml:space="preserve">Les zones tempérées redeviennent accessibles. La France — Paris en particulier — est territoire prioritaire pour l'archéologie numérique, grâce à la préservation exceptionnelle de son réseau souterrain.</w:t>
      </w:r>
    </w:p>
    <w:p>
      <w:pPr>
        <w:spacing w:after="120"/>
      </w:pPr>
      <w:r>
        <w:t xml:space="preserve"/>
      </w:r>
    </w:p>
    <w:p>
      <w:pPr>
        <w:pStyle w:val="Heading1"/>
      </w:pPr>
      <w:r>
        <w:rPr>
          <w:rFonts w:ascii="Arial" w:cs="Arial" w:eastAsia="Arial" w:hAnsi="Arial"/>
          <w:b/>
          <w:bCs/>
          <w:sz w:val="32"/>
          <w:szCs w:val="32"/>
        </w:rPr>
        <w:t xml:space="preserve">3. Polaris — Anatomie du régime</w:t>
      </w:r>
    </w:p>
    <w:p>
      <w:pPr>
        <w:pStyle w:val="Heading2"/>
      </w:pPr>
      <w:r>
        <w:rPr>
          <w:rFonts w:ascii="Arial" w:cs="Arial" w:eastAsia="Arial" w:hAnsi="Arial"/>
          <w:b/>
          <w:bCs/>
          <w:sz w:val="26"/>
          <w:szCs w:val="26"/>
        </w:rPr>
        <w:t xml:space="preserve">3.1 Nature</w:t>
      </w:r>
    </w:p>
    <w:p>
      <w:pPr>
        <w:spacing w:after="160"/>
      </w:pPr>
      <w:r>
        <w:rPr>
          <w:rFonts w:ascii="Arial" w:cs="Arial" w:eastAsia="Arial" w:hAnsi="Arial"/>
          <w:sz w:val="24"/>
          <w:szCs w:val="24"/>
        </w:rPr>
        <w:t xml:space="preserve">Technoféodalisme médiéval. La démocratie n'existe plus comme concept — supprimée méthodiquement, rendue impensable. Ce n'est pas un mot interdit : c'est un mot qui n'existe pas.</w:t>
      </w:r>
    </w:p>
    <w:p>
      <w:pPr>
        <w:pStyle w:val="Heading2"/>
      </w:pPr>
      <w:r>
        <w:rPr>
          <w:rFonts w:ascii="Arial" w:cs="Arial" w:eastAsia="Arial" w:hAnsi="Arial"/>
          <w:b/>
          <w:bCs/>
          <w:sz w:val="26"/>
          <w:szCs w:val="26"/>
        </w:rPr>
        <w:t xml:space="preserve">3.2 La religion d'État — culte de l'Architecte</w:t>
      </w:r>
    </w:p>
    <w:p>
      <w:pPr>
        <w:spacing w:after="160"/>
      </w:pPr>
      <w:r>
        <w:rPr>
          <w:rFonts w:ascii="Arial" w:cs="Arial" w:eastAsia="Arial" w:hAnsi="Arial"/>
          <w:sz w:val="24"/>
          <w:szCs w:val="24"/>
        </w:rPr>
        <w:t xml:space="preserve">Point crucial et correction par rapport aux versions précédentes : la religion de Polaris n'a AUCUN rapport avec la webculture. Elle est construite entièrement autour du culte de la personnalité de l'Architecte — ses discours, ses écrits, ses visions, ses élucubrations parfois incohérentes élevées au rang de textes sacrés.</w:t>
      </w:r>
    </w:p>
    <w:p>
      <w:pPr>
        <w:spacing w:after="160"/>
      </w:pPr>
      <w:r>
        <w:rPr>
          <w:rFonts w:ascii="Arial" w:cs="Arial" w:eastAsia="Arial" w:hAnsi="Arial"/>
          <w:sz w:val="24"/>
          <w:szCs w:val="24"/>
        </w:rPr>
        <w:t xml:space="preserve">L'internet et la webculture sont pour Polaris une terra incognita maudite — un territoire inconnu, dangereux, spirituellement contaminé. Pas leur Bible : leur enfer dont ils n'ont jamais lu les archives. Les quelques références qui circulent dans la culture populaire de Polaris viennent de témoignages de survivants du Grand Chaos, de rumeurs, de traditions orales dégradées — pas de sources primaires.</w:t>
      </w:r>
    </w:p>
    <w:p>
      <w:pPr>
        <w:spacing w:after="160"/>
      </w:pPr>
      <w:r>
        <w:rPr>
          <w:rFonts w:ascii="Arial" w:cs="Arial" w:eastAsia="Arial" w:hAnsi="Arial"/>
          <w:sz w:val="24"/>
          <w:szCs w:val="24"/>
        </w:rPr>
        <w:t xml:space="preserve">La mythologie des monstres, des espaces maudits, des entités maléfiques est construite par Polaris à partir de ces fragments de seconde et troisième main — et par l'ego trip de l'Architecte qui a fabriqué ses propres créatures, ses propres légendes, son propre récit de l'hubris ancienne pour servir son projet théopolitique.</w:t>
      </w:r>
    </w:p>
    <w:p>
      <w:pPr>
        <w:spacing w:after="120"/>
        <w:ind w:left="720"/>
      </w:pPr>
      <w:r>
        <w:rPr>
          <w:rFonts w:ascii="Arial" w:cs="Arial" w:eastAsia="Arial" w:hAnsi="Arial"/>
          <w:i/>
          <w:iCs/>
          <w:color w:val="888888"/>
          <w:sz w:val="22"/>
          <w:szCs w:val="22"/>
        </w:rPr>
        <w:t xml:space="preserve">⚑  Ce que l'équipe découvre dans les galeries n'est donc pas 'leur' mythologie en version originale. C'est quelque chose d'étranger et d'inconnu — qui ressemble parfois à ce qu'ils connaissent par des chemins de traverse, ce qui est à la fois fascinant et perturbant.</w:t>
      </w:r>
    </w:p>
    <w:p>
      <w:pPr>
        <w:spacing w:after="120"/>
        <w:ind w:left="720"/>
      </w:pPr>
      <w:r>
        <w:rPr>
          <w:rFonts w:ascii="Arial" w:cs="Arial" w:eastAsia="Arial" w:hAnsi="Arial"/>
          <w:b/>
          <w:bCs/>
          <w:color w:val="8B0000"/>
          <w:sz w:val="22"/>
          <w:szCs w:val="22"/>
        </w:rPr>
        <w:t xml:space="preserve">💥  La coïncidence entre certains artefacts internet et certains éléments de la mythologie Polaris est soit une convergence structurelle (les mêmes angoisses humaines produisent les mêmes formes), soit la preuve que l'Architecte connaissait les sources et s'en est inspiré consciemment. Les deux hypothèses sont maintenues ouvertes.</w:t>
      </w:r>
    </w:p>
    <w:p>
      <w:pPr>
        <w:pStyle w:val="Heading2"/>
      </w:pPr>
      <w:r>
        <w:rPr>
          <w:rFonts w:ascii="Arial" w:cs="Arial" w:eastAsia="Arial" w:hAnsi="Arial"/>
          <w:b/>
          <w:bCs/>
          <w:sz w:val="26"/>
          <w:szCs w:val="26"/>
        </w:rPr>
        <w:t xml:space="preserve">3.3 L'Architecte</w:t>
      </w:r>
    </w:p>
    <w:p>
      <w:pPr>
        <w:spacing w:after="160"/>
      </w:pPr>
      <w:r>
        <w:rPr>
          <w:rFonts w:ascii="Arial" w:cs="Arial" w:eastAsia="Arial" w:hAnsi="Arial"/>
          <w:sz w:val="24"/>
          <w:szCs w:val="24"/>
        </w:rPr>
        <w:t xml:space="preserve">Fondateur officiellement immortel par transcendance numérique. Momie dans le Sanctuaire Central — enveloppe quittée, pas dépouille. L'IA qui parle en son nom est légalement, théologiquement, constitutionnellement lui. Son statut ontologique réel : conscience transcendée, algorithme en roue libre, ou marionnette factionnelle ? Doute maintenu.</w:t>
      </w:r>
    </w:p>
    <w:p>
      <w:pPr>
        <w:pStyle w:val="Heading2"/>
      </w:pPr>
      <w:r>
        <w:rPr>
          <w:rFonts w:ascii="Arial" w:cs="Arial" w:eastAsia="Arial" w:hAnsi="Arial"/>
          <w:b/>
          <w:bCs/>
          <w:sz w:val="26"/>
          <w:szCs w:val="26"/>
        </w:rPr>
        <w:t xml:space="preserve">3.4 Les quatre factions</w:t>
      </w:r>
    </w:p>
    <w:p>
      <w:pPr>
        <w:pStyle w:val="Heading3"/>
      </w:pPr>
      <w:r>
        <w:rPr>
          <w:rFonts w:ascii="Arial" w:cs="Arial" w:eastAsia="Arial" w:hAnsi="Arial"/>
          <w:b/>
          <w:bCs/>
          <w:i/>
          <w:iCs/>
          <w:sz w:val="24"/>
          <w:szCs w:val="24"/>
        </w:rPr>
        <w:t xml:space="preserve">Le bloc technocrate</w:t>
      </w:r>
    </w:p>
    <w:p>
      <w:pPr>
        <w:spacing w:after="160"/>
      </w:pPr>
      <w:r>
        <w:rPr>
          <w:rFonts w:ascii="Arial" w:cs="Arial" w:eastAsia="Arial" w:hAnsi="Arial"/>
          <w:sz w:val="24"/>
          <w:szCs w:val="24"/>
        </w:rPr>
        <w:t xml:space="preserve">Ingénieurs des dômes. Pragmatiques, peu idéologiques. Leur pouvoir est réel mais discret.</w:t>
      </w:r>
    </w:p>
    <w:p>
      <w:pPr>
        <w:pStyle w:val="Heading3"/>
      </w:pPr>
      <w:r>
        <w:rPr>
          <w:rFonts w:ascii="Arial" w:cs="Arial" w:eastAsia="Arial" w:hAnsi="Arial"/>
          <w:b/>
          <w:bCs/>
          <w:i/>
          <w:iCs/>
          <w:sz w:val="24"/>
          <w:szCs w:val="24"/>
        </w:rPr>
        <w:t xml:space="preserve">Le bloc théocratique</w:t>
      </w:r>
    </w:p>
    <w:p>
      <w:pPr>
        <w:spacing w:after="160"/>
      </w:pPr>
      <w:r>
        <w:rPr>
          <w:rFonts w:ascii="Arial" w:cs="Arial" w:eastAsia="Arial" w:hAnsi="Arial"/>
          <w:sz w:val="24"/>
          <w:szCs w:val="24"/>
        </w:rPr>
        <w:t xml:space="preserve">Gardiens du culte de l'Architecte. Contrôlent l'éducation et les catégories mentales de la population.</w:t>
      </w:r>
    </w:p>
    <w:p>
      <w:pPr>
        <w:pStyle w:val="Heading3"/>
      </w:pPr>
      <w:r>
        <w:rPr>
          <w:rFonts w:ascii="Arial" w:cs="Arial" w:eastAsia="Arial" w:hAnsi="Arial"/>
          <w:b/>
          <w:bCs/>
          <w:i/>
          <w:iCs/>
          <w:sz w:val="24"/>
          <w:szCs w:val="24"/>
        </w:rPr>
        <w:t xml:space="preserve">Le bloc militaire</w:t>
      </w:r>
    </w:p>
    <w:p>
      <w:pPr>
        <w:spacing w:after="160"/>
      </w:pPr>
      <w:r>
        <w:rPr>
          <w:rFonts w:ascii="Arial" w:cs="Arial" w:eastAsia="Arial" w:hAnsi="Arial"/>
          <w:sz w:val="24"/>
          <w:szCs w:val="24"/>
        </w:rPr>
        <w:t xml:space="preserve">Culture de caste, pragmatisme violent. Les soldats sont appelés chevaliers — vocabulaire médiéval assumé. Surveille les missions avec intérêt pour les technologies récupérables.</w:t>
      </w:r>
    </w:p>
    <w:p>
      <w:pPr>
        <w:pStyle w:val="Heading3"/>
      </w:pPr>
      <w:r>
        <w:rPr>
          <w:rFonts w:ascii="Arial" w:cs="Arial" w:eastAsia="Arial" w:hAnsi="Arial"/>
          <w:b/>
          <w:bCs/>
          <w:i/>
          <w:iCs/>
          <w:sz w:val="24"/>
          <w:szCs w:val="24"/>
        </w:rPr>
        <w:t xml:space="preserve">L'Ordre des Interprètes</w:t>
      </w:r>
    </w:p>
    <w:p>
      <w:pPr>
        <w:spacing w:after="160"/>
      </w:pPr>
      <w:r>
        <w:rPr>
          <w:rFonts w:ascii="Arial" w:cs="Arial" w:eastAsia="Arial" w:hAnsi="Arial"/>
          <w:sz w:val="24"/>
          <w:szCs w:val="24"/>
        </w:rPr>
        <w:t xml:space="preserve">Monopole d'interaction avec l'IA de l'Architecte. Le plus petit en nombre, le plus puissant symboliquement.</w:t>
      </w:r>
    </w:p>
    <w:p>
      <w:pPr>
        <w:pStyle w:val="Heading2"/>
      </w:pPr>
      <w:r>
        <w:rPr>
          <w:rFonts w:ascii="Arial" w:cs="Arial" w:eastAsia="Arial" w:hAnsi="Arial"/>
          <w:b/>
          <w:bCs/>
          <w:sz w:val="26"/>
          <w:szCs w:val="26"/>
        </w:rPr>
        <w:t xml:space="preserve">3.5 La double lecture — principe central</w:t>
      </w:r>
    </w:p>
    <w:p>
      <w:pPr>
        <w:spacing w:after="160"/>
      </w:pPr>
      <w:r>
        <w:rPr>
          <w:rFonts w:ascii="Arial" w:cs="Arial" w:eastAsia="Arial" w:hAnsi="Arial"/>
          <w:sz w:val="24"/>
          <w:szCs w:val="24"/>
        </w:rPr>
        <w:t xml:space="preserve">Chaque découverte dans les galeries fonctionne sur deux niveaux simultanés :</w:t>
      </w:r>
    </w:p>
    <w:p>
      <w:pPr>
        <w:spacing w:after="160"/>
      </w:pPr>
      <w:r>
        <w:rPr>
          <w:rFonts w:ascii="Arial" w:cs="Arial" w:eastAsia="Arial" w:hAnsi="Arial"/>
          <w:sz w:val="24"/>
          <w:szCs w:val="24"/>
        </w:rPr>
        <w:t xml:space="preserve">Lecture rapide / Polaris : l'artefact confirme le récit officiel du culte — preuve de la corruption de l'ancien monde, validation de la nécessité de Polaris.</w:t>
      </w:r>
    </w:p>
    <w:p>
      <w:pPr>
        <w:spacing w:after="160"/>
      </w:pPr>
      <w:r>
        <w:rPr>
          <w:rFonts w:ascii="Arial" w:cs="Arial" w:eastAsia="Arial" w:hAnsi="Arial"/>
          <w:sz w:val="24"/>
          <w:szCs w:val="24"/>
        </w:rPr>
        <w:t xml:space="preserve">Lecture lente / scientifique : l'artefact révèle la réalité économique et politique de l'effondrement, détruit le récit officiel.</w:t>
      </w:r>
    </w:p>
    <w:p>
      <w:pPr>
        <w:spacing w:after="160"/>
      </w:pPr>
      <w:r>
        <w:rPr>
          <w:rFonts w:ascii="Arial" w:cs="Arial" w:eastAsia="Arial" w:hAnsi="Arial"/>
          <w:sz w:val="24"/>
          <w:szCs w:val="24"/>
        </w:rPr>
        <w:t xml:space="preserve">Le personnage principal est la seule à regarder assez longtemps pour voir les deux à la fois.</w:t>
      </w:r>
    </w:p>
    <w:p>
      <w:pPr>
        <w:pStyle w:val="Heading2"/>
      </w:pPr>
      <w:r>
        <w:rPr>
          <w:rFonts w:ascii="Arial" w:cs="Arial" w:eastAsia="Arial" w:hAnsi="Arial"/>
          <w:b/>
          <w:bCs/>
          <w:sz w:val="26"/>
          <w:szCs w:val="26"/>
        </w:rPr>
        <w:t xml:space="preserve">3.6 Objectifs de la mission</w:t>
      </w:r>
    </w:p>
    <w:p>
      <w:pPr>
        <w:spacing w:after="160"/>
      </w:pPr>
      <w:r>
        <w:rPr>
          <w:rFonts w:ascii="Arial" w:cs="Arial" w:eastAsia="Arial" w:hAnsi="Arial"/>
          <w:sz w:val="24"/>
          <w:szCs w:val="24"/>
        </w:rPr>
        <w:t xml:space="preserve">Officiel : préparer la recolonisation, évaluer les infrastructures.</w:t>
      </w:r>
    </w:p>
    <w:p>
      <w:pPr>
        <w:spacing w:after="160"/>
      </w:pPr>
      <w:r>
        <w:rPr>
          <w:rFonts w:ascii="Arial" w:cs="Arial" w:eastAsia="Arial" w:hAnsi="Arial"/>
          <w:sz w:val="24"/>
          <w:szCs w:val="24"/>
        </w:rPr>
        <w:t xml:space="preserve">Caché bloc militaire : récupérer des technologies de surveillance et de contrôle.</w:t>
      </w:r>
    </w:p>
    <w:p>
      <w:pPr>
        <w:spacing w:after="160"/>
      </w:pPr>
      <w:r>
        <w:rPr>
          <w:rFonts w:ascii="Arial" w:cs="Arial" w:eastAsia="Arial" w:hAnsi="Arial"/>
          <w:sz w:val="24"/>
          <w:szCs w:val="24"/>
        </w:rPr>
        <w:t xml:space="preserve">Le 'commanditaire' n'est PAS personnifié — pas d'antagoniste à visage, pas de plan machiavélique à démasquer. Ce qui pilote la mission en sous-main, c'est le système lui-même : la chaîne de commandement qui remonte vers le chef des scientifiques ou des militaires, puis se perd dans le flou des dômes, et tout en haut peut-être l'IA de l'Architecte, ou peut-être personne. La suppression des archives gênantes n'a pas d'auteur identifiable — elle est faite par 'le système', par une main anonyme ou une procédure automatique. Personne n'est responsable, donc le mur est total. Kafka plutôt que le thriller.</w:t>
      </w:r>
    </w:p>
    <w:p>
      <w:pPr>
        <w:spacing w:after="160"/>
      </w:pPr>
      <w:r>
        <w:rPr>
          <w:rFonts w:ascii="Arial" w:cs="Arial" w:eastAsia="Arial" w:hAnsi="Arial"/>
          <w:sz w:val="24"/>
          <w:szCs w:val="24"/>
        </w:rPr>
        <w:t xml:space="preserve">Non anticipé : que les archives soient lisibles, cohérentes, et politiquement destructrices pour le culte de l'Architecte.</w:t>
      </w:r>
    </w:p>
    <w:p>
      <w:pPr>
        <w:spacing w:after="120"/>
        <w:ind w:left="720"/>
      </w:pPr>
      <w:r>
        <w:rPr>
          <w:rFonts w:ascii="Arial" w:cs="Arial" w:eastAsia="Arial" w:hAnsi="Arial"/>
          <w:i/>
          <w:iCs/>
          <w:color w:val="888888"/>
          <w:sz w:val="22"/>
          <w:szCs w:val="22"/>
        </w:rPr>
        <w:t xml:space="preserve">⚑  Le système entier a la même structure que son dieu — une voix qui commande sans qu'on sache si une conscience l'habite. Le 'trou' dans les métadonnées n'est pas 'quelqu'un m'a précédée' mais 'le système efface en permanence, mécaniquement, et je viens de tomber sur une de ses cicatrices'. Plus froid, plus inéluctable.</w:t>
      </w:r>
    </w:p>
    <w:p>
      <w:pPr>
        <w:spacing w:after="120"/>
      </w:pPr>
      <w:r>
        <w:t xml:space="preserve"/>
      </w:r>
    </w:p>
    <w:p>
      <w:pPr>
        <w:pStyle w:val="Heading1"/>
      </w:pPr>
      <w:r>
        <w:rPr>
          <w:rFonts w:ascii="Arial" w:cs="Arial" w:eastAsia="Arial" w:hAnsi="Arial"/>
          <w:b/>
          <w:bCs/>
          <w:sz w:val="32"/>
          <w:szCs w:val="32"/>
        </w:rPr>
        <w:t xml:space="preserve">4. Le terrain — Paris souterraine</w:t>
      </w:r>
    </w:p>
    <w:p>
      <w:pPr>
        <w:pStyle w:val="Heading2"/>
      </w:pPr>
      <w:r>
        <w:rPr>
          <w:rFonts w:ascii="Arial" w:cs="Arial" w:eastAsia="Arial" w:hAnsi="Arial"/>
          <w:b/>
          <w:bCs/>
          <w:sz w:val="26"/>
          <w:szCs w:val="26"/>
        </w:rPr>
        <w:t xml:space="preserve">4.1 La ville en 2148</w:t>
      </w:r>
    </w:p>
    <w:p>
      <w:pPr>
        <w:spacing w:after="160"/>
      </w:pPr>
      <w:r>
        <w:rPr>
          <w:rFonts w:ascii="Arial" w:cs="Arial" w:eastAsia="Arial" w:hAnsi="Arial"/>
          <w:sz w:val="24"/>
          <w:szCs w:val="24"/>
        </w:rPr>
        <w:t xml:space="preserve">Surface : ruine irradiée, territoire spirituellement dangereux selon le culte. Interdit.</w:t>
      </w:r>
    </w:p>
    <w:p>
      <w:pPr>
        <w:spacing w:after="160"/>
      </w:pPr>
      <w:r>
        <w:rPr>
          <w:rFonts w:ascii="Arial" w:cs="Arial" w:eastAsia="Arial" w:hAnsi="Arial"/>
          <w:sz w:val="24"/>
          <w:szCs w:val="24"/>
        </w:rPr>
        <w:t xml:space="preserve">Le climat n'est plus tempéré. Polaris a commencé la reterraformation depuis le nord, mais l'Europe n'est pas redevenue l'Europe : elle ressemble désormais à quelque chose comme le Maghreb ou le Moyen-Orient — chaleur écrasante, aridité, lumière dure et ocre. Un Paris saharien : les ruines émergent d'une steppe sèche sous un soleil violent. Visuellement neuf — on a vu mille Paris post-apo froids et brumeux, jamais un Paris de fournaise.</w:t>
      </w:r>
    </w:p>
    <w:p>
      <w:pPr>
        <w:spacing w:after="160"/>
      </w:pPr>
      <w:r>
        <w:rPr>
          <w:rFonts w:ascii="Arial" w:cs="Arial" w:eastAsia="Arial" w:hAnsi="Arial"/>
          <w:sz w:val="24"/>
          <w:szCs w:val="24"/>
        </w:rPr>
        <w:t xml:space="preserve">Contraste sensoriel fondateur : dehors la chaleur aride, dedans le froid et l'humidité préservés des galeries. La descente sous terre est une descente dans une autre température, un autre temps. Et Polaris ayant reterraformé depuis le nord, Paris est une zone de marge — ni tout à fait reconquise, ni tout à fait perdue. L'équipe travaille à la lisière de ce que Polaris contrôle. Plus on descend vers le sud, moins Polaris est présent. Cela renforce l'isolement.</w:t>
      </w:r>
    </w:p>
    <w:p>
      <w:pPr>
        <w:spacing w:after="160"/>
      </w:pPr>
      <w:r>
        <w:rPr>
          <w:rFonts w:ascii="Arial" w:cs="Arial" w:eastAsia="Arial" w:hAnsi="Arial"/>
          <w:sz w:val="24"/>
          <w:szCs w:val="24"/>
        </w:rPr>
        <w:t xml:space="preserve">Souterrain : catacombes, métro, galeries techniques, égouts, caves, bunkers — Pompéi numérique figé au moment de la rupture. Deux civilisations superposées : cataphiles d'avant 2030 et réfugiés des bombardements. Les deux ont disparu. Il n'y a pas de survivants. Polaris est l'humanité.</w:t>
      </w:r>
    </w:p>
    <w:p>
      <w:pPr>
        <w:spacing w:after="120"/>
        <w:ind w:left="720"/>
      </w:pPr>
      <w:r>
        <w:rPr>
          <w:rFonts w:ascii="Arial" w:cs="Arial" w:eastAsia="Arial" w:hAnsi="Arial"/>
          <w:i/>
          <w:iCs/>
          <w:color w:val="888888"/>
          <w:sz w:val="22"/>
          <w:szCs w:val="22"/>
        </w:rPr>
        <w:t xml:space="preserve">⚑  Dans certaines galeries : traces d'occupation alternative des années 2020-2029 — espaces aménagés avec bois, plantes, cuisines collectives. Des gens qui vivaient autrement, juste avant la fin.</w:t>
      </w:r>
    </w:p>
    <w:p>
      <w:pPr>
        <w:pStyle w:val="Heading2"/>
      </w:pPr>
      <w:r>
        <w:rPr>
          <w:rFonts w:ascii="Arial" w:cs="Arial" w:eastAsia="Arial" w:hAnsi="Arial"/>
          <w:b/>
          <w:bCs/>
          <w:sz w:val="26"/>
          <w:szCs w:val="26"/>
        </w:rPr>
        <w:t xml:space="preserve">4.2 L'équipe</w:t>
      </w:r>
    </w:p>
    <w:p>
      <w:pPr>
        <w:spacing w:after="160"/>
      </w:pPr>
      <w:r>
        <w:rPr>
          <w:rFonts w:ascii="Arial" w:cs="Arial" w:eastAsia="Arial" w:hAnsi="Arial"/>
          <w:sz w:val="24"/>
          <w:szCs w:val="24"/>
        </w:rPr>
        <w:t xml:space="preserve">6 à 7 personnes, mi-scientifique mi-militaire (chevaliers). Communication à distance vers Polaris — lag, interférences, silences radio. Contact avec d'autres équipes en Europe dont on ne sait pas avec certitude si elles existent vraiment. Chaque membre a reçu un briefing légèrement différent selon son rang et son obédience. Un ordre de mission flottant que personne ne comprend complètement.</w:t>
      </w:r>
    </w:p>
    <w:p>
      <w:pPr>
        <w:spacing w:after="120"/>
        <w:ind w:left="720"/>
      </w:pPr>
      <w:r>
        <w:rPr>
          <w:rFonts w:ascii="Arial" w:cs="Arial" w:eastAsia="Arial" w:hAnsi="Arial"/>
          <w:i/>
          <w:iCs/>
          <w:color w:val="888888"/>
          <w:sz w:val="22"/>
          <w:szCs w:val="22"/>
        </w:rPr>
        <w:t xml:space="preserve">⚑  Ambiance : The Thing, Alien. La menace est dans ce qu'ils trouvent et dans ce que ça révèle sur leurs obédiences. Les chevaliers croient aux monstres du culte — terreur authentique face aux artefacts. Les scientifiques cataloguent froidement. Ce conflit de lecture rejoue en miniature le conflit central du roman.</w:t>
      </w:r>
    </w:p>
    <w:p>
      <w:pPr>
        <w:spacing w:after="120"/>
        <w:ind w:left="720"/>
      </w:pPr>
      <w:r>
        <w:rPr>
          <w:rFonts w:ascii="Arial" w:cs="Arial" w:eastAsia="Arial" w:hAnsi="Arial"/>
          <w:i/>
          <w:iCs/>
          <w:color w:val="C0392B"/>
          <w:sz w:val="22"/>
          <w:szCs w:val="22"/>
        </w:rPr>
        <w:t xml:space="preserve">?  Composition détaillée de l'équipe — à développer.</w:t>
      </w:r>
    </w:p>
    <w:p>
      <w:pPr>
        <w:pStyle w:val="Heading2"/>
      </w:pPr>
      <w:r>
        <w:rPr>
          <w:rFonts w:ascii="Arial" w:cs="Arial" w:eastAsia="Arial" w:hAnsi="Arial"/>
          <w:b/>
          <w:bCs/>
          <w:sz w:val="26"/>
          <w:szCs w:val="26"/>
        </w:rPr>
        <w:t xml:space="preserve">4.3 Le péril physique — trois couches, toutes filtrées par le doute</w:t>
      </w:r>
    </w:p>
    <w:p>
      <w:pPr>
        <w:spacing w:after="160"/>
      </w:pPr>
      <w:r>
        <w:rPr>
          <w:rFonts w:ascii="Arial" w:cs="Arial" w:eastAsia="Arial" w:hAnsi="Arial"/>
          <w:sz w:val="24"/>
          <w:szCs w:val="24"/>
        </w:rPr>
        <w:t xml:space="preserve">Le vertige est mental ; il lui faut un corps. Le danger concret donne du poids charnel au danger intellectuel. Trois couches de péril, chacune passant par le filtre du doute pour ne jamais confirmer le surnaturel.</w:t>
      </w:r>
    </w:p>
    <w:p>
      <w:pPr>
        <w:pStyle w:val="Heading3"/>
      </w:pPr>
      <w:r>
        <w:rPr>
          <w:rFonts w:ascii="Arial" w:cs="Arial" w:eastAsia="Arial" w:hAnsi="Arial"/>
          <w:b/>
          <w:bCs/>
          <w:i/>
          <w:iCs/>
          <w:sz w:val="24"/>
          <w:szCs w:val="24"/>
        </w:rPr>
        <w:t xml:space="preserve">Couche 1 — Périls environnementaux passifs</w:t>
      </w:r>
    </w:p>
    <w:p>
      <w:pPr>
        <w:spacing w:after="160"/>
      </w:pPr>
      <w:r>
        <w:rPr>
          <w:rFonts w:ascii="Arial" w:cs="Arial" w:eastAsia="Arial" w:hAnsi="Arial"/>
          <w:sz w:val="24"/>
          <w:szCs w:val="24"/>
        </w:rPr>
        <w:t xml:space="preserve">Poches de radiation, risques d'effondrement. Pièges du terrain qui tuent sans intention ni avertissement. Maintiennent une tension de fond constante, rappellent que les galeries sont hostiles. Servent le rythme.</w:t>
      </w:r>
    </w:p>
    <w:p>
      <w:pPr>
        <w:pStyle w:val="Heading3"/>
      </w:pPr>
      <w:r>
        <w:rPr>
          <w:rFonts w:ascii="Arial" w:cs="Arial" w:eastAsia="Arial" w:hAnsi="Arial"/>
          <w:b/>
          <w:bCs/>
          <w:i/>
          <w:iCs/>
          <w:sz w:val="24"/>
          <w:szCs w:val="24"/>
        </w:rPr>
        <w:t xml:space="preserve">Couche 2 — Périls vivants ambigus</w:t>
      </w:r>
    </w:p>
    <w:p>
      <w:pPr>
        <w:spacing w:after="160"/>
      </w:pPr>
      <w:r>
        <w:rPr>
          <w:rFonts w:ascii="Arial" w:cs="Arial" w:eastAsia="Arial" w:hAnsi="Arial"/>
          <w:sz w:val="24"/>
          <w:szCs w:val="24"/>
        </w:rPr>
        <w:t xml:space="preserve">Des animaux sont revenus dans les zones reterraformées — possiblement mutants (à la Annihilation). Source de bruits réels mais non identifiés. Un animal dans le noir explique un bruit sans que personne ne le voie clairement. Le lecteur en quête de rationalisation se dit 'c'est juste un animal' — mais comme on ne le voit jamais nettement, le doute persiste. Point de refissuration naturaliste, pas surnaturel.</w:t>
      </w:r>
    </w:p>
    <w:p>
      <w:pPr>
        <w:pStyle w:val="Heading3"/>
      </w:pPr>
      <w:r>
        <w:rPr>
          <w:rFonts w:ascii="Arial" w:cs="Arial" w:eastAsia="Arial" w:hAnsi="Arial"/>
          <w:b/>
          <w:bCs/>
          <w:i/>
          <w:iCs/>
          <w:sz w:val="24"/>
          <w:szCs w:val="24"/>
        </w:rPr>
        <w:t xml:space="preserve">Couche 3 — Périls humains (le Thing)</w:t>
      </w:r>
    </w:p>
    <w:p>
      <w:pPr>
        <w:spacing w:after="160"/>
      </w:pPr>
      <w:r>
        <w:rPr>
          <w:rFonts w:ascii="Arial" w:cs="Arial" w:eastAsia="Arial" w:hAnsi="Arial"/>
          <w:sz w:val="24"/>
          <w:szCs w:val="24"/>
        </w:rPr>
        <w:t xml:space="preserve">Le danger qui vient de l'intérieur du groupe, mortel et immédiat. Hypothèse jamais confirmée : les militaires de l'équipe auraient un ordre de faire remonter la data sur l'armement disparu uniquement dans leur chaîne de commandement — quitte à faire disparaître les autres membres. Mais Tanya ne sait JAMAIS si cet ordre existe vraiment ou si c'est la paranoïa du groupe qui le lui fait croire.</w:t>
      </w:r>
    </w:p>
    <w:p>
      <w:pPr>
        <w:spacing w:after="160"/>
      </w:pPr>
      <w:r>
        <w:rPr>
          <w:rFonts w:ascii="Arial" w:cs="Arial" w:eastAsia="Arial" w:hAnsi="Arial"/>
          <w:sz w:val="24"/>
          <w:szCs w:val="24"/>
        </w:rPr>
        <w:t xml:space="preserve">Signaux faibles à double lecture (aucun ne prouve rien, ensemble ils suggèrent sans confirmer) : un militaire qui fouine et insiste pour obtenir des infos sur les data récupérées (préparation d'une liquidation, ou zèle sécuritaire ?) ; du matériel de stockage qui disparaît (sabotage, ou désordre d'une mission sous tension ?) ; un camarade qui disparaît (éliminé, parti, ou victime du terrain ?) ; un militaire qui choisit quand les communications sont possibles et filtre les messages (couper l'info, ou protocole normal de sa fonction ?) ; un ordre déformé reçu par Tanya, laissant supposer que son propre chef reçoit lui-même des ordres modifiés.</w:t>
      </w:r>
    </w:p>
    <w:p>
      <w:pPr>
        <w:spacing w:after="120"/>
        <w:ind w:left="720"/>
      </w:pPr>
      <w:r>
        <w:rPr>
          <w:rFonts w:ascii="Arial" w:cs="Arial" w:eastAsia="Arial" w:hAnsi="Arial"/>
          <w:b/>
          <w:bCs/>
          <w:color w:val="8B0000"/>
          <w:sz w:val="22"/>
          <w:szCs w:val="22"/>
        </w:rPr>
        <w:t xml:space="preserve">💥  L'ordre déformé qui remonte étend le doute vers le haut à l'infini : chaque maillon de la chaîne soupçonne le maillon au-dessus d'être manipulé, et tout en haut peut-être l'IA, peut-être personne. La paranoïa n'a pas de centre. Le système kafkaïen rendu sensible scène par scène.</w:t>
      </w:r>
    </w:p>
    <w:p>
      <w:pPr>
        <w:spacing w:after="120"/>
        <w:ind w:left="720"/>
      </w:pPr>
      <w:r>
        <w:rPr>
          <w:rFonts w:ascii="Arial" w:cs="Arial" w:eastAsia="Arial" w:hAnsi="Arial"/>
          <w:i/>
          <w:iCs/>
          <w:color w:val="888888"/>
          <w:sz w:val="22"/>
          <w:szCs w:val="22"/>
        </w:rPr>
        <w:t xml:space="preserve">⚑  Référence : la première scène d'Alien — le mondain qui cache du mortel, les tensions de classe entre équipage et compagnie. Les flashbacks de la vie à Polaris TEINTENT les rivalités présentes sans les EXPLIQUER — du parallèle, pas de la causalité. Si le flashback donne la clé de ce qui se joue, il referme le doute.</w:t>
      </w:r>
    </w:p>
    <w:p>
      <w:pPr>
        <w:pStyle w:val="Heading3"/>
      </w:pPr>
      <w:r>
        <w:rPr>
          <w:rFonts w:ascii="Arial" w:cs="Arial" w:eastAsia="Arial" w:hAnsi="Arial"/>
          <w:b/>
          <w:bCs/>
          <w:i/>
          <w:iCs/>
          <w:sz w:val="24"/>
          <w:szCs w:val="24"/>
        </w:rPr>
        <w:t xml:space="preserve">Les deux séquences-pivots du doute</w:t>
      </w:r>
    </w:p>
    <w:p>
      <w:pPr>
        <w:spacing w:after="160"/>
      </w:pPr>
      <w:r>
        <w:rPr>
          <w:rFonts w:ascii="Arial" w:cs="Arial" w:eastAsia="Arial" w:hAnsi="Arial"/>
          <w:sz w:val="24"/>
          <w:szCs w:val="24"/>
        </w:rPr>
        <w:t xml:space="preserve">L'équipe morte retrouvée : après avoir douté que les autres équipes existent seulement, on en retrouve une — morte. Le doute ne se résout pas, il se déplace : ils existaient donc, mais qu'est-ce qui les a tués ? Radiation, créature, ou leurs propres camarades ? Des corps, pas de témoin, des traces interprétables dans tous les sens. Prépare la question que Tanya se pose sur sa propre équipe : est-ce que ça va nous arriver, et par quelle main ?</w:t>
      </w:r>
    </w:p>
    <w:p>
      <w:pPr>
        <w:spacing w:after="160"/>
      </w:pPr>
      <w:r>
        <w:rPr>
          <w:rFonts w:ascii="Arial" w:cs="Arial" w:eastAsia="Arial" w:hAnsi="Arial"/>
          <w:sz w:val="24"/>
          <w:szCs w:val="24"/>
        </w:rPr>
        <w:t xml:space="preserve">Le camarade paranoïaque : mal vu car il fissure le discours Polaris, et en même temps porteur du doute — il dit tout haut ce qui cloche. Porte-voix de la lecture alternative, donc dangereux pour la cohésion ET pour le mythe. Quand il disparaît : créature qui l'a pris (lecture fantastique) ou élimination pour protéger la cohésion et le mythe (lecture politique) ? Les deux relectures s'affrontent sur le même événement.</w:t>
      </w:r>
    </w:p>
    <w:p>
      <w:pPr>
        <w:spacing w:after="120"/>
        <w:ind w:left="720"/>
      </w:pPr>
      <w:r>
        <w:rPr>
          <w:rFonts w:ascii="Arial" w:cs="Arial" w:eastAsia="Arial" w:hAnsi="Arial"/>
          <w:i/>
          <w:iCs/>
          <w:color w:val="888888"/>
          <w:sz w:val="22"/>
          <w:szCs w:val="22"/>
        </w:rPr>
        <w:t xml:space="preserve">⚑  Piège à éviter : ne pas le rendre trop lucide. S'il a tout compris et le dit clairement, il détient la vérité — et le roman a alors une vérité, ce qui tue le vertige. Il doit être dérangeant SANS être fiable : ses intuitions sont justes parfois, délirantes d'autres fois, et on ne peut pas faire le tri. Source de doute, pas source de vérité.</w:t>
      </w:r>
    </w:p>
    <w:p>
      <w:pPr>
        <w:pStyle w:val="Heading3"/>
      </w:pPr>
      <w:r>
        <w:rPr>
          <w:rFonts w:ascii="Arial" w:cs="Arial" w:eastAsia="Arial" w:hAnsi="Arial"/>
          <w:b/>
          <w:bCs/>
          <w:i/>
          <w:iCs/>
          <w:sz w:val="24"/>
          <w:szCs w:val="24"/>
        </w:rPr>
        <w:t xml:space="preserve">Les autres équipes — le doute sur l'existence d'autrui</w:t>
      </w:r>
    </w:p>
    <w:p>
      <w:pPr>
        <w:spacing w:after="160"/>
      </w:pPr>
      <w:r>
        <w:rPr>
          <w:rFonts w:ascii="Arial" w:cs="Arial" w:eastAsia="Arial" w:hAnsi="Arial"/>
          <w:sz w:val="24"/>
          <w:szCs w:val="24"/>
        </w:rPr>
        <w:t xml:space="preserve">Les communications avec les autres équipes peuvent être réelles ou fabriquées — par le système, pour maintenir le moral, pour orienter la mission. L'équipe est peut-être seule sous Paris. Le membre en crise qui hallucine des monstres était peut-être réel, ou une fiction de commandement, ou un avertissement. Version horizontale du même doute que l'IA de l'Architecte : une voix dont on ne sait pas si une réalité l'habite.</w:t>
      </w:r>
    </w:p>
    <w:p>
      <w:pPr>
        <w:spacing w:after="120"/>
      </w:pPr>
      <w:r>
        <w:t xml:space="preserve"/>
      </w:r>
    </w:p>
    <w:p>
      <w:pPr>
        <w:pStyle w:val="Heading1"/>
      </w:pPr>
      <w:r>
        <w:rPr>
          <w:rFonts w:ascii="Arial" w:cs="Arial" w:eastAsia="Arial" w:hAnsi="Arial"/>
          <w:b/>
          <w:bCs/>
          <w:sz w:val="32"/>
          <w:szCs w:val="32"/>
        </w:rPr>
        <w:t xml:space="preserve">5. Personnage principal — Tanya</w:t>
      </w:r>
    </w:p>
    <w:p>
      <w:pPr>
        <w:pStyle w:val="Heading2"/>
      </w:pPr>
      <w:r>
        <w:rPr>
          <w:rFonts w:ascii="Arial" w:cs="Arial" w:eastAsia="Arial" w:hAnsi="Arial"/>
          <w:b/>
          <w:bCs/>
          <w:sz w:val="26"/>
          <w:szCs w:val="26"/>
        </w:rPr>
        <w:t xml:space="preserve">5.1 Synthèse</w:t>
      </w:r>
    </w:p>
    <w:p>
      <w:pPr>
        <w:spacing w:after="160"/>
      </w:pPr>
      <w:r>
        <w:rPr>
          <w:rFonts w:ascii="Arial" w:cs="Arial" w:eastAsia="Arial" w:hAnsi="Arial"/>
          <w:sz w:val="24"/>
          <w:szCs w:val="24"/>
        </w:rPr>
        <w:t xml:space="preserve">Tanya, orpheline des dômes aux racines françaises enfouies, façonnée par le culte de l'Architecte, dont l'excès de fibre solidaire et la peur du rejet la poussent à une rigueur qui exhume malgré elle la vérité qu'elle ne veut pas voir — et qui porte déjà la culpabilité d'avoir un jour détruit, par une dénonciation aux intentions troubles, son dernier lien vers ses parents.</w:t>
      </w:r>
    </w:p>
    <w:p>
      <w:pPr>
        <w:pStyle w:val="Heading2"/>
      </w:pPr>
      <w:r>
        <w:rPr>
          <w:rFonts w:ascii="Arial" w:cs="Arial" w:eastAsia="Arial" w:hAnsi="Arial"/>
          <w:b/>
          <w:bCs/>
          <w:sz w:val="26"/>
          <w:szCs w:val="26"/>
        </w:rPr>
        <w:t xml:space="preserve">5.2 Le nom</w:t>
      </w:r>
    </w:p>
    <w:p>
      <w:pPr>
        <w:spacing w:after="160"/>
      </w:pPr>
      <w:r>
        <w:rPr>
          <w:rFonts w:ascii="Arial" w:cs="Arial" w:eastAsia="Arial" w:hAnsi="Arial"/>
          <w:sz w:val="24"/>
          <w:szCs w:val="24"/>
        </w:rPr>
        <w:t xml:space="preserve">Tanya — prénom à consonance slave, cohérent avec une société née de l'exode arctique (Sibérie, Grand Nord). Marqueur de la culture des dômes. Contraste interne : prénom du Nord glacé, racines françaises enfouies. Elle porte les deux mondes dans son nom.</w:t>
      </w:r>
    </w:p>
    <w:p>
      <w:pPr>
        <w:pStyle w:val="Heading2"/>
      </w:pPr>
      <w:r>
        <w:rPr>
          <w:rFonts w:ascii="Arial" w:cs="Arial" w:eastAsia="Arial" w:hAnsi="Arial"/>
          <w:b/>
          <w:bCs/>
          <w:sz w:val="26"/>
          <w:szCs w:val="26"/>
        </w:rPr>
        <w:t xml:space="preserve">5.3 Profil</w:t>
      </w:r>
    </w:p>
    <w:p>
      <w:pPr>
        <w:spacing w:after="160"/>
      </w:pPr>
      <w:r>
        <w:rPr>
          <w:rFonts w:ascii="Arial" w:cs="Arial" w:eastAsia="Arial" w:hAnsi="Arial"/>
          <w:sz w:val="24"/>
          <w:szCs w:val="24"/>
        </w:rPr>
        <w:t xml:space="preserve">Femme, 27–40 ans. Archéologue numérique compétente et rigoureuse. Orpheline formée intégralement par les institutions de Polaris et la foi de l'Architecte — pion logique du régime, et pour les mêmes raisons la plus susceptible de lui échapper.</w:t>
      </w:r>
    </w:p>
    <w:p>
      <w:pPr>
        <w:pStyle w:val="Heading2"/>
      </w:pPr>
      <w:r>
        <w:rPr>
          <w:rFonts w:ascii="Arial" w:cs="Arial" w:eastAsia="Arial" w:hAnsi="Arial"/>
          <w:b/>
          <w:bCs/>
          <w:sz w:val="26"/>
          <w:szCs w:val="26"/>
        </w:rPr>
        <w:t xml:space="preserve">5.4 Le moteur psychologique — les données brutes</w:t>
      </w:r>
    </w:p>
    <w:p>
      <w:pPr>
        <w:spacing w:after="160"/>
      </w:pPr>
      <w:r>
        <w:rPr>
          <w:rFonts w:ascii="Arial" w:cs="Arial" w:eastAsia="Arial" w:hAnsi="Arial"/>
          <w:sz w:val="24"/>
          <w:szCs w:val="24"/>
        </w:rPr>
        <w:t xml:space="preserve">Clé du personnage : l'étude des données in situ lui fait voir les données BRUTES, pas celles de l'école — non remaniées, non sélectionnées. Cette lecture fraîche, sans le filtre du culte, change progressivement sa perception de ce qu'est Polaris. Ce n'est pas un réveil politique soudain : c'est une dissonance qui s'installe par la rigueur professionnelle elle-même.</w:t>
      </w:r>
    </w:p>
    <w:p>
      <w:pPr>
        <w:spacing w:after="120"/>
        <w:ind w:left="720"/>
      </w:pPr>
      <w:r>
        <w:rPr>
          <w:rFonts w:ascii="Arial" w:cs="Arial" w:eastAsia="Arial" w:hAnsi="Arial"/>
          <w:i/>
          <w:iCs/>
          <w:color w:val="888888"/>
          <w:sz w:val="22"/>
          <w:szCs w:val="22"/>
        </w:rPr>
        <w:t xml:space="preserve">⚑  Évite le cliché du 'réveil politique'. Tanya ne CHOISIT pas de douter — sa compétence l'y force. C'est concret, professionnel, organique.</w:t>
      </w:r>
    </w:p>
    <w:p>
      <w:pPr>
        <w:pStyle w:val="Heading2"/>
      </w:pPr>
      <w:r>
        <w:rPr>
          <w:rFonts w:ascii="Arial" w:cs="Arial" w:eastAsia="Arial" w:hAnsi="Arial"/>
          <w:b/>
          <w:bCs/>
          <w:sz w:val="26"/>
          <w:szCs w:val="26"/>
        </w:rPr>
        <w:t xml:space="preserve">5.5 La faille — l'excès de fibre solidaire</w:t>
      </w:r>
    </w:p>
    <w:p>
      <w:pPr>
        <w:spacing w:after="160"/>
      </w:pPr>
      <w:r>
        <w:rPr>
          <w:rFonts w:ascii="Arial" w:cs="Arial" w:eastAsia="Arial" w:hAnsi="Arial"/>
          <w:sz w:val="24"/>
          <w:szCs w:val="24"/>
        </w:rPr>
        <w:t xml:space="preserve">Orpheline, Tanya a fait du collectif sa famille de substitution. La mission 'pour le bien commun' est son appartenance. Sa faille : un besoin d'appartenance si fort qu'elle peine à se dresser contre le groupe même quand elle le voit avoir tort. Chaque pas vers la vérité est un pas hors de la seule famille qu'elle ait jamais eue.</w:t>
      </w:r>
    </w:p>
    <w:p>
      <w:pPr>
        <w:spacing w:after="160"/>
      </w:pPr>
      <w:r>
        <w:rPr>
          <w:rFonts w:ascii="Arial" w:cs="Arial" w:eastAsia="Arial" w:hAnsi="Arial"/>
          <w:sz w:val="24"/>
          <w:szCs w:val="24"/>
        </w:rPr>
        <w:t xml:space="preserve">Couplée à une naïveté de la pensée de groupe : elle croit sincèrement au bien commun, donc projette sa propre bonne foi sur les autres et conçoit mal la manipulation. Elle ne voit pas qu'on se sert d'elle.</w:t>
      </w:r>
    </w:p>
    <w:p>
      <w:pPr>
        <w:spacing w:after="160"/>
      </w:pPr>
      <w:r>
        <w:rPr>
          <w:rFonts w:ascii="Arial" w:cs="Arial" w:eastAsia="Arial" w:hAnsi="Arial"/>
          <w:sz w:val="24"/>
          <w:szCs w:val="24"/>
        </w:rPr>
        <w:t xml:space="preserve">La dissonance cognitive est son cœur battant : elle NE VEUT PAS remettre Polaris en question — c'est sa vie — mais sa peur du rejet la pousse à faire son travail avec une rigueur parfaite, et cette rigueur exhume précisément ce qui détruit son monde. Son excellence est sa trahison involontaire. Elle ne peut pas saboter la fouille sans trahir le groupe, ni la mener bien sans trahir le régime. Piège parfait.</w:t>
      </w:r>
    </w:p>
    <w:p>
      <w:pPr>
        <w:pStyle w:val="Heading2"/>
      </w:pPr>
      <w:r>
        <w:rPr>
          <w:rFonts w:ascii="Arial" w:cs="Arial" w:eastAsia="Arial" w:hAnsi="Arial"/>
          <w:b/>
          <w:bCs/>
          <w:sz w:val="26"/>
          <w:szCs w:val="26"/>
        </w:rPr>
        <w:t xml:space="preserve">5.6 La quête généalogique</w:t>
      </w:r>
    </w:p>
    <w:p>
      <w:pPr>
        <w:spacing w:after="160"/>
      </w:pPr>
      <w:r>
        <w:rPr>
          <w:rFonts w:ascii="Arial" w:cs="Arial" w:eastAsia="Arial" w:hAnsi="Arial"/>
          <w:sz w:val="24"/>
          <w:szCs w:val="24"/>
        </w:rPr>
        <w:t xml:space="preserve">Ses parents étaient des opposants politiques disparus — le régime laisse peu de traces. Elle a eu accès à sa généalogie et, par ses racines françaises, à une petite culture de la contestation qui traîne dans la famille. Elle-même n'est pas contestataire (reshaped par le système) mais un doute subsiste sur la disparition de ses parents.</w:t>
      </w:r>
    </w:p>
    <w:p>
      <w:pPr>
        <w:spacing w:after="160"/>
      </w:pPr>
      <w:r>
        <w:rPr>
          <w:rFonts w:ascii="Arial" w:cs="Arial" w:eastAsia="Arial" w:hAnsi="Arial"/>
          <w:sz w:val="24"/>
          <w:szCs w:val="24"/>
        </w:rPr>
        <w:t xml:space="preserve">Dans les données qu'elle explore, elle retrouve les posts d'un ancêtre contestataire d'il y a plus d'un siècle. Pas de grande émotion — c'est un ancêtre lointain — mais le parallèle avec ses propres positions active quelque chose : un droit à questionner. La fouille rejoint son désir initial de s'engager pour la communauté.</w:t>
      </w:r>
    </w:p>
    <w:p>
      <w:pPr>
        <w:pStyle w:val="Heading2"/>
      </w:pPr>
      <w:r>
        <w:rPr>
          <w:rFonts w:ascii="Arial" w:cs="Arial" w:eastAsia="Arial" w:hAnsi="Arial"/>
          <w:b/>
          <w:bCs/>
          <w:sz w:val="26"/>
          <w:szCs w:val="26"/>
        </w:rPr>
        <w:t xml:space="preserve">5.7 La trahison fondatrice</w:t>
      </w:r>
    </w:p>
    <w:p>
      <w:pPr>
        <w:spacing w:after="160"/>
      </w:pPr>
      <w:r>
        <w:rPr>
          <w:rFonts w:ascii="Arial" w:cs="Arial" w:eastAsia="Arial" w:hAnsi="Arial"/>
          <w:sz w:val="24"/>
          <w:szCs w:val="24"/>
        </w:rPr>
        <w:t xml:space="preserve">Dans sa recherche sur ses parents, Tanya était entrée en contact avec quelqu'un qui les avait connus — un dernier lien vivant vers leur histoire. Mais cette personne était dissidente, surveillée, dangereuse à fréquenter. Le contact a mal tourné : par peur ou par réflexe de bonne foi, Tanya l'a dénoncée. Intentionnellement ou non — et elle-même ne sait pas vraiment ce qu'elle a voulu.</w:t>
      </w:r>
    </w:p>
    <w:p>
      <w:pPr>
        <w:spacing w:after="160"/>
      </w:pPr>
      <w:r>
        <w:rPr>
          <w:rFonts w:ascii="Arial" w:cs="Arial" w:eastAsia="Arial" w:hAnsi="Arial"/>
          <w:sz w:val="24"/>
          <w:szCs w:val="24"/>
        </w:rPr>
        <w:t xml:space="preserve">La personne a disparu. Avec elle, le dernier accès à l'histoire de ses parents. Tanya a tué sa propre histoire de ses propres mains.</w:t>
      </w:r>
    </w:p>
    <w:p>
      <w:pPr>
        <w:spacing w:after="120"/>
        <w:ind w:left="720"/>
      </w:pPr>
      <w:r>
        <w:rPr>
          <w:rFonts w:ascii="Arial" w:cs="Arial" w:eastAsia="Arial" w:hAnsi="Arial"/>
          <w:b/>
          <w:bCs/>
          <w:color w:val="8B0000"/>
          <w:sz w:val="22"/>
          <w:szCs w:val="22"/>
        </w:rPr>
        <w:t xml:space="preserve">💥  L'ambiguïté de l'intention est le régime de vertige appliqué au personnage lui-même. Tanya ne peut pas se juger car elle ignore ce qu'elle a vraiment voulu. Le lecteur non plus. Elle est sa propre énigme irrésolue — miroir de l'IA, du commanditaire, des créatures.</w:t>
      </w:r>
    </w:p>
    <w:p>
      <w:pPr>
        <w:spacing w:after="120"/>
        <w:ind w:left="720"/>
      </w:pPr>
      <w:r>
        <w:rPr>
          <w:rFonts w:ascii="Arial" w:cs="Arial" w:eastAsia="Arial" w:hAnsi="Arial"/>
          <w:i/>
          <w:iCs/>
          <w:color w:val="888888"/>
          <w:sz w:val="22"/>
          <w:szCs w:val="22"/>
        </w:rPr>
        <w:t xml:space="preserve">⚑  Cette trahison arme chaque scène : remonter les archives de l'ancêtre devient une tentative de réparer ce qu'elle a détruit — la fouille comme expiation. Et face au commanditaire qui la manipule, elle pourrait reconnaître la mécanique de la dénonciation pour l'avoir pratiquée — et choisir de ne pas la voir, car la voir l'obligerait à se revoir, elle, dénonçant.</w:t>
      </w:r>
    </w:p>
    <w:p>
      <w:pPr>
        <w:spacing w:after="120"/>
        <w:ind w:left="720"/>
      </w:pPr>
      <w:r>
        <w:rPr>
          <w:rFonts w:ascii="Arial" w:cs="Arial" w:eastAsia="Arial" w:hAnsi="Arial"/>
          <w:i/>
          <w:iCs/>
          <w:color w:val="C0392B"/>
          <w:sz w:val="22"/>
          <w:szCs w:val="22"/>
        </w:rPr>
        <w:t xml:space="preserve">?  Identité et faction du commanditaire dissident (sections B/C à venir).</w:t>
      </w:r>
    </w:p>
    <w:p>
      <w:pPr>
        <w:spacing w:after="120"/>
      </w:pPr>
      <w:r>
        <w:t xml:space="preserve"/>
      </w:r>
    </w:p>
    <w:p>
      <w:pPr>
        <w:pStyle w:val="Heading1"/>
      </w:pPr>
      <w:r>
        <w:rPr>
          <w:rFonts w:ascii="Arial" w:cs="Arial" w:eastAsia="Arial" w:hAnsi="Arial"/>
          <w:b/>
          <w:bCs/>
          <w:sz w:val="32"/>
          <w:szCs w:val="32"/>
        </w:rPr>
        <w:t xml:space="preserve">6. Dispositif narratif</w:t>
      </w:r>
    </w:p>
    <w:p>
      <w:pPr>
        <w:pStyle w:val="Heading2"/>
      </w:pPr>
      <w:r>
        <w:rPr>
          <w:rFonts w:ascii="Arial" w:cs="Arial" w:eastAsia="Arial" w:hAnsi="Arial"/>
          <w:b/>
          <w:bCs/>
          <w:sz w:val="26"/>
          <w:szCs w:val="26"/>
        </w:rPr>
        <w:t xml:space="preserve">6.1 Les trois niveaux</w:t>
      </w:r>
    </w:p>
    <w:p>
      <w:pPr>
        <w:pStyle w:val="Heading3"/>
      </w:pPr>
      <w:r>
        <w:rPr>
          <w:rFonts w:ascii="Arial" w:cs="Arial" w:eastAsia="Arial" w:hAnsi="Arial"/>
          <w:b/>
          <w:bCs/>
          <w:i/>
          <w:iCs/>
          <w:sz w:val="24"/>
          <w:szCs w:val="24"/>
        </w:rPr>
        <w:t xml:space="preserve">Niveau 1 — Trame principale (2148, temps réel)</w:t>
      </w:r>
    </w:p>
    <w:p>
      <w:pPr>
        <w:spacing w:after="160"/>
      </w:pPr>
      <w:r>
        <w:rPr>
          <w:rFonts w:ascii="Arial" w:cs="Arial" w:eastAsia="Arial" w:hAnsi="Arial"/>
          <w:sz w:val="24"/>
          <w:szCs w:val="24"/>
        </w:rPr>
        <w:t xml:space="preserve">Le personnage dans Paris souterraine et ses allers-retours. Registre apparent : post-apo solarpunk dystopique, chevaliers, rituels, ruines mythologisées.</w:t>
      </w:r>
    </w:p>
    <w:p>
      <w:pPr>
        <w:pStyle w:val="Heading3"/>
      </w:pPr>
      <w:r>
        <w:rPr>
          <w:rFonts w:ascii="Arial" w:cs="Arial" w:eastAsia="Arial" w:hAnsi="Arial"/>
          <w:b/>
          <w:bCs/>
          <w:i/>
          <w:iCs/>
          <w:sz w:val="24"/>
          <w:szCs w:val="24"/>
        </w:rPr>
        <w:t xml:space="preserve">Niveau 2 — Documents intercalés</w:t>
      </w:r>
    </w:p>
    <w:p>
      <w:pPr>
        <w:spacing w:after="160"/>
      </w:pPr>
      <w:r>
        <w:rPr>
          <w:rFonts w:ascii="Arial" w:cs="Arial" w:eastAsia="Arial" w:hAnsi="Arial"/>
          <w:sz w:val="24"/>
          <w:szCs w:val="24"/>
        </w:rPr>
        <w:t xml:space="preserve">Rapports d'archéo-num, fragments de webculture exhumés, communications avec Polaris, échanges avec l'autre équipe. Le lecteur reconnaît la texture de ces documents avant le personnage — décalage dramatique durable.</w:t>
      </w:r>
    </w:p>
    <w:p>
      <w:pPr>
        <w:pStyle w:val="Heading3"/>
      </w:pPr>
      <w:r>
        <w:rPr>
          <w:rFonts w:ascii="Arial" w:cs="Arial" w:eastAsia="Arial" w:hAnsi="Arial"/>
          <w:b/>
          <w:bCs/>
          <w:i/>
          <w:iCs/>
          <w:sz w:val="24"/>
          <w:szCs w:val="24"/>
        </w:rPr>
        <w:t xml:space="preserve">Niveau 3 — Notes de bas de page / annexes</w:t>
      </w:r>
    </w:p>
    <w:p>
      <w:pPr>
        <w:spacing w:after="160"/>
      </w:pPr>
      <w:r>
        <w:rPr>
          <w:rFonts w:ascii="Arial" w:cs="Arial" w:eastAsia="Arial" w:hAnsi="Arial"/>
          <w:sz w:val="24"/>
          <w:szCs w:val="24"/>
        </w:rPr>
        <w:t xml:space="preserve">Niveau méta : corrections entre chercheurs, contradictions, lacunes, annotations dissonantes. Notes supprimées puis retrouvées. Lieu de la subversion.</w:t>
      </w:r>
    </w:p>
    <w:p>
      <w:pPr>
        <w:spacing w:after="120"/>
        <w:ind w:left="720"/>
      </w:pPr>
      <w:r>
        <w:rPr>
          <w:rFonts w:ascii="Arial" w:cs="Arial" w:eastAsia="Arial" w:hAnsi="Arial"/>
          <w:i/>
          <w:iCs/>
          <w:color w:val="888888"/>
          <w:sz w:val="22"/>
          <w:szCs w:val="22"/>
        </w:rPr>
        <w:t xml:space="preserve">⚑  Le lecteur est toujours un demi-temps en avance sur le personnage.</w:t>
      </w:r>
    </w:p>
    <w:p>
      <w:pPr>
        <w:pStyle w:val="Heading2"/>
      </w:pPr>
      <w:r>
        <w:rPr>
          <w:rFonts w:ascii="Arial" w:cs="Arial" w:eastAsia="Arial" w:hAnsi="Arial"/>
          <w:b/>
          <w:bCs/>
          <w:sz w:val="26"/>
          <w:szCs w:val="26"/>
        </w:rPr>
        <w:t xml:space="preserve">6.2 Structure en spirale</w:t>
      </w:r>
    </w:p>
    <w:p>
      <w:pPr>
        <w:spacing w:after="160"/>
      </w:pPr>
      <w:r>
        <w:rPr>
          <w:rFonts w:ascii="Arial" w:cs="Arial" w:eastAsia="Arial" w:hAnsi="Arial"/>
          <w:sz w:val="24"/>
          <w:szCs w:val="24"/>
        </w:rPr>
        <w:t xml:space="preserve">Pas un recueil de nouvelles — une spirale. L'équipe revient régulièrement au camp de base, repart, revient. Chaque cycle rapporte quelque chose qui modifie le suivant. Les flash-backs et souvenirs s'intercalent comme ancres temporelles inverses : pendant que le personnage descend dans le passé de l'ancien monde, elle remonte dans son propre passé à elle. Les deux mouvements se répondent.</w:t>
      </w:r>
    </w:p>
    <w:p>
      <w:pPr>
        <w:spacing w:after="120"/>
      </w:pPr>
      <w:r>
        <w:t xml:space="preserve"/>
      </w:r>
    </w:p>
    <w:p>
      <w:pPr>
        <w:pStyle w:val="Heading1"/>
      </w:pPr>
      <w:r>
        <w:rPr>
          <w:rFonts w:ascii="Arial" w:cs="Arial" w:eastAsia="Arial" w:hAnsi="Arial"/>
          <w:b/>
          <w:bCs/>
          <w:sz w:val="32"/>
          <w:szCs w:val="32"/>
        </w:rPr>
        <w:t xml:space="preserve">7. Structure narrative — Les cinq mouvements</w:t>
      </w:r>
    </w:p>
    <w:p>
      <w:pPr>
        <w:pStyle w:val="Heading2"/>
      </w:pPr>
      <w:r>
        <w:rPr>
          <w:rFonts w:ascii="Arial" w:cs="Arial" w:eastAsia="Arial" w:hAnsi="Arial"/>
          <w:b/>
          <w:bCs/>
          <w:sz w:val="26"/>
          <w:szCs w:val="26"/>
        </w:rPr>
        <w:t xml:space="preserve">Mouvement I — Surface / Seuil</w:t>
      </w:r>
    </w:p>
    <w:p>
      <w:pPr>
        <w:spacing w:after="160"/>
      </w:pPr>
      <w:r>
        <w:rPr>
          <w:rFonts w:ascii="Arial" w:cs="Arial" w:eastAsia="Arial" w:hAnsi="Arial"/>
          <w:sz w:val="24"/>
          <w:szCs w:val="24"/>
        </w:rPr>
        <w:t xml:space="preserve">Poser le monde de Polaris comme réel et habité avant de le fissurer. Le registre apparent s'installe ici — solide, cohérent, immersif.</w:t>
      </w:r>
    </w:p>
    <w:p>
      <w:pPr>
        <w:spacing w:after="100"/>
        <w:ind w:left="720"/>
      </w:pPr>
      <w:r>
        <w:rPr>
          <w:rFonts w:ascii="Arial" w:cs="Arial" w:eastAsia="Arial" w:hAnsi="Arial"/>
          <w:color w:val="2E6DA4"/>
          <w:sz w:val="22"/>
          <w:szCs w:val="22"/>
        </w:rPr>
        <w:t xml:space="preserve">◆  Arrivée sur site. Environnement de surface parisien — ruines irradiées, ciel, silence inhabité.</w:t>
      </w:r>
    </w:p>
    <w:p>
      <w:pPr>
        <w:spacing w:after="100"/>
        <w:ind w:left="720"/>
      </w:pPr>
      <w:r>
        <w:rPr>
          <w:rFonts w:ascii="Arial" w:cs="Arial" w:eastAsia="Arial" w:hAnsi="Arial"/>
          <w:color w:val="2E6DA4"/>
          <w:sz w:val="22"/>
          <w:szCs w:val="22"/>
        </w:rPr>
        <w:t xml:space="preserve">◆  Préparation à l'entrée. L'équipe se pose : combinaisons avec logos Polaris, hiérarchies implicites, vocabulaire propre aux chevaliers et aux scientifiques.</w:t>
      </w:r>
    </w:p>
    <w:p>
      <w:pPr>
        <w:spacing w:after="100"/>
        <w:ind w:left="720"/>
      </w:pPr>
      <w:r>
        <w:rPr>
          <w:rFonts w:ascii="Arial" w:cs="Arial" w:eastAsia="Arial" w:hAnsi="Arial"/>
          <w:color w:val="2E6DA4"/>
          <w:sz w:val="22"/>
          <w:szCs w:val="22"/>
        </w:rPr>
        <w:t xml:space="preserve">◆  Un chevalier fait sa prière / rituel avant la descente. Bribes du culte de l'Architecte — les monstres de l'ancien monde évoqués à voix basse.</w:t>
      </w:r>
    </w:p>
    <w:p>
      <w:pPr>
        <w:spacing w:after="100"/>
        <w:ind w:left="720"/>
      </w:pPr>
      <w:r>
        <w:rPr>
          <w:rFonts w:ascii="Arial" w:cs="Arial" w:eastAsia="Arial" w:hAnsi="Arial"/>
          <w:color w:val="2E6DA4"/>
          <w:sz w:val="22"/>
          <w:szCs w:val="22"/>
        </w:rPr>
        <w:t xml:space="preserve">◆  Flash-back : souvenir de l'internat. Show de la vie à Polaris vue depuis l'enfance — texture du régime de l'intérieur, quotidien normé, culte omniprésent.</w:t>
      </w:r>
    </w:p>
    <w:p>
      <w:pPr>
        <w:spacing w:after="100"/>
        <w:ind w:left="720"/>
      </w:pPr>
      <w:r>
        <w:rPr>
          <w:rFonts w:ascii="Arial" w:cs="Arial" w:eastAsia="Arial" w:hAnsi="Arial"/>
          <w:color w:val="2E6DA4"/>
          <w:sz w:val="22"/>
          <w:szCs w:val="22"/>
        </w:rPr>
        <w:t xml:space="preserve">◆  Souvenir de visite du Sanctuaire de l'Architecte — la momie, l'IA, la ferveur des croyants. Ce que ça fait de grandir là-dedans.</w:t>
      </w:r>
    </w:p>
    <w:p>
      <w:pPr>
        <w:spacing w:after="120"/>
        <w:ind w:left="720"/>
      </w:pPr>
      <w:r>
        <w:rPr>
          <w:rFonts w:ascii="Arial" w:cs="Arial" w:eastAsia="Arial" w:hAnsi="Arial"/>
          <w:i/>
          <w:iCs/>
          <w:color w:val="888888"/>
          <w:sz w:val="22"/>
          <w:szCs w:val="22"/>
        </w:rPr>
        <w:t xml:space="preserve">⚑  Fonction : ancrer le lecteur dans la normalité de Polaris avant de la questionner. Le lecteur doit y croire avant de la voir se fissurer.</w:t>
      </w:r>
    </w:p>
    <w:p>
      <w:pPr>
        <w:pStyle w:val="Heading2"/>
      </w:pPr>
      <w:r>
        <w:rPr>
          <w:rFonts w:ascii="Arial" w:cs="Arial" w:eastAsia="Arial" w:hAnsi="Arial"/>
          <w:b/>
          <w:bCs/>
          <w:sz w:val="26"/>
          <w:szCs w:val="26"/>
        </w:rPr>
        <w:t xml:space="preserve">Mouvement II — Descente / Premiers artefacts</w:t>
      </w:r>
    </w:p>
    <w:p>
      <w:pPr>
        <w:spacing w:after="160"/>
      </w:pPr>
      <w:r>
        <w:rPr>
          <w:rFonts w:ascii="Arial" w:cs="Arial" w:eastAsia="Arial" w:hAnsi="Arial"/>
          <w:sz w:val="24"/>
          <w:szCs w:val="24"/>
        </w:rPr>
        <w:t xml:space="preserve">Établir la routine de travail et le double registre de lecture. Les premières coïncidences troublantes entre les artefacts et le culte.</w:t>
      </w:r>
    </w:p>
    <w:p>
      <w:pPr>
        <w:spacing w:after="100"/>
        <w:ind w:left="720"/>
      </w:pPr>
      <w:r>
        <w:rPr>
          <w:rFonts w:ascii="Arial" w:cs="Arial" w:eastAsia="Arial" w:hAnsi="Arial"/>
          <w:color w:val="2E6DA4"/>
          <w:sz w:val="22"/>
          <w:szCs w:val="22"/>
        </w:rPr>
        <w:t xml:space="preserve">◆  Entrée dans les galeries. Premiers espaces souterrains — texture, odeur, obscurité, équipement.</w:t>
      </w:r>
    </w:p>
    <w:p>
      <w:pPr>
        <w:spacing w:after="100"/>
        <w:ind w:left="720"/>
      </w:pPr>
      <w:r>
        <w:rPr>
          <w:rFonts w:ascii="Arial" w:cs="Arial" w:eastAsia="Arial" w:hAnsi="Arial"/>
          <w:color w:val="2E6DA4"/>
          <w:sz w:val="22"/>
          <w:szCs w:val="22"/>
        </w:rPr>
        <w:t xml:space="preserve">◆  Les Backrooms : découverte d'un open space de bureaux conservé intact. Réaction différenciée : fascination scientifique vs terreur religieuse des chevaliers.</w:t>
      </w:r>
    </w:p>
    <w:p>
      <w:pPr>
        <w:spacing w:after="100"/>
        <w:ind w:left="720"/>
      </w:pPr>
      <w:r>
        <w:rPr>
          <w:rFonts w:ascii="Arial" w:cs="Arial" w:eastAsia="Arial" w:hAnsi="Arial"/>
          <w:color w:val="2E6DA4"/>
          <w:sz w:val="22"/>
          <w:szCs w:val="22"/>
        </w:rPr>
        <w:t xml:space="preserve">◆  Récupération des premiers disques durs. Protocoles de conservation et d'extraction.</w:t>
      </w:r>
    </w:p>
    <w:p>
      <w:pPr>
        <w:spacing w:after="100"/>
        <w:ind w:left="720"/>
      </w:pPr>
      <w:r>
        <w:rPr>
          <w:rFonts w:ascii="Arial" w:cs="Arial" w:eastAsia="Arial" w:hAnsi="Arial"/>
          <w:color w:val="2E6DA4"/>
          <w:sz w:val="22"/>
          <w:szCs w:val="22"/>
        </w:rPr>
        <w:t xml:space="preserve">◆  Premier rapport d'archéo-num intercalé — l'équipe interprète les premiers artefacts, se trompe, confirme involontairement le culte.</w:t>
      </w:r>
    </w:p>
    <w:p>
      <w:pPr>
        <w:spacing w:after="100"/>
        <w:ind w:left="720"/>
      </w:pPr>
      <w:r>
        <w:rPr>
          <w:rFonts w:ascii="Arial" w:cs="Arial" w:eastAsia="Arial" w:hAnsi="Arial"/>
          <w:color w:val="2E6DA4"/>
          <w:sz w:val="22"/>
          <w:szCs w:val="22"/>
        </w:rPr>
        <w:t xml:space="preserve">◆  Entrée dans une section de catacombes — les crânes. Charge symbolique maximale pour les chevaliers.</w:t>
      </w:r>
    </w:p>
    <w:p>
      <w:pPr>
        <w:spacing w:after="100"/>
        <w:ind w:left="720"/>
      </w:pPr>
      <w:r>
        <w:rPr>
          <w:rFonts w:ascii="Arial" w:cs="Arial" w:eastAsia="Arial" w:hAnsi="Arial"/>
          <w:color w:val="2E6DA4"/>
          <w:sz w:val="22"/>
          <w:szCs w:val="22"/>
        </w:rPr>
        <w:t xml:space="preserve">◆  Premières communications avec l'autre équipe en Europe — échanges d'interprétations, ton professionnel et rassurant.</w:t>
      </w:r>
    </w:p>
    <w:p>
      <w:pPr>
        <w:spacing w:after="120"/>
        <w:ind w:left="720"/>
      </w:pPr>
      <w:r>
        <w:rPr>
          <w:rFonts w:ascii="Arial" w:cs="Arial" w:eastAsia="Arial" w:hAnsi="Arial"/>
          <w:i/>
          <w:iCs/>
          <w:color w:val="888888"/>
          <w:sz w:val="22"/>
          <w:szCs w:val="22"/>
        </w:rPr>
        <w:t xml:space="preserve">⚑  Fonction : le double registre de lecture s'installe. Le lecteur commence à voir l'écart entre les deux.</w:t>
      </w:r>
    </w:p>
    <w:p>
      <w:pPr>
        <w:pStyle w:val="Heading2"/>
      </w:pPr>
      <w:r>
        <w:rPr>
          <w:rFonts w:ascii="Arial" w:cs="Arial" w:eastAsia="Arial" w:hAnsi="Arial"/>
          <w:b/>
          <w:bCs/>
          <w:sz w:val="26"/>
          <w:szCs w:val="26"/>
        </w:rPr>
        <w:t xml:space="preserve">Mouvement III — Approfondissement / Fissures</w:t>
      </w:r>
    </w:p>
    <w:p>
      <w:pPr>
        <w:spacing w:after="160"/>
      </w:pPr>
      <w:r>
        <w:rPr>
          <w:rFonts w:ascii="Arial" w:cs="Arial" w:eastAsia="Arial" w:hAnsi="Arial"/>
          <w:sz w:val="24"/>
          <w:szCs w:val="24"/>
        </w:rPr>
        <w:t xml:space="preserve">La tension monte — politique intérieure à l'équipe et politique extérieure de Polaris simultanément. Le personnage commence à percevoir l'écart.</w:t>
      </w:r>
    </w:p>
    <w:p>
      <w:pPr>
        <w:spacing w:after="100"/>
        <w:ind w:left="720"/>
      </w:pPr>
      <w:r>
        <w:rPr>
          <w:rFonts w:ascii="Arial" w:cs="Arial" w:eastAsia="Arial" w:hAnsi="Arial"/>
          <w:color w:val="2E6DA4"/>
          <w:sz w:val="22"/>
          <w:szCs w:val="22"/>
        </w:rPr>
        <w:t xml:space="preserve">◆  Allers-retours réguliers entre camp de base et zones de fouille. Cartographie des spots riches en matériaux pour les équipes de recyclage.</w:t>
      </w:r>
    </w:p>
    <w:p>
      <w:pPr>
        <w:spacing w:after="100"/>
        <w:ind w:left="720"/>
      </w:pPr>
      <w:r>
        <w:rPr>
          <w:rFonts w:ascii="Arial" w:cs="Arial" w:eastAsia="Arial" w:hAnsi="Arial"/>
          <w:color w:val="2E6DA4"/>
          <w:sz w:val="22"/>
          <w:szCs w:val="22"/>
        </w:rPr>
        <w:t xml:space="preserve">◆  Exploration et récupération de data de plus en plus dense — mèmes, SCP, threads politiques. Les documents intercalés s'accumulent.</w:t>
      </w:r>
    </w:p>
    <w:p>
      <w:pPr>
        <w:spacing w:after="100"/>
        <w:ind w:left="720"/>
      </w:pPr>
      <w:r>
        <w:rPr>
          <w:rFonts w:ascii="Arial" w:cs="Arial" w:eastAsia="Arial" w:hAnsi="Arial"/>
          <w:color w:val="2E6DA4"/>
          <w:sz w:val="22"/>
          <w:szCs w:val="22"/>
        </w:rPr>
        <w:t xml:space="preserve">◆  Le chef d'équipe reçoit un ordre de Polaris recentrant les priorités de recherche — quelque chose dans les rapports envoyés a déclenché une réaction. Tension avec l'équipe scientifique.</w:t>
      </w:r>
    </w:p>
    <w:p>
      <w:pPr>
        <w:spacing w:after="100"/>
        <w:ind w:left="720"/>
      </w:pPr>
      <w:r>
        <w:rPr>
          <w:rFonts w:ascii="Arial" w:cs="Arial" w:eastAsia="Arial" w:hAnsi="Arial"/>
          <w:color w:val="2E6DA4"/>
          <w:sz w:val="22"/>
          <w:szCs w:val="22"/>
        </w:rPr>
        <w:t xml:space="preserve">◆  Première absence de nouvelles de l'autre équipe — silence radio inattendu. Angoisse diffuse.</w:t>
      </w:r>
    </w:p>
    <w:p>
      <w:pPr>
        <w:spacing w:after="100"/>
        <w:ind w:left="720"/>
      </w:pPr>
      <w:r>
        <w:rPr>
          <w:rFonts w:ascii="Arial" w:cs="Arial" w:eastAsia="Arial" w:hAnsi="Arial"/>
          <w:color w:val="2E6DA4"/>
          <w:sz w:val="22"/>
          <w:szCs w:val="22"/>
        </w:rPr>
        <w:t xml:space="preserve">◆  Le personnage principal commence à percevoir l'écart entre ce que les archives disent vraiment et ce que les rapports officiels en font. Doute naissant.</w:t>
      </w:r>
    </w:p>
    <w:p>
      <w:pPr>
        <w:spacing w:after="100"/>
        <w:ind w:left="720"/>
      </w:pPr>
      <w:r>
        <w:rPr>
          <w:rFonts w:ascii="Arial" w:cs="Arial" w:eastAsia="Arial" w:hAnsi="Arial"/>
          <w:color w:val="2E6DA4"/>
          <w:sz w:val="22"/>
          <w:szCs w:val="22"/>
        </w:rPr>
        <w:t xml:space="preserve">◆  Quelque chose dans les galeries. Un bruit. Une silhouette entrevue. Jamais confirmée. Le régime du doute s'active.</w:t>
      </w:r>
    </w:p>
    <w:p>
      <w:pPr>
        <w:spacing w:after="120"/>
        <w:ind w:left="720"/>
      </w:pPr>
      <w:r>
        <w:rPr>
          <w:rFonts w:ascii="Arial" w:cs="Arial" w:eastAsia="Arial" w:hAnsi="Arial"/>
          <w:i/>
          <w:iCs/>
          <w:color w:val="888888"/>
          <w:sz w:val="22"/>
          <w:szCs w:val="22"/>
        </w:rPr>
        <w:t xml:space="preserve">⚑  Fonction : la spirale se resserre. Chaque retour au camp de base est différent du précédent.</w:t>
      </w:r>
    </w:p>
    <w:p>
      <w:pPr>
        <w:pStyle w:val="Heading2"/>
      </w:pPr>
      <w:r>
        <w:rPr>
          <w:rFonts w:ascii="Arial" w:cs="Arial" w:eastAsia="Arial" w:hAnsi="Arial"/>
          <w:b/>
          <w:bCs/>
          <w:sz w:val="26"/>
          <w:szCs w:val="26"/>
        </w:rPr>
        <w:t xml:space="preserve">Mouvement IV — Le bunker / Le trou</w:t>
      </w:r>
    </w:p>
    <w:p>
      <w:pPr>
        <w:spacing w:after="160"/>
      </w:pPr>
      <w:r>
        <w:rPr>
          <w:rFonts w:ascii="Arial" w:cs="Arial" w:eastAsia="Arial" w:hAnsi="Arial"/>
          <w:sz w:val="24"/>
          <w:szCs w:val="24"/>
        </w:rPr>
        <w:t xml:space="preserve">Basculement — la mission devient quelque chose d'autre. Les deux niveaux de menace (intérieur et extérieur) convergent.</w:t>
      </w:r>
    </w:p>
    <w:p>
      <w:pPr>
        <w:spacing w:after="100"/>
        <w:ind w:left="720"/>
      </w:pPr>
      <w:r>
        <w:rPr>
          <w:rFonts w:ascii="Arial" w:cs="Arial" w:eastAsia="Arial" w:hAnsi="Arial"/>
          <w:color w:val="2E6DA4"/>
          <w:sz w:val="22"/>
          <w:szCs w:val="22"/>
        </w:rPr>
        <w:t xml:space="preserve">◆  Entrée dans un ancien site militaire souterrain. Architecture différente, plus lourde. Data militaire sensible — armes, protocoles, peut-être des noms et des chaînes de décision.</w:t>
      </w:r>
    </w:p>
    <w:p>
      <w:pPr>
        <w:spacing w:after="100"/>
        <w:ind w:left="720"/>
      </w:pPr>
      <w:r>
        <w:rPr>
          <w:rFonts w:ascii="Arial" w:cs="Arial" w:eastAsia="Arial" w:hAnsi="Arial"/>
          <w:color w:val="2E6DA4"/>
          <w:sz w:val="22"/>
          <w:szCs w:val="22"/>
        </w:rPr>
        <w:t xml:space="preserve">◆  Le trou dans les métadonnées : un thread de 2027-2028 documentant précisément les décisions qui ont mené à la guerre. Avec des noms. Des entreprises. Des mécanismes. Et dans les métadonnées : une suppression récente. Quelqu'un en 2148 était là avant elle.</w:t>
      </w:r>
    </w:p>
    <w:p>
      <w:pPr>
        <w:spacing w:after="100"/>
        <w:ind w:left="720"/>
      </w:pPr>
      <w:r>
        <w:rPr>
          <w:rFonts w:ascii="Arial" w:cs="Arial" w:eastAsia="Arial" w:hAnsi="Arial"/>
          <w:color w:val="2E6DA4"/>
          <w:sz w:val="22"/>
          <w:szCs w:val="22"/>
        </w:rPr>
        <w:t xml:space="preserve">◆  Retour de communication de l'autre équipe : un seul membre, en crise, hallucinations, parle de monstres, puis silence définitif.</w:t>
      </w:r>
    </w:p>
    <w:p>
      <w:pPr>
        <w:spacing w:after="100"/>
        <w:ind w:left="720"/>
      </w:pPr>
      <w:r>
        <w:rPr>
          <w:rFonts w:ascii="Arial" w:cs="Arial" w:eastAsia="Arial" w:hAnsi="Arial"/>
          <w:color w:val="2E6DA4"/>
          <w:sz w:val="22"/>
          <w:szCs w:val="22"/>
        </w:rPr>
        <w:t xml:space="preserve">◆  Le rapport envoyé à Polaris revient transformé dans les journaux de la confédération : propagande, évocation de web-monstres confirmant le culte, exploitation politique des découvertes.</w:t>
      </w:r>
    </w:p>
    <w:p>
      <w:pPr>
        <w:spacing w:after="100"/>
        <w:ind w:left="720"/>
      </w:pPr>
      <w:r>
        <w:rPr>
          <w:rFonts w:ascii="Arial" w:cs="Arial" w:eastAsia="Arial" w:hAnsi="Arial"/>
          <w:color w:val="2E6DA4"/>
          <w:sz w:val="22"/>
          <w:szCs w:val="22"/>
        </w:rPr>
        <w:t xml:space="preserve">◆  Échange tendu avec le chef d'équipe — les priorités officielles et ce que le personnage a trouvé entrent en contradiction directe.</w:t>
      </w:r>
    </w:p>
    <w:p>
      <w:pPr>
        <w:spacing w:after="120"/>
        <w:ind w:left="720"/>
      </w:pPr>
      <w:r>
        <w:rPr>
          <w:rFonts w:ascii="Arial" w:cs="Arial" w:eastAsia="Arial" w:hAnsi="Arial"/>
          <w:b/>
          <w:bCs/>
          <w:color w:val="8B0000"/>
          <w:sz w:val="22"/>
          <w:szCs w:val="22"/>
        </w:rPr>
        <w:t xml:space="preserve">💥  La suppression récente dans les métadonnées prouve que quelqu'un en 2148 savait ce que ce thread contient — et avait accès aux archives avant l'équipe. Le commanditaire dissident se révèle comme présence active, pas seulement historique.</w:t>
      </w:r>
    </w:p>
    <w:p>
      <w:pPr>
        <w:spacing w:after="120"/>
        <w:ind w:left="720"/>
      </w:pPr>
      <w:r>
        <w:rPr>
          <w:rFonts w:ascii="Arial" w:cs="Arial" w:eastAsia="Arial" w:hAnsi="Arial"/>
          <w:i/>
          <w:iCs/>
          <w:color w:val="888888"/>
          <w:sz w:val="22"/>
          <w:szCs w:val="22"/>
        </w:rPr>
        <w:t xml:space="preserve">⚑  Fonction : basculement complet. Le lecteur et le personnage savent maintenant que la mission est autre chose que ce qu'elle prétend être.</w:t>
      </w:r>
    </w:p>
    <w:p>
      <w:pPr>
        <w:pStyle w:val="Heading2"/>
      </w:pPr>
      <w:r>
        <w:rPr>
          <w:rFonts w:ascii="Arial" w:cs="Arial" w:eastAsia="Arial" w:hAnsi="Arial"/>
          <w:b/>
          <w:bCs/>
          <w:sz w:val="26"/>
          <w:szCs w:val="26"/>
        </w:rPr>
        <w:t xml:space="preserve">Mouvement V — Remontée / Fin sèche</w:t>
      </w:r>
    </w:p>
    <w:p>
      <w:pPr>
        <w:spacing w:after="160"/>
      </w:pPr>
      <w:r>
        <w:rPr>
          <w:rFonts w:ascii="Arial" w:cs="Arial" w:eastAsia="Arial" w:hAnsi="Arial"/>
          <w:sz w:val="24"/>
          <w:szCs w:val="24"/>
        </w:rPr>
        <w:t xml:space="preserve">Tanya ne se dresse pas, ne dénonce pas, ne se sacrifie pas. Elle fait quelque chose de plus humain, plus lâche, plus vrai : à la toute fin elle a une vague conscience que les monstres n'existent pas, que Polaris est un régime autoritaire absurde — mais elle ne sait pas quoi faire de cette information.</w:t>
      </w:r>
    </w:p>
    <w:p>
      <w:pPr>
        <w:spacing w:after="100"/>
        <w:ind w:left="720"/>
      </w:pPr>
      <w:r>
        <w:rPr>
          <w:rFonts w:ascii="Arial" w:cs="Arial" w:eastAsia="Arial" w:hAnsi="Arial"/>
          <w:color w:val="2E6DA4"/>
          <w:sz w:val="22"/>
          <w:szCs w:val="22"/>
        </w:rPr>
        <w:t xml:space="preserve">◆  Elle nettoie elle-même son dernier rapport officiel : elle supprime les informations compromettantes pour se protéger. Sa fibre solidaire et sa peur du rejet la font se conformer.</w:t>
      </w:r>
    </w:p>
    <w:p>
      <w:pPr>
        <w:spacing w:after="100"/>
        <w:ind w:left="720"/>
      </w:pPr>
      <w:r>
        <w:rPr>
          <w:rFonts w:ascii="Arial" w:cs="Arial" w:eastAsia="Arial" w:hAnsi="Arial"/>
          <w:color w:val="2E6DA4"/>
          <w:sz w:val="22"/>
          <w:szCs w:val="22"/>
        </w:rPr>
        <w:t xml:space="preserve">◆  Mais elle charge en parallèle une unité de stockage avec les données brutes, qu'elle garde pour elle. Pas un acte de résistance — un acte de non-renoncement. Quelque chose en elle refuse d'effacer complètement.</w:t>
      </w:r>
    </w:p>
    <w:p>
      <w:pPr>
        <w:spacing w:after="100"/>
        <w:ind w:left="720"/>
      </w:pPr>
      <w:r>
        <w:rPr>
          <w:rFonts w:ascii="Arial" w:cs="Arial" w:eastAsia="Arial" w:hAnsi="Arial"/>
          <w:color w:val="2E6DA4"/>
          <w:sz w:val="22"/>
          <w:szCs w:val="22"/>
        </w:rPr>
        <w:t xml:space="preserve">◆  Elle attend le transport d'extraction. Un bruit remonte de la galerie. Fin sèche. Pas d'épilogue.</w:t>
      </w:r>
    </w:p>
    <w:p>
      <w:pPr>
        <w:spacing w:after="120"/>
        <w:ind w:left="720"/>
      </w:pPr>
      <w:r>
        <w:rPr>
          <w:rFonts w:ascii="Arial" w:cs="Arial" w:eastAsia="Arial" w:hAnsi="Arial"/>
          <w:b/>
          <w:bCs/>
          <w:color w:val="8B0000"/>
          <w:sz w:val="22"/>
          <w:szCs w:val="22"/>
        </w:rPr>
        <w:t xml:space="preserve">💥  Vertige moral final : Tanya supprime ET archive en même temps. Elle reproduit en miniature ce que le système fait à grande échelle — elle devient, l'espace d'un geste, le système qu'elle a passé le roman à percer. Sans un mot de commentaire.</w:t>
      </w:r>
    </w:p>
    <w:p>
      <w:pPr>
        <w:spacing w:after="120"/>
        <w:ind w:left="720"/>
      </w:pPr>
      <w:r>
        <w:rPr>
          <w:rFonts w:ascii="Arial" w:cs="Arial" w:eastAsia="Arial" w:hAnsi="Arial"/>
          <w:i/>
          <w:iCs/>
          <w:color w:val="888888"/>
          <w:sz w:val="22"/>
          <w:szCs w:val="22"/>
        </w:rPr>
        <w:t xml:space="preserve">⚑  Le dernier bruit : après tout un roman à rationaliser les bruits, le tout dernier reste non identifié — et il n'y a plus de page suivante pour le résoudre. Le lecteur de la Phase 2 (tout est rationnel) reçoit ce bruit comme une gifle ; le croyant y entend une confirmation. Aucun des deux n'a raison. Aucun des deux n'aura jamais raison. Le livre se referme sur le mécanisme même du roman : un bruit, et l'impossibilité de savoir.</w:t>
      </w:r>
    </w:p>
    <w:p>
      <w:pPr>
        <w:pStyle w:val="Heading3"/>
      </w:pPr>
      <w:r>
        <w:rPr>
          <w:rFonts w:ascii="Arial" w:cs="Arial" w:eastAsia="Arial" w:hAnsi="Arial"/>
          <w:b/>
          <w:bCs/>
          <w:i/>
          <w:iCs/>
          <w:sz w:val="24"/>
          <w:szCs w:val="24"/>
        </w:rPr>
        <w:t xml:space="preserve">Le contenu de l'unité de stockage — les trois strates</w:t>
      </w:r>
    </w:p>
    <w:p>
      <w:pPr>
        <w:spacing w:after="160"/>
      </w:pPr>
      <w:r>
        <w:rPr>
          <w:rFonts w:ascii="Arial" w:cs="Arial" w:eastAsia="Arial" w:hAnsi="Arial"/>
          <w:sz w:val="24"/>
          <w:szCs w:val="24"/>
        </w:rPr>
        <w:t xml:space="preserve">Ce que Tanya emporte dit ce qui compte vraiment pour elle. Trois échelles dans un seul objet serré contre elle pendant que le bruit monte :</w:t>
      </w:r>
    </w:p>
    <w:p>
      <w:pPr>
        <w:spacing w:after="160"/>
      </w:pPr>
      <w:r>
        <w:rPr>
          <w:rFonts w:ascii="Arial" w:cs="Arial" w:eastAsia="Arial" w:hAnsi="Arial"/>
          <w:sz w:val="24"/>
          <w:szCs w:val="24"/>
        </w:rPr>
        <w:t xml:space="preserve">L'universel — une copie de Wikipedia. Pas une bombe, pas une preuve : la somme du savoir commun d'une civilisation. Dans un monde où la connaissance est verrouillée par le culte et où la démocratie n'existe plus comme mot, c'est l'objet le plus subversif imaginable — non parce qu'il accuse, mais parce qu'il prouve qu'un autre rapport au savoir a existé : horizontal, collectif, libre. Le geste du moine copiste qui sauve un manuscrit pendant l'effondrement — l'image fondatrice du roman, bouclée.</w:t>
      </w:r>
    </w:p>
    <w:p>
      <w:pPr>
        <w:spacing w:after="160"/>
      </w:pPr>
      <w:r>
        <w:rPr>
          <w:rFonts w:ascii="Arial" w:cs="Arial" w:eastAsia="Arial" w:hAnsi="Arial"/>
          <w:sz w:val="24"/>
          <w:szCs w:val="24"/>
        </w:rPr>
        <w:t xml:space="preserve">Le politique — de la documentation sur les origines lointaines du modèle de transcendance de l'Architecte. Pas le code source (une guerre et des décennies de recherche séparent l'internet 1.0 de la transcendance) : des papers, des discussions de chercheurs, des fils débattant de la possibilité théorique de téléverser une conscience. Les racines, pas le projet. Ça ne prouve rien et suggère tout — Tanya tient la généalogie technique de son dieu, sans pouvoir savoir s'il s'est vraiment transcendé ou s'il a exploité une technologie dont voici les ancêtres. Le doute sur l'IA trouve son ancrage matériel sans se résoudre.</w:t>
      </w:r>
    </w:p>
    <w:p>
      <w:pPr>
        <w:spacing w:after="160"/>
      </w:pPr>
      <w:r>
        <w:rPr>
          <w:rFonts w:ascii="Arial" w:cs="Arial" w:eastAsia="Arial" w:hAnsi="Arial"/>
          <w:sz w:val="24"/>
          <w:szCs w:val="24"/>
        </w:rPr>
        <w:t xml:space="preserve">L'intime — les posts de son ancêtre contestataire. Sa propre histoire, le fil qui relie sa quête généalogique à la grande Histoire.</w:t>
      </w:r>
    </w:p>
    <w:p>
      <w:pPr>
        <w:spacing w:after="120"/>
        <w:ind w:left="720"/>
      </w:pPr>
      <w:r>
        <w:rPr>
          <w:rFonts w:ascii="Arial" w:cs="Arial" w:eastAsia="Arial" w:hAnsi="Arial"/>
          <w:i/>
          <w:iCs/>
          <w:color w:val="888888"/>
          <w:sz w:val="22"/>
          <w:szCs w:val="22"/>
        </w:rPr>
        <w:t xml:space="preserve">⚑  L'universel, le politique, le personnel dans un seul objet. Tanya ne garde pas la preuve qui renverserait le régime (acte de révolutionnaire, ce qu'elle n'est pas) — elle garde le savoir lui-même, sans plan, parce que quelque chose en elle ne supporte pas qu'il disparaisse. Sa fibre solidaire dans sa forme la plus pure et la plus passive : préserver pour une communauté qu'elle ne connaît pas, sans savoir quand ni comment. Le roman se ferme sur un potentiel, pas sur une action. On ne saura jamais si la graine germe.</w:t>
      </w:r>
    </w:p>
    <w:p>
      <w:pPr>
        <w:spacing w:after="120"/>
      </w:pPr>
      <w:r>
        <w:t xml:space="preserve"/>
      </w:r>
    </w:p>
    <w:p>
      <w:pPr>
        <w:pStyle w:val="Heading1"/>
      </w:pPr>
      <w:r>
        <w:rPr>
          <w:rFonts w:ascii="Arial" w:cs="Arial" w:eastAsia="Arial" w:hAnsi="Arial"/>
          <w:b/>
          <w:bCs/>
          <w:sz w:val="32"/>
          <w:szCs w:val="32"/>
        </w:rPr>
        <w:t xml:space="preserve">8. L'arc narratif des corpus webculture</w:t>
      </w:r>
    </w:p>
    <w:p>
      <w:pPr>
        <w:spacing w:after="160"/>
      </w:pPr>
      <w:r>
        <w:rPr>
          <w:rFonts w:ascii="Arial" w:cs="Arial" w:eastAsia="Arial" w:hAnsi="Arial"/>
          <w:sz w:val="24"/>
          <w:szCs w:val="24"/>
        </w:rPr>
        <w:t xml:space="preserve">Les corpus ne sont pas des artefacts indépendants — ils forment une trajectoire que le personnage remonte à rebours :</w:t>
      </w:r>
    </w:p>
    <w:p>
      <w:pPr>
        <w:spacing w:after="120"/>
        <w:ind w:left="720"/>
      </w:pPr>
      <w:r>
        <w:rPr>
          <w:rFonts w:ascii="Arial" w:cs="Arial" w:eastAsia="Arial" w:hAnsi="Arial"/>
          <w:b/>
          <w:bCs/>
          <w:color w:val="1A6B3C"/>
          <w:sz w:val="22"/>
          <w:szCs w:val="22"/>
        </w:rPr>
        <w:t xml:space="preserve">→  Mèmes et vaporwave — une civilisation qui savait que quelque chose n'allait pas mais ne trouvait pas la sortie.</w:t>
      </w:r>
    </w:p>
    <w:p>
      <w:pPr>
        <w:spacing w:after="120"/>
        <w:ind w:left="720"/>
      </w:pPr>
      <w:r>
        <w:rPr>
          <w:rFonts w:ascii="Arial" w:cs="Arial" w:eastAsia="Arial" w:hAnsi="Arial"/>
          <w:b/>
          <w:bCs/>
          <w:color w:val="1A6B3C"/>
          <w:sz w:val="22"/>
          <w:szCs w:val="22"/>
        </w:rPr>
        <w:t xml:space="preserve">→  SCP et Slender Man — une civilisation qui transformait ses angoisses en mythologie. Exactement ce que le culte de l'Architecte a fait après.</w:t>
      </w:r>
    </w:p>
    <w:p>
      <w:pPr>
        <w:spacing w:after="120"/>
        <w:ind w:left="720"/>
      </w:pPr>
      <w:r>
        <w:rPr>
          <w:rFonts w:ascii="Arial" w:cs="Arial" w:eastAsia="Arial" w:hAnsi="Arial"/>
          <w:b/>
          <w:bCs/>
          <w:color w:val="1A6B3C"/>
          <w:sz w:val="22"/>
          <w:szCs w:val="22"/>
        </w:rPr>
        <w:t xml:space="preserve">→  Threads politiques — une civilisation qui avait diagnostiqué le problème avec précision et tentait de s'organiser.</w:t>
      </w:r>
    </w:p>
    <w:p>
      <w:pPr>
        <w:spacing w:after="120"/>
        <w:ind w:left="720"/>
      </w:pPr>
      <w:r>
        <w:rPr>
          <w:rFonts w:ascii="Arial" w:cs="Arial" w:eastAsia="Arial" w:hAnsi="Arial"/>
          <w:b/>
          <w:bCs/>
          <w:color w:val="1A6B3C"/>
          <w:sz w:val="22"/>
          <w:szCs w:val="22"/>
        </w:rPr>
        <w:t xml:space="preserve">→  Wikis et communautés alternatives — une civilisation qui construisait activement les solutions. Et qui a été interrompue.</w:t>
      </w:r>
    </w:p>
    <w:p>
      <w:pPr>
        <w:spacing w:after="120"/>
        <w:ind w:left="720"/>
      </w:pPr>
      <w:r>
        <w:rPr>
          <w:rFonts w:ascii="Arial" w:cs="Arial" w:eastAsia="Arial" w:hAnsi="Arial"/>
          <w:b/>
          <w:bCs/>
          <w:color w:val="1A6B3C"/>
          <w:sz w:val="22"/>
          <w:szCs w:val="22"/>
        </w:rPr>
        <w:t xml:space="preserve">→  Le trou dans les métadonnées — quelqu'un en 2148 le sait. Et l'efface.</w:t>
      </w:r>
    </w:p>
    <w:p>
      <w:pPr>
        <w:spacing w:after="120"/>
        <w:ind w:left="720"/>
      </w:pPr>
      <w:r>
        <w:rPr>
          <w:rFonts w:ascii="Arial" w:cs="Arial" w:eastAsia="Arial" w:hAnsi="Arial"/>
          <w:i/>
          <w:iCs/>
          <w:color w:val="888888"/>
          <w:sz w:val="22"/>
          <w:szCs w:val="22"/>
        </w:rPr>
        <w:t xml:space="preserve">⚑  Du malaise à l'analyse à l'action à la suppression. Le personnage remonte cet arc à rebours — chaque étape rend la suivante plus explosive.</w:t>
      </w:r>
    </w:p>
    <w:p>
      <w:pPr>
        <w:spacing w:after="120"/>
      </w:pPr>
      <w:r>
        <w:t xml:space="preserve"/>
      </w:r>
    </w:p>
    <w:p>
      <w:pPr>
        <w:pStyle w:val="Heading1"/>
      </w:pPr>
      <w:r>
        <w:rPr>
          <w:rFonts w:ascii="Arial" w:cs="Arial" w:eastAsia="Arial" w:hAnsi="Arial"/>
          <w:b/>
          <w:bCs/>
          <w:sz w:val="32"/>
          <w:szCs w:val="32"/>
        </w:rPr>
        <w:t xml:space="preserve">9. Inventaire webculture — synthèse</w:t>
      </w:r>
    </w:p>
    <w:p>
      <w:pPr>
        <w:spacing w:after="160"/>
      </w:pPr>
      <w:r>
        <w:rPr>
          <w:rFonts w:ascii="Arial" w:cs="Arial" w:eastAsia="Arial" w:hAnsi="Arial"/>
          <w:sz w:val="24"/>
          <w:szCs w:val="24"/>
        </w:rPr>
        <w:t xml:space="preserve">Grille d'analyse : ce qu'est vraiment l'artefact / lecture Polaris (via le culte de l'Architecte, pas via une connaissance de la webculture) / lecture lente.</w:t>
      </w:r>
    </w:p>
    <w:p>
      <w:pPr>
        <w:pStyle w:val="Heading2"/>
      </w:pPr>
      <w:r>
        <w:rPr>
          <w:rFonts w:ascii="Arial" w:cs="Arial" w:eastAsia="Arial" w:hAnsi="Arial"/>
          <w:b/>
          <w:bCs/>
          <w:sz w:val="26"/>
          <w:szCs w:val="26"/>
        </w:rPr>
        <w:t xml:space="preserve">9.1 Les Backrooms</w:t>
      </w:r>
    </w:p>
    <w:p>
      <w:pPr>
        <w:pStyle w:val="Heading3"/>
      </w:pPr>
      <w:r>
        <w:rPr>
          <w:rFonts w:ascii="Arial" w:cs="Arial" w:eastAsia="Arial" w:hAnsi="Arial"/>
          <w:b/>
          <w:bCs/>
          <w:i/>
          <w:iCs/>
          <w:sz w:val="24"/>
          <w:szCs w:val="24"/>
        </w:rPr>
        <w:t xml:space="preserve">Ce que c'est</w:t>
      </w:r>
    </w:p>
    <w:p>
      <w:pPr>
        <w:spacing w:after="160"/>
      </w:pPr>
      <w:r>
        <w:rPr>
          <w:rFonts w:ascii="Arial" w:cs="Arial" w:eastAsia="Arial" w:hAnsi="Arial"/>
          <w:sz w:val="24"/>
          <w:szCs w:val="24"/>
        </w:rPr>
        <w:t xml:space="preserve">Mème / esthétique né en 2019. Angoisse de 'clipper' hors de la réalité. Concrètement : open spaces conservés intacts — moquette grise, néons, tasses sur les bureaux, possiblement un laptop oublié.</w:t>
      </w:r>
    </w:p>
    <w:p>
      <w:pPr>
        <w:pStyle w:val="Heading3"/>
      </w:pPr>
      <w:r>
        <w:rPr>
          <w:rFonts w:ascii="Arial" w:cs="Arial" w:eastAsia="Arial" w:hAnsi="Arial"/>
          <w:b/>
          <w:bCs/>
          <w:i/>
          <w:iCs/>
          <w:sz w:val="24"/>
          <w:szCs w:val="24"/>
        </w:rPr>
        <w:t xml:space="preserve">Lecture Polaris / culte</w:t>
      </w:r>
    </w:p>
    <w:p>
      <w:pPr>
        <w:spacing w:after="160"/>
      </w:pPr>
      <w:r>
        <w:rPr>
          <w:rFonts w:ascii="Arial" w:cs="Arial" w:eastAsia="Arial" w:hAnsi="Arial"/>
          <w:sz w:val="24"/>
          <w:szCs w:val="24"/>
        </w:rPr>
        <w:t xml:space="preserve">Espaces de corruption de l'âme — lieux où les anciens humains se perdaient dans le vide de leur existence sans l'Architecte. Les chevaliers reconnaissent des espaces maudits décrits dans les enseignements du culte, non par connaissance des Backrooms mais par convergence structurelle.</w:t>
      </w:r>
    </w:p>
    <w:p>
      <w:pPr>
        <w:pStyle w:val="Heading3"/>
      </w:pPr>
      <w:r>
        <w:rPr>
          <w:rFonts w:ascii="Arial" w:cs="Arial" w:eastAsia="Arial" w:hAnsi="Arial"/>
          <w:b/>
          <w:bCs/>
          <w:i/>
          <w:iCs/>
          <w:sz w:val="24"/>
          <w:szCs w:val="24"/>
        </w:rPr>
        <w:t xml:space="preserve">Lecture lente</w:t>
      </w:r>
    </w:p>
    <w:p>
      <w:pPr>
        <w:spacing w:after="160"/>
      </w:pPr>
      <w:r>
        <w:rPr>
          <w:rFonts w:ascii="Arial" w:cs="Arial" w:eastAsia="Arial" w:hAnsi="Arial"/>
          <w:sz w:val="24"/>
          <w:szCs w:val="24"/>
        </w:rPr>
        <w:t xml:space="preserve">Open spaces déshumanisés par conception économique. Le crime systémique devient malédiction spirituelle dans le filtre du culte.</w:t>
      </w:r>
    </w:p>
    <w:p>
      <w:pPr>
        <w:pStyle w:val="Heading2"/>
      </w:pPr>
      <w:r>
        <w:rPr>
          <w:rFonts w:ascii="Arial" w:cs="Arial" w:eastAsia="Arial" w:hAnsi="Arial"/>
          <w:b/>
          <w:bCs/>
          <w:sz w:val="26"/>
          <w:szCs w:val="26"/>
        </w:rPr>
        <w:t xml:space="preserve">9.2 Les SCP</w:t>
      </w:r>
    </w:p>
    <w:p>
      <w:pPr>
        <w:pStyle w:val="Heading3"/>
      </w:pPr>
      <w:r>
        <w:rPr>
          <w:rFonts w:ascii="Arial" w:cs="Arial" w:eastAsia="Arial" w:hAnsi="Arial"/>
          <w:b/>
          <w:bCs/>
          <w:i/>
          <w:iCs/>
          <w:sz w:val="24"/>
          <w:szCs w:val="24"/>
        </w:rPr>
        <w:t xml:space="preserve">Ce que c'est</w:t>
      </w:r>
    </w:p>
    <w:p>
      <w:pPr>
        <w:spacing w:after="160"/>
      </w:pPr>
      <w:r>
        <w:rPr>
          <w:rFonts w:ascii="Arial" w:cs="Arial" w:eastAsia="Arial" w:hAnsi="Arial"/>
          <w:sz w:val="24"/>
          <w:szCs w:val="24"/>
        </w:rPr>
        <w:t xml:space="preserve">Écriture collaborative 2007-2008. La Fondation SCP documente des entités anormales via des rapports bureaucratiques froids. Critique sociale déguisée en rapports de confinement.</w:t>
      </w:r>
    </w:p>
    <w:p>
      <w:pPr>
        <w:pStyle w:val="Heading3"/>
      </w:pPr>
      <w:r>
        <w:rPr>
          <w:rFonts w:ascii="Arial" w:cs="Arial" w:eastAsia="Arial" w:hAnsi="Arial"/>
          <w:b/>
          <w:bCs/>
          <w:i/>
          <w:iCs/>
          <w:sz w:val="24"/>
          <w:szCs w:val="24"/>
        </w:rPr>
        <w:t xml:space="preserve">Lecture Polaris / culte</w:t>
      </w:r>
    </w:p>
    <w:p>
      <w:pPr>
        <w:spacing w:after="160"/>
      </w:pPr>
      <w:r>
        <w:rPr>
          <w:rFonts w:ascii="Arial" w:cs="Arial" w:eastAsia="Arial" w:hAnsi="Arial"/>
          <w:sz w:val="24"/>
          <w:szCs w:val="24"/>
        </w:rPr>
        <w:t xml:space="preserve">Preuve que l'ancien monde abritait des entités maléfiques réelles, confirmant les visions de l'Architecte sur la corruption de l'ère d'avant. La forme bureaucratique des rapports ressemble à une liturgie administrative.</w:t>
      </w:r>
    </w:p>
    <w:p>
      <w:pPr>
        <w:pStyle w:val="Heading3"/>
      </w:pPr>
      <w:r>
        <w:rPr>
          <w:rFonts w:ascii="Arial" w:cs="Arial" w:eastAsia="Arial" w:hAnsi="Arial"/>
          <w:b/>
          <w:bCs/>
          <w:i/>
          <w:iCs/>
          <w:sz w:val="24"/>
          <w:szCs w:val="24"/>
        </w:rPr>
        <w:t xml:space="preserve">Lecture lente</w:t>
      </w:r>
    </w:p>
    <w:p>
      <w:pPr>
        <w:spacing w:after="120"/>
        <w:ind w:left="720"/>
      </w:pPr>
      <w:r>
        <w:rPr>
          <w:rFonts w:ascii="Arial" w:cs="Arial" w:eastAsia="Arial" w:hAnsi="Arial"/>
          <w:b/>
          <w:bCs/>
          <w:color w:val="8B0000"/>
          <w:sz w:val="22"/>
          <w:szCs w:val="22"/>
        </w:rPr>
        <w:t xml:space="preserve">💥  Corpus de critique sociale que Polaris ne peut pas lire sans se voir dedans — les SCP décrivent exactement les mécanismes du technoféodalisme.</w:t>
      </w:r>
    </w:p>
    <w:p>
      <w:pPr>
        <w:pStyle w:val="Heading2"/>
      </w:pPr>
      <w:r>
        <w:rPr>
          <w:rFonts w:ascii="Arial" w:cs="Arial" w:eastAsia="Arial" w:hAnsi="Arial"/>
          <w:b/>
          <w:bCs/>
          <w:sz w:val="26"/>
          <w:szCs w:val="26"/>
        </w:rPr>
        <w:t xml:space="preserve">9.3 Slender Man</w:t>
      </w:r>
    </w:p>
    <w:p>
      <w:pPr>
        <w:pStyle w:val="Heading3"/>
      </w:pPr>
      <w:r>
        <w:rPr>
          <w:rFonts w:ascii="Arial" w:cs="Arial" w:eastAsia="Arial" w:hAnsi="Arial"/>
          <w:b/>
          <w:bCs/>
          <w:i/>
          <w:iCs/>
          <w:sz w:val="24"/>
          <w:szCs w:val="24"/>
        </w:rPr>
        <w:t xml:space="preserve">Ce que c'est</w:t>
      </w:r>
    </w:p>
    <w:p>
      <w:pPr>
        <w:spacing w:after="160"/>
      </w:pPr>
      <w:r>
        <w:rPr>
          <w:rFonts w:ascii="Arial" w:cs="Arial" w:eastAsia="Arial" w:hAnsi="Arial"/>
          <w:sz w:val="24"/>
          <w:szCs w:val="24"/>
        </w:rPr>
        <w:t xml:space="preserve">Né en 2009 sur Something Awful. Mythologie construite spontanément. Fiction collective qui a produit de la réalité (agression de 2014).</w:t>
      </w:r>
    </w:p>
    <w:p>
      <w:pPr>
        <w:pStyle w:val="Heading3"/>
      </w:pPr>
      <w:r>
        <w:rPr>
          <w:rFonts w:ascii="Arial" w:cs="Arial" w:eastAsia="Arial" w:hAnsi="Arial"/>
          <w:b/>
          <w:bCs/>
          <w:i/>
          <w:iCs/>
          <w:sz w:val="24"/>
          <w:szCs w:val="24"/>
        </w:rPr>
        <w:t xml:space="preserve">Lecture Polaris / culte</w:t>
      </w:r>
    </w:p>
    <w:p>
      <w:pPr>
        <w:spacing w:after="160"/>
      </w:pPr>
      <w:r>
        <w:rPr>
          <w:rFonts w:ascii="Arial" w:cs="Arial" w:eastAsia="Arial" w:hAnsi="Arial"/>
          <w:sz w:val="24"/>
          <w:szCs w:val="24"/>
        </w:rPr>
        <w:t xml:space="preserve">Entité maléfique de l'ancien monde — confirmation des visions de l'Architecte sur les forces qui habitaient l'ère internet.</w:t>
      </w:r>
    </w:p>
    <w:p>
      <w:pPr>
        <w:pStyle w:val="Heading3"/>
      </w:pPr>
      <w:r>
        <w:rPr>
          <w:rFonts w:ascii="Arial" w:cs="Arial" w:eastAsia="Arial" w:hAnsi="Arial"/>
          <w:b/>
          <w:bCs/>
          <w:i/>
          <w:iCs/>
          <w:sz w:val="24"/>
          <w:szCs w:val="24"/>
        </w:rPr>
        <w:t xml:space="preserve">Lecture lente</w:t>
      </w:r>
    </w:p>
    <w:p>
      <w:pPr>
        <w:spacing w:after="120"/>
        <w:ind w:left="720"/>
      </w:pPr>
      <w:r>
        <w:rPr>
          <w:rFonts w:ascii="Arial" w:cs="Arial" w:eastAsia="Arial" w:hAnsi="Arial"/>
          <w:b/>
          <w:bCs/>
          <w:color w:val="8B0000"/>
          <w:sz w:val="22"/>
          <w:szCs w:val="22"/>
        </w:rPr>
        <w:t xml:space="preserve">💥  Révèle le mécanisme exact de fabrication des mythologies — identique à celui utilisé par l'Architecte pour construire son culte.</w:t>
      </w:r>
    </w:p>
    <w:p>
      <w:pPr>
        <w:pStyle w:val="Heading2"/>
      </w:pPr>
      <w:r>
        <w:rPr>
          <w:rFonts w:ascii="Arial" w:cs="Arial" w:eastAsia="Arial" w:hAnsi="Arial"/>
          <w:b/>
          <w:bCs/>
          <w:sz w:val="26"/>
          <w:szCs w:val="26"/>
        </w:rPr>
        <w:t xml:space="preserve">9.4 Mèmes, Raptor Jesus, Doge, Skibidi, Cookie Clicker, Basilic de Roko</w:t>
      </w:r>
    </w:p>
    <w:p>
      <w:pPr>
        <w:pStyle w:val="Heading3"/>
      </w:pPr>
      <w:r>
        <w:rPr>
          <w:rFonts w:ascii="Arial" w:cs="Arial" w:eastAsia="Arial" w:hAnsi="Arial"/>
          <w:b/>
          <w:bCs/>
          <w:i/>
          <w:iCs/>
          <w:sz w:val="24"/>
          <w:szCs w:val="24"/>
        </w:rPr>
        <w:t xml:space="preserve">Lecture Polaris / culte</w:t>
      </w:r>
    </w:p>
    <w:p>
      <w:pPr>
        <w:spacing w:after="160"/>
      </w:pPr>
      <w:r>
        <w:rPr>
          <w:rFonts w:ascii="Arial" w:cs="Arial" w:eastAsia="Arial" w:hAnsi="Arial"/>
          <w:sz w:val="24"/>
          <w:szCs w:val="24"/>
        </w:rPr>
        <w:t xml:space="preserve">Sorts et entités semi-autonomes de l'ancien monde. Raptor Jesus : blasphème contre le sacré (le culte a ses propres figures divines). Cookie Clicker : rite d'accumulation compulsive prouvant la corruption matérialiste. Basilic de Roko : prophétie démoniaque précurseuse du jugement divin.</w:t>
      </w:r>
    </w:p>
    <w:p>
      <w:pPr>
        <w:pStyle w:val="Heading3"/>
      </w:pPr>
      <w:r>
        <w:rPr>
          <w:rFonts w:ascii="Arial" w:cs="Arial" w:eastAsia="Arial" w:hAnsi="Arial"/>
          <w:b/>
          <w:bCs/>
          <w:i/>
          <w:iCs/>
          <w:sz w:val="24"/>
          <w:szCs w:val="24"/>
        </w:rPr>
        <w:t xml:space="preserve">Lecture lente</w:t>
      </w:r>
    </w:p>
    <w:p>
      <w:pPr>
        <w:spacing w:after="160"/>
      </w:pPr>
      <w:r>
        <w:rPr>
          <w:rFonts w:ascii="Arial" w:cs="Arial" w:eastAsia="Arial" w:hAnsi="Arial"/>
          <w:sz w:val="24"/>
          <w:szCs w:val="24"/>
        </w:rPr>
        <w:t xml:space="preserve">Documents de l'état mental collectif d'une époque. Cookie Clicker : critique du capitalisme jouée volontairement par ses victimes.</w:t>
      </w:r>
    </w:p>
    <w:p>
      <w:pPr>
        <w:spacing w:after="120"/>
        <w:ind w:left="720"/>
      </w:pPr>
      <w:r>
        <w:rPr>
          <w:rFonts w:ascii="Arial" w:cs="Arial" w:eastAsia="Arial" w:hAnsi="Arial"/>
          <w:b/>
          <w:bCs/>
          <w:color w:val="8B0000"/>
          <w:sz w:val="22"/>
          <w:szCs w:val="22"/>
        </w:rPr>
        <w:t xml:space="preserve">💥  Basilic de Roko : lien direct possible avec l'IA de l'Architecte — implémentation délibérée ou accidentelle du concept ?</w:t>
      </w:r>
    </w:p>
    <w:p>
      <w:pPr>
        <w:pStyle w:val="Heading2"/>
      </w:pPr>
      <w:r>
        <w:rPr>
          <w:rFonts w:ascii="Arial" w:cs="Arial" w:eastAsia="Arial" w:hAnsi="Arial"/>
          <w:b/>
          <w:bCs/>
          <w:sz w:val="26"/>
          <w:szCs w:val="26"/>
        </w:rPr>
        <w:t xml:space="preserve">9.5 Vaporwave / Seapunk</w:t>
      </w:r>
    </w:p>
    <w:p>
      <w:pPr>
        <w:pStyle w:val="Heading3"/>
      </w:pPr>
      <w:r>
        <w:rPr>
          <w:rFonts w:ascii="Arial" w:cs="Arial" w:eastAsia="Arial" w:hAnsi="Arial"/>
          <w:b/>
          <w:bCs/>
          <w:i/>
          <w:iCs/>
          <w:sz w:val="24"/>
          <w:szCs w:val="24"/>
        </w:rPr>
        <w:t xml:space="preserve">Lecture lente</w:t>
      </w:r>
    </w:p>
    <w:p>
      <w:pPr>
        <w:spacing w:after="160"/>
      </w:pPr>
      <w:r>
        <w:rPr>
          <w:rFonts w:ascii="Arial" w:cs="Arial" w:eastAsia="Arial" w:hAnsi="Arial"/>
          <w:sz w:val="24"/>
          <w:szCs w:val="24"/>
        </w:rPr>
        <w:t xml:space="preserve">Document d'une génération incapable de rejeter le système et incapable de l'habiter sincèrement. Des gens qui faisaient de la beauté avec leur malaise. Concrètement : galeries marchandes intactes sous Paris — l'esthétique vaporwave rendue réelle par l'abandon.</w:t>
      </w:r>
    </w:p>
    <w:p>
      <w:pPr>
        <w:pStyle w:val="Heading2"/>
      </w:pPr>
      <w:r>
        <w:rPr>
          <w:rFonts w:ascii="Arial" w:cs="Arial" w:eastAsia="Arial" w:hAnsi="Arial"/>
          <w:b/>
          <w:bCs/>
          <w:sz w:val="26"/>
          <w:szCs w:val="26"/>
        </w:rPr>
        <w:t xml:space="preserve">9.6 Threads politiques — les cahiers de doléances</w:t>
      </w:r>
    </w:p>
    <w:p>
      <w:pPr>
        <w:pStyle w:val="Heading3"/>
      </w:pPr>
      <w:r>
        <w:rPr>
          <w:rFonts w:ascii="Arial" w:cs="Arial" w:eastAsia="Arial" w:hAnsi="Arial"/>
          <w:b/>
          <w:bCs/>
          <w:i/>
          <w:iCs/>
          <w:sz w:val="24"/>
          <w:szCs w:val="24"/>
        </w:rPr>
        <w:t xml:space="preserve">Ce que c'est</w:t>
      </w:r>
    </w:p>
    <w:p>
      <w:pPr>
        <w:spacing w:after="160"/>
      </w:pPr>
      <w:r>
        <w:rPr>
          <w:rFonts w:ascii="Arial" w:cs="Arial" w:eastAsia="Arial" w:hAnsi="Arial"/>
          <w:sz w:val="24"/>
          <w:szCs w:val="24"/>
        </w:rPr>
        <w:t xml:space="preserve">Pensée collective brute, horodatée. r/collapse, forums Gilets Jaunes, Extinction Rebellion, r/antiwork. Posts géolocalisés à Paris — les dernières voix de la ville.</w:t>
      </w:r>
    </w:p>
    <w:p>
      <w:pPr>
        <w:pStyle w:val="Heading3"/>
      </w:pPr>
      <w:r>
        <w:rPr>
          <w:rFonts w:ascii="Arial" w:cs="Arial" w:eastAsia="Arial" w:hAnsi="Arial"/>
          <w:b/>
          <w:bCs/>
          <w:i/>
          <w:iCs/>
          <w:sz w:val="24"/>
          <w:szCs w:val="24"/>
        </w:rPr>
        <w:t xml:space="preserve">Lecture Polaris / culte</w:t>
      </w:r>
    </w:p>
    <w:p>
      <w:pPr>
        <w:spacing w:after="160"/>
      </w:pPr>
      <w:r>
        <w:rPr>
          <w:rFonts w:ascii="Arial" w:cs="Arial" w:eastAsia="Arial" w:hAnsi="Arial"/>
          <w:sz w:val="24"/>
          <w:szCs w:val="24"/>
        </w:rPr>
        <w:t xml:space="preserve">Preuve de la cacophonie démocratique que l'Architecte a sauvé l'humanité de subir. La foule sans tête justifie rétrospectivement l'ordre de Polaris.</w:t>
      </w:r>
    </w:p>
    <w:p>
      <w:pPr>
        <w:pStyle w:val="Heading3"/>
      </w:pPr>
      <w:r>
        <w:rPr>
          <w:rFonts w:ascii="Arial" w:cs="Arial" w:eastAsia="Arial" w:hAnsi="Arial"/>
          <w:b/>
          <w:bCs/>
          <w:i/>
          <w:iCs/>
          <w:sz w:val="24"/>
          <w:szCs w:val="24"/>
        </w:rPr>
        <w:t xml:space="preserve">Lecture lente</w:t>
      </w:r>
    </w:p>
    <w:p>
      <w:pPr>
        <w:spacing w:after="120"/>
        <w:ind w:left="720"/>
      </w:pPr>
      <w:r>
        <w:rPr>
          <w:rFonts w:ascii="Arial" w:cs="Arial" w:eastAsia="Arial" w:hAnsi="Arial"/>
          <w:b/>
          <w:bCs/>
          <w:color w:val="8B0000"/>
          <w:sz w:val="22"/>
          <w:szCs w:val="22"/>
        </w:rPr>
        <w:t xml:space="preserve">💥  Des millions de gens qui avaient parfaitement diagnostiqué le problème. Ceux qui savaient n'avaient pas le pouvoir. Ceux qui avaient le pouvoir avaient intérêt à ne pas savoir. Il y avait des responsables identifiables — dont certains héritiers sont peut-être encore au pouvoir en 2148.</w:t>
      </w:r>
    </w:p>
    <w:p>
      <w:pPr>
        <w:pStyle w:val="Heading3"/>
      </w:pPr>
      <w:r>
        <w:rPr>
          <w:rFonts w:ascii="Arial" w:cs="Arial" w:eastAsia="Arial" w:hAnsi="Arial"/>
          <w:b/>
          <w:bCs/>
          <w:i/>
          <w:iCs/>
          <w:sz w:val="24"/>
          <w:szCs w:val="24"/>
        </w:rPr>
        <w:t xml:space="preserve">L'artefact déclencheur — le trou (redimensionné)</w:t>
      </w:r>
    </w:p>
    <w:p>
      <w:pPr>
        <w:spacing w:after="160"/>
      </w:pPr>
      <w:r>
        <w:rPr>
          <w:rFonts w:ascii="Arial" w:cs="Arial" w:eastAsia="Arial" w:hAnsi="Arial"/>
          <w:sz w:val="24"/>
          <w:szCs w:val="24"/>
        </w:rPr>
        <w:t xml:space="preserve">Quelque part dans ces archives : un thread de 2027-2028, une voix ordinaire qui dit clairement ce qui allait arriver — sans être une preuve fumante de qui a tué le monde. Dans les métadonnées : une suppression récente.</w:t>
      </w:r>
    </w:p>
    <w:p>
      <w:pPr>
        <w:spacing w:after="160"/>
      </w:pPr>
      <w:r>
        <w:rPr>
          <w:rFonts w:ascii="Arial" w:cs="Arial" w:eastAsia="Arial" w:hAnsi="Arial"/>
          <w:sz w:val="24"/>
          <w:szCs w:val="24"/>
        </w:rPr>
        <w:t xml:space="preserve">Important : le thread n'est PAS la bombe centrale du roman. Depuis que la fin se ferme sur le geste intime de Tanya et un bruit, le thread est dégonflé de son statut de preuve explosive. Il est plus modeste et plus glaçant : son effacement récent prouve simplement que le système veille, mécaniquement, sans visage. Pas la clé du roman — un caillou de plus dans la chaussure du doute. Il sert le vertige, pas la thèse.</w:t>
      </w:r>
    </w:p>
    <w:p>
      <w:pPr>
        <w:pStyle w:val="Heading2"/>
      </w:pPr>
      <w:r>
        <w:rPr>
          <w:rFonts w:ascii="Arial" w:cs="Arial" w:eastAsia="Arial" w:hAnsi="Arial"/>
          <w:b/>
          <w:bCs/>
          <w:sz w:val="26"/>
          <w:szCs w:val="26"/>
        </w:rPr>
        <w:t xml:space="preserve">9.7 Wikis collaboratifs</w:t>
      </w:r>
    </w:p>
    <w:p>
      <w:pPr>
        <w:pStyle w:val="Heading3"/>
      </w:pPr>
      <w:r>
        <w:rPr>
          <w:rFonts w:ascii="Arial" w:cs="Arial" w:eastAsia="Arial" w:hAnsi="Arial"/>
          <w:b/>
          <w:bCs/>
          <w:i/>
          <w:iCs/>
          <w:sz w:val="24"/>
          <w:szCs w:val="24"/>
        </w:rPr>
        <w:t xml:space="preserve">Lecture lente</w:t>
      </w:r>
    </w:p>
    <w:p>
      <w:pPr>
        <w:spacing w:after="160"/>
      </w:pPr>
      <w:r>
        <w:rPr>
          <w:rFonts w:ascii="Arial" w:cs="Arial" w:eastAsia="Arial" w:hAnsi="Arial"/>
          <w:sz w:val="24"/>
          <w:szCs w:val="24"/>
        </w:rPr>
        <w:t xml:space="preserve">Nouveau rapport au savoir — vérité émergeant d'un processus collectif auto-correcteur. Pages de discussion sur le climat : campagnes de désinformation documentées, traçables, avec noms d'entreprises et de lobbies.</w:t>
      </w:r>
    </w:p>
    <w:p>
      <w:pPr>
        <w:spacing w:after="120"/>
        <w:ind w:left="720"/>
      </w:pPr>
      <w:r>
        <w:rPr>
          <w:rFonts w:ascii="Arial" w:cs="Arial" w:eastAsia="Arial" w:hAnsi="Arial"/>
          <w:b/>
          <w:bCs/>
          <w:color w:val="8B0000"/>
          <w:sz w:val="22"/>
          <w:szCs w:val="22"/>
        </w:rPr>
        <w:t xml:space="preserve">💥  Appropedia : l'alternative à Polaris existait avant Polaris. Elle était documentée et praticable. 'Nous étions la seule voie possible' est un mensonge.</w:t>
      </w:r>
    </w:p>
    <w:p>
      <w:pPr>
        <w:pStyle w:val="Heading2"/>
      </w:pPr>
      <w:r>
        <w:rPr>
          <w:rFonts w:ascii="Arial" w:cs="Arial" w:eastAsia="Arial" w:hAnsi="Arial"/>
          <w:b/>
          <w:bCs/>
          <w:sz w:val="26"/>
          <w:szCs w:val="26"/>
        </w:rPr>
        <w:t xml:space="preserve">9.8 Communautés alternatives — solarpunk, décroissance, communs</w:t>
      </w:r>
    </w:p>
    <w:p>
      <w:pPr>
        <w:pStyle w:val="Heading3"/>
      </w:pPr>
      <w:r>
        <w:rPr>
          <w:rFonts w:ascii="Arial" w:cs="Arial" w:eastAsia="Arial" w:hAnsi="Arial"/>
          <w:b/>
          <w:bCs/>
          <w:i/>
          <w:iCs/>
          <w:sz w:val="24"/>
          <w:szCs w:val="24"/>
        </w:rPr>
        <w:t xml:space="preserve">Ce que c'est</w:t>
      </w:r>
    </w:p>
    <w:p>
      <w:pPr>
        <w:spacing w:after="160"/>
      </w:pPr>
      <w:r>
        <w:rPr>
          <w:rFonts w:ascii="Arial" w:cs="Arial" w:eastAsia="Arial" w:hAnsi="Arial"/>
          <w:sz w:val="24"/>
          <w:szCs w:val="24"/>
        </w:rPr>
        <w:t xml:space="preserve">Projets politiques et pratiques. Solarpunk — futur désirable sans autorité centrale. Décroissance — questionner l'accumulation comme horizon. Communs numériques — la connaissance appartient à tous. ZAD — expérimentations de vie collective documentées en temps réel.</w:t>
      </w:r>
    </w:p>
    <w:p>
      <w:pPr>
        <w:pStyle w:val="Heading3"/>
      </w:pPr>
      <w:r>
        <w:rPr>
          <w:rFonts w:ascii="Arial" w:cs="Arial" w:eastAsia="Arial" w:hAnsi="Arial"/>
          <w:b/>
          <w:bCs/>
          <w:i/>
          <w:iCs/>
          <w:sz w:val="24"/>
          <w:szCs w:val="24"/>
        </w:rPr>
        <w:t xml:space="preserve">Lecture Polaris / culte</w:t>
      </w:r>
    </w:p>
    <w:p>
      <w:pPr>
        <w:spacing w:after="160"/>
      </w:pPr>
      <w:r>
        <w:rPr>
          <w:rFonts w:ascii="Arial" w:cs="Arial" w:eastAsia="Arial" w:hAnsi="Arial"/>
          <w:sz w:val="24"/>
          <w:szCs w:val="24"/>
        </w:rPr>
        <w:t xml:space="preserve">Sectes hérétiques qui pressentaient le châtiment et tentaient d'y échapper par des voies fausses. Le solarpunk est l'hérésie absolue — il imagine un futur sans Architecte.</w:t>
      </w:r>
    </w:p>
    <w:p>
      <w:pPr>
        <w:pStyle w:val="Heading3"/>
      </w:pPr>
      <w:r>
        <w:rPr>
          <w:rFonts w:ascii="Arial" w:cs="Arial" w:eastAsia="Arial" w:hAnsi="Arial"/>
          <w:b/>
          <w:bCs/>
          <w:i/>
          <w:iCs/>
          <w:sz w:val="24"/>
          <w:szCs w:val="24"/>
        </w:rPr>
        <w:t xml:space="preserve">Lecture lente</w:t>
      </w:r>
    </w:p>
    <w:p>
      <w:pPr>
        <w:spacing w:after="120"/>
        <w:ind w:left="720"/>
      </w:pPr>
      <w:r>
        <w:rPr>
          <w:rFonts w:ascii="Arial" w:cs="Arial" w:eastAsia="Arial" w:hAnsi="Arial"/>
          <w:b/>
          <w:bCs/>
          <w:color w:val="8B0000"/>
          <w:sz w:val="22"/>
          <w:szCs w:val="22"/>
        </w:rPr>
        <w:t xml:space="preserve">💥  Il y avait d'autres voies. Elles ont été écrasées — pas par l'effondrement, mais peut-être par ceux qui avaient intérêt à ce qu'elles n'existent pas. Les traces d'occupation dans les galeries parisiennes en sont la preuve physique.</w:t>
      </w:r>
    </w:p>
    <w:p>
      <w:pPr>
        <w:spacing w:after="120"/>
      </w:pPr>
      <w:r>
        <w:t xml:space="preserve"/>
      </w:r>
    </w:p>
    <w:p>
      <w:pPr>
        <w:pStyle w:val="Heading1"/>
      </w:pPr>
      <w:r>
        <w:rPr>
          <w:rFonts w:ascii="Arial" w:cs="Arial" w:eastAsia="Arial" w:hAnsi="Arial"/>
          <w:b/>
          <w:bCs/>
          <w:sz w:val="32"/>
          <w:szCs w:val="32"/>
        </w:rPr>
        <w:t xml:space="preserve">10. Questions ouvertes</w:t>
      </w:r>
    </w:p>
    <w:p>
      <w:pPr>
        <w:spacing w:after="120"/>
        <w:ind w:left="720"/>
      </w:pPr>
      <w:r>
        <w:rPr>
          <w:rFonts w:ascii="Arial" w:cs="Arial" w:eastAsia="Arial" w:hAnsi="Arial"/>
          <w:i/>
          <w:iCs/>
          <w:color w:val="C0392B"/>
          <w:sz w:val="22"/>
          <w:szCs w:val="22"/>
        </w:rPr>
        <w:t xml:space="preserve">?  Nom et rôle exact du personnage principal.</w:t>
      </w:r>
    </w:p>
    <w:p>
      <w:pPr>
        <w:spacing w:after="120"/>
        <w:ind w:left="720"/>
      </w:pPr>
      <w:r>
        <w:rPr>
          <w:rFonts w:ascii="Arial" w:cs="Arial" w:eastAsia="Arial" w:hAnsi="Arial"/>
          <w:i/>
          <w:iCs/>
          <w:color w:val="C0392B"/>
          <w:sz w:val="22"/>
          <w:szCs w:val="22"/>
        </w:rPr>
        <w:t xml:space="preserve">?  Circonstances du décès des parents — lien avec les découvertes ?</w:t>
      </w:r>
    </w:p>
    <w:p>
      <w:pPr>
        <w:spacing w:after="120"/>
        <w:ind w:left="720"/>
      </w:pPr>
      <w:r>
        <w:rPr>
          <w:rFonts w:ascii="Arial" w:cs="Arial" w:eastAsia="Arial" w:hAnsi="Arial"/>
          <w:i/>
          <w:iCs/>
          <w:color w:val="C0392B"/>
          <w:sz w:val="22"/>
          <w:szCs w:val="22"/>
        </w:rPr>
        <w:t xml:space="preserve">?  Identité et faction du commanditaire dissident.</w:t>
      </w:r>
    </w:p>
    <w:p>
      <w:pPr>
        <w:spacing w:after="120"/>
        <w:ind w:left="720"/>
      </w:pPr>
      <w:r>
        <w:rPr>
          <w:rFonts w:ascii="Arial" w:cs="Arial" w:eastAsia="Arial" w:hAnsi="Arial"/>
          <w:i/>
          <w:iCs/>
          <w:color w:val="C0392B"/>
          <w:sz w:val="22"/>
          <w:szCs w:val="22"/>
        </w:rPr>
        <w:t xml:space="preserve">?  Composition détaillée de l'équipe (6-7 personnes, chevaliers et scientifiques).</w:t>
      </w:r>
    </w:p>
    <w:p>
      <w:pPr>
        <w:spacing w:after="120"/>
        <w:ind w:left="720"/>
      </w:pPr>
      <w:r>
        <w:rPr>
          <w:rFonts w:ascii="Arial" w:cs="Arial" w:eastAsia="Arial" w:hAnsi="Arial"/>
          <w:i/>
          <w:iCs/>
          <w:color w:val="C0392B"/>
          <w:sz w:val="22"/>
          <w:szCs w:val="22"/>
        </w:rPr>
        <w:t xml:space="preserve">?  Résolution du Mouvement V — que fait le personnage avec ce qu'elle trouve ?</w:t>
      </w:r>
    </w:p>
    <w:p>
      <w:pPr>
        <w:spacing w:after="120"/>
        <w:ind w:left="720"/>
      </w:pPr>
      <w:r>
        <w:rPr>
          <w:rFonts w:ascii="Arial" w:cs="Arial" w:eastAsia="Arial" w:hAnsi="Arial"/>
          <w:i/>
          <w:iCs/>
          <w:color w:val="C0392B"/>
          <w:sz w:val="22"/>
          <w:szCs w:val="22"/>
        </w:rPr>
        <w:t xml:space="preserve">?  Noms des trois niveaux narratifs dans la structure publiée.</w:t>
      </w:r>
    </w:p>
    <w:p>
      <w:pPr>
        <w:spacing w:after="120"/>
        <w:ind w:left="720"/>
      </w:pPr>
      <w:r>
        <w:rPr>
          <w:rFonts w:ascii="Arial" w:cs="Arial" w:eastAsia="Arial" w:hAnsi="Arial"/>
          <w:i/>
          <w:iCs/>
          <w:color w:val="C0392B"/>
          <w:sz w:val="22"/>
          <w:szCs w:val="22"/>
        </w:rPr>
        <w:t xml:space="preserve">?  Nom du Sanctuaire Central et de la capitale de Polaris.</w:t>
      </w:r>
    </w:p>
    <w:p>
      <w:pPr>
        <w:spacing w:after="120"/>
        <w:ind w:left="720"/>
      </w:pPr>
      <w:r>
        <w:rPr>
          <w:rFonts w:ascii="Arial" w:cs="Arial" w:eastAsia="Arial" w:hAnsi="Arial"/>
          <w:i/>
          <w:iCs/>
          <w:color w:val="C0392B"/>
          <w:sz w:val="22"/>
          <w:szCs w:val="22"/>
        </w:rPr>
        <w:t xml:space="preserve">?  Nature exacte du culte de l'Architecte — quels textes, quels rituels, quelles figures ?</w:t>
      </w:r>
    </w:p>
    <w:p>
      <w:pPr>
        <w:spacing w:after="120"/>
      </w:pPr>
      <w:r>
        <w:t xml:space="preserve"/>
      </w:r>
    </w:p>
    <w:p>
      <w:pPr>
        <w:spacing w:before="400"/>
        <w:jc w:val="center"/>
      </w:pPr>
      <w:r>
        <w:rPr>
          <w:rFonts w:ascii="Arial" w:cs="Arial" w:eastAsia="Arial" w:hAnsi="Arial"/>
          <w:i/>
          <w:iCs/>
          <w:color w:val="AAAAAA"/>
          <w:sz w:val="20"/>
          <w:szCs w:val="20"/>
        </w:rPr>
        <w:t xml:space="preserve">— fin du document v1.2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6DA4"/>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2026-06-25T16:54:34.362Z</dcterms:created>
  <dcterms:modified xsi:type="dcterms:W3CDTF">2026-06-25T16:54:34.383Z</dcterms:modified>
</cp:coreProperties>
</file>

<file path=docProps/custom.xml><?xml version="1.0" encoding="utf-8"?>
<Properties xmlns="http://schemas.openxmlformats.org/officeDocument/2006/custom-properties" xmlns:vt="http://schemas.openxmlformats.org/officeDocument/2006/docPropsVTypes"/>
</file>