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6D16" w:rsidRPr="002B6D16" w:rsidRDefault="002B6D16" w:rsidP="002B6D16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30"/>
          <w:szCs w:val="30"/>
        </w:rPr>
      </w:pPr>
      <w:r w:rsidRPr="002B6D16"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t> </w:t>
      </w:r>
    </w:p>
    <w:p w:rsidR="002B6D16" w:rsidRPr="002B6D16" w:rsidRDefault="002B6D16" w:rsidP="002B6D16">
      <w:pPr>
        <w:widowControl/>
        <w:shd w:val="clear" w:color="auto" w:fill="FFFFFF"/>
        <w:spacing w:line="450" w:lineRule="atLeast"/>
        <w:jc w:val="left"/>
        <w:textAlignment w:val="center"/>
        <w:outlineLvl w:val="0"/>
        <w:rPr>
          <w:rFonts w:ascii="微软雅黑" w:eastAsia="微软雅黑" w:hAnsi="微软雅黑" w:cs="宋体" w:hint="eastAsia"/>
          <w:color w:val="000000"/>
          <w:kern w:val="36"/>
          <w:sz w:val="30"/>
          <w:szCs w:val="30"/>
        </w:rPr>
      </w:pPr>
      <w:hyperlink r:id="rId5" w:history="1">
        <w:r w:rsidRPr="002B6D16">
          <w:rPr>
            <w:rFonts w:ascii="微软雅黑" w:eastAsia="微软雅黑" w:hAnsi="微软雅黑" w:cs="宋体" w:hint="eastAsia"/>
            <w:color w:val="000000"/>
            <w:kern w:val="36"/>
            <w:sz w:val="30"/>
            <w:szCs w:val="30"/>
            <w:u w:val="single"/>
          </w:rPr>
          <w:t>SCAN：一种基于密度的社团发现算法</w:t>
        </w:r>
      </w:hyperlink>
    </w:p>
    <w:p w:rsidR="002B6D16" w:rsidRPr="002B6D16" w:rsidRDefault="002B6D16" w:rsidP="002B6D16">
      <w:pPr>
        <w:widowControl/>
        <w:shd w:val="clear" w:color="auto" w:fill="FFFFFF"/>
        <w:spacing w:line="330" w:lineRule="atLeast"/>
        <w:jc w:val="right"/>
        <w:rPr>
          <w:rFonts w:ascii="Arial" w:eastAsia="宋体" w:hAnsi="Arial" w:cs="Arial" w:hint="eastAsia"/>
          <w:color w:val="999999"/>
          <w:kern w:val="0"/>
          <w:sz w:val="18"/>
          <w:szCs w:val="18"/>
        </w:rPr>
      </w:pPr>
      <w:r w:rsidRPr="002B6D16">
        <w:rPr>
          <w:rFonts w:ascii="Arial" w:eastAsia="宋体" w:hAnsi="Arial" w:cs="Arial"/>
          <w:color w:val="999999"/>
          <w:kern w:val="0"/>
          <w:sz w:val="18"/>
          <w:szCs w:val="18"/>
        </w:rPr>
        <w:t>标签：</w:t>
      </w:r>
      <w:r w:rsidRPr="002B6D16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6" w:tgtFrame="_blank" w:history="1">
        <w:r w:rsidRPr="002B6D16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clustering</w:t>
        </w:r>
      </w:hyperlink>
      <w:hyperlink r:id="rId7" w:tgtFrame="_blank" w:history="1">
        <w:r w:rsidRPr="002B6D16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社团发现</w:t>
        </w:r>
      </w:hyperlink>
    </w:p>
    <w:p w:rsidR="002B6D16" w:rsidRPr="002B6D16" w:rsidRDefault="002B6D16" w:rsidP="002B6D16">
      <w:pPr>
        <w:widowControl/>
        <w:shd w:val="clear" w:color="auto" w:fill="FFFFFF"/>
        <w:spacing w:line="330" w:lineRule="atLeast"/>
        <w:jc w:val="right"/>
        <w:rPr>
          <w:rFonts w:ascii="Arial" w:eastAsia="宋体" w:hAnsi="Arial" w:cs="Arial"/>
          <w:color w:val="999999"/>
          <w:kern w:val="0"/>
          <w:sz w:val="18"/>
          <w:szCs w:val="18"/>
        </w:rPr>
      </w:pPr>
      <w:r w:rsidRPr="002B6D16">
        <w:rPr>
          <w:rFonts w:ascii="Arial" w:eastAsia="宋体" w:hAnsi="Arial" w:cs="Arial"/>
          <w:color w:val="999999"/>
          <w:kern w:val="0"/>
          <w:sz w:val="18"/>
          <w:szCs w:val="18"/>
        </w:rPr>
        <w:t>2016-04-09 23:32 595</w:t>
      </w:r>
      <w:r w:rsidRPr="002B6D16">
        <w:rPr>
          <w:rFonts w:ascii="Arial" w:eastAsia="宋体" w:hAnsi="Arial" w:cs="Arial"/>
          <w:color w:val="999999"/>
          <w:kern w:val="0"/>
          <w:sz w:val="18"/>
          <w:szCs w:val="18"/>
        </w:rPr>
        <w:t>人阅读</w:t>
      </w:r>
      <w:r w:rsidRPr="002B6D16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8" w:anchor="comments" w:history="1">
        <w:r w:rsidRPr="002B6D16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评论</w:t>
        </w:r>
      </w:hyperlink>
      <w:r w:rsidRPr="002B6D16">
        <w:rPr>
          <w:rFonts w:ascii="Arial" w:eastAsia="宋体" w:hAnsi="Arial" w:cs="Arial"/>
          <w:color w:val="999999"/>
          <w:kern w:val="0"/>
          <w:sz w:val="18"/>
          <w:szCs w:val="18"/>
        </w:rPr>
        <w:t>(1) </w:t>
      </w:r>
      <w:hyperlink r:id="rId9" w:tgtFrame="_blank" w:tooltip="收藏" w:history="1">
        <w:r w:rsidRPr="002B6D16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收藏</w:t>
        </w:r>
      </w:hyperlink>
      <w:r w:rsidRPr="002B6D16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10" w:anchor="report" w:tooltip="举报" w:history="1">
        <w:r w:rsidRPr="002B6D16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举报</w:t>
        </w:r>
      </w:hyperlink>
    </w:p>
    <w:p w:rsidR="002B6D16" w:rsidRPr="002B6D16" w:rsidRDefault="002B6D16" w:rsidP="002B6D16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142875" cy="123825"/>
            <wp:effectExtent l="0" t="0" r="9525" b="9525"/>
            <wp:docPr id="2" name="图片 2" descr="http://static.blog.csdn.net/images/category_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.blog.csdn.net/images/category_icon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6D16">
        <w:rPr>
          <w:rFonts w:ascii="Arial" w:eastAsia="宋体" w:hAnsi="Arial" w:cs="Arial"/>
          <w:color w:val="333333"/>
          <w:kern w:val="0"/>
          <w:szCs w:val="21"/>
        </w:rPr>
        <w:t> </w:t>
      </w:r>
      <w:r w:rsidRPr="002B6D16">
        <w:rPr>
          <w:rFonts w:ascii="Arial" w:eastAsia="宋体" w:hAnsi="Arial" w:cs="Arial"/>
          <w:color w:val="333333"/>
          <w:kern w:val="0"/>
          <w:szCs w:val="21"/>
        </w:rPr>
        <w:t>分类：</w:t>
      </w:r>
    </w:p>
    <w:p w:rsidR="002B6D16" w:rsidRPr="002B6D16" w:rsidRDefault="002B6D16" w:rsidP="002B6D16">
      <w:pPr>
        <w:widowControl/>
        <w:shd w:val="clear" w:color="auto" w:fill="FFFFFF"/>
        <w:jc w:val="left"/>
        <w:rPr>
          <w:rFonts w:ascii="Arial" w:eastAsia="宋体" w:hAnsi="Arial" w:cs="Arial"/>
          <w:color w:val="DF3434"/>
          <w:kern w:val="0"/>
          <w:szCs w:val="21"/>
        </w:rPr>
      </w:pPr>
      <w:r w:rsidRPr="002B6D16">
        <w:rPr>
          <w:rFonts w:ascii="Arial" w:eastAsia="宋体" w:hAnsi="Arial" w:cs="Arial"/>
          <w:color w:val="DF3434"/>
          <w:kern w:val="0"/>
          <w:szCs w:val="21"/>
        </w:rPr>
        <w:t>社团发现</w:t>
      </w:r>
    </w:p>
    <w:p w:rsidR="002B6D16" w:rsidRPr="002B6D16" w:rsidRDefault="002B6D16" w:rsidP="002B6D16">
      <w:pPr>
        <w:widowControl/>
        <w:pBdr>
          <w:left w:val="single" w:sz="18" w:space="8" w:color="E41C1E"/>
        </w:pBdr>
        <w:shd w:val="clear" w:color="auto" w:fill="FFFFFF"/>
        <w:spacing w:before="100" w:beforeAutospacing="1" w:after="100" w:afterAutospacing="1" w:line="210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2B6D16">
        <w:rPr>
          <w:rFonts w:ascii="Arial" w:eastAsia="宋体" w:hAnsi="Arial" w:cs="Arial"/>
          <w:color w:val="666666"/>
          <w:kern w:val="0"/>
          <w:szCs w:val="21"/>
        </w:rPr>
        <w:t>版权声明：本文为博主原创文章，未经博主允许不得转载。</w:t>
      </w:r>
    </w:p>
    <w:p w:rsidR="002B6D16" w:rsidRPr="002B6D16" w:rsidRDefault="002B6D16" w:rsidP="002B6D16">
      <w:pPr>
        <w:widowControl/>
        <w:shd w:val="clear" w:color="auto" w:fill="EEEEEE"/>
        <w:jc w:val="righ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2B6D16">
        <w:rPr>
          <w:rFonts w:ascii="Arial" w:eastAsia="宋体" w:hAnsi="Arial" w:cs="Arial"/>
          <w:color w:val="333333"/>
          <w:kern w:val="0"/>
          <w:sz w:val="18"/>
          <w:szCs w:val="18"/>
        </w:rPr>
        <w:t>目录</w:t>
      </w:r>
      <w:hyperlink r:id="rId12" w:tooltip="系统根据文章中H1到H6标签自动生成文章目录" w:history="1">
        <w:r w:rsidRPr="002B6D16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(?)</w:t>
        </w:r>
      </w:hyperlink>
      <w:hyperlink r:id="rId13" w:tooltip="展开" w:history="1">
        <w:r w:rsidRPr="002B6D16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[+]</w:t>
        </w:r>
      </w:hyperlink>
    </w:p>
    <w:p w:rsidR="002B6D16" w:rsidRPr="002B6D16" w:rsidRDefault="002B6D16" w:rsidP="002B6D16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Arial"/>
          <w:color w:val="333333"/>
          <w:kern w:val="0"/>
          <w:szCs w:val="21"/>
        </w:rPr>
      </w:pPr>
      <w:r w:rsidRPr="002B6D16">
        <w:rPr>
          <w:rFonts w:ascii="microsoft yahei" w:eastAsia="宋体" w:hAnsi="microsoft yahei" w:cs="Arial"/>
          <w:color w:val="333333"/>
          <w:kern w:val="0"/>
          <w:szCs w:val="21"/>
        </w:rPr>
        <w:t xml:space="preserve">Paper: </w:t>
      </w:r>
      <w:r w:rsidRPr="002B6D16">
        <w:rPr>
          <w:rFonts w:ascii="microsoft yahei" w:eastAsia="宋体" w:hAnsi="microsoft yahei" w:cs="Arial"/>
          <w:color w:val="333333"/>
          <w:kern w:val="0"/>
          <w:szCs w:val="21"/>
        </w:rPr>
        <w:t>《</w:t>
      </w:r>
      <w:r w:rsidRPr="002B6D16">
        <w:rPr>
          <w:rFonts w:ascii="microsoft yahei" w:eastAsia="宋体" w:hAnsi="microsoft yahei" w:cs="Arial"/>
          <w:color w:val="333333"/>
          <w:kern w:val="0"/>
          <w:szCs w:val="21"/>
        </w:rPr>
        <w:t>SCAN: A Structural Clustering Algorithm for Networks</w:t>
      </w:r>
      <w:r w:rsidRPr="002B6D16">
        <w:rPr>
          <w:rFonts w:ascii="microsoft yahei" w:eastAsia="宋体" w:hAnsi="microsoft yahei" w:cs="Arial"/>
          <w:color w:val="333333"/>
          <w:kern w:val="0"/>
          <w:szCs w:val="21"/>
        </w:rPr>
        <w:t>》</w:t>
      </w:r>
      <w:r w:rsidRPr="002B6D16">
        <w:rPr>
          <w:rFonts w:ascii="microsoft yahei" w:eastAsia="宋体" w:hAnsi="microsoft yahei" w:cs="Arial"/>
          <w:color w:val="333333"/>
          <w:kern w:val="0"/>
          <w:szCs w:val="21"/>
        </w:rPr>
        <w:t> </w:t>
      </w:r>
      <w:r w:rsidRPr="002B6D16">
        <w:rPr>
          <w:rFonts w:ascii="microsoft yahei" w:eastAsia="宋体" w:hAnsi="microsoft yahei" w:cs="Arial"/>
          <w:color w:val="333333"/>
          <w:kern w:val="0"/>
          <w:szCs w:val="21"/>
        </w:rPr>
        <w:br/>
        <w:t>Auther: Xiaowei Xu, Nurcan Yuruk, Zhidan Feng, Thomas A. J. Schweiger </w:t>
      </w:r>
      <w:r w:rsidRPr="002B6D16">
        <w:rPr>
          <w:rFonts w:ascii="microsoft yahei" w:eastAsia="宋体" w:hAnsi="microsoft yahei" w:cs="Arial"/>
          <w:color w:val="333333"/>
          <w:kern w:val="0"/>
          <w:szCs w:val="21"/>
        </w:rPr>
        <w:br/>
        <w:t>Conference: SIGKDD 2007</w:t>
      </w:r>
    </w:p>
    <w:p w:rsidR="002B6D16" w:rsidRPr="002B6D16" w:rsidRDefault="002B6D16" w:rsidP="002B6D16">
      <w:pPr>
        <w:widowControl/>
        <w:shd w:val="clear" w:color="auto" w:fill="FFFFFF"/>
        <w:spacing w:before="192" w:after="192" w:line="390" w:lineRule="atLeast"/>
        <w:jc w:val="left"/>
        <w:outlineLvl w:val="1"/>
        <w:rPr>
          <w:rFonts w:ascii="microsoft yahei" w:eastAsia="宋体" w:hAnsi="microsoft yahei" w:cs="Arial"/>
          <w:color w:val="333333"/>
          <w:kern w:val="0"/>
          <w:sz w:val="36"/>
          <w:szCs w:val="36"/>
        </w:rPr>
      </w:pPr>
      <w:bookmarkStart w:id="0" w:name="t0"/>
      <w:bookmarkEnd w:id="0"/>
      <w:r w:rsidRPr="002B6D16">
        <w:rPr>
          <w:rFonts w:ascii="microsoft yahei" w:eastAsia="宋体" w:hAnsi="microsoft yahei" w:cs="Arial"/>
          <w:b/>
          <w:bCs/>
          <w:color w:val="333333"/>
          <w:kern w:val="0"/>
          <w:sz w:val="36"/>
          <w:szCs w:val="36"/>
        </w:rPr>
        <w:t>一：</w:t>
      </w:r>
      <w:r w:rsidRPr="002B6D16">
        <w:rPr>
          <w:rFonts w:ascii="microsoft yahei" w:eastAsia="宋体" w:hAnsi="microsoft yahei" w:cs="Arial"/>
          <w:b/>
          <w:bCs/>
          <w:color w:val="333333"/>
          <w:kern w:val="0"/>
          <w:sz w:val="36"/>
          <w:szCs w:val="36"/>
        </w:rPr>
        <w:t>SCAN</w:t>
      </w:r>
      <w:r w:rsidRPr="002B6D16">
        <w:rPr>
          <w:rFonts w:ascii="microsoft yahei" w:eastAsia="宋体" w:hAnsi="microsoft yahei" w:cs="Arial"/>
          <w:b/>
          <w:bCs/>
          <w:color w:val="333333"/>
          <w:kern w:val="0"/>
          <w:sz w:val="36"/>
          <w:szCs w:val="36"/>
        </w:rPr>
        <w:t>算法简介</w:t>
      </w:r>
    </w:p>
    <w:p w:rsidR="002B6D16" w:rsidRPr="002B6D16" w:rsidRDefault="002B6D16" w:rsidP="002B6D16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Arial"/>
          <w:color w:val="333333"/>
          <w:kern w:val="0"/>
          <w:szCs w:val="21"/>
        </w:rPr>
      </w:pPr>
      <w:r w:rsidRPr="002B6D16">
        <w:rPr>
          <w:rFonts w:ascii="microsoft yahei" w:eastAsia="宋体" w:hAnsi="microsoft yahei" w:cs="Arial"/>
          <w:color w:val="333333"/>
          <w:kern w:val="0"/>
          <w:szCs w:val="21"/>
        </w:rPr>
        <w:t>SCAN</w:t>
      </w:r>
      <w:hyperlink r:id="rId14" w:tgtFrame="_blank" w:tooltip="算法与数据结构知识库" w:history="1">
        <w:r w:rsidRPr="002B6D16">
          <w:rPr>
            <w:rFonts w:ascii="microsoft yahei" w:eastAsia="宋体" w:hAnsi="microsoft yahei" w:cs="Arial"/>
            <w:b/>
            <w:bCs/>
            <w:color w:val="DF3434"/>
            <w:kern w:val="0"/>
            <w:szCs w:val="21"/>
            <w:u w:val="single"/>
          </w:rPr>
          <w:t>算法</w:t>
        </w:r>
      </w:hyperlink>
      <w:r w:rsidRPr="002B6D16">
        <w:rPr>
          <w:rFonts w:ascii="microsoft yahei" w:eastAsia="宋体" w:hAnsi="microsoft yahei" w:cs="Arial"/>
          <w:color w:val="333333"/>
          <w:kern w:val="0"/>
          <w:szCs w:val="21"/>
        </w:rPr>
        <w:t>是由</w:t>
      </w:r>
      <w:hyperlink r:id="rId15" w:tgtFrame="_blank" w:tooltip="机器学习知识库" w:history="1">
        <w:r w:rsidRPr="002B6D16">
          <w:rPr>
            <w:rFonts w:ascii="microsoft yahei" w:eastAsia="宋体" w:hAnsi="microsoft yahei" w:cs="Arial"/>
            <w:b/>
            <w:bCs/>
            <w:color w:val="DF3434"/>
            <w:kern w:val="0"/>
            <w:szCs w:val="21"/>
            <w:u w:val="single"/>
          </w:rPr>
          <w:t>机器学习</w:t>
        </w:r>
      </w:hyperlink>
      <w:r w:rsidRPr="002B6D16">
        <w:rPr>
          <w:rFonts w:ascii="microsoft yahei" w:eastAsia="宋体" w:hAnsi="microsoft yahei" w:cs="Arial"/>
          <w:color w:val="333333"/>
          <w:kern w:val="0"/>
          <w:szCs w:val="21"/>
        </w:rPr>
        <w:t>里的基于密度的聚类算法</w:t>
      </w:r>
      <w:r w:rsidRPr="002B6D16">
        <w:rPr>
          <w:rFonts w:ascii="microsoft yahei" w:eastAsia="宋体" w:hAnsi="microsoft yahei" w:cs="Arial"/>
          <w:color w:val="333333"/>
          <w:kern w:val="0"/>
          <w:szCs w:val="21"/>
        </w:rPr>
        <w:t>DBSCAN</w:t>
      </w:r>
      <w:r w:rsidRPr="002B6D16">
        <w:rPr>
          <w:rFonts w:ascii="microsoft yahei" w:eastAsia="宋体" w:hAnsi="microsoft yahei" w:cs="Arial"/>
          <w:color w:val="333333"/>
          <w:kern w:val="0"/>
          <w:szCs w:val="21"/>
        </w:rPr>
        <w:t>改进而来的一种非重叠社团发现算法，具有线性时间复杂度。其一大亮点在于能发现社团中桥节点</w:t>
      </w:r>
      <w:r w:rsidRPr="002B6D16">
        <w:rPr>
          <w:rFonts w:ascii="microsoft yahei" w:eastAsia="宋体" w:hAnsi="microsoft yahei" w:cs="Arial"/>
          <w:color w:val="333333"/>
          <w:kern w:val="0"/>
          <w:szCs w:val="21"/>
        </w:rPr>
        <w:t>(hub)</w:t>
      </w:r>
      <w:r w:rsidRPr="002B6D16">
        <w:rPr>
          <w:rFonts w:ascii="microsoft yahei" w:eastAsia="宋体" w:hAnsi="microsoft yahei" w:cs="Arial"/>
          <w:color w:val="333333"/>
          <w:kern w:val="0"/>
          <w:szCs w:val="21"/>
        </w:rPr>
        <w:t>和离群点</w:t>
      </w:r>
      <w:r w:rsidRPr="002B6D16">
        <w:rPr>
          <w:rFonts w:ascii="microsoft yahei" w:eastAsia="宋体" w:hAnsi="microsoft yahei" w:cs="Arial"/>
          <w:color w:val="333333"/>
          <w:kern w:val="0"/>
          <w:szCs w:val="21"/>
        </w:rPr>
        <w:t>(outlier)</w:t>
      </w:r>
      <w:r w:rsidRPr="002B6D16">
        <w:rPr>
          <w:rFonts w:ascii="microsoft yahei" w:eastAsia="宋体" w:hAnsi="microsoft yahei" w:cs="Arial"/>
          <w:color w:val="333333"/>
          <w:kern w:val="0"/>
          <w:szCs w:val="21"/>
        </w:rPr>
        <w:t>。</w:t>
      </w:r>
    </w:p>
    <w:p w:rsidR="002B6D16" w:rsidRPr="002B6D16" w:rsidRDefault="002B6D16" w:rsidP="002B6D16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Arial"/>
          <w:color w:val="333333"/>
          <w:kern w:val="0"/>
          <w:szCs w:val="21"/>
        </w:rPr>
      </w:pPr>
      <w:r w:rsidRPr="002B6D16">
        <w:rPr>
          <w:rFonts w:ascii="microsoft yahei" w:eastAsia="宋体" w:hAnsi="microsoft yahei" w:cs="Arial"/>
          <w:color w:val="333333"/>
          <w:kern w:val="0"/>
          <w:szCs w:val="21"/>
        </w:rPr>
        <w:lastRenderedPageBreak/>
        <w:t>主要思想在于，在考虑两点之间的关系的时候，不仅考虑它们的直接链接，而是利用它们的邻居节点来作为聚类的标准。也就是说，节点根据它们共享邻居方式而聚类。</w:t>
      </w:r>
      <w:r w:rsidRPr="002B6D16">
        <w:rPr>
          <w:rFonts w:ascii="microsoft yahei" w:eastAsia="宋体" w:hAnsi="microsoft yahei" w:cs="Arial"/>
          <w:color w:val="333333"/>
          <w:kern w:val="0"/>
          <w:szCs w:val="21"/>
        </w:rPr>
        <w:t> </w:t>
      </w:r>
      <w:r w:rsidRPr="002B6D16">
        <w:rPr>
          <w:rFonts w:ascii="microsoft yahei" w:eastAsia="宋体" w:hAnsi="microsoft yahei" w:cs="Arial"/>
          <w:color w:val="333333"/>
          <w:kern w:val="0"/>
          <w:szCs w:val="21"/>
        </w:rPr>
        <w:br/>
      </w:r>
      <w:r>
        <w:rPr>
          <w:rFonts w:ascii="microsoft yahei" w:eastAsia="宋体" w:hAnsi="microsoft yahei" w:cs="Arial" w:hint="eastAsia"/>
          <w:noProof/>
          <w:color w:val="333333"/>
          <w:kern w:val="0"/>
          <w:szCs w:val="21"/>
        </w:rPr>
        <w:drawing>
          <wp:inline distT="0" distB="0" distL="0" distR="0">
            <wp:extent cx="5238750" cy="3867150"/>
            <wp:effectExtent l="0" t="0" r="0" b="0"/>
            <wp:docPr id="1" name="图片 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6D16" w:rsidRPr="002B6D16" w:rsidRDefault="002B6D16" w:rsidP="002B6D16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Arial"/>
          <w:color w:val="333333"/>
          <w:kern w:val="0"/>
          <w:szCs w:val="21"/>
        </w:rPr>
      </w:pPr>
      <w:r w:rsidRPr="002B6D16">
        <w:rPr>
          <w:rFonts w:ascii="microsoft yahei" w:eastAsia="宋体" w:hAnsi="microsoft yahei" w:cs="Arial"/>
          <w:color w:val="333333"/>
          <w:kern w:val="0"/>
          <w:szCs w:val="21"/>
        </w:rPr>
        <w:t>由图可知，节点</w:t>
      </w:r>
      <w:r w:rsidRPr="002B6D16">
        <w:rPr>
          <w:rFonts w:ascii="microsoft yahei" w:eastAsia="宋体" w:hAnsi="microsoft yahei" w:cs="Arial"/>
          <w:color w:val="333333"/>
          <w:kern w:val="0"/>
          <w:szCs w:val="21"/>
        </w:rPr>
        <w:t>0</w:t>
      </w:r>
      <w:r w:rsidRPr="002B6D16">
        <w:rPr>
          <w:rFonts w:ascii="microsoft yahei" w:eastAsia="宋体" w:hAnsi="microsoft yahei" w:cs="Arial"/>
          <w:color w:val="333333"/>
          <w:kern w:val="0"/>
          <w:szCs w:val="21"/>
        </w:rPr>
        <w:t>、</w:t>
      </w:r>
      <w:r w:rsidRPr="002B6D16">
        <w:rPr>
          <w:rFonts w:ascii="microsoft yahei" w:eastAsia="宋体" w:hAnsi="microsoft yahei" w:cs="Arial"/>
          <w:color w:val="333333"/>
          <w:kern w:val="0"/>
          <w:szCs w:val="21"/>
        </w:rPr>
        <w:t>5</w:t>
      </w:r>
      <w:r w:rsidRPr="002B6D16">
        <w:rPr>
          <w:rFonts w:ascii="microsoft yahei" w:eastAsia="宋体" w:hAnsi="microsoft yahei" w:cs="Arial"/>
          <w:color w:val="333333"/>
          <w:kern w:val="0"/>
          <w:szCs w:val="21"/>
        </w:rPr>
        <w:t>共享了</w:t>
      </w:r>
      <w:r w:rsidRPr="002B6D16">
        <w:rPr>
          <w:rFonts w:ascii="microsoft yahei" w:eastAsia="宋体" w:hAnsi="microsoft yahei" w:cs="Arial"/>
          <w:color w:val="333333"/>
          <w:kern w:val="0"/>
          <w:szCs w:val="21"/>
        </w:rPr>
        <w:t>4</w:t>
      </w:r>
      <w:r w:rsidRPr="002B6D16">
        <w:rPr>
          <w:rFonts w:ascii="microsoft yahei" w:eastAsia="宋体" w:hAnsi="microsoft yahei" w:cs="Arial"/>
          <w:color w:val="333333"/>
          <w:kern w:val="0"/>
          <w:szCs w:val="21"/>
        </w:rPr>
        <w:t>个节点，节点</w:t>
      </w:r>
      <w:r w:rsidRPr="002B6D16">
        <w:rPr>
          <w:rFonts w:ascii="microsoft yahei" w:eastAsia="宋体" w:hAnsi="microsoft yahei" w:cs="Arial"/>
          <w:color w:val="333333"/>
          <w:kern w:val="0"/>
          <w:szCs w:val="21"/>
        </w:rPr>
        <w:t>9</w:t>
      </w:r>
      <w:r w:rsidRPr="002B6D16">
        <w:rPr>
          <w:rFonts w:ascii="microsoft yahei" w:eastAsia="宋体" w:hAnsi="microsoft yahei" w:cs="Arial"/>
          <w:color w:val="333333"/>
          <w:kern w:val="0"/>
          <w:szCs w:val="21"/>
        </w:rPr>
        <w:t>、</w:t>
      </w:r>
      <w:r w:rsidRPr="002B6D16">
        <w:rPr>
          <w:rFonts w:ascii="microsoft yahei" w:eastAsia="宋体" w:hAnsi="microsoft yahei" w:cs="Arial"/>
          <w:color w:val="333333"/>
          <w:kern w:val="0"/>
          <w:szCs w:val="21"/>
        </w:rPr>
        <w:t>13</w:t>
      </w:r>
      <w:r w:rsidRPr="002B6D16">
        <w:rPr>
          <w:rFonts w:ascii="microsoft yahei" w:eastAsia="宋体" w:hAnsi="microsoft yahei" w:cs="Arial"/>
          <w:color w:val="333333"/>
          <w:kern w:val="0"/>
          <w:szCs w:val="21"/>
        </w:rPr>
        <w:t>只共享了</w:t>
      </w:r>
      <w:r w:rsidRPr="002B6D16">
        <w:rPr>
          <w:rFonts w:ascii="microsoft yahei" w:eastAsia="宋体" w:hAnsi="microsoft yahei" w:cs="Arial"/>
          <w:color w:val="333333"/>
          <w:kern w:val="0"/>
          <w:szCs w:val="21"/>
        </w:rPr>
        <w:t>2</w:t>
      </w:r>
      <w:r w:rsidRPr="002B6D16">
        <w:rPr>
          <w:rFonts w:ascii="microsoft yahei" w:eastAsia="宋体" w:hAnsi="microsoft yahei" w:cs="Arial"/>
          <w:color w:val="333333"/>
          <w:kern w:val="0"/>
          <w:szCs w:val="21"/>
        </w:rPr>
        <w:t>个节点，显然它们在聚类是应采取不同的聚类方式。</w:t>
      </w:r>
    </w:p>
    <w:p w:rsidR="002B6D16" w:rsidRPr="002B6D16" w:rsidRDefault="002B6D16" w:rsidP="002B6D16">
      <w:pPr>
        <w:widowControl/>
        <w:shd w:val="clear" w:color="auto" w:fill="FFFFFF"/>
        <w:spacing w:before="192" w:after="192" w:line="390" w:lineRule="atLeast"/>
        <w:jc w:val="left"/>
        <w:outlineLvl w:val="1"/>
        <w:rPr>
          <w:rFonts w:ascii="microsoft yahei" w:eastAsia="宋体" w:hAnsi="microsoft yahei" w:cs="Arial"/>
          <w:color w:val="333333"/>
          <w:kern w:val="0"/>
          <w:sz w:val="36"/>
          <w:szCs w:val="36"/>
        </w:rPr>
      </w:pPr>
      <w:bookmarkStart w:id="1" w:name="t1"/>
      <w:bookmarkEnd w:id="1"/>
      <w:r w:rsidRPr="002B6D16">
        <w:rPr>
          <w:rFonts w:ascii="microsoft yahei" w:eastAsia="宋体" w:hAnsi="microsoft yahei" w:cs="Arial"/>
          <w:b/>
          <w:bCs/>
          <w:color w:val="333333"/>
          <w:kern w:val="0"/>
          <w:sz w:val="36"/>
          <w:szCs w:val="36"/>
        </w:rPr>
        <w:t>二、主要概念介绍</w:t>
      </w:r>
    </w:p>
    <w:p w:rsidR="002B6D16" w:rsidRPr="002B6D16" w:rsidRDefault="002B6D16" w:rsidP="002B6D16">
      <w:pPr>
        <w:widowControl/>
        <w:shd w:val="clear" w:color="auto" w:fill="FFFFFF"/>
        <w:spacing w:before="192" w:after="192" w:line="390" w:lineRule="atLeast"/>
        <w:jc w:val="left"/>
        <w:outlineLvl w:val="3"/>
        <w:rPr>
          <w:rFonts w:ascii="microsoft yahei" w:eastAsia="宋体" w:hAnsi="microsoft yahei" w:cs="Arial"/>
          <w:color w:val="333333"/>
          <w:kern w:val="0"/>
          <w:sz w:val="24"/>
          <w:szCs w:val="24"/>
        </w:rPr>
      </w:pPr>
      <w:bookmarkStart w:id="2" w:name="t2"/>
      <w:bookmarkEnd w:id="2"/>
      <w:r w:rsidRPr="002B6D16">
        <w:rPr>
          <w:rFonts w:ascii="microsoft yahei" w:eastAsia="宋体" w:hAnsi="microsoft yahei" w:cs="Arial"/>
          <w:b/>
          <w:bCs/>
          <w:color w:val="333333"/>
          <w:kern w:val="0"/>
          <w:sz w:val="24"/>
          <w:szCs w:val="24"/>
        </w:rPr>
        <w:t xml:space="preserve">1. </w:t>
      </w:r>
      <w:r w:rsidRPr="002B6D16">
        <w:rPr>
          <w:rFonts w:ascii="microsoft yahei" w:eastAsia="宋体" w:hAnsi="microsoft yahei" w:cs="Arial"/>
          <w:b/>
          <w:bCs/>
          <w:color w:val="333333"/>
          <w:kern w:val="0"/>
          <w:sz w:val="24"/>
          <w:szCs w:val="24"/>
        </w:rPr>
        <w:t>节点相似度</w:t>
      </w:r>
    </w:p>
    <w:p w:rsidR="002B6D16" w:rsidRPr="002B6D16" w:rsidRDefault="002B6D16" w:rsidP="002B6D16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Arial"/>
          <w:color w:val="333333"/>
          <w:kern w:val="0"/>
          <w:szCs w:val="21"/>
        </w:rPr>
      </w:pPr>
      <w:r w:rsidRPr="002B6D16">
        <w:rPr>
          <w:rFonts w:ascii="microsoft yahei" w:eastAsia="宋体" w:hAnsi="microsoft yahei" w:cs="Arial"/>
          <w:color w:val="333333"/>
          <w:kern w:val="0"/>
          <w:szCs w:val="21"/>
        </w:rPr>
        <w:t>节点相似度定义为</w:t>
      </w:r>
      <w:r w:rsidRPr="002B6D16">
        <w:rPr>
          <w:rFonts w:ascii="microsoft yahei" w:eastAsia="宋体" w:hAnsi="microsoft yahei" w:cs="Arial"/>
          <w:b/>
          <w:bCs/>
          <w:color w:val="333333"/>
          <w:kern w:val="0"/>
          <w:szCs w:val="21"/>
        </w:rPr>
        <w:t>两个节点共同邻居的数目</w:t>
      </w:r>
      <w:r w:rsidRPr="002B6D16">
        <w:rPr>
          <w:rFonts w:ascii="microsoft yahei" w:eastAsia="宋体" w:hAnsi="microsoft yahei" w:cs="Arial"/>
          <w:color w:val="333333"/>
          <w:kern w:val="0"/>
          <w:szCs w:val="21"/>
        </w:rPr>
        <w:t>与</w:t>
      </w:r>
      <w:r w:rsidRPr="002B6D16">
        <w:rPr>
          <w:rFonts w:ascii="microsoft yahei" w:eastAsia="宋体" w:hAnsi="microsoft yahei" w:cs="Arial"/>
          <w:b/>
          <w:bCs/>
          <w:color w:val="333333"/>
          <w:kern w:val="0"/>
          <w:szCs w:val="21"/>
        </w:rPr>
        <w:t>两个节点邻居数目的几何平均数</w:t>
      </w:r>
      <w:r w:rsidRPr="002B6D16">
        <w:rPr>
          <w:rFonts w:ascii="microsoft yahei" w:eastAsia="宋体" w:hAnsi="microsoft yahei" w:cs="Arial"/>
          <w:color w:val="333333"/>
          <w:kern w:val="0"/>
          <w:szCs w:val="21"/>
        </w:rPr>
        <w:t>的比值（这里的邻居均包含节点自身）。</w:t>
      </w:r>
      <w:r w:rsidRPr="002B6D16">
        <w:rPr>
          <w:rFonts w:ascii="microsoft yahei" w:eastAsia="宋体" w:hAnsi="microsoft yahei" w:cs="Arial"/>
          <w:color w:val="333333"/>
          <w:kern w:val="0"/>
          <w:szCs w:val="21"/>
        </w:rPr>
        <w:t> </w:t>
      </w:r>
      <w:r w:rsidRPr="002B6D16">
        <w:rPr>
          <w:rFonts w:ascii="microsoft yahei" w:eastAsia="宋体" w:hAnsi="microsoft yahei" w:cs="Arial"/>
          <w:color w:val="333333"/>
          <w:kern w:val="0"/>
          <w:szCs w:val="21"/>
        </w:rPr>
        <w:br/>
      </w:r>
    </w:p>
    <w:p w:rsidR="002B6D16" w:rsidRPr="002B6D16" w:rsidRDefault="002B6D16" w:rsidP="002B6D16">
      <w:pPr>
        <w:widowControl/>
        <w:shd w:val="clear" w:color="auto" w:fill="FFFFFF"/>
        <w:spacing w:line="390" w:lineRule="atLeast"/>
        <w:jc w:val="center"/>
        <w:rPr>
          <w:rFonts w:ascii="microsoft yahei" w:eastAsia="宋体" w:hAnsi="microsoft yahei" w:cs="Arial"/>
          <w:color w:val="333333"/>
          <w:kern w:val="0"/>
          <w:szCs w:val="21"/>
        </w:rPr>
      </w:pPr>
      <w:r w:rsidRPr="002B6D16">
        <w:rPr>
          <w:rFonts w:ascii="MathJax_Math-italic" w:eastAsia="宋体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σ</w:t>
      </w:r>
      <w:r w:rsidRPr="002B6D16">
        <w:rPr>
          <w:rFonts w:ascii="MathJax_Main" w:eastAsia="宋体" w:hAnsi="MathJax_Main" w:cs="Arial"/>
          <w:color w:val="333333"/>
          <w:kern w:val="0"/>
          <w:sz w:val="26"/>
          <w:szCs w:val="26"/>
          <w:bdr w:val="none" w:sz="0" w:space="0" w:color="auto" w:frame="1"/>
        </w:rPr>
        <w:t>(</w:t>
      </w:r>
      <w:r w:rsidRPr="002B6D16">
        <w:rPr>
          <w:rFonts w:ascii="MathJax_Math-italic" w:eastAsia="宋体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v</w:t>
      </w:r>
      <w:r w:rsidRPr="002B6D16">
        <w:rPr>
          <w:rFonts w:ascii="MathJax_Main" w:eastAsia="宋体" w:hAnsi="MathJax_Main" w:cs="Arial"/>
          <w:color w:val="333333"/>
          <w:kern w:val="0"/>
          <w:sz w:val="26"/>
          <w:szCs w:val="26"/>
          <w:bdr w:val="none" w:sz="0" w:space="0" w:color="auto" w:frame="1"/>
        </w:rPr>
        <w:t>,</w:t>
      </w:r>
      <w:r w:rsidRPr="002B6D16">
        <w:rPr>
          <w:rFonts w:ascii="MathJax_Math-italic" w:eastAsia="宋体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w</w:t>
      </w:r>
      <w:r w:rsidRPr="002B6D16">
        <w:rPr>
          <w:rFonts w:ascii="MathJax_Main" w:eastAsia="宋体" w:hAnsi="MathJax_Main" w:cs="Arial"/>
          <w:color w:val="333333"/>
          <w:kern w:val="0"/>
          <w:sz w:val="26"/>
          <w:szCs w:val="26"/>
          <w:bdr w:val="none" w:sz="0" w:space="0" w:color="auto" w:frame="1"/>
        </w:rPr>
        <w:t>)=|Γ(</w:t>
      </w:r>
      <w:r w:rsidRPr="002B6D16">
        <w:rPr>
          <w:rFonts w:ascii="MathJax_Math-italic" w:eastAsia="宋体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v</w:t>
      </w:r>
      <w:r w:rsidRPr="002B6D16">
        <w:rPr>
          <w:rFonts w:ascii="MathJax_Main" w:eastAsia="宋体" w:hAnsi="MathJax_Main" w:cs="Arial"/>
          <w:color w:val="333333"/>
          <w:kern w:val="0"/>
          <w:sz w:val="26"/>
          <w:szCs w:val="26"/>
          <w:bdr w:val="none" w:sz="0" w:space="0" w:color="auto" w:frame="1"/>
        </w:rPr>
        <w:t>)∩Γ(</w:t>
      </w:r>
      <w:r w:rsidRPr="002B6D16">
        <w:rPr>
          <w:rFonts w:ascii="MathJax_Math-italic" w:eastAsia="宋体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w</w:t>
      </w:r>
      <w:r w:rsidRPr="002B6D16">
        <w:rPr>
          <w:rFonts w:ascii="MathJax_Main" w:eastAsia="宋体" w:hAnsi="MathJax_Main" w:cs="Arial"/>
          <w:color w:val="333333"/>
          <w:kern w:val="0"/>
          <w:sz w:val="26"/>
          <w:szCs w:val="26"/>
          <w:bdr w:val="none" w:sz="0" w:space="0" w:color="auto" w:frame="1"/>
        </w:rPr>
        <w:t>)||Γ(</w:t>
      </w:r>
      <w:r w:rsidRPr="002B6D16">
        <w:rPr>
          <w:rFonts w:ascii="MathJax_Math-italic" w:eastAsia="宋体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v</w:t>
      </w:r>
      <w:r w:rsidRPr="002B6D16">
        <w:rPr>
          <w:rFonts w:ascii="MathJax_Main" w:eastAsia="宋体" w:hAnsi="MathJax_Main" w:cs="Arial"/>
          <w:color w:val="333333"/>
          <w:kern w:val="0"/>
          <w:sz w:val="26"/>
          <w:szCs w:val="26"/>
          <w:bdr w:val="none" w:sz="0" w:space="0" w:color="auto" w:frame="1"/>
        </w:rPr>
        <w:t>)||Γ(</w:t>
      </w:r>
      <w:r w:rsidRPr="002B6D16">
        <w:rPr>
          <w:rFonts w:ascii="MathJax_Math-italic" w:eastAsia="宋体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w</w:t>
      </w:r>
      <w:r w:rsidRPr="002B6D16">
        <w:rPr>
          <w:rFonts w:ascii="MathJax_Main" w:eastAsia="宋体" w:hAnsi="MathJax_Main" w:cs="Arial"/>
          <w:color w:val="333333"/>
          <w:kern w:val="0"/>
          <w:sz w:val="26"/>
          <w:szCs w:val="26"/>
          <w:bdr w:val="none" w:sz="0" w:space="0" w:color="auto" w:frame="1"/>
        </w:rPr>
        <w:t>)|−−−−−−−−−−</w:t>
      </w:r>
      <w:r w:rsidRPr="002B6D16">
        <w:rPr>
          <w:rFonts w:ascii="MathJax_Size1" w:eastAsia="宋体" w:hAnsi="MathJax_Size1" w:cs="Arial"/>
          <w:color w:val="333333"/>
          <w:kern w:val="0"/>
          <w:sz w:val="26"/>
          <w:szCs w:val="26"/>
          <w:bdr w:val="none" w:sz="0" w:space="0" w:color="auto" w:frame="1"/>
        </w:rPr>
        <w:t>√</w:t>
      </w:r>
    </w:p>
    <w:p w:rsidR="002B6D16" w:rsidRPr="002B6D16" w:rsidRDefault="002B6D16" w:rsidP="002B6D16">
      <w:pPr>
        <w:widowControl/>
        <w:shd w:val="clear" w:color="auto" w:fill="FFFFFF"/>
        <w:spacing w:line="390" w:lineRule="atLeast"/>
        <w:jc w:val="left"/>
        <w:rPr>
          <w:rFonts w:ascii="microsoft yahei" w:eastAsia="宋体" w:hAnsi="microsoft yahei" w:cs="Arial"/>
          <w:color w:val="333333"/>
          <w:kern w:val="0"/>
          <w:szCs w:val="21"/>
        </w:rPr>
      </w:pPr>
      <w:r w:rsidRPr="002B6D16">
        <w:rPr>
          <w:rFonts w:ascii="microsoft yahei" w:eastAsia="宋体" w:hAnsi="microsoft yahei" w:cs="Arial"/>
          <w:color w:val="333333"/>
          <w:kern w:val="0"/>
          <w:szCs w:val="21"/>
        </w:rPr>
        <w:br/>
      </w:r>
      <w:r w:rsidRPr="002B6D16">
        <w:rPr>
          <w:rFonts w:ascii="microsoft yahei" w:eastAsia="宋体" w:hAnsi="microsoft yahei" w:cs="Arial"/>
          <w:color w:val="333333"/>
          <w:kern w:val="0"/>
          <w:szCs w:val="21"/>
        </w:rPr>
        <w:t>其中</w:t>
      </w:r>
      <w:r w:rsidRPr="002B6D16">
        <w:rPr>
          <w:rFonts w:ascii="microsoft yahei" w:eastAsia="宋体" w:hAnsi="microsoft yahei" w:cs="Arial"/>
          <w:color w:val="333333"/>
          <w:kern w:val="0"/>
          <w:szCs w:val="21"/>
        </w:rPr>
        <w:t> </w:t>
      </w:r>
      <w:r w:rsidRPr="002B6D16">
        <w:rPr>
          <w:rFonts w:ascii="MathJax_Main" w:eastAsia="宋体" w:hAnsi="MathJax_Main" w:cs="Arial"/>
          <w:color w:val="333333"/>
          <w:kern w:val="0"/>
          <w:sz w:val="26"/>
          <w:szCs w:val="26"/>
          <w:bdr w:val="none" w:sz="0" w:space="0" w:color="auto" w:frame="1"/>
        </w:rPr>
        <w:t>Γ(</w:t>
      </w:r>
      <w:r w:rsidRPr="002B6D16">
        <w:rPr>
          <w:rFonts w:ascii="MathJax_Math-italic" w:eastAsia="宋体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x</w:t>
      </w:r>
      <w:r w:rsidRPr="002B6D16">
        <w:rPr>
          <w:rFonts w:ascii="MathJax_Main" w:eastAsia="宋体" w:hAnsi="MathJax_Main" w:cs="Arial"/>
          <w:color w:val="333333"/>
          <w:kern w:val="0"/>
          <w:sz w:val="26"/>
          <w:szCs w:val="26"/>
          <w:bdr w:val="none" w:sz="0" w:space="0" w:color="auto" w:frame="1"/>
        </w:rPr>
        <w:t>)</w:t>
      </w:r>
      <w:r w:rsidRPr="002B6D16">
        <w:rPr>
          <w:rFonts w:ascii="microsoft yahei" w:eastAsia="宋体" w:hAnsi="microsoft yahei" w:cs="Arial"/>
          <w:color w:val="333333"/>
          <w:kern w:val="0"/>
          <w:szCs w:val="21"/>
        </w:rPr>
        <w:t> </w:t>
      </w:r>
      <w:r w:rsidRPr="002B6D16">
        <w:rPr>
          <w:rFonts w:ascii="microsoft yahei" w:eastAsia="宋体" w:hAnsi="microsoft yahei" w:cs="Arial"/>
          <w:color w:val="333333"/>
          <w:kern w:val="0"/>
          <w:szCs w:val="21"/>
        </w:rPr>
        <w:t>表示节点</w:t>
      </w:r>
      <w:r w:rsidRPr="002B6D16">
        <w:rPr>
          <w:rFonts w:ascii="microsoft yahei" w:eastAsia="宋体" w:hAnsi="microsoft yahei" w:cs="Arial"/>
          <w:color w:val="333333"/>
          <w:kern w:val="0"/>
          <w:szCs w:val="21"/>
        </w:rPr>
        <w:t> </w:t>
      </w:r>
      <w:r w:rsidRPr="002B6D16">
        <w:rPr>
          <w:rFonts w:ascii="MathJax_Math-italic" w:eastAsia="宋体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x</w:t>
      </w:r>
      <w:r w:rsidRPr="002B6D16">
        <w:rPr>
          <w:rFonts w:ascii="microsoft yahei" w:eastAsia="宋体" w:hAnsi="microsoft yahei" w:cs="Arial"/>
          <w:color w:val="333333"/>
          <w:kern w:val="0"/>
          <w:szCs w:val="21"/>
        </w:rPr>
        <w:t> </w:t>
      </w:r>
      <w:r w:rsidRPr="002B6D16">
        <w:rPr>
          <w:rFonts w:ascii="microsoft yahei" w:eastAsia="宋体" w:hAnsi="microsoft yahei" w:cs="Arial"/>
          <w:color w:val="333333"/>
          <w:kern w:val="0"/>
          <w:szCs w:val="21"/>
        </w:rPr>
        <w:t>及其相邻节点所组成的集合。</w:t>
      </w:r>
    </w:p>
    <w:p w:rsidR="002B6D16" w:rsidRPr="002B6D16" w:rsidRDefault="002B6D16" w:rsidP="002B6D16">
      <w:pPr>
        <w:widowControl/>
        <w:shd w:val="clear" w:color="auto" w:fill="FFFFFF"/>
        <w:spacing w:line="390" w:lineRule="atLeast"/>
        <w:jc w:val="left"/>
        <w:outlineLvl w:val="3"/>
        <w:rPr>
          <w:rFonts w:ascii="microsoft yahei" w:eastAsia="宋体" w:hAnsi="microsoft yahei" w:cs="Arial"/>
          <w:color w:val="333333"/>
          <w:kern w:val="0"/>
          <w:sz w:val="24"/>
          <w:szCs w:val="24"/>
        </w:rPr>
      </w:pPr>
      <w:bookmarkStart w:id="3" w:name="t3"/>
      <w:bookmarkEnd w:id="3"/>
      <w:r w:rsidRPr="002B6D16">
        <w:rPr>
          <w:rFonts w:ascii="microsoft yahei" w:eastAsia="宋体" w:hAnsi="microsoft yahei" w:cs="Arial"/>
          <w:b/>
          <w:bCs/>
          <w:color w:val="333333"/>
          <w:kern w:val="0"/>
          <w:sz w:val="24"/>
          <w:szCs w:val="24"/>
        </w:rPr>
        <w:t>2. </w:t>
      </w:r>
      <w:r w:rsidRPr="002B6D16">
        <w:rPr>
          <w:rFonts w:ascii="MathJax_Math-italic" w:eastAsia="宋体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ϵ</w:t>
      </w:r>
      <w:r w:rsidRPr="002B6D16">
        <w:rPr>
          <w:rFonts w:ascii="microsoft yahei" w:eastAsia="宋体" w:hAnsi="microsoft yahei" w:cs="Arial"/>
          <w:b/>
          <w:bCs/>
          <w:color w:val="333333"/>
          <w:kern w:val="0"/>
          <w:sz w:val="24"/>
          <w:szCs w:val="24"/>
        </w:rPr>
        <w:t xml:space="preserve"> - </w:t>
      </w:r>
      <w:r w:rsidRPr="002B6D16">
        <w:rPr>
          <w:rFonts w:ascii="microsoft yahei" w:eastAsia="宋体" w:hAnsi="microsoft yahei" w:cs="Arial"/>
          <w:b/>
          <w:bCs/>
          <w:color w:val="333333"/>
          <w:kern w:val="0"/>
          <w:sz w:val="24"/>
          <w:szCs w:val="24"/>
        </w:rPr>
        <w:t>邻居</w:t>
      </w:r>
    </w:p>
    <w:p w:rsidR="002B6D16" w:rsidRPr="002B6D16" w:rsidRDefault="002B6D16" w:rsidP="002B6D16">
      <w:pPr>
        <w:widowControl/>
        <w:shd w:val="clear" w:color="auto" w:fill="FFFFFF"/>
        <w:spacing w:line="390" w:lineRule="atLeast"/>
        <w:jc w:val="left"/>
        <w:rPr>
          <w:rFonts w:ascii="microsoft yahei" w:eastAsia="宋体" w:hAnsi="microsoft yahei" w:cs="Arial"/>
          <w:color w:val="333333"/>
          <w:kern w:val="0"/>
          <w:szCs w:val="21"/>
        </w:rPr>
      </w:pPr>
      <w:r w:rsidRPr="002B6D16">
        <w:rPr>
          <w:rFonts w:ascii="microsoft yahei" w:eastAsia="宋体" w:hAnsi="microsoft yahei" w:cs="Arial"/>
          <w:color w:val="333333"/>
          <w:kern w:val="0"/>
          <w:szCs w:val="21"/>
        </w:rPr>
        <w:t>节点的</w:t>
      </w:r>
      <w:r w:rsidRPr="002B6D16">
        <w:rPr>
          <w:rFonts w:ascii="microsoft yahei" w:eastAsia="宋体" w:hAnsi="microsoft yahei" w:cs="Arial"/>
          <w:color w:val="333333"/>
          <w:kern w:val="0"/>
          <w:szCs w:val="21"/>
        </w:rPr>
        <w:t> </w:t>
      </w:r>
      <w:r w:rsidRPr="002B6D16">
        <w:rPr>
          <w:rFonts w:ascii="MathJax_Math-italic" w:eastAsia="宋体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ϵ</w:t>
      </w:r>
      <w:r w:rsidRPr="002B6D16">
        <w:rPr>
          <w:rFonts w:ascii="microsoft yahei" w:eastAsia="宋体" w:hAnsi="microsoft yahei" w:cs="Arial"/>
          <w:color w:val="333333"/>
          <w:kern w:val="0"/>
          <w:szCs w:val="21"/>
        </w:rPr>
        <w:t xml:space="preserve"> - </w:t>
      </w:r>
      <w:r w:rsidRPr="002B6D16">
        <w:rPr>
          <w:rFonts w:ascii="microsoft yahei" w:eastAsia="宋体" w:hAnsi="microsoft yahei" w:cs="Arial"/>
          <w:color w:val="333333"/>
          <w:kern w:val="0"/>
          <w:szCs w:val="21"/>
        </w:rPr>
        <w:t>邻居定义为与其相似度不小于</w:t>
      </w:r>
      <w:r w:rsidRPr="002B6D16">
        <w:rPr>
          <w:rFonts w:ascii="microsoft yahei" w:eastAsia="宋体" w:hAnsi="microsoft yahei" w:cs="Arial"/>
          <w:color w:val="333333"/>
          <w:kern w:val="0"/>
          <w:szCs w:val="21"/>
        </w:rPr>
        <w:t> </w:t>
      </w:r>
      <w:r w:rsidRPr="002B6D16">
        <w:rPr>
          <w:rFonts w:ascii="MathJax_Math-italic" w:eastAsia="宋体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ϵ</w:t>
      </w:r>
      <w:r w:rsidRPr="002B6D16">
        <w:rPr>
          <w:rFonts w:ascii="microsoft yahei" w:eastAsia="宋体" w:hAnsi="microsoft yahei" w:cs="Arial"/>
          <w:color w:val="333333"/>
          <w:kern w:val="0"/>
          <w:szCs w:val="21"/>
        </w:rPr>
        <w:t> </w:t>
      </w:r>
      <w:r w:rsidRPr="002B6D16">
        <w:rPr>
          <w:rFonts w:ascii="microsoft yahei" w:eastAsia="宋体" w:hAnsi="microsoft yahei" w:cs="Arial"/>
          <w:color w:val="333333"/>
          <w:kern w:val="0"/>
          <w:szCs w:val="21"/>
        </w:rPr>
        <w:t>的节点所组成的集合。</w:t>
      </w:r>
      <w:r w:rsidRPr="002B6D16">
        <w:rPr>
          <w:rFonts w:ascii="microsoft yahei" w:eastAsia="宋体" w:hAnsi="microsoft yahei" w:cs="Arial"/>
          <w:color w:val="333333"/>
          <w:kern w:val="0"/>
          <w:szCs w:val="21"/>
        </w:rPr>
        <w:t> </w:t>
      </w:r>
      <w:r w:rsidRPr="002B6D16">
        <w:rPr>
          <w:rFonts w:ascii="microsoft yahei" w:eastAsia="宋体" w:hAnsi="microsoft yahei" w:cs="Arial"/>
          <w:color w:val="333333"/>
          <w:kern w:val="0"/>
          <w:szCs w:val="21"/>
        </w:rPr>
        <w:br/>
      </w:r>
    </w:p>
    <w:p w:rsidR="002B6D16" w:rsidRPr="002B6D16" w:rsidRDefault="002B6D16" w:rsidP="002B6D16">
      <w:pPr>
        <w:widowControl/>
        <w:shd w:val="clear" w:color="auto" w:fill="FFFFFF"/>
        <w:spacing w:line="390" w:lineRule="atLeast"/>
        <w:jc w:val="center"/>
        <w:rPr>
          <w:rFonts w:ascii="microsoft yahei" w:eastAsia="宋体" w:hAnsi="microsoft yahei" w:cs="Arial"/>
          <w:color w:val="333333"/>
          <w:kern w:val="0"/>
          <w:szCs w:val="21"/>
        </w:rPr>
      </w:pPr>
      <w:r w:rsidRPr="002B6D16">
        <w:rPr>
          <w:rFonts w:ascii="MathJax_Math-italic" w:eastAsia="宋体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lastRenderedPageBreak/>
        <w:t>N</w:t>
      </w:r>
      <w:r w:rsidRPr="002B6D16">
        <w:rPr>
          <w:rFonts w:ascii="MathJax_Math-italic" w:eastAsia="宋体" w:hAnsi="MathJax_Math-italic" w:cs="Arial"/>
          <w:color w:val="333333"/>
          <w:kern w:val="0"/>
          <w:sz w:val="19"/>
          <w:szCs w:val="19"/>
          <w:bdr w:val="none" w:sz="0" w:space="0" w:color="auto" w:frame="1"/>
        </w:rPr>
        <w:t>ϵ</w:t>
      </w:r>
      <w:r w:rsidRPr="002B6D16">
        <w:rPr>
          <w:rFonts w:ascii="MathJax_Main" w:eastAsia="宋体" w:hAnsi="MathJax_Main" w:cs="Arial"/>
          <w:color w:val="333333"/>
          <w:kern w:val="0"/>
          <w:sz w:val="26"/>
          <w:szCs w:val="26"/>
          <w:bdr w:val="none" w:sz="0" w:space="0" w:color="auto" w:frame="1"/>
        </w:rPr>
        <w:t>={</w:t>
      </w:r>
      <w:r w:rsidRPr="002B6D16">
        <w:rPr>
          <w:rFonts w:ascii="MathJax_Math-italic" w:eastAsia="宋体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w</w:t>
      </w:r>
      <w:r w:rsidRPr="002B6D16">
        <w:rPr>
          <w:rFonts w:ascii="宋体" w:eastAsia="宋体" w:hAnsi="宋体" w:cs="宋体" w:hint="eastAsia"/>
          <w:color w:val="333333"/>
          <w:kern w:val="0"/>
          <w:sz w:val="26"/>
          <w:szCs w:val="26"/>
          <w:bdr w:val="none" w:sz="0" w:space="0" w:color="auto" w:frame="1"/>
        </w:rPr>
        <w:t>∈</w:t>
      </w:r>
      <w:r w:rsidRPr="002B6D16">
        <w:rPr>
          <w:rFonts w:ascii="MathJax_Main" w:eastAsia="宋体" w:hAnsi="MathJax_Main" w:cs="Arial"/>
          <w:color w:val="333333"/>
          <w:kern w:val="0"/>
          <w:sz w:val="26"/>
          <w:szCs w:val="26"/>
          <w:bdr w:val="none" w:sz="0" w:space="0" w:color="auto" w:frame="1"/>
        </w:rPr>
        <w:t>Γ(</w:t>
      </w:r>
      <w:r w:rsidRPr="002B6D16">
        <w:rPr>
          <w:rFonts w:ascii="MathJax_Math-italic" w:eastAsia="宋体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v</w:t>
      </w:r>
      <w:r w:rsidRPr="002B6D16">
        <w:rPr>
          <w:rFonts w:ascii="MathJax_Main" w:eastAsia="宋体" w:hAnsi="MathJax_Main" w:cs="Arial"/>
          <w:color w:val="333333"/>
          <w:kern w:val="0"/>
          <w:sz w:val="26"/>
          <w:szCs w:val="26"/>
          <w:bdr w:val="none" w:sz="0" w:space="0" w:color="auto" w:frame="1"/>
        </w:rPr>
        <w:t>)|</w:t>
      </w:r>
      <w:r w:rsidRPr="002B6D16">
        <w:rPr>
          <w:rFonts w:ascii="MathJax_Math-italic" w:eastAsia="宋体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σ</w:t>
      </w:r>
      <w:r w:rsidRPr="002B6D16">
        <w:rPr>
          <w:rFonts w:ascii="MathJax_Main" w:eastAsia="宋体" w:hAnsi="MathJax_Main" w:cs="Arial"/>
          <w:color w:val="333333"/>
          <w:kern w:val="0"/>
          <w:sz w:val="26"/>
          <w:szCs w:val="26"/>
          <w:bdr w:val="none" w:sz="0" w:space="0" w:color="auto" w:frame="1"/>
        </w:rPr>
        <w:t>(</w:t>
      </w:r>
      <w:r w:rsidRPr="002B6D16">
        <w:rPr>
          <w:rFonts w:ascii="MathJax_Math-italic" w:eastAsia="宋体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v</w:t>
      </w:r>
      <w:r w:rsidRPr="002B6D16">
        <w:rPr>
          <w:rFonts w:ascii="MathJax_Main" w:eastAsia="宋体" w:hAnsi="MathJax_Main" w:cs="Arial"/>
          <w:color w:val="333333"/>
          <w:kern w:val="0"/>
          <w:sz w:val="26"/>
          <w:szCs w:val="26"/>
          <w:bdr w:val="none" w:sz="0" w:space="0" w:color="auto" w:frame="1"/>
        </w:rPr>
        <w:t>,</w:t>
      </w:r>
      <w:r w:rsidRPr="002B6D16">
        <w:rPr>
          <w:rFonts w:ascii="MathJax_Math-italic" w:eastAsia="宋体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w</w:t>
      </w:r>
      <w:r w:rsidRPr="002B6D16">
        <w:rPr>
          <w:rFonts w:ascii="MathJax_Main" w:eastAsia="宋体" w:hAnsi="MathJax_Main" w:cs="Arial"/>
          <w:color w:val="333333"/>
          <w:kern w:val="0"/>
          <w:sz w:val="26"/>
          <w:szCs w:val="26"/>
          <w:bdr w:val="none" w:sz="0" w:space="0" w:color="auto" w:frame="1"/>
        </w:rPr>
        <w:t>)≥</w:t>
      </w:r>
      <w:r w:rsidRPr="002B6D16">
        <w:rPr>
          <w:rFonts w:ascii="MathJax_Math-italic" w:eastAsia="宋体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ϵ</w:t>
      </w:r>
      <w:r w:rsidRPr="002B6D16">
        <w:rPr>
          <w:rFonts w:ascii="MathJax_Main" w:eastAsia="宋体" w:hAnsi="MathJax_Main" w:cs="Arial"/>
          <w:color w:val="333333"/>
          <w:kern w:val="0"/>
          <w:sz w:val="26"/>
          <w:szCs w:val="26"/>
          <w:bdr w:val="none" w:sz="0" w:space="0" w:color="auto" w:frame="1"/>
        </w:rPr>
        <w:t>}</w:t>
      </w:r>
    </w:p>
    <w:p w:rsidR="002B6D16" w:rsidRPr="002B6D16" w:rsidRDefault="002B6D16" w:rsidP="002B6D16">
      <w:pPr>
        <w:widowControl/>
        <w:shd w:val="clear" w:color="auto" w:fill="FFFFFF"/>
        <w:spacing w:before="192" w:after="192" w:line="390" w:lineRule="atLeast"/>
        <w:jc w:val="left"/>
        <w:outlineLvl w:val="3"/>
        <w:rPr>
          <w:rFonts w:ascii="microsoft yahei" w:eastAsia="宋体" w:hAnsi="microsoft yahei" w:cs="Arial"/>
          <w:color w:val="333333"/>
          <w:kern w:val="0"/>
          <w:sz w:val="24"/>
          <w:szCs w:val="24"/>
        </w:rPr>
      </w:pPr>
      <w:bookmarkStart w:id="4" w:name="t4"/>
      <w:bookmarkEnd w:id="4"/>
      <w:r w:rsidRPr="002B6D16">
        <w:rPr>
          <w:rFonts w:ascii="microsoft yahei" w:eastAsia="宋体" w:hAnsi="microsoft yahei" w:cs="Arial"/>
          <w:b/>
          <w:bCs/>
          <w:color w:val="333333"/>
          <w:kern w:val="0"/>
          <w:sz w:val="24"/>
          <w:szCs w:val="24"/>
        </w:rPr>
        <w:t xml:space="preserve">3. </w:t>
      </w:r>
      <w:r w:rsidRPr="002B6D16">
        <w:rPr>
          <w:rFonts w:ascii="microsoft yahei" w:eastAsia="宋体" w:hAnsi="microsoft yahei" w:cs="Arial"/>
          <w:b/>
          <w:bCs/>
          <w:color w:val="333333"/>
          <w:kern w:val="0"/>
          <w:sz w:val="24"/>
          <w:szCs w:val="24"/>
        </w:rPr>
        <w:t>核节点</w:t>
      </w:r>
    </w:p>
    <w:p w:rsidR="002B6D16" w:rsidRPr="002B6D16" w:rsidRDefault="002B6D16" w:rsidP="002B6D16">
      <w:pPr>
        <w:widowControl/>
        <w:shd w:val="clear" w:color="auto" w:fill="FFFFFF"/>
        <w:spacing w:line="390" w:lineRule="atLeast"/>
        <w:jc w:val="left"/>
        <w:rPr>
          <w:rFonts w:ascii="microsoft yahei" w:eastAsia="宋体" w:hAnsi="microsoft yahei" w:cs="Arial"/>
          <w:color w:val="333333"/>
          <w:kern w:val="0"/>
          <w:szCs w:val="21"/>
        </w:rPr>
      </w:pPr>
      <w:r w:rsidRPr="002B6D16">
        <w:rPr>
          <w:rFonts w:ascii="microsoft yahei" w:eastAsia="宋体" w:hAnsi="microsoft yahei" w:cs="Arial"/>
          <w:color w:val="333333"/>
          <w:kern w:val="0"/>
          <w:szCs w:val="21"/>
        </w:rPr>
        <w:t>核节点是指</w:t>
      </w:r>
      <w:r w:rsidRPr="002B6D16">
        <w:rPr>
          <w:rFonts w:ascii="microsoft yahei" w:eastAsia="宋体" w:hAnsi="microsoft yahei" w:cs="Arial"/>
          <w:color w:val="333333"/>
          <w:kern w:val="0"/>
          <w:szCs w:val="21"/>
        </w:rPr>
        <w:t> </w:t>
      </w:r>
      <w:r w:rsidRPr="002B6D16">
        <w:rPr>
          <w:rFonts w:ascii="MathJax_Math-italic" w:eastAsia="宋体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ϵ</w:t>
      </w:r>
      <w:r w:rsidRPr="002B6D16">
        <w:rPr>
          <w:rFonts w:ascii="microsoft yahei" w:eastAsia="宋体" w:hAnsi="microsoft yahei" w:cs="Arial"/>
          <w:color w:val="333333"/>
          <w:kern w:val="0"/>
          <w:szCs w:val="21"/>
        </w:rPr>
        <w:t> </w:t>
      </w:r>
      <w:r w:rsidRPr="002B6D16">
        <w:rPr>
          <w:rFonts w:ascii="microsoft yahei" w:eastAsia="宋体" w:hAnsi="microsoft yahei" w:cs="Arial"/>
          <w:color w:val="333333"/>
          <w:kern w:val="0"/>
          <w:szCs w:val="21"/>
        </w:rPr>
        <w:t>邻居的数目大于</w:t>
      </w:r>
      <w:r w:rsidRPr="002B6D16">
        <w:rPr>
          <w:rFonts w:ascii="microsoft yahei" w:eastAsia="宋体" w:hAnsi="microsoft yahei" w:cs="Arial"/>
          <w:color w:val="333333"/>
          <w:kern w:val="0"/>
          <w:szCs w:val="21"/>
        </w:rPr>
        <w:t> </w:t>
      </w:r>
      <w:r w:rsidRPr="002B6D16">
        <w:rPr>
          <w:rFonts w:ascii="MathJax_Math-italic" w:eastAsia="宋体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μ</w:t>
      </w:r>
      <w:r w:rsidRPr="002B6D16">
        <w:rPr>
          <w:rFonts w:ascii="microsoft yahei" w:eastAsia="宋体" w:hAnsi="microsoft yahei" w:cs="Arial"/>
          <w:color w:val="333333"/>
          <w:kern w:val="0"/>
          <w:szCs w:val="21"/>
        </w:rPr>
        <w:t> </w:t>
      </w:r>
      <w:r w:rsidRPr="002B6D16">
        <w:rPr>
          <w:rFonts w:ascii="microsoft yahei" w:eastAsia="宋体" w:hAnsi="microsoft yahei" w:cs="Arial"/>
          <w:color w:val="333333"/>
          <w:kern w:val="0"/>
          <w:szCs w:val="21"/>
        </w:rPr>
        <w:t>的节点。</w:t>
      </w:r>
      <w:r w:rsidRPr="002B6D16">
        <w:rPr>
          <w:rFonts w:ascii="microsoft yahei" w:eastAsia="宋体" w:hAnsi="microsoft yahei" w:cs="Arial"/>
          <w:color w:val="333333"/>
          <w:kern w:val="0"/>
          <w:szCs w:val="21"/>
        </w:rPr>
        <w:t> </w:t>
      </w:r>
      <w:r w:rsidRPr="002B6D16">
        <w:rPr>
          <w:rFonts w:ascii="microsoft yahei" w:eastAsia="宋体" w:hAnsi="microsoft yahei" w:cs="Arial"/>
          <w:color w:val="333333"/>
          <w:kern w:val="0"/>
          <w:szCs w:val="21"/>
        </w:rPr>
        <w:br/>
      </w:r>
    </w:p>
    <w:p w:rsidR="002B6D16" w:rsidRPr="002B6D16" w:rsidRDefault="002B6D16" w:rsidP="002B6D16">
      <w:pPr>
        <w:widowControl/>
        <w:shd w:val="clear" w:color="auto" w:fill="FFFFFF"/>
        <w:spacing w:line="390" w:lineRule="atLeast"/>
        <w:jc w:val="center"/>
        <w:rPr>
          <w:rFonts w:ascii="microsoft yahei" w:eastAsia="宋体" w:hAnsi="microsoft yahei" w:cs="Arial"/>
          <w:color w:val="333333"/>
          <w:kern w:val="0"/>
          <w:szCs w:val="21"/>
        </w:rPr>
      </w:pPr>
      <w:r w:rsidRPr="002B6D16">
        <w:rPr>
          <w:rFonts w:ascii="MathJax_Math-italic" w:eastAsia="宋体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CORE</w:t>
      </w:r>
      <w:r w:rsidRPr="002B6D16">
        <w:rPr>
          <w:rFonts w:ascii="MathJax_Math-italic" w:eastAsia="宋体" w:hAnsi="MathJax_Math-italic" w:cs="Arial"/>
          <w:color w:val="333333"/>
          <w:kern w:val="0"/>
          <w:sz w:val="19"/>
          <w:szCs w:val="19"/>
          <w:bdr w:val="none" w:sz="0" w:space="0" w:color="auto" w:frame="1"/>
        </w:rPr>
        <w:t>ϵ</w:t>
      </w:r>
      <w:r w:rsidRPr="002B6D16">
        <w:rPr>
          <w:rFonts w:ascii="MathJax_Main" w:eastAsia="宋体" w:hAnsi="MathJax_Main" w:cs="Arial"/>
          <w:color w:val="333333"/>
          <w:kern w:val="0"/>
          <w:sz w:val="19"/>
          <w:szCs w:val="19"/>
          <w:bdr w:val="none" w:sz="0" w:space="0" w:color="auto" w:frame="1"/>
        </w:rPr>
        <w:t>,</w:t>
      </w:r>
      <w:r w:rsidRPr="002B6D16">
        <w:rPr>
          <w:rFonts w:ascii="MathJax_Math-italic" w:eastAsia="宋体" w:hAnsi="MathJax_Math-italic" w:cs="Arial"/>
          <w:color w:val="333333"/>
          <w:kern w:val="0"/>
          <w:sz w:val="19"/>
          <w:szCs w:val="19"/>
          <w:bdr w:val="none" w:sz="0" w:space="0" w:color="auto" w:frame="1"/>
        </w:rPr>
        <w:t>μ</w:t>
      </w:r>
      <w:r w:rsidRPr="002B6D16">
        <w:rPr>
          <w:rFonts w:ascii="MathJax_Main" w:eastAsia="宋体" w:hAnsi="MathJax_Main" w:cs="Arial"/>
          <w:color w:val="333333"/>
          <w:kern w:val="0"/>
          <w:sz w:val="26"/>
          <w:szCs w:val="26"/>
          <w:bdr w:val="none" w:sz="0" w:space="0" w:color="auto" w:frame="1"/>
        </w:rPr>
        <w:t>(</w:t>
      </w:r>
      <w:r w:rsidRPr="002B6D16">
        <w:rPr>
          <w:rFonts w:ascii="MathJax_Math-italic" w:eastAsia="宋体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v</w:t>
      </w:r>
      <w:r w:rsidRPr="002B6D16">
        <w:rPr>
          <w:rFonts w:ascii="MathJax_Main" w:eastAsia="宋体" w:hAnsi="MathJax_Main" w:cs="Arial"/>
          <w:color w:val="333333"/>
          <w:kern w:val="0"/>
          <w:sz w:val="26"/>
          <w:szCs w:val="26"/>
          <w:bdr w:val="none" w:sz="0" w:space="0" w:color="auto" w:frame="1"/>
        </w:rPr>
        <w:t>)</w:t>
      </w:r>
      <w:r w:rsidRPr="002B6D16">
        <w:rPr>
          <w:rFonts w:ascii="Cambria Math" w:eastAsia="宋体" w:hAnsi="Cambria Math" w:cs="Cambria Math"/>
          <w:color w:val="333333"/>
          <w:kern w:val="0"/>
          <w:sz w:val="26"/>
          <w:szCs w:val="26"/>
          <w:bdr w:val="none" w:sz="0" w:space="0" w:color="auto" w:frame="1"/>
        </w:rPr>
        <w:t>⇔</w:t>
      </w:r>
      <w:r w:rsidRPr="002B6D16">
        <w:rPr>
          <w:rFonts w:ascii="MathJax_Main" w:eastAsia="宋体" w:hAnsi="MathJax_Main" w:cs="Arial"/>
          <w:color w:val="333333"/>
          <w:kern w:val="0"/>
          <w:sz w:val="26"/>
          <w:szCs w:val="26"/>
          <w:bdr w:val="none" w:sz="0" w:space="0" w:color="auto" w:frame="1"/>
        </w:rPr>
        <w:t>|</w:t>
      </w:r>
      <w:r w:rsidRPr="002B6D16">
        <w:rPr>
          <w:rFonts w:ascii="MathJax_Math-italic" w:eastAsia="宋体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N</w:t>
      </w:r>
      <w:r w:rsidRPr="002B6D16">
        <w:rPr>
          <w:rFonts w:ascii="MathJax_Math-italic" w:eastAsia="宋体" w:hAnsi="MathJax_Math-italic" w:cs="Arial"/>
          <w:color w:val="333333"/>
          <w:kern w:val="0"/>
          <w:sz w:val="19"/>
          <w:szCs w:val="19"/>
          <w:bdr w:val="none" w:sz="0" w:space="0" w:color="auto" w:frame="1"/>
        </w:rPr>
        <w:t>ϵ</w:t>
      </w:r>
      <w:r w:rsidRPr="002B6D16">
        <w:rPr>
          <w:rFonts w:ascii="MathJax_Main" w:eastAsia="宋体" w:hAnsi="MathJax_Main" w:cs="Arial"/>
          <w:color w:val="333333"/>
          <w:kern w:val="0"/>
          <w:sz w:val="26"/>
          <w:szCs w:val="26"/>
          <w:bdr w:val="none" w:sz="0" w:space="0" w:color="auto" w:frame="1"/>
        </w:rPr>
        <w:t>(</w:t>
      </w:r>
      <w:r w:rsidRPr="002B6D16">
        <w:rPr>
          <w:rFonts w:ascii="MathJax_Math-italic" w:eastAsia="宋体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v</w:t>
      </w:r>
      <w:r w:rsidRPr="002B6D16">
        <w:rPr>
          <w:rFonts w:ascii="MathJax_Main" w:eastAsia="宋体" w:hAnsi="MathJax_Main" w:cs="Arial"/>
          <w:color w:val="333333"/>
          <w:kern w:val="0"/>
          <w:sz w:val="26"/>
          <w:szCs w:val="26"/>
          <w:bdr w:val="none" w:sz="0" w:space="0" w:color="auto" w:frame="1"/>
        </w:rPr>
        <w:t>)|≥</w:t>
      </w:r>
      <w:r w:rsidRPr="002B6D16">
        <w:rPr>
          <w:rFonts w:ascii="MathJax_Math-italic" w:eastAsia="宋体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μ</w:t>
      </w:r>
    </w:p>
    <w:p w:rsidR="002B6D16" w:rsidRPr="002B6D16" w:rsidRDefault="002B6D16" w:rsidP="002B6D16">
      <w:pPr>
        <w:widowControl/>
        <w:shd w:val="clear" w:color="auto" w:fill="FFFFFF"/>
        <w:spacing w:before="192" w:after="192" w:line="390" w:lineRule="atLeast"/>
        <w:jc w:val="left"/>
        <w:outlineLvl w:val="3"/>
        <w:rPr>
          <w:rFonts w:ascii="microsoft yahei" w:eastAsia="宋体" w:hAnsi="microsoft yahei" w:cs="Arial"/>
          <w:color w:val="333333"/>
          <w:kern w:val="0"/>
          <w:sz w:val="24"/>
          <w:szCs w:val="24"/>
        </w:rPr>
      </w:pPr>
      <w:bookmarkStart w:id="5" w:name="t5"/>
      <w:bookmarkEnd w:id="5"/>
      <w:r w:rsidRPr="002B6D16">
        <w:rPr>
          <w:rFonts w:ascii="microsoft yahei" w:eastAsia="宋体" w:hAnsi="microsoft yahei" w:cs="Arial"/>
          <w:b/>
          <w:bCs/>
          <w:color w:val="333333"/>
          <w:kern w:val="0"/>
          <w:sz w:val="24"/>
          <w:szCs w:val="24"/>
        </w:rPr>
        <w:t xml:space="preserve">4. </w:t>
      </w:r>
      <w:r w:rsidRPr="002B6D16">
        <w:rPr>
          <w:rFonts w:ascii="microsoft yahei" w:eastAsia="宋体" w:hAnsi="microsoft yahei" w:cs="Arial"/>
          <w:b/>
          <w:bCs/>
          <w:color w:val="333333"/>
          <w:kern w:val="0"/>
          <w:sz w:val="24"/>
          <w:szCs w:val="24"/>
        </w:rPr>
        <w:t>直接可达</w:t>
      </w:r>
    </w:p>
    <w:p w:rsidR="002B6D16" w:rsidRPr="002B6D16" w:rsidRDefault="002B6D16" w:rsidP="002B6D16">
      <w:pPr>
        <w:widowControl/>
        <w:shd w:val="clear" w:color="auto" w:fill="FFFFFF"/>
        <w:spacing w:line="390" w:lineRule="atLeast"/>
        <w:jc w:val="left"/>
        <w:rPr>
          <w:rFonts w:ascii="microsoft yahei" w:eastAsia="宋体" w:hAnsi="microsoft yahei" w:cs="Arial"/>
          <w:color w:val="333333"/>
          <w:kern w:val="0"/>
          <w:szCs w:val="21"/>
        </w:rPr>
      </w:pPr>
      <w:r w:rsidRPr="002B6D16">
        <w:rPr>
          <w:rFonts w:ascii="microsoft yahei" w:eastAsia="宋体" w:hAnsi="microsoft yahei" w:cs="Arial"/>
          <w:color w:val="333333"/>
          <w:kern w:val="0"/>
          <w:szCs w:val="21"/>
        </w:rPr>
        <w:t>节点</w:t>
      </w:r>
      <w:r w:rsidRPr="002B6D16">
        <w:rPr>
          <w:rFonts w:ascii="microsoft yahei" w:eastAsia="宋体" w:hAnsi="microsoft yahei" w:cs="Arial"/>
          <w:color w:val="333333"/>
          <w:kern w:val="0"/>
          <w:szCs w:val="21"/>
        </w:rPr>
        <w:t> </w:t>
      </w:r>
      <w:r w:rsidRPr="002B6D16">
        <w:rPr>
          <w:rFonts w:ascii="MathJax_Math-italic" w:eastAsia="宋体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w</w:t>
      </w:r>
      <w:r w:rsidRPr="002B6D16">
        <w:rPr>
          <w:rFonts w:ascii="microsoft yahei" w:eastAsia="宋体" w:hAnsi="microsoft yahei" w:cs="Arial"/>
          <w:color w:val="333333"/>
          <w:kern w:val="0"/>
          <w:szCs w:val="21"/>
        </w:rPr>
        <w:t> </w:t>
      </w:r>
      <w:r w:rsidRPr="002B6D16">
        <w:rPr>
          <w:rFonts w:ascii="microsoft yahei" w:eastAsia="宋体" w:hAnsi="microsoft yahei" w:cs="Arial"/>
          <w:color w:val="333333"/>
          <w:kern w:val="0"/>
          <w:szCs w:val="21"/>
        </w:rPr>
        <w:t>是核节点</w:t>
      </w:r>
      <w:r w:rsidRPr="002B6D16">
        <w:rPr>
          <w:rFonts w:ascii="microsoft yahei" w:eastAsia="宋体" w:hAnsi="microsoft yahei" w:cs="Arial"/>
          <w:color w:val="333333"/>
          <w:kern w:val="0"/>
          <w:szCs w:val="21"/>
        </w:rPr>
        <w:t> </w:t>
      </w:r>
      <w:r w:rsidRPr="002B6D16">
        <w:rPr>
          <w:rFonts w:ascii="MathJax_Math-italic" w:eastAsia="宋体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v</w:t>
      </w:r>
      <w:r w:rsidRPr="002B6D16">
        <w:rPr>
          <w:rFonts w:ascii="microsoft yahei" w:eastAsia="宋体" w:hAnsi="microsoft yahei" w:cs="Arial"/>
          <w:color w:val="333333"/>
          <w:kern w:val="0"/>
          <w:szCs w:val="21"/>
        </w:rPr>
        <w:t> </w:t>
      </w:r>
      <w:r w:rsidRPr="002B6D16">
        <w:rPr>
          <w:rFonts w:ascii="microsoft yahei" w:eastAsia="宋体" w:hAnsi="microsoft yahei" w:cs="Arial"/>
          <w:color w:val="333333"/>
          <w:kern w:val="0"/>
          <w:szCs w:val="21"/>
        </w:rPr>
        <w:t>的</w:t>
      </w:r>
      <w:r w:rsidRPr="002B6D16">
        <w:rPr>
          <w:rFonts w:ascii="microsoft yahei" w:eastAsia="宋体" w:hAnsi="microsoft yahei" w:cs="Arial"/>
          <w:color w:val="333333"/>
          <w:kern w:val="0"/>
          <w:szCs w:val="21"/>
        </w:rPr>
        <w:t> </w:t>
      </w:r>
      <w:r w:rsidRPr="002B6D16">
        <w:rPr>
          <w:rFonts w:ascii="MathJax_Math-italic" w:eastAsia="宋体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ϵ</w:t>
      </w:r>
      <w:r w:rsidRPr="002B6D16">
        <w:rPr>
          <w:rFonts w:ascii="microsoft yahei" w:eastAsia="宋体" w:hAnsi="microsoft yahei" w:cs="Arial"/>
          <w:color w:val="333333"/>
          <w:kern w:val="0"/>
          <w:szCs w:val="21"/>
        </w:rPr>
        <w:t> </w:t>
      </w:r>
      <w:r w:rsidRPr="002B6D16">
        <w:rPr>
          <w:rFonts w:ascii="microsoft yahei" w:eastAsia="宋体" w:hAnsi="microsoft yahei" w:cs="Arial"/>
          <w:color w:val="333333"/>
          <w:kern w:val="0"/>
          <w:szCs w:val="21"/>
        </w:rPr>
        <w:t>邻居，那么称从</w:t>
      </w:r>
      <w:r w:rsidRPr="002B6D16">
        <w:rPr>
          <w:rFonts w:ascii="microsoft yahei" w:eastAsia="宋体" w:hAnsi="microsoft yahei" w:cs="Arial"/>
          <w:color w:val="333333"/>
          <w:kern w:val="0"/>
          <w:szCs w:val="21"/>
        </w:rPr>
        <w:t> </w:t>
      </w:r>
      <w:r w:rsidRPr="002B6D16">
        <w:rPr>
          <w:rFonts w:ascii="MathJax_Math-italic" w:eastAsia="宋体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v</w:t>
      </w:r>
      <w:r w:rsidRPr="002B6D16">
        <w:rPr>
          <w:rFonts w:ascii="microsoft yahei" w:eastAsia="宋体" w:hAnsi="microsoft yahei" w:cs="Arial"/>
          <w:color w:val="333333"/>
          <w:kern w:val="0"/>
          <w:szCs w:val="21"/>
        </w:rPr>
        <w:t> </w:t>
      </w:r>
      <w:r w:rsidRPr="002B6D16">
        <w:rPr>
          <w:rFonts w:ascii="microsoft yahei" w:eastAsia="宋体" w:hAnsi="microsoft yahei" w:cs="Arial"/>
          <w:color w:val="333333"/>
          <w:kern w:val="0"/>
          <w:szCs w:val="21"/>
        </w:rPr>
        <w:t>直接可达</w:t>
      </w:r>
      <w:r w:rsidRPr="002B6D16">
        <w:rPr>
          <w:rFonts w:ascii="microsoft yahei" w:eastAsia="宋体" w:hAnsi="microsoft yahei" w:cs="Arial"/>
          <w:color w:val="333333"/>
          <w:kern w:val="0"/>
          <w:szCs w:val="21"/>
        </w:rPr>
        <w:t> </w:t>
      </w:r>
      <w:r w:rsidRPr="002B6D16">
        <w:rPr>
          <w:rFonts w:ascii="MathJax_Math-italic" w:eastAsia="宋体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w</w:t>
      </w:r>
      <w:r w:rsidRPr="002B6D16">
        <w:rPr>
          <w:rFonts w:ascii="microsoft yahei" w:eastAsia="宋体" w:hAnsi="microsoft yahei" w:cs="Arial"/>
          <w:color w:val="333333"/>
          <w:kern w:val="0"/>
          <w:szCs w:val="21"/>
        </w:rPr>
        <w:t>. </w:t>
      </w:r>
      <w:r w:rsidRPr="002B6D16">
        <w:rPr>
          <w:rFonts w:ascii="microsoft yahei" w:eastAsia="宋体" w:hAnsi="microsoft yahei" w:cs="Arial"/>
          <w:color w:val="333333"/>
          <w:kern w:val="0"/>
          <w:szCs w:val="21"/>
        </w:rPr>
        <w:br/>
      </w:r>
    </w:p>
    <w:p w:rsidR="002B6D16" w:rsidRPr="002B6D16" w:rsidRDefault="002B6D16" w:rsidP="002B6D16">
      <w:pPr>
        <w:widowControl/>
        <w:shd w:val="clear" w:color="auto" w:fill="FFFFFF"/>
        <w:spacing w:line="390" w:lineRule="atLeast"/>
        <w:jc w:val="center"/>
        <w:rPr>
          <w:rFonts w:ascii="microsoft yahei" w:eastAsia="宋体" w:hAnsi="microsoft yahei" w:cs="Arial"/>
          <w:color w:val="333333"/>
          <w:kern w:val="0"/>
          <w:szCs w:val="21"/>
        </w:rPr>
      </w:pPr>
      <w:r w:rsidRPr="002B6D16">
        <w:rPr>
          <w:rFonts w:ascii="MathJax_Math-italic" w:eastAsia="宋体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DirREACH</w:t>
      </w:r>
      <w:r w:rsidRPr="002B6D16">
        <w:rPr>
          <w:rFonts w:ascii="MathJax_Math-italic" w:eastAsia="宋体" w:hAnsi="MathJax_Math-italic" w:cs="Arial"/>
          <w:color w:val="333333"/>
          <w:kern w:val="0"/>
          <w:sz w:val="19"/>
          <w:szCs w:val="19"/>
          <w:bdr w:val="none" w:sz="0" w:space="0" w:color="auto" w:frame="1"/>
        </w:rPr>
        <w:t>ϵ</w:t>
      </w:r>
      <w:r w:rsidRPr="002B6D16">
        <w:rPr>
          <w:rFonts w:ascii="MathJax_Main" w:eastAsia="宋体" w:hAnsi="MathJax_Main" w:cs="Arial"/>
          <w:color w:val="333333"/>
          <w:kern w:val="0"/>
          <w:sz w:val="19"/>
          <w:szCs w:val="19"/>
          <w:bdr w:val="none" w:sz="0" w:space="0" w:color="auto" w:frame="1"/>
        </w:rPr>
        <w:t>,</w:t>
      </w:r>
      <w:r w:rsidRPr="002B6D16">
        <w:rPr>
          <w:rFonts w:ascii="MathJax_Math-italic" w:eastAsia="宋体" w:hAnsi="MathJax_Math-italic" w:cs="Arial"/>
          <w:color w:val="333333"/>
          <w:kern w:val="0"/>
          <w:sz w:val="19"/>
          <w:szCs w:val="19"/>
          <w:bdr w:val="none" w:sz="0" w:space="0" w:color="auto" w:frame="1"/>
        </w:rPr>
        <w:t>μ</w:t>
      </w:r>
      <w:r w:rsidRPr="002B6D16">
        <w:rPr>
          <w:rFonts w:ascii="MathJax_Main" w:eastAsia="宋体" w:hAnsi="MathJax_Main" w:cs="Arial"/>
          <w:color w:val="333333"/>
          <w:kern w:val="0"/>
          <w:sz w:val="26"/>
          <w:szCs w:val="26"/>
          <w:bdr w:val="none" w:sz="0" w:space="0" w:color="auto" w:frame="1"/>
        </w:rPr>
        <w:t>(</w:t>
      </w:r>
      <w:r w:rsidRPr="002B6D16">
        <w:rPr>
          <w:rFonts w:ascii="MathJax_Math-italic" w:eastAsia="宋体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v</w:t>
      </w:r>
      <w:r w:rsidRPr="002B6D16">
        <w:rPr>
          <w:rFonts w:ascii="MathJax_Main" w:eastAsia="宋体" w:hAnsi="MathJax_Main" w:cs="Arial"/>
          <w:color w:val="333333"/>
          <w:kern w:val="0"/>
          <w:sz w:val="26"/>
          <w:szCs w:val="26"/>
          <w:bdr w:val="none" w:sz="0" w:space="0" w:color="auto" w:frame="1"/>
        </w:rPr>
        <w:t>,</w:t>
      </w:r>
      <w:r w:rsidRPr="002B6D16">
        <w:rPr>
          <w:rFonts w:ascii="MathJax_Math-italic" w:eastAsia="宋体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w</w:t>
      </w:r>
      <w:r w:rsidRPr="002B6D16">
        <w:rPr>
          <w:rFonts w:ascii="MathJax_Main" w:eastAsia="宋体" w:hAnsi="MathJax_Main" w:cs="Arial"/>
          <w:color w:val="333333"/>
          <w:kern w:val="0"/>
          <w:sz w:val="26"/>
          <w:szCs w:val="26"/>
          <w:bdr w:val="none" w:sz="0" w:space="0" w:color="auto" w:frame="1"/>
        </w:rPr>
        <w:t>)</w:t>
      </w:r>
      <w:r w:rsidRPr="002B6D16">
        <w:rPr>
          <w:rFonts w:ascii="Cambria Math" w:eastAsia="宋体" w:hAnsi="Cambria Math" w:cs="Cambria Math"/>
          <w:color w:val="333333"/>
          <w:kern w:val="0"/>
          <w:sz w:val="26"/>
          <w:szCs w:val="26"/>
          <w:bdr w:val="none" w:sz="0" w:space="0" w:color="auto" w:frame="1"/>
        </w:rPr>
        <w:t>⇔</w:t>
      </w:r>
      <w:r w:rsidRPr="002B6D16">
        <w:rPr>
          <w:rFonts w:ascii="MathJax_Math-italic" w:eastAsia="宋体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CORE</w:t>
      </w:r>
      <w:r w:rsidRPr="002B6D16">
        <w:rPr>
          <w:rFonts w:ascii="MathJax_Math-italic" w:eastAsia="宋体" w:hAnsi="MathJax_Math-italic" w:cs="Arial"/>
          <w:color w:val="333333"/>
          <w:kern w:val="0"/>
          <w:sz w:val="19"/>
          <w:szCs w:val="19"/>
          <w:bdr w:val="none" w:sz="0" w:space="0" w:color="auto" w:frame="1"/>
        </w:rPr>
        <w:t>ϵ</w:t>
      </w:r>
      <w:r w:rsidRPr="002B6D16">
        <w:rPr>
          <w:rFonts w:ascii="MathJax_Main" w:eastAsia="宋体" w:hAnsi="MathJax_Main" w:cs="Arial"/>
          <w:color w:val="333333"/>
          <w:kern w:val="0"/>
          <w:sz w:val="19"/>
          <w:szCs w:val="19"/>
          <w:bdr w:val="none" w:sz="0" w:space="0" w:color="auto" w:frame="1"/>
        </w:rPr>
        <w:t>,</w:t>
      </w:r>
      <w:r w:rsidRPr="002B6D16">
        <w:rPr>
          <w:rFonts w:ascii="MathJax_Math-italic" w:eastAsia="宋体" w:hAnsi="MathJax_Math-italic" w:cs="Arial"/>
          <w:color w:val="333333"/>
          <w:kern w:val="0"/>
          <w:sz w:val="19"/>
          <w:szCs w:val="19"/>
          <w:bdr w:val="none" w:sz="0" w:space="0" w:color="auto" w:frame="1"/>
        </w:rPr>
        <w:t>μ</w:t>
      </w:r>
      <w:r w:rsidRPr="002B6D16">
        <w:rPr>
          <w:rFonts w:ascii="MathJax_Main" w:eastAsia="宋体" w:hAnsi="MathJax_Main" w:cs="Arial"/>
          <w:color w:val="333333"/>
          <w:kern w:val="0"/>
          <w:sz w:val="26"/>
          <w:szCs w:val="26"/>
          <w:bdr w:val="none" w:sz="0" w:space="0" w:color="auto" w:frame="1"/>
        </w:rPr>
        <w:t>(</w:t>
      </w:r>
      <w:r w:rsidRPr="002B6D16">
        <w:rPr>
          <w:rFonts w:ascii="MathJax_Math-italic" w:eastAsia="宋体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v</w:t>
      </w:r>
      <w:r w:rsidRPr="002B6D16">
        <w:rPr>
          <w:rFonts w:ascii="MathJax_Main" w:eastAsia="宋体" w:hAnsi="MathJax_Main" w:cs="Arial"/>
          <w:color w:val="333333"/>
          <w:kern w:val="0"/>
          <w:sz w:val="26"/>
          <w:szCs w:val="26"/>
          <w:bdr w:val="none" w:sz="0" w:space="0" w:color="auto" w:frame="1"/>
        </w:rPr>
        <w:t>)</w:t>
      </w:r>
      <w:r w:rsidRPr="002B6D16">
        <w:rPr>
          <w:rFonts w:ascii="宋体" w:eastAsia="宋体" w:hAnsi="宋体" w:cs="宋体" w:hint="eastAsia"/>
          <w:color w:val="333333"/>
          <w:kern w:val="0"/>
          <w:sz w:val="26"/>
          <w:szCs w:val="26"/>
          <w:bdr w:val="none" w:sz="0" w:space="0" w:color="auto" w:frame="1"/>
        </w:rPr>
        <w:t>∧</w:t>
      </w:r>
      <w:r w:rsidRPr="002B6D16">
        <w:rPr>
          <w:rFonts w:ascii="MathJax_Math-italic" w:eastAsia="宋体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w</w:t>
      </w:r>
      <w:r w:rsidRPr="002B6D16">
        <w:rPr>
          <w:rFonts w:ascii="宋体" w:eastAsia="宋体" w:hAnsi="宋体" w:cs="宋体" w:hint="eastAsia"/>
          <w:color w:val="333333"/>
          <w:kern w:val="0"/>
          <w:sz w:val="26"/>
          <w:szCs w:val="26"/>
          <w:bdr w:val="none" w:sz="0" w:space="0" w:color="auto" w:frame="1"/>
        </w:rPr>
        <w:t>∈</w:t>
      </w:r>
      <w:r w:rsidRPr="002B6D16">
        <w:rPr>
          <w:rFonts w:ascii="MathJax_Math-italic" w:eastAsia="宋体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N</w:t>
      </w:r>
      <w:r w:rsidRPr="002B6D16">
        <w:rPr>
          <w:rFonts w:ascii="MathJax_Math-italic" w:eastAsia="宋体" w:hAnsi="MathJax_Math-italic" w:cs="Arial"/>
          <w:color w:val="333333"/>
          <w:kern w:val="0"/>
          <w:sz w:val="19"/>
          <w:szCs w:val="19"/>
          <w:bdr w:val="none" w:sz="0" w:space="0" w:color="auto" w:frame="1"/>
        </w:rPr>
        <w:t>ϵ</w:t>
      </w:r>
      <w:r w:rsidRPr="002B6D16">
        <w:rPr>
          <w:rFonts w:ascii="MathJax_Main" w:eastAsia="宋体" w:hAnsi="MathJax_Main" w:cs="Arial"/>
          <w:color w:val="333333"/>
          <w:kern w:val="0"/>
          <w:sz w:val="26"/>
          <w:szCs w:val="26"/>
          <w:bdr w:val="none" w:sz="0" w:space="0" w:color="auto" w:frame="1"/>
        </w:rPr>
        <w:t>(</w:t>
      </w:r>
      <w:r w:rsidRPr="002B6D16">
        <w:rPr>
          <w:rFonts w:ascii="MathJax_Math-italic" w:eastAsia="宋体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v</w:t>
      </w:r>
      <w:r w:rsidRPr="002B6D16">
        <w:rPr>
          <w:rFonts w:ascii="MathJax_Main" w:eastAsia="宋体" w:hAnsi="MathJax_Main" w:cs="Arial"/>
          <w:color w:val="333333"/>
          <w:kern w:val="0"/>
          <w:sz w:val="26"/>
          <w:szCs w:val="26"/>
          <w:bdr w:val="none" w:sz="0" w:space="0" w:color="auto" w:frame="1"/>
        </w:rPr>
        <w:t>)</w:t>
      </w:r>
    </w:p>
    <w:p w:rsidR="002B6D16" w:rsidRPr="002B6D16" w:rsidRDefault="002B6D16" w:rsidP="002B6D16">
      <w:pPr>
        <w:widowControl/>
        <w:shd w:val="clear" w:color="auto" w:fill="FFFFFF"/>
        <w:spacing w:before="192" w:after="192" w:line="390" w:lineRule="atLeast"/>
        <w:jc w:val="left"/>
        <w:outlineLvl w:val="3"/>
        <w:rPr>
          <w:rFonts w:ascii="microsoft yahei" w:eastAsia="宋体" w:hAnsi="microsoft yahei" w:cs="Arial"/>
          <w:color w:val="333333"/>
          <w:kern w:val="0"/>
          <w:sz w:val="24"/>
          <w:szCs w:val="24"/>
        </w:rPr>
      </w:pPr>
      <w:bookmarkStart w:id="6" w:name="t6"/>
      <w:bookmarkEnd w:id="6"/>
      <w:r w:rsidRPr="002B6D16">
        <w:rPr>
          <w:rFonts w:ascii="microsoft yahei" w:eastAsia="宋体" w:hAnsi="microsoft yahei" w:cs="Arial"/>
          <w:b/>
          <w:bCs/>
          <w:color w:val="333333"/>
          <w:kern w:val="0"/>
          <w:sz w:val="24"/>
          <w:szCs w:val="24"/>
        </w:rPr>
        <w:t xml:space="preserve">5. </w:t>
      </w:r>
      <w:r w:rsidRPr="002B6D16">
        <w:rPr>
          <w:rFonts w:ascii="microsoft yahei" w:eastAsia="宋体" w:hAnsi="microsoft yahei" w:cs="Arial"/>
          <w:b/>
          <w:bCs/>
          <w:color w:val="333333"/>
          <w:kern w:val="0"/>
          <w:sz w:val="24"/>
          <w:szCs w:val="24"/>
        </w:rPr>
        <w:t>可达</w:t>
      </w:r>
    </w:p>
    <w:p w:rsidR="002B6D16" w:rsidRPr="002B6D16" w:rsidRDefault="002B6D16" w:rsidP="002B6D16">
      <w:pPr>
        <w:widowControl/>
        <w:shd w:val="clear" w:color="auto" w:fill="FFFFFF"/>
        <w:spacing w:line="390" w:lineRule="atLeast"/>
        <w:jc w:val="left"/>
        <w:rPr>
          <w:rFonts w:ascii="microsoft yahei" w:eastAsia="宋体" w:hAnsi="microsoft yahei" w:cs="Arial"/>
          <w:color w:val="333333"/>
          <w:kern w:val="0"/>
          <w:szCs w:val="21"/>
        </w:rPr>
      </w:pPr>
      <w:r w:rsidRPr="002B6D16">
        <w:rPr>
          <w:rFonts w:ascii="microsoft yahei" w:eastAsia="宋体" w:hAnsi="microsoft yahei" w:cs="Arial"/>
          <w:color w:val="333333"/>
          <w:kern w:val="0"/>
          <w:szCs w:val="21"/>
        </w:rPr>
        <w:t>节点</w:t>
      </w:r>
      <w:r w:rsidRPr="002B6D16">
        <w:rPr>
          <w:rFonts w:ascii="microsoft yahei" w:eastAsia="宋体" w:hAnsi="microsoft yahei" w:cs="Arial"/>
          <w:color w:val="333333"/>
          <w:kern w:val="0"/>
          <w:szCs w:val="21"/>
        </w:rPr>
        <w:t> </w:t>
      </w:r>
      <w:r w:rsidRPr="002B6D16">
        <w:rPr>
          <w:rFonts w:ascii="MathJax_Math-italic" w:eastAsia="宋体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v</w:t>
      </w:r>
      <w:r w:rsidRPr="002B6D16">
        <w:rPr>
          <w:rFonts w:ascii="microsoft yahei" w:eastAsia="宋体" w:hAnsi="microsoft yahei" w:cs="Arial"/>
          <w:color w:val="333333"/>
          <w:kern w:val="0"/>
          <w:szCs w:val="21"/>
        </w:rPr>
        <w:t> </w:t>
      </w:r>
      <w:r w:rsidRPr="002B6D16">
        <w:rPr>
          <w:rFonts w:ascii="microsoft yahei" w:eastAsia="宋体" w:hAnsi="microsoft yahei" w:cs="Arial"/>
          <w:color w:val="333333"/>
          <w:kern w:val="0"/>
          <w:szCs w:val="21"/>
        </w:rPr>
        <w:t>可达</w:t>
      </w:r>
      <w:r w:rsidRPr="002B6D16">
        <w:rPr>
          <w:rFonts w:ascii="microsoft yahei" w:eastAsia="宋体" w:hAnsi="microsoft yahei" w:cs="Arial"/>
          <w:color w:val="333333"/>
          <w:kern w:val="0"/>
          <w:szCs w:val="21"/>
        </w:rPr>
        <w:t> </w:t>
      </w:r>
      <w:r w:rsidRPr="002B6D16">
        <w:rPr>
          <w:rFonts w:ascii="MathJax_Math-italic" w:eastAsia="宋体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w</w:t>
      </w:r>
      <w:r w:rsidRPr="002B6D16">
        <w:rPr>
          <w:rFonts w:ascii="microsoft yahei" w:eastAsia="宋体" w:hAnsi="microsoft yahei" w:cs="Arial"/>
          <w:color w:val="333333"/>
          <w:kern w:val="0"/>
          <w:szCs w:val="21"/>
        </w:rPr>
        <w:t> </w:t>
      </w:r>
      <w:r w:rsidRPr="002B6D16">
        <w:rPr>
          <w:rFonts w:ascii="microsoft yahei" w:eastAsia="宋体" w:hAnsi="microsoft yahei" w:cs="Arial"/>
          <w:color w:val="333333"/>
          <w:kern w:val="0"/>
          <w:szCs w:val="21"/>
        </w:rPr>
        <w:t>，当且仅当存在一个节点链</w:t>
      </w:r>
      <w:r w:rsidRPr="002B6D16">
        <w:rPr>
          <w:rFonts w:ascii="microsoft yahei" w:eastAsia="宋体" w:hAnsi="microsoft yahei" w:cs="Arial"/>
          <w:color w:val="333333"/>
          <w:kern w:val="0"/>
          <w:szCs w:val="21"/>
        </w:rPr>
        <w:t> </w:t>
      </w:r>
      <w:r w:rsidRPr="002B6D16">
        <w:rPr>
          <w:rFonts w:ascii="MathJax_Math-italic" w:eastAsia="宋体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v</w:t>
      </w:r>
      <w:r w:rsidRPr="002B6D16">
        <w:rPr>
          <w:rFonts w:ascii="MathJax_Main" w:eastAsia="宋体" w:hAnsi="MathJax_Main" w:cs="Arial"/>
          <w:color w:val="333333"/>
          <w:kern w:val="0"/>
          <w:sz w:val="19"/>
          <w:szCs w:val="19"/>
          <w:bdr w:val="none" w:sz="0" w:space="0" w:color="auto" w:frame="1"/>
        </w:rPr>
        <w:t>1</w:t>
      </w:r>
      <w:r w:rsidRPr="002B6D16">
        <w:rPr>
          <w:rFonts w:ascii="MathJax_Main" w:eastAsia="宋体" w:hAnsi="MathJax_Main" w:cs="Arial"/>
          <w:color w:val="333333"/>
          <w:kern w:val="0"/>
          <w:sz w:val="26"/>
          <w:szCs w:val="26"/>
          <w:bdr w:val="none" w:sz="0" w:space="0" w:color="auto" w:frame="1"/>
        </w:rPr>
        <w:t>,…,</w:t>
      </w:r>
      <w:r w:rsidRPr="002B6D16">
        <w:rPr>
          <w:rFonts w:ascii="MathJax_Math-italic" w:eastAsia="宋体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v</w:t>
      </w:r>
      <w:r w:rsidRPr="002B6D16">
        <w:rPr>
          <w:rFonts w:ascii="MathJax_Math-italic" w:eastAsia="宋体" w:hAnsi="MathJax_Math-italic" w:cs="Arial"/>
          <w:color w:val="333333"/>
          <w:kern w:val="0"/>
          <w:sz w:val="19"/>
          <w:szCs w:val="19"/>
          <w:bdr w:val="none" w:sz="0" w:space="0" w:color="auto" w:frame="1"/>
        </w:rPr>
        <w:t>n</w:t>
      </w:r>
      <w:r w:rsidRPr="002B6D16">
        <w:rPr>
          <w:rFonts w:ascii="宋体" w:eastAsia="宋体" w:hAnsi="宋体" w:cs="宋体" w:hint="eastAsia"/>
          <w:color w:val="333333"/>
          <w:kern w:val="0"/>
          <w:sz w:val="26"/>
          <w:szCs w:val="26"/>
          <w:bdr w:val="none" w:sz="0" w:space="0" w:color="auto" w:frame="1"/>
        </w:rPr>
        <w:t>∈</w:t>
      </w:r>
      <w:r w:rsidRPr="002B6D16">
        <w:rPr>
          <w:rFonts w:ascii="MathJax_Math-italic" w:eastAsia="宋体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V</w:t>
      </w:r>
      <w:r w:rsidRPr="002B6D16">
        <w:rPr>
          <w:rFonts w:ascii="MathJax_Main" w:eastAsia="宋体" w:hAnsi="MathJax_Main" w:cs="Arial"/>
          <w:color w:val="333333"/>
          <w:kern w:val="0"/>
          <w:sz w:val="26"/>
          <w:szCs w:val="26"/>
          <w:bdr w:val="none" w:sz="0" w:space="0" w:color="auto" w:frame="1"/>
        </w:rPr>
        <w:t>,</w:t>
      </w:r>
      <w:r w:rsidRPr="002B6D16">
        <w:rPr>
          <w:rFonts w:ascii="MathJax_Math-italic" w:eastAsia="宋体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v</w:t>
      </w:r>
      <w:r w:rsidRPr="002B6D16">
        <w:rPr>
          <w:rFonts w:ascii="MathJax_Main" w:eastAsia="宋体" w:hAnsi="MathJax_Main" w:cs="Arial"/>
          <w:color w:val="333333"/>
          <w:kern w:val="0"/>
          <w:sz w:val="19"/>
          <w:szCs w:val="19"/>
          <w:bdr w:val="none" w:sz="0" w:space="0" w:color="auto" w:frame="1"/>
        </w:rPr>
        <w:t>1</w:t>
      </w:r>
      <w:r w:rsidRPr="002B6D16">
        <w:rPr>
          <w:rFonts w:ascii="MathJax_Main" w:eastAsia="宋体" w:hAnsi="MathJax_Main" w:cs="Arial"/>
          <w:color w:val="333333"/>
          <w:kern w:val="0"/>
          <w:sz w:val="26"/>
          <w:szCs w:val="26"/>
          <w:bdr w:val="none" w:sz="0" w:space="0" w:color="auto" w:frame="1"/>
        </w:rPr>
        <w:t>=</w:t>
      </w:r>
      <w:r w:rsidRPr="002B6D16">
        <w:rPr>
          <w:rFonts w:ascii="MathJax_Math-italic" w:eastAsia="宋体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v</w:t>
      </w:r>
      <w:r w:rsidRPr="002B6D16">
        <w:rPr>
          <w:rFonts w:ascii="MathJax_Main" w:eastAsia="宋体" w:hAnsi="MathJax_Main" w:cs="Arial"/>
          <w:color w:val="333333"/>
          <w:kern w:val="0"/>
          <w:sz w:val="26"/>
          <w:szCs w:val="26"/>
          <w:bdr w:val="none" w:sz="0" w:space="0" w:color="auto" w:frame="1"/>
        </w:rPr>
        <w:t>,</w:t>
      </w:r>
      <w:r w:rsidRPr="002B6D16">
        <w:rPr>
          <w:rFonts w:ascii="MathJax_Math-italic" w:eastAsia="宋体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v</w:t>
      </w:r>
      <w:r w:rsidRPr="002B6D16">
        <w:rPr>
          <w:rFonts w:ascii="MathJax_Math-italic" w:eastAsia="宋体" w:hAnsi="MathJax_Math-italic" w:cs="Arial"/>
          <w:color w:val="333333"/>
          <w:kern w:val="0"/>
          <w:sz w:val="19"/>
          <w:szCs w:val="19"/>
          <w:bdr w:val="none" w:sz="0" w:space="0" w:color="auto" w:frame="1"/>
        </w:rPr>
        <w:t>n</w:t>
      </w:r>
      <w:r w:rsidRPr="002B6D16">
        <w:rPr>
          <w:rFonts w:ascii="MathJax_Main" w:eastAsia="宋体" w:hAnsi="MathJax_Main" w:cs="Arial"/>
          <w:color w:val="333333"/>
          <w:kern w:val="0"/>
          <w:sz w:val="26"/>
          <w:szCs w:val="26"/>
          <w:bdr w:val="none" w:sz="0" w:space="0" w:color="auto" w:frame="1"/>
        </w:rPr>
        <w:t>=</w:t>
      </w:r>
      <w:r w:rsidRPr="002B6D16">
        <w:rPr>
          <w:rFonts w:ascii="MathJax_Math-italic" w:eastAsia="宋体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w</w:t>
      </w:r>
      <w:r w:rsidRPr="002B6D16">
        <w:rPr>
          <w:rFonts w:ascii="microsoft yahei" w:eastAsia="宋体" w:hAnsi="microsoft yahei" w:cs="Arial"/>
          <w:color w:val="333333"/>
          <w:kern w:val="0"/>
          <w:szCs w:val="21"/>
        </w:rPr>
        <w:t>,</w:t>
      </w:r>
      <w:r w:rsidRPr="002B6D16">
        <w:rPr>
          <w:rFonts w:ascii="microsoft yahei" w:eastAsia="宋体" w:hAnsi="microsoft yahei" w:cs="Arial"/>
          <w:color w:val="333333"/>
          <w:kern w:val="0"/>
          <w:szCs w:val="21"/>
        </w:rPr>
        <w:t>使得</w:t>
      </w:r>
      <w:r w:rsidRPr="002B6D16">
        <w:rPr>
          <w:rFonts w:ascii="microsoft yahei" w:eastAsia="宋体" w:hAnsi="microsoft yahei" w:cs="Arial"/>
          <w:color w:val="333333"/>
          <w:kern w:val="0"/>
          <w:szCs w:val="21"/>
        </w:rPr>
        <w:t> </w:t>
      </w:r>
      <w:r w:rsidRPr="002B6D16">
        <w:rPr>
          <w:rFonts w:ascii="MathJax_Math-italic" w:eastAsia="宋体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v</w:t>
      </w:r>
      <w:r w:rsidRPr="002B6D16">
        <w:rPr>
          <w:rFonts w:ascii="MathJax_Math-italic" w:eastAsia="宋体" w:hAnsi="MathJax_Math-italic" w:cs="Arial"/>
          <w:color w:val="333333"/>
          <w:kern w:val="0"/>
          <w:sz w:val="19"/>
          <w:szCs w:val="19"/>
          <w:bdr w:val="none" w:sz="0" w:space="0" w:color="auto" w:frame="1"/>
        </w:rPr>
        <w:t>i</w:t>
      </w:r>
      <w:r w:rsidRPr="002B6D16">
        <w:rPr>
          <w:rFonts w:ascii="MathJax_Main" w:eastAsia="宋体" w:hAnsi="MathJax_Main" w:cs="Arial"/>
          <w:color w:val="333333"/>
          <w:kern w:val="0"/>
          <w:sz w:val="19"/>
          <w:szCs w:val="19"/>
          <w:bdr w:val="none" w:sz="0" w:space="0" w:color="auto" w:frame="1"/>
        </w:rPr>
        <w:t>+1</w:t>
      </w:r>
      <w:r w:rsidRPr="002B6D16">
        <w:rPr>
          <w:rFonts w:ascii="microsoft yahei" w:eastAsia="宋体" w:hAnsi="microsoft yahei" w:cs="Arial"/>
          <w:color w:val="333333"/>
          <w:kern w:val="0"/>
          <w:szCs w:val="21"/>
        </w:rPr>
        <w:t> </w:t>
      </w:r>
      <w:r w:rsidRPr="002B6D16">
        <w:rPr>
          <w:rFonts w:ascii="microsoft yahei" w:eastAsia="宋体" w:hAnsi="microsoft yahei" w:cs="Arial"/>
          <w:color w:val="333333"/>
          <w:kern w:val="0"/>
          <w:szCs w:val="21"/>
        </w:rPr>
        <w:t>是</w:t>
      </w:r>
      <w:r w:rsidRPr="002B6D16">
        <w:rPr>
          <w:rFonts w:ascii="microsoft yahei" w:eastAsia="宋体" w:hAnsi="microsoft yahei" w:cs="Arial"/>
          <w:color w:val="333333"/>
          <w:kern w:val="0"/>
          <w:szCs w:val="21"/>
        </w:rPr>
        <w:t xml:space="preserve"> </w:t>
      </w:r>
      <w:r w:rsidRPr="002B6D16">
        <w:rPr>
          <w:rFonts w:ascii="microsoft yahei" w:eastAsia="宋体" w:hAnsi="microsoft yahei" w:cs="Arial"/>
          <w:color w:val="333333"/>
          <w:kern w:val="0"/>
          <w:szCs w:val="21"/>
        </w:rPr>
        <w:t>从</w:t>
      </w:r>
      <w:r w:rsidRPr="002B6D16">
        <w:rPr>
          <w:rFonts w:ascii="MathJax_Math-italic" w:eastAsia="宋体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v</w:t>
      </w:r>
      <w:r w:rsidRPr="002B6D16">
        <w:rPr>
          <w:rFonts w:ascii="MathJax_Math-italic" w:eastAsia="宋体" w:hAnsi="MathJax_Math-italic" w:cs="Arial"/>
          <w:color w:val="333333"/>
          <w:kern w:val="0"/>
          <w:sz w:val="19"/>
          <w:szCs w:val="19"/>
          <w:bdr w:val="none" w:sz="0" w:space="0" w:color="auto" w:frame="1"/>
        </w:rPr>
        <w:t>i</w:t>
      </w:r>
      <w:r w:rsidRPr="002B6D16">
        <w:rPr>
          <w:rFonts w:ascii="microsoft yahei" w:eastAsia="宋体" w:hAnsi="microsoft yahei" w:cs="Arial"/>
          <w:color w:val="333333"/>
          <w:kern w:val="0"/>
          <w:szCs w:val="21"/>
        </w:rPr>
        <w:t> </w:t>
      </w:r>
      <w:r w:rsidRPr="002B6D16">
        <w:rPr>
          <w:rFonts w:ascii="microsoft yahei" w:eastAsia="宋体" w:hAnsi="microsoft yahei" w:cs="Arial"/>
          <w:color w:val="333333"/>
          <w:kern w:val="0"/>
          <w:szCs w:val="21"/>
        </w:rPr>
        <w:t>直接可达的。</w:t>
      </w:r>
      <w:r w:rsidRPr="002B6D16">
        <w:rPr>
          <w:rFonts w:ascii="microsoft yahei" w:eastAsia="宋体" w:hAnsi="microsoft yahei" w:cs="Arial"/>
          <w:color w:val="333333"/>
          <w:kern w:val="0"/>
          <w:szCs w:val="21"/>
        </w:rPr>
        <w:t> </w:t>
      </w:r>
      <w:r w:rsidRPr="002B6D16">
        <w:rPr>
          <w:rFonts w:ascii="microsoft yahei" w:eastAsia="宋体" w:hAnsi="microsoft yahei" w:cs="Arial"/>
          <w:color w:val="333333"/>
          <w:kern w:val="0"/>
          <w:szCs w:val="21"/>
        </w:rPr>
        <w:br/>
      </w:r>
    </w:p>
    <w:p w:rsidR="002B6D16" w:rsidRPr="002B6D16" w:rsidRDefault="002B6D16" w:rsidP="002B6D16">
      <w:pPr>
        <w:widowControl/>
        <w:shd w:val="clear" w:color="auto" w:fill="FFFFFF"/>
        <w:spacing w:line="390" w:lineRule="atLeast"/>
        <w:jc w:val="center"/>
        <w:rPr>
          <w:rFonts w:ascii="microsoft yahei" w:eastAsia="宋体" w:hAnsi="microsoft yahei" w:cs="Arial"/>
          <w:color w:val="333333"/>
          <w:kern w:val="0"/>
          <w:szCs w:val="21"/>
        </w:rPr>
      </w:pPr>
      <w:r w:rsidRPr="002B6D16">
        <w:rPr>
          <w:rFonts w:ascii="MathJax_Math-italic" w:eastAsia="宋体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REACH</w:t>
      </w:r>
      <w:r w:rsidRPr="002B6D16">
        <w:rPr>
          <w:rFonts w:ascii="MathJax_Math-italic" w:eastAsia="宋体" w:hAnsi="MathJax_Math-italic" w:cs="Arial"/>
          <w:color w:val="333333"/>
          <w:kern w:val="0"/>
          <w:sz w:val="19"/>
          <w:szCs w:val="19"/>
          <w:bdr w:val="none" w:sz="0" w:space="0" w:color="auto" w:frame="1"/>
        </w:rPr>
        <w:t>ϵ</w:t>
      </w:r>
      <w:r w:rsidRPr="002B6D16">
        <w:rPr>
          <w:rFonts w:ascii="MathJax_Main" w:eastAsia="宋体" w:hAnsi="MathJax_Main" w:cs="Arial"/>
          <w:color w:val="333333"/>
          <w:kern w:val="0"/>
          <w:sz w:val="19"/>
          <w:szCs w:val="19"/>
          <w:bdr w:val="none" w:sz="0" w:space="0" w:color="auto" w:frame="1"/>
        </w:rPr>
        <w:t>,</w:t>
      </w:r>
      <w:r w:rsidRPr="002B6D16">
        <w:rPr>
          <w:rFonts w:ascii="MathJax_Math-italic" w:eastAsia="宋体" w:hAnsi="MathJax_Math-italic" w:cs="Arial"/>
          <w:color w:val="333333"/>
          <w:kern w:val="0"/>
          <w:sz w:val="19"/>
          <w:szCs w:val="19"/>
          <w:bdr w:val="none" w:sz="0" w:space="0" w:color="auto" w:frame="1"/>
        </w:rPr>
        <w:t>μ</w:t>
      </w:r>
      <w:r w:rsidRPr="002B6D16">
        <w:rPr>
          <w:rFonts w:ascii="MathJax_Main" w:eastAsia="宋体" w:hAnsi="MathJax_Main" w:cs="Arial"/>
          <w:color w:val="333333"/>
          <w:kern w:val="0"/>
          <w:sz w:val="26"/>
          <w:szCs w:val="26"/>
          <w:bdr w:val="none" w:sz="0" w:space="0" w:color="auto" w:frame="1"/>
        </w:rPr>
        <w:t>(</w:t>
      </w:r>
      <w:r w:rsidRPr="002B6D16">
        <w:rPr>
          <w:rFonts w:ascii="MathJax_Math-italic" w:eastAsia="宋体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v</w:t>
      </w:r>
      <w:r w:rsidRPr="002B6D16">
        <w:rPr>
          <w:rFonts w:ascii="MathJax_Main" w:eastAsia="宋体" w:hAnsi="MathJax_Main" w:cs="Arial"/>
          <w:color w:val="333333"/>
          <w:kern w:val="0"/>
          <w:sz w:val="26"/>
          <w:szCs w:val="26"/>
          <w:bdr w:val="none" w:sz="0" w:space="0" w:color="auto" w:frame="1"/>
        </w:rPr>
        <w:t>,</w:t>
      </w:r>
      <w:r w:rsidRPr="002B6D16">
        <w:rPr>
          <w:rFonts w:ascii="MathJax_Math-italic" w:eastAsia="宋体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w</w:t>
      </w:r>
      <w:r w:rsidRPr="002B6D16">
        <w:rPr>
          <w:rFonts w:ascii="MathJax_Main" w:eastAsia="宋体" w:hAnsi="MathJax_Main" w:cs="Arial"/>
          <w:color w:val="333333"/>
          <w:kern w:val="0"/>
          <w:sz w:val="26"/>
          <w:szCs w:val="26"/>
          <w:bdr w:val="none" w:sz="0" w:space="0" w:color="auto" w:frame="1"/>
        </w:rPr>
        <w:t>)</w:t>
      </w:r>
      <w:r w:rsidRPr="002B6D16">
        <w:rPr>
          <w:rFonts w:ascii="Cambria Math" w:eastAsia="宋体" w:hAnsi="Cambria Math" w:cs="Cambria Math"/>
          <w:color w:val="333333"/>
          <w:kern w:val="0"/>
          <w:sz w:val="26"/>
          <w:szCs w:val="26"/>
          <w:bdr w:val="none" w:sz="0" w:space="0" w:color="auto" w:frame="1"/>
        </w:rPr>
        <w:t>⇔∃</w:t>
      </w:r>
      <w:r w:rsidRPr="002B6D16">
        <w:rPr>
          <w:rFonts w:ascii="MathJax_Math-italic" w:eastAsia="宋体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v</w:t>
      </w:r>
      <w:r w:rsidRPr="002B6D16">
        <w:rPr>
          <w:rFonts w:ascii="MathJax_Main" w:eastAsia="宋体" w:hAnsi="MathJax_Main" w:cs="Arial"/>
          <w:color w:val="333333"/>
          <w:kern w:val="0"/>
          <w:sz w:val="19"/>
          <w:szCs w:val="19"/>
          <w:bdr w:val="none" w:sz="0" w:space="0" w:color="auto" w:frame="1"/>
        </w:rPr>
        <w:t>1</w:t>
      </w:r>
      <w:r w:rsidRPr="002B6D16">
        <w:rPr>
          <w:rFonts w:ascii="MathJax_Main" w:eastAsia="宋体" w:hAnsi="MathJax_Main" w:cs="Arial"/>
          <w:color w:val="333333"/>
          <w:kern w:val="0"/>
          <w:sz w:val="26"/>
          <w:szCs w:val="26"/>
          <w:bdr w:val="none" w:sz="0" w:space="0" w:color="auto" w:frame="1"/>
        </w:rPr>
        <w:t>,…,</w:t>
      </w:r>
      <w:r w:rsidRPr="002B6D16">
        <w:rPr>
          <w:rFonts w:ascii="MathJax_Math-italic" w:eastAsia="宋体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v</w:t>
      </w:r>
      <w:r w:rsidRPr="002B6D16">
        <w:rPr>
          <w:rFonts w:ascii="MathJax_Math-italic" w:eastAsia="宋体" w:hAnsi="MathJax_Math-italic" w:cs="Arial"/>
          <w:color w:val="333333"/>
          <w:kern w:val="0"/>
          <w:sz w:val="19"/>
          <w:szCs w:val="19"/>
          <w:bdr w:val="none" w:sz="0" w:space="0" w:color="auto" w:frame="1"/>
        </w:rPr>
        <w:t>n</w:t>
      </w:r>
      <w:r w:rsidRPr="002B6D16">
        <w:rPr>
          <w:rFonts w:ascii="宋体" w:eastAsia="宋体" w:hAnsi="宋体" w:cs="宋体" w:hint="eastAsia"/>
          <w:color w:val="333333"/>
          <w:kern w:val="0"/>
          <w:sz w:val="26"/>
          <w:szCs w:val="26"/>
          <w:bdr w:val="none" w:sz="0" w:space="0" w:color="auto" w:frame="1"/>
        </w:rPr>
        <w:t>∈</w:t>
      </w:r>
      <w:r w:rsidRPr="002B6D16">
        <w:rPr>
          <w:rFonts w:ascii="MathJax_Math-italic" w:eastAsia="宋体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V</w:t>
      </w:r>
      <w:r w:rsidRPr="002B6D16">
        <w:rPr>
          <w:rFonts w:ascii="MathJax_Main" w:eastAsia="宋体" w:hAnsi="MathJax_Main" w:cs="Arial"/>
          <w:color w:val="333333"/>
          <w:kern w:val="0"/>
          <w:sz w:val="26"/>
          <w:szCs w:val="26"/>
          <w:bdr w:val="none" w:sz="0" w:space="0" w:color="auto" w:frame="1"/>
        </w:rPr>
        <w:t>:</w:t>
      </w:r>
      <w:r w:rsidRPr="002B6D16">
        <w:rPr>
          <w:rFonts w:ascii="MathJax_Math-italic" w:eastAsia="宋体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v</w:t>
      </w:r>
      <w:r w:rsidRPr="002B6D16">
        <w:rPr>
          <w:rFonts w:ascii="MathJax_Main" w:eastAsia="宋体" w:hAnsi="MathJax_Main" w:cs="Arial"/>
          <w:color w:val="333333"/>
          <w:kern w:val="0"/>
          <w:sz w:val="19"/>
          <w:szCs w:val="19"/>
          <w:bdr w:val="none" w:sz="0" w:space="0" w:color="auto" w:frame="1"/>
        </w:rPr>
        <w:t>1</w:t>
      </w:r>
      <w:r w:rsidRPr="002B6D16">
        <w:rPr>
          <w:rFonts w:ascii="MathJax_Main" w:eastAsia="宋体" w:hAnsi="MathJax_Main" w:cs="Arial"/>
          <w:color w:val="333333"/>
          <w:kern w:val="0"/>
          <w:sz w:val="26"/>
          <w:szCs w:val="26"/>
          <w:bdr w:val="none" w:sz="0" w:space="0" w:color="auto" w:frame="1"/>
        </w:rPr>
        <w:t>=</w:t>
      </w:r>
      <w:r w:rsidRPr="002B6D16">
        <w:rPr>
          <w:rFonts w:ascii="MathJax_Math-italic" w:eastAsia="宋体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v</w:t>
      </w:r>
      <w:r w:rsidRPr="002B6D16">
        <w:rPr>
          <w:rFonts w:ascii="宋体" w:eastAsia="宋体" w:hAnsi="宋体" w:cs="宋体" w:hint="eastAsia"/>
          <w:color w:val="333333"/>
          <w:kern w:val="0"/>
          <w:sz w:val="26"/>
          <w:szCs w:val="26"/>
          <w:bdr w:val="none" w:sz="0" w:space="0" w:color="auto" w:frame="1"/>
        </w:rPr>
        <w:t>∧</w:t>
      </w:r>
      <w:r w:rsidRPr="002B6D16">
        <w:rPr>
          <w:rFonts w:ascii="MathJax_Math-italic" w:eastAsia="宋体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v</w:t>
      </w:r>
      <w:r w:rsidRPr="002B6D16">
        <w:rPr>
          <w:rFonts w:ascii="MathJax_Math-italic" w:eastAsia="宋体" w:hAnsi="MathJax_Math-italic" w:cs="Arial"/>
          <w:color w:val="333333"/>
          <w:kern w:val="0"/>
          <w:sz w:val="19"/>
          <w:szCs w:val="19"/>
          <w:bdr w:val="none" w:sz="0" w:space="0" w:color="auto" w:frame="1"/>
        </w:rPr>
        <w:t>n</w:t>
      </w:r>
      <w:r w:rsidRPr="002B6D16">
        <w:rPr>
          <w:rFonts w:ascii="MathJax_Main" w:eastAsia="宋体" w:hAnsi="MathJax_Main" w:cs="Arial"/>
          <w:color w:val="333333"/>
          <w:kern w:val="0"/>
          <w:sz w:val="26"/>
          <w:szCs w:val="26"/>
          <w:bdr w:val="none" w:sz="0" w:space="0" w:color="auto" w:frame="1"/>
        </w:rPr>
        <w:t>=</w:t>
      </w:r>
      <w:r w:rsidRPr="002B6D16">
        <w:rPr>
          <w:rFonts w:ascii="MathJax_Math-italic" w:eastAsia="宋体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w</w:t>
      </w:r>
      <w:r w:rsidRPr="002B6D16">
        <w:rPr>
          <w:rFonts w:ascii="宋体" w:eastAsia="宋体" w:hAnsi="宋体" w:cs="宋体" w:hint="eastAsia"/>
          <w:color w:val="333333"/>
          <w:kern w:val="0"/>
          <w:sz w:val="26"/>
          <w:szCs w:val="26"/>
          <w:bdr w:val="none" w:sz="0" w:space="0" w:color="auto" w:frame="1"/>
        </w:rPr>
        <w:t>∧</w:t>
      </w:r>
      <w:r w:rsidRPr="002B6D16">
        <w:rPr>
          <w:rFonts w:ascii="Cambria Math" w:eastAsia="宋体" w:hAnsi="Cambria Math" w:cs="Cambria Math"/>
          <w:color w:val="333333"/>
          <w:kern w:val="0"/>
          <w:sz w:val="26"/>
          <w:szCs w:val="26"/>
          <w:bdr w:val="none" w:sz="0" w:space="0" w:color="auto" w:frame="1"/>
        </w:rPr>
        <w:t>∀</w:t>
      </w:r>
      <w:r w:rsidRPr="002B6D16">
        <w:rPr>
          <w:rFonts w:ascii="MathJax_Math-italic" w:eastAsia="宋体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i</w:t>
      </w:r>
      <w:r w:rsidRPr="002B6D16">
        <w:rPr>
          <w:rFonts w:ascii="宋体" w:eastAsia="宋体" w:hAnsi="宋体" w:cs="宋体" w:hint="eastAsia"/>
          <w:color w:val="333333"/>
          <w:kern w:val="0"/>
          <w:sz w:val="26"/>
          <w:szCs w:val="26"/>
          <w:bdr w:val="none" w:sz="0" w:space="0" w:color="auto" w:frame="1"/>
        </w:rPr>
        <w:t>∈</w:t>
      </w:r>
      <w:r w:rsidRPr="002B6D16">
        <w:rPr>
          <w:rFonts w:ascii="MathJax_Main" w:eastAsia="宋体" w:hAnsi="MathJax_Main" w:cs="Arial"/>
          <w:color w:val="333333"/>
          <w:kern w:val="0"/>
          <w:sz w:val="26"/>
          <w:szCs w:val="26"/>
          <w:bdr w:val="none" w:sz="0" w:space="0" w:color="auto" w:frame="1"/>
        </w:rPr>
        <w:t>{1,…,</w:t>
      </w:r>
      <w:r w:rsidRPr="002B6D16">
        <w:rPr>
          <w:rFonts w:ascii="MathJax_Math-italic" w:eastAsia="宋体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v</w:t>
      </w:r>
      <w:r w:rsidRPr="002B6D16">
        <w:rPr>
          <w:rFonts w:ascii="MathJax_Math-italic" w:eastAsia="宋体" w:hAnsi="MathJax_Math-italic" w:cs="Arial"/>
          <w:color w:val="333333"/>
          <w:kern w:val="0"/>
          <w:sz w:val="19"/>
          <w:szCs w:val="19"/>
          <w:bdr w:val="none" w:sz="0" w:space="0" w:color="auto" w:frame="1"/>
        </w:rPr>
        <w:t>n</w:t>
      </w:r>
      <w:r w:rsidRPr="002B6D16">
        <w:rPr>
          <w:rFonts w:ascii="MathJax_Main" w:eastAsia="宋体" w:hAnsi="MathJax_Main" w:cs="Arial"/>
          <w:color w:val="333333"/>
          <w:kern w:val="0"/>
          <w:sz w:val="26"/>
          <w:szCs w:val="26"/>
          <w:bdr w:val="none" w:sz="0" w:space="0" w:color="auto" w:frame="1"/>
        </w:rPr>
        <w:t>}:</w:t>
      </w:r>
      <w:r w:rsidRPr="002B6D16">
        <w:rPr>
          <w:rFonts w:ascii="MathJax_Math-italic" w:eastAsia="宋体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DirREACH</w:t>
      </w:r>
      <w:r w:rsidRPr="002B6D16">
        <w:rPr>
          <w:rFonts w:ascii="MathJax_Math-italic" w:eastAsia="宋体" w:hAnsi="MathJax_Math-italic" w:cs="Arial"/>
          <w:color w:val="333333"/>
          <w:kern w:val="0"/>
          <w:sz w:val="19"/>
          <w:szCs w:val="19"/>
          <w:bdr w:val="none" w:sz="0" w:space="0" w:color="auto" w:frame="1"/>
        </w:rPr>
        <w:t>ϵ</w:t>
      </w:r>
      <w:r w:rsidRPr="002B6D16">
        <w:rPr>
          <w:rFonts w:ascii="MathJax_Main" w:eastAsia="宋体" w:hAnsi="MathJax_Main" w:cs="Arial"/>
          <w:color w:val="333333"/>
          <w:kern w:val="0"/>
          <w:sz w:val="19"/>
          <w:szCs w:val="19"/>
          <w:bdr w:val="none" w:sz="0" w:space="0" w:color="auto" w:frame="1"/>
        </w:rPr>
        <w:t>,</w:t>
      </w:r>
      <w:r w:rsidRPr="002B6D16">
        <w:rPr>
          <w:rFonts w:ascii="MathJax_Math-italic" w:eastAsia="宋体" w:hAnsi="MathJax_Math-italic" w:cs="Arial"/>
          <w:color w:val="333333"/>
          <w:kern w:val="0"/>
          <w:sz w:val="19"/>
          <w:szCs w:val="19"/>
          <w:bdr w:val="none" w:sz="0" w:space="0" w:color="auto" w:frame="1"/>
        </w:rPr>
        <w:t>μ</w:t>
      </w:r>
      <w:r w:rsidRPr="002B6D16">
        <w:rPr>
          <w:rFonts w:ascii="MathJax_Main" w:eastAsia="宋体" w:hAnsi="MathJax_Main" w:cs="Arial"/>
          <w:color w:val="333333"/>
          <w:kern w:val="0"/>
          <w:sz w:val="26"/>
          <w:szCs w:val="26"/>
          <w:bdr w:val="none" w:sz="0" w:space="0" w:color="auto" w:frame="1"/>
        </w:rPr>
        <w:t>(</w:t>
      </w:r>
      <w:r w:rsidRPr="002B6D16">
        <w:rPr>
          <w:rFonts w:ascii="MathJax_Math-italic" w:eastAsia="宋体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v</w:t>
      </w:r>
      <w:r w:rsidRPr="002B6D16">
        <w:rPr>
          <w:rFonts w:ascii="MathJax_Math-italic" w:eastAsia="宋体" w:hAnsi="MathJax_Math-italic" w:cs="Arial"/>
          <w:color w:val="333333"/>
          <w:kern w:val="0"/>
          <w:sz w:val="19"/>
          <w:szCs w:val="19"/>
          <w:bdr w:val="none" w:sz="0" w:space="0" w:color="auto" w:frame="1"/>
        </w:rPr>
        <w:t>i</w:t>
      </w:r>
      <w:r w:rsidRPr="002B6D16">
        <w:rPr>
          <w:rFonts w:ascii="MathJax_Main" w:eastAsia="宋体" w:hAnsi="MathJax_Main" w:cs="Arial"/>
          <w:color w:val="333333"/>
          <w:kern w:val="0"/>
          <w:sz w:val="26"/>
          <w:szCs w:val="26"/>
          <w:bdr w:val="none" w:sz="0" w:space="0" w:color="auto" w:frame="1"/>
        </w:rPr>
        <w:t>,</w:t>
      </w:r>
      <w:r w:rsidRPr="002B6D16">
        <w:rPr>
          <w:rFonts w:ascii="MathJax_Math-italic" w:eastAsia="宋体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v</w:t>
      </w:r>
      <w:r w:rsidRPr="002B6D16">
        <w:rPr>
          <w:rFonts w:ascii="MathJax_Math-italic" w:eastAsia="宋体" w:hAnsi="MathJax_Math-italic" w:cs="Arial"/>
          <w:color w:val="333333"/>
          <w:kern w:val="0"/>
          <w:sz w:val="19"/>
          <w:szCs w:val="19"/>
          <w:bdr w:val="none" w:sz="0" w:space="0" w:color="auto" w:frame="1"/>
        </w:rPr>
        <w:t>i</w:t>
      </w:r>
      <w:r w:rsidRPr="002B6D16">
        <w:rPr>
          <w:rFonts w:ascii="MathJax_Main" w:eastAsia="宋体" w:hAnsi="MathJax_Main" w:cs="Arial"/>
          <w:color w:val="333333"/>
          <w:kern w:val="0"/>
          <w:sz w:val="19"/>
          <w:szCs w:val="19"/>
          <w:bdr w:val="none" w:sz="0" w:space="0" w:color="auto" w:frame="1"/>
        </w:rPr>
        <w:t>+1</w:t>
      </w:r>
      <w:r w:rsidRPr="002B6D16">
        <w:rPr>
          <w:rFonts w:ascii="MathJax_Main" w:eastAsia="宋体" w:hAnsi="MathJax_Main" w:cs="Arial"/>
          <w:color w:val="333333"/>
          <w:kern w:val="0"/>
          <w:sz w:val="26"/>
          <w:szCs w:val="26"/>
          <w:bdr w:val="none" w:sz="0" w:space="0" w:color="auto" w:frame="1"/>
        </w:rPr>
        <w:t>)</w:t>
      </w:r>
    </w:p>
    <w:p w:rsidR="002B6D16" w:rsidRPr="002B6D16" w:rsidRDefault="002B6D16" w:rsidP="002B6D16">
      <w:pPr>
        <w:widowControl/>
        <w:shd w:val="clear" w:color="auto" w:fill="FFFFFF"/>
        <w:spacing w:before="192" w:after="192" w:line="390" w:lineRule="atLeast"/>
        <w:jc w:val="left"/>
        <w:outlineLvl w:val="3"/>
        <w:rPr>
          <w:rFonts w:ascii="microsoft yahei" w:eastAsia="宋体" w:hAnsi="microsoft yahei" w:cs="Arial"/>
          <w:color w:val="333333"/>
          <w:kern w:val="0"/>
          <w:sz w:val="24"/>
          <w:szCs w:val="24"/>
        </w:rPr>
      </w:pPr>
      <w:bookmarkStart w:id="7" w:name="t7"/>
      <w:bookmarkEnd w:id="7"/>
      <w:r w:rsidRPr="002B6D16">
        <w:rPr>
          <w:rFonts w:ascii="microsoft yahei" w:eastAsia="宋体" w:hAnsi="microsoft yahei" w:cs="Arial"/>
          <w:b/>
          <w:bCs/>
          <w:color w:val="333333"/>
          <w:kern w:val="0"/>
          <w:sz w:val="24"/>
          <w:szCs w:val="24"/>
        </w:rPr>
        <w:t xml:space="preserve">6. </w:t>
      </w:r>
      <w:r w:rsidRPr="002B6D16">
        <w:rPr>
          <w:rFonts w:ascii="microsoft yahei" w:eastAsia="宋体" w:hAnsi="microsoft yahei" w:cs="Arial"/>
          <w:b/>
          <w:bCs/>
          <w:color w:val="333333"/>
          <w:kern w:val="0"/>
          <w:sz w:val="24"/>
          <w:szCs w:val="24"/>
        </w:rPr>
        <w:t>相连</w:t>
      </w:r>
    </w:p>
    <w:p w:rsidR="002B6D16" w:rsidRPr="002B6D16" w:rsidRDefault="002B6D16" w:rsidP="002B6D16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Arial"/>
          <w:color w:val="333333"/>
          <w:kern w:val="0"/>
          <w:szCs w:val="21"/>
        </w:rPr>
      </w:pPr>
      <w:r w:rsidRPr="002B6D16">
        <w:rPr>
          <w:rFonts w:ascii="microsoft yahei" w:eastAsia="宋体" w:hAnsi="microsoft yahei" w:cs="Arial"/>
          <w:color w:val="333333"/>
          <w:kern w:val="0"/>
          <w:szCs w:val="21"/>
        </w:rPr>
        <w:t>若核节点</w:t>
      </w:r>
      <w:r w:rsidRPr="002B6D16">
        <w:rPr>
          <w:rFonts w:ascii="microsoft yahei" w:eastAsia="宋体" w:hAnsi="microsoft yahei" w:cs="Arial"/>
          <w:color w:val="333333"/>
          <w:kern w:val="0"/>
          <w:szCs w:val="21"/>
        </w:rPr>
        <w:t>u</w:t>
      </w:r>
      <w:r w:rsidRPr="002B6D16">
        <w:rPr>
          <w:rFonts w:ascii="microsoft yahei" w:eastAsia="宋体" w:hAnsi="microsoft yahei" w:cs="Arial"/>
          <w:color w:val="333333"/>
          <w:kern w:val="0"/>
          <w:szCs w:val="21"/>
        </w:rPr>
        <w:t>可达节点</w:t>
      </w:r>
      <w:r w:rsidRPr="002B6D16">
        <w:rPr>
          <w:rFonts w:ascii="microsoft yahei" w:eastAsia="宋体" w:hAnsi="microsoft yahei" w:cs="Arial"/>
          <w:color w:val="333333"/>
          <w:kern w:val="0"/>
          <w:szCs w:val="21"/>
        </w:rPr>
        <w:t>v</w:t>
      </w:r>
      <w:r w:rsidRPr="002B6D16">
        <w:rPr>
          <w:rFonts w:ascii="microsoft yahei" w:eastAsia="宋体" w:hAnsi="microsoft yahei" w:cs="Arial"/>
          <w:color w:val="333333"/>
          <w:kern w:val="0"/>
          <w:szCs w:val="21"/>
        </w:rPr>
        <w:t>和节点</w:t>
      </w:r>
      <w:r w:rsidRPr="002B6D16">
        <w:rPr>
          <w:rFonts w:ascii="microsoft yahei" w:eastAsia="宋体" w:hAnsi="microsoft yahei" w:cs="Arial"/>
          <w:color w:val="333333"/>
          <w:kern w:val="0"/>
          <w:szCs w:val="21"/>
        </w:rPr>
        <w:t>w</w:t>
      </w:r>
      <w:r w:rsidRPr="002B6D16">
        <w:rPr>
          <w:rFonts w:ascii="microsoft yahei" w:eastAsia="宋体" w:hAnsi="microsoft yahei" w:cs="Arial"/>
          <w:color w:val="333333"/>
          <w:kern w:val="0"/>
          <w:szCs w:val="21"/>
        </w:rPr>
        <w:t>，则称节点</w:t>
      </w:r>
      <w:r w:rsidRPr="002B6D16">
        <w:rPr>
          <w:rFonts w:ascii="microsoft yahei" w:eastAsia="宋体" w:hAnsi="microsoft yahei" w:cs="Arial"/>
          <w:color w:val="333333"/>
          <w:kern w:val="0"/>
          <w:szCs w:val="21"/>
        </w:rPr>
        <w:t>v</w:t>
      </w:r>
      <w:r w:rsidRPr="002B6D16">
        <w:rPr>
          <w:rFonts w:ascii="microsoft yahei" w:eastAsia="宋体" w:hAnsi="microsoft yahei" w:cs="Arial"/>
          <w:color w:val="333333"/>
          <w:kern w:val="0"/>
          <w:szCs w:val="21"/>
        </w:rPr>
        <w:t>和节点</w:t>
      </w:r>
      <w:r w:rsidRPr="002B6D16">
        <w:rPr>
          <w:rFonts w:ascii="microsoft yahei" w:eastAsia="宋体" w:hAnsi="microsoft yahei" w:cs="Arial"/>
          <w:color w:val="333333"/>
          <w:kern w:val="0"/>
          <w:szCs w:val="21"/>
        </w:rPr>
        <w:t>w</w:t>
      </w:r>
      <w:r w:rsidRPr="002B6D16">
        <w:rPr>
          <w:rFonts w:ascii="microsoft yahei" w:eastAsia="宋体" w:hAnsi="microsoft yahei" w:cs="Arial"/>
          <w:color w:val="333333"/>
          <w:kern w:val="0"/>
          <w:szCs w:val="21"/>
        </w:rPr>
        <w:t>相连</w:t>
      </w:r>
      <w:r w:rsidRPr="002B6D16">
        <w:rPr>
          <w:rFonts w:ascii="microsoft yahei" w:eastAsia="宋体" w:hAnsi="microsoft yahei" w:cs="Arial"/>
          <w:color w:val="333333"/>
          <w:kern w:val="0"/>
          <w:szCs w:val="21"/>
        </w:rPr>
        <w:t>. </w:t>
      </w:r>
      <w:r w:rsidRPr="002B6D16">
        <w:rPr>
          <w:rFonts w:ascii="microsoft yahei" w:eastAsia="宋体" w:hAnsi="microsoft yahei" w:cs="Arial"/>
          <w:color w:val="333333"/>
          <w:kern w:val="0"/>
          <w:szCs w:val="21"/>
        </w:rPr>
        <w:br/>
      </w:r>
    </w:p>
    <w:p w:rsidR="002B6D16" w:rsidRPr="002B6D16" w:rsidRDefault="002B6D16" w:rsidP="002B6D16">
      <w:pPr>
        <w:widowControl/>
        <w:shd w:val="clear" w:color="auto" w:fill="FFFFFF"/>
        <w:spacing w:line="390" w:lineRule="atLeast"/>
        <w:jc w:val="center"/>
        <w:rPr>
          <w:rFonts w:ascii="microsoft yahei" w:eastAsia="宋体" w:hAnsi="microsoft yahei" w:cs="Arial"/>
          <w:color w:val="333333"/>
          <w:kern w:val="0"/>
          <w:szCs w:val="21"/>
        </w:rPr>
      </w:pPr>
      <w:r w:rsidRPr="002B6D16">
        <w:rPr>
          <w:rFonts w:ascii="MathJax_Math-italic" w:eastAsia="宋体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CONNECT</w:t>
      </w:r>
      <w:r w:rsidRPr="002B6D16">
        <w:rPr>
          <w:rFonts w:ascii="MathJax_Math-italic" w:eastAsia="宋体" w:hAnsi="MathJax_Math-italic" w:cs="Arial"/>
          <w:color w:val="333333"/>
          <w:kern w:val="0"/>
          <w:sz w:val="19"/>
          <w:szCs w:val="19"/>
          <w:bdr w:val="none" w:sz="0" w:space="0" w:color="auto" w:frame="1"/>
        </w:rPr>
        <w:t>ϵ</w:t>
      </w:r>
      <w:r w:rsidRPr="002B6D16">
        <w:rPr>
          <w:rFonts w:ascii="MathJax_Main" w:eastAsia="宋体" w:hAnsi="MathJax_Main" w:cs="Arial"/>
          <w:color w:val="333333"/>
          <w:kern w:val="0"/>
          <w:sz w:val="19"/>
          <w:szCs w:val="19"/>
          <w:bdr w:val="none" w:sz="0" w:space="0" w:color="auto" w:frame="1"/>
        </w:rPr>
        <w:t>,</w:t>
      </w:r>
      <w:r w:rsidRPr="002B6D16">
        <w:rPr>
          <w:rFonts w:ascii="MathJax_Math-italic" w:eastAsia="宋体" w:hAnsi="MathJax_Math-italic" w:cs="Arial"/>
          <w:color w:val="333333"/>
          <w:kern w:val="0"/>
          <w:sz w:val="19"/>
          <w:szCs w:val="19"/>
          <w:bdr w:val="none" w:sz="0" w:space="0" w:color="auto" w:frame="1"/>
        </w:rPr>
        <w:t>μ</w:t>
      </w:r>
      <w:r w:rsidRPr="002B6D16">
        <w:rPr>
          <w:rFonts w:ascii="MathJax_Main" w:eastAsia="宋体" w:hAnsi="MathJax_Main" w:cs="Arial"/>
          <w:color w:val="333333"/>
          <w:kern w:val="0"/>
          <w:sz w:val="26"/>
          <w:szCs w:val="26"/>
          <w:bdr w:val="none" w:sz="0" w:space="0" w:color="auto" w:frame="1"/>
        </w:rPr>
        <w:t>(</w:t>
      </w:r>
      <w:r w:rsidRPr="002B6D16">
        <w:rPr>
          <w:rFonts w:ascii="MathJax_Math-italic" w:eastAsia="宋体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v</w:t>
      </w:r>
      <w:r w:rsidRPr="002B6D16">
        <w:rPr>
          <w:rFonts w:ascii="MathJax_Main" w:eastAsia="宋体" w:hAnsi="MathJax_Main" w:cs="Arial"/>
          <w:color w:val="333333"/>
          <w:kern w:val="0"/>
          <w:sz w:val="26"/>
          <w:szCs w:val="26"/>
          <w:bdr w:val="none" w:sz="0" w:space="0" w:color="auto" w:frame="1"/>
        </w:rPr>
        <w:t>,</w:t>
      </w:r>
      <w:r w:rsidRPr="002B6D16">
        <w:rPr>
          <w:rFonts w:ascii="MathJax_Math-italic" w:eastAsia="宋体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w</w:t>
      </w:r>
      <w:r w:rsidRPr="002B6D16">
        <w:rPr>
          <w:rFonts w:ascii="MathJax_Main" w:eastAsia="宋体" w:hAnsi="MathJax_Main" w:cs="Arial"/>
          <w:color w:val="333333"/>
          <w:kern w:val="0"/>
          <w:sz w:val="26"/>
          <w:szCs w:val="26"/>
          <w:bdr w:val="none" w:sz="0" w:space="0" w:color="auto" w:frame="1"/>
        </w:rPr>
        <w:t>)</w:t>
      </w:r>
      <w:r w:rsidRPr="002B6D16">
        <w:rPr>
          <w:rFonts w:ascii="Cambria Math" w:eastAsia="宋体" w:hAnsi="Cambria Math" w:cs="Cambria Math"/>
          <w:color w:val="333333"/>
          <w:kern w:val="0"/>
          <w:sz w:val="26"/>
          <w:szCs w:val="26"/>
          <w:bdr w:val="none" w:sz="0" w:space="0" w:color="auto" w:frame="1"/>
        </w:rPr>
        <w:t>⇔∃</w:t>
      </w:r>
      <w:r w:rsidRPr="002B6D16">
        <w:rPr>
          <w:rFonts w:ascii="MathJax_Math-italic" w:eastAsia="宋体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u</w:t>
      </w:r>
      <w:r w:rsidRPr="002B6D16">
        <w:rPr>
          <w:rFonts w:ascii="宋体" w:eastAsia="宋体" w:hAnsi="宋体" w:cs="宋体" w:hint="eastAsia"/>
          <w:color w:val="333333"/>
          <w:kern w:val="0"/>
          <w:sz w:val="26"/>
          <w:szCs w:val="26"/>
          <w:bdr w:val="none" w:sz="0" w:space="0" w:color="auto" w:frame="1"/>
        </w:rPr>
        <w:t>∈</w:t>
      </w:r>
      <w:r w:rsidRPr="002B6D16">
        <w:rPr>
          <w:rFonts w:ascii="MathJax_Math-italic" w:eastAsia="宋体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V</w:t>
      </w:r>
      <w:r w:rsidRPr="002B6D16">
        <w:rPr>
          <w:rFonts w:ascii="MathJax_Main" w:eastAsia="宋体" w:hAnsi="MathJax_Main" w:cs="Arial"/>
          <w:color w:val="333333"/>
          <w:kern w:val="0"/>
          <w:sz w:val="26"/>
          <w:szCs w:val="26"/>
          <w:bdr w:val="none" w:sz="0" w:space="0" w:color="auto" w:frame="1"/>
        </w:rPr>
        <w:t>:</w:t>
      </w:r>
      <w:r w:rsidRPr="002B6D16">
        <w:rPr>
          <w:rFonts w:ascii="MathJax_Math-italic" w:eastAsia="宋体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REACH</w:t>
      </w:r>
      <w:r w:rsidRPr="002B6D16">
        <w:rPr>
          <w:rFonts w:ascii="MathJax_Math-italic" w:eastAsia="宋体" w:hAnsi="MathJax_Math-italic" w:cs="Arial"/>
          <w:color w:val="333333"/>
          <w:kern w:val="0"/>
          <w:sz w:val="19"/>
          <w:szCs w:val="19"/>
          <w:bdr w:val="none" w:sz="0" w:space="0" w:color="auto" w:frame="1"/>
        </w:rPr>
        <w:t>ϵ</w:t>
      </w:r>
      <w:r w:rsidRPr="002B6D16">
        <w:rPr>
          <w:rFonts w:ascii="MathJax_Main" w:eastAsia="宋体" w:hAnsi="MathJax_Main" w:cs="Arial"/>
          <w:color w:val="333333"/>
          <w:kern w:val="0"/>
          <w:sz w:val="19"/>
          <w:szCs w:val="19"/>
          <w:bdr w:val="none" w:sz="0" w:space="0" w:color="auto" w:frame="1"/>
        </w:rPr>
        <w:t>,</w:t>
      </w:r>
      <w:r w:rsidRPr="002B6D16">
        <w:rPr>
          <w:rFonts w:ascii="MathJax_Math-italic" w:eastAsia="宋体" w:hAnsi="MathJax_Math-italic" w:cs="Arial"/>
          <w:color w:val="333333"/>
          <w:kern w:val="0"/>
          <w:sz w:val="19"/>
          <w:szCs w:val="19"/>
          <w:bdr w:val="none" w:sz="0" w:space="0" w:color="auto" w:frame="1"/>
        </w:rPr>
        <w:t>μ</w:t>
      </w:r>
      <w:r w:rsidRPr="002B6D16">
        <w:rPr>
          <w:rFonts w:ascii="MathJax_Main" w:eastAsia="宋体" w:hAnsi="MathJax_Main" w:cs="Arial"/>
          <w:color w:val="333333"/>
          <w:kern w:val="0"/>
          <w:sz w:val="26"/>
          <w:szCs w:val="26"/>
          <w:bdr w:val="none" w:sz="0" w:space="0" w:color="auto" w:frame="1"/>
        </w:rPr>
        <w:t>(</w:t>
      </w:r>
      <w:r w:rsidRPr="002B6D16">
        <w:rPr>
          <w:rFonts w:ascii="MathJax_Math-italic" w:eastAsia="宋体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u</w:t>
      </w:r>
      <w:r w:rsidRPr="002B6D16">
        <w:rPr>
          <w:rFonts w:ascii="MathJax_Main" w:eastAsia="宋体" w:hAnsi="MathJax_Main" w:cs="Arial"/>
          <w:color w:val="333333"/>
          <w:kern w:val="0"/>
          <w:sz w:val="26"/>
          <w:szCs w:val="26"/>
          <w:bdr w:val="none" w:sz="0" w:space="0" w:color="auto" w:frame="1"/>
        </w:rPr>
        <w:t>,</w:t>
      </w:r>
      <w:r w:rsidRPr="002B6D16">
        <w:rPr>
          <w:rFonts w:ascii="MathJax_Math-italic" w:eastAsia="宋体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v</w:t>
      </w:r>
      <w:r w:rsidRPr="002B6D16">
        <w:rPr>
          <w:rFonts w:ascii="MathJax_Main" w:eastAsia="宋体" w:hAnsi="MathJax_Main" w:cs="Arial"/>
          <w:color w:val="333333"/>
          <w:kern w:val="0"/>
          <w:sz w:val="26"/>
          <w:szCs w:val="26"/>
          <w:bdr w:val="none" w:sz="0" w:space="0" w:color="auto" w:frame="1"/>
        </w:rPr>
        <w:t>)</w:t>
      </w:r>
      <w:r w:rsidRPr="002B6D16">
        <w:rPr>
          <w:rFonts w:ascii="宋体" w:eastAsia="宋体" w:hAnsi="宋体" w:cs="宋体" w:hint="eastAsia"/>
          <w:color w:val="333333"/>
          <w:kern w:val="0"/>
          <w:sz w:val="26"/>
          <w:szCs w:val="26"/>
          <w:bdr w:val="none" w:sz="0" w:space="0" w:color="auto" w:frame="1"/>
        </w:rPr>
        <w:t>∧</w:t>
      </w:r>
      <w:r w:rsidRPr="002B6D16">
        <w:rPr>
          <w:rFonts w:ascii="MathJax_Math-italic" w:eastAsia="宋体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REACH</w:t>
      </w:r>
      <w:r w:rsidRPr="002B6D16">
        <w:rPr>
          <w:rFonts w:ascii="MathJax_Math-italic" w:eastAsia="宋体" w:hAnsi="MathJax_Math-italic" w:cs="Arial"/>
          <w:color w:val="333333"/>
          <w:kern w:val="0"/>
          <w:sz w:val="19"/>
          <w:szCs w:val="19"/>
          <w:bdr w:val="none" w:sz="0" w:space="0" w:color="auto" w:frame="1"/>
        </w:rPr>
        <w:t>ϵ</w:t>
      </w:r>
      <w:r w:rsidRPr="002B6D16">
        <w:rPr>
          <w:rFonts w:ascii="MathJax_Main" w:eastAsia="宋体" w:hAnsi="MathJax_Main" w:cs="Arial"/>
          <w:color w:val="333333"/>
          <w:kern w:val="0"/>
          <w:sz w:val="19"/>
          <w:szCs w:val="19"/>
          <w:bdr w:val="none" w:sz="0" w:space="0" w:color="auto" w:frame="1"/>
        </w:rPr>
        <w:t>,</w:t>
      </w:r>
      <w:r w:rsidRPr="002B6D16">
        <w:rPr>
          <w:rFonts w:ascii="MathJax_Math-italic" w:eastAsia="宋体" w:hAnsi="MathJax_Math-italic" w:cs="Arial"/>
          <w:color w:val="333333"/>
          <w:kern w:val="0"/>
          <w:sz w:val="19"/>
          <w:szCs w:val="19"/>
          <w:bdr w:val="none" w:sz="0" w:space="0" w:color="auto" w:frame="1"/>
        </w:rPr>
        <w:t>μ</w:t>
      </w:r>
      <w:r w:rsidRPr="002B6D16">
        <w:rPr>
          <w:rFonts w:ascii="MathJax_Main" w:eastAsia="宋体" w:hAnsi="MathJax_Main" w:cs="Arial"/>
          <w:color w:val="333333"/>
          <w:kern w:val="0"/>
          <w:sz w:val="26"/>
          <w:szCs w:val="26"/>
          <w:bdr w:val="none" w:sz="0" w:space="0" w:color="auto" w:frame="1"/>
        </w:rPr>
        <w:t>(</w:t>
      </w:r>
      <w:r w:rsidRPr="002B6D16">
        <w:rPr>
          <w:rFonts w:ascii="MathJax_Math-italic" w:eastAsia="宋体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u</w:t>
      </w:r>
      <w:r w:rsidRPr="002B6D16">
        <w:rPr>
          <w:rFonts w:ascii="MathJax_Main" w:eastAsia="宋体" w:hAnsi="MathJax_Main" w:cs="Arial"/>
          <w:color w:val="333333"/>
          <w:kern w:val="0"/>
          <w:sz w:val="26"/>
          <w:szCs w:val="26"/>
          <w:bdr w:val="none" w:sz="0" w:space="0" w:color="auto" w:frame="1"/>
        </w:rPr>
        <w:t>,</w:t>
      </w:r>
      <w:r w:rsidRPr="002B6D16">
        <w:rPr>
          <w:rFonts w:ascii="MathJax_Math-italic" w:eastAsia="宋体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w</w:t>
      </w:r>
      <w:r w:rsidRPr="002B6D16">
        <w:rPr>
          <w:rFonts w:ascii="MathJax_Main" w:eastAsia="宋体" w:hAnsi="MathJax_Main" w:cs="Arial"/>
          <w:color w:val="333333"/>
          <w:kern w:val="0"/>
          <w:sz w:val="26"/>
          <w:szCs w:val="26"/>
          <w:bdr w:val="none" w:sz="0" w:space="0" w:color="auto" w:frame="1"/>
        </w:rPr>
        <w:t>)</w:t>
      </w:r>
    </w:p>
    <w:p w:rsidR="002B6D16" w:rsidRPr="002B6D16" w:rsidRDefault="002B6D16" w:rsidP="002B6D16">
      <w:pPr>
        <w:widowControl/>
        <w:shd w:val="clear" w:color="auto" w:fill="FFFFFF"/>
        <w:spacing w:before="192" w:after="192" w:line="390" w:lineRule="atLeast"/>
        <w:jc w:val="left"/>
        <w:outlineLvl w:val="3"/>
        <w:rPr>
          <w:rFonts w:ascii="microsoft yahei" w:eastAsia="宋体" w:hAnsi="microsoft yahei" w:cs="Arial"/>
          <w:color w:val="333333"/>
          <w:kern w:val="0"/>
          <w:sz w:val="24"/>
          <w:szCs w:val="24"/>
        </w:rPr>
      </w:pPr>
      <w:bookmarkStart w:id="8" w:name="t8"/>
      <w:bookmarkEnd w:id="8"/>
      <w:r w:rsidRPr="002B6D16">
        <w:rPr>
          <w:rFonts w:ascii="microsoft yahei" w:eastAsia="宋体" w:hAnsi="microsoft yahei" w:cs="Arial"/>
          <w:b/>
          <w:bCs/>
          <w:color w:val="333333"/>
          <w:kern w:val="0"/>
          <w:sz w:val="24"/>
          <w:szCs w:val="24"/>
        </w:rPr>
        <w:t>7.</w:t>
      </w:r>
      <w:r w:rsidRPr="002B6D16">
        <w:rPr>
          <w:rFonts w:ascii="microsoft yahei" w:eastAsia="宋体" w:hAnsi="microsoft yahei" w:cs="Arial"/>
          <w:b/>
          <w:bCs/>
          <w:color w:val="333333"/>
          <w:kern w:val="0"/>
          <w:sz w:val="24"/>
          <w:szCs w:val="24"/>
        </w:rPr>
        <w:t>相连聚类</w:t>
      </w:r>
    </w:p>
    <w:p w:rsidR="002B6D16" w:rsidRPr="002B6D16" w:rsidRDefault="002B6D16" w:rsidP="002B6D16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Arial"/>
          <w:color w:val="333333"/>
          <w:kern w:val="0"/>
          <w:szCs w:val="21"/>
        </w:rPr>
      </w:pPr>
      <w:r w:rsidRPr="002B6D16">
        <w:rPr>
          <w:rFonts w:ascii="microsoft yahei" w:eastAsia="宋体" w:hAnsi="microsoft yahei" w:cs="Arial"/>
          <w:color w:val="333333"/>
          <w:kern w:val="0"/>
          <w:szCs w:val="21"/>
        </w:rPr>
        <w:t>如果一个非空子图</w:t>
      </w:r>
      <w:r w:rsidRPr="002B6D16">
        <w:rPr>
          <w:rFonts w:ascii="microsoft yahei" w:eastAsia="宋体" w:hAnsi="microsoft yahei" w:cs="Arial"/>
          <w:color w:val="333333"/>
          <w:kern w:val="0"/>
          <w:szCs w:val="21"/>
        </w:rPr>
        <w:t>C</w:t>
      </w:r>
      <w:r w:rsidRPr="002B6D16">
        <w:rPr>
          <w:rFonts w:ascii="microsoft yahei" w:eastAsia="宋体" w:hAnsi="microsoft yahei" w:cs="Arial"/>
          <w:color w:val="333333"/>
          <w:kern w:val="0"/>
          <w:szCs w:val="21"/>
        </w:rPr>
        <w:t>中的所有节点是相连的，并且</w:t>
      </w:r>
      <w:r w:rsidRPr="002B6D16">
        <w:rPr>
          <w:rFonts w:ascii="microsoft yahei" w:eastAsia="宋体" w:hAnsi="microsoft yahei" w:cs="Arial"/>
          <w:color w:val="333333"/>
          <w:kern w:val="0"/>
          <w:szCs w:val="21"/>
        </w:rPr>
        <w:t>C</w:t>
      </w:r>
      <w:r w:rsidRPr="002B6D16">
        <w:rPr>
          <w:rFonts w:ascii="microsoft yahei" w:eastAsia="宋体" w:hAnsi="microsoft yahei" w:cs="Arial"/>
          <w:color w:val="333333"/>
          <w:kern w:val="0"/>
          <w:szCs w:val="21"/>
        </w:rPr>
        <w:t>是满足可达的最大子图，那么称</w:t>
      </w:r>
      <w:r w:rsidRPr="002B6D16">
        <w:rPr>
          <w:rFonts w:ascii="microsoft yahei" w:eastAsia="宋体" w:hAnsi="microsoft yahei" w:cs="Arial"/>
          <w:color w:val="333333"/>
          <w:kern w:val="0"/>
          <w:szCs w:val="21"/>
        </w:rPr>
        <w:t>C</w:t>
      </w:r>
      <w:r w:rsidRPr="002B6D16">
        <w:rPr>
          <w:rFonts w:ascii="microsoft yahei" w:eastAsia="宋体" w:hAnsi="microsoft yahei" w:cs="Arial"/>
          <w:color w:val="333333"/>
          <w:kern w:val="0"/>
          <w:szCs w:val="21"/>
        </w:rPr>
        <w:t>是一个相连聚类。</w:t>
      </w:r>
      <w:r w:rsidRPr="002B6D16">
        <w:rPr>
          <w:rFonts w:ascii="microsoft yahei" w:eastAsia="宋体" w:hAnsi="microsoft yahei" w:cs="Arial"/>
          <w:color w:val="333333"/>
          <w:kern w:val="0"/>
          <w:szCs w:val="21"/>
        </w:rPr>
        <w:t> </w:t>
      </w:r>
      <w:r w:rsidRPr="002B6D16">
        <w:rPr>
          <w:rFonts w:ascii="microsoft yahei" w:eastAsia="宋体" w:hAnsi="microsoft yahei" w:cs="Arial"/>
          <w:color w:val="333333"/>
          <w:kern w:val="0"/>
          <w:szCs w:val="21"/>
        </w:rPr>
        <w:br/>
      </w:r>
    </w:p>
    <w:p w:rsidR="002B6D16" w:rsidRPr="002B6D16" w:rsidRDefault="002B6D16" w:rsidP="002B6D16">
      <w:pPr>
        <w:widowControl/>
        <w:shd w:val="clear" w:color="auto" w:fill="FFFFFF"/>
        <w:spacing w:line="390" w:lineRule="atLeast"/>
        <w:jc w:val="center"/>
        <w:rPr>
          <w:rFonts w:ascii="microsoft yahei" w:eastAsia="宋体" w:hAnsi="microsoft yahei" w:cs="Arial"/>
          <w:color w:val="333333"/>
          <w:kern w:val="0"/>
          <w:szCs w:val="21"/>
        </w:rPr>
      </w:pPr>
      <w:r w:rsidRPr="002B6D16">
        <w:rPr>
          <w:rFonts w:ascii="MathJax_Math-italic" w:eastAsia="宋体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CLUSTER</w:t>
      </w:r>
      <w:r w:rsidRPr="002B6D16">
        <w:rPr>
          <w:rFonts w:ascii="MathJax_Math-italic" w:eastAsia="宋体" w:hAnsi="MathJax_Math-italic" w:cs="Arial"/>
          <w:color w:val="333333"/>
          <w:kern w:val="0"/>
          <w:sz w:val="19"/>
          <w:szCs w:val="19"/>
          <w:bdr w:val="none" w:sz="0" w:space="0" w:color="auto" w:frame="1"/>
        </w:rPr>
        <w:t>ϵ</w:t>
      </w:r>
      <w:r w:rsidRPr="002B6D16">
        <w:rPr>
          <w:rFonts w:ascii="MathJax_Main" w:eastAsia="宋体" w:hAnsi="MathJax_Main" w:cs="Arial"/>
          <w:color w:val="333333"/>
          <w:kern w:val="0"/>
          <w:sz w:val="19"/>
          <w:szCs w:val="19"/>
          <w:bdr w:val="none" w:sz="0" w:space="0" w:color="auto" w:frame="1"/>
        </w:rPr>
        <w:t>,</w:t>
      </w:r>
      <w:r w:rsidRPr="002B6D16">
        <w:rPr>
          <w:rFonts w:ascii="MathJax_Math-italic" w:eastAsia="宋体" w:hAnsi="MathJax_Math-italic" w:cs="Arial"/>
          <w:color w:val="333333"/>
          <w:kern w:val="0"/>
          <w:sz w:val="19"/>
          <w:szCs w:val="19"/>
          <w:bdr w:val="none" w:sz="0" w:space="0" w:color="auto" w:frame="1"/>
        </w:rPr>
        <w:t>μ</w:t>
      </w:r>
      <w:r w:rsidRPr="002B6D16">
        <w:rPr>
          <w:rFonts w:ascii="MathJax_Main" w:eastAsia="宋体" w:hAnsi="MathJax_Main" w:cs="Arial"/>
          <w:color w:val="333333"/>
          <w:kern w:val="0"/>
          <w:sz w:val="26"/>
          <w:szCs w:val="26"/>
          <w:bdr w:val="none" w:sz="0" w:space="0" w:color="auto" w:frame="1"/>
        </w:rPr>
        <w:t>(</w:t>
      </w:r>
      <w:r w:rsidRPr="002B6D16">
        <w:rPr>
          <w:rFonts w:ascii="MathJax_Math-italic" w:eastAsia="宋体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C</w:t>
      </w:r>
      <w:r w:rsidRPr="002B6D16">
        <w:rPr>
          <w:rFonts w:ascii="MathJax_Main" w:eastAsia="宋体" w:hAnsi="MathJax_Main" w:cs="Arial"/>
          <w:color w:val="333333"/>
          <w:kern w:val="0"/>
          <w:sz w:val="26"/>
          <w:szCs w:val="26"/>
          <w:bdr w:val="none" w:sz="0" w:space="0" w:color="auto" w:frame="1"/>
        </w:rPr>
        <w:t>)</w:t>
      </w:r>
      <w:r w:rsidRPr="002B6D16">
        <w:rPr>
          <w:rFonts w:ascii="Cambria Math" w:eastAsia="宋体" w:hAnsi="Cambria Math" w:cs="Cambria Math"/>
          <w:color w:val="333333"/>
          <w:kern w:val="0"/>
          <w:sz w:val="26"/>
          <w:szCs w:val="26"/>
          <w:bdr w:val="none" w:sz="0" w:space="0" w:color="auto" w:frame="1"/>
        </w:rPr>
        <w:t>⇔</w:t>
      </w:r>
      <w:r w:rsidRPr="002B6D16">
        <w:rPr>
          <w:rFonts w:ascii="MathJax_Main" w:eastAsia="宋体" w:hAnsi="MathJax_Main" w:cs="Arial"/>
          <w:color w:val="333333"/>
          <w:kern w:val="0"/>
          <w:sz w:val="26"/>
          <w:szCs w:val="26"/>
          <w:bdr w:val="none" w:sz="0" w:space="0" w:color="auto" w:frame="1"/>
        </w:rPr>
        <w:t>(1)</w:t>
      </w:r>
      <w:r w:rsidRPr="002B6D16">
        <w:rPr>
          <w:rFonts w:ascii="MathJax_Math-italic" w:eastAsia="宋体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Connectivity</w:t>
      </w:r>
      <w:r w:rsidRPr="002B6D16">
        <w:rPr>
          <w:rFonts w:ascii="MathJax_Main" w:eastAsia="宋体" w:hAnsi="MathJax_Main" w:cs="Arial"/>
          <w:color w:val="333333"/>
          <w:kern w:val="0"/>
          <w:sz w:val="26"/>
          <w:szCs w:val="26"/>
          <w:bdr w:val="none" w:sz="0" w:space="0" w:color="auto" w:frame="1"/>
        </w:rPr>
        <w:t>:</w:t>
      </w:r>
      <w:r w:rsidRPr="002B6D16">
        <w:rPr>
          <w:rFonts w:ascii="Cambria Math" w:eastAsia="宋体" w:hAnsi="Cambria Math" w:cs="Cambria Math"/>
          <w:color w:val="333333"/>
          <w:kern w:val="0"/>
          <w:sz w:val="26"/>
          <w:szCs w:val="26"/>
          <w:bdr w:val="none" w:sz="0" w:space="0" w:color="auto" w:frame="1"/>
        </w:rPr>
        <w:t>∀</w:t>
      </w:r>
      <w:r w:rsidRPr="002B6D16">
        <w:rPr>
          <w:rFonts w:ascii="MathJax_Math-italic" w:eastAsia="宋体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v</w:t>
      </w:r>
      <w:r w:rsidRPr="002B6D16">
        <w:rPr>
          <w:rFonts w:ascii="MathJax_Main" w:eastAsia="宋体" w:hAnsi="MathJax_Main" w:cs="Arial"/>
          <w:color w:val="333333"/>
          <w:kern w:val="0"/>
          <w:sz w:val="26"/>
          <w:szCs w:val="26"/>
          <w:bdr w:val="none" w:sz="0" w:space="0" w:color="auto" w:frame="1"/>
        </w:rPr>
        <w:t>,</w:t>
      </w:r>
      <w:r w:rsidRPr="002B6D16">
        <w:rPr>
          <w:rFonts w:ascii="MathJax_Math-italic" w:eastAsia="宋体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w</w:t>
      </w:r>
      <w:r w:rsidRPr="002B6D16">
        <w:rPr>
          <w:rFonts w:ascii="宋体" w:eastAsia="宋体" w:hAnsi="宋体" w:cs="宋体" w:hint="eastAsia"/>
          <w:color w:val="333333"/>
          <w:kern w:val="0"/>
          <w:sz w:val="26"/>
          <w:szCs w:val="26"/>
          <w:bdr w:val="none" w:sz="0" w:space="0" w:color="auto" w:frame="1"/>
        </w:rPr>
        <w:t>∈</w:t>
      </w:r>
      <w:r w:rsidRPr="002B6D16">
        <w:rPr>
          <w:rFonts w:ascii="MathJax_Math-italic" w:eastAsia="宋体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C</w:t>
      </w:r>
      <w:r w:rsidRPr="002B6D16">
        <w:rPr>
          <w:rFonts w:ascii="MathJax_Main" w:eastAsia="宋体" w:hAnsi="MathJax_Main" w:cs="Arial"/>
          <w:color w:val="333333"/>
          <w:kern w:val="0"/>
          <w:sz w:val="26"/>
          <w:szCs w:val="26"/>
          <w:bdr w:val="none" w:sz="0" w:space="0" w:color="auto" w:frame="1"/>
        </w:rPr>
        <w:t>:</w:t>
      </w:r>
      <w:r w:rsidRPr="002B6D16">
        <w:rPr>
          <w:rFonts w:ascii="MathJax_Math-italic" w:eastAsia="宋体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CONNECT</w:t>
      </w:r>
      <w:r w:rsidRPr="002B6D16">
        <w:rPr>
          <w:rFonts w:ascii="MathJax_Math-italic" w:eastAsia="宋体" w:hAnsi="MathJax_Math-italic" w:cs="Arial"/>
          <w:color w:val="333333"/>
          <w:kern w:val="0"/>
          <w:sz w:val="19"/>
          <w:szCs w:val="19"/>
          <w:bdr w:val="none" w:sz="0" w:space="0" w:color="auto" w:frame="1"/>
        </w:rPr>
        <w:t>ϵ</w:t>
      </w:r>
      <w:r w:rsidRPr="002B6D16">
        <w:rPr>
          <w:rFonts w:ascii="MathJax_Main" w:eastAsia="宋体" w:hAnsi="MathJax_Main" w:cs="Arial"/>
          <w:color w:val="333333"/>
          <w:kern w:val="0"/>
          <w:sz w:val="19"/>
          <w:szCs w:val="19"/>
          <w:bdr w:val="none" w:sz="0" w:space="0" w:color="auto" w:frame="1"/>
        </w:rPr>
        <w:t>,</w:t>
      </w:r>
      <w:r w:rsidRPr="002B6D16">
        <w:rPr>
          <w:rFonts w:ascii="MathJax_Math-italic" w:eastAsia="宋体" w:hAnsi="MathJax_Math-italic" w:cs="Arial"/>
          <w:color w:val="333333"/>
          <w:kern w:val="0"/>
          <w:sz w:val="19"/>
          <w:szCs w:val="19"/>
          <w:bdr w:val="none" w:sz="0" w:space="0" w:color="auto" w:frame="1"/>
        </w:rPr>
        <w:t>μ</w:t>
      </w:r>
      <w:r w:rsidRPr="002B6D16">
        <w:rPr>
          <w:rFonts w:ascii="MathJax_Main" w:eastAsia="宋体" w:hAnsi="MathJax_Main" w:cs="Arial"/>
          <w:color w:val="333333"/>
          <w:kern w:val="0"/>
          <w:sz w:val="26"/>
          <w:szCs w:val="26"/>
          <w:bdr w:val="none" w:sz="0" w:space="0" w:color="auto" w:frame="1"/>
        </w:rPr>
        <w:t>(</w:t>
      </w:r>
      <w:r w:rsidRPr="002B6D16">
        <w:rPr>
          <w:rFonts w:ascii="MathJax_Math-italic" w:eastAsia="宋体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v</w:t>
      </w:r>
      <w:r w:rsidRPr="002B6D16">
        <w:rPr>
          <w:rFonts w:ascii="MathJax_Main" w:eastAsia="宋体" w:hAnsi="MathJax_Main" w:cs="Arial"/>
          <w:color w:val="333333"/>
          <w:kern w:val="0"/>
          <w:sz w:val="26"/>
          <w:szCs w:val="26"/>
          <w:bdr w:val="none" w:sz="0" w:space="0" w:color="auto" w:frame="1"/>
        </w:rPr>
        <w:t>,</w:t>
      </w:r>
      <w:r w:rsidRPr="002B6D16">
        <w:rPr>
          <w:rFonts w:ascii="MathJax_Math-italic" w:eastAsia="宋体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w</w:t>
      </w:r>
      <w:r w:rsidRPr="002B6D16">
        <w:rPr>
          <w:rFonts w:ascii="MathJax_Main" w:eastAsia="宋体" w:hAnsi="MathJax_Main" w:cs="Arial"/>
          <w:color w:val="333333"/>
          <w:kern w:val="0"/>
          <w:sz w:val="26"/>
          <w:szCs w:val="26"/>
          <w:bdr w:val="none" w:sz="0" w:space="0" w:color="auto" w:frame="1"/>
        </w:rPr>
        <w:t>)(2)</w:t>
      </w:r>
      <w:r w:rsidRPr="002B6D16">
        <w:rPr>
          <w:rFonts w:ascii="MathJax_Math-italic" w:eastAsia="宋体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Maximality</w:t>
      </w:r>
      <w:r w:rsidRPr="002B6D16">
        <w:rPr>
          <w:rFonts w:ascii="MathJax_Main" w:eastAsia="宋体" w:hAnsi="MathJax_Main" w:cs="Arial"/>
          <w:color w:val="333333"/>
          <w:kern w:val="0"/>
          <w:sz w:val="26"/>
          <w:szCs w:val="26"/>
          <w:bdr w:val="none" w:sz="0" w:space="0" w:color="auto" w:frame="1"/>
        </w:rPr>
        <w:t>:</w:t>
      </w:r>
      <w:r w:rsidRPr="002B6D16">
        <w:rPr>
          <w:rFonts w:ascii="Cambria Math" w:eastAsia="宋体" w:hAnsi="Cambria Math" w:cs="Cambria Math"/>
          <w:color w:val="333333"/>
          <w:kern w:val="0"/>
          <w:sz w:val="26"/>
          <w:szCs w:val="26"/>
          <w:bdr w:val="none" w:sz="0" w:space="0" w:color="auto" w:frame="1"/>
        </w:rPr>
        <w:t>∀</w:t>
      </w:r>
      <w:r w:rsidRPr="002B6D16">
        <w:rPr>
          <w:rFonts w:ascii="MathJax_Math-italic" w:eastAsia="宋体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v</w:t>
      </w:r>
      <w:r w:rsidRPr="002B6D16">
        <w:rPr>
          <w:rFonts w:ascii="MathJax_Main" w:eastAsia="宋体" w:hAnsi="MathJax_Main" w:cs="Arial"/>
          <w:color w:val="333333"/>
          <w:kern w:val="0"/>
          <w:sz w:val="26"/>
          <w:szCs w:val="26"/>
          <w:bdr w:val="none" w:sz="0" w:space="0" w:color="auto" w:frame="1"/>
        </w:rPr>
        <w:t>,</w:t>
      </w:r>
      <w:r w:rsidRPr="002B6D16">
        <w:rPr>
          <w:rFonts w:ascii="MathJax_Math-italic" w:eastAsia="宋体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w</w:t>
      </w:r>
      <w:r w:rsidRPr="002B6D16">
        <w:rPr>
          <w:rFonts w:ascii="宋体" w:eastAsia="宋体" w:hAnsi="宋体" w:cs="宋体" w:hint="eastAsia"/>
          <w:color w:val="333333"/>
          <w:kern w:val="0"/>
          <w:sz w:val="26"/>
          <w:szCs w:val="26"/>
          <w:bdr w:val="none" w:sz="0" w:space="0" w:color="auto" w:frame="1"/>
        </w:rPr>
        <w:t>∈</w:t>
      </w:r>
      <w:r w:rsidRPr="002B6D16">
        <w:rPr>
          <w:rFonts w:ascii="MathJax_Math-italic" w:eastAsia="宋体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V</w:t>
      </w:r>
      <w:r w:rsidRPr="002B6D16">
        <w:rPr>
          <w:rFonts w:ascii="MathJax_Main" w:eastAsia="宋体" w:hAnsi="MathJax_Main" w:cs="Arial"/>
          <w:color w:val="333333"/>
          <w:kern w:val="0"/>
          <w:sz w:val="26"/>
          <w:szCs w:val="26"/>
          <w:bdr w:val="none" w:sz="0" w:space="0" w:color="auto" w:frame="1"/>
        </w:rPr>
        <w:t>:</w:t>
      </w:r>
      <w:r w:rsidRPr="002B6D16">
        <w:rPr>
          <w:rFonts w:ascii="MathJax_Math-italic" w:eastAsia="宋体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v</w:t>
      </w:r>
      <w:r w:rsidRPr="002B6D16">
        <w:rPr>
          <w:rFonts w:ascii="宋体" w:eastAsia="宋体" w:hAnsi="宋体" w:cs="宋体" w:hint="eastAsia"/>
          <w:color w:val="333333"/>
          <w:kern w:val="0"/>
          <w:sz w:val="26"/>
          <w:szCs w:val="26"/>
          <w:bdr w:val="none" w:sz="0" w:space="0" w:color="auto" w:frame="1"/>
        </w:rPr>
        <w:t>∈</w:t>
      </w:r>
      <w:r w:rsidRPr="002B6D16">
        <w:rPr>
          <w:rFonts w:ascii="MathJax_Math-italic" w:eastAsia="宋体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C</w:t>
      </w:r>
      <w:r w:rsidRPr="002B6D16">
        <w:rPr>
          <w:rFonts w:ascii="宋体" w:eastAsia="宋体" w:hAnsi="宋体" w:cs="宋体" w:hint="eastAsia"/>
          <w:color w:val="333333"/>
          <w:kern w:val="0"/>
          <w:sz w:val="26"/>
          <w:szCs w:val="26"/>
          <w:bdr w:val="none" w:sz="0" w:space="0" w:color="auto" w:frame="1"/>
        </w:rPr>
        <w:t>∧</w:t>
      </w:r>
      <w:r w:rsidRPr="002B6D16">
        <w:rPr>
          <w:rFonts w:ascii="MathJax_Math-italic" w:eastAsia="宋体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REACH</w:t>
      </w:r>
      <w:r w:rsidRPr="002B6D16">
        <w:rPr>
          <w:rFonts w:ascii="MathJax_Math-italic" w:eastAsia="宋体" w:hAnsi="MathJax_Math-italic" w:cs="Arial"/>
          <w:color w:val="333333"/>
          <w:kern w:val="0"/>
          <w:sz w:val="19"/>
          <w:szCs w:val="19"/>
          <w:bdr w:val="none" w:sz="0" w:space="0" w:color="auto" w:frame="1"/>
        </w:rPr>
        <w:t>ϵ</w:t>
      </w:r>
      <w:r w:rsidRPr="002B6D16">
        <w:rPr>
          <w:rFonts w:ascii="MathJax_Main" w:eastAsia="宋体" w:hAnsi="MathJax_Main" w:cs="Arial"/>
          <w:color w:val="333333"/>
          <w:kern w:val="0"/>
          <w:sz w:val="19"/>
          <w:szCs w:val="19"/>
          <w:bdr w:val="none" w:sz="0" w:space="0" w:color="auto" w:frame="1"/>
        </w:rPr>
        <w:t>,</w:t>
      </w:r>
      <w:r w:rsidRPr="002B6D16">
        <w:rPr>
          <w:rFonts w:ascii="MathJax_Math-italic" w:eastAsia="宋体" w:hAnsi="MathJax_Math-italic" w:cs="Arial"/>
          <w:color w:val="333333"/>
          <w:kern w:val="0"/>
          <w:sz w:val="19"/>
          <w:szCs w:val="19"/>
          <w:bdr w:val="none" w:sz="0" w:space="0" w:color="auto" w:frame="1"/>
        </w:rPr>
        <w:t>μ</w:t>
      </w:r>
      <w:r w:rsidRPr="002B6D16">
        <w:rPr>
          <w:rFonts w:ascii="MathJax_Main" w:eastAsia="宋体" w:hAnsi="MathJax_Main" w:cs="Arial"/>
          <w:color w:val="333333"/>
          <w:kern w:val="0"/>
          <w:sz w:val="26"/>
          <w:szCs w:val="26"/>
          <w:bdr w:val="none" w:sz="0" w:space="0" w:color="auto" w:frame="1"/>
        </w:rPr>
        <w:t>(</w:t>
      </w:r>
      <w:r w:rsidRPr="002B6D16">
        <w:rPr>
          <w:rFonts w:ascii="MathJax_Math-italic" w:eastAsia="宋体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v</w:t>
      </w:r>
      <w:r w:rsidRPr="002B6D16">
        <w:rPr>
          <w:rFonts w:ascii="MathJax_Main" w:eastAsia="宋体" w:hAnsi="MathJax_Main" w:cs="Arial"/>
          <w:color w:val="333333"/>
          <w:kern w:val="0"/>
          <w:sz w:val="26"/>
          <w:szCs w:val="26"/>
          <w:bdr w:val="none" w:sz="0" w:space="0" w:color="auto" w:frame="1"/>
        </w:rPr>
        <w:t>,</w:t>
      </w:r>
      <w:r w:rsidRPr="002B6D16">
        <w:rPr>
          <w:rFonts w:ascii="MathJax_Math-italic" w:eastAsia="宋体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w</w:t>
      </w:r>
      <w:r w:rsidRPr="002B6D16">
        <w:rPr>
          <w:rFonts w:ascii="MathJax_Main" w:eastAsia="宋体" w:hAnsi="MathJax_Main" w:cs="Arial"/>
          <w:color w:val="333333"/>
          <w:kern w:val="0"/>
          <w:sz w:val="26"/>
          <w:szCs w:val="26"/>
          <w:bdr w:val="none" w:sz="0" w:space="0" w:color="auto" w:frame="1"/>
        </w:rPr>
        <w:t>)</w:t>
      </w:r>
      <w:r w:rsidRPr="002B6D16">
        <w:rPr>
          <w:rFonts w:ascii="Cambria Math" w:eastAsia="宋体" w:hAnsi="Cambria Math" w:cs="Cambria Math"/>
          <w:color w:val="333333"/>
          <w:kern w:val="0"/>
          <w:sz w:val="26"/>
          <w:szCs w:val="26"/>
          <w:bdr w:val="none" w:sz="0" w:space="0" w:color="auto" w:frame="1"/>
        </w:rPr>
        <w:t>⇒</w:t>
      </w:r>
      <w:r w:rsidRPr="002B6D16">
        <w:rPr>
          <w:rFonts w:ascii="MathJax_Math-italic" w:eastAsia="宋体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w</w:t>
      </w:r>
      <w:r w:rsidRPr="002B6D16">
        <w:rPr>
          <w:rFonts w:ascii="宋体" w:eastAsia="宋体" w:hAnsi="宋体" w:cs="宋体" w:hint="eastAsia"/>
          <w:color w:val="333333"/>
          <w:kern w:val="0"/>
          <w:sz w:val="26"/>
          <w:szCs w:val="26"/>
          <w:bdr w:val="none" w:sz="0" w:space="0" w:color="auto" w:frame="1"/>
        </w:rPr>
        <w:t>∈</w:t>
      </w:r>
      <w:r w:rsidRPr="002B6D16">
        <w:rPr>
          <w:rFonts w:ascii="MathJax_Math-italic" w:eastAsia="宋体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C</w:t>
      </w:r>
    </w:p>
    <w:p w:rsidR="002B6D16" w:rsidRPr="002B6D16" w:rsidRDefault="002B6D16" w:rsidP="002B6D16">
      <w:pPr>
        <w:widowControl/>
        <w:shd w:val="clear" w:color="auto" w:fill="FFFFFF"/>
        <w:spacing w:before="192" w:after="192" w:line="390" w:lineRule="atLeast"/>
        <w:jc w:val="left"/>
        <w:outlineLvl w:val="3"/>
        <w:rPr>
          <w:rFonts w:ascii="microsoft yahei" w:eastAsia="宋体" w:hAnsi="microsoft yahei" w:cs="Arial"/>
          <w:color w:val="333333"/>
          <w:kern w:val="0"/>
          <w:sz w:val="24"/>
          <w:szCs w:val="24"/>
        </w:rPr>
      </w:pPr>
      <w:bookmarkStart w:id="9" w:name="t9"/>
      <w:bookmarkEnd w:id="9"/>
      <w:r w:rsidRPr="002B6D16">
        <w:rPr>
          <w:rFonts w:ascii="microsoft yahei" w:eastAsia="宋体" w:hAnsi="microsoft yahei" w:cs="Arial"/>
          <w:b/>
          <w:bCs/>
          <w:color w:val="333333"/>
          <w:kern w:val="0"/>
          <w:sz w:val="24"/>
          <w:szCs w:val="24"/>
        </w:rPr>
        <w:lastRenderedPageBreak/>
        <w:t xml:space="preserve">8. </w:t>
      </w:r>
      <w:r w:rsidRPr="002B6D16">
        <w:rPr>
          <w:rFonts w:ascii="microsoft yahei" w:eastAsia="宋体" w:hAnsi="microsoft yahei" w:cs="Arial"/>
          <w:b/>
          <w:bCs/>
          <w:color w:val="333333"/>
          <w:kern w:val="0"/>
          <w:sz w:val="24"/>
          <w:szCs w:val="24"/>
        </w:rPr>
        <w:t>桥节点</w:t>
      </w:r>
      <w:r w:rsidRPr="002B6D16">
        <w:rPr>
          <w:rFonts w:ascii="microsoft yahei" w:eastAsia="宋体" w:hAnsi="microsoft yahei" w:cs="Arial"/>
          <w:b/>
          <w:bCs/>
          <w:color w:val="333333"/>
          <w:kern w:val="0"/>
          <w:sz w:val="24"/>
          <w:szCs w:val="24"/>
        </w:rPr>
        <w:t>(hub)</w:t>
      </w:r>
    </w:p>
    <w:p w:rsidR="002B6D16" w:rsidRPr="002B6D16" w:rsidRDefault="002B6D16" w:rsidP="002B6D16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Arial"/>
          <w:color w:val="333333"/>
          <w:kern w:val="0"/>
          <w:szCs w:val="21"/>
        </w:rPr>
      </w:pPr>
      <w:r w:rsidRPr="002B6D16">
        <w:rPr>
          <w:rFonts w:ascii="microsoft yahei" w:eastAsia="宋体" w:hAnsi="microsoft yahei" w:cs="Arial"/>
          <w:color w:val="333333"/>
          <w:kern w:val="0"/>
          <w:szCs w:val="21"/>
        </w:rPr>
        <w:t>与至少两个聚类相邻的孤立节点</w:t>
      </w:r>
      <w:r w:rsidRPr="002B6D16">
        <w:rPr>
          <w:rFonts w:ascii="microsoft yahei" w:eastAsia="宋体" w:hAnsi="microsoft yahei" w:cs="Arial"/>
          <w:color w:val="333333"/>
          <w:kern w:val="0"/>
          <w:szCs w:val="21"/>
        </w:rPr>
        <w:t>.</w:t>
      </w:r>
    </w:p>
    <w:p w:rsidR="002B6D16" w:rsidRPr="002B6D16" w:rsidRDefault="002B6D16" w:rsidP="002B6D16">
      <w:pPr>
        <w:widowControl/>
        <w:shd w:val="clear" w:color="auto" w:fill="FFFFFF"/>
        <w:spacing w:before="192" w:after="192" w:line="390" w:lineRule="atLeast"/>
        <w:jc w:val="left"/>
        <w:outlineLvl w:val="3"/>
        <w:rPr>
          <w:rFonts w:ascii="microsoft yahei" w:eastAsia="宋体" w:hAnsi="microsoft yahei" w:cs="Arial"/>
          <w:color w:val="333333"/>
          <w:kern w:val="0"/>
          <w:sz w:val="24"/>
          <w:szCs w:val="24"/>
        </w:rPr>
      </w:pPr>
      <w:bookmarkStart w:id="10" w:name="t10"/>
      <w:bookmarkEnd w:id="10"/>
      <w:r w:rsidRPr="002B6D16">
        <w:rPr>
          <w:rFonts w:ascii="microsoft yahei" w:eastAsia="宋体" w:hAnsi="microsoft yahei" w:cs="Arial"/>
          <w:b/>
          <w:bCs/>
          <w:color w:val="333333"/>
          <w:kern w:val="0"/>
          <w:sz w:val="24"/>
          <w:szCs w:val="24"/>
        </w:rPr>
        <w:t xml:space="preserve">9. </w:t>
      </w:r>
      <w:r w:rsidRPr="002B6D16">
        <w:rPr>
          <w:rFonts w:ascii="microsoft yahei" w:eastAsia="宋体" w:hAnsi="microsoft yahei" w:cs="Arial"/>
          <w:b/>
          <w:bCs/>
          <w:color w:val="333333"/>
          <w:kern w:val="0"/>
          <w:sz w:val="24"/>
          <w:szCs w:val="24"/>
        </w:rPr>
        <w:t>离群点</w:t>
      </w:r>
      <w:r w:rsidRPr="002B6D16">
        <w:rPr>
          <w:rFonts w:ascii="microsoft yahei" w:eastAsia="宋体" w:hAnsi="microsoft yahei" w:cs="Arial"/>
          <w:b/>
          <w:bCs/>
          <w:color w:val="333333"/>
          <w:kern w:val="0"/>
          <w:sz w:val="24"/>
          <w:szCs w:val="24"/>
        </w:rPr>
        <w:t>(outlier)</w:t>
      </w:r>
    </w:p>
    <w:p w:rsidR="002B6D16" w:rsidRPr="002B6D16" w:rsidRDefault="002B6D16" w:rsidP="002B6D16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Arial"/>
          <w:color w:val="333333"/>
          <w:kern w:val="0"/>
          <w:szCs w:val="21"/>
        </w:rPr>
      </w:pPr>
      <w:r w:rsidRPr="002B6D16">
        <w:rPr>
          <w:rFonts w:ascii="microsoft yahei" w:eastAsia="宋体" w:hAnsi="microsoft yahei" w:cs="Arial"/>
          <w:color w:val="333333"/>
          <w:kern w:val="0"/>
          <w:szCs w:val="21"/>
        </w:rPr>
        <w:t>只与一个聚类相邻或不与任何聚类相邻的孤立节点</w:t>
      </w:r>
      <w:r w:rsidRPr="002B6D16">
        <w:rPr>
          <w:rFonts w:ascii="microsoft yahei" w:eastAsia="宋体" w:hAnsi="microsoft yahei" w:cs="Arial"/>
          <w:color w:val="333333"/>
          <w:kern w:val="0"/>
          <w:szCs w:val="21"/>
        </w:rPr>
        <w:t>.</w:t>
      </w:r>
    </w:p>
    <w:p w:rsidR="002B6D16" w:rsidRPr="002B6D16" w:rsidRDefault="002B6D16" w:rsidP="002B6D16">
      <w:pPr>
        <w:widowControl/>
        <w:shd w:val="clear" w:color="auto" w:fill="FFFFFF"/>
        <w:spacing w:before="192" w:after="192" w:line="390" w:lineRule="atLeast"/>
        <w:jc w:val="left"/>
        <w:outlineLvl w:val="3"/>
        <w:rPr>
          <w:rFonts w:ascii="microsoft yahei" w:eastAsia="宋体" w:hAnsi="microsoft yahei" w:cs="Arial"/>
          <w:color w:val="333333"/>
          <w:kern w:val="0"/>
          <w:sz w:val="24"/>
          <w:szCs w:val="24"/>
        </w:rPr>
      </w:pPr>
      <w:bookmarkStart w:id="11" w:name="t11"/>
      <w:bookmarkEnd w:id="11"/>
      <w:r w:rsidRPr="002B6D16">
        <w:rPr>
          <w:rFonts w:ascii="microsoft yahei" w:eastAsia="宋体" w:hAnsi="microsoft yahei" w:cs="Arial"/>
          <w:b/>
          <w:bCs/>
          <w:color w:val="333333"/>
          <w:kern w:val="0"/>
          <w:sz w:val="24"/>
          <w:szCs w:val="24"/>
        </w:rPr>
        <w:t xml:space="preserve">10. </w:t>
      </w:r>
      <w:r w:rsidRPr="002B6D16">
        <w:rPr>
          <w:rFonts w:ascii="microsoft yahei" w:eastAsia="宋体" w:hAnsi="microsoft yahei" w:cs="Arial"/>
          <w:b/>
          <w:bCs/>
          <w:color w:val="333333"/>
          <w:kern w:val="0"/>
          <w:sz w:val="24"/>
          <w:szCs w:val="24"/>
        </w:rPr>
        <w:t>引理：</w:t>
      </w:r>
    </w:p>
    <w:p w:rsidR="002B6D16" w:rsidRPr="002B6D16" w:rsidRDefault="002B6D16" w:rsidP="002B6D16">
      <w:pPr>
        <w:widowControl/>
        <w:shd w:val="clear" w:color="auto" w:fill="FFFFFF"/>
        <w:spacing w:line="390" w:lineRule="atLeast"/>
        <w:jc w:val="left"/>
        <w:rPr>
          <w:rFonts w:ascii="microsoft yahei" w:eastAsia="宋体" w:hAnsi="microsoft yahei" w:cs="Arial"/>
          <w:color w:val="333333"/>
          <w:kern w:val="0"/>
          <w:szCs w:val="21"/>
        </w:rPr>
      </w:pPr>
      <w:r w:rsidRPr="002B6D16">
        <w:rPr>
          <w:rFonts w:ascii="microsoft yahei" w:eastAsia="宋体" w:hAnsi="microsoft yahei" w:cs="Arial"/>
          <w:color w:val="333333"/>
          <w:kern w:val="0"/>
          <w:szCs w:val="21"/>
        </w:rPr>
        <w:t>如果</w:t>
      </w:r>
      <w:r w:rsidRPr="002B6D16">
        <w:rPr>
          <w:rFonts w:ascii="microsoft yahei" w:eastAsia="宋体" w:hAnsi="microsoft yahei" w:cs="Arial"/>
          <w:color w:val="333333"/>
          <w:kern w:val="0"/>
          <w:szCs w:val="21"/>
        </w:rPr>
        <w:t> </w:t>
      </w:r>
      <w:r w:rsidRPr="002B6D16">
        <w:rPr>
          <w:rFonts w:ascii="MathJax_Math-italic" w:eastAsia="宋体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v</w:t>
      </w:r>
      <w:r w:rsidRPr="002B6D16">
        <w:rPr>
          <w:rFonts w:ascii="microsoft yahei" w:eastAsia="宋体" w:hAnsi="microsoft yahei" w:cs="Arial"/>
          <w:color w:val="333333"/>
          <w:kern w:val="0"/>
          <w:szCs w:val="21"/>
        </w:rPr>
        <w:t> </w:t>
      </w:r>
      <w:r w:rsidRPr="002B6D16">
        <w:rPr>
          <w:rFonts w:ascii="microsoft yahei" w:eastAsia="宋体" w:hAnsi="microsoft yahei" w:cs="Arial"/>
          <w:color w:val="333333"/>
          <w:kern w:val="0"/>
          <w:szCs w:val="21"/>
        </w:rPr>
        <w:t>是一个核节点，那么从</w:t>
      </w:r>
      <w:r w:rsidRPr="002B6D16">
        <w:rPr>
          <w:rFonts w:ascii="microsoft yahei" w:eastAsia="宋体" w:hAnsi="microsoft yahei" w:cs="Arial"/>
          <w:color w:val="333333"/>
          <w:kern w:val="0"/>
          <w:szCs w:val="21"/>
        </w:rPr>
        <w:t> </w:t>
      </w:r>
      <w:r w:rsidRPr="002B6D16">
        <w:rPr>
          <w:rFonts w:ascii="MathJax_Math-italic" w:eastAsia="宋体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v</w:t>
      </w:r>
      <w:r w:rsidRPr="002B6D16">
        <w:rPr>
          <w:rFonts w:ascii="microsoft yahei" w:eastAsia="宋体" w:hAnsi="microsoft yahei" w:cs="Arial"/>
          <w:color w:val="333333"/>
          <w:kern w:val="0"/>
          <w:szCs w:val="21"/>
        </w:rPr>
        <w:t> </w:t>
      </w:r>
      <w:r w:rsidRPr="002B6D16">
        <w:rPr>
          <w:rFonts w:ascii="microsoft yahei" w:eastAsia="宋体" w:hAnsi="microsoft yahei" w:cs="Arial"/>
          <w:color w:val="333333"/>
          <w:kern w:val="0"/>
          <w:szCs w:val="21"/>
        </w:rPr>
        <w:t>可达的节点集是一个结构相连聚类</w:t>
      </w:r>
    </w:p>
    <w:p w:rsidR="002B6D16" w:rsidRPr="002B6D16" w:rsidRDefault="002B6D16" w:rsidP="002B6D16">
      <w:pPr>
        <w:widowControl/>
        <w:shd w:val="clear" w:color="auto" w:fill="FFFFFF"/>
        <w:spacing w:before="192" w:after="192" w:line="390" w:lineRule="atLeast"/>
        <w:jc w:val="left"/>
        <w:outlineLvl w:val="3"/>
        <w:rPr>
          <w:rFonts w:ascii="microsoft yahei" w:eastAsia="宋体" w:hAnsi="microsoft yahei" w:cs="Arial"/>
          <w:color w:val="333333"/>
          <w:kern w:val="0"/>
          <w:sz w:val="24"/>
          <w:szCs w:val="24"/>
        </w:rPr>
      </w:pPr>
      <w:bookmarkStart w:id="12" w:name="t12"/>
      <w:bookmarkEnd w:id="12"/>
      <w:r w:rsidRPr="002B6D16">
        <w:rPr>
          <w:rFonts w:ascii="microsoft yahei" w:eastAsia="宋体" w:hAnsi="microsoft yahei" w:cs="Arial"/>
          <w:b/>
          <w:bCs/>
          <w:color w:val="333333"/>
          <w:kern w:val="0"/>
          <w:sz w:val="24"/>
          <w:szCs w:val="24"/>
        </w:rPr>
        <w:t xml:space="preserve">11. </w:t>
      </w:r>
      <w:r w:rsidRPr="002B6D16">
        <w:rPr>
          <w:rFonts w:ascii="microsoft yahei" w:eastAsia="宋体" w:hAnsi="microsoft yahei" w:cs="Arial"/>
          <w:b/>
          <w:bCs/>
          <w:color w:val="333333"/>
          <w:kern w:val="0"/>
          <w:sz w:val="24"/>
          <w:szCs w:val="24"/>
        </w:rPr>
        <w:t>引理：</w:t>
      </w:r>
    </w:p>
    <w:p w:rsidR="002B6D16" w:rsidRPr="002B6D16" w:rsidRDefault="002B6D16" w:rsidP="002B6D16">
      <w:pPr>
        <w:widowControl/>
        <w:shd w:val="clear" w:color="auto" w:fill="FFFFFF"/>
        <w:spacing w:line="390" w:lineRule="atLeast"/>
        <w:jc w:val="left"/>
        <w:rPr>
          <w:rFonts w:ascii="microsoft yahei" w:eastAsia="宋体" w:hAnsi="microsoft yahei" w:cs="Arial"/>
          <w:color w:val="333333"/>
          <w:kern w:val="0"/>
          <w:szCs w:val="21"/>
        </w:rPr>
      </w:pPr>
      <w:r w:rsidRPr="002B6D16">
        <w:rPr>
          <w:rFonts w:ascii="MathJax_Math-italic" w:eastAsia="宋体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C</w:t>
      </w:r>
      <w:r w:rsidRPr="002B6D16">
        <w:rPr>
          <w:rFonts w:ascii="microsoft yahei" w:eastAsia="宋体" w:hAnsi="microsoft yahei" w:cs="Arial"/>
          <w:color w:val="333333"/>
          <w:kern w:val="0"/>
          <w:szCs w:val="21"/>
        </w:rPr>
        <w:t> </w:t>
      </w:r>
      <w:r w:rsidRPr="002B6D16">
        <w:rPr>
          <w:rFonts w:ascii="microsoft yahei" w:eastAsia="宋体" w:hAnsi="microsoft yahei" w:cs="Arial"/>
          <w:color w:val="333333"/>
          <w:kern w:val="0"/>
          <w:szCs w:val="21"/>
        </w:rPr>
        <w:t>是一个结构相连聚类，</w:t>
      </w:r>
      <w:r w:rsidRPr="002B6D16">
        <w:rPr>
          <w:rFonts w:ascii="microsoft yahei" w:eastAsia="宋体" w:hAnsi="microsoft yahei" w:cs="Arial"/>
          <w:color w:val="333333"/>
          <w:kern w:val="0"/>
          <w:szCs w:val="21"/>
        </w:rPr>
        <w:t> </w:t>
      </w:r>
      <w:r w:rsidRPr="002B6D16">
        <w:rPr>
          <w:rFonts w:ascii="MathJax_Math-italic" w:eastAsia="宋体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p</w:t>
      </w:r>
      <w:r w:rsidRPr="002B6D16">
        <w:rPr>
          <w:rFonts w:ascii="microsoft yahei" w:eastAsia="宋体" w:hAnsi="microsoft yahei" w:cs="Arial"/>
          <w:color w:val="333333"/>
          <w:kern w:val="0"/>
          <w:szCs w:val="21"/>
        </w:rPr>
        <w:t> </w:t>
      </w:r>
      <w:r w:rsidRPr="002B6D16">
        <w:rPr>
          <w:rFonts w:ascii="microsoft yahei" w:eastAsia="宋体" w:hAnsi="microsoft yahei" w:cs="Arial"/>
          <w:color w:val="333333"/>
          <w:kern w:val="0"/>
          <w:szCs w:val="21"/>
        </w:rPr>
        <w:t>是</w:t>
      </w:r>
      <w:r w:rsidRPr="002B6D16">
        <w:rPr>
          <w:rFonts w:ascii="microsoft yahei" w:eastAsia="宋体" w:hAnsi="microsoft yahei" w:cs="Arial"/>
          <w:color w:val="333333"/>
          <w:kern w:val="0"/>
          <w:szCs w:val="21"/>
        </w:rPr>
        <w:t> </w:t>
      </w:r>
      <w:r w:rsidRPr="002B6D16">
        <w:rPr>
          <w:rFonts w:ascii="MathJax_Math-italic" w:eastAsia="宋体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C</w:t>
      </w:r>
      <w:r w:rsidRPr="002B6D16">
        <w:rPr>
          <w:rFonts w:ascii="microsoft yahei" w:eastAsia="宋体" w:hAnsi="microsoft yahei" w:cs="Arial"/>
          <w:color w:val="333333"/>
          <w:kern w:val="0"/>
          <w:szCs w:val="21"/>
        </w:rPr>
        <w:t> </w:t>
      </w:r>
      <w:r w:rsidRPr="002B6D16">
        <w:rPr>
          <w:rFonts w:ascii="microsoft yahei" w:eastAsia="宋体" w:hAnsi="microsoft yahei" w:cs="Arial"/>
          <w:color w:val="333333"/>
          <w:kern w:val="0"/>
          <w:szCs w:val="21"/>
        </w:rPr>
        <w:t>中的一个核节点。那么</w:t>
      </w:r>
      <w:r w:rsidRPr="002B6D16">
        <w:rPr>
          <w:rFonts w:ascii="microsoft yahei" w:eastAsia="宋体" w:hAnsi="microsoft yahei" w:cs="Arial"/>
          <w:color w:val="333333"/>
          <w:kern w:val="0"/>
          <w:szCs w:val="21"/>
        </w:rPr>
        <w:t> </w:t>
      </w:r>
      <w:r w:rsidRPr="002B6D16">
        <w:rPr>
          <w:rFonts w:ascii="MathJax_Math-italic" w:eastAsia="宋体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C</w:t>
      </w:r>
      <w:r w:rsidRPr="002B6D16">
        <w:rPr>
          <w:rFonts w:ascii="microsoft yahei" w:eastAsia="宋体" w:hAnsi="microsoft yahei" w:cs="Arial"/>
          <w:color w:val="333333"/>
          <w:kern w:val="0"/>
          <w:szCs w:val="21"/>
        </w:rPr>
        <w:t> </w:t>
      </w:r>
      <w:r w:rsidRPr="002B6D16">
        <w:rPr>
          <w:rFonts w:ascii="microsoft yahei" w:eastAsia="宋体" w:hAnsi="microsoft yahei" w:cs="Arial"/>
          <w:color w:val="333333"/>
          <w:kern w:val="0"/>
          <w:szCs w:val="21"/>
        </w:rPr>
        <w:t>等于从</w:t>
      </w:r>
      <w:r w:rsidRPr="002B6D16">
        <w:rPr>
          <w:rFonts w:ascii="microsoft yahei" w:eastAsia="宋体" w:hAnsi="microsoft yahei" w:cs="Arial"/>
          <w:color w:val="333333"/>
          <w:kern w:val="0"/>
          <w:szCs w:val="21"/>
        </w:rPr>
        <w:t> </w:t>
      </w:r>
      <w:r w:rsidRPr="002B6D16">
        <w:rPr>
          <w:rFonts w:ascii="MathJax_Math-italic" w:eastAsia="宋体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p</w:t>
      </w:r>
      <w:r w:rsidRPr="002B6D16">
        <w:rPr>
          <w:rFonts w:ascii="microsoft yahei" w:eastAsia="宋体" w:hAnsi="microsoft yahei" w:cs="Arial"/>
          <w:color w:val="333333"/>
          <w:kern w:val="0"/>
          <w:szCs w:val="21"/>
        </w:rPr>
        <w:t> </w:t>
      </w:r>
      <w:r w:rsidRPr="002B6D16">
        <w:rPr>
          <w:rFonts w:ascii="microsoft yahei" w:eastAsia="宋体" w:hAnsi="microsoft yahei" w:cs="Arial"/>
          <w:color w:val="333333"/>
          <w:kern w:val="0"/>
          <w:szCs w:val="21"/>
        </w:rPr>
        <w:t>结构可达的节点集。</w:t>
      </w:r>
    </w:p>
    <w:p w:rsidR="002B6D16" w:rsidRPr="002B6D16" w:rsidRDefault="002B6D16" w:rsidP="002B6D16">
      <w:pPr>
        <w:widowControl/>
        <w:shd w:val="clear" w:color="auto" w:fill="FFFFFF"/>
        <w:spacing w:before="192" w:after="192" w:line="390" w:lineRule="atLeast"/>
        <w:jc w:val="left"/>
        <w:outlineLvl w:val="1"/>
        <w:rPr>
          <w:rFonts w:ascii="microsoft yahei" w:eastAsia="宋体" w:hAnsi="microsoft yahei" w:cs="Arial"/>
          <w:color w:val="333333"/>
          <w:kern w:val="0"/>
          <w:sz w:val="36"/>
          <w:szCs w:val="36"/>
        </w:rPr>
      </w:pPr>
      <w:bookmarkStart w:id="13" w:name="t13"/>
      <w:bookmarkEnd w:id="13"/>
      <w:r w:rsidRPr="002B6D16">
        <w:rPr>
          <w:rFonts w:ascii="microsoft yahei" w:eastAsia="宋体" w:hAnsi="microsoft yahei" w:cs="Arial"/>
          <w:b/>
          <w:bCs/>
          <w:color w:val="333333"/>
          <w:kern w:val="0"/>
          <w:sz w:val="36"/>
          <w:szCs w:val="36"/>
        </w:rPr>
        <w:t>三、具体算法</w:t>
      </w:r>
    </w:p>
    <w:p w:rsidR="002B6D16" w:rsidRPr="002B6D16" w:rsidRDefault="002B6D16" w:rsidP="002B6D16">
      <w:pPr>
        <w:widowControl/>
        <w:shd w:val="clear" w:color="auto" w:fill="FFFFFF"/>
        <w:spacing w:line="390" w:lineRule="atLeast"/>
        <w:jc w:val="left"/>
        <w:rPr>
          <w:rFonts w:ascii="microsoft yahei" w:eastAsia="宋体" w:hAnsi="microsoft yahei" w:cs="Arial"/>
          <w:color w:val="333333"/>
          <w:kern w:val="0"/>
          <w:szCs w:val="21"/>
        </w:rPr>
      </w:pPr>
      <w:r w:rsidRPr="002B6D16">
        <w:rPr>
          <w:rFonts w:ascii="microsoft yahei" w:eastAsia="宋体" w:hAnsi="microsoft yahei" w:cs="Arial"/>
          <w:color w:val="333333"/>
          <w:kern w:val="0"/>
          <w:szCs w:val="21"/>
        </w:rPr>
        <w:t>1</w:t>
      </w:r>
      <w:r w:rsidRPr="002B6D16">
        <w:rPr>
          <w:rFonts w:ascii="microsoft yahei" w:eastAsia="宋体" w:hAnsi="microsoft yahei" w:cs="Arial"/>
          <w:color w:val="333333"/>
          <w:kern w:val="0"/>
          <w:szCs w:val="21"/>
        </w:rPr>
        <w:t>、对于每个未分配社团的节点</w:t>
      </w:r>
      <w:r w:rsidRPr="002B6D16">
        <w:rPr>
          <w:rFonts w:ascii="microsoft yahei" w:eastAsia="宋体" w:hAnsi="microsoft yahei" w:cs="Arial"/>
          <w:color w:val="333333"/>
          <w:kern w:val="0"/>
          <w:szCs w:val="21"/>
        </w:rPr>
        <w:t> </w:t>
      </w:r>
      <w:r w:rsidRPr="002B6D16">
        <w:rPr>
          <w:rFonts w:ascii="MathJax_Math-italic" w:eastAsia="宋体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v</w:t>
      </w:r>
      <w:r w:rsidRPr="002B6D16">
        <w:rPr>
          <w:rFonts w:ascii="microsoft yahei" w:eastAsia="宋体" w:hAnsi="microsoft yahei" w:cs="Arial"/>
          <w:color w:val="333333"/>
          <w:kern w:val="0"/>
          <w:szCs w:val="21"/>
        </w:rPr>
        <w:t> </w:t>
      </w:r>
      <w:r w:rsidRPr="002B6D16">
        <w:rPr>
          <w:rFonts w:ascii="microsoft yahei" w:eastAsia="宋体" w:hAnsi="microsoft yahei" w:cs="Arial"/>
          <w:color w:val="333333"/>
          <w:kern w:val="0"/>
          <w:szCs w:val="21"/>
        </w:rPr>
        <w:t>，检查</w:t>
      </w:r>
      <w:r w:rsidRPr="002B6D16">
        <w:rPr>
          <w:rFonts w:ascii="microsoft yahei" w:eastAsia="宋体" w:hAnsi="microsoft yahei" w:cs="Arial"/>
          <w:color w:val="333333"/>
          <w:kern w:val="0"/>
          <w:szCs w:val="21"/>
        </w:rPr>
        <w:t> </w:t>
      </w:r>
      <w:r w:rsidRPr="002B6D16">
        <w:rPr>
          <w:rFonts w:ascii="MathJax_Math-italic" w:eastAsia="宋体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v</w:t>
      </w:r>
      <w:r w:rsidRPr="002B6D16">
        <w:rPr>
          <w:rFonts w:ascii="microsoft yahei" w:eastAsia="宋体" w:hAnsi="microsoft yahei" w:cs="Arial"/>
          <w:color w:val="333333"/>
          <w:kern w:val="0"/>
          <w:szCs w:val="21"/>
        </w:rPr>
        <w:t> </w:t>
      </w:r>
      <w:r w:rsidRPr="002B6D16">
        <w:rPr>
          <w:rFonts w:ascii="microsoft yahei" w:eastAsia="宋体" w:hAnsi="microsoft yahei" w:cs="Arial"/>
          <w:color w:val="333333"/>
          <w:kern w:val="0"/>
          <w:szCs w:val="21"/>
        </w:rPr>
        <w:t>是否是核节点，是核节点则将其直接可达节点分配到一个社团中（社团标号记为该节点），并将其</w:t>
      </w:r>
      <w:r w:rsidRPr="002B6D16">
        <w:rPr>
          <w:rFonts w:ascii="microsoft yahei" w:eastAsia="宋体" w:hAnsi="microsoft yahei" w:cs="Arial"/>
          <w:color w:val="333333"/>
          <w:kern w:val="0"/>
          <w:szCs w:val="21"/>
        </w:rPr>
        <w:t> </w:t>
      </w:r>
      <w:r w:rsidRPr="002B6D16">
        <w:rPr>
          <w:rFonts w:ascii="MathJax_Math-italic" w:eastAsia="宋体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ϵ</w:t>
      </w:r>
      <w:r w:rsidRPr="002B6D16">
        <w:rPr>
          <w:rFonts w:ascii="microsoft yahei" w:eastAsia="宋体" w:hAnsi="microsoft yahei" w:cs="Arial"/>
          <w:color w:val="333333"/>
          <w:kern w:val="0"/>
          <w:szCs w:val="21"/>
        </w:rPr>
        <w:t>-</w:t>
      </w:r>
      <w:r w:rsidRPr="002B6D16">
        <w:rPr>
          <w:rFonts w:ascii="microsoft yahei" w:eastAsia="宋体" w:hAnsi="microsoft yahei" w:cs="Arial"/>
          <w:color w:val="333333"/>
          <w:kern w:val="0"/>
          <w:szCs w:val="21"/>
        </w:rPr>
        <w:t>邻居放进队列中，重复进行</w:t>
      </w:r>
      <w:r w:rsidRPr="002B6D16">
        <w:rPr>
          <w:rFonts w:ascii="microsoft yahei" w:eastAsia="宋体" w:hAnsi="microsoft yahei" w:cs="Arial"/>
          <w:color w:val="333333"/>
          <w:kern w:val="0"/>
          <w:szCs w:val="21"/>
        </w:rPr>
        <w:t>1</w:t>
      </w:r>
      <w:r w:rsidRPr="002B6D16">
        <w:rPr>
          <w:rFonts w:ascii="microsoft yahei" w:eastAsia="宋体" w:hAnsi="microsoft yahei" w:cs="Arial"/>
          <w:color w:val="333333"/>
          <w:kern w:val="0"/>
          <w:szCs w:val="21"/>
        </w:rPr>
        <w:t>步骤（类似于对直接可达节点进行</w:t>
      </w:r>
      <w:r w:rsidRPr="002B6D16">
        <w:rPr>
          <w:rFonts w:ascii="microsoft yahei" w:eastAsia="宋体" w:hAnsi="microsoft yahei" w:cs="Arial"/>
          <w:color w:val="333333"/>
          <w:kern w:val="0"/>
          <w:szCs w:val="21"/>
        </w:rPr>
        <w:t>DFS</w:t>
      </w:r>
      <w:r w:rsidRPr="002B6D16">
        <w:rPr>
          <w:rFonts w:ascii="microsoft yahei" w:eastAsia="宋体" w:hAnsi="microsoft yahei" w:cs="Arial"/>
          <w:color w:val="333333"/>
          <w:kern w:val="0"/>
          <w:szCs w:val="21"/>
        </w:rPr>
        <w:t>）。</w:t>
      </w:r>
      <w:r w:rsidRPr="002B6D16">
        <w:rPr>
          <w:rFonts w:ascii="microsoft yahei" w:eastAsia="宋体" w:hAnsi="microsoft yahei" w:cs="Arial"/>
          <w:color w:val="333333"/>
          <w:kern w:val="0"/>
          <w:szCs w:val="21"/>
        </w:rPr>
        <w:t> </w:t>
      </w:r>
      <w:r w:rsidRPr="002B6D16">
        <w:rPr>
          <w:rFonts w:ascii="microsoft yahei" w:eastAsia="宋体" w:hAnsi="microsoft yahei" w:cs="Arial"/>
          <w:color w:val="333333"/>
          <w:kern w:val="0"/>
          <w:szCs w:val="21"/>
        </w:rPr>
        <w:br/>
        <w:t>2</w:t>
      </w:r>
      <w:r w:rsidRPr="002B6D16">
        <w:rPr>
          <w:rFonts w:ascii="microsoft yahei" w:eastAsia="宋体" w:hAnsi="microsoft yahei" w:cs="Arial"/>
          <w:color w:val="333333"/>
          <w:kern w:val="0"/>
          <w:szCs w:val="21"/>
        </w:rPr>
        <w:t>、若</w:t>
      </w:r>
      <w:r w:rsidRPr="002B6D16">
        <w:rPr>
          <w:rFonts w:ascii="microsoft yahei" w:eastAsia="宋体" w:hAnsi="microsoft yahei" w:cs="Arial"/>
          <w:color w:val="333333"/>
          <w:kern w:val="0"/>
          <w:szCs w:val="21"/>
        </w:rPr>
        <w:t> </w:t>
      </w:r>
      <w:r w:rsidRPr="002B6D16">
        <w:rPr>
          <w:rFonts w:ascii="MathJax_Math-italic" w:eastAsia="宋体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v</w:t>
      </w:r>
      <w:r w:rsidRPr="002B6D16">
        <w:rPr>
          <w:rFonts w:ascii="microsoft yahei" w:eastAsia="宋体" w:hAnsi="microsoft yahei" w:cs="Arial"/>
          <w:color w:val="333333"/>
          <w:kern w:val="0"/>
          <w:szCs w:val="21"/>
        </w:rPr>
        <w:t> </w:t>
      </w:r>
      <w:r w:rsidRPr="002B6D16">
        <w:rPr>
          <w:rFonts w:ascii="microsoft yahei" w:eastAsia="宋体" w:hAnsi="microsoft yahei" w:cs="Arial"/>
          <w:color w:val="333333"/>
          <w:kern w:val="0"/>
          <w:szCs w:val="21"/>
        </w:rPr>
        <w:t>不是核节点则将其标志为</w:t>
      </w:r>
      <w:r w:rsidRPr="002B6D16">
        <w:rPr>
          <w:rFonts w:ascii="microsoft yahei" w:eastAsia="宋体" w:hAnsi="microsoft yahei" w:cs="Arial"/>
          <w:color w:val="333333"/>
          <w:kern w:val="0"/>
          <w:szCs w:val="21"/>
        </w:rPr>
        <w:t>non-member</w:t>
      </w:r>
      <w:r w:rsidRPr="002B6D16">
        <w:rPr>
          <w:rFonts w:ascii="microsoft yahei" w:eastAsia="宋体" w:hAnsi="microsoft yahei" w:cs="Arial"/>
          <w:color w:val="333333"/>
          <w:kern w:val="0"/>
          <w:szCs w:val="21"/>
        </w:rPr>
        <w:t>。</w:t>
      </w:r>
      <w:r w:rsidRPr="002B6D16">
        <w:rPr>
          <w:rFonts w:ascii="microsoft yahei" w:eastAsia="宋体" w:hAnsi="microsoft yahei" w:cs="Arial"/>
          <w:color w:val="333333"/>
          <w:kern w:val="0"/>
          <w:szCs w:val="21"/>
        </w:rPr>
        <w:t> </w:t>
      </w:r>
      <w:r w:rsidRPr="002B6D16">
        <w:rPr>
          <w:rFonts w:ascii="microsoft yahei" w:eastAsia="宋体" w:hAnsi="microsoft yahei" w:cs="Arial"/>
          <w:color w:val="333333"/>
          <w:kern w:val="0"/>
          <w:szCs w:val="21"/>
        </w:rPr>
        <w:br/>
        <w:t>3</w:t>
      </w:r>
      <w:r w:rsidRPr="002B6D16">
        <w:rPr>
          <w:rFonts w:ascii="microsoft yahei" w:eastAsia="宋体" w:hAnsi="microsoft yahei" w:cs="Arial"/>
          <w:color w:val="333333"/>
          <w:kern w:val="0"/>
          <w:szCs w:val="21"/>
        </w:rPr>
        <w:t>、最后检查所有的</w:t>
      </w:r>
      <w:r w:rsidRPr="002B6D16">
        <w:rPr>
          <w:rFonts w:ascii="microsoft yahei" w:eastAsia="宋体" w:hAnsi="microsoft yahei" w:cs="Arial"/>
          <w:color w:val="333333"/>
          <w:kern w:val="0"/>
          <w:szCs w:val="21"/>
        </w:rPr>
        <w:t>non-menber</w:t>
      </w:r>
      <w:r w:rsidRPr="002B6D16">
        <w:rPr>
          <w:rFonts w:ascii="microsoft yahei" w:eastAsia="宋体" w:hAnsi="microsoft yahei" w:cs="Arial"/>
          <w:color w:val="333333"/>
          <w:kern w:val="0"/>
          <w:szCs w:val="21"/>
        </w:rPr>
        <w:t>节点，若其相邻节点存在于两个及以上的社团中，则将其标为</w:t>
      </w:r>
      <w:r w:rsidRPr="002B6D16">
        <w:rPr>
          <w:rFonts w:ascii="microsoft yahei" w:eastAsia="宋体" w:hAnsi="microsoft yahei" w:cs="Arial"/>
          <w:color w:val="333333"/>
          <w:kern w:val="0"/>
          <w:szCs w:val="21"/>
        </w:rPr>
        <w:t>hub</w:t>
      </w:r>
      <w:r w:rsidRPr="002B6D16">
        <w:rPr>
          <w:rFonts w:ascii="microsoft yahei" w:eastAsia="宋体" w:hAnsi="microsoft yahei" w:cs="Arial"/>
          <w:color w:val="333333"/>
          <w:kern w:val="0"/>
          <w:szCs w:val="21"/>
        </w:rPr>
        <w:t>节点，否则标为</w:t>
      </w:r>
      <w:r w:rsidRPr="002B6D16">
        <w:rPr>
          <w:rFonts w:ascii="microsoft yahei" w:eastAsia="宋体" w:hAnsi="microsoft yahei" w:cs="Arial"/>
          <w:color w:val="333333"/>
          <w:kern w:val="0"/>
          <w:szCs w:val="21"/>
        </w:rPr>
        <w:t>outlier</w:t>
      </w:r>
      <w:r w:rsidRPr="002B6D16">
        <w:rPr>
          <w:rFonts w:ascii="microsoft yahei" w:eastAsia="宋体" w:hAnsi="microsoft yahei" w:cs="Arial"/>
          <w:color w:val="333333"/>
          <w:kern w:val="0"/>
          <w:szCs w:val="21"/>
        </w:rPr>
        <w:t>。</w:t>
      </w:r>
    </w:p>
    <w:p w:rsidR="002B6D16" w:rsidRPr="002B6D16" w:rsidRDefault="002B6D16" w:rsidP="002B6D1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B6D16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ALGORITHM SCAN(G=&lt;V, E&gt;, ε, μ)</w:t>
      </w:r>
    </w:p>
    <w:p w:rsidR="002B6D16" w:rsidRPr="002B6D16" w:rsidRDefault="002B6D16" w:rsidP="002B6D1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2B6D16" w:rsidRPr="002B6D16" w:rsidRDefault="002B6D16" w:rsidP="002B6D1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B6D16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// all vertices in V are labeled as unclassified;</w:t>
      </w:r>
    </w:p>
    <w:p w:rsidR="002B6D16" w:rsidRPr="002B6D16" w:rsidRDefault="002B6D16" w:rsidP="002B6D1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B6D16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for each unclassified vertex v </w:t>
      </w:r>
      <w:r w:rsidRPr="002B6D1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∈</w:t>
      </w:r>
      <w:r w:rsidRPr="002B6D16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V do</w:t>
      </w:r>
    </w:p>
    <w:p w:rsidR="002B6D16" w:rsidRPr="002B6D16" w:rsidRDefault="002B6D16" w:rsidP="002B6D1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B6D16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// STEP 1. check whether v is a core;</w:t>
      </w:r>
    </w:p>
    <w:p w:rsidR="002B6D16" w:rsidRPr="002B6D16" w:rsidRDefault="002B6D16" w:rsidP="002B6D1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B6D16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if COREε,μ(v) then</w:t>
      </w:r>
    </w:p>
    <w:p w:rsidR="002B6D16" w:rsidRPr="002B6D16" w:rsidRDefault="002B6D16" w:rsidP="002B6D1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B6D16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// STEP 2.1. if v is a core, a new cluster is expanded;</w:t>
      </w:r>
    </w:p>
    <w:p w:rsidR="002B6D16" w:rsidRPr="002B6D16" w:rsidRDefault="002B6D16" w:rsidP="002B6D1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B6D16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generate new clusterID;</w:t>
      </w:r>
    </w:p>
    <w:p w:rsidR="002B6D16" w:rsidRPr="002B6D16" w:rsidRDefault="002B6D16" w:rsidP="002B6D1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B6D16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insert all x </w:t>
      </w:r>
      <w:r w:rsidRPr="002B6D1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∈</w:t>
      </w:r>
      <w:r w:rsidRPr="002B6D16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Nε (v) into queue Q;</w:t>
      </w:r>
    </w:p>
    <w:p w:rsidR="002B6D16" w:rsidRPr="002B6D16" w:rsidRDefault="002B6D16" w:rsidP="002B6D1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B6D16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while Q ≠ 0 do</w:t>
      </w:r>
    </w:p>
    <w:p w:rsidR="002B6D16" w:rsidRPr="002B6D16" w:rsidRDefault="002B6D16" w:rsidP="002B6D1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B6D16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y = first vertex in Q;</w:t>
      </w:r>
    </w:p>
    <w:p w:rsidR="002B6D16" w:rsidRPr="002B6D16" w:rsidRDefault="002B6D16" w:rsidP="002B6D1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B6D16">
        <w:rPr>
          <w:rFonts w:ascii="Courier New" w:eastAsia="宋体" w:hAnsi="Courier New" w:cs="Courier New"/>
          <w:color w:val="333333"/>
          <w:kern w:val="0"/>
          <w:sz w:val="24"/>
          <w:szCs w:val="24"/>
        </w:rPr>
        <w:lastRenderedPageBreak/>
        <w:t xml:space="preserve">            R = {x </w:t>
      </w:r>
      <w:r w:rsidRPr="002B6D1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∈</w:t>
      </w:r>
      <w:r w:rsidRPr="002B6D16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V | DirREACHε,μ(y, x)};</w:t>
      </w:r>
    </w:p>
    <w:p w:rsidR="002B6D16" w:rsidRPr="002B6D16" w:rsidRDefault="002B6D16" w:rsidP="002B6D1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B6D16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for each x </w:t>
      </w:r>
      <w:r w:rsidRPr="002B6D1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∈</w:t>
      </w:r>
      <w:r w:rsidRPr="002B6D16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R do</w:t>
      </w:r>
    </w:p>
    <w:p w:rsidR="002B6D16" w:rsidRPr="002B6D16" w:rsidRDefault="002B6D16" w:rsidP="002B6D1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B6D16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    if x is unclassified or non-member then</w:t>
      </w:r>
    </w:p>
    <w:p w:rsidR="002B6D16" w:rsidRPr="002B6D16" w:rsidRDefault="002B6D16" w:rsidP="002B6D1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B6D16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        assign current clusterID to x;</w:t>
      </w:r>
    </w:p>
    <w:p w:rsidR="002B6D16" w:rsidRPr="002B6D16" w:rsidRDefault="002B6D16" w:rsidP="002B6D1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B6D16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    if x is unclassified then</w:t>
      </w:r>
    </w:p>
    <w:p w:rsidR="002B6D16" w:rsidRPr="002B6D16" w:rsidRDefault="002B6D16" w:rsidP="002B6D1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B6D16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        insert x into queue Q;</w:t>
      </w:r>
    </w:p>
    <w:p w:rsidR="002B6D16" w:rsidRPr="002B6D16" w:rsidRDefault="002B6D16" w:rsidP="002B6D1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B6D16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remove y from Q;</w:t>
      </w:r>
    </w:p>
    <w:p w:rsidR="002B6D16" w:rsidRPr="002B6D16" w:rsidRDefault="002B6D16" w:rsidP="002B6D1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B6D16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else</w:t>
      </w:r>
    </w:p>
    <w:p w:rsidR="002B6D16" w:rsidRPr="002B6D16" w:rsidRDefault="002B6D16" w:rsidP="002B6D1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B6D16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// STEP 2.2. if v is not a core, it is labeled as non-member</w:t>
      </w:r>
    </w:p>
    <w:p w:rsidR="002B6D16" w:rsidRPr="002B6D16" w:rsidRDefault="002B6D16" w:rsidP="002B6D1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B6D16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label v as non-member;</w:t>
      </w:r>
    </w:p>
    <w:p w:rsidR="002B6D16" w:rsidRPr="002B6D16" w:rsidRDefault="002B6D16" w:rsidP="002B6D1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B6D16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end for.</w:t>
      </w:r>
    </w:p>
    <w:p w:rsidR="002B6D16" w:rsidRPr="002B6D16" w:rsidRDefault="002B6D16" w:rsidP="002B6D1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B6D16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// STEP 3. further classifies non-members</w:t>
      </w:r>
    </w:p>
    <w:p w:rsidR="002B6D16" w:rsidRPr="002B6D16" w:rsidRDefault="002B6D16" w:rsidP="002B6D1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B6D16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for each non-member vertex v do</w:t>
      </w:r>
    </w:p>
    <w:p w:rsidR="002B6D16" w:rsidRPr="002B6D16" w:rsidRDefault="002B6D16" w:rsidP="002B6D1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B6D16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if (</w:t>
      </w:r>
      <w:r w:rsidRPr="002B6D16">
        <w:rPr>
          <w:rFonts w:ascii="Cambria Math" w:eastAsia="宋体" w:hAnsi="Cambria Math" w:cs="Cambria Math"/>
          <w:color w:val="333333"/>
          <w:kern w:val="0"/>
          <w:sz w:val="24"/>
          <w:szCs w:val="24"/>
        </w:rPr>
        <w:t>∃</w:t>
      </w:r>
      <w:r w:rsidRPr="002B6D16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x, y </w:t>
      </w:r>
      <w:r w:rsidRPr="002B6D1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∈</w:t>
      </w:r>
      <w:r w:rsidRPr="002B6D16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Γ(v) ( x.clusterID ≠ y.clusterID) then</w:t>
      </w:r>
    </w:p>
    <w:p w:rsidR="002B6D16" w:rsidRPr="002B6D16" w:rsidRDefault="002B6D16" w:rsidP="002B6D1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B6D16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label v as hub</w:t>
      </w:r>
    </w:p>
    <w:p w:rsidR="002B6D16" w:rsidRPr="002B6D16" w:rsidRDefault="002B6D16" w:rsidP="002B6D1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B6D16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else</w:t>
      </w:r>
    </w:p>
    <w:p w:rsidR="002B6D16" w:rsidRPr="002B6D16" w:rsidRDefault="002B6D16" w:rsidP="002B6D1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B6D16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label v as outlier;</w:t>
      </w:r>
    </w:p>
    <w:p w:rsidR="002B6D16" w:rsidRPr="002B6D16" w:rsidRDefault="002B6D16" w:rsidP="002B6D1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B6D16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end for.</w:t>
      </w:r>
    </w:p>
    <w:p w:rsidR="002B6D16" w:rsidRPr="002B6D16" w:rsidRDefault="002B6D16" w:rsidP="002B6D1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B6D16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end SCAN.</w:t>
      </w:r>
    </w:p>
    <w:p w:rsidR="002B6D16" w:rsidRPr="002B6D16" w:rsidRDefault="002B6D16" w:rsidP="002B6D16">
      <w:pPr>
        <w:widowControl/>
        <w:shd w:val="clear" w:color="auto" w:fill="999999"/>
        <w:spacing w:line="450" w:lineRule="atLeast"/>
        <w:ind w:left="30" w:right="30"/>
        <w:jc w:val="center"/>
        <w:rPr>
          <w:rFonts w:ascii="微软雅黑" w:eastAsia="微软雅黑" w:hAnsi="微软雅黑" w:cs="Arial"/>
          <w:color w:val="FFFFFF"/>
          <w:kern w:val="0"/>
          <w:sz w:val="41"/>
          <w:szCs w:val="41"/>
        </w:rPr>
      </w:pPr>
      <w:r w:rsidRPr="002B6D16">
        <w:rPr>
          <w:rFonts w:ascii="微软雅黑" w:eastAsia="微软雅黑" w:hAnsi="微软雅黑" w:cs="Arial" w:hint="eastAsia"/>
          <w:color w:val="FFFFFF"/>
          <w:kern w:val="0"/>
          <w:sz w:val="41"/>
          <w:szCs w:val="41"/>
        </w:rPr>
        <w:t>顶</w:t>
      </w:r>
    </w:p>
    <w:p w:rsidR="00A82D07" w:rsidRDefault="00A82D07">
      <w:pPr>
        <w:rPr>
          <w:rFonts w:hint="eastAsia"/>
        </w:rPr>
      </w:pPr>
      <w:bookmarkStart w:id="14" w:name="_GoBack"/>
      <w:bookmarkEnd w:id="14"/>
    </w:p>
    <w:sectPr w:rsidR="00A82D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  <w:font w:name="MathJax_Size1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04E5"/>
    <w:rsid w:val="001504E5"/>
    <w:rsid w:val="002B6D16"/>
    <w:rsid w:val="00A82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B6D1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2B6D1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4">
    <w:name w:val="heading 4"/>
    <w:basedOn w:val="a"/>
    <w:link w:val="4Char"/>
    <w:uiPriority w:val="9"/>
    <w:qFormat/>
    <w:rsid w:val="002B6D16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B6D1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2B6D16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4Char">
    <w:name w:val="标题 4 Char"/>
    <w:basedOn w:val="a0"/>
    <w:link w:val="4"/>
    <w:uiPriority w:val="9"/>
    <w:rsid w:val="002B6D16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2B6D16"/>
  </w:style>
  <w:style w:type="character" w:customStyle="1" w:styleId="linktitle">
    <w:name w:val="link_title"/>
    <w:basedOn w:val="a0"/>
    <w:rsid w:val="002B6D16"/>
  </w:style>
  <w:style w:type="character" w:styleId="a3">
    <w:name w:val="Hyperlink"/>
    <w:basedOn w:val="a0"/>
    <w:uiPriority w:val="99"/>
    <w:semiHidden/>
    <w:unhideWhenUsed/>
    <w:rsid w:val="002B6D16"/>
    <w:rPr>
      <w:color w:val="0000FF"/>
      <w:u w:val="single"/>
    </w:rPr>
  </w:style>
  <w:style w:type="character" w:customStyle="1" w:styleId="linkcategories">
    <w:name w:val="link_categories"/>
    <w:basedOn w:val="a0"/>
    <w:rsid w:val="002B6D16"/>
  </w:style>
  <w:style w:type="character" w:customStyle="1" w:styleId="linkpostdate">
    <w:name w:val="link_postdate"/>
    <w:basedOn w:val="a0"/>
    <w:rsid w:val="002B6D16"/>
  </w:style>
  <w:style w:type="character" w:customStyle="1" w:styleId="linkview">
    <w:name w:val="link_view"/>
    <w:basedOn w:val="a0"/>
    <w:rsid w:val="002B6D16"/>
  </w:style>
  <w:style w:type="character" w:customStyle="1" w:styleId="linkcomments">
    <w:name w:val="link_comments"/>
    <w:basedOn w:val="a0"/>
    <w:rsid w:val="002B6D16"/>
  </w:style>
  <w:style w:type="character" w:customStyle="1" w:styleId="linkcollect">
    <w:name w:val="link_collect"/>
    <w:basedOn w:val="a0"/>
    <w:rsid w:val="002B6D16"/>
  </w:style>
  <w:style w:type="character" w:customStyle="1" w:styleId="linkreport">
    <w:name w:val="link_report"/>
    <w:basedOn w:val="a0"/>
    <w:rsid w:val="002B6D16"/>
  </w:style>
  <w:style w:type="paragraph" w:customStyle="1" w:styleId="copyrightp">
    <w:name w:val="copyright_p"/>
    <w:basedOn w:val="a"/>
    <w:rsid w:val="002B6D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2B6D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2B6D16"/>
    <w:rPr>
      <w:b/>
      <w:bCs/>
    </w:rPr>
  </w:style>
  <w:style w:type="character" w:customStyle="1" w:styleId="mi">
    <w:name w:val="mi"/>
    <w:basedOn w:val="a0"/>
    <w:rsid w:val="002B6D16"/>
  </w:style>
  <w:style w:type="character" w:customStyle="1" w:styleId="mo">
    <w:name w:val="mo"/>
    <w:basedOn w:val="a0"/>
    <w:rsid w:val="002B6D16"/>
  </w:style>
  <w:style w:type="character" w:customStyle="1" w:styleId="msqrt">
    <w:name w:val="msqrt"/>
    <w:basedOn w:val="a0"/>
    <w:rsid w:val="002B6D16"/>
  </w:style>
  <w:style w:type="character" w:customStyle="1" w:styleId="mn">
    <w:name w:val="mn"/>
    <w:basedOn w:val="a0"/>
    <w:rsid w:val="002B6D16"/>
  </w:style>
  <w:style w:type="paragraph" w:styleId="HTML">
    <w:name w:val="HTML Preformatted"/>
    <w:basedOn w:val="a"/>
    <w:link w:val="HTMLChar"/>
    <w:uiPriority w:val="99"/>
    <w:semiHidden/>
    <w:unhideWhenUsed/>
    <w:rsid w:val="002B6D1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B6D16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B6D16"/>
    <w:rPr>
      <w:rFonts w:ascii="宋体" w:eastAsia="宋体" w:hAnsi="宋体" w:cs="宋体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B6D16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2B6D1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B6D1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2B6D1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4">
    <w:name w:val="heading 4"/>
    <w:basedOn w:val="a"/>
    <w:link w:val="4Char"/>
    <w:uiPriority w:val="9"/>
    <w:qFormat/>
    <w:rsid w:val="002B6D16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B6D1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2B6D16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4Char">
    <w:name w:val="标题 4 Char"/>
    <w:basedOn w:val="a0"/>
    <w:link w:val="4"/>
    <w:uiPriority w:val="9"/>
    <w:rsid w:val="002B6D16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2B6D16"/>
  </w:style>
  <w:style w:type="character" w:customStyle="1" w:styleId="linktitle">
    <w:name w:val="link_title"/>
    <w:basedOn w:val="a0"/>
    <w:rsid w:val="002B6D16"/>
  </w:style>
  <w:style w:type="character" w:styleId="a3">
    <w:name w:val="Hyperlink"/>
    <w:basedOn w:val="a0"/>
    <w:uiPriority w:val="99"/>
    <w:semiHidden/>
    <w:unhideWhenUsed/>
    <w:rsid w:val="002B6D16"/>
    <w:rPr>
      <w:color w:val="0000FF"/>
      <w:u w:val="single"/>
    </w:rPr>
  </w:style>
  <w:style w:type="character" w:customStyle="1" w:styleId="linkcategories">
    <w:name w:val="link_categories"/>
    <w:basedOn w:val="a0"/>
    <w:rsid w:val="002B6D16"/>
  </w:style>
  <w:style w:type="character" w:customStyle="1" w:styleId="linkpostdate">
    <w:name w:val="link_postdate"/>
    <w:basedOn w:val="a0"/>
    <w:rsid w:val="002B6D16"/>
  </w:style>
  <w:style w:type="character" w:customStyle="1" w:styleId="linkview">
    <w:name w:val="link_view"/>
    <w:basedOn w:val="a0"/>
    <w:rsid w:val="002B6D16"/>
  </w:style>
  <w:style w:type="character" w:customStyle="1" w:styleId="linkcomments">
    <w:name w:val="link_comments"/>
    <w:basedOn w:val="a0"/>
    <w:rsid w:val="002B6D16"/>
  </w:style>
  <w:style w:type="character" w:customStyle="1" w:styleId="linkcollect">
    <w:name w:val="link_collect"/>
    <w:basedOn w:val="a0"/>
    <w:rsid w:val="002B6D16"/>
  </w:style>
  <w:style w:type="character" w:customStyle="1" w:styleId="linkreport">
    <w:name w:val="link_report"/>
    <w:basedOn w:val="a0"/>
    <w:rsid w:val="002B6D16"/>
  </w:style>
  <w:style w:type="paragraph" w:customStyle="1" w:styleId="copyrightp">
    <w:name w:val="copyright_p"/>
    <w:basedOn w:val="a"/>
    <w:rsid w:val="002B6D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2B6D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2B6D16"/>
    <w:rPr>
      <w:b/>
      <w:bCs/>
    </w:rPr>
  </w:style>
  <w:style w:type="character" w:customStyle="1" w:styleId="mi">
    <w:name w:val="mi"/>
    <w:basedOn w:val="a0"/>
    <w:rsid w:val="002B6D16"/>
  </w:style>
  <w:style w:type="character" w:customStyle="1" w:styleId="mo">
    <w:name w:val="mo"/>
    <w:basedOn w:val="a0"/>
    <w:rsid w:val="002B6D16"/>
  </w:style>
  <w:style w:type="character" w:customStyle="1" w:styleId="msqrt">
    <w:name w:val="msqrt"/>
    <w:basedOn w:val="a0"/>
    <w:rsid w:val="002B6D16"/>
  </w:style>
  <w:style w:type="character" w:customStyle="1" w:styleId="mn">
    <w:name w:val="mn"/>
    <w:basedOn w:val="a0"/>
    <w:rsid w:val="002B6D16"/>
  </w:style>
  <w:style w:type="paragraph" w:styleId="HTML">
    <w:name w:val="HTML Preformatted"/>
    <w:basedOn w:val="a"/>
    <w:link w:val="HTMLChar"/>
    <w:uiPriority w:val="99"/>
    <w:semiHidden/>
    <w:unhideWhenUsed/>
    <w:rsid w:val="002B6D1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B6D16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B6D16"/>
    <w:rPr>
      <w:rFonts w:ascii="宋体" w:eastAsia="宋体" w:hAnsi="宋体" w:cs="宋体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B6D16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2B6D1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339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8796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95045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9607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266083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3094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045712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8" w:color="CCCCCC"/>
            <w:bottom w:val="single" w:sz="6" w:space="3" w:color="CCCCCC"/>
            <w:right w:val="single" w:sz="6" w:space="8" w:color="CCCCCC"/>
          </w:divBdr>
        </w:div>
        <w:div w:id="159423857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54237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83347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737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535965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838671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301145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04495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DawnRanger/article/details/51108433" TargetMode="External"/><Relationship Id="rId13" Type="http://schemas.openxmlformats.org/officeDocument/2006/relationships/hyperlink" Target="http://blog.csdn.net/DawnRanger/article/details/51108433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csdn.net/tag/%e7%a4%be%e5%9b%a2%e5%8f%91%e7%8e%b0" TargetMode="External"/><Relationship Id="rId12" Type="http://schemas.openxmlformats.org/officeDocument/2006/relationships/hyperlink" Target="http://blog.csdn.net/DawnRanger/article/details/51108433" TargetMode="External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2.png"/><Relationship Id="rId1" Type="http://schemas.openxmlformats.org/officeDocument/2006/relationships/styles" Target="styles.xml"/><Relationship Id="rId6" Type="http://schemas.openxmlformats.org/officeDocument/2006/relationships/hyperlink" Target="http://www.csdn.net/tag/clustering" TargetMode="External"/><Relationship Id="rId11" Type="http://schemas.openxmlformats.org/officeDocument/2006/relationships/image" Target="media/image1.jpeg"/><Relationship Id="rId5" Type="http://schemas.openxmlformats.org/officeDocument/2006/relationships/hyperlink" Target="http://blog.csdn.net/dawnranger/article/details/51108433" TargetMode="External"/><Relationship Id="rId15" Type="http://schemas.openxmlformats.org/officeDocument/2006/relationships/hyperlink" Target="http://lib.csdn.net/base/machinelearning" TargetMode="External"/><Relationship Id="rId10" Type="http://schemas.openxmlformats.org/officeDocument/2006/relationships/hyperlink" Target="http://blog.csdn.net/DawnRanger/article/details/5110843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javascript:void(0);" TargetMode="External"/><Relationship Id="rId14" Type="http://schemas.openxmlformats.org/officeDocument/2006/relationships/hyperlink" Target="http://lib.csdn.net/base/datastructur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508</Words>
  <Characters>2898</Characters>
  <Application>Microsoft Office Word</Application>
  <DocSecurity>0</DocSecurity>
  <Lines>24</Lines>
  <Paragraphs>6</Paragraphs>
  <ScaleCrop>false</ScaleCrop>
  <Company>china</Company>
  <LinksUpToDate>false</LinksUpToDate>
  <CharactersWithSpaces>3400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2017-03-13T04:06:00Z</dcterms:created>
  <dcterms:modified xsi:type="dcterms:W3CDTF">2017-03-13T04:06:00Z</dcterms:modified>
</cp:coreProperties>
</file>