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B3D153" w14:textId="77777777" w:rsidR="009C5D0D" w:rsidRPr="009C5D0D" w:rsidRDefault="009C5D0D" w:rsidP="00FF5D69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Роботу виконали студенти групи КА-71:</w:t>
      </w:r>
    </w:p>
    <w:p w14:paraId="7F8FD6FB" w14:textId="6F722E4C" w:rsidR="009C5D0D" w:rsidRPr="009C5D0D" w:rsidRDefault="009C5D0D" w:rsidP="00FF5D69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 Чоловський Сергій,  Іващенко Дмитро, Оксюта Ірина</w:t>
      </w:r>
    </w:p>
    <w:p w14:paraId="4559C8D2" w14:textId="1DE59204" w:rsidR="009C5D0D" w:rsidRPr="00607474" w:rsidRDefault="00607474" w:rsidP="0060747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7474">
        <w:rPr>
          <w:rFonts w:ascii="Times New Roman" w:hAnsi="Times New Roman" w:cs="Times New Roman"/>
          <w:b/>
          <w:sz w:val="28"/>
          <w:szCs w:val="28"/>
        </w:rPr>
        <w:t>Вступ</w:t>
      </w:r>
    </w:p>
    <w:p w14:paraId="4D8642C2" w14:textId="73C59FC9" w:rsidR="00B25266" w:rsidRPr="009C5D0D" w:rsidRDefault="00B25266" w:rsidP="00FF5D69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В основі нашого підходу до розпізнавання лежить ідея bag of visual words. Наш алгоритм – це комбо з дескриптора (ORB, SIFT або AKAZE), кластеризатора (K-Means) та класифікатора (варіації градієнтного бустингу над DescisionTree).</w:t>
      </w:r>
    </w:p>
    <w:p w14:paraId="32BBFA8C" w14:textId="77777777" w:rsidR="0082352E" w:rsidRPr="009C5D0D" w:rsidRDefault="0082352E" w:rsidP="00FF5D69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Для кластеризації використовувалась рандомізована версія алгоритму k середніх, реалізація – MiniBatchKMeans з sklearn.cluster.</w:t>
      </w:r>
    </w:p>
    <w:p w14:paraId="7087A02D" w14:textId="77777777" w:rsidR="00672189" w:rsidRPr="009C5D0D" w:rsidRDefault="00672189" w:rsidP="00FF5D69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Для класифікації використовувались</w:t>
      </w:r>
      <w:r w:rsidR="004D4902" w:rsidRPr="009C5D0D">
        <w:rPr>
          <w:rFonts w:ascii="Times New Roman" w:hAnsi="Times New Roman" w:cs="Times New Roman"/>
          <w:sz w:val="28"/>
          <w:szCs w:val="28"/>
        </w:rPr>
        <w:t xml:space="preserve"> реалізації</w:t>
      </w:r>
      <w:r w:rsidRPr="009C5D0D">
        <w:rPr>
          <w:rFonts w:ascii="Times New Roman" w:hAnsi="Times New Roman" w:cs="Times New Roman"/>
          <w:sz w:val="28"/>
          <w:szCs w:val="28"/>
        </w:rPr>
        <w:t xml:space="preserve"> GradientBoostingClassifier з sklearn.ensemble та XGBClassifier з xgboost.</w:t>
      </w:r>
    </w:p>
    <w:p w14:paraId="1092317F" w14:textId="275F679D" w:rsidR="002A07FB" w:rsidRPr="009C5D0D" w:rsidRDefault="002A07FB" w:rsidP="00FF5D69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Для кожного предмета будемо тренувати свій окремий класифікатор.</w:t>
      </w:r>
    </w:p>
    <w:p w14:paraId="1E18DDF4" w14:textId="77777777" w:rsidR="00B25266" w:rsidRPr="009C5D0D" w:rsidRDefault="00B25266" w:rsidP="00FF5D69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Етап навчання:</w:t>
      </w:r>
    </w:p>
    <w:p w14:paraId="3B079A01" w14:textId="77777777" w:rsidR="00B25266" w:rsidRPr="009C5D0D" w:rsidRDefault="00672189" w:rsidP="00FF5D6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Здобуваємо з зображень</w:t>
      </w:r>
      <w:r w:rsidR="00B25266" w:rsidRPr="009C5D0D">
        <w:rPr>
          <w:rFonts w:ascii="Times New Roman" w:hAnsi="Times New Roman" w:cs="Times New Roman"/>
          <w:sz w:val="28"/>
          <w:szCs w:val="28"/>
        </w:rPr>
        <w:t xml:space="preserve"> дескриптори особливих точок, нормуємо отриману матрицю дескрипторів</w:t>
      </w:r>
      <w:r w:rsidRPr="009C5D0D">
        <w:rPr>
          <w:rFonts w:ascii="Times New Roman" w:hAnsi="Times New Roman" w:cs="Times New Roman"/>
          <w:sz w:val="28"/>
          <w:szCs w:val="28"/>
        </w:rPr>
        <w:t xml:space="preserve"> для кожного зображення</w:t>
      </w:r>
      <w:r w:rsidR="00B25266" w:rsidRPr="009C5D0D">
        <w:rPr>
          <w:rFonts w:ascii="Times New Roman" w:hAnsi="Times New Roman" w:cs="Times New Roman"/>
          <w:sz w:val="28"/>
          <w:szCs w:val="28"/>
        </w:rPr>
        <w:t xml:space="preserve"> за максимальним </w:t>
      </w:r>
      <w:r w:rsidR="0082352E" w:rsidRPr="009C5D0D">
        <w:rPr>
          <w:rFonts w:ascii="Times New Roman" w:hAnsi="Times New Roman" w:cs="Times New Roman"/>
          <w:sz w:val="28"/>
          <w:szCs w:val="28"/>
        </w:rPr>
        <w:t xml:space="preserve">можливим </w:t>
      </w:r>
      <w:r w:rsidR="00B25266" w:rsidRPr="009C5D0D">
        <w:rPr>
          <w:rFonts w:ascii="Times New Roman" w:hAnsi="Times New Roman" w:cs="Times New Roman"/>
          <w:sz w:val="28"/>
          <w:szCs w:val="28"/>
        </w:rPr>
        <w:t>значенням</w:t>
      </w:r>
      <w:r w:rsidR="0082352E" w:rsidRPr="009C5D0D">
        <w:rPr>
          <w:rFonts w:ascii="Times New Roman" w:hAnsi="Times New Roman" w:cs="Times New Roman"/>
          <w:sz w:val="28"/>
          <w:szCs w:val="28"/>
        </w:rPr>
        <w:t xml:space="preserve"> дескриптора</w:t>
      </w:r>
      <w:r w:rsidR="00B25266" w:rsidRPr="009C5D0D">
        <w:rPr>
          <w:rFonts w:ascii="Times New Roman" w:hAnsi="Times New Roman" w:cs="Times New Roman"/>
          <w:sz w:val="28"/>
          <w:szCs w:val="28"/>
        </w:rPr>
        <w:t>.</w:t>
      </w:r>
    </w:p>
    <w:p w14:paraId="2DABF354" w14:textId="77777777" w:rsidR="00B25266" w:rsidRPr="009C5D0D" w:rsidRDefault="00FF5D69" w:rsidP="00FF5D6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Формуємо масив із дескрипторів усіх особливих точок з навчальної вибірки та навчаємо на цьому масиві кластеризатор</w:t>
      </w:r>
      <w:r w:rsidR="00672189" w:rsidRPr="009C5D0D">
        <w:rPr>
          <w:rFonts w:ascii="Times New Roman" w:hAnsi="Times New Roman" w:cs="Times New Roman"/>
          <w:sz w:val="28"/>
          <w:szCs w:val="28"/>
        </w:rPr>
        <w:t xml:space="preserve"> – отримуємо </w:t>
      </w:r>
      <w:r w:rsidR="004841CB" w:rsidRPr="009C5D0D">
        <w:rPr>
          <w:rFonts w:ascii="Times New Roman" w:hAnsi="Times New Roman" w:cs="Times New Roman"/>
          <w:sz w:val="28"/>
          <w:szCs w:val="28"/>
        </w:rPr>
        <w:t>об’єднання кластерів, де кожна особлива точка лежить у якомусь одному з них</w:t>
      </w:r>
      <w:r w:rsidRPr="009C5D0D">
        <w:rPr>
          <w:rFonts w:ascii="Times New Roman" w:hAnsi="Times New Roman" w:cs="Times New Roman"/>
          <w:sz w:val="28"/>
          <w:szCs w:val="28"/>
        </w:rPr>
        <w:t>.</w:t>
      </w:r>
    </w:p>
    <w:p w14:paraId="38A2A4A0" w14:textId="77777777" w:rsidR="00FF5D69" w:rsidRPr="009C5D0D" w:rsidRDefault="00FF5D69" w:rsidP="00FF5D6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Для кожного зображення формуємо частотну характеристику – відношення кількості особливих точок зображення з кожного кластера до усіх особливих точок зображення.</w:t>
      </w:r>
    </w:p>
    <w:p w14:paraId="52925010" w14:textId="77777777" w:rsidR="00FF5D69" w:rsidRPr="009C5D0D" w:rsidRDefault="00FF5D69" w:rsidP="00FF5D69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Частотні характеристики </w:t>
      </w:r>
      <w:r w:rsidR="00672189" w:rsidRPr="009C5D0D">
        <w:rPr>
          <w:rFonts w:ascii="Times New Roman" w:hAnsi="Times New Roman" w:cs="Times New Roman"/>
          <w:sz w:val="28"/>
          <w:szCs w:val="28"/>
        </w:rPr>
        <w:t xml:space="preserve">усіх зображень з тренувальної вибірки з відповідними мітками класів </w:t>
      </w:r>
      <w:r w:rsidRPr="009C5D0D">
        <w:rPr>
          <w:rFonts w:ascii="Times New Roman" w:hAnsi="Times New Roman" w:cs="Times New Roman"/>
          <w:sz w:val="28"/>
          <w:szCs w:val="28"/>
        </w:rPr>
        <w:t>«</w:t>
      </w:r>
      <w:r w:rsidR="00672189" w:rsidRPr="009C5D0D">
        <w:rPr>
          <w:rFonts w:ascii="Times New Roman" w:hAnsi="Times New Roman" w:cs="Times New Roman"/>
          <w:sz w:val="28"/>
          <w:szCs w:val="28"/>
        </w:rPr>
        <w:t>згодовуємо</w:t>
      </w:r>
      <w:r w:rsidRPr="009C5D0D">
        <w:rPr>
          <w:rFonts w:ascii="Times New Roman" w:hAnsi="Times New Roman" w:cs="Times New Roman"/>
          <w:sz w:val="28"/>
          <w:szCs w:val="28"/>
        </w:rPr>
        <w:t xml:space="preserve">» </w:t>
      </w:r>
      <w:r w:rsidR="00672189" w:rsidRPr="009C5D0D">
        <w:rPr>
          <w:rFonts w:ascii="Times New Roman" w:hAnsi="Times New Roman" w:cs="Times New Roman"/>
          <w:sz w:val="28"/>
          <w:szCs w:val="28"/>
        </w:rPr>
        <w:t>класифікатору.</w:t>
      </w:r>
    </w:p>
    <w:p w14:paraId="521649A8" w14:textId="77777777" w:rsidR="00672189" w:rsidRPr="009C5D0D" w:rsidRDefault="00672189" w:rsidP="00672189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Етап роботи з </w:t>
      </w:r>
      <w:r w:rsidR="0082352E" w:rsidRPr="009C5D0D">
        <w:rPr>
          <w:rFonts w:ascii="Times New Roman" w:hAnsi="Times New Roman" w:cs="Times New Roman"/>
          <w:sz w:val="28"/>
          <w:szCs w:val="28"/>
        </w:rPr>
        <w:t>«</w:t>
      </w:r>
      <w:r w:rsidRPr="009C5D0D">
        <w:rPr>
          <w:rFonts w:ascii="Times New Roman" w:hAnsi="Times New Roman" w:cs="Times New Roman"/>
          <w:sz w:val="28"/>
          <w:szCs w:val="28"/>
        </w:rPr>
        <w:t>навченим</w:t>
      </w:r>
      <w:r w:rsidR="0082352E" w:rsidRPr="009C5D0D">
        <w:rPr>
          <w:rFonts w:ascii="Times New Roman" w:hAnsi="Times New Roman" w:cs="Times New Roman"/>
          <w:sz w:val="28"/>
          <w:szCs w:val="28"/>
        </w:rPr>
        <w:t>»</w:t>
      </w:r>
      <w:r w:rsidRPr="009C5D0D">
        <w:rPr>
          <w:rFonts w:ascii="Times New Roman" w:hAnsi="Times New Roman" w:cs="Times New Roman"/>
          <w:sz w:val="28"/>
          <w:szCs w:val="28"/>
        </w:rPr>
        <w:t xml:space="preserve"> «комбо»:</w:t>
      </w:r>
    </w:p>
    <w:p w14:paraId="3C1495B0" w14:textId="77777777" w:rsidR="00672189" w:rsidRPr="009C5D0D" w:rsidRDefault="00672189" w:rsidP="0067218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Здобуваємо з зображень дескриптори особливих точок, нормуємо отриману матрицю дескрипторів для кожного зображення за максимальним значенням.</w:t>
      </w:r>
    </w:p>
    <w:p w14:paraId="7CBF4ABD" w14:textId="77777777" w:rsidR="00672189" w:rsidRPr="009C5D0D" w:rsidRDefault="00672189" w:rsidP="0067218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Для кожного зображення формуємо частотну характеристику – відношення кількості особливих точок зображення з кожного кластера до усіх особливих точок зображення.</w:t>
      </w:r>
    </w:p>
    <w:p w14:paraId="7CB43984" w14:textId="41457F0A" w:rsidR="0082352E" w:rsidRPr="00FE1B3F" w:rsidRDefault="00672189" w:rsidP="0082352E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E1B3F">
        <w:rPr>
          <w:rFonts w:ascii="Times New Roman" w:hAnsi="Times New Roman" w:cs="Times New Roman"/>
          <w:sz w:val="28"/>
          <w:szCs w:val="28"/>
        </w:rPr>
        <w:t xml:space="preserve">За допомогою частотної характеристики та класифікатора отримуємо передбачення </w:t>
      </w:r>
      <w:r w:rsidR="00FE1B3F">
        <w:rPr>
          <w:rFonts w:ascii="Times New Roman" w:hAnsi="Times New Roman" w:cs="Times New Roman"/>
          <w:sz w:val="28"/>
          <w:szCs w:val="28"/>
        </w:rPr>
        <w:t>чи є об’єкт на зображенні.</w:t>
      </w:r>
    </w:p>
    <w:p w14:paraId="2AE33B29" w14:textId="77777777" w:rsidR="006F214A" w:rsidRPr="009C5D0D" w:rsidRDefault="006F214A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br w:type="page"/>
      </w:r>
    </w:p>
    <w:p w14:paraId="6A616A82" w14:textId="77777777" w:rsidR="006F214A" w:rsidRPr="00607474" w:rsidRDefault="006F214A" w:rsidP="006F214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7474">
        <w:rPr>
          <w:rFonts w:ascii="Times New Roman" w:hAnsi="Times New Roman" w:cs="Times New Roman"/>
          <w:b/>
          <w:sz w:val="28"/>
          <w:szCs w:val="28"/>
        </w:rPr>
        <w:lastRenderedPageBreak/>
        <w:t>Дані для дослідження</w:t>
      </w:r>
    </w:p>
    <w:p w14:paraId="363FFC88" w14:textId="77777777" w:rsidR="006F214A" w:rsidRPr="009C5D0D" w:rsidRDefault="006F214A" w:rsidP="006F214A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Об'єктами для класифікації були ті ж, що й у минулій лабораторній: кіт на ім'я Марсель, неваляшка та садовий гном, що схожий на Баліна.</w:t>
      </w:r>
    </w:p>
    <w:p w14:paraId="4FC7B82F" w14:textId="77777777" w:rsidR="006F214A" w:rsidRPr="009C5D0D" w:rsidRDefault="006F214A" w:rsidP="006F214A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Для кожного з об'єктів сформовано свій набір фотографій. Для кожної локації робилися окремі фото де об'єкт є, та його немає, також додавалися інші фото без об'єкта. Фото робилися за різного освітлення та з різних ракурсів для кожної локації.</w:t>
      </w:r>
    </w:p>
    <w:p w14:paraId="3BF1C78E" w14:textId="52E4BEAF" w:rsidR="006F214A" w:rsidRPr="009C5D0D" w:rsidRDefault="006F214A" w:rsidP="006F214A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Фото для навчання класифікатора неваляшок формувалися поступово, з </w:t>
      </w:r>
      <w:r w:rsidR="009C5D0D" w:rsidRPr="009C5D0D">
        <w:rPr>
          <w:rFonts w:ascii="Times New Roman" w:hAnsi="Times New Roman" w:cs="Times New Roman"/>
          <w:sz w:val="28"/>
          <w:szCs w:val="28"/>
        </w:rPr>
        <w:t>урахуванням</w:t>
      </w:r>
      <w:r w:rsidRPr="009C5D0D">
        <w:rPr>
          <w:rFonts w:ascii="Times New Roman" w:hAnsi="Times New Roman" w:cs="Times New Roman"/>
          <w:sz w:val="28"/>
          <w:szCs w:val="28"/>
        </w:rPr>
        <w:t xml:space="preserve"> впливу кожного фото на результати навчання, найбільш «шкідливі» фото у кінцеву вибірку не потрапили, також у вибірці є декілька фото загальних планів без неваляшки. Усі фото зняті на цифрову камеру </w:t>
      </w:r>
      <w:r w:rsidR="009371FA" w:rsidRPr="009C5D0D">
        <w:rPr>
          <w:rFonts w:ascii="Times New Roman" w:hAnsi="Times New Roman" w:cs="Times New Roman"/>
          <w:sz w:val="28"/>
          <w:szCs w:val="28"/>
        </w:rPr>
        <w:t xml:space="preserve">64 </w:t>
      </w:r>
      <w:r w:rsidRPr="009C5D0D">
        <w:rPr>
          <w:rFonts w:ascii="Times New Roman" w:hAnsi="Times New Roman" w:cs="Times New Roman"/>
          <w:sz w:val="28"/>
          <w:szCs w:val="28"/>
        </w:rPr>
        <w:t xml:space="preserve">МП й з </w:t>
      </w:r>
      <w:r w:rsidR="009371FA" w:rsidRPr="009C5D0D">
        <w:rPr>
          <w:rFonts w:ascii="Times New Roman" w:hAnsi="Times New Roman" w:cs="Times New Roman"/>
          <w:sz w:val="28"/>
          <w:szCs w:val="28"/>
        </w:rPr>
        <w:t>роздільною здатністю 3120 на 4160 пікселів.</w:t>
      </w:r>
    </w:p>
    <w:p w14:paraId="45815C51" w14:textId="77777777" w:rsidR="006F214A" w:rsidRPr="009C5D0D" w:rsidRDefault="006F214A" w:rsidP="006F214A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Вибірка для кота складається з типових позицій кота у його середовищі проживання, та фото його середовища, також є деяка кількість інших фото в якості негативних прикладів. Фото кота зроблені у двох режимах: високоякісні фото з високою роздільною здатністю(3120 на 4160 пікселів) та менш якісні у HD. На деяких фото Марсель зображений великим планом(його морда), на деяких його видно цілком.</w:t>
      </w:r>
    </w:p>
    <w:p w14:paraId="0EBF5F14" w14:textId="7D7B639D" w:rsidR="006F214A" w:rsidRPr="009C5D0D" w:rsidRDefault="006F214A" w:rsidP="006F214A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Вибірка для гнома складається з власне гнома у різних місцях, та низки фото з інших двох вибірок. Тобто, ця вибірка найрізноматніша у плані негативних прикладів.</w:t>
      </w:r>
    </w:p>
    <w:p w14:paraId="5EAF38F6" w14:textId="1490B86C" w:rsidR="006F214A" w:rsidRPr="009C5D0D" w:rsidRDefault="006F214A" w:rsidP="006F214A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Остаточна перевірка даних здійснювалася на наборах зображень, що не потрапили у наші вибірки та з доступних у мережі інтернет фото різних об’єктів: котів, собак, квітів, матрьошок,</w:t>
      </w:r>
      <w:r w:rsidR="009C5D0D">
        <w:rPr>
          <w:rFonts w:ascii="Times New Roman" w:hAnsi="Times New Roman" w:cs="Times New Roman"/>
          <w:sz w:val="28"/>
          <w:szCs w:val="28"/>
        </w:rPr>
        <w:t xml:space="preserve"> </w:t>
      </w:r>
      <w:r w:rsidR="009C5D0D" w:rsidRPr="009C5D0D">
        <w:rPr>
          <w:rFonts w:ascii="Times New Roman" w:hAnsi="Times New Roman" w:cs="Times New Roman"/>
          <w:sz w:val="28"/>
          <w:szCs w:val="28"/>
        </w:rPr>
        <w:t>облич</w:t>
      </w:r>
      <w:r w:rsidRPr="009C5D0D">
        <w:rPr>
          <w:rFonts w:ascii="Times New Roman" w:hAnsi="Times New Roman" w:cs="Times New Roman"/>
          <w:sz w:val="28"/>
          <w:szCs w:val="28"/>
        </w:rPr>
        <w:t xml:space="preserve"> людей,</w:t>
      </w:r>
      <w:r w:rsidR="009C5D0D">
        <w:rPr>
          <w:rFonts w:ascii="Times New Roman" w:hAnsi="Times New Roman" w:cs="Times New Roman"/>
          <w:sz w:val="28"/>
          <w:szCs w:val="28"/>
        </w:rPr>
        <w:t xml:space="preserve"> </w:t>
      </w:r>
      <w:r w:rsidRPr="009C5D0D">
        <w:rPr>
          <w:rFonts w:ascii="Times New Roman" w:hAnsi="Times New Roman" w:cs="Times New Roman"/>
          <w:sz w:val="28"/>
          <w:szCs w:val="28"/>
        </w:rPr>
        <w:t>фруктів,</w:t>
      </w:r>
      <w:r w:rsidR="009C5D0D">
        <w:rPr>
          <w:rFonts w:ascii="Times New Roman" w:hAnsi="Times New Roman" w:cs="Times New Roman"/>
          <w:sz w:val="28"/>
          <w:szCs w:val="28"/>
        </w:rPr>
        <w:t xml:space="preserve"> </w:t>
      </w:r>
      <w:r w:rsidRPr="009C5D0D">
        <w:rPr>
          <w:rFonts w:ascii="Times New Roman" w:hAnsi="Times New Roman" w:cs="Times New Roman"/>
          <w:sz w:val="28"/>
          <w:szCs w:val="28"/>
        </w:rPr>
        <w:t xml:space="preserve">різноманітного транспорту та ін. </w:t>
      </w:r>
    </w:p>
    <w:p w14:paraId="03292623" w14:textId="77777777" w:rsidR="006F214A" w:rsidRPr="009C5D0D" w:rsidRDefault="006F214A" w:rsidP="006F214A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Також записано та змонтовано невелике відео у якому присутні усі досліджувані об’єкти, на основі результатів роботи класифікаторів створено три відео: по одному для дескрипторів SIFT,ORB та AKAZE.</w:t>
      </w:r>
    </w:p>
    <w:p w14:paraId="290F6E19" w14:textId="6A110B16" w:rsidR="007C2991" w:rsidRPr="009C5D0D" w:rsidRDefault="007C2991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br w:type="page"/>
      </w:r>
    </w:p>
    <w:p w14:paraId="4FFF7359" w14:textId="77777777" w:rsidR="007C2991" w:rsidRPr="00607474" w:rsidRDefault="007C2991" w:rsidP="00100F4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07474">
        <w:rPr>
          <w:rFonts w:ascii="Times New Roman" w:hAnsi="Times New Roman" w:cs="Times New Roman"/>
          <w:b/>
          <w:sz w:val="28"/>
          <w:szCs w:val="28"/>
        </w:rPr>
        <w:lastRenderedPageBreak/>
        <w:t>Вибір параметрів моделі</w:t>
      </w:r>
    </w:p>
    <w:p w14:paraId="15F8F500" w14:textId="4A2DF4A6" w:rsidR="007C2991" w:rsidRPr="009C5D0D" w:rsidRDefault="007C2991" w:rsidP="007C2991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Градієнтний бустинг має наступні параметри: максимальна глибина дерева, кількість дерев, learning rate. Також ми можемо обирати різну кількість кластерів. Кількість кластерів виступає в ролі гіперпараметра. Процедура вибору виконується для кожного </w:t>
      </w:r>
      <w:r w:rsidR="00163183" w:rsidRPr="009C5D0D">
        <w:rPr>
          <w:rFonts w:ascii="Times New Roman" w:hAnsi="Times New Roman" w:cs="Times New Roman"/>
          <w:sz w:val="28"/>
          <w:szCs w:val="28"/>
        </w:rPr>
        <w:t>дескриптора</w:t>
      </w:r>
      <w:r w:rsidRPr="009C5D0D">
        <w:rPr>
          <w:rFonts w:ascii="Times New Roman" w:hAnsi="Times New Roman" w:cs="Times New Roman"/>
          <w:sz w:val="28"/>
          <w:szCs w:val="28"/>
        </w:rPr>
        <w:t xml:space="preserve"> окремо. </w:t>
      </w:r>
    </w:p>
    <w:p w14:paraId="0ADBC869" w14:textId="77777777" w:rsidR="00100F4A" w:rsidRPr="00607474" w:rsidRDefault="00100F4A" w:rsidP="00100F4A">
      <w:pPr>
        <w:jc w:val="center"/>
        <w:rPr>
          <w:rFonts w:ascii="Times New Roman" w:hAnsi="Times New Roman" w:cs="Times New Roman"/>
          <w:sz w:val="28"/>
          <w:szCs w:val="28"/>
        </w:rPr>
      </w:pPr>
      <w:r w:rsidRPr="00607474">
        <w:rPr>
          <w:rFonts w:ascii="Times New Roman" w:hAnsi="Times New Roman" w:cs="Times New Roman"/>
          <w:sz w:val="28"/>
          <w:szCs w:val="28"/>
        </w:rPr>
        <w:t>Побудова системи розпізнавання неваляшки</w:t>
      </w:r>
    </w:p>
    <w:p w14:paraId="2CA41B98" w14:textId="77777777" w:rsidR="0082352E" w:rsidRPr="009C5D0D" w:rsidRDefault="00100F4A" w:rsidP="00100F4A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Градієнтний бустинг</w:t>
      </w:r>
      <w:r w:rsidR="0082352E" w:rsidRPr="009C5D0D">
        <w:rPr>
          <w:rFonts w:ascii="Times New Roman" w:hAnsi="Times New Roman" w:cs="Times New Roman"/>
          <w:sz w:val="28"/>
          <w:szCs w:val="28"/>
        </w:rPr>
        <w:t xml:space="preserve"> </w:t>
      </w:r>
      <w:r w:rsidRPr="009C5D0D">
        <w:rPr>
          <w:rFonts w:ascii="Times New Roman" w:hAnsi="Times New Roman" w:cs="Times New Roman"/>
          <w:sz w:val="28"/>
          <w:szCs w:val="28"/>
        </w:rPr>
        <w:t xml:space="preserve">має наступні параметри: </w:t>
      </w:r>
      <w:r w:rsidR="00DD5B1D" w:rsidRPr="009C5D0D">
        <w:rPr>
          <w:rFonts w:ascii="Times New Roman" w:hAnsi="Times New Roman" w:cs="Times New Roman"/>
          <w:sz w:val="28"/>
          <w:szCs w:val="28"/>
        </w:rPr>
        <w:t>максимальна гл</w:t>
      </w:r>
      <w:r w:rsidRPr="009C5D0D">
        <w:rPr>
          <w:rFonts w:ascii="Times New Roman" w:hAnsi="Times New Roman" w:cs="Times New Roman"/>
          <w:sz w:val="28"/>
          <w:szCs w:val="28"/>
        </w:rPr>
        <w:t>ибина дерева, кількість дерев, learning rate</w:t>
      </w:r>
      <w:r w:rsidR="00DD5B1D" w:rsidRPr="009C5D0D">
        <w:rPr>
          <w:rFonts w:ascii="Times New Roman" w:hAnsi="Times New Roman" w:cs="Times New Roman"/>
          <w:sz w:val="28"/>
          <w:szCs w:val="28"/>
        </w:rPr>
        <w:t xml:space="preserve">. </w:t>
      </w:r>
      <w:r w:rsidRPr="009C5D0D">
        <w:rPr>
          <w:rFonts w:ascii="Times New Roman" w:hAnsi="Times New Roman" w:cs="Times New Roman"/>
          <w:sz w:val="28"/>
          <w:szCs w:val="28"/>
        </w:rPr>
        <w:t xml:space="preserve">Також ми можемо обирати різну кількість кластерів. </w:t>
      </w:r>
      <w:r w:rsidR="00DD5B1D" w:rsidRPr="009C5D0D">
        <w:rPr>
          <w:rFonts w:ascii="Times New Roman" w:hAnsi="Times New Roman" w:cs="Times New Roman"/>
          <w:sz w:val="28"/>
          <w:szCs w:val="28"/>
        </w:rPr>
        <w:t>Зокрема, д</w:t>
      </w:r>
      <w:r w:rsidR="0082352E" w:rsidRPr="009C5D0D">
        <w:rPr>
          <w:rFonts w:ascii="Times New Roman" w:hAnsi="Times New Roman" w:cs="Times New Roman"/>
          <w:sz w:val="28"/>
          <w:szCs w:val="28"/>
        </w:rPr>
        <w:t>ля навчання на даних неваляшки було використано наступну стратегію:</w:t>
      </w:r>
    </w:p>
    <w:p w14:paraId="2EC35995" w14:textId="77777777" w:rsidR="0082352E" w:rsidRPr="009C5D0D" w:rsidRDefault="00DD5B1D" w:rsidP="0082352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Параметри класифікатора шукались за допомогою крос-валідації на тренувальній вибірці за фіксованою кількістю кластерів</w:t>
      </w:r>
      <w:r w:rsidR="00D02C2F" w:rsidRPr="009C5D0D">
        <w:rPr>
          <w:rFonts w:ascii="Times New Roman" w:hAnsi="Times New Roman" w:cs="Times New Roman"/>
          <w:sz w:val="28"/>
          <w:szCs w:val="28"/>
        </w:rPr>
        <w:t xml:space="preserve"> за </w:t>
      </w:r>
      <w:r w:rsidR="00B42894" w:rsidRPr="009C5D0D">
        <w:rPr>
          <w:rFonts w:ascii="Times New Roman" w:hAnsi="Times New Roman" w:cs="Times New Roman"/>
          <w:sz w:val="28"/>
          <w:szCs w:val="28"/>
        </w:rPr>
        <w:t>середніми значеннями метрик</w:t>
      </w:r>
      <w:r w:rsidR="00D02C2F" w:rsidRPr="009C5D0D">
        <w:rPr>
          <w:rFonts w:ascii="Times New Roman" w:hAnsi="Times New Roman" w:cs="Times New Roman"/>
          <w:sz w:val="28"/>
          <w:szCs w:val="28"/>
        </w:rPr>
        <w:t xml:space="preserve"> Accuracy та Balanced Accuracy</w:t>
      </w:r>
      <w:r w:rsidR="00B42894" w:rsidRPr="009C5D0D">
        <w:rPr>
          <w:rFonts w:ascii="Times New Roman" w:hAnsi="Times New Roman" w:cs="Times New Roman"/>
          <w:sz w:val="28"/>
          <w:szCs w:val="28"/>
        </w:rPr>
        <w:t xml:space="preserve"> </w:t>
      </w:r>
      <w:r w:rsidR="00D02C2F" w:rsidRPr="009C5D0D">
        <w:rPr>
          <w:rFonts w:ascii="Times New Roman" w:hAnsi="Times New Roman" w:cs="Times New Roman"/>
          <w:sz w:val="28"/>
          <w:szCs w:val="28"/>
        </w:rPr>
        <w:t>(Accuracy з урахуванням розмірів класів)</w:t>
      </w:r>
      <w:r w:rsidR="00B42894" w:rsidRPr="009C5D0D">
        <w:rPr>
          <w:rFonts w:ascii="Times New Roman" w:hAnsi="Times New Roman" w:cs="Times New Roman"/>
          <w:sz w:val="28"/>
          <w:szCs w:val="28"/>
        </w:rPr>
        <w:t xml:space="preserve"> по розбиттям</w:t>
      </w:r>
      <w:r w:rsidR="00D02C2F" w:rsidRPr="009C5D0D">
        <w:rPr>
          <w:rFonts w:ascii="Times New Roman" w:hAnsi="Times New Roman" w:cs="Times New Roman"/>
          <w:sz w:val="28"/>
          <w:szCs w:val="28"/>
        </w:rPr>
        <w:t>.</w:t>
      </w:r>
      <w:r w:rsidR="00B42894" w:rsidRPr="009C5D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067EC" w14:textId="77777777" w:rsidR="00D02C2F" w:rsidRPr="009C5D0D" w:rsidRDefault="00D02C2F" w:rsidP="00D02C2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70"/>
        <w:gridCol w:w="1400"/>
        <w:gridCol w:w="1494"/>
        <w:gridCol w:w="3754"/>
      </w:tblGrid>
      <w:tr w:rsidR="00D02C2F" w:rsidRPr="009C5D0D" w14:paraId="7AE173AB" w14:textId="77777777" w:rsidTr="00D02C2F">
        <w:tc>
          <w:tcPr>
            <w:tcW w:w="2270" w:type="dxa"/>
          </w:tcPr>
          <w:p w14:paraId="02AF8475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00" w:type="dxa"/>
          </w:tcPr>
          <w:p w14:paraId="22792711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Мінімум</w:t>
            </w:r>
          </w:p>
        </w:tc>
        <w:tc>
          <w:tcPr>
            <w:tcW w:w="1485" w:type="dxa"/>
          </w:tcPr>
          <w:p w14:paraId="1CDC7140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Максимум</w:t>
            </w:r>
          </w:p>
        </w:tc>
        <w:tc>
          <w:tcPr>
            <w:tcW w:w="3754" w:type="dxa"/>
          </w:tcPr>
          <w:p w14:paraId="4FF165F6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Крок</w:t>
            </w:r>
          </w:p>
        </w:tc>
      </w:tr>
      <w:tr w:rsidR="00D02C2F" w:rsidRPr="009C5D0D" w14:paraId="3A0666B4" w14:textId="77777777" w:rsidTr="00D02C2F">
        <w:tc>
          <w:tcPr>
            <w:tcW w:w="2270" w:type="dxa"/>
          </w:tcPr>
          <w:p w14:paraId="361F5724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дерев</w:t>
            </w:r>
          </w:p>
        </w:tc>
        <w:tc>
          <w:tcPr>
            <w:tcW w:w="1400" w:type="dxa"/>
          </w:tcPr>
          <w:p w14:paraId="6B5EC8D5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485" w:type="dxa"/>
          </w:tcPr>
          <w:p w14:paraId="2E4B7B88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3754" w:type="dxa"/>
          </w:tcPr>
          <w:p w14:paraId="20CED677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02C2F" w:rsidRPr="009C5D0D" w14:paraId="77AFEF9E" w14:textId="77777777" w:rsidTr="00D02C2F">
        <w:tc>
          <w:tcPr>
            <w:tcW w:w="2270" w:type="dxa"/>
          </w:tcPr>
          <w:p w14:paraId="229EC835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Максимальна глибина дерева</w:t>
            </w:r>
          </w:p>
        </w:tc>
        <w:tc>
          <w:tcPr>
            <w:tcW w:w="1400" w:type="dxa"/>
          </w:tcPr>
          <w:p w14:paraId="4073514D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85" w:type="dxa"/>
          </w:tcPr>
          <w:p w14:paraId="2302CBB8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754" w:type="dxa"/>
          </w:tcPr>
          <w:p w14:paraId="3D4E1607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D02C2F" w:rsidRPr="009C5D0D" w14:paraId="5F718FB2" w14:textId="77777777" w:rsidTr="00D02C2F">
        <w:tc>
          <w:tcPr>
            <w:tcW w:w="2270" w:type="dxa"/>
          </w:tcPr>
          <w:p w14:paraId="338881E0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Learning rate</w:t>
            </w:r>
          </w:p>
        </w:tc>
        <w:tc>
          <w:tcPr>
            <w:tcW w:w="1400" w:type="dxa"/>
          </w:tcPr>
          <w:p w14:paraId="16EB436C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0.001</w:t>
            </w:r>
          </w:p>
        </w:tc>
        <w:tc>
          <w:tcPr>
            <w:tcW w:w="1485" w:type="dxa"/>
          </w:tcPr>
          <w:p w14:paraId="5A863FEE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  <w:tc>
          <w:tcPr>
            <w:tcW w:w="3754" w:type="dxa"/>
          </w:tcPr>
          <w:p w14:paraId="6B4F620D" w14:textId="77777777" w:rsidR="00D02C2F" w:rsidRPr="009C5D0D" w:rsidRDefault="00D02C2F" w:rsidP="00D02C2F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Проміжні значення: 0.005, 0.01, 0.05, 0.1, 0.5</w:t>
            </w:r>
          </w:p>
        </w:tc>
      </w:tr>
    </w:tbl>
    <w:p w14:paraId="22A28CFD" w14:textId="77777777" w:rsidR="00D02C2F" w:rsidRPr="009C5D0D" w:rsidRDefault="00D02C2F" w:rsidP="00D02C2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510779E9" w14:textId="77777777" w:rsidR="00DD5B1D" w:rsidRPr="009C5D0D" w:rsidRDefault="00DD5B1D" w:rsidP="0082352E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У ролі гіперпараметра виступала кількість кластерів, тож цей параметр </w:t>
      </w:r>
      <w:r w:rsidR="00D664C5" w:rsidRPr="009C5D0D">
        <w:rPr>
          <w:rFonts w:ascii="Times New Roman" w:hAnsi="Times New Roman" w:cs="Times New Roman"/>
          <w:sz w:val="28"/>
          <w:szCs w:val="28"/>
        </w:rPr>
        <w:t>обирався на даних з відкладеної</w:t>
      </w:r>
      <w:r w:rsidRPr="009C5D0D">
        <w:rPr>
          <w:rFonts w:ascii="Times New Roman" w:hAnsi="Times New Roman" w:cs="Times New Roman"/>
          <w:sz w:val="28"/>
          <w:szCs w:val="28"/>
        </w:rPr>
        <w:t xml:space="preserve"> вибірки</w:t>
      </w:r>
      <w:r w:rsidR="00B42894" w:rsidRPr="009C5D0D">
        <w:rPr>
          <w:rFonts w:ascii="Times New Roman" w:hAnsi="Times New Roman" w:cs="Times New Roman"/>
          <w:sz w:val="28"/>
          <w:szCs w:val="28"/>
        </w:rPr>
        <w:t xml:space="preserve"> за метриками Accuracy, Precision та Recall</w:t>
      </w:r>
      <w:r w:rsidR="00D02C2F" w:rsidRPr="009C5D0D">
        <w:rPr>
          <w:rFonts w:ascii="Times New Roman" w:hAnsi="Times New Roman" w:cs="Times New Roman"/>
          <w:sz w:val="28"/>
          <w:szCs w:val="28"/>
        </w:rPr>
        <w:t xml:space="preserve">. </w:t>
      </w:r>
      <w:r w:rsidR="00B42894" w:rsidRPr="009C5D0D">
        <w:rPr>
          <w:rFonts w:ascii="Times New Roman" w:hAnsi="Times New Roman" w:cs="Times New Roman"/>
          <w:sz w:val="28"/>
          <w:szCs w:val="28"/>
        </w:rPr>
        <w:t>Було обрано</w:t>
      </w:r>
      <w:r w:rsidR="00D02C2F" w:rsidRPr="009C5D0D">
        <w:rPr>
          <w:rFonts w:ascii="Times New Roman" w:hAnsi="Times New Roman" w:cs="Times New Roman"/>
          <w:sz w:val="28"/>
          <w:szCs w:val="28"/>
        </w:rPr>
        <w:t xml:space="preserve"> декілька найкращих</w:t>
      </w:r>
      <w:r w:rsidR="00B42894" w:rsidRPr="009C5D0D">
        <w:rPr>
          <w:rFonts w:ascii="Times New Roman" w:hAnsi="Times New Roman" w:cs="Times New Roman"/>
          <w:sz w:val="28"/>
          <w:szCs w:val="28"/>
        </w:rPr>
        <w:t xml:space="preserve"> моделей за кількістю кластерів, надалі працювали з ними.</w:t>
      </w:r>
    </w:p>
    <w:p w14:paraId="26DCBBBC" w14:textId="77777777" w:rsidR="00D664C5" w:rsidRPr="009C5D0D" w:rsidRDefault="00D664C5" w:rsidP="00D664C5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noProof/>
          <w:lang w:val="ru-RU" w:eastAsia="ru-RU"/>
        </w:rPr>
        <w:lastRenderedPageBreak/>
        <w:drawing>
          <wp:inline distT="0" distB="0" distL="0" distR="0" wp14:anchorId="478E333B" wp14:editId="3550459C">
            <wp:extent cx="3408752" cy="361188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8937" cy="36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10DE" w14:textId="46E46980" w:rsidR="009C5D0D" w:rsidRDefault="00D664C5" w:rsidP="009C5D0D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1</w:t>
      </w:r>
      <w:r w:rsidRPr="009C5D0D">
        <w:rPr>
          <w:rFonts w:ascii="Times New Roman" w:hAnsi="Times New Roman" w:cs="Times New Roman"/>
        </w:rPr>
        <w:t xml:space="preserve"> Приклад таблиці з результатами метрик на відкладеній вибірці, за якою обиралися моделі (у даному випадку для дескриптора AKAZE)</w:t>
      </w:r>
    </w:p>
    <w:p w14:paraId="43B02C84" w14:textId="77777777" w:rsidR="009C5D0D" w:rsidRDefault="009C5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9D723F5" w14:textId="77777777" w:rsidR="00B42894" w:rsidRPr="009C5D0D" w:rsidRDefault="00B42894" w:rsidP="00B42894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lastRenderedPageBreak/>
        <w:t>Таким чином, обрано наступні моделі: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  <w:gridCol w:w="1926"/>
      </w:tblGrid>
      <w:tr w:rsidR="007A69B6" w:rsidRPr="009C5D0D" w14:paraId="2D07A624" w14:textId="77777777" w:rsidTr="007A69B6">
        <w:tc>
          <w:tcPr>
            <w:tcW w:w="1925" w:type="dxa"/>
          </w:tcPr>
          <w:p w14:paraId="1D8B212F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Дескриптор</w:t>
            </w:r>
          </w:p>
        </w:tc>
        <w:tc>
          <w:tcPr>
            <w:tcW w:w="1926" w:type="dxa"/>
          </w:tcPr>
          <w:p w14:paraId="7D84BDDF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кластерів</w:t>
            </w:r>
          </w:p>
        </w:tc>
        <w:tc>
          <w:tcPr>
            <w:tcW w:w="1926" w:type="dxa"/>
          </w:tcPr>
          <w:p w14:paraId="6874FDE2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дерев</w:t>
            </w:r>
          </w:p>
        </w:tc>
        <w:tc>
          <w:tcPr>
            <w:tcW w:w="1926" w:type="dxa"/>
          </w:tcPr>
          <w:p w14:paraId="6B3CBA44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Максимальна глибина дерева</w:t>
            </w:r>
          </w:p>
        </w:tc>
        <w:tc>
          <w:tcPr>
            <w:tcW w:w="1926" w:type="dxa"/>
          </w:tcPr>
          <w:p w14:paraId="13C2A383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Learning rate</w:t>
            </w:r>
          </w:p>
        </w:tc>
      </w:tr>
      <w:tr w:rsidR="007A69B6" w:rsidRPr="009C5D0D" w14:paraId="561F87DE" w14:textId="77777777" w:rsidTr="007A69B6">
        <w:tc>
          <w:tcPr>
            <w:tcW w:w="1925" w:type="dxa"/>
          </w:tcPr>
          <w:p w14:paraId="197D8CD8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SIFT</w:t>
            </w:r>
          </w:p>
        </w:tc>
        <w:tc>
          <w:tcPr>
            <w:tcW w:w="1926" w:type="dxa"/>
          </w:tcPr>
          <w:p w14:paraId="0091052D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  <w:tc>
          <w:tcPr>
            <w:tcW w:w="1926" w:type="dxa"/>
          </w:tcPr>
          <w:p w14:paraId="5680467E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926" w:type="dxa"/>
          </w:tcPr>
          <w:p w14:paraId="121D43FE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26" w:type="dxa"/>
          </w:tcPr>
          <w:p w14:paraId="07C61BA7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0.05</w:t>
            </w:r>
          </w:p>
        </w:tc>
      </w:tr>
      <w:tr w:rsidR="007A69B6" w:rsidRPr="009C5D0D" w14:paraId="32742420" w14:textId="77777777" w:rsidTr="007A69B6">
        <w:tc>
          <w:tcPr>
            <w:tcW w:w="1925" w:type="dxa"/>
          </w:tcPr>
          <w:p w14:paraId="12AC4451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AKAZE</w:t>
            </w:r>
          </w:p>
        </w:tc>
        <w:tc>
          <w:tcPr>
            <w:tcW w:w="1926" w:type="dxa"/>
          </w:tcPr>
          <w:p w14:paraId="75C583C8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  <w:tc>
          <w:tcPr>
            <w:tcW w:w="1926" w:type="dxa"/>
          </w:tcPr>
          <w:p w14:paraId="355D7DE0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26" w:type="dxa"/>
          </w:tcPr>
          <w:p w14:paraId="5EB2DBB5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26" w:type="dxa"/>
          </w:tcPr>
          <w:p w14:paraId="0EA386B9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0.5</w:t>
            </w:r>
          </w:p>
        </w:tc>
      </w:tr>
      <w:tr w:rsidR="007A69B6" w:rsidRPr="009C5D0D" w14:paraId="53F966CC" w14:textId="77777777" w:rsidTr="007A69B6">
        <w:tc>
          <w:tcPr>
            <w:tcW w:w="1925" w:type="dxa"/>
          </w:tcPr>
          <w:p w14:paraId="2C9AACF4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ORB</w:t>
            </w:r>
          </w:p>
        </w:tc>
        <w:tc>
          <w:tcPr>
            <w:tcW w:w="1926" w:type="dxa"/>
          </w:tcPr>
          <w:p w14:paraId="44E9D180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172</w:t>
            </w:r>
          </w:p>
        </w:tc>
        <w:tc>
          <w:tcPr>
            <w:tcW w:w="1926" w:type="dxa"/>
          </w:tcPr>
          <w:p w14:paraId="5916F291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26" w:type="dxa"/>
          </w:tcPr>
          <w:p w14:paraId="60648110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26" w:type="dxa"/>
          </w:tcPr>
          <w:p w14:paraId="0AB81B3B" w14:textId="77777777" w:rsidR="007A69B6" w:rsidRPr="009C5D0D" w:rsidRDefault="007A69B6" w:rsidP="00B428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0.05</w:t>
            </w:r>
          </w:p>
        </w:tc>
      </w:tr>
    </w:tbl>
    <w:p w14:paraId="21E97B13" w14:textId="77777777" w:rsidR="007A69B6" w:rsidRPr="009C5D0D" w:rsidRDefault="007A69B6" w:rsidP="00B42894">
      <w:pPr>
        <w:rPr>
          <w:rFonts w:ascii="Times New Roman" w:hAnsi="Times New Roman" w:cs="Times New Roman"/>
          <w:sz w:val="28"/>
          <w:szCs w:val="28"/>
        </w:rPr>
      </w:pPr>
    </w:p>
    <w:p w14:paraId="15234F03" w14:textId="77777777" w:rsidR="007A69B6" w:rsidRPr="009C5D0D" w:rsidRDefault="007A69B6" w:rsidP="005F7014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38B5014" wp14:editId="728C0A5F">
            <wp:extent cx="3108960" cy="10668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7034" cy="111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2862" w14:textId="5683D462" w:rsidR="007C2991" w:rsidRPr="009C5D0D" w:rsidRDefault="005F7014" w:rsidP="009C5D0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2</w:t>
      </w:r>
      <w:r w:rsidRPr="009C5D0D">
        <w:rPr>
          <w:rFonts w:ascii="Times New Roman" w:hAnsi="Times New Roman" w:cs="Times New Roman"/>
        </w:rPr>
        <w:t xml:space="preserve"> Результати метрик на тестовій вибірці</w:t>
      </w:r>
    </w:p>
    <w:p w14:paraId="234E419F" w14:textId="77777777" w:rsidR="007C2991" w:rsidRPr="009C5D0D" w:rsidRDefault="007C2991" w:rsidP="007C2991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Вибір параметрів класифікатора для кота</w:t>
      </w:r>
    </w:p>
    <w:p w14:paraId="64316308" w14:textId="7EA93DF5" w:rsidR="007C2991" w:rsidRPr="009C5D0D" w:rsidRDefault="007C2991" w:rsidP="007E052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Параметри класифікатора шукались за допомогою крос-валідації на тренувальній вибірці за фіксованою кількістю кластерів за середніми значеннями метрик Accuracy та Balanced Accuracy (Accuracy з урахуванням розмірів класів) по розбиттям. При виборі параметрів Balanced Accuracy має перевагу.</w:t>
      </w:r>
    </w:p>
    <w:p w14:paraId="060AFF9E" w14:textId="2BF5C480" w:rsidR="00163183" w:rsidRPr="009C5D0D" w:rsidRDefault="007C2991" w:rsidP="0058281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У ролі гіперпараметра виступала кількість кластерів, тож цей параметр обирався на даних з відкладеної вибірки за метриками Accuracy, Precision та Recall. </w:t>
      </w:r>
    </w:p>
    <w:p w14:paraId="5DF7C9F1" w14:textId="77777777" w:rsidR="00163183" w:rsidRPr="009C5D0D" w:rsidRDefault="00163183" w:rsidP="0016318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70"/>
        <w:gridCol w:w="1400"/>
        <w:gridCol w:w="1494"/>
        <w:gridCol w:w="3754"/>
      </w:tblGrid>
      <w:tr w:rsidR="0026470E" w:rsidRPr="009C5D0D" w14:paraId="04FF5224" w14:textId="77777777" w:rsidTr="0026470E">
        <w:tc>
          <w:tcPr>
            <w:tcW w:w="2270" w:type="dxa"/>
          </w:tcPr>
          <w:p w14:paraId="535AD232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00" w:type="dxa"/>
          </w:tcPr>
          <w:p w14:paraId="5E3EB568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Мінімум</w:t>
            </w:r>
          </w:p>
        </w:tc>
        <w:tc>
          <w:tcPr>
            <w:tcW w:w="1494" w:type="dxa"/>
          </w:tcPr>
          <w:p w14:paraId="26C2508B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Максимум</w:t>
            </w:r>
          </w:p>
        </w:tc>
        <w:tc>
          <w:tcPr>
            <w:tcW w:w="3754" w:type="dxa"/>
          </w:tcPr>
          <w:p w14:paraId="07989E58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Крок</w:t>
            </w:r>
          </w:p>
        </w:tc>
      </w:tr>
      <w:tr w:rsidR="0026470E" w:rsidRPr="009C5D0D" w14:paraId="2374FCB1" w14:textId="77777777" w:rsidTr="0026470E">
        <w:tc>
          <w:tcPr>
            <w:tcW w:w="2270" w:type="dxa"/>
          </w:tcPr>
          <w:p w14:paraId="51FEDD15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дерев</w:t>
            </w:r>
          </w:p>
        </w:tc>
        <w:tc>
          <w:tcPr>
            <w:tcW w:w="1400" w:type="dxa"/>
          </w:tcPr>
          <w:p w14:paraId="39745CB3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40151259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754" w:type="dxa"/>
          </w:tcPr>
          <w:p w14:paraId="036DB993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6470E" w:rsidRPr="009C5D0D" w14:paraId="1903F54F" w14:textId="77777777" w:rsidTr="0026470E">
        <w:tc>
          <w:tcPr>
            <w:tcW w:w="2270" w:type="dxa"/>
          </w:tcPr>
          <w:p w14:paraId="5A0EE64B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Максимальна глибина дерева</w:t>
            </w:r>
          </w:p>
        </w:tc>
        <w:tc>
          <w:tcPr>
            <w:tcW w:w="1400" w:type="dxa"/>
          </w:tcPr>
          <w:p w14:paraId="08A5BCD7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94" w:type="dxa"/>
          </w:tcPr>
          <w:p w14:paraId="594A45AB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754" w:type="dxa"/>
          </w:tcPr>
          <w:p w14:paraId="115F887E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26470E" w:rsidRPr="009C5D0D" w14:paraId="07068B45" w14:textId="77777777" w:rsidTr="00795E25">
        <w:tc>
          <w:tcPr>
            <w:tcW w:w="2270" w:type="dxa"/>
          </w:tcPr>
          <w:p w14:paraId="47E69FA1" w14:textId="77777777" w:rsidR="0026470E" w:rsidRPr="009C5D0D" w:rsidRDefault="0026470E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кластерів</w:t>
            </w:r>
          </w:p>
        </w:tc>
        <w:tc>
          <w:tcPr>
            <w:tcW w:w="6648" w:type="dxa"/>
            <w:gridSpan w:val="3"/>
          </w:tcPr>
          <w:p w14:paraId="7586CBB6" w14:textId="77777777" w:rsidR="0026470E" w:rsidRPr="009C5D0D" w:rsidRDefault="0036149C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Можливі значення: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916"/>
              <w:gridCol w:w="916"/>
              <w:gridCol w:w="917"/>
              <w:gridCol w:w="917"/>
              <w:gridCol w:w="917"/>
              <w:gridCol w:w="917"/>
              <w:gridCol w:w="917"/>
            </w:tblGrid>
            <w:tr w:rsidR="0036149C" w:rsidRPr="009C5D0D" w14:paraId="41936F9E" w14:textId="77777777" w:rsidTr="0036149C">
              <w:tc>
                <w:tcPr>
                  <w:tcW w:w="916" w:type="dxa"/>
                </w:tcPr>
                <w:p w14:paraId="4F41F85B" w14:textId="77777777" w:rsidR="0036149C" w:rsidRPr="009C5D0D" w:rsidRDefault="0036149C" w:rsidP="00AD6496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916" w:type="dxa"/>
                </w:tcPr>
                <w:p w14:paraId="30E1A2FC" w14:textId="77777777" w:rsidR="0036149C" w:rsidRPr="009C5D0D" w:rsidRDefault="0036149C" w:rsidP="00AD6496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30</w:t>
                  </w:r>
                </w:p>
              </w:tc>
              <w:tc>
                <w:tcPr>
                  <w:tcW w:w="917" w:type="dxa"/>
                </w:tcPr>
                <w:p w14:paraId="5B3674E9" w14:textId="77777777" w:rsidR="0036149C" w:rsidRPr="009C5D0D" w:rsidRDefault="0036149C" w:rsidP="00AD6496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50</w:t>
                  </w:r>
                </w:p>
              </w:tc>
              <w:tc>
                <w:tcPr>
                  <w:tcW w:w="917" w:type="dxa"/>
                </w:tcPr>
                <w:p w14:paraId="533006E7" w14:textId="77777777" w:rsidR="0036149C" w:rsidRPr="009C5D0D" w:rsidRDefault="0036149C" w:rsidP="00AD6496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100</w:t>
                  </w:r>
                </w:p>
              </w:tc>
              <w:tc>
                <w:tcPr>
                  <w:tcW w:w="917" w:type="dxa"/>
                </w:tcPr>
                <w:p w14:paraId="7485BA36" w14:textId="77777777" w:rsidR="0036149C" w:rsidRPr="009C5D0D" w:rsidRDefault="0036149C" w:rsidP="00AD6496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150</w:t>
                  </w:r>
                </w:p>
              </w:tc>
              <w:tc>
                <w:tcPr>
                  <w:tcW w:w="917" w:type="dxa"/>
                </w:tcPr>
                <w:p w14:paraId="494591D8" w14:textId="77777777" w:rsidR="0036149C" w:rsidRPr="009C5D0D" w:rsidRDefault="0036149C" w:rsidP="00AD6496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300</w:t>
                  </w:r>
                </w:p>
              </w:tc>
              <w:tc>
                <w:tcPr>
                  <w:tcW w:w="917" w:type="dxa"/>
                </w:tcPr>
                <w:p w14:paraId="0CF8D86C" w14:textId="77777777" w:rsidR="0036149C" w:rsidRPr="009C5D0D" w:rsidRDefault="0036149C" w:rsidP="00AD6496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500</w:t>
                  </w:r>
                </w:p>
              </w:tc>
            </w:tr>
          </w:tbl>
          <w:p w14:paraId="502DC5B5" w14:textId="77777777" w:rsidR="0036149C" w:rsidRPr="009C5D0D" w:rsidRDefault="0036149C" w:rsidP="00AD6496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11999BB" w14:textId="0384E4B7" w:rsidR="009C5D0D" w:rsidRDefault="009C5D0D" w:rsidP="00BE1BA4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C46F17C" w14:textId="77777777" w:rsidR="009C5D0D" w:rsidRDefault="009C5D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2B4F3B" w14:textId="77777777" w:rsidR="00BE1BA4" w:rsidRPr="009C5D0D" w:rsidRDefault="00BE1BA4" w:rsidP="00BE1BA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lastRenderedPageBreak/>
        <w:t>В результаті обчислень отримано наступні криві навчання:</w:t>
      </w:r>
    </w:p>
    <w:p w14:paraId="0E8B8266" w14:textId="744010B1" w:rsidR="00356BBE" w:rsidRDefault="00BE1BA4" w:rsidP="00356BBE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176C910" wp14:editId="450C29AD">
            <wp:extent cx="6120765" cy="6167513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6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BE" w:rsidRPr="009C5D0D">
        <w:rPr>
          <w:rFonts w:ascii="Times New Roman" w:hAnsi="Times New Roman" w:cs="Times New Roman"/>
        </w:rPr>
        <w:t xml:space="preserve"> Рис. </w:t>
      </w:r>
      <w:r w:rsidR="009371FA" w:rsidRPr="009C5D0D">
        <w:rPr>
          <w:rFonts w:ascii="Times New Roman" w:hAnsi="Times New Roman" w:cs="Times New Roman"/>
        </w:rPr>
        <w:t>3</w:t>
      </w:r>
      <w:r w:rsidR="00356BBE" w:rsidRPr="009C5D0D">
        <w:rPr>
          <w:rFonts w:ascii="Times New Roman" w:hAnsi="Times New Roman" w:cs="Times New Roman"/>
        </w:rPr>
        <w:t xml:space="preserve"> криві навчання для різної так різного числа кластерів для дескриптора AKAZE</w:t>
      </w:r>
    </w:p>
    <w:p w14:paraId="58CD498A" w14:textId="568B2672" w:rsidR="009C5D0D" w:rsidRDefault="009C5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1D1DC2" w14:textId="77777777" w:rsidR="00BE1BA4" w:rsidRPr="009C5D0D" w:rsidRDefault="00BE1BA4" w:rsidP="00BE1BA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EA7BAE5" wp14:editId="03B9E1D3">
            <wp:extent cx="6152515" cy="59690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3C60" w14:textId="71E13433" w:rsidR="00356BBE" w:rsidRDefault="00356BBE" w:rsidP="00356BBE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 xml:space="preserve">Продовження Рис. </w:t>
      </w:r>
      <w:r w:rsidR="009371FA" w:rsidRPr="009C5D0D">
        <w:rPr>
          <w:rFonts w:ascii="Times New Roman" w:hAnsi="Times New Roman" w:cs="Times New Roman"/>
        </w:rPr>
        <w:t>3</w:t>
      </w:r>
      <w:r w:rsidRPr="009C5D0D">
        <w:rPr>
          <w:rFonts w:ascii="Times New Roman" w:hAnsi="Times New Roman" w:cs="Times New Roman"/>
        </w:rPr>
        <w:t xml:space="preserve"> </w:t>
      </w:r>
    </w:p>
    <w:p w14:paraId="3D17D863" w14:textId="3ADDD13A" w:rsidR="00356BBE" w:rsidRPr="009C5D0D" w:rsidRDefault="009C5D0D" w:rsidP="009C5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6D53092" w14:textId="77777777" w:rsidR="00BE1BA4" w:rsidRPr="009C5D0D" w:rsidRDefault="00BE1BA4" w:rsidP="00BE1BA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D190E3B" wp14:editId="1543B837">
            <wp:extent cx="6152515" cy="562546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2C60" w14:textId="77777777" w:rsidR="00BE1BA4" w:rsidRPr="009C5D0D" w:rsidRDefault="00BE1BA4" w:rsidP="00BE1BA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1FED418" wp14:editId="081B8CD1">
            <wp:extent cx="6152515" cy="307594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48D4" w14:textId="1BBD5657" w:rsidR="00356BBE" w:rsidRPr="009C5D0D" w:rsidRDefault="00356BBE" w:rsidP="00356BBE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 xml:space="preserve">Кінець Рис. </w:t>
      </w:r>
      <w:r w:rsidR="009371FA" w:rsidRPr="009C5D0D">
        <w:rPr>
          <w:rFonts w:ascii="Times New Roman" w:hAnsi="Times New Roman" w:cs="Times New Roman"/>
        </w:rPr>
        <w:t>3</w:t>
      </w:r>
      <w:r w:rsidRPr="009C5D0D">
        <w:rPr>
          <w:rFonts w:ascii="Times New Roman" w:hAnsi="Times New Roman" w:cs="Times New Roman"/>
        </w:rPr>
        <w:t xml:space="preserve"> </w:t>
      </w:r>
    </w:p>
    <w:p w14:paraId="081A9A5A" w14:textId="0B1F5270" w:rsidR="009C5D0D" w:rsidRDefault="00356BBE" w:rsidP="00BE1BA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lastRenderedPageBreak/>
        <w:t>Як бачимо на рис(</w:t>
      </w:r>
      <w:r w:rsidR="00607474">
        <w:rPr>
          <w:rFonts w:ascii="Times New Roman" w:hAnsi="Times New Roman" w:cs="Times New Roman"/>
          <w:sz w:val="28"/>
          <w:szCs w:val="28"/>
        </w:rPr>
        <w:t>3</w:t>
      </w:r>
      <w:r w:rsidRPr="009C5D0D">
        <w:rPr>
          <w:rFonts w:ascii="Times New Roman" w:hAnsi="Times New Roman" w:cs="Times New Roman"/>
          <w:sz w:val="28"/>
          <w:szCs w:val="28"/>
        </w:rPr>
        <w:t xml:space="preserve">) для усіх моделей точність має локальний максимум на початку. Те ж помітно й на кривих навчання для інших дескрипторів. Також бачимо, що моделі показують набагато кращу </w:t>
      </w:r>
      <w:r w:rsidR="00163183" w:rsidRPr="009C5D0D">
        <w:rPr>
          <w:rFonts w:ascii="Times New Roman" w:hAnsi="Times New Roman" w:cs="Times New Roman"/>
          <w:sz w:val="28"/>
          <w:szCs w:val="28"/>
        </w:rPr>
        <w:t>динаміку, але</w:t>
      </w:r>
      <w:r w:rsidRPr="009C5D0D">
        <w:rPr>
          <w:rFonts w:ascii="Times New Roman" w:hAnsi="Times New Roman" w:cs="Times New Roman"/>
          <w:sz w:val="28"/>
          <w:szCs w:val="28"/>
        </w:rPr>
        <w:t xml:space="preserve"> все одно приблизно після 50 дерев у моделі навчання зупиняється. Можемо припустити, що наші дані насправді мають досить просту статистичну структуру.</w:t>
      </w:r>
    </w:p>
    <w:p w14:paraId="0B81024D" w14:textId="77777777" w:rsidR="009C5D0D" w:rsidRDefault="009C5D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A01E0C" w14:textId="4DB6E27F" w:rsidR="00356BBE" w:rsidRPr="009C5D0D" w:rsidRDefault="00356BBE" w:rsidP="00BE1BA4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lastRenderedPageBreak/>
        <w:t xml:space="preserve">На таблицях нижче наведено результати </w:t>
      </w:r>
      <w:r w:rsidR="00163183" w:rsidRPr="009C5D0D">
        <w:rPr>
          <w:rFonts w:ascii="Times New Roman" w:hAnsi="Times New Roman" w:cs="Times New Roman"/>
          <w:sz w:val="28"/>
          <w:szCs w:val="28"/>
        </w:rPr>
        <w:t>найкращих</w:t>
      </w:r>
      <w:r w:rsidRPr="009C5D0D">
        <w:rPr>
          <w:rFonts w:ascii="Times New Roman" w:hAnsi="Times New Roman" w:cs="Times New Roman"/>
          <w:sz w:val="28"/>
          <w:szCs w:val="28"/>
        </w:rPr>
        <w:t xml:space="preserve"> моделей за крос-валідацією.</w:t>
      </w:r>
    </w:p>
    <w:p w14:paraId="3CADB645" w14:textId="77777777" w:rsidR="007C2991" w:rsidRPr="009C5D0D" w:rsidRDefault="00356BBE" w:rsidP="007C299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F5D737" wp14:editId="294E0FAE">
            <wp:extent cx="4544060" cy="2219635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59B1" w14:textId="00C638FC" w:rsidR="007C2991" w:rsidRPr="009C5D0D" w:rsidRDefault="007C2991" w:rsidP="007C2991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4</w:t>
      </w:r>
      <w:r w:rsidRPr="009C5D0D">
        <w:rPr>
          <w:rFonts w:ascii="Times New Roman" w:hAnsi="Times New Roman" w:cs="Times New Roman"/>
        </w:rPr>
        <w:t xml:space="preserve"> </w:t>
      </w:r>
      <w:r w:rsidR="00356BBE" w:rsidRPr="009C5D0D">
        <w:rPr>
          <w:rFonts w:ascii="Times New Roman" w:hAnsi="Times New Roman" w:cs="Times New Roman"/>
        </w:rPr>
        <w:t xml:space="preserve">Таблиця з метриками з параметрами для кожного </w:t>
      </w:r>
      <w:r w:rsidR="00163183" w:rsidRPr="009C5D0D">
        <w:rPr>
          <w:rFonts w:ascii="Times New Roman" w:hAnsi="Times New Roman" w:cs="Times New Roman"/>
        </w:rPr>
        <w:t>дескриптора</w:t>
      </w:r>
      <w:r w:rsidR="00356BBE" w:rsidRPr="009C5D0D">
        <w:rPr>
          <w:rFonts w:ascii="Times New Roman" w:hAnsi="Times New Roman" w:cs="Times New Roman"/>
        </w:rPr>
        <w:t xml:space="preserve"> та моделі </w:t>
      </w:r>
    </w:p>
    <w:p w14:paraId="131BD955" w14:textId="77777777" w:rsidR="00356BBE" w:rsidRPr="009C5D0D" w:rsidRDefault="00356BBE" w:rsidP="007C2991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>Для дескриптора AKAZE</w:t>
      </w:r>
    </w:p>
    <w:p w14:paraId="2E6D5970" w14:textId="77777777" w:rsidR="00356BBE" w:rsidRPr="009C5D0D" w:rsidRDefault="00356BBE" w:rsidP="007C2991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2BC509E" wp14:editId="7D6D7F08">
            <wp:extent cx="4467849" cy="22101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1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E312" w14:textId="3496CFE6" w:rsidR="00356BBE" w:rsidRPr="009C5D0D" w:rsidRDefault="00356BBE" w:rsidP="00356BBE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5</w:t>
      </w:r>
      <w:r w:rsidRPr="009C5D0D">
        <w:rPr>
          <w:rFonts w:ascii="Times New Roman" w:hAnsi="Times New Roman" w:cs="Times New Roman"/>
        </w:rPr>
        <w:t xml:space="preserve"> Таблиця з метриками з параметрами для кожного </w:t>
      </w:r>
      <w:r w:rsidR="00163183" w:rsidRPr="009C5D0D">
        <w:rPr>
          <w:rFonts w:ascii="Times New Roman" w:hAnsi="Times New Roman" w:cs="Times New Roman"/>
        </w:rPr>
        <w:t>дескриптора</w:t>
      </w:r>
      <w:r w:rsidRPr="009C5D0D">
        <w:rPr>
          <w:rFonts w:ascii="Times New Roman" w:hAnsi="Times New Roman" w:cs="Times New Roman"/>
        </w:rPr>
        <w:t xml:space="preserve"> та моделі </w:t>
      </w:r>
    </w:p>
    <w:p w14:paraId="6D700B05" w14:textId="77777777" w:rsidR="00356BBE" w:rsidRPr="009C5D0D" w:rsidRDefault="00356BBE" w:rsidP="00356BBE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>Для дескриптора SIFT</w:t>
      </w:r>
    </w:p>
    <w:p w14:paraId="7E63A4B7" w14:textId="77777777" w:rsidR="00356BBE" w:rsidRPr="009C5D0D" w:rsidRDefault="00356BBE" w:rsidP="00356BBE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6CAF5A9A" wp14:editId="1E33BA29">
            <wp:extent cx="4401165" cy="216247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01E2" w14:textId="108B8B07" w:rsidR="00356BBE" w:rsidRPr="009C5D0D" w:rsidRDefault="00356BBE" w:rsidP="00356BBE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6</w:t>
      </w:r>
      <w:r w:rsidRPr="009C5D0D">
        <w:rPr>
          <w:rFonts w:ascii="Times New Roman" w:hAnsi="Times New Roman" w:cs="Times New Roman"/>
        </w:rPr>
        <w:t xml:space="preserve"> Таблиця з метриками з параметрами для кожного </w:t>
      </w:r>
      <w:r w:rsidR="00163183" w:rsidRPr="009C5D0D">
        <w:rPr>
          <w:rFonts w:ascii="Times New Roman" w:hAnsi="Times New Roman" w:cs="Times New Roman"/>
        </w:rPr>
        <w:t>дескриптора</w:t>
      </w:r>
      <w:r w:rsidRPr="009C5D0D">
        <w:rPr>
          <w:rFonts w:ascii="Times New Roman" w:hAnsi="Times New Roman" w:cs="Times New Roman"/>
        </w:rPr>
        <w:t xml:space="preserve"> та моделі </w:t>
      </w:r>
    </w:p>
    <w:p w14:paraId="62DBC765" w14:textId="019FD351" w:rsidR="00356BBE" w:rsidRPr="009C5D0D" w:rsidRDefault="00356BBE" w:rsidP="007C2991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>Для дескриптора ORB</w:t>
      </w:r>
    </w:p>
    <w:p w14:paraId="247D6428" w14:textId="77777777" w:rsidR="007C2991" w:rsidRPr="009C5D0D" w:rsidRDefault="007C2991" w:rsidP="007C2991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Ця процедура виконувалась для кожного дескриптора.</w:t>
      </w:r>
    </w:p>
    <w:p w14:paraId="79780CAC" w14:textId="77777777" w:rsidR="007C2991" w:rsidRPr="009C5D0D" w:rsidRDefault="007C2991" w:rsidP="007C2991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Таким чином, обрано наступні моделі: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6"/>
        <w:gridCol w:w="1926"/>
        <w:gridCol w:w="1926"/>
      </w:tblGrid>
      <w:tr w:rsidR="0026470E" w:rsidRPr="009C5D0D" w14:paraId="3C188FBC" w14:textId="77777777" w:rsidTr="00AD6496">
        <w:tc>
          <w:tcPr>
            <w:tcW w:w="1925" w:type="dxa"/>
          </w:tcPr>
          <w:p w14:paraId="0D8B20E4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Дескриптор</w:t>
            </w:r>
          </w:p>
        </w:tc>
        <w:tc>
          <w:tcPr>
            <w:tcW w:w="1926" w:type="dxa"/>
          </w:tcPr>
          <w:p w14:paraId="2D798ECA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кластерів</w:t>
            </w:r>
          </w:p>
        </w:tc>
        <w:tc>
          <w:tcPr>
            <w:tcW w:w="1926" w:type="dxa"/>
          </w:tcPr>
          <w:p w14:paraId="2B67AB8F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Максимальна глибина дерева</w:t>
            </w:r>
          </w:p>
        </w:tc>
        <w:tc>
          <w:tcPr>
            <w:tcW w:w="1926" w:type="dxa"/>
          </w:tcPr>
          <w:p w14:paraId="432D4E10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дерев</w:t>
            </w:r>
          </w:p>
        </w:tc>
      </w:tr>
      <w:tr w:rsidR="0026470E" w:rsidRPr="009C5D0D" w14:paraId="54F87F00" w14:textId="77777777" w:rsidTr="00AD6496">
        <w:tc>
          <w:tcPr>
            <w:tcW w:w="1925" w:type="dxa"/>
          </w:tcPr>
          <w:p w14:paraId="154EE38F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SIFT</w:t>
            </w:r>
          </w:p>
        </w:tc>
        <w:tc>
          <w:tcPr>
            <w:tcW w:w="1926" w:type="dxa"/>
          </w:tcPr>
          <w:p w14:paraId="0E7CAAA3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926" w:type="dxa"/>
          </w:tcPr>
          <w:p w14:paraId="5FAADFD7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26" w:type="dxa"/>
          </w:tcPr>
          <w:p w14:paraId="395A36E3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97</w:t>
            </w:r>
          </w:p>
        </w:tc>
      </w:tr>
      <w:tr w:rsidR="0026470E" w:rsidRPr="009C5D0D" w14:paraId="7C15B9D8" w14:textId="77777777" w:rsidTr="00AD6496">
        <w:tc>
          <w:tcPr>
            <w:tcW w:w="1925" w:type="dxa"/>
          </w:tcPr>
          <w:p w14:paraId="5C2D095A" w14:textId="77777777" w:rsidR="0026470E" w:rsidRPr="009C5D0D" w:rsidRDefault="0026470E" w:rsidP="0026470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SIFT</w:t>
            </w:r>
          </w:p>
        </w:tc>
        <w:tc>
          <w:tcPr>
            <w:tcW w:w="1926" w:type="dxa"/>
          </w:tcPr>
          <w:p w14:paraId="46CCA02E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926" w:type="dxa"/>
          </w:tcPr>
          <w:p w14:paraId="3329E06D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26" w:type="dxa"/>
          </w:tcPr>
          <w:p w14:paraId="689375A9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33</w:t>
            </w:r>
          </w:p>
        </w:tc>
      </w:tr>
      <w:tr w:rsidR="0026470E" w:rsidRPr="009C5D0D" w14:paraId="2B612541" w14:textId="77777777" w:rsidTr="00AD6496">
        <w:tc>
          <w:tcPr>
            <w:tcW w:w="1925" w:type="dxa"/>
          </w:tcPr>
          <w:p w14:paraId="6887916C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ORB</w:t>
            </w:r>
          </w:p>
        </w:tc>
        <w:tc>
          <w:tcPr>
            <w:tcW w:w="1926" w:type="dxa"/>
          </w:tcPr>
          <w:p w14:paraId="33E2C31D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150</w:t>
            </w:r>
          </w:p>
        </w:tc>
        <w:tc>
          <w:tcPr>
            <w:tcW w:w="1926" w:type="dxa"/>
          </w:tcPr>
          <w:p w14:paraId="1D63F213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26" w:type="dxa"/>
          </w:tcPr>
          <w:p w14:paraId="1E4A81C5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6470E" w:rsidRPr="009C5D0D" w14:paraId="01FE7F33" w14:textId="77777777" w:rsidTr="00AD6496">
        <w:tc>
          <w:tcPr>
            <w:tcW w:w="1925" w:type="dxa"/>
          </w:tcPr>
          <w:p w14:paraId="48DEFB6A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AKAZE</w:t>
            </w:r>
          </w:p>
        </w:tc>
        <w:tc>
          <w:tcPr>
            <w:tcW w:w="1926" w:type="dxa"/>
          </w:tcPr>
          <w:p w14:paraId="2D5FF251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26" w:type="dxa"/>
          </w:tcPr>
          <w:p w14:paraId="54DFDAFA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926" w:type="dxa"/>
          </w:tcPr>
          <w:p w14:paraId="2AE08296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81</w:t>
            </w:r>
          </w:p>
        </w:tc>
      </w:tr>
      <w:tr w:rsidR="0026470E" w:rsidRPr="009C5D0D" w14:paraId="17125708" w14:textId="77777777" w:rsidTr="00AD6496">
        <w:tc>
          <w:tcPr>
            <w:tcW w:w="1925" w:type="dxa"/>
          </w:tcPr>
          <w:p w14:paraId="1B627EAD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AKAZE</w:t>
            </w:r>
          </w:p>
        </w:tc>
        <w:tc>
          <w:tcPr>
            <w:tcW w:w="1926" w:type="dxa"/>
          </w:tcPr>
          <w:p w14:paraId="2CA280B4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926" w:type="dxa"/>
          </w:tcPr>
          <w:p w14:paraId="7130394D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926" w:type="dxa"/>
          </w:tcPr>
          <w:p w14:paraId="62133CDA" w14:textId="77777777" w:rsidR="0026470E" w:rsidRPr="009C5D0D" w:rsidRDefault="0026470E" w:rsidP="00AD649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61</w:t>
            </w:r>
          </w:p>
        </w:tc>
      </w:tr>
    </w:tbl>
    <w:p w14:paraId="11C1E932" w14:textId="5386C287" w:rsidR="009C5D0D" w:rsidRDefault="0026470E" w:rsidP="00D664C5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Для дескрипторів</w:t>
      </w:r>
      <w:r w:rsidRPr="009C5D0D">
        <w:rPr>
          <w:rFonts w:ascii="Times New Roman" w:hAnsi="Times New Roman" w:cs="Times New Roman"/>
        </w:rPr>
        <w:t xml:space="preserve"> </w:t>
      </w:r>
      <w:r w:rsidRPr="009C5D0D">
        <w:rPr>
          <w:rFonts w:ascii="Times New Roman" w:hAnsi="Times New Roman" w:cs="Times New Roman"/>
          <w:sz w:val="28"/>
          <w:szCs w:val="28"/>
        </w:rPr>
        <w:t>SIFT та AKAZE навіть за метриками та кривими навчання не вдалося обрати один найкращий дескр</w:t>
      </w:r>
      <w:r w:rsidR="0036149C" w:rsidRPr="009C5D0D">
        <w:rPr>
          <w:rFonts w:ascii="Times New Roman" w:hAnsi="Times New Roman" w:cs="Times New Roman"/>
          <w:sz w:val="28"/>
          <w:szCs w:val="28"/>
        </w:rPr>
        <w:t>и</w:t>
      </w:r>
      <w:r w:rsidRPr="009C5D0D">
        <w:rPr>
          <w:rFonts w:ascii="Times New Roman" w:hAnsi="Times New Roman" w:cs="Times New Roman"/>
          <w:sz w:val="28"/>
          <w:szCs w:val="28"/>
        </w:rPr>
        <w:t xml:space="preserve">птор. </w:t>
      </w:r>
    </w:p>
    <w:p w14:paraId="39DB4F1D" w14:textId="4B10C612" w:rsidR="00163183" w:rsidRPr="009C5D0D" w:rsidRDefault="009C5D0D" w:rsidP="009C5D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163183" w:rsidRPr="009C5D0D">
        <w:rPr>
          <w:rFonts w:ascii="Times New Roman" w:hAnsi="Times New Roman" w:cs="Times New Roman"/>
          <w:sz w:val="28"/>
          <w:szCs w:val="28"/>
        </w:rPr>
        <w:lastRenderedPageBreak/>
        <w:t>Пошук оптимальних параметрів класифікатора для гнома</w:t>
      </w:r>
    </w:p>
    <w:p w14:paraId="435089A4" w14:textId="547CE30D" w:rsidR="004D5F35" w:rsidRPr="009C5D0D" w:rsidRDefault="004D5F35" w:rsidP="004D5F3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За допомогою крос-валідації на тренувальній вибірці за фіксованою кількістю кластерів за середніми значеннями метрик Accuracy та Balanced Accuracy (Accuracy з урахуванням розмірів класів) по розбиттям було обрано параметри класифікації. При виборі параметрів Balanced Accuracy має перевагу.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270"/>
        <w:gridCol w:w="1400"/>
        <w:gridCol w:w="1494"/>
        <w:gridCol w:w="3754"/>
      </w:tblGrid>
      <w:tr w:rsidR="00E53B1D" w:rsidRPr="009C5D0D" w14:paraId="19AF86AF" w14:textId="77777777" w:rsidTr="00AD11A7">
        <w:tc>
          <w:tcPr>
            <w:tcW w:w="2270" w:type="dxa"/>
          </w:tcPr>
          <w:p w14:paraId="0AAEA31F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Параметр</w:t>
            </w:r>
          </w:p>
        </w:tc>
        <w:tc>
          <w:tcPr>
            <w:tcW w:w="1400" w:type="dxa"/>
          </w:tcPr>
          <w:p w14:paraId="68B4A311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Мінімум</w:t>
            </w:r>
          </w:p>
        </w:tc>
        <w:tc>
          <w:tcPr>
            <w:tcW w:w="1494" w:type="dxa"/>
          </w:tcPr>
          <w:p w14:paraId="74E0B5F7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Максимум</w:t>
            </w:r>
          </w:p>
        </w:tc>
        <w:tc>
          <w:tcPr>
            <w:tcW w:w="3754" w:type="dxa"/>
          </w:tcPr>
          <w:p w14:paraId="6BB1A90F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Крок</w:t>
            </w:r>
          </w:p>
        </w:tc>
      </w:tr>
      <w:tr w:rsidR="00E53B1D" w:rsidRPr="009C5D0D" w14:paraId="35CC080E" w14:textId="77777777" w:rsidTr="00AD11A7">
        <w:tc>
          <w:tcPr>
            <w:tcW w:w="2270" w:type="dxa"/>
          </w:tcPr>
          <w:p w14:paraId="7DCEA024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дерев</w:t>
            </w:r>
          </w:p>
        </w:tc>
        <w:tc>
          <w:tcPr>
            <w:tcW w:w="1400" w:type="dxa"/>
          </w:tcPr>
          <w:p w14:paraId="7AE28A99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94" w:type="dxa"/>
          </w:tcPr>
          <w:p w14:paraId="5FEC03CB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754" w:type="dxa"/>
          </w:tcPr>
          <w:p w14:paraId="7C5A7875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E53B1D" w:rsidRPr="009C5D0D" w14:paraId="21C68ED2" w14:textId="77777777" w:rsidTr="00AD11A7">
        <w:tc>
          <w:tcPr>
            <w:tcW w:w="2270" w:type="dxa"/>
          </w:tcPr>
          <w:p w14:paraId="6F5DDC1F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Максимальна глибина дерева</w:t>
            </w:r>
          </w:p>
        </w:tc>
        <w:tc>
          <w:tcPr>
            <w:tcW w:w="1400" w:type="dxa"/>
          </w:tcPr>
          <w:p w14:paraId="7ED285B2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94" w:type="dxa"/>
          </w:tcPr>
          <w:p w14:paraId="6D60085B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754" w:type="dxa"/>
          </w:tcPr>
          <w:p w14:paraId="182D6D4B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E53B1D" w:rsidRPr="009C5D0D" w14:paraId="002C21DC" w14:textId="77777777" w:rsidTr="00AD11A7">
        <w:tc>
          <w:tcPr>
            <w:tcW w:w="2270" w:type="dxa"/>
          </w:tcPr>
          <w:p w14:paraId="5961C715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кластерів</w:t>
            </w:r>
          </w:p>
        </w:tc>
        <w:tc>
          <w:tcPr>
            <w:tcW w:w="6648" w:type="dxa"/>
            <w:gridSpan w:val="3"/>
          </w:tcPr>
          <w:p w14:paraId="171F64B2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Можливі значення: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916"/>
              <w:gridCol w:w="916"/>
              <w:gridCol w:w="917"/>
              <w:gridCol w:w="917"/>
              <w:gridCol w:w="917"/>
              <w:gridCol w:w="917"/>
              <w:gridCol w:w="917"/>
            </w:tblGrid>
            <w:tr w:rsidR="00E53B1D" w:rsidRPr="009C5D0D" w14:paraId="1A480749" w14:textId="77777777" w:rsidTr="00AD11A7">
              <w:tc>
                <w:tcPr>
                  <w:tcW w:w="916" w:type="dxa"/>
                </w:tcPr>
                <w:p w14:paraId="2A66C201" w14:textId="77777777" w:rsidR="00E53B1D" w:rsidRPr="009C5D0D" w:rsidRDefault="00E53B1D" w:rsidP="00AD11A7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</w:t>
                  </w:r>
                </w:p>
              </w:tc>
              <w:tc>
                <w:tcPr>
                  <w:tcW w:w="916" w:type="dxa"/>
                </w:tcPr>
                <w:p w14:paraId="432D62D3" w14:textId="77777777" w:rsidR="00E53B1D" w:rsidRPr="009C5D0D" w:rsidRDefault="00E53B1D" w:rsidP="00AD11A7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30</w:t>
                  </w:r>
                </w:p>
              </w:tc>
              <w:tc>
                <w:tcPr>
                  <w:tcW w:w="917" w:type="dxa"/>
                </w:tcPr>
                <w:p w14:paraId="3F3516EA" w14:textId="77777777" w:rsidR="00E53B1D" w:rsidRPr="009C5D0D" w:rsidRDefault="00E53B1D" w:rsidP="00AD11A7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50</w:t>
                  </w:r>
                </w:p>
              </w:tc>
              <w:tc>
                <w:tcPr>
                  <w:tcW w:w="917" w:type="dxa"/>
                </w:tcPr>
                <w:p w14:paraId="72BCD5D0" w14:textId="77777777" w:rsidR="00E53B1D" w:rsidRPr="009C5D0D" w:rsidRDefault="00E53B1D" w:rsidP="00AD11A7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100</w:t>
                  </w:r>
                </w:p>
              </w:tc>
              <w:tc>
                <w:tcPr>
                  <w:tcW w:w="917" w:type="dxa"/>
                </w:tcPr>
                <w:p w14:paraId="51637F5A" w14:textId="77777777" w:rsidR="00E53B1D" w:rsidRPr="009C5D0D" w:rsidRDefault="00E53B1D" w:rsidP="00AD11A7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150</w:t>
                  </w:r>
                </w:p>
              </w:tc>
              <w:tc>
                <w:tcPr>
                  <w:tcW w:w="917" w:type="dxa"/>
                </w:tcPr>
                <w:p w14:paraId="71198406" w14:textId="77777777" w:rsidR="00E53B1D" w:rsidRPr="009C5D0D" w:rsidRDefault="00E53B1D" w:rsidP="00AD11A7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300</w:t>
                  </w:r>
                </w:p>
              </w:tc>
              <w:tc>
                <w:tcPr>
                  <w:tcW w:w="917" w:type="dxa"/>
                </w:tcPr>
                <w:p w14:paraId="7AEABC55" w14:textId="77777777" w:rsidR="00E53B1D" w:rsidRPr="009C5D0D" w:rsidRDefault="00E53B1D" w:rsidP="00AD11A7">
                  <w:pPr>
                    <w:pStyle w:val="a3"/>
                    <w:ind w:left="0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9C5D0D">
                    <w:rPr>
                      <w:rFonts w:ascii="Times New Roman" w:hAnsi="Times New Roman" w:cs="Times New Roman"/>
                      <w:sz w:val="28"/>
                      <w:szCs w:val="28"/>
                    </w:rPr>
                    <w:t>500</w:t>
                  </w:r>
                </w:p>
              </w:tc>
            </w:tr>
          </w:tbl>
          <w:p w14:paraId="584C3F7A" w14:textId="77777777" w:rsidR="00E53B1D" w:rsidRPr="009C5D0D" w:rsidRDefault="00E53B1D" w:rsidP="00AD11A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BD3BCA" w14:textId="77777777" w:rsidR="004D5F35" w:rsidRPr="009C5D0D" w:rsidRDefault="004D5F35" w:rsidP="004D5F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AB5461" w14:textId="1577F7C0" w:rsidR="004D5F35" w:rsidRPr="009C5D0D" w:rsidRDefault="004D5F35" w:rsidP="004D5F35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У ролі гіперпараметра також виступала кількість кластерів, цей параметр обирався на даних з відкладеної вибірки за метриками Accuracy, Precision та Recall. </w:t>
      </w:r>
    </w:p>
    <w:p w14:paraId="586312D3" w14:textId="02384293" w:rsidR="00E53B1D" w:rsidRPr="009C5D0D" w:rsidRDefault="00E53B1D" w:rsidP="00E53B1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В таблицях нижче наведено результати моделей за крос-валідацією.</w:t>
      </w:r>
    </w:p>
    <w:p w14:paraId="435EB6FA" w14:textId="77777777" w:rsidR="002A7A1A" w:rsidRPr="009C5D0D" w:rsidRDefault="002A7A1A" w:rsidP="00E53B1D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4210503" w14:textId="6481948E" w:rsidR="00E53B1D" w:rsidRPr="009C5D0D" w:rsidRDefault="00E53B1D" w:rsidP="00607474">
      <w:pPr>
        <w:pStyle w:val="a3"/>
        <w:ind w:left="-426" w:firstLine="436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EE13266" wp14:editId="25B67A61">
            <wp:extent cx="6334125" cy="1270635"/>
            <wp:effectExtent l="0" t="0" r="952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1BF" w14:textId="5D8B8072" w:rsidR="00E53B1D" w:rsidRDefault="00E53B1D" w:rsidP="00E53B1D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7</w:t>
      </w:r>
      <w:r w:rsidRPr="009C5D0D">
        <w:rPr>
          <w:rFonts w:ascii="Times New Roman" w:hAnsi="Times New Roman" w:cs="Times New Roman"/>
        </w:rPr>
        <w:t xml:space="preserve"> Таблиця з метриками </w:t>
      </w:r>
      <w:r w:rsidR="00AC32CA" w:rsidRPr="009C5D0D">
        <w:rPr>
          <w:rFonts w:ascii="Times New Roman" w:hAnsi="Times New Roman" w:cs="Times New Roman"/>
        </w:rPr>
        <w:t>та</w:t>
      </w:r>
      <w:r w:rsidRPr="009C5D0D">
        <w:rPr>
          <w:rFonts w:ascii="Times New Roman" w:hAnsi="Times New Roman" w:cs="Times New Roman"/>
        </w:rPr>
        <w:t xml:space="preserve"> параметрами</w:t>
      </w:r>
      <w:r w:rsidR="00AC32CA" w:rsidRPr="009C5D0D">
        <w:rPr>
          <w:rFonts w:ascii="Times New Roman" w:hAnsi="Times New Roman" w:cs="Times New Roman"/>
        </w:rPr>
        <w:t xml:space="preserve"> моделей</w:t>
      </w:r>
      <w:r w:rsidRPr="009C5D0D">
        <w:rPr>
          <w:rFonts w:ascii="Times New Roman" w:hAnsi="Times New Roman" w:cs="Times New Roman"/>
        </w:rPr>
        <w:t xml:space="preserve"> для </w:t>
      </w:r>
      <w:r w:rsidR="00AC32CA" w:rsidRPr="009C5D0D">
        <w:rPr>
          <w:rFonts w:ascii="Times New Roman" w:hAnsi="Times New Roman" w:cs="Times New Roman"/>
        </w:rPr>
        <w:t xml:space="preserve">дескриптора SIFT </w:t>
      </w:r>
      <w:r w:rsidRPr="009C5D0D">
        <w:rPr>
          <w:rFonts w:ascii="Times New Roman" w:hAnsi="Times New Roman" w:cs="Times New Roman"/>
        </w:rPr>
        <w:t xml:space="preserve"> </w:t>
      </w:r>
    </w:p>
    <w:p w14:paraId="4BCB826F" w14:textId="77777777" w:rsidR="009C5D0D" w:rsidRPr="009C5D0D" w:rsidRDefault="009C5D0D" w:rsidP="00E53B1D">
      <w:pPr>
        <w:pStyle w:val="a3"/>
        <w:jc w:val="center"/>
        <w:rPr>
          <w:rFonts w:ascii="Times New Roman" w:hAnsi="Times New Roman" w:cs="Times New Roman"/>
        </w:rPr>
      </w:pPr>
    </w:p>
    <w:p w14:paraId="03672EA7" w14:textId="6D2821C8" w:rsidR="00AC32CA" w:rsidRPr="009C5D0D" w:rsidRDefault="00AC32CA" w:rsidP="00607474">
      <w:pPr>
        <w:pStyle w:val="a3"/>
        <w:tabs>
          <w:tab w:val="left" w:pos="567"/>
        </w:tabs>
        <w:ind w:left="0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7A4F3FC" wp14:editId="1750237E">
            <wp:extent cx="6334125" cy="1236345"/>
            <wp:effectExtent l="0" t="0" r="952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EE2AC" w14:textId="5957C12D" w:rsidR="00AC32CA" w:rsidRDefault="00AC32CA" w:rsidP="00AC32CA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8</w:t>
      </w:r>
      <w:r w:rsidRPr="009C5D0D">
        <w:rPr>
          <w:rFonts w:ascii="Times New Roman" w:hAnsi="Times New Roman" w:cs="Times New Roman"/>
        </w:rPr>
        <w:t xml:space="preserve"> Таблиця з метриками та параметрами моделей для дескриптора AKAZE</w:t>
      </w:r>
    </w:p>
    <w:p w14:paraId="169AC7EC" w14:textId="77777777" w:rsidR="009C5D0D" w:rsidRPr="009C5D0D" w:rsidRDefault="009C5D0D" w:rsidP="00AC32CA">
      <w:pPr>
        <w:pStyle w:val="a3"/>
        <w:jc w:val="center"/>
        <w:rPr>
          <w:rFonts w:ascii="Times New Roman" w:hAnsi="Times New Roman" w:cs="Times New Roman"/>
        </w:rPr>
      </w:pPr>
    </w:p>
    <w:p w14:paraId="484A7DA3" w14:textId="4AF463C7" w:rsidR="00AC32CA" w:rsidRDefault="00AC32CA" w:rsidP="00607474">
      <w:pPr>
        <w:pStyle w:val="a3"/>
        <w:ind w:left="-709" w:firstLine="720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32A3CBEC" wp14:editId="24DDE1FC">
            <wp:extent cx="6334125" cy="1229995"/>
            <wp:effectExtent l="0" t="0" r="952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9</w:t>
      </w:r>
      <w:r w:rsidRPr="009C5D0D">
        <w:rPr>
          <w:rFonts w:ascii="Times New Roman" w:hAnsi="Times New Roman" w:cs="Times New Roman"/>
        </w:rPr>
        <w:t xml:space="preserve"> Таблиця з метриками та параметрами моделей для дескриптора ORB</w:t>
      </w:r>
    </w:p>
    <w:p w14:paraId="1CA4A83B" w14:textId="73D6983A" w:rsidR="009C5D0D" w:rsidRDefault="009C5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B9321A0" w14:textId="5DF026A7" w:rsidR="00AC32CA" w:rsidRPr="009C5D0D" w:rsidRDefault="00AC32CA" w:rsidP="00AC32C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lastRenderedPageBreak/>
        <w:t>Графіки точності моделей в залежності від максимальної глибини дерев:</w:t>
      </w:r>
    </w:p>
    <w:p w14:paraId="6107B3D3" w14:textId="5669B630" w:rsidR="00AC32CA" w:rsidRPr="009C5D0D" w:rsidRDefault="00AC32CA" w:rsidP="00AC32C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07F2FDF" wp14:editId="1D6A9B23">
            <wp:extent cx="6334125" cy="318262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D049" w14:textId="60F180A4" w:rsidR="00AC32CA" w:rsidRPr="009C5D0D" w:rsidRDefault="00AC32CA" w:rsidP="00AC32C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BE10A7E" wp14:editId="69257B18">
            <wp:extent cx="6334125" cy="6301740"/>
            <wp:effectExtent l="0" t="0" r="952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EA76" w14:textId="72224920" w:rsidR="00AC32CA" w:rsidRDefault="00AC32CA" w:rsidP="00AC32CA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10</w:t>
      </w:r>
      <w:r w:rsidRPr="009C5D0D">
        <w:rPr>
          <w:rFonts w:ascii="Times New Roman" w:hAnsi="Times New Roman" w:cs="Times New Roman"/>
        </w:rPr>
        <w:t xml:space="preserve"> </w:t>
      </w:r>
      <w:r w:rsidR="002A7A1A" w:rsidRPr="009C5D0D">
        <w:rPr>
          <w:rFonts w:ascii="Times New Roman" w:hAnsi="Times New Roman" w:cs="Times New Roman"/>
        </w:rPr>
        <w:t xml:space="preserve">Графіки </w:t>
      </w:r>
      <w:r w:rsidRPr="009C5D0D">
        <w:rPr>
          <w:rFonts w:ascii="Times New Roman" w:hAnsi="Times New Roman" w:cs="Times New Roman"/>
        </w:rPr>
        <w:t xml:space="preserve">з метриками </w:t>
      </w:r>
      <w:r w:rsidR="002A7A1A" w:rsidRPr="009C5D0D">
        <w:rPr>
          <w:rFonts w:ascii="Times New Roman" w:hAnsi="Times New Roman" w:cs="Times New Roman"/>
        </w:rPr>
        <w:t>точності</w:t>
      </w:r>
      <w:r w:rsidRPr="009C5D0D">
        <w:rPr>
          <w:rFonts w:ascii="Times New Roman" w:hAnsi="Times New Roman" w:cs="Times New Roman"/>
        </w:rPr>
        <w:t xml:space="preserve"> моделей для дескриптора SIFT  </w:t>
      </w:r>
    </w:p>
    <w:p w14:paraId="285C406B" w14:textId="76202302" w:rsidR="009C5D0D" w:rsidRDefault="009C5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81A60E4" w14:textId="7B93D37B" w:rsidR="002A7A1A" w:rsidRDefault="002A7A1A" w:rsidP="00AC32CA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1A930E72" wp14:editId="6AA3A37D">
            <wp:extent cx="6334125" cy="3217545"/>
            <wp:effectExtent l="0" t="0" r="952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D0D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 wp14:anchorId="7CACF22B" wp14:editId="69D3E0AD">
            <wp:extent cx="6334125" cy="3282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D0D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745A8798" wp14:editId="3980C0E7">
            <wp:extent cx="6334125" cy="3138170"/>
            <wp:effectExtent l="0" t="0" r="952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2CA" w:rsidRPr="009C5D0D">
        <w:rPr>
          <w:rFonts w:ascii="Times New Roman" w:hAnsi="Times New Roman" w:cs="Times New Roman"/>
        </w:rPr>
        <w:t xml:space="preserve"> </w:t>
      </w: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12</w:t>
      </w:r>
      <w:r w:rsidRPr="009C5D0D">
        <w:rPr>
          <w:rFonts w:ascii="Times New Roman" w:hAnsi="Times New Roman" w:cs="Times New Roman"/>
        </w:rPr>
        <w:t xml:space="preserve"> Графіки з метриками точності моделей для дескриптора AKAZE</w:t>
      </w:r>
    </w:p>
    <w:p w14:paraId="712519B4" w14:textId="375810B1" w:rsidR="009C5D0D" w:rsidRDefault="009C5D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B861AD2" w14:textId="78CD0147" w:rsidR="00D9330C" w:rsidRDefault="002A7A1A" w:rsidP="00FA39B8">
      <w:pPr>
        <w:pStyle w:val="a3"/>
        <w:jc w:val="center"/>
        <w:rPr>
          <w:rFonts w:ascii="Times New Roman" w:hAnsi="Times New Roman" w:cs="Times New Roman"/>
        </w:rPr>
      </w:pPr>
      <w:r w:rsidRPr="009C5D0D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169F5262" wp14:editId="6CB938AD">
            <wp:extent cx="6334125" cy="3232150"/>
            <wp:effectExtent l="0" t="0" r="952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D0D">
        <w:rPr>
          <w:rFonts w:ascii="Times New Roman" w:hAnsi="Times New Roman" w:cs="Times New Roman"/>
          <w:noProof/>
          <w:lang w:val="ru-RU" w:eastAsia="ru-RU"/>
        </w:rPr>
        <w:lastRenderedPageBreak/>
        <w:drawing>
          <wp:inline distT="0" distB="0" distL="0" distR="0" wp14:anchorId="7216CF1E" wp14:editId="14E263E7">
            <wp:extent cx="6334125" cy="6449060"/>
            <wp:effectExtent l="0" t="0" r="952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6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2CA" w:rsidRPr="009C5D0D">
        <w:rPr>
          <w:rFonts w:ascii="Times New Roman" w:hAnsi="Times New Roman" w:cs="Times New Roman"/>
        </w:rPr>
        <w:t xml:space="preserve"> </w:t>
      </w:r>
      <w:r w:rsidRPr="009C5D0D">
        <w:rPr>
          <w:rFonts w:ascii="Times New Roman" w:hAnsi="Times New Roman" w:cs="Times New Roman"/>
        </w:rPr>
        <w:t xml:space="preserve">Рис. </w:t>
      </w:r>
      <w:r w:rsidR="009371FA" w:rsidRPr="009C5D0D">
        <w:rPr>
          <w:rFonts w:ascii="Times New Roman" w:hAnsi="Times New Roman" w:cs="Times New Roman"/>
        </w:rPr>
        <w:t>13</w:t>
      </w:r>
      <w:r w:rsidRPr="009C5D0D">
        <w:rPr>
          <w:rFonts w:ascii="Times New Roman" w:hAnsi="Times New Roman" w:cs="Times New Roman"/>
        </w:rPr>
        <w:t xml:space="preserve"> Графіки з метриками точності моделей для дескриптора ORB</w:t>
      </w:r>
    </w:p>
    <w:p w14:paraId="0C82D528" w14:textId="12382A03" w:rsidR="00FA39B8" w:rsidRPr="00FA39B8" w:rsidRDefault="00FA39B8" w:rsidP="00FA39B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605D267" w14:textId="38334536" w:rsidR="002A7A1A" w:rsidRPr="009C5D0D" w:rsidRDefault="002A7A1A" w:rsidP="00D9330C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lastRenderedPageBreak/>
        <w:t>В результаті</w:t>
      </w:r>
      <w:r w:rsidR="00E53B1D" w:rsidRPr="009C5D0D">
        <w:rPr>
          <w:rFonts w:ascii="Times New Roman" w:hAnsi="Times New Roman" w:cs="Times New Roman"/>
          <w:sz w:val="28"/>
          <w:szCs w:val="28"/>
        </w:rPr>
        <w:t xml:space="preserve"> об</w:t>
      </w:r>
      <w:r w:rsidRPr="009C5D0D">
        <w:rPr>
          <w:rFonts w:ascii="Times New Roman" w:hAnsi="Times New Roman" w:cs="Times New Roman"/>
          <w:sz w:val="28"/>
          <w:szCs w:val="28"/>
        </w:rPr>
        <w:t>ираємо</w:t>
      </w:r>
      <w:r w:rsidR="00E53B1D" w:rsidRPr="009C5D0D">
        <w:rPr>
          <w:rFonts w:ascii="Times New Roman" w:hAnsi="Times New Roman" w:cs="Times New Roman"/>
          <w:sz w:val="28"/>
          <w:szCs w:val="28"/>
        </w:rPr>
        <w:t xml:space="preserve"> наступні моделі: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354"/>
        <w:gridCol w:w="2057"/>
        <w:gridCol w:w="2057"/>
        <w:gridCol w:w="2563"/>
      </w:tblGrid>
      <w:tr w:rsidR="002A7A1A" w:rsidRPr="009C5D0D" w14:paraId="00A5C002" w14:textId="77777777" w:rsidTr="002A7A1A">
        <w:trPr>
          <w:trHeight w:val="897"/>
        </w:trPr>
        <w:tc>
          <w:tcPr>
            <w:tcW w:w="2127" w:type="dxa"/>
          </w:tcPr>
          <w:p w14:paraId="1C5D8B81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Дескриптор</w:t>
            </w:r>
          </w:p>
        </w:tc>
        <w:tc>
          <w:tcPr>
            <w:tcW w:w="1858" w:type="dxa"/>
          </w:tcPr>
          <w:p w14:paraId="4BBD8A30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кластерів</w:t>
            </w:r>
          </w:p>
        </w:tc>
        <w:tc>
          <w:tcPr>
            <w:tcW w:w="1858" w:type="dxa"/>
          </w:tcPr>
          <w:p w14:paraId="416B215D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Кількість дерев</w:t>
            </w:r>
          </w:p>
        </w:tc>
        <w:tc>
          <w:tcPr>
            <w:tcW w:w="2316" w:type="dxa"/>
          </w:tcPr>
          <w:p w14:paraId="45EBC307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Максимальна глибина дерева</w:t>
            </w:r>
          </w:p>
        </w:tc>
      </w:tr>
      <w:tr w:rsidR="002A7A1A" w:rsidRPr="009C5D0D" w14:paraId="04D5F991" w14:textId="77777777" w:rsidTr="002A7A1A">
        <w:trPr>
          <w:trHeight w:val="371"/>
        </w:trPr>
        <w:tc>
          <w:tcPr>
            <w:tcW w:w="2127" w:type="dxa"/>
          </w:tcPr>
          <w:p w14:paraId="71C3C5BF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SIFT</w:t>
            </w:r>
          </w:p>
        </w:tc>
        <w:tc>
          <w:tcPr>
            <w:tcW w:w="1858" w:type="dxa"/>
          </w:tcPr>
          <w:p w14:paraId="7E8612FD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858" w:type="dxa"/>
          </w:tcPr>
          <w:p w14:paraId="78938126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69</w:t>
            </w:r>
          </w:p>
        </w:tc>
        <w:tc>
          <w:tcPr>
            <w:tcW w:w="2316" w:type="dxa"/>
          </w:tcPr>
          <w:p w14:paraId="4DCE77C7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2A7A1A" w:rsidRPr="009C5D0D" w14:paraId="3A803277" w14:textId="77777777" w:rsidTr="002A7A1A">
        <w:trPr>
          <w:trHeight w:val="371"/>
        </w:trPr>
        <w:tc>
          <w:tcPr>
            <w:tcW w:w="2127" w:type="dxa"/>
          </w:tcPr>
          <w:p w14:paraId="1FD3F536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AKAZE</w:t>
            </w:r>
          </w:p>
        </w:tc>
        <w:tc>
          <w:tcPr>
            <w:tcW w:w="1858" w:type="dxa"/>
          </w:tcPr>
          <w:p w14:paraId="2172E1AD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1858" w:type="dxa"/>
          </w:tcPr>
          <w:p w14:paraId="4F486125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85</w:t>
            </w:r>
          </w:p>
        </w:tc>
        <w:tc>
          <w:tcPr>
            <w:tcW w:w="2316" w:type="dxa"/>
          </w:tcPr>
          <w:p w14:paraId="26C3A43B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2A7A1A" w:rsidRPr="009C5D0D" w14:paraId="184BE54C" w14:textId="77777777" w:rsidTr="002A7A1A">
        <w:trPr>
          <w:trHeight w:val="393"/>
        </w:trPr>
        <w:tc>
          <w:tcPr>
            <w:tcW w:w="2127" w:type="dxa"/>
          </w:tcPr>
          <w:p w14:paraId="631CE08F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ORB</w:t>
            </w:r>
          </w:p>
        </w:tc>
        <w:tc>
          <w:tcPr>
            <w:tcW w:w="1858" w:type="dxa"/>
          </w:tcPr>
          <w:p w14:paraId="65DFCC47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1858" w:type="dxa"/>
          </w:tcPr>
          <w:p w14:paraId="55ACA312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89</w:t>
            </w:r>
          </w:p>
        </w:tc>
        <w:tc>
          <w:tcPr>
            <w:tcW w:w="2316" w:type="dxa"/>
          </w:tcPr>
          <w:p w14:paraId="5AF8DD3A" w14:textId="77777777" w:rsidR="002A7A1A" w:rsidRPr="009C5D0D" w:rsidRDefault="002A7A1A" w:rsidP="002A7A1A">
            <w:pPr>
              <w:pStyle w:val="a3"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C5D0D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1896A1AF" w14:textId="77777777" w:rsidR="002A7A1A" w:rsidRPr="009C5D0D" w:rsidRDefault="002A7A1A" w:rsidP="0036149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1BE8FF" w14:textId="7CE5D7D9" w:rsidR="0036149C" w:rsidRPr="009C5D0D" w:rsidRDefault="0036149C" w:rsidP="00361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Результуючі метрики</w:t>
      </w:r>
    </w:p>
    <w:p w14:paraId="64C66390" w14:textId="537EC7B3" w:rsidR="0036149C" w:rsidRPr="009C5D0D" w:rsidRDefault="0036149C" w:rsidP="00361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Виміряно час навчання й роботи </w:t>
      </w:r>
      <w:r w:rsidR="00163183" w:rsidRPr="009C5D0D">
        <w:rPr>
          <w:rFonts w:ascii="Times New Roman" w:hAnsi="Times New Roman" w:cs="Times New Roman"/>
          <w:sz w:val="28"/>
          <w:szCs w:val="28"/>
        </w:rPr>
        <w:t>найкращих</w:t>
      </w:r>
      <w:r w:rsidRPr="009C5D0D">
        <w:rPr>
          <w:rFonts w:ascii="Times New Roman" w:hAnsi="Times New Roman" w:cs="Times New Roman"/>
          <w:sz w:val="28"/>
          <w:szCs w:val="28"/>
        </w:rPr>
        <w:t xml:space="preserve"> моделей на своїх навчальних та відкладених, результати наведені в таблиці.</w:t>
      </w:r>
    </w:p>
    <w:p w14:paraId="29E67EDB" w14:textId="77777777" w:rsidR="0036149C" w:rsidRPr="009C5D0D" w:rsidRDefault="0036149C" w:rsidP="00361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noProof/>
          <w:lang w:val="ru-RU" w:eastAsia="ru-RU"/>
        </w:rPr>
        <w:drawing>
          <wp:inline distT="0" distB="0" distL="0" distR="0" wp14:anchorId="4179863E" wp14:editId="6E1FE012">
            <wp:extent cx="6152515" cy="2300605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A3FE" w14:textId="22276FE3" w:rsidR="00FA39B8" w:rsidRDefault="0036149C" w:rsidP="0036149C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Рис.</w:t>
      </w:r>
      <w:r w:rsidR="00FE1B3F">
        <w:rPr>
          <w:rFonts w:ascii="Times New Roman" w:hAnsi="Times New Roman" w:cs="Times New Roman"/>
          <w:sz w:val="28"/>
          <w:szCs w:val="28"/>
        </w:rPr>
        <w:t>14</w:t>
      </w:r>
      <w:r w:rsidRPr="009C5D0D">
        <w:rPr>
          <w:rFonts w:ascii="Times New Roman" w:hAnsi="Times New Roman" w:cs="Times New Roman"/>
          <w:sz w:val="28"/>
          <w:szCs w:val="28"/>
        </w:rPr>
        <w:t xml:space="preserve"> Таблиця витрат часу.</w:t>
      </w:r>
    </w:p>
    <w:p w14:paraId="6B30AD36" w14:textId="77777777" w:rsidR="00FA39B8" w:rsidRDefault="00FA39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CA8CE5A" w14:textId="5ACBC898" w:rsidR="006F214A" w:rsidRPr="009C5D0D" w:rsidRDefault="00D9330C" w:rsidP="00D9330C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lastRenderedPageBreak/>
        <w:t>Результати витрат часу відповідають попередній лабораторній та теоретичним відомостям.</w:t>
      </w:r>
      <w:r w:rsidR="00FA39B8">
        <w:rPr>
          <w:rFonts w:ascii="Times New Roman" w:hAnsi="Times New Roman" w:cs="Times New Roman"/>
          <w:sz w:val="28"/>
          <w:szCs w:val="28"/>
        </w:rPr>
        <w:t xml:space="preserve"> </w:t>
      </w:r>
      <w:r w:rsidR="006F214A" w:rsidRPr="009C5D0D">
        <w:rPr>
          <w:rFonts w:ascii="Times New Roman" w:hAnsi="Times New Roman" w:cs="Times New Roman"/>
          <w:sz w:val="28"/>
          <w:szCs w:val="28"/>
        </w:rPr>
        <w:t>Також при створенні демонстраційних відео ми міряли середній час обробки кадру.</w:t>
      </w:r>
    </w:p>
    <w:p w14:paraId="4ACCB1FA" w14:textId="2ACC1F3F" w:rsidR="006F214A" w:rsidRPr="009C5D0D" w:rsidRDefault="006F214A" w:rsidP="00FA39B8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noProof/>
          <w:lang w:val="ru-RU" w:eastAsia="ru-RU"/>
        </w:rPr>
        <w:drawing>
          <wp:inline distT="0" distB="0" distL="0" distR="0" wp14:anchorId="14336E49" wp14:editId="141AA563">
            <wp:extent cx="6152515" cy="3076575"/>
            <wp:effectExtent l="0" t="0" r="63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5D0D">
        <w:rPr>
          <w:rFonts w:ascii="Times New Roman" w:hAnsi="Times New Roman" w:cs="Times New Roman"/>
          <w:sz w:val="28"/>
          <w:szCs w:val="28"/>
        </w:rPr>
        <w:t xml:space="preserve">Рис. </w:t>
      </w:r>
      <w:r w:rsidR="009371FA" w:rsidRPr="009C5D0D">
        <w:rPr>
          <w:rFonts w:ascii="Times New Roman" w:hAnsi="Times New Roman" w:cs="Times New Roman"/>
          <w:sz w:val="28"/>
          <w:szCs w:val="28"/>
        </w:rPr>
        <w:t>1</w:t>
      </w:r>
      <w:r w:rsidR="00FE1B3F">
        <w:rPr>
          <w:rFonts w:ascii="Times New Roman" w:hAnsi="Times New Roman" w:cs="Times New Roman"/>
          <w:sz w:val="28"/>
          <w:szCs w:val="28"/>
        </w:rPr>
        <w:t>5</w:t>
      </w:r>
      <w:r w:rsidR="009371FA" w:rsidRPr="009C5D0D">
        <w:rPr>
          <w:rFonts w:ascii="Times New Roman" w:hAnsi="Times New Roman" w:cs="Times New Roman"/>
          <w:sz w:val="28"/>
          <w:szCs w:val="28"/>
        </w:rPr>
        <w:t xml:space="preserve"> </w:t>
      </w:r>
      <w:r w:rsidRPr="009C5D0D">
        <w:rPr>
          <w:rFonts w:ascii="Times New Roman" w:hAnsi="Times New Roman" w:cs="Times New Roman"/>
          <w:sz w:val="28"/>
          <w:szCs w:val="28"/>
        </w:rPr>
        <w:t>Час обробки кадрів моделлю ORB, з ква</w:t>
      </w:r>
      <w:r w:rsidR="00FA39B8">
        <w:rPr>
          <w:rFonts w:ascii="Times New Roman" w:hAnsi="Times New Roman" w:cs="Times New Roman"/>
          <w:sz w:val="28"/>
          <w:szCs w:val="28"/>
        </w:rPr>
        <w:t>рт</w:t>
      </w:r>
      <w:r w:rsidRPr="009C5D0D">
        <w:rPr>
          <w:rFonts w:ascii="Times New Roman" w:hAnsi="Times New Roman" w:cs="Times New Roman"/>
          <w:sz w:val="28"/>
          <w:szCs w:val="28"/>
        </w:rPr>
        <w:t>илями</w:t>
      </w:r>
      <w:r w:rsidRPr="009C5D0D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3442BF6" wp14:editId="395730F8">
            <wp:extent cx="6152515" cy="309753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C169" w14:textId="2FB8467E" w:rsidR="006F214A" w:rsidRPr="009C5D0D" w:rsidRDefault="006F214A" w:rsidP="006F214A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Рис.</w:t>
      </w:r>
      <w:r w:rsidR="009371FA" w:rsidRPr="009C5D0D">
        <w:rPr>
          <w:rFonts w:ascii="Times New Roman" w:hAnsi="Times New Roman" w:cs="Times New Roman"/>
          <w:sz w:val="28"/>
          <w:szCs w:val="28"/>
        </w:rPr>
        <w:t xml:space="preserve"> 1</w:t>
      </w:r>
      <w:r w:rsidR="00FE1B3F">
        <w:rPr>
          <w:rFonts w:ascii="Times New Roman" w:hAnsi="Times New Roman" w:cs="Times New Roman"/>
          <w:sz w:val="28"/>
          <w:szCs w:val="28"/>
        </w:rPr>
        <w:t>6</w:t>
      </w:r>
      <w:r w:rsidRPr="009C5D0D">
        <w:rPr>
          <w:rFonts w:ascii="Times New Roman" w:hAnsi="Times New Roman" w:cs="Times New Roman"/>
          <w:sz w:val="28"/>
          <w:szCs w:val="28"/>
        </w:rPr>
        <w:t xml:space="preserve"> Час обробки кадрів моделлю AKAZE, з ква</w:t>
      </w:r>
      <w:r w:rsidR="00FA39B8">
        <w:rPr>
          <w:rFonts w:ascii="Times New Roman" w:hAnsi="Times New Roman" w:cs="Times New Roman"/>
          <w:sz w:val="28"/>
          <w:szCs w:val="28"/>
        </w:rPr>
        <w:t>рт</w:t>
      </w:r>
      <w:r w:rsidRPr="009C5D0D">
        <w:rPr>
          <w:rFonts w:ascii="Times New Roman" w:hAnsi="Times New Roman" w:cs="Times New Roman"/>
          <w:sz w:val="28"/>
          <w:szCs w:val="28"/>
        </w:rPr>
        <w:t>илями</w:t>
      </w:r>
    </w:p>
    <w:p w14:paraId="017E5D95" w14:textId="45ECE362" w:rsidR="006F214A" w:rsidRPr="009C5D0D" w:rsidRDefault="006F214A" w:rsidP="006F214A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noProof/>
          <w:lang w:val="ru-RU" w:eastAsia="ru-RU"/>
        </w:rPr>
        <w:lastRenderedPageBreak/>
        <w:drawing>
          <wp:inline distT="0" distB="0" distL="0" distR="0" wp14:anchorId="2BDBF2A8" wp14:editId="2FF8D885">
            <wp:extent cx="6152515" cy="3079750"/>
            <wp:effectExtent l="0" t="0" r="63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7B8D" w14:textId="681245FB" w:rsidR="00FA39B8" w:rsidRDefault="006F214A" w:rsidP="006F214A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Рис.</w:t>
      </w:r>
      <w:r w:rsidR="009371FA" w:rsidRPr="009C5D0D">
        <w:rPr>
          <w:rFonts w:ascii="Times New Roman" w:hAnsi="Times New Roman" w:cs="Times New Roman"/>
          <w:sz w:val="28"/>
          <w:szCs w:val="28"/>
        </w:rPr>
        <w:t xml:space="preserve"> 1</w:t>
      </w:r>
      <w:r w:rsidR="00FE1B3F">
        <w:rPr>
          <w:rFonts w:ascii="Times New Roman" w:hAnsi="Times New Roman" w:cs="Times New Roman"/>
          <w:sz w:val="28"/>
          <w:szCs w:val="28"/>
        </w:rPr>
        <w:t>7</w:t>
      </w:r>
      <w:r w:rsidRPr="009C5D0D">
        <w:rPr>
          <w:rFonts w:ascii="Times New Roman" w:hAnsi="Times New Roman" w:cs="Times New Roman"/>
          <w:sz w:val="28"/>
          <w:szCs w:val="28"/>
        </w:rPr>
        <w:t xml:space="preserve"> Час обробки кадрів моделлю SIFT, з ква</w:t>
      </w:r>
      <w:r w:rsidR="00FA39B8">
        <w:rPr>
          <w:rFonts w:ascii="Times New Roman" w:hAnsi="Times New Roman" w:cs="Times New Roman"/>
          <w:sz w:val="28"/>
          <w:szCs w:val="28"/>
        </w:rPr>
        <w:t>рт</w:t>
      </w:r>
      <w:r w:rsidRPr="009C5D0D">
        <w:rPr>
          <w:rFonts w:ascii="Times New Roman" w:hAnsi="Times New Roman" w:cs="Times New Roman"/>
          <w:sz w:val="28"/>
          <w:szCs w:val="28"/>
        </w:rPr>
        <w:t>илями</w:t>
      </w:r>
    </w:p>
    <w:p w14:paraId="5E7F23CB" w14:textId="0F5CC8C1" w:rsidR="006F214A" w:rsidRPr="009C5D0D" w:rsidRDefault="00FA39B8" w:rsidP="00FA39B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6F214A" w:rsidRPr="009C5D0D">
        <w:rPr>
          <w:rFonts w:ascii="Times New Roman" w:hAnsi="Times New Roman" w:cs="Times New Roman"/>
          <w:sz w:val="28"/>
          <w:szCs w:val="28"/>
        </w:rPr>
        <w:lastRenderedPageBreak/>
        <w:t xml:space="preserve">Як бачимо ORB цілком придатний для виконання онлайн, AKAZE – також можна застосовувати онлайн, але слід уважно слідкувати за часом обробки кожного окремого кадру. </w:t>
      </w:r>
      <w:r w:rsidR="002A07FB" w:rsidRPr="009C5D0D">
        <w:rPr>
          <w:rFonts w:ascii="Times New Roman" w:hAnsi="Times New Roman" w:cs="Times New Roman"/>
          <w:sz w:val="28"/>
          <w:szCs w:val="28"/>
        </w:rPr>
        <w:t>При роботі з</w:t>
      </w:r>
      <w:r w:rsidR="006F214A" w:rsidRPr="009C5D0D">
        <w:rPr>
          <w:rFonts w:ascii="Times New Roman" w:hAnsi="Times New Roman" w:cs="Times New Roman"/>
          <w:sz w:val="28"/>
          <w:szCs w:val="28"/>
        </w:rPr>
        <w:t xml:space="preserve"> SIFT </w:t>
      </w:r>
      <w:r w:rsidR="002A07FB" w:rsidRPr="009C5D0D">
        <w:rPr>
          <w:rFonts w:ascii="Times New Roman" w:hAnsi="Times New Roman" w:cs="Times New Roman"/>
          <w:sz w:val="28"/>
          <w:szCs w:val="28"/>
        </w:rPr>
        <w:t>доведеться не розпізнавати щонайменше кожен 10й кадр, тож онлайн застосування в умовах наступної лабораторної сумнівне.</w:t>
      </w:r>
    </w:p>
    <w:p w14:paraId="41090A6D" w14:textId="77777777" w:rsidR="00D9330C" w:rsidRPr="009C5D0D" w:rsidRDefault="00D9330C" w:rsidP="00923501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Також виміряно обчислено показники роботи усіх алгоритмів на тестових об’єктах. Отримані результати роботи можна знайти у файлах test.xslsx та test.csv</w:t>
      </w:r>
    </w:p>
    <w:p w14:paraId="12E1BE2F" w14:textId="77777777" w:rsidR="00D9330C" w:rsidRPr="009C5D0D" w:rsidRDefault="00D9330C" w:rsidP="00923501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Так, ORB-класифікатор кота практично завжди каже, що кіт є, що свідчить про непридатність отриманого класифікатора для практичного застосування.</w:t>
      </w:r>
    </w:p>
    <w:p w14:paraId="7949C898" w14:textId="61FE8EF2" w:rsidR="00D9330C" w:rsidRPr="00612125" w:rsidRDefault="00D9330C" w:rsidP="00923501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Всі класифікатори кота досить добре розпізнали котів у відповідному датасеті, досить посередньо впоралися з транспортними засобами та людьми, але повністю провалилися з неваляшками та матрьошками. Також вони часто плутали котів та собак. Фрукти розпізнавалися як коти досить рідко. По парам класифікаторів у дескрипторах приблизний паритет. </w:t>
      </w:r>
      <w:r w:rsidR="00FE1B3F" w:rsidRPr="00FE1B3F">
        <w:rPr>
          <w:rFonts w:ascii="Times New Roman" w:hAnsi="Times New Roman" w:cs="Times New Roman"/>
          <w:color w:val="000000" w:themeColor="text1"/>
          <w:sz w:val="28"/>
          <w:szCs w:val="28"/>
        </w:rPr>
        <w:t>Ми схильні вважати</w:t>
      </w:r>
      <w:r w:rsidRPr="00FE1B3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E1B3F" w:rsidRPr="00FE1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що дещо</w:t>
      </w:r>
      <w:r w:rsidRPr="00FE1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E1B3F" w:rsidRPr="00FE1B3F">
        <w:rPr>
          <w:rFonts w:ascii="Times New Roman" w:hAnsi="Times New Roman" w:cs="Times New Roman"/>
          <w:color w:val="000000" w:themeColor="text1"/>
          <w:sz w:val="28"/>
          <w:szCs w:val="28"/>
        </w:rPr>
        <w:t>краще</w:t>
      </w:r>
      <w:r w:rsidRPr="00FE1B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впорався SIFT на 300 кластерів.</w:t>
      </w:r>
    </w:p>
    <w:p w14:paraId="1EA15FEA" w14:textId="41BDCE4C" w:rsidR="00D9330C" w:rsidRPr="009C5D0D" w:rsidRDefault="00D9330C" w:rsidP="00923501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Усі класифікатори гномів впоралися добре, а з урахуванням складності моделей – то дуже добре. Можливо це пояснюється різноманітністю вибірки, а можливо – особливостями самого гнома( у нього дуже багато особливих точок на </w:t>
      </w:r>
      <w:r w:rsidR="00FE1B3F">
        <w:rPr>
          <w:rFonts w:ascii="Times New Roman" w:hAnsi="Times New Roman" w:cs="Times New Roman"/>
          <w:sz w:val="28"/>
          <w:szCs w:val="28"/>
        </w:rPr>
        <w:t>ковпаку</w:t>
      </w:r>
      <w:r w:rsidRPr="009C5D0D">
        <w:rPr>
          <w:rFonts w:ascii="Times New Roman" w:hAnsi="Times New Roman" w:cs="Times New Roman"/>
          <w:sz w:val="28"/>
          <w:szCs w:val="28"/>
        </w:rPr>
        <w:t>).</w:t>
      </w:r>
    </w:p>
    <w:p w14:paraId="34211426" w14:textId="77777777" w:rsidR="009371FA" w:rsidRPr="009C5D0D" w:rsidRDefault="00D9330C" w:rsidP="00923501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>Класифікатори неваляшок розпізнали гномів, але з іншими задачами, в середньому, впорались навіть гірше за котів. На нашу думку, причиною цього може бути overfitting на досить бідній вибірці.</w:t>
      </w:r>
    </w:p>
    <w:p w14:paraId="4A00241A" w14:textId="38BEDD65" w:rsidR="00923501" w:rsidRPr="009C5D0D" w:rsidRDefault="009371FA" w:rsidP="00923501">
      <w:pPr>
        <w:jc w:val="both"/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t xml:space="preserve">За спостереженнями по якості результатів найкраще у середньому показує себе AKAZE, дескриптор ORB показує себе дещо гірше, ніж SIFT та AKAZE. Для неваляшки дескриптор SIFT показав себе гірше, можливо, це пов’язано з особливостями, що описані вище. </w:t>
      </w:r>
    </w:p>
    <w:p w14:paraId="28ED756F" w14:textId="52EA2772" w:rsidR="0036149C" w:rsidRPr="009C5D0D" w:rsidRDefault="00923501" w:rsidP="00923501">
      <w:pPr>
        <w:rPr>
          <w:rFonts w:ascii="Times New Roman" w:hAnsi="Times New Roman" w:cs="Times New Roman"/>
          <w:sz w:val="28"/>
          <w:szCs w:val="28"/>
        </w:rPr>
      </w:pPr>
      <w:r w:rsidRPr="009C5D0D">
        <w:rPr>
          <w:rFonts w:ascii="Times New Roman" w:hAnsi="Times New Roman" w:cs="Times New Roman"/>
          <w:sz w:val="28"/>
          <w:szCs w:val="28"/>
        </w:rPr>
        <w:br w:type="page"/>
      </w:r>
    </w:p>
    <w:p w14:paraId="0275E306" w14:textId="29CA05AE" w:rsidR="0036149C" w:rsidRPr="00C625F0" w:rsidRDefault="0036149C" w:rsidP="0036149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625F0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</w:p>
    <w:p w14:paraId="738DA7A7" w14:textId="740E77DA" w:rsidR="00607474" w:rsidRDefault="00FE1B3F" w:rsidP="00D664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ході виконання роботи підготовано навчальні й тестові дані, отримано досвід навчання примітивної моделі на обмеженій вибірці. Високих показників точності та низьких ймовірностей помилок першого та другого роду досягти не вдалося. Однак, в цілому, підхід </w:t>
      </w:r>
      <w:r>
        <w:rPr>
          <w:rFonts w:ascii="Times New Roman" w:hAnsi="Times New Roman" w:cs="Times New Roman"/>
          <w:sz w:val="28"/>
          <w:szCs w:val="28"/>
          <w:lang w:val="en-US"/>
        </w:rPr>
        <w:t>Bag</w:t>
      </w:r>
      <w:r w:rsidRPr="00FE1B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FE1B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FE1B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words</w:t>
      </w:r>
      <w:r w:rsidRPr="00FE1B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виявися цілком придатним до застосування на вибірках не дуже різноманітних, у певному сенсі, зображень.</w:t>
      </w:r>
      <w:r w:rsidR="00607474">
        <w:rPr>
          <w:rFonts w:ascii="Times New Roman" w:hAnsi="Times New Roman" w:cs="Times New Roman"/>
          <w:sz w:val="28"/>
          <w:szCs w:val="28"/>
        </w:rPr>
        <w:t xml:space="preserve"> Деякі з отриманих нами моделей виявились перенавченими й зовсім непридатними до застосування, а деякі досить стабільними. Для обгрунтованої відповіді на питання яка кількість кластерів краща у подібних задачах нам не вистачає даних. Наші ж спостереження не показують суттєвої різниці на зображеннях, що не схожі на тренувальні. На осноі аналізу кривих навчання також висунено припущення про можливість розв’язання нашої задачі </w:t>
      </w:r>
      <w:r w:rsidR="00C625F0">
        <w:rPr>
          <w:rFonts w:ascii="Times New Roman" w:hAnsi="Times New Roman" w:cs="Times New Roman"/>
          <w:sz w:val="28"/>
          <w:szCs w:val="28"/>
        </w:rPr>
        <w:t>деяким примітивним класифікатором( персептроном, одиничним деревом).</w:t>
      </w:r>
    </w:p>
    <w:p w14:paraId="07F699EA" w14:textId="13C981A3" w:rsidR="00607474" w:rsidRPr="00607474" w:rsidRDefault="00607474" w:rsidP="00D664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Слід зазначити, що якість записаного нами відео може бути вищою, але в ході суміщення результатів роботи виконавців виявилось, що в ході роботи використовувались різні версії бібліотек, що не могло позитивно вплинути на результати обробки відео( файл 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6074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ipynb</w:t>
      </w:r>
      <w:r w:rsidRPr="00607474">
        <w:rPr>
          <w:rFonts w:ascii="Times New Roman" w:hAnsi="Times New Roman" w:cs="Times New Roman"/>
          <w:sz w:val="28"/>
          <w:szCs w:val="28"/>
        </w:rPr>
        <w:t>).</w:t>
      </w:r>
    </w:p>
    <w:p w14:paraId="4FE76D6F" w14:textId="7F98D56F" w:rsidR="00FE1B3F" w:rsidRPr="00FE1B3F" w:rsidRDefault="00FE1B3F" w:rsidP="00D664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Враховуючи швидкодію та якість роботи, можемо сказати, що для виконання наступної роботи більш підходящою буде модель заснована на </w:t>
      </w:r>
      <w:r>
        <w:rPr>
          <w:rFonts w:ascii="Times New Roman" w:hAnsi="Times New Roman" w:cs="Times New Roman"/>
          <w:sz w:val="28"/>
          <w:szCs w:val="28"/>
          <w:lang w:val="en-US"/>
        </w:rPr>
        <w:t>AKAZE</w:t>
      </w:r>
      <w:r w:rsidRPr="00FE1B3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Можливо, якщо ми вдосконалимо навчальні вибірки </w:t>
      </w:r>
      <w:r>
        <w:rPr>
          <w:rFonts w:ascii="Times New Roman" w:hAnsi="Times New Roman" w:cs="Times New Roman"/>
          <w:sz w:val="28"/>
          <w:szCs w:val="28"/>
          <w:lang w:val="en-US"/>
        </w:rPr>
        <w:t>ORB</w:t>
      </w:r>
      <w:r w:rsidRPr="00FE1B3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покаже прийнятну якість.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SIFT </w:t>
      </w:r>
      <w:r>
        <w:rPr>
          <w:rFonts w:ascii="Times New Roman" w:hAnsi="Times New Roman" w:cs="Times New Roman"/>
          <w:sz w:val="28"/>
          <w:szCs w:val="28"/>
        </w:rPr>
        <w:t>через свою повільність однозначно непридатний для онлайн застосування.</w:t>
      </w:r>
      <w:bookmarkStart w:id="0" w:name="_GoBack"/>
      <w:bookmarkEnd w:id="0"/>
    </w:p>
    <w:sectPr w:rsidR="00FE1B3F" w:rsidRPr="00FE1B3F" w:rsidSect="00607474">
      <w:pgSz w:w="11907" w:h="16839" w:code="9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2E3FF3"/>
    <w:multiLevelType w:val="hybridMultilevel"/>
    <w:tmpl w:val="47B08B4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7C0E32"/>
    <w:multiLevelType w:val="hybridMultilevel"/>
    <w:tmpl w:val="0BD2F6E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E03FB0"/>
    <w:multiLevelType w:val="hybridMultilevel"/>
    <w:tmpl w:val="47B08B4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944B9C"/>
    <w:multiLevelType w:val="hybridMultilevel"/>
    <w:tmpl w:val="0BD2F6E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FC97686"/>
    <w:multiLevelType w:val="hybridMultilevel"/>
    <w:tmpl w:val="0BD2F6E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5266"/>
    <w:rsid w:val="00100F4A"/>
    <w:rsid w:val="00163183"/>
    <w:rsid w:val="0026470E"/>
    <w:rsid w:val="002A07FB"/>
    <w:rsid w:val="002A7A1A"/>
    <w:rsid w:val="00356BBE"/>
    <w:rsid w:val="0036149C"/>
    <w:rsid w:val="004841CB"/>
    <w:rsid w:val="004D4902"/>
    <w:rsid w:val="004D5F35"/>
    <w:rsid w:val="005F7014"/>
    <w:rsid w:val="00607474"/>
    <w:rsid w:val="00612125"/>
    <w:rsid w:val="00672189"/>
    <w:rsid w:val="00677A6C"/>
    <w:rsid w:val="006F214A"/>
    <w:rsid w:val="007138B7"/>
    <w:rsid w:val="007A69B6"/>
    <w:rsid w:val="007C2991"/>
    <w:rsid w:val="0082352E"/>
    <w:rsid w:val="00923501"/>
    <w:rsid w:val="00930E07"/>
    <w:rsid w:val="009371FA"/>
    <w:rsid w:val="009C5D0D"/>
    <w:rsid w:val="00AC32CA"/>
    <w:rsid w:val="00B25266"/>
    <w:rsid w:val="00B42894"/>
    <w:rsid w:val="00BA0FB5"/>
    <w:rsid w:val="00BE1BA4"/>
    <w:rsid w:val="00C625F0"/>
    <w:rsid w:val="00D02C2F"/>
    <w:rsid w:val="00D664C5"/>
    <w:rsid w:val="00D72A3C"/>
    <w:rsid w:val="00D9330C"/>
    <w:rsid w:val="00DC5D84"/>
    <w:rsid w:val="00DD5B1D"/>
    <w:rsid w:val="00DD6205"/>
    <w:rsid w:val="00E53B1D"/>
    <w:rsid w:val="00FA39B8"/>
    <w:rsid w:val="00FE1B3F"/>
    <w:rsid w:val="00FF5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D812F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266"/>
    <w:pPr>
      <w:ind w:left="720"/>
      <w:contextualSpacing/>
    </w:pPr>
  </w:style>
  <w:style w:type="table" w:styleId="a4">
    <w:name w:val="Table Grid"/>
    <w:basedOn w:val="a1"/>
    <w:uiPriority w:val="39"/>
    <w:rsid w:val="00D02C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C2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29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25266"/>
    <w:pPr>
      <w:ind w:left="720"/>
      <w:contextualSpacing/>
    </w:pPr>
  </w:style>
  <w:style w:type="table" w:styleId="a4">
    <w:name w:val="Table Grid"/>
    <w:basedOn w:val="a1"/>
    <w:uiPriority w:val="39"/>
    <w:rsid w:val="00D02C2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7C29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29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6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A845E-BD17-46C4-8AD4-10E83A9E1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1787</Words>
  <Characters>10186</Characters>
  <Application>Microsoft Office Word</Application>
  <DocSecurity>0</DocSecurity>
  <Lines>84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11950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2</cp:revision>
  <dcterms:created xsi:type="dcterms:W3CDTF">2020-11-02T18:20:00Z</dcterms:created>
  <dcterms:modified xsi:type="dcterms:W3CDTF">2020-11-02T18:20:00Z</dcterms:modified>
</cp:coreProperties>
</file>