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C122" w14:textId="77777777" w:rsidR="002E3064" w:rsidRPr="002E3064" w:rsidRDefault="002E3064" w:rsidP="002E306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</w:pPr>
      <w:r w:rsidRPr="002E3064"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  <w:t>Passing Values to Functions with Arguments</w:t>
      </w:r>
    </w:p>
    <w:p w14:paraId="7D912404" w14:textId="77777777" w:rsidR="002E3064" w:rsidRPr="002E3064" w:rsidRDefault="002E3064" w:rsidP="002E3064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Parameters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are variables that act as placeholders for the values that are to be input to a function when it is called. When a function is defined, it is typically defined along with one or more parameters. The actual values that are input (or </w:t>
      </w:r>
      <w:r w:rsidRPr="002E3064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"passed"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) into a function when it is called are known as </w:t>
      </w:r>
      <w:r w:rsidRPr="002E3064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arguments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.</w:t>
      </w:r>
    </w:p>
    <w:p w14:paraId="441FB898" w14:textId="77777777" w:rsidR="002E3064" w:rsidRPr="002E3064" w:rsidRDefault="002E3064" w:rsidP="002E3064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Here is a function with two parameters,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param1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and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param2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:</w:t>
      </w:r>
    </w:p>
    <w:p w14:paraId="0FF984E6" w14:textId="77777777" w:rsidR="002E3064" w:rsidRPr="002E3064" w:rsidRDefault="002E3064" w:rsidP="002E30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2E3064">
        <w:rPr>
          <w:rFonts w:ascii="Consolas" w:eastAsia="Times New Roman" w:hAnsi="Consolas" w:cs="Courier New"/>
          <w:color w:val="2574A9"/>
          <w:sz w:val="27"/>
          <w:szCs w:val="27"/>
        </w:rPr>
        <w:t>function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spellStart"/>
      <w:r w:rsidRPr="002E3064">
        <w:rPr>
          <w:rFonts w:ascii="Consolas" w:eastAsia="Times New Roman" w:hAnsi="Consolas" w:cs="Courier New"/>
          <w:color w:val="992900"/>
          <w:sz w:val="27"/>
          <w:szCs w:val="27"/>
        </w:rPr>
        <w:t>testFun</w:t>
      </w:r>
      <w:proofErr w:type="spellEnd"/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(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>param1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,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 xml:space="preserve"> param2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)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{</w:t>
      </w:r>
    </w:p>
    <w:p w14:paraId="726C31AF" w14:textId="77777777" w:rsidR="002E3064" w:rsidRPr="002E3064" w:rsidRDefault="002E3064" w:rsidP="002E30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 xml:space="preserve">  console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.</w:t>
      </w:r>
      <w:r w:rsidRPr="002E3064">
        <w:rPr>
          <w:rFonts w:ascii="Consolas" w:eastAsia="Times New Roman" w:hAnsi="Consolas" w:cs="Courier New"/>
          <w:color w:val="992900"/>
          <w:sz w:val="27"/>
          <w:szCs w:val="27"/>
        </w:rPr>
        <w:t>log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(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>param1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,</w:t>
      </w:r>
      <w:r w:rsidRPr="002E3064">
        <w:rPr>
          <w:rFonts w:ascii="Consolas" w:eastAsia="Times New Roman" w:hAnsi="Consolas" w:cs="Courier New"/>
          <w:color w:val="000000"/>
          <w:sz w:val="27"/>
          <w:szCs w:val="27"/>
        </w:rPr>
        <w:t xml:space="preserve"> param2</w:t>
      </w: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);</w:t>
      </w:r>
    </w:p>
    <w:p w14:paraId="3BBB0760" w14:textId="77777777" w:rsidR="002E3064" w:rsidRPr="002E3064" w:rsidRDefault="002E3064" w:rsidP="002E30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2E3064">
        <w:rPr>
          <w:rFonts w:ascii="Consolas" w:eastAsia="Times New Roman" w:hAnsi="Consolas" w:cs="Courier New"/>
          <w:color w:val="38425C"/>
          <w:sz w:val="27"/>
          <w:szCs w:val="27"/>
        </w:rPr>
        <w:t>}</w:t>
      </w:r>
    </w:p>
    <w:p w14:paraId="1116D102" w14:textId="77777777" w:rsidR="002E3064" w:rsidRPr="002E3064" w:rsidRDefault="002E3064" w:rsidP="002E3064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Then we can call </w:t>
      </w:r>
      <w:proofErr w:type="spellStart"/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testFun</w:t>
      </w:r>
      <w:proofErr w:type="spellEnd"/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like this: </w:t>
      </w:r>
      <w:proofErr w:type="spellStart"/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testFun</w:t>
      </w:r>
      <w:proofErr w:type="spellEnd"/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("Hello", "World");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. We have passed two string arguments,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Hello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and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World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. Inside the function,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param1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will equal the string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Hello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and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param2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will equal the string </w:t>
      </w:r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World</w:t>
      </w: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. Note that you could call </w:t>
      </w:r>
      <w:proofErr w:type="spellStart"/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testFun</w:t>
      </w:r>
      <w:proofErr w:type="spellEnd"/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again with different arguments and the parameters would take on the value of the new arguments.</w:t>
      </w:r>
    </w:p>
    <w:p w14:paraId="335CF91E" w14:textId="77777777" w:rsidR="002E3064" w:rsidRPr="002E3064" w:rsidRDefault="002E3064" w:rsidP="002E3064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pict w14:anchorId="0D714C6C">
          <v:rect id="_x0000_i1025" style="width:0;height:0" o:hralign="center" o:hrstd="t" o:hr="t" fillcolor="#a0a0a0" stroked="f"/>
        </w:pict>
      </w:r>
    </w:p>
    <w:p w14:paraId="10CDC101" w14:textId="77777777" w:rsidR="002E3064" w:rsidRPr="002E3064" w:rsidRDefault="002E3064" w:rsidP="002E3064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Create a function called </w:t>
      </w:r>
      <w:proofErr w:type="spellStart"/>
      <w:r w:rsidRPr="002E3064">
        <w:rPr>
          <w:rFonts w:ascii="var(--font-family-monospace)" w:eastAsia="Times New Roman" w:hAnsi="var(--font-family-monospace)" w:cs="Courier New"/>
          <w:color w:val="1B1B32"/>
          <w:sz w:val="20"/>
          <w:szCs w:val="20"/>
        </w:rPr>
        <w:t>functionWithArgs</w:t>
      </w:r>
      <w:proofErr w:type="spellEnd"/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 that accepts two arguments and outputs their sum to the dev console.</w:t>
      </w:r>
    </w:p>
    <w:p w14:paraId="4071F351" w14:textId="77777777" w:rsidR="002E3064" w:rsidRDefault="002E3064" w:rsidP="002E3064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E3064">
        <w:rPr>
          <w:rFonts w:ascii="Lato" w:eastAsia="Times New Roman" w:hAnsi="Lato" w:cs="Times New Roman"/>
          <w:color w:val="1B1B32"/>
          <w:sz w:val="27"/>
          <w:szCs w:val="27"/>
        </w:rPr>
        <w:t>Call the function with two numbers as arguments.</w:t>
      </w:r>
    </w:p>
    <w:p w14:paraId="71C5AAB3" w14:textId="77777777" w:rsidR="00C04EDE" w:rsidRPr="00C04EDE" w:rsidRDefault="00C04EDE" w:rsidP="00C04ED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</w:pPr>
      <w:r w:rsidRPr="00C04EDE"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  <w:t>Return a Value from a Function with Return</w:t>
      </w:r>
    </w:p>
    <w:p w14:paraId="47329861" w14:textId="77777777" w:rsidR="00C04EDE" w:rsidRPr="00C04EDE" w:rsidRDefault="00C04EDE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We can pass values into a function with </w:t>
      </w:r>
      <w:r w:rsidRPr="00C04EDE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arguments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. You can use a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return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statement to send a value back out of a function.</w:t>
      </w:r>
    </w:p>
    <w:p w14:paraId="7B0C9BAC" w14:textId="77777777" w:rsidR="00C04EDE" w:rsidRPr="00C04EDE" w:rsidRDefault="00C04EDE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b/>
          <w:bCs/>
          <w:color w:val="1B1B32"/>
          <w:sz w:val="27"/>
          <w:szCs w:val="27"/>
        </w:rPr>
        <w:t>Example</w:t>
      </w:r>
    </w:p>
    <w:p w14:paraId="2DBD1EE8" w14:textId="77777777" w:rsidR="00C04EDE" w:rsidRPr="00C04EDE" w:rsidRDefault="00C04EDE" w:rsidP="00C04E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04EDE">
        <w:rPr>
          <w:rFonts w:ascii="Consolas" w:eastAsia="Times New Roman" w:hAnsi="Consolas" w:cs="Courier New"/>
          <w:color w:val="2574A9"/>
          <w:sz w:val="27"/>
          <w:szCs w:val="27"/>
        </w:rPr>
        <w:t>function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spellStart"/>
      <w:r w:rsidRPr="00C04EDE">
        <w:rPr>
          <w:rFonts w:ascii="Consolas" w:eastAsia="Times New Roman" w:hAnsi="Consolas" w:cs="Courier New"/>
          <w:color w:val="992900"/>
          <w:sz w:val="27"/>
          <w:szCs w:val="27"/>
        </w:rPr>
        <w:t>plusThree</w:t>
      </w:r>
      <w:proofErr w:type="spellEnd"/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(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>num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)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{</w:t>
      </w:r>
    </w:p>
    <w:p w14:paraId="4B5762DA" w14:textId="77777777" w:rsidR="00C04EDE" w:rsidRPr="00C04EDE" w:rsidRDefault="00C04EDE" w:rsidP="00C04E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C04EDE">
        <w:rPr>
          <w:rFonts w:ascii="Consolas" w:eastAsia="Times New Roman" w:hAnsi="Consolas" w:cs="Courier New"/>
          <w:color w:val="2574A9"/>
          <w:sz w:val="27"/>
          <w:szCs w:val="27"/>
        </w:rPr>
        <w:t>return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num 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+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C04EDE">
        <w:rPr>
          <w:rFonts w:ascii="Consolas" w:eastAsia="Times New Roman" w:hAnsi="Consolas" w:cs="Courier New"/>
          <w:color w:val="9932CC"/>
          <w:sz w:val="27"/>
          <w:szCs w:val="27"/>
        </w:rPr>
        <w:t>3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;</w:t>
      </w:r>
    </w:p>
    <w:p w14:paraId="7278245A" w14:textId="77777777" w:rsidR="00C04EDE" w:rsidRPr="00C04EDE" w:rsidRDefault="00C04EDE" w:rsidP="00C04E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}</w:t>
      </w:r>
    </w:p>
    <w:p w14:paraId="061784C3" w14:textId="77777777" w:rsidR="00C04EDE" w:rsidRPr="00C04EDE" w:rsidRDefault="00C04EDE" w:rsidP="00C04E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4F4CEE40" w14:textId="77777777" w:rsidR="00C04EDE" w:rsidRPr="00C04EDE" w:rsidRDefault="00C04EDE" w:rsidP="00C04E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C04EDE">
        <w:rPr>
          <w:rFonts w:ascii="Consolas" w:eastAsia="Times New Roman" w:hAnsi="Consolas" w:cs="Courier New"/>
          <w:color w:val="2574A9"/>
          <w:sz w:val="27"/>
          <w:szCs w:val="27"/>
        </w:rPr>
        <w:t>const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answer 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=</w:t>
      </w:r>
      <w:r w:rsidRPr="00C04EDE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proofErr w:type="spellStart"/>
      <w:r w:rsidRPr="00C04EDE">
        <w:rPr>
          <w:rFonts w:ascii="Consolas" w:eastAsia="Times New Roman" w:hAnsi="Consolas" w:cs="Courier New"/>
          <w:color w:val="992900"/>
          <w:sz w:val="27"/>
          <w:szCs w:val="27"/>
        </w:rPr>
        <w:t>plusThree</w:t>
      </w:r>
      <w:proofErr w:type="spellEnd"/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(</w:t>
      </w:r>
      <w:r w:rsidRPr="00C04EDE">
        <w:rPr>
          <w:rFonts w:ascii="Consolas" w:eastAsia="Times New Roman" w:hAnsi="Consolas" w:cs="Courier New"/>
          <w:color w:val="9932CC"/>
          <w:sz w:val="27"/>
          <w:szCs w:val="27"/>
        </w:rPr>
        <w:t>5</w:t>
      </w:r>
      <w:r w:rsidRPr="00C04EDE">
        <w:rPr>
          <w:rFonts w:ascii="Consolas" w:eastAsia="Times New Roman" w:hAnsi="Consolas" w:cs="Courier New"/>
          <w:color w:val="38425C"/>
          <w:sz w:val="27"/>
          <w:szCs w:val="27"/>
        </w:rPr>
        <w:t>);</w:t>
      </w:r>
    </w:p>
    <w:p w14:paraId="555CFD0B" w14:textId="77777777" w:rsidR="00C04EDE" w:rsidRPr="00C04EDE" w:rsidRDefault="00C04EDE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answer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has the value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8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.</w:t>
      </w:r>
    </w:p>
    <w:p w14:paraId="6B646922" w14:textId="77777777" w:rsidR="00C04EDE" w:rsidRPr="00C04EDE" w:rsidRDefault="00C04EDE" w:rsidP="00C04EDE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plusThree</w:t>
      </w:r>
      <w:proofErr w:type="spellEnd"/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takes an </w:t>
      </w:r>
      <w:r w:rsidRPr="00C04EDE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argument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for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num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and returns a value equal to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num + 3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.</w:t>
      </w:r>
    </w:p>
    <w:p w14:paraId="06222AE7" w14:textId="77777777" w:rsidR="00C04EDE" w:rsidRPr="00C04EDE" w:rsidRDefault="00C04EDE" w:rsidP="00C04EDE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pict w14:anchorId="149A6531">
          <v:rect id="_x0000_i1027" style="width:0;height:0" o:hralign="center" o:hrstd="t" o:hr="t" fillcolor="#a0a0a0" stroked="f"/>
        </w:pict>
      </w:r>
    </w:p>
    <w:p w14:paraId="67D4829C" w14:textId="77777777" w:rsidR="00C04EDE" w:rsidRPr="00C04EDE" w:rsidRDefault="00C04EDE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Create a function </w:t>
      </w:r>
      <w:proofErr w:type="spellStart"/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timesFive</w:t>
      </w:r>
      <w:proofErr w:type="spellEnd"/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that accepts one argument, multiplies it by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5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, and returns the new value.</w:t>
      </w:r>
    </w:p>
    <w:p w14:paraId="5EA37855" w14:textId="77777777" w:rsidR="00C04EDE" w:rsidRPr="00C04EDE" w:rsidRDefault="00C04EDE" w:rsidP="00C04EDE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pict w14:anchorId="0228C978">
          <v:rect id="_x0000_i1028" style="width:0;height:0" o:hralign="center" o:hrstd="t" o:hr="t" fillcolor="#a0a0a0" stroked="f"/>
        </w:pict>
      </w:r>
    </w:p>
    <w:p w14:paraId="404C30AB" w14:textId="77777777" w:rsidR="00C04EDE" w:rsidRPr="00C04EDE" w:rsidRDefault="00C04EDE" w:rsidP="00C04EDE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Run the Tests (Ctrl + Enter)Reset this lesson</w:t>
      </w:r>
    </w:p>
    <w:p w14:paraId="45F3D727" w14:textId="77777777" w:rsidR="00C04EDE" w:rsidRPr="00C04EDE" w:rsidRDefault="00C04EDE" w:rsidP="00C04EDE">
      <w:pPr>
        <w:shd w:val="clear" w:color="auto" w:fill="F5F6F7"/>
        <w:spacing w:before="375" w:after="375" w:line="240" w:lineRule="auto"/>
        <w:textAlignment w:val="center"/>
        <w:rPr>
          <w:rFonts w:ascii="Lato" w:eastAsia="Times New Roman" w:hAnsi="Lato" w:cs="Times New Roman"/>
          <w:color w:val="1B1B32"/>
          <w:sz w:val="27"/>
          <w:szCs w:val="27"/>
        </w:rPr>
      </w:pP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 xml:space="preserve">Get Help </w:t>
      </w:r>
    </w:p>
    <w:p w14:paraId="3691D480" w14:textId="77777777" w:rsidR="00C04EDE" w:rsidRPr="00C04EDE" w:rsidRDefault="00C04EDE" w:rsidP="00C04EDE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var(--font-family-monospace)" w:eastAsia="Times New Roman" w:hAnsi="var(--font-family-monospace)" w:cs="Times New Roman"/>
          <w:b/>
          <w:bCs/>
          <w:color w:val="1B1B32"/>
        </w:rPr>
      </w:pPr>
      <w:r w:rsidRPr="00C04EDE">
        <w:rPr>
          <w:rFonts w:ascii="var(--font-family-monospace)" w:eastAsia="Times New Roman" w:hAnsi="var(--font-family-monospace)" w:cs="Times New Roman"/>
          <w:b/>
          <w:bCs/>
          <w:color w:val="1B1B32"/>
        </w:rPr>
        <w:t>Tests</w:t>
      </w:r>
    </w:p>
    <w:p w14:paraId="13920A78" w14:textId="77777777" w:rsidR="00C04EDE" w:rsidRPr="00C04EDE" w:rsidRDefault="00C04EDE" w:rsidP="00C04EDE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C04EDE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timesFive</w:t>
      </w:r>
      <w:proofErr w:type="spellEnd"/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should be a function</w:t>
      </w:r>
    </w:p>
    <w:p w14:paraId="64A85A82" w14:textId="77777777" w:rsidR="00C04EDE" w:rsidRPr="00C04EDE" w:rsidRDefault="00C04EDE" w:rsidP="00C04EDE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C04EDE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timesFive</w:t>
      </w:r>
      <w:proofErr w:type="spellEnd"/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(5)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should return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25</w:t>
      </w:r>
    </w:p>
    <w:p w14:paraId="29A520EB" w14:textId="77777777" w:rsidR="00C04EDE" w:rsidRPr="00C04EDE" w:rsidRDefault="00C04EDE" w:rsidP="00C04EDE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C04EDE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timesFive</w:t>
      </w:r>
      <w:proofErr w:type="spellEnd"/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(2)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should return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10</w:t>
      </w:r>
    </w:p>
    <w:p w14:paraId="3EEC9C3B" w14:textId="77777777" w:rsidR="00C04EDE" w:rsidRPr="00C04EDE" w:rsidRDefault="00C04EDE" w:rsidP="00C04EDE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C04EDE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timesFive</w:t>
      </w:r>
      <w:proofErr w:type="spellEnd"/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(0)</w:t>
      </w:r>
      <w:r w:rsidRPr="00C04EDE">
        <w:rPr>
          <w:rFonts w:ascii="Lato" w:eastAsia="Times New Roman" w:hAnsi="Lato" w:cs="Times New Roman"/>
          <w:color w:val="1B1B32"/>
          <w:sz w:val="27"/>
          <w:szCs w:val="27"/>
        </w:rPr>
        <w:t> should return </w:t>
      </w:r>
      <w:r w:rsidRPr="00C04EDE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0</w:t>
      </w:r>
    </w:p>
    <w:p w14:paraId="6E904DDA" w14:textId="77777777" w:rsidR="00C04EDE" w:rsidRDefault="00C04EDE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</w:p>
    <w:p w14:paraId="2C907AB5" w14:textId="77777777" w:rsidR="002407FD" w:rsidRPr="002407FD" w:rsidRDefault="002407FD" w:rsidP="002407FD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</w:pPr>
      <w:r w:rsidRPr="002407FD">
        <w:rPr>
          <w:rFonts w:ascii="var(--font-family-monospace)" w:eastAsia="Times New Roman" w:hAnsi="var(--font-family-monospace)" w:cs="Times New Roman"/>
          <w:b/>
          <w:bCs/>
          <w:color w:val="1B1B32"/>
          <w:kern w:val="36"/>
          <w:sz w:val="48"/>
          <w:szCs w:val="48"/>
        </w:rPr>
        <w:t>Global Scope and Functions</w:t>
      </w:r>
    </w:p>
    <w:p w14:paraId="3DC03F01" w14:textId="77777777" w:rsidR="002407FD" w:rsidRPr="002407FD" w:rsidRDefault="002407FD" w:rsidP="002407F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In JavaScript, </w:t>
      </w:r>
      <w:r w:rsidRPr="002407FD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scope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refers to the visibility of variables. Variables which are defined outside of a function block have </w:t>
      </w:r>
      <w:r w:rsidRPr="002407FD">
        <w:rPr>
          <w:rFonts w:ascii="Lato" w:eastAsia="Times New Roman" w:hAnsi="Lato" w:cs="Times New Roman"/>
          <w:i/>
          <w:iCs/>
          <w:color w:val="1B1B32"/>
          <w:sz w:val="27"/>
          <w:szCs w:val="27"/>
        </w:rPr>
        <w:t>Global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scope. This means, they can be seen everywhere in your JavaScript code.</w:t>
      </w:r>
    </w:p>
    <w:p w14:paraId="133DED9F" w14:textId="77777777" w:rsidR="002407FD" w:rsidRPr="002407FD" w:rsidRDefault="002407FD" w:rsidP="002407FD">
      <w:pPr>
        <w:shd w:val="clear" w:color="auto" w:fill="F5F6F7"/>
        <w:spacing w:after="0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Variables which are declared without the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let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or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const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keywords are automatically created in the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global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scope. This can create unintended consequences elsewhere in your code or when running a function again. You should always declare your variables with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let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or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const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.</w:t>
      </w:r>
    </w:p>
    <w:p w14:paraId="49D1A196" w14:textId="77777777" w:rsidR="002407FD" w:rsidRPr="002407FD" w:rsidRDefault="002407FD" w:rsidP="002407FD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pict w14:anchorId="3BA796AC">
          <v:rect id="_x0000_i1031" style="width:0;height:0" o:hralign="center" o:hrstd="t" o:hr="t" fillcolor="#a0a0a0" stroked="f"/>
        </w:pict>
      </w:r>
    </w:p>
    <w:p w14:paraId="0A30D382" w14:textId="77777777" w:rsidR="002407FD" w:rsidRPr="002407FD" w:rsidRDefault="002407FD" w:rsidP="002407F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Using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let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or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const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, declare a global variable named </w:t>
      </w:r>
      <w:proofErr w:type="spellStart"/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myGlobal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outside of any function. Initialize it with a value of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10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.</w:t>
      </w:r>
    </w:p>
    <w:p w14:paraId="0E2ED7CE" w14:textId="77777777" w:rsidR="002407FD" w:rsidRPr="002407FD" w:rsidRDefault="002407FD" w:rsidP="002407FD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Inside function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fun1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, assign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5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to </w:t>
      </w:r>
      <w:proofErr w:type="spellStart"/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oopsGlobal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</w:t>
      </w:r>
      <w:r w:rsidRPr="002407FD">
        <w:rPr>
          <w:rFonts w:ascii="Lato" w:eastAsia="Times New Roman" w:hAnsi="Lato" w:cs="Times New Roman"/>
          <w:b/>
          <w:bCs/>
          <w:i/>
          <w:iCs/>
          <w:color w:val="1B1B32"/>
          <w:sz w:val="27"/>
          <w:szCs w:val="27"/>
        </w:rPr>
        <w:t>without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using the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var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,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let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or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const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keywords.</w:t>
      </w:r>
    </w:p>
    <w:p w14:paraId="3619A871" w14:textId="77777777" w:rsidR="002407FD" w:rsidRPr="002407FD" w:rsidRDefault="002407FD" w:rsidP="002407FD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pict w14:anchorId="274C1363">
          <v:rect id="_x0000_i1032" style="width:0;height:0" o:hralign="center" o:hrstd="t" o:hr="t" fillcolor="#a0a0a0" stroked="f"/>
        </w:pict>
      </w:r>
    </w:p>
    <w:p w14:paraId="115FD025" w14:textId="77777777" w:rsidR="002407FD" w:rsidRPr="002407FD" w:rsidRDefault="002407FD" w:rsidP="002407FD">
      <w:pPr>
        <w:shd w:val="clear" w:color="auto" w:fill="F5F6F7"/>
        <w:spacing w:before="375" w:after="375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Run the Tests (Ctrl + Enter)Reset this lesson</w:t>
      </w:r>
    </w:p>
    <w:p w14:paraId="23C0CDCC" w14:textId="77777777" w:rsidR="002407FD" w:rsidRPr="002407FD" w:rsidRDefault="002407FD" w:rsidP="002407FD">
      <w:pPr>
        <w:shd w:val="clear" w:color="auto" w:fill="F5F6F7"/>
        <w:spacing w:before="375" w:after="375" w:line="240" w:lineRule="auto"/>
        <w:textAlignment w:val="center"/>
        <w:rPr>
          <w:rFonts w:ascii="Lato" w:eastAsia="Times New Roman" w:hAnsi="Lato" w:cs="Times New Roman"/>
          <w:color w:val="1B1B32"/>
          <w:sz w:val="27"/>
          <w:szCs w:val="27"/>
        </w:rPr>
      </w:pP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 xml:space="preserve">Get Help </w:t>
      </w:r>
    </w:p>
    <w:p w14:paraId="36A3C0FC" w14:textId="77777777" w:rsidR="002407FD" w:rsidRPr="002407FD" w:rsidRDefault="002407FD" w:rsidP="002407FD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var(--font-family-monospace)" w:eastAsia="Times New Roman" w:hAnsi="var(--font-family-monospace)" w:cs="Times New Roman"/>
          <w:b/>
          <w:bCs/>
          <w:color w:val="1B1B32"/>
        </w:rPr>
      </w:pPr>
      <w:r w:rsidRPr="002407FD">
        <w:rPr>
          <w:rFonts w:ascii="var(--font-family-monospace)" w:eastAsia="Times New Roman" w:hAnsi="var(--font-family-monospace)" w:cs="Times New Roman"/>
          <w:b/>
          <w:bCs/>
          <w:color w:val="1B1B32"/>
        </w:rPr>
        <w:t>Tests</w:t>
      </w:r>
    </w:p>
    <w:p w14:paraId="432F4E07" w14:textId="77777777" w:rsidR="002407FD" w:rsidRPr="002407FD" w:rsidRDefault="002407FD" w:rsidP="002407FD">
      <w:pPr>
        <w:numPr>
          <w:ilvl w:val="0"/>
          <w:numId w:val="3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2407FD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myGlobal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should be defined</w:t>
      </w:r>
    </w:p>
    <w:p w14:paraId="08D12B27" w14:textId="77777777" w:rsidR="002407FD" w:rsidRPr="002407FD" w:rsidRDefault="002407FD" w:rsidP="002407FD">
      <w:pPr>
        <w:numPr>
          <w:ilvl w:val="0"/>
          <w:numId w:val="3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2407FD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myGlobal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should have a value of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10</w:t>
      </w:r>
    </w:p>
    <w:p w14:paraId="5B712B04" w14:textId="77777777" w:rsidR="002407FD" w:rsidRPr="002407FD" w:rsidRDefault="002407FD" w:rsidP="002407FD">
      <w:pPr>
        <w:numPr>
          <w:ilvl w:val="0"/>
          <w:numId w:val="3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2407FD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myGlobal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should be declared using the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let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or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const</w:t>
      </w:r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keywords</w:t>
      </w:r>
    </w:p>
    <w:p w14:paraId="1F8C2CF8" w14:textId="77777777" w:rsidR="002407FD" w:rsidRPr="002407FD" w:rsidRDefault="002407FD" w:rsidP="002407FD">
      <w:pPr>
        <w:numPr>
          <w:ilvl w:val="0"/>
          <w:numId w:val="3"/>
        </w:numPr>
        <w:shd w:val="clear" w:color="auto" w:fill="F5F6F7"/>
        <w:spacing w:beforeAutospacing="1" w:after="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  <w:proofErr w:type="spellStart"/>
      <w:r w:rsidRPr="002407FD">
        <w:rPr>
          <w:rFonts w:ascii="Lato" w:eastAsia="Times New Roman" w:hAnsi="Lato" w:cs="Times New Roman"/>
          <w:color w:val="FFFFFF"/>
          <w:sz w:val="27"/>
          <w:szCs w:val="27"/>
          <w:highlight w:val="black"/>
          <w:bdr w:val="none" w:sz="0" w:space="0" w:color="auto" w:frame="1"/>
        </w:rPr>
        <w:t>Waiting: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oopsGlobal</w:t>
      </w:r>
      <w:proofErr w:type="spellEnd"/>
      <w:r w:rsidRPr="002407FD">
        <w:rPr>
          <w:rFonts w:ascii="Lato" w:eastAsia="Times New Roman" w:hAnsi="Lato" w:cs="Times New Roman"/>
          <w:color w:val="1B1B32"/>
          <w:sz w:val="27"/>
          <w:szCs w:val="27"/>
        </w:rPr>
        <w:t> should be a global variable and have a value of </w:t>
      </w:r>
      <w:r w:rsidRPr="002407FD">
        <w:rPr>
          <w:rFonts w:ascii="var(--font-family-monospace)" w:eastAsia="Times New Roman" w:hAnsi="var(--font-family-monospace)" w:cs="Courier New"/>
          <w:color w:val="1B1B32"/>
          <w:sz w:val="24"/>
          <w:szCs w:val="24"/>
        </w:rPr>
        <w:t>5</w:t>
      </w:r>
    </w:p>
    <w:p w14:paraId="3F516FAC" w14:textId="77777777" w:rsidR="002407FD" w:rsidRPr="002E3064" w:rsidRDefault="002407FD" w:rsidP="00C04EDE">
      <w:pPr>
        <w:shd w:val="clear" w:color="auto" w:fill="F5F6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1B32"/>
          <w:sz w:val="27"/>
          <w:szCs w:val="27"/>
        </w:rPr>
      </w:pPr>
    </w:p>
    <w:p w14:paraId="3107A5D3" w14:textId="77777777" w:rsidR="00225AE3" w:rsidRDefault="00000000"/>
    <w:sectPr w:rsidR="0022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ED6"/>
    <w:multiLevelType w:val="multilevel"/>
    <w:tmpl w:val="A01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37AC6"/>
    <w:multiLevelType w:val="multilevel"/>
    <w:tmpl w:val="86E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73109"/>
    <w:multiLevelType w:val="multilevel"/>
    <w:tmpl w:val="AA24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283480">
    <w:abstractNumId w:val="2"/>
  </w:num>
  <w:num w:numId="2" w16cid:durableId="1257443899">
    <w:abstractNumId w:val="0"/>
  </w:num>
  <w:num w:numId="3" w16cid:durableId="203299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22"/>
    <w:rsid w:val="00031ECC"/>
    <w:rsid w:val="00044ABC"/>
    <w:rsid w:val="0004515B"/>
    <w:rsid w:val="000C279A"/>
    <w:rsid w:val="001723B7"/>
    <w:rsid w:val="0019688A"/>
    <w:rsid w:val="0021549A"/>
    <w:rsid w:val="00226866"/>
    <w:rsid w:val="002407FD"/>
    <w:rsid w:val="002744C0"/>
    <w:rsid w:val="002E3064"/>
    <w:rsid w:val="003049C6"/>
    <w:rsid w:val="00335092"/>
    <w:rsid w:val="00395F8A"/>
    <w:rsid w:val="003D7BFA"/>
    <w:rsid w:val="003F3E4C"/>
    <w:rsid w:val="00400E74"/>
    <w:rsid w:val="00401520"/>
    <w:rsid w:val="00421E63"/>
    <w:rsid w:val="0047182D"/>
    <w:rsid w:val="00477467"/>
    <w:rsid w:val="00484DE8"/>
    <w:rsid w:val="004F52C2"/>
    <w:rsid w:val="005325BF"/>
    <w:rsid w:val="00563AAE"/>
    <w:rsid w:val="00576125"/>
    <w:rsid w:val="005A43F4"/>
    <w:rsid w:val="00611CEC"/>
    <w:rsid w:val="00643623"/>
    <w:rsid w:val="00771E2D"/>
    <w:rsid w:val="0081394F"/>
    <w:rsid w:val="00827CFB"/>
    <w:rsid w:val="008368F7"/>
    <w:rsid w:val="008512A6"/>
    <w:rsid w:val="00882C3A"/>
    <w:rsid w:val="008958A5"/>
    <w:rsid w:val="008976A9"/>
    <w:rsid w:val="008F6A22"/>
    <w:rsid w:val="009618FE"/>
    <w:rsid w:val="009B60A6"/>
    <w:rsid w:val="009C21DC"/>
    <w:rsid w:val="009E2D12"/>
    <w:rsid w:val="00A15379"/>
    <w:rsid w:val="00A27F17"/>
    <w:rsid w:val="00A619C5"/>
    <w:rsid w:val="00AE24AD"/>
    <w:rsid w:val="00C04EDE"/>
    <w:rsid w:val="00C43C66"/>
    <w:rsid w:val="00C55A30"/>
    <w:rsid w:val="00CB0FE3"/>
    <w:rsid w:val="00CE5714"/>
    <w:rsid w:val="00D433AE"/>
    <w:rsid w:val="00DC6F43"/>
    <w:rsid w:val="00DE4519"/>
    <w:rsid w:val="00DF1BDB"/>
    <w:rsid w:val="00E01A91"/>
    <w:rsid w:val="00E13BF2"/>
    <w:rsid w:val="00E37575"/>
    <w:rsid w:val="00E90587"/>
    <w:rsid w:val="00F16965"/>
    <w:rsid w:val="00F30F1A"/>
    <w:rsid w:val="00F3611F"/>
    <w:rsid w:val="00F51274"/>
    <w:rsid w:val="00F65810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2B0E"/>
  <w15:chartTrackingRefBased/>
  <w15:docId w15:val="{A3006E64-9AFA-4367-AEFB-623FF603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E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C04E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4E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E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4EDE"/>
  </w:style>
  <w:style w:type="paragraph" w:customStyle="1" w:styleId="test-result">
    <w:name w:val="test-result"/>
    <w:basedOn w:val="Normal"/>
    <w:rsid w:val="00C0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C0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46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67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70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Ngwuta</dc:creator>
  <cp:keywords/>
  <dc:description/>
  <cp:lastModifiedBy>Martina Ngwuta</cp:lastModifiedBy>
  <cp:revision>2</cp:revision>
  <dcterms:created xsi:type="dcterms:W3CDTF">2023-06-06T18:23:00Z</dcterms:created>
  <dcterms:modified xsi:type="dcterms:W3CDTF">2023-06-11T15:06:00Z</dcterms:modified>
</cp:coreProperties>
</file>