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ACTA DE CONSTITUCIÓN DEL PROYECTO</w:t>
      </w:r>
    </w:p>
    <w:p w:rsidR="00000000" w:rsidDel="00000000" w:rsidP="00000000" w:rsidRDefault="00000000" w:rsidRPr="00000000" w14:paraId="00000008">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Desarrollo de Sistema de Subastas Online Automotriz</w:t>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rHeight w:val="432" w:hRule="atLeast"/>
          <w:tblHeader w:val="0"/>
        </w:trPr>
        <w:tc>
          <w:tcPr>
            <w:gridSpan w:val="4"/>
            <w:vAlign w:val="center"/>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Historial Contenido del Documento y Bitácora</w:t>
            </w:r>
          </w:p>
        </w:tc>
      </w:tr>
      <w:tr>
        <w:trPr>
          <w:cantSplit w:val="0"/>
          <w:trHeight w:val="432" w:hRule="atLeast"/>
          <w:tblHeader w:val="0"/>
        </w:trPr>
        <w:tc>
          <w:tcPr>
            <w:vAlign w:val="center"/>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vAlign w:val="center"/>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Autor/Responsable</w:t>
            </w:r>
          </w:p>
        </w:tc>
        <w:tc>
          <w:tcPr>
            <w:vAlign w:val="center"/>
          </w:tcPr>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vAlign w:val="center"/>
          </w:tcPr>
          <w:p w:rsidR="00000000" w:rsidDel="00000000" w:rsidP="00000000" w:rsidRDefault="00000000" w:rsidRPr="00000000" w14:paraId="0000001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32" w:hRule="atLeast"/>
          <w:tblHeader w:val="0"/>
        </w:trPr>
        <w:tc>
          <w:tcPr>
            <w:vAlign w:val="center"/>
          </w:tcPr>
          <w:p w:rsidR="00000000" w:rsidDel="00000000" w:rsidP="00000000" w:rsidRDefault="00000000" w:rsidRPr="00000000" w14:paraId="0000001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de septiembre 2022</w:t>
            </w:r>
          </w:p>
        </w:tc>
        <w:tc>
          <w:tcPr>
            <w:vAlign w:val="center"/>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Nicolas Leiva</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Ignacio Araya</w:t>
            </w:r>
          </w:p>
        </w:tc>
        <w:tc>
          <w:tcPr>
            <w:vAlign w:val="center"/>
          </w:tcPr>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vAlign w:val="center"/>
          </w:tcPr>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Inicio y construcción</w:t>
            </w: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tc>
        <w:tc>
          <w:tcPr>
            <w:vAlign w:val="center"/>
          </w:tcPr>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tbl>
      <w:tblPr>
        <w:tblStyle w:val="Table2"/>
        <w:tblW w:w="9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530" w:hRule="atLeast"/>
          <w:tblHeader w:val="0"/>
        </w:trPr>
        <w:tc>
          <w:tcPr>
            <w:vAlign w:val="center"/>
          </w:tcPr>
          <w:p w:rsidR="00000000" w:rsidDel="00000000" w:rsidP="00000000" w:rsidRDefault="00000000" w:rsidRPr="00000000" w14:paraId="0000002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ACTA DE CONSTITUCIÓN DEL PROYECTO</w:t>
            </w:r>
          </w:p>
        </w:tc>
      </w:tr>
    </w:tb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5"/>
        <w:gridCol w:w="1618"/>
        <w:gridCol w:w="1619"/>
        <w:gridCol w:w="1619"/>
        <w:gridCol w:w="1619"/>
        <w:tblGridChange w:id="0">
          <w:tblGrid>
            <w:gridCol w:w="2875"/>
            <w:gridCol w:w="1618"/>
            <w:gridCol w:w="1619"/>
            <w:gridCol w:w="1619"/>
            <w:gridCol w:w="1619"/>
          </w:tblGrid>
        </w:tblGridChange>
      </w:tblGrid>
      <w:tr>
        <w:trPr>
          <w:cantSplit w:val="0"/>
          <w:trHeight w:val="432" w:hRule="atLeast"/>
          <w:tblHeader w:val="0"/>
        </w:trPr>
        <w:tc>
          <w:tcPr>
            <w:vAlign w:val="center"/>
          </w:tcPr>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Título del proyecto</w:t>
            </w:r>
          </w:p>
        </w:tc>
        <w:tc>
          <w:tcPr>
            <w:gridSpan w:val="4"/>
            <w:vAlign w:val="center"/>
          </w:tcPr>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sistema de subastas online automotriz</w:t>
            </w:r>
          </w:p>
        </w:tc>
      </w:tr>
      <w:tr>
        <w:trPr>
          <w:cantSplit w:val="0"/>
          <w:trHeight w:val="432" w:hRule="atLeast"/>
          <w:tblHeader w:val="0"/>
        </w:trPr>
        <w:tc>
          <w:tcPr>
            <w:vAlign w:val="center"/>
          </w:tcPr>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planeada de inicio</w:t>
            </w:r>
          </w:p>
        </w:tc>
        <w:tc>
          <w:tcPr>
            <w:gridSpan w:val="4"/>
            <w:vAlign w:val="center"/>
          </w:tcPr>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de septiembre 2022</w:t>
            </w:r>
          </w:p>
        </w:tc>
      </w:tr>
      <w:tr>
        <w:trPr>
          <w:cantSplit w:val="0"/>
          <w:trHeight w:val="432" w:hRule="atLeast"/>
          <w:tblHeader w:val="0"/>
        </w:trPr>
        <w:tc>
          <w:tcPr>
            <w:vAlign w:val="center"/>
          </w:tcPr>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planeada de fin</w:t>
            </w:r>
          </w:p>
        </w:tc>
        <w:tc>
          <w:tcPr>
            <w:gridSpan w:val="4"/>
            <w:vAlign w:val="center"/>
          </w:tcPr>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de julio 2023</w:t>
            </w:r>
          </w:p>
        </w:tc>
      </w:tr>
      <w:tr>
        <w:trPr>
          <w:cantSplit w:val="0"/>
          <w:trHeight w:val="432" w:hRule="atLeast"/>
          <w:tblHeader w:val="0"/>
        </w:trPr>
        <w:tc>
          <w:tcPr>
            <w:vAlign w:val="center"/>
          </w:tcPr>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Sponsor</w:t>
            </w:r>
          </w:p>
        </w:tc>
        <w:tc>
          <w:tcPr>
            <w:gridSpan w:val="4"/>
            <w:vAlign w:val="center"/>
          </w:tcPr>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Gonzalez</w:t>
            </w:r>
          </w:p>
        </w:tc>
      </w:tr>
      <w:tr>
        <w:trPr>
          <w:cantSplit w:val="0"/>
          <w:trHeight w:val="432" w:hRule="atLeast"/>
          <w:tblHeader w:val="0"/>
        </w:trPr>
        <w:tc>
          <w:tcPr>
            <w:vAlign w:val="center"/>
          </w:tcPr>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Director del proyecto</w:t>
            </w:r>
          </w:p>
        </w:tc>
        <w:tc>
          <w:tcPr>
            <w:gridSpan w:val="4"/>
            <w:vAlign w:val="center"/>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Ignacio Araya</w:t>
            </w:r>
          </w:p>
        </w:tc>
      </w:tr>
      <w:tr>
        <w:trPr>
          <w:cantSplit w:val="0"/>
          <w:trHeight w:val="432" w:hRule="atLeast"/>
          <w:tblHeader w:val="0"/>
        </w:trPr>
        <w:tc>
          <w:tcPr>
            <w:vAlign w:val="center"/>
          </w:tcPr>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Cliente</w:t>
            </w:r>
          </w:p>
        </w:tc>
        <w:tc>
          <w:tcPr>
            <w:gridSpan w:val="4"/>
            <w:vAlign w:val="center"/>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Gonzalez</w:t>
            </w:r>
          </w:p>
        </w:tc>
      </w:tr>
      <w:tr>
        <w:trPr>
          <w:cantSplit w:val="0"/>
          <w:trHeight w:val="432" w:hRule="atLeast"/>
          <w:tblHeader w:val="0"/>
        </w:trPr>
        <w:tc>
          <w:tcPr>
            <w:vAlign w:val="center"/>
          </w:tcPr>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Prioridades del proyecto</w:t>
            </w:r>
          </w:p>
        </w:tc>
        <w:tc>
          <w:tcPr>
            <w:tcBorders>
              <w:right w:color="000000" w:space="0" w:sz="4" w:val="single"/>
            </w:tcBorders>
            <w:vAlign w:val="center"/>
          </w:tcPr>
          <w:p w:rsidR="00000000" w:rsidDel="00000000" w:rsidP="00000000" w:rsidRDefault="00000000" w:rsidRPr="00000000" w14:paraId="0000004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w:t>
            </w:r>
          </w:p>
        </w:tc>
        <w:tc>
          <w:tcPr>
            <w:tcBorders>
              <w:left w:color="000000" w:space="0" w:sz="4" w:val="single"/>
              <w:right w:color="000000" w:space="0" w:sz="4" w:val="single"/>
            </w:tcBorders>
            <w:vAlign w:val="center"/>
          </w:tcPr>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w:t>
            </w:r>
          </w:p>
        </w:tc>
        <w:tc>
          <w:tcPr>
            <w:tcBorders>
              <w:left w:color="000000" w:space="0" w:sz="4" w:val="single"/>
              <w:right w:color="000000" w:space="0" w:sz="4" w:val="single"/>
            </w:tcBorders>
            <w:vAlign w:val="center"/>
          </w:tcPr>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w:t>
            </w:r>
          </w:p>
        </w:tc>
        <w:tc>
          <w:tcPr>
            <w:tcBorders>
              <w:left w:color="000000" w:space="0" w:sz="4" w:val="single"/>
            </w:tcBorders>
            <w:vAlign w:val="center"/>
          </w:tcPr>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Calidad</w:t>
            </w:r>
          </w:p>
        </w:tc>
      </w:tr>
      <w:tr>
        <w:trPr>
          <w:cantSplit w:val="0"/>
          <w:trHeight w:val="432" w:hRule="atLeast"/>
          <w:tblHeader w:val="0"/>
        </w:trPr>
        <w:tc>
          <w:tcPr>
            <w:vAlign w:val="center"/>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w:t>
            </w:r>
          </w:p>
        </w:tc>
        <w:tc>
          <w:tcPr>
            <w:tcBorders>
              <w:left w:color="000000" w:space="0" w:sz="4" w:val="single"/>
            </w:tcBorders>
            <w:vAlign w:val="center"/>
          </w:tcPr>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5845"/>
        <w:tblGridChange w:id="0">
          <w:tblGrid>
            <w:gridCol w:w="3505"/>
            <w:gridCol w:w="5845"/>
          </w:tblGrid>
        </w:tblGridChange>
      </w:tblGrid>
      <w:tr>
        <w:trPr>
          <w:cantSplit w:val="0"/>
          <w:trHeight w:val="432" w:hRule="atLeast"/>
          <w:tblHeader w:val="0"/>
        </w:trPr>
        <w:tc>
          <w:tcPr>
            <w:gridSpan w:val="2"/>
            <w:vAlign w:val="center"/>
          </w:tcPr>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Información del proyecto</w:t>
            </w:r>
          </w:p>
        </w:tc>
      </w:tr>
      <w:tr>
        <w:trPr>
          <w:cantSplit w:val="0"/>
          <w:trHeight w:val="432" w:hRule="atLeast"/>
          <w:tblHeader w:val="0"/>
        </w:trPr>
        <w:tc>
          <w:tcPr>
            <w:vAlign w:val="center"/>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 del proyecto</w:t>
            </w:r>
          </w:p>
        </w:tc>
        <w:tc>
          <w:tcPr>
            <w:vAlign w:val="center"/>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desea construir un sistema de subastas en línea para comercialización de piezas repuestos para el mercado de automóviles (aftermarket) con alta interacción entre demandantes y oferentes.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propuesta apunta por un lado a usar la mayor cantidad de componentes OpenSource y reutilizables de forma tal que el costo sea el mínimo posible, al menos en la etapa de entrada al mercado, donde luego se podría migrar a una plataforma con desarrollo personalizado y desde cero, en la medida que el negocio y la cantidad de usuarios requieran de mejor performance, seguridad y escalabilidad.</w:t>
            </w:r>
          </w:p>
        </w:tc>
      </w:tr>
      <w:tr>
        <w:trPr>
          <w:cantSplit w:val="0"/>
          <w:trHeight w:val="432" w:hRule="atLeast"/>
          <w:tblHeader w:val="0"/>
        </w:trPr>
        <w:tc>
          <w:tcPr>
            <w:vAlign w:val="center"/>
          </w:tcPr>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tc>
        <w:tc>
          <w:tcPr>
            <w:vAlign w:val="cente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sistema de subastas online para automotoras en el que talleres que reparan autos y comercios que les venden las partes que necesitan.</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tiene el objetivo de mejorar la eficiencia del proceso de negocio para ambos rubros.</w:t>
            </w:r>
          </w:p>
        </w:tc>
      </w:tr>
      <w:tr>
        <w:trPr>
          <w:cantSplit w:val="0"/>
          <w:trHeight w:val="432" w:hRule="atLeast"/>
          <w:tblHeader w:val="0"/>
        </w:trPr>
        <w:tc>
          <w:tcPr>
            <w:vAlign w:val="center"/>
          </w:tcPr>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Alcance</w:t>
            </w:r>
          </w:p>
        </w:tc>
        <w:tc>
          <w:tcPr>
            <w:vAlign w:val="center"/>
          </w:tcPr>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Desarrollo del Sistema:</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e Implementar un proceso de negocio subasta, core business.</w:t>
            </w:r>
          </w:p>
          <w:p w:rsidR="00000000" w:rsidDel="00000000" w:rsidP="00000000" w:rsidRDefault="00000000" w:rsidRPr="00000000" w14:paraId="0000005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e implementar las interfaces web para cada estado del proceso y según el tipo de usuario.</w:t>
            </w:r>
          </w:p>
          <w:p w:rsidR="00000000" w:rsidDel="00000000" w:rsidP="00000000" w:rsidRDefault="00000000" w:rsidRPr="00000000" w14:paraId="0000005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Tres perfiles de Usuarios, con privilegios definidos.</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Diseño Responsivo, vista desktop y mobile</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Notificaciones push para los eventos de la subasta</w:t>
            </w:r>
          </w:p>
          <w:p w:rsidR="00000000" w:rsidDel="00000000" w:rsidP="00000000" w:rsidRDefault="00000000" w:rsidRPr="00000000" w14:paraId="0000005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Notificaciones por whatsapp sobre avances en el proceso subasta</w:t>
            </w:r>
          </w:p>
          <w:p w:rsidR="00000000" w:rsidDel="00000000" w:rsidP="00000000" w:rsidRDefault="00000000" w:rsidRPr="00000000" w14:paraId="000000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Mostrar ofertas según orden de llegada, favoreciendo pronta oferta</w:t>
            </w:r>
          </w:p>
          <w:p w:rsidR="00000000" w:rsidDel="00000000" w:rsidP="00000000" w:rsidRDefault="00000000" w:rsidRPr="00000000" w14:paraId="000000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Horario de subasta: 9am a 6pm</w:t>
            </w:r>
          </w:p>
          <w:p w:rsidR="00000000" w:rsidDel="00000000" w:rsidP="00000000" w:rsidRDefault="00000000" w:rsidRPr="00000000" w14:paraId="000000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Formas de pago: sólo transferencia y validación manual, tanto Taller-Administrador como Administrador-Comercio</w:t>
            </w:r>
          </w:p>
          <w:p w:rsidR="00000000" w:rsidDel="00000000" w:rsidP="00000000" w:rsidRDefault="00000000" w:rsidRPr="00000000" w14:paraId="0000006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Confidencialidad: el taller no puede conocer datos del comercio que hace una oferta en su subasta sino hasta que lo adjudica. El Comercio no puede ver las ofertas de otros comercios para un pedido/subasta en curso.</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Funcionalidad para agregar compañía</w:t>
            </w:r>
          </w:p>
          <w:p w:rsidR="00000000" w:rsidDel="00000000" w:rsidP="00000000" w:rsidRDefault="00000000" w:rsidRPr="00000000" w14:paraId="0000006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Entrega del producto: a convenir entre taller y comercio</w:t>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Levantamiento </w:t>
            </w:r>
            <w:r w:rsidDel="00000000" w:rsidR="00000000" w:rsidRPr="00000000">
              <w:rPr>
                <w:rFonts w:ascii="Times New Roman" w:cs="Times New Roman" w:eastAsia="Times New Roman" w:hAnsi="Times New Roman"/>
                <w:sz w:val="24"/>
                <w:szCs w:val="24"/>
                <w:rtl w:val="0"/>
              </w:rPr>
              <w:t xml:space="preserve">del sistema de software.</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Pruebas del software y de usabilidad.</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 se realizará:</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Conciliación de pagos semi automático</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Proceso de devoluciones</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Adaptación aplicación móvil.</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Seguimiento de la entrega.</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Integración con Transbank</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Entregables</w:t>
            </w:r>
          </w:p>
        </w:tc>
        <w:tc>
          <w:tcPr>
            <w:vAlign w:val="center"/>
          </w:tcPr>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Acceso a sitio web</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de usuario digital descargable vía web</w:t>
            </w:r>
          </w:p>
        </w:tc>
      </w:tr>
      <w:tr>
        <w:trPr>
          <w:cantSplit w:val="0"/>
          <w:trHeight w:val="432" w:hRule="atLeast"/>
          <w:tblHeader w:val="0"/>
        </w:trPr>
        <w:tc>
          <w:tcPr>
            <w:vAlign w:val="center"/>
          </w:tcPr>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 de aceptación</w:t>
            </w:r>
          </w:p>
        </w:tc>
        <w:tc>
          <w:tcPr>
            <w:vAlign w:val="center"/>
          </w:tcPr>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Cumplimiento de todos los requerimientos especificados</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Implementación del sistema en servidores</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Subasta online: Encontrar productos específicos requeridos por los demandantes (Talleres) a través de una plataforma, recibiendo ofertas del Comercio (Locales) para dichos productos. Es decir,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El mecánico de un taller puede encontrar un repuesto sin necesidad de salir a recorrer el barrio (10 de Julio)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Inmediatez: Rapidez en la transacción, incentivando y favoreciendo a los usuarios a una pronta oferta del comercio.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Riesgos generales del proyecto</w:t>
            </w:r>
          </w:p>
        </w:tc>
        <w:tc>
          <w:tcPr>
            <w:vAlign w:val="center"/>
          </w:tcPr>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Demora en la toma de requerimientos.</w:t>
            </w:r>
          </w:p>
          <w:p w:rsidR="00000000" w:rsidDel="00000000" w:rsidP="00000000" w:rsidRDefault="00000000" w:rsidRPr="00000000" w14:paraId="0000007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Demora en el desarrollo del sistema.</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Problemas de financiamiento del sponsor.</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Problemas de capacitación del usuario.</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Cambio de los programas de estudio.</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Problemas de implantación en el ambiente de </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producción del cliente.</w:t>
            </w:r>
          </w:p>
        </w:tc>
      </w:tr>
      <w:tr>
        <w:trPr>
          <w:cantSplit w:val="0"/>
          <w:trHeight w:val="432" w:hRule="atLeast"/>
          <w:tblHeader w:val="0"/>
        </w:trPr>
        <w:tc>
          <w:tcPr>
            <w:vAlign w:val="center"/>
          </w:tcPr>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general de hitos</w:t>
            </w:r>
          </w:p>
        </w:tc>
        <w:tc>
          <w:tcPr>
            <w:vAlign w:val="center"/>
          </w:tcPr>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se puede iniciar sesión y/o registrarse</w:t>
            </w:r>
          </w:p>
          <w:p w:rsidR="00000000" w:rsidDel="00000000" w:rsidP="00000000" w:rsidRDefault="00000000" w:rsidRPr="00000000" w14:paraId="000000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usuario tiene privilegios según su rol</w:t>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Creación de interfaz básica</w:t>
            </w:r>
          </w:p>
          <w:p w:rsidR="00000000" w:rsidDel="00000000" w:rsidP="00000000" w:rsidRDefault="00000000" w:rsidRPr="00000000" w14:paraId="000000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Ingresar un producto</w:t>
            </w:r>
          </w:p>
          <w:p w:rsidR="00000000" w:rsidDel="00000000" w:rsidP="00000000" w:rsidRDefault="00000000" w:rsidRPr="00000000" w14:paraId="000000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Publicar producto</w:t>
            </w:r>
          </w:p>
          <w:p w:rsidR="00000000" w:rsidDel="00000000" w:rsidP="00000000" w:rsidRDefault="00000000" w:rsidRPr="00000000" w14:paraId="000000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Notificaciones vía whatsapp</w:t>
            </w:r>
          </w:p>
          <w:p w:rsidR="00000000" w:rsidDel="00000000" w:rsidP="00000000" w:rsidRDefault="00000000" w:rsidRPr="00000000" w14:paraId="000000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Recepción de ofertas</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Evaluación de ofertas</w:t>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Proceso de compra por transferencia</w:t>
            </w:r>
          </w:p>
          <w:p w:rsidR="00000000" w:rsidDel="00000000" w:rsidP="00000000" w:rsidRDefault="00000000" w:rsidRPr="00000000" w14:paraId="000000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Pago realizado</w:t>
            </w:r>
          </w:p>
          <w:p w:rsidR="00000000" w:rsidDel="00000000" w:rsidP="00000000" w:rsidRDefault="00000000" w:rsidRPr="00000000" w14:paraId="0000008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Compra exitosa</w:t>
            </w:r>
          </w:p>
          <w:p w:rsidR="00000000" w:rsidDel="00000000" w:rsidP="00000000" w:rsidRDefault="00000000" w:rsidRPr="00000000" w14:paraId="0000008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Coordinar entrega del producto</w:t>
            </w:r>
          </w:p>
          <w:p w:rsidR="00000000" w:rsidDel="00000000" w:rsidP="00000000" w:rsidRDefault="00000000" w:rsidRPr="00000000" w14:paraId="0000008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Producto entregado</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tc>
      </w:tr>
      <w:tr>
        <w:trPr>
          <w:cantSplit w:val="0"/>
          <w:trHeight w:val="432" w:hRule="atLeast"/>
          <w:tblHeader w:val="0"/>
        </w:trPr>
        <w:tc>
          <w:tcPr>
            <w:vAlign w:val="center"/>
          </w:tcPr>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Supuestos</w:t>
            </w:r>
          </w:p>
        </w:tc>
        <w:tc>
          <w:tcPr>
            <w:vAlign w:val="center"/>
          </w:tcPr>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talleres y comercios proveerán de información (datos en registro) para que se puedan hacer correctamente la publicación de productos y ofertas. </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talleres y comercios tengan whatsapp</w:t>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disponibilidad del sistema de subastas será desde las 9 am hasta las 6 pm</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 administradores deben estar disponibles en todo momento de 9 am a 6 pm</w:t>
            </w:r>
          </w:p>
        </w:tc>
      </w:tr>
    </w:tbl>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32" w:hRule="atLeast"/>
          <w:tblHeader w:val="0"/>
        </w:trPr>
        <w:tc>
          <w:tcPr>
            <w:vAlign w:val="center"/>
          </w:tcPr>
          <w:p w:rsidR="00000000" w:rsidDel="00000000" w:rsidP="00000000" w:rsidRDefault="00000000" w:rsidRPr="00000000" w14:paraId="0000009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ACEPTACIÓN DEL ACTA DE CONSTITUCIÓN DEL PROYECTO</w:t>
            </w:r>
          </w:p>
        </w:tc>
      </w:tr>
    </w:tbl>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APROBACIÓN DEL PATROCINADOR</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Patrocinador del proyecto</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tab/>
        <w:tab/>
        <w:tab/>
        <w:t xml:space="preserve">________________________</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Patrocinador del proyecto</w:t>
        <w:tab/>
        <w:tab/>
        <w:tab/>
        <w:tab/>
        <w:tab/>
        <w:t xml:space="preserve">Fecha</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APROBACIÓN DEL DIRECTOR DEL PROYECTO</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Director del proyecto</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w:t>
        <w:tab/>
        <w:tab/>
        <w:tab/>
        <w:t xml:space="preserve">________________________</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Firma Director del proyecto</w:t>
        <w:tab/>
        <w:tab/>
        <w:tab/>
        <w:tab/>
        <w:tab/>
        <w:t xml:space="preserve">Fecha</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footerReference r:id="rId7"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96E78"/>
    <w:rPr>
      <w:lang w:val="en-US"/>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996E78"/>
    <w:pPr>
      <w:spacing w:after="0" w:line="240" w:lineRule="auto"/>
    </w:pPr>
    <w:rPr>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996E78"/>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996E78"/>
    <w:rPr>
      <w:lang w:val="en-US"/>
    </w:rPr>
  </w:style>
  <w:style w:type="paragraph" w:styleId="Prrafodelista">
    <w:name w:val="List Paragraph"/>
    <w:basedOn w:val="Normal"/>
    <w:uiPriority w:val="34"/>
    <w:qFormat w:val="1"/>
    <w:rsid w:val="00F12A7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ZOB70FeJ1p7kbeNETvAf3yponQ==">AMUW2mVX60lkyJsGLfo5mugSnX6Oqv6abYqzw3RuK2n/YMEgWWw2m6/NPecc3GS1pPs+nHBp4zCu3gULJp36w1TNwY7/HZHEUMsA0ZjwrN+Nkt0LWbKO80M=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2022-08-22T02:01:00Z</dcterms:created>
  <dc:creator>lissy castro</dc:creator>
</cp:coreProperties>
</file>