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DOCUMENTACIÓN DE REQUERIMIENTOS</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Desarrollo de Sistema de Subastas Online Automotriz</w:t>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28 de agosto 2022</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32" w:hRule="atLeast"/>
          <w:tblHeader w:val="0"/>
        </w:trPr>
        <w:tc>
          <w:tcPr>
            <w:gridSpan w:val="4"/>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Contenido del Documento y Bitácora</w:t>
            </w:r>
          </w:p>
        </w:tc>
      </w:tr>
      <w:tr>
        <w:trPr>
          <w:cantSplit w:val="0"/>
          <w:trHeight w:val="432" w:hRule="atLeast"/>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Autor/Responsable</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vAlign w:val="cente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32" w:hRule="atLeast"/>
          <w:tblHeader w:val="0"/>
        </w:trPr>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de agosto 2022</w:t>
            </w:r>
          </w:p>
        </w:tc>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Leiva Ignacio Araya</w:t>
            </w:r>
          </w:p>
        </w:tc>
        <w:tc>
          <w:tcPr>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Requerimientos funcionales y no funcionales</w:t>
            </w:r>
          </w:p>
        </w:tc>
      </w:tr>
      <w:tr>
        <w:trPr>
          <w:cantSplit w:val="0"/>
          <w:trHeight w:val="432" w:hRule="atLeast"/>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tbl>
      <w:tblPr>
        <w:tblStyle w:val="Table2"/>
        <w:tblW w:w="9345.0" w:type="dxa"/>
        <w:jc w:val="left"/>
        <w:tblInd w:w="-1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45"/>
        <w:tblGridChange w:id="0">
          <w:tblGrid>
            <w:gridCol w:w="9345"/>
          </w:tblGrid>
        </w:tblGridChange>
      </w:tblGrid>
      <w:tr>
        <w:trPr>
          <w:cantSplit w:val="0"/>
          <w:trHeight w:val="5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3">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DEL PROYECTO</w:t>
            </w:r>
          </w:p>
        </w:tc>
      </w:tr>
    </w:tbl>
    <w:p w:rsidR="00000000" w:rsidDel="00000000" w:rsidP="00000000" w:rsidRDefault="00000000" w:rsidRPr="00000000" w14:paraId="00000024">
      <w:pPr>
        <w:spacing w:line="256" w:lineRule="auto"/>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874"/>
        <w:gridCol w:w="1617"/>
        <w:gridCol w:w="1618"/>
        <w:gridCol w:w="1618"/>
        <w:gridCol w:w="1618"/>
        <w:tblGridChange w:id="0">
          <w:tblGrid>
            <w:gridCol w:w="2874"/>
            <w:gridCol w:w="1617"/>
            <w:gridCol w:w="1618"/>
            <w:gridCol w:w="1618"/>
            <w:gridCol w:w="1618"/>
          </w:tblGrid>
        </w:tblGridChange>
      </w:tblGrid>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5">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sistema de subastas online automotriz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A">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inicio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septiembre 2022</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F">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fin</w:t>
            </w:r>
          </w:p>
        </w:tc>
        <w:tc>
          <w:tcPr>
            <w:gridSpan w:val="4"/>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julio 2023</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4">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9">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Igancio Araya</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E">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definir</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3">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Prioridades del proyecto</w:t>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4">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5">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6">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7">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8">
            <w:pPr>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9">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A">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B">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C">
            <w:pPr>
              <w:spacing w:line="25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D">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proceso de desarrollo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E">
            <w:pPr>
              <w:spacing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Ágil</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FUNCIONALES</w:t>
            </w:r>
          </w:p>
        </w:tc>
      </w:tr>
    </w:tbl>
    <w:p w:rsidR="00000000" w:rsidDel="00000000" w:rsidP="00000000" w:rsidRDefault="00000000" w:rsidRPr="00000000" w14:paraId="00000057">
      <w:pPr>
        <w:spacing w:line="256" w:lineRule="auto"/>
        <w:jc w:val="center"/>
        <w:rPr>
          <w:rFonts w:ascii="Calibri" w:cs="Calibri" w:eastAsia="Calibri" w:hAnsi="Calibri"/>
          <w:i w:val="1"/>
          <w:color w:val="4472c4"/>
        </w:rPr>
      </w:pPr>
      <w:r w:rsidDel="00000000" w:rsidR="00000000" w:rsidRPr="00000000">
        <w:rPr>
          <w:rtl w:val="0"/>
        </w:rPr>
      </w:r>
    </w:p>
    <w:p w:rsidR="00000000" w:rsidDel="00000000" w:rsidP="00000000" w:rsidRDefault="00000000" w:rsidRPr="00000000" w14:paraId="00000058">
      <w:pPr>
        <w:spacing w:line="256" w:lineRule="auto"/>
        <w:rPr>
          <w:rFonts w:ascii="Calibri" w:cs="Calibri" w:eastAsia="Calibri" w:hAnsi="Calibri"/>
        </w:rPr>
      </w:pPr>
      <w:r w:rsidDel="00000000" w:rsidR="00000000" w:rsidRPr="00000000">
        <w:rPr>
          <w:rFonts w:ascii="Calibri" w:cs="Calibri" w:eastAsia="Calibri" w:hAnsi="Calibri"/>
          <w:rtl w:val="0"/>
        </w:rPr>
        <w:t xml:space="preserve">Perfil Aministrador</w:t>
      </w:r>
    </w:p>
    <w:tbl>
      <w:tblPr>
        <w:tblStyle w:val="Table5"/>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9">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5A">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5B">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5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Admin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5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Usuarios/Listado de Usuarios, para ver los usuarios del sistema, además tendrá un buscador con filtro para búsquedas específicas o filtrado de usuarios.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6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Usuarios/Listado de Usuarios/Editar, para editar los datos de un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65">
            <w:pPr>
              <w:spacing w:line="256" w:lineRule="auto"/>
              <w:jc w:val="cente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RF-04</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Usuarios/Listado de Usuarios/Eliminar, para eliminar usuario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6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Usuarios/Agregar, para agregar un usuario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6B">
            <w:pPr>
              <w:spacing w:line="256" w:lineRule="auto"/>
              <w:jc w:val="cente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RF-06</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Roles/Listado de roles, para ver los roles que tiene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6E">
            <w:pPr>
              <w:spacing w:line="256" w:lineRule="auto"/>
              <w:jc w:val="cente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RF-07</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6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Roles/Listado de Roles/Editar, para editar datos de un rol</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71">
            <w:pPr>
              <w:spacing w:line="256" w:lineRule="auto"/>
              <w:jc w:val="cente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RF-08</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Roles/Listado de Roles/Eliminar, para eliminar un rol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7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Roles/Agregar, para agregar un rol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7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Privilegios/Listado de Privilegios, para ver los privilegios que tiene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7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Privilegios/Listado de Privilegios/Editar, para editar datos de un privilegio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7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Privilegios/Listado de Privilegios/Eliminar, para eliminar un privilegio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7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Privilegios/Agregar, para agregar un privilegio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interfaz Caja/Comercios, para ver los pagos que tiene que hacer el Usuario a los comercios.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Caja/Comercios/Generar Pago, El usuario confirma que depositó el dinero en la cuenta del comercio.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Gestionar Talleres, para que el administrador pueda indicar los talleres que tendrá un administrador para que en el caso de que el taller publique un pedido y acepte una oferta, pueda enlazar la información del administrador para que el taller pueda depositar el dinero en su cuenta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8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Caja/Talleres, para ver los talleres que confirmaron depositar a la cuenta del Usuario Administrador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Caja/Talleres/Confirmar Pago, El Usuario confirma si se depositó o no el pago en su cuenta, si confirma aparecerá en la interfaz Caja/Comercios para generar pago, si el usuario ve un problema con el pago, podrá notificarlo dentro del flujo con un mensaje obligatorio sobre el problema. En el caso de que hay un problema el taller tendrá que volver a la etapa de depósito(Ej de problemas: no se depositó a la cuenta, se depositó un pago incorrecto que no concuerda con la cantidad del sistema)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95">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56" w:lineRule="auto"/>
        <w:rPr>
          <w:rFonts w:ascii="Calibri" w:cs="Calibri" w:eastAsia="Calibri" w:hAnsi="Calibri"/>
        </w:rPr>
      </w:pPr>
      <w:r w:rsidDel="00000000" w:rsidR="00000000" w:rsidRPr="00000000">
        <w:rPr>
          <w:rFonts w:ascii="Calibri" w:cs="Calibri" w:eastAsia="Calibri" w:hAnsi="Calibri"/>
          <w:rtl w:val="0"/>
        </w:rPr>
        <w:t xml:space="preserve">Perfil Taller</w:t>
      </w:r>
    </w:p>
    <w:tbl>
      <w:tblPr>
        <w:tblStyle w:val="Table6"/>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7">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8">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9">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Taller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Talleres/Listado de Talleres, para ver los talleres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Mis/Talleres/Editar, para editar un taller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Mis/Talleres/Eliminar, para eliminar un taller del usuario. El usuario si elimina todos los talleres no podrá hacer pedidos y al momento de iniciar sesión le aparecerá una interfaz para agregar un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Talleres/Agregar, para agregar uno o varios talleres.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Pedidos/Ingresar Pedido, para publicar un Pedido.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 para ver los pedidos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Pedidos/Listado de Pedidos/Editar, para editar un pedido del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Pedidos/Listado de Pedidos/Eliminar, para eliminar un pedido del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Pedidos/Detalle del Pedido, para ver información del pedido y las ofertas propuestas por los Comercios por orden de llegada.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-30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Pedidos/Detalles del Pedido/Detalles de la Oferta, para ver información de la oferta y aceptar o no la oferta.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F">
            <w:pPr>
              <w:spacing w:line="25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Crear Funcionalidad e Interfaz Mis Compras, para que el usuario pueda ver la información del pago y si se concretó. Si el administrador rechaza el pago del usuario, el usuario podrá verlo en el sistema y volver a pagar con la misma interfaz de pago.</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bl>
    <w:p w:rsidR="00000000" w:rsidDel="00000000" w:rsidP="00000000" w:rsidRDefault="00000000" w:rsidRPr="00000000" w14:paraId="000000C1">
      <w:pPr>
        <w:spacing w:line="256" w:lineRule="auto"/>
        <w:rPr/>
      </w:pPr>
      <w:r w:rsidDel="00000000" w:rsidR="00000000" w:rsidRPr="00000000">
        <w:rPr>
          <w:rtl w:val="0"/>
        </w:rPr>
      </w:r>
    </w:p>
    <w:p w:rsidR="00000000" w:rsidDel="00000000" w:rsidP="00000000" w:rsidRDefault="00000000" w:rsidRPr="00000000" w14:paraId="000000C2">
      <w:pPr>
        <w:spacing w:line="256"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Perfil Comercio</w:t>
      </w:r>
      <w:r w:rsidDel="00000000" w:rsidR="00000000" w:rsidRPr="00000000">
        <w:rPr>
          <w:rtl w:val="0"/>
        </w:rPr>
      </w:r>
    </w:p>
    <w:tbl>
      <w:tblPr>
        <w:tblStyle w:val="Table7"/>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3">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4">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5">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Comercio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Comercios/Listado de Comercios, para ver los comercios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Comercios/Listado de Comercios/Editar, para editar un comercio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Comercios/Listado de Comercios/Eliminar, para eliminar un comercio del usuario. El usuario si elimina todos los comercios no podrá hacer ofertas y al momento de iniciar sesión le aparecerá una interfaz para agregar un comercio.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Comercios/Agregar, para agregar uno o varios comercios.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 para ver las ofertas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Ofertas/Editar, para editar una oferta.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Ofertas/Eliminar, para eliminar una oferta.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Pedidos no Ofertados, para ver los pedidos no ofertados por 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Pedidos no Ofertados/Ingresar Oferta, el Usuario puede crear una oferta desde un pedido no ofertado por 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8">
            <w:pPr>
              <w:spacing w:line="25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Crear Funcionalidad e Interfaz Mis Ventas, para que el usuario pueda ver un listado de ventas donde aparece si el administrador ya depositó o no el dinero de la venta. Si el administrador depositó el dinero correctamente el usuario debe aceptarlo, por el contrario si no se efectuó el pago,  el comercio debe rechazar la correcta venta y comentar la razón.</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bl>
      <w:tblPr>
        <w:tblStyle w:val="Table8"/>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NO FUNCIONALES</w:t>
            </w:r>
          </w:p>
        </w:tc>
      </w:tr>
    </w:tbl>
    <w:p w:rsidR="00000000" w:rsidDel="00000000" w:rsidP="00000000" w:rsidRDefault="00000000" w:rsidRPr="00000000" w14:paraId="000000FE">
      <w:pPr>
        <w:rPr/>
      </w:pPr>
      <w:r w:rsidDel="00000000" w:rsidR="00000000" w:rsidRPr="00000000">
        <w:rPr>
          <w:rtl w:val="0"/>
        </w:rPr>
      </w:r>
    </w:p>
    <w:tbl>
      <w:tblPr>
        <w:tblStyle w:val="Table9"/>
        <w:tblW w:w="9351.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6"/>
        <w:gridCol w:w="1264"/>
        <w:tblGridChange w:id="0">
          <w:tblGrid>
            <w:gridCol w:w="1271"/>
            <w:gridCol w:w="6816"/>
            <w:gridCol w:w="1264"/>
          </w:tblGrid>
        </w:tblGridChange>
      </w:tblGrid>
      <w:tr>
        <w:trPr>
          <w:cantSplit w:val="0"/>
          <w:trHeight w:val="372" w:hRule="atLeast"/>
          <w:tblHeader w:val="0"/>
        </w:trPr>
        <w:tc>
          <w:tcPr/>
          <w:p w:rsidR="00000000" w:rsidDel="00000000" w:rsidP="00000000" w:rsidRDefault="00000000" w:rsidRPr="00000000" w14:paraId="000000F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vAlign w:val="center"/>
          </w:tcPr>
          <w:p w:rsidR="00000000" w:rsidDel="00000000" w:rsidP="00000000" w:rsidRDefault="00000000" w:rsidRPr="00000000" w14:paraId="0000010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vAlign w:val="center"/>
          </w:tcPr>
          <w:p w:rsidR="00000000" w:rsidDel="00000000" w:rsidP="00000000" w:rsidRDefault="00000000" w:rsidRPr="00000000" w14:paraId="000001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30" w:hRule="atLeast"/>
          <w:tblHeader w:val="0"/>
        </w:trPr>
        <w:tc>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RNF-01-01</w:t>
            </w:r>
          </w:p>
        </w:tc>
        <w:tc>
          <w:tcPr>
            <w:vAlign w:val="center"/>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creado debe ser escalable</w:t>
            </w:r>
          </w:p>
        </w:tc>
        <w:tc>
          <w:tcPr>
            <w:vAlign w:val="center"/>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30" w:hRule="atLeast"/>
          <w:tblHeader w:val="0"/>
        </w:trPr>
        <w:tc>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RNF-01-02</w:t>
            </w:r>
          </w:p>
        </w:tc>
        <w:tc>
          <w:tcPr>
            <w:vAlign w:val="center"/>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implementación del software debe mantener la mayor seguridad posible en torno a los datos de los usuarios</w:t>
            </w:r>
          </w:p>
        </w:tc>
        <w:tc>
          <w:tcPr>
            <w:vAlign w:val="center"/>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30" w:hRule="atLeast"/>
          <w:tblHeader w:val="0"/>
        </w:trPr>
        <w:tc>
          <w:tcPr/>
          <w:p w:rsidR="00000000" w:rsidDel="00000000" w:rsidP="00000000" w:rsidRDefault="00000000" w:rsidRPr="00000000" w14:paraId="000001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RNF-01-03</w:t>
            </w:r>
          </w:p>
        </w:tc>
        <w:tc>
          <w:tcPr>
            <w:vAlign w:val="center"/>
          </w:tcPr>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debe minimizar los posibles riesgos y asegurar que los problemas que inevitablemente surjan del mismo sean lo más fáciles de solucionar posible</w:t>
            </w:r>
          </w:p>
        </w:tc>
        <w:tc>
          <w:tcPr>
            <w:vAlign w:val="center"/>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RNF-01-04</w:t>
            </w:r>
          </w:p>
        </w:tc>
        <w:tc>
          <w:tcPr>
            <w:vAlign w:val="center"/>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asegurar la seguridad de que el acceso al servidor tenga la mejor protección disponible</w:t>
            </w:r>
          </w:p>
        </w:tc>
        <w:tc>
          <w:tcPr>
            <w:vAlign w:val="center"/>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RNF-01-05</w:t>
            </w:r>
          </w:p>
        </w:tc>
        <w:tc>
          <w:tcPr>
            <w:vAlign w:val="center"/>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creado debe ser responsivo</w:t>
            </w:r>
          </w:p>
        </w:tc>
        <w:tc>
          <w:tcPr>
            <w:vAlign w:val="center"/>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RNF-01-06</w:t>
            </w:r>
          </w:p>
        </w:tc>
        <w:tc>
          <w:tcPr>
            <w:vAlign w:val="center"/>
          </w:tcPr>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errores deben ser notificados con una ventana emergente</w:t>
            </w:r>
          </w:p>
        </w:tc>
        <w:tc>
          <w:tcPr>
            <w:vAlign w:val="center"/>
          </w:tcPr>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RNF-01-07</w:t>
            </w:r>
          </w:p>
        </w:tc>
        <w:tc>
          <w:tcPr>
            <w:vAlign w:val="center"/>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mantener un nivel de velocidad de la página aceptable</w:t>
            </w:r>
          </w:p>
        </w:tc>
        <w:tc>
          <w:tcPr>
            <w:vAlign w:val="center"/>
          </w:tcPr>
          <w:p w:rsidR="00000000" w:rsidDel="00000000" w:rsidP="00000000" w:rsidRDefault="00000000" w:rsidRPr="00000000" w14:paraId="000001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RNF-01-08</w:t>
            </w:r>
          </w:p>
        </w:tc>
        <w:tc>
          <w:tcPr>
            <w:vAlign w:val="center"/>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interfaces de usuario deben ser amigables y se debe seguir un patrón de diseño</w:t>
            </w:r>
          </w:p>
        </w:tc>
        <w:tc>
          <w:tcPr>
            <w:vAlign w:val="center"/>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RNF-01-09</w:t>
            </w:r>
          </w:p>
        </w:tc>
        <w:tc>
          <w:tcPr>
            <w:vAlign w:val="center"/>
          </w:tcPr>
          <w:p w:rsidR="00000000" w:rsidDel="00000000" w:rsidP="00000000" w:rsidRDefault="00000000" w:rsidRPr="00000000" w14:paraId="000001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asegurar que la interfaz este completamente en español</w:t>
            </w:r>
          </w:p>
        </w:tc>
        <w:tc>
          <w:tcPr>
            <w:vAlign w:val="center"/>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RNF-01-10</w:t>
            </w:r>
          </w:p>
        </w:tc>
        <w:tc>
          <w:tcPr>
            <w:vAlign w:val="center"/>
          </w:tcPr>
          <w:p w:rsidR="00000000" w:rsidDel="00000000" w:rsidP="00000000" w:rsidRDefault="00000000" w:rsidRPr="00000000" w14:paraId="000001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hacer uso de la arquitectura de microservicios</w:t>
            </w:r>
          </w:p>
        </w:tc>
        <w:tc>
          <w:tcPr>
            <w:vAlign w:val="center"/>
          </w:tcPr>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800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Encabezado">
    <w:name w:val="header"/>
    <w:basedOn w:val="Normal"/>
    <w:link w:val="EncabezadoCar"/>
    <w:uiPriority w:val="99"/>
    <w:unhideWhenUsed w:val="1"/>
    <w:rsid w:val="00B17D42"/>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17D42"/>
  </w:style>
  <w:style w:type="paragraph" w:styleId="Piedepgina">
    <w:name w:val="footer"/>
    <w:basedOn w:val="Normal"/>
    <w:link w:val="PiedepginaCar"/>
    <w:uiPriority w:val="99"/>
    <w:unhideWhenUsed w:val="1"/>
    <w:rsid w:val="00B17D42"/>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17D42"/>
  </w:style>
  <w:style w:type="paragraph" w:styleId="Prrafodelista">
    <w:name w:val="List Paragraph"/>
    <w:basedOn w:val="Normal"/>
    <w:uiPriority w:val="34"/>
    <w:qFormat w:val="1"/>
    <w:rsid w:val="00774E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M1d/76wLf+jFdbjsWaBxp705A==">AMUW2mUzRIseuNl11UDcBtYTl++/QSNno7mqD/glVUry3xLoWCb7BOv9a5XlXT0jTkiAn4pXR0mZ0HbOo5JbUKVaG3S5j6mGYmvseV9yehVJTegAGc5yd/8=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2022-08-29T01:17:00Z</dcterms:created>
  <dc:creator>Daniela Constanza Quiñones Otey</dc:creator>
</cp:coreProperties>
</file>