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TESTNET</w:t>
        <w:br/>
        <w:t>Fes, ESISA</w:t>
      </w:r>
    </w:p>
    <w:p>
      <w:r>
        <w:t>Bill No: - 1</w:t>
      </w:r>
    </w:p>
    <w:p>
      <w:r>
        <w:t>Date: - B1 Cash  30_12_2023</w:t>
      </w:r>
    </w:p>
    <w:p>
      <w:r>
        <w:t>Name: - Cash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134"/>
          </w:tcPr>
          <w:p>
            <w:r>
              <w:t>Sl No.</w:t>
            </w:r>
          </w:p>
        </w:tc>
        <w:tc>
          <w:tcPr>
            <w:tcW w:type="dxa" w:w="3969"/>
          </w:tcPr>
          <w:p>
            <w:r>
              <w:t>Particular</w:t>
            </w:r>
          </w:p>
        </w:tc>
        <w:tc>
          <w:tcPr>
            <w:tcW w:type="dxa" w:w="1134"/>
          </w:tcPr>
          <w:p>
            <w:r>
              <w:t>Quantity</w:t>
            </w:r>
          </w:p>
        </w:tc>
        <w:tc>
          <w:tcPr>
            <w:tcW w:type="dxa" w:w="1134"/>
          </w:tcPr>
          <w:p>
            <w:r>
              <w:t>Price</w:t>
            </w:r>
          </w:p>
        </w:tc>
        <w:tc>
          <w:tcPr>
            <w:tcW w:type="dxa" w:w="1134"/>
          </w:tcPr>
          <w:p>
            <w:r>
              <w:t>Total</w:t>
            </w:r>
          </w:p>
        </w:tc>
      </w:tr>
      <w:tr>
        <w:tc>
          <w:tcPr>
            <w:tcW w:type="dxa" w:w="1134"/>
          </w:tcPr>
          <w:p>
            <w:r>
              <w:t>1</w:t>
            </w:r>
          </w:p>
        </w:tc>
        <w:tc>
          <w:tcPr>
            <w:tcW w:type="dxa" w:w="3969"/>
          </w:tcPr>
          <w:p>
            <w:r>
              <w:t>BADIE</w:t>
            </w:r>
          </w:p>
        </w:tc>
        <w:tc>
          <w:tcPr>
            <w:tcW w:type="dxa" w:w="1134"/>
          </w:tcPr>
          <w:p>
            <w:r>
              <w:t>2000</w:t>
            </w:r>
          </w:p>
        </w:tc>
        <w:tc>
          <w:tcPr>
            <w:tcW w:type="dxa" w:w="1134"/>
          </w:tcPr>
          <w:p>
            <w:r>
              <w:t>50000</w:t>
            </w:r>
          </w:p>
        </w:tc>
        <w:tc>
          <w:tcPr>
            <w:tcW w:type="dxa" w:w="1134"/>
          </w:tcPr>
          <w:p>
            <w:r>
              <w:t>100000000</w:t>
            </w:r>
          </w:p>
        </w:tc>
      </w:tr>
      <w:tr>
        <w:tc>
          <w:tcPr>
            <w:tcW w:type="dxa" w:w="1134"/>
          </w:tcPr>
          <w:p>
            <w:r>
              <w:t>2</w:t>
            </w:r>
          </w:p>
        </w:tc>
        <w:tc>
          <w:tcPr>
            <w:tcW w:type="dxa" w:w="3969"/>
          </w:tcPr>
          <w:p>
            <w:r>
              <w:t>AVOCADO</w:t>
            </w:r>
          </w:p>
        </w:tc>
        <w:tc>
          <w:tcPr>
            <w:tcW w:type="dxa" w:w="1134"/>
          </w:tcPr>
          <w:p>
            <w:r>
              <w:t>133</w:t>
            </w:r>
          </w:p>
        </w:tc>
        <w:tc>
          <w:tcPr>
            <w:tcW w:type="dxa" w:w="1134"/>
          </w:tcPr>
          <w:p>
            <w:r>
              <w:t>28</w:t>
            </w:r>
          </w:p>
        </w:tc>
        <w:tc>
          <w:tcPr>
            <w:tcW w:type="dxa" w:w="1134"/>
          </w:tcPr>
          <w:p>
            <w:r>
              <w:t>3724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100003724.0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