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A082B" w14:textId="33A9CD7C" w:rsidR="005764AD" w:rsidRPr="00913DDD" w:rsidRDefault="00913DDD" w:rsidP="008F64BD">
      <w:pPr>
        <w:ind w:left="360"/>
        <w:jc w:val="center"/>
        <w:rPr>
          <w:b/>
          <w:sz w:val="48"/>
        </w:rPr>
      </w:pPr>
      <w:r w:rsidRPr="00913DDD">
        <w:rPr>
          <w:rFonts w:hint="eastAsia"/>
          <w:b/>
          <w:sz w:val="48"/>
        </w:rPr>
        <w:t>ENGLISH</w:t>
      </w:r>
    </w:p>
    <w:p w14:paraId="788B6A73" w14:textId="3C16F33A" w:rsidR="00970D04" w:rsidRDefault="00970D04"/>
    <w:tbl>
      <w:tblPr>
        <w:tblStyle w:val="TableGrid"/>
        <w:tblW w:w="12837" w:type="dxa"/>
        <w:tblInd w:w="844" w:type="dxa"/>
        <w:tblLook w:val="04A0" w:firstRow="1" w:lastRow="0" w:firstColumn="1" w:lastColumn="0" w:noHBand="0" w:noVBand="1"/>
      </w:tblPr>
      <w:tblGrid>
        <w:gridCol w:w="809"/>
        <w:gridCol w:w="1304"/>
        <w:gridCol w:w="740"/>
        <w:gridCol w:w="1467"/>
        <w:gridCol w:w="1476"/>
        <w:gridCol w:w="1451"/>
        <w:gridCol w:w="740"/>
        <w:gridCol w:w="1081"/>
        <w:gridCol w:w="1081"/>
        <w:gridCol w:w="1174"/>
        <w:gridCol w:w="1514"/>
      </w:tblGrid>
      <w:tr w:rsidR="00970D04" w14:paraId="318862BB" w14:textId="3E3AC81F" w:rsidTr="008F64BD">
        <w:tc>
          <w:tcPr>
            <w:tcW w:w="809" w:type="dxa"/>
          </w:tcPr>
          <w:p w14:paraId="18F68014" w14:textId="213D6CF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Type</w:t>
            </w:r>
          </w:p>
        </w:tc>
        <w:tc>
          <w:tcPr>
            <w:tcW w:w="1304" w:type="dxa"/>
          </w:tcPr>
          <w:p w14:paraId="439C2ED8" w14:textId="4C89ADAC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</w:t>
            </w:r>
          </w:p>
        </w:tc>
        <w:tc>
          <w:tcPr>
            <w:tcW w:w="740" w:type="dxa"/>
          </w:tcPr>
          <w:p w14:paraId="59BDFB6B" w14:textId="16ECA77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R2</w:t>
            </w:r>
          </w:p>
        </w:tc>
        <w:tc>
          <w:tcPr>
            <w:tcW w:w="1467" w:type="dxa"/>
          </w:tcPr>
          <w:p w14:paraId="686327BD" w14:textId="63130A7D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R3</w:t>
            </w:r>
          </w:p>
        </w:tc>
        <w:tc>
          <w:tcPr>
            <w:tcW w:w="1476" w:type="dxa"/>
          </w:tcPr>
          <w:p w14:paraId="3EF85EC5" w14:textId="73DA25BB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R4</w:t>
            </w:r>
          </w:p>
        </w:tc>
        <w:tc>
          <w:tcPr>
            <w:tcW w:w="1451" w:type="dxa"/>
          </w:tcPr>
          <w:p w14:paraId="59586EA0" w14:textId="2B89ED17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R5</w:t>
            </w:r>
          </w:p>
        </w:tc>
        <w:tc>
          <w:tcPr>
            <w:tcW w:w="740" w:type="dxa"/>
          </w:tcPr>
          <w:p w14:paraId="3098DFC5" w14:textId="2C5EDC7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R6</w:t>
            </w:r>
          </w:p>
        </w:tc>
        <w:tc>
          <w:tcPr>
            <w:tcW w:w="1081" w:type="dxa"/>
          </w:tcPr>
          <w:p w14:paraId="73CD54C4" w14:textId="77C4D81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R7</w:t>
            </w:r>
          </w:p>
        </w:tc>
        <w:tc>
          <w:tcPr>
            <w:tcW w:w="1081" w:type="dxa"/>
          </w:tcPr>
          <w:p w14:paraId="2739D8FE" w14:textId="7144E09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R8</w:t>
            </w:r>
          </w:p>
        </w:tc>
        <w:tc>
          <w:tcPr>
            <w:tcW w:w="1174" w:type="dxa"/>
          </w:tcPr>
          <w:p w14:paraId="7146506D" w14:textId="0CD256E4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R9</w:t>
            </w:r>
          </w:p>
        </w:tc>
        <w:tc>
          <w:tcPr>
            <w:tcW w:w="1514" w:type="dxa"/>
          </w:tcPr>
          <w:p w14:paraId="701C1E1B" w14:textId="76829950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R10</w:t>
            </w:r>
          </w:p>
        </w:tc>
      </w:tr>
      <w:tr w:rsidR="00970D04" w14:paraId="2A23AD30" w14:textId="01BBF1A4" w:rsidTr="008F64BD">
        <w:tc>
          <w:tcPr>
            <w:tcW w:w="809" w:type="dxa"/>
          </w:tcPr>
          <w:p w14:paraId="58406098" w14:textId="2677972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SS</w:t>
            </w:r>
          </w:p>
        </w:tc>
        <w:tc>
          <w:tcPr>
            <w:tcW w:w="1304" w:type="dxa"/>
          </w:tcPr>
          <w:p w14:paraId="38C69E0E" w14:textId="70810F20" w:rsidR="00970D04" w:rsidRDefault="00970D04">
            <w:r>
              <w:t>The horse</w:t>
            </w:r>
          </w:p>
        </w:tc>
        <w:tc>
          <w:tcPr>
            <w:tcW w:w="740" w:type="dxa"/>
          </w:tcPr>
          <w:p w14:paraId="36AA5C13" w14:textId="1DDCF927" w:rsidR="00970D04" w:rsidRDefault="00970D04">
            <w:r>
              <w:t>that</w:t>
            </w:r>
          </w:p>
        </w:tc>
        <w:tc>
          <w:tcPr>
            <w:tcW w:w="1467" w:type="dxa"/>
          </w:tcPr>
          <w:p w14:paraId="409B0857" w14:textId="35F2EF05" w:rsidR="00970D04" w:rsidRDefault="002E6B92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</w:t>
            </w:r>
            <w:r w:rsidR="00970D04">
              <w:t>kicked</w:t>
            </w:r>
          </w:p>
        </w:tc>
        <w:tc>
          <w:tcPr>
            <w:tcW w:w="1476" w:type="dxa"/>
          </w:tcPr>
          <w:p w14:paraId="169BB75E" w14:textId="7F7AF0EF" w:rsidR="00970D04" w:rsidRDefault="00970D04">
            <w:r>
              <w:t xml:space="preserve">the </w:t>
            </w:r>
            <w:r w:rsidR="0041706F">
              <w:t>wolf</w:t>
            </w:r>
          </w:p>
        </w:tc>
        <w:tc>
          <w:tcPr>
            <w:tcW w:w="1451" w:type="dxa"/>
          </w:tcPr>
          <w:p w14:paraId="6ED648BE" w14:textId="0365A452" w:rsidR="00970D04" w:rsidRDefault="00970D04">
            <w:r>
              <w:t>on Tuesday</w:t>
            </w:r>
          </w:p>
        </w:tc>
        <w:tc>
          <w:tcPr>
            <w:tcW w:w="740" w:type="dxa"/>
          </w:tcPr>
          <w:p w14:paraId="2DB198AF" w14:textId="23A0DF8D" w:rsidR="00970D04" w:rsidRDefault="00970D04">
            <w:r>
              <w:t>that</w:t>
            </w:r>
          </w:p>
        </w:tc>
        <w:tc>
          <w:tcPr>
            <w:tcW w:w="1081" w:type="dxa"/>
          </w:tcPr>
          <w:p w14:paraId="113B4E90" w14:textId="0221A950" w:rsidR="00970D04" w:rsidRDefault="002E6B92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</w:t>
            </w:r>
            <w:r w:rsidR="00970D04">
              <w:t>patted</w:t>
            </w:r>
          </w:p>
        </w:tc>
        <w:tc>
          <w:tcPr>
            <w:tcW w:w="1081" w:type="dxa"/>
          </w:tcPr>
          <w:p w14:paraId="2B41ADC0" w14:textId="24BB5585" w:rsidR="00970D04" w:rsidRDefault="00970D04">
            <w:r>
              <w:t>the lion</w:t>
            </w:r>
          </w:p>
        </w:tc>
        <w:tc>
          <w:tcPr>
            <w:tcW w:w="1174" w:type="dxa"/>
          </w:tcPr>
          <w:p w14:paraId="11B36483" w14:textId="507EAB1F" w:rsidR="00970D04" w:rsidRDefault="00970D04">
            <w:r>
              <w:t>just now</w:t>
            </w:r>
          </w:p>
        </w:tc>
        <w:tc>
          <w:tcPr>
            <w:tcW w:w="1514" w:type="dxa"/>
          </w:tcPr>
          <w:p w14:paraId="2231CF8F" w14:textId="69D51C27" w:rsidR="00970D04" w:rsidRDefault="00970D04">
            <w:r>
              <w:t>went home.</w:t>
            </w:r>
          </w:p>
        </w:tc>
      </w:tr>
      <w:tr w:rsidR="00913DDD" w14:paraId="4909AE42" w14:textId="6BF47684" w:rsidTr="008F64BD">
        <w:trPr>
          <w:trHeight w:val="323"/>
        </w:trPr>
        <w:tc>
          <w:tcPr>
            <w:tcW w:w="809" w:type="dxa"/>
          </w:tcPr>
          <w:p w14:paraId="35B7DBBC" w14:textId="583AAED5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OS</w:t>
            </w:r>
          </w:p>
        </w:tc>
        <w:tc>
          <w:tcPr>
            <w:tcW w:w="1304" w:type="dxa"/>
          </w:tcPr>
          <w:p w14:paraId="69759835" w14:textId="0E80729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F5D0C15" w14:textId="6F7512C5" w:rsidR="00913DDD" w:rsidRDefault="00913DDD">
            <w:r>
              <w:t>that</w:t>
            </w:r>
          </w:p>
        </w:tc>
        <w:tc>
          <w:tcPr>
            <w:tcW w:w="1467" w:type="dxa"/>
          </w:tcPr>
          <w:p w14:paraId="0FA571E0" w14:textId="279E552E" w:rsidR="00913DDD" w:rsidRDefault="00913DDD">
            <w:r>
              <w:t>the wolf</w:t>
            </w:r>
          </w:p>
        </w:tc>
        <w:tc>
          <w:tcPr>
            <w:tcW w:w="1476" w:type="dxa"/>
          </w:tcPr>
          <w:p w14:paraId="590E5599" w14:textId="45F36B2D" w:rsidR="00913DDD" w:rsidRDefault="00913DDD">
            <w:r>
              <w:t>kicked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451" w:type="dxa"/>
          </w:tcPr>
          <w:p w14:paraId="15F6A367" w14:textId="524A7C33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1E77192" w14:textId="1C2AF419" w:rsidR="00913DDD" w:rsidRDefault="00913DDD">
            <w:r>
              <w:t>that</w:t>
            </w:r>
          </w:p>
        </w:tc>
        <w:tc>
          <w:tcPr>
            <w:tcW w:w="1081" w:type="dxa"/>
          </w:tcPr>
          <w:p w14:paraId="16FCCF00" w14:textId="408F0180" w:rsidR="00913DDD" w:rsidRDefault="00913DDD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81" w:type="dxa"/>
          </w:tcPr>
          <w:p w14:paraId="7B9DE81F" w14:textId="3B27FE50" w:rsidR="00913DDD" w:rsidRDefault="00913DDD">
            <w:r>
              <w:t>the lion</w:t>
            </w:r>
          </w:p>
        </w:tc>
        <w:tc>
          <w:tcPr>
            <w:tcW w:w="1174" w:type="dxa"/>
          </w:tcPr>
          <w:p w14:paraId="73DEE525" w14:textId="1A5F0433" w:rsidR="00913DDD" w:rsidRDefault="00913DDD">
            <w:r>
              <w:t>just now</w:t>
            </w:r>
          </w:p>
        </w:tc>
        <w:tc>
          <w:tcPr>
            <w:tcW w:w="1514" w:type="dxa"/>
          </w:tcPr>
          <w:p w14:paraId="1C73A76F" w14:textId="5130E471" w:rsidR="00913DDD" w:rsidRDefault="00913DDD">
            <w:r>
              <w:t>went home.</w:t>
            </w:r>
          </w:p>
        </w:tc>
      </w:tr>
      <w:tr w:rsidR="00913DDD" w14:paraId="1B49FD8D" w14:textId="77777777" w:rsidTr="008F64BD">
        <w:trPr>
          <w:trHeight w:val="323"/>
        </w:trPr>
        <w:tc>
          <w:tcPr>
            <w:tcW w:w="809" w:type="dxa"/>
          </w:tcPr>
          <w:p w14:paraId="25497CF0" w14:textId="38877E99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SO</w:t>
            </w:r>
          </w:p>
        </w:tc>
        <w:tc>
          <w:tcPr>
            <w:tcW w:w="1304" w:type="dxa"/>
          </w:tcPr>
          <w:p w14:paraId="0F4ADB28" w14:textId="4110943D" w:rsidR="00913DDD" w:rsidRDefault="00913DDD">
            <w:r>
              <w:t>The horse</w:t>
            </w:r>
          </w:p>
        </w:tc>
        <w:tc>
          <w:tcPr>
            <w:tcW w:w="740" w:type="dxa"/>
          </w:tcPr>
          <w:p w14:paraId="45C64A73" w14:textId="3413CE23" w:rsidR="00913DDD" w:rsidRDefault="00913DDD">
            <w:r>
              <w:t>that</w:t>
            </w:r>
          </w:p>
        </w:tc>
        <w:tc>
          <w:tcPr>
            <w:tcW w:w="1467" w:type="dxa"/>
          </w:tcPr>
          <w:p w14:paraId="6322EB1A" w14:textId="76D7F6B8" w:rsidR="00913DDD" w:rsidRPr="002E6B92" w:rsidRDefault="00913DDD">
            <w:pPr>
              <w:rPr>
                <w:b/>
                <w:i/>
              </w:rPr>
            </w:pPr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76" w:type="dxa"/>
          </w:tcPr>
          <w:p w14:paraId="4DA22FAB" w14:textId="5620E129" w:rsidR="00913DDD" w:rsidRDefault="00913DDD">
            <w:r>
              <w:t>the wolf</w:t>
            </w:r>
          </w:p>
        </w:tc>
        <w:tc>
          <w:tcPr>
            <w:tcW w:w="1451" w:type="dxa"/>
          </w:tcPr>
          <w:p w14:paraId="620B8A30" w14:textId="466AC686" w:rsidR="00913DDD" w:rsidRDefault="00913DDD">
            <w:r>
              <w:t>on Tuesday</w:t>
            </w:r>
          </w:p>
        </w:tc>
        <w:tc>
          <w:tcPr>
            <w:tcW w:w="740" w:type="dxa"/>
          </w:tcPr>
          <w:p w14:paraId="6FC12FD2" w14:textId="094EDA59" w:rsidR="00913DDD" w:rsidRDefault="00913DDD">
            <w:r>
              <w:t>that</w:t>
            </w:r>
          </w:p>
        </w:tc>
        <w:tc>
          <w:tcPr>
            <w:tcW w:w="1081" w:type="dxa"/>
          </w:tcPr>
          <w:p w14:paraId="61548A11" w14:textId="311B4FBD" w:rsidR="00913DDD" w:rsidRDefault="00913DDD">
            <w:r>
              <w:t>the lion</w:t>
            </w:r>
          </w:p>
        </w:tc>
        <w:tc>
          <w:tcPr>
            <w:tcW w:w="1081" w:type="dxa"/>
          </w:tcPr>
          <w:p w14:paraId="034194E8" w14:textId="7FCEE378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05FA3CE3" w14:textId="3EF95C51" w:rsidR="00913DDD" w:rsidRDefault="00913DDD">
            <w:r>
              <w:t>just now</w:t>
            </w:r>
          </w:p>
        </w:tc>
        <w:tc>
          <w:tcPr>
            <w:tcW w:w="1514" w:type="dxa"/>
          </w:tcPr>
          <w:p w14:paraId="6BFE7135" w14:textId="7F5774A6" w:rsidR="00913DDD" w:rsidRDefault="00913DDD">
            <w:r>
              <w:t>went home.</w:t>
            </w:r>
          </w:p>
        </w:tc>
      </w:tr>
      <w:tr w:rsidR="00913DDD" w14:paraId="111A1FB4" w14:textId="49480DD4" w:rsidTr="008F64BD">
        <w:tc>
          <w:tcPr>
            <w:tcW w:w="809" w:type="dxa"/>
          </w:tcPr>
          <w:p w14:paraId="3E4C7BD8" w14:textId="0B10E41E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OO</w:t>
            </w:r>
          </w:p>
        </w:tc>
        <w:tc>
          <w:tcPr>
            <w:tcW w:w="1304" w:type="dxa"/>
          </w:tcPr>
          <w:p w14:paraId="1737F120" w14:textId="6191947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82A226E" w14:textId="329E1CB9" w:rsidR="00913DDD" w:rsidRDefault="00913DDD">
            <w:r>
              <w:t>that</w:t>
            </w:r>
          </w:p>
        </w:tc>
        <w:tc>
          <w:tcPr>
            <w:tcW w:w="1467" w:type="dxa"/>
          </w:tcPr>
          <w:p w14:paraId="6377AC94" w14:textId="42021F4A" w:rsidR="00913DDD" w:rsidRDefault="00913DDD">
            <w:r>
              <w:t>the wolf</w:t>
            </w:r>
          </w:p>
        </w:tc>
        <w:tc>
          <w:tcPr>
            <w:tcW w:w="1476" w:type="dxa"/>
          </w:tcPr>
          <w:p w14:paraId="012482B6" w14:textId="760994F5" w:rsidR="00913DDD" w:rsidRDefault="00913DDD">
            <w:r>
              <w:t xml:space="preserve">kicked </w:t>
            </w:r>
            <w:r w:rsidRPr="002E6B92">
              <w:rPr>
                <w:b/>
                <w:i/>
              </w:rPr>
              <w:t>e</w:t>
            </w:r>
          </w:p>
        </w:tc>
        <w:tc>
          <w:tcPr>
            <w:tcW w:w="1451" w:type="dxa"/>
          </w:tcPr>
          <w:p w14:paraId="70B72488" w14:textId="59270892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D0159E3" w14:textId="713BE141" w:rsidR="00913DDD" w:rsidRDefault="00913DDD">
            <w:r>
              <w:t>that</w:t>
            </w:r>
          </w:p>
        </w:tc>
        <w:tc>
          <w:tcPr>
            <w:tcW w:w="1081" w:type="dxa"/>
          </w:tcPr>
          <w:p w14:paraId="77E22ECE" w14:textId="01DD4385" w:rsidR="00913DDD" w:rsidRDefault="00913DDD">
            <w:r>
              <w:t>the lion</w:t>
            </w:r>
          </w:p>
        </w:tc>
        <w:tc>
          <w:tcPr>
            <w:tcW w:w="1081" w:type="dxa"/>
          </w:tcPr>
          <w:p w14:paraId="3B2A90C5" w14:textId="4E8D1DB5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6B0099D3" w14:textId="1EF02727" w:rsidR="00913DDD" w:rsidRDefault="00913DDD">
            <w:r>
              <w:t>just now</w:t>
            </w:r>
          </w:p>
        </w:tc>
        <w:tc>
          <w:tcPr>
            <w:tcW w:w="1514" w:type="dxa"/>
          </w:tcPr>
          <w:p w14:paraId="6C475AA0" w14:textId="52BD5956" w:rsidR="00913DDD" w:rsidRDefault="00913DDD">
            <w:r>
              <w:t>went home.</w:t>
            </w:r>
          </w:p>
        </w:tc>
      </w:tr>
    </w:tbl>
    <w:p w14:paraId="337A0E38" w14:textId="7474A404" w:rsidR="008F64BD" w:rsidRDefault="008F64BD" w:rsidP="008F64BD">
      <w:pPr>
        <w:ind w:left="720" w:firstLine="180"/>
      </w:pPr>
    </w:p>
    <w:p w14:paraId="4CE624EB" w14:textId="77777777" w:rsidR="00EC6920" w:rsidRDefault="00EC6920" w:rsidP="008F64BD">
      <w:pPr>
        <w:ind w:left="720" w:firstLine="180"/>
      </w:pPr>
    </w:p>
    <w:p w14:paraId="764DF9E1" w14:textId="1BFE3886" w:rsidR="008F64BD" w:rsidRDefault="00991D94" w:rsidP="005E4A8B">
      <w:pPr>
        <w:ind w:left="720" w:firstLine="180"/>
      </w:pPr>
      <w:r>
        <w:rPr>
          <w:noProof/>
        </w:rPr>
        <w:drawing>
          <wp:inline distT="0" distB="0" distL="0" distR="0" wp14:anchorId="09FA4872" wp14:editId="26824F73">
            <wp:extent cx="4238202" cy="3127587"/>
            <wp:effectExtent l="0" t="0" r="3810" b="222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CB5831">
        <w:rPr>
          <w:noProof/>
        </w:rPr>
        <w:drawing>
          <wp:inline distT="0" distB="0" distL="0" distR="0" wp14:anchorId="02CB35F7" wp14:editId="5A25EC26">
            <wp:extent cx="4339802" cy="3137747"/>
            <wp:effectExtent l="0" t="0" r="3810" b="1206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1E65D9E" w14:textId="77777777" w:rsidR="005E4A8B" w:rsidRDefault="005E4A8B" w:rsidP="003B68AE"/>
    <w:p w14:paraId="2B216394" w14:textId="77777777" w:rsidR="0007261F" w:rsidRDefault="00CF6794" w:rsidP="00E96349">
      <w:pPr>
        <w:pStyle w:val="ListParagraph"/>
        <w:numPr>
          <w:ilvl w:val="0"/>
          <w:numId w:val="4"/>
        </w:numPr>
        <w:ind w:left="1080" w:firstLine="0"/>
      </w:pPr>
      <w:r>
        <w:rPr>
          <w:rFonts w:hint="eastAsia"/>
        </w:rPr>
        <w:t xml:space="preserve">All stats are done with lmer4.0 package in R. </w:t>
      </w:r>
    </w:p>
    <w:p w14:paraId="2922D7E6" w14:textId="6440B9CA" w:rsidR="00CF6794" w:rsidRDefault="003A497F" w:rsidP="00E96349">
      <w:pPr>
        <w:pStyle w:val="ListParagraph"/>
        <w:tabs>
          <w:tab w:val="left" w:pos="1080"/>
        </w:tabs>
        <w:ind w:left="1080" w:firstLine="360"/>
      </w:pPr>
      <w:r>
        <w:rPr>
          <w:rFonts w:hint="eastAsia"/>
        </w:rPr>
        <w:t>Model:</w:t>
      </w:r>
      <w:r>
        <w:rPr>
          <w:rFonts w:hint="eastAsia"/>
        </w:rPr>
        <w:tab/>
      </w:r>
      <w:proofErr w:type="spellStart"/>
      <w:r w:rsidR="0007261F">
        <w:t>m_RegionX</w:t>
      </w:r>
      <w:proofErr w:type="spellEnd"/>
      <w:r w:rsidR="0007261F">
        <w:t xml:space="preserve"> = </w:t>
      </w:r>
      <w:proofErr w:type="spellStart"/>
      <w:r w:rsidR="0007261F">
        <w:t>lmer</w:t>
      </w:r>
      <w:proofErr w:type="spellEnd"/>
      <w:r w:rsidR="004F7B72">
        <w:rPr>
          <w:rFonts w:hint="eastAsia"/>
        </w:rPr>
        <w:t xml:space="preserve"> </w:t>
      </w:r>
      <w:r w:rsidR="0007261F">
        <w:t>(</w:t>
      </w:r>
      <w:proofErr w:type="spellStart"/>
      <w:r w:rsidR="0007261F">
        <w:t>log_RX</w:t>
      </w:r>
      <w:proofErr w:type="spellEnd"/>
      <w:r w:rsidR="00782124">
        <w:t xml:space="preserve"> ~ </w:t>
      </w:r>
      <w:r w:rsidR="0007261F" w:rsidRPr="0007261F">
        <w:t>log_R4*</w:t>
      </w:r>
      <w:r w:rsidR="00782124">
        <w:t>RC1fac * RC2fac + (1</w:t>
      </w:r>
      <w:r w:rsidR="0007261F">
        <w:t>*log_R4</w:t>
      </w:r>
      <w:r w:rsidR="00782124">
        <w:t>*</w:t>
      </w:r>
      <w:proofErr w:type="spellStart"/>
      <w:r w:rsidR="00782124">
        <w:t>dprimeT|Participant</w:t>
      </w:r>
      <w:proofErr w:type="spellEnd"/>
      <w:r w:rsidR="00782124">
        <w:t>)</w:t>
      </w:r>
      <w:r w:rsidR="0007261F">
        <w:rPr>
          <w:rFonts w:hint="eastAsia"/>
        </w:rPr>
        <w:t xml:space="preserve"> </w:t>
      </w:r>
      <w:r w:rsidR="00782124">
        <w:t>+</w:t>
      </w:r>
      <w:r w:rsidR="0007261F">
        <w:rPr>
          <w:rFonts w:hint="eastAsia"/>
        </w:rPr>
        <w:t xml:space="preserve"> </w:t>
      </w:r>
      <w:r w:rsidR="00782124">
        <w:t>(1</w:t>
      </w:r>
      <w:r w:rsidR="0007261F">
        <w:t>*log_R4</w:t>
      </w:r>
      <w:r w:rsidR="00782124">
        <w:t>*</w:t>
      </w:r>
      <w:proofErr w:type="spellStart"/>
      <w:r w:rsidR="00782124">
        <w:t>dprimeT|Item</w:t>
      </w:r>
      <w:proofErr w:type="spellEnd"/>
      <w:r w:rsidR="00782124">
        <w:t xml:space="preserve">), </w:t>
      </w:r>
      <w:r w:rsidR="0007261F">
        <w:rPr>
          <w:rFonts w:hint="eastAsia"/>
        </w:rPr>
        <w:t>dataset</w:t>
      </w:r>
      <w:r w:rsidR="00782124">
        <w:t>)</w:t>
      </w:r>
    </w:p>
    <w:p w14:paraId="2B871F73" w14:textId="4FCBBE02" w:rsidR="003A497F" w:rsidRDefault="003A497F" w:rsidP="003A497F">
      <w:pPr>
        <w:pStyle w:val="ListParagraph"/>
        <w:tabs>
          <w:tab w:val="left" w:pos="1080"/>
        </w:tabs>
        <w:ind w:left="1080" w:firstLine="360"/>
      </w:pPr>
      <w:r>
        <w:tab/>
      </w:r>
      <w:proofErr w:type="spellStart"/>
      <w:r>
        <w:t>m_RegionX_Parallelism</w:t>
      </w:r>
      <w:proofErr w:type="spellEnd"/>
      <w:r>
        <w:t xml:space="preserve"> = </w:t>
      </w: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log_RX</w:t>
      </w:r>
      <w:proofErr w:type="spellEnd"/>
      <w:r>
        <w:t xml:space="preserve"> ~ </w:t>
      </w:r>
      <w:proofErr w:type="spellStart"/>
      <w:r>
        <w:t>ParFac</w:t>
      </w:r>
      <w:proofErr w:type="spellEnd"/>
      <w:r>
        <w:t xml:space="preserve"> * RC2fac + (1*</w:t>
      </w:r>
      <w:proofErr w:type="spellStart"/>
      <w:r>
        <w:t>dprimeT</w:t>
      </w:r>
      <w:proofErr w:type="spellEnd"/>
      <w:r>
        <w:t>*</w:t>
      </w:r>
      <w:proofErr w:type="spellStart"/>
      <w:r>
        <w:t>ParFac</w:t>
      </w:r>
      <w:proofErr w:type="spellEnd"/>
      <w:r>
        <w:t xml:space="preserve"> * RC2fac|Participant)+(1|Item), </w:t>
      </w:r>
      <w:proofErr w:type="spellStart"/>
      <w:r>
        <w:t>wholeENG</w:t>
      </w:r>
      <w:proofErr w:type="spellEnd"/>
      <w:r>
        <w:t>)</w:t>
      </w:r>
    </w:p>
    <w:p w14:paraId="405C2931" w14:textId="77777777" w:rsidR="00075C68" w:rsidRDefault="00075C68" w:rsidP="003A497F">
      <w:pPr>
        <w:tabs>
          <w:tab w:val="left" w:pos="1080"/>
        </w:tabs>
      </w:pPr>
    </w:p>
    <w:p w14:paraId="5EA068C9" w14:textId="3DF527BF" w:rsidR="00FF60A5" w:rsidRDefault="00913DDD" w:rsidP="00E96349">
      <w:pPr>
        <w:pStyle w:val="ListParagraph"/>
        <w:numPr>
          <w:ilvl w:val="0"/>
          <w:numId w:val="4"/>
        </w:numPr>
        <w:ind w:left="720" w:firstLine="360"/>
      </w:pPr>
      <w:r>
        <w:rPr>
          <w:rFonts w:hint="eastAsia"/>
        </w:rPr>
        <w:t xml:space="preserve">In RC 1, there is a robust </w:t>
      </w:r>
      <w:r w:rsidRPr="0062095E">
        <w:rPr>
          <w:rFonts w:hint="eastAsia"/>
          <w:b/>
          <w:color w:val="FF0000"/>
          <w:u w:val="single"/>
        </w:rPr>
        <w:t>SRC advantage</w:t>
      </w:r>
      <w:r>
        <w:rPr>
          <w:rFonts w:hint="eastAsia"/>
        </w:rPr>
        <w:t xml:space="preserve">. </w:t>
      </w:r>
    </w:p>
    <w:p w14:paraId="57AA473F" w14:textId="77777777" w:rsidR="00075C68" w:rsidRDefault="00075C68" w:rsidP="00075C68">
      <w:pPr>
        <w:pStyle w:val="ListParagraph"/>
        <w:ind w:left="1080"/>
      </w:pPr>
    </w:p>
    <w:p w14:paraId="25EAF86A" w14:textId="026BB8BE" w:rsidR="00913DDD" w:rsidRDefault="003B68AE" w:rsidP="003B68AE">
      <w:pPr>
        <w:pStyle w:val="ListParagraph"/>
        <w:numPr>
          <w:ilvl w:val="0"/>
          <w:numId w:val="4"/>
        </w:numPr>
        <w:ind w:left="1440"/>
      </w:pPr>
      <w:r>
        <w:rPr>
          <w:rFonts w:hint="eastAsia"/>
        </w:rPr>
        <w:t>N</w:t>
      </w:r>
      <w:r w:rsidR="00282C4F">
        <w:rPr>
          <w:rFonts w:hint="eastAsia"/>
        </w:rPr>
        <w:t xml:space="preserve">otation: </w:t>
      </w:r>
      <w:r w:rsidR="00A30C5B">
        <w:rPr>
          <w:b/>
          <w:u w:val="single"/>
        </w:rPr>
        <w:t>A</w:t>
      </w:r>
      <w:r w:rsidR="00282C4F" w:rsidRPr="00282C4F">
        <w:rPr>
          <w:rFonts w:hint="eastAsia"/>
          <w:b/>
          <w:u w:val="single"/>
        </w:rPr>
        <w:t>*&lt;&lt;</w:t>
      </w:r>
      <w:r w:rsidR="00E7212C" w:rsidRPr="00282C4F">
        <w:rPr>
          <w:rFonts w:hint="eastAsia"/>
          <w:b/>
          <w:u w:val="single"/>
        </w:rPr>
        <w:t xml:space="preserve"> </w:t>
      </w:r>
      <w:r w:rsidR="00A30C5B">
        <w:rPr>
          <w:b/>
          <w:u w:val="single"/>
        </w:rPr>
        <w:t>B</w:t>
      </w:r>
      <w:r w:rsidR="00282C4F">
        <w:t xml:space="preserve"> </w:t>
      </w:r>
      <w:r w:rsidR="00E7212C">
        <w:rPr>
          <w:rFonts w:hint="eastAsia"/>
        </w:rPr>
        <w:t xml:space="preserve">means </w:t>
      </w:r>
      <w:r w:rsidR="00A30C5B">
        <w:t>A</w:t>
      </w:r>
      <w:r w:rsidR="00282C4F">
        <w:t xml:space="preserve"> is processed </w:t>
      </w:r>
      <w:r w:rsidR="00E7212C">
        <w:rPr>
          <w:rFonts w:hint="eastAsia"/>
        </w:rPr>
        <w:t>significantly faster</w:t>
      </w:r>
      <w:r w:rsidR="00A30C5B">
        <w:t xml:space="preserve"> than B (intuitively A</w:t>
      </w:r>
      <w:r w:rsidR="00282C4F">
        <w:t xml:space="preserve"> takes less time)</w:t>
      </w:r>
      <w:r w:rsidR="001B78F4">
        <w:rPr>
          <w:rFonts w:hint="eastAsia"/>
        </w:rPr>
        <w:t xml:space="preserve">; </w:t>
      </w:r>
      <w:r w:rsidR="001B78F4" w:rsidRPr="001B78F4">
        <w:rPr>
          <w:b/>
          <w:u w:val="single"/>
        </w:rPr>
        <w:t xml:space="preserve">A </w:t>
      </w:r>
      <w:r w:rsidR="00E7212C" w:rsidRPr="001B78F4">
        <w:rPr>
          <w:rFonts w:hint="eastAsia"/>
          <w:b/>
          <w:u w:val="single"/>
        </w:rPr>
        <w:t>*</w:t>
      </w:r>
      <w:r w:rsidR="00282C4F" w:rsidRPr="001B78F4">
        <w:rPr>
          <w:b/>
          <w:u w:val="single"/>
        </w:rPr>
        <w:t>&gt;&gt;</w:t>
      </w:r>
      <w:r w:rsidR="001B78F4" w:rsidRPr="001B78F4">
        <w:rPr>
          <w:b/>
          <w:u w:val="single"/>
        </w:rPr>
        <w:t xml:space="preserve"> B</w:t>
      </w:r>
      <w:r>
        <w:rPr>
          <w:rFonts w:hint="eastAsia"/>
        </w:rPr>
        <w:t xml:space="preserve"> means </w:t>
      </w:r>
      <w:r w:rsidR="001B78F4">
        <w:t xml:space="preserve">A is </w:t>
      </w:r>
      <w:r>
        <w:rPr>
          <w:rFonts w:hint="eastAsia"/>
        </w:rPr>
        <w:t>significantly slower</w:t>
      </w:r>
      <w:r w:rsidR="001B78F4">
        <w:t xml:space="preserve"> than B.</w:t>
      </w:r>
      <w:r>
        <w:t xml:space="preserve"> </w:t>
      </w:r>
      <w:r w:rsidR="001B78F4">
        <w:rPr>
          <w:b/>
          <w:u w:val="single"/>
        </w:rPr>
        <w:t>A</w:t>
      </w:r>
      <w:r w:rsidRPr="003B68AE">
        <w:rPr>
          <w:b/>
          <w:u w:val="single"/>
        </w:rPr>
        <w:t xml:space="preserve"> </w:t>
      </w:r>
      <w:r w:rsidRPr="003B68AE">
        <w:rPr>
          <w:rFonts w:hint="eastAsia"/>
          <w:b/>
          <w:u w:val="single"/>
        </w:rPr>
        <w:t xml:space="preserve">&lt;&lt; </w:t>
      </w:r>
      <w:r w:rsidR="001B78F4">
        <w:rPr>
          <w:b/>
          <w:u w:val="single"/>
        </w:rPr>
        <w:t>B</w:t>
      </w:r>
      <w:r>
        <w:rPr>
          <w:b/>
          <w:u w:val="single"/>
        </w:rPr>
        <w:t xml:space="preserve"> </w:t>
      </w:r>
      <w:r w:rsidR="001B78F4">
        <w:t>means A</w:t>
      </w:r>
      <w:r>
        <w:t xml:space="preserve"> is only numerically processed faster</w:t>
      </w:r>
      <w:r w:rsidR="001B78F4">
        <w:t xml:space="preserve"> than B; </w:t>
      </w:r>
      <w:r w:rsidR="001B78F4" w:rsidRPr="001B78F4">
        <w:rPr>
          <w:b/>
          <w:u w:val="single"/>
        </w:rPr>
        <w:t>A &gt;&gt; B</w:t>
      </w:r>
      <w:r w:rsidR="001B78F4">
        <w:t xml:space="preserve"> means A is only numerically processed slower than B</w:t>
      </w:r>
      <w:r>
        <w:t xml:space="preserve">. </w:t>
      </w:r>
    </w:p>
    <w:p w14:paraId="21070F98" w14:textId="77777777" w:rsidR="003B68AE" w:rsidRDefault="003B68AE" w:rsidP="003B68AE"/>
    <w:p w14:paraId="702EC7F0" w14:textId="77777777" w:rsidR="00EC6920" w:rsidRDefault="00EC6920" w:rsidP="00EC6920"/>
    <w:p w14:paraId="786115CD" w14:textId="540ADEBD" w:rsidR="00EC6920" w:rsidRDefault="00EC6920" w:rsidP="00445102">
      <w:pPr>
        <w:ind w:left="720"/>
      </w:pPr>
    </w:p>
    <w:p w14:paraId="476FCF67" w14:textId="77777777" w:rsidR="00E96349" w:rsidRDefault="00E96349" w:rsidP="00E96349">
      <w:pPr>
        <w:pStyle w:val="ListParagraph"/>
        <w:ind w:left="1080"/>
      </w:pPr>
    </w:p>
    <w:tbl>
      <w:tblPr>
        <w:tblStyle w:val="TableGrid"/>
        <w:tblpPr w:leftFromText="180" w:rightFromText="180" w:vertAnchor="text" w:horzAnchor="page" w:tblpX="1330" w:tblpY="1"/>
        <w:tblW w:w="0" w:type="auto"/>
        <w:tblLook w:val="04A0" w:firstRow="1" w:lastRow="0" w:firstColumn="1" w:lastColumn="0" w:noHBand="0" w:noVBand="1"/>
      </w:tblPr>
      <w:tblGrid>
        <w:gridCol w:w="712"/>
        <w:gridCol w:w="1079"/>
        <w:gridCol w:w="2160"/>
        <w:gridCol w:w="1980"/>
        <w:gridCol w:w="1530"/>
        <w:gridCol w:w="2610"/>
        <w:gridCol w:w="2430"/>
      </w:tblGrid>
      <w:tr w:rsidR="003501C8" w14:paraId="1E2A1788" w14:textId="4506AD83" w:rsidTr="003D4606">
        <w:tc>
          <w:tcPr>
            <w:tcW w:w="712" w:type="dxa"/>
          </w:tcPr>
          <w:p w14:paraId="63B7702A" w14:textId="77777777" w:rsidR="00345910" w:rsidRDefault="00345910" w:rsidP="00345910"/>
        </w:tc>
        <w:tc>
          <w:tcPr>
            <w:tcW w:w="3239" w:type="dxa"/>
            <w:gridSpan w:val="2"/>
          </w:tcPr>
          <w:p w14:paraId="0F56F099" w14:textId="67657A3F" w:rsidR="00345910" w:rsidRDefault="00345910" w:rsidP="00345910">
            <w:r>
              <w:rPr>
                <w:rFonts w:hint="eastAsia"/>
              </w:rPr>
              <w:t>Main Effects</w:t>
            </w:r>
          </w:p>
        </w:tc>
        <w:tc>
          <w:tcPr>
            <w:tcW w:w="1980" w:type="dxa"/>
          </w:tcPr>
          <w:p w14:paraId="5E99552C" w14:textId="77777777" w:rsidR="00345910" w:rsidRDefault="00345910" w:rsidP="00345910">
            <w:r>
              <w:t xml:space="preserve">Main </w:t>
            </w:r>
            <w:r>
              <w:rPr>
                <w:rFonts w:hint="eastAsia"/>
              </w:rPr>
              <w:t>Interactions</w:t>
            </w:r>
          </w:p>
          <w:p w14:paraId="1558E24B" w14:textId="389D4088" w:rsidR="00895F72" w:rsidRDefault="00895F72" w:rsidP="00345910">
            <w:r>
              <w:t>(OO, SS)</w:t>
            </w:r>
          </w:p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24ECB405" w14:textId="77777777" w:rsidR="003501C8" w:rsidRDefault="00345910" w:rsidP="00345910">
            <w:r>
              <w:t>R</w:t>
            </w:r>
            <w:r>
              <w:rPr>
                <w:rFonts w:hint="eastAsia"/>
              </w:rPr>
              <w:t xml:space="preserve">ank </w:t>
            </w:r>
          </w:p>
          <w:p w14:paraId="0DEE2061" w14:textId="276259BF" w:rsidR="00345910" w:rsidRDefault="003501C8" w:rsidP="00345910">
            <w:r>
              <w:rPr>
                <w:rFonts w:hint="eastAsia"/>
              </w:rPr>
              <w:t>M</w:t>
            </w:r>
            <w:r w:rsidR="00345910">
              <w:rPr>
                <w:rFonts w:hint="eastAsia"/>
              </w:rPr>
              <w:t>ain effects</w:t>
            </w:r>
          </w:p>
        </w:tc>
        <w:tc>
          <w:tcPr>
            <w:tcW w:w="2610" w:type="dxa"/>
            <w:tcBorders>
              <w:left w:val="single" w:sz="4" w:space="0" w:color="000000" w:themeColor="text1"/>
            </w:tcBorders>
          </w:tcPr>
          <w:p w14:paraId="035CE782" w14:textId="0BD79B41" w:rsidR="00345910" w:rsidRDefault="00345910" w:rsidP="00345910">
            <w:r>
              <w:rPr>
                <w:rFonts w:hint="eastAsia"/>
              </w:rPr>
              <w:t>Parallelism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2C3B4692" w14:textId="17201EA1" w:rsidR="00895F72" w:rsidRDefault="00345910" w:rsidP="00345910">
            <w:r>
              <w:t>Parallelism Interactions</w:t>
            </w:r>
            <w:r w:rsidR="00A30414">
              <w:t xml:space="preserve"> (</w:t>
            </w:r>
            <w:r w:rsidR="00547E4F">
              <w:t xml:space="preserve">OS, </w:t>
            </w:r>
            <w:r w:rsidR="00CD5FEF">
              <w:t>SS</w:t>
            </w:r>
            <w:r w:rsidR="00A30414">
              <w:t>)</w:t>
            </w:r>
          </w:p>
        </w:tc>
      </w:tr>
      <w:tr w:rsidR="00DE0652" w14:paraId="28764990" w14:textId="77777777" w:rsidTr="003D4606">
        <w:tc>
          <w:tcPr>
            <w:tcW w:w="712" w:type="dxa"/>
          </w:tcPr>
          <w:p w14:paraId="73E6D388" w14:textId="1AAFDC36" w:rsidR="00345910" w:rsidRDefault="00345910" w:rsidP="00345910">
            <w:r>
              <w:rPr>
                <w:rFonts w:hint="eastAsia"/>
              </w:rPr>
              <w:t>R3</w:t>
            </w:r>
          </w:p>
        </w:tc>
        <w:tc>
          <w:tcPr>
            <w:tcW w:w="1079" w:type="dxa"/>
          </w:tcPr>
          <w:p w14:paraId="794E005D" w14:textId="702D0A2B" w:rsidR="00345910" w:rsidRDefault="00345910" w:rsidP="00345910">
            <w:r>
              <w:rPr>
                <w:rFonts w:hint="eastAsia"/>
              </w:rPr>
              <w:t>RC1S</w:t>
            </w:r>
          </w:p>
        </w:tc>
        <w:tc>
          <w:tcPr>
            <w:tcW w:w="2160" w:type="dxa"/>
          </w:tcPr>
          <w:p w14:paraId="043AA95D" w14:textId="5385D2E8" w:rsidR="00345910" w:rsidRDefault="00345910" w:rsidP="00345910">
            <w:r>
              <w:t xml:space="preserve">t = </w:t>
            </w:r>
            <w:r w:rsidRPr="00EC2167">
              <w:t>-5.155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980" w:type="dxa"/>
            <w:tcBorders>
              <w:tr2bl w:val="single" w:sz="4" w:space="0" w:color="auto"/>
            </w:tcBorders>
          </w:tcPr>
          <w:p w14:paraId="4070E8A5" w14:textId="4B512D10" w:rsidR="00345910" w:rsidRDefault="00345910" w:rsidP="00345910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4699DB55" w14:textId="40A70794" w:rsidR="00345910" w:rsidRDefault="00345910" w:rsidP="00345910">
            <w:r>
              <w:t>R1O</w:t>
            </w:r>
            <w:r>
              <w:rPr>
                <w:rFonts w:hint="eastAsia"/>
              </w:rPr>
              <w:t xml:space="preserve"> *&gt;&gt; </w:t>
            </w:r>
            <w:r>
              <w:t>R1</w:t>
            </w:r>
            <w:r>
              <w:rPr>
                <w:rFonts w:hint="eastAsia"/>
              </w:rPr>
              <w:t>S</w:t>
            </w:r>
          </w:p>
        </w:tc>
        <w:tc>
          <w:tcPr>
            <w:tcW w:w="2610" w:type="dxa"/>
            <w:tcBorders>
              <w:right w:val="single" w:sz="4" w:space="0" w:color="000000" w:themeColor="text1"/>
              <w:tr2bl w:val="single" w:sz="4" w:space="0" w:color="auto"/>
            </w:tcBorders>
          </w:tcPr>
          <w:p w14:paraId="50EE8778" w14:textId="77777777" w:rsidR="00345910" w:rsidRDefault="00345910" w:rsidP="00345910"/>
        </w:tc>
        <w:tc>
          <w:tcPr>
            <w:tcW w:w="2430" w:type="dxa"/>
            <w:tcBorders>
              <w:left w:val="single" w:sz="4" w:space="0" w:color="000000" w:themeColor="text1"/>
              <w:tr2bl w:val="single" w:sz="4" w:space="0" w:color="auto"/>
            </w:tcBorders>
          </w:tcPr>
          <w:p w14:paraId="17801A1B" w14:textId="790F098E" w:rsidR="00345910" w:rsidRDefault="00345910" w:rsidP="00345910"/>
        </w:tc>
      </w:tr>
      <w:tr w:rsidR="00DE0652" w14:paraId="05A72F14" w14:textId="77777777" w:rsidTr="003D4606">
        <w:tc>
          <w:tcPr>
            <w:tcW w:w="712" w:type="dxa"/>
          </w:tcPr>
          <w:p w14:paraId="0C982297" w14:textId="679FCBEC" w:rsidR="00345910" w:rsidRDefault="00345910" w:rsidP="00345910">
            <w:r>
              <w:rPr>
                <w:rFonts w:hint="eastAsia"/>
              </w:rPr>
              <w:t>R4</w:t>
            </w:r>
          </w:p>
        </w:tc>
        <w:tc>
          <w:tcPr>
            <w:tcW w:w="1079" w:type="dxa"/>
          </w:tcPr>
          <w:p w14:paraId="4373B97F" w14:textId="1DB2F820" w:rsidR="00345910" w:rsidRPr="00EC2167" w:rsidRDefault="00345910" w:rsidP="00345910">
            <w:r>
              <w:rPr>
                <w:rFonts w:hint="eastAsia"/>
              </w:rPr>
              <w:t>RC1S</w:t>
            </w:r>
          </w:p>
        </w:tc>
        <w:tc>
          <w:tcPr>
            <w:tcW w:w="2160" w:type="dxa"/>
          </w:tcPr>
          <w:p w14:paraId="211F8790" w14:textId="50224128" w:rsidR="00345910" w:rsidRPr="00EC2167" w:rsidRDefault="00345910" w:rsidP="00345910">
            <w:r>
              <w:t xml:space="preserve">t = </w:t>
            </w:r>
            <w:r w:rsidRPr="005E0828">
              <w:t>-8.253</w:t>
            </w:r>
            <w:r>
              <w:rPr>
                <w:rFonts w:hint="eastAsia"/>
              </w:rPr>
              <w:t>, p</w:t>
            </w:r>
            <w:r w:rsidRPr="005E0828"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980" w:type="dxa"/>
            <w:tcBorders>
              <w:tr2bl w:val="single" w:sz="4" w:space="0" w:color="auto"/>
            </w:tcBorders>
          </w:tcPr>
          <w:p w14:paraId="49A01148" w14:textId="274870E3" w:rsidR="00345910" w:rsidRDefault="00345910" w:rsidP="00345910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1CC3D053" w14:textId="68DAF06D" w:rsidR="00345910" w:rsidRDefault="00345910" w:rsidP="00345910">
            <w:r>
              <w:t>R1</w:t>
            </w:r>
            <w:r>
              <w:rPr>
                <w:rFonts w:hint="eastAsia"/>
              </w:rPr>
              <w:t xml:space="preserve">O *&gt;&gt; </w:t>
            </w:r>
            <w:r>
              <w:t>R1</w:t>
            </w:r>
            <w:r>
              <w:rPr>
                <w:rFonts w:hint="eastAsia"/>
              </w:rPr>
              <w:t>S</w:t>
            </w:r>
          </w:p>
        </w:tc>
        <w:tc>
          <w:tcPr>
            <w:tcW w:w="2610" w:type="dxa"/>
            <w:tcBorders>
              <w:right w:val="single" w:sz="4" w:space="0" w:color="000000" w:themeColor="text1"/>
              <w:tr2bl w:val="single" w:sz="4" w:space="0" w:color="auto"/>
            </w:tcBorders>
          </w:tcPr>
          <w:p w14:paraId="6640DB3C" w14:textId="77777777" w:rsidR="00345910" w:rsidRDefault="00345910" w:rsidP="00345910"/>
        </w:tc>
        <w:tc>
          <w:tcPr>
            <w:tcW w:w="2430" w:type="dxa"/>
            <w:tcBorders>
              <w:left w:val="single" w:sz="4" w:space="0" w:color="000000" w:themeColor="text1"/>
              <w:tr2bl w:val="single" w:sz="4" w:space="0" w:color="auto"/>
            </w:tcBorders>
          </w:tcPr>
          <w:p w14:paraId="1F1BB97A" w14:textId="69CFDC3C" w:rsidR="00345910" w:rsidRDefault="00345910" w:rsidP="00345910"/>
        </w:tc>
      </w:tr>
      <w:tr w:rsidR="00DE0652" w14:paraId="7E8C3E66" w14:textId="77777777" w:rsidTr="003D4606">
        <w:tc>
          <w:tcPr>
            <w:tcW w:w="712" w:type="dxa"/>
          </w:tcPr>
          <w:p w14:paraId="4FD583D0" w14:textId="785F016F" w:rsidR="00345910" w:rsidRDefault="00345910" w:rsidP="00345910">
            <w:r>
              <w:rPr>
                <w:rFonts w:hint="eastAsia"/>
              </w:rPr>
              <w:t>R7</w:t>
            </w:r>
          </w:p>
        </w:tc>
        <w:tc>
          <w:tcPr>
            <w:tcW w:w="1079" w:type="dxa"/>
            <w:tcBorders>
              <w:right w:val="single" w:sz="4" w:space="0" w:color="000000" w:themeColor="text1"/>
            </w:tcBorders>
          </w:tcPr>
          <w:p w14:paraId="4D2EA05F" w14:textId="77777777" w:rsidR="00345910" w:rsidRDefault="00345910" w:rsidP="00345910">
            <w:r>
              <w:rPr>
                <w:rFonts w:hint="eastAsia"/>
              </w:rPr>
              <w:t>RC1S</w:t>
            </w: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14:paraId="10CB463D" w14:textId="77777777" w:rsidR="00345910" w:rsidRDefault="00345910" w:rsidP="00345910">
            <w:r>
              <w:t>t = 2.228</w:t>
            </w:r>
            <w:r>
              <w:rPr>
                <w:rFonts w:hint="eastAsia"/>
              </w:rPr>
              <w:t>, p &lt; .05</w:t>
            </w:r>
          </w:p>
        </w:tc>
        <w:tc>
          <w:tcPr>
            <w:tcW w:w="1980" w:type="dxa"/>
            <w:tcBorders>
              <w:tr2bl w:val="single" w:sz="4" w:space="0" w:color="000000" w:themeColor="text1"/>
            </w:tcBorders>
          </w:tcPr>
          <w:p w14:paraId="615250F3" w14:textId="77777777" w:rsidR="00345910" w:rsidRDefault="00345910" w:rsidP="00345910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2DF85C5C" w14:textId="52E4850C" w:rsidR="00345910" w:rsidRDefault="00345910" w:rsidP="00345910">
            <w:r>
              <w:t>R1O</w:t>
            </w:r>
            <w:r>
              <w:rPr>
                <w:rFonts w:hint="eastAsia"/>
              </w:rPr>
              <w:t xml:space="preserve"> *&lt;&lt; </w:t>
            </w:r>
            <w:r>
              <w:t>R1S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455ECA6A" w14:textId="6F95AF70" w:rsidR="00345910" w:rsidRDefault="00345910" w:rsidP="00345910">
            <w:r>
              <w:rPr>
                <w:rFonts w:hint="eastAsia"/>
              </w:rPr>
              <w:t>Not sig.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2BFC0659" w14:textId="3DB9F83D" w:rsidR="00345910" w:rsidRDefault="00345910" w:rsidP="00345910">
            <w:r>
              <w:t xml:space="preserve">t = </w:t>
            </w:r>
            <w:r w:rsidR="00A27E22">
              <w:t>2.228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DE0652" w14:paraId="7B8B2081" w14:textId="77777777" w:rsidTr="003D4606">
        <w:tc>
          <w:tcPr>
            <w:tcW w:w="712" w:type="dxa"/>
          </w:tcPr>
          <w:p w14:paraId="6542C67D" w14:textId="6FC70452" w:rsidR="00345910" w:rsidRDefault="00345910" w:rsidP="00345910">
            <w:r>
              <w:rPr>
                <w:rFonts w:hint="eastAsia"/>
              </w:rPr>
              <w:t>R8</w:t>
            </w:r>
          </w:p>
        </w:tc>
        <w:tc>
          <w:tcPr>
            <w:tcW w:w="1079" w:type="dxa"/>
            <w:tcBorders>
              <w:right w:val="single" w:sz="4" w:space="0" w:color="000000" w:themeColor="text1"/>
            </w:tcBorders>
          </w:tcPr>
          <w:p w14:paraId="4DC597EE" w14:textId="77777777" w:rsidR="00345910" w:rsidRDefault="00345910" w:rsidP="00345910">
            <w:r>
              <w:rPr>
                <w:rFonts w:hint="eastAsia"/>
              </w:rPr>
              <w:t xml:space="preserve">RC2S </w:t>
            </w: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14:paraId="30625C3B" w14:textId="673E18BF" w:rsidR="00345910" w:rsidRDefault="00345910" w:rsidP="00345910">
            <w:r>
              <w:t>t = 4.831,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980" w:type="dxa"/>
          </w:tcPr>
          <w:p w14:paraId="5EC000DF" w14:textId="77777777" w:rsidR="00345910" w:rsidRDefault="00345910" w:rsidP="00345910">
            <w:r>
              <w:rPr>
                <w:rFonts w:hint="eastAsia"/>
              </w:rPr>
              <w:t>RC1S:RC2S</w:t>
            </w:r>
          </w:p>
          <w:p w14:paraId="43CB67CA" w14:textId="06EE5989" w:rsidR="00345910" w:rsidRDefault="00345910" w:rsidP="00345910">
            <w:r>
              <w:t>t = -2.048, p &lt; .0</w:t>
            </w:r>
            <w:r>
              <w:rPr>
                <w:rFonts w:hint="eastAsia"/>
              </w:rPr>
              <w:t>5</w:t>
            </w:r>
          </w:p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6D59996E" w14:textId="21777EE9" w:rsidR="00345910" w:rsidRDefault="00345910" w:rsidP="00345910">
            <w:r>
              <w:t>R2O</w:t>
            </w:r>
            <w:r>
              <w:rPr>
                <w:rFonts w:hint="eastAsia"/>
              </w:rPr>
              <w:t xml:space="preserve"> *&lt;&lt; </w:t>
            </w:r>
            <w:r>
              <w:t>R2S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040BB5C6" w14:textId="133D4FAE" w:rsidR="00345910" w:rsidRDefault="00194069" w:rsidP="00345910">
            <w:r>
              <w:t xml:space="preserve">Par </w:t>
            </w:r>
            <w:r w:rsidR="00A27E22">
              <w:t>t = -2.048, p &lt; .0</w:t>
            </w:r>
            <w:r w:rsidR="00A27E22">
              <w:rPr>
                <w:rFonts w:hint="eastAsia"/>
              </w:rPr>
              <w:t>5</w:t>
            </w:r>
          </w:p>
          <w:p w14:paraId="15D52C04" w14:textId="3E366F91" w:rsidR="00194069" w:rsidRDefault="00194069" w:rsidP="00345910">
            <w:r>
              <w:t xml:space="preserve">RC2S </w:t>
            </w:r>
            <w:r w:rsidR="001C7B4B">
              <w:t>t = 4.831, p</w:t>
            </w:r>
            <w:r w:rsidR="001C7B4B">
              <w:rPr>
                <w:rFonts w:hint="eastAsia"/>
              </w:rPr>
              <w:t xml:space="preserve"> </w:t>
            </w:r>
            <w:r w:rsidR="001C7B4B">
              <w:t>&lt;</w:t>
            </w:r>
            <w:r w:rsidR="001C7B4B">
              <w:rPr>
                <w:rFonts w:hint="eastAsia"/>
              </w:rPr>
              <w:t xml:space="preserve"> </w:t>
            </w:r>
            <w:r w:rsidR="001C7B4B">
              <w:t>.0</w:t>
            </w:r>
            <w:r w:rsidR="001C7B4B">
              <w:rPr>
                <w:rFonts w:hint="eastAsia"/>
              </w:rPr>
              <w:t>0</w:t>
            </w:r>
            <w:r w:rsidR="001C7B4B">
              <w:t>1</w:t>
            </w:r>
          </w:p>
          <w:p w14:paraId="5FB39D01" w14:textId="054C9FA6" w:rsidR="00194069" w:rsidRDefault="00194069" w:rsidP="00345910"/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21600421" w14:textId="11E525D2" w:rsidR="00345910" w:rsidRDefault="001C7B4B" w:rsidP="006C4C55">
            <w:r>
              <w:t xml:space="preserve">Not sig. </w:t>
            </w:r>
          </w:p>
        </w:tc>
      </w:tr>
      <w:tr w:rsidR="00DE0652" w14:paraId="6180F5D3" w14:textId="77777777" w:rsidTr="003D4606">
        <w:tc>
          <w:tcPr>
            <w:tcW w:w="712" w:type="dxa"/>
          </w:tcPr>
          <w:p w14:paraId="236AEFBF" w14:textId="2E065239" w:rsidR="00345910" w:rsidRDefault="00345910" w:rsidP="00345910">
            <w:r>
              <w:rPr>
                <w:rFonts w:hint="eastAsia"/>
              </w:rPr>
              <w:t>R9</w:t>
            </w:r>
          </w:p>
        </w:tc>
        <w:tc>
          <w:tcPr>
            <w:tcW w:w="1079" w:type="dxa"/>
            <w:tcBorders>
              <w:right w:val="single" w:sz="4" w:space="0" w:color="000000" w:themeColor="text1"/>
            </w:tcBorders>
          </w:tcPr>
          <w:p w14:paraId="587C4807" w14:textId="77777777" w:rsidR="00345910" w:rsidRDefault="00345910" w:rsidP="00345910">
            <w:r>
              <w:rPr>
                <w:rFonts w:hint="eastAsia"/>
              </w:rPr>
              <w:t>RC2S</w:t>
            </w: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14:paraId="32E425FC" w14:textId="77777777" w:rsidR="00345910" w:rsidRDefault="00345910" w:rsidP="00345910">
            <w:r>
              <w:t>t = -4.489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1980" w:type="dxa"/>
          </w:tcPr>
          <w:p w14:paraId="78A72926" w14:textId="77777777" w:rsidR="00345910" w:rsidRDefault="00345910" w:rsidP="00345910">
            <w:r>
              <w:rPr>
                <w:rFonts w:hint="eastAsia"/>
              </w:rPr>
              <w:t>RC1S:RC2S</w:t>
            </w:r>
          </w:p>
          <w:p w14:paraId="018AC364" w14:textId="3FE28A58" w:rsidR="00345910" w:rsidRDefault="00345910" w:rsidP="00345910">
            <w:r>
              <w:t>t = -2.143, p &lt; .05</w:t>
            </w:r>
          </w:p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43767C04" w14:textId="0FD1B21B" w:rsidR="00345910" w:rsidRDefault="00345910" w:rsidP="00345910">
            <w:r>
              <w:t>R2O</w:t>
            </w:r>
            <w:r>
              <w:rPr>
                <w:rFonts w:hint="eastAsia"/>
              </w:rPr>
              <w:t xml:space="preserve"> *&gt;&gt;</w:t>
            </w:r>
            <w:r>
              <w:t xml:space="preserve"> R2S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25C2949E" w14:textId="739F380E" w:rsidR="00345910" w:rsidRDefault="003501C8" w:rsidP="00345910">
            <w:r>
              <w:t xml:space="preserve">Par </w:t>
            </w:r>
            <w:r w:rsidR="00345910">
              <w:t>t</w:t>
            </w:r>
            <w:r w:rsidR="00345910">
              <w:rPr>
                <w:rFonts w:hint="eastAsia"/>
              </w:rPr>
              <w:t xml:space="preserve"> = </w:t>
            </w:r>
            <w:r w:rsidR="005F2C29">
              <w:t>-2.143</w:t>
            </w:r>
            <w:r w:rsidR="00345910">
              <w:rPr>
                <w:rFonts w:hint="eastAsia"/>
              </w:rPr>
              <w:t xml:space="preserve">, </w:t>
            </w:r>
            <w:r w:rsidR="00345910">
              <w:t>p &lt; .0</w:t>
            </w:r>
            <w:r w:rsidR="005F2C29">
              <w:rPr>
                <w:rFonts w:hint="eastAsia"/>
              </w:rPr>
              <w:t>5</w:t>
            </w:r>
          </w:p>
          <w:p w14:paraId="415203D1" w14:textId="66B973E0" w:rsidR="00372495" w:rsidRDefault="003501C8" w:rsidP="00345910">
            <w:r>
              <w:t>RC2</w:t>
            </w:r>
            <w:r w:rsidR="005F2C29">
              <w:t>S t = -4.489</w:t>
            </w:r>
            <w:r>
              <w:t>, p &lt; .001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33807122" w14:textId="18D4F218" w:rsidR="00345910" w:rsidRDefault="00AC4EE7" w:rsidP="00810D38">
            <w:r>
              <w:t>Not sig.</w:t>
            </w:r>
          </w:p>
        </w:tc>
      </w:tr>
      <w:tr w:rsidR="00DE0652" w14:paraId="7320ABE8" w14:textId="77777777" w:rsidTr="003D4606">
        <w:tc>
          <w:tcPr>
            <w:tcW w:w="712" w:type="dxa"/>
          </w:tcPr>
          <w:p w14:paraId="2B637CA4" w14:textId="5E1031D1" w:rsidR="00345910" w:rsidRDefault="00345910" w:rsidP="00345910">
            <w:r>
              <w:rPr>
                <w:rFonts w:hint="eastAsia"/>
              </w:rPr>
              <w:t>R10</w:t>
            </w:r>
          </w:p>
        </w:tc>
        <w:tc>
          <w:tcPr>
            <w:tcW w:w="1079" w:type="dxa"/>
            <w:tcBorders>
              <w:right w:val="single" w:sz="4" w:space="0" w:color="000000" w:themeColor="text1"/>
            </w:tcBorders>
          </w:tcPr>
          <w:p w14:paraId="22B16304" w14:textId="77777777" w:rsidR="00345910" w:rsidRDefault="00345910" w:rsidP="00345910">
            <w:r>
              <w:rPr>
                <w:rFonts w:hint="eastAsia"/>
              </w:rPr>
              <w:t>RC1S</w:t>
            </w: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14:paraId="0A305637" w14:textId="099BD24C" w:rsidR="00345910" w:rsidRDefault="00345910" w:rsidP="00345910">
            <w:r>
              <w:t>t</w:t>
            </w:r>
            <w:r>
              <w:rPr>
                <w:rFonts w:hint="eastAsia"/>
              </w:rPr>
              <w:t xml:space="preserve"> = 2.164, p &lt; .05</w:t>
            </w:r>
          </w:p>
        </w:tc>
        <w:tc>
          <w:tcPr>
            <w:tcW w:w="1980" w:type="dxa"/>
            <w:tcBorders>
              <w:tr2bl w:val="single" w:sz="4" w:space="0" w:color="000000" w:themeColor="text1"/>
            </w:tcBorders>
          </w:tcPr>
          <w:p w14:paraId="7B683393" w14:textId="77777777" w:rsidR="00345910" w:rsidRDefault="00345910" w:rsidP="00345910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678F8610" w14:textId="0174FDAE" w:rsidR="00345910" w:rsidRDefault="00345910" w:rsidP="00345910">
            <w:r>
              <w:t>R1O</w:t>
            </w:r>
            <w:r>
              <w:rPr>
                <w:rFonts w:hint="eastAsia"/>
              </w:rPr>
              <w:t xml:space="preserve"> *&lt;&lt; </w:t>
            </w:r>
            <w:r>
              <w:t>R1S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1CD11841" w14:textId="70199E7D" w:rsidR="00345910" w:rsidRDefault="005F2C29" w:rsidP="00345910">
            <w:r>
              <w:t>Not sig.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0816F0CD" w14:textId="6476B849" w:rsidR="00345910" w:rsidRDefault="002E25F2" w:rsidP="00345910">
            <w:r>
              <w:t xml:space="preserve">t = </w:t>
            </w:r>
            <w:r w:rsidR="00690B1B">
              <w:rPr>
                <w:rFonts w:hint="eastAsia"/>
              </w:rPr>
              <w:t>2.164</w:t>
            </w:r>
            <w:r>
              <w:t>, p &lt;.05</w:t>
            </w:r>
          </w:p>
        </w:tc>
      </w:tr>
      <w:tr w:rsidR="00DE0652" w14:paraId="1ACF202A" w14:textId="77777777" w:rsidTr="003D4606">
        <w:trPr>
          <w:trHeight w:val="274"/>
        </w:trPr>
        <w:tc>
          <w:tcPr>
            <w:tcW w:w="712" w:type="dxa"/>
          </w:tcPr>
          <w:p w14:paraId="3B7FFF0F" w14:textId="68C2CE9F" w:rsidR="00345910" w:rsidRDefault="00345910" w:rsidP="00345910">
            <w:r>
              <w:rPr>
                <w:rFonts w:hint="eastAsia"/>
              </w:rPr>
              <w:t>R78</w:t>
            </w:r>
          </w:p>
        </w:tc>
        <w:tc>
          <w:tcPr>
            <w:tcW w:w="1079" w:type="dxa"/>
            <w:tcBorders>
              <w:right w:val="single" w:sz="4" w:space="0" w:color="000000" w:themeColor="text1"/>
            </w:tcBorders>
          </w:tcPr>
          <w:p w14:paraId="3868C7E7" w14:textId="5E3D371F" w:rsidR="00345910" w:rsidRDefault="00345910" w:rsidP="00345910">
            <w:r>
              <w:rPr>
                <w:rFonts w:hint="eastAsia"/>
              </w:rPr>
              <w:t>RC2S</w:t>
            </w: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14:paraId="26C9C083" w14:textId="5744350E" w:rsidR="00345910" w:rsidRDefault="00345910" w:rsidP="00345910">
            <w:r>
              <w:t xml:space="preserve">t </w:t>
            </w:r>
            <w:r>
              <w:rPr>
                <w:rFonts w:hint="eastAsia"/>
              </w:rPr>
              <w:t xml:space="preserve">= </w:t>
            </w:r>
            <w:r w:rsidRPr="00032E17">
              <w:t>2.584</w:t>
            </w:r>
            <w:r>
              <w:rPr>
                <w:rFonts w:hint="eastAsia"/>
              </w:rPr>
              <w:t>, p &lt; .05</w:t>
            </w:r>
          </w:p>
        </w:tc>
        <w:tc>
          <w:tcPr>
            <w:tcW w:w="1980" w:type="dxa"/>
            <w:tcBorders>
              <w:tr2bl w:val="single" w:sz="4" w:space="0" w:color="000000" w:themeColor="text1"/>
            </w:tcBorders>
          </w:tcPr>
          <w:p w14:paraId="24EB2208" w14:textId="77777777" w:rsidR="00345910" w:rsidRDefault="00345910" w:rsidP="00345910"/>
        </w:tc>
        <w:tc>
          <w:tcPr>
            <w:tcW w:w="1530" w:type="dxa"/>
            <w:tcBorders>
              <w:right w:val="single" w:sz="4" w:space="0" w:color="000000" w:themeColor="text1"/>
            </w:tcBorders>
          </w:tcPr>
          <w:p w14:paraId="6B854879" w14:textId="00DFFDA2" w:rsidR="00345910" w:rsidRDefault="00345910" w:rsidP="00345910">
            <w:r>
              <w:t>R2O</w:t>
            </w:r>
            <w:r>
              <w:rPr>
                <w:rFonts w:hint="eastAsia"/>
              </w:rPr>
              <w:t xml:space="preserve"> *&lt;&lt; </w:t>
            </w:r>
            <w:r>
              <w:t>R2S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30DDDDA2" w14:textId="112325B2" w:rsidR="00345910" w:rsidRDefault="00345910" w:rsidP="00345910">
            <w:r>
              <w:rPr>
                <w:rFonts w:hint="eastAsia"/>
              </w:rPr>
              <w:t>Not sig.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733A334E" w14:textId="1C55BBC6" w:rsidR="00345910" w:rsidRDefault="00B42D72" w:rsidP="00345910">
            <w:r>
              <w:t>Not sig.</w:t>
            </w:r>
          </w:p>
        </w:tc>
      </w:tr>
      <w:tr w:rsidR="00DE0652" w14:paraId="5CB3CA19" w14:textId="77777777" w:rsidTr="003D4606">
        <w:trPr>
          <w:trHeight w:val="274"/>
        </w:trPr>
        <w:tc>
          <w:tcPr>
            <w:tcW w:w="712" w:type="dxa"/>
          </w:tcPr>
          <w:p w14:paraId="6EF64154" w14:textId="785D184A" w:rsidR="00345910" w:rsidRDefault="00345910" w:rsidP="00345910">
            <w:r>
              <w:rPr>
                <w:rFonts w:hint="eastAsia"/>
              </w:rPr>
              <w:t>R789</w:t>
            </w:r>
          </w:p>
        </w:tc>
        <w:tc>
          <w:tcPr>
            <w:tcW w:w="1079" w:type="dxa"/>
            <w:tcBorders>
              <w:right w:val="single" w:sz="4" w:space="0" w:color="000000" w:themeColor="text1"/>
            </w:tcBorders>
          </w:tcPr>
          <w:p w14:paraId="7835270D" w14:textId="4388B9CC" w:rsidR="00345910" w:rsidRDefault="00345910" w:rsidP="00345910">
            <w:r>
              <w:t>N</w:t>
            </w:r>
            <w:r>
              <w:rPr>
                <w:rFonts w:hint="eastAsia"/>
              </w:rPr>
              <w:t>ot sig.</w:t>
            </w: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14:paraId="2A282186" w14:textId="77777777" w:rsidR="00345910" w:rsidRDefault="00345910" w:rsidP="00345910"/>
        </w:tc>
        <w:tc>
          <w:tcPr>
            <w:tcW w:w="1980" w:type="dxa"/>
            <w:tcBorders>
              <w:tr2bl w:val="single" w:sz="4" w:space="0" w:color="000000" w:themeColor="text1"/>
            </w:tcBorders>
          </w:tcPr>
          <w:p w14:paraId="609AD8A3" w14:textId="77777777" w:rsidR="00345910" w:rsidRDefault="00345910" w:rsidP="00345910"/>
        </w:tc>
        <w:tc>
          <w:tcPr>
            <w:tcW w:w="1530" w:type="dxa"/>
            <w:tcBorders>
              <w:right w:val="single" w:sz="4" w:space="0" w:color="000000" w:themeColor="text1"/>
              <w:tr2bl w:val="single" w:sz="4" w:space="0" w:color="auto"/>
            </w:tcBorders>
          </w:tcPr>
          <w:p w14:paraId="2F75BF94" w14:textId="77777777" w:rsidR="00345910" w:rsidRDefault="00345910" w:rsidP="00345910"/>
        </w:tc>
        <w:tc>
          <w:tcPr>
            <w:tcW w:w="2610" w:type="dxa"/>
            <w:tcBorders>
              <w:right w:val="single" w:sz="4" w:space="0" w:color="000000" w:themeColor="text1"/>
            </w:tcBorders>
          </w:tcPr>
          <w:p w14:paraId="0305536C" w14:textId="2B35A17D" w:rsidR="00345910" w:rsidRDefault="00AA3FC8" w:rsidP="00345910">
            <w:r>
              <w:rPr>
                <w:rFonts w:hint="eastAsia"/>
              </w:rPr>
              <w:t>Not sig.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53436CDA" w14:textId="4380F507" w:rsidR="00345910" w:rsidRDefault="00AA3FC8" w:rsidP="00345910">
            <w:r>
              <w:rPr>
                <w:rFonts w:hint="eastAsia"/>
              </w:rPr>
              <w:t>Not sig.</w:t>
            </w:r>
          </w:p>
        </w:tc>
      </w:tr>
    </w:tbl>
    <w:p w14:paraId="4B6C476D" w14:textId="33DB274B" w:rsidR="00FF60A5" w:rsidRDefault="00FF60A5" w:rsidP="00EC6920"/>
    <w:p w14:paraId="797F284E" w14:textId="77777777" w:rsidR="00EC6920" w:rsidRDefault="00EC6920" w:rsidP="00EC6920"/>
    <w:p w14:paraId="1E3A4428" w14:textId="77777777" w:rsidR="00EC6920" w:rsidRDefault="00EC6920" w:rsidP="00EC6920"/>
    <w:p w14:paraId="3C5563E9" w14:textId="77777777" w:rsidR="00EC6920" w:rsidRDefault="00EC6920" w:rsidP="00EC6920"/>
    <w:p w14:paraId="32E6B005" w14:textId="77777777" w:rsidR="00EC6920" w:rsidRDefault="00EC6920" w:rsidP="00EC6920"/>
    <w:p w14:paraId="56FB8981" w14:textId="77777777" w:rsidR="00EC6920" w:rsidRDefault="00EC6920" w:rsidP="00EC6920"/>
    <w:p w14:paraId="0AD703F7" w14:textId="77777777" w:rsidR="00EC6920" w:rsidRDefault="00EC6920" w:rsidP="00EC6920"/>
    <w:p w14:paraId="75BFD5FF" w14:textId="77777777" w:rsidR="00EC6920" w:rsidRDefault="00EC6920" w:rsidP="00EC6920"/>
    <w:p w14:paraId="5B818B79" w14:textId="77777777" w:rsidR="00EC6920" w:rsidRDefault="00EC6920" w:rsidP="00EC6920"/>
    <w:p w14:paraId="13D09A45" w14:textId="77777777" w:rsidR="00EC6920" w:rsidRDefault="00EC6920" w:rsidP="00EC6920"/>
    <w:p w14:paraId="44BAFF77" w14:textId="77777777" w:rsidR="00EC6920" w:rsidRDefault="00EC6920" w:rsidP="00EC6920"/>
    <w:p w14:paraId="54E74D20" w14:textId="77777777" w:rsidR="00EC6920" w:rsidRDefault="00EC6920" w:rsidP="00EC6920"/>
    <w:p w14:paraId="488696BF" w14:textId="77777777" w:rsidR="00EC6920" w:rsidRDefault="00EC6920" w:rsidP="00EC6920"/>
    <w:p w14:paraId="6E51FA38" w14:textId="77777777" w:rsidR="00EC6920" w:rsidRDefault="00EC6920" w:rsidP="00EC6920">
      <w:pPr>
        <w:ind w:left="1800"/>
      </w:pPr>
    </w:p>
    <w:p w14:paraId="374E6591" w14:textId="77777777" w:rsidR="001276D8" w:rsidRDefault="001276D8" w:rsidP="001276D8">
      <w:pPr>
        <w:pStyle w:val="ListParagraph"/>
      </w:pPr>
    </w:p>
    <w:tbl>
      <w:tblPr>
        <w:tblStyle w:val="TableGrid"/>
        <w:tblW w:w="13590" w:type="dxa"/>
        <w:tblInd w:w="1345" w:type="dxa"/>
        <w:tblLayout w:type="fixed"/>
        <w:tblLook w:val="04A0" w:firstRow="1" w:lastRow="0" w:firstColumn="1" w:lastColumn="0" w:noHBand="0" w:noVBand="1"/>
      </w:tblPr>
      <w:tblGrid>
        <w:gridCol w:w="981"/>
        <w:gridCol w:w="2979"/>
        <w:gridCol w:w="2250"/>
        <w:gridCol w:w="7380"/>
      </w:tblGrid>
      <w:tr w:rsidR="00630974" w14:paraId="3F72EF2D" w14:textId="77777777" w:rsidTr="00630974">
        <w:trPr>
          <w:trHeight w:val="296"/>
        </w:trPr>
        <w:tc>
          <w:tcPr>
            <w:tcW w:w="981" w:type="dxa"/>
          </w:tcPr>
          <w:p w14:paraId="204907CC" w14:textId="60DB1F42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Regions</w:t>
            </w:r>
          </w:p>
        </w:tc>
        <w:tc>
          <w:tcPr>
            <w:tcW w:w="2979" w:type="dxa"/>
          </w:tcPr>
          <w:p w14:paraId="2CBCDCA6" w14:textId="2A6E345A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Rankings</w:t>
            </w:r>
          </w:p>
        </w:tc>
        <w:tc>
          <w:tcPr>
            <w:tcW w:w="2250" w:type="dxa"/>
          </w:tcPr>
          <w:p w14:paraId="6469A757" w14:textId="26F93B78" w:rsidR="001276D8" w:rsidRDefault="002C09AB" w:rsidP="003313C3">
            <w:pPr>
              <w:pStyle w:val="ListParagraph"/>
              <w:ind w:left="0"/>
            </w:pPr>
            <w:r>
              <w:rPr>
                <w:rFonts w:hint="eastAsia"/>
              </w:rPr>
              <w:t>Pairwise s</w:t>
            </w:r>
            <w:r w:rsidR="001276D8">
              <w:rPr>
                <w:rFonts w:hint="eastAsia"/>
              </w:rPr>
              <w:t>ignificance</w:t>
            </w:r>
          </w:p>
        </w:tc>
        <w:tc>
          <w:tcPr>
            <w:tcW w:w="7380" w:type="dxa"/>
          </w:tcPr>
          <w:p w14:paraId="4445A90B" w14:textId="4945173D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Possible explanations</w:t>
            </w:r>
          </w:p>
        </w:tc>
      </w:tr>
      <w:tr w:rsidR="00630974" w14:paraId="3D243573" w14:textId="77777777" w:rsidTr="00630974">
        <w:trPr>
          <w:trHeight w:val="314"/>
        </w:trPr>
        <w:tc>
          <w:tcPr>
            <w:tcW w:w="981" w:type="dxa"/>
          </w:tcPr>
          <w:p w14:paraId="24CC0B6B" w14:textId="1B4CA48D" w:rsidR="00CF6794" w:rsidRDefault="00CF6794" w:rsidP="00E7212C">
            <w:pPr>
              <w:pStyle w:val="ListParagraph"/>
              <w:ind w:left="0"/>
            </w:pPr>
            <w:r>
              <w:rPr>
                <w:rFonts w:hint="eastAsia"/>
              </w:rPr>
              <w:t>R7</w:t>
            </w:r>
          </w:p>
        </w:tc>
        <w:tc>
          <w:tcPr>
            <w:tcW w:w="2979" w:type="dxa"/>
            <w:tcBorders>
              <w:right w:val="single" w:sz="4" w:space="0" w:color="000000" w:themeColor="text1"/>
            </w:tcBorders>
          </w:tcPr>
          <w:p w14:paraId="42DECF6E" w14:textId="75EBB3B6" w:rsidR="00CF6794" w:rsidRDefault="00CF6794" w:rsidP="00E7212C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>OS</w:t>
            </w:r>
            <w:r w:rsidR="00832306">
              <w:rPr>
                <w:rFonts w:hint="eastAsia"/>
              </w:rPr>
              <w:t xml:space="preserve"> *&lt;&lt;</w:t>
            </w:r>
            <w:r>
              <w:rPr>
                <w:rFonts w:hint="eastAsia"/>
              </w:rPr>
              <w:t xml:space="preserve"> SS</w:t>
            </w:r>
          </w:p>
        </w:tc>
        <w:tc>
          <w:tcPr>
            <w:tcW w:w="2250" w:type="dxa"/>
            <w:vMerge w:val="restart"/>
            <w:tcBorders>
              <w:left w:val="single" w:sz="4" w:space="0" w:color="000000" w:themeColor="text1"/>
            </w:tcBorders>
          </w:tcPr>
          <w:p w14:paraId="745CFFF6" w14:textId="16F8AA8D" w:rsidR="00CF6794" w:rsidRDefault="00CF6794" w:rsidP="000E3EA2">
            <w:pPr>
              <w:pStyle w:val="ListParagraph"/>
              <w:ind w:left="0"/>
            </w:pPr>
            <w:r>
              <w:t>N</w:t>
            </w:r>
            <w:r>
              <w:rPr>
                <w:rFonts w:hint="eastAsia"/>
              </w:rPr>
              <w:t xml:space="preserve">ot sig. </w:t>
            </w:r>
          </w:p>
        </w:tc>
        <w:tc>
          <w:tcPr>
            <w:tcW w:w="7380" w:type="dxa"/>
            <w:vMerge w:val="restart"/>
          </w:tcPr>
          <w:p w14:paraId="78C87457" w14:textId="7C072B0D" w:rsidR="00CF6794" w:rsidRDefault="00CF6794" w:rsidP="00CF6794">
            <w:pPr>
              <w:pStyle w:val="ListParagraph"/>
              <w:ind w:left="0"/>
            </w:pPr>
          </w:p>
        </w:tc>
      </w:tr>
      <w:tr w:rsidR="00630974" w14:paraId="4A0E1D89" w14:textId="77777777" w:rsidTr="00630974">
        <w:trPr>
          <w:trHeight w:val="332"/>
        </w:trPr>
        <w:tc>
          <w:tcPr>
            <w:tcW w:w="981" w:type="dxa"/>
          </w:tcPr>
          <w:p w14:paraId="312362C2" w14:textId="31407595" w:rsidR="00CF6794" w:rsidRDefault="00CF6794" w:rsidP="00E7212C">
            <w:pPr>
              <w:pStyle w:val="ListParagraph"/>
              <w:ind w:left="0"/>
            </w:pPr>
          </w:p>
        </w:tc>
        <w:tc>
          <w:tcPr>
            <w:tcW w:w="2979" w:type="dxa"/>
            <w:tcBorders>
              <w:right w:val="single" w:sz="4" w:space="0" w:color="000000" w:themeColor="text1"/>
            </w:tcBorders>
          </w:tcPr>
          <w:p w14:paraId="3590681F" w14:textId="392D8B59" w:rsidR="00CF6794" w:rsidRDefault="00CF6794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250" w:type="dxa"/>
            <w:vMerge/>
            <w:tcBorders>
              <w:left w:val="single" w:sz="4" w:space="0" w:color="000000" w:themeColor="text1"/>
            </w:tcBorders>
          </w:tcPr>
          <w:p w14:paraId="19A5EED3" w14:textId="77777777" w:rsidR="00CF6794" w:rsidRDefault="00CF6794" w:rsidP="00FC701A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7FF73736" w14:textId="3CE0DDB3" w:rsidR="00CF6794" w:rsidRDefault="00CF6794" w:rsidP="00E7212C">
            <w:pPr>
              <w:pStyle w:val="ListParagraph"/>
              <w:ind w:left="0"/>
            </w:pPr>
          </w:p>
        </w:tc>
      </w:tr>
      <w:tr w:rsidR="00630974" w14:paraId="6D151850" w14:textId="77777777" w:rsidTr="00630974">
        <w:tc>
          <w:tcPr>
            <w:tcW w:w="981" w:type="dxa"/>
          </w:tcPr>
          <w:p w14:paraId="1A8FE19F" w14:textId="66517E93" w:rsidR="006B32B4" w:rsidRDefault="006B32B4" w:rsidP="00E7212C">
            <w:pPr>
              <w:pStyle w:val="ListParagraph"/>
              <w:ind w:left="0"/>
            </w:pPr>
            <w:r>
              <w:rPr>
                <w:rFonts w:hint="eastAsia"/>
              </w:rPr>
              <w:t>R8</w:t>
            </w:r>
          </w:p>
        </w:tc>
        <w:tc>
          <w:tcPr>
            <w:tcW w:w="2979" w:type="dxa"/>
            <w:tcBorders>
              <w:right w:val="single" w:sz="4" w:space="0" w:color="000000" w:themeColor="text1"/>
            </w:tcBorders>
          </w:tcPr>
          <w:p w14:paraId="1CCF43DE" w14:textId="195DB43A" w:rsidR="006B32B4" w:rsidRDefault="00832306" w:rsidP="00E7212C">
            <w:pPr>
              <w:pStyle w:val="ListParagraph"/>
              <w:ind w:left="0"/>
            </w:pPr>
            <w:r>
              <w:rPr>
                <w:rFonts w:hint="eastAsia"/>
              </w:rPr>
              <w:t>OS *&gt;&gt;</w:t>
            </w:r>
            <w:r w:rsidR="006B32B4">
              <w:rPr>
                <w:rFonts w:hint="eastAsia"/>
              </w:rPr>
              <w:t xml:space="preserve"> </w:t>
            </w:r>
            <w:r w:rsidR="006B32B4"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250" w:type="dxa"/>
            <w:vMerge w:val="restart"/>
            <w:tcBorders>
              <w:left w:val="single" w:sz="4" w:space="0" w:color="000000" w:themeColor="text1"/>
            </w:tcBorders>
          </w:tcPr>
          <w:p w14:paraId="7783DC67" w14:textId="426B42A2" w:rsidR="006B32B4" w:rsidRDefault="00832306" w:rsidP="00FC701A">
            <w:pPr>
              <w:pStyle w:val="ListParagraph"/>
              <w:ind w:left="0"/>
            </w:pPr>
            <w:r>
              <w:rPr>
                <w:rFonts w:hint="eastAsia"/>
              </w:rPr>
              <w:t>S *&lt;&lt;</w:t>
            </w:r>
            <w:r w:rsidR="00293E08">
              <w:rPr>
                <w:rFonts w:hint="eastAsia"/>
              </w:rPr>
              <w:t xml:space="preserve"> O</w:t>
            </w:r>
          </w:p>
        </w:tc>
        <w:tc>
          <w:tcPr>
            <w:tcW w:w="7380" w:type="dxa"/>
            <w:vMerge w:val="restart"/>
          </w:tcPr>
          <w:p w14:paraId="566B4A7A" w14:textId="38A2A063" w:rsidR="006B32B4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Parallelism</w:t>
            </w:r>
            <w:r w:rsidR="005C0EA0">
              <w:rPr>
                <w:rFonts w:hint="eastAsia"/>
              </w:rPr>
              <w:t>. R8 is the region to show effects due to spillover for S as RC2.</w:t>
            </w:r>
          </w:p>
        </w:tc>
      </w:tr>
      <w:tr w:rsidR="00630974" w14:paraId="7A11EB51" w14:textId="77777777" w:rsidTr="00630974">
        <w:tc>
          <w:tcPr>
            <w:tcW w:w="981" w:type="dxa"/>
          </w:tcPr>
          <w:p w14:paraId="5D52A7C7" w14:textId="77777777" w:rsidR="006B32B4" w:rsidRDefault="006B32B4" w:rsidP="00E7212C">
            <w:pPr>
              <w:pStyle w:val="ListParagraph"/>
              <w:ind w:left="0"/>
            </w:pPr>
          </w:p>
        </w:tc>
        <w:tc>
          <w:tcPr>
            <w:tcW w:w="2979" w:type="dxa"/>
            <w:tcBorders>
              <w:right w:val="single" w:sz="4" w:space="0" w:color="000000" w:themeColor="text1"/>
            </w:tcBorders>
          </w:tcPr>
          <w:p w14:paraId="46FB5ABA" w14:textId="5BA646C1" w:rsidR="006B32B4" w:rsidRDefault="006B32B4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250" w:type="dxa"/>
            <w:vMerge/>
            <w:tcBorders>
              <w:left w:val="single" w:sz="4" w:space="0" w:color="000000" w:themeColor="text1"/>
            </w:tcBorders>
          </w:tcPr>
          <w:p w14:paraId="188C8E9E" w14:textId="77777777" w:rsidR="006B32B4" w:rsidRDefault="006B32B4" w:rsidP="00FC701A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33D47ED1" w14:textId="7BF246A1" w:rsidR="006B32B4" w:rsidRDefault="006B32B4" w:rsidP="00E7212C">
            <w:pPr>
              <w:pStyle w:val="ListParagraph"/>
              <w:ind w:left="0"/>
            </w:pPr>
          </w:p>
        </w:tc>
      </w:tr>
      <w:tr w:rsidR="00630974" w14:paraId="41B831FB" w14:textId="77777777" w:rsidTr="00630974">
        <w:trPr>
          <w:trHeight w:val="314"/>
        </w:trPr>
        <w:tc>
          <w:tcPr>
            <w:tcW w:w="981" w:type="dxa"/>
          </w:tcPr>
          <w:p w14:paraId="1C7D8900" w14:textId="5F71C6EF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R9</w:t>
            </w:r>
          </w:p>
        </w:tc>
        <w:tc>
          <w:tcPr>
            <w:tcW w:w="2979" w:type="dxa"/>
            <w:tcBorders>
              <w:right w:val="single" w:sz="4" w:space="0" w:color="000000" w:themeColor="text1"/>
            </w:tcBorders>
          </w:tcPr>
          <w:p w14:paraId="16FD812C" w14:textId="75FFB005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OS, SS</w:t>
            </w:r>
          </w:p>
        </w:tc>
        <w:tc>
          <w:tcPr>
            <w:tcW w:w="2250" w:type="dxa"/>
            <w:vMerge w:val="restart"/>
            <w:tcBorders>
              <w:left w:val="single" w:sz="4" w:space="0" w:color="000000" w:themeColor="text1"/>
            </w:tcBorders>
          </w:tcPr>
          <w:p w14:paraId="1A1D3430" w14:textId="27E82B1A" w:rsidR="009D4BB9" w:rsidRDefault="00832306">
            <w:r>
              <w:rPr>
                <w:rFonts w:hint="eastAsia"/>
              </w:rPr>
              <w:t>S *&gt;&gt;</w:t>
            </w:r>
            <w:r w:rsidR="00293E08">
              <w:rPr>
                <w:rFonts w:hint="eastAsia"/>
              </w:rPr>
              <w:t xml:space="preserve"> O</w:t>
            </w:r>
          </w:p>
          <w:p w14:paraId="09298D45" w14:textId="18D735AF" w:rsidR="009D4BB9" w:rsidRDefault="009D4BB9" w:rsidP="0038352F"/>
        </w:tc>
        <w:tc>
          <w:tcPr>
            <w:tcW w:w="7380" w:type="dxa"/>
            <w:vMerge w:val="restart"/>
          </w:tcPr>
          <w:p w14:paraId="165122FE" w14:textId="7C50AA8E" w:rsidR="009D4BB9" w:rsidRDefault="00767CB1" w:rsidP="00E7212C">
            <w:pPr>
              <w:pStyle w:val="ListParagraph"/>
              <w:ind w:left="0"/>
            </w:pPr>
            <w:r>
              <w:rPr>
                <w:rFonts w:hint="eastAsia"/>
              </w:rPr>
              <w:t xml:space="preserve">Parallelism. </w:t>
            </w:r>
            <w:r w:rsidR="005C0EA0">
              <w:rPr>
                <w:rFonts w:hint="eastAsia"/>
              </w:rPr>
              <w:t>R9 is the region to show effects due to spillover for O as RC2.</w:t>
            </w:r>
          </w:p>
        </w:tc>
      </w:tr>
      <w:tr w:rsidR="00630974" w14:paraId="713FFE13" w14:textId="77777777" w:rsidTr="00630974">
        <w:tc>
          <w:tcPr>
            <w:tcW w:w="981" w:type="dxa"/>
          </w:tcPr>
          <w:p w14:paraId="52623D81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2979" w:type="dxa"/>
            <w:tcBorders>
              <w:right w:val="single" w:sz="4" w:space="0" w:color="000000" w:themeColor="text1"/>
            </w:tcBorders>
          </w:tcPr>
          <w:p w14:paraId="1DDE571B" w14:textId="03637277" w:rsidR="009D4BB9" w:rsidRDefault="009D4BB9" w:rsidP="00E7212C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 xml:space="preserve">OO </w:t>
            </w:r>
            <w:r w:rsidR="00832306">
              <w:rPr>
                <w:rFonts w:hint="eastAsia"/>
              </w:rPr>
              <w:t>*&lt;&lt;</w:t>
            </w:r>
            <w:r>
              <w:rPr>
                <w:rFonts w:hint="eastAsia"/>
              </w:rPr>
              <w:t xml:space="preserve"> SO</w:t>
            </w:r>
          </w:p>
        </w:tc>
        <w:tc>
          <w:tcPr>
            <w:tcW w:w="2250" w:type="dxa"/>
            <w:vMerge/>
            <w:tcBorders>
              <w:left w:val="single" w:sz="4" w:space="0" w:color="000000" w:themeColor="text1"/>
            </w:tcBorders>
          </w:tcPr>
          <w:p w14:paraId="17386818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75C06718" w14:textId="5B3EE733" w:rsidR="009D4BB9" w:rsidRDefault="009D4BB9" w:rsidP="00E7212C">
            <w:pPr>
              <w:pStyle w:val="ListParagraph"/>
              <w:ind w:left="0"/>
            </w:pPr>
          </w:p>
        </w:tc>
      </w:tr>
      <w:tr w:rsidR="00630974" w14:paraId="573C91AE" w14:textId="77777777" w:rsidTr="00630974">
        <w:tc>
          <w:tcPr>
            <w:tcW w:w="981" w:type="dxa"/>
          </w:tcPr>
          <w:p w14:paraId="3F031092" w14:textId="2AE9B07E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R10</w:t>
            </w:r>
          </w:p>
        </w:tc>
        <w:tc>
          <w:tcPr>
            <w:tcW w:w="2979" w:type="dxa"/>
            <w:tcBorders>
              <w:right w:val="single" w:sz="4" w:space="0" w:color="000000" w:themeColor="text1"/>
            </w:tcBorders>
          </w:tcPr>
          <w:p w14:paraId="739F79A4" w14:textId="798E7C03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OS, SS</w:t>
            </w:r>
          </w:p>
        </w:tc>
        <w:tc>
          <w:tcPr>
            <w:tcW w:w="2250" w:type="dxa"/>
            <w:vMerge w:val="restart"/>
            <w:tcBorders>
              <w:left w:val="single" w:sz="4" w:space="0" w:color="000000" w:themeColor="text1"/>
            </w:tcBorders>
          </w:tcPr>
          <w:p w14:paraId="6B0A6F80" w14:textId="5CB3920D" w:rsidR="009D4BB9" w:rsidRDefault="009D4BB9" w:rsidP="000E3EA2">
            <w:r>
              <w:t>N</w:t>
            </w:r>
            <w:r>
              <w:rPr>
                <w:rFonts w:hint="eastAsia"/>
              </w:rPr>
              <w:t xml:space="preserve">ot sig. </w:t>
            </w:r>
          </w:p>
        </w:tc>
        <w:tc>
          <w:tcPr>
            <w:tcW w:w="7380" w:type="dxa"/>
            <w:vMerge w:val="restart"/>
          </w:tcPr>
          <w:p w14:paraId="480A8928" w14:textId="3F66EFCD" w:rsidR="009D4BB9" w:rsidRDefault="009D4BB9" w:rsidP="00E7212C">
            <w:pPr>
              <w:pStyle w:val="ListParagraph"/>
              <w:ind w:left="0"/>
            </w:pPr>
          </w:p>
        </w:tc>
      </w:tr>
      <w:tr w:rsidR="00630974" w14:paraId="757EC4B1" w14:textId="77777777" w:rsidTr="00630974">
        <w:trPr>
          <w:trHeight w:val="287"/>
        </w:trPr>
        <w:tc>
          <w:tcPr>
            <w:tcW w:w="981" w:type="dxa"/>
          </w:tcPr>
          <w:p w14:paraId="49ADAB5C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2979" w:type="dxa"/>
            <w:tcBorders>
              <w:right w:val="single" w:sz="4" w:space="0" w:color="000000" w:themeColor="text1"/>
            </w:tcBorders>
          </w:tcPr>
          <w:p w14:paraId="2693B886" w14:textId="2D5EDF28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250" w:type="dxa"/>
            <w:vMerge/>
            <w:tcBorders>
              <w:left w:val="single" w:sz="4" w:space="0" w:color="000000" w:themeColor="text1"/>
            </w:tcBorders>
          </w:tcPr>
          <w:p w14:paraId="402E9053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0C1AA6D4" w14:textId="64FFB0CD" w:rsidR="009D4BB9" w:rsidRDefault="009D4BB9" w:rsidP="00E7212C">
            <w:pPr>
              <w:pStyle w:val="ListParagraph"/>
              <w:ind w:left="0"/>
            </w:pPr>
          </w:p>
        </w:tc>
      </w:tr>
      <w:tr w:rsidR="005538DE" w14:paraId="1197C412" w14:textId="77777777" w:rsidTr="00630974">
        <w:trPr>
          <w:trHeight w:val="278"/>
        </w:trPr>
        <w:tc>
          <w:tcPr>
            <w:tcW w:w="981" w:type="dxa"/>
          </w:tcPr>
          <w:p w14:paraId="135B051B" w14:textId="0649A6E8" w:rsidR="005538DE" w:rsidRDefault="005538DE" w:rsidP="00E7212C">
            <w:pPr>
              <w:pStyle w:val="ListParagraph"/>
              <w:ind w:left="0"/>
            </w:pPr>
            <w:r>
              <w:rPr>
                <w:rFonts w:hint="eastAsia"/>
              </w:rPr>
              <w:t>R78</w:t>
            </w:r>
          </w:p>
        </w:tc>
        <w:tc>
          <w:tcPr>
            <w:tcW w:w="2979" w:type="dxa"/>
            <w:tcBorders>
              <w:right w:val="single" w:sz="4" w:space="0" w:color="000000" w:themeColor="text1"/>
            </w:tcBorders>
          </w:tcPr>
          <w:p w14:paraId="25DFA1AB" w14:textId="7B04FC82" w:rsidR="005538DE" w:rsidRDefault="005538DE" w:rsidP="006F332E">
            <w:pPr>
              <w:pStyle w:val="ListParagraph"/>
              <w:ind w:left="0"/>
            </w:pPr>
            <w:r>
              <w:rPr>
                <w:rFonts w:hint="eastAsia"/>
                <w:b/>
                <w:color w:val="FF0000"/>
              </w:rPr>
              <w:t xml:space="preserve">OO, SO *&lt;&lt; SS, </w:t>
            </w:r>
            <w:r w:rsidRPr="008175F2">
              <w:rPr>
                <w:rFonts w:hint="eastAsia"/>
                <w:b/>
                <w:color w:val="FF0000"/>
              </w:rPr>
              <w:t>O</w:t>
            </w:r>
            <w:r>
              <w:rPr>
                <w:rFonts w:hint="eastAsia"/>
                <w:b/>
                <w:color w:val="FF0000"/>
              </w:rPr>
              <w:t>S</w:t>
            </w: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0F49F431" w14:textId="2F8E23ED" w:rsidR="005538DE" w:rsidRDefault="006F332E" w:rsidP="00E7212C">
            <w:pPr>
              <w:pStyle w:val="ListParagraph"/>
              <w:ind w:left="0"/>
            </w:pPr>
            <w:r>
              <w:rPr>
                <w:b/>
                <w:color w:val="FF0000"/>
              </w:rPr>
              <w:t>(2 levels)</w:t>
            </w:r>
          </w:p>
        </w:tc>
        <w:tc>
          <w:tcPr>
            <w:tcW w:w="7380" w:type="dxa"/>
            <w:vMerge w:val="restart"/>
          </w:tcPr>
          <w:p w14:paraId="2329B1D3" w14:textId="2D274E00" w:rsidR="005538DE" w:rsidRDefault="005538DE" w:rsidP="00E7212C">
            <w:pPr>
              <w:pStyle w:val="ListParagraph"/>
              <w:ind w:left="0"/>
            </w:pPr>
            <w:r>
              <w:t xml:space="preserve"> RC2S main effect is driven by OO being very fast</w:t>
            </w:r>
            <w:r w:rsidR="00286819">
              <w:t xml:space="preserve"> (not for SO)</w:t>
            </w:r>
            <w:r>
              <w:t xml:space="preserve">. </w:t>
            </w:r>
          </w:p>
        </w:tc>
      </w:tr>
      <w:tr w:rsidR="005538DE" w14:paraId="2CD628B8" w14:textId="77777777" w:rsidTr="00630974">
        <w:trPr>
          <w:trHeight w:val="278"/>
        </w:trPr>
        <w:tc>
          <w:tcPr>
            <w:tcW w:w="981" w:type="dxa"/>
          </w:tcPr>
          <w:p w14:paraId="494C7EB0" w14:textId="77777777" w:rsidR="005538DE" w:rsidRDefault="005538DE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979" w:type="dxa"/>
            <w:tcBorders>
              <w:right w:val="single" w:sz="4" w:space="0" w:color="000000" w:themeColor="text1"/>
            </w:tcBorders>
          </w:tcPr>
          <w:p w14:paraId="3923BEAC" w14:textId="111DE0A7" w:rsidR="007F586B" w:rsidRDefault="00307445" w:rsidP="00E7212C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OO &lt;&lt; SO &lt;&lt; SS &lt;&lt;</w:t>
            </w:r>
            <w:r w:rsidR="007F586B">
              <w:rPr>
                <w:b/>
                <w:color w:val="FF0000"/>
              </w:rPr>
              <w:t xml:space="preserve"> OS</w:t>
            </w:r>
          </w:p>
          <w:p w14:paraId="0AAC9AA6" w14:textId="04440231" w:rsidR="005538DE" w:rsidRDefault="005538DE" w:rsidP="00E7212C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OO *&lt;&lt; SS </w:t>
            </w:r>
          </w:p>
          <w:p w14:paraId="16A4F058" w14:textId="27883684" w:rsidR="005538DE" w:rsidRDefault="005538DE" w:rsidP="00E7212C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OO *&lt;&lt; OS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50A5219B" w14:textId="4014B458" w:rsidR="005538DE" w:rsidRDefault="006F332E" w:rsidP="00E7212C">
            <w:pPr>
              <w:pStyle w:val="ListParagraph"/>
              <w:ind w:left="0"/>
            </w:pPr>
            <w:r>
              <w:rPr>
                <w:b/>
                <w:color w:val="FF0000"/>
              </w:rPr>
              <w:t>(4 levels)</w:t>
            </w:r>
          </w:p>
        </w:tc>
        <w:tc>
          <w:tcPr>
            <w:tcW w:w="7380" w:type="dxa"/>
            <w:vMerge/>
          </w:tcPr>
          <w:p w14:paraId="6A0715A4" w14:textId="77777777" w:rsidR="005538DE" w:rsidRDefault="005538DE" w:rsidP="00E7212C">
            <w:pPr>
              <w:pStyle w:val="ListParagraph"/>
              <w:ind w:left="0"/>
            </w:pPr>
          </w:p>
        </w:tc>
      </w:tr>
    </w:tbl>
    <w:p w14:paraId="21A08BA0" w14:textId="73B0E79D" w:rsidR="00E86032" w:rsidRDefault="00E86032" w:rsidP="00FF16CA">
      <w:pPr>
        <w:ind w:left="720"/>
      </w:pPr>
    </w:p>
    <w:p w14:paraId="7CDF4D4A" w14:textId="77777777" w:rsidR="00141C72" w:rsidRDefault="00141C72" w:rsidP="004B265C">
      <w:pPr>
        <w:tabs>
          <w:tab w:val="left" w:pos="720"/>
        </w:tabs>
        <w:ind w:left="720"/>
      </w:pPr>
    </w:p>
    <w:p w14:paraId="36C595C5" w14:textId="1AF81D10" w:rsidR="00B82FD0" w:rsidRPr="00E86032" w:rsidRDefault="00E34DB2" w:rsidP="004B265C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56217120" wp14:editId="7397305C">
            <wp:extent cx="8962602" cy="4572000"/>
            <wp:effectExtent l="0" t="0" r="381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t xml:space="preserve"> </w:t>
      </w:r>
      <w:r w:rsidR="00E86032">
        <w:br w:type="page"/>
      </w:r>
      <w:r w:rsidR="00E86032" w:rsidRPr="00E86032">
        <w:rPr>
          <w:rFonts w:hint="eastAsia"/>
          <w:b/>
          <w:sz w:val="48"/>
        </w:rPr>
        <w:lastRenderedPageBreak/>
        <w:t>CHINESE</w:t>
      </w:r>
    </w:p>
    <w:p w14:paraId="550F6B6D" w14:textId="77777777" w:rsidR="00B82FD0" w:rsidRDefault="00B82FD0" w:rsidP="008F64BD">
      <w:pPr>
        <w:ind w:left="720"/>
      </w:pPr>
    </w:p>
    <w:tbl>
      <w:tblPr>
        <w:tblStyle w:val="TableGrid"/>
        <w:tblW w:w="13065" w:type="dxa"/>
        <w:tblInd w:w="715" w:type="dxa"/>
        <w:tblLook w:val="04A0" w:firstRow="1" w:lastRow="0" w:firstColumn="1" w:lastColumn="0" w:noHBand="0" w:noVBand="1"/>
      </w:tblPr>
      <w:tblGrid>
        <w:gridCol w:w="699"/>
        <w:gridCol w:w="675"/>
        <w:gridCol w:w="1425"/>
        <w:gridCol w:w="1053"/>
        <w:gridCol w:w="1167"/>
        <w:gridCol w:w="1404"/>
        <w:gridCol w:w="537"/>
        <w:gridCol w:w="1056"/>
        <w:gridCol w:w="1069"/>
        <w:gridCol w:w="1069"/>
        <w:gridCol w:w="595"/>
        <w:gridCol w:w="830"/>
        <w:gridCol w:w="1486"/>
      </w:tblGrid>
      <w:tr w:rsidR="00C53532" w14:paraId="3E057BB5" w14:textId="77777777" w:rsidTr="008F64BD">
        <w:tc>
          <w:tcPr>
            <w:tcW w:w="699" w:type="dxa"/>
          </w:tcPr>
          <w:p w14:paraId="4B990BAA" w14:textId="1584278A" w:rsidR="00B82FD0" w:rsidRPr="00C53532" w:rsidRDefault="00B82FD0" w:rsidP="008F64BD">
            <w:pPr>
              <w:ind w:left="-340"/>
              <w:rPr>
                <w:b/>
              </w:rPr>
            </w:pPr>
            <w:r w:rsidRPr="00C53532">
              <w:rPr>
                <w:b/>
              </w:rPr>
              <w:t>Ty</w:t>
            </w:r>
            <w:r w:rsidR="008F64BD">
              <w:rPr>
                <w:rFonts w:hint="eastAsia"/>
                <w:b/>
              </w:rPr>
              <w:t xml:space="preserve"> </w:t>
            </w:r>
            <w:r w:rsidR="008F64BD">
              <w:rPr>
                <w:b/>
              </w:rPr>
              <w:t>Type</w:t>
            </w:r>
          </w:p>
        </w:tc>
        <w:tc>
          <w:tcPr>
            <w:tcW w:w="675" w:type="dxa"/>
          </w:tcPr>
          <w:p w14:paraId="49615525" w14:textId="77777777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</w:t>
            </w:r>
          </w:p>
        </w:tc>
        <w:tc>
          <w:tcPr>
            <w:tcW w:w="1425" w:type="dxa"/>
          </w:tcPr>
          <w:p w14:paraId="5B4A26DD" w14:textId="313B15AD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R2</w:t>
            </w:r>
          </w:p>
        </w:tc>
        <w:tc>
          <w:tcPr>
            <w:tcW w:w="1053" w:type="dxa"/>
          </w:tcPr>
          <w:p w14:paraId="360C44DC" w14:textId="2A859C9C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R3</w:t>
            </w:r>
          </w:p>
        </w:tc>
        <w:tc>
          <w:tcPr>
            <w:tcW w:w="1167" w:type="dxa"/>
          </w:tcPr>
          <w:p w14:paraId="0FBA6C4A" w14:textId="42E7C20A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R4</w:t>
            </w:r>
          </w:p>
        </w:tc>
        <w:tc>
          <w:tcPr>
            <w:tcW w:w="1404" w:type="dxa"/>
          </w:tcPr>
          <w:p w14:paraId="7DD9077B" w14:textId="6EA032F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R5</w:t>
            </w:r>
          </w:p>
        </w:tc>
        <w:tc>
          <w:tcPr>
            <w:tcW w:w="537" w:type="dxa"/>
          </w:tcPr>
          <w:p w14:paraId="0A00E728" w14:textId="304EFEEB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R6</w:t>
            </w:r>
          </w:p>
        </w:tc>
        <w:tc>
          <w:tcPr>
            <w:tcW w:w="1056" w:type="dxa"/>
          </w:tcPr>
          <w:p w14:paraId="5FB0AB8B" w14:textId="6006DF8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R7</w:t>
            </w:r>
          </w:p>
        </w:tc>
        <w:tc>
          <w:tcPr>
            <w:tcW w:w="1069" w:type="dxa"/>
          </w:tcPr>
          <w:p w14:paraId="17B1CE50" w14:textId="15C8B729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R8</w:t>
            </w:r>
          </w:p>
        </w:tc>
        <w:tc>
          <w:tcPr>
            <w:tcW w:w="1069" w:type="dxa"/>
          </w:tcPr>
          <w:p w14:paraId="1B448C3C" w14:textId="11121C8B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R9</w:t>
            </w:r>
          </w:p>
        </w:tc>
        <w:tc>
          <w:tcPr>
            <w:tcW w:w="595" w:type="dxa"/>
          </w:tcPr>
          <w:p w14:paraId="2FC4A3FA" w14:textId="18E3F96D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R10</w:t>
            </w:r>
          </w:p>
        </w:tc>
        <w:tc>
          <w:tcPr>
            <w:tcW w:w="830" w:type="dxa"/>
          </w:tcPr>
          <w:p w14:paraId="1BF295AB" w14:textId="3C9B0CF1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R11</w:t>
            </w:r>
          </w:p>
        </w:tc>
        <w:tc>
          <w:tcPr>
            <w:tcW w:w="1486" w:type="dxa"/>
          </w:tcPr>
          <w:p w14:paraId="25D380EB" w14:textId="41A97AB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R12</w:t>
            </w:r>
          </w:p>
        </w:tc>
      </w:tr>
      <w:tr w:rsidR="00C53532" w14:paraId="1D83AA6F" w14:textId="77777777" w:rsidTr="008F64BD">
        <w:tc>
          <w:tcPr>
            <w:tcW w:w="699" w:type="dxa"/>
          </w:tcPr>
          <w:p w14:paraId="73679B67" w14:textId="77777777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SS</w:t>
            </w:r>
          </w:p>
        </w:tc>
        <w:tc>
          <w:tcPr>
            <w:tcW w:w="675" w:type="dxa"/>
          </w:tcPr>
          <w:p w14:paraId="68C1B7A6" w14:textId="4658A701" w:rsidR="00B82FD0" w:rsidRDefault="00B82FD0" w:rsidP="003313C3">
            <w:r>
              <w:t>Dem</w:t>
            </w:r>
          </w:p>
        </w:tc>
        <w:tc>
          <w:tcPr>
            <w:tcW w:w="1425" w:type="dxa"/>
          </w:tcPr>
          <w:p w14:paraId="3C4DE02A" w14:textId="1F110BAB" w:rsidR="00B82FD0" w:rsidRDefault="00B82FD0" w:rsidP="00B82FD0">
            <w:r>
              <w:t>on Tuesday</w:t>
            </w:r>
          </w:p>
        </w:tc>
        <w:tc>
          <w:tcPr>
            <w:tcW w:w="1053" w:type="dxa"/>
          </w:tcPr>
          <w:p w14:paraId="6AAF579C" w14:textId="39A21B06" w:rsidR="00B82FD0" w:rsidRDefault="00B82FD0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167" w:type="dxa"/>
          </w:tcPr>
          <w:p w14:paraId="63C0E29F" w14:textId="6B4F397D" w:rsidR="00B82FD0" w:rsidRDefault="00B82FD0" w:rsidP="0041706F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C2DDA0" w14:textId="2D0EF5F1" w:rsidR="00B82FD0" w:rsidRDefault="00B82FD0" w:rsidP="003313C3">
            <w:r>
              <w:t>many times</w:t>
            </w:r>
          </w:p>
        </w:tc>
        <w:tc>
          <w:tcPr>
            <w:tcW w:w="537" w:type="dxa"/>
          </w:tcPr>
          <w:p w14:paraId="43BD4A98" w14:textId="51CCBFCC" w:rsidR="00B82FD0" w:rsidRDefault="00B82FD0" w:rsidP="003313C3">
            <w:r>
              <w:t>de</w:t>
            </w:r>
          </w:p>
        </w:tc>
        <w:tc>
          <w:tcPr>
            <w:tcW w:w="1056" w:type="dxa"/>
          </w:tcPr>
          <w:p w14:paraId="4FE392A4" w14:textId="1D1F5DDF" w:rsidR="00B82FD0" w:rsidRDefault="00B82FD0" w:rsidP="003313C3">
            <w:r>
              <w:t>just now</w:t>
            </w:r>
          </w:p>
        </w:tc>
        <w:tc>
          <w:tcPr>
            <w:tcW w:w="1069" w:type="dxa"/>
          </w:tcPr>
          <w:p w14:paraId="687D8D38" w14:textId="77777777" w:rsidR="00B82FD0" w:rsidRDefault="00B82FD0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69" w:type="dxa"/>
          </w:tcPr>
          <w:p w14:paraId="339F8FE9" w14:textId="77777777" w:rsidR="00B82FD0" w:rsidRDefault="00B82FD0" w:rsidP="003313C3">
            <w:r>
              <w:t>the lion</w:t>
            </w:r>
          </w:p>
        </w:tc>
        <w:tc>
          <w:tcPr>
            <w:tcW w:w="595" w:type="dxa"/>
          </w:tcPr>
          <w:p w14:paraId="0B60AD12" w14:textId="3E637824" w:rsidR="00B82FD0" w:rsidRDefault="00B82FD0" w:rsidP="003313C3">
            <w:r>
              <w:t>de</w:t>
            </w:r>
          </w:p>
        </w:tc>
        <w:tc>
          <w:tcPr>
            <w:tcW w:w="830" w:type="dxa"/>
          </w:tcPr>
          <w:p w14:paraId="379F44CC" w14:textId="5B40BE04" w:rsidR="00B82FD0" w:rsidRDefault="00B82FD0" w:rsidP="00B82FD0">
            <w:r>
              <w:t>horse</w:t>
            </w:r>
          </w:p>
        </w:tc>
        <w:tc>
          <w:tcPr>
            <w:tcW w:w="1486" w:type="dxa"/>
          </w:tcPr>
          <w:p w14:paraId="16DC53B3" w14:textId="07328183" w:rsidR="00B82FD0" w:rsidRDefault="00B82FD0" w:rsidP="003313C3">
            <w:r>
              <w:t>went home.</w:t>
            </w:r>
          </w:p>
        </w:tc>
      </w:tr>
      <w:tr w:rsidR="00013078" w14:paraId="248E7030" w14:textId="77777777" w:rsidTr="008F64BD">
        <w:trPr>
          <w:trHeight w:val="323"/>
        </w:trPr>
        <w:tc>
          <w:tcPr>
            <w:tcW w:w="699" w:type="dxa"/>
          </w:tcPr>
          <w:p w14:paraId="5F2E24D6" w14:textId="7EC10F2C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OS</w:t>
            </w:r>
          </w:p>
        </w:tc>
        <w:tc>
          <w:tcPr>
            <w:tcW w:w="675" w:type="dxa"/>
          </w:tcPr>
          <w:p w14:paraId="08480EA5" w14:textId="1A91E95B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59687D8E" w14:textId="4C2D845C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4F668ECE" w14:textId="4E4095D9" w:rsidR="00013078" w:rsidRDefault="00013078" w:rsidP="003313C3">
            <w:r>
              <w:t>the wolf</w:t>
            </w:r>
          </w:p>
        </w:tc>
        <w:tc>
          <w:tcPr>
            <w:tcW w:w="1167" w:type="dxa"/>
          </w:tcPr>
          <w:p w14:paraId="2C815DE3" w14:textId="006B59BD" w:rsidR="00013078" w:rsidRDefault="00013078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04" w:type="dxa"/>
          </w:tcPr>
          <w:p w14:paraId="79FB9A43" w14:textId="0ABE8C32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445A0383" w14:textId="0147935D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4C458624" w14:textId="6C25AFBA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2237ECD8" w14:textId="56EE1751" w:rsidR="00013078" w:rsidRDefault="00013078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69" w:type="dxa"/>
          </w:tcPr>
          <w:p w14:paraId="5685E52C" w14:textId="589006CA" w:rsidR="00013078" w:rsidRDefault="00013078" w:rsidP="003313C3">
            <w:r>
              <w:t>the lion</w:t>
            </w:r>
          </w:p>
        </w:tc>
        <w:tc>
          <w:tcPr>
            <w:tcW w:w="595" w:type="dxa"/>
          </w:tcPr>
          <w:p w14:paraId="69B5A67E" w14:textId="39970177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3771B2CC" w14:textId="724B84F0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78C123FC" w14:textId="376E4E2F" w:rsidR="00013078" w:rsidRDefault="00013078" w:rsidP="003313C3">
            <w:r>
              <w:t>went home.</w:t>
            </w:r>
          </w:p>
        </w:tc>
      </w:tr>
      <w:tr w:rsidR="00013078" w14:paraId="13E0FC25" w14:textId="77777777" w:rsidTr="008F64BD">
        <w:trPr>
          <w:trHeight w:val="323"/>
        </w:trPr>
        <w:tc>
          <w:tcPr>
            <w:tcW w:w="699" w:type="dxa"/>
          </w:tcPr>
          <w:p w14:paraId="1614A6A7" w14:textId="5B4BF00D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SO</w:t>
            </w:r>
          </w:p>
        </w:tc>
        <w:tc>
          <w:tcPr>
            <w:tcW w:w="675" w:type="dxa"/>
          </w:tcPr>
          <w:p w14:paraId="314A2418" w14:textId="0B4514FE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045774E1" w14:textId="744307D2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2A2B8C25" w14:textId="4A90024B" w:rsidR="00013078" w:rsidRPr="002E6B92" w:rsidRDefault="00013078" w:rsidP="003313C3">
            <w:pPr>
              <w:rPr>
                <w:b/>
                <w:i/>
              </w:rPr>
            </w:pPr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167" w:type="dxa"/>
          </w:tcPr>
          <w:p w14:paraId="63AC27F4" w14:textId="11B4CC98" w:rsidR="00013078" w:rsidRDefault="00013078" w:rsidP="003313C3">
            <w:r>
              <w:t>the wolf</w:t>
            </w:r>
          </w:p>
        </w:tc>
        <w:tc>
          <w:tcPr>
            <w:tcW w:w="1404" w:type="dxa"/>
          </w:tcPr>
          <w:p w14:paraId="5E85A48A" w14:textId="6019926C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4806275C" w14:textId="501323B5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2F20DD79" w14:textId="094DB4DE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1ADD37C3" w14:textId="05206186" w:rsidR="00013078" w:rsidRDefault="00013078" w:rsidP="003313C3">
            <w:r>
              <w:t>the lion</w:t>
            </w:r>
          </w:p>
        </w:tc>
        <w:tc>
          <w:tcPr>
            <w:tcW w:w="1069" w:type="dxa"/>
          </w:tcPr>
          <w:p w14:paraId="33B0EE49" w14:textId="4649FFFC" w:rsidR="00013078" w:rsidRDefault="00013078" w:rsidP="003313C3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25B23412" w14:textId="1FEE4A21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4084704E" w14:textId="139E96D4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33D52B0A" w14:textId="460CF764" w:rsidR="00013078" w:rsidRDefault="00013078" w:rsidP="003313C3">
            <w:r>
              <w:t>went home.</w:t>
            </w:r>
          </w:p>
        </w:tc>
      </w:tr>
      <w:tr w:rsidR="00013078" w14:paraId="2AF0A3F0" w14:textId="77777777" w:rsidTr="008F64BD">
        <w:tc>
          <w:tcPr>
            <w:tcW w:w="699" w:type="dxa"/>
          </w:tcPr>
          <w:p w14:paraId="2CA39635" w14:textId="77777777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OO</w:t>
            </w:r>
          </w:p>
        </w:tc>
        <w:tc>
          <w:tcPr>
            <w:tcW w:w="675" w:type="dxa"/>
          </w:tcPr>
          <w:p w14:paraId="1AC6279A" w14:textId="4E9FBFAF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75A04B0D" w14:textId="04C67242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3EEA0933" w14:textId="469203D2" w:rsidR="00013078" w:rsidRDefault="00013078" w:rsidP="003313C3">
            <w:r>
              <w:t>the wolf</w:t>
            </w:r>
          </w:p>
        </w:tc>
        <w:tc>
          <w:tcPr>
            <w:tcW w:w="1167" w:type="dxa"/>
          </w:tcPr>
          <w:p w14:paraId="336FC398" w14:textId="7C104AD7" w:rsidR="00013078" w:rsidRDefault="00013078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04" w:type="dxa"/>
          </w:tcPr>
          <w:p w14:paraId="61AF5E6E" w14:textId="06A9A801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1FC6955A" w14:textId="0A5A2090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205C6D0C" w14:textId="1A2A42F4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14D0268D" w14:textId="3631AC47" w:rsidR="00013078" w:rsidRDefault="00013078" w:rsidP="003313C3">
            <w:r>
              <w:t>the lion</w:t>
            </w:r>
          </w:p>
        </w:tc>
        <w:tc>
          <w:tcPr>
            <w:tcW w:w="1069" w:type="dxa"/>
          </w:tcPr>
          <w:p w14:paraId="1063A3C0" w14:textId="79B3AA7D" w:rsidR="00013078" w:rsidRDefault="00013078" w:rsidP="003313C3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598DBCE3" w14:textId="38F5C5F7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073D71BB" w14:textId="62394171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2D943CE3" w14:textId="2BA58072" w:rsidR="00013078" w:rsidRDefault="00013078" w:rsidP="003313C3">
            <w:r>
              <w:t>went home.</w:t>
            </w:r>
          </w:p>
        </w:tc>
      </w:tr>
    </w:tbl>
    <w:p w14:paraId="79E76674" w14:textId="348507FA" w:rsidR="008F64BD" w:rsidRDefault="008F64BD" w:rsidP="003036B3"/>
    <w:p w14:paraId="09ED912F" w14:textId="736EFC46" w:rsidR="008F64BD" w:rsidRDefault="00F40E33" w:rsidP="008F64BD">
      <w:pPr>
        <w:ind w:firstLine="630"/>
      </w:pPr>
      <w:r>
        <w:tab/>
      </w:r>
      <w:r w:rsidR="005D5BF9">
        <w:rPr>
          <w:noProof/>
        </w:rPr>
        <w:drawing>
          <wp:inline distT="0" distB="0" distL="0" distR="0" wp14:anchorId="5804A448" wp14:editId="09728EF7">
            <wp:extent cx="4509135" cy="2870200"/>
            <wp:effectExtent l="0" t="0" r="1206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132E0B" w:rsidRPr="00132E0B">
        <w:rPr>
          <w:noProof/>
        </w:rPr>
        <w:t xml:space="preserve"> </w:t>
      </w:r>
      <w:r w:rsidR="00132E0B">
        <w:rPr>
          <w:noProof/>
        </w:rPr>
        <w:drawing>
          <wp:inline distT="0" distB="0" distL="0" distR="0" wp14:anchorId="3FD1A6AD" wp14:editId="7FC2784B">
            <wp:extent cx="4432935" cy="2865120"/>
            <wp:effectExtent l="0" t="0" r="12065" b="508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AC1265C" w14:textId="77777777" w:rsidR="00787C6A" w:rsidRDefault="00787C6A" w:rsidP="008F64BD">
      <w:pPr>
        <w:ind w:firstLine="630"/>
      </w:pPr>
    </w:p>
    <w:p w14:paraId="4FD5D628" w14:textId="59859A0A" w:rsidR="00CE403E" w:rsidRDefault="00CE403E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>Same stats as the English dataset.</w:t>
      </w:r>
    </w:p>
    <w:p w14:paraId="1EE96B6B" w14:textId="77777777" w:rsidR="00787C6A" w:rsidRDefault="00787C6A" w:rsidP="00787C6A">
      <w:pPr>
        <w:pStyle w:val="ListParagraph"/>
      </w:pPr>
    </w:p>
    <w:p w14:paraId="21B26E0E" w14:textId="4EB38075" w:rsidR="008C04FC" w:rsidRDefault="000F1FC9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>In R</w:t>
      </w:r>
      <w:r w:rsidR="00D62372">
        <w:rPr>
          <w:rFonts w:hint="eastAsia"/>
        </w:rPr>
        <w:t xml:space="preserve">C 1, there is a robust </w:t>
      </w:r>
      <w:r w:rsidR="00D62372" w:rsidRPr="0062095E">
        <w:rPr>
          <w:rFonts w:hint="eastAsia"/>
          <w:b/>
          <w:color w:val="FF0000"/>
          <w:u w:val="single"/>
        </w:rPr>
        <w:t>O</w:t>
      </w:r>
      <w:r w:rsidRPr="0062095E">
        <w:rPr>
          <w:rFonts w:hint="eastAsia"/>
          <w:b/>
          <w:color w:val="FF0000"/>
          <w:u w:val="single"/>
        </w:rPr>
        <w:t>RC advantage</w:t>
      </w:r>
      <w:r>
        <w:rPr>
          <w:rFonts w:hint="eastAsia"/>
        </w:rPr>
        <w:t xml:space="preserve">. </w:t>
      </w:r>
      <w:r w:rsidR="00322B28">
        <w:rPr>
          <w:rFonts w:hint="eastAsia"/>
        </w:rPr>
        <w:t>T</w:t>
      </w:r>
      <w:r w:rsidR="00322B28">
        <w:t>h</w:t>
      </w:r>
      <w:r w:rsidR="00322B28">
        <w:rPr>
          <w:rFonts w:hint="eastAsia"/>
        </w:rPr>
        <w:t>is is to the opposite of English.</w:t>
      </w:r>
    </w:p>
    <w:p w14:paraId="7BCAB319" w14:textId="77777777" w:rsidR="00787C6A" w:rsidRDefault="00787C6A" w:rsidP="00787C6A"/>
    <w:p w14:paraId="25D16400" w14:textId="77777777" w:rsidR="003A497F" w:rsidRDefault="003A497F" w:rsidP="003A497F">
      <w:pPr>
        <w:pStyle w:val="ListParagraph"/>
        <w:numPr>
          <w:ilvl w:val="0"/>
          <w:numId w:val="4"/>
        </w:numPr>
        <w:ind w:left="1440" w:hanging="720"/>
      </w:pPr>
      <w:r>
        <w:rPr>
          <w:rFonts w:hint="eastAsia"/>
        </w:rPr>
        <w:t xml:space="preserve">Notation: </w:t>
      </w:r>
      <w:r>
        <w:rPr>
          <w:b/>
          <w:u w:val="single"/>
        </w:rPr>
        <w:t>A</w:t>
      </w:r>
      <w:r w:rsidRPr="00282C4F">
        <w:rPr>
          <w:rFonts w:hint="eastAsia"/>
          <w:b/>
          <w:u w:val="single"/>
        </w:rPr>
        <w:t xml:space="preserve">*&lt;&lt; </w:t>
      </w:r>
      <w:r>
        <w:rPr>
          <w:b/>
          <w:u w:val="single"/>
        </w:rPr>
        <w:t>B</w:t>
      </w:r>
      <w:r>
        <w:t xml:space="preserve"> </w:t>
      </w:r>
      <w:r>
        <w:rPr>
          <w:rFonts w:hint="eastAsia"/>
        </w:rPr>
        <w:t xml:space="preserve">means </w:t>
      </w:r>
      <w:r>
        <w:t xml:space="preserve">A is processed </w:t>
      </w:r>
      <w:r>
        <w:rPr>
          <w:rFonts w:hint="eastAsia"/>
        </w:rPr>
        <w:t>significantly faster</w:t>
      </w:r>
      <w:r>
        <w:t xml:space="preserve"> than B (intuitively A takes less time)</w:t>
      </w:r>
      <w:r>
        <w:rPr>
          <w:rFonts w:hint="eastAsia"/>
        </w:rPr>
        <w:t xml:space="preserve">; </w:t>
      </w:r>
      <w:r w:rsidRPr="001B78F4">
        <w:rPr>
          <w:b/>
          <w:u w:val="single"/>
        </w:rPr>
        <w:t xml:space="preserve">A </w:t>
      </w:r>
      <w:r w:rsidRPr="001B78F4">
        <w:rPr>
          <w:rFonts w:hint="eastAsia"/>
          <w:b/>
          <w:u w:val="single"/>
        </w:rPr>
        <w:t>*</w:t>
      </w:r>
      <w:r w:rsidRPr="001B78F4">
        <w:rPr>
          <w:b/>
          <w:u w:val="single"/>
        </w:rPr>
        <w:t>&gt;&gt; B</w:t>
      </w:r>
      <w:r>
        <w:rPr>
          <w:rFonts w:hint="eastAsia"/>
        </w:rPr>
        <w:t xml:space="preserve"> means </w:t>
      </w:r>
      <w:r>
        <w:t xml:space="preserve">A is </w:t>
      </w:r>
      <w:r>
        <w:rPr>
          <w:rFonts w:hint="eastAsia"/>
        </w:rPr>
        <w:t>significantly slower</w:t>
      </w:r>
      <w:r>
        <w:t xml:space="preserve"> than B. </w:t>
      </w:r>
      <w:r>
        <w:rPr>
          <w:b/>
          <w:u w:val="single"/>
        </w:rPr>
        <w:t>A</w:t>
      </w:r>
      <w:r w:rsidRPr="003B68AE">
        <w:rPr>
          <w:b/>
          <w:u w:val="single"/>
        </w:rPr>
        <w:t xml:space="preserve"> </w:t>
      </w:r>
      <w:r w:rsidRPr="003B68AE">
        <w:rPr>
          <w:rFonts w:hint="eastAsia"/>
          <w:b/>
          <w:u w:val="single"/>
        </w:rPr>
        <w:t xml:space="preserve">&lt;&lt; </w:t>
      </w:r>
      <w:r>
        <w:rPr>
          <w:b/>
          <w:u w:val="single"/>
        </w:rPr>
        <w:t xml:space="preserve">B </w:t>
      </w:r>
      <w:r>
        <w:t xml:space="preserve">means A is only numerically processed faster than B; </w:t>
      </w:r>
      <w:r w:rsidRPr="001B78F4">
        <w:rPr>
          <w:b/>
          <w:u w:val="single"/>
        </w:rPr>
        <w:t>A &gt;&gt; B</w:t>
      </w:r>
      <w:r>
        <w:t xml:space="preserve"> means A is only numerically processed slower than B. </w:t>
      </w:r>
    </w:p>
    <w:p w14:paraId="789F42F7" w14:textId="77777777" w:rsidR="00787C6A" w:rsidRDefault="00787C6A" w:rsidP="00787C6A"/>
    <w:p w14:paraId="0DAE73DB" w14:textId="77777777" w:rsidR="00787C6A" w:rsidRDefault="00787C6A" w:rsidP="00787C6A">
      <w:pPr>
        <w:pStyle w:val="ListParagraph"/>
      </w:pPr>
    </w:p>
    <w:p w14:paraId="045ACD34" w14:textId="77777777" w:rsidR="00621D7A" w:rsidRDefault="00621D7A" w:rsidP="00787C6A">
      <w:pPr>
        <w:pStyle w:val="ListParagraph"/>
      </w:pPr>
    </w:p>
    <w:p w14:paraId="1079E276" w14:textId="77777777" w:rsidR="003D4606" w:rsidRDefault="003D4606" w:rsidP="00787C6A">
      <w:pPr>
        <w:pStyle w:val="ListParagraph"/>
      </w:pPr>
    </w:p>
    <w:p w14:paraId="3D7E74E6" w14:textId="77777777" w:rsidR="000F1FC9" w:rsidRDefault="000F1FC9" w:rsidP="003036B3">
      <w:pPr>
        <w:ind w:left="720"/>
      </w:pPr>
    </w:p>
    <w:tbl>
      <w:tblPr>
        <w:tblStyle w:val="TableGrid"/>
        <w:tblW w:w="13311" w:type="dxa"/>
        <w:tblInd w:w="1444" w:type="dxa"/>
        <w:tblLook w:val="04A0" w:firstRow="1" w:lastRow="0" w:firstColumn="1" w:lastColumn="0" w:noHBand="0" w:noVBand="1"/>
      </w:tblPr>
      <w:tblGrid>
        <w:gridCol w:w="981"/>
        <w:gridCol w:w="990"/>
        <w:gridCol w:w="2430"/>
        <w:gridCol w:w="2340"/>
        <w:gridCol w:w="1710"/>
        <w:gridCol w:w="2700"/>
        <w:gridCol w:w="2160"/>
      </w:tblGrid>
      <w:tr w:rsidR="003D4606" w14:paraId="418BAC66" w14:textId="1C4EC402" w:rsidTr="00FB2653">
        <w:tc>
          <w:tcPr>
            <w:tcW w:w="981" w:type="dxa"/>
          </w:tcPr>
          <w:p w14:paraId="37577B17" w14:textId="77777777" w:rsidR="009C4781" w:rsidRDefault="009C4781" w:rsidP="008F64BD"/>
        </w:tc>
        <w:tc>
          <w:tcPr>
            <w:tcW w:w="3420" w:type="dxa"/>
            <w:gridSpan w:val="2"/>
          </w:tcPr>
          <w:p w14:paraId="3219EB89" w14:textId="77777777" w:rsidR="009C4781" w:rsidRDefault="009C4781" w:rsidP="003313C3">
            <w:r>
              <w:rPr>
                <w:rFonts w:hint="eastAsia"/>
              </w:rPr>
              <w:t>Main Effects</w:t>
            </w:r>
          </w:p>
        </w:tc>
        <w:tc>
          <w:tcPr>
            <w:tcW w:w="2340" w:type="dxa"/>
          </w:tcPr>
          <w:p w14:paraId="7560FA7E" w14:textId="77777777" w:rsidR="009C4781" w:rsidRDefault="009C4781" w:rsidP="003313C3">
            <w:r>
              <w:rPr>
                <w:rFonts w:hint="eastAsia"/>
              </w:rPr>
              <w:t>Interactions</w:t>
            </w:r>
          </w:p>
          <w:p w14:paraId="276DB9DE" w14:textId="74AA8031" w:rsidR="003D4606" w:rsidRDefault="003D4606" w:rsidP="003313C3">
            <w:r>
              <w:t>(OO, SS)</w:t>
            </w:r>
          </w:p>
        </w:tc>
        <w:tc>
          <w:tcPr>
            <w:tcW w:w="1710" w:type="dxa"/>
            <w:tcBorders>
              <w:right w:val="single" w:sz="4" w:space="0" w:color="000000" w:themeColor="text1"/>
            </w:tcBorders>
          </w:tcPr>
          <w:p w14:paraId="3F1C2553" w14:textId="77777777" w:rsidR="009C4781" w:rsidRDefault="009C4781" w:rsidP="003313C3">
            <w:r>
              <w:rPr>
                <w:rFonts w:hint="eastAsia"/>
              </w:rPr>
              <w:t>Rank</w:t>
            </w:r>
          </w:p>
          <w:p w14:paraId="37803DFC" w14:textId="02E6D2DB" w:rsidR="009C4781" w:rsidRDefault="009C4781" w:rsidP="003313C3">
            <w:r>
              <w:rPr>
                <w:rFonts w:hint="eastAsia"/>
              </w:rPr>
              <w:t>Main effects</w:t>
            </w:r>
          </w:p>
        </w:tc>
        <w:tc>
          <w:tcPr>
            <w:tcW w:w="2700" w:type="dxa"/>
            <w:tcBorders>
              <w:left w:val="single" w:sz="4" w:space="0" w:color="000000" w:themeColor="text1"/>
            </w:tcBorders>
          </w:tcPr>
          <w:p w14:paraId="4DD6B933" w14:textId="0495FC96" w:rsidR="009C4781" w:rsidRDefault="009C4781" w:rsidP="009C4781">
            <w:r>
              <w:rPr>
                <w:rFonts w:hint="eastAsia"/>
              </w:rPr>
              <w:t>Parallelism</w:t>
            </w: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14:paraId="35EB4A7C" w14:textId="77777777" w:rsidR="003D4606" w:rsidRDefault="009C4781" w:rsidP="009C4781">
            <w:r>
              <w:rPr>
                <w:rFonts w:hint="eastAsia"/>
              </w:rPr>
              <w:t>Parallelism</w:t>
            </w:r>
            <w:r>
              <w:t xml:space="preserve"> </w:t>
            </w:r>
          </w:p>
          <w:p w14:paraId="14C237CD" w14:textId="119DFF8A" w:rsidR="003D4606" w:rsidRDefault="003D4606" w:rsidP="009C4781">
            <w:r>
              <w:t>I</w:t>
            </w:r>
            <w:r w:rsidR="009C4781">
              <w:t>nteraction</w:t>
            </w:r>
            <w:r>
              <w:t xml:space="preserve"> (OS, SS)</w:t>
            </w:r>
          </w:p>
        </w:tc>
      </w:tr>
      <w:tr w:rsidR="00FB2653" w14:paraId="55C9D0E1" w14:textId="77777777" w:rsidTr="00FB2653">
        <w:tc>
          <w:tcPr>
            <w:tcW w:w="981" w:type="dxa"/>
          </w:tcPr>
          <w:p w14:paraId="4C9E5823" w14:textId="35D0BA9E" w:rsidR="009C4781" w:rsidRDefault="009C4781" w:rsidP="00F15EE4">
            <w:r>
              <w:rPr>
                <w:rFonts w:hint="eastAsia"/>
              </w:rPr>
              <w:t>R3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71A81725" w14:textId="7689F194" w:rsidR="009C4781" w:rsidRDefault="009C4781" w:rsidP="003313C3">
            <w:r>
              <w:rPr>
                <w:rFonts w:hint="eastAsia"/>
              </w:rPr>
              <w:t>RC1S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76A11E9F" w14:textId="2C546075" w:rsidR="009C4781" w:rsidRDefault="009C4781" w:rsidP="003313C3">
            <w:r>
              <w:t xml:space="preserve">t = </w:t>
            </w:r>
            <w:r>
              <w:rPr>
                <w:rFonts w:hint="eastAsia"/>
              </w:rPr>
              <w:t>-</w:t>
            </w:r>
            <w:r w:rsidRPr="00A53E6A">
              <w:t>3.607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340" w:type="dxa"/>
            <w:tcBorders>
              <w:tr2bl w:val="single" w:sz="4" w:space="0" w:color="000000" w:themeColor="text1"/>
            </w:tcBorders>
          </w:tcPr>
          <w:p w14:paraId="588CDDE0" w14:textId="40F448FE" w:rsidR="009C4781" w:rsidRDefault="009C4781" w:rsidP="003313C3"/>
        </w:tc>
        <w:tc>
          <w:tcPr>
            <w:tcW w:w="1710" w:type="dxa"/>
            <w:tcBorders>
              <w:right w:val="single" w:sz="4" w:space="0" w:color="000000" w:themeColor="text1"/>
            </w:tcBorders>
          </w:tcPr>
          <w:p w14:paraId="2F28C8E5" w14:textId="6BDB2420" w:rsidR="009C4781" w:rsidRDefault="009C4781" w:rsidP="00AF7451">
            <w:r>
              <w:t>R1</w:t>
            </w:r>
            <w:r>
              <w:rPr>
                <w:rFonts w:hint="eastAsia"/>
              </w:rPr>
              <w:t>O *</w:t>
            </w:r>
            <w:r>
              <w:t>&gt;&gt;</w:t>
            </w:r>
            <w:r>
              <w:rPr>
                <w:rFonts w:hint="eastAsia"/>
              </w:rPr>
              <w:t xml:space="preserve"> </w:t>
            </w:r>
            <w:r>
              <w:t>R1</w:t>
            </w:r>
            <w:r>
              <w:rPr>
                <w:rFonts w:hint="eastAsia"/>
              </w:rPr>
              <w:t>S</w:t>
            </w:r>
          </w:p>
        </w:tc>
        <w:tc>
          <w:tcPr>
            <w:tcW w:w="2700" w:type="dxa"/>
            <w:tcBorders>
              <w:right w:val="single" w:sz="4" w:space="0" w:color="000000" w:themeColor="text1"/>
              <w:tr2bl w:val="single" w:sz="4" w:space="0" w:color="000000" w:themeColor="text1"/>
            </w:tcBorders>
          </w:tcPr>
          <w:p w14:paraId="26D9C875" w14:textId="77777777" w:rsidR="009C4781" w:rsidRDefault="009C4781" w:rsidP="003313C3"/>
        </w:tc>
        <w:tc>
          <w:tcPr>
            <w:tcW w:w="2160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4AAFCFF5" w14:textId="79E37A5A" w:rsidR="009C4781" w:rsidRDefault="009C4781" w:rsidP="003313C3"/>
        </w:tc>
      </w:tr>
      <w:tr w:rsidR="00FB2653" w14:paraId="3DAA3FF2" w14:textId="77777777" w:rsidTr="00FB2653">
        <w:tc>
          <w:tcPr>
            <w:tcW w:w="981" w:type="dxa"/>
          </w:tcPr>
          <w:p w14:paraId="2790EF92" w14:textId="174BB277" w:rsidR="009C4781" w:rsidRDefault="009C4781" w:rsidP="008F64BD">
            <w:r>
              <w:rPr>
                <w:rFonts w:hint="eastAsia"/>
              </w:rPr>
              <w:t>R4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7E4372D3" w14:textId="76ACC4B0" w:rsidR="009C4781" w:rsidRDefault="009C4781" w:rsidP="003313C3">
            <w:r>
              <w:rPr>
                <w:rFonts w:hint="eastAsia"/>
              </w:rPr>
              <w:t>RC1S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76836E1C" w14:textId="3C052B7E" w:rsidR="009C4781" w:rsidRDefault="009C4781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9946A5">
              <w:t>8.961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340" w:type="dxa"/>
            <w:tcBorders>
              <w:tr2bl w:val="single" w:sz="4" w:space="0" w:color="000000" w:themeColor="text1"/>
            </w:tcBorders>
          </w:tcPr>
          <w:p w14:paraId="7C991118" w14:textId="647EFB81" w:rsidR="009C4781" w:rsidRDefault="009C4781" w:rsidP="003313C3"/>
        </w:tc>
        <w:tc>
          <w:tcPr>
            <w:tcW w:w="1710" w:type="dxa"/>
            <w:tcBorders>
              <w:right w:val="single" w:sz="4" w:space="0" w:color="000000" w:themeColor="text1"/>
            </w:tcBorders>
          </w:tcPr>
          <w:p w14:paraId="1731BD15" w14:textId="685785F9" w:rsidR="009C4781" w:rsidRDefault="009C4781" w:rsidP="003313C3">
            <w:r>
              <w:t>R1</w:t>
            </w:r>
            <w:r>
              <w:rPr>
                <w:rFonts w:hint="eastAsia"/>
              </w:rPr>
              <w:t xml:space="preserve">O *&lt;&lt; </w:t>
            </w:r>
            <w:r>
              <w:t>R1</w:t>
            </w:r>
            <w:r>
              <w:rPr>
                <w:rFonts w:hint="eastAsia"/>
              </w:rPr>
              <w:t>S</w:t>
            </w:r>
          </w:p>
        </w:tc>
        <w:tc>
          <w:tcPr>
            <w:tcW w:w="2700" w:type="dxa"/>
            <w:tcBorders>
              <w:right w:val="single" w:sz="4" w:space="0" w:color="000000" w:themeColor="text1"/>
              <w:tr2bl w:val="single" w:sz="4" w:space="0" w:color="000000" w:themeColor="text1"/>
            </w:tcBorders>
          </w:tcPr>
          <w:p w14:paraId="748D1ABB" w14:textId="77777777" w:rsidR="009C4781" w:rsidRDefault="009C4781" w:rsidP="003313C3"/>
        </w:tc>
        <w:tc>
          <w:tcPr>
            <w:tcW w:w="2160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6A2F8FBD" w14:textId="0BEBEA6D" w:rsidR="009C4781" w:rsidRDefault="009C4781" w:rsidP="003313C3"/>
        </w:tc>
      </w:tr>
      <w:tr w:rsidR="00FB2653" w14:paraId="35214F5A" w14:textId="77777777" w:rsidTr="00FB2653">
        <w:tc>
          <w:tcPr>
            <w:tcW w:w="981" w:type="dxa"/>
          </w:tcPr>
          <w:p w14:paraId="27756489" w14:textId="784AFB4B" w:rsidR="009C4781" w:rsidRDefault="009C4781" w:rsidP="008F64BD">
            <w:r>
              <w:rPr>
                <w:rFonts w:hint="eastAsia"/>
              </w:rPr>
              <w:t>R5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5D9EB010" w14:textId="07846487" w:rsidR="009C4781" w:rsidRDefault="009C4781" w:rsidP="003313C3">
            <w:r>
              <w:rPr>
                <w:rFonts w:hint="eastAsia"/>
              </w:rPr>
              <w:t>RC1S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2BD53CEA" w14:textId="2D624316" w:rsidR="009C4781" w:rsidRDefault="009C4781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D258C7">
              <w:t>2.863</w:t>
            </w:r>
            <w:r>
              <w:rPr>
                <w:rFonts w:hint="eastAsia"/>
              </w:rPr>
              <w:t>, p &lt; .01</w:t>
            </w:r>
          </w:p>
        </w:tc>
        <w:tc>
          <w:tcPr>
            <w:tcW w:w="2340" w:type="dxa"/>
            <w:tcBorders>
              <w:tr2bl w:val="single" w:sz="4" w:space="0" w:color="000000" w:themeColor="text1"/>
            </w:tcBorders>
          </w:tcPr>
          <w:p w14:paraId="2E8EB473" w14:textId="77777777" w:rsidR="009C4781" w:rsidRDefault="009C4781" w:rsidP="003313C3"/>
        </w:tc>
        <w:tc>
          <w:tcPr>
            <w:tcW w:w="1710" w:type="dxa"/>
            <w:tcBorders>
              <w:right w:val="single" w:sz="4" w:space="0" w:color="000000" w:themeColor="text1"/>
            </w:tcBorders>
          </w:tcPr>
          <w:p w14:paraId="33AD78A5" w14:textId="3492777B" w:rsidR="009C4781" w:rsidRDefault="009C4781" w:rsidP="003313C3">
            <w:r>
              <w:t>R1</w:t>
            </w:r>
            <w:r>
              <w:rPr>
                <w:rFonts w:hint="eastAsia"/>
              </w:rPr>
              <w:t xml:space="preserve">O *&lt;&lt; </w:t>
            </w:r>
            <w:r>
              <w:t>R1</w:t>
            </w:r>
            <w:r>
              <w:rPr>
                <w:rFonts w:hint="eastAsia"/>
              </w:rPr>
              <w:t>S</w:t>
            </w:r>
          </w:p>
        </w:tc>
        <w:tc>
          <w:tcPr>
            <w:tcW w:w="2700" w:type="dxa"/>
            <w:tcBorders>
              <w:right w:val="single" w:sz="4" w:space="0" w:color="000000" w:themeColor="text1"/>
              <w:tr2bl w:val="single" w:sz="4" w:space="0" w:color="000000" w:themeColor="text1"/>
            </w:tcBorders>
          </w:tcPr>
          <w:p w14:paraId="2368B904" w14:textId="77777777" w:rsidR="009C4781" w:rsidRDefault="009C4781" w:rsidP="003313C3"/>
        </w:tc>
        <w:tc>
          <w:tcPr>
            <w:tcW w:w="2160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20FA15C1" w14:textId="64476E8B" w:rsidR="009C4781" w:rsidRDefault="009C4781" w:rsidP="003313C3"/>
        </w:tc>
      </w:tr>
      <w:tr w:rsidR="00FB2653" w14:paraId="4F0E1444" w14:textId="77777777" w:rsidTr="00FB2653">
        <w:tc>
          <w:tcPr>
            <w:tcW w:w="981" w:type="dxa"/>
          </w:tcPr>
          <w:p w14:paraId="26619AD9" w14:textId="7FD03860" w:rsidR="00400C77" w:rsidRDefault="00400C77" w:rsidP="00400C77">
            <w:r>
              <w:rPr>
                <w:rFonts w:hint="eastAsia"/>
              </w:rPr>
              <w:t>R7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097E4FDA" w14:textId="77777777" w:rsidR="00400C77" w:rsidRDefault="00400C77" w:rsidP="00400C77">
            <w:r>
              <w:rPr>
                <w:rFonts w:hint="eastAsia"/>
              </w:rPr>
              <w:t>RC1S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4DCA0994" w14:textId="2DB47351" w:rsidR="00400C77" w:rsidRDefault="00400C77" w:rsidP="00400C77">
            <w:r>
              <w:t xml:space="preserve">t = </w:t>
            </w:r>
            <w:r>
              <w:rPr>
                <w:rFonts w:hint="eastAsia"/>
              </w:rPr>
              <w:t>-</w:t>
            </w:r>
            <w:r w:rsidRPr="00A22EC3">
              <w:t>2.289</w:t>
            </w:r>
            <w:r>
              <w:rPr>
                <w:rFonts w:hint="eastAsia"/>
              </w:rPr>
              <w:t>, p &lt; .05</w:t>
            </w:r>
          </w:p>
        </w:tc>
        <w:tc>
          <w:tcPr>
            <w:tcW w:w="2340" w:type="dxa"/>
            <w:tcBorders>
              <w:tr2bl w:val="single" w:sz="4" w:space="0" w:color="000000" w:themeColor="text1"/>
            </w:tcBorders>
          </w:tcPr>
          <w:p w14:paraId="5ADE531F" w14:textId="77777777" w:rsidR="00400C77" w:rsidRDefault="00400C77" w:rsidP="00400C77"/>
        </w:tc>
        <w:tc>
          <w:tcPr>
            <w:tcW w:w="1710" w:type="dxa"/>
            <w:tcBorders>
              <w:right w:val="single" w:sz="4" w:space="0" w:color="000000" w:themeColor="text1"/>
            </w:tcBorders>
          </w:tcPr>
          <w:p w14:paraId="1E27BCBB" w14:textId="485113A9" w:rsidR="00400C77" w:rsidRDefault="00400C77" w:rsidP="00400C77">
            <w:r>
              <w:t>R1</w:t>
            </w:r>
            <w:r>
              <w:rPr>
                <w:rFonts w:hint="eastAsia"/>
              </w:rPr>
              <w:t xml:space="preserve">O *&gt;&gt; </w:t>
            </w:r>
            <w:r>
              <w:t>R1</w:t>
            </w:r>
            <w:r>
              <w:rPr>
                <w:rFonts w:hint="eastAsia"/>
              </w:rPr>
              <w:t>S</w:t>
            </w:r>
          </w:p>
        </w:tc>
        <w:tc>
          <w:tcPr>
            <w:tcW w:w="2700" w:type="dxa"/>
            <w:tcBorders>
              <w:right w:val="single" w:sz="4" w:space="0" w:color="000000" w:themeColor="text1"/>
            </w:tcBorders>
          </w:tcPr>
          <w:p w14:paraId="12653C39" w14:textId="2217802C" w:rsidR="00400C77" w:rsidRDefault="00400C77" w:rsidP="00400C77">
            <w:r>
              <w:rPr>
                <w:rFonts w:hint="eastAsia"/>
              </w:rPr>
              <w:t>Not sig.</w:t>
            </w: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14:paraId="75801E0F" w14:textId="5FF0EC21" w:rsidR="00400C77" w:rsidRDefault="00400C77" w:rsidP="00400C77">
            <w:r>
              <w:t xml:space="preserve">t = </w:t>
            </w:r>
            <w:r w:rsidRPr="00345910">
              <w:t>-2.289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FB2653" w14:paraId="1CA3C648" w14:textId="77777777" w:rsidTr="00FB2653">
        <w:tc>
          <w:tcPr>
            <w:tcW w:w="981" w:type="dxa"/>
          </w:tcPr>
          <w:p w14:paraId="6A2C676B" w14:textId="720FB71A" w:rsidR="0047603D" w:rsidRDefault="0047603D" w:rsidP="00400C77">
            <w:r>
              <w:rPr>
                <w:rFonts w:hint="eastAsia"/>
              </w:rPr>
              <w:t>R8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4488513B" w14:textId="4320FC5A" w:rsidR="0047603D" w:rsidRDefault="0047603D" w:rsidP="00400C77">
            <w:r>
              <w:rPr>
                <w:rFonts w:hint="eastAsia"/>
              </w:rPr>
              <w:t xml:space="preserve">RC1S 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3CA12AB6" w14:textId="7EB8B979" w:rsidR="0047603D" w:rsidRDefault="0047603D" w:rsidP="00400C77">
            <w:r>
              <w:t xml:space="preserve">t = </w:t>
            </w:r>
            <w:r>
              <w:rPr>
                <w:rFonts w:hint="eastAsia"/>
              </w:rPr>
              <w:t>-</w:t>
            </w:r>
            <w:r w:rsidRPr="00A22EC3">
              <w:t>2.557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340" w:type="dxa"/>
            <w:tcBorders>
              <w:tr2bl w:val="single" w:sz="4" w:space="0" w:color="000000" w:themeColor="text1"/>
            </w:tcBorders>
          </w:tcPr>
          <w:p w14:paraId="5991A9AF" w14:textId="4F8611DE" w:rsidR="0047603D" w:rsidRDefault="0047603D" w:rsidP="00400C77"/>
        </w:tc>
        <w:tc>
          <w:tcPr>
            <w:tcW w:w="1710" w:type="dxa"/>
            <w:tcBorders>
              <w:right w:val="single" w:sz="4" w:space="0" w:color="000000" w:themeColor="text1"/>
            </w:tcBorders>
          </w:tcPr>
          <w:p w14:paraId="442784A0" w14:textId="71E9981F" w:rsidR="0047603D" w:rsidRDefault="0047603D" w:rsidP="00400C77">
            <w:r>
              <w:t xml:space="preserve">R1O </w:t>
            </w:r>
            <w:r>
              <w:rPr>
                <w:rFonts w:hint="eastAsia"/>
              </w:rPr>
              <w:t xml:space="preserve">*&gt;&gt; </w:t>
            </w:r>
            <w:r>
              <w:t>R1S</w:t>
            </w:r>
          </w:p>
        </w:tc>
        <w:tc>
          <w:tcPr>
            <w:tcW w:w="2700" w:type="dxa"/>
            <w:vMerge w:val="restart"/>
            <w:tcBorders>
              <w:right w:val="single" w:sz="4" w:space="0" w:color="000000" w:themeColor="text1"/>
            </w:tcBorders>
          </w:tcPr>
          <w:p w14:paraId="6E0ACA75" w14:textId="77777777" w:rsidR="0047603D" w:rsidRDefault="0047603D" w:rsidP="00400C77">
            <w:r>
              <w:t>Par Not sig.</w:t>
            </w:r>
          </w:p>
          <w:p w14:paraId="0E0944C1" w14:textId="5664AF85" w:rsidR="0047603D" w:rsidRDefault="0047603D" w:rsidP="003313C3">
            <w:r>
              <w:t xml:space="preserve">RC2S t = </w:t>
            </w:r>
            <w:r w:rsidRPr="00194069">
              <w:t>-7.876</w:t>
            </w:r>
            <w:r>
              <w:t>,</w:t>
            </w:r>
            <w:r w:rsidR="00BF53A8">
              <w:t xml:space="preserve"> </w:t>
            </w:r>
            <w:r w:rsidR="00D4020B">
              <w:t>p &lt; .001</w:t>
            </w:r>
          </w:p>
        </w:tc>
        <w:tc>
          <w:tcPr>
            <w:tcW w:w="2160" w:type="dxa"/>
            <w:vMerge w:val="restart"/>
            <w:tcBorders>
              <w:left w:val="single" w:sz="4" w:space="0" w:color="000000" w:themeColor="text1"/>
            </w:tcBorders>
          </w:tcPr>
          <w:p w14:paraId="3B17D71A" w14:textId="5FD67A46" w:rsidR="0047603D" w:rsidRDefault="0047603D" w:rsidP="00400C77">
            <w:r>
              <w:t xml:space="preserve">t = </w:t>
            </w:r>
            <w:r w:rsidRPr="00C4271D">
              <w:t>-2.557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FB2653" w14:paraId="17C578BE" w14:textId="77777777" w:rsidTr="00FB2653">
        <w:tc>
          <w:tcPr>
            <w:tcW w:w="981" w:type="dxa"/>
          </w:tcPr>
          <w:p w14:paraId="7197EB22" w14:textId="24AA0731" w:rsidR="0047603D" w:rsidRDefault="0047603D" w:rsidP="008F64BD"/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6C245E73" w14:textId="59E2C999" w:rsidR="0047603D" w:rsidRDefault="0047603D" w:rsidP="003313C3">
            <w:r>
              <w:rPr>
                <w:rFonts w:hint="eastAsia"/>
              </w:rPr>
              <w:t>RC2S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4A485F95" w14:textId="0FB04900" w:rsidR="0047603D" w:rsidRDefault="0047603D" w:rsidP="003313C3">
            <w:r>
              <w:t xml:space="preserve">t = </w:t>
            </w:r>
            <w:r>
              <w:rPr>
                <w:rFonts w:hint="eastAsia"/>
              </w:rPr>
              <w:t>-</w:t>
            </w:r>
            <w:r w:rsidRPr="009B50F7">
              <w:t>7.876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340" w:type="dxa"/>
            <w:tcBorders>
              <w:tr2bl w:val="single" w:sz="4" w:space="0" w:color="000000" w:themeColor="text1"/>
            </w:tcBorders>
          </w:tcPr>
          <w:p w14:paraId="517A6D51" w14:textId="77777777" w:rsidR="0047603D" w:rsidRDefault="0047603D" w:rsidP="003313C3"/>
        </w:tc>
        <w:tc>
          <w:tcPr>
            <w:tcW w:w="1710" w:type="dxa"/>
            <w:tcBorders>
              <w:right w:val="single" w:sz="4" w:space="0" w:color="000000" w:themeColor="text1"/>
            </w:tcBorders>
          </w:tcPr>
          <w:p w14:paraId="60C0A0E7" w14:textId="5BD1398C" w:rsidR="0047603D" w:rsidRDefault="0047603D" w:rsidP="00A7053D">
            <w:r>
              <w:t>R2O</w:t>
            </w:r>
            <w:r>
              <w:rPr>
                <w:rFonts w:hint="eastAsia"/>
              </w:rPr>
              <w:t xml:space="preserve"> *&gt;&gt; </w:t>
            </w:r>
            <w:r>
              <w:t>R2S</w:t>
            </w:r>
          </w:p>
        </w:tc>
        <w:tc>
          <w:tcPr>
            <w:tcW w:w="2700" w:type="dxa"/>
            <w:vMerge/>
            <w:tcBorders>
              <w:right w:val="single" w:sz="4" w:space="0" w:color="000000" w:themeColor="text1"/>
            </w:tcBorders>
          </w:tcPr>
          <w:p w14:paraId="419E1F46" w14:textId="5C03D49B" w:rsidR="0047603D" w:rsidRDefault="0047603D" w:rsidP="003313C3"/>
        </w:tc>
        <w:tc>
          <w:tcPr>
            <w:tcW w:w="2160" w:type="dxa"/>
            <w:vMerge/>
            <w:tcBorders>
              <w:left w:val="single" w:sz="4" w:space="0" w:color="000000" w:themeColor="text1"/>
            </w:tcBorders>
          </w:tcPr>
          <w:p w14:paraId="58E9AE02" w14:textId="07F6421A" w:rsidR="0047603D" w:rsidRDefault="0047603D" w:rsidP="003313C3"/>
        </w:tc>
      </w:tr>
      <w:tr w:rsidR="00FB2653" w14:paraId="02C1F851" w14:textId="77777777" w:rsidTr="00FB2653">
        <w:tc>
          <w:tcPr>
            <w:tcW w:w="981" w:type="dxa"/>
          </w:tcPr>
          <w:p w14:paraId="51FA76B8" w14:textId="29E29BE6" w:rsidR="0050637B" w:rsidRDefault="0050637B" w:rsidP="0050637B">
            <w:r>
              <w:rPr>
                <w:rFonts w:hint="eastAsia"/>
              </w:rPr>
              <w:t>R9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10A96463" w14:textId="77777777" w:rsidR="0050637B" w:rsidRDefault="0050637B" w:rsidP="0050637B">
            <w:r>
              <w:rPr>
                <w:rFonts w:hint="eastAsia"/>
              </w:rPr>
              <w:t>RC2S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4D7CE0E3" w14:textId="78ED4A28" w:rsidR="0050637B" w:rsidRDefault="0050637B" w:rsidP="0050637B">
            <w:r>
              <w:t xml:space="preserve">t = </w:t>
            </w:r>
            <w:r w:rsidRPr="00F41D3B">
              <w:t>4.397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340" w:type="dxa"/>
          </w:tcPr>
          <w:p w14:paraId="3095D995" w14:textId="77777777" w:rsidR="0050637B" w:rsidRDefault="0050637B" w:rsidP="0050637B">
            <w:r>
              <w:rPr>
                <w:rFonts w:hint="eastAsia"/>
              </w:rPr>
              <w:t xml:space="preserve">RC1S:RC2S </w:t>
            </w:r>
          </w:p>
          <w:p w14:paraId="1950DE92" w14:textId="077092FD" w:rsidR="0050637B" w:rsidRDefault="0050637B" w:rsidP="0050637B">
            <w:r>
              <w:t xml:space="preserve">t = </w:t>
            </w:r>
            <w:r w:rsidRPr="00C952FA">
              <w:t>-4.103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1710" w:type="dxa"/>
            <w:tcBorders>
              <w:right w:val="single" w:sz="4" w:space="0" w:color="000000" w:themeColor="text1"/>
            </w:tcBorders>
          </w:tcPr>
          <w:p w14:paraId="4E774022" w14:textId="11F3C1D0" w:rsidR="0050637B" w:rsidRDefault="0050637B" w:rsidP="0050637B">
            <w:r>
              <w:t>R2O</w:t>
            </w:r>
            <w:r>
              <w:rPr>
                <w:rFonts w:hint="eastAsia"/>
              </w:rPr>
              <w:t xml:space="preserve"> *&lt;&lt; </w:t>
            </w:r>
            <w:r>
              <w:t>R2S</w:t>
            </w:r>
          </w:p>
        </w:tc>
        <w:tc>
          <w:tcPr>
            <w:tcW w:w="2700" w:type="dxa"/>
            <w:tcBorders>
              <w:right w:val="single" w:sz="4" w:space="0" w:color="000000" w:themeColor="text1"/>
            </w:tcBorders>
          </w:tcPr>
          <w:p w14:paraId="7B0A3B58" w14:textId="0A6B3D8E" w:rsidR="0050637B" w:rsidRDefault="0050637B" w:rsidP="0050637B">
            <w:r>
              <w:t>Par t</w:t>
            </w:r>
            <w:r>
              <w:rPr>
                <w:rFonts w:hint="eastAsia"/>
              </w:rPr>
              <w:t xml:space="preserve"> = </w:t>
            </w:r>
            <w:r>
              <w:t>-4.103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01</w:t>
            </w:r>
          </w:p>
          <w:p w14:paraId="4D906EB6" w14:textId="52939F18" w:rsidR="0050637B" w:rsidRDefault="0050637B" w:rsidP="0050637B">
            <w:r>
              <w:t>RC2S t = 4.397, p &lt; .001</w:t>
            </w:r>
          </w:p>
        </w:tc>
        <w:tc>
          <w:tcPr>
            <w:tcW w:w="2160" w:type="dxa"/>
            <w:tcBorders>
              <w:left w:val="single" w:sz="4" w:space="0" w:color="000000" w:themeColor="text1"/>
            </w:tcBorders>
          </w:tcPr>
          <w:p w14:paraId="4FE441ED" w14:textId="57280D5F" w:rsidR="0050637B" w:rsidRDefault="0050637B" w:rsidP="0050637B">
            <w:r>
              <w:rPr>
                <w:rFonts w:hint="eastAsia"/>
              </w:rPr>
              <w:t>Not sig.</w:t>
            </w:r>
          </w:p>
        </w:tc>
      </w:tr>
      <w:tr w:rsidR="00FB2653" w14:paraId="08077512" w14:textId="74D18ED5" w:rsidTr="00FB2653">
        <w:trPr>
          <w:trHeight w:val="305"/>
        </w:trPr>
        <w:tc>
          <w:tcPr>
            <w:tcW w:w="981" w:type="dxa"/>
          </w:tcPr>
          <w:p w14:paraId="665FFF62" w14:textId="758389C3" w:rsidR="0050637B" w:rsidRDefault="0050637B" w:rsidP="0050637B">
            <w:r>
              <w:rPr>
                <w:rFonts w:hint="eastAsia"/>
              </w:rPr>
              <w:t>R10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0BD54925" w14:textId="1719AFAD" w:rsidR="0050637B" w:rsidRDefault="0050637B" w:rsidP="0050637B">
            <w:r>
              <w:rPr>
                <w:rFonts w:hint="eastAsia"/>
              </w:rPr>
              <w:t>RC2S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1063C232" w14:textId="4242D379" w:rsidR="0050637B" w:rsidRDefault="0050637B" w:rsidP="0050637B">
            <w:r>
              <w:t>t</w:t>
            </w:r>
            <w:r>
              <w:rPr>
                <w:rFonts w:hint="eastAsia"/>
              </w:rPr>
              <w:t xml:space="preserve"> = -</w:t>
            </w:r>
            <w:r w:rsidRPr="002C3065">
              <w:t>3.134</w:t>
            </w:r>
            <w:r>
              <w:rPr>
                <w:rFonts w:hint="eastAsia"/>
              </w:rPr>
              <w:t>, p &lt; .01</w:t>
            </w:r>
          </w:p>
        </w:tc>
        <w:tc>
          <w:tcPr>
            <w:tcW w:w="2340" w:type="dxa"/>
            <w:tcBorders>
              <w:right w:val="single" w:sz="4" w:space="0" w:color="000000" w:themeColor="text1"/>
              <w:tr2bl w:val="single" w:sz="4" w:space="0" w:color="000000" w:themeColor="text1"/>
            </w:tcBorders>
          </w:tcPr>
          <w:p w14:paraId="36CF5BE7" w14:textId="4E810988" w:rsidR="0050637B" w:rsidRDefault="0050637B" w:rsidP="0050637B"/>
        </w:tc>
        <w:tc>
          <w:tcPr>
            <w:tcW w:w="1710" w:type="dxa"/>
            <w:tcBorders>
              <w:left w:val="single" w:sz="4" w:space="0" w:color="000000" w:themeColor="text1"/>
            </w:tcBorders>
          </w:tcPr>
          <w:p w14:paraId="4C057287" w14:textId="0C78E078" w:rsidR="0050637B" w:rsidRDefault="0050637B" w:rsidP="0050637B">
            <w:r>
              <w:t>R2O</w:t>
            </w:r>
            <w:r>
              <w:rPr>
                <w:rFonts w:hint="eastAsia"/>
              </w:rPr>
              <w:t xml:space="preserve"> *&gt;&gt; </w:t>
            </w:r>
            <w:r>
              <w:t>R2S</w:t>
            </w:r>
          </w:p>
        </w:tc>
        <w:tc>
          <w:tcPr>
            <w:tcW w:w="2700" w:type="dxa"/>
          </w:tcPr>
          <w:p w14:paraId="06F849CF" w14:textId="57D35845" w:rsidR="0050637B" w:rsidRDefault="0050637B" w:rsidP="0050637B">
            <w:r>
              <w:t>RC2S t = -3.134, p &lt; .01</w:t>
            </w:r>
          </w:p>
        </w:tc>
        <w:tc>
          <w:tcPr>
            <w:tcW w:w="2160" w:type="dxa"/>
          </w:tcPr>
          <w:p w14:paraId="26618208" w14:textId="38F415E2" w:rsidR="0050637B" w:rsidRDefault="0050637B" w:rsidP="0050637B">
            <w:r>
              <w:rPr>
                <w:rFonts w:hint="eastAsia"/>
              </w:rPr>
              <w:t>Not sig.</w:t>
            </w:r>
          </w:p>
        </w:tc>
      </w:tr>
      <w:tr w:rsidR="00FB2653" w14:paraId="39CF304D" w14:textId="2216C0C1" w:rsidTr="00FB2653">
        <w:tc>
          <w:tcPr>
            <w:tcW w:w="981" w:type="dxa"/>
          </w:tcPr>
          <w:p w14:paraId="5E4AC152" w14:textId="54E22232" w:rsidR="00400C77" w:rsidRDefault="00400C77" w:rsidP="00F15EE4">
            <w:r>
              <w:rPr>
                <w:rFonts w:hint="eastAsia"/>
              </w:rPr>
              <w:t>R11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7194AB64" w14:textId="67FFAF35" w:rsidR="00400C77" w:rsidRDefault="00400C77" w:rsidP="003313C3">
            <w:r>
              <w:t>A</w:t>
            </w:r>
            <w:r>
              <w:rPr>
                <w:rFonts w:hint="eastAsia"/>
              </w:rPr>
              <w:t>lmost</w:t>
            </w:r>
          </w:p>
          <w:p w14:paraId="74E74499" w14:textId="56F17C4A" w:rsidR="00400C77" w:rsidRDefault="00400C77" w:rsidP="003313C3">
            <w:r>
              <w:rPr>
                <w:rFonts w:hint="eastAsia"/>
              </w:rPr>
              <w:t>RC2S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0A8FAAF7" w14:textId="449E85A5" w:rsidR="003D4606" w:rsidRDefault="003D4606" w:rsidP="003313C3">
            <w:r>
              <w:t>Not sig.</w:t>
            </w:r>
          </w:p>
          <w:p w14:paraId="673F8B4E" w14:textId="18B79503" w:rsidR="00400C77" w:rsidRDefault="00400C77" w:rsidP="003313C3">
            <w:r>
              <w:t xml:space="preserve">t = </w:t>
            </w:r>
            <w:r w:rsidRPr="00FF0718">
              <w:t>1.856</w:t>
            </w:r>
            <w:r>
              <w:rPr>
                <w:rFonts w:hint="eastAsia"/>
              </w:rPr>
              <w:t>, p = 0.0675</w:t>
            </w:r>
          </w:p>
        </w:tc>
        <w:tc>
          <w:tcPr>
            <w:tcW w:w="2340" w:type="dxa"/>
            <w:tcBorders>
              <w:right w:val="single" w:sz="4" w:space="0" w:color="000000" w:themeColor="text1"/>
            </w:tcBorders>
          </w:tcPr>
          <w:p w14:paraId="2F975599" w14:textId="77777777" w:rsidR="00400C77" w:rsidRDefault="00400C77" w:rsidP="003313C3">
            <w:r>
              <w:rPr>
                <w:rFonts w:hint="eastAsia"/>
              </w:rPr>
              <w:t>RC1S:RC2S</w:t>
            </w:r>
          </w:p>
          <w:p w14:paraId="7E8254D9" w14:textId="07631731" w:rsidR="00400C77" w:rsidRDefault="00400C77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3B7FCB">
              <w:t>-5.121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1710" w:type="dxa"/>
            <w:tcBorders>
              <w:left w:val="single" w:sz="4" w:space="0" w:color="000000" w:themeColor="text1"/>
            </w:tcBorders>
          </w:tcPr>
          <w:p w14:paraId="6653D996" w14:textId="360BB5B6" w:rsidR="00400C77" w:rsidRDefault="00400C77" w:rsidP="003313C3"/>
        </w:tc>
        <w:tc>
          <w:tcPr>
            <w:tcW w:w="2700" w:type="dxa"/>
          </w:tcPr>
          <w:p w14:paraId="35BBC12F" w14:textId="42C8A09D" w:rsidR="00400C77" w:rsidRDefault="00AD0525">
            <w:r>
              <w:t>Par t</w:t>
            </w:r>
            <w:r>
              <w:rPr>
                <w:rFonts w:hint="eastAsia"/>
              </w:rPr>
              <w:t xml:space="preserve"> = </w:t>
            </w:r>
            <w:r w:rsidRPr="00AD0525">
              <w:t>-5.121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01</w:t>
            </w:r>
          </w:p>
        </w:tc>
        <w:tc>
          <w:tcPr>
            <w:tcW w:w="2160" w:type="dxa"/>
          </w:tcPr>
          <w:p w14:paraId="5DED83A1" w14:textId="35FFDE08" w:rsidR="00400C77" w:rsidRDefault="00400C77">
            <w:r>
              <w:rPr>
                <w:rFonts w:hint="eastAsia"/>
              </w:rPr>
              <w:t>Not sig.</w:t>
            </w:r>
          </w:p>
        </w:tc>
      </w:tr>
      <w:tr w:rsidR="00FB2653" w14:paraId="74D0A190" w14:textId="7BDF9751" w:rsidTr="00FB2653">
        <w:tc>
          <w:tcPr>
            <w:tcW w:w="981" w:type="dxa"/>
          </w:tcPr>
          <w:p w14:paraId="11E19E61" w14:textId="0246A857" w:rsidR="00400C77" w:rsidRDefault="00400C77" w:rsidP="00F15EE4">
            <w:r>
              <w:rPr>
                <w:rFonts w:hint="eastAsia"/>
              </w:rPr>
              <w:t>R12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1785B5D3" w14:textId="620BD8E8" w:rsidR="00400C77" w:rsidRDefault="00400C77" w:rsidP="0039687A">
            <w:r>
              <w:rPr>
                <w:rFonts w:hint="eastAsia"/>
              </w:rPr>
              <w:t>RC2S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7F9D172C" w14:textId="55DC5593" w:rsidR="00400C77" w:rsidRDefault="00400C77" w:rsidP="003313C3">
            <w:r>
              <w:t xml:space="preserve">t = </w:t>
            </w:r>
            <w:r>
              <w:rPr>
                <w:rFonts w:hint="eastAsia"/>
              </w:rPr>
              <w:t>-</w:t>
            </w:r>
            <w:r w:rsidRPr="0039687A">
              <w:t>2.836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340" w:type="dxa"/>
            <w:tcBorders>
              <w:right w:val="single" w:sz="4" w:space="0" w:color="000000" w:themeColor="text1"/>
            </w:tcBorders>
          </w:tcPr>
          <w:p w14:paraId="7AF7B5D0" w14:textId="77777777" w:rsidR="00400C77" w:rsidRDefault="00400C77" w:rsidP="003313C3">
            <w:r>
              <w:rPr>
                <w:rFonts w:hint="eastAsia"/>
              </w:rPr>
              <w:t>RC1S:RC2S</w:t>
            </w:r>
          </w:p>
          <w:p w14:paraId="6C2B443F" w14:textId="75507BC3" w:rsidR="00400C77" w:rsidRDefault="00400C77" w:rsidP="003313C3">
            <w:r>
              <w:t xml:space="preserve">t = </w:t>
            </w:r>
            <w:r w:rsidRPr="0039687A">
              <w:t>-2.361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1710" w:type="dxa"/>
            <w:tcBorders>
              <w:left w:val="single" w:sz="4" w:space="0" w:color="000000" w:themeColor="text1"/>
            </w:tcBorders>
          </w:tcPr>
          <w:p w14:paraId="0D7C4E33" w14:textId="2BA7D504" w:rsidR="00400C77" w:rsidRDefault="00400C77" w:rsidP="000F1444">
            <w:r>
              <w:t>R2O</w:t>
            </w:r>
            <w:r>
              <w:rPr>
                <w:rFonts w:hint="eastAsia"/>
              </w:rPr>
              <w:t xml:space="preserve"> *&gt;&gt; </w:t>
            </w:r>
            <w:r>
              <w:t>R2S</w:t>
            </w:r>
          </w:p>
        </w:tc>
        <w:tc>
          <w:tcPr>
            <w:tcW w:w="2700" w:type="dxa"/>
          </w:tcPr>
          <w:p w14:paraId="675A83B4" w14:textId="77777777" w:rsidR="00400C77" w:rsidRDefault="00400C77">
            <w:r>
              <w:t xml:space="preserve">t = </w:t>
            </w:r>
            <w:r w:rsidRPr="0039687A">
              <w:t>-2.361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  <w:p w14:paraId="3096D1C9" w14:textId="26BC59BE" w:rsidR="00A52916" w:rsidRDefault="00A52916">
            <w:r>
              <w:rPr>
                <w:rFonts w:hint="eastAsia"/>
              </w:rPr>
              <w:t>RC2S</w:t>
            </w:r>
            <w:r>
              <w:t xml:space="preserve"> t = </w:t>
            </w:r>
            <w:r>
              <w:rPr>
                <w:rFonts w:hint="eastAsia"/>
              </w:rPr>
              <w:t>-</w:t>
            </w:r>
            <w:r w:rsidRPr="0039687A">
              <w:t>2.836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160" w:type="dxa"/>
          </w:tcPr>
          <w:p w14:paraId="4BBD0AD7" w14:textId="70E8DCCF" w:rsidR="00400C77" w:rsidRDefault="00400C77">
            <w:r>
              <w:rPr>
                <w:rFonts w:hint="eastAsia"/>
              </w:rPr>
              <w:t>Not sig.</w:t>
            </w:r>
          </w:p>
        </w:tc>
      </w:tr>
      <w:tr w:rsidR="003D4606" w14:paraId="72C2C706" w14:textId="77777777" w:rsidTr="00FB2653">
        <w:tc>
          <w:tcPr>
            <w:tcW w:w="981" w:type="dxa"/>
          </w:tcPr>
          <w:p w14:paraId="4689AC35" w14:textId="355A2EB0" w:rsidR="003D4606" w:rsidRDefault="003D4606" w:rsidP="00F15EE4">
            <w:r>
              <w:rPr>
                <w:rFonts w:hint="eastAsia"/>
              </w:rPr>
              <w:t>R89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2AA04D9D" w14:textId="54DC35CA" w:rsidR="003D4606" w:rsidRDefault="003D4606" w:rsidP="0039687A">
            <w:r>
              <w:rPr>
                <w:rFonts w:hint="eastAsia"/>
              </w:rPr>
              <w:t xml:space="preserve">RC1S 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62CE4A23" w14:textId="5670982D" w:rsidR="003D4606" w:rsidRDefault="003D4606" w:rsidP="003313C3">
            <w:r>
              <w:t xml:space="preserve">t = </w:t>
            </w:r>
            <w:r w:rsidRPr="00A03262">
              <w:t>-2.315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340" w:type="dxa"/>
            <w:vMerge w:val="restart"/>
            <w:tcBorders>
              <w:right w:val="single" w:sz="4" w:space="0" w:color="000000" w:themeColor="text1"/>
            </w:tcBorders>
          </w:tcPr>
          <w:p w14:paraId="155A6E38" w14:textId="77777777" w:rsidR="003D4606" w:rsidRDefault="003D4606" w:rsidP="00A03262">
            <w:r>
              <w:rPr>
                <w:rFonts w:hint="eastAsia"/>
              </w:rPr>
              <w:t>RC1S:RC2S</w:t>
            </w:r>
          </w:p>
          <w:p w14:paraId="3A90A0B6" w14:textId="494311B7" w:rsidR="003D4606" w:rsidRDefault="003D4606" w:rsidP="003313C3">
            <w:r>
              <w:t xml:space="preserve">t = </w:t>
            </w:r>
            <w:r w:rsidRPr="00A03262">
              <w:t>-3.815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1710" w:type="dxa"/>
            <w:tcBorders>
              <w:left w:val="single" w:sz="4" w:space="0" w:color="000000" w:themeColor="text1"/>
            </w:tcBorders>
          </w:tcPr>
          <w:p w14:paraId="59723265" w14:textId="0342EA67" w:rsidR="003D4606" w:rsidRDefault="003D4606" w:rsidP="00621D7A">
            <w:r>
              <w:t>R1O</w:t>
            </w:r>
            <w:r>
              <w:rPr>
                <w:rFonts w:hint="eastAsia"/>
              </w:rPr>
              <w:t xml:space="preserve"> *&gt;&gt; </w:t>
            </w:r>
            <w:r>
              <w:t>R1S</w:t>
            </w:r>
          </w:p>
        </w:tc>
        <w:tc>
          <w:tcPr>
            <w:tcW w:w="2700" w:type="dxa"/>
            <w:vMerge w:val="restart"/>
          </w:tcPr>
          <w:p w14:paraId="49B0D80A" w14:textId="77777777" w:rsidR="003D4606" w:rsidRDefault="00FB2653">
            <w:r>
              <w:t xml:space="preserve">t = </w:t>
            </w:r>
            <w:r w:rsidRPr="00A03262">
              <w:t>-3.815</w:t>
            </w:r>
            <w:r>
              <w:rPr>
                <w:rFonts w:hint="eastAsia"/>
              </w:rPr>
              <w:t>, p &lt; .001</w:t>
            </w:r>
          </w:p>
          <w:p w14:paraId="487EF886" w14:textId="02BE1CEA" w:rsidR="00FB2653" w:rsidRDefault="00FB2653">
            <w:r>
              <w:rPr>
                <w:rFonts w:hint="eastAsia"/>
              </w:rPr>
              <w:t>RC2S</w:t>
            </w:r>
            <w:r>
              <w:t xml:space="preserve"> t = </w:t>
            </w:r>
            <w:r w:rsidRPr="00A03262">
              <w:t>-2.327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160" w:type="dxa"/>
            <w:vMerge w:val="restart"/>
          </w:tcPr>
          <w:p w14:paraId="0D042316" w14:textId="25C59F24" w:rsidR="003D4606" w:rsidRDefault="003D4606">
            <w:r>
              <w:t xml:space="preserve">t = </w:t>
            </w:r>
            <w:r w:rsidRPr="00A03262">
              <w:t>-2.315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</w:tr>
      <w:tr w:rsidR="003D4606" w14:paraId="38B06C4B" w14:textId="77777777" w:rsidTr="00FB2653">
        <w:tc>
          <w:tcPr>
            <w:tcW w:w="981" w:type="dxa"/>
          </w:tcPr>
          <w:p w14:paraId="1419806F" w14:textId="77777777" w:rsidR="003D4606" w:rsidRDefault="003D4606" w:rsidP="00F15EE4"/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3160CF82" w14:textId="1F085A3B" w:rsidR="003D4606" w:rsidRDefault="003D4606" w:rsidP="0039687A">
            <w:r>
              <w:rPr>
                <w:rFonts w:hint="eastAsia"/>
              </w:rPr>
              <w:t>RC2S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6A057601" w14:textId="388AE697" w:rsidR="003D4606" w:rsidRPr="00A03262" w:rsidRDefault="003D4606" w:rsidP="003313C3">
            <w:r>
              <w:t xml:space="preserve">t = </w:t>
            </w:r>
            <w:r w:rsidRPr="00A03262">
              <w:t>-2.327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340" w:type="dxa"/>
            <w:vMerge/>
            <w:tcBorders>
              <w:right w:val="single" w:sz="4" w:space="0" w:color="000000" w:themeColor="text1"/>
            </w:tcBorders>
          </w:tcPr>
          <w:p w14:paraId="33063F93" w14:textId="77777777" w:rsidR="003D4606" w:rsidRDefault="003D4606" w:rsidP="003313C3"/>
        </w:tc>
        <w:tc>
          <w:tcPr>
            <w:tcW w:w="1710" w:type="dxa"/>
            <w:tcBorders>
              <w:left w:val="single" w:sz="4" w:space="0" w:color="000000" w:themeColor="text1"/>
            </w:tcBorders>
          </w:tcPr>
          <w:p w14:paraId="11C1AB12" w14:textId="2E299215" w:rsidR="003D4606" w:rsidRDefault="003D4606" w:rsidP="000F1444">
            <w:r>
              <w:t xml:space="preserve">R2O </w:t>
            </w:r>
            <w:r>
              <w:rPr>
                <w:rFonts w:hint="eastAsia"/>
              </w:rPr>
              <w:t xml:space="preserve">*&gt;&gt; </w:t>
            </w:r>
            <w:r>
              <w:t>R2S</w:t>
            </w:r>
          </w:p>
        </w:tc>
        <w:tc>
          <w:tcPr>
            <w:tcW w:w="2700" w:type="dxa"/>
            <w:vMerge/>
          </w:tcPr>
          <w:p w14:paraId="0BC09C25" w14:textId="77777777" w:rsidR="003D4606" w:rsidRDefault="003D4606"/>
        </w:tc>
        <w:tc>
          <w:tcPr>
            <w:tcW w:w="2160" w:type="dxa"/>
            <w:vMerge/>
          </w:tcPr>
          <w:p w14:paraId="4DCC7BA6" w14:textId="4A1110DC" w:rsidR="003D4606" w:rsidRDefault="003D4606"/>
        </w:tc>
      </w:tr>
      <w:tr w:rsidR="003D4606" w14:paraId="0764FAB0" w14:textId="77777777" w:rsidTr="00FB2653">
        <w:tc>
          <w:tcPr>
            <w:tcW w:w="981" w:type="dxa"/>
          </w:tcPr>
          <w:p w14:paraId="7C7FDF41" w14:textId="47F1E02B" w:rsidR="003D4606" w:rsidRDefault="003D4606" w:rsidP="00F15EE4">
            <w:r>
              <w:rPr>
                <w:rFonts w:hint="eastAsia"/>
              </w:rPr>
              <w:t>R8910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50A4C636" w14:textId="7E8FFD55" w:rsidR="003D4606" w:rsidRDefault="003D4606" w:rsidP="0039687A">
            <w:r>
              <w:rPr>
                <w:rFonts w:hint="eastAsia"/>
              </w:rPr>
              <w:t xml:space="preserve">RC1S 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5C54DA5C" w14:textId="48B215DD" w:rsidR="003D4606" w:rsidRDefault="003D4606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766095">
              <w:t>-2.595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340" w:type="dxa"/>
            <w:vMerge w:val="restart"/>
            <w:tcBorders>
              <w:right w:val="single" w:sz="4" w:space="0" w:color="000000" w:themeColor="text1"/>
            </w:tcBorders>
          </w:tcPr>
          <w:p w14:paraId="5A178F8D" w14:textId="77777777" w:rsidR="003D4606" w:rsidRDefault="003D4606" w:rsidP="00A03262">
            <w:r>
              <w:rPr>
                <w:rFonts w:hint="eastAsia"/>
              </w:rPr>
              <w:t>RC1S:RC2S</w:t>
            </w:r>
          </w:p>
          <w:p w14:paraId="3408402C" w14:textId="54EB09C9" w:rsidR="003D4606" w:rsidRDefault="003D4606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096879">
              <w:t>-4.227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1710" w:type="dxa"/>
            <w:tcBorders>
              <w:left w:val="single" w:sz="4" w:space="0" w:color="000000" w:themeColor="text1"/>
            </w:tcBorders>
          </w:tcPr>
          <w:p w14:paraId="3B92B319" w14:textId="2AFCEBE0" w:rsidR="003D4606" w:rsidRDefault="003D4606" w:rsidP="003313C3">
            <w:r>
              <w:t>R1O</w:t>
            </w:r>
            <w:r>
              <w:rPr>
                <w:rFonts w:hint="eastAsia"/>
              </w:rPr>
              <w:t xml:space="preserve"> *&gt;&gt; </w:t>
            </w:r>
            <w:r>
              <w:t>R1S</w:t>
            </w:r>
          </w:p>
        </w:tc>
        <w:tc>
          <w:tcPr>
            <w:tcW w:w="2700" w:type="dxa"/>
            <w:vMerge w:val="restart"/>
          </w:tcPr>
          <w:p w14:paraId="3EF6811A" w14:textId="77777777" w:rsidR="003D4606" w:rsidRDefault="00FB2653">
            <w:r>
              <w:t>t =</w:t>
            </w:r>
            <w:r>
              <w:rPr>
                <w:rFonts w:hint="eastAsia"/>
              </w:rPr>
              <w:t xml:space="preserve"> </w:t>
            </w:r>
            <w:r w:rsidRPr="00096879">
              <w:t>-4.227</w:t>
            </w:r>
            <w:r>
              <w:rPr>
                <w:rFonts w:hint="eastAsia"/>
              </w:rPr>
              <w:t>, p &lt; .001</w:t>
            </w:r>
          </w:p>
          <w:p w14:paraId="785C802D" w14:textId="7A05A542" w:rsidR="00FB2653" w:rsidRDefault="00FB2653">
            <w:r>
              <w:rPr>
                <w:rFonts w:hint="eastAsia"/>
              </w:rPr>
              <w:t>RC2S</w:t>
            </w:r>
            <w:r>
              <w:t xml:space="preserve"> t =</w:t>
            </w:r>
            <w:r>
              <w:rPr>
                <w:rFonts w:hint="eastAsia"/>
              </w:rPr>
              <w:t xml:space="preserve"> </w:t>
            </w:r>
            <w:r w:rsidRPr="00096879">
              <w:t>-3.180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160" w:type="dxa"/>
            <w:vMerge w:val="restart"/>
          </w:tcPr>
          <w:p w14:paraId="05ED9B21" w14:textId="69D510EC" w:rsidR="003D4606" w:rsidRDefault="003D4606">
            <w:r>
              <w:t>t =</w:t>
            </w:r>
            <w:r>
              <w:rPr>
                <w:rFonts w:hint="eastAsia"/>
              </w:rPr>
              <w:t xml:space="preserve"> </w:t>
            </w:r>
            <w:r w:rsidRPr="00766095">
              <w:t>-2.595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</w:tr>
      <w:tr w:rsidR="003D4606" w14:paraId="2B0A7801" w14:textId="77777777" w:rsidTr="00FB2653">
        <w:tc>
          <w:tcPr>
            <w:tcW w:w="981" w:type="dxa"/>
          </w:tcPr>
          <w:p w14:paraId="58494C06" w14:textId="77777777" w:rsidR="003D4606" w:rsidRDefault="003D4606" w:rsidP="00F15EE4"/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0EF65DAC" w14:textId="74F69153" w:rsidR="003D4606" w:rsidRDefault="003D4606" w:rsidP="0039687A">
            <w:r>
              <w:rPr>
                <w:rFonts w:hint="eastAsia"/>
              </w:rPr>
              <w:t>RC2S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1C743AA5" w14:textId="4120152A" w:rsidR="003D4606" w:rsidRDefault="003D4606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096879">
              <w:t>-3.180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340" w:type="dxa"/>
            <w:vMerge/>
            <w:tcBorders>
              <w:right w:val="single" w:sz="4" w:space="0" w:color="000000" w:themeColor="text1"/>
            </w:tcBorders>
          </w:tcPr>
          <w:p w14:paraId="758ED428" w14:textId="77777777" w:rsidR="003D4606" w:rsidRDefault="003D4606" w:rsidP="003313C3"/>
        </w:tc>
        <w:tc>
          <w:tcPr>
            <w:tcW w:w="1710" w:type="dxa"/>
            <w:tcBorders>
              <w:left w:val="single" w:sz="4" w:space="0" w:color="000000" w:themeColor="text1"/>
            </w:tcBorders>
          </w:tcPr>
          <w:p w14:paraId="036DF3E7" w14:textId="29A322CC" w:rsidR="003D4606" w:rsidRDefault="003D4606" w:rsidP="003313C3">
            <w:r>
              <w:t>R2O</w:t>
            </w:r>
            <w:r>
              <w:rPr>
                <w:rFonts w:hint="eastAsia"/>
              </w:rPr>
              <w:t xml:space="preserve"> *&gt;&gt; </w:t>
            </w:r>
            <w:r>
              <w:t>R2S</w:t>
            </w:r>
          </w:p>
        </w:tc>
        <w:tc>
          <w:tcPr>
            <w:tcW w:w="2700" w:type="dxa"/>
            <w:vMerge/>
          </w:tcPr>
          <w:p w14:paraId="2A747B0A" w14:textId="77777777" w:rsidR="003D4606" w:rsidRDefault="003D4606"/>
        </w:tc>
        <w:tc>
          <w:tcPr>
            <w:tcW w:w="2160" w:type="dxa"/>
            <w:vMerge/>
          </w:tcPr>
          <w:p w14:paraId="2C3291A7" w14:textId="0FAE3D5B" w:rsidR="003D4606" w:rsidRDefault="003D4606"/>
        </w:tc>
      </w:tr>
    </w:tbl>
    <w:p w14:paraId="02225212" w14:textId="201E1774" w:rsidR="00754215" w:rsidRDefault="00754215" w:rsidP="00235BFB"/>
    <w:tbl>
      <w:tblPr>
        <w:tblStyle w:val="TableGrid"/>
        <w:tblW w:w="13191" w:type="dxa"/>
        <w:tblInd w:w="1564" w:type="dxa"/>
        <w:tblLook w:val="04A0" w:firstRow="1" w:lastRow="0" w:firstColumn="1" w:lastColumn="0" w:noHBand="0" w:noVBand="1"/>
      </w:tblPr>
      <w:tblGrid>
        <w:gridCol w:w="1300"/>
        <w:gridCol w:w="2561"/>
        <w:gridCol w:w="2310"/>
        <w:gridCol w:w="7020"/>
      </w:tblGrid>
      <w:tr w:rsidR="00DA670C" w14:paraId="50D8A90A" w14:textId="77777777" w:rsidTr="002E6F25">
        <w:trPr>
          <w:trHeight w:val="296"/>
        </w:trPr>
        <w:tc>
          <w:tcPr>
            <w:tcW w:w="1300" w:type="dxa"/>
          </w:tcPr>
          <w:p w14:paraId="4B719DDE" w14:textId="77777777" w:rsidR="00DA670C" w:rsidRDefault="00DA670C" w:rsidP="003313C3">
            <w:pPr>
              <w:pStyle w:val="ListParagraph"/>
              <w:ind w:left="0"/>
            </w:pPr>
            <w:r>
              <w:rPr>
                <w:rFonts w:hint="eastAsia"/>
              </w:rPr>
              <w:t>Regions</w:t>
            </w:r>
          </w:p>
        </w:tc>
        <w:tc>
          <w:tcPr>
            <w:tcW w:w="2561" w:type="dxa"/>
          </w:tcPr>
          <w:p w14:paraId="60C2277C" w14:textId="77777777" w:rsidR="00DA670C" w:rsidRDefault="00DA670C" w:rsidP="003313C3">
            <w:pPr>
              <w:pStyle w:val="ListParagraph"/>
              <w:ind w:left="0"/>
            </w:pPr>
            <w:r>
              <w:rPr>
                <w:rFonts w:hint="eastAsia"/>
              </w:rPr>
              <w:t>Rankings</w:t>
            </w:r>
          </w:p>
        </w:tc>
        <w:tc>
          <w:tcPr>
            <w:tcW w:w="2310" w:type="dxa"/>
          </w:tcPr>
          <w:p w14:paraId="1371B816" w14:textId="11671AFF" w:rsidR="00DA670C" w:rsidRDefault="00DA670C" w:rsidP="003313C3">
            <w:pPr>
              <w:pStyle w:val="ListParagraph"/>
              <w:ind w:left="0"/>
            </w:pPr>
            <w:r>
              <w:t xml:space="preserve">Pairwise </w:t>
            </w:r>
            <w:r>
              <w:rPr>
                <w:rFonts w:hint="eastAsia"/>
              </w:rPr>
              <w:t>significance</w:t>
            </w:r>
          </w:p>
        </w:tc>
        <w:tc>
          <w:tcPr>
            <w:tcW w:w="7020" w:type="dxa"/>
          </w:tcPr>
          <w:p w14:paraId="0CAFD706" w14:textId="088549CD" w:rsidR="009F2DD9" w:rsidRDefault="009F2DD9" w:rsidP="003313C3">
            <w:pPr>
              <w:pStyle w:val="ListParagraph"/>
              <w:ind w:left="0"/>
            </w:pPr>
            <w:r>
              <w:t>Conclusion:</w:t>
            </w:r>
          </w:p>
        </w:tc>
      </w:tr>
      <w:tr w:rsidR="00DA670C" w14:paraId="76EC1209" w14:textId="77777777" w:rsidTr="002E6F25">
        <w:trPr>
          <w:trHeight w:val="314"/>
        </w:trPr>
        <w:tc>
          <w:tcPr>
            <w:tcW w:w="1300" w:type="dxa"/>
          </w:tcPr>
          <w:p w14:paraId="22D9D6C0" w14:textId="0AEA4CCB" w:rsidR="00DA670C" w:rsidRDefault="00DA670C" w:rsidP="003313C3">
            <w:pPr>
              <w:pStyle w:val="ListParagraph"/>
              <w:ind w:left="0"/>
            </w:pPr>
            <w:r>
              <w:rPr>
                <w:rFonts w:hint="eastAsia"/>
              </w:rPr>
              <w:t>R7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1A104FBB" w14:textId="00A7C5FF" w:rsidR="00DA670C" w:rsidRDefault="00DA670C" w:rsidP="004D006D">
            <w:pPr>
              <w:pStyle w:val="ListParagraph"/>
              <w:ind w:left="0"/>
            </w:pPr>
            <w:r w:rsidRPr="00406FFD">
              <w:rPr>
                <w:rFonts w:hint="eastAsia"/>
                <w:color w:val="000000" w:themeColor="text1"/>
              </w:rPr>
              <w:t>OS</w:t>
            </w:r>
            <w:r>
              <w:rPr>
                <w:rFonts w:hint="eastAsia"/>
              </w:rPr>
              <w:t>, SS</w:t>
            </w:r>
          </w:p>
        </w:tc>
        <w:tc>
          <w:tcPr>
            <w:tcW w:w="2310" w:type="dxa"/>
            <w:vMerge w:val="restart"/>
            <w:tcBorders>
              <w:left w:val="single" w:sz="4" w:space="0" w:color="000000" w:themeColor="text1"/>
            </w:tcBorders>
          </w:tcPr>
          <w:p w14:paraId="7ECF7373" w14:textId="1C103B04" w:rsidR="00DA670C" w:rsidRDefault="00DA670C" w:rsidP="003313C3">
            <w:pPr>
              <w:pStyle w:val="ListParagraph"/>
              <w:ind w:left="0"/>
            </w:pPr>
            <w:r>
              <w:t>N</w:t>
            </w:r>
            <w:r>
              <w:rPr>
                <w:rFonts w:hint="eastAsia"/>
              </w:rPr>
              <w:t>ot sig.</w:t>
            </w:r>
          </w:p>
        </w:tc>
        <w:tc>
          <w:tcPr>
            <w:tcW w:w="7020" w:type="dxa"/>
            <w:vMerge w:val="restart"/>
          </w:tcPr>
          <w:p w14:paraId="0E1229B3" w14:textId="7EAC6BBD" w:rsidR="003321EC" w:rsidRPr="007F586B" w:rsidRDefault="003321EC" w:rsidP="003321EC">
            <w:pPr>
              <w:pStyle w:val="ListParagraph"/>
              <w:ind w:left="0"/>
              <w:rPr>
                <w:b/>
                <w:u w:val="single"/>
              </w:rPr>
            </w:pPr>
            <w:r w:rsidRPr="007F586B">
              <w:rPr>
                <w:b/>
                <w:u w:val="single"/>
              </w:rPr>
              <w:t>ENG</w:t>
            </w:r>
            <w:r w:rsidR="005A6CCE">
              <w:rPr>
                <w:b/>
                <w:u w:val="single"/>
              </w:rPr>
              <w:t>-</w:t>
            </w:r>
            <w:proofErr w:type="spellStart"/>
            <w:r w:rsidR="005A6CCE">
              <w:rPr>
                <w:b/>
                <w:u w:val="single"/>
              </w:rPr>
              <w:t>postnominalRC</w:t>
            </w:r>
            <w:proofErr w:type="spellEnd"/>
            <w:r w:rsidRPr="007F586B">
              <w:rPr>
                <w:b/>
                <w:u w:val="single"/>
              </w:rPr>
              <w:t xml:space="preserve"> </w:t>
            </w:r>
            <w:r w:rsidR="00AF3149">
              <w:rPr>
                <w:u w:val="single"/>
              </w:rPr>
              <w:t>(</w:t>
            </w:r>
            <w:r w:rsidR="002D532D" w:rsidRPr="00540E5F">
              <w:rPr>
                <w:u w:val="single"/>
              </w:rPr>
              <w:t>V/NP</w:t>
            </w:r>
            <w:r w:rsidR="00B566DE" w:rsidRPr="00540E5F">
              <w:rPr>
                <w:u w:val="single"/>
              </w:rPr>
              <w:t xml:space="preserve"> </w:t>
            </w:r>
            <w:r w:rsidR="002D532D" w:rsidRPr="00540E5F">
              <w:rPr>
                <w:u w:val="single"/>
              </w:rPr>
              <w:t>(</w:t>
            </w:r>
            <w:r w:rsidR="00B566DE" w:rsidRPr="00540E5F">
              <w:rPr>
                <w:u w:val="single"/>
              </w:rPr>
              <w:t xml:space="preserve">i.e. </w:t>
            </w:r>
            <w:r w:rsidR="002D532D" w:rsidRPr="00540E5F">
              <w:rPr>
                <w:u w:val="single"/>
              </w:rPr>
              <w:t>RC2))</w:t>
            </w:r>
            <w:r w:rsidRPr="00540E5F">
              <w:rPr>
                <w:u w:val="single"/>
              </w:rPr>
              <w:sym w:font="Wingdings" w:char="F0E0"/>
            </w:r>
          </w:p>
          <w:p w14:paraId="69D67850" w14:textId="77777777" w:rsidR="003321EC" w:rsidRDefault="003321EC" w:rsidP="002E6F25">
            <w:pPr>
              <w:pStyle w:val="ListParagraph"/>
              <w:numPr>
                <w:ilvl w:val="0"/>
                <w:numId w:val="7"/>
              </w:numPr>
            </w:pPr>
            <w:r>
              <w:t>Single RC has S advantage.</w:t>
            </w:r>
          </w:p>
          <w:p w14:paraId="63D28F6B" w14:textId="6129DB36" w:rsidR="003321EC" w:rsidRDefault="00A76A0A" w:rsidP="002E6F25">
            <w:pPr>
              <w:pStyle w:val="ListParagraph"/>
              <w:numPr>
                <w:ilvl w:val="0"/>
                <w:numId w:val="7"/>
              </w:numPr>
            </w:pPr>
            <w:r>
              <w:t xml:space="preserve">Parallelism is mainly shown on OO. </w:t>
            </w:r>
          </w:p>
          <w:p w14:paraId="6B59AFA7" w14:textId="4F774F70" w:rsidR="00A76A0A" w:rsidRDefault="00A76A0A" w:rsidP="002E6F25">
            <w:pPr>
              <w:pStyle w:val="ListParagraph"/>
              <w:numPr>
                <w:ilvl w:val="0"/>
                <w:numId w:val="7"/>
              </w:numPr>
            </w:pPr>
            <w:r>
              <w:t>OS</w:t>
            </w:r>
            <w:r w:rsidR="00403C22">
              <w:t>, SS</w:t>
            </w:r>
            <w:r w:rsidR="00062C65">
              <w:t>, SO</w:t>
            </w:r>
            <w:r>
              <w:t xml:space="preserve"> have no distinction.</w:t>
            </w:r>
          </w:p>
          <w:p w14:paraId="37C89839" w14:textId="25849D99" w:rsidR="002E6F25" w:rsidRDefault="002E6F25" w:rsidP="002E6F25">
            <w:pPr>
              <w:pStyle w:val="ListParagraph"/>
              <w:numPr>
                <w:ilvl w:val="0"/>
                <w:numId w:val="7"/>
              </w:numPr>
            </w:pPr>
            <w:r>
              <w:t xml:space="preserve">There is a latency in main effects, possibly due to retrieval of the head. </w:t>
            </w:r>
          </w:p>
          <w:p w14:paraId="03B2D61E" w14:textId="77777777" w:rsidR="003321EC" w:rsidRDefault="003321EC" w:rsidP="003321EC">
            <w:pPr>
              <w:pStyle w:val="ListParagraph"/>
              <w:ind w:left="0"/>
            </w:pPr>
          </w:p>
          <w:p w14:paraId="7ECCE86E" w14:textId="30A4BE11" w:rsidR="003321EC" w:rsidRPr="007F586B" w:rsidRDefault="003321EC" w:rsidP="003321EC">
            <w:pPr>
              <w:pStyle w:val="ListParagraph"/>
              <w:ind w:left="0"/>
              <w:rPr>
                <w:b/>
                <w:u w:val="single"/>
              </w:rPr>
            </w:pPr>
            <w:r w:rsidRPr="007F586B">
              <w:rPr>
                <w:b/>
                <w:u w:val="single"/>
              </w:rPr>
              <w:t>CHN</w:t>
            </w:r>
            <w:r w:rsidR="005A6CCE">
              <w:rPr>
                <w:b/>
                <w:u w:val="single"/>
              </w:rPr>
              <w:t>-</w:t>
            </w:r>
            <w:proofErr w:type="spellStart"/>
            <w:proofErr w:type="gramStart"/>
            <w:r w:rsidR="005A6CCE">
              <w:rPr>
                <w:b/>
                <w:u w:val="single"/>
              </w:rPr>
              <w:t>prenominalRC</w:t>
            </w:r>
            <w:proofErr w:type="spellEnd"/>
            <w:r w:rsidRPr="007F586B">
              <w:rPr>
                <w:b/>
                <w:u w:val="single"/>
              </w:rPr>
              <w:t xml:space="preserve"> </w:t>
            </w:r>
            <w:r w:rsidR="002D532D" w:rsidRPr="00540E5F">
              <w:rPr>
                <w:u w:val="single"/>
              </w:rPr>
              <w:t xml:space="preserve"> </w:t>
            </w:r>
            <w:r w:rsidR="00AF3149">
              <w:rPr>
                <w:u w:val="single"/>
              </w:rPr>
              <w:t>(</w:t>
            </w:r>
            <w:proofErr w:type="gramEnd"/>
            <w:r w:rsidR="002D532D" w:rsidRPr="00540E5F">
              <w:rPr>
                <w:u w:val="single"/>
              </w:rPr>
              <w:t>V/NP</w:t>
            </w:r>
            <w:r w:rsidR="00B566DE" w:rsidRPr="00540E5F">
              <w:rPr>
                <w:u w:val="single"/>
              </w:rPr>
              <w:t xml:space="preserve"> </w:t>
            </w:r>
            <w:r w:rsidR="002D532D" w:rsidRPr="00540E5F">
              <w:rPr>
                <w:u w:val="single"/>
              </w:rPr>
              <w:t>(</w:t>
            </w:r>
            <w:r w:rsidR="00B566DE" w:rsidRPr="00540E5F">
              <w:rPr>
                <w:u w:val="single"/>
              </w:rPr>
              <w:t xml:space="preserve">i.e. </w:t>
            </w:r>
            <w:r w:rsidR="002D532D" w:rsidRPr="00540E5F">
              <w:rPr>
                <w:u w:val="single"/>
              </w:rPr>
              <w:t>RC2))</w:t>
            </w:r>
            <w:r w:rsidR="002D532D" w:rsidRPr="00540E5F">
              <w:rPr>
                <w:u w:val="single"/>
              </w:rPr>
              <w:sym w:font="Wingdings" w:char="F0E0"/>
            </w:r>
            <w:r w:rsidRPr="007F586B">
              <w:rPr>
                <w:b/>
                <w:u w:val="single"/>
              </w:rPr>
              <w:t xml:space="preserve"> </w:t>
            </w:r>
          </w:p>
          <w:p w14:paraId="15FDB242" w14:textId="77777777" w:rsidR="003321EC" w:rsidRDefault="003321EC" w:rsidP="002E6F25">
            <w:pPr>
              <w:pStyle w:val="ListParagraph"/>
              <w:numPr>
                <w:ilvl w:val="0"/>
                <w:numId w:val="8"/>
              </w:numPr>
            </w:pPr>
            <w:r>
              <w:t>Single RC has O advantage;</w:t>
            </w:r>
          </w:p>
          <w:p w14:paraId="40AC4FD7" w14:textId="1DCB8FE5" w:rsidR="003321EC" w:rsidRDefault="003321EC" w:rsidP="002E6F25">
            <w:pPr>
              <w:pStyle w:val="ListParagraph"/>
              <w:numPr>
                <w:ilvl w:val="0"/>
                <w:numId w:val="8"/>
              </w:numPr>
            </w:pPr>
            <w:r>
              <w:t>Parallelism</w:t>
            </w:r>
            <w:r w:rsidR="00A76A0A">
              <w:t xml:space="preserve"> is mainly shown on SS</w:t>
            </w:r>
            <w:r>
              <w:t>;</w:t>
            </w:r>
          </w:p>
          <w:p w14:paraId="2D7FB7FC" w14:textId="6146E2E3" w:rsidR="003321EC" w:rsidRDefault="00540E5F" w:rsidP="002E6F25">
            <w:pPr>
              <w:pStyle w:val="ListParagraph"/>
              <w:numPr>
                <w:ilvl w:val="0"/>
                <w:numId w:val="8"/>
              </w:numPr>
            </w:pPr>
            <w:r>
              <w:t xml:space="preserve">SO, </w:t>
            </w:r>
            <w:r w:rsidR="003321EC">
              <w:t>OS</w:t>
            </w:r>
            <w:r w:rsidR="00E921E8">
              <w:t>, OO</w:t>
            </w:r>
            <w:r w:rsidR="002C21EB">
              <w:t xml:space="preserve"> </w:t>
            </w:r>
            <w:r w:rsidR="003321EC">
              <w:t>have no distinction.</w:t>
            </w:r>
          </w:p>
          <w:p w14:paraId="6B9EB6B8" w14:textId="491833BC" w:rsidR="002E6F25" w:rsidRDefault="002E6F25" w:rsidP="002E6F25">
            <w:pPr>
              <w:pStyle w:val="ListParagraph"/>
              <w:numPr>
                <w:ilvl w:val="0"/>
                <w:numId w:val="8"/>
              </w:numPr>
            </w:pPr>
            <w:r>
              <w:t xml:space="preserve">There is </w:t>
            </w:r>
            <w:r>
              <w:t>no</w:t>
            </w:r>
            <w:r>
              <w:t xml:space="preserve"> latency in main effects, </w:t>
            </w:r>
            <w:r>
              <w:t xml:space="preserve">since there is no retrieval. </w:t>
            </w:r>
          </w:p>
          <w:p w14:paraId="3FE6584B" w14:textId="60359B91" w:rsidR="00E84769" w:rsidRPr="002E5331" w:rsidRDefault="00E921E8" w:rsidP="00E921E8">
            <w:pPr>
              <w:pStyle w:val="ListParagraph"/>
              <w:ind w:left="0"/>
              <w:rPr>
                <w:b/>
                <w:color w:val="FF0000"/>
              </w:rPr>
            </w:pPr>
            <w:r w:rsidRPr="007F586B">
              <w:rPr>
                <w:b/>
                <w:u w:val="single"/>
              </w:rPr>
              <w:t xml:space="preserve">CHN </w:t>
            </w:r>
            <w:r w:rsidR="006D5ED9">
              <w:rPr>
                <w:u w:val="single"/>
              </w:rPr>
              <w:t>(</w:t>
            </w:r>
            <w:r w:rsidR="000816A6">
              <w:rPr>
                <w:u w:val="single"/>
              </w:rPr>
              <w:t>V in RC2</w:t>
            </w:r>
            <w:r w:rsidRPr="00540E5F">
              <w:rPr>
                <w:u w:val="single"/>
              </w:rPr>
              <w:t>)</w:t>
            </w:r>
            <w:r w:rsidRPr="00540E5F">
              <w:rPr>
                <w:u w:val="single"/>
              </w:rPr>
              <w:sym w:font="Wingdings" w:char="F0E0"/>
            </w:r>
            <w:r w:rsidRPr="007F586B">
              <w:rPr>
                <w:b/>
                <w:u w:val="single"/>
              </w:rPr>
              <w:t xml:space="preserve"> </w:t>
            </w:r>
            <w:r w:rsidR="00E84769">
              <w:rPr>
                <w:b/>
                <w:color w:val="FF0000"/>
              </w:rPr>
              <w:t xml:space="preserve">SS * &lt;&lt; </w:t>
            </w:r>
            <w:r w:rsidR="00393338">
              <w:rPr>
                <w:b/>
                <w:color w:val="FF0000"/>
              </w:rPr>
              <w:t>OS &lt;&lt;</w:t>
            </w:r>
            <w:r w:rsidR="00E84769">
              <w:rPr>
                <w:b/>
                <w:color w:val="FF0000"/>
              </w:rPr>
              <w:t xml:space="preserve"> </w:t>
            </w:r>
            <w:r w:rsidR="00E84769" w:rsidRPr="00E84769">
              <w:rPr>
                <w:rFonts w:hint="eastAsia"/>
                <w:b/>
                <w:color w:val="FF0000"/>
              </w:rPr>
              <w:t>OO *&lt;&lt; SO</w:t>
            </w:r>
          </w:p>
          <w:p w14:paraId="17C1FFF6" w14:textId="6C3FC511" w:rsidR="003321EC" w:rsidRDefault="00EA22B4" w:rsidP="003321EC">
            <w:pPr>
              <w:pStyle w:val="ListParagraph"/>
              <w:ind w:left="0"/>
            </w:pPr>
            <w:r w:rsidRPr="007F586B">
              <w:rPr>
                <w:b/>
                <w:u w:val="single"/>
              </w:rPr>
              <w:t xml:space="preserve">CHN </w:t>
            </w:r>
            <w:r>
              <w:rPr>
                <w:u w:val="single"/>
              </w:rPr>
              <w:t>(</w:t>
            </w:r>
            <w:r>
              <w:rPr>
                <w:u w:val="single"/>
              </w:rPr>
              <w:t>HEAD)</w:t>
            </w:r>
            <w:r w:rsidR="00802786" w:rsidRPr="00540E5F">
              <w:rPr>
                <w:u w:val="single"/>
              </w:rPr>
              <w:t xml:space="preserve"> </w:t>
            </w:r>
            <w:r w:rsidR="00802786" w:rsidRPr="00540E5F">
              <w:rPr>
                <w:u w:val="single"/>
              </w:rPr>
              <w:sym w:font="Wingdings" w:char="F0E0"/>
            </w:r>
            <w:r w:rsidR="00802786">
              <w:rPr>
                <w:b/>
                <w:color w:val="FF0000"/>
              </w:rPr>
              <w:t xml:space="preserve"> </w:t>
            </w:r>
            <w:r w:rsidR="00802786">
              <w:rPr>
                <w:b/>
                <w:color w:val="FF0000"/>
              </w:rPr>
              <w:t>SS &lt;&lt; OO *&lt;&lt; OS &lt;&lt; SO</w:t>
            </w:r>
            <w:bookmarkStart w:id="0" w:name="_GoBack"/>
            <w:bookmarkEnd w:id="0"/>
          </w:p>
          <w:p w14:paraId="778CFDA8" w14:textId="731A3E66" w:rsidR="00DA670C" w:rsidRDefault="00DA670C" w:rsidP="003313C3">
            <w:pPr>
              <w:pStyle w:val="ListParagraph"/>
              <w:ind w:left="0"/>
            </w:pPr>
          </w:p>
        </w:tc>
      </w:tr>
      <w:tr w:rsidR="00DA670C" w14:paraId="62971F70" w14:textId="77777777" w:rsidTr="002E6F25">
        <w:trPr>
          <w:trHeight w:val="332"/>
        </w:trPr>
        <w:tc>
          <w:tcPr>
            <w:tcW w:w="1300" w:type="dxa"/>
          </w:tcPr>
          <w:p w14:paraId="597CD4C9" w14:textId="77777777" w:rsidR="00DA670C" w:rsidRDefault="00DA670C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4FC040E" w14:textId="09680E24" w:rsidR="00DA670C" w:rsidRDefault="00DA670C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OO *&gt;&gt; </w:t>
            </w:r>
            <w:r w:rsidRPr="00406FFD">
              <w:rPr>
                <w:rFonts w:hint="eastAsia"/>
                <w:b/>
                <w:color w:val="FF0000"/>
              </w:rPr>
              <w:t>SO</w:t>
            </w:r>
          </w:p>
        </w:tc>
        <w:tc>
          <w:tcPr>
            <w:tcW w:w="2310" w:type="dxa"/>
            <w:vMerge/>
            <w:tcBorders>
              <w:left w:val="single" w:sz="4" w:space="0" w:color="000000" w:themeColor="text1"/>
            </w:tcBorders>
          </w:tcPr>
          <w:p w14:paraId="7334492D" w14:textId="77777777" w:rsidR="00DA670C" w:rsidRDefault="00DA670C" w:rsidP="003313C3">
            <w:pPr>
              <w:pStyle w:val="ListParagraph"/>
              <w:ind w:left="0"/>
            </w:pPr>
          </w:p>
        </w:tc>
        <w:tc>
          <w:tcPr>
            <w:tcW w:w="7020" w:type="dxa"/>
            <w:vMerge/>
          </w:tcPr>
          <w:p w14:paraId="37E8371D" w14:textId="77777777" w:rsidR="00DA670C" w:rsidRDefault="00DA670C" w:rsidP="003313C3">
            <w:pPr>
              <w:pStyle w:val="ListParagraph"/>
              <w:ind w:left="0"/>
            </w:pPr>
          </w:p>
        </w:tc>
      </w:tr>
      <w:tr w:rsidR="00DA670C" w14:paraId="459C9A06" w14:textId="77777777" w:rsidTr="002E6F25">
        <w:tc>
          <w:tcPr>
            <w:tcW w:w="1300" w:type="dxa"/>
          </w:tcPr>
          <w:p w14:paraId="5A9DE59A" w14:textId="77777777" w:rsidR="00DA670C" w:rsidRDefault="00DA670C" w:rsidP="003313C3">
            <w:pPr>
              <w:pStyle w:val="ListParagraph"/>
              <w:ind w:left="0"/>
            </w:pPr>
            <w:r>
              <w:rPr>
                <w:rFonts w:hint="eastAsia"/>
              </w:rPr>
              <w:t>R8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767E1D95" w14:textId="499834E0" w:rsidR="00DA670C" w:rsidRDefault="00DA670C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*&gt;&gt;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310" w:type="dxa"/>
            <w:vMerge w:val="restart"/>
            <w:tcBorders>
              <w:left w:val="single" w:sz="4" w:space="0" w:color="000000" w:themeColor="text1"/>
            </w:tcBorders>
          </w:tcPr>
          <w:p w14:paraId="5F41D8C2" w14:textId="71ACD7A0" w:rsidR="00DA670C" w:rsidRDefault="00DA670C" w:rsidP="003313C3">
            <w:pPr>
              <w:pStyle w:val="ListParagraph"/>
              <w:ind w:left="0"/>
            </w:pPr>
            <w:r>
              <w:rPr>
                <w:rFonts w:hint="eastAsia"/>
              </w:rPr>
              <w:t>S *&lt;&lt; O</w:t>
            </w:r>
          </w:p>
        </w:tc>
        <w:tc>
          <w:tcPr>
            <w:tcW w:w="7020" w:type="dxa"/>
            <w:vMerge/>
          </w:tcPr>
          <w:p w14:paraId="7C257F96" w14:textId="74D7CF3E" w:rsidR="00DA670C" w:rsidRDefault="00DA670C" w:rsidP="008C04FC">
            <w:pPr>
              <w:pStyle w:val="ListParagraph"/>
              <w:ind w:left="0"/>
            </w:pPr>
          </w:p>
        </w:tc>
      </w:tr>
      <w:tr w:rsidR="00DA670C" w14:paraId="65D38B1D" w14:textId="77777777" w:rsidTr="002E6F25">
        <w:trPr>
          <w:trHeight w:val="323"/>
        </w:trPr>
        <w:tc>
          <w:tcPr>
            <w:tcW w:w="1300" w:type="dxa"/>
          </w:tcPr>
          <w:p w14:paraId="23CDADD3" w14:textId="77777777" w:rsidR="00DA670C" w:rsidRDefault="00DA670C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49242BC" w14:textId="77777777" w:rsidR="00DA670C" w:rsidRDefault="00DA670C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310" w:type="dxa"/>
            <w:vMerge/>
            <w:tcBorders>
              <w:left w:val="single" w:sz="4" w:space="0" w:color="000000" w:themeColor="text1"/>
            </w:tcBorders>
          </w:tcPr>
          <w:p w14:paraId="1A16D9ED" w14:textId="77777777" w:rsidR="00DA670C" w:rsidRDefault="00DA670C" w:rsidP="003313C3">
            <w:pPr>
              <w:pStyle w:val="ListParagraph"/>
              <w:ind w:left="0"/>
            </w:pPr>
          </w:p>
        </w:tc>
        <w:tc>
          <w:tcPr>
            <w:tcW w:w="7020" w:type="dxa"/>
            <w:vMerge/>
          </w:tcPr>
          <w:p w14:paraId="79B31257" w14:textId="77777777" w:rsidR="00DA670C" w:rsidRDefault="00DA670C" w:rsidP="003313C3">
            <w:pPr>
              <w:pStyle w:val="ListParagraph"/>
              <w:ind w:left="0"/>
            </w:pPr>
          </w:p>
        </w:tc>
      </w:tr>
      <w:tr w:rsidR="00DA670C" w14:paraId="4DB778DB" w14:textId="77777777" w:rsidTr="002E6F25">
        <w:trPr>
          <w:trHeight w:val="314"/>
        </w:trPr>
        <w:tc>
          <w:tcPr>
            <w:tcW w:w="1300" w:type="dxa"/>
          </w:tcPr>
          <w:p w14:paraId="7F8CCCF2" w14:textId="77777777" w:rsidR="00DA670C" w:rsidRDefault="00DA670C" w:rsidP="003313C3">
            <w:pPr>
              <w:pStyle w:val="ListParagraph"/>
              <w:ind w:left="0"/>
            </w:pPr>
            <w:r>
              <w:rPr>
                <w:rFonts w:hint="eastAsia"/>
              </w:rPr>
              <w:t>R9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79F51F4" w14:textId="522BBD7A" w:rsidR="00DA670C" w:rsidRDefault="00DA670C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*&gt;&gt;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310" w:type="dxa"/>
            <w:vMerge w:val="restart"/>
            <w:tcBorders>
              <w:left w:val="single" w:sz="4" w:space="0" w:color="000000" w:themeColor="text1"/>
            </w:tcBorders>
          </w:tcPr>
          <w:p w14:paraId="2E58BCD6" w14:textId="0ED9176E" w:rsidR="00DA670C" w:rsidRDefault="00DA670C" w:rsidP="00B411AF">
            <w:r>
              <w:rPr>
                <w:rFonts w:hint="eastAsia"/>
              </w:rPr>
              <w:t>S *&gt;&gt; O</w:t>
            </w:r>
          </w:p>
        </w:tc>
        <w:tc>
          <w:tcPr>
            <w:tcW w:w="7020" w:type="dxa"/>
            <w:vMerge/>
          </w:tcPr>
          <w:p w14:paraId="1D5129A6" w14:textId="3193E119" w:rsidR="00DA670C" w:rsidRDefault="00DA670C" w:rsidP="003313C3">
            <w:pPr>
              <w:pStyle w:val="ListParagraph"/>
              <w:ind w:left="0"/>
            </w:pPr>
          </w:p>
        </w:tc>
      </w:tr>
      <w:tr w:rsidR="00DA670C" w14:paraId="353FE911" w14:textId="77777777" w:rsidTr="002E6F25">
        <w:tc>
          <w:tcPr>
            <w:tcW w:w="1300" w:type="dxa"/>
          </w:tcPr>
          <w:p w14:paraId="12A44234" w14:textId="77777777" w:rsidR="00DA670C" w:rsidRDefault="00DA670C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428C73CC" w14:textId="158B1C36" w:rsidR="00DA670C" w:rsidRDefault="00DA670C" w:rsidP="003313C3">
            <w:pPr>
              <w:pStyle w:val="ListParagraph"/>
              <w:ind w:left="0"/>
            </w:pPr>
            <w:r w:rsidRPr="00E84769">
              <w:rPr>
                <w:rFonts w:hint="eastAsia"/>
                <w:b/>
                <w:color w:val="FF0000"/>
              </w:rPr>
              <w:t>OO *&lt;&lt; SO</w:t>
            </w:r>
          </w:p>
        </w:tc>
        <w:tc>
          <w:tcPr>
            <w:tcW w:w="2310" w:type="dxa"/>
            <w:vMerge/>
            <w:tcBorders>
              <w:left w:val="single" w:sz="4" w:space="0" w:color="000000" w:themeColor="text1"/>
            </w:tcBorders>
          </w:tcPr>
          <w:p w14:paraId="214327B6" w14:textId="77777777" w:rsidR="00DA670C" w:rsidRDefault="00DA670C" w:rsidP="003313C3">
            <w:pPr>
              <w:pStyle w:val="ListParagraph"/>
              <w:ind w:left="0"/>
            </w:pPr>
          </w:p>
        </w:tc>
        <w:tc>
          <w:tcPr>
            <w:tcW w:w="7020" w:type="dxa"/>
            <w:vMerge/>
          </w:tcPr>
          <w:p w14:paraId="2857395A" w14:textId="77777777" w:rsidR="00DA670C" w:rsidRDefault="00DA670C" w:rsidP="003313C3">
            <w:pPr>
              <w:pStyle w:val="ListParagraph"/>
              <w:ind w:left="0"/>
            </w:pPr>
          </w:p>
        </w:tc>
      </w:tr>
      <w:tr w:rsidR="00DA670C" w14:paraId="28C36FC4" w14:textId="77777777" w:rsidTr="002E6F25">
        <w:tc>
          <w:tcPr>
            <w:tcW w:w="1300" w:type="dxa"/>
          </w:tcPr>
          <w:p w14:paraId="6FDD13EE" w14:textId="77777777" w:rsidR="00DA670C" w:rsidRDefault="00DA670C" w:rsidP="003313C3">
            <w:pPr>
              <w:pStyle w:val="ListParagraph"/>
              <w:ind w:left="0"/>
            </w:pPr>
            <w:r>
              <w:rPr>
                <w:rFonts w:hint="eastAsia"/>
              </w:rPr>
              <w:t>R10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0F527ABD" w14:textId="29298354" w:rsidR="00DA670C" w:rsidRDefault="00DA670C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*&gt;&gt;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310" w:type="dxa"/>
            <w:vMerge w:val="restart"/>
            <w:tcBorders>
              <w:left w:val="single" w:sz="4" w:space="0" w:color="000000" w:themeColor="text1"/>
            </w:tcBorders>
          </w:tcPr>
          <w:p w14:paraId="6A3B6013" w14:textId="6067C4A2" w:rsidR="00DA670C" w:rsidRDefault="00DA670C" w:rsidP="003313C3">
            <w:r>
              <w:rPr>
                <w:rFonts w:hint="eastAsia"/>
              </w:rPr>
              <w:t>S *&lt;&lt; O</w:t>
            </w:r>
          </w:p>
        </w:tc>
        <w:tc>
          <w:tcPr>
            <w:tcW w:w="7020" w:type="dxa"/>
            <w:vMerge/>
          </w:tcPr>
          <w:p w14:paraId="02E1BAAF" w14:textId="76D6430B" w:rsidR="00DA670C" w:rsidRDefault="00DA670C" w:rsidP="003313C3">
            <w:pPr>
              <w:pStyle w:val="ListParagraph"/>
              <w:ind w:left="0"/>
            </w:pPr>
          </w:p>
        </w:tc>
      </w:tr>
      <w:tr w:rsidR="00DA670C" w14:paraId="1682FD61" w14:textId="77777777" w:rsidTr="002E6F25">
        <w:trPr>
          <w:trHeight w:val="278"/>
        </w:trPr>
        <w:tc>
          <w:tcPr>
            <w:tcW w:w="1300" w:type="dxa"/>
          </w:tcPr>
          <w:p w14:paraId="6CA381C7" w14:textId="77777777" w:rsidR="00DA670C" w:rsidRDefault="00DA670C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7B69C63" w14:textId="77777777" w:rsidR="00DA670C" w:rsidRDefault="00DA670C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310" w:type="dxa"/>
            <w:vMerge/>
            <w:tcBorders>
              <w:left w:val="single" w:sz="4" w:space="0" w:color="000000" w:themeColor="text1"/>
            </w:tcBorders>
          </w:tcPr>
          <w:p w14:paraId="139A6DCA" w14:textId="77777777" w:rsidR="00DA670C" w:rsidRDefault="00DA670C" w:rsidP="003313C3">
            <w:pPr>
              <w:pStyle w:val="ListParagraph"/>
              <w:ind w:left="0"/>
            </w:pPr>
          </w:p>
        </w:tc>
        <w:tc>
          <w:tcPr>
            <w:tcW w:w="7020" w:type="dxa"/>
            <w:vMerge/>
          </w:tcPr>
          <w:p w14:paraId="2672A079" w14:textId="77777777" w:rsidR="00DA670C" w:rsidRDefault="00DA670C" w:rsidP="003313C3">
            <w:pPr>
              <w:pStyle w:val="ListParagraph"/>
              <w:ind w:left="0"/>
            </w:pPr>
          </w:p>
        </w:tc>
      </w:tr>
      <w:tr w:rsidR="00DA670C" w14:paraId="15A14639" w14:textId="77777777" w:rsidTr="002E6F25">
        <w:trPr>
          <w:trHeight w:val="278"/>
        </w:trPr>
        <w:tc>
          <w:tcPr>
            <w:tcW w:w="1300" w:type="dxa"/>
          </w:tcPr>
          <w:p w14:paraId="47B3AFB7" w14:textId="5B1482B8" w:rsidR="00DA670C" w:rsidRDefault="00DA670C" w:rsidP="003313C3">
            <w:pPr>
              <w:pStyle w:val="ListParagraph"/>
              <w:ind w:left="0"/>
            </w:pPr>
            <w:r>
              <w:rPr>
                <w:rFonts w:hint="eastAsia"/>
              </w:rPr>
              <w:t>R11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368D7D2" w14:textId="6CC5D10F" w:rsidR="00DA670C" w:rsidRDefault="00DA670C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*&gt;&gt;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310" w:type="dxa"/>
            <w:vMerge w:val="restart"/>
            <w:tcBorders>
              <w:left w:val="single" w:sz="4" w:space="0" w:color="000000" w:themeColor="text1"/>
            </w:tcBorders>
          </w:tcPr>
          <w:p w14:paraId="782C730B" w14:textId="43A9A4AE" w:rsidR="00DA670C" w:rsidRDefault="00DA670C" w:rsidP="003313C3">
            <w:pPr>
              <w:pStyle w:val="ListParagraph"/>
              <w:ind w:left="0"/>
            </w:pPr>
            <w:r>
              <w:t>A</w:t>
            </w:r>
            <w:r>
              <w:rPr>
                <w:rFonts w:hint="eastAsia"/>
              </w:rPr>
              <w:t>lmost S *&lt;&lt; O</w:t>
            </w:r>
          </w:p>
        </w:tc>
        <w:tc>
          <w:tcPr>
            <w:tcW w:w="7020" w:type="dxa"/>
            <w:vMerge/>
          </w:tcPr>
          <w:p w14:paraId="5C467271" w14:textId="1626E4C5" w:rsidR="00DA670C" w:rsidRDefault="00DA670C" w:rsidP="003313C3">
            <w:pPr>
              <w:pStyle w:val="ListParagraph"/>
              <w:ind w:left="0"/>
            </w:pPr>
          </w:p>
        </w:tc>
      </w:tr>
      <w:tr w:rsidR="00DA670C" w14:paraId="1E73C9E1" w14:textId="77777777" w:rsidTr="002E6F25">
        <w:trPr>
          <w:trHeight w:val="278"/>
        </w:trPr>
        <w:tc>
          <w:tcPr>
            <w:tcW w:w="1300" w:type="dxa"/>
          </w:tcPr>
          <w:p w14:paraId="36FEEFF2" w14:textId="77777777" w:rsidR="00DA670C" w:rsidRDefault="00DA670C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6D47E85C" w14:textId="0C6BB324" w:rsidR="00DA670C" w:rsidRDefault="00DA670C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310" w:type="dxa"/>
            <w:vMerge/>
            <w:tcBorders>
              <w:left w:val="single" w:sz="4" w:space="0" w:color="000000" w:themeColor="text1"/>
            </w:tcBorders>
          </w:tcPr>
          <w:p w14:paraId="7AAA07BB" w14:textId="77777777" w:rsidR="00DA670C" w:rsidRDefault="00DA670C" w:rsidP="003313C3">
            <w:pPr>
              <w:pStyle w:val="ListParagraph"/>
              <w:ind w:left="0"/>
            </w:pPr>
          </w:p>
        </w:tc>
        <w:tc>
          <w:tcPr>
            <w:tcW w:w="7020" w:type="dxa"/>
            <w:vMerge/>
          </w:tcPr>
          <w:p w14:paraId="67F789F1" w14:textId="77777777" w:rsidR="00DA670C" w:rsidRDefault="00DA670C" w:rsidP="003313C3">
            <w:pPr>
              <w:pStyle w:val="ListParagraph"/>
              <w:ind w:left="0"/>
            </w:pPr>
          </w:p>
        </w:tc>
      </w:tr>
      <w:tr w:rsidR="00DA670C" w14:paraId="5AA0F09F" w14:textId="77777777" w:rsidTr="002E6F25">
        <w:trPr>
          <w:trHeight w:val="278"/>
        </w:trPr>
        <w:tc>
          <w:tcPr>
            <w:tcW w:w="1300" w:type="dxa"/>
          </w:tcPr>
          <w:p w14:paraId="20B6F599" w14:textId="70FA4905" w:rsidR="00DA670C" w:rsidRDefault="00DA670C" w:rsidP="003313C3">
            <w:pPr>
              <w:pStyle w:val="ListParagraph"/>
              <w:ind w:left="0"/>
            </w:pPr>
            <w:r>
              <w:rPr>
                <w:rFonts w:hint="eastAsia"/>
              </w:rPr>
              <w:t>R12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5F8C0A1" w14:textId="111B7D49" w:rsidR="00DA670C" w:rsidRDefault="00DA670C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*&gt;&gt;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310" w:type="dxa"/>
            <w:vMerge w:val="restart"/>
            <w:tcBorders>
              <w:left w:val="single" w:sz="4" w:space="0" w:color="000000" w:themeColor="text1"/>
            </w:tcBorders>
          </w:tcPr>
          <w:p w14:paraId="5302B65B" w14:textId="07EF75D0" w:rsidR="00DA670C" w:rsidRDefault="00DA670C" w:rsidP="003313C3">
            <w:pPr>
              <w:pStyle w:val="ListParagraph"/>
              <w:ind w:left="0"/>
            </w:pPr>
            <w:r>
              <w:rPr>
                <w:rFonts w:hint="eastAsia"/>
              </w:rPr>
              <w:t>S *&lt;&lt; O</w:t>
            </w:r>
          </w:p>
        </w:tc>
        <w:tc>
          <w:tcPr>
            <w:tcW w:w="7020" w:type="dxa"/>
            <w:vMerge/>
          </w:tcPr>
          <w:p w14:paraId="2A1AA10B" w14:textId="6D230DDD" w:rsidR="00DA670C" w:rsidRDefault="00DA670C" w:rsidP="003313C3">
            <w:pPr>
              <w:pStyle w:val="ListParagraph"/>
              <w:ind w:left="0"/>
            </w:pPr>
          </w:p>
        </w:tc>
      </w:tr>
      <w:tr w:rsidR="00DA670C" w14:paraId="26EE539F" w14:textId="77777777" w:rsidTr="002E6F25">
        <w:trPr>
          <w:trHeight w:val="278"/>
        </w:trPr>
        <w:tc>
          <w:tcPr>
            <w:tcW w:w="1300" w:type="dxa"/>
          </w:tcPr>
          <w:p w14:paraId="5B7E9A6F" w14:textId="77777777" w:rsidR="00DA670C" w:rsidRDefault="00DA670C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2F768B2" w14:textId="1AC42D02" w:rsidR="00DA670C" w:rsidRDefault="00DA670C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310" w:type="dxa"/>
            <w:vMerge/>
            <w:tcBorders>
              <w:left w:val="single" w:sz="4" w:space="0" w:color="000000" w:themeColor="text1"/>
            </w:tcBorders>
          </w:tcPr>
          <w:p w14:paraId="08783C60" w14:textId="77777777" w:rsidR="00DA670C" w:rsidRDefault="00DA670C" w:rsidP="003313C3">
            <w:pPr>
              <w:pStyle w:val="ListParagraph"/>
              <w:ind w:left="0"/>
            </w:pPr>
          </w:p>
        </w:tc>
        <w:tc>
          <w:tcPr>
            <w:tcW w:w="7020" w:type="dxa"/>
            <w:vMerge/>
          </w:tcPr>
          <w:p w14:paraId="07B0DBD6" w14:textId="77777777" w:rsidR="00DA670C" w:rsidRDefault="00DA670C" w:rsidP="003313C3">
            <w:pPr>
              <w:pStyle w:val="ListParagraph"/>
              <w:ind w:left="0"/>
            </w:pPr>
          </w:p>
        </w:tc>
      </w:tr>
      <w:tr w:rsidR="00DA670C" w14:paraId="5C16C7B4" w14:textId="77777777" w:rsidTr="002E6F25">
        <w:trPr>
          <w:trHeight w:val="278"/>
        </w:trPr>
        <w:tc>
          <w:tcPr>
            <w:tcW w:w="1300" w:type="dxa"/>
          </w:tcPr>
          <w:p w14:paraId="700A2CBC" w14:textId="70F823FF" w:rsidR="00DA670C" w:rsidRDefault="00DA670C" w:rsidP="003313C3">
            <w:pPr>
              <w:pStyle w:val="ListParagraph"/>
              <w:ind w:left="0"/>
            </w:pPr>
            <w:r>
              <w:rPr>
                <w:rFonts w:hint="eastAsia"/>
              </w:rPr>
              <w:t>R89/R8910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163232E" w14:textId="4C84EC14" w:rsidR="00DA670C" w:rsidRPr="00EA3ADA" w:rsidRDefault="00DA670C" w:rsidP="00703C04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SS *&lt;&lt;</w:t>
            </w:r>
            <w:r w:rsidRPr="008175F2">
              <w:rPr>
                <w:rFonts w:hint="eastAsia"/>
                <w:b/>
                <w:color w:val="FF0000"/>
              </w:rPr>
              <w:t xml:space="preserve"> OO</w:t>
            </w:r>
            <w:r w:rsidR="00393338">
              <w:rPr>
                <w:b/>
                <w:color w:val="FF0000"/>
              </w:rPr>
              <w:t xml:space="preserve"> &lt;&lt; OS &lt;&lt; </w:t>
            </w:r>
            <w:r>
              <w:rPr>
                <w:b/>
                <w:color w:val="FF0000"/>
              </w:rPr>
              <w:t xml:space="preserve">SO </w:t>
            </w:r>
          </w:p>
        </w:tc>
        <w:tc>
          <w:tcPr>
            <w:tcW w:w="2310" w:type="dxa"/>
            <w:tcBorders>
              <w:left w:val="single" w:sz="4" w:space="0" w:color="000000" w:themeColor="text1"/>
            </w:tcBorders>
          </w:tcPr>
          <w:p w14:paraId="6349715A" w14:textId="5544E43C" w:rsidR="00DA670C" w:rsidRDefault="00DA670C" w:rsidP="003313C3">
            <w:pPr>
              <w:pStyle w:val="ListParagraph"/>
              <w:ind w:left="0"/>
            </w:pPr>
            <w:r>
              <w:rPr>
                <w:b/>
                <w:color w:val="FF0000"/>
              </w:rPr>
              <w:t>(4 levels)</w:t>
            </w:r>
          </w:p>
        </w:tc>
        <w:tc>
          <w:tcPr>
            <w:tcW w:w="7020" w:type="dxa"/>
            <w:vMerge/>
          </w:tcPr>
          <w:p w14:paraId="138E7B24" w14:textId="77777777" w:rsidR="00DA670C" w:rsidRDefault="00DA670C" w:rsidP="003313C3">
            <w:pPr>
              <w:pStyle w:val="ListParagraph"/>
              <w:ind w:left="0"/>
            </w:pPr>
          </w:p>
        </w:tc>
      </w:tr>
      <w:tr w:rsidR="00DA670C" w14:paraId="0E959112" w14:textId="77777777" w:rsidTr="002E6F25">
        <w:trPr>
          <w:trHeight w:val="278"/>
        </w:trPr>
        <w:tc>
          <w:tcPr>
            <w:tcW w:w="1300" w:type="dxa"/>
          </w:tcPr>
          <w:p w14:paraId="30262217" w14:textId="14C143C7" w:rsidR="00DA670C" w:rsidRDefault="00DA670C" w:rsidP="003313C3">
            <w:pPr>
              <w:pStyle w:val="ListParagraph"/>
              <w:ind w:left="0"/>
            </w:pPr>
            <w:r>
              <w:t>HEAD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41F6A898" w14:textId="07E54A22" w:rsidR="00DA670C" w:rsidRDefault="00DA670C" w:rsidP="00EA3ADA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SS &lt;&lt; OO *&lt;&lt; OS &lt;&lt; SO</w:t>
            </w:r>
          </w:p>
        </w:tc>
        <w:tc>
          <w:tcPr>
            <w:tcW w:w="2310" w:type="dxa"/>
            <w:tcBorders>
              <w:left w:val="single" w:sz="4" w:space="0" w:color="000000" w:themeColor="text1"/>
            </w:tcBorders>
          </w:tcPr>
          <w:p w14:paraId="2EAE99B3" w14:textId="0259AB0F" w:rsidR="00DA670C" w:rsidRDefault="00DA670C" w:rsidP="003313C3">
            <w:pPr>
              <w:pStyle w:val="ListParagraph"/>
              <w:ind w:left="0"/>
            </w:pPr>
            <w:r>
              <w:rPr>
                <w:b/>
                <w:color w:val="FF0000"/>
              </w:rPr>
              <w:t>(4 levels)</w:t>
            </w:r>
          </w:p>
        </w:tc>
        <w:tc>
          <w:tcPr>
            <w:tcW w:w="7020" w:type="dxa"/>
            <w:vMerge/>
          </w:tcPr>
          <w:p w14:paraId="7B4B30A1" w14:textId="77777777" w:rsidR="00DA670C" w:rsidRDefault="00DA670C" w:rsidP="003313C3">
            <w:pPr>
              <w:pStyle w:val="ListParagraph"/>
              <w:ind w:left="0"/>
            </w:pPr>
          </w:p>
        </w:tc>
      </w:tr>
    </w:tbl>
    <w:p w14:paraId="78085078" w14:textId="3BA4DEF5" w:rsidR="00B6356C" w:rsidRDefault="004B265C" w:rsidP="004B265C">
      <w:pPr>
        <w:ind w:left="720"/>
      </w:pPr>
      <w:r>
        <w:rPr>
          <w:noProof/>
        </w:rPr>
        <w:lastRenderedPageBreak/>
        <w:drawing>
          <wp:inline distT="0" distB="0" distL="0" distR="0" wp14:anchorId="3F0A3173" wp14:editId="16CA0916">
            <wp:extent cx="9004935" cy="4572000"/>
            <wp:effectExtent l="0" t="0" r="1206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B6356C" w:rsidSect="008F64BD">
      <w:pgSz w:w="15840" w:h="12240" w:orient="landscape"/>
      <w:pgMar w:top="720" w:right="720" w:bottom="720" w:left="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4D2A"/>
    <w:multiLevelType w:val="hybridMultilevel"/>
    <w:tmpl w:val="0A54B99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043AA0"/>
    <w:multiLevelType w:val="hybridMultilevel"/>
    <w:tmpl w:val="797E6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60E49"/>
    <w:multiLevelType w:val="hybridMultilevel"/>
    <w:tmpl w:val="71C89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66E61"/>
    <w:multiLevelType w:val="hybridMultilevel"/>
    <w:tmpl w:val="7AA8042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3B6F53CC"/>
    <w:multiLevelType w:val="hybridMultilevel"/>
    <w:tmpl w:val="BE681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85103"/>
    <w:multiLevelType w:val="hybridMultilevel"/>
    <w:tmpl w:val="71C89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F64A8"/>
    <w:multiLevelType w:val="hybridMultilevel"/>
    <w:tmpl w:val="71C89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B22414"/>
    <w:multiLevelType w:val="hybridMultilevel"/>
    <w:tmpl w:val="98E4D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AD"/>
    <w:rsid w:val="00003DA6"/>
    <w:rsid w:val="000124E0"/>
    <w:rsid w:val="00013078"/>
    <w:rsid w:val="00013A75"/>
    <w:rsid w:val="00032E17"/>
    <w:rsid w:val="00045479"/>
    <w:rsid w:val="00055ABB"/>
    <w:rsid w:val="00062C65"/>
    <w:rsid w:val="0006719E"/>
    <w:rsid w:val="0007261F"/>
    <w:rsid w:val="000738F5"/>
    <w:rsid w:val="00075C68"/>
    <w:rsid w:val="000816A6"/>
    <w:rsid w:val="000944C5"/>
    <w:rsid w:val="00096879"/>
    <w:rsid w:val="000B5DAB"/>
    <w:rsid w:val="000C38A6"/>
    <w:rsid w:val="000E219B"/>
    <w:rsid w:val="000E3EA2"/>
    <w:rsid w:val="000F1444"/>
    <w:rsid w:val="000F1FC9"/>
    <w:rsid w:val="00117824"/>
    <w:rsid w:val="001276D8"/>
    <w:rsid w:val="00132E0B"/>
    <w:rsid w:val="001350F8"/>
    <w:rsid w:val="00141C72"/>
    <w:rsid w:val="00143968"/>
    <w:rsid w:val="00170E39"/>
    <w:rsid w:val="00186B07"/>
    <w:rsid w:val="00186C6C"/>
    <w:rsid w:val="00194069"/>
    <w:rsid w:val="00197468"/>
    <w:rsid w:val="00197841"/>
    <w:rsid w:val="001B0472"/>
    <w:rsid w:val="001B1B6E"/>
    <w:rsid w:val="001B78F4"/>
    <w:rsid w:val="001C7B4B"/>
    <w:rsid w:val="001E4DE5"/>
    <w:rsid w:val="001F64EF"/>
    <w:rsid w:val="00203537"/>
    <w:rsid w:val="00207433"/>
    <w:rsid w:val="00217A72"/>
    <w:rsid w:val="00226F3A"/>
    <w:rsid w:val="00232A65"/>
    <w:rsid w:val="00235BFB"/>
    <w:rsid w:val="00236F7F"/>
    <w:rsid w:val="0024438B"/>
    <w:rsid w:val="0027535C"/>
    <w:rsid w:val="00276A8A"/>
    <w:rsid w:val="00282C4F"/>
    <w:rsid w:val="00286819"/>
    <w:rsid w:val="00293E08"/>
    <w:rsid w:val="002C09AB"/>
    <w:rsid w:val="002C21EB"/>
    <w:rsid w:val="002C3065"/>
    <w:rsid w:val="002D532D"/>
    <w:rsid w:val="002D7872"/>
    <w:rsid w:val="002E25F2"/>
    <w:rsid w:val="002E5331"/>
    <w:rsid w:val="002E6B92"/>
    <w:rsid w:val="002E6BF7"/>
    <w:rsid w:val="002E6F25"/>
    <w:rsid w:val="002F0E40"/>
    <w:rsid w:val="003036B3"/>
    <w:rsid w:val="00307445"/>
    <w:rsid w:val="003152CB"/>
    <w:rsid w:val="00322B28"/>
    <w:rsid w:val="00326987"/>
    <w:rsid w:val="003313C3"/>
    <w:rsid w:val="003321EC"/>
    <w:rsid w:val="003340B6"/>
    <w:rsid w:val="0033616B"/>
    <w:rsid w:val="003365B8"/>
    <w:rsid w:val="00344716"/>
    <w:rsid w:val="00345910"/>
    <w:rsid w:val="003501C8"/>
    <w:rsid w:val="00352F17"/>
    <w:rsid w:val="00354120"/>
    <w:rsid w:val="00360531"/>
    <w:rsid w:val="00365CB2"/>
    <w:rsid w:val="00366A60"/>
    <w:rsid w:val="00371AEA"/>
    <w:rsid w:val="00372495"/>
    <w:rsid w:val="0038352F"/>
    <w:rsid w:val="00387413"/>
    <w:rsid w:val="00393338"/>
    <w:rsid w:val="0039687A"/>
    <w:rsid w:val="003A497F"/>
    <w:rsid w:val="003B1039"/>
    <w:rsid w:val="003B68AE"/>
    <w:rsid w:val="003B7FCB"/>
    <w:rsid w:val="003D4606"/>
    <w:rsid w:val="003D55D2"/>
    <w:rsid w:val="003E001E"/>
    <w:rsid w:val="00400C77"/>
    <w:rsid w:val="00403C22"/>
    <w:rsid w:val="00406FFD"/>
    <w:rsid w:val="004124CA"/>
    <w:rsid w:val="00415F98"/>
    <w:rsid w:val="0041706F"/>
    <w:rsid w:val="0042347D"/>
    <w:rsid w:val="0043004E"/>
    <w:rsid w:val="00440A22"/>
    <w:rsid w:val="00445102"/>
    <w:rsid w:val="00460043"/>
    <w:rsid w:val="0047603D"/>
    <w:rsid w:val="00495319"/>
    <w:rsid w:val="004A0C52"/>
    <w:rsid w:val="004A4D1E"/>
    <w:rsid w:val="004A4D46"/>
    <w:rsid w:val="004B265C"/>
    <w:rsid w:val="004B2FB5"/>
    <w:rsid w:val="004C22D3"/>
    <w:rsid w:val="004C4359"/>
    <w:rsid w:val="004D006D"/>
    <w:rsid w:val="004D40CC"/>
    <w:rsid w:val="004F5C41"/>
    <w:rsid w:val="004F7B72"/>
    <w:rsid w:val="00505669"/>
    <w:rsid w:val="0050637B"/>
    <w:rsid w:val="005146DD"/>
    <w:rsid w:val="005228DA"/>
    <w:rsid w:val="00540E5F"/>
    <w:rsid w:val="00547E4F"/>
    <w:rsid w:val="005538DE"/>
    <w:rsid w:val="00560C17"/>
    <w:rsid w:val="00562710"/>
    <w:rsid w:val="00565EC2"/>
    <w:rsid w:val="0057167D"/>
    <w:rsid w:val="005764AD"/>
    <w:rsid w:val="0058227C"/>
    <w:rsid w:val="00591583"/>
    <w:rsid w:val="005920BC"/>
    <w:rsid w:val="00593209"/>
    <w:rsid w:val="00596DBF"/>
    <w:rsid w:val="005A6CCE"/>
    <w:rsid w:val="005B6657"/>
    <w:rsid w:val="005C0EA0"/>
    <w:rsid w:val="005D4BCB"/>
    <w:rsid w:val="005D5BF9"/>
    <w:rsid w:val="005D6A3F"/>
    <w:rsid w:val="005D7A42"/>
    <w:rsid w:val="005E0828"/>
    <w:rsid w:val="005E0DE2"/>
    <w:rsid w:val="005E1540"/>
    <w:rsid w:val="005E2426"/>
    <w:rsid w:val="005E2F50"/>
    <w:rsid w:val="005E31BB"/>
    <w:rsid w:val="005E4A8B"/>
    <w:rsid w:val="005F2C29"/>
    <w:rsid w:val="005F7F12"/>
    <w:rsid w:val="006106A2"/>
    <w:rsid w:val="00610EBB"/>
    <w:rsid w:val="0062095E"/>
    <w:rsid w:val="00621D7A"/>
    <w:rsid w:val="00630974"/>
    <w:rsid w:val="006333BC"/>
    <w:rsid w:val="00667CAA"/>
    <w:rsid w:val="00690B1B"/>
    <w:rsid w:val="006A24F1"/>
    <w:rsid w:val="006B0BCB"/>
    <w:rsid w:val="006B19B0"/>
    <w:rsid w:val="006B32B4"/>
    <w:rsid w:val="006B5EFC"/>
    <w:rsid w:val="006C1C33"/>
    <w:rsid w:val="006C4C55"/>
    <w:rsid w:val="006C4D30"/>
    <w:rsid w:val="006C6B61"/>
    <w:rsid w:val="006D5ED9"/>
    <w:rsid w:val="006F22DC"/>
    <w:rsid w:val="006F332E"/>
    <w:rsid w:val="006F3446"/>
    <w:rsid w:val="00703C04"/>
    <w:rsid w:val="00720912"/>
    <w:rsid w:val="00722B9F"/>
    <w:rsid w:val="00727A02"/>
    <w:rsid w:val="007432BF"/>
    <w:rsid w:val="00754215"/>
    <w:rsid w:val="00766095"/>
    <w:rsid w:val="00767CB1"/>
    <w:rsid w:val="00771D49"/>
    <w:rsid w:val="00774E94"/>
    <w:rsid w:val="0078203E"/>
    <w:rsid w:val="00782124"/>
    <w:rsid w:val="00786D82"/>
    <w:rsid w:val="00787C6A"/>
    <w:rsid w:val="00792C89"/>
    <w:rsid w:val="007948CA"/>
    <w:rsid w:val="007A44C3"/>
    <w:rsid w:val="007B0080"/>
    <w:rsid w:val="007B24A9"/>
    <w:rsid w:val="007B4C97"/>
    <w:rsid w:val="007B57FA"/>
    <w:rsid w:val="007D75B7"/>
    <w:rsid w:val="007E0AE6"/>
    <w:rsid w:val="007E5E86"/>
    <w:rsid w:val="007F18EB"/>
    <w:rsid w:val="007F586B"/>
    <w:rsid w:val="008017FD"/>
    <w:rsid w:val="00802786"/>
    <w:rsid w:val="00804587"/>
    <w:rsid w:val="00810786"/>
    <w:rsid w:val="00810D38"/>
    <w:rsid w:val="008175F2"/>
    <w:rsid w:val="008216D8"/>
    <w:rsid w:val="008322A6"/>
    <w:rsid w:val="00832306"/>
    <w:rsid w:val="008377AC"/>
    <w:rsid w:val="00845C5A"/>
    <w:rsid w:val="008476B1"/>
    <w:rsid w:val="00875AF7"/>
    <w:rsid w:val="00895F72"/>
    <w:rsid w:val="00897515"/>
    <w:rsid w:val="008B1007"/>
    <w:rsid w:val="008B7D34"/>
    <w:rsid w:val="008C04FC"/>
    <w:rsid w:val="008C1576"/>
    <w:rsid w:val="008C70D4"/>
    <w:rsid w:val="008F0AD2"/>
    <w:rsid w:val="008F60D6"/>
    <w:rsid w:val="008F64BD"/>
    <w:rsid w:val="008F658B"/>
    <w:rsid w:val="009003C0"/>
    <w:rsid w:val="00902F26"/>
    <w:rsid w:val="00913DDD"/>
    <w:rsid w:val="00915191"/>
    <w:rsid w:val="00916649"/>
    <w:rsid w:val="00923389"/>
    <w:rsid w:val="00946666"/>
    <w:rsid w:val="009521B5"/>
    <w:rsid w:val="009546DF"/>
    <w:rsid w:val="00955FEA"/>
    <w:rsid w:val="00962AE2"/>
    <w:rsid w:val="00966B89"/>
    <w:rsid w:val="00970068"/>
    <w:rsid w:val="00970D04"/>
    <w:rsid w:val="00984FE4"/>
    <w:rsid w:val="009909FF"/>
    <w:rsid w:val="00991D94"/>
    <w:rsid w:val="009946A5"/>
    <w:rsid w:val="009B50F7"/>
    <w:rsid w:val="009C07CE"/>
    <w:rsid w:val="009C4781"/>
    <w:rsid w:val="009C6D20"/>
    <w:rsid w:val="009D46FF"/>
    <w:rsid w:val="009D4BB9"/>
    <w:rsid w:val="009D76A3"/>
    <w:rsid w:val="009E2E25"/>
    <w:rsid w:val="009F2DD9"/>
    <w:rsid w:val="009F6E99"/>
    <w:rsid w:val="009F713F"/>
    <w:rsid w:val="00A03262"/>
    <w:rsid w:val="00A05C11"/>
    <w:rsid w:val="00A060F6"/>
    <w:rsid w:val="00A14195"/>
    <w:rsid w:val="00A16362"/>
    <w:rsid w:val="00A20B9E"/>
    <w:rsid w:val="00A22EC3"/>
    <w:rsid w:val="00A27E22"/>
    <w:rsid w:val="00A30414"/>
    <w:rsid w:val="00A30C5B"/>
    <w:rsid w:val="00A37CC4"/>
    <w:rsid w:val="00A40413"/>
    <w:rsid w:val="00A41B20"/>
    <w:rsid w:val="00A52916"/>
    <w:rsid w:val="00A53E6A"/>
    <w:rsid w:val="00A61057"/>
    <w:rsid w:val="00A63850"/>
    <w:rsid w:val="00A7053D"/>
    <w:rsid w:val="00A76A0A"/>
    <w:rsid w:val="00A8632C"/>
    <w:rsid w:val="00A955C5"/>
    <w:rsid w:val="00AA3EC4"/>
    <w:rsid w:val="00AA3FC8"/>
    <w:rsid w:val="00AC05A5"/>
    <w:rsid w:val="00AC4EE7"/>
    <w:rsid w:val="00AD0525"/>
    <w:rsid w:val="00AE72F9"/>
    <w:rsid w:val="00AF3149"/>
    <w:rsid w:val="00AF7451"/>
    <w:rsid w:val="00B13E0C"/>
    <w:rsid w:val="00B411AF"/>
    <w:rsid w:val="00B42D72"/>
    <w:rsid w:val="00B566DE"/>
    <w:rsid w:val="00B6356C"/>
    <w:rsid w:val="00B6454A"/>
    <w:rsid w:val="00B67D2F"/>
    <w:rsid w:val="00B710A4"/>
    <w:rsid w:val="00B7249A"/>
    <w:rsid w:val="00B75DE9"/>
    <w:rsid w:val="00B82FD0"/>
    <w:rsid w:val="00BA019A"/>
    <w:rsid w:val="00BA69CE"/>
    <w:rsid w:val="00BB09C7"/>
    <w:rsid w:val="00BC2A6C"/>
    <w:rsid w:val="00BD1F5E"/>
    <w:rsid w:val="00BD784D"/>
    <w:rsid w:val="00BE4A90"/>
    <w:rsid w:val="00BE6605"/>
    <w:rsid w:val="00BF53A8"/>
    <w:rsid w:val="00C249C4"/>
    <w:rsid w:val="00C4271D"/>
    <w:rsid w:val="00C444A4"/>
    <w:rsid w:val="00C53532"/>
    <w:rsid w:val="00C630B2"/>
    <w:rsid w:val="00C92645"/>
    <w:rsid w:val="00C952FA"/>
    <w:rsid w:val="00CB4541"/>
    <w:rsid w:val="00CB51A0"/>
    <w:rsid w:val="00CB51D2"/>
    <w:rsid w:val="00CB5831"/>
    <w:rsid w:val="00CC0F57"/>
    <w:rsid w:val="00CC28B3"/>
    <w:rsid w:val="00CD22C0"/>
    <w:rsid w:val="00CD468E"/>
    <w:rsid w:val="00CD5FEF"/>
    <w:rsid w:val="00CE403E"/>
    <w:rsid w:val="00CF6794"/>
    <w:rsid w:val="00CF6B09"/>
    <w:rsid w:val="00D05A86"/>
    <w:rsid w:val="00D14A2F"/>
    <w:rsid w:val="00D24491"/>
    <w:rsid w:val="00D258C7"/>
    <w:rsid w:val="00D4020B"/>
    <w:rsid w:val="00D410AA"/>
    <w:rsid w:val="00D62372"/>
    <w:rsid w:val="00D67A21"/>
    <w:rsid w:val="00DA4CF0"/>
    <w:rsid w:val="00DA670C"/>
    <w:rsid w:val="00DB4233"/>
    <w:rsid w:val="00DB4CA7"/>
    <w:rsid w:val="00DB4F00"/>
    <w:rsid w:val="00DD7EF5"/>
    <w:rsid w:val="00DE0652"/>
    <w:rsid w:val="00DE1F07"/>
    <w:rsid w:val="00DE423C"/>
    <w:rsid w:val="00E04FE2"/>
    <w:rsid w:val="00E07E36"/>
    <w:rsid w:val="00E1221B"/>
    <w:rsid w:val="00E34DB2"/>
    <w:rsid w:val="00E44995"/>
    <w:rsid w:val="00E65204"/>
    <w:rsid w:val="00E7212C"/>
    <w:rsid w:val="00E84769"/>
    <w:rsid w:val="00E86032"/>
    <w:rsid w:val="00E921E8"/>
    <w:rsid w:val="00E96330"/>
    <w:rsid w:val="00E96349"/>
    <w:rsid w:val="00EA22B4"/>
    <w:rsid w:val="00EA3ADA"/>
    <w:rsid w:val="00EC00C6"/>
    <w:rsid w:val="00EC2167"/>
    <w:rsid w:val="00EC6920"/>
    <w:rsid w:val="00ED3C6D"/>
    <w:rsid w:val="00EE6607"/>
    <w:rsid w:val="00EF4240"/>
    <w:rsid w:val="00F0676A"/>
    <w:rsid w:val="00F12464"/>
    <w:rsid w:val="00F15EE4"/>
    <w:rsid w:val="00F40E33"/>
    <w:rsid w:val="00F41AA0"/>
    <w:rsid w:val="00F41D3B"/>
    <w:rsid w:val="00F52F5B"/>
    <w:rsid w:val="00F56F58"/>
    <w:rsid w:val="00F73ED6"/>
    <w:rsid w:val="00F877DB"/>
    <w:rsid w:val="00FA3603"/>
    <w:rsid w:val="00FA7DD2"/>
    <w:rsid w:val="00FB033C"/>
    <w:rsid w:val="00FB2653"/>
    <w:rsid w:val="00FC1D64"/>
    <w:rsid w:val="00FC701A"/>
    <w:rsid w:val="00FE02A9"/>
    <w:rsid w:val="00FF0718"/>
    <w:rsid w:val="00FF16CA"/>
    <w:rsid w:val="00FF1AE2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0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4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6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6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ChongZhang/OneDrive/Data-Analyses-R-Python-mySQL/csv%20files/ENG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ChongZhang/OneDrive/Data-Analyses-R-Python-mySQL/csv%20files/ENG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ChongZhang/OneDrive/Data-Analyses-R-Python-mySQL/csv%20files/ENG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ChongZhang/OneDrive/Data-Analyses-R-Python-mySQL/csv%20files/CHN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ChongZhang/OneDrive/Data-Analyses-R-Python-mySQL/csv%20files/CHN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ChongZhang/OneDrive/Data-Analyses-R-Python-mySQL/csv%20files/CHN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ENG_RC1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Sheet3!$A$5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Sheet3!$B$4:$E$4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</c:v>
                </c:pt>
              </c:strCache>
            </c:strRef>
          </c:cat>
          <c:val>
            <c:numRef>
              <c:f>Sheet3!$B$5:$E$5</c:f>
              <c:numCache>
                <c:formatCode>General</c:formatCode>
                <c:ptCount val="4"/>
                <c:pt idx="0">
                  <c:v>3.052529971618819</c:v>
                </c:pt>
                <c:pt idx="1">
                  <c:v>2.835654279833334</c:v>
                </c:pt>
                <c:pt idx="2">
                  <c:v>3.076073311703702</c:v>
                </c:pt>
                <c:pt idx="3">
                  <c:v>2.883674646627774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Sheet3!$A$6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Sheet3!$B$4:$E$4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</c:v>
                </c:pt>
              </c:strCache>
            </c:strRef>
          </c:cat>
          <c:val>
            <c:numRef>
              <c:f>Sheet3!$B$6:$E$6</c:f>
              <c:numCache>
                <c:formatCode>General</c:formatCode>
                <c:ptCount val="4"/>
                <c:pt idx="0">
                  <c:v>3.074771018272495</c:v>
                </c:pt>
                <c:pt idx="1">
                  <c:v>2.85844786650185</c:v>
                </c:pt>
                <c:pt idx="2">
                  <c:v>3.085648993611104</c:v>
                </c:pt>
                <c:pt idx="3">
                  <c:v>2.908496158890745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Sheet3!$A$7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Sheet3!$B$4:$E$4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</c:v>
                </c:pt>
              </c:strCache>
            </c:strRef>
          </c:cat>
          <c:val>
            <c:numRef>
              <c:f>Sheet3!$B$7:$E$7</c:f>
              <c:numCache>
                <c:formatCode>General</c:formatCode>
                <c:ptCount val="4"/>
                <c:pt idx="0">
                  <c:v>3.070661027081985</c:v>
                </c:pt>
                <c:pt idx="1">
                  <c:v>2.792478855562962</c:v>
                </c:pt>
                <c:pt idx="2">
                  <c:v>2.970199354794446</c:v>
                </c:pt>
                <c:pt idx="3">
                  <c:v>2.872027268320371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Sheet3!$A$8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Sheet3!$B$4:$E$4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</c:v>
                </c:pt>
              </c:strCache>
            </c:strRef>
          </c:cat>
          <c:val>
            <c:numRef>
              <c:f>Sheet3!$B$8:$E$8</c:f>
              <c:numCache>
                <c:formatCode>General</c:formatCode>
                <c:ptCount val="4"/>
                <c:pt idx="0">
                  <c:v>3.077402159904198</c:v>
                </c:pt>
                <c:pt idx="1">
                  <c:v>2.779426245424073</c:v>
                </c:pt>
                <c:pt idx="2">
                  <c:v>2.957266821294443</c:v>
                </c:pt>
                <c:pt idx="3">
                  <c:v>2.880179501629628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35112416"/>
        <c:axId val="-113399072"/>
      </c:lineChart>
      <c:catAx>
        <c:axId val="-13511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3399072"/>
        <c:crosses val="autoZero"/>
        <c:auto val="1"/>
        <c:lblAlgn val="ctr"/>
        <c:lblOffset val="100"/>
        <c:noMultiLvlLbl val="0"/>
      </c:catAx>
      <c:valAx>
        <c:axId val="-113399072"/>
        <c:scaling>
          <c:orientation val="minMax"/>
          <c:max val="3.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112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ENG-RC2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Sheet4!$A$6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Sheet4!$B$5:$F$5</c:f>
              <c:strCache>
                <c:ptCount val="5"/>
                <c:pt idx="0">
                  <c:v>REL</c:v>
                </c:pt>
                <c:pt idx="1">
                  <c:v>R7</c:v>
                </c:pt>
                <c:pt idx="2">
                  <c:v>R8</c:v>
                </c:pt>
                <c:pt idx="3">
                  <c:v>ADV</c:v>
                </c:pt>
                <c:pt idx="4">
                  <c:v>FINAL</c:v>
                </c:pt>
              </c:strCache>
            </c:strRef>
          </c:cat>
          <c:val>
            <c:numRef>
              <c:f>Sheet4!$B$6:$F$6</c:f>
              <c:numCache>
                <c:formatCode>General</c:formatCode>
                <c:ptCount val="5"/>
                <c:pt idx="0">
                  <c:v>2.785460155253705</c:v>
                </c:pt>
                <c:pt idx="1">
                  <c:v>2.819433806761107</c:v>
                </c:pt>
                <c:pt idx="2">
                  <c:v>2.765757396799996</c:v>
                </c:pt>
                <c:pt idx="3">
                  <c:v>2.75379598648704</c:v>
                </c:pt>
                <c:pt idx="4">
                  <c:v>2.69866200222778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Sheet4!$A$7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Sheet4!$B$5:$F$5</c:f>
              <c:strCache>
                <c:ptCount val="5"/>
                <c:pt idx="0">
                  <c:v>REL</c:v>
                </c:pt>
                <c:pt idx="1">
                  <c:v>R7</c:v>
                </c:pt>
                <c:pt idx="2">
                  <c:v>R8</c:v>
                </c:pt>
                <c:pt idx="3">
                  <c:v>ADV</c:v>
                </c:pt>
                <c:pt idx="4">
                  <c:v>FINAL</c:v>
                </c:pt>
              </c:strCache>
            </c:strRef>
          </c:cat>
          <c:val>
            <c:numRef>
              <c:f>Sheet4!$B$7:$F$7</c:f>
              <c:numCache>
                <c:formatCode>General</c:formatCode>
                <c:ptCount val="5"/>
                <c:pt idx="0">
                  <c:v>2.789898358542594</c:v>
                </c:pt>
                <c:pt idx="1">
                  <c:v>2.795226159514812</c:v>
                </c:pt>
                <c:pt idx="2">
                  <c:v>2.84174471639259</c:v>
                </c:pt>
                <c:pt idx="3">
                  <c:v>2.730903308646297</c:v>
                </c:pt>
                <c:pt idx="4">
                  <c:v>2.685714920031481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Sheet4!$A$8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Sheet4!$B$5:$F$5</c:f>
              <c:strCache>
                <c:ptCount val="5"/>
                <c:pt idx="0">
                  <c:v>REL</c:v>
                </c:pt>
                <c:pt idx="1">
                  <c:v>R7</c:v>
                </c:pt>
                <c:pt idx="2">
                  <c:v>R8</c:v>
                </c:pt>
                <c:pt idx="3">
                  <c:v>ADV</c:v>
                </c:pt>
                <c:pt idx="4">
                  <c:v>FINAL</c:v>
                </c:pt>
              </c:strCache>
            </c:strRef>
          </c:cat>
          <c:val>
            <c:numRef>
              <c:f>Sheet4!$B$8:$F$8</c:f>
              <c:numCache>
                <c:formatCode>General</c:formatCode>
                <c:ptCount val="5"/>
                <c:pt idx="0">
                  <c:v>2.793821662014814</c:v>
                </c:pt>
                <c:pt idx="1">
                  <c:v>2.837842327474076</c:v>
                </c:pt>
                <c:pt idx="2">
                  <c:v>2.77390181782593</c:v>
                </c:pt>
                <c:pt idx="3">
                  <c:v>2.792857239292592</c:v>
                </c:pt>
                <c:pt idx="4">
                  <c:v>2.710445108929627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Sheet4!$A$9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Sheet4!$B$5:$F$5</c:f>
              <c:strCache>
                <c:ptCount val="5"/>
                <c:pt idx="0">
                  <c:v>REL</c:v>
                </c:pt>
                <c:pt idx="1">
                  <c:v>R7</c:v>
                </c:pt>
                <c:pt idx="2">
                  <c:v>R8</c:v>
                </c:pt>
                <c:pt idx="3">
                  <c:v>ADV</c:v>
                </c:pt>
                <c:pt idx="4">
                  <c:v>FINAL</c:v>
                </c:pt>
              </c:strCache>
            </c:strRef>
          </c:cat>
          <c:val>
            <c:numRef>
              <c:f>Sheet4!$B$9:$F$9</c:f>
              <c:numCache>
                <c:formatCode>General</c:formatCode>
                <c:ptCount val="5"/>
                <c:pt idx="0">
                  <c:v>2.79991548238148</c:v>
                </c:pt>
                <c:pt idx="1">
                  <c:v>2.82911026845741</c:v>
                </c:pt>
                <c:pt idx="2">
                  <c:v>2.804601554424071</c:v>
                </c:pt>
                <c:pt idx="3">
                  <c:v>2.728021034879629</c:v>
                </c:pt>
                <c:pt idx="4">
                  <c:v>2.704943182335187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38811520"/>
        <c:axId val="-185574208"/>
      </c:lineChart>
      <c:catAx>
        <c:axId val="-138811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5574208"/>
        <c:crosses val="autoZero"/>
        <c:auto val="1"/>
        <c:lblAlgn val="ctr"/>
        <c:lblOffset val="100"/>
        <c:noMultiLvlLbl val="0"/>
      </c:catAx>
      <c:valAx>
        <c:axId val="-185574208"/>
        <c:scaling>
          <c:orientation val="minMax"/>
          <c:max val="3.15"/>
          <c:min val="2.5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811520"/>
        <c:crosses val="autoZero"/>
        <c:crossBetween val="between"/>
        <c:minorUnit val="0.0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ENG_RC2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Sheet4!$A$5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Sheet4!$B$4:$E$4</c:f>
              <c:strCache>
                <c:ptCount val="4"/>
                <c:pt idx="0">
                  <c:v>REL</c:v>
                </c:pt>
                <c:pt idx="1">
                  <c:v>RC2</c:v>
                </c:pt>
                <c:pt idx="2">
                  <c:v>ADV</c:v>
                </c:pt>
                <c:pt idx="3">
                  <c:v>FINAL</c:v>
                </c:pt>
              </c:strCache>
            </c:strRef>
          </c:cat>
          <c:val>
            <c:numRef>
              <c:f>Sheet4!$B$5:$E$5</c:f>
              <c:numCache>
                <c:formatCode>General</c:formatCode>
                <c:ptCount val="4"/>
                <c:pt idx="0">
                  <c:v>2.785460155253705</c:v>
                </c:pt>
                <c:pt idx="1">
                  <c:v>3.119877116614818</c:v>
                </c:pt>
                <c:pt idx="2">
                  <c:v>2.75379598648704</c:v>
                </c:pt>
                <c:pt idx="3">
                  <c:v>2.69866200222778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Sheet4!$A$6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Sheet4!$B$4:$E$4</c:f>
              <c:strCache>
                <c:ptCount val="4"/>
                <c:pt idx="0">
                  <c:v>REL</c:v>
                </c:pt>
                <c:pt idx="1">
                  <c:v>RC2</c:v>
                </c:pt>
                <c:pt idx="2">
                  <c:v>ADV</c:v>
                </c:pt>
                <c:pt idx="3">
                  <c:v>FINAL</c:v>
                </c:pt>
              </c:strCache>
            </c:strRef>
          </c:cat>
          <c:val>
            <c:numRef>
              <c:f>Sheet4!$B$6:$E$6</c:f>
              <c:numCache>
                <c:formatCode>General</c:formatCode>
                <c:ptCount val="4"/>
                <c:pt idx="0">
                  <c:v>2.789898358542594</c:v>
                </c:pt>
                <c:pt idx="1">
                  <c:v>3.15365520722778</c:v>
                </c:pt>
                <c:pt idx="2">
                  <c:v>2.730903308646297</c:v>
                </c:pt>
                <c:pt idx="3">
                  <c:v>2.685714920031481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Sheet4!$A$7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Sheet4!$B$4:$E$4</c:f>
              <c:strCache>
                <c:ptCount val="4"/>
                <c:pt idx="0">
                  <c:v>REL</c:v>
                </c:pt>
                <c:pt idx="1">
                  <c:v>RC2</c:v>
                </c:pt>
                <c:pt idx="2">
                  <c:v>ADV</c:v>
                </c:pt>
                <c:pt idx="3">
                  <c:v>FINAL</c:v>
                </c:pt>
              </c:strCache>
            </c:strRef>
          </c:cat>
          <c:val>
            <c:numRef>
              <c:f>Sheet4!$B$7:$E$7</c:f>
              <c:numCache>
                <c:formatCode>General</c:formatCode>
                <c:ptCount val="4"/>
                <c:pt idx="0">
                  <c:v>2.793821662014814</c:v>
                </c:pt>
                <c:pt idx="1">
                  <c:v>3.133488809429628</c:v>
                </c:pt>
                <c:pt idx="2">
                  <c:v>2.792857239292592</c:v>
                </c:pt>
                <c:pt idx="3">
                  <c:v>2.710445108929627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Sheet4!$A$8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Sheet4!$B$4:$E$4</c:f>
              <c:strCache>
                <c:ptCount val="4"/>
                <c:pt idx="0">
                  <c:v>REL</c:v>
                </c:pt>
                <c:pt idx="1">
                  <c:v>RC2</c:v>
                </c:pt>
                <c:pt idx="2">
                  <c:v>ADV</c:v>
                </c:pt>
                <c:pt idx="3">
                  <c:v>FINAL</c:v>
                </c:pt>
              </c:strCache>
            </c:strRef>
          </c:cat>
          <c:val>
            <c:numRef>
              <c:f>Sheet4!$B$8:$E$8</c:f>
              <c:numCache>
                <c:formatCode>General</c:formatCode>
                <c:ptCount val="4"/>
                <c:pt idx="0">
                  <c:v>2.79991548238148</c:v>
                </c:pt>
                <c:pt idx="1">
                  <c:v>3.150042437018516</c:v>
                </c:pt>
                <c:pt idx="2">
                  <c:v>2.728021034879629</c:v>
                </c:pt>
                <c:pt idx="3">
                  <c:v>2.704943182335187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15801856"/>
        <c:axId val="-198501296"/>
      </c:lineChart>
      <c:catAx>
        <c:axId val="-115801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501296"/>
        <c:crosses val="autoZero"/>
        <c:auto val="1"/>
        <c:lblAlgn val="ctr"/>
        <c:lblOffset val="100"/>
        <c:noMultiLvlLbl val="0"/>
      </c:catAx>
      <c:valAx>
        <c:axId val="-198501296"/>
        <c:scaling>
          <c:orientation val="minMax"/>
          <c:max val="3.2"/>
          <c:min val="2.6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5801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CHN_R1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Sheet3!$A$6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Sheet3!$B$5:$E$5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ADV+REL</c:v>
                </c:pt>
              </c:strCache>
            </c:strRef>
          </c:cat>
          <c:val>
            <c:numRef>
              <c:f>Sheet3!$B$6:$E$6</c:f>
              <c:numCache>
                <c:formatCode>General</c:formatCode>
                <c:ptCount val="4"/>
                <c:pt idx="0">
                  <c:v>3.023351331187035</c:v>
                </c:pt>
                <c:pt idx="1">
                  <c:v>2.782905188099998</c:v>
                </c:pt>
                <c:pt idx="2">
                  <c:v>2.75162616091111</c:v>
                </c:pt>
                <c:pt idx="3">
                  <c:v>3.12073478776258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Sheet3!$A$7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Sheet3!$B$5:$E$5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ADV+REL</c:v>
                </c:pt>
              </c:strCache>
            </c:strRef>
          </c:cat>
          <c:val>
            <c:numRef>
              <c:f>Sheet3!$B$7:$E$7</c:f>
              <c:numCache>
                <c:formatCode>General</c:formatCode>
                <c:ptCount val="4"/>
                <c:pt idx="0">
                  <c:v>3.023745009335183</c:v>
                </c:pt>
                <c:pt idx="1">
                  <c:v>2.782750488025925</c:v>
                </c:pt>
                <c:pt idx="2">
                  <c:v>2.748983807798147</c:v>
                </c:pt>
                <c:pt idx="3">
                  <c:v>3.125473553323914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Sheet3!$A$8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Sheet3!$B$5:$E$5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ADV+REL</c:v>
                </c:pt>
              </c:strCache>
            </c:strRef>
          </c:cat>
          <c:val>
            <c:numRef>
              <c:f>Sheet3!$B$8:$E$8</c:f>
              <c:numCache>
                <c:formatCode>General</c:formatCode>
                <c:ptCount val="4"/>
                <c:pt idx="0">
                  <c:v>3.020307911598148</c:v>
                </c:pt>
                <c:pt idx="1">
                  <c:v>2.743891213177778</c:v>
                </c:pt>
                <c:pt idx="2">
                  <c:v>2.860561442694442</c:v>
                </c:pt>
                <c:pt idx="3">
                  <c:v>3.090441828060564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Sheet3!$A$9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Sheet3!$B$5:$E$5</c:f>
              <c:strCache>
                <c:ptCount val="4"/>
                <c:pt idx="0">
                  <c:v>PRE</c:v>
                </c:pt>
                <c:pt idx="1">
                  <c:v>R3</c:v>
                </c:pt>
                <c:pt idx="2">
                  <c:v>R4</c:v>
                </c:pt>
                <c:pt idx="3">
                  <c:v>ADV+REL</c:v>
                </c:pt>
              </c:strCache>
            </c:strRef>
          </c:cat>
          <c:val>
            <c:numRef>
              <c:f>Sheet3!$B$9:$E$9</c:f>
              <c:numCache>
                <c:formatCode>General</c:formatCode>
                <c:ptCount val="4"/>
                <c:pt idx="0">
                  <c:v>3.021932857538888</c:v>
                </c:pt>
                <c:pt idx="1">
                  <c:v>2.733263210244446</c:v>
                </c:pt>
                <c:pt idx="2">
                  <c:v>2.841090981687038</c:v>
                </c:pt>
                <c:pt idx="3">
                  <c:v>3.105989807850062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2386736"/>
        <c:axId val="-116317104"/>
      </c:lineChart>
      <c:catAx>
        <c:axId val="-162386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6317104"/>
        <c:crosses val="autoZero"/>
        <c:auto val="1"/>
        <c:lblAlgn val="ctr"/>
        <c:lblOffset val="100"/>
        <c:noMultiLvlLbl val="0"/>
      </c:catAx>
      <c:valAx>
        <c:axId val="-116317104"/>
        <c:scaling>
          <c:orientation val="minMax"/>
          <c:max val="3.15"/>
          <c:min val="2.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2386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CHN_RC2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Sheet3!$B$10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Sheet3!$C$9:$H$9</c:f>
              <c:strCache>
                <c:ptCount val="6"/>
                <c:pt idx="0">
                  <c:v>ADV</c:v>
                </c:pt>
                <c:pt idx="1">
                  <c:v>R8</c:v>
                </c:pt>
                <c:pt idx="2">
                  <c:v>R9</c:v>
                </c:pt>
                <c:pt idx="3">
                  <c:v>REL</c:v>
                </c:pt>
                <c:pt idx="4">
                  <c:v>HEAD</c:v>
                </c:pt>
                <c:pt idx="5">
                  <c:v>FINAL</c:v>
                </c:pt>
              </c:strCache>
            </c:strRef>
          </c:cat>
          <c:val>
            <c:numRef>
              <c:f>Sheet3!$C$10:$H$10</c:f>
              <c:numCache>
                <c:formatCode>General</c:formatCode>
                <c:ptCount val="6"/>
                <c:pt idx="0">
                  <c:v>2.848657038135185</c:v>
                </c:pt>
                <c:pt idx="1">
                  <c:v>2.887524591283335</c:v>
                </c:pt>
                <c:pt idx="2">
                  <c:v>2.827201613483332</c:v>
                </c:pt>
                <c:pt idx="3">
                  <c:v>2.778305448200002</c:v>
                </c:pt>
                <c:pt idx="4">
                  <c:v>2.870019042859262</c:v>
                </c:pt>
                <c:pt idx="5">
                  <c:v>2.759348217146297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Sheet3!$B$11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Sheet3!$C$9:$H$9</c:f>
              <c:strCache>
                <c:ptCount val="6"/>
                <c:pt idx="0">
                  <c:v>ADV</c:v>
                </c:pt>
                <c:pt idx="1">
                  <c:v>R8</c:v>
                </c:pt>
                <c:pt idx="2">
                  <c:v>R9</c:v>
                </c:pt>
                <c:pt idx="3">
                  <c:v>REL</c:v>
                </c:pt>
                <c:pt idx="4">
                  <c:v>HEAD</c:v>
                </c:pt>
                <c:pt idx="5">
                  <c:v>FINAL</c:v>
                </c:pt>
              </c:strCache>
            </c:strRef>
          </c:cat>
          <c:val>
            <c:numRef>
              <c:f>Sheet3!$C$11:$H$11</c:f>
              <c:numCache>
                <c:formatCode>General</c:formatCode>
                <c:ptCount val="6"/>
                <c:pt idx="0">
                  <c:v>2.848392226572222</c:v>
                </c:pt>
                <c:pt idx="1">
                  <c:v>2.811861028440742</c:v>
                </c:pt>
                <c:pt idx="2">
                  <c:v>2.927336244677777</c:v>
                </c:pt>
                <c:pt idx="3">
                  <c:v>2.75742783802963</c:v>
                </c:pt>
                <c:pt idx="4">
                  <c:v>2.920242334668512</c:v>
                </c:pt>
                <c:pt idx="5">
                  <c:v>2.755289701455552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Sheet3!$B$12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Sheet3!$C$9:$H$9</c:f>
              <c:strCache>
                <c:ptCount val="6"/>
                <c:pt idx="0">
                  <c:v>ADV</c:v>
                </c:pt>
                <c:pt idx="1">
                  <c:v>R8</c:v>
                </c:pt>
                <c:pt idx="2">
                  <c:v>R9</c:v>
                </c:pt>
                <c:pt idx="3">
                  <c:v>REL</c:v>
                </c:pt>
                <c:pt idx="4">
                  <c:v>HEAD</c:v>
                </c:pt>
                <c:pt idx="5">
                  <c:v>FINAL</c:v>
                </c:pt>
              </c:strCache>
            </c:strRef>
          </c:cat>
          <c:val>
            <c:numRef>
              <c:f>Sheet3!$C$12:$H$12</c:f>
              <c:numCache>
                <c:formatCode>General</c:formatCode>
                <c:ptCount val="6"/>
                <c:pt idx="0">
                  <c:v>2.815109936511106</c:v>
                </c:pt>
                <c:pt idx="1">
                  <c:v>2.873171470175925</c:v>
                </c:pt>
                <c:pt idx="2">
                  <c:v>2.862213896635187</c:v>
                </c:pt>
                <c:pt idx="3">
                  <c:v>2.774412342644441</c:v>
                </c:pt>
                <c:pt idx="4">
                  <c:v>2.956670343975924</c:v>
                </c:pt>
                <c:pt idx="5">
                  <c:v>2.767837403235183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Sheet3!$B$13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Sheet3!$C$9:$H$9</c:f>
              <c:strCache>
                <c:ptCount val="6"/>
                <c:pt idx="0">
                  <c:v>ADV</c:v>
                </c:pt>
                <c:pt idx="1">
                  <c:v>R8</c:v>
                </c:pt>
                <c:pt idx="2">
                  <c:v>R9</c:v>
                </c:pt>
                <c:pt idx="3">
                  <c:v>REL</c:v>
                </c:pt>
                <c:pt idx="4">
                  <c:v>HEAD</c:v>
                </c:pt>
                <c:pt idx="5">
                  <c:v>FINAL</c:v>
                </c:pt>
              </c:strCache>
            </c:strRef>
          </c:cat>
          <c:val>
            <c:numRef>
              <c:f>Sheet3!$C$13:$H$13</c:f>
              <c:numCache>
                <c:formatCode>General</c:formatCode>
                <c:ptCount val="6"/>
                <c:pt idx="0">
                  <c:v>2.821844255988887</c:v>
                </c:pt>
                <c:pt idx="1">
                  <c:v>2.76725309949815</c:v>
                </c:pt>
                <c:pt idx="2">
                  <c:v>2.865686286996294</c:v>
                </c:pt>
                <c:pt idx="3">
                  <c:v>2.727350772631483</c:v>
                </c:pt>
                <c:pt idx="4">
                  <c:v>2.849360702048147</c:v>
                </c:pt>
                <c:pt idx="5">
                  <c:v>2.723468803198147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16276368"/>
        <c:axId val="-114076912"/>
      </c:lineChart>
      <c:catAx>
        <c:axId val="-116276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4076912"/>
        <c:crosses val="autoZero"/>
        <c:auto val="1"/>
        <c:lblAlgn val="ctr"/>
        <c:lblOffset val="100"/>
        <c:noMultiLvlLbl val="0"/>
      </c:catAx>
      <c:valAx>
        <c:axId val="-114076912"/>
        <c:scaling>
          <c:orientation val="minMax"/>
          <c:max val="3.15"/>
          <c:min val="2.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6276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CHN_RC2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Sheet2!$A$4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Sheet2!$B$3:$F$3</c:f>
              <c:strCache>
                <c:ptCount val="5"/>
                <c:pt idx="0">
                  <c:v>ADV</c:v>
                </c:pt>
                <c:pt idx="1">
                  <c:v>RC2</c:v>
                </c:pt>
                <c:pt idx="2">
                  <c:v>REL</c:v>
                </c:pt>
                <c:pt idx="3">
                  <c:v>HEAD</c:v>
                </c:pt>
                <c:pt idx="4">
                  <c:v>FINAL</c:v>
                </c:pt>
              </c:strCache>
            </c:strRef>
          </c:cat>
          <c:val>
            <c:numRef>
              <c:f>Sheet2!$B$4:$F$4</c:f>
              <c:numCache>
                <c:formatCode>General</c:formatCode>
                <c:ptCount val="5"/>
                <c:pt idx="0">
                  <c:v>2.848657038135185</c:v>
                </c:pt>
                <c:pt idx="1">
                  <c:v>3.194045982470371</c:v>
                </c:pt>
                <c:pt idx="2">
                  <c:v>2.778305448200002</c:v>
                </c:pt>
                <c:pt idx="3">
                  <c:v>2.870019042859262</c:v>
                </c:pt>
                <c:pt idx="4">
                  <c:v>2.759348217146297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Sheet2!$A$5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Sheet2!$B$3:$F$3</c:f>
              <c:strCache>
                <c:ptCount val="5"/>
                <c:pt idx="0">
                  <c:v>ADV</c:v>
                </c:pt>
                <c:pt idx="1">
                  <c:v>RC2</c:v>
                </c:pt>
                <c:pt idx="2">
                  <c:v>REL</c:v>
                </c:pt>
                <c:pt idx="3">
                  <c:v>HEAD</c:v>
                </c:pt>
                <c:pt idx="4">
                  <c:v>FINAL</c:v>
                </c:pt>
              </c:strCache>
            </c:strRef>
          </c:cat>
          <c:val>
            <c:numRef>
              <c:f>Sheet2!$B$5:$F$5</c:f>
              <c:numCache>
                <c:formatCode>General</c:formatCode>
                <c:ptCount val="5"/>
                <c:pt idx="0">
                  <c:v>2.848392226572222</c:v>
                </c:pt>
                <c:pt idx="1">
                  <c:v>3.208852658583332</c:v>
                </c:pt>
                <c:pt idx="2">
                  <c:v>2.75742783802963</c:v>
                </c:pt>
                <c:pt idx="3">
                  <c:v>2.920242334668512</c:v>
                </c:pt>
                <c:pt idx="4">
                  <c:v>2.755289701455552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Sheet2!$A$6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Sheet2!$B$3:$F$3</c:f>
              <c:strCache>
                <c:ptCount val="5"/>
                <c:pt idx="0">
                  <c:v>ADV</c:v>
                </c:pt>
                <c:pt idx="1">
                  <c:v>RC2</c:v>
                </c:pt>
                <c:pt idx="2">
                  <c:v>REL</c:v>
                </c:pt>
                <c:pt idx="3">
                  <c:v>HEAD</c:v>
                </c:pt>
                <c:pt idx="4">
                  <c:v>FINAL</c:v>
                </c:pt>
              </c:strCache>
            </c:strRef>
          </c:cat>
          <c:val>
            <c:numRef>
              <c:f>Sheet2!$B$6:$F$6</c:f>
              <c:numCache>
                <c:formatCode>General</c:formatCode>
                <c:ptCount val="5"/>
                <c:pt idx="0">
                  <c:v>2.815109936511106</c:v>
                </c:pt>
                <c:pt idx="1">
                  <c:v>3.208971493242593</c:v>
                </c:pt>
                <c:pt idx="2">
                  <c:v>2.774412342644441</c:v>
                </c:pt>
                <c:pt idx="3">
                  <c:v>2.956670343975924</c:v>
                </c:pt>
                <c:pt idx="4">
                  <c:v>2.767837403235183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Sheet2!$A$7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Sheet2!$B$3:$F$3</c:f>
              <c:strCache>
                <c:ptCount val="5"/>
                <c:pt idx="0">
                  <c:v>ADV</c:v>
                </c:pt>
                <c:pt idx="1">
                  <c:v>RC2</c:v>
                </c:pt>
                <c:pt idx="2">
                  <c:v>REL</c:v>
                </c:pt>
                <c:pt idx="3">
                  <c:v>HEAD</c:v>
                </c:pt>
                <c:pt idx="4">
                  <c:v>FINAL</c:v>
                </c:pt>
              </c:strCache>
            </c:strRef>
          </c:cat>
          <c:val>
            <c:numRef>
              <c:f>Sheet2!$B$7:$F$7</c:f>
              <c:numCache>
                <c:formatCode>General</c:formatCode>
                <c:ptCount val="5"/>
                <c:pt idx="0">
                  <c:v>2.821844255988887</c:v>
                </c:pt>
                <c:pt idx="1">
                  <c:v>3.147873290694444</c:v>
                </c:pt>
                <c:pt idx="2">
                  <c:v>2.727350772631483</c:v>
                </c:pt>
                <c:pt idx="3">
                  <c:v>2.849360702048147</c:v>
                </c:pt>
                <c:pt idx="4">
                  <c:v>2.723468803198147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16037472"/>
        <c:axId val="-135194928"/>
      </c:lineChart>
      <c:catAx>
        <c:axId val="-11603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194928"/>
        <c:crosses val="autoZero"/>
        <c:auto val="1"/>
        <c:lblAlgn val="ctr"/>
        <c:lblOffset val="100"/>
        <c:noMultiLvlLbl val="0"/>
      </c:catAx>
      <c:valAx>
        <c:axId val="-135194928"/>
        <c:scaling>
          <c:orientation val="minMax"/>
          <c:max val="3.3"/>
          <c:min val="2.6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603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5CC5D7-5F26-E44C-BFB1-3F0F04E91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775</Words>
  <Characters>4421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Zhang</dc:creator>
  <cp:keywords/>
  <dc:description/>
  <cp:lastModifiedBy>Chong Zhang</cp:lastModifiedBy>
  <cp:revision>17</cp:revision>
  <cp:lastPrinted>2016-10-18T02:18:00Z</cp:lastPrinted>
  <dcterms:created xsi:type="dcterms:W3CDTF">2016-10-18T02:18:00Z</dcterms:created>
  <dcterms:modified xsi:type="dcterms:W3CDTF">2016-10-18T02:50:00Z</dcterms:modified>
</cp:coreProperties>
</file>