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jc w:val="left"/>
        <w:rPr/>
      </w:pPr>
      <w:bookmarkStart w:colFirst="0" w:colLast="0" w:name="_41kqe3otqj4l" w:id="0"/>
      <w:bookmarkEnd w:id="0"/>
      <w:r w:rsidDel="00000000" w:rsidR="00000000" w:rsidRPr="00000000">
        <w:rPr>
          <w:rtl w:val="0"/>
        </w:rPr>
        <w:t xml:space="preserve">Session 13 — Mini Project tổng hợp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Hình thức:</w:t>
      </w:r>
      <w:r w:rsidDel="00000000" w:rsidR="00000000" w:rsidRPr="00000000">
        <w:rPr>
          <w:i w:val="1"/>
          <w:iCs w:val="1"/>
          <w:color w:val="1e3a8a"/>
          <w:shd w:fill="eff6ff" w:val="clear"/>
          <w:rtl w:val="0"/>
        </w:rPr>
        <w:t xml:space="preserve"> Thực hiện theo nhóm, chuẩn bị tại nhà</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Công nghệ đề xuất trong dự án nền:</w:t>
      </w:r>
      <w:r w:rsidDel="00000000" w:rsidR="00000000" w:rsidRPr="00000000">
        <w:rPr>
          <w:i w:val="1"/>
          <w:iCs w:val="1"/>
          <w:color w:val="1e3a8a"/>
          <w:shd w:fill="eff6ff" w:val="clear"/>
          <w:rtl w:val="0"/>
        </w:rPr>
        <w:t xml:space="preserve"> React và Java Spring Boot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Thời lượng bảo vệ:</w:t>
      </w:r>
      <w:r w:rsidDel="00000000" w:rsidR="00000000" w:rsidRPr="00000000">
        <w:rPr>
          <w:i w:val="1"/>
          <w:iCs w:val="1"/>
          <w:color w:val="1e3a8a"/>
          <w:shd w:fill="eff6ff" w:val="clear"/>
          <w:rtl w:val="0"/>
        </w:rPr>
        <w:t xml:space="preserve"> 30–35 phút mỗi nhóm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Sản phẩm cần nộp:</w:t>
      </w:r>
      <w:r w:rsidDel="00000000" w:rsidR="00000000" w:rsidRPr="00000000">
        <w:rPr>
          <w:i w:val="1"/>
          <w:iCs w:val="1"/>
          <w:color w:val="1e3a8a"/>
          <w:shd w:fill="eff6ff" w:val="clear"/>
          <w:rtl w:val="0"/>
        </w:rPr>
        <w:t xml:space="preserve"> Một báo cáo </w:t>
      </w:r>
      <w:r w:rsidDel="00000000" w:rsidR="00000000" w:rsidRPr="00000000">
        <w:rPr>
          <w:rFonts w:ascii="Courier New" w:cs="Courier New" w:eastAsia="Courier New" w:hAnsi="Courier New"/>
          <w:i w:val="1"/>
          <w:iCs w:val="1"/>
          <w:color w:val="239121"/>
          <w:sz w:val="23"/>
          <w:szCs w:val="23"/>
          <w:shd w:fill="d7ffd6" w:val="clear"/>
          <w:rtl w:val="0"/>
        </w:rPr>
        <w:t xml:space="preserve">.docx</w:t>
      </w:r>
      <w:r w:rsidDel="00000000" w:rsidR="00000000" w:rsidRPr="00000000">
        <w:rPr>
          <w:i w:val="1"/>
          <w:iCs w:val="1"/>
          <w:color w:val="1e3a8a"/>
          <w:shd w:fill="eff6ff" w:val="clear"/>
          <w:rtl w:val="0"/>
        </w:rPr>
        <w:t xml:space="preserve"> và liên kết GitHub</w:t>
      </w:r>
    </w:p>
    <w:p w:rsidR="00000000" w:rsidDel="00000000" w:rsidP="00000000" w:rsidRDefault="00000000" w:rsidRPr="00000000" w14:paraId="00000006">
      <w:pPr>
        <w:pStyle w:val="Heading2"/>
        <w:keepNext w:val="0"/>
        <w:keepLines w:val="0"/>
        <w:spacing w:before="360" w:line="360" w:lineRule="auto"/>
        <w:rPr/>
      </w:pPr>
      <w:bookmarkStart w:colFirst="0" w:colLast="0" w:name="_7p510hauubi" w:id="1"/>
      <w:bookmarkEnd w:id="1"/>
      <w:r w:rsidDel="00000000" w:rsidR="00000000" w:rsidRPr="00000000">
        <w:rPr>
          <w:rtl w:val="0"/>
        </w:rPr>
        <w:t xml:space="preserve">1. Mục tiêu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Giảng viên cung cấp một dự án nền để các nhóm có thể bắt đầu nhanh hơn. Nhóm được quyền sử dụng, sửa đổi một phần, thay thế kiến trúc hoặc xây dựng lại bằng công nghệ khác nếu phương án đó phù hợp với ý tưởng sản phẩm.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Mini Project không yêu cầu sinh viên xây dựng toàn bộ hệ thống từ đầu. Trọng tâm là khả năng:</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Xác định một vấn đề phù hợp với chủ đề của dự án nền.</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Đề xuất chức năng có giá trị đối với người dùng.</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Mô tả rõ luồng sử dụng, dữ liệu và kiến trúc hệ thống.</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Lựa chọn công nghệ và phát triển sản phẩm theo phương án của nhóm.</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Triển khai phiên bản hoàn chỉnh để người khác có thể truy cập và sử dụng.</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Trình bày quyết định của nhóm bằng sản phẩm và minh chứng thực tế.</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Số lượng tính năng và độ phức tạp của kiến trúc không phải mục tiêu chính. Một phạm vi nhỏ, hoàn chỉnh và có lý do rõ ràng phù hợp hơn một hệ thống lớn nhưng thiếu nhất quán.</w:t>
      </w:r>
    </w:p>
    <w:p w:rsidR="00000000" w:rsidDel="00000000" w:rsidP="00000000" w:rsidRDefault="00000000" w:rsidRPr="00000000" w14:paraId="00000010">
      <w:pPr>
        <w:pStyle w:val="Heading2"/>
        <w:keepNext w:val="0"/>
        <w:keepLines w:val="0"/>
        <w:spacing w:before="360" w:line="360" w:lineRule="auto"/>
        <w:rPr/>
      </w:pPr>
      <w:bookmarkStart w:colFirst="0" w:colLast="0" w:name="_d9rqnp8cx1ls" w:id="2"/>
      <w:bookmarkEnd w:id="2"/>
      <w:r w:rsidDel="00000000" w:rsidR="00000000" w:rsidRPr="00000000">
        <w:rPr>
          <w:rtl w:val="0"/>
        </w:rPr>
        <w:t xml:space="preserve">2. Yêu cầu chung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Nhóm được tự lựa chọn đối tượng người dùng, vấn đề cần giải quyết, tên sản phẩm, chức năng và cách tổ chức hệ thống trong phạm vi chủ đề chung.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Không giới hạn ngôn ngữ lập trình, thư viện, framework, cơ sở dữ liệu hay mô hình kiến trúc. React và Java Spring Boot chỉ là công nghệ có sẵn trong dự án nền, không phải yêu cầu bắt buộc. Việc thay đổi công nghệ cần phục vụ một mục đích rõ ràng và không làm mất trọng tâm phân tích, phát triển và triển khai sản phẩm.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Sản phẩm cần đáp ứng các yêu cầu sau:</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Có ít nhất một chức năng hoặc một thay đổi nghiệp vụ có ý nghĩa đối với sản phẩm.</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Chức năng chính phải được thể hiện trên giao diện và được xử lý đầy đủ bởi hệ thống phía sau.</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Có một luồng sử dụng chính hoàn chỉnh từ thao tác trên giao diện đến xử lý và lưu trữ dữ liệu.</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Có xử lý hợp lý cho các trường hợp nhập sai, thiếu dữ liệu hoặc thao tác không hợp lệ có liên quan.</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Được triển khai trên môi trường công khai và có thể truy cập bằng đường dẫn do nhóm cung cấp.</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Không chứa mật khẩu, khóa truy cập hoặc thông tin nhạy cảm trong mã nguồn công khai.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Nhóm tự quyết định kiến trúc, công nghệ và cách vận hành từng thành phần. Các thành phần có thể chạy trực tiếp trên máy chủ, trong container hoặc được quản lý bằng Docker Compose. Không bắt buộc đưa toàn bộ hệ thống vào container; phương án được chọn chỉ cần phù hợp, hoạt động ổn định và được giải thích rõ.</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Các chức năng như tải tệp, cập nhật dữ liệu bằng polling, SSE hoặc WebSocket không bắt buộc. Nhóm chỉ sử dụng khi phù hợp với sản phẩm và đủ khả năng triển khai.</w:t>
      </w:r>
    </w:p>
    <w:p w:rsidR="00000000" w:rsidDel="00000000" w:rsidP="00000000" w:rsidRDefault="00000000" w:rsidRPr="00000000" w14:paraId="0000001C">
      <w:pPr>
        <w:pStyle w:val="Heading2"/>
        <w:keepNext w:val="0"/>
        <w:keepLines w:val="0"/>
        <w:spacing w:before="360" w:line="360" w:lineRule="auto"/>
        <w:rPr/>
      </w:pPr>
      <w:bookmarkStart w:colFirst="0" w:colLast="0" w:name="_pnqpsrmu8v3l" w:id="3"/>
      <w:bookmarkEnd w:id="3"/>
      <w:r w:rsidDel="00000000" w:rsidR="00000000" w:rsidRPr="00000000">
        <w:rPr>
          <w:rtl w:val="0"/>
        </w:rPr>
        <w:t xml:space="preserve">3. Nội dung phân tích và thiết kế</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Báo cáo cần giúp người đọc hiểu được quá trình từ ý tưởng đến hệ thống đang hoạt động. Nhóm cần trình bày ngắn gọn nhưng đầy đủ các nội dung sau:</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9yjfrt18jy6k" w:id="4"/>
      <w:bookmarkEnd w:id="4"/>
      <w:r w:rsidDel="00000000" w:rsidR="00000000" w:rsidRPr="00000000">
        <w:rPr>
          <w:rtl w:val="0"/>
        </w:rPr>
        <w:t xml:space="preserve">3.1. Bài toán và phạm vi</w:t>
      </w:r>
    </w:p>
    <w:p w:rsidR="00000000" w:rsidDel="00000000" w:rsidP="00000000" w:rsidRDefault="00000000" w:rsidRPr="00000000" w14:paraId="0000001F">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Bối cảnh, đối tượng sử dụng và vấn đề cần giải quyết.</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Giá trị mà phiên bản của nhóm mang lại.</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Các chức năng được thực hiện và những nội dung chủ động không thực hiện.</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Điểm khác biệt chính so với dự án nền.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a8vv0kmasxhl" w:id="5"/>
      <w:bookmarkEnd w:id="5"/>
      <w:r w:rsidDel="00000000" w:rsidR="00000000" w:rsidRPr="00000000">
        <w:rPr>
          <w:rtl w:val="0"/>
        </w:rPr>
        <w:t xml:space="preserve">3.2. Luồng sử dụng và giao diện</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Luồng sử dụng chính từ khi bắt đầu đến khi người dùng đạt được mục tiêu.</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Các màn hình, hành động và trạng thái quan trọng.</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Trường hợp thành công và các trường hợp lỗi đáng chú ý.</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Hình ảnh giao diện, bản phác thảo hoặc sơ đồ luồng phù hợp.</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wriwtumhlf15" w:id="6"/>
      <w:bookmarkEnd w:id="6"/>
      <w:r w:rsidDel="00000000" w:rsidR="00000000" w:rsidRPr="00000000">
        <w:rPr>
          <w:rtl w:val="0"/>
        </w:rPr>
        <w:t xml:space="preserve">3.3. Chức năng, API và dữ liệu</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Các chức năng chính và quy tắc nghiệp vụ liên quan.</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Sự phối hợp giữa giao diện, API, hệ thống phía sau và nơi lưu trữ dữ liệu.</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Những API và thành phần dữ liệu được thêm mới hoặc thay đổi.</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Mô hình dữ liệu và các quan hệ quan trọng.</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tk2q5enqo158" w:id="7"/>
      <w:bookmarkEnd w:id="7"/>
      <w:r w:rsidDel="00000000" w:rsidR="00000000" w:rsidRPr="00000000">
        <w:rPr>
          <w:rtl w:val="0"/>
        </w:rPr>
        <w:t xml:space="preserve">3.4. Kiến trúc và triển khai</w:t>
      </w:r>
    </w:p>
    <w:p w:rsidR="00000000" w:rsidDel="00000000" w:rsidP="00000000" w:rsidRDefault="00000000" w:rsidRPr="00000000" w14:paraId="0000002E">
      <w:pPr>
        <w:numPr>
          <w:ilvl w:val="0"/>
          <w:numId w:val="10"/>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Các thành phần của hệ thống và cách chúng kết nối với nhau.</w:t>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Thành phần chạy trên máy chủ, trong container hoặc trong Docker Compose.</w:t>
      </w:r>
    </w:p>
    <w:p w:rsidR="00000000" w:rsidDel="00000000" w:rsidP="00000000" w:rsidRDefault="00000000" w:rsidRPr="00000000" w14:paraId="00000030">
      <w:pPr>
        <w:numPr>
          <w:ilvl w:val="0"/>
          <w:numId w:val="10"/>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Điểm truy cập công khai, các kết nối nội bộ và nơi lưu trữ dữ liệu.</w:t>
      </w:r>
    </w:p>
    <w:p w:rsidR="00000000" w:rsidDel="00000000" w:rsidP="00000000" w:rsidRDefault="00000000" w:rsidRPr="00000000" w14:paraId="00000031">
      <w:pPr>
        <w:numPr>
          <w:ilvl w:val="0"/>
          <w:numId w:val="10"/>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Quy trình từ mã nguồn trên GitHub đến phiên bản đang chạy.</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Những quyết định kỹ thuật quan trọng, lý do lựa chọn và giới hạn của phương án.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Các sơ đồ phải dễ đọc, có tên thành phần và chiều luồng rõ ràng. Không nên dùng sơ đồ chỉ để liệt kê công nghệ mà không hỗ trợ cho phần giải thích.</w:t>
      </w:r>
    </w:p>
    <w:p w:rsidR="00000000" w:rsidDel="00000000" w:rsidP="00000000" w:rsidRDefault="00000000" w:rsidRPr="00000000" w14:paraId="00000034">
      <w:pPr>
        <w:pStyle w:val="Heading2"/>
        <w:keepNext w:val="0"/>
        <w:keepLines w:val="0"/>
        <w:spacing w:before="360" w:line="360" w:lineRule="auto"/>
        <w:rPr/>
      </w:pPr>
      <w:bookmarkStart w:colFirst="0" w:colLast="0" w:name="_cn0kdqildpga" w:id="8"/>
      <w:bookmarkEnd w:id="8"/>
      <w:r w:rsidDel="00000000" w:rsidR="00000000" w:rsidRPr="00000000">
        <w:rPr>
          <w:rtl w:val="0"/>
        </w:rPr>
        <w:t xml:space="preserve">4. Sản phẩm hoàn chỉnh</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Phiên bản được bảo vệ cần:</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Hoạt động bằng đường dẫn công khai.</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Cho phép thực hiện trọn vẹn luồng sử dụng chính.</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Sử dụng dữ liệu thật qua các thành phần của hệ thống, không chỉ mô phỏng trên giao diện.</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Xác định được commit hoặc phiên bản đang triển khai.</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Có tài khoản và dữ liệu mẫu nếu hệ thống yêu cầu đăng nhập.</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Có minh chứng cho việc xây dựng, kiểm thử và triển khai.</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Thể hiện rõ phần nhóm đã phát triển thêm so với dự án nền.</w:t>
      </w:r>
    </w:p>
    <w:p w:rsidR="00000000" w:rsidDel="00000000" w:rsidP="00000000" w:rsidRDefault="00000000" w:rsidRPr="00000000" w14:paraId="0000003D">
      <w:pPr>
        <w:pStyle w:val="Heading2"/>
        <w:keepNext w:val="0"/>
        <w:keepLines w:val="0"/>
        <w:spacing w:before="360" w:line="360" w:lineRule="auto"/>
        <w:rPr/>
      </w:pPr>
      <w:bookmarkStart w:colFirst="0" w:colLast="0" w:name="_m9mz7oy1iy4k" w:id="9"/>
      <w:bookmarkEnd w:id="9"/>
      <w:r w:rsidDel="00000000" w:rsidR="00000000" w:rsidRPr="00000000">
        <w:rPr>
          <w:rtl w:val="0"/>
        </w:rPr>
        <w:t xml:space="preserve">5. Sản phẩm cần nộp</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Mỗi nhóm chỉ nộp hai nội dung:</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b w:val="1"/>
          <w:bCs w:val="1"/>
          <w:rtl w:val="0"/>
        </w:rPr>
        <w:t xml:space="preserve">Một báo cáo định dạng </w:t>
      </w:r>
      <w:r w:rsidDel="00000000" w:rsidR="00000000" w:rsidRPr="00000000">
        <w:rPr>
          <w:rFonts w:ascii="Courier New" w:cs="Courier New" w:eastAsia="Courier New" w:hAnsi="Courier New"/>
          <w:b w:val="1"/>
          <w:bCs w:val="1"/>
          <w:color w:val="239121"/>
          <w:sz w:val="23"/>
          <w:szCs w:val="23"/>
          <w:shd w:fill="d7ffd6" w:val="clear"/>
          <w:rtl w:val="0"/>
        </w:rPr>
        <w:t xml:space="preserve">.docx</w:t>
      </w:r>
      <w:r w:rsidDel="00000000" w:rsidR="00000000" w:rsidRPr="00000000">
        <w:rPr>
          <w:b w:val="1"/>
          <w:bCs w:val="1"/>
          <w:rtl w:val="0"/>
        </w:rPr>
        <w:t xml:space="preserve">.</w:t>
      </w:r>
      <w:r w:rsidDel="00000000" w:rsidR="00000000" w:rsidRPr="00000000">
        <w:rPr>
          <w:rtl w:val="0"/>
        </w:rPr>
        <w:t xml:space="preserve"> Toàn bộ phần phân tích, sơ đồ, hình ảnh giao diện, ảnh chụp kết quả, minh chứng kiểm thử và minh chứng triển khai phải được gộp trong báo cáo này.</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b w:val="1"/>
          <w:bCs w:val="1"/>
          <w:rtl w:val="0"/>
        </w:rPr>
        <w:t xml:space="preserve">Liên kết GitHub của dự án.</w:t>
      </w:r>
      <w:r w:rsidDel="00000000" w:rsidR="00000000" w:rsidRPr="00000000">
        <w:rPr>
          <w:rtl w:val="0"/>
        </w:rPr>
        <w:t xml:space="preserve"> Liên kết cũng phải được ghi trong báo cáo, kèm commit hoặc phiên bản được sử dụng để bảo vệ.</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Không yêu cầu nộp riêng sơ đồ, ảnh minh chứng, tài liệu Markdown hoặc slide. Nhóm có thể dùng slide khi trình bày nếu thấy cần, nhưng slide không phải nội dung phải nộp.</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17wj8fvfn1p1" w:id="10"/>
      <w:bookmarkEnd w:id="10"/>
      <w:r w:rsidDel="00000000" w:rsidR="00000000" w:rsidRPr="00000000">
        <w:rPr>
          <w:rtl w:val="0"/>
        </w:rPr>
        <w:t xml:space="preserve">Cấu trúc báo cáo đề xuất</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Trang bìa và thông tin thành viên.</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Tóm tắt sản phẩm, liên kết GitHub và đường dẫn truy cập hệ thống.</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Phân tích bài toán, người dùng và phạm vi.</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Luồng sử dụng và thiết kế giao diện.</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Thiết kế chức năng, API và dữ liệu.</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Kiến trúc phần mềm và kiến trúc triển khai.</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Nội dung đã phát triển so với dự án nền.</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Kết quả kiểm thử, triển khai và các minh chứng.</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Hạn chế hiện tại và hướng phát triển.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Nhóm có thể điều chỉnh tên và thứ tự các phần để phù hợp với sản phẩm, miễn là báo cáo liền mạch, dễ kiểm tra và phản ánh đúng hệ thống thực tế.</w:t>
      </w:r>
    </w:p>
    <w:p w:rsidR="00000000" w:rsidDel="00000000" w:rsidP="00000000" w:rsidRDefault="00000000" w:rsidRPr="00000000" w14:paraId="0000004D">
      <w:pPr>
        <w:pStyle w:val="Heading2"/>
        <w:keepNext w:val="0"/>
        <w:keepLines w:val="0"/>
        <w:spacing w:before="360" w:line="360" w:lineRule="auto"/>
        <w:rPr/>
      </w:pPr>
      <w:bookmarkStart w:colFirst="0" w:colLast="0" w:name="_aiu1mibwrii7" w:id="11"/>
      <w:bookmarkEnd w:id="11"/>
      <w:r w:rsidDel="00000000" w:rsidR="00000000" w:rsidRPr="00000000">
        <w:rPr>
          <w:rtl w:val="0"/>
        </w:rPr>
        <w:t xml:space="preserve">6. Bảo vệ Mini Project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Trong Session 13, hai nhóm sẽ trình bày và bảo vệ sản phẩm trong khoảng 30–35 phút mỗi nhóm. Nội dung nên tập trung vào:</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Vấn đề, người dùng và ý tưởng của sản phẩm.</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Luồng sử dụng chính và các quyết định thiết kế.</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Phần phát triển mới so với dự án nền.</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Trình diễn trực tiếp sản phẩm trên môi trường công khai.</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Kiến trúc, quy trình triển khai và minh chứng liên quan.</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Những giới hạn hoặc vấn đề nhóm đã gặp và cách xử lý.</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Các nhóm còn lại sẽ truy cập, sử dụng thử và phản biện. Nhận xét cần dựa trên trải nghiệm thực tế, sự nhất quán giữa báo cáo và sản phẩm, tính hợp lý của luồng sử dụng, cũng như khả năng hoạt động của hệ thống sau khi triển khai.</w:t>
      </w:r>
    </w:p>
    <w:p w:rsidR="00000000" w:rsidDel="00000000" w:rsidP="00000000" w:rsidRDefault="00000000" w:rsidRPr="00000000" w14:paraId="00000056">
      <w:pPr>
        <w:pStyle w:val="Heading2"/>
        <w:keepNext w:val="0"/>
        <w:keepLines w:val="0"/>
        <w:spacing w:before="360" w:line="360" w:lineRule="auto"/>
        <w:rPr/>
      </w:pPr>
      <w:bookmarkStart w:colFirst="0" w:colLast="0" w:name="_2xbisg2vkqn6" w:id="12"/>
      <w:bookmarkEnd w:id="12"/>
      <w:r w:rsidDel="00000000" w:rsidR="00000000" w:rsidRPr="00000000">
        <w:rPr>
          <w:rtl w:val="0"/>
        </w:rPr>
        <w:t xml:space="preserve">7. Dự án nền đề xuất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Giảng viên cung cấp</w:t>
      </w:r>
      <w:hyperlink r:id="rId6">
        <w:r w:rsidDel="00000000" w:rsidR="00000000" w:rsidRPr="00000000">
          <w:rPr>
            <w:rtl w:val="0"/>
          </w:rPr>
          <w:t xml:space="preserve"> </w:t>
        </w:r>
      </w:hyperlink>
      <w:hyperlink r:id="rId7">
        <w:r w:rsidDel="00000000" w:rsidR="00000000" w:rsidRPr="00000000">
          <w:rPr>
            <w:color w:val="2563eb"/>
            <w:u w:val="single"/>
            <w:rtl w:val="0"/>
          </w:rPr>
          <w:t xml:space="preserve">Campus Hub Base</w:t>
        </w:r>
      </w:hyperlink>
      <w:r w:rsidDel="00000000" w:rsidR="00000000" w:rsidRPr="00000000">
        <w:rPr>
          <w:rtl w:val="0"/>
        </w:rPr>
        <w:t xml:space="preserve"> làm điểm xuất phát. Đây là một nền tảng chia sẻ thông tin trong trường, có sẵn tài khoản, chuyên mục, bài đăng, bình luận và chức năng bày tỏ quan tâm.</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Dự án nền sử dụng React, Java Spring Boot và Mysql. Nhóm không bắt buộc giữ nguyên công nghệ hoặc cấu trúc này; có thể sửa đổi một phần hoặc xây dựng lại nếu phù hợp với ý tưởng sản phẩm.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Thời hạn nộp báo cáo và lịch bảo vệ sẽ được giảng viên công bố riêng.</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vi"/>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4"/>
      <w:szCs w:val="34"/>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before="340" w:line="287.99999999999994" w:lineRule="auto"/>
    </w:pPr>
    <w:rPr>
      <w:b w:val="1"/>
      <w:bCs w:val="1"/>
      <w:sz w:val="30"/>
      <w:szCs w:val="30"/>
    </w:rPr>
  </w:style>
  <w:style w:type="paragraph" w:styleId="Heading3">
    <w:name w:val="heading 3"/>
    <w:basedOn w:val="Normal"/>
    <w:next w:val="Normal"/>
    <w:pPr>
      <w:keepNext w:val="1"/>
      <w:keepLines w:val="1"/>
      <w:spacing w:after="160" w:before="320" w:lineRule="auto"/>
    </w:pPr>
    <w:rPr>
      <w:b w:val="1"/>
      <w:bCs w:val="1"/>
      <w:sz w:val="28"/>
      <w:szCs w:val="28"/>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00" w:before="200" w:line="2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25"/>
      <w:szCs w:val="25"/>
      <w:shd w:fill="f3f3f3"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inhthanhnam/campus-hub-base" TargetMode="External"/><Relationship Id="rId7" Type="http://schemas.openxmlformats.org/officeDocument/2006/relationships/hyperlink" Target="https://github.com/dinhthanhnam/campus-hub-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