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5102645"/>
        <w:docPartObj>
          <w:docPartGallery w:val="Cover Pages"/>
          <w:docPartUnique/>
        </w:docPartObj>
      </w:sdtPr>
      <w:sdtEndPr/>
      <w:sdtContent>
        <w:p w14:paraId="213244C9" w14:textId="77777777" w:rsidR="00A35687" w:rsidRDefault="00A35687" w:rsidP="00517CE9">
          <w:r w:rsidRPr="00517CE9">
            <w:rPr>
              <w:noProof/>
            </w:rPr>
            <w:drawing>
              <wp:anchor distT="0" distB="0" distL="114300" distR="114300" simplePos="0" relativeHeight="251658241" behindDoc="1" locked="0" layoutInCell="1" allowOverlap="1" wp14:anchorId="2AC692E9" wp14:editId="1EFEC006">
                <wp:simplePos x="0" y="0"/>
                <wp:positionH relativeFrom="page">
                  <wp:posOffset>-144992</wp:posOffset>
                </wp:positionH>
                <wp:positionV relativeFrom="page">
                  <wp:posOffset>769408</wp:posOffset>
                </wp:positionV>
                <wp:extent cx="4739860" cy="5828665"/>
                <wp:effectExtent l="0" t="0" r="3810" b="635"/>
                <wp:wrapNone/>
                <wp:docPr id="33" name="Picture Placeholder 4"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2" behindDoc="1" locked="1" layoutInCell="1" allowOverlap="1" wp14:anchorId="2E1975AE" wp14:editId="21C46356">
                    <wp:simplePos x="3784600" y="990600"/>
                    <wp:positionH relativeFrom="page">
                      <wp:align>left</wp:align>
                    </wp:positionH>
                    <wp:positionV relativeFrom="page">
                      <wp:align>top</wp:align>
                    </wp:positionV>
                    <wp:extent cx="7740000" cy="10800000"/>
                    <wp:effectExtent l="0" t="0" r="13970" b="20955"/>
                    <wp:wrapNone/>
                    <wp:docPr id="29" name="Freeform: Shape 29"/>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E237D" id="Freeform: Shape 29" o:spid="_x0000_s1026" style="position:absolute;margin-left:0;margin-top:0;width:609.45pt;height:850.4pt;z-index:-25165823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208593AF" w14:textId="77777777" w:rsidR="00A35687" w:rsidRDefault="00A35687" w:rsidP="00517CE9">
          <w:pPr>
            <w:pStyle w:val="Coverbannertop"/>
            <w:framePr w:wrap="around"/>
          </w:pPr>
          <w:r>
            <mc:AlternateContent>
              <mc:Choice Requires="wps">
                <w:drawing>
                  <wp:inline distT="0" distB="0" distL="0" distR="0" wp14:anchorId="0623ACE4" wp14:editId="21AC67B8">
                    <wp:extent cx="7563600" cy="5400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56FACD" id="Rectangle 30"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3F7F710C" w14:textId="77777777" w:rsidR="00A35687" w:rsidRDefault="00A35687" w:rsidP="00517CE9">
          <w:pPr>
            <w:pStyle w:val="Coverbannerbottom"/>
            <w:framePr w:wrap="around"/>
          </w:pPr>
          <w:r>
            <mc:AlternateContent>
              <mc:Choice Requires="wps">
                <w:drawing>
                  <wp:inline distT="0" distB="0" distL="0" distR="0" wp14:anchorId="6E13BCDB" wp14:editId="0641148C">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AC2B5D" id="Rectangle 3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1720B659" w14:textId="77777777" w:rsidR="00A35687" w:rsidRDefault="00A35687" w:rsidP="00517CE9">
          <w:pPr>
            <w:pStyle w:val="Coverbannerbottom"/>
            <w:framePr w:wrap="around"/>
          </w:pPr>
        </w:p>
        <w:p w14:paraId="5D0037C4" w14:textId="77777777" w:rsidR="00A35687" w:rsidRDefault="00A35687" w:rsidP="00646456"/>
        <w:sdt>
          <w:sdtPr>
            <w:alias w:val="Click to add Category"/>
            <w:tag w:val="Click to add Category"/>
            <w:id w:val="-84144929"/>
            <w:placeholder>
              <w:docPart w:val="429A4ADFB875A24D9CEDF5A31DD088F9"/>
            </w:placeholder>
            <w:docPartList>
              <w:docPartGallery w:val="Custom 1"/>
              <w:docPartCategory w:val="Categories"/>
            </w:docPartList>
          </w:sdtPr>
          <w:sdtEndPr/>
          <w:sdtContent>
            <w:p w14:paraId="6C684652" w14:textId="77777777" w:rsidR="00A35687" w:rsidRDefault="00A35687" w:rsidP="00416616">
              <w:pPr>
                <w:pStyle w:val="Subtitle"/>
                <w:framePr w:wrap="around"/>
              </w:pPr>
              <w:r>
                <w:rPr>
                  <w:noProof/>
                </w:rPr>
                <mc:AlternateContent>
                  <mc:Choice Requires="wps">
                    <w:drawing>
                      <wp:inline distT="0" distB="0" distL="0" distR="0" wp14:anchorId="09BE036C" wp14:editId="5D49DF2D">
                        <wp:extent cx="879894" cy="288000"/>
                        <wp:effectExtent l="0" t="0" r="0" b="0"/>
                        <wp:docPr id="32" name="Text Box 32"/>
                        <wp:cNvGraphicFramePr/>
                        <a:graphic xmlns:a="http://schemas.openxmlformats.org/drawingml/2006/main">
                          <a:graphicData uri="http://schemas.microsoft.com/office/word/2010/wordprocessingShape">
                            <wps:wsp>
                              <wps:cNvSpPr txBox="1"/>
                              <wps:spPr>
                                <a:xfrm>
                                  <a:off x="0" y="0"/>
                                  <a:ext cx="879894" cy="288000"/>
                                </a:xfrm>
                                <a:prstGeom prst="roundRect">
                                  <a:avLst/>
                                </a:prstGeom>
                                <a:solidFill>
                                  <a:schemeClr val="bg2"/>
                                </a:solidFill>
                                <a:ln w="6350">
                                  <a:noFill/>
                                </a:ln>
                              </wps:spPr>
                              <wps:txbx>
                                <w:txbxContent>
                                  <w:p w14:paraId="30736C51" w14:textId="7E289513" w:rsidR="00A35687" w:rsidRPr="000D7E9C" w:rsidRDefault="000D7E9C" w:rsidP="00323958">
                                    <w:pPr>
                                      <w:pStyle w:val="Categorytext"/>
                                      <w:rPr>
                                        <w:color w:val="285C4D" w:themeColor="text2"/>
                                        <w:lang w:val="en-US"/>
                                      </w:rPr>
                                    </w:pPr>
                                    <w:r>
                                      <w:rPr>
                                        <w:color w:val="285C4D" w:themeColor="text2"/>
                                        <w:lang w:val="en-US"/>
                                      </w:rPr>
                                      <w:t>Procedure</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09BE036C" id="Text Box 32" o:spid="_x0000_s1026" style="width:69.3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" fillcolor="#f1f8e8 [3214]" stroked="f" strokeweight=".5pt">
                        <v:textbox inset="3mm,1mm,,1mm">
                          <w:txbxContent>
                            <w:p w14:paraId="30736C51" w14:textId="7E289513" w:rsidR="00A35687" w:rsidRPr="000D7E9C" w:rsidRDefault="000D7E9C" w:rsidP="00323958">
                              <w:pPr>
                                <w:pStyle w:val="Categorytext"/>
                                <w:rPr>
                                  <w:color w:val="285C4D" w:themeColor="text2"/>
                                  <w:lang w:val="en-US"/>
                                </w:rPr>
                              </w:pPr>
                              <w:r>
                                <w:rPr>
                                  <w:color w:val="285C4D" w:themeColor="text2"/>
                                  <w:lang w:val="en-US"/>
                                </w:rPr>
                                <w:t>Procedure</w:t>
                              </w:r>
                            </w:p>
                          </w:txbxContent>
                        </v:textbox>
                        <w10:anchorlock/>
                      </v:roundrect>
                    </w:pict>
                  </mc:Fallback>
                </mc:AlternateContent>
              </w:r>
            </w:p>
          </w:sdtContent>
        </w:sdt>
        <w:p w14:paraId="55C157C3" w14:textId="09071B6B" w:rsidR="0094224C" w:rsidRPr="00EF00FC" w:rsidRDefault="0094224C" w:rsidP="00D94F64">
          <w:pPr>
            <w:pStyle w:val="Titlegreen"/>
            <w:framePr w:wrap="around"/>
            <w:spacing w:line="192" w:lineRule="auto"/>
            <w:rPr>
              <w:sz w:val="60"/>
              <w:szCs w:val="60"/>
            </w:rPr>
          </w:pPr>
          <w:r w:rsidRPr="00EF00FC">
            <w:rPr>
              <w:sz w:val="60"/>
              <w:szCs w:val="60"/>
            </w:rPr>
            <w:t>Disclosure Requirements for Association with FSC</w:t>
          </w:r>
        </w:p>
        <w:p w14:paraId="086375FC" w14:textId="0A8C4CC8" w:rsidR="00A35687" w:rsidRDefault="005D2B53" w:rsidP="00404BF2">
          <w:pPr>
            <w:pStyle w:val="Titlegreen"/>
            <w:framePr w:wrap="around"/>
            <w:spacing w:line="240" w:lineRule="auto"/>
          </w:pPr>
          <w:sdt>
            <w:sdtPr>
              <w:rPr>
                <w:rFonts w:cstheme="minorHAnsi"/>
                <w:color w:val="FFFFFF" w:themeColor="background1"/>
                <w:sz w:val="32"/>
                <w:szCs w:val="32"/>
              </w:rPr>
              <w:alias w:val="Subject"/>
              <w:tag w:val=""/>
              <w:id w:val="-1493793362"/>
              <w:placeholder>
                <w:docPart w:val="2CE7FA75122C4D34B75DB55C199FA592"/>
              </w:placeholder>
              <w:dataBinding w:prefixMappings="xmlns:ns0='http://purl.org/dc/elements/1.1/' xmlns:ns1='http://schemas.openxmlformats.org/package/2006/metadata/core-properties' " w:xpath="/ns1:coreProperties[1]/ns0:subject[1]" w:storeItemID="{6C3C8BC8-F283-45AE-878A-BAB7291924A1}"/>
              <w:text w:multiLine="1"/>
            </w:sdtPr>
            <w:sdtEndPr/>
            <w:sdtContent>
              <w:r w:rsidR="00AC2E1B">
                <w:rPr>
                  <w:rFonts w:cstheme="minorHAnsi"/>
                  <w:color w:val="FFFFFF" w:themeColor="background1"/>
                  <w:sz w:val="32"/>
                  <w:szCs w:val="32"/>
                </w:rPr>
                <w:t>FSC-PRO-10-004 V2-0</w:t>
              </w:r>
            </w:sdtContent>
          </w:sdt>
          <w:r w:rsidR="0094224C" w:rsidRPr="0094224C">
            <w:t xml:space="preserve"> </w:t>
          </w:r>
        </w:p>
        <w:p w14:paraId="6AB2091B" w14:textId="77777777" w:rsidR="00A35687" w:rsidRPr="00646456" w:rsidRDefault="00A35687" w:rsidP="00646456"/>
        <w:p w14:paraId="4B14325D" w14:textId="123895DF" w:rsidR="00A35687" w:rsidRPr="00646456" w:rsidRDefault="00A35687" w:rsidP="00615F1C">
          <w:pPr>
            <w:pStyle w:val="Date"/>
            <w:framePr w:wrap="around"/>
          </w:pPr>
        </w:p>
        <w:p w14:paraId="60DD06A7" w14:textId="77777777" w:rsidR="00A35687" w:rsidRDefault="00A35687" w:rsidP="00730A5D"/>
        <w:p w14:paraId="1A5531F3" w14:textId="77777777" w:rsidR="00A35687" w:rsidRDefault="00A35687" w:rsidP="00615F1C">
          <w:pPr>
            <w:pStyle w:val="Coverlogo"/>
            <w:framePr w:wrap="around"/>
          </w:pPr>
          <w:r w:rsidRPr="00110B67">
            <w:rPr>
              <w:noProof/>
            </w:rPr>
            <w:drawing>
              <wp:inline distT="0" distB="0" distL="0" distR="0" wp14:anchorId="6AC19F77" wp14:editId="13B9CD92">
                <wp:extent cx="2016559" cy="899326"/>
                <wp:effectExtent l="0" t="0" r="3175" b="0"/>
                <wp:docPr id="34"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516A05BA" w14:textId="77777777" w:rsidR="00A35687" w:rsidRDefault="00A35687" w:rsidP="00730A5D"/>
        <w:p w14:paraId="6B6A913A" w14:textId="77777777" w:rsidR="00A35687" w:rsidRDefault="00A35687" w:rsidP="00334FD7"/>
        <w:p w14:paraId="7252440C" w14:textId="77777777" w:rsidR="00A35687" w:rsidRDefault="00A35687">
          <w:pPr>
            <w:spacing w:before="0" w:after="160" w:line="259" w:lineRule="auto"/>
          </w:pPr>
          <w:r>
            <w:br w:type="page"/>
          </w:r>
        </w:p>
      </w:sdtContent>
    </w:sdt>
    <w:p w14:paraId="59096270" w14:textId="35E2EC7D" w:rsidR="00A35687" w:rsidRDefault="00A35687"/>
    <w:tbl>
      <w:tblPr>
        <w:tblStyle w:val="FSCTable"/>
        <w:tblW w:w="7938" w:type="dxa"/>
        <w:tblLayout w:type="fixed"/>
        <w:tblLook w:val="0480" w:firstRow="0" w:lastRow="0" w:firstColumn="1" w:lastColumn="0" w:noHBand="0" w:noVBand="1"/>
      </w:tblPr>
      <w:tblGrid>
        <w:gridCol w:w="1800"/>
        <w:gridCol w:w="6138"/>
      </w:tblGrid>
      <w:tr w:rsidR="00CF275E" w14:paraId="76EDB6CA"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58125A0C" w14:textId="77777777" w:rsidR="00CF275E" w:rsidRDefault="00CF275E" w:rsidP="007771EE">
            <w:pPr>
              <w:pStyle w:val="ContentControl"/>
            </w:pPr>
            <w:r>
              <w:t>Title</w:t>
            </w:r>
            <w:r w:rsidR="005D5937">
              <w:t>:</w:t>
            </w:r>
          </w:p>
        </w:tc>
        <w:sdt>
          <w:sdtPr>
            <w:alias w:val="Title"/>
            <w:tag w:val=""/>
            <w:id w:val="1844350017"/>
            <w:placeholder>
              <w:docPart w:val="ABF1AB080AF8DA478936E61619932BAB"/>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531565C2" w14:textId="7514F2A6" w:rsidR="00CF275E" w:rsidRDefault="007F7340" w:rsidP="007771EE">
                <w:pPr>
                  <w:pStyle w:val="ContentControl"/>
                  <w:cnfStyle w:val="000000000000" w:firstRow="0" w:lastRow="0" w:firstColumn="0" w:lastColumn="0" w:oddVBand="0" w:evenVBand="0" w:oddHBand="0" w:evenHBand="0" w:firstRowFirstColumn="0" w:firstRowLastColumn="0" w:lastRowFirstColumn="0" w:lastRowLastColumn="0"/>
                </w:pPr>
                <w:r w:rsidRPr="00CE58D4">
                  <w:t xml:space="preserve">Disclosure Requirements </w:t>
                </w:r>
                <w:r>
                  <w:t>f</w:t>
                </w:r>
                <w:r w:rsidRPr="00CE58D4">
                  <w:t xml:space="preserve">or Association </w:t>
                </w:r>
                <w:r>
                  <w:t>w</w:t>
                </w:r>
                <w:r w:rsidRPr="00CE58D4">
                  <w:t xml:space="preserve">ith </w:t>
                </w:r>
                <w:r>
                  <w:t>FSC</w:t>
                </w:r>
              </w:p>
            </w:tc>
          </w:sdtContent>
        </w:sdt>
      </w:tr>
      <w:tr w:rsidR="001F6CE3" w14:paraId="24BF1869" w14:textId="77777777" w:rsidTr="00AE1E39">
        <w:tc>
          <w:tcPr>
            <w:cnfStyle w:val="001000000000" w:firstRow="0" w:lastRow="0" w:firstColumn="1" w:lastColumn="0" w:oddVBand="0" w:evenVBand="0" w:oddHBand="0" w:evenHBand="0" w:firstRowFirstColumn="0" w:firstRowLastColumn="0" w:lastRowFirstColumn="0" w:lastRowLastColumn="0"/>
            <w:tcW w:w="1800" w:type="dxa"/>
            <w:tcBorders>
              <w:bottom w:val="single" w:sz="8" w:space="0" w:color="285C4D" w:themeColor="text2"/>
            </w:tcBorders>
          </w:tcPr>
          <w:p w14:paraId="67683211" w14:textId="68E934CE" w:rsidR="001F6CE3" w:rsidRDefault="001F6CE3" w:rsidP="001F6CE3">
            <w:pPr>
              <w:pStyle w:val="ContentControl"/>
            </w:pPr>
            <w:r>
              <w:t>Dates:</w:t>
            </w:r>
          </w:p>
        </w:tc>
        <w:tc>
          <w:tcPr>
            <w:tcW w:w="6138" w:type="dxa"/>
            <w:tcBorders>
              <w:bottom w:val="single" w:sz="8" w:space="0" w:color="285C4D" w:themeColor="text2"/>
            </w:tcBorders>
          </w:tcPr>
          <w:p w14:paraId="23559197" w14:textId="3A2D645D" w:rsidR="001F6CE3" w:rsidRPr="00603749" w:rsidRDefault="001F6CE3" w:rsidP="001F6CE3">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3128157675284821B72EFFCD93D046EA"/>
                </w:placeholder>
                <w:date w:fullDate="2022-08-26T00:00:00Z">
                  <w:dateFormat w:val="d MMMM yyyy"/>
                  <w:lid w:val="en-AU"/>
                  <w:storeMappedDataAs w:val="dateTime"/>
                  <w:calendar w:val="gregorian"/>
                </w:date>
              </w:sdtPr>
              <w:sdtEndPr/>
              <w:sdtContent>
                <w:r w:rsidR="000D078F">
                  <w:t>26 August 2022</w:t>
                </w:r>
              </w:sdtContent>
            </w:sdt>
          </w:p>
        </w:tc>
      </w:tr>
      <w:tr w:rsidR="00AE1E39" w:rsidRPr="00AE1E39" w14:paraId="747D9B97" w14:textId="77777777" w:rsidTr="00AE1E39">
        <w:trPr>
          <w:trHeight w:val="2277"/>
        </w:trPr>
        <w:tc>
          <w:tcPr>
            <w:cnfStyle w:val="001000000000" w:firstRow="0" w:lastRow="0" w:firstColumn="1" w:lastColumn="0" w:oddVBand="0" w:evenVBand="0" w:oddHBand="0" w:evenHBand="0" w:firstRowFirstColumn="0" w:firstRowLastColumn="0" w:lastRowFirstColumn="0" w:lastRowLastColumn="0"/>
            <w:tcW w:w="1800" w:type="dxa"/>
            <w:tcBorders>
              <w:bottom w:val="single" w:sz="8" w:space="0" w:color="285C4D" w:themeColor="text2"/>
            </w:tcBorders>
          </w:tcPr>
          <w:p w14:paraId="521843B8" w14:textId="77777777" w:rsidR="00CF275E" w:rsidRDefault="00CF275E" w:rsidP="007771EE">
            <w:pPr>
              <w:pStyle w:val="ContentControl"/>
            </w:pPr>
            <w:r>
              <w:t>Contact for comments:</w:t>
            </w:r>
          </w:p>
        </w:tc>
        <w:tc>
          <w:tcPr>
            <w:tcW w:w="6138" w:type="dxa"/>
            <w:tcBorders>
              <w:bottom w:val="single" w:sz="8" w:space="0" w:color="285C4D" w:themeColor="text2"/>
            </w:tcBorders>
          </w:tcPr>
          <w:p w14:paraId="383F48A5" w14:textId="6860594F" w:rsidR="00A641F7" w:rsidRDefault="00A641F7" w:rsidP="007771EE">
            <w:pPr>
              <w:pStyle w:val="ContentControl"/>
              <w:cnfStyle w:val="000000000000" w:firstRow="0" w:lastRow="0" w:firstColumn="0" w:lastColumn="0" w:oddVBand="0" w:evenVBand="0" w:oddHBand="0" w:evenHBand="0" w:firstRowFirstColumn="0" w:firstRowLastColumn="0" w:lastRowFirstColumn="0" w:lastRowLastColumn="0"/>
            </w:pPr>
            <w:r w:rsidRPr="00A641F7">
              <w:t>FSC Global Development</w:t>
            </w:r>
            <w:r>
              <w:t xml:space="preserve"> – </w:t>
            </w:r>
            <w:r w:rsidRPr="00A641F7">
              <w:t xml:space="preserve">Dispute </w:t>
            </w:r>
            <w:r w:rsidR="00040113">
              <w:t>Management</w:t>
            </w:r>
          </w:p>
          <w:p w14:paraId="53D228B6" w14:textId="0D7E102D"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proofErr w:type="spellStart"/>
            <w:r w:rsidRPr="00CF275E">
              <w:t>Adenauerallee</w:t>
            </w:r>
            <w:proofErr w:type="spellEnd"/>
            <w:r w:rsidRPr="00CF275E">
              <w:t xml:space="preserve"> 134</w:t>
            </w:r>
          </w:p>
          <w:p w14:paraId="4070B5BE"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3EF91BE1"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75AF691E"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656090B1"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449BCC9D" w14:textId="40B2E658"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A641F7">
              <w:t>65</w:t>
            </w:r>
          </w:p>
          <w:p w14:paraId="2805759C" w14:textId="775D9BA2" w:rsidR="00CF275E" w:rsidRDefault="00421D7C"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Pr="00CF275E">
              <w:t>:</w:t>
            </w:r>
            <w:r w:rsidR="001A6DFE">
              <w:tab/>
            </w:r>
            <w:r w:rsidR="00A641F7" w:rsidRPr="00A641F7">
              <w:t>dispute.resolution@fsc.org</w:t>
            </w:r>
          </w:p>
        </w:tc>
      </w:tr>
    </w:tbl>
    <w:p w14:paraId="5883D55C" w14:textId="77777777" w:rsidR="00B76686" w:rsidRDefault="00B76686" w:rsidP="00E1451F">
      <w:pPr>
        <w:pStyle w:val="Heading3"/>
        <w:rPr>
          <w:rFonts w:asciiTheme="minorHAnsi" w:hAnsiTheme="minorHAnsi" w:cstheme="minorHAnsi"/>
          <w:b/>
          <w:bCs/>
        </w:rPr>
      </w:pPr>
    </w:p>
    <w:p w14:paraId="29822FF1" w14:textId="77777777" w:rsidR="00B76686" w:rsidRDefault="00B76686" w:rsidP="00E1451F">
      <w:pPr>
        <w:pStyle w:val="Heading3"/>
        <w:rPr>
          <w:rFonts w:asciiTheme="minorHAnsi" w:hAnsiTheme="minorHAnsi" w:cstheme="minorHAnsi"/>
          <w:b/>
          <w:bCs/>
        </w:rPr>
      </w:pPr>
    </w:p>
    <w:p w14:paraId="6B957DC0" w14:textId="549D16D8" w:rsidR="00E1451F" w:rsidRPr="00B76686" w:rsidRDefault="00E1451F" w:rsidP="00E1451F">
      <w:pPr>
        <w:pStyle w:val="Heading3"/>
        <w:rPr>
          <w:rFonts w:asciiTheme="minorHAnsi" w:hAnsiTheme="minorHAnsi" w:cstheme="minorHAnsi"/>
          <w:b/>
          <w:bCs/>
        </w:rPr>
      </w:pPr>
      <w:r w:rsidRPr="00B76686">
        <w:rPr>
          <w:rFonts w:asciiTheme="minorHAnsi" w:hAnsiTheme="minorHAnsi" w:cstheme="minorHAnsi"/>
          <w:b/>
          <w:bCs/>
        </w:rPr>
        <w:t>Version control</w:t>
      </w:r>
    </w:p>
    <w:tbl>
      <w:tblPr>
        <w:tblStyle w:val="FSCTable"/>
        <w:tblW w:w="7938" w:type="dxa"/>
        <w:tblLook w:val="0480" w:firstRow="0" w:lastRow="0" w:firstColumn="1" w:lastColumn="0" w:noHBand="0" w:noVBand="1"/>
      </w:tblPr>
      <w:tblGrid>
        <w:gridCol w:w="1800"/>
        <w:gridCol w:w="4500"/>
        <w:gridCol w:w="1638"/>
      </w:tblGrid>
      <w:tr w:rsidR="00E1451F" w14:paraId="3D2B5A5C" w14:textId="77777777" w:rsidTr="00AD2084">
        <w:tc>
          <w:tcPr>
            <w:cnfStyle w:val="001000000000" w:firstRow="0" w:lastRow="0" w:firstColumn="1" w:lastColumn="0" w:oddVBand="0" w:evenVBand="0" w:oddHBand="0" w:evenHBand="0" w:firstRowFirstColumn="0" w:firstRowLastColumn="0" w:lastRowFirstColumn="0" w:lastRowLastColumn="0"/>
            <w:tcW w:w="1800" w:type="dxa"/>
          </w:tcPr>
          <w:p w14:paraId="610626DC" w14:textId="77777777" w:rsidR="00E1451F" w:rsidRDefault="00E1451F" w:rsidP="00AD2084">
            <w:pPr>
              <w:pStyle w:val="ContentControl"/>
            </w:pPr>
            <w:bookmarkStart w:id="0" w:name="_Hlk107575197"/>
            <w:r w:rsidRPr="00A11CEB">
              <w:rPr>
                <w:bCs/>
              </w:rPr>
              <w:t>Publication date:</w:t>
            </w:r>
          </w:p>
        </w:tc>
        <w:tc>
          <w:tcPr>
            <w:tcW w:w="4500" w:type="dxa"/>
          </w:tcPr>
          <w:p w14:paraId="440DA65B" w14:textId="3A30E4D8" w:rsidR="00E1451F" w:rsidRDefault="005D2B53" w:rsidP="00AD2084">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1A647388F72B453792CD65941344D2B7"/>
                </w:placeholder>
                <w:dataBinding w:prefixMappings="xmlns:ns0='http://schemas.microsoft.com/office/2006/coverPageProps' " w:xpath="/ns0:CoverPageProperties[1]/ns0:PublishDate[1]" w:storeItemID="{55AF091B-3C7A-41E3-B477-F2FDAA23CFDA}"/>
                <w:date w:fullDate="2022-10-04T00:00:00Z">
                  <w:dateFormat w:val="d MMMM yyyy"/>
                  <w:lid w:val="en-AU"/>
                  <w:storeMappedDataAs w:val="dateTime"/>
                  <w:calendar w:val="gregorian"/>
                </w:date>
              </w:sdtPr>
              <w:sdtEndPr/>
              <w:sdtContent>
                <w:r w:rsidR="0046755A">
                  <w:t>4 October 2022</w:t>
                </w:r>
              </w:sdtContent>
            </w:sdt>
          </w:p>
        </w:tc>
        <w:tc>
          <w:tcPr>
            <w:tcW w:w="1638" w:type="dxa"/>
          </w:tcPr>
          <w:p w14:paraId="5AB3C221" w14:textId="77777777" w:rsidR="00E1451F" w:rsidRDefault="00E1451F" w:rsidP="00AD2084">
            <w:pPr>
              <w:pStyle w:val="ContentControl"/>
              <w:cnfStyle w:val="000000000000" w:firstRow="0" w:lastRow="0" w:firstColumn="0" w:lastColumn="0" w:oddVBand="0" w:evenVBand="0" w:oddHBand="0" w:evenHBand="0" w:firstRowFirstColumn="0" w:firstRowLastColumn="0" w:lastRowFirstColumn="0" w:lastRowLastColumn="0"/>
            </w:pPr>
          </w:p>
        </w:tc>
      </w:tr>
      <w:tr w:rsidR="00E1451F" w14:paraId="16671FE2" w14:textId="77777777" w:rsidTr="00AD2084">
        <w:tc>
          <w:tcPr>
            <w:cnfStyle w:val="001000000000" w:firstRow="0" w:lastRow="0" w:firstColumn="1" w:lastColumn="0" w:oddVBand="0" w:evenVBand="0" w:oddHBand="0" w:evenHBand="0" w:firstRowFirstColumn="0" w:firstRowLastColumn="0" w:lastRowFirstColumn="0" w:lastRowLastColumn="0"/>
            <w:tcW w:w="1800" w:type="dxa"/>
          </w:tcPr>
          <w:p w14:paraId="43364441" w14:textId="77777777" w:rsidR="00E1451F" w:rsidRDefault="00E1451F" w:rsidP="00AD2084">
            <w:pPr>
              <w:pStyle w:val="ContentControl"/>
            </w:pPr>
            <w:r w:rsidRPr="00C41864">
              <w:rPr>
                <w:bCs/>
              </w:rPr>
              <w:t>Effective date:</w:t>
            </w:r>
          </w:p>
        </w:tc>
        <w:tc>
          <w:tcPr>
            <w:tcW w:w="4500" w:type="dxa"/>
          </w:tcPr>
          <w:p w14:paraId="13E53A5F" w14:textId="0153D747" w:rsidR="00E1451F" w:rsidRDefault="005D2B53" w:rsidP="00AD2084">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E7B2C310E06F423DAB261B3BA9AA4B1B"/>
                </w:placeholder>
                <w:date w:fullDate="2023-07-01T00:00:00Z">
                  <w:dateFormat w:val="d MMMM yyyy"/>
                  <w:lid w:val="en-AU"/>
                  <w:storeMappedDataAs w:val="dateTime"/>
                  <w:calendar w:val="gregorian"/>
                </w:date>
              </w:sdtPr>
              <w:sdtEndPr/>
              <w:sdtContent>
                <w:r w:rsidR="005F5BA2">
                  <w:t>1 July 2023</w:t>
                </w:r>
              </w:sdtContent>
            </w:sdt>
          </w:p>
        </w:tc>
        <w:tc>
          <w:tcPr>
            <w:tcW w:w="1638" w:type="dxa"/>
          </w:tcPr>
          <w:p w14:paraId="5BFD104C" w14:textId="77777777" w:rsidR="00E1451F" w:rsidRDefault="00E1451F" w:rsidP="00AD2084">
            <w:pPr>
              <w:pStyle w:val="ContentControl"/>
              <w:cnfStyle w:val="000000000000" w:firstRow="0" w:lastRow="0" w:firstColumn="0" w:lastColumn="0" w:oddVBand="0" w:evenVBand="0" w:oddHBand="0" w:evenHBand="0" w:firstRowFirstColumn="0" w:firstRowLastColumn="0" w:lastRowFirstColumn="0" w:lastRowLastColumn="0"/>
            </w:pPr>
          </w:p>
        </w:tc>
      </w:tr>
      <w:tr w:rsidR="00E1451F" w14:paraId="6F4E835B" w14:textId="77777777" w:rsidTr="00AD2084">
        <w:tc>
          <w:tcPr>
            <w:cnfStyle w:val="001000000000" w:firstRow="0" w:lastRow="0" w:firstColumn="1" w:lastColumn="0" w:oddVBand="0" w:evenVBand="0" w:oddHBand="0" w:evenHBand="0" w:firstRowFirstColumn="0" w:firstRowLastColumn="0" w:lastRowFirstColumn="0" w:lastRowLastColumn="0"/>
            <w:tcW w:w="1800" w:type="dxa"/>
            <w:shd w:val="clear" w:color="auto" w:fill="F1F8E8" w:themeFill="background2"/>
          </w:tcPr>
          <w:p w14:paraId="0D3EE6A3" w14:textId="77777777" w:rsidR="00E1451F" w:rsidRPr="00321954" w:rsidRDefault="00E1451F" w:rsidP="00AD2084">
            <w:pPr>
              <w:pStyle w:val="ContentControl"/>
              <w:rPr>
                <w:color w:val="auto"/>
              </w:rPr>
            </w:pPr>
            <w:r w:rsidRPr="00321954">
              <w:rPr>
                <w:color w:val="auto"/>
              </w:rPr>
              <w:t>Version</w:t>
            </w:r>
          </w:p>
        </w:tc>
        <w:tc>
          <w:tcPr>
            <w:tcW w:w="4500" w:type="dxa"/>
            <w:shd w:val="clear" w:color="auto" w:fill="F1F8E8" w:themeFill="background2"/>
          </w:tcPr>
          <w:p w14:paraId="4122C445" w14:textId="77777777" w:rsidR="00E1451F" w:rsidRPr="00321954" w:rsidRDefault="00E1451F" w:rsidP="00AD208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638" w:type="dxa"/>
            <w:shd w:val="clear" w:color="auto" w:fill="F1F8E8" w:themeFill="background2"/>
          </w:tcPr>
          <w:p w14:paraId="6DD068B9" w14:textId="77777777" w:rsidR="00E1451F" w:rsidRPr="00321954" w:rsidRDefault="00E1451F" w:rsidP="00AD208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F958EF" w14:paraId="6D05CE1B" w14:textId="77777777" w:rsidTr="00AD2084">
        <w:tc>
          <w:tcPr>
            <w:cnfStyle w:val="001000000000" w:firstRow="0" w:lastRow="0" w:firstColumn="1" w:lastColumn="0" w:oddVBand="0" w:evenVBand="0" w:oddHBand="0" w:evenHBand="0" w:firstRowFirstColumn="0" w:firstRowLastColumn="0" w:lastRowFirstColumn="0" w:lastRowLastColumn="0"/>
            <w:tcW w:w="1800" w:type="dxa"/>
          </w:tcPr>
          <w:p w14:paraId="32122788" w14:textId="56E9DA19" w:rsidR="00F958EF" w:rsidRDefault="00F958EF" w:rsidP="00F958EF">
            <w:pPr>
              <w:pStyle w:val="ContentControl"/>
            </w:pPr>
            <w:r w:rsidRPr="003E6037">
              <w:rPr>
                <w:rFonts w:ascii="Arial"/>
                <w:spacing w:val="-1"/>
                <w:lang w:val="en-GB"/>
              </w:rPr>
              <w:t>V1</w:t>
            </w:r>
            <w:r w:rsidR="004410A5">
              <w:rPr>
                <w:rFonts w:ascii="Arial"/>
                <w:spacing w:val="-1"/>
                <w:lang w:val="en-GB"/>
              </w:rPr>
              <w:t>-</w:t>
            </w:r>
            <w:r w:rsidRPr="003E6037">
              <w:rPr>
                <w:rFonts w:ascii="Arial"/>
                <w:spacing w:val="-1"/>
                <w:lang w:val="en-GB"/>
              </w:rPr>
              <w:t>0</w:t>
            </w:r>
          </w:p>
        </w:tc>
        <w:tc>
          <w:tcPr>
            <w:tcW w:w="4500" w:type="dxa"/>
          </w:tcPr>
          <w:p w14:paraId="7D834E6A" w14:textId="50413138" w:rsidR="00F958EF" w:rsidRDefault="00F958EF" w:rsidP="000967D9">
            <w:pPr>
              <w:pStyle w:val="ContentControl"/>
              <w:jc w:val="both"/>
              <w:cnfStyle w:val="000000000000" w:firstRow="0" w:lastRow="0" w:firstColumn="0" w:lastColumn="0" w:oddVBand="0" w:evenVBand="0" w:oddHBand="0" w:evenHBand="0" w:firstRowFirstColumn="0" w:firstRowLastColumn="0" w:lastRowFirstColumn="0" w:lastRowLastColumn="0"/>
            </w:pPr>
            <w:r w:rsidRPr="003E6037">
              <w:rPr>
                <w:rFonts w:ascii="Arial"/>
                <w:spacing w:val="-1"/>
                <w:lang w:val="en-GB"/>
              </w:rPr>
              <w:t xml:space="preserve">Initial version, an internal operating procedure based on an </w:t>
            </w:r>
            <w:r w:rsidRPr="003F061F">
              <w:rPr>
                <w:rFonts w:ascii="Arial"/>
                <w:i/>
                <w:iCs/>
                <w:spacing w:val="-1"/>
                <w:lang w:val="en-GB"/>
              </w:rPr>
              <w:t>associated</w:t>
            </w:r>
            <w:r w:rsidR="002C7B20">
              <w:rPr>
                <w:rFonts w:ascii="Arial"/>
                <w:i/>
                <w:iCs/>
                <w:spacing w:val="-1"/>
                <w:lang w:val="en-GB"/>
              </w:rPr>
              <w:t>*</w:t>
            </w:r>
            <w:r w:rsidRPr="003E6037">
              <w:rPr>
                <w:rFonts w:ascii="Arial"/>
                <w:spacing w:val="-1"/>
                <w:lang w:val="en-GB"/>
              </w:rPr>
              <w:t xml:space="preserve"> organization’s self-declaration.</w:t>
            </w:r>
          </w:p>
        </w:tc>
        <w:tc>
          <w:tcPr>
            <w:tcW w:w="1638" w:type="dxa"/>
          </w:tcPr>
          <w:p w14:paraId="316439AF" w14:textId="02E04B89" w:rsidR="00F958EF" w:rsidRDefault="000122B1" w:rsidP="00F958EF">
            <w:pPr>
              <w:pStyle w:val="ContentControl"/>
              <w:cnfStyle w:val="000000000000" w:firstRow="0" w:lastRow="0" w:firstColumn="0" w:lastColumn="0" w:oddVBand="0" w:evenVBand="0" w:oddHBand="0" w:evenHBand="0" w:firstRowFirstColumn="0" w:firstRowLastColumn="0" w:lastRowFirstColumn="0" w:lastRowLastColumn="0"/>
            </w:pPr>
            <w:r>
              <w:t xml:space="preserve"> </w:t>
            </w:r>
            <w:r w:rsidR="008F3345">
              <w:t>01</w:t>
            </w:r>
            <w:r>
              <w:t>/</w:t>
            </w:r>
            <w:r w:rsidR="008F3345">
              <w:t>01</w:t>
            </w:r>
            <w:r>
              <w:t>/2015</w:t>
            </w:r>
          </w:p>
        </w:tc>
      </w:tr>
      <w:tr w:rsidR="00F958EF" w14:paraId="7C3C570F" w14:textId="77777777" w:rsidTr="00AD2084">
        <w:tc>
          <w:tcPr>
            <w:cnfStyle w:val="001000000000" w:firstRow="0" w:lastRow="0" w:firstColumn="1" w:lastColumn="0" w:oddVBand="0" w:evenVBand="0" w:oddHBand="0" w:evenHBand="0" w:firstRowFirstColumn="0" w:firstRowLastColumn="0" w:lastRowFirstColumn="0" w:lastRowLastColumn="0"/>
            <w:tcW w:w="1800" w:type="dxa"/>
          </w:tcPr>
          <w:p w14:paraId="12C0D25B" w14:textId="73243112" w:rsidR="00F958EF" w:rsidRDefault="00F958EF" w:rsidP="00F958EF">
            <w:pPr>
              <w:pStyle w:val="ContentControl"/>
            </w:pPr>
            <w:r w:rsidRPr="003E6037">
              <w:rPr>
                <w:rFonts w:ascii="Arial"/>
                <w:spacing w:val="-1"/>
                <w:lang w:val="en-GB"/>
              </w:rPr>
              <w:t>V2</w:t>
            </w:r>
            <w:r w:rsidR="004410A5">
              <w:rPr>
                <w:rFonts w:ascii="Arial"/>
                <w:spacing w:val="-1"/>
                <w:lang w:val="en-GB"/>
              </w:rPr>
              <w:t>-</w:t>
            </w:r>
            <w:r w:rsidRPr="003E6037">
              <w:rPr>
                <w:rFonts w:ascii="Arial"/>
                <w:spacing w:val="-1"/>
                <w:lang w:val="en-GB"/>
              </w:rPr>
              <w:t>0</w:t>
            </w:r>
          </w:p>
        </w:tc>
        <w:tc>
          <w:tcPr>
            <w:tcW w:w="4500" w:type="dxa"/>
          </w:tcPr>
          <w:p w14:paraId="0A5299F2" w14:textId="56CF71E2" w:rsidR="00F958EF" w:rsidRDefault="00CE0F76" w:rsidP="000967D9">
            <w:pPr>
              <w:pStyle w:val="ContentControl"/>
              <w:jc w:val="both"/>
              <w:cnfStyle w:val="000000000000" w:firstRow="0" w:lastRow="0" w:firstColumn="0" w:lastColumn="0" w:oddVBand="0" w:evenVBand="0" w:oddHBand="0" w:evenHBand="0" w:firstRowFirstColumn="0" w:firstRowLastColumn="0" w:lastRowFirstColumn="0" w:lastRowLastColumn="0"/>
            </w:pPr>
            <w:r>
              <w:rPr>
                <w:rFonts w:ascii="Arial"/>
                <w:bCs/>
                <w:spacing w:val="-1"/>
                <w:lang w:val="en-GB"/>
              </w:rPr>
              <w:t>T</w:t>
            </w:r>
            <w:r w:rsidR="00F958EF" w:rsidRPr="003E6037">
              <w:rPr>
                <w:rFonts w:ascii="Arial"/>
                <w:bCs/>
                <w:spacing w:val="-1"/>
                <w:lang w:val="en-GB"/>
              </w:rPr>
              <w:t>he first public version of the procedure. It includes requirement to declare commitment to</w:t>
            </w:r>
            <w:r w:rsidR="007F4BB5">
              <w:rPr>
                <w:rFonts w:ascii="Arial"/>
                <w:bCs/>
                <w:spacing w:val="-1"/>
                <w:lang w:val="en-GB"/>
              </w:rPr>
              <w:t xml:space="preserve"> the</w:t>
            </w:r>
            <w:r w:rsidR="00F958EF" w:rsidRPr="003E6037">
              <w:rPr>
                <w:rFonts w:ascii="Arial"/>
                <w:bCs/>
                <w:spacing w:val="-1"/>
                <w:lang w:val="en-GB"/>
              </w:rPr>
              <w:t xml:space="preserve"> </w:t>
            </w:r>
            <w:r w:rsidR="00F958EF" w:rsidRPr="003E6037">
              <w:rPr>
                <w:rFonts w:ascii="Arial"/>
                <w:i/>
                <w:spacing w:val="-1"/>
                <w:lang w:val="en-GB"/>
              </w:rPr>
              <w:t>Policy for Association</w:t>
            </w:r>
            <w:r w:rsidR="00F958EF" w:rsidRPr="003E6037">
              <w:rPr>
                <w:rFonts w:ascii="Arial"/>
                <w:bCs/>
                <w:spacing w:val="-1"/>
                <w:lang w:val="en-GB"/>
              </w:rPr>
              <w:t xml:space="preserve"> and to disclose background information for further screening by FSC and outlines a high-level process for screening of the information.</w:t>
            </w:r>
            <w:r w:rsidR="00F958EF" w:rsidRPr="003E6037">
              <w:rPr>
                <w:rFonts w:ascii="Arial"/>
                <w:b/>
                <w:spacing w:val="-1"/>
                <w:lang w:val="en-GB"/>
              </w:rPr>
              <w:t xml:space="preserve">  </w:t>
            </w:r>
          </w:p>
        </w:tc>
        <w:tc>
          <w:tcPr>
            <w:tcW w:w="1638" w:type="dxa"/>
          </w:tcPr>
          <w:p w14:paraId="1DE884D3" w14:textId="2228C933" w:rsidR="00F958EF" w:rsidRDefault="008F3345" w:rsidP="00F958EF">
            <w:pPr>
              <w:pStyle w:val="ContentControl"/>
              <w:cnfStyle w:val="000000000000" w:firstRow="0" w:lastRow="0" w:firstColumn="0" w:lastColumn="0" w:oddVBand="0" w:evenVBand="0" w:oddHBand="0" w:evenHBand="0" w:firstRowFirstColumn="0" w:firstRowLastColumn="0" w:lastRowFirstColumn="0" w:lastRowLastColumn="0"/>
            </w:pPr>
            <w:r>
              <w:t xml:space="preserve"> 01/07/2023</w:t>
            </w:r>
          </w:p>
        </w:tc>
      </w:tr>
      <w:bookmarkEnd w:id="0"/>
    </w:tbl>
    <w:p w14:paraId="11C6D95C" w14:textId="77777777" w:rsidR="004C29FE" w:rsidRDefault="004C29FE">
      <w:pPr>
        <w:spacing w:before="0" w:after="160" w:line="259" w:lineRule="auto"/>
      </w:pPr>
    </w:p>
    <w:p w14:paraId="314F49FE" w14:textId="6655C979" w:rsidR="00BD5A4D" w:rsidRDefault="00BD5A4D" w:rsidP="009550B3">
      <w:pPr>
        <w:ind w:left="567"/>
      </w:pPr>
    </w:p>
    <w:p w14:paraId="75F6C2D7" w14:textId="77777777" w:rsidR="004100B4" w:rsidRDefault="004100B4" w:rsidP="00800CDF">
      <w:pPr>
        <w:pStyle w:val="Disclaimerbold"/>
        <w:framePr w:w="7789" w:wrap="around" w:vAnchor="page" w:hAnchor="page" w:x="851" w:y="14011"/>
      </w:pPr>
      <w:r>
        <w:t>® 2022 Forest Stewardship Council, A.C. All Rights Reserved</w:t>
      </w:r>
    </w:p>
    <w:p w14:paraId="169DB4A2" w14:textId="77777777" w:rsidR="004100B4" w:rsidRDefault="004100B4" w:rsidP="00800CDF">
      <w:pPr>
        <w:pStyle w:val="Disclaimerbold"/>
        <w:framePr w:w="7789" w:wrap="around" w:vAnchor="page" w:hAnchor="page" w:x="851" w:y="14011"/>
      </w:pPr>
      <w:r>
        <w:t>FSC® F000100</w:t>
      </w:r>
    </w:p>
    <w:p w14:paraId="72C77240" w14:textId="4C2EB99E" w:rsidR="004100B4" w:rsidRDefault="004100B4" w:rsidP="00800CDF">
      <w:pPr>
        <w:pStyle w:val="Disclaimer"/>
        <w:framePr w:w="7789" w:wrap="around" w:vAnchor="page" w:hAnchor="page" w:x="851" w:y="14011"/>
        <w:jc w:val="both"/>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610425A4" w14:textId="4DA0E753" w:rsidR="007A6821" w:rsidRPr="00EF3785" w:rsidRDefault="005F7DAD" w:rsidP="00EF3785">
      <w:pPr>
        <w:spacing w:before="0" w:after="160" w:line="259" w:lineRule="auto"/>
        <w:ind w:left="567"/>
        <w:rPr>
          <w:rFonts w:ascii="Arial" w:hAnsi="Arial"/>
          <w:caps/>
          <w:color w:val="000000" w:themeColor="text1"/>
          <w:kern w:val="24"/>
        </w:rPr>
      </w:pPr>
      <w:r>
        <w:rPr>
          <w:rFonts w:ascii="Arial" w:hAnsi="Arial"/>
          <w:caps/>
          <w:color w:val="000000" w:themeColor="text1"/>
          <w:kern w:val="24"/>
        </w:rPr>
        <w:br w:type="page"/>
      </w:r>
    </w:p>
    <w:bookmarkStart w:id="1" w:name="_Toc30502210" w:displacedByCustomXml="next"/>
    <w:sdt>
      <w:sdtPr>
        <w:rPr>
          <w:rFonts w:asciiTheme="minorHAnsi" w:eastAsiaTheme="minorHAnsi" w:hAnsiTheme="minorHAnsi" w:cstheme="minorBidi"/>
          <w:b/>
          <w:caps/>
          <w:lang w:val="en-AU"/>
        </w:rPr>
        <w:id w:val="1876730543"/>
        <w:docPartObj>
          <w:docPartGallery w:val="Table of Contents"/>
          <w:docPartUnique/>
        </w:docPartObj>
      </w:sdtPr>
      <w:sdtEndPr>
        <w:rPr>
          <w:b w:val="0"/>
          <w:bCs/>
          <w:caps w:val="0"/>
          <w:noProof/>
        </w:rPr>
      </w:sdtEndPr>
      <w:sdtContent>
        <w:p w14:paraId="05AA2CC9" w14:textId="100E58FC" w:rsidR="00030B5D" w:rsidRPr="00C6640E" w:rsidRDefault="0026609C" w:rsidP="00C6640E">
          <w:pPr>
            <w:pStyle w:val="1bodytext"/>
            <w:rPr>
              <w:rStyle w:val="Heading1Char"/>
              <w:rFonts w:asciiTheme="minorHAnsi" w:hAnsiTheme="minorHAnsi" w:cstheme="minorHAnsi"/>
              <w:b/>
              <w:bCs/>
            </w:rPr>
          </w:pPr>
          <w:r w:rsidRPr="004E79F3">
            <w:rPr>
              <w:rStyle w:val="Heading1Char"/>
              <w:rFonts w:eastAsia="Calibri" w:cstheme="minorHAnsi"/>
              <w:b/>
              <w:bCs/>
              <w:sz w:val="32"/>
            </w:rPr>
            <w:t>CO</w:t>
          </w:r>
          <w:r w:rsidRPr="004E79F3">
            <w:rPr>
              <w:rFonts w:asciiTheme="majorHAnsi" w:hAnsiTheme="majorHAnsi" w:cstheme="minorHAnsi"/>
              <w:b/>
              <w:bCs/>
              <w:color w:val="285C4D" w:themeColor="text2"/>
              <w:sz w:val="32"/>
              <w:szCs w:val="32"/>
            </w:rPr>
            <w:t>NTENT</w:t>
          </w:r>
          <w:r w:rsidRPr="004E79F3">
            <w:rPr>
              <w:rStyle w:val="Heading1Char"/>
              <w:rFonts w:eastAsia="Calibri" w:cstheme="minorHAnsi"/>
              <w:b/>
              <w:bCs/>
              <w:sz w:val="32"/>
            </w:rPr>
            <w:t>S</w:t>
          </w:r>
        </w:p>
        <w:p w14:paraId="61C2055F" w14:textId="6871FB29" w:rsidR="004B1C20" w:rsidRDefault="007771EE">
          <w:pPr>
            <w:pStyle w:val="TOC1"/>
            <w:rPr>
              <w:rFonts w:eastAsiaTheme="minorEastAsia"/>
              <w:b w:val="0"/>
              <w:noProof/>
            </w:rPr>
          </w:pPr>
          <w:r>
            <w:fldChar w:fldCharType="begin"/>
          </w:r>
          <w:r>
            <w:instrText xml:space="preserve"> TOC \o "1-2" \h \z \u </w:instrText>
          </w:r>
          <w:r>
            <w:fldChar w:fldCharType="separate"/>
          </w:r>
          <w:hyperlink w:anchor="_Toc114769434" w:history="1">
            <w:r w:rsidR="004B1C20" w:rsidRPr="00D57FE3">
              <w:rPr>
                <w:rStyle w:val="Hyperlink"/>
                <w:noProof/>
              </w:rPr>
              <w:t>Introduction</w:t>
            </w:r>
            <w:r w:rsidR="004B1C20">
              <w:rPr>
                <w:noProof/>
                <w:webHidden/>
              </w:rPr>
              <w:tab/>
            </w:r>
            <w:r w:rsidR="004B1C20">
              <w:rPr>
                <w:noProof/>
                <w:webHidden/>
              </w:rPr>
              <w:fldChar w:fldCharType="begin"/>
            </w:r>
            <w:r w:rsidR="004B1C20">
              <w:rPr>
                <w:noProof/>
                <w:webHidden/>
              </w:rPr>
              <w:instrText xml:space="preserve"> PAGEREF _Toc114769434 \h </w:instrText>
            </w:r>
            <w:r w:rsidR="004B1C20">
              <w:rPr>
                <w:noProof/>
                <w:webHidden/>
              </w:rPr>
            </w:r>
            <w:r w:rsidR="004B1C20">
              <w:rPr>
                <w:noProof/>
                <w:webHidden/>
              </w:rPr>
              <w:fldChar w:fldCharType="separate"/>
            </w:r>
            <w:r w:rsidR="00AA1698">
              <w:rPr>
                <w:noProof/>
                <w:webHidden/>
              </w:rPr>
              <w:t>4</w:t>
            </w:r>
            <w:r w:rsidR="004B1C20">
              <w:rPr>
                <w:noProof/>
                <w:webHidden/>
              </w:rPr>
              <w:fldChar w:fldCharType="end"/>
            </w:r>
          </w:hyperlink>
        </w:p>
        <w:p w14:paraId="6B550685" w14:textId="3AE8585B" w:rsidR="004B1C20" w:rsidRDefault="005D2B53">
          <w:pPr>
            <w:pStyle w:val="TOC1"/>
            <w:rPr>
              <w:rFonts w:eastAsiaTheme="minorEastAsia"/>
              <w:b w:val="0"/>
              <w:noProof/>
            </w:rPr>
          </w:pPr>
          <w:hyperlink w:anchor="_Toc114769435" w:history="1">
            <w:r w:rsidR="004B1C20" w:rsidRPr="00D57FE3">
              <w:rPr>
                <w:rStyle w:val="Hyperlink"/>
                <w:noProof/>
              </w:rPr>
              <w:t>Objective</w:t>
            </w:r>
            <w:r w:rsidR="004B1C20">
              <w:rPr>
                <w:noProof/>
                <w:webHidden/>
              </w:rPr>
              <w:tab/>
            </w:r>
            <w:r w:rsidR="004B1C20">
              <w:rPr>
                <w:noProof/>
                <w:webHidden/>
              </w:rPr>
              <w:fldChar w:fldCharType="begin"/>
            </w:r>
            <w:r w:rsidR="004B1C20">
              <w:rPr>
                <w:noProof/>
                <w:webHidden/>
              </w:rPr>
              <w:instrText xml:space="preserve"> PAGEREF _Toc114769435 \h </w:instrText>
            </w:r>
            <w:r w:rsidR="004B1C20">
              <w:rPr>
                <w:noProof/>
                <w:webHidden/>
              </w:rPr>
            </w:r>
            <w:r w:rsidR="004B1C20">
              <w:rPr>
                <w:noProof/>
                <w:webHidden/>
              </w:rPr>
              <w:fldChar w:fldCharType="separate"/>
            </w:r>
            <w:r w:rsidR="00AA1698">
              <w:rPr>
                <w:noProof/>
                <w:webHidden/>
              </w:rPr>
              <w:t>4</w:t>
            </w:r>
            <w:r w:rsidR="004B1C20">
              <w:rPr>
                <w:noProof/>
                <w:webHidden/>
              </w:rPr>
              <w:fldChar w:fldCharType="end"/>
            </w:r>
          </w:hyperlink>
        </w:p>
        <w:p w14:paraId="37E80392" w14:textId="548CE25D" w:rsidR="004B1C20" w:rsidRDefault="005D2B53">
          <w:pPr>
            <w:pStyle w:val="TOC1"/>
            <w:rPr>
              <w:rFonts w:eastAsiaTheme="minorEastAsia"/>
              <w:b w:val="0"/>
              <w:noProof/>
            </w:rPr>
          </w:pPr>
          <w:hyperlink w:anchor="_Toc114769436" w:history="1">
            <w:r w:rsidR="004B1C20" w:rsidRPr="00D57FE3">
              <w:rPr>
                <w:rStyle w:val="Hyperlink"/>
                <w:noProof/>
              </w:rPr>
              <w:t>Scope</w:t>
            </w:r>
            <w:r w:rsidR="004B1C20">
              <w:rPr>
                <w:noProof/>
                <w:webHidden/>
              </w:rPr>
              <w:tab/>
            </w:r>
            <w:r w:rsidR="004B1C20">
              <w:rPr>
                <w:noProof/>
                <w:webHidden/>
              </w:rPr>
              <w:fldChar w:fldCharType="begin"/>
            </w:r>
            <w:r w:rsidR="004B1C20">
              <w:rPr>
                <w:noProof/>
                <w:webHidden/>
              </w:rPr>
              <w:instrText xml:space="preserve"> PAGEREF _Toc114769436 \h </w:instrText>
            </w:r>
            <w:r w:rsidR="004B1C20">
              <w:rPr>
                <w:noProof/>
                <w:webHidden/>
              </w:rPr>
            </w:r>
            <w:r w:rsidR="004B1C20">
              <w:rPr>
                <w:noProof/>
                <w:webHidden/>
              </w:rPr>
              <w:fldChar w:fldCharType="separate"/>
            </w:r>
            <w:r w:rsidR="00AA1698">
              <w:rPr>
                <w:noProof/>
                <w:webHidden/>
              </w:rPr>
              <w:t>4</w:t>
            </w:r>
            <w:r w:rsidR="004B1C20">
              <w:rPr>
                <w:noProof/>
                <w:webHidden/>
              </w:rPr>
              <w:fldChar w:fldCharType="end"/>
            </w:r>
          </w:hyperlink>
        </w:p>
        <w:p w14:paraId="5ADDB734" w14:textId="70FF44DD" w:rsidR="004B1C20" w:rsidRDefault="005D2B53">
          <w:pPr>
            <w:pStyle w:val="TOC1"/>
            <w:rPr>
              <w:rFonts w:eastAsiaTheme="minorEastAsia"/>
              <w:b w:val="0"/>
              <w:noProof/>
            </w:rPr>
          </w:pPr>
          <w:hyperlink w:anchor="_Toc114769437" w:history="1">
            <w:r w:rsidR="004B1C20" w:rsidRPr="00D57FE3">
              <w:rPr>
                <w:rStyle w:val="Hyperlink"/>
                <w:noProof/>
              </w:rPr>
              <w:t>References</w:t>
            </w:r>
            <w:r w:rsidR="004B1C20">
              <w:rPr>
                <w:noProof/>
                <w:webHidden/>
              </w:rPr>
              <w:tab/>
            </w:r>
            <w:r w:rsidR="004B1C20">
              <w:rPr>
                <w:noProof/>
                <w:webHidden/>
              </w:rPr>
              <w:fldChar w:fldCharType="begin"/>
            </w:r>
            <w:r w:rsidR="004B1C20">
              <w:rPr>
                <w:noProof/>
                <w:webHidden/>
              </w:rPr>
              <w:instrText xml:space="preserve"> PAGEREF _Toc114769437 \h </w:instrText>
            </w:r>
            <w:r w:rsidR="004B1C20">
              <w:rPr>
                <w:noProof/>
                <w:webHidden/>
              </w:rPr>
            </w:r>
            <w:r w:rsidR="004B1C20">
              <w:rPr>
                <w:noProof/>
                <w:webHidden/>
              </w:rPr>
              <w:fldChar w:fldCharType="separate"/>
            </w:r>
            <w:r w:rsidR="00AA1698">
              <w:rPr>
                <w:noProof/>
                <w:webHidden/>
              </w:rPr>
              <w:t>5</w:t>
            </w:r>
            <w:r w:rsidR="004B1C20">
              <w:rPr>
                <w:noProof/>
                <w:webHidden/>
              </w:rPr>
              <w:fldChar w:fldCharType="end"/>
            </w:r>
          </w:hyperlink>
        </w:p>
        <w:p w14:paraId="06CA2474" w14:textId="3B45AA8E" w:rsidR="004B1C20" w:rsidRDefault="005D2B53">
          <w:pPr>
            <w:pStyle w:val="TOC1"/>
            <w:rPr>
              <w:rFonts w:eastAsiaTheme="minorEastAsia"/>
              <w:b w:val="0"/>
              <w:noProof/>
            </w:rPr>
          </w:pPr>
          <w:hyperlink w:anchor="_Toc114769438" w:history="1">
            <w:r w:rsidR="004B1C20" w:rsidRPr="00D57FE3">
              <w:rPr>
                <w:rStyle w:val="Hyperlink"/>
                <w:noProof/>
              </w:rPr>
              <w:t>1.</w:t>
            </w:r>
            <w:r w:rsidR="004B1C20">
              <w:rPr>
                <w:rFonts w:eastAsiaTheme="minorEastAsia"/>
                <w:b w:val="0"/>
                <w:noProof/>
              </w:rPr>
              <w:tab/>
            </w:r>
            <w:r w:rsidR="004B1C20" w:rsidRPr="00D57FE3">
              <w:rPr>
                <w:rStyle w:val="Hyperlink"/>
                <w:noProof/>
              </w:rPr>
              <w:t>Applicant background disclosure</w:t>
            </w:r>
            <w:r w:rsidR="004B1C20">
              <w:rPr>
                <w:noProof/>
                <w:webHidden/>
              </w:rPr>
              <w:tab/>
            </w:r>
            <w:r w:rsidR="004B1C20">
              <w:rPr>
                <w:noProof/>
                <w:webHidden/>
              </w:rPr>
              <w:fldChar w:fldCharType="begin"/>
            </w:r>
            <w:r w:rsidR="004B1C20">
              <w:rPr>
                <w:noProof/>
                <w:webHidden/>
              </w:rPr>
              <w:instrText xml:space="preserve"> PAGEREF _Toc114769438 \h </w:instrText>
            </w:r>
            <w:r w:rsidR="004B1C20">
              <w:rPr>
                <w:noProof/>
                <w:webHidden/>
              </w:rPr>
            </w:r>
            <w:r w:rsidR="004B1C20">
              <w:rPr>
                <w:noProof/>
                <w:webHidden/>
              </w:rPr>
              <w:fldChar w:fldCharType="separate"/>
            </w:r>
            <w:r w:rsidR="00AA1698">
              <w:rPr>
                <w:noProof/>
                <w:webHidden/>
              </w:rPr>
              <w:t>6</w:t>
            </w:r>
            <w:r w:rsidR="004B1C20">
              <w:rPr>
                <w:noProof/>
                <w:webHidden/>
              </w:rPr>
              <w:fldChar w:fldCharType="end"/>
            </w:r>
          </w:hyperlink>
        </w:p>
        <w:p w14:paraId="13E53276" w14:textId="573E6B84" w:rsidR="004B1C20" w:rsidRDefault="005D2B53">
          <w:pPr>
            <w:pStyle w:val="TOC1"/>
            <w:rPr>
              <w:rFonts w:eastAsiaTheme="minorEastAsia"/>
              <w:b w:val="0"/>
              <w:noProof/>
            </w:rPr>
          </w:pPr>
          <w:hyperlink w:anchor="_Toc114769439" w:history="1">
            <w:r w:rsidR="004B1C20" w:rsidRPr="00D57FE3">
              <w:rPr>
                <w:rStyle w:val="Hyperlink"/>
                <w:noProof/>
              </w:rPr>
              <w:t>2.</w:t>
            </w:r>
            <w:r w:rsidR="004B1C20">
              <w:rPr>
                <w:rFonts w:eastAsiaTheme="minorEastAsia"/>
                <w:b w:val="0"/>
                <w:noProof/>
              </w:rPr>
              <w:tab/>
            </w:r>
            <w:r w:rsidR="004B1C20" w:rsidRPr="00D57FE3">
              <w:rPr>
                <w:rStyle w:val="Hyperlink"/>
                <w:noProof/>
              </w:rPr>
              <w:t>Notification</w:t>
            </w:r>
            <w:r w:rsidR="004B1C20">
              <w:rPr>
                <w:noProof/>
                <w:webHidden/>
              </w:rPr>
              <w:tab/>
            </w:r>
            <w:r w:rsidR="004B1C20">
              <w:rPr>
                <w:noProof/>
                <w:webHidden/>
              </w:rPr>
              <w:fldChar w:fldCharType="begin"/>
            </w:r>
            <w:r w:rsidR="004B1C20">
              <w:rPr>
                <w:noProof/>
                <w:webHidden/>
              </w:rPr>
              <w:instrText xml:space="preserve"> PAGEREF _Toc114769439 \h </w:instrText>
            </w:r>
            <w:r w:rsidR="004B1C20">
              <w:rPr>
                <w:noProof/>
                <w:webHidden/>
              </w:rPr>
            </w:r>
            <w:r w:rsidR="004B1C20">
              <w:rPr>
                <w:noProof/>
                <w:webHidden/>
              </w:rPr>
              <w:fldChar w:fldCharType="separate"/>
            </w:r>
            <w:r w:rsidR="00AA1698">
              <w:rPr>
                <w:noProof/>
                <w:webHidden/>
              </w:rPr>
              <w:t>6</w:t>
            </w:r>
            <w:r w:rsidR="004B1C20">
              <w:rPr>
                <w:noProof/>
                <w:webHidden/>
              </w:rPr>
              <w:fldChar w:fldCharType="end"/>
            </w:r>
          </w:hyperlink>
        </w:p>
        <w:p w14:paraId="5ACD94CF" w14:textId="3A4E2200" w:rsidR="004B1C20" w:rsidRDefault="005D2B53">
          <w:pPr>
            <w:pStyle w:val="TOC1"/>
            <w:rPr>
              <w:rFonts w:eastAsiaTheme="minorEastAsia"/>
              <w:b w:val="0"/>
              <w:noProof/>
            </w:rPr>
          </w:pPr>
          <w:hyperlink w:anchor="_Toc114769440" w:history="1">
            <w:r w:rsidR="004B1C20" w:rsidRPr="00D57FE3">
              <w:rPr>
                <w:rStyle w:val="Hyperlink"/>
                <w:noProof/>
              </w:rPr>
              <w:t>3.</w:t>
            </w:r>
            <w:r w:rsidR="004B1C20">
              <w:rPr>
                <w:rFonts w:eastAsiaTheme="minorEastAsia"/>
                <w:b w:val="0"/>
                <w:noProof/>
              </w:rPr>
              <w:tab/>
            </w:r>
            <w:r w:rsidR="004B1C20" w:rsidRPr="00D57FE3">
              <w:rPr>
                <w:rStyle w:val="Hyperlink"/>
                <w:noProof/>
              </w:rPr>
              <w:t>Revie</w:t>
            </w:r>
            <w:r w:rsidR="004B1C20" w:rsidRPr="00D57FE3">
              <w:rPr>
                <w:rStyle w:val="Hyperlink"/>
                <w:noProof/>
                <w:lang w:val="en-GB"/>
              </w:rPr>
              <w:t>w</w:t>
            </w:r>
            <w:r w:rsidR="004B1C20">
              <w:rPr>
                <w:noProof/>
                <w:webHidden/>
              </w:rPr>
              <w:tab/>
            </w:r>
            <w:r w:rsidR="004B1C20">
              <w:rPr>
                <w:noProof/>
                <w:webHidden/>
              </w:rPr>
              <w:fldChar w:fldCharType="begin"/>
            </w:r>
            <w:r w:rsidR="004B1C20">
              <w:rPr>
                <w:noProof/>
                <w:webHidden/>
              </w:rPr>
              <w:instrText xml:space="preserve"> PAGEREF _Toc114769440 \h </w:instrText>
            </w:r>
            <w:r w:rsidR="004B1C20">
              <w:rPr>
                <w:noProof/>
                <w:webHidden/>
              </w:rPr>
            </w:r>
            <w:r w:rsidR="004B1C20">
              <w:rPr>
                <w:noProof/>
                <w:webHidden/>
              </w:rPr>
              <w:fldChar w:fldCharType="separate"/>
            </w:r>
            <w:r w:rsidR="00AA1698">
              <w:rPr>
                <w:noProof/>
                <w:webHidden/>
              </w:rPr>
              <w:t>6</w:t>
            </w:r>
            <w:r w:rsidR="004B1C20">
              <w:rPr>
                <w:noProof/>
                <w:webHidden/>
              </w:rPr>
              <w:fldChar w:fldCharType="end"/>
            </w:r>
          </w:hyperlink>
        </w:p>
        <w:p w14:paraId="1BD2AF08" w14:textId="2CBCC28E" w:rsidR="004B1C20" w:rsidRDefault="005D2B53">
          <w:pPr>
            <w:pStyle w:val="TOC1"/>
            <w:rPr>
              <w:rFonts w:eastAsiaTheme="minorEastAsia"/>
              <w:b w:val="0"/>
              <w:noProof/>
            </w:rPr>
          </w:pPr>
          <w:hyperlink w:anchor="_Toc114769441" w:history="1">
            <w:r w:rsidR="004B1C20" w:rsidRPr="00D57FE3">
              <w:rPr>
                <w:rStyle w:val="Hyperlink"/>
                <w:noProof/>
              </w:rPr>
              <w:t>4.</w:t>
            </w:r>
            <w:r w:rsidR="004B1C20">
              <w:rPr>
                <w:rFonts w:eastAsiaTheme="minorEastAsia"/>
                <w:b w:val="0"/>
                <w:noProof/>
              </w:rPr>
              <w:tab/>
            </w:r>
            <w:r w:rsidR="004B1C20" w:rsidRPr="00D57FE3">
              <w:rPr>
                <w:rStyle w:val="Hyperlink"/>
                <w:noProof/>
              </w:rPr>
              <w:t>Action and consequences based on disclosure process</w:t>
            </w:r>
            <w:r w:rsidR="004B1C20">
              <w:rPr>
                <w:noProof/>
                <w:webHidden/>
              </w:rPr>
              <w:tab/>
            </w:r>
            <w:r w:rsidR="004B1C20">
              <w:rPr>
                <w:noProof/>
                <w:webHidden/>
              </w:rPr>
              <w:fldChar w:fldCharType="begin"/>
            </w:r>
            <w:r w:rsidR="004B1C20">
              <w:rPr>
                <w:noProof/>
                <w:webHidden/>
              </w:rPr>
              <w:instrText xml:space="preserve"> PAGEREF _Toc114769441 \h </w:instrText>
            </w:r>
            <w:r w:rsidR="004B1C20">
              <w:rPr>
                <w:noProof/>
                <w:webHidden/>
              </w:rPr>
            </w:r>
            <w:r w:rsidR="004B1C20">
              <w:rPr>
                <w:noProof/>
                <w:webHidden/>
              </w:rPr>
              <w:fldChar w:fldCharType="separate"/>
            </w:r>
            <w:r w:rsidR="00AA1698">
              <w:rPr>
                <w:noProof/>
                <w:webHidden/>
              </w:rPr>
              <w:t>6</w:t>
            </w:r>
            <w:r w:rsidR="004B1C20">
              <w:rPr>
                <w:noProof/>
                <w:webHidden/>
              </w:rPr>
              <w:fldChar w:fldCharType="end"/>
            </w:r>
          </w:hyperlink>
        </w:p>
        <w:p w14:paraId="7C91739C" w14:textId="3C14AD1B" w:rsidR="004B1C20" w:rsidRDefault="005D2B53">
          <w:pPr>
            <w:pStyle w:val="TOC1"/>
            <w:rPr>
              <w:rFonts w:eastAsiaTheme="minorEastAsia"/>
              <w:b w:val="0"/>
              <w:noProof/>
            </w:rPr>
          </w:pPr>
          <w:hyperlink w:anchor="_Toc114769442" w:history="1">
            <w:r w:rsidR="004B1C20" w:rsidRPr="00D57FE3">
              <w:rPr>
                <w:rStyle w:val="Hyperlink"/>
                <w:noProof/>
              </w:rPr>
              <w:t>Annex 1: Disclosure questions for association with FSC</w:t>
            </w:r>
            <w:r w:rsidR="004B1C20">
              <w:rPr>
                <w:noProof/>
                <w:webHidden/>
              </w:rPr>
              <w:tab/>
            </w:r>
            <w:r w:rsidR="004B1C20">
              <w:rPr>
                <w:noProof/>
                <w:webHidden/>
              </w:rPr>
              <w:fldChar w:fldCharType="begin"/>
            </w:r>
            <w:r w:rsidR="004B1C20">
              <w:rPr>
                <w:noProof/>
                <w:webHidden/>
              </w:rPr>
              <w:instrText xml:space="preserve"> PAGEREF _Toc114769442 \h </w:instrText>
            </w:r>
            <w:r w:rsidR="004B1C20">
              <w:rPr>
                <w:noProof/>
                <w:webHidden/>
              </w:rPr>
            </w:r>
            <w:r w:rsidR="004B1C20">
              <w:rPr>
                <w:noProof/>
                <w:webHidden/>
              </w:rPr>
              <w:fldChar w:fldCharType="separate"/>
            </w:r>
            <w:r w:rsidR="00AA1698">
              <w:rPr>
                <w:noProof/>
                <w:webHidden/>
              </w:rPr>
              <w:t>7</w:t>
            </w:r>
            <w:r w:rsidR="004B1C20">
              <w:rPr>
                <w:noProof/>
                <w:webHidden/>
              </w:rPr>
              <w:fldChar w:fldCharType="end"/>
            </w:r>
          </w:hyperlink>
        </w:p>
        <w:p w14:paraId="730D203B" w14:textId="728F96C1" w:rsidR="004B1C20" w:rsidRDefault="005D2B53">
          <w:pPr>
            <w:pStyle w:val="TOC1"/>
            <w:rPr>
              <w:rFonts w:eastAsiaTheme="minorEastAsia"/>
              <w:b w:val="0"/>
              <w:noProof/>
            </w:rPr>
          </w:pPr>
          <w:hyperlink w:anchor="_Toc114769443" w:history="1">
            <w:r w:rsidR="004B1C20" w:rsidRPr="00D57FE3">
              <w:rPr>
                <w:rStyle w:val="Hyperlink"/>
                <w:noProof/>
              </w:rPr>
              <w:t>Annex 2: Outline of screening process</w:t>
            </w:r>
            <w:r w:rsidR="004B1C20">
              <w:rPr>
                <w:noProof/>
                <w:webHidden/>
              </w:rPr>
              <w:tab/>
            </w:r>
            <w:r w:rsidR="004B1C20">
              <w:rPr>
                <w:noProof/>
                <w:webHidden/>
              </w:rPr>
              <w:fldChar w:fldCharType="begin"/>
            </w:r>
            <w:r w:rsidR="004B1C20">
              <w:rPr>
                <w:noProof/>
                <w:webHidden/>
              </w:rPr>
              <w:instrText xml:space="preserve"> PAGEREF _Toc114769443 \h </w:instrText>
            </w:r>
            <w:r w:rsidR="004B1C20">
              <w:rPr>
                <w:noProof/>
                <w:webHidden/>
              </w:rPr>
            </w:r>
            <w:r w:rsidR="004B1C20">
              <w:rPr>
                <w:noProof/>
                <w:webHidden/>
              </w:rPr>
              <w:fldChar w:fldCharType="separate"/>
            </w:r>
            <w:r w:rsidR="00AA1698">
              <w:rPr>
                <w:noProof/>
                <w:webHidden/>
              </w:rPr>
              <w:t>8</w:t>
            </w:r>
            <w:r w:rsidR="004B1C20">
              <w:rPr>
                <w:noProof/>
                <w:webHidden/>
              </w:rPr>
              <w:fldChar w:fldCharType="end"/>
            </w:r>
          </w:hyperlink>
        </w:p>
        <w:p w14:paraId="599A5B50" w14:textId="0E47230C" w:rsidR="004B1C20" w:rsidRDefault="005D2B53">
          <w:pPr>
            <w:pStyle w:val="TOC1"/>
            <w:rPr>
              <w:rFonts w:eastAsiaTheme="minorEastAsia"/>
              <w:b w:val="0"/>
              <w:noProof/>
            </w:rPr>
          </w:pPr>
          <w:hyperlink w:anchor="_Toc114769444" w:history="1">
            <w:r w:rsidR="004B1C20" w:rsidRPr="00D57FE3">
              <w:rPr>
                <w:rStyle w:val="Hyperlink"/>
                <w:noProof/>
              </w:rPr>
              <w:t>Annex 3: Terms and definitions</w:t>
            </w:r>
            <w:r w:rsidR="004B1C20">
              <w:rPr>
                <w:noProof/>
                <w:webHidden/>
              </w:rPr>
              <w:tab/>
            </w:r>
            <w:r w:rsidR="004B1C20">
              <w:rPr>
                <w:noProof/>
                <w:webHidden/>
              </w:rPr>
              <w:fldChar w:fldCharType="begin"/>
            </w:r>
            <w:r w:rsidR="004B1C20">
              <w:rPr>
                <w:noProof/>
                <w:webHidden/>
              </w:rPr>
              <w:instrText xml:space="preserve"> PAGEREF _Toc114769444 \h </w:instrText>
            </w:r>
            <w:r w:rsidR="004B1C20">
              <w:rPr>
                <w:noProof/>
                <w:webHidden/>
              </w:rPr>
            </w:r>
            <w:r w:rsidR="004B1C20">
              <w:rPr>
                <w:noProof/>
                <w:webHidden/>
              </w:rPr>
              <w:fldChar w:fldCharType="separate"/>
            </w:r>
            <w:r w:rsidR="00AA1698">
              <w:rPr>
                <w:noProof/>
                <w:webHidden/>
              </w:rPr>
              <w:t>9</w:t>
            </w:r>
            <w:r w:rsidR="004B1C20">
              <w:rPr>
                <w:noProof/>
                <w:webHidden/>
              </w:rPr>
              <w:fldChar w:fldCharType="end"/>
            </w:r>
          </w:hyperlink>
        </w:p>
        <w:p w14:paraId="11ADEADA" w14:textId="7112FDD9" w:rsidR="004B1C20" w:rsidRDefault="005D2B53">
          <w:pPr>
            <w:pStyle w:val="TOC1"/>
            <w:rPr>
              <w:rFonts w:eastAsiaTheme="minorEastAsia"/>
              <w:b w:val="0"/>
              <w:noProof/>
            </w:rPr>
          </w:pPr>
          <w:hyperlink w:anchor="_Toc114769445" w:history="1">
            <w:r w:rsidR="004B1C20" w:rsidRPr="00D57FE3">
              <w:rPr>
                <w:rStyle w:val="Hyperlink"/>
                <w:noProof/>
                <w:lang w:val="en-US"/>
              </w:rPr>
              <w:t>Verbal forms for the expression of provisions</w:t>
            </w:r>
            <w:r w:rsidR="004B1C20">
              <w:rPr>
                <w:noProof/>
                <w:webHidden/>
              </w:rPr>
              <w:tab/>
            </w:r>
            <w:r w:rsidR="004B1C20">
              <w:rPr>
                <w:noProof/>
                <w:webHidden/>
              </w:rPr>
              <w:fldChar w:fldCharType="begin"/>
            </w:r>
            <w:r w:rsidR="004B1C20">
              <w:rPr>
                <w:noProof/>
                <w:webHidden/>
              </w:rPr>
              <w:instrText xml:space="preserve"> PAGEREF _Toc114769445 \h </w:instrText>
            </w:r>
            <w:r w:rsidR="004B1C20">
              <w:rPr>
                <w:noProof/>
                <w:webHidden/>
              </w:rPr>
            </w:r>
            <w:r w:rsidR="004B1C20">
              <w:rPr>
                <w:noProof/>
                <w:webHidden/>
              </w:rPr>
              <w:fldChar w:fldCharType="separate"/>
            </w:r>
            <w:r w:rsidR="00AA1698">
              <w:rPr>
                <w:noProof/>
                <w:webHidden/>
              </w:rPr>
              <w:t>9</w:t>
            </w:r>
            <w:r w:rsidR="004B1C20">
              <w:rPr>
                <w:noProof/>
                <w:webHidden/>
              </w:rPr>
              <w:fldChar w:fldCharType="end"/>
            </w:r>
          </w:hyperlink>
        </w:p>
        <w:p w14:paraId="21F6E67F" w14:textId="5817580E" w:rsidR="00887FAF" w:rsidRDefault="007771EE" w:rsidP="0097532A">
          <w:pPr>
            <w:ind w:left="426" w:right="567" w:firstLine="567"/>
            <w:rPr>
              <w:bCs/>
              <w:noProof/>
            </w:rPr>
          </w:pPr>
          <w:r>
            <w:rPr>
              <w:b/>
            </w:rPr>
            <w:fldChar w:fldCharType="end"/>
          </w:r>
        </w:p>
      </w:sdtContent>
    </w:sdt>
    <w:bookmarkEnd w:id="1" w:displacedByCustomXml="prev"/>
    <w:bookmarkStart w:id="2" w:name="_Toc70515056" w:displacedByCustomXml="prev"/>
    <w:p w14:paraId="070636B2" w14:textId="527DF8CF" w:rsidR="000967D9" w:rsidRDefault="000967D9">
      <w:pPr>
        <w:spacing w:before="0" w:after="160" w:line="259" w:lineRule="auto"/>
        <w:rPr>
          <w:rFonts w:asciiTheme="majorHAnsi" w:eastAsiaTheme="majorEastAsia" w:hAnsiTheme="majorHAnsi" w:cstheme="majorBidi"/>
          <w:color w:val="285C4D" w:themeColor="text2"/>
          <w:sz w:val="28"/>
          <w:szCs w:val="32"/>
        </w:rPr>
      </w:pPr>
    </w:p>
    <w:p w14:paraId="4CAA8AF9" w14:textId="77777777" w:rsidR="00817C17" w:rsidRDefault="00817C17">
      <w:pPr>
        <w:spacing w:before="0" w:after="160" w:line="259" w:lineRule="auto"/>
        <w:rPr>
          <w:rFonts w:asciiTheme="majorHAnsi" w:eastAsiaTheme="majorEastAsia" w:hAnsiTheme="majorHAnsi" w:cstheme="majorBidi"/>
          <w:color w:val="285C4D" w:themeColor="text2"/>
          <w:sz w:val="28"/>
          <w:szCs w:val="32"/>
        </w:rPr>
      </w:pPr>
      <w:r>
        <w:br w:type="page"/>
      </w:r>
    </w:p>
    <w:p w14:paraId="6C6ECE24" w14:textId="553E28A8" w:rsidR="000967D9" w:rsidRPr="00175926" w:rsidRDefault="000967D9" w:rsidP="00DA3D60">
      <w:pPr>
        <w:pStyle w:val="Heading1"/>
        <w:ind w:right="2"/>
        <w:rPr>
          <w:caps/>
        </w:rPr>
      </w:pPr>
      <w:bookmarkStart w:id="3" w:name="_Toc114769434"/>
      <w:r w:rsidRPr="00175926">
        <w:lastRenderedPageBreak/>
        <w:t>Introduction</w:t>
      </w:r>
      <w:bookmarkEnd w:id="3"/>
    </w:p>
    <w:p w14:paraId="71E73103" w14:textId="4DC23F18" w:rsidR="000967D9" w:rsidRPr="007F1111" w:rsidRDefault="000967D9" w:rsidP="0058011F">
      <w:pPr>
        <w:pStyle w:val="NoSpacing"/>
        <w:spacing w:after="160" w:line="259" w:lineRule="auto"/>
        <w:jc w:val="both"/>
        <w:rPr>
          <w:rFonts w:cstheme="minorHAnsi"/>
        </w:rPr>
      </w:pPr>
      <w:r w:rsidRPr="007F1111">
        <w:rPr>
          <w:rFonts w:cstheme="minorHAnsi"/>
        </w:rPr>
        <w:t xml:space="preserve">FSC-POL-01-004 </w:t>
      </w:r>
      <w:r w:rsidRPr="007F1111">
        <w:rPr>
          <w:rFonts w:cstheme="minorHAnsi"/>
          <w:i/>
          <w:iCs/>
        </w:rPr>
        <w:t xml:space="preserve">Policy for Association </w:t>
      </w:r>
      <w:r w:rsidRPr="007F1111">
        <w:rPr>
          <w:rFonts w:cstheme="minorHAnsi"/>
        </w:rPr>
        <w:t xml:space="preserve">is an expression of the values shared by individuals and organizations </w:t>
      </w:r>
      <w:r w:rsidRPr="007F1111">
        <w:rPr>
          <w:rFonts w:cstheme="minorHAnsi"/>
          <w:i/>
          <w:iCs/>
        </w:rPr>
        <w:t>associated</w:t>
      </w:r>
      <w:r w:rsidRPr="007F1111">
        <w:rPr>
          <w:rFonts w:cstheme="minorHAnsi"/>
        </w:rPr>
        <w:t xml:space="preserve">* with FSC. It defines </w:t>
      </w:r>
      <w:r w:rsidR="007757B5">
        <w:rPr>
          <w:rFonts w:cstheme="minorHAnsi"/>
        </w:rPr>
        <w:t>six</w:t>
      </w:r>
      <w:r w:rsidRPr="007F1111">
        <w:rPr>
          <w:rFonts w:cstheme="minorHAnsi"/>
        </w:rPr>
        <w:t xml:space="preserve"> unacceptable activities that </w:t>
      </w:r>
      <w:r w:rsidRPr="007F1111">
        <w:rPr>
          <w:rFonts w:cstheme="minorHAnsi"/>
          <w:i/>
          <w:iCs/>
        </w:rPr>
        <w:t xml:space="preserve">associated* </w:t>
      </w:r>
      <w:r w:rsidRPr="007F1111">
        <w:rPr>
          <w:rFonts w:cstheme="minorHAnsi"/>
        </w:rPr>
        <w:t xml:space="preserve">individuals and organizations and their </w:t>
      </w:r>
      <w:r w:rsidRPr="007F1111">
        <w:rPr>
          <w:rFonts w:cstheme="minorHAnsi"/>
          <w:i/>
          <w:iCs/>
        </w:rPr>
        <w:t>corporate group</w:t>
      </w:r>
      <w:r w:rsidRPr="007F1111">
        <w:rPr>
          <w:rFonts w:cstheme="minorHAnsi"/>
        </w:rPr>
        <w:t>* commit to avoid in both certified and non-certified operations.</w:t>
      </w:r>
    </w:p>
    <w:p w14:paraId="430B61C0" w14:textId="672F517F" w:rsidR="002F39A1" w:rsidRPr="007F1111" w:rsidRDefault="000967D9" w:rsidP="0058011F">
      <w:pPr>
        <w:pStyle w:val="NoSpacing"/>
        <w:spacing w:after="160" w:line="259" w:lineRule="auto"/>
        <w:jc w:val="both"/>
        <w:rPr>
          <w:rFonts w:cstheme="minorHAnsi"/>
        </w:rPr>
      </w:pPr>
      <w:r w:rsidRPr="007F1111">
        <w:rPr>
          <w:rFonts w:cstheme="minorHAnsi"/>
        </w:rPr>
        <w:t xml:space="preserve">This document describes the process used by FSC to screen </w:t>
      </w:r>
      <w:r w:rsidR="008A101F" w:rsidRPr="007F1111">
        <w:rPr>
          <w:rFonts w:cstheme="minorHAnsi"/>
        </w:rPr>
        <w:t xml:space="preserve">individuals and </w:t>
      </w:r>
      <w:r w:rsidR="00927961" w:rsidRPr="007F1111">
        <w:rPr>
          <w:rFonts w:cstheme="minorHAnsi"/>
        </w:rPr>
        <w:t>organizations</w:t>
      </w:r>
      <w:r w:rsidR="008A101F" w:rsidRPr="007F1111">
        <w:rPr>
          <w:rFonts w:cstheme="minorHAnsi"/>
        </w:rPr>
        <w:t xml:space="preserve"> applying for </w:t>
      </w:r>
      <w:r w:rsidR="008A101F" w:rsidRPr="007F1111">
        <w:rPr>
          <w:rFonts w:cstheme="minorHAnsi"/>
          <w:i/>
          <w:iCs/>
        </w:rPr>
        <w:t>association</w:t>
      </w:r>
      <w:r w:rsidR="00A334D4" w:rsidRPr="007F1111">
        <w:rPr>
          <w:rFonts w:cstheme="minorHAnsi"/>
          <w:i/>
          <w:iCs/>
        </w:rPr>
        <w:t>*</w:t>
      </w:r>
      <w:r w:rsidR="00FD2EC8" w:rsidRPr="007F1111">
        <w:rPr>
          <w:rFonts w:cstheme="minorHAnsi"/>
        </w:rPr>
        <w:t xml:space="preserve"> with FSC </w:t>
      </w:r>
      <w:r w:rsidRPr="007F1111">
        <w:rPr>
          <w:rFonts w:cstheme="minorHAnsi"/>
        </w:rPr>
        <w:t xml:space="preserve">for conformance with </w:t>
      </w:r>
      <w:r w:rsidR="00DB2905" w:rsidRPr="007F1111">
        <w:rPr>
          <w:rFonts w:cstheme="minorHAnsi"/>
        </w:rPr>
        <w:t xml:space="preserve">the </w:t>
      </w:r>
      <w:r w:rsidRPr="007F1111">
        <w:rPr>
          <w:rFonts w:cstheme="minorHAnsi"/>
          <w:i/>
        </w:rPr>
        <w:t>Policy for Association</w:t>
      </w:r>
      <w:r w:rsidR="0060492B" w:rsidRPr="007F1111">
        <w:rPr>
          <w:rFonts w:cstheme="minorHAnsi"/>
          <w:i/>
        </w:rPr>
        <w:t xml:space="preserve">. </w:t>
      </w:r>
      <w:r w:rsidR="0060492B" w:rsidRPr="007F1111">
        <w:rPr>
          <w:rFonts w:cstheme="minorHAnsi"/>
          <w:iCs/>
        </w:rPr>
        <w:t xml:space="preserve">The intention of the procedure is </w:t>
      </w:r>
      <w:r w:rsidR="003E1E99" w:rsidRPr="007F1111">
        <w:rPr>
          <w:rFonts w:cstheme="minorHAnsi"/>
          <w:iCs/>
        </w:rPr>
        <w:t>to</w:t>
      </w:r>
      <w:r w:rsidR="003E1E99" w:rsidRPr="007F1111">
        <w:rPr>
          <w:rFonts w:cstheme="minorHAnsi"/>
          <w:i/>
        </w:rPr>
        <w:t xml:space="preserve"> </w:t>
      </w:r>
      <w:r w:rsidR="003E1E99" w:rsidRPr="00A71B63">
        <w:rPr>
          <w:rFonts w:cstheme="minorHAnsi"/>
          <w:iCs/>
        </w:rPr>
        <w:t>reduce</w:t>
      </w:r>
      <w:r w:rsidRPr="007F1111">
        <w:rPr>
          <w:rFonts w:cstheme="minorHAnsi"/>
        </w:rPr>
        <w:t xml:space="preserve"> the risk of establishing or maintaining </w:t>
      </w:r>
      <w:r w:rsidRPr="007F1111">
        <w:rPr>
          <w:rFonts w:cstheme="minorHAnsi"/>
          <w:i/>
        </w:rPr>
        <w:t>association</w:t>
      </w:r>
      <w:r w:rsidRPr="007F1111">
        <w:rPr>
          <w:rFonts w:cstheme="minorHAnsi"/>
        </w:rPr>
        <w:t xml:space="preserve">* with an organization in violation of </w:t>
      </w:r>
      <w:r w:rsidR="00DB2905" w:rsidRPr="007F1111">
        <w:rPr>
          <w:rFonts w:cstheme="minorHAnsi"/>
        </w:rPr>
        <w:t xml:space="preserve">the </w:t>
      </w:r>
      <w:r w:rsidRPr="007F1111">
        <w:rPr>
          <w:rFonts w:cstheme="minorHAnsi"/>
          <w:i/>
        </w:rPr>
        <w:t>Policy for Association</w:t>
      </w:r>
      <w:r w:rsidR="00520DEC" w:rsidRPr="007F1111">
        <w:rPr>
          <w:rFonts w:cstheme="minorHAnsi"/>
          <w:iCs/>
        </w:rPr>
        <w:t xml:space="preserve"> </w:t>
      </w:r>
      <w:r w:rsidR="00520DEC" w:rsidRPr="007F1111">
        <w:rPr>
          <w:rFonts w:cstheme="minorHAnsi"/>
        </w:rPr>
        <w:t xml:space="preserve">and its </w:t>
      </w:r>
      <w:r w:rsidR="00520DEC" w:rsidRPr="007F1111">
        <w:rPr>
          <w:rFonts w:cstheme="minorHAnsi"/>
          <w:i/>
          <w:iCs/>
        </w:rPr>
        <w:t>corporate group</w:t>
      </w:r>
      <w:r w:rsidR="001359B7" w:rsidRPr="007F1111">
        <w:rPr>
          <w:rFonts w:cstheme="minorHAnsi"/>
        </w:rPr>
        <w:t>*</w:t>
      </w:r>
      <w:r w:rsidRPr="007F1111">
        <w:rPr>
          <w:rFonts w:cstheme="minorHAnsi"/>
        </w:rPr>
        <w:t>.</w:t>
      </w:r>
    </w:p>
    <w:p w14:paraId="0B126BE2" w14:textId="3B3BF918" w:rsidR="000967D9" w:rsidRPr="007F1111" w:rsidRDefault="000967D9" w:rsidP="0058011F">
      <w:pPr>
        <w:pStyle w:val="NoSpacing"/>
        <w:spacing w:after="160" w:line="259" w:lineRule="auto"/>
        <w:jc w:val="both"/>
        <w:rPr>
          <w:rFonts w:cstheme="minorHAnsi"/>
        </w:rPr>
      </w:pPr>
      <w:r w:rsidRPr="007F1111">
        <w:rPr>
          <w:rFonts w:cstheme="minorHAnsi"/>
        </w:rPr>
        <w:t xml:space="preserve">The risk management approach taken in this procedure aims to balance the need for proactive implementation of </w:t>
      </w:r>
      <w:r w:rsidRPr="007F1111">
        <w:rPr>
          <w:rFonts w:cstheme="minorHAnsi"/>
          <w:i/>
        </w:rPr>
        <w:t xml:space="preserve">Policy for Association </w:t>
      </w:r>
      <w:r w:rsidRPr="007F1111">
        <w:rPr>
          <w:rFonts w:cstheme="minorHAnsi"/>
        </w:rPr>
        <w:t>while recognizing that it cannot place undue burden on or create a disincentive for individuals and organizations committed to the values of FSC</w:t>
      </w:r>
      <w:r w:rsidR="008029AD" w:rsidRPr="007F1111">
        <w:rPr>
          <w:rFonts w:cstheme="minorHAnsi"/>
        </w:rPr>
        <w:t xml:space="preserve"> through </w:t>
      </w:r>
      <w:r w:rsidR="008029AD" w:rsidRPr="007F1111">
        <w:rPr>
          <w:rFonts w:cstheme="minorHAnsi"/>
          <w:i/>
          <w:iCs/>
        </w:rPr>
        <w:t>association</w:t>
      </w:r>
      <w:r w:rsidR="00A334D4" w:rsidRPr="007F1111">
        <w:rPr>
          <w:rFonts w:cstheme="minorHAnsi"/>
          <w:i/>
          <w:iCs/>
        </w:rPr>
        <w:t>*</w:t>
      </w:r>
      <w:r w:rsidRPr="007F1111">
        <w:rPr>
          <w:rFonts w:cstheme="minorHAnsi"/>
        </w:rPr>
        <w:t xml:space="preserve">. It therefore places a strong emphasis on these disclosure requirements. The screening process will be rapid and highly automated. A detailed extended assessment will be made only if clear indication of high risk for engagement in unacceptable activities defined in </w:t>
      </w:r>
      <w:r w:rsidR="00A72009" w:rsidRPr="007F1111">
        <w:rPr>
          <w:rFonts w:cstheme="minorHAnsi"/>
        </w:rPr>
        <w:t xml:space="preserve">the </w:t>
      </w:r>
      <w:r w:rsidRPr="007F1111">
        <w:rPr>
          <w:rFonts w:cstheme="minorHAnsi"/>
          <w:i/>
        </w:rPr>
        <w:t xml:space="preserve">Policy for Association </w:t>
      </w:r>
      <w:r w:rsidRPr="007F1111">
        <w:rPr>
          <w:rFonts w:cstheme="minorHAnsi"/>
        </w:rPr>
        <w:t>is identified.</w:t>
      </w:r>
    </w:p>
    <w:p w14:paraId="1C9DCA83" w14:textId="53D1F959" w:rsidR="000967D9" w:rsidRDefault="000967D9" w:rsidP="0058011F">
      <w:pPr>
        <w:pStyle w:val="NoSpacing"/>
        <w:spacing w:after="160" w:line="259" w:lineRule="auto"/>
        <w:jc w:val="both"/>
        <w:rPr>
          <w:rFonts w:cstheme="minorHAnsi"/>
        </w:rPr>
      </w:pPr>
      <w:r w:rsidRPr="007F1111">
        <w:rPr>
          <w:rFonts w:cstheme="minorHAnsi"/>
        </w:rPr>
        <w:t xml:space="preserve">Conformance with </w:t>
      </w:r>
      <w:r w:rsidR="00DB2905" w:rsidRPr="007F1111">
        <w:rPr>
          <w:rFonts w:cstheme="minorHAnsi"/>
        </w:rPr>
        <w:t xml:space="preserve">the </w:t>
      </w:r>
      <w:r w:rsidRPr="007F1111">
        <w:rPr>
          <w:rFonts w:cstheme="minorHAnsi"/>
          <w:i/>
        </w:rPr>
        <w:t>Policy for Association</w:t>
      </w:r>
      <w:r w:rsidRPr="007F1111">
        <w:rPr>
          <w:rFonts w:cstheme="minorHAnsi"/>
        </w:rPr>
        <w:t xml:space="preserve"> is overseen by FSC, unlike </w:t>
      </w:r>
      <w:r w:rsidR="00953E8F" w:rsidRPr="007F1111">
        <w:rPr>
          <w:rFonts w:cstheme="minorHAnsi"/>
        </w:rPr>
        <w:t xml:space="preserve">for example </w:t>
      </w:r>
      <w:r w:rsidRPr="007F1111">
        <w:rPr>
          <w:rFonts w:cstheme="minorHAnsi"/>
        </w:rPr>
        <w:t xml:space="preserve">forest management, chain of custody, and controlled wood certification </w:t>
      </w:r>
      <w:r w:rsidR="009C0F0D" w:rsidRPr="007F1111">
        <w:rPr>
          <w:rFonts w:cstheme="minorHAnsi"/>
        </w:rPr>
        <w:t xml:space="preserve">that is </w:t>
      </w:r>
      <w:r w:rsidRPr="007F1111">
        <w:rPr>
          <w:rFonts w:cstheme="minorHAnsi"/>
        </w:rPr>
        <w:t xml:space="preserve">based on contractual agreements between the organization and the certification body. </w:t>
      </w:r>
      <w:r w:rsidR="00910E6D" w:rsidRPr="007F1111">
        <w:rPr>
          <w:rFonts w:cstheme="minorHAnsi"/>
        </w:rPr>
        <w:t xml:space="preserve">FSC therefore </w:t>
      </w:r>
      <w:r w:rsidRPr="007F1111">
        <w:rPr>
          <w:rFonts w:cstheme="minorHAnsi"/>
        </w:rPr>
        <w:t>implements this Disclosure Procedure</w:t>
      </w:r>
      <w:r w:rsidR="00E35C88" w:rsidRPr="007F1111">
        <w:rPr>
          <w:rFonts w:cstheme="minorHAnsi"/>
        </w:rPr>
        <w:t>.</w:t>
      </w:r>
      <w:r w:rsidR="00486181" w:rsidRPr="007F1111">
        <w:rPr>
          <w:rFonts w:cstheme="minorHAnsi"/>
        </w:rPr>
        <w:t xml:space="preserve"> </w:t>
      </w:r>
      <w:r w:rsidR="00847FEE" w:rsidRPr="007F1111">
        <w:rPr>
          <w:rFonts w:cstheme="minorHAnsi"/>
        </w:rPr>
        <w:t>I</w:t>
      </w:r>
      <w:r w:rsidRPr="007F1111">
        <w:rPr>
          <w:rFonts w:cstheme="minorHAnsi"/>
        </w:rPr>
        <w:t xml:space="preserve">f </w:t>
      </w:r>
      <w:r w:rsidR="00E35C88" w:rsidRPr="007F1111">
        <w:rPr>
          <w:rFonts w:cstheme="minorHAnsi"/>
        </w:rPr>
        <w:t xml:space="preserve">a </w:t>
      </w:r>
      <w:r w:rsidRPr="007F1111">
        <w:rPr>
          <w:rFonts w:cstheme="minorHAnsi"/>
        </w:rPr>
        <w:t xml:space="preserve">certification body finds evidence or observes actions that point to a possible violation of </w:t>
      </w:r>
      <w:r w:rsidRPr="007F1111">
        <w:rPr>
          <w:rFonts w:cstheme="minorHAnsi"/>
          <w:i/>
        </w:rPr>
        <w:t>Policy for Association</w:t>
      </w:r>
      <w:r w:rsidRPr="007F1111">
        <w:rPr>
          <w:rFonts w:cstheme="minorHAnsi"/>
        </w:rPr>
        <w:t xml:space="preserve">, the certification body is responsible for informing both the organization and FSC of such </w:t>
      </w:r>
      <w:r w:rsidR="00D56B8C" w:rsidRPr="007F1111">
        <w:rPr>
          <w:rFonts w:cstheme="minorHAnsi"/>
        </w:rPr>
        <w:t>information</w:t>
      </w:r>
      <w:r w:rsidRPr="007F1111">
        <w:rPr>
          <w:rFonts w:cstheme="minorHAnsi"/>
        </w:rPr>
        <w:t>.</w:t>
      </w:r>
    </w:p>
    <w:p w14:paraId="3A00A8BB" w14:textId="77777777" w:rsidR="008A249A" w:rsidRPr="007F1111" w:rsidRDefault="008A249A" w:rsidP="0058011F">
      <w:pPr>
        <w:pStyle w:val="NoSpacing"/>
        <w:spacing w:after="160" w:line="259" w:lineRule="auto"/>
        <w:jc w:val="both"/>
        <w:rPr>
          <w:rFonts w:cstheme="minorHAnsi"/>
        </w:rPr>
      </w:pPr>
    </w:p>
    <w:p w14:paraId="3756AADC" w14:textId="6BA1BB26" w:rsidR="0097532A" w:rsidRPr="00B13F66" w:rsidRDefault="0097532A" w:rsidP="00FD5307">
      <w:pPr>
        <w:pStyle w:val="Heading1"/>
        <w:ind w:left="567" w:right="2" w:hanging="567"/>
      </w:pPr>
      <w:bookmarkStart w:id="4" w:name="_Toc114769435"/>
      <w:r>
        <w:t>Objective</w:t>
      </w:r>
      <w:bookmarkEnd w:id="4"/>
    </w:p>
    <w:bookmarkEnd w:id="2"/>
    <w:p w14:paraId="6F4F0AFF" w14:textId="10D6D4E7" w:rsidR="00B13F66" w:rsidRDefault="000D3F73" w:rsidP="007F1111">
      <w:pPr>
        <w:ind w:right="2"/>
        <w:jc w:val="both"/>
        <w:rPr>
          <w:rFonts w:ascii="Arial" w:eastAsia="Calibri" w:hAnsi="Arial" w:cs="Arial"/>
          <w:lang w:val="en-US"/>
        </w:rPr>
      </w:pPr>
      <w:r>
        <w:t xml:space="preserve">The objective of this procedure is to reduce the risk </w:t>
      </w:r>
      <w:r w:rsidR="00C34CFE">
        <w:t>to</w:t>
      </w:r>
      <w:r>
        <w:t xml:space="preserve"> FSC of establishing or maintaining an </w:t>
      </w:r>
      <w:r>
        <w:rPr>
          <w:i/>
          <w:iCs/>
        </w:rPr>
        <w:t>association</w:t>
      </w:r>
      <w:r>
        <w:t xml:space="preserve">* with an </w:t>
      </w:r>
      <w:r w:rsidR="0030041D">
        <w:t>individua</w:t>
      </w:r>
      <w:r w:rsidR="00E21F08">
        <w:t>l</w:t>
      </w:r>
      <w:r w:rsidR="00D53D72">
        <w:t xml:space="preserve"> or</w:t>
      </w:r>
      <w:r w:rsidR="0030041D">
        <w:t xml:space="preserve"> </w:t>
      </w:r>
      <w:r>
        <w:t>organization</w:t>
      </w:r>
      <w:r w:rsidR="00FC391E">
        <w:t xml:space="preserve"> and</w:t>
      </w:r>
      <w:r w:rsidR="00D54A6B">
        <w:t xml:space="preserve"> </w:t>
      </w:r>
      <w:r w:rsidR="00D54A6B" w:rsidRPr="003F061F">
        <w:t xml:space="preserve">its </w:t>
      </w:r>
      <w:r w:rsidR="00D54A6B">
        <w:rPr>
          <w:i/>
          <w:iCs/>
        </w:rPr>
        <w:t>corporate group</w:t>
      </w:r>
      <w:r w:rsidR="00400727">
        <w:rPr>
          <w:i/>
          <w:iCs/>
        </w:rPr>
        <w:t>*</w:t>
      </w:r>
      <w:r>
        <w:t xml:space="preserve"> </w:t>
      </w:r>
      <w:r w:rsidDel="001B1028">
        <w:t xml:space="preserve">in violation of </w:t>
      </w:r>
      <w:r w:rsidR="00E21F08">
        <w:t xml:space="preserve">the </w:t>
      </w:r>
      <w:r w:rsidDel="001B1028">
        <w:rPr>
          <w:i/>
          <w:iCs/>
        </w:rPr>
        <w:t xml:space="preserve">Policy for Association </w:t>
      </w:r>
      <w:r>
        <w:t xml:space="preserve">by providing a screening mechanism for </w:t>
      </w:r>
      <w:r w:rsidR="007C0E4A">
        <w:t>conf</w:t>
      </w:r>
      <w:r w:rsidR="00B6105E">
        <w:t>o</w:t>
      </w:r>
      <w:r w:rsidR="007C0E4A">
        <w:t xml:space="preserve">rmity </w:t>
      </w:r>
      <w:r>
        <w:t xml:space="preserve">with </w:t>
      </w:r>
      <w:r>
        <w:rPr>
          <w:i/>
          <w:iCs/>
        </w:rPr>
        <w:t>Policy for Association</w:t>
      </w:r>
      <w:r w:rsidR="00CB6B14" w:rsidRPr="00CB6B14">
        <w:rPr>
          <w:rFonts w:ascii="Arial" w:eastAsia="Calibri" w:hAnsi="Arial" w:cs="Arial"/>
          <w:lang w:val="en-US"/>
        </w:rPr>
        <w:t>.</w:t>
      </w:r>
    </w:p>
    <w:p w14:paraId="485D8DEF" w14:textId="77777777" w:rsidR="008A249A" w:rsidRPr="00CB6B14" w:rsidRDefault="008A249A" w:rsidP="007F1111">
      <w:pPr>
        <w:ind w:right="2"/>
        <w:jc w:val="both"/>
        <w:rPr>
          <w:rFonts w:ascii="Arial" w:eastAsia="Calibri" w:hAnsi="Arial" w:cs="Arial"/>
          <w:lang w:val="en-US"/>
        </w:rPr>
      </w:pPr>
    </w:p>
    <w:p w14:paraId="4BA148D6" w14:textId="46B98C51" w:rsidR="00B13F66" w:rsidRPr="00B13F66" w:rsidRDefault="00B13F66" w:rsidP="00FD5307">
      <w:pPr>
        <w:pStyle w:val="Heading1"/>
        <w:ind w:left="567" w:right="2" w:hanging="567"/>
      </w:pPr>
      <w:bookmarkStart w:id="5" w:name="_Toc114769436"/>
      <w:r w:rsidRPr="00A12628">
        <w:rPr>
          <w:rStyle w:val="Heading1Char"/>
        </w:rPr>
        <w:t>Scope</w:t>
      </w:r>
      <w:bookmarkEnd w:id="5"/>
    </w:p>
    <w:p w14:paraId="0EF82EAC" w14:textId="7C472205" w:rsidR="00CB6B14" w:rsidRPr="00CB6B14" w:rsidRDefault="000D3F73" w:rsidP="007F1111">
      <w:pPr>
        <w:pStyle w:val="NoSpacing"/>
        <w:spacing w:after="160" w:line="259" w:lineRule="auto"/>
        <w:jc w:val="both"/>
        <w:rPr>
          <w:rFonts w:cs="Arial"/>
        </w:rPr>
      </w:pPr>
      <w:r>
        <w:t xml:space="preserve">This procedure is implemented by FSC and </w:t>
      </w:r>
      <w:r w:rsidDel="00BD5BAB">
        <w:t xml:space="preserve">is </w:t>
      </w:r>
      <w:r>
        <w:t>applied to both applicant FSC members (for FSC International membership) and applicant certificate holders.</w:t>
      </w:r>
    </w:p>
    <w:p w14:paraId="7ABA449F" w14:textId="3E401394" w:rsidR="00CB6B14" w:rsidRPr="00CB6B14" w:rsidRDefault="000D3F73" w:rsidP="007F1111">
      <w:pPr>
        <w:pStyle w:val="NoSpacing"/>
        <w:spacing w:after="160" w:line="259" w:lineRule="auto"/>
        <w:jc w:val="both"/>
        <w:rPr>
          <w:rFonts w:cs="Arial"/>
        </w:rPr>
      </w:pPr>
      <w:r>
        <w:t xml:space="preserve">This procedure focuses on screening the risk that an individual, organization, or its </w:t>
      </w:r>
      <w:r>
        <w:rPr>
          <w:i/>
          <w:iCs/>
        </w:rPr>
        <w:t>corporate group</w:t>
      </w:r>
      <w:r>
        <w:t xml:space="preserve">* has been engaged in any of the </w:t>
      </w:r>
      <w:r w:rsidR="00CA26FD">
        <w:t>six</w:t>
      </w:r>
      <w:r>
        <w:t xml:space="preserve"> unacceptable </w:t>
      </w:r>
      <w:r w:rsidR="004B7855">
        <w:t>activities def</w:t>
      </w:r>
      <w:r w:rsidR="00F1067B">
        <w:t>ined in</w:t>
      </w:r>
      <w:r w:rsidR="00734812">
        <w:t xml:space="preserve"> </w:t>
      </w:r>
      <w:r>
        <w:rPr>
          <w:i/>
          <w:iCs/>
        </w:rPr>
        <w:t xml:space="preserve">Policy for Association </w:t>
      </w:r>
      <w:r>
        <w:t>th</w:t>
      </w:r>
      <w:r w:rsidR="00F1067B">
        <w:t>r</w:t>
      </w:r>
      <w:r>
        <w:t>ough their operations. The procedure supplements the assessment process for forest management, chain of custody, and controlled wood certification</w:t>
      </w:r>
      <w:r w:rsidR="00CB6B14" w:rsidRPr="00CB6B14">
        <w:rPr>
          <w:rFonts w:cs="Arial"/>
        </w:rPr>
        <w:t>.</w:t>
      </w:r>
    </w:p>
    <w:p w14:paraId="4D0A3B5D" w14:textId="6FC560FC" w:rsidR="00CB6B14" w:rsidRPr="00385AA2" w:rsidRDefault="000D3F73" w:rsidP="007F1111">
      <w:pPr>
        <w:pStyle w:val="NoSpacing"/>
        <w:spacing w:after="160" w:line="259" w:lineRule="auto"/>
        <w:jc w:val="both"/>
      </w:pPr>
      <w:r>
        <w:t xml:space="preserve">The procedure will be implemented in a multi-step approach: In the first phase, as of the effective date, it shall apply to </w:t>
      </w:r>
      <w:r w:rsidR="005751DC">
        <w:t>indi</w:t>
      </w:r>
      <w:r w:rsidR="006A2C81">
        <w:t xml:space="preserve">viduals </w:t>
      </w:r>
      <w:r w:rsidR="00FD398A">
        <w:t>and</w:t>
      </w:r>
      <w:r>
        <w:t xml:space="preserve"> organizations applying for FSC certification or FSC membership. In a subsequent stage, and after a formal review of its effectiveness it is envisaged that the scope will be extended to organizations when applying for re-certification (for certificate holders) and membership renewal (for members). When such a decision is taken, the scope section will be revised accordingly.</w:t>
      </w:r>
    </w:p>
    <w:p w14:paraId="0A5A6AF5" w14:textId="5C5ED0E9" w:rsidR="00B13F66" w:rsidRPr="00B13F66" w:rsidRDefault="00B13F66" w:rsidP="00FD5307">
      <w:pPr>
        <w:pStyle w:val="Heading1"/>
        <w:ind w:left="567" w:right="2" w:hanging="567"/>
      </w:pPr>
      <w:bookmarkStart w:id="6" w:name="_Toc70515059"/>
      <w:bookmarkStart w:id="7" w:name="_Toc114769437"/>
      <w:r w:rsidRPr="00B13F66">
        <w:lastRenderedPageBreak/>
        <w:t>References</w:t>
      </w:r>
      <w:bookmarkEnd w:id="6"/>
      <w:bookmarkEnd w:id="7"/>
    </w:p>
    <w:p w14:paraId="60547138" w14:textId="13746FCA" w:rsidR="00B13F66" w:rsidRDefault="0097160C" w:rsidP="007F1111">
      <w:pPr>
        <w:pStyle w:val="NoSpacing"/>
        <w:ind w:right="2"/>
        <w:jc w:val="both"/>
        <w:rPr>
          <w:rFonts w:cs="Arial"/>
        </w:rPr>
      </w:pPr>
      <w:r w:rsidRPr="0097160C">
        <w:rPr>
          <w:rFonts w:cs="Arial"/>
        </w:rPr>
        <w:t xml:space="preserve">The following references are relevant for the application of this document. </w:t>
      </w:r>
      <w:r w:rsidR="008301DA" w:rsidRPr="00877DDA">
        <w:t xml:space="preserve">For references without a version number, the latest version </w:t>
      </w:r>
      <w:r w:rsidRPr="0097160C">
        <w:rPr>
          <w:rFonts w:cs="Arial"/>
        </w:rPr>
        <w:t>of the referenced document (including any amendments) applies.</w:t>
      </w:r>
    </w:p>
    <w:p w14:paraId="6638E8C5" w14:textId="35CAF10F" w:rsidR="00814B8A" w:rsidRDefault="00814B8A" w:rsidP="007F1111">
      <w:pPr>
        <w:pStyle w:val="1bodytext"/>
        <w:ind w:right="2"/>
        <w:contextualSpacing/>
        <w:rPr>
          <w:rStyle w:val="Heading1Char"/>
          <w:caps/>
        </w:rPr>
      </w:pPr>
      <w:bookmarkStart w:id="8" w:name="_Toc70515060"/>
    </w:p>
    <w:tbl>
      <w:tblPr>
        <w:tblStyle w:val="FSCTable"/>
        <w:tblpPr w:leftFromText="180" w:rightFromText="180" w:vertAnchor="text" w:tblpY="1"/>
        <w:tblW w:w="9154" w:type="dxa"/>
        <w:tblLayout w:type="fixed"/>
        <w:tblLook w:val="0480" w:firstRow="0" w:lastRow="0" w:firstColumn="1" w:lastColumn="0" w:noHBand="0" w:noVBand="1"/>
      </w:tblPr>
      <w:tblGrid>
        <w:gridCol w:w="2615"/>
        <w:gridCol w:w="6539"/>
      </w:tblGrid>
      <w:tr w:rsidR="00814B8A" w:rsidRPr="007147FC" w14:paraId="54E9CDEC" w14:textId="77777777">
        <w:trPr>
          <w:trHeight w:val="321"/>
        </w:trPr>
        <w:tc>
          <w:tcPr>
            <w:cnfStyle w:val="001000000000" w:firstRow="0" w:lastRow="0" w:firstColumn="1" w:lastColumn="0" w:oddVBand="0" w:evenVBand="0" w:oddHBand="0" w:evenHBand="0" w:firstRowFirstColumn="0" w:firstRowLastColumn="0" w:lastRowFirstColumn="0" w:lastRowLastColumn="0"/>
            <w:tcW w:w="2615" w:type="dxa"/>
          </w:tcPr>
          <w:p w14:paraId="5CD6AAA8" w14:textId="77777777" w:rsidR="00814B8A" w:rsidRPr="00814B8A" w:rsidRDefault="00814B8A">
            <w:pPr>
              <w:pStyle w:val="ContentControl"/>
              <w:rPr>
                <w:sz w:val="22"/>
                <w:szCs w:val="24"/>
              </w:rPr>
            </w:pPr>
            <w:r w:rsidRPr="00814B8A">
              <w:rPr>
                <w:bCs/>
                <w:i/>
                <w:iCs/>
                <w:sz w:val="22"/>
                <w:szCs w:val="24"/>
              </w:rPr>
              <w:t>FSC-POL-01-004</w:t>
            </w:r>
            <w:r w:rsidRPr="00814B8A">
              <w:rPr>
                <w:i/>
                <w:iCs/>
                <w:sz w:val="22"/>
                <w:szCs w:val="24"/>
              </w:rPr>
              <w:t xml:space="preserve"> </w:t>
            </w:r>
          </w:p>
        </w:tc>
        <w:tc>
          <w:tcPr>
            <w:tcW w:w="6539" w:type="dxa"/>
          </w:tcPr>
          <w:p w14:paraId="325DD60F" w14:textId="77777777" w:rsidR="00814B8A" w:rsidRPr="00814B8A" w:rsidRDefault="00814B8A">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814B8A">
              <w:rPr>
                <w:i/>
                <w:iCs/>
                <w:sz w:val="22"/>
                <w:szCs w:val="24"/>
              </w:rPr>
              <w:t>Policy for Association</w:t>
            </w:r>
          </w:p>
        </w:tc>
      </w:tr>
      <w:tr w:rsidR="00814B8A" w:rsidRPr="007147FC" w14:paraId="7CAB16B2" w14:textId="77777777">
        <w:trPr>
          <w:trHeight w:val="362"/>
        </w:trPr>
        <w:tc>
          <w:tcPr>
            <w:cnfStyle w:val="001000000000" w:firstRow="0" w:lastRow="0" w:firstColumn="1" w:lastColumn="0" w:oddVBand="0" w:evenVBand="0" w:oddHBand="0" w:evenHBand="0" w:firstRowFirstColumn="0" w:firstRowLastColumn="0" w:lastRowFirstColumn="0" w:lastRowLastColumn="0"/>
            <w:tcW w:w="2615" w:type="dxa"/>
          </w:tcPr>
          <w:p w14:paraId="288DB3B9" w14:textId="77777777" w:rsidR="00814B8A" w:rsidRPr="00814B8A" w:rsidRDefault="00814B8A">
            <w:pPr>
              <w:pStyle w:val="ContentControl"/>
              <w:rPr>
                <w:sz w:val="22"/>
                <w:szCs w:val="24"/>
              </w:rPr>
            </w:pPr>
            <w:r w:rsidRPr="00814B8A">
              <w:rPr>
                <w:bCs/>
                <w:i/>
                <w:iCs/>
                <w:sz w:val="22"/>
                <w:szCs w:val="24"/>
              </w:rPr>
              <w:t>FSC-PRO-01-009</w:t>
            </w:r>
            <w:r w:rsidRPr="00814B8A">
              <w:rPr>
                <w:i/>
                <w:iCs/>
                <w:sz w:val="22"/>
                <w:szCs w:val="24"/>
              </w:rPr>
              <w:t xml:space="preserve"> </w:t>
            </w:r>
          </w:p>
        </w:tc>
        <w:tc>
          <w:tcPr>
            <w:tcW w:w="6539" w:type="dxa"/>
          </w:tcPr>
          <w:p w14:paraId="5F3483A4" w14:textId="77777777" w:rsidR="00814B8A" w:rsidRPr="00814B8A" w:rsidRDefault="00814B8A">
            <w:pPr>
              <w:pStyle w:val="ContentControl"/>
              <w:jc w:val="both"/>
              <w:cnfStyle w:val="000000000000" w:firstRow="0" w:lastRow="0" w:firstColumn="0" w:lastColumn="0" w:oddVBand="0" w:evenVBand="0" w:oddHBand="0" w:evenHBand="0" w:firstRowFirstColumn="0" w:firstRowLastColumn="0" w:lastRowFirstColumn="0" w:lastRowLastColumn="0"/>
              <w:rPr>
                <w:sz w:val="22"/>
                <w:szCs w:val="24"/>
              </w:rPr>
            </w:pPr>
            <w:r w:rsidRPr="00814B8A">
              <w:rPr>
                <w:i/>
                <w:iCs/>
                <w:sz w:val="22"/>
                <w:szCs w:val="24"/>
              </w:rPr>
              <w:t>Processing FSC Policy for Association Complaints</w:t>
            </w:r>
          </w:p>
        </w:tc>
      </w:tr>
    </w:tbl>
    <w:p w14:paraId="2222C98F" w14:textId="3D439F09" w:rsidR="00D315A0" w:rsidRDefault="00D315A0" w:rsidP="007F1111">
      <w:pPr>
        <w:pStyle w:val="1bodytext"/>
        <w:ind w:right="2"/>
        <w:contextualSpacing/>
        <w:rPr>
          <w:rStyle w:val="Heading1Char"/>
          <w:caps/>
          <w:lang w:val="en-AU"/>
        </w:rPr>
      </w:pPr>
    </w:p>
    <w:p w14:paraId="41791B88" w14:textId="77777777" w:rsidR="00814B8A" w:rsidRDefault="00814B8A" w:rsidP="007F1111">
      <w:pPr>
        <w:pStyle w:val="1bodytext"/>
        <w:ind w:right="2"/>
        <w:contextualSpacing/>
        <w:rPr>
          <w:rStyle w:val="Heading1Char"/>
          <w:caps/>
          <w:lang w:val="en-AU"/>
        </w:rPr>
      </w:pPr>
    </w:p>
    <w:p w14:paraId="57D9681F" w14:textId="77777777" w:rsidR="00814B8A" w:rsidRDefault="00814B8A" w:rsidP="007F1111">
      <w:pPr>
        <w:pStyle w:val="1bodytext"/>
        <w:ind w:right="2"/>
        <w:contextualSpacing/>
        <w:rPr>
          <w:rStyle w:val="Heading1Char"/>
          <w:caps/>
          <w:lang w:val="en-AU"/>
        </w:rPr>
      </w:pPr>
    </w:p>
    <w:p w14:paraId="55DB49C7" w14:textId="77777777" w:rsidR="000D4D84" w:rsidRDefault="000D4D84" w:rsidP="007F1111">
      <w:pPr>
        <w:pStyle w:val="1bodytext"/>
        <w:ind w:right="2"/>
        <w:contextualSpacing/>
        <w:rPr>
          <w:rStyle w:val="Heading1Char"/>
          <w:caps/>
          <w:lang w:val="en-AU"/>
        </w:rPr>
      </w:pPr>
    </w:p>
    <w:p w14:paraId="151A4C4B" w14:textId="77777777" w:rsidR="000D4D84" w:rsidRDefault="000D4D84" w:rsidP="007F1111">
      <w:pPr>
        <w:pStyle w:val="1bodytext"/>
        <w:ind w:right="2"/>
        <w:contextualSpacing/>
        <w:rPr>
          <w:rStyle w:val="Heading1Char"/>
          <w:caps/>
          <w:lang w:val="en-AU"/>
        </w:rPr>
      </w:pPr>
    </w:p>
    <w:p w14:paraId="68D2E36B" w14:textId="77777777" w:rsidR="00A5272E" w:rsidRDefault="00A5272E">
      <w:pPr>
        <w:spacing w:before="0" w:after="160" w:line="259" w:lineRule="auto"/>
        <w:rPr>
          <w:rFonts w:asciiTheme="majorHAnsi" w:eastAsiaTheme="majorEastAsia" w:hAnsiTheme="majorHAnsi" w:cstheme="majorBidi"/>
          <w:color w:val="285C4D" w:themeColor="text2"/>
          <w:sz w:val="28"/>
          <w:szCs w:val="32"/>
        </w:rPr>
      </w:pPr>
      <w:bookmarkStart w:id="9" w:name="_Toc83122372"/>
      <w:bookmarkStart w:id="10" w:name="_Toc114769438"/>
      <w:bookmarkStart w:id="11" w:name="_Hlk67049238"/>
      <w:r>
        <w:br w:type="page"/>
      </w:r>
    </w:p>
    <w:p w14:paraId="2FC17339" w14:textId="03EAFC04" w:rsidR="0097160C" w:rsidRPr="0097160C" w:rsidRDefault="0097160C" w:rsidP="00C94EFE">
      <w:pPr>
        <w:pStyle w:val="Heading1"/>
        <w:numPr>
          <w:ilvl w:val="0"/>
          <w:numId w:val="10"/>
        </w:numPr>
        <w:spacing w:before="600"/>
        <w:ind w:left="567" w:hanging="567"/>
      </w:pPr>
      <w:r w:rsidRPr="0097160C">
        <w:lastRenderedPageBreak/>
        <w:t>Applicant background disclosure</w:t>
      </w:r>
      <w:bookmarkEnd w:id="9"/>
      <w:bookmarkEnd w:id="10"/>
      <w:r w:rsidRPr="0097160C">
        <w:t xml:space="preserve"> </w:t>
      </w:r>
      <w:bookmarkEnd w:id="11"/>
    </w:p>
    <w:p w14:paraId="15095087" w14:textId="312BB4BD" w:rsidR="00F5566E" w:rsidRDefault="000D3F73" w:rsidP="00494525">
      <w:pPr>
        <w:pStyle w:val="BodyText"/>
        <w:numPr>
          <w:ilvl w:val="1"/>
          <w:numId w:val="10"/>
        </w:numPr>
        <w:spacing w:before="122"/>
        <w:ind w:left="567" w:right="2" w:hanging="567"/>
        <w:jc w:val="both"/>
      </w:pPr>
      <w:r w:rsidRPr="000D3F73">
        <w:t>The applicant shall complete a background questionnaire and a declaration of commitment to</w:t>
      </w:r>
      <w:r w:rsidR="001C2886">
        <w:t xml:space="preserve"> </w:t>
      </w:r>
      <w:r w:rsidRPr="00F5566E">
        <w:rPr>
          <w:i/>
          <w:iCs/>
        </w:rPr>
        <w:t xml:space="preserve">Policy for Association </w:t>
      </w:r>
      <w:r w:rsidRPr="000D3F73">
        <w:t>as part of the</w:t>
      </w:r>
      <w:r w:rsidR="000E3C4A">
        <w:t>ir</w:t>
      </w:r>
      <w:r w:rsidRPr="000D3F73">
        <w:t xml:space="preserve"> application process.</w:t>
      </w:r>
    </w:p>
    <w:p w14:paraId="5DE2042A" w14:textId="13ACA4DB" w:rsidR="004C3439" w:rsidRDefault="000D3F73" w:rsidP="00494525">
      <w:pPr>
        <w:pStyle w:val="BodyText"/>
        <w:numPr>
          <w:ilvl w:val="1"/>
          <w:numId w:val="10"/>
        </w:numPr>
        <w:spacing w:before="122"/>
        <w:ind w:left="567" w:right="2" w:hanging="567"/>
        <w:jc w:val="both"/>
      </w:pPr>
      <w:r w:rsidRPr="000D3F73">
        <w:t xml:space="preserve">As part of the background questionnaire, the applicant shall disclose information related to their organization and their </w:t>
      </w:r>
      <w:r w:rsidRPr="00F5566E">
        <w:rPr>
          <w:i/>
          <w:iCs/>
        </w:rPr>
        <w:t>corporate group</w:t>
      </w:r>
      <w:r w:rsidRPr="000D3F73">
        <w:t xml:space="preserve">*. </w:t>
      </w:r>
      <w:r w:rsidR="004A1DB8">
        <w:t>Examples of r</w:t>
      </w:r>
      <w:r w:rsidRPr="000D3F73">
        <w:t>equired information is listed in Annex 1.</w:t>
      </w:r>
      <w:r w:rsidR="00C16AB4">
        <w:t xml:space="preserve"> </w:t>
      </w:r>
    </w:p>
    <w:p w14:paraId="14221B67" w14:textId="06D2F405" w:rsidR="0097160C" w:rsidRPr="00C16AB4" w:rsidRDefault="00C16AB4" w:rsidP="00494525">
      <w:pPr>
        <w:pStyle w:val="BodyText"/>
        <w:numPr>
          <w:ilvl w:val="1"/>
          <w:numId w:val="10"/>
        </w:numPr>
        <w:spacing w:before="122"/>
        <w:ind w:left="567" w:right="2" w:hanging="567"/>
        <w:jc w:val="both"/>
      </w:pPr>
      <w:r w:rsidRPr="00C16AB4">
        <w:t xml:space="preserve">Upon completion of the background questionnaire, the applicant may pursue FSC certification and/or membership, unless immediate risk to violation of </w:t>
      </w:r>
      <w:r w:rsidRPr="00DC3EEB">
        <w:rPr>
          <w:i/>
          <w:iCs/>
        </w:rPr>
        <w:t xml:space="preserve">Policy for Association </w:t>
      </w:r>
      <w:r w:rsidRPr="00C16AB4">
        <w:t>has been identified.</w:t>
      </w:r>
    </w:p>
    <w:p w14:paraId="7B81F6E9" w14:textId="65E80E4C" w:rsidR="0097160C" w:rsidRPr="0083407B" w:rsidRDefault="0097160C" w:rsidP="00F94768">
      <w:pPr>
        <w:pStyle w:val="Heading1"/>
        <w:numPr>
          <w:ilvl w:val="0"/>
          <w:numId w:val="10"/>
        </w:numPr>
        <w:ind w:left="567" w:right="2" w:hanging="567"/>
      </w:pPr>
      <w:bookmarkStart w:id="12" w:name="_Toc114769439"/>
      <w:bookmarkStart w:id="13" w:name="_Toc83122373"/>
      <w:r>
        <w:t>Notification</w:t>
      </w:r>
      <w:bookmarkEnd w:id="12"/>
      <w:r>
        <w:t xml:space="preserve"> </w:t>
      </w:r>
      <w:bookmarkEnd w:id="13"/>
    </w:p>
    <w:p w14:paraId="2885C2DE" w14:textId="77777777" w:rsidR="009E09C2" w:rsidRPr="009E09C2" w:rsidRDefault="009E09C2" w:rsidP="00ED688D">
      <w:pPr>
        <w:pStyle w:val="ListParagraph"/>
        <w:widowControl w:val="0"/>
        <w:numPr>
          <w:ilvl w:val="0"/>
          <w:numId w:val="11"/>
        </w:numPr>
        <w:tabs>
          <w:tab w:val="left" w:pos="1440"/>
          <w:tab w:val="left" w:pos="2192"/>
        </w:tabs>
        <w:spacing w:before="122" w:after="0" w:line="240" w:lineRule="auto"/>
        <w:ind w:right="567"/>
        <w:contextualSpacing w:val="0"/>
        <w:jc w:val="both"/>
        <w:rPr>
          <w:rFonts w:ascii="Arial" w:eastAsia="Arial" w:hAnsi="Arial"/>
          <w:vanish/>
          <w:lang w:val="en-GB"/>
        </w:rPr>
      </w:pPr>
    </w:p>
    <w:p w14:paraId="20DBF8DF" w14:textId="77777777" w:rsidR="009E09C2" w:rsidRPr="009E09C2" w:rsidRDefault="009E09C2" w:rsidP="00ED688D">
      <w:pPr>
        <w:pStyle w:val="ListParagraph"/>
        <w:widowControl w:val="0"/>
        <w:numPr>
          <w:ilvl w:val="0"/>
          <w:numId w:val="11"/>
        </w:numPr>
        <w:tabs>
          <w:tab w:val="left" w:pos="1440"/>
          <w:tab w:val="left" w:pos="2192"/>
        </w:tabs>
        <w:spacing w:before="122" w:after="0" w:line="240" w:lineRule="auto"/>
        <w:ind w:right="567"/>
        <w:contextualSpacing w:val="0"/>
        <w:jc w:val="both"/>
        <w:rPr>
          <w:rFonts w:ascii="Arial" w:eastAsia="Arial" w:hAnsi="Arial"/>
          <w:vanish/>
          <w:lang w:val="en-GB"/>
        </w:rPr>
      </w:pPr>
    </w:p>
    <w:p w14:paraId="43EA4733" w14:textId="2E918D06" w:rsidR="0097160C" w:rsidRPr="006A0BD8" w:rsidRDefault="0097160C" w:rsidP="00F94768">
      <w:pPr>
        <w:pStyle w:val="BodyText"/>
        <w:numPr>
          <w:ilvl w:val="1"/>
          <w:numId w:val="11"/>
        </w:numPr>
        <w:tabs>
          <w:tab w:val="left" w:pos="1418"/>
          <w:tab w:val="left" w:pos="2268"/>
        </w:tabs>
        <w:spacing w:before="122"/>
        <w:ind w:left="709" w:right="2" w:hanging="709"/>
        <w:jc w:val="both"/>
        <w:rPr>
          <w:lang w:val="en-GB"/>
        </w:rPr>
      </w:pPr>
      <w:r w:rsidRPr="1C3A5438">
        <w:rPr>
          <w:lang w:val="en-GB"/>
        </w:rPr>
        <w:t xml:space="preserve">FSC shall make the names of all applicants publicly available on the FSC webpage </w:t>
      </w:r>
      <w:proofErr w:type="gramStart"/>
      <w:r w:rsidRPr="1C3A5438">
        <w:rPr>
          <w:lang w:val="en-GB"/>
        </w:rPr>
        <w:t>on a monthly basis</w:t>
      </w:r>
      <w:proofErr w:type="gramEnd"/>
      <w:r w:rsidRPr="1C3A5438">
        <w:rPr>
          <w:lang w:val="en-GB"/>
        </w:rPr>
        <w:t xml:space="preserve">. </w:t>
      </w:r>
    </w:p>
    <w:p w14:paraId="0D777076" w14:textId="50F3AFBB" w:rsidR="00C84926" w:rsidRDefault="0097160C" w:rsidP="00F94768">
      <w:pPr>
        <w:pStyle w:val="BodyText"/>
        <w:numPr>
          <w:ilvl w:val="1"/>
          <w:numId w:val="11"/>
        </w:numPr>
        <w:tabs>
          <w:tab w:val="left" w:pos="1418"/>
          <w:tab w:val="left" w:pos="2192"/>
        </w:tabs>
        <w:spacing w:before="122"/>
        <w:ind w:left="709" w:right="2" w:hanging="709"/>
        <w:jc w:val="both"/>
        <w:rPr>
          <w:lang w:val="en-GB"/>
        </w:rPr>
      </w:pPr>
      <w:r w:rsidRPr="1C3A5438">
        <w:rPr>
          <w:lang w:val="en-GB"/>
        </w:rPr>
        <w:t xml:space="preserve">If a stakeholder provides </w:t>
      </w:r>
      <w:r w:rsidRPr="1C3A5438">
        <w:rPr>
          <w:i/>
          <w:iCs/>
          <w:lang w:val="en-GB"/>
        </w:rPr>
        <w:t>substantial</w:t>
      </w:r>
      <w:r w:rsidRPr="1C3A5438">
        <w:rPr>
          <w:lang w:val="en-GB"/>
        </w:rPr>
        <w:t xml:space="preserve"> </w:t>
      </w:r>
      <w:r w:rsidRPr="1C3A5438">
        <w:rPr>
          <w:i/>
          <w:iCs/>
          <w:lang w:val="en-GB"/>
        </w:rPr>
        <w:t>information</w:t>
      </w:r>
      <w:r w:rsidRPr="1C3A5438">
        <w:rPr>
          <w:lang w:val="en-GB"/>
        </w:rPr>
        <w:t xml:space="preserve">* that an applicant or </w:t>
      </w:r>
      <w:r w:rsidRPr="1C3A5438">
        <w:rPr>
          <w:i/>
          <w:iCs/>
          <w:lang w:val="en-GB"/>
        </w:rPr>
        <w:t>associated*</w:t>
      </w:r>
      <w:r w:rsidRPr="1C3A5438">
        <w:rPr>
          <w:lang w:val="en-GB"/>
        </w:rPr>
        <w:t xml:space="preserve"> individual or organization is in violation of </w:t>
      </w:r>
      <w:r w:rsidRPr="1C3A5438">
        <w:rPr>
          <w:i/>
          <w:iCs/>
          <w:lang w:val="en-GB"/>
        </w:rPr>
        <w:t>Policy for Association</w:t>
      </w:r>
      <w:r w:rsidRPr="1C3A5438">
        <w:rPr>
          <w:lang w:val="en-GB"/>
        </w:rPr>
        <w:t xml:space="preserve">, then FSC-PRO-01-009 </w:t>
      </w:r>
      <w:r w:rsidRPr="1C3A5438">
        <w:rPr>
          <w:rFonts w:cs="Arial"/>
          <w:i/>
          <w:iCs/>
          <w:lang w:val="en-GB"/>
        </w:rPr>
        <w:t xml:space="preserve">Processing FSC Policy for Association Complaints </w:t>
      </w:r>
      <w:r w:rsidRPr="1C3A5438">
        <w:rPr>
          <w:lang w:val="en-GB"/>
        </w:rPr>
        <w:t xml:space="preserve">shall be followed. </w:t>
      </w:r>
    </w:p>
    <w:p w14:paraId="35BFF470" w14:textId="0176D1AD" w:rsidR="00426F9E" w:rsidRPr="006D1F79" w:rsidRDefault="006D1F79" w:rsidP="00F94768">
      <w:pPr>
        <w:pStyle w:val="Heading1"/>
        <w:numPr>
          <w:ilvl w:val="0"/>
          <w:numId w:val="10"/>
        </w:numPr>
        <w:ind w:left="567" w:right="2" w:hanging="567"/>
      </w:pPr>
      <w:bookmarkStart w:id="14" w:name="_Toc114769440"/>
      <w:r>
        <w:t>Revie</w:t>
      </w:r>
      <w:r w:rsidR="00426F9E" w:rsidRPr="00905372">
        <w:rPr>
          <w:lang w:val="en-GB"/>
        </w:rPr>
        <w:t>w</w:t>
      </w:r>
      <w:bookmarkEnd w:id="14"/>
    </w:p>
    <w:p w14:paraId="3D6CBA88" w14:textId="4ABFEAE7" w:rsidR="0097160C" w:rsidRPr="006A0BD8" w:rsidRDefault="0097160C" w:rsidP="00F94768">
      <w:pPr>
        <w:pStyle w:val="BodyText"/>
        <w:numPr>
          <w:ilvl w:val="1"/>
          <w:numId w:val="10"/>
        </w:numPr>
        <w:tabs>
          <w:tab w:val="left" w:pos="1134"/>
          <w:tab w:val="left" w:pos="2192"/>
        </w:tabs>
        <w:spacing w:before="122"/>
        <w:ind w:left="567" w:right="2" w:hanging="567"/>
        <w:jc w:val="both"/>
        <w:rPr>
          <w:lang w:val="en-GB"/>
        </w:rPr>
      </w:pPr>
      <w:r w:rsidRPr="740489F5">
        <w:rPr>
          <w:lang w:val="en-GB"/>
        </w:rPr>
        <w:t>FSC may review the background information provided</w:t>
      </w:r>
      <w:r w:rsidR="00BB3499">
        <w:rPr>
          <w:lang w:val="en-GB"/>
        </w:rPr>
        <w:t xml:space="preserve"> </w:t>
      </w:r>
      <w:r w:rsidR="00C84926">
        <w:rPr>
          <w:lang w:val="en-GB"/>
        </w:rPr>
        <w:t>(see 1.1.)</w:t>
      </w:r>
      <w:r w:rsidRPr="740489F5">
        <w:rPr>
          <w:lang w:val="en-GB"/>
        </w:rPr>
        <w:t xml:space="preserve">, using a combination of risk profiling services tools such as Controlled Wood National Risk Assessments and others. </w:t>
      </w:r>
    </w:p>
    <w:p w14:paraId="68D1B5A0" w14:textId="2F822CBC" w:rsidR="009E09C2" w:rsidRDefault="0097160C" w:rsidP="008D5A58">
      <w:pPr>
        <w:pStyle w:val="BodyText"/>
        <w:numPr>
          <w:ilvl w:val="1"/>
          <w:numId w:val="10"/>
        </w:numPr>
        <w:tabs>
          <w:tab w:val="left" w:pos="1134"/>
          <w:tab w:val="left" w:pos="2192"/>
        </w:tabs>
        <w:spacing w:before="122" w:after="160"/>
        <w:ind w:left="567" w:hanging="567"/>
        <w:jc w:val="both"/>
        <w:rPr>
          <w:lang w:val="en-GB"/>
        </w:rPr>
      </w:pPr>
      <w:r w:rsidRPr="009E09C2">
        <w:rPr>
          <w:lang w:val="en-GB"/>
        </w:rPr>
        <w:t>The criteria to trigger an extended review could include but is not limited to following:</w:t>
      </w:r>
    </w:p>
    <w:p w14:paraId="5031A67F" w14:textId="11A0247C" w:rsidR="009E09C2" w:rsidRPr="00DB3C8F" w:rsidRDefault="009E09C2" w:rsidP="00DB3C8F">
      <w:pPr>
        <w:pStyle w:val="Default"/>
        <w:numPr>
          <w:ilvl w:val="0"/>
          <w:numId w:val="13"/>
        </w:numPr>
        <w:tabs>
          <w:tab w:val="left" w:pos="1134"/>
        </w:tabs>
        <w:spacing w:after="142"/>
        <w:ind w:left="993" w:right="2" w:hanging="426"/>
        <w:jc w:val="both"/>
        <w:rPr>
          <w:sz w:val="22"/>
          <w:szCs w:val="22"/>
        </w:rPr>
      </w:pPr>
      <w:r w:rsidRPr="00DB3C8F">
        <w:rPr>
          <w:sz w:val="22"/>
          <w:szCs w:val="22"/>
        </w:rPr>
        <w:t xml:space="preserve">Connection to </w:t>
      </w:r>
      <w:r w:rsidR="00796862" w:rsidRPr="00DB3C8F">
        <w:rPr>
          <w:sz w:val="22"/>
          <w:szCs w:val="22"/>
        </w:rPr>
        <w:t xml:space="preserve">a </w:t>
      </w:r>
      <w:r w:rsidRPr="00DB3C8F">
        <w:rPr>
          <w:i/>
          <w:iCs/>
          <w:sz w:val="22"/>
          <w:szCs w:val="22"/>
        </w:rPr>
        <w:t>disassociated</w:t>
      </w:r>
      <w:r w:rsidR="00C546FC" w:rsidRPr="00DB3C8F">
        <w:rPr>
          <w:i/>
          <w:iCs/>
          <w:sz w:val="22"/>
          <w:szCs w:val="22"/>
        </w:rPr>
        <w:t>*</w:t>
      </w:r>
      <w:r w:rsidRPr="00DB3C8F">
        <w:rPr>
          <w:sz w:val="22"/>
          <w:szCs w:val="22"/>
        </w:rPr>
        <w:t xml:space="preserve"> organization as part of the </w:t>
      </w:r>
      <w:r w:rsidRPr="00DB3C8F">
        <w:rPr>
          <w:i/>
          <w:iCs/>
          <w:sz w:val="22"/>
          <w:szCs w:val="22"/>
        </w:rPr>
        <w:t>corporate group*</w:t>
      </w:r>
      <w:r w:rsidRPr="00DB3C8F">
        <w:rPr>
          <w:sz w:val="22"/>
          <w:szCs w:val="22"/>
        </w:rPr>
        <w:t xml:space="preserve">. </w:t>
      </w:r>
    </w:p>
    <w:p w14:paraId="1BCD3B25" w14:textId="1B2FFADB" w:rsidR="009E09C2" w:rsidRDefault="009E09C2" w:rsidP="00F94768">
      <w:pPr>
        <w:pStyle w:val="Default"/>
        <w:numPr>
          <w:ilvl w:val="0"/>
          <w:numId w:val="13"/>
        </w:numPr>
        <w:tabs>
          <w:tab w:val="left" w:pos="1134"/>
        </w:tabs>
        <w:spacing w:after="142"/>
        <w:ind w:left="993" w:right="2" w:hanging="426"/>
        <w:jc w:val="both"/>
        <w:rPr>
          <w:sz w:val="22"/>
          <w:szCs w:val="22"/>
        </w:rPr>
      </w:pPr>
      <w:r>
        <w:rPr>
          <w:sz w:val="22"/>
          <w:szCs w:val="22"/>
        </w:rPr>
        <w:t xml:space="preserve">Previous legal </w:t>
      </w:r>
      <w:r w:rsidR="00657AED">
        <w:rPr>
          <w:sz w:val="22"/>
          <w:szCs w:val="22"/>
        </w:rPr>
        <w:t xml:space="preserve">findings </w:t>
      </w:r>
      <w:r>
        <w:rPr>
          <w:sz w:val="22"/>
          <w:szCs w:val="22"/>
        </w:rPr>
        <w:t xml:space="preserve">confirming engagement with any of the unacceptable activities defined in </w:t>
      </w:r>
      <w:r w:rsidR="00522D01">
        <w:rPr>
          <w:sz w:val="22"/>
          <w:szCs w:val="22"/>
        </w:rPr>
        <w:t>the</w:t>
      </w:r>
      <w:r>
        <w:rPr>
          <w:sz w:val="22"/>
          <w:szCs w:val="22"/>
        </w:rPr>
        <w:t xml:space="preserve"> </w:t>
      </w:r>
      <w:r>
        <w:rPr>
          <w:i/>
          <w:iCs/>
          <w:sz w:val="22"/>
          <w:szCs w:val="22"/>
        </w:rPr>
        <w:t>Policy for Association</w:t>
      </w:r>
      <w:r>
        <w:rPr>
          <w:sz w:val="22"/>
          <w:szCs w:val="22"/>
        </w:rPr>
        <w:t xml:space="preserve">. </w:t>
      </w:r>
    </w:p>
    <w:p w14:paraId="2B62A839" w14:textId="6F7A4C56" w:rsidR="009E09C2" w:rsidRDefault="009E09C2" w:rsidP="00F94768">
      <w:pPr>
        <w:pStyle w:val="Default"/>
        <w:numPr>
          <w:ilvl w:val="0"/>
          <w:numId w:val="13"/>
        </w:numPr>
        <w:tabs>
          <w:tab w:val="left" w:pos="1134"/>
        </w:tabs>
        <w:spacing w:after="142"/>
        <w:ind w:left="993" w:right="2" w:hanging="426"/>
        <w:jc w:val="both"/>
        <w:rPr>
          <w:sz w:val="22"/>
          <w:szCs w:val="22"/>
        </w:rPr>
      </w:pPr>
      <w:r>
        <w:rPr>
          <w:sz w:val="22"/>
          <w:szCs w:val="22"/>
        </w:rPr>
        <w:t xml:space="preserve">Operating in high-risk areas or high-risk sectors (based on existing risk identification tools) when risk mitigation measures are not clear. </w:t>
      </w:r>
    </w:p>
    <w:p w14:paraId="02DC6BE0" w14:textId="0522EDFD" w:rsidR="009E09C2" w:rsidRDefault="009E09C2" w:rsidP="00F94768">
      <w:pPr>
        <w:pStyle w:val="Default"/>
        <w:numPr>
          <w:ilvl w:val="0"/>
          <w:numId w:val="13"/>
        </w:numPr>
        <w:tabs>
          <w:tab w:val="left" w:pos="1134"/>
        </w:tabs>
        <w:spacing w:after="142"/>
        <w:ind w:left="993" w:right="2" w:hanging="426"/>
        <w:jc w:val="both"/>
        <w:rPr>
          <w:sz w:val="22"/>
          <w:szCs w:val="22"/>
        </w:rPr>
      </w:pPr>
      <w:r>
        <w:rPr>
          <w:sz w:val="22"/>
          <w:szCs w:val="22"/>
        </w:rPr>
        <w:t xml:space="preserve">Track record of previously unsuccessful applications </w:t>
      </w:r>
      <w:r w:rsidR="00E63CC8">
        <w:rPr>
          <w:sz w:val="22"/>
          <w:szCs w:val="22"/>
        </w:rPr>
        <w:t xml:space="preserve">of </w:t>
      </w:r>
      <w:r>
        <w:rPr>
          <w:i/>
          <w:iCs/>
          <w:sz w:val="22"/>
          <w:szCs w:val="22"/>
        </w:rPr>
        <w:t>association</w:t>
      </w:r>
      <w:r>
        <w:rPr>
          <w:sz w:val="22"/>
          <w:szCs w:val="22"/>
        </w:rPr>
        <w:t xml:space="preserve">* with FSC. </w:t>
      </w:r>
    </w:p>
    <w:p w14:paraId="5D2329B2" w14:textId="4E848D8D" w:rsidR="009E09C2" w:rsidRDefault="009E09C2" w:rsidP="00F94768">
      <w:pPr>
        <w:pStyle w:val="Default"/>
        <w:numPr>
          <w:ilvl w:val="0"/>
          <w:numId w:val="13"/>
        </w:numPr>
        <w:tabs>
          <w:tab w:val="left" w:pos="1134"/>
        </w:tabs>
        <w:ind w:left="993" w:right="2" w:hanging="426"/>
        <w:jc w:val="both"/>
        <w:rPr>
          <w:sz w:val="22"/>
          <w:szCs w:val="22"/>
        </w:rPr>
      </w:pPr>
      <w:r>
        <w:rPr>
          <w:sz w:val="22"/>
          <w:szCs w:val="22"/>
        </w:rPr>
        <w:t xml:space="preserve">Unclear, incomplete, or inaccurate information provided. </w:t>
      </w:r>
    </w:p>
    <w:p w14:paraId="40310CEC" w14:textId="1AB76340" w:rsidR="0097160C" w:rsidRDefault="0097160C" w:rsidP="00811FFC">
      <w:pPr>
        <w:pStyle w:val="BodyText"/>
        <w:tabs>
          <w:tab w:val="left" w:pos="1134"/>
          <w:tab w:val="left" w:pos="2192"/>
        </w:tabs>
        <w:spacing w:before="122"/>
        <w:ind w:left="1361" w:hanging="794"/>
        <w:jc w:val="both"/>
        <w:rPr>
          <w:lang w:val="en-GB"/>
        </w:rPr>
      </w:pPr>
      <w:r>
        <w:rPr>
          <w:lang w:val="en-GB"/>
        </w:rPr>
        <w:t xml:space="preserve">NOTE: </w:t>
      </w:r>
      <w:r w:rsidR="009E09C2">
        <w:t xml:space="preserve">The specific risk criteria will be developed in another process </w:t>
      </w:r>
      <w:r w:rsidR="00642456">
        <w:t xml:space="preserve">establishing </w:t>
      </w:r>
      <w:r w:rsidR="009E09C2">
        <w:t>the detailed process and tools to support disclosure and screening.</w:t>
      </w:r>
    </w:p>
    <w:p w14:paraId="46E0B373" w14:textId="3A1A88D0" w:rsidR="0097160C" w:rsidRPr="009D53D2" w:rsidRDefault="0097160C" w:rsidP="00EB3476">
      <w:pPr>
        <w:pStyle w:val="Heading1"/>
        <w:numPr>
          <w:ilvl w:val="0"/>
          <w:numId w:val="10"/>
        </w:numPr>
        <w:ind w:left="567" w:right="2" w:hanging="567"/>
      </w:pPr>
      <w:bookmarkStart w:id="15" w:name="_Toc83122374"/>
      <w:bookmarkStart w:id="16" w:name="_Toc114769441"/>
      <w:r w:rsidRPr="009D53D2">
        <w:t>Action and consequences based on disclosure process</w:t>
      </w:r>
      <w:bookmarkEnd w:id="15"/>
      <w:bookmarkEnd w:id="16"/>
    </w:p>
    <w:p w14:paraId="35511ABE" w14:textId="77777777" w:rsidR="0097160C" w:rsidRPr="0050142E" w:rsidRDefault="0097160C" w:rsidP="00ED688D">
      <w:pPr>
        <w:pStyle w:val="ListParagraph"/>
        <w:widowControl w:val="0"/>
        <w:numPr>
          <w:ilvl w:val="0"/>
          <w:numId w:val="12"/>
        </w:numPr>
        <w:tabs>
          <w:tab w:val="left" w:pos="1440"/>
          <w:tab w:val="left" w:pos="2192"/>
        </w:tabs>
        <w:spacing w:before="122" w:after="0" w:line="240" w:lineRule="auto"/>
        <w:ind w:left="567" w:right="567" w:firstLine="0"/>
        <w:contextualSpacing w:val="0"/>
        <w:jc w:val="both"/>
        <w:rPr>
          <w:rFonts w:ascii="Arial" w:eastAsia="Arial" w:hAnsi="Arial"/>
          <w:vanish/>
          <w:lang w:val="en-GB"/>
        </w:rPr>
      </w:pPr>
    </w:p>
    <w:p w14:paraId="037BCE4F" w14:textId="77777777" w:rsidR="0097160C" w:rsidRPr="0050142E" w:rsidRDefault="0097160C" w:rsidP="00ED688D">
      <w:pPr>
        <w:pStyle w:val="ListParagraph"/>
        <w:widowControl w:val="0"/>
        <w:numPr>
          <w:ilvl w:val="0"/>
          <w:numId w:val="12"/>
        </w:numPr>
        <w:tabs>
          <w:tab w:val="left" w:pos="1440"/>
          <w:tab w:val="left" w:pos="2192"/>
        </w:tabs>
        <w:spacing w:before="122" w:after="0" w:line="240" w:lineRule="auto"/>
        <w:ind w:left="567" w:right="567" w:firstLine="0"/>
        <w:contextualSpacing w:val="0"/>
        <w:jc w:val="both"/>
        <w:rPr>
          <w:rFonts w:ascii="Arial" w:eastAsia="Arial" w:hAnsi="Arial"/>
          <w:vanish/>
          <w:lang w:val="en-GB"/>
        </w:rPr>
      </w:pPr>
    </w:p>
    <w:p w14:paraId="3FA653AA" w14:textId="77777777" w:rsidR="0097160C" w:rsidRPr="0050142E" w:rsidRDefault="0097160C" w:rsidP="00ED688D">
      <w:pPr>
        <w:pStyle w:val="ListParagraph"/>
        <w:widowControl w:val="0"/>
        <w:numPr>
          <w:ilvl w:val="0"/>
          <w:numId w:val="12"/>
        </w:numPr>
        <w:tabs>
          <w:tab w:val="left" w:pos="1440"/>
          <w:tab w:val="left" w:pos="2192"/>
        </w:tabs>
        <w:spacing w:before="122" w:after="0" w:line="240" w:lineRule="auto"/>
        <w:ind w:left="567" w:right="567" w:firstLine="0"/>
        <w:contextualSpacing w:val="0"/>
        <w:jc w:val="both"/>
        <w:rPr>
          <w:rFonts w:ascii="Arial" w:eastAsia="Arial" w:hAnsi="Arial"/>
          <w:vanish/>
          <w:lang w:val="en-GB"/>
        </w:rPr>
      </w:pPr>
    </w:p>
    <w:p w14:paraId="7050B678" w14:textId="77777777" w:rsidR="00DC3EEB" w:rsidRDefault="0097160C" w:rsidP="00EB3476">
      <w:pPr>
        <w:pStyle w:val="BodyText"/>
        <w:numPr>
          <w:ilvl w:val="1"/>
          <w:numId w:val="10"/>
        </w:numPr>
        <w:tabs>
          <w:tab w:val="left" w:pos="1843"/>
          <w:tab w:val="left" w:pos="2192"/>
        </w:tabs>
        <w:spacing w:before="122"/>
        <w:ind w:left="567" w:right="2" w:hanging="567"/>
        <w:jc w:val="both"/>
        <w:rPr>
          <w:lang w:val="en-GB"/>
        </w:rPr>
      </w:pPr>
      <w:r w:rsidRPr="00DC3EEB">
        <w:rPr>
          <w:lang w:val="en-GB"/>
        </w:rPr>
        <w:t>Failure to disclose all required information may be grounds for the initiation of an evaluation in accordance with FSC-PRO-01-009</w:t>
      </w:r>
      <w:r w:rsidR="00525309" w:rsidRPr="00DC3EEB">
        <w:rPr>
          <w:lang w:val="en-GB"/>
        </w:rPr>
        <w:t xml:space="preserve"> </w:t>
      </w:r>
      <w:r w:rsidR="00525309" w:rsidRPr="00DC3EEB">
        <w:rPr>
          <w:i/>
          <w:iCs/>
        </w:rPr>
        <w:t>Processing FSC Policy for Association Complaints</w:t>
      </w:r>
      <w:r w:rsidRPr="00DC3EEB">
        <w:rPr>
          <w:lang w:val="en-GB"/>
        </w:rPr>
        <w:t>.</w:t>
      </w:r>
    </w:p>
    <w:p w14:paraId="571B3577" w14:textId="5D891DFF" w:rsidR="0097160C" w:rsidRPr="00DC3EEB" w:rsidRDefault="0097160C" w:rsidP="00EB3476">
      <w:pPr>
        <w:pStyle w:val="BodyText"/>
        <w:numPr>
          <w:ilvl w:val="1"/>
          <w:numId w:val="10"/>
        </w:numPr>
        <w:tabs>
          <w:tab w:val="left" w:pos="1843"/>
          <w:tab w:val="left" w:pos="2192"/>
        </w:tabs>
        <w:spacing w:before="122"/>
        <w:ind w:left="567" w:right="2" w:hanging="567"/>
        <w:jc w:val="both"/>
        <w:rPr>
          <w:lang w:val="en-GB"/>
        </w:rPr>
      </w:pPr>
      <w:r>
        <w:t xml:space="preserve">If the screening produces </w:t>
      </w:r>
      <w:r w:rsidRPr="00DC3EEB">
        <w:rPr>
          <w:i/>
          <w:iCs/>
        </w:rPr>
        <w:t>substantial information</w:t>
      </w:r>
      <w:r>
        <w:t xml:space="preserve">* that the individual or organization may be in violation of </w:t>
      </w:r>
      <w:r w:rsidDel="00DE0777">
        <w:t xml:space="preserve">the </w:t>
      </w:r>
      <w:r w:rsidRPr="00DC3EEB">
        <w:rPr>
          <w:i/>
          <w:iCs/>
        </w:rPr>
        <w:t>Policy for Association</w:t>
      </w:r>
      <w:r>
        <w:t>, then the p</w:t>
      </w:r>
      <w:r w:rsidRPr="007D749F">
        <w:t>rocedure</w:t>
      </w:r>
      <w:r>
        <w:t xml:space="preserve"> FSC-PRO-01-009</w:t>
      </w:r>
      <w:r w:rsidRPr="00DC3EEB">
        <w:rPr>
          <w:i/>
          <w:iCs/>
        </w:rPr>
        <w:t xml:space="preserve"> Processing FSC Policy for Association Complaints </w:t>
      </w:r>
      <w:r>
        <w:t xml:space="preserve">shall be initiated, and the </w:t>
      </w:r>
      <w:r w:rsidRPr="00DC3EEB">
        <w:rPr>
          <w:i/>
          <w:iCs/>
        </w:rPr>
        <w:t>association</w:t>
      </w:r>
      <w:r>
        <w:t>* decision delayed until the process has been completed.</w:t>
      </w:r>
    </w:p>
    <w:p w14:paraId="49DEF2C4" w14:textId="77777777" w:rsidR="0097160C" w:rsidRPr="00265809" w:rsidRDefault="0097160C" w:rsidP="00EB3476">
      <w:pPr>
        <w:pStyle w:val="BodyText"/>
        <w:numPr>
          <w:ilvl w:val="1"/>
          <w:numId w:val="10"/>
        </w:numPr>
        <w:tabs>
          <w:tab w:val="left" w:pos="1843"/>
          <w:tab w:val="left" w:pos="2192"/>
        </w:tabs>
        <w:spacing w:before="121"/>
        <w:ind w:left="567" w:right="2" w:hanging="567"/>
        <w:jc w:val="both"/>
        <w:rPr>
          <w:lang w:val="en-GB"/>
        </w:rPr>
      </w:pPr>
      <w:r>
        <w:t xml:space="preserve">The individual or organization shall be given the opportunity to withdraw the application if they do not want to move forward with the evaluation. </w:t>
      </w:r>
    </w:p>
    <w:p w14:paraId="60352FCE" w14:textId="77777777" w:rsidR="00045A86" w:rsidRDefault="00045A86">
      <w:pPr>
        <w:spacing w:before="0" w:after="160" w:line="259" w:lineRule="auto"/>
        <w:rPr>
          <w:rFonts w:asciiTheme="majorHAnsi" w:eastAsiaTheme="majorEastAsia" w:hAnsiTheme="majorHAnsi" w:cstheme="majorBidi"/>
          <w:color w:val="285C4D" w:themeColor="text2"/>
          <w:sz w:val="28"/>
          <w:szCs w:val="32"/>
        </w:rPr>
      </w:pPr>
      <w:bookmarkStart w:id="17" w:name="_Toc114769442"/>
      <w:r>
        <w:br w:type="page"/>
      </w:r>
    </w:p>
    <w:p w14:paraId="38FE370D" w14:textId="218E03D1" w:rsidR="00372C71" w:rsidRPr="009D53D2" w:rsidRDefault="00372C71" w:rsidP="00735877">
      <w:pPr>
        <w:pStyle w:val="Heading1"/>
        <w:ind w:right="567"/>
      </w:pPr>
      <w:r w:rsidRPr="009D53D2">
        <w:lastRenderedPageBreak/>
        <w:t xml:space="preserve">Annex 1: Disclosure questions for </w:t>
      </w:r>
      <w:r>
        <w:t>a</w:t>
      </w:r>
      <w:r w:rsidRPr="009D53D2">
        <w:t>ssociation with FSC</w:t>
      </w:r>
      <w:bookmarkEnd w:id="17"/>
    </w:p>
    <w:p w14:paraId="212C9C0D" w14:textId="0194DFA0" w:rsidR="00372C71" w:rsidRPr="003B7230" w:rsidRDefault="00372C71" w:rsidP="00735877">
      <w:pPr>
        <w:tabs>
          <w:tab w:val="left" w:pos="1440"/>
        </w:tabs>
        <w:spacing w:before="1" w:line="276" w:lineRule="auto"/>
        <w:ind w:right="2"/>
        <w:jc w:val="both"/>
        <w:rPr>
          <w:rFonts w:ascii="Arial" w:eastAsia="Arial" w:hAnsi="Arial" w:cs="Arial"/>
          <w:b/>
          <w:bCs/>
          <w:lang w:val="en-GB"/>
        </w:rPr>
      </w:pPr>
      <w:r w:rsidRPr="0CE5C882">
        <w:rPr>
          <w:rFonts w:ascii="Arial" w:eastAsia="Arial" w:hAnsi="Arial" w:cs="Arial"/>
          <w:lang w:val="en-GB"/>
        </w:rPr>
        <w:t xml:space="preserve">Below are examples of information FSC would ask organizations to provide. The questions are used for screening by FSC based on risk management systems. Not all questions </w:t>
      </w:r>
      <w:r>
        <w:rPr>
          <w:rFonts w:ascii="Arial" w:eastAsia="Arial" w:hAnsi="Arial" w:cs="Arial"/>
          <w:lang w:val="en-GB"/>
        </w:rPr>
        <w:t>may</w:t>
      </w:r>
      <w:r w:rsidRPr="0CE5C882">
        <w:rPr>
          <w:rFonts w:ascii="Arial" w:eastAsia="Arial" w:hAnsi="Arial" w:cs="Arial"/>
          <w:lang w:val="en-GB"/>
        </w:rPr>
        <w:t xml:space="preserve"> be relevant for </w:t>
      </w:r>
      <w:r>
        <w:rPr>
          <w:rFonts w:ascii="Arial" w:eastAsia="Arial" w:hAnsi="Arial" w:cs="Arial"/>
          <w:lang w:val="en-GB"/>
        </w:rPr>
        <w:t>or</w:t>
      </w:r>
      <w:r w:rsidRPr="0CE5C882">
        <w:rPr>
          <w:rFonts w:ascii="Arial" w:eastAsia="Arial" w:hAnsi="Arial" w:cs="Arial"/>
          <w:lang w:val="en-GB"/>
        </w:rPr>
        <w:t xml:space="preserve"> asked from all applicants.</w:t>
      </w:r>
    </w:p>
    <w:p w14:paraId="476B5E30" w14:textId="77777777" w:rsidR="00372C71" w:rsidRPr="00435670" w:rsidRDefault="00372C71" w:rsidP="00735877">
      <w:pPr>
        <w:pStyle w:val="BodyText"/>
        <w:numPr>
          <w:ilvl w:val="2"/>
          <w:numId w:val="9"/>
        </w:numPr>
        <w:tabs>
          <w:tab w:val="left" w:pos="1134"/>
        </w:tabs>
        <w:spacing w:before="122" w:line="276" w:lineRule="auto"/>
        <w:ind w:left="567" w:right="2" w:hanging="567"/>
        <w:rPr>
          <w:lang w:val="en-GB"/>
        </w:rPr>
      </w:pPr>
      <w:proofErr w:type="gramStart"/>
      <w:r w:rsidRPr="00435670">
        <w:rPr>
          <w:lang w:val="en-GB"/>
        </w:rPr>
        <w:t>Current status</w:t>
      </w:r>
      <w:proofErr w:type="gramEnd"/>
      <w:r w:rsidRPr="00435670">
        <w:rPr>
          <w:lang w:val="en-GB"/>
        </w:rPr>
        <w:t xml:space="preserve"> and type of </w:t>
      </w:r>
      <w:r w:rsidRPr="0066208D">
        <w:rPr>
          <w:i/>
          <w:iCs/>
          <w:lang w:val="en-GB"/>
        </w:rPr>
        <w:t>association</w:t>
      </w:r>
      <w:r>
        <w:rPr>
          <w:lang w:val="en-GB"/>
        </w:rPr>
        <w:t xml:space="preserve">* </w:t>
      </w:r>
    </w:p>
    <w:p w14:paraId="7D092B81" w14:textId="77777777" w:rsidR="00372C71" w:rsidRPr="00435670" w:rsidRDefault="00372C71" w:rsidP="00735877">
      <w:pPr>
        <w:pStyle w:val="BodyText"/>
        <w:numPr>
          <w:ilvl w:val="2"/>
          <w:numId w:val="9"/>
        </w:numPr>
        <w:tabs>
          <w:tab w:val="left" w:pos="1134"/>
        </w:tabs>
        <w:spacing w:before="122"/>
        <w:ind w:left="567" w:right="2" w:hanging="567"/>
        <w:rPr>
          <w:lang w:val="en-GB"/>
        </w:rPr>
      </w:pPr>
      <w:r w:rsidRPr="00435670">
        <w:rPr>
          <w:lang w:val="en-GB"/>
        </w:rPr>
        <w:t xml:space="preserve">Type of </w:t>
      </w:r>
      <w:r w:rsidRPr="0066208D">
        <w:rPr>
          <w:i/>
          <w:iCs/>
          <w:lang w:val="en-GB"/>
        </w:rPr>
        <w:t>association</w:t>
      </w:r>
      <w:r>
        <w:rPr>
          <w:lang w:val="en-GB"/>
        </w:rPr>
        <w:t>*</w:t>
      </w:r>
      <w:r w:rsidRPr="00435670">
        <w:rPr>
          <w:lang w:val="en-GB"/>
        </w:rPr>
        <w:t xml:space="preserve"> applied for</w:t>
      </w:r>
    </w:p>
    <w:p w14:paraId="63D6EC6C" w14:textId="6083E07C" w:rsidR="00372C71" w:rsidRDefault="00372C71" w:rsidP="00735877">
      <w:pPr>
        <w:pStyle w:val="BodyText"/>
        <w:numPr>
          <w:ilvl w:val="2"/>
          <w:numId w:val="9"/>
        </w:numPr>
        <w:tabs>
          <w:tab w:val="left" w:pos="1134"/>
        </w:tabs>
        <w:spacing w:before="122"/>
        <w:ind w:left="567" w:right="2" w:hanging="567"/>
        <w:rPr>
          <w:lang w:val="en-GB"/>
        </w:rPr>
      </w:pPr>
      <w:r w:rsidRPr="0CE5C882">
        <w:rPr>
          <w:lang w:val="en-GB"/>
        </w:rPr>
        <w:t xml:space="preserve">Size of the </w:t>
      </w:r>
      <w:r w:rsidRPr="0056791A">
        <w:rPr>
          <w:i/>
          <w:iCs/>
          <w:lang w:val="en-GB"/>
        </w:rPr>
        <w:t>corporate group</w:t>
      </w:r>
      <w:r>
        <w:rPr>
          <w:lang w:val="en-GB"/>
        </w:rPr>
        <w:t>*</w:t>
      </w:r>
    </w:p>
    <w:p w14:paraId="4738CF1D" w14:textId="77777777" w:rsidR="00372C71" w:rsidRPr="00435670" w:rsidRDefault="00372C71" w:rsidP="00735877">
      <w:pPr>
        <w:pStyle w:val="BodyText"/>
        <w:numPr>
          <w:ilvl w:val="2"/>
          <w:numId w:val="9"/>
        </w:numPr>
        <w:tabs>
          <w:tab w:val="left" w:pos="1134"/>
        </w:tabs>
        <w:spacing w:before="122"/>
        <w:ind w:left="567" w:right="2" w:hanging="567"/>
        <w:rPr>
          <w:lang w:val="en-GB"/>
        </w:rPr>
      </w:pPr>
      <w:r w:rsidRPr="0CE5C882">
        <w:rPr>
          <w:lang w:val="en-GB"/>
        </w:rPr>
        <w:t xml:space="preserve">Corporate structure of the </w:t>
      </w:r>
      <w:r w:rsidRPr="0056791A">
        <w:rPr>
          <w:i/>
          <w:iCs/>
          <w:lang w:val="en-GB"/>
        </w:rPr>
        <w:t>corporate group</w:t>
      </w:r>
      <w:r>
        <w:rPr>
          <w:lang w:val="en-GB"/>
        </w:rPr>
        <w:t>*</w:t>
      </w:r>
    </w:p>
    <w:p w14:paraId="696E6A3E" w14:textId="0C45CD9C" w:rsidR="00372C71" w:rsidRPr="00435670" w:rsidRDefault="00372C71" w:rsidP="00735877">
      <w:pPr>
        <w:pStyle w:val="BodyText"/>
        <w:numPr>
          <w:ilvl w:val="2"/>
          <w:numId w:val="9"/>
        </w:numPr>
        <w:tabs>
          <w:tab w:val="left" w:pos="1134"/>
        </w:tabs>
        <w:spacing w:before="122"/>
        <w:ind w:left="567" w:right="2" w:hanging="567"/>
        <w:rPr>
          <w:lang w:val="en-GB"/>
        </w:rPr>
      </w:pPr>
      <w:r w:rsidRPr="00435670">
        <w:rPr>
          <w:lang w:val="en-GB"/>
        </w:rPr>
        <w:t xml:space="preserve">Countries of forest and </w:t>
      </w:r>
      <w:r w:rsidRPr="00A71B63">
        <w:rPr>
          <w:lang w:val="en-GB"/>
        </w:rPr>
        <w:t>forest</w:t>
      </w:r>
      <w:r w:rsidRPr="001E3B19">
        <w:rPr>
          <w:i/>
          <w:iCs/>
          <w:lang w:val="en-GB"/>
        </w:rPr>
        <w:t xml:space="preserve"> </w:t>
      </w:r>
      <w:r w:rsidRPr="000F03DA">
        <w:rPr>
          <w:lang w:val="en-GB"/>
        </w:rPr>
        <w:t>product</w:t>
      </w:r>
      <w:r w:rsidR="001E3B19" w:rsidRPr="000F03DA">
        <w:rPr>
          <w:lang w:val="en-GB"/>
        </w:rPr>
        <w:t>s</w:t>
      </w:r>
      <w:r w:rsidRPr="000F03DA">
        <w:rPr>
          <w:lang w:val="en-GB"/>
        </w:rPr>
        <w:t xml:space="preserve"> sector</w:t>
      </w:r>
      <w:r w:rsidRPr="00435670">
        <w:rPr>
          <w:lang w:val="en-GB"/>
        </w:rPr>
        <w:t xml:space="preserve"> operations of the </w:t>
      </w:r>
      <w:r w:rsidRPr="0056791A">
        <w:rPr>
          <w:i/>
          <w:iCs/>
          <w:lang w:val="en-GB"/>
        </w:rPr>
        <w:t>corporate group</w:t>
      </w:r>
      <w:r>
        <w:rPr>
          <w:lang w:val="en-GB"/>
        </w:rPr>
        <w:t>*</w:t>
      </w:r>
    </w:p>
    <w:p w14:paraId="4BEEBD24" w14:textId="77777777" w:rsidR="00372C71" w:rsidRDefault="00372C71" w:rsidP="00735877">
      <w:pPr>
        <w:pStyle w:val="BodyText"/>
        <w:numPr>
          <w:ilvl w:val="2"/>
          <w:numId w:val="9"/>
        </w:numPr>
        <w:tabs>
          <w:tab w:val="left" w:pos="1134"/>
        </w:tabs>
        <w:spacing w:before="122"/>
        <w:ind w:left="567" w:right="2" w:hanging="567"/>
        <w:rPr>
          <w:lang w:val="en-GB"/>
        </w:rPr>
      </w:pPr>
      <w:r w:rsidRPr="00435670">
        <w:rPr>
          <w:lang w:val="en-GB"/>
        </w:rPr>
        <w:t xml:space="preserve">Sectors of operations of </w:t>
      </w:r>
      <w:r>
        <w:rPr>
          <w:lang w:val="en-GB"/>
        </w:rPr>
        <w:t xml:space="preserve">the </w:t>
      </w:r>
      <w:r w:rsidRPr="0056791A">
        <w:rPr>
          <w:i/>
          <w:iCs/>
          <w:lang w:val="en-GB"/>
        </w:rPr>
        <w:t>corporate group</w:t>
      </w:r>
      <w:r>
        <w:rPr>
          <w:lang w:val="en-GB"/>
        </w:rPr>
        <w:t>*</w:t>
      </w:r>
    </w:p>
    <w:p w14:paraId="20DAE825" w14:textId="047A53B9" w:rsidR="00372C71" w:rsidRPr="00435670" w:rsidRDefault="00372C71" w:rsidP="00735877">
      <w:pPr>
        <w:pStyle w:val="BodyText"/>
        <w:numPr>
          <w:ilvl w:val="2"/>
          <w:numId w:val="9"/>
        </w:numPr>
        <w:tabs>
          <w:tab w:val="left" w:pos="1134"/>
        </w:tabs>
        <w:spacing w:before="122"/>
        <w:ind w:left="567" w:right="2" w:hanging="567"/>
        <w:rPr>
          <w:lang w:val="en-GB"/>
        </w:rPr>
      </w:pPr>
      <w:r>
        <w:rPr>
          <w:lang w:val="en-GB"/>
        </w:rPr>
        <w:t xml:space="preserve">Affiliation or other corporate relationship with any currently </w:t>
      </w:r>
      <w:r w:rsidRPr="001E3B19">
        <w:rPr>
          <w:i/>
          <w:iCs/>
          <w:lang w:val="en-GB"/>
        </w:rPr>
        <w:t>disassociated</w:t>
      </w:r>
      <w:r w:rsidR="00C0173A">
        <w:rPr>
          <w:i/>
          <w:iCs/>
          <w:lang w:val="en-GB"/>
        </w:rPr>
        <w:t>*</w:t>
      </w:r>
      <w:r>
        <w:rPr>
          <w:lang w:val="en-GB"/>
        </w:rPr>
        <w:t xml:space="preserve"> organization</w:t>
      </w:r>
    </w:p>
    <w:p w14:paraId="090893A9" w14:textId="6B6FEA80" w:rsidR="00372C71" w:rsidRPr="00435670" w:rsidRDefault="00372C71" w:rsidP="00735877">
      <w:pPr>
        <w:pStyle w:val="BodyText"/>
        <w:numPr>
          <w:ilvl w:val="2"/>
          <w:numId w:val="9"/>
        </w:numPr>
        <w:tabs>
          <w:tab w:val="left" w:pos="1134"/>
        </w:tabs>
        <w:spacing w:before="122"/>
        <w:ind w:left="567" w:right="2" w:hanging="567"/>
        <w:rPr>
          <w:lang w:val="en-GB"/>
        </w:rPr>
      </w:pPr>
      <w:r w:rsidRPr="00435670">
        <w:rPr>
          <w:lang w:val="en-GB"/>
        </w:rPr>
        <w:t xml:space="preserve">Previous decisions on </w:t>
      </w:r>
      <w:r w:rsidRPr="001E3B19">
        <w:rPr>
          <w:i/>
          <w:iCs/>
          <w:lang w:val="en-GB"/>
        </w:rPr>
        <w:t>disassociation</w:t>
      </w:r>
      <w:r w:rsidR="00A02239">
        <w:rPr>
          <w:lang w:val="en-GB"/>
        </w:rPr>
        <w:t>*</w:t>
      </w:r>
      <w:r w:rsidRPr="00435670">
        <w:rPr>
          <w:lang w:val="en-GB"/>
        </w:rPr>
        <w:t xml:space="preserve"> or blocks from the FSC system and their status</w:t>
      </w:r>
    </w:p>
    <w:p w14:paraId="2915610F" w14:textId="3403B935" w:rsidR="00372C71" w:rsidRPr="00435670" w:rsidRDefault="00372C71" w:rsidP="00735877">
      <w:pPr>
        <w:pStyle w:val="BodyText"/>
        <w:numPr>
          <w:ilvl w:val="2"/>
          <w:numId w:val="9"/>
        </w:numPr>
        <w:tabs>
          <w:tab w:val="left" w:pos="1134"/>
        </w:tabs>
        <w:spacing w:before="122"/>
        <w:ind w:left="567" w:right="2" w:hanging="567"/>
        <w:rPr>
          <w:lang w:val="en-GB"/>
        </w:rPr>
      </w:pPr>
      <w:r w:rsidRPr="00435670">
        <w:rPr>
          <w:lang w:val="en-GB"/>
        </w:rPr>
        <w:t>Previous application</w:t>
      </w:r>
      <w:r>
        <w:rPr>
          <w:lang w:val="en-GB"/>
        </w:rPr>
        <w:t>s</w:t>
      </w:r>
      <w:r w:rsidRPr="00435670">
        <w:rPr>
          <w:lang w:val="en-GB"/>
        </w:rPr>
        <w:t xml:space="preserve"> for </w:t>
      </w:r>
      <w:r w:rsidRPr="0066208D">
        <w:rPr>
          <w:i/>
          <w:iCs/>
          <w:lang w:val="en-GB"/>
        </w:rPr>
        <w:t>association</w:t>
      </w:r>
      <w:r>
        <w:rPr>
          <w:lang w:val="en-GB"/>
        </w:rPr>
        <w:t>*</w:t>
      </w:r>
      <w:r w:rsidRPr="00435670">
        <w:rPr>
          <w:lang w:val="en-GB"/>
        </w:rPr>
        <w:t xml:space="preserve"> or membership that was </w:t>
      </w:r>
      <w:r w:rsidR="002E2693">
        <w:rPr>
          <w:lang w:val="en-GB"/>
        </w:rPr>
        <w:t>not</w:t>
      </w:r>
      <w:r w:rsidRPr="00435670">
        <w:rPr>
          <w:lang w:val="en-GB"/>
        </w:rPr>
        <w:t xml:space="preserve"> granted</w:t>
      </w:r>
    </w:p>
    <w:p w14:paraId="34394BCD" w14:textId="59C307D3" w:rsidR="00372C71" w:rsidRDefault="00372C71" w:rsidP="00735877">
      <w:pPr>
        <w:pStyle w:val="BodyText"/>
        <w:numPr>
          <w:ilvl w:val="2"/>
          <w:numId w:val="9"/>
        </w:numPr>
        <w:tabs>
          <w:tab w:val="left" w:pos="1134"/>
        </w:tabs>
        <w:spacing w:before="122"/>
        <w:ind w:left="567" w:right="2" w:hanging="567"/>
        <w:rPr>
          <w:lang w:val="en-GB"/>
        </w:rPr>
      </w:pPr>
      <w:r w:rsidRPr="73A7B5F6">
        <w:rPr>
          <w:lang w:val="en-GB"/>
        </w:rPr>
        <w:t>Current or</w:t>
      </w:r>
      <w:r>
        <w:rPr>
          <w:lang w:val="en-GB"/>
        </w:rPr>
        <w:t xml:space="preserve"> past </w:t>
      </w:r>
      <w:r w:rsidRPr="00DA2CFE">
        <w:rPr>
          <w:lang w:val="en-GB"/>
        </w:rPr>
        <w:t xml:space="preserve">legal proceedings confirming engagement with any of the unacceptable activities defined in </w:t>
      </w:r>
      <w:r w:rsidRPr="0066208D">
        <w:rPr>
          <w:i/>
          <w:iCs/>
          <w:lang w:val="en-GB"/>
        </w:rPr>
        <w:t>Policy for Association</w:t>
      </w:r>
      <w:r w:rsidR="0029579B">
        <w:rPr>
          <w:lang w:val="en-GB"/>
        </w:rPr>
        <w:t xml:space="preserve"> </w:t>
      </w:r>
      <w:r>
        <w:rPr>
          <w:lang w:val="en-GB"/>
        </w:rPr>
        <w:t>from last 5 years</w:t>
      </w:r>
    </w:p>
    <w:p w14:paraId="151DB8AA" w14:textId="23802A59" w:rsidR="00372C71" w:rsidRPr="00435670" w:rsidRDefault="00372C71" w:rsidP="00735877">
      <w:pPr>
        <w:pStyle w:val="BodyText"/>
        <w:numPr>
          <w:ilvl w:val="2"/>
          <w:numId w:val="9"/>
        </w:numPr>
        <w:tabs>
          <w:tab w:val="left" w:pos="1134"/>
        </w:tabs>
        <w:spacing w:before="122"/>
        <w:ind w:left="567" w:right="2" w:hanging="567"/>
        <w:rPr>
          <w:lang w:val="en-GB"/>
        </w:rPr>
      </w:pPr>
      <w:r>
        <w:rPr>
          <w:lang w:val="en-GB"/>
        </w:rPr>
        <w:t xml:space="preserve">Types of </w:t>
      </w:r>
      <w:r w:rsidRPr="000E13C4">
        <w:rPr>
          <w:lang w:val="en-GB"/>
        </w:rPr>
        <w:t>due diligence</w:t>
      </w:r>
      <w:r>
        <w:rPr>
          <w:lang w:val="en-GB"/>
        </w:rPr>
        <w:t xml:space="preserve"> systems used (if any)</w:t>
      </w:r>
    </w:p>
    <w:p w14:paraId="30420649" w14:textId="77777777" w:rsidR="00372C71" w:rsidRPr="00435670" w:rsidRDefault="00372C71" w:rsidP="00735877">
      <w:pPr>
        <w:pStyle w:val="BodyText"/>
        <w:numPr>
          <w:ilvl w:val="2"/>
          <w:numId w:val="9"/>
        </w:numPr>
        <w:tabs>
          <w:tab w:val="left" w:pos="1134"/>
        </w:tabs>
        <w:spacing w:before="122" w:after="160" w:line="259" w:lineRule="auto"/>
        <w:ind w:left="567" w:right="2" w:hanging="567"/>
        <w:rPr>
          <w:lang w:val="en-GB"/>
        </w:rPr>
      </w:pPr>
      <w:r w:rsidRPr="00435670">
        <w:rPr>
          <w:lang w:val="en-GB"/>
        </w:rPr>
        <w:t xml:space="preserve">Other </w:t>
      </w:r>
    </w:p>
    <w:p w14:paraId="2A2E98B0" w14:textId="38DF7F03" w:rsidR="00372C71" w:rsidRPr="004F2F3D" w:rsidRDefault="00372C71" w:rsidP="00735877">
      <w:pPr>
        <w:tabs>
          <w:tab w:val="left" w:pos="1440"/>
        </w:tabs>
        <w:spacing w:before="1" w:after="160" w:line="259" w:lineRule="auto"/>
        <w:ind w:right="2"/>
        <w:rPr>
          <w:rFonts w:ascii="Arial" w:eastAsia="Arial" w:hAnsi="Arial" w:cs="Arial"/>
          <w:lang w:val="en-GB"/>
        </w:rPr>
      </w:pPr>
      <w:r w:rsidRPr="004F2F3D">
        <w:rPr>
          <w:rFonts w:ascii="Arial" w:eastAsia="Arial" w:hAnsi="Arial" w:cs="Arial"/>
          <w:lang w:val="en-GB"/>
        </w:rPr>
        <w:t xml:space="preserve">Some questions might trigger additional questions for further clarification or </w:t>
      </w:r>
      <w:r w:rsidR="00064631">
        <w:rPr>
          <w:rFonts w:ascii="Arial" w:eastAsia="Arial" w:hAnsi="Arial" w:cs="Arial"/>
          <w:lang w:val="en-GB"/>
        </w:rPr>
        <w:t>skipping other questions to move</w:t>
      </w:r>
      <w:r w:rsidR="00064631" w:rsidRPr="004F2F3D">
        <w:rPr>
          <w:rFonts w:ascii="Arial" w:eastAsia="Arial" w:hAnsi="Arial" w:cs="Arial"/>
          <w:lang w:val="en-GB"/>
        </w:rPr>
        <w:t xml:space="preserve"> </w:t>
      </w:r>
      <w:r w:rsidRPr="004F2F3D">
        <w:rPr>
          <w:rFonts w:ascii="Arial" w:eastAsia="Arial" w:hAnsi="Arial" w:cs="Arial"/>
          <w:lang w:val="en-GB"/>
        </w:rPr>
        <w:t xml:space="preserve">directly to end if further </w:t>
      </w:r>
      <w:r w:rsidR="00BF49CD">
        <w:rPr>
          <w:rFonts w:ascii="Arial" w:eastAsia="Arial" w:hAnsi="Arial" w:cs="Arial"/>
          <w:lang w:val="en-GB"/>
        </w:rPr>
        <w:t>information is</w:t>
      </w:r>
      <w:r w:rsidRPr="004F2F3D">
        <w:rPr>
          <w:rFonts w:ascii="Arial" w:eastAsia="Arial" w:hAnsi="Arial" w:cs="Arial"/>
          <w:lang w:val="en-GB"/>
        </w:rPr>
        <w:t xml:space="preserve"> not required.</w:t>
      </w:r>
      <w:r>
        <w:rPr>
          <w:rFonts w:ascii="Arial" w:eastAsia="Arial" w:hAnsi="Arial" w:cs="Arial"/>
          <w:lang w:val="en-GB"/>
        </w:rPr>
        <w:t xml:space="preserve"> </w:t>
      </w:r>
    </w:p>
    <w:p w14:paraId="2E87B62E" w14:textId="77777777" w:rsidR="00372C71" w:rsidRDefault="00372C71" w:rsidP="00EF3785">
      <w:pPr>
        <w:tabs>
          <w:tab w:val="left" w:pos="1440"/>
        </w:tabs>
        <w:ind w:left="567" w:right="567"/>
        <w:jc w:val="both"/>
        <w:rPr>
          <w:lang w:val="en-GB"/>
        </w:rPr>
      </w:pPr>
    </w:p>
    <w:p w14:paraId="6425D69E" w14:textId="4DE9D810" w:rsidR="00372C71" w:rsidRDefault="00372C71" w:rsidP="00EF3785">
      <w:pPr>
        <w:tabs>
          <w:tab w:val="left" w:pos="1440"/>
        </w:tabs>
        <w:ind w:left="567" w:right="567"/>
        <w:jc w:val="both"/>
        <w:rPr>
          <w:lang w:val="en-GB"/>
        </w:rPr>
      </w:pPr>
    </w:p>
    <w:p w14:paraId="1F12AF09" w14:textId="2AD1C237" w:rsidR="00372C71" w:rsidRDefault="00372C71" w:rsidP="00EF3785">
      <w:pPr>
        <w:tabs>
          <w:tab w:val="left" w:pos="1440"/>
        </w:tabs>
        <w:ind w:left="567" w:right="567"/>
        <w:jc w:val="both"/>
        <w:rPr>
          <w:lang w:val="en-GB"/>
        </w:rPr>
      </w:pPr>
    </w:p>
    <w:p w14:paraId="4C147891" w14:textId="1520905F" w:rsidR="00372C71" w:rsidRDefault="00372C71" w:rsidP="00EF3785">
      <w:pPr>
        <w:tabs>
          <w:tab w:val="left" w:pos="1440"/>
        </w:tabs>
        <w:ind w:left="567" w:right="567"/>
        <w:jc w:val="both"/>
        <w:rPr>
          <w:lang w:val="en-GB"/>
        </w:rPr>
      </w:pPr>
    </w:p>
    <w:p w14:paraId="1D4F55DE" w14:textId="2F499EC0" w:rsidR="00372C71" w:rsidRDefault="00372C71" w:rsidP="00EF3785">
      <w:pPr>
        <w:tabs>
          <w:tab w:val="left" w:pos="1440"/>
        </w:tabs>
        <w:ind w:left="567" w:right="567"/>
        <w:jc w:val="both"/>
        <w:rPr>
          <w:lang w:val="en-GB"/>
        </w:rPr>
      </w:pPr>
    </w:p>
    <w:p w14:paraId="365BFEFF" w14:textId="5790BDB5" w:rsidR="00372C71" w:rsidRDefault="00372C71" w:rsidP="00EF3785">
      <w:pPr>
        <w:tabs>
          <w:tab w:val="left" w:pos="1440"/>
        </w:tabs>
        <w:ind w:left="567" w:right="567"/>
        <w:jc w:val="both"/>
        <w:rPr>
          <w:lang w:val="en-GB"/>
        </w:rPr>
      </w:pPr>
    </w:p>
    <w:p w14:paraId="66CAAE81" w14:textId="56D6F8CF" w:rsidR="00372C71" w:rsidRDefault="00372C71" w:rsidP="00EF3785">
      <w:pPr>
        <w:tabs>
          <w:tab w:val="left" w:pos="1440"/>
        </w:tabs>
        <w:ind w:left="567" w:right="567"/>
        <w:jc w:val="both"/>
        <w:rPr>
          <w:lang w:val="en-GB"/>
        </w:rPr>
      </w:pPr>
    </w:p>
    <w:p w14:paraId="1013F877" w14:textId="1378D2A7" w:rsidR="00372C71" w:rsidRDefault="00372C71" w:rsidP="00EF3785">
      <w:pPr>
        <w:tabs>
          <w:tab w:val="left" w:pos="1440"/>
        </w:tabs>
        <w:ind w:left="567" w:right="567"/>
        <w:jc w:val="both"/>
        <w:rPr>
          <w:lang w:val="en-GB"/>
        </w:rPr>
      </w:pPr>
    </w:p>
    <w:p w14:paraId="1D35FFE0" w14:textId="05F95CC5" w:rsidR="00372C71" w:rsidRDefault="00372C71" w:rsidP="00EF3785">
      <w:pPr>
        <w:tabs>
          <w:tab w:val="left" w:pos="1440"/>
        </w:tabs>
        <w:ind w:left="567" w:right="567"/>
        <w:jc w:val="both"/>
        <w:rPr>
          <w:lang w:val="en-GB"/>
        </w:rPr>
      </w:pPr>
    </w:p>
    <w:p w14:paraId="4A689FDF" w14:textId="33A86ED3" w:rsidR="00372C71" w:rsidRDefault="00372C71" w:rsidP="00EF3785">
      <w:pPr>
        <w:tabs>
          <w:tab w:val="left" w:pos="1440"/>
        </w:tabs>
        <w:ind w:left="567" w:right="567"/>
        <w:jc w:val="both"/>
        <w:rPr>
          <w:lang w:val="en-GB"/>
        </w:rPr>
      </w:pPr>
    </w:p>
    <w:p w14:paraId="5FB06D37" w14:textId="4CBA809D" w:rsidR="00372C71" w:rsidRDefault="00372C71" w:rsidP="00EF3785">
      <w:pPr>
        <w:tabs>
          <w:tab w:val="left" w:pos="1440"/>
        </w:tabs>
        <w:ind w:left="567" w:right="567"/>
        <w:jc w:val="both"/>
        <w:rPr>
          <w:lang w:val="en-GB"/>
        </w:rPr>
      </w:pPr>
    </w:p>
    <w:p w14:paraId="29E4E84B" w14:textId="1677A40D" w:rsidR="00372C71" w:rsidRDefault="00372C71" w:rsidP="00EF3785">
      <w:pPr>
        <w:tabs>
          <w:tab w:val="left" w:pos="1440"/>
        </w:tabs>
        <w:ind w:left="567" w:right="567"/>
        <w:jc w:val="both"/>
        <w:rPr>
          <w:lang w:val="en-GB"/>
        </w:rPr>
      </w:pPr>
    </w:p>
    <w:p w14:paraId="06DD4F1C" w14:textId="61641D6C" w:rsidR="00372C71" w:rsidRDefault="00372C71" w:rsidP="00EF3785">
      <w:pPr>
        <w:tabs>
          <w:tab w:val="left" w:pos="1440"/>
        </w:tabs>
        <w:ind w:left="567" w:right="567"/>
        <w:jc w:val="both"/>
        <w:rPr>
          <w:lang w:val="en-GB"/>
        </w:rPr>
      </w:pPr>
    </w:p>
    <w:p w14:paraId="58C99658" w14:textId="11E2C988" w:rsidR="00372C71" w:rsidRDefault="00372C71" w:rsidP="00EF3785">
      <w:pPr>
        <w:tabs>
          <w:tab w:val="left" w:pos="1440"/>
        </w:tabs>
        <w:ind w:left="567" w:right="567"/>
        <w:jc w:val="both"/>
        <w:rPr>
          <w:lang w:val="en-GB"/>
        </w:rPr>
      </w:pPr>
    </w:p>
    <w:p w14:paraId="445A293E" w14:textId="77777777" w:rsidR="00372C71" w:rsidRDefault="00372C71" w:rsidP="00EF3785">
      <w:pPr>
        <w:tabs>
          <w:tab w:val="left" w:pos="1440"/>
        </w:tabs>
        <w:ind w:left="567" w:right="567"/>
        <w:jc w:val="both"/>
        <w:rPr>
          <w:lang w:val="en-GB"/>
        </w:rPr>
      </w:pPr>
    </w:p>
    <w:p w14:paraId="1AA74996" w14:textId="21F10D30" w:rsidR="00372C71" w:rsidRDefault="00372C71" w:rsidP="00EF3785">
      <w:pPr>
        <w:pStyle w:val="Heading1"/>
        <w:ind w:left="567" w:right="567"/>
      </w:pPr>
      <w:bookmarkStart w:id="18" w:name="_Toc83122376"/>
      <w:bookmarkStart w:id="19" w:name="_Toc114769443"/>
      <w:r>
        <w:lastRenderedPageBreak/>
        <w:t>Annex 2: Outline of screening process</w:t>
      </w:r>
      <w:bookmarkEnd w:id="18"/>
      <w:bookmarkEnd w:id="19"/>
    </w:p>
    <w:p w14:paraId="1EBEBF55" w14:textId="19E65DA3" w:rsidR="00372C71" w:rsidRDefault="00372C71" w:rsidP="00EF3785">
      <w:pPr>
        <w:ind w:left="567" w:right="567"/>
      </w:pPr>
    </w:p>
    <w:p w14:paraId="09142F8F" w14:textId="2BB35AA7" w:rsidR="00372C71" w:rsidRPr="00EF3785" w:rsidRDefault="00672158" w:rsidP="00EF3785">
      <w:pPr>
        <w:ind w:left="567" w:right="567"/>
        <w:rPr>
          <w:rFonts w:ascii="Arial" w:eastAsia="Arial" w:hAnsi="Arial"/>
          <w:b/>
          <w:bCs/>
          <w:color w:val="285C4D"/>
          <w:spacing w:val="-1"/>
          <w:sz w:val="24"/>
          <w:szCs w:val="24"/>
          <w:lang w:val="en-GB"/>
        </w:rPr>
        <w:sectPr w:rsidR="00372C71" w:rsidRPr="00EF3785" w:rsidSect="00AD2084">
          <w:headerReference w:type="even" r:id="rId15"/>
          <w:headerReference w:type="default" r:id="rId16"/>
          <w:footerReference w:type="even" r:id="rId17"/>
          <w:footerReference w:type="default" r:id="rId18"/>
          <w:headerReference w:type="first" r:id="rId19"/>
          <w:footerReference w:type="first" r:id="rId20"/>
          <w:pgSz w:w="11910" w:h="16840"/>
          <w:pgMar w:top="1418" w:right="851" w:bottom="1418" w:left="851" w:header="737" w:footer="868" w:gutter="0"/>
          <w:cols w:space="720"/>
          <w:docGrid w:linePitch="299"/>
        </w:sectPr>
      </w:pPr>
      <w:r w:rsidRPr="00672158">
        <w:rPr>
          <w:rFonts w:ascii="Arial" w:eastAsia="Arial" w:hAnsi="Arial"/>
          <w:b/>
          <w:bCs/>
          <w:noProof/>
          <w:color w:val="285C4D"/>
          <w:spacing w:val="-1"/>
          <w:sz w:val="24"/>
          <w:szCs w:val="24"/>
          <w:lang w:val="en-GB"/>
        </w:rPr>
        <w:drawing>
          <wp:inline distT="0" distB="0" distL="0" distR="0" wp14:anchorId="3CACA176" wp14:editId="1AA99056">
            <wp:extent cx="6129655" cy="7316470"/>
            <wp:effectExtent l="0" t="0" r="4445"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srcRect l="5437"/>
                    <a:stretch/>
                  </pic:blipFill>
                  <pic:spPr bwMode="auto">
                    <a:xfrm>
                      <a:off x="0" y="0"/>
                      <a:ext cx="6129655" cy="7316470"/>
                    </a:xfrm>
                    <a:prstGeom prst="rect">
                      <a:avLst/>
                    </a:prstGeom>
                    <a:ln>
                      <a:noFill/>
                    </a:ln>
                    <a:extLst>
                      <a:ext uri="{53640926-AAD7-44D8-BBD7-CCE9431645EC}">
                        <a14:shadowObscured xmlns:a14="http://schemas.microsoft.com/office/drawing/2010/main"/>
                      </a:ext>
                    </a:extLst>
                  </pic:spPr>
                </pic:pic>
              </a:graphicData>
            </a:graphic>
          </wp:inline>
        </w:drawing>
      </w:r>
    </w:p>
    <w:p w14:paraId="2FE901FF" w14:textId="66BB80E5" w:rsidR="00EF3785" w:rsidRPr="009D53D2" w:rsidRDefault="00EF3785" w:rsidP="00605A50">
      <w:pPr>
        <w:pStyle w:val="Heading1"/>
        <w:tabs>
          <w:tab w:val="left" w:pos="8788"/>
        </w:tabs>
      </w:pPr>
      <w:bookmarkStart w:id="20" w:name="_Toc83122377"/>
      <w:bookmarkStart w:id="21" w:name="_Toc114769444"/>
      <w:bookmarkStart w:id="22" w:name="_Toc70515062"/>
      <w:bookmarkStart w:id="23" w:name="_Hlk97625439"/>
      <w:bookmarkEnd w:id="8"/>
      <w:r>
        <w:lastRenderedPageBreak/>
        <w:t>Annex 3: Terms and definitions</w:t>
      </w:r>
      <w:bookmarkEnd w:id="20"/>
      <w:bookmarkEnd w:id="21"/>
    </w:p>
    <w:p w14:paraId="18FE732C" w14:textId="4FB04180" w:rsidR="00EF3785" w:rsidRPr="00EA0635" w:rsidRDefault="000F0BB1" w:rsidP="00605A50">
      <w:pPr>
        <w:pStyle w:val="BodyText"/>
        <w:tabs>
          <w:tab w:val="left" w:pos="142"/>
          <w:tab w:val="left" w:pos="8788"/>
        </w:tabs>
        <w:spacing w:before="122" w:after="160" w:line="259" w:lineRule="auto"/>
        <w:ind w:left="0" w:firstLine="0"/>
        <w:jc w:val="both"/>
        <w:rPr>
          <w:lang w:val="en-GB"/>
        </w:rPr>
      </w:pPr>
      <w:r>
        <w:t xml:space="preserve">For the purposes of this procedure, the terms and definitions given in </w:t>
      </w:r>
      <w:r w:rsidRPr="00A35ECB">
        <w:t>FSC-POL-01-004</w:t>
      </w:r>
      <w:r w:rsidR="009924FF">
        <w:t xml:space="preserve"> </w:t>
      </w:r>
      <w:r>
        <w:rPr>
          <w:i/>
          <w:iCs/>
        </w:rPr>
        <w:t xml:space="preserve">Policy for Association, </w:t>
      </w:r>
      <w:r w:rsidRPr="00A35ECB">
        <w:t>FSC-STD-01-002</w:t>
      </w:r>
      <w:r>
        <w:rPr>
          <w:i/>
          <w:iCs/>
        </w:rPr>
        <w:t xml:space="preserve"> FSC Glossary of Terms </w:t>
      </w:r>
      <w:r>
        <w:t>and the following apply</w:t>
      </w:r>
      <w:r w:rsidR="00EF3785" w:rsidRPr="003B7230">
        <w:rPr>
          <w:spacing w:val="-2"/>
          <w:lang w:val="en-GB"/>
        </w:rPr>
        <w:t>:</w:t>
      </w:r>
    </w:p>
    <w:p w14:paraId="7C1FDDE5" w14:textId="34859C37" w:rsidR="000F0BB1" w:rsidRDefault="000F0BB1" w:rsidP="00605A50">
      <w:pPr>
        <w:pStyle w:val="Default"/>
        <w:tabs>
          <w:tab w:val="left" w:pos="8788"/>
        </w:tabs>
        <w:spacing w:after="160" w:line="259" w:lineRule="auto"/>
        <w:jc w:val="both"/>
        <w:rPr>
          <w:sz w:val="22"/>
          <w:szCs w:val="22"/>
        </w:rPr>
      </w:pPr>
      <w:r>
        <w:rPr>
          <w:b/>
          <w:bCs/>
          <w:sz w:val="22"/>
          <w:szCs w:val="22"/>
        </w:rPr>
        <w:t xml:space="preserve">Association (associated, associate, associated organization): </w:t>
      </w:r>
      <w:r>
        <w:rPr>
          <w:sz w:val="22"/>
          <w:szCs w:val="22"/>
        </w:rPr>
        <w:t xml:space="preserve">An </w:t>
      </w:r>
      <w:r w:rsidRPr="00DE588D">
        <w:rPr>
          <w:sz w:val="22"/>
          <w:szCs w:val="22"/>
        </w:rPr>
        <w:t>association</w:t>
      </w:r>
      <w:r>
        <w:rPr>
          <w:sz w:val="22"/>
          <w:szCs w:val="22"/>
        </w:rPr>
        <w:t xml:space="preserve"> with FSC is formally established through any of the following contractual relationships: FSC membership agreement; FSC certificate holder license agreement; FSC certification body license agreement; FSC partnership agreement. </w:t>
      </w:r>
    </w:p>
    <w:p w14:paraId="436009F1" w14:textId="1C7FA7BB" w:rsidR="000F0BB1" w:rsidRDefault="000F0BB1" w:rsidP="00605A50">
      <w:pPr>
        <w:pStyle w:val="Default"/>
        <w:tabs>
          <w:tab w:val="left" w:pos="8788"/>
        </w:tabs>
        <w:spacing w:after="160" w:line="259" w:lineRule="auto"/>
        <w:jc w:val="both"/>
        <w:rPr>
          <w:sz w:val="22"/>
          <w:szCs w:val="22"/>
        </w:rPr>
      </w:pPr>
      <w:r>
        <w:rPr>
          <w:b/>
          <w:bCs/>
          <w:sz w:val="22"/>
          <w:szCs w:val="22"/>
        </w:rPr>
        <w:t xml:space="preserve">Corporate group: </w:t>
      </w:r>
      <w:r>
        <w:rPr>
          <w:sz w:val="22"/>
          <w:szCs w:val="22"/>
        </w:rPr>
        <w:t xml:space="preserve">The totality of legal entities to which an </w:t>
      </w:r>
      <w:r>
        <w:rPr>
          <w:i/>
          <w:iCs/>
          <w:sz w:val="22"/>
          <w:szCs w:val="22"/>
        </w:rPr>
        <w:t>associated</w:t>
      </w:r>
      <w:r>
        <w:rPr>
          <w:sz w:val="22"/>
          <w:szCs w:val="22"/>
        </w:rPr>
        <w:t xml:space="preserve">* organization is affiliated in a corporate relationship in which either party </w:t>
      </w:r>
      <w:r w:rsidRPr="00332A55">
        <w:rPr>
          <w:sz w:val="22"/>
          <w:szCs w:val="22"/>
        </w:rPr>
        <w:t>controls</w:t>
      </w:r>
      <w:r>
        <w:rPr>
          <w:sz w:val="22"/>
          <w:szCs w:val="22"/>
        </w:rPr>
        <w:t xml:space="preserve"> the performance of the other (</w:t>
      </w:r>
      <w:proofErr w:type="gramStart"/>
      <w:r>
        <w:rPr>
          <w:sz w:val="22"/>
          <w:szCs w:val="22"/>
        </w:rPr>
        <w:t>e.g.</w:t>
      </w:r>
      <w:proofErr w:type="gramEnd"/>
      <w:r>
        <w:rPr>
          <w:sz w:val="22"/>
          <w:szCs w:val="22"/>
        </w:rPr>
        <w:t xml:space="preserve"> parent or sister company, subsidiary, holding company, joint venture</w:t>
      </w:r>
      <w:r w:rsidR="005545BD">
        <w:t>, etc.</w:t>
      </w:r>
      <w:r>
        <w:rPr>
          <w:sz w:val="22"/>
          <w:szCs w:val="22"/>
        </w:rPr>
        <w:t>) as described in FSC-POL-01-004</w:t>
      </w:r>
      <w:r w:rsidR="00EE5D86">
        <w:rPr>
          <w:sz w:val="22"/>
          <w:szCs w:val="22"/>
        </w:rPr>
        <w:t xml:space="preserve"> </w:t>
      </w:r>
      <w:r>
        <w:rPr>
          <w:i/>
          <w:iCs/>
          <w:sz w:val="22"/>
          <w:szCs w:val="22"/>
        </w:rPr>
        <w:t>Policy for Association</w:t>
      </w:r>
      <w:r>
        <w:rPr>
          <w:sz w:val="22"/>
          <w:szCs w:val="22"/>
        </w:rPr>
        <w:t xml:space="preserve">. </w:t>
      </w:r>
    </w:p>
    <w:p w14:paraId="65A88E78" w14:textId="27DAD868" w:rsidR="0060676F" w:rsidRDefault="00B5088F" w:rsidP="00605A50">
      <w:pPr>
        <w:pStyle w:val="Default"/>
        <w:tabs>
          <w:tab w:val="left" w:pos="8788"/>
        </w:tabs>
        <w:spacing w:after="160" w:line="259" w:lineRule="auto"/>
        <w:jc w:val="both"/>
        <w:rPr>
          <w:sz w:val="22"/>
          <w:szCs w:val="22"/>
        </w:rPr>
      </w:pPr>
      <w:r w:rsidRPr="00B5088F">
        <w:rPr>
          <w:b/>
          <w:bCs/>
          <w:sz w:val="22"/>
          <w:szCs w:val="22"/>
        </w:rPr>
        <w:t>Disassociation (disassociated):</w:t>
      </w:r>
      <w:r w:rsidRPr="00B5088F">
        <w:rPr>
          <w:sz w:val="22"/>
          <w:szCs w:val="22"/>
        </w:rPr>
        <w:t xml:space="preserve"> The termination of all existing contractual relationships (member and license) between FSC and the </w:t>
      </w:r>
      <w:r w:rsidRPr="00833BBD">
        <w:rPr>
          <w:i/>
          <w:iCs/>
          <w:sz w:val="22"/>
          <w:szCs w:val="22"/>
        </w:rPr>
        <w:t>associated</w:t>
      </w:r>
      <w:r w:rsidRPr="00B5088F">
        <w:rPr>
          <w:sz w:val="22"/>
          <w:szCs w:val="22"/>
        </w:rPr>
        <w:t xml:space="preserve">* individual, </w:t>
      </w:r>
      <w:proofErr w:type="gramStart"/>
      <w:r w:rsidRPr="00B5088F">
        <w:rPr>
          <w:sz w:val="22"/>
          <w:szCs w:val="22"/>
        </w:rPr>
        <w:t>organization</w:t>
      </w:r>
      <w:proofErr w:type="gramEnd"/>
      <w:r w:rsidRPr="00B5088F">
        <w:rPr>
          <w:sz w:val="22"/>
          <w:szCs w:val="22"/>
        </w:rPr>
        <w:t xml:space="preserve"> and </w:t>
      </w:r>
      <w:r w:rsidRPr="00833BBD">
        <w:rPr>
          <w:i/>
          <w:iCs/>
          <w:sz w:val="22"/>
          <w:szCs w:val="22"/>
        </w:rPr>
        <w:t>corporate group</w:t>
      </w:r>
      <w:r w:rsidRPr="00B5088F">
        <w:rPr>
          <w:sz w:val="22"/>
          <w:szCs w:val="22"/>
        </w:rPr>
        <w:t>*. Disassociation also prevents entry into any new contractual relationships with FSC.</w:t>
      </w:r>
    </w:p>
    <w:p w14:paraId="00DFFBF1" w14:textId="58E48BC4" w:rsidR="00EF3785" w:rsidRDefault="000F0BB1" w:rsidP="00605A50">
      <w:pPr>
        <w:pStyle w:val="Default"/>
        <w:tabs>
          <w:tab w:val="left" w:pos="8788"/>
        </w:tabs>
        <w:spacing w:after="160" w:line="259" w:lineRule="auto"/>
        <w:jc w:val="both"/>
        <w:rPr>
          <w:lang w:val="en-GB"/>
        </w:rPr>
      </w:pPr>
      <w:r>
        <w:rPr>
          <w:b/>
          <w:bCs/>
          <w:sz w:val="22"/>
          <w:szCs w:val="22"/>
        </w:rPr>
        <w:t xml:space="preserve">Substantial information: </w:t>
      </w:r>
      <w:r w:rsidR="00402836" w:rsidRPr="00402836">
        <w:rPr>
          <w:sz w:val="22"/>
          <w:szCs w:val="22"/>
        </w:rPr>
        <w:t>Credible information provided by third parties and/or gathered through independent research obtained from reliable/renowned sources which constitutes a solid piece of evidence to be considered in an investigation. Substantial information may include any of the following forms so long as the evidence meets the criteria required in this definition: scientific reports, technical analysis, certification reports, corroborated news articles, official reports and/ or announcements by governmental authorities, legal analysis, Geographic Information System information (boundary coordinates, satellite change mapping), videos or footage, images, independent interviews, affidavits and declarations, meeting minutes, and corporate/organizational information.</w:t>
      </w:r>
    </w:p>
    <w:p w14:paraId="2D969EF4" w14:textId="77777777" w:rsidR="00FB545E" w:rsidRPr="004662A7" w:rsidRDefault="00FB545E" w:rsidP="00605A50">
      <w:pPr>
        <w:pStyle w:val="Heading1"/>
        <w:tabs>
          <w:tab w:val="left" w:pos="8788"/>
        </w:tabs>
        <w:rPr>
          <w:lang w:val="en-US"/>
        </w:rPr>
      </w:pPr>
      <w:bookmarkStart w:id="24" w:name="_Toc101784795"/>
      <w:bookmarkStart w:id="25" w:name="_Toc114769445"/>
      <w:bookmarkStart w:id="26" w:name="_Toc1722171686"/>
      <w:bookmarkStart w:id="27" w:name="_Toc1338434195"/>
      <w:bookmarkStart w:id="28" w:name="_Toc925268160"/>
      <w:bookmarkEnd w:id="22"/>
      <w:bookmarkEnd w:id="23"/>
      <w:r w:rsidRPr="14A72800">
        <w:rPr>
          <w:lang w:val="en-US"/>
        </w:rPr>
        <w:t>Verbal forms for the expression of provisions</w:t>
      </w:r>
      <w:bookmarkEnd w:id="24"/>
      <w:bookmarkEnd w:id="25"/>
      <w:r w:rsidRPr="14A72800">
        <w:rPr>
          <w:lang w:val="en-US"/>
        </w:rPr>
        <w:t xml:space="preserve"> </w:t>
      </w:r>
      <w:bookmarkEnd w:id="26"/>
      <w:bookmarkEnd w:id="27"/>
      <w:bookmarkEnd w:id="28"/>
    </w:p>
    <w:p w14:paraId="065CCAA4" w14:textId="77777777" w:rsidR="00FB545E" w:rsidRPr="004662A7" w:rsidRDefault="00FB545E" w:rsidP="00605A50">
      <w:pPr>
        <w:tabs>
          <w:tab w:val="left" w:pos="8788"/>
        </w:tabs>
        <w:spacing w:line="240" w:lineRule="auto"/>
        <w:jc w:val="both"/>
        <w:rPr>
          <w:rFonts w:ascii="Arial" w:eastAsia="MS Mincho" w:hAnsi="Arial" w:cs="Arial"/>
          <w:lang w:val="en-US"/>
        </w:rPr>
      </w:pPr>
      <w:r w:rsidRPr="004662A7">
        <w:rPr>
          <w:rFonts w:ascii="Arial" w:eastAsia="MS Mincho" w:hAnsi="Arial" w:cs="Arial"/>
          <w:lang w:val="en-US"/>
        </w:rPr>
        <w:t xml:space="preserve">[Adapted from ISO/IEC Directives Part 2: Rules for the structure and drafting of International Standards] </w:t>
      </w:r>
    </w:p>
    <w:p w14:paraId="30D69A72" w14:textId="77777777" w:rsidR="00FB545E" w:rsidRPr="004662A7" w:rsidRDefault="00FB545E" w:rsidP="00605A50">
      <w:pPr>
        <w:tabs>
          <w:tab w:val="left" w:pos="8788"/>
        </w:tabs>
        <w:spacing w:line="240" w:lineRule="auto"/>
        <w:jc w:val="both"/>
        <w:rPr>
          <w:rFonts w:ascii="Arial" w:eastAsia="MS Mincho" w:hAnsi="Arial" w:cs="Arial"/>
          <w:lang w:val="en-US"/>
        </w:rPr>
      </w:pPr>
      <w:r w:rsidRPr="004662A7">
        <w:rPr>
          <w:rFonts w:ascii="Arial" w:eastAsia="MS Mincho" w:hAnsi="Arial" w:cs="Arial"/>
          <w:lang w:val="en-US"/>
        </w:rPr>
        <w:t xml:space="preserve">“shall”: indicates requirements strictly to be followed </w:t>
      </w:r>
      <w:proofErr w:type="gramStart"/>
      <w:r w:rsidRPr="004662A7">
        <w:rPr>
          <w:rFonts w:ascii="Arial" w:eastAsia="MS Mincho" w:hAnsi="Arial" w:cs="Arial"/>
          <w:lang w:val="en-US"/>
        </w:rPr>
        <w:t>in order to</w:t>
      </w:r>
      <w:proofErr w:type="gramEnd"/>
      <w:r w:rsidRPr="004662A7">
        <w:rPr>
          <w:rFonts w:ascii="Arial" w:eastAsia="MS Mincho" w:hAnsi="Arial" w:cs="Arial"/>
          <w:lang w:val="en-US"/>
        </w:rPr>
        <w:t xml:space="preserve"> conform to the document. </w:t>
      </w:r>
    </w:p>
    <w:p w14:paraId="33EFC8FA" w14:textId="77777777" w:rsidR="00FB545E" w:rsidRPr="004662A7" w:rsidRDefault="00FB545E" w:rsidP="00605A50">
      <w:pPr>
        <w:tabs>
          <w:tab w:val="left" w:pos="8788"/>
        </w:tabs>
        <w:spacing w:line="240" w:lineRule="auto"/>
        <w:jc w:val="both"/>
        <w:rPr>
          <w:rFonts w:ascii="Arial" w:eastAsia="MS Mincho" w:hAnsi="Arial" w:cs="Arial"/>
          <w:lang w:val="en-US"/>
        </w:rPr>
      </w:pPr>
      <w:r w:rsidRPr="004662A7">
        <w:rPr>
          <w:rFonts w:ascii="Arial" w:eastAsia="MS Mincho" w:hAnsi="Arial" w:cs="Arial"/>
          <w:lang w:val="en-US"/>
        </w:rPr>
        <w:t xml:space="preserve">“should”: </w:t>
      </w:r>
      <w:bookmarkStart w:id="29" w:name="_Hlk31652786"/>
      <w:r w:rsidRPr="004662A7">
        <w:rPr>
          <w:rFonts w:ascii="Arial" w:eastAsia="MS Mincho" w:hAnsi="Arial" w:cs="Arial"/>
          <w:lang w:val="en-US"/>
        </w:rPr>
        <w:t>indicates that among several possibilities one is recommended as particularly suitable, without mentioning or excluding others, or that a certain course of action is preferred but not necessarily required</w:t>
      </w:r>
      <w:bookmarkEnd w:id="29"/>
      <w:r w:rsidRPr="004662A7">
        <w:rPr>
          <w:rFonts w:ascii="Arial" w:eastAsia="MS Mincho" w:hAnsi="Arial" w:cs="Arial"/>
          <w:lang w:val="en-US"/>
        </w:rPr>
        <w:t xml:space="preserve">. </w:t>
      </w:r>
    </w:p>
    <w:p w14:paraId="10FDF631" w14:textId="77777777" w:rsidR="00FB545E" w:rsidRPr="004662A7" w:rsidRDefault="00FB545E" w:rsidP="00605A50">
      <w:pPr>
        <w:tabs>
          <w:tab w:val="left" w:pos="8788"/>
        </w:tabs>
        <w:spacing w:line="276" w:lineRule="auto"/>
        <w:jc w:val="both"/>
        <w:rPr>
          <w:rFonts w:ascii="Arial" w:eastAsia="MS Mincho" w:hAnsi="Arial" w:cs="Arial"/>
          <w:lang w:val="en-US"/>
        </w:rPr>
      </w:pPr>
      <w:r w:rsidRPr="004662A7">
        <w:rPr>
          <w:rFonts w:ascii="Arial" w:eastAsia="MS Mincho" w:hAnsi="Arial" w:cs="Arial"/>
          <w:lang w:val="en-US"/>
        </w:rPr>
        <w:t xml:space="preserve">“may”: indicates a course of action permissible within the limits of the document. </w:t>
      </w:r>
    </w:p>
    <w:p w14:paraId="79DA6155" w14:textId="77777777" w:rsidR="00FB545E" w:rsidRPr="00E728EF" w:rsidRDefault="00FB545E" w:rsidP="00605A50">
      <w:pPr>
        <w:tabs>
          <w:tab w:val="left" w:pos="8788"/>
        </w:tabs>
        <w:spacing w:before="0" w:after="0" w:line="240" w:lineRule="auto"/>
        <w:jc w:val="both"/>
        <w:textAlignment w:val="baseline"/>
        <w:rPr>
          <w:rFonts w:ascii="Arial" w:eastAsia="Times New Roman" w:hAnsi="Arial" w:cs="Arial"/>
          <w:lang w:val="en-GB" w:eastAsia="en-GB"/>
        </w:rPr>
      </w:pPr>
      <w:r w:rsidRPr="004662A7">
        <w:rPr>
          <w:rFonts w:ascii="Arial" w:eastAsia="Times New Roman" w:hAnsi="Arial" w:cs="Arial"/>
          <w:lang w:val="en-GB" w:eastAsia="en-GB"/>
        </w:rPr>
        <w:t>“can”: is used for statements of possibility and capability, whether material, physical or causal.</w:t>
      </w:r>
    </w:p>
    <w:p w14:paraId="5875B1B3" w14:textId="31547812" w:rsidR="00B13F66" w:rsidRPr="00FB545E" w:rsidRDefault="00B13F66" w:rsidP="00FB545E">
      <w:pPr>
        <w:ind w:left="567"/>
        <w:rPr>
          <w:lang w:val="en-GB"/>
        </w:rPr>
      </w:pPr>
    </w:p>
    <w:sdt>
      <w:sdtPr>
        <w:rPr>
          <w:noProof/>
        </w:rPr>
        <w:id w:val="1129439248"/>
        <w:lock w:val="contentLocked"/>
        <w:placeholder>
          <w:docPart w:val="2C60BACF377B5C4582B5A323573B54DA"/>
        </w:placeholder>
        <w:group/>
      </w:sdtPr>
      <w:sdtEndPr/>
      <w:sdtContent>
        <w:p w14:paraId="70E44254" w14:textId="23DA7F01" w:rsidR="00960A7A" w:rsidRDefault="00960A7A">
          <w:pPr>
            <w:spacing w:before="0" w:after="160" w:line="259" w:lineRule="auto"/>
          </w:pPr>
          <w:r>
            <w:br w:type="page"/>
          </w:r>
        </w:p>
        <w:p w14:paraId="7FD18A93" w14:textId="40A6C038" w:rsidR="00960A7A" w:rsidRDefault="00960A7A" w:rsidP="00960A7A">
          <w:r>
            <w:rPr>
              <w:noProof/>
            </w:rPr>
            <w:lastRenderedPageBreak/>
            <mc:AlternateContent>
              <mc:Choice Requires="wps">
                <w:drawing>
                  <wp:anchor distT="0" distB="0" distL="114300" distR="114300" simplePos="0" relativeHeight="251658240" behindDoc="1" locked="0" layoutInCell="1" allowOverlap="1" wp14:anchorId="7E598265" wp14:editId="4AEC4C42">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79B0C9F0"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98265" id="Rectangle 20" o:spid="_x0000_s1027"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A9ShebwIAAP8EAAAOAAAAAAAA&#10;AAAAAAAAAC4CAABkcnMvZTJvRG9jLnhtbFBLAQItABQABgAIAAAAIQBbnHHW4gAAAAsBAAAPAAAA&#10;AAAAAAAAAAAAAMkEAABkcnMvZG93bnJldi54bWxQSwUGAAAAAAQABADzAAAA2AUAAAAA&#10;" fillcolor="#f1f8e8 [3214]" strokecolor="#568b14" strokeweight="1pt">
                    <v:textbox>
                      <w:txbxContent>
                        <w:p w14:paraId="79B0C9F0" w14:textId="77777777" w:rsidR="00960A7A" w:rsidRDefault="00960A7A" w:rsidP="00960A7A">
                          <w:pPr>
                            <w:jc w:val="center"/>
                          </w:pPr>
                        </w:p>
                      </w:txbxContent>
                    </v:textbox>
                    <w10:wrap anchorx="page" anchory="page"/>
                  </v:rect>
                </w:pict>
              </mc:Fallback>
            </mc:AlternateContent>
          </w:r>
        </w:p>
        <w:p w14:paraId="24BE1620" w14:textId="77777777" w:rsidR="00960A7A" w:rsidRDefault="00960A7A" w:rsidP="00960A7A">
          <w:pPr>
            <w:pStyle w:val="Coverbannertop"/>
            <w:framePr w:wrap="around"/>
          </w:pPr>
          <w:r>
            <mc:AlternateContent>
              <mc:Choice Requires="wps">
                <w:drawing>
                  <wp:inline distT="0" distB="0" distL="0" distR="0" wp14:anchorId="66366BA6" wp14:editId="50CC99D1">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F24F26"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2B6392AF" w14:textId="77777777" w:rsidR="00960A7A" w:rsidRDefault="00960A7A" w:rsidP="00960A7A">
          <w:pPr>
            <w:pStyle w:val="Coverbannerbottom"/>
            <w:framePr w:wrap="around"/>
          </w:pPr>
          <w:r>
            <mc:AlternateContent>
              <mc:Choice Requires="wps">
                <w:drawing>
                  <wp:inline distT="0" distB="0" distL="0" distR="0" wp14:anchorId="5435D0F3" wp14:editId="2F9DD4F1">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2C9743"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25FEFAE0" w14:textId="77777777" w:rsidR="00960A7A" w:rsidRDefault="005D2B53" w:rsidP="00960A7A">
          <w:pPr>
            <w:pStyle w:val="Coverbannerbottom"/>
            <w:framePr w:wrap="around"/>
          </w:pPr>
        </w:p>
      </w:sdtContent>
    </w:sdt>
    <w:p w14:paraId="41EB18CD" w14:textId="77777777" w:rsidR="007A5801" w:rsidRDefault="007A5801" w:rsidP="006E1F75">
      <w:pPr>
        <w:pStyle w:val="EndpageContacts"/>
        <w:framePr w:h="4906" w:hRule="exact" w:wrap="around"/>
        <w:rPr>
          <w:b/>
          <w:bCs/>
        </w:rPr>
      </w:pPr>
      <w:r w:rsidRPr="00110B67">
        <w:rPr>
          <w:noProof/>
        </w:rPr>
        <w:drawing>
          <wp:inline distT="0" distB="0" distL="0" distR="0" wp14:anchorId="54FEF326" wp14:editId="53C2CB3A">
            <wp:extent cx="2019934" cy="899347"/>
            <wp:effectExtent l="0" t="0" r="0" b="0"/>
            <wp:docPr id="11"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019934" cy="899347"/>
                    </a:xfrm>
                    <a:prstGeom prst="rect">
                      <a:avLst/>
                    </a:prstGeom>
                  </pic:spPr>
                </pic:pic>
              </a:graphicData>
            </a:graphic>
          </wp:inline>
        </w:drawing>
      </w:r>
    </w:p>
    <w:p w14:paraId="73233780" w14:textId="77777777" w:rsidR="007A5801" w:rsidRDefault="007A5801" w:rsidP="006E1F75">
      <w:pPr>
        <w:pStyle w:val="EndpageContacts"/>
        <w:framePr w:h="4906" w:hRule="exact" w:wrap="around"/>
        <w:rPr>
          <w:b/>
          <w:bCs/>
        </w:rPr>
      </w:pPr>
    </w:p>
    <w:p w14:paraId="29153132" w14:textId="77777777" w:rsidR="007A5801" w:rsidRDefault="007A5801" w:rsidP="006E1F75">
      <w:pPr>
        <w:pStyle w:val="EndpageContacts"/>
        <w:framePr w:h="4906" w:hRule="exact" w:wrap="around"/>
        <w:rPr>
          <w:b/>
          <w:bCs/>
        </w:rPr>
      </w:pPr>
    </w:p>
    <w:p w14:paraId="2D0D2335" w14:textId="4E246DCF" w:rsidR="00960A7A" w:rsidRPr="00960A7A" w:rsidRDefault="009550B3" w:rsidP="006E1F75">
      <w:pPr>
        <w:pStyle w:val="EndpageContacts"/>
        <w:framePr w:h="4906" w:hRule="exact" w:wrap="around"/>
        <w:rPr>
          <w:b/>
          <w:bCs/>
        </w:rPr>
      </w:pPr>
      <w:r w:rsidRPr="009550B3">
        <w:rPr>
          <w:b/>
          <w:bCs/>
        </w:rPr>
        <w:t xml:space="preserve">FSC Global Development – Dispute </w:t>
      </w:r>
      <w:r w:rsidR="009D100E">
        <w:rPr>
          <w:b/>
          <w:bCs/>
        </w:rPr>
        <w:t>Management</w:t>
      </w:r>
    </w:p>
    <w:p w14:paraId="6C0C6C23" w14:textId="77777777" w:rsidR="00960A7A" w:rsidRPr="00CF275E" w:rsidRDefault="00960A7A" w:rsidP="006E1F75">
      <w:pPr>
        <w:pStyle w:val="EndpageContacts"/>
        <w:framePr w:h="4906" w:hRule="exact" w:wrap="around"/>
      </w:pPr>
      <w:proofErr w:type="spellStart"/>
      <w:r w:rsidRPr="00CF275E">
        <w:t>Adenauerallee</w:t>
      </w:r>
      <w:proofErr w:type="spellEnd"/>
      <w:r w:rsidRPr="00CF275E">
        <w:t xml:space="preserve"> 134</w:t>
      </w:r>
    </w:p>
    <w:p w14:paraId="339D6A49" w14:textId="77777777" w:rsidR="00960A7A" w:rsidRPr="00CF275E" w:rsidRDefault="00960A7A" w:rsidP="006E1F75">
      <w:pPr>
        <w:pStyle w:val="EndpageContacts"/>
        <w:framePr w:h="4906" w:hRule="exact" w:wrap="around"/>
      </w:pPr>
      <w:r w:rsidRPr="00CF275E">
        <w:t>53113 Bonn</w:t>
      </w:r>
    </w:p>
    <w:p w14:paraId="390337D4" w14:textId="77777777" w:rsidR="00960A7A" w:rsidRDefault="00960A7A" w:rsidP="006E1F75">
      <w:pPr>
        <w:pStyle w:val="EndpageContacts"/>
        <w:framePr w:h="4906" w:hRule="exact" w:wrap="around"/>
      </w:pPr>
      <w:r w:rsidRPr="00CF275E">
        <w:t>Germany</w:t>
      </w:r>
    </w:p>
    <w:p w14:paraId="4B819A87" w14:textId="77777777" w:rsidR="00960A7A" w:rsidRPr="00CF275E" w:rsidRDefault="00960A7A" w:rsidP="006E1F75">
      <w:pPr>
        <w:pStyle w:val="EndpageContacts"/>
        <w:framePr w:h="4906" w:hRule="exact" w:wrap="around"/>
      </w:pPr>
    </w:p>
    <w:p w14:paraId="46121711" w14:textId="77777777" w:rsidR="00960A7A" w:rsidRPr="00CF275E" w:rsidRDefault="00960A7A" w:rsidP="006E1F75">
      <w:pPr>
        <w:pStyle w:val="EndpageContacts"/>
        <w:framePr w:h="4906" w:hRule="exact" w:wrap="around"/>
      </w:pPr>
      <w:r w:rsidRPr="007771EE">
        <w:rPr>
          <w:b/>
          <w:bCs/>
        </w:rPr>
        <w:t>Phone</w:t>
      </w:r>
      <w:r>
        <w:rPr>
          <w:b/>
          <w:bCs/>
        </w:rPr>
        <w:t>:</w:t>
      </w:r>
      <w:r>
        <w:tab/>
      </w:r>
      <w:r w:rsidRPr="00CF275E">
        <w:t>+49 -(0)228 -36766 -0</w:t>
      </w:r>
    </w:p>
    <w:p w14:paraId="3F0BC1D7" w14:textId="7D792971" w:rsidR="00960A7A" w:rsidRPr="00CF275E" w:rsidRDefault="00960A7A" w:rsidP="006E1F75">
      <w:pPr>
        <w:pStyle w:val="EndpageContacts"/>
        <w:framePr w:h="4906" w:hRule="exact" w:wrap="around"/>
      </w:pPr>
      <w:r w:rsidRPr="007771EE">
        <w:rPr>
          <w:b/>
          <w:bCs/>
        </w:rPr>
        <w:t>Fax</w:t>
      </w:r>
      <w:r>
        <w:rPr>
          <w:b/>
          <w:bCs/>
        </w:rPr>
        <w:t>:</w:t>
      </w:r>
      <w:r>
        <w:tab/>
      </w:r>
      <w:r w:rsidRPr="00CF275E">
        <w:t>+49 -(0)228 -36766 -</w:t>
      </w:r>
      <w:r w:rsidR="009E2011">
        <w:t>65</w:t>
      </w:r>
    </w:p>
    <w:p w14:paraId="411826B4" w14:textId="377B7574" w:rsidR="00960A7A" w:rsidRDefault="00EF3785" w:rsidP="006E1F75">
      <w:pPr>
        <w:pStyle w:val="EndpageContacts"/>
        <w:framePr w:h="4906" w:hRule="exact" w:wrap="around"/>
        <w:ind w:right="1128"/>
      </w:pPr>
      <w:r w:rsidRPr="007771EE">
        <w:rPr>
          <w:b/>
          <w:bCs/>
        </w:rPr>
        <w:t>Email</w:t>
      </w:r>
      <w:r w:rsidRPr="00CF275E">
        <w:t>:</w:t>
      </w:r>
      <w:r w:rsidR="00960A7A">
        <w:tab/>
      </w:r>
      <w:r w:rsidR="009550B3" w:rsidRPr="009550B3">
        <w:t>dispute.resolution@fsc.org</w:t>
      </w:r>
    </w:p>
    <w:p w14:paraId="569199D0" w14:textId="77777777" w:rsidR="00A72E48" w:rsidRPr="00730A5D" w:rsidRDefault="00A72E48" w:rsidP="00281F2B">
      <w:pPr>
        <w:spacing w:before="0" w:after="160" w:line="259" w:lineRule="auto"/>
      </w:pPr>
    </w:p>
    <w:sectPr w:rsidR="00A72E48" w:rsidRPr="00730A5D" w:rsidSect="00605A50">
      <w:headerReference w:type="default" r:id="rId24"/>
      <w:footerReference w:type="default" r:id="rId25"/>
      <w:pgSz w:w="11906" w:h="16838" w:code="9"/>
      <w:pgMar w:top="851" w:right="849"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C99C6" w14:textId="77777777" w:rsidR="00DE7D26" w:rsidRDefault="00DE7D26" w:rsidP="00C37A29">
      <w:pPr>
        <w:spacing w:after="0"/>
      </w:pPr>
      <w:r>
        <w:separator/>
      </w:r>
    </w:p>
  </w:endnote>
  <w:endnote w:type="continuationSeparator" w:id="0">
    <w:p w14:paraId="335EA2BC" w14:textId="77777777" w:rsidR="00DE7D26" w:rsidRDefault="00DE7D26" w:rsidP="00C37A29">
      <w:pPr>
        <w:spacing w:after="0"/>
      </w:pPr>
      <w:r>
        <w:continuationSeparator/>
      </w:r>
    </w:p>
  </w:endnote>
  <w:endnote w:type="continuationNotice" w:id="1">
    <w:p w14:paraId="1CE1DD23" w14:textId="77777777" w:rsidR="00DE7D26" w:rsidRDefault="00DE7D2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eycliff CF Extra Bold">
    <w:altName w:val="Calibri"/>
    <w:panose1 w:val="00000000000000000000"/>
    <w:charset w:val="00"/>
    <w:family w:val="modern"/>
    <w:notTrueType/>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56F0B" w14:textId="77777777" w:rsidR="0039155B" w:rsidRDefault="00391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BD41E" w14:textId="39AA900C" w:rsidR="002C634D" w:rsidRDefault="00E13B3F">
    <w:pPr>
      <w:pStyle w:val="Footer"/>
    </w:pPr>
    <w:r>
      <w:rPr>
        <w:noProof/>
      </w:rPr>
      <mc:AlternateContent>
        <mc:Choice Requires="wps">
          <w:drawing>
            <wp:anchor distT="0" distB="0" distL="114300" distR="114300" simplePos="0" relativeHeight="251658243" behindDoc="1" locked="1" layoutInCell="1" allowOverlap="1" wp14:anchorId="5B39218A" wp14:editId="57411CBA">
              <wp:simplePos x="0" y="0"/>
              <wp:positionH relativeFrom="page">
                <wp:posOffset>-364490</wp:posOffset>
              </wp:positionH>
              <wp:positionV relativeFrom="page">
                <wp:align>bottom</wp:align>
              </wp:positionV>
              <wp:extent cx="11159490" cy="539750"/>
              <wp:effectExtent l="0" t="0" r="3810" b="0"/>
              <wp:wrapNone/>
              <wp:docPr id="19" name="Rectangle 19"/>
              <wp:cNvGraphicFramePr/>
              <a:graphic xmlns:a="http://schemas.openxmlformats.org/drawingml/2006/main">
                <a:graphicData uri="http://schemas.microsoft.com/office/word/2010/wordprocessingShape">
                  <wps:wsp>
                    <wps:cNvSpPr/>
                    <wps:spPr>
                      <a:xfrm>
                        <a:off x="0" y="0"/>
                        <a:ext cx="11159490" cy="5397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F59D2E" w14:textId="0924D037" w:rsidR="00E13B3F" w:rsidRDefault="00E13B3F" w:rsidP="009D5302">
                          <w:pPr>
                            <w:pStyle w:val="Footer"/>
                            <w:tabs>
                              <w:tab w:val="clear" w:pos="1701"/>
                              <w:tab w:val="left" w:pos="2977"/>
                            </w:tabs>
                            <w:ind w:left="1985" w:hanging="709"/>
                          </w:pPr>
                          <w:r w:rsidRPr="00342C95">
                            <w:t xml:space="preserve">Page </w:t>
                          </w:r>
                          <w:r w:rsidRPr="00342C95">
                            <w:fldChar w:fldCharType="begin"/>
                          </w:r>
                          <w:r w:rsidRPr="00342C95">
                            <w:instrText xml:space="preserve"> PAGE  \* Arabic  \* MERGEFORMAT </w:instrText>
                          </w:r>
                          <w:r w:rsidRPr="00342C95">
                            <w:fldChar w:fldCharType="separate"/>
                          </w:r>
                          <w:r>
                            <w:t>3</w:t>
                          </w:r>
                          <w:r w:rsidRPr="00342C95">
                            <w:fldChar w:fldCharType="end"/>
                          </w:r>
                          <w:r w:rsidRPr="00342C95">
                            <w:t xml:space="preserve"> of </w:t>
                          </w:r>
                          <w:fldSimple w:instr=" NUMPAGES  \* Arabic  \* MERGEFORMAT ">
                            <w:r>
                              <w:t>14</w:t>
                            </w:r>
                          </w:fldSimple>
                          <w:r w:rsidRPr="00342C95">
                            <w:t xml:space="preserve"> </w:t>
                          </w:r>
                          <w:r w:rsidRPr="00342C95">
                            <w:tab/>
                          </w:r>
                          <w:sdt>
                            <w:sdtPr>
                              <w:alias w:val="Title"/>
                              <w:tag w:val=""/>
                              <w:id w:val="-269484149"/>
                              <w:placeholder>
                                <w:docPart w:val="D1B38884E73646A680AD03D692BDE49B"/>
                              </w:placeholder>
                              <w:dataBinding w:prefixMappings="xmlns:ns0='http://purl.org/dc/elements/1.1/' xmlns:ns1='http://schemas.openxmlformats.org/package/2006/metadata/core-properties' " w:xpath="/ns1:coreProperties[1]/ns0:title[1]" w:storeItemID="{6C3C8BC8-F283-45AE-878A-BAB7291924A1}"/>
                              <w:text/>
                            </w:sdtPr>
                            <w:sdtEndPr/>
                            <w:sdtContent>
                              <w:r w:rsidR="007F7340">
                                <w:t>Disclosure Requirements for Association with FSC</w:t>
                              </w:r>
                            </w:sdtContent>
                          </w:sdt>
                          <w:r>
                            <w:t xml:space="preserve"> </w:t>
                          </w:r>
                        </w:p>
                        <w:p w14:paraId="0F9BE4DA" w14:textId="13F6C989" w:rsidR="00E13B3F" w:rsidRPr="00342C95" w:rsidRDefault="00E13B3F" w:rsidP="009D5302">
                          <w:pPr>
                            <w:pStyle w:val="Footer"/>
                            <w:tabs>
                              <w:tab w:val="clear" w:pos="1701"/>
                              <w:tab w:val="left" w:pos="2977"/>
                              <w:tab w:val="left" w:pos="3119"/>
                            </w:tabs>
                            <w:ind w:left="3261" w:hanging="1418"/>
                          </w:pPr>
                          <w:r>
                            <w:tab/>
                          </w:r>
                          <w:sdt>
                            <w:sdtPr>
                              <w:alias w:val="Subject"/>
                              <w:tag w:val=""/>
                              <w:id w:val="-310705779"/>
                              <w:dataBinding w:prefixMappings="xmlns:ns0='http://purl.org/dc/elements/1.1/' xmlns:ns1='http://schemas.openxmlformats.org/package/2006/metadata/core-properties' " w:xpath="/ns1:coreProperties[1]/ns0:subject[1]" w:storeItemID="{6C3C8BC8-F283-45AE-878A-BAB7291924A1}"/>
                              <w:text/>
                            </w:sdtPr>
                            <w:sdtEndPr/>
                            <w:sdtContent>
                              <w:r w:rsidR="0058069D">
                                <w:t xml:space="preserve">FSC-PRO-10-004 </w:t>
                              </w:r>
                              <w:r w:rsidR="007F7340">
                                <w:t>V</w:t>
                              </w:r>
                              <w:r w:rsidR="0058069D">
                                <w:t>2-0</w:t>
                              </w:r>
                            </w:sdtContent>
                          </w:sdt>
                        </w:p>
                        <w:p w14:paraId="51E19C97" w14:textId="77777777" w:rsidR="00E13B3F" w:rsidRDefault="00E13B3F" w:rsidP="00E13B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9218A" id="Rectangle 19" o:spid="_x0000_s1028" style="position:absolute;left:0;text-align:left;margin-left:-28.7pt;margin-top:0;width:878.7pt;height:42.5pt;z-index:-251658237;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" fillcolor="#f1f8e8 [3214]" stroked="f" strokeweight="1pt">
              <v:textbox>
                <w:txbxContent>
                  <w:p w14:paraId="5EF59D2E" w14:textId="0924D037" w:rsidR="00E13B3F" w:rsidRDefault="00E13B3F" w:rsidP="009D5302">
                    <w:pPr>
                      <w:pStyle w:val="Footer"/>
                      <w:tabs>
                        <w:tab w:val="clear" w:pos="1701"/>
                        <w:tab w:val="left" w:pos="2977"/>
                      </w:tabs>
                      <w:ind w:left="1985" w:hanging="709"/>
                    </w:pPr>
                    <w:r w:rsidRPr="00342C95">
                      <w:t xml:space="preserve">Page </w:t>
                    </w:r>
                    <w:r w:rsidRPr="00342C95">
                      <w:fldChar w:fldCharType="begin"/>
                    </w:r>
                    <w:r w:rsidRPr="00342C95">
                      <w:instrText xml:space="preserve"> PAGE  \* Arabic  \* MERGEFORMAT </w:instrText>
                    </w:r>
                    <w:r w:rsidRPr="00342C95">
                      <w:fldChar w:fldCharType="separate"/>
                    </w:r>
                    <w:r>
                      <w:t>3</w:t>
                    </w:r>
                    <w:r w:rsidRPr="00342C95">
                      <w:fldChar w:fldCharType="end"/>
                    </w:r>
                    <w:r w:rsidRPr="00342C95">
                      <w:t xml:space="preserve"> of </w:t>
                    </w:r>
                    <w:r w:rsidR="00AC2E1B">
                      <w:fldChar w:fldCharType="begin"/>
                    </w:r>
                    <w:r w:rsidR="00AC2E1B">
                      <w:instrText xml:space="preserve"> NUMPAGES  \* Arabic  \* MERGEFORMAT </w:instrText>
                    </w:r>
                    <w:r w:rsidR="00AC2E1B">
                      <w:fldChar w:fldCharType="separate"/>
                    </w:r>
                    <w:r>
                      <w:t>14</w:t>
                    </w:r>
                    <w:r w:rsidR="00AC2E1B">
                      <w:fldChar w:fldCharType="end"/>
                    </w:r>
                    <w:r w:rsidRPr="00342C95">
                      <w:t xml:space="preserve"> </w:t>
                    </w:r>
                    <w:r w:rsidRPr="00342C95">
                      <w:tab/>
                    </w:r>
                    <w:sdt>
                      <w:sdtPr>
                        <w:alias w:val="Title"/>
                        <w:tag w:val=""/>
                        <w:id w:val="-269484149"/>
                        <w:placeholder>
                          <w:docPart w:val="D1B38884E73646A680AD03D692BDE49B"/>
                        </w:placeholder>
                        <w:dataBinding w:prefixMappings="xmlns:ns0='http://purl.org/dc/elements/1.1/' xmlns:ns1='http://schemas.openxmlformats.org/package/2006/metadata/core-properties' " w:xpath="/ns1:coreProperties[1]/ns0:title[1]" w:storeItemID="{6C3C8BC8-F283-45AE-878A-BAB7291924A1}"/>
                        <w:text/>
                      </w:sdtPr>
                      <w:sdtEndPr/>
                      <w:sdtContent>
                        <w:r w:rsidR="007F7340">
                          <w:t>Disclosure Requirements for Association with FSC</w:t>
                        </w:r>
                      </w:sdtContent>
                    </w:sdt>
                    <w:r>
                      <w:t xml:space="preserve"> </w:t>
                    </w:r>
                  </w:p>
                  <w:p w14:paraId="0F9BE4DA" w14:textId="13F6C989" w:rsidR="00E13B3F" w:rsidRPr="00342C95" w:rsidRDefault="00E13B3F" w:rsidP="009D5302">
                    <w:pPr>
                      <w:pStyle w:val="Footer"/>
                      <w:tabs>
                        <w:tab w:val="clear" w:pos="1701"/>
                        <w:tab w:val="left" w:pos="2977"/>
                        <w:tab w:val="left" w:pos="3119"/>
                      </w:tabs>
                      <w:ind w:left="3261" w:hanging="1418"/>
                    </w:pPr>
                    <w:r>
                      <w:tab/>
                    </w:r>
                    <w:sdt>
                      <w:sdtPr>
                        <w:alias w:val="Subject"/>
                        <w:tag w:val=""/>
                        <w:id w:val="-310705779"/>
                        <w:dataBinding w:prefixMappings="xmlns:ns0='http://purl.org/dc/elements/1.1/' xmlns:ns1='http://schemas.openxmlformats.org/package/2006/metadata/core-properties' " w:xpath="/ns1:coreProperties[1]/ns0:subject[1]" w:storeItemID="{6C3C8BC8-F283-45AE-878A-BAB7291924A1}"/>
                        <w:text/>
                      </w:sdtPr>
                      <w:sdtEndPr/>
                      <w:sdtContent>
                        <w:r w:rsidR="0058069D">
                          <w:t xml:space="preserve">FSC-PRO-10-004 </w:t>
                        </w:r>
                        <w:r w:rsidR="007F7340">
                          <w:t>V</w:t>
                        </w:r>
                        <w:r w:rsidR="0058069D">
                          <w:t>2-0</w:t>
                        </w:r>
                      </w:sdtContent>
                    </w:sdt>
                  </w:p>
                  <w:p w14:paraId="51E19C97" w14:textId="77777777" w:rsidR="00E13B3F" w:rsidRDefault="00E13B3F" w:rsidP="00E13B3F">
                    <w:pPr>
                      <w:jc w:val="center"/>
                    </w:pPr>
                  </w:p>
                </w:txbxContent>
              </v:textbox>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D1EDE" w14:textId="77777777" w:rsidR="0039155B" w:rsidRDefault="003915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BD268" w14:textId="77777777" w:rsidR="00AF1E19" w:rsidRDefault="00AF1E19">
    <w:pPr>
      <w:pStyle w:val="Footer"/>
    </w:pPr>
  </w:p>
  <w:p w14:paraId="02F3AC5D" w14:textId="1ACBC219"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fldSimple w:instr=" NUMPAGES  \* Arabic  \* MERGEFORMAT ">
      <w:r w:rsidRPr="00342C95">
        <w:rPr>
          <w:noProof/>
        </w:rPr>
        <w:t>2</w:t>
      </w:r>
    </w:fldSimple>
    <w:r w:rsidR="00C93A71" w:rsidRPr="00342C95">
      <w:t xml:space="preserve"> </w:t>
    </w:r>
    <w:r w:rsidRPr="00342C95">
      <w:tab/>
    </w:r>
    <w:sdt>
      <w:sdtPr>
        <w:alias w:val="Title"/>
        <w:tag w:val=""/>
        <w:id w:val="-533737636"/>
        <w:placeholder>
          <w:docPart w:val="8A0B3840B9C85B4980455B97B63984C9"/>
        </w:placeholder>
        <w:dataBinding w:prefixMappings="xmlns:ns0='http://purl.org/dc/elements/1.1/' xmlns:ns1='http://schemas.openxmlformats.org/package/2006/metadata/core-properties' " w:xpath="/ns1:coreProperties[1]/ns0:title[1]" w:storeItemID="{6C3C8BC8-F283-45AE-878A-BAB7291924A1}"/>
        <w:text/>
      </w:sdtPr>
      <w:sdtEndPr/>
      <w:sdtContent>
        <w:r w:rsidR="007F7340">
          <w:t>Disclosure Requirements for Association with FSC</w:t>
        </w:r>
      </w:sdtContent>
    </w:sdt>
    <w:r w:rsidR="00321954">
      <w:t xml:space="preserve"> </w:t>
    </w:r>
  </w:p>
  <w:p w14:paraId="59281153" w14:textId="5B4CBE76" w:rsidR="00C93A71" w:rsidRPr="00342C95" w:rsidRDefault="00FB4B87">
    <w:pPr>
      <w:pStyle w:val="Footer"/>
    </w:pPr>
    <w:r>
      <w:tab/>
    </w:r>
    <w:sdt>
      <w:sdt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7F7340">
          <w:t>FSC-PRO-10-004 V2-0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770B0" w14:textId="77777777" w:rsidR="00DE7D26" w:rsidRDefault="00DE7D26" w:rsidP="00C37A29">
      <w:pPr>
        <w:spacing w:after="0"/>
      </w:pPr>
      <w:r>
        <w:separator/>
      </w:r>
    </w:p>
  </w:footnote>
  <w:footnote w:type="continuationSeparator" w:id="0">
    <w:p w14:paraId="18AF1715" w14:textId="77777777" w:rsidR="00DE7D26" w:rsidRDefault="00DE7D26" w:rsidP="00C37A29">
      <w:pPr>
        <w:spacing w:after="0"/>
      </w:pPr>
      <w:r>
        <w:continuationSeparator/>
      </w:r>
    </w:p>
  </w:footnote>
  <w:footnote w:type="continuationNotice" w:id="1">
    <w:p w14:paraId="1976D63B" w14:textId="77777777" w:rsidR="00DE7D26" w:rsidRDefault="00DE7D2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1C69" w14:textId="77777777" w:rsidR="0039155B" w:rsidRDefault="003915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88454" w14:textId="5C91D6DC" w:rsidR="0097160C" w:rsidRDefault="003D64FF" w:rsidP="002C634D">
    <w:pPr>
      <w:spacing w:line="14" w:lineRule="auto"/>
      <w:rPr>
        <w:sz w:val="20"/>
        <w:szCs w:val="20"/>
      </w:rPr>
    </w:pPr>
    <w:r w:rsidRPr="003D64FF">
      <w:rPr>
        <w:sz w:val="20"/>
        <w:szCs w:val="20"/>
      </w:rPr>
      <w:t xml:space="preserve"> </w:t>
    </w:r>
    <w:sdt>
      <w:sdtPr>
        <w:rPr>
          <w:sz w:val="20"/>
          <w:szCs w:val="20"/>
        </w:rPr>
        <w:id w:val="1634440875"/>
        <w:docPartObj>
          <w:docPartGallery w:val="Watermarks"/>
          <w:docPartUnique/>
        </w:docPartObj>
      </w:sdtPr>
      <w:sdtEndPr/>
      <w:sdtContent/>
    </w:sdt>
    <w:r w:rsidR="002C634D">
      <w:rPr>
        <w:sz w:val="20"/>
        <w:szCs w:val="20"/>
      </w:rPr>
      <w:tab/>
    </w:r>
    <w:r w:rsidR="00E13B3F" w:rsidRPr="00E13B3F">
      <w:rPr>
        <w:noProof/>
        <w:sz w:val="20"/>
        <w:szCs w:val="20"/>
      </w:rPr>
      <mc:AlternateContent>
        <mc:Choice Requires="wps">
          <w:drawing>
            <wp:anchor distT="0" distB="540385" distL="114300" distR="114300" simplePos="0" relativeHeight="251658245" behindDoc="1" locked="1" layoutInCell="1" allowOverlap="1" wp14:anchorId="2DDF8EF6" wp14:editId="2022DD11">
              <wp:simplePos x="0" y="0"/>
              <wp:positionH relativeFrom="page">
                <wp:posOffset>-135890</wp:posOffset>
              </wp:positionH>
              <wp:positionV relativeFrom="page">
                <wp:posOffset>20320</wp:posOffset>
              </wp:positionV>
              <wp:extent cx="11159490" cy="539750"/>
              <wp:effectExtent l="0" t="0" r="3810" b="0"/>
              <wp:wrapNone/>
              <wp:docPr id="21" name="Rectangle 21"/>
              <wp:cNvGraphicFramePr/>
              <a:graphic xmlns:a="http://schemas.openxmlformats.org/drawingml/2006/main">
                <a:graphicData uri="http://schemas.microsoft.com/office/word/2010/wordprocessingShape">
                  <wps:wsp>
                    <wps:cNvSpPr/>
                    <wps:spPr>
                      <a:xfrm>
                        <a:off x="0" y="0"/>
                        <a:ext cx="11159490" cy="5397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D5301" id="Rectangle 21" o:spid="_x0000_s1026" style="position:absolute;margin-left:-10.7pt;margin-top:1.6pt;width:878.7pt;height:42.5pt;z-index:-251658235;visibility:visible;mso-wrap-style:square;mso-width-percent:0;mso-height-percent:0;mso-wrap-distance-left:9pt;mso-wrap-distance-top:0;mso-wrap-distance-right:9pt;mso-wrap-distance-bottom:42.55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" fillcolor="#f1f8e8 [3214]" stroked="f" strokeweight="1pt">
              <w10:wrap anchorx="page" anchory="page"/>
              <w10:anchorlock/>
            </v:rect>
          </w:pict>
        </mc:Fallback>
      </mc:AlternateContent>
    </w:r>
    <w:r w:rsidR="002C634D">
      <w:rPr>
        <w:noProof/>
      </w:rPr>
      <mc:AlternateContent>
        <mc:Choice Requires="wps">
          <w:drawing>
            <wp:anchor distT="0" distB="540385" distL="114300" distR="114300" simplePos="0" relativeHeight="251658242" behindDoc="1" locked="1" layoutInCell="1" allowOverlap="1" wp14:anchorId="464679DF" wp14:editId="7E9309CD">
              <wp:simplePos x="0" y="0"/>
              <wp:positionH relativeFrom="page">
                <wp:posOffset>-202565</wp:posOffset>
              </wp:positionH>
              <wp:positionV relativeFrom="page">
                <wp:posOffset>10821670</wp:posOffset>
              </wp:positionV>
              <wp:extent cx="11159490" cy="539750"/>
              <wp:effectExtent l="0" t="0" r="3810" b="0"/>
              <wp:wrapNone/>
              <wp:docPr id="18" name="Rectangle 18"/>
              <wp:cNvGraphicFramePr/>
              <a:graphic xmlns:a="http://schemas.openxmlformats.org/drawingml/2006/main">
                <a:graphicData uri="http://schemas.microsoft.com/office/word/2010/wordprocessingShape">
                  <wps:wsp>
                    <wps:cNvSpPr/>
                    <wps:spPr>
                      <a:xfrm>
                        <a:off x="0" y="0"/>
                        <a:ext cx="11159490" cy="5397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E8EF7" id="Rectangle 18" o:spid="_x0000_s1026" style="position:absolute;margin-left:-15.95pt;margin-top:852.1pt;width:878.7pt;height:42.5pt;z-index:-251658238;visibility:visible;mso-wrap-style:square;mso-width-percent:0;mso-height-percent:0;mso-wrap-distance-left:9pt;mso-wrap-distance-top:0;mso-wrap-distance-right:9pt;mso-wrap-distance-bottom:42.55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" fillcolor="#f1f8e8 [3214]" stroked="f" strokeweight="1pt">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C8D4" w14:textId="77777777" w:rsidR="0039155B" w:rsidRDefault="003915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B151F" w14:textId="239C26A2" w:rsidR="00A72E48" w:rsidRDefault="00A72E48">
    <w:pPr>
      <w:pStyle w:val="Header"/>
    </w:pPr>
    <w:r>
      <w:rPr>
        <w:noProof/>
      </w:rPr>
      <mc:AlternateContent>
        <mc:Choice Requires="wps">
          <w:drawing>
            <wp:anchor distT="0" distB="0" distL="114300" distR="114300" simplePos="0" relativeHeight="251658241" behindDoc="1" locked="1" layoutInCell="1" allowOverlap="1" wp14:anchorId="729B62A3" wp14:editId="3882E2C7">
              <wp:simplePos x="0" y="0"/>
              <wp:positionH relativeFrom="page">
                <wp:align>left</wp:align>
              </wp:positionH>
              <wp:positionV relativeFrom="page">
                <wp:align>bottom</wp:align>
              </wp:positionV>
              <wp:extent cx="11160000" cy="540000"/>
              <wp:effectExtent l="0" t="0" r="3810" b="0"/>
              <wp:wrapNone/>
              <wp:docPr id="2" name="Rectangle 2"/>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67F7E" id="Rectangle 2" o:spid="_x0000_s1026" style="position:absolute;margin-left:0;margin-top:0;width:878.75pt;height:42.5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r>
      <w:rPr>
        <w:noProof/>
      </w:rPr>
      <mc:AlternateContent>
        <mc:Choice Requires="wps">
          <w:drawing>
            <wp:anchor distT="0" distB="540385" distL="114300" distR="114300" simplePos="0" relativeHeight="251658240" behindDoc="1" locked="1" layoutInCell="1" allowOverlap="1" wp14:anchorId="57C75F69" wp14:editId="16A41983">
              <wp:simplePos x="0" y="0"/>
              <wp:positionH relativeFrom="page">
                <wp:align>left</wp:align>
              </wp:positionH>
              <wp:positionV relativeFrom="page">
                <wp:align>top</wp:align>
              </wp:positionV>
              <wp:extent cx="11160000" cy="540000"/>
              <wp:effectExtent l="0" t="0" r="3810" b="0"/>
              <wp:wrapNone/>
              <wp:docPr id="1" name="Rectangle 1"/>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B8C69" id="Rectangle 1" o:spid="_x0000_s1026" style="position:absolute;margin-left:0;margin-top:0;width:878.75pt;height:42.5pt;z-index:-251658240;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5C2B"/>
    <w:multiLevelType w:val="multilevel"/>
    <w:tmpl w:val="C4C65CBA"/>
    <w:numStyleLink w:val="ListClause"/>
  </w:abstractNum>
  <w:abstractNum w:abstractNumId="1" w15:restartNumberingAfterBreak="0">
    <w:nsid w:val="03BA1A38"/>
    <w:multiLevelType w:val="multilevel"/>
    <w:tmpl w:val="3FBEAE80"/>
    <w:numStyleLink w:val="Numbering"/>
  </w:abstractNum>
  <w:abstractNum w:abstractNumId="2" w15:restartNumberingAfterBreak="0">
    <w:nsid w:val="0B0A2E9A"/>
    <w:multiLevelType w:val="multilevel"/>
    <w:tmpl w:val="C4C65CBA"/>
    <w:styleLink w:val="ListClause"/>
    <w:lvl w:ilvl="0">
      <w:start w:val="1"/>
      <w:numFmt w:val="decimal"/>
      <w:pStyle w:val="Clause1-Heading"/>
      <w:lvlText w:val="%1."/>
      <w:lvlJc w:val="left"/>
      <w:pPr>
        <w:tabs>
          <w:tab w:val="num" w:pos="360"/>
        </w:tabs>
        <w:ind w:left="567" w:hanging="567"/>
      </w:pPr>
      <w:rPr>
        <w:rFonts w:hint="default"/>
      </w:rPr>
    </w:lvl>
    <w:lvl w:ilvl="1">
      <w:start w:val="1"/>
      <w:numFmt w:val="decimal"/>
      <w:pStyle w:val="Clause2"/>
      <w:lvlText w:val="%1.%2."/>
      <w:lvlJc w:val="left"/>
      <w:pPr>
        <w:ind w:left="567" w:hanging="567"/>
      </w:pPr>
      <w:rPr>
        <w:rFonts w:hint="default"/>
      </w:rPr>
    </w:lvl>
    <w:lvl w:ilvl="2">
      <w:start w:val="1"/>
      <w:numFmt w:val="decimal"/>
      <w:pStyle w:val="Clause3"/>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D5A5E93"/>
    <w:multiLevelType w:val="multilevel"/>
    <w:tmpl w:val="1646C884"/>
    <w:numStyleLink w:val="Bullets"/>
  </w:abstractNum>
  <w:abstractNum w:abstractNumId="4" w15:restartNumberingAfterBreak="0">
    <w:nsid w:val="0F6F37EA"/>
    <w:multiLevelType w:val="multilevel"/>
    <w:tmpl w:val="3FBEAE80"/>
    <w:styleLink w:val="Numbering"/>
    <w:lvl w:ilvl="0">
      <w:start w:val="1"/>
      <w:numFmt w:val="decimal"/>
      <w:pStyle w:val="ListNumber"/>
      <w:lvlText w:val="%1."/>
      <w:lvlJc w:val="left"/>
      <w:pPr>
        <w:ind w:left="567" w:hanging="567"/>
      </w:pPr>
      <w:rPr>
        <w:rFonts w:hint="default"/>
      </w:rPr>
    </w:lvl>
    <w:lvl w:ilvl="1">
      <w:start w:val="1"/>
      <w:numFmt w:val="decimal"/>
      <w:pStyle w:val="ListNumber2"/>
      <w:lvlText w:val="%1.%2."/>
      <w:lvlJc w:val="left"/>
      <w:pPr>
        <w:ind w:left="567" w:hanging="567"/>
      </w:pPr>
      <w:rPr>
        <w:rFonts w:hint="default"/>
      </w:rPr>
    </w:lvl>
    <w:lvl w:ilvl="2">
      <w:start w:val="1"/>
      <w:numFmt w:val="decimal"/>
      <w:pStyle w:val="ListNumber3"/>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5" w15:restartNumberingAfterBreak="0">
    <w:nsid w:val="16155739"/>
    <w:multiLevelType w:val="multilevel"/>
    <w:tmpl w:val="50D80332"/>
    <w:styleLink w:val="LetteredList"/>
    <w:lvl w:ilvl="0">
      <w:start w:val="1"/>
      <w:numFmt w:val="lowerLetter"/>
      <w:pStyle w:val="List"/>
      <w:lvlText w:val="%1."/>
      <w:lvlJc w:val="left"/>
      <w:pPr>
        <w:ind w:left="284" w:hanging="284"/>
      </w:pPr>
      <w:rPr>
        <w:rFonts w:hint="default"/>
      </w:rPr>
    </w:lvl>
    <w:lvl w:ilvl="1">
      <w:start w:val="1"/>
      <w:numFmt w:val="lowerRoman"/>
      <w:pStyle w:val="List2"/>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AE3C68"/>
    <w:multiLevelType w:val="multilevel"/>
    <w:tmpl w:val="B448A688"/>
    <w:lvl w:ilvl="0">
      <w:start w:val="1"/>
      <w:numFmt w:val="decimal"/>
      <w:lvlText w:val="%1."/>
      <w:lvlJc w:val="left"/>
      <w:pPr>
        <w:ind w:left="360" w:hanging="360"/>
      </w:pPr>
    </w:lvl>
    <w:lvl w:ilvl="1">
      <w:start w:val="1"/>
      <w:numFmt w:val="decimal"/>
      <w:lvlText w:val="%1.%2."/>
      <w:lvlJc w:val="left"/>
      <w:pPr>
        <w:ind w:left="1284" w:hanging="432"/>
      </w:pPr>
      <w:rPr>
        <w:lang w:val="en-AU"/>
      </w:r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422A3F"/>
    <w:multiLevelType w:val="hybridMultilevel"/>
    <w:tmpl w:val="C3285338"/>
    <w:lvl w:ilvl="0" w:tplc="20000017">
      <w:start w:val="1"/>
      <w:numFmt w:val="lowerLetter"/>
      <w:lvlText w:val="%1)"/>
      <w:lvlJc w:val="left"/>
      <w:pPr>
        <w:ind w:left="2847" w:hanging="360"/>
      </w:pPr>
    </w:lvl>
    <w:lvl w:ilvl="1" w:tplc="20000019" w:tentative="1">
      <w:start w:val="1"/>
      <w:numFmt w:val="lowerLetter"/>
      <w:lvlText w:val="%2."/>
      <w:lvlJc w:val="left"/>
      <w:pPr>
        <w:ind w:left="3567" w:hanging="360"/>
      </w:pPr>
    </w:lvl>
    <w:lvl w:ilvl="2" w:tplc="2000001B" w:tentative="1">
      <w:start w:val="1"/>
      <w:numFmt w:val="lowerRoman"/>
      <w:lvlText w:val="%3."/>
      <w:lvlJc w:val="right"/>
      <w:pPr>
        <w:ind w:left="4287" w:hanging="180"/>
      </w:pPr>
    </w:lvl>
    <w:lvl w:ilvl="3" w:tplc="2000000F" w:tentative="1">
      <w:start w:val="1"/>
      <w:numFmt w:val="decimal"/>
      <w:lvlText w:val="%4."/>
      <w:lvlJc w:val="left"/>
      <w:pPr>
        <w:ind w:left="5007" w:hanging="360"/>
      </w:pPr>
    </w:lvl>
    <w:lvl w:ilvl="4" w:tplc="20000019" w:tentative="1">
      <w:start w:val="1"/>
      <w:numFmt w:val="lowerLetter"/>
      <w:lvlText w:val="%5."/>
      <w:lvlJc w:val="left"/>
      <w:pPr>
        <w:ind w:left="5727" w:hanging="360"/>
      </w:pPr>
    </w:lvl>
    <w:lvl w:ilvl="5" w:tplc="2000001B" w:tentative="1">
      <w:start w:val="1"/>
      <w:numFmt w:val="lowerRoman"/>
      <w:lvlText w:val="%6."/>
      <w:lvlJc w:val="right"/>
      <w:pPr>
        <w:ind w:left="6447" w:hanging="180"/>
      </w:pPr>
    </w:lvl>
    <w:lvl w:ilvl="6" w:tplc="2000000F" w:tentative="1">
      <w:start w:val="1"/>
      <w:numFmt w:val="decimal"/>
      <w:lvlText w:val="%7."/>
      <w:lvlJc w:val="left"/>
      <w:pPr>
        <w:ind w:left="7167" w:hanging="360"/>
      </w:pPr>
    </w:lvl>
    <w:lvl w:ilvl="7" w:tplc="20000019" w:tentative="1">
      <w:start w:val="1"/>
      <w:numFmt w:val="lowerLetter"/>
      <w:lvlText w:val="%8."/>
      <w:lvlJc w:val="left"/>
      <w:pPr>
        <w:ind w:left="7887" w:hanging="360"/>
      </w:pPr>
    </w:lvl>
    <w:lvl w:ilvl="8" w:tplc="2000001B" w:tentative="1">
      <w:start w:val="1"/>
      <w:numFmt w:val="lowerRoman"/>
      <w:lvlText w:val="%9."/>
      <w:lvlJc w:val="right"/>
      <w:pPr>
        <w:ind w:left="8607" w:hanging="180"/>
      </w:pPr>
    </w:lvl>
  </w:abstractNum>
  <w:abstractNum w:abstractNumId="8" w15:restartNumberingAfterBreak="0">
    <w:nsid w:val="4B9E3A69"/>
    <w:multiLevelType w:val="hybridMultilevel"/>
    <w:tmpl w:val="23DAB0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EFB339E"/>
    <w:multiLevelType w:val="multilevel"/>
    <w:tmpl w:val="0409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93468D"/>
    <w:multiLevelType w:val="multilevel"/>
    <w:tmpl w:val="0409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DB67DA"/>
    <w:multiLevelType w:val="multilevel"/>
    <w:tmpl w:val="DFA8D318"/>
    <w:lvl w:ilvl="0">
      <w:start w:val="4"/>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2"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13" w15:restartNumberingAfterBreak="0">
    <w:nsid w:val="66192544"/>
    <w:multiLevelType w:val="multilevel"/>
    <w:tmpl w:val="B2DC2E04"/>
    <w:lvl w:ilvl="0">
      <w:start w:val="1"/>
      <w:numFmt w:val="upperLetter"/>
      <w:lvlText w:val="%1"/>
      <w:lvlJc w:val="left"/>
      <w:pPr>
        <w:ind w:left="2148" w:hanging="708"/>
      </w:pPr>
      <w:rPr>
        <w:rFonts w:ascii="Arial" w:eastAsia="Arial" w:hAnsi="Arial" w:hint="default"/>
        <w:b/>
        <w:bCs/>
        <w:color w:val="31503B"/>
        <w:sz w:val="24"/>
        <w:szCs w:val="24"/>
      </w:rPr>
    </w:lvl>
    <w:lvl w:ilvl="1">
      <w:start w:val="1"/>
      <w:numFmt w:val="decimal"/>
      <w:lvlText w:val="%2"/>
      <w:lvlJc w:val="left"/>
      <w:pPr>
        <w:ind w:left="2148" w:hanging="708"/>
      </w:pPr>
      <w:rPr>
        <w:rFonts w:ascii="Arial" w:eastAsia="Arial" w:hAnsi="Arial" w:hint="default"/>
        <w:b/>
        <w:bCs/>
        <w:color w:val="31503B"/>
        <w:sz w:val="24"/>
        <w:szCs w:val="24"/>
      </w:rPr>
    </w:lvl>
    <w:lvl w:ilvl="2">
      <w:start w:val="1"/>
      <w:numFmt w:val="decimal"/>
      <w:lvlText w:val="%3)"/>
      <w:lvlJc w:val="left"/>
      <w:pPr>
        <w:ind w:left="2282" w:hanging="752"/>
      </w:pPr>
      <w:rPr>
        <w:rFonts w:hint="default"/>
        <w:sz w:val="22"/>
        <w:szCs w:val="22"/>
      </w:rPr>
    </w:lvl>
    <w:lvl w:ilvl="3">
      <w:start w:val="1"/>
      <w:numFmt w:val="decimal"/>
      <w:lvlText w:val="%2.%3.%4"/>
      <w:lvlJc w:val="left"/>
      <w:pPr>
        <w:ind w:left="2191" w:hanging="752"/>
      </w:pPr>
      <w:rPr>
        <w:rFonts w:ascii="Arial" w:eastAsia="Arial" w:hAnsi="Arial" w:hint="default"/>
        <w:spacing w:val="-1"/>
        <w:sz w:val="22"/>
        <w:szCs w:val="22"/>
      </w:rPr>
    </w:lvl>
    <w:lvl w:ilvl="4">
      <w:start w:val="1"/>
      <w:numFmt w:val="lowerLetter"/>
      <w:lvlText w:val="%5)"/>
      <w:lvlJc w:val="left"/>
      <w:pPr>
        <w:ind w:left="2551" w:hanging="360"/>
      </w:pPr>
      <w:rPr>
        <w:rFonts w:ascii="Arial" w:eastAsia="Arial" w:hAnsi="Arial" w:hint="default"/>
        <w:spacing w:val="-1"/>
        <w:sz w:val="22"/>
        <w:szCs w:val="22"/>
      </w:rPr>
    </w:lvl>
    <w:lvl w:ilvl="5">
      <w:start w:val="1"/>
      <w:numFmt w:val="bullet"/>
      <w:lvlText w:val=""/>
      <w:lvlJc w:val="left"/>
      <w:pPr>
        <w:ind w:left="2911" w:hanging="360"/>
      </w:pPr>
      <w:rPr>
        <w:rFonts w:ascii="Symbol" w:eastAsia="Symbol" w:hAnsi="Symbol" w:hint="default"/>
        <w:sz w:val="22"/>
        <w:szCs w:val="22"/>
      </w:rPr>
    </w:lvl>
    <w:lvl w:ilvl="6">
      <w:start w:val="1"/>
      <w:numFmt w:val="bullet"/>
      <w:lvlText w:val="•"/>
      <w:lvlJc w:val="left"/>
      <w:pPr>
        <w:ind w:left="3079" w:hanging="360"/>
      </w:pPr>
      <w:rPr>
        <w:rFonts w:hint="default"/>
      </w:rPr>
    </w:lvl>
    <w:lvl w:ilvl="7">
      <w:start w:val="1"/>
      <w:numFmt w:val="bullet"/>
      <w:lvlText w:val="•"/>
      <w:lvlJc w:val="left"/>
      <w:pPr>
        <w:ind w:left="5286" w:hanging="360"/>
      </w:pPr>
      <w:rPr>
        <w:rFonts w:hint="default"/>
      </w:rPr>
    </w:lvl>
    <w:lvl w:ilvl="8">
      <w:start w:val="1"/>
      <w:numFmt w:val="bullet"/>
      <w:lvlText w:val="•"/>
      <w:lvlJc w:val="left"/>
      <w:pPr>
        <w:ind w:left="7493" w:hanging="360"/>
      </w:pPr>
      <w:rPr>
        <w:rFonts w:hint="default"/>
      </w:rPr>
    </w:lvl>
  </w:abstractNum>
  <w:abstractNum w:abstractNumId="14" w15:restartNumberingAfterBreak="0">
    <w:nsid w:val="736D73F4"/>
    <w:multiLevelType w:val="multilevel"/>
    <w:tmpl w:val="8812A78C"/>
    <w:styleLink w:val="ListHeadings"/>
    <w:lvl w:ilvl="0">
      <w:start w:val="1"/>
      <w:numFmt w:val="decimal"/>
      <w:pStyle w:val="Heading-Section"/>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03507076">
    <w:abstractNumId w:val="12"/>
  </w:num>
  <w:num w:numId="2" w16cid:durableId="122696404">
    <w:abstractNumId w:val="4"/>
  </w:num>
  <w:num w:numId="3" w16cid:durableId="1748989041">
    <w:abstractNumId w:val="2"/>
  </w:num>
  <w:num w:numId="4" w16cid:durableId="836043458">
    <w:abstractNumId w:val="3"/>
  </w:num>
  <w:num w:numId="5" w16cid:durableId="82067245">
    <w:abstractNumId w:val="5"/>
  </w:num>
  <w:num w:numId="6" w16cid:durableId="953681946">
    <w:abstractNumId w:val="1"/>
  </w:num>
  <w:num w:numId="7" w16cid:durableId="274990879">
    <w:abstractNumId w:val="0"/>
  </w:num>
  <w:num w:numId="8" w16cid:durableId="401830674">
    <w:abstractNumId w:val="14"/>
  </w:num>
  <w:num w:numId="9" w16cid:durableId="1203009067">
    <w:abstractNumId w:val="13"/>
  </w:num>
  <w:num w:numId="10" w16cid:durableId="1887141409">
    <w:abstractNumId w:val="9"/>
  </w:num>
  <w:num w:numId="11" w16cid:durableId="600911980">
    <w:abstractNumId w:val="6"/>
  </w:num>
  <w:num w:numId="12" w16cid:durableId="1085037344">
    <w:abstractNumId w:val="10"/>
  </w:num>
  <w:num w:numId="13" w16cid:durableId="471295247">
    <w:abstractNumId w:val="7"/>
  </w:num>
  <w:num w:numId="14" w16cid:durableId="1065564395">
    <w:abstractNumId w:val="8"/>
  </w:num>
  <w:num w:numId="15" w16cid:durableId="1947618459">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11"/>
    <w:rsid w:val="00012007"/>
    <w:rsid w:val="000122B1"/>
    <w:rsid w:val="00012618"/>
    <w:rsid w:val="0001641D"/>
    <w:rsid w:val="00025C60"/>
    <w:rsid w:val="000261A6"/>
    <w:rsid w:val="000300AF"/>
    <w:rsid w:val="00030B5D"/>
    <w:rsid w:val="00033747"/>
    <w:rsid w:val="00040113"/>
    <w:rsid w:val="00045A86"/>
    <w:rsid w:val="00052C98"/>
    <w:rsid w:val="00064631"/>
    <w:rsid w:val="00071474"/>
    <w:rsid w:val="000724AE"/>
    <w:rsid w:val="0008037D"/>
    <w:rsid w:val="0009193A"/>
    <w:rsid w:val="000967D9"/>
    <w:rsid w:val="000A4F84"/>
    <w:rsid w:val="000B497F"/>
    <w:rsid w:val="000B5141"/>
    <w:rsid w:val="000C50A9"/>
    <w:rsid w:val="000C7F3D"/>
    <w:rsid w:val="000D078F"/>
    <w:rsid w:val="000D3F73"/>
    <w:rsid w:val="000D4D84"/>
    <w:rsid w:val="000D7E9C"/>
    <w:rsid w:val="000E13C4"/>
    <w:rsid w:val="000E3C4A"/>
    <w:rsid w:val="000F03DA"/>
    <w:rsid w:val="000F0BB1"/>
    <w:rsid w:val="00102C60"/>
    <w:rsid w:val="00110B67"/>
    <w:rsid w:val="00111B2B"/>
    <w:rsid w:val="00112E8F"/>
    <w:rsid w:val="001130F4"/>
    <w:rsid w:val="00123493"/>
    <w:rsid w:val="00123E75"/>
    <w:rsid w:val="001268BC"/>
    <w:rsid w:val="001304C6"/>
    <w:rsid w:val="00131EB3"/>
    <w:rsid w:val="001359B7"/>
    <w:rsid w:val="001438C1"/>
    <w:rsid w:val="00156364"/>
    <w:rsid w:val="0016385A"/>
    <w:rsid w:val="00175926"/>
    <w:rsid w:val="001770F2"/>
    <w:rsid w:val="00177A5E"/>
    <w:rsid w:val="0018411D"/>
    <w:rsid w:val="00185F52"/>
    <w:rsid w:val="00186D6D"/>
    <w:rsid w:val="001874A7"/>
    <w:rsid w:val="001914A8"/>
    <w:rsid w:val="001928CF"/>
    <w:rsid w:val="00193120"/>
    <w:rsid w:val="001A0D77"/>
    <w:rsid w:val="001A29F4"/>
    <w:rsid w:val="001A4FB5"/>
    <w:rsid w:val="001A6DFE"/>
    <w:rsid w:val="001B1028"/>
    <w:rsid w:val="001B173A"/>
    <w:rsid w:val="001B19B8"/>
    <w:rsid w:val="001B6120"/>
    <w:rsid w:val="001C2886"/>
    <w:rsid w:val="001C7835"/>
    <w:rsid w:val="001D60C3"/>
    <w:rsid w:val="001E3B19"/>
    <w:rsid w:val="001E5520"/>
    <w:rsid w:val="001E5CA0"/>
    <w:rsid w:val="001E696A"/>
    <w:rsid w:val="001F13C1"/>
    <w:rsid w:val="001F1B95"/>
    <w:rsid w:val="001F446D"/>
    <w:rsid w:val="001F6CE3"/>
    <w:rsid w:val="0020319C"/>
    <w:rsid w:val="0022151C"/>
    <w:rsid w:val="00221AB7"/>
    <w:rsid w:val="00222AE9"/>
    <w:rsid w:val="002247B2"/>
    <w:rsid w:val="0023428B"/>
    <w:rsid w:val="002343B8"/>
    <w:rsid w:val="0023789B"/>
    <w:rsid w:val="00242F4F"/>
    <w:rsid w:val="00246435"/>
    <w:rsid w:val="00246BCF"/>
    <w:rsid w:val="00252288"/>
    <w:rsid w:val="0025330F"/>
    <w:rsid w:val="00255CA7"/>
    <w:rsid w:val="0025739C"/>
    <w:rsid w:val="00261459"/>
    <w:rsid w:val="0026268B"/>
    <w:rsid w:val="0026609C"/>
    <w:rsid w:val="00270834"/>
    <w:rsid w:val="00273F74"/>
    <w:rsid w:val="002814E6"/>
    <w:rsid w:val="00281F2B"/>
    <w:rsid w:val="00284D85"/>
    <w:rsid w:val="0029399B"/>
    <w:rsid w:val="0029579B"/>
    <w:rsid w:val="002A27FE"/>
    <w:rsid w:val="002B0035"/>
    <w:rsid w:val="002B24CB"/>
    <w:rsid w:val="002B5162"/>
    <w:rsid w:val="002C5B12"/>
    <w:rsid w:val="002C634D"/>
    <w:rsid w:val="002C7B20"/>
    <w:rsid w:val="002D2B6A"/>
    <w:rsid w:val="002E04D9"/>
    <w:rsid w:val="002E2693"/>
    <w:rsid w:val="002F234F"/>
    <w:rsid w:val="002F39A1"/>
    <w:rsid w:val="0030041D"/>
    <w:rsid w:val="00305171"/>
    <w:rsid w:val="00307026"/>
    <w:rsid w:val="00310E04"/>
    <w:rsid w:val="003166CB"/>
    <w:rsid w:val="003218D4"/>
    <w:rsid w:val="00321954"/>
    <w:rsid w:val="00321E84"/>
    <w:rsid w:val="00322496"/>
    <w:rsid w:val="00323958"/>
    <w:rsid w:val="00332A55"/>
    <w:rsid w:val="00334FD7"/>
    <w:rsid w:val="00342C95"/>
    <w:rsid w:val="00343A95"/>
    <w:rsid w:val="00344388"/>
    <w:rsid w:val="0034680A"/>
    <w:rsid w:val="00352E91"/>
    <w:rsid w:val="00363FF8"/>
    <w:rsid w:val="00372C71"/>
    <w:rsid w:val="00375AF2"/>
    <w:rsid w:val="0037721D"/>
    <w:rsid w:val="0038102A"/>
    <w:rsid w:val="00385AA2"/>
    <w:rsid w:val="00390E98"/>
    <w:rsid w:val="0039155B"/>
    <w:rsid w:val="003B0FFE"/>
    <w:rsid w:val="003B6754"/>
    <w:rsid w:val="003B7604"/>
    <w:rsid w:val="003C2EDF"/>
    <w:rsid w:val="003C38EB"/>
    <w:rsid w:val="003D23A3"/>
    <w:rsid w:val="003D3B5B"/>
    <w:rsid w:val="003D5856"/>
    <w:rsid w:val="003D64FF"/>
    <w:rsid w:val="003D6A29"/>
    <w:rsid w:val="003E1E99"/>
    <w:rsid w:val="003E683A"/>
    <w:rsid w:val="003E706D"/>
    <w:rsid w:val="003F0005"/>
    <w:rsid w:val="003F061F"/>
    <w:rsid w:val="003F1E20"/>
    <w:rsid w:val="00400727"/>
    <w:rsid w:val="00402836"/>
    <w:rsid w:val="00404BF2"/>
    <w:rsid w:val="00404E4F"/>
    <w:rsid w:val="004051F6"/>
    <w:rsid w:val="004060C5"/>
    <w:rsid w:val="004100B4"/>
    <w:rsid w:val="00410B35"/>
    <w:rsid w:val="00411D84"/>
    <w:rsid w:val="00414E36"/>
    <w:rsid w:val="00416616"/>
    <w:rsid w:val="00421D7C"/>
    <w:rsid w:val="0042339A"/>
    <w:rsid w:val="0042508F"/>
    <w:rsid w:val="004255D4"/>
    <w:rsid w:val="0042636A"/>
    <w:rsid w:val="00426F9E"/>
    <w:rsid w:val="00433DE4"/>
    <w:rsid w:val="004410A5"/>
    <w:rsid w:val="00444D48"/>
    <w:rsid w:val="004479FD"/>
    <w:rsid w:val="00453F14"/>
    <w:rsid w:val="0045460C"/>
    <w:rsid w:val="00454BCC"/>
    <w:rsid w:val="0046269B"/>
    <w:rsid w:val="004635FD"/>
    <w:rsid w:val="0046755A"/>
    <w:rsid w:val="00470CCB"/>
    <w:rsid w:val="00472584"/>
    <w:rsid w:val="00480BE6"/>
    <w:rsid w:val="00486078"/>
    <w:rsid w:val="00486181"/>
    <w:rsid w:val="00491BC2"/>
    <w:rsid w:val="00493B67"/>
    <w:rsid w:val="00494525"/>
    <w:rsid w:val="00494807"/>
    <w:rsid w:val="004A1DB8"/>
    <w:rsid w:val="004B1C20"/>
    <w:rsid w:val="004B609E"/>
    <w:rsid w:val="004B7855"/>
    <w:rsid w:val="004C29FE"/>
    <w:rsid w:val="004C3439"/>
    <w:rsid w:val="004C4E25"/>
    <w:rsid w:val="004D311E"/>
    <w:rsid w:val="004D67B7"/>
    <w:rsid w:val="004E0833"/>
    <w:rsid w:val="004E28C6"/>
    <w:rsid w:val="004E5670"/>
    <w:rsid w:val="004E7741"/>
    <w:rsid w:val="004E79F3"/>
    <w:rsid w:val="004F0038"/>
    <w:rsid w:val="004F138F"/>
    <w:rsid w:val="004F15F5"/>
    <w:rsid w:val="004F6D42"/>
    <w:rsid w:val="004F7DC2"/>
    <w:rsid w:val="0050670B"/>
    <w:rsid w:val="00512060"/>
    <w:rsid w:val="00512429"/>
    <w:rsid w:val="005141E8"/>
    <w:rsid w:val="00517CE9"/>
    <w:rsid w:val="00520DEC"/>
    <w:rsid w:val="00522D01"/>
    <w:rsid w:val="00525309"/>
    <w:rsid w:val="00545AD8"/>
    <w:rsid w:val="00550C99"/>
    <w:rsid w:val="00553413"/>
    <w:rsid w:val="0055354B"/>
    <w:rsid w:val="005545BD"/>
    <w:rsid w:val="0056090A"/>
    <w:rsid w:val="00571AC6"/>
    <w:rsid w:val="00573C41"/>
    <w:rsid w:val="005751DC"/>
    <w:rsid w:val="0057791B"/>
    <w:rsid w:val="0058011F"/>
    <w:rsid w:val="0058062F"/>
    <w:rsid w:val="0058069D"/>
    <w:rsid w:val="00580AE6"/>
    <w:rsid w:val="005819F6"/>
    <w:rsid w:val="0058369E"/>
    <w:rsid w:val="00585C83"/>
    <w:rsid w:val="00593314"/>
    <w:rsid w:val="00594496"/>
    <w:rsid w:val="00597E11"/>
    <w:rsid w:val="005A15DD"/>
    <w:rsid w:val="005A7E99"/>
    <w:rsid w:val="005B558A"/>
    <w:rsid w:val="005C0CD2"/>
    <w:rsid w:val="005C6618"/>
    <w:rsid w:val="005D2B53"/>
    <w:rsid w:val="005D5937"/>
    <w:rsid w:val="005E2D79"/>
    <w:rsid w:val="005F5BA2"/>
    <w:rsid w:val="005F7DAD"/>
    <w:rsid w:val="006002EF"/>
    <w:rsid w:val="00603749"/>
    <w:rsid w:val="00603FD5"/>
    <w:rsid w:val="00604329"/>
    <w:rsid w:val="0060492B"/>
    <w:rsid w:val="00605A50"/>
    <w:rsid w:val="0060676F"/>
    <w:rsid w:val="00607B12"/>
    <w:rsid w:val="00607DC9"/>
    <w:rsid w:val="00615F1C"/>
    <w:rsid w:val="00616DC8"/>
    <w:rsid w:val="006319D3"/>
    <w:rsid w:val="00632860"/>
    <w:rsid w:val="00634E74"/>
    <w:rsid w:val="00642456"/>
    <w:rsid w:val="00646456"/>
    <w:rsid w:val="00647A53"/>
    <w:rsid w:val="006512DE"/>
    <w:rsid w:val="0065169B"/>
    <w:rsid w:val="0065202B"/>
    <w:rsid w:val="00652D07"/>
    <w:rsid w:val="00656126"/>
    <w:rsid w:val="00657AED"/>
    <w:rsid w:val="006619A2"/>
    <w:rsid w:val="00672158"/>
    <w:rsid w:val="0068724F"/>
    <w:rsid w:val="006916FB"/>
    <w:rsid w:val="00691FE2"/>
    <w:rsid w:val="00695697"/>
    <w:rsid w:val="006A075C"/>
    <w:rsid w:val="006A1DEF"/>
    <w:rsid w:val="006A2C81"/>
    <w:rsid w:val="006C0874"/>
    <w:rsid w:val="006C1076"/>
    <w:rsid w:val="006C4AF4"/>
    <w:rsid w:val="006C5BE4"/>
    <w:rsid w:val="006C6C02"/>
    <w:rsid w:val="006D1F79"/>
    <w:rsid w:val="006D2A70"/>
    <w:rsid w:val="006D2C8C"/>
    <w:rsid w:val="006D3F2F"/>
    <w:rsid w:val="006D4066"/>
    <w:rsid w:val="006D5285"/>
    <w:rsid w:val="006E1F75"/>
    <w:rsid w:val="006E3536"/>
    <w:rsid w:val="006E7CB9"/>
    <w:rsid w:val="00702C54"/>
    <w:rsid w:val="00714488"/>
    <w:rsid w:val="007209AE"/>
    <w:rsid w:val="00730A5D"/>
    <w:rsid w:val="00734812"/>
    <w:rsid w:val="00735877"/>
    <w:rsid w:val="0073644C"/>
    <w:rsid w:val="00736809"/>
    <w:rsid w:val="00737E77"/>
    <w:rsid w:val="00754070"/>
    <w:rsid w:val="00757048"/>
    <w:rsid w:val="00757EDF"/>
    <w:rsid w:val="0076132A"/>
    <w:rsid w:val="007757B5"/>
    <w:rsid w:val="007771EE"/>
    <w:rsid w:val="00783928"/>
    <w:rsid w:val="00784A6A"/>
    <w:rsid w:val="00792801"/>
    <w:rsid w:val="00796862"/>
    <w:rsid w:val="0079746C"/>
    <w:rsid w:val="00797EF0"/>
    <w:rsid w:val="007A0363"/>
    <w:rsid w:val="007A5801"/>
    <w:rsid w:val="007A6821"/>
    <w:rsid w:val="007B0FF7"/>
    <w:rsid w:val="007B129C"/>
    <w:rsid w:val="007B39FA"/>
    <w:rsid w:val="007C0E4A"/>
    <w:rsid w:val="007C6404"/>
    <w:rsid w:val="007D70D6"/>
    <w:rsid w:val="007E0865"/>
    <w:rsid w:val="007E2331"/>
    <w:rsid w:val="007E483C"/>
    <w:rsid w:val="007E61AB"/>
    <w:rsid w:val="007F1111"/>
    <w:rsid w:val="007F4BB5"/>
    <w:rsid w:val="007F509F"/>
    <w:rsid w:val="007F7340"/>
    <w:rsid w:val="00800CDF"/>
    <w:rsid w:val="00801DCD"/>
    <w:rsid w:val="008029AD"/>
    <w:rsid w:val="00811C8F"/>
    <w:rsid w:val="00811FFC"/>
    <w:rsid w:val="008126F2"/>
    <w:rsid w:val="00814B8A"/>
    <w:rsid w:val="0081533C"/>
    <w:rsid w:val="00817C17"/>
    <w:rsid w:val="0082002C"/>
    <w:rsid w:val="00820EF8"/>
    <w:rsid w:val="008301DA"/>
    <w:rsid w:val="008323AA"/>
    <w:rsid w:val="00833BBD"/>
    <w:rsid w:val="00836C4D"/>
    <w:rsid w:val="008413F6"/>
    <w:rsid w:val="00842099"/>
    <w:rsid w:val="00847FEE"/>
    <w:rsid w:val="00851BB1"/>
    <w:rsid w:val="008525B5"/>
    <w:rsid w:val="0085439B"/>
    <w:rsid w:val="00860584"/>
    <w:rsid w:val="008609ED"/>
    <w:rsid w:val="00864EB8"/>
    <w:rsid w:val="00867EA0"/>
    <w:rsid w:val="00877DDA"/>
    <w:rsid w:val="00880259"/>
    <w:rsid w:val="00880606"/>
    <w:rsid w:val="00887FAF"/>
    <w:rsid w:val="0089102A"/>
    <w:rsid w:val="008A101F"/>
    <w:rsid w:val="008A249A"/>
    <w:rsid w:val="008B05C3"/>
    <w:rsid w:val="008B2583"/>
    <w:rsid w:val="008B42FB"/>
    <w:rsid w:val="008B4965"/>
    <w:rsid w:val="008B62E4"/>
    <w:rsid w:val="008C40B6"/>
    <w:rsid w:val="008D1ABD"/>
    <w:rsid w:val="008D4C41"/>
    <w:rsid w:val="008D5A58"/>
    <w:rsid w:val="008E0E81"/>
    <w:rsid w:val="008F2AA5"/>
    <w:rsid w:val="008F3345"/>
    <w:rsid w:val="008F3B3E"/>
    <w:rsid w:val="0090137A"/>
    <w:rsid w:val="00903842"/>
    <w:rsid w:val="00905372"/>
    <w:rsid w:val="00910E6D"/>
    <w:rsid w:val="009173C0"/>
    <w:rsid w:val="00927961"/>
    <w:rsid w:val="00934D88"/>
    <w:rsid w:val="00936068"/>
    <w:rsid w:val="0094224C"/>
    <w:rsid w:val="0095107F"/>
    <w:rsid w:val="009517CC"/>
    <w:rsid w:val="0095273D"/>
    <w:rsid w:val="00953E8F"/>
    <w:rsid w:val="009550B3"/>
    <w:rsid w:val="00956A24"/>
    <w:rsid w:val="00960A7A"/>
    <w:rsid w:val="009615D4"/>
    <w:rsid w:val="0096273A"/>
    <w:rsid w:val="0096705D"/>
    <w:rsid w:val="0097160C"/>
    <w:rsid w:val="00974677"/>
    <w:rsid w:val="0097532A"/>
    <w:rsid w:val="00986209"/>
    <w:rsid w:val="009903B4"/>
    <w:rsid w:val="009924FF"/>
    <w:rsid w:val="0099441C"/>
    <w:rsid w:val="009A1E08"/>
    <w:rsid w:val="009A2F17"/>
    <w:rsid w:val="009A3779"/>
    <w:rsid w:val="009A7143"/>
    <w:rsid w:val="009B0344"/>
    <w:rsid w:val="009B2A84"/>
    <w:rsid w:val="009B691C"/>
    <w:rsid w:val="009C0F0D"/>
    <w:rsid w:val="009C3C10"/>
    <w:rsid w:val="009D100E"/>
    <w:rsid w:val="009D24F5"/>
    <w:rsid w:val="009D5302"/>
    <w:rsid w:val="009E09C2"/>
    <w:rsid w:val="009E1C76"/>
    <w:rsid w:val="009E2011"/>
    <w:rsid w:val="009F133D"/>
    <w:rsid w:val="009F2630"/>
    <w:rsid w:val="009F4CDD"/>
    <w:rsid w:val="00A02239"/>
    <w:rsid w:val="00A11CEB"/>
    <w:rsid w:val="00A122B7"/>
    <w:rsid w:val="00A12628"/>
    <w:rsid w:val="00A13664"/>
    <w:rsid w:val="00A13D73"/>
    <w:rsid w:val="00A153DF"/>
    <w:rsid w:val="00A24EF4"/>
    <w:rsid w:val="00A27DCE"/>
    <w:rsid w:val="00A334D4"/>
    <w:rsid w:val="00A35687"/>
    <w:rsid w:val="00A35ECB"/>
    <w:rsid w:val="00A364D2"/>
    <w:rsid w:val="00A439DE"/>
    <w:rsid w:val="00A449E7"/>
    <w:rsid w:val="00A44F8D"/>
    <w:rsid w:val="00A45D1D"/>
    <w:rsid w:val="00A46AFF"/>
    <w:rsid w:val="00A5272E"/>
    <w:rsid w:val="00A53E92"/>
    <w:rsid w:val="00A5696D"/>
    <w:rsid w:val="00A56BC2"/>
    <w:rsid w:val="00A63B26"/>
    <w:rsid w:val="00A641F7"/>
    <w:rsid w:val="00A710E2"/>
    <w:rsid w:val="00A71B63"/>
    <w:rsid w:val="00A72009"/>
    <w:rsid w:val="00A72E48"/>
    <w:rsid w:val="00A745EA"/>
    <w:rsid w:val="00A83ED1"/>
    <w:rsid w:val="00A90151"/>
    <w:rsid w:val="00A9359B"/>
    <w:rsid w:val="00AA163B"/>
    <w:rsid w:val="00AA1698"/>
    <w:rsid w:val="00AA1B6F"/>
    <w:rsid w:val="00AB15B8"/>
    <w:rsid w:val="00AB20E6"/>
    <w:rsid w:val="00AB617E"/>
    <w:rsid w:val="00AC0558"/>
    <w:rsid w:val="00AC2E1B"/>
    <w:rsid w:val="00AC329E"/>
    <w:rsid w:val="00AC7795"/>
    <w:rsid w:val="00AD2084"/>
    <w:rsid w:val="00AD389E"/>
    <w:rsid w:val="00AE1E39"/>
    <w:rsid w:val="00AE1EA7"/>
    <w:rsid w:val="00AE6DBC"/>
    <w:rsid w:val="00AF1E19"/>
    <w:rsid w:val="00B01CE9"/>
    <w:rsid w:val="00B13F66"/>
    <w:rsid w:val="00B23603"/>
    <w:rsid w:val="00B27BB5"/>
    <w:rsid w:val="00B32D6C"/>
    <w:rsid w:val="00B3357D"/>
    <w:rsid w:val="00B342AD"/>
    <w:rsid w:val="00B3573E"/>
    <w:rsid w:val="00B36BD2"/>
    <w:rsid w:val="00B3749D"/>
    <w:rsid w:val="00B428DE"/>
    <w:rsid w:val="00B43F30"/>
    <w:rsid w:val="00B44C7A"/>
    <w:rsid w:val="00B5088F"/>
    <w:rsid w:val="00B510ED"/>
    <w:rsid w:val="00B5199D"/>
    <w:rsid w:val="00B6105E"/>
    <w:rsid w:val="00B65DAA"/>
    <w:rsid w:val="00B66B2F"/>
    <w:rsid w:val="00B712D4"/>
    <w:rsid w:val="00B741B0"/>
    <w:rsid w:val="00B74F7F"/>
    <w:rsid w:val="00B75B08"/>
    <w:rsid w:val="00B76686"/>
    <w:rsid w:val="00B77A7B"/>
    <w:rsid w:val="00B85293"/>
    <w:rsid w:val="00B85801"/>
    <w:rsid w:val="00B8664E"/>
    <w:rsid w:val="00B87859"/>
    <w:rsid w:val="00B91D47"/>
    <w:rsid w:val="00B93D70"/>
    <w:rsid w:val="00BA3CB8"/>
    <w:rsid w:val="00BA7623"/>
    <w:rsid w:val="00BB17FE"/>
    <w:rsid w:val="00BB3499"/>
    <w:rsid w:val="00BB38D0"/>
    <w:rsid w:val="00BB6575"/>
    <w:rsid w:val="00BC2CC8"/>
    <w:rsid w:val="00BD0263"/>
    <w:rsid w:val="00BD59B5"/>
    <w:rsid w:val="00BD5A4D"/>
    <w:rsid w:val="00BD5BAB"/>
    <w:rsid w:val="00BE4ACE"/>
    <w:rsid w:val="00BE554E"/>
    <w:rsid w:val="00BE7C0D"/>
    <w:rsid w:val="00BF2588"/>
    <w:rsid w:val="00BF49CD"/>
    <w:rsid w:val="00BF55A5"/>
    <w:rsid w:val="00BF68C8"/>
    <w:rsid w:val="00BF73EE"/>
    <w:rsid w:val="00C0173A"/>
    <w:rsid w:val="00C01E68"/>
    <w:rsid w:val="00C11924"/>
    <w:rsid w:val="00C12BD2"/>
    <w:rsid w:val="00C14EC8"/>
    <w:rsid w:val="00C15430"/>
    <w:rsid w:val="00C16AA3"/>
    <w:rsid w:val="00C16AB4"/>
    <w:rsid w:val="00C26972"/>
    <w:rsid w:val="00C27795"/>
    <w:rsid w:val="00C326F9"/>
    <w:rsid w:val="00C34CFE"/>
    <w:rsid w:val="00C37A29"/>
    <w:rsid w:val="00C46F32"/>
    <w:rsid w:val="00C5165E"/>
    <w:rsid w:val="00C517B3"/>
    <w:rsid w:val="00C52833"/>
    <w:rsid w:val="00C546FC"/>
    <w:rsid w:val="00C6640E"/>
    <w:rsid w:val="00C70EFC"/>
    <w:rsid w:val="00C759FE"/>
    <w:rsid w:val="00C84926"/>
    <w:rsid w:val="00C87CA7"/>
    <w:rsid w:val="00C90729"/>
    <w:rsid w:val="00C932F3"/>
    <w:rsid w:val="00C93A71"/>
    <w:rsid w:val="00C94EFE"/>
    <w:rsid w:val="00CA0E17"/>
    <w:rsid w:val="00CA26FD"/>
    <w:rsid w:val="00CB20DF"/>
    <w:rsid w:val="00CB519D"/>
    <w:rsid w:val="00CB6B14"/>
    <w:rsid w:val="00CC1614"/>
    <w:rsid w:val="00CC4638"/>
    <w:rsid w:val="00CC55F2"/>
    <w:rsid w:val="00CC6043"/>
    <w:rsid w:val="00CD2B0E"/>
    <w:rsid w:val="00CD61EB"/>
    <w:rsid w:val="00CE0F76"/>
    <w:rsid w:val="00CE36FE"/>
    <w:rsid w:val="00CE58D4"/>
    <w:rsid w:val="00CE6982"/>
    <w:rsid w:val="00CE7711"/>
    <w:rsid w:val="00CF02F0"/>
    <w:rsid w:val="00CF275E"/>
    <w:rsid w:val="00CF3ACE"/>
    <w:rsid w:val="00D04E77"/>
    <w:rsid w:val="00D0518D"/>
    <w:rsid w:val="00D14862"/>
    <w:rsid w:val="00D16F74"/>
    <w:rsid w:val="00D2219D"/>
    <w:rsid w:val="00D2349C"/>
    <w:rsid w:val="00D315A0"/>
    <w:rsid w:val="00D35372"/>
    <w:rsid w:val="00D44D80"/>
    <w:rsid w:val="00D47365"/>
    <w:rsid w:val="00D53D72"/>
    <w:rsid w:val="00D54A6B"/>
    <w:rsid w:val="00D56B8C"/>
    <w:rsid w:val="00D60649"/>
    <w:rsid w:val="00D61E88"/>
    <w:rsid w:val="00D644A2"/>
    <w:rsid w:val="00D714CE"/>
    <w:rsid w:val="00D83923"/>
    <w:rsid w:val="00D84CBA"/>
    <w:rsid w:val="00D865FE"/>
    <w:rsid w:val="00D91D26"/>
    <w:rsid w:val="00D9419D"/>
    <w:rsid w:val="00D94F64"/>
    <w:rsid w:val="00D97075"/>
    <w:rsid w:val="00DA3D60"/>
    <w:rsid w:val="00DB2905"/>
    <w:rsid w:val="00DB3C8F"/>
    <w:rsid w:val="00DB5173"/>
    <w:rsid w:val="00DC2CF8"/>
    <w:rsid w:val="00DC3EEB"/>
    <w:rsid w:val="00DC6968"/>
    <w:rsid w:val="00DD08ED"/>
    <w:rsid w:val="00DE0777"/>
    <w:rsid w:val="00DE4489"/>
    <w:rsid w:val="00DE588D"/>
    <w:rsid w:val="00DE7D26"/>
    <w:rsid w:val="00DF40AF"/>
    <w:rsid w:val="00DF4E3E"/>
    <w:rsid w:val="00DF6AA4"/>
    <w:rsid w:val="00E0453D"/>
    <w:rsid w:val="00E05337"/>
    <w:rsid w:val="00E05FA6"/>
    <w:rsid w:val="00E13B3F"/>
    <w:rsid w:val="00E13C71"/>
    <w:rsid w:val="00E1451F"/>
    <w:rsid w:val="00E21F08"/>
    <w:rsid w:val="00E23FE2"/>
    <w:rsid w:val="00E25474"/>
    <w:rsid w:val="00E32F1F"/>
    <w:rsid w:val="00E32F93"/>
    <w:rsid w:val="00E35C88"/>
    <w:rsid w:val="00E44624"/>
    <w:rsid w:val="00E51483"/>
    <w:rsid w:val="00E51700"/>
    <w:rsid w:val="00E52B2C"/>
    <w:rsid w:val="00E54A14"/>
    <w:rsid w:val="00E54B2B"/>
    <w:rsid w:val="00E54F31"/>
    <w:rsid w:val="00E556D2"/>
    <w:rsid w:val="00E63CC8"/>
    <w:rsid w:val="00E716F0"/>
    <w:rsid w:val="00E724E9"/>
    <w:rsid w:val="00E72B56"/>
    <w:rsid w:val="00E74113"/>
    <w:rsid w:val="00E756DB"/>
    <w:rsid w:val="00E76B17"/>
    <w:rsid w:val="00E849B9"/>
    <w:rsid w:val="00EA1943"/>
    <w:rsid w:val="00EA2F16"/>
    <w:rsid w:val="00EB162A"/>
    <w:rsid w:val="00EB3476"/>
    <w:rsid w:val="00EC6707"/>
    <w:rsid w:val="00ED3596"/>
    <w:rsid w:val="00ED688D"/>
    <w:rsid w:val="00ED70A9"/>
    <w:rsid w:val="00EE5D86"/>
    <w:rsid w:val="00EE6F14"/>
    <w:rsid w:val="00EF00FC"/>
    <w:rsid w:val="00EF3785"/>
    <w:rsid w:val="00EF3F23"/>
    <w:rsid w:val="00F01F9A"/>
    <w:rsid w:val="00F1067B"/>
    <w:rsid w:val="00F10BED"/>
    <w:rsid w:val="00F11280"/>
    <w:rsid w:val="00F162D4"/>
    <w:rsid w:val="00F312B2"/>
    <w:rsid w:val="00F31767"/>
    <w:rsid w:val="00F4010B"/>
    <w:rsid w:val="00F434A9"/>
    <w:rsid w:val="00F4702C"/>
    <w:rsid w:val="00F505B8"/>
    <w:rsid w:val="00F5566E"/>
    <w:rsid w:val="00F564B6"/>
    <w:rsid w:val="00F570F1"/>
    <w:rsid w:val="00F57F9E"/>
    <w:rsid w:val="00F6085F"/>
    <w:rsid w:val="00F62C94"/>
    <w:rsid w:val="00F634F6"/>
    <w:rsid w:val="00F84EB7"/>
    <w:rsid w:val="00F87B07"/>
    <w:rsid w:val="00F91A3F"/>
    <w:rsid w:val="00F94768"/>
    <w:rsid w:val="00F94880"/>
    <w:rsid w:val="00F958EF"/>
    <w:rsid w:val="00F95EEA"/>
    <w:rsid w:val="00F972F7"/>
    <w:rsid w:val="00FA1228"/>
    <w:rsid w:val="00FA28D7"/>
    <w:rsid w:val="00FB0D65"/>
    <w:rsid w:val="00FB1F89"/>
    <w:rsid w:val="00FB4843"/>
    <w:rsid w:val="00FB4B87"/>
    <w:rsid w:val="00FB545E"/>
    <w:rsid w:val="00FC2D8B"/>
    <w:rsid w:val="00FC391E"/>
    <w:rsid w:val="00FC6EFD"/>
    <w:rsid w:val="00FD22C8"/>
    <w:rsid w:val="00FD29BE"/>
    <w:rsid w:val="00FD2EC8"/>
    <w:rsid w:val="00FD3306"/>
    <w:rsid w:val="00FD398A"/>
    <w:rsid w:val="00FD4F09"/>
    <w:rsid w:val="00FD5307"/>
    <w:rsid w:val="00FE57D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68C53"/>
  <w15:chartTrackingRefBased/>
  <w15:docId w15:val="{FC3777AA-1CD3-4033-8B6F-55881CBF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pPr>
      <w:spacing w:before="120" w:after="120" w:line="264" w:lineRule="auto"/>
    </w:pPr>
  </w:style>
  <w:style w:type="paragraph" w:styleId="Heading1">
    <w:name w:val="heading 1"/>
    <w:basedOn w:val="Normal"/>
    <w:next w:val="Normal"/>
    <w:link w:val="Heading1Char"/>
    <w:uiPriority w:val="9"/>
    <w:qFormat/>
    <w:rsid w:val="00A12628"/>
    <w:pPr>
      <w:keepNext/>
      <w:keepLines/>
      <w:spacing w:before="240" w:after="240"/>
      <w:outlineLvl w:val="0"/>
    </w:pPr>
    <w:rPr>
      <w:rFonts w:asciiTheme="majorHAnsi" w:eastAsiaTheme="majorEastAsia" w:hAnsiTheme="majorHAnsi" w:cstheme="majorBidi"/>
      <w:color w:val="285C4D" w:themeColor="text2"/>
      <w:sz w:val="28"/>
      <w:szCs w:val="32"/>
    </w:rPr>
  </w:style>
  <w:style w:type="paragraph" w:styleId="Heading2">
    <w:name w:val="heading 2"/>
    <w:basedOn w:val="Normal"/>
    <w:next w:val="Normal"/>
    <w:link w:val="Heading2Char"/>
    <w:uiPriority w:val="9"/>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basedOn w:val="Normal"/>
    <w:next w:val="Normal"/>
    <w:link w:val="Heading4Char"/>
    <w:uiPriority w:val="9"/>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4"/>
      </w:numPr>
      <w:contextualSpacing/>
    </w:pPr>
  </w:style>
  <w:style w:type="paragraph" w:styleId="ListBullet2">
    <w:name w:val="List Bullet 2"/>
    <w:basedOn w:val="Normal"/>
    <w:uiPriority w:val="99"/>
    <w:unhideWhenUsed/>
    <w:qFormat/>
    <w:rsid w:val="00D83923"/>
    <w:pPr>
      <w:numPr>
        <w:ilvl w:val="1"/>
        <w:numId w:val="4"/>
      </w:numPr>
      <w:contextualSpacing/>
    </w:pPr>
  </w:style>
  <w:style w:type="paragraph" w:styleId="ListNumber">
    <w:name w:val="List Number"/>
    <w:basedOn w:val="Normal"/>
    <w:uiPriority w:val="99"/>
    <w:unhideWhenUsed/>
    <w:qFormat/>
    <w:rsid w:val="004051F6"/>
    <w:pPr>
      <w:numPr>
        <w:numId w:val="6"/>
      </w:numPr>
      <w:contextualSpacing/>
    </w:pPr>
  </w:style>
  <w:style w:type="numbering" w:customStyle="1" w:styleId="Bullets">
    <w:name w:val="Bullets"/>
    <w:uiPriority w:val="99"/>
    <w:rsid w:val="00D83923"/>
    <w:pPr>
      <w:numPr>
        <w:numId w:val="1"/>
      </w:numPr>
    </w:pPr>
  </w:style>
  <w:style w:type="character" w:customStyle="1" w:styleId="Heading1Char">
    <w:name w:val="Heading 1 Char"/>
    <w:basedOn w:val="DefaultParagraphFont"/>
    <w:link w:val="Heading1"/>
    <w:uiPriority w:val="9"/>
    <w:rsid w:val="00A12628"/>
    <w:rPr>
      <w:rFonts w:asciiTheme="majorHAnsi" w:eastAsiaTheme="majorEastAsia" w:hAnsiTheme="majorHAnsi" w:cstheme="majorBidi"/>
      <w:color w:val="285C4D" w:themeColor="text2"/>
      <w:sz w:val="28"/>
      <w:szCs w:val="32"/>
    </w:rPr>
  </w:style>
  <w:style w:type="paragraph" w:styleId="ListNumber2">
    <w:name w:val="List Number 2"/>
    <w:basedOn w:val="Normal"/>
    <w:uiPriority w:val="99"/>
    <w:unhideWhenUsed/>
    <w:qFormat/>
    <w:rsid w:val="004051F6"/>
    <w:pPr>
      <w:numPr>
        <w:ilvl w:val="1"/>
        <w:numId w:val="6"/>
      </w:numPr>
      <w:contextualSpacing/>
    </w:pPr>
  </w:style>
  <w:style w:type="character" w:customStyle="1" w:styleId="Heading2Char">
    <w:name w:val="Heading 2 Char"/>
    <w:basedOn w:val="DefaultParagraphFont"/>
    <w:link w:val="Heading2"/>
    <w:uiPriority w:val="9"/>
    <w:rsid w:val="00851BB1"/>
    <w:rPr>
      <w:rFonts w:asciiTheme="majorHAnsi" w:eastAsiaTheme="majorEastAsia" w:hAnsiTheme="majorHAnsi" w:cstheme="majorBidi"/>
      <w:color w:val="78BE20" w:themeColor="accent1"/>
      <w:sz w:val="26"/>
      <w:szCs w:val="26"/>
    </w:rPr>
  </w:style>
  <w:style w:type="paragraph" w:styleId="ListParagraph">
    <w:name w:val="List Paragraph"/>
    <w:aliases w:val="Indicator,FSC List"/>
    <w:basedOn w:val="Normal"/>
    <w:link w:val="ListParagraphChar"/>
    <w:uiPriority w:val="1"/>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2"/>
      </w:numPr>
    </w:pPr>
  </w:style>
  <w:style w:type="paragraph" w:styleId="ListBullet3">
    <w:name w:val="List Bullet 3"/>
    <w:basedOn w:val="Normal"/>
    <w:uiPriority w:val="99"/>
    <w:unhideWhenUsed/>
    <w:rsid w:val="00D83923"/>
    <w:pPr>
      <w:numPr>
        <w:ilvl w:val="2"/>
        <w:numId w:val="4"/>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numPr>
        <w:ilvl w:val="2"/>
        <w:numId w:val="6"/>
      </w:numPr>
      <w:contextualSpacing/>
    </w:pPr>
  </w:style>
  <w:style w:type="paragraph" w:styleId="ListNumber4">
    <w:name w:val="List Number 4"/>
    <w:basedOn w:val="Normal"/>
    <w:uiPriority w:val="99"/>
    <w:unhideWhenUsed/>
    <w:qFormat/>
    <w:rsid w:val="004051F6"/>
    <w:pPr>
      <w:numPr>
        <w:ilvl w:val="3"/>
        <w:numId w:val="6"/>
      </w:numPr>
      <w:contextualSpacing/>
    </w:pPr>
  </w:style>
  <w:style w:type="paragraph" w:styleId="ListNumber5">
    <w:name w:val="List Number 5"/>
    <w:basedOn w:val="Normal"/>
    <w:uiPriority w:val="99"/>
    <w:unhideWhenUsed/>
    <w:rsid w:val="004051F6"/>
    <w:pPr>
      <w:numPr>
        <w:ilvl w:val="4"/>
        <w:numId w:val="6"/>
      </w:numPr>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rsid w:val="00F95EEA"/>
    <w:rPr>
      <w:rFonts w:asciiTheme="majorHAnsi" w:eastAsiaTheme="majorEastAsia" w:hAnsiTheme="majorHAnsi" w:cstheme="majorBidi"/>
      <w:color w:val="285C4D" w:themeColor="text2"/>
      <w:szCs w:val="24"/>
    </w:rPr>
  </w:style>
  <w:style w:type="character" w:customStyle="1" w:styleId="Heading4Char">
    <w:name w:val="Heading 4 Char"/>
    <w:basedOn w:val="DefaultParagraphFont"/>
    <w:link w:val="Heading4"/>
    <w:uiPriority w:val="9"/>
    <w:rsid w:val="008323AA"/>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3"/>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4051F6"/>
    <w:pPr>
      <w:numPr>
        <w:numId w:val="7"/>
      </w:numPr>
      <w:tabs>
        <w:tab w:val="clear" w:pos="360"/>
      </w:tabs>
    </w:p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caps w:val="0"/>
      <w:color w:val="285C4D" w:themeColor="text2"/>
      <w:sz w:val="32"/>
      <w:szCs w:val="32"/>
    </w:rPr>
  </w:style>
  <w:style w:type="character" w:customStyle="1" w:styleId="Clause1-HeadingChar">
    <w:name w:val="Clause 1-Heading Char"/>
    <w:basedOn w:val="Heading2Char"/>
    <w:link w:val="Clause1-Heading"/>
    <w:uiPriority w:val="11"/>
    <w:rsid w:val="00343A95"/>
    <w:rPr>
      <w:rFonts w:asciiTheme="majorHAnsi" w:eastAsiaTheme="majorEastAsia" w:hAnsiTheme="majorHAnsi" w:cstheme="majorBidi"/>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5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numPr>
        <w:numId w:val="5"/>
      </w:numPr>
      <w:contextualSpacing/>
    </w:pPr>
  </w:style>
  <w:style w:type="paragraph" w:styleId="List2">
    <w:name w:val="List 2"/>
    <w:basedOn w:val="Normal"/>
    <w:uiPriority w:val="99"/>
    <w:unhideWhenUsed/>
    <w:qFormat/>
    <w:rsid w:val="00E25474"/>
    <w:pPr>
      <w:numPr>
        <w:ilvl w:val="1"/>
        <w:numId w:val="5"/>
      </w:numPr>
      <w:contextualSpacing/>
    </w:pPr>
  </w:style>
  <w:style w:type="numbering" w:customStyle="1" w:styleId="LetteredList">
    <w:name w:val="Lettered List"/>
    <w:uiPriority w:val="99"/>
    <w:rsid w:val="00E25474"/>
    <w:pPr>
      <w:numPr>
        <w:numId w:val="5"/>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321954"/>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321954"/>
    <w:pPr>
      <w:pBdr>
        <w:between w:val="single" w:sz="8" w:space="1" w:color="78BE20" w:themeColor="accent1"/>
      </w:pBdr>
      <w:tabs>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numPr>
        <w:ilvl w:val="1"/>
        <w:numId w:val="7"/>
      </w:numPr>
    </w:pPr>
  </w:style>
  <w:style w:type="paragraph" w:customStyle="1" w:styleId="Clause3">
    <w:name w:val="Clause 3"/>
    <w:basedOn w:val="Clause2"/>
    <w:uiPriority w:val="11"/>
    <w:qFormat/>
    <w:rsid w:val="004051F6"/>
    <w:pPr>
      <w:numPr>
        <w:ilvl w:val="2"/>
      </w:numPr>
    </w:pPr>
  </w:style>
  <w:style w:type="paragraph" w:customStyle="1" w:styleId="Heading-Section">
    <w:name w:val="Heading-Section"/>
    <w:basedOn w:val="Heading1"/>
    <w:uiPriority w:val="9"/>
    <w:qFormat/>
    <w:rsid w:val="00A11CEB"/>
    <w:pPr>
      <w:pageBreakBefore/>
      <w:numPr>
        <w:numId w:val="8"/>
      </w:numPr>
      <w:spacing w:after="360"/>
    </w:pPr>
    <w:rPr>
      <w:caps/>
      <w:sz w:val="40"/>
    </w:rPr>
  </w:style>
  <w:style w:type="numbering" w:customStyle="1" w:styleId="ListHeadings">
    <w:name w:val="List Headings"/>
    <w:uiPriority w:val="99"/>
    <w:rsid w:val="00D0518D"/>
    <w:pPr>
      <w:numPr>
        <w:numId w:val="8"/>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semiHidden/>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character" w:styleId="CommentReference">
    <w:name w:val="annotation reference"/>
    <w:basedOn w:val="DefaultParagraphFont"/>
    <w:uiPriority w:val="99"/>
    <w:semiHidden/>
    <w:unhideWhenUsed/>
    <w:rsid w:val="00175926"/>
    <w:rPr>
      <w:sz w:val="16"/>
      <w:szCs w:val="16"/>
    </w:rPr>
  </w:style>
  <w:style w:type="paragraph" w:styleId="CommentText">
    <w:name w:val="annotation text"/>
    <w:basedOn w:val="Normal"/>
    <w:link w:val="CommentTextChar"/>
    <w:uiPriority w:val="99"/>
    <w:unhideWhenUsed/>
    <w:rsid w:val="00175926"/>
    <w:pPr>
      <w:spacing w:before="0" w:after="0"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175926"/>
    <w:rPr>
      <w:rFonts w:eastAsiaTheme="minorEastAsia"/>
      <w:sz w:val="20"/>
      <w:szCs w:val="20"/>
      <w:lang w:val="en-US"/>
    </w:rPr>
  </w:style>
  <w:style w:type="paragraph" w:customStyle="1" w:styleId="1bodytext">
    <w:name w:val="1 body text"/>
    <w:basedOn w:val="Normal"/>
    <w:qFormat/>
    <w:rsid w:val="00B13F66"/>
    <w:pPr>
      <w:spacing w:before="0" w:after="280" w:line="280" w:lineRule="exact"/>
    </w:pPr>
    <w:rPr>
      <w:rFonts w:ascii="Arial" w:eastAsia="Calibri" w:hAnsi="Arial" w:cs="Arial"/>
      <w:lang w:val="en-US"/>
    </w:rPr>
  </w:style>
  <w:style w:type="paragraph" w:customStyle="1" w:styleId="3sectionheadings">
    <w:name w:val="3 section headings"/>
    <w:basedOn w:val="Normal"/>
    <w:qFormat/>
    <w:rsid w:val="00E23FE2"/>
    <w:pPr>
      <w:spacing w:before="0" w:after="0" w:line="240" w:lineRule="auto"/>
      <w:contextualSpacing/>
    </w:pPr>
    <w:rPr>
      <w:rFonts w:ascii="Arial" w:eastAsiaTheme="majorEastAsia" w:hAnsi="Arial" w:cstheme="majorBidi"/>
      <w:b/>
      <w:kern w:val="28"/>
      <w:sz w:val="26"/>
      <w:szCs w:val="56"/>
      <w:lang w:val="en-US"/>
    </w:rPr>
  </w:style>
  <w:style w:type="character" w:customStyle="1" w:styleId="ListParagraphChar">
    <w:name w:val="List Paragraph Char"/>
    <w:aliases w:val="Indicator Char,FSC List Char"/>
    <w:basedOn w:val="DefaultParagraphFont"/>
    <w:link w:val="ListParagraph"/>
    <w:uiPriority w:val="34"/>
    <w:rsid w:val="00E23FE2"/>
  </w:style>
  <w:style w:type="paragraph" w:customStyle="1" w:styleId="Default">
    <w:name w:val="Default"/>
    <w:rsid w:val="00E23FE2"/>
    <w:pPr>
      <w:autoSpaceDE w:val="0"/>
      <w:autoSpaceDN w:val="0"/>
      <w:adjustRightInd w:val="0"/>
      <w:spacing w:after="0" w:line="240" w:lineRule="auto"/>
    </w:pPr>
    <w:rPr>
      <w:rFonts w:ascii="Arial" w:hAnsi="Arial" w:cs="Arial"/>
      <w:color w:val="000000"/>
      <w:sz w:val="24"/>
      <w:szCs w:val="24"/>
      <w:lang w:val="en-US"/>
    </w:rPr>
  </w:style>
  <w:style w:type="paragraph" w:styleId="FootnoteText">
    <w:name w:val="footnote text"/>
    <w:basedOn w:val="Normal"/>
    <w:link w:val="FootnoteTextChar"/>
    <w:uiPriority w:val="99"/>
    <w:semiHidden/>
    <w:unhideWhenUsed/>
    <w:rsid w:val="00E23FE2"/>
    <w:pPr>
      <w:spacing w:before="0"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semiHidden/>
    <w:rsid w:val="00E23FE2"/>
    <w:rPr>
      <w:rFonts w:eastAsiaTheme="minorEastAsia"/>
      <w:sz w:val="20"/>
      <w:szCs w:val="20"/>
      <w:lang w:val="en-US"/>
    </w:rPr>
  </w:style>
  <w:style w:type="character" w:styleId="FootnoteReference">
    <w:name w:val="footnote reference"/>
    <w:basedOn w:val="DefaultParagraphFont"/>
    <w:uiPriority w:val="99"/>
    <w:semiHidden/>
    <w:unhideWhenUsed/>
    <w:rsid w:val="00E23FE2"/>
    <w:rPr>
      <w:vertAlign w:val="superscript"/>
    </w:rPr>
  </w:style>
  <w:style w:type="character" w:customStyle="1" w:styleId="normaltextrun">
    <w:name w:val="normaltextrun"/>
    <w:basedOn w:val="DefaultParagraphFont"/>
    <w:rsid w:val="00E23FE2"/>
  </w:style>
  <w:style w:type="character" w:customStyle="1" w:styleId="eop">
    <w:name w:val="eop"/>
    <w:basedOn w:val="DefaultParagraphFont"/>
    <w:rsid w:val="00E23FE2"/>
  </w:style>
  <w:style w:type="paragraph" w:styleId="BodyText">
    <w:name w:val="Body Text"/>
    <w:basedOn w:val="Normal"/>
    <w:link w:val="BodyTextChar"/>
    <w:uiPriority w:val="1"/>
    <w:qFormat/>
    <w:rsid w:val="0097160C"/>
    <w:pPr>
      <w:widowControl w:val="0"/>
      <w:spacing w:before="0" w:after="0" w:line="240" w:lineRule="auto"/>
      <w:ind w:left="1440" w:hanging="360"/>
    </w:pPr>
    <w:rPr>
      <w:rFonts w:ascii="Arial" w:eastAsia="Arial" w:hAnsi="Arial"/>
      <w:lang w:val="en-US"/>
    </w:rPr>
  </w:style>
  <w:style w:type="character" w:customStyle="1" w:styleId="BodyTextChar">
    <w:name w:val="Body Text Char"/>
    <w:basedOn w:val="DefaultParagraphFont"/>
    <w:link w:val="BodyText"/>
    <w:uiPriority w:val="1"/>
    <w:rsid w:val="0097160C"/>
    <w:rPr>
      <w:rFonts w:ascii="Arial" w:eastAsia="Arial" w:hAnsi="Arial"/>
      <w:lang w:val="en-US"/>
    </w:rPr>
  </w:style>
  <w:style w:type="paragraph" w:styleId="Revision">
    <w:name w:val="Revision"/>
    <w:hidden/>
    <w:uiPriority w:val="99"/>
    <w:semiHidden/>
    <w:rsid w:val="009F133D"/>
    <w:pPr>
      <w:spacing w:after="0" w:line="240" w:lineRule="auto"/>
    </w:pPr>
  </w:style>
  <w:style w:type="paragraph" w:styleId="CommentSubject">
    <w:name w:val="annotation subject"/>
    <w:basedOn w:val="CommentText"/>
    <w:next w:val="CommentText"/>
    <w:link w:val="CommentSubjectChar"/>
    <w:uiPriority w:val="99"/>
    <w:semiHidden/>
    <w:unhideWhenUsed/>
    <w:rsid w:val="00864EB8"/>
    <w:pPr>
      <w:spacing w:before="120" w:after="120"/>
    </w:pPr>
    <w:rPr>
      <w:rFonts w:eastAsiaTheme="minorHAnsi"/>
      <w:b/>
      <w:bCs/>
      <w:lang w:val="en-AU"/>
    </w:rPr>
  </w:style>
  <w:style w:type="character" w:customStyle="1" w:styleId="CommentSubjectChar">
    <w:name w:val="Comment Subject Char"/>
    <w:basedOn w:val="CommentTextChar"/>
    <w:link w:val="CommentSubject"/>
    <w:uiPriority w:val="99"/>
    <w:semiHidden/>
    <w:rsid w:val="00864EB8"/>
    <w:rPr>
      <w:rFonts w:eastAsiaTheme="minorEastAsia"/>
      <w:b/>
      <w:bCs/>
      <w:sz w:val="20"/>
      <w:szCs w:val="20"/>
      <w:lang w:val="en-US"/>
    </w:rPr>
  </w:style>
  <w:style w:type="character" w:styleId="Mention">
    <w:name w:val="Mention"/>
    <w:basedOn w:val="DefaultParagraphFont"/>
    <w:uiPriority w:val="99"/>
    <w:unhideWhenUsed/>
    <w:rsid w:val="00E54A1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6.sv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9A4ADFB875A24D9CEDF5A31DD088F9"/>
        <w:category>
          <w:name w:val="General"/>
          <w:gallery w:val="placeholder"/>
        </w:category>
        <w:types>
          <w:type w:val="bbPlcHdr"/>
        </w:types>
        <w:behaviors>
          <w:behavior w:val="content"/>
        </w:behaviors>
        <w:guid w:val="{6908E220-EDC4-9948-B458-3603A322D4A0}"/>
      </w:docPartPr>
      <w:docPartBody>
        <w:p w:rsidR="004B62FD" w:rsidRDefault="00B52DFE">
          <w:pPr>
            <w:pStyle w:val="429A4ADFB875A24D9CEDF5A31DD088F9"/>
          </w:pPr>
          <w:r>
            <w:t>[</w:t>
          </w:r>
          <w:r>
            <w:rPr>
              <w:rStyle w:val="PlaceholderText"/>
            </w:rPr>
            <w:t>Click to choose Category]</w:t>
          </w:r>
        </w:p>
      </w:docPartBody>
    </w:docPart>
    <w:docPart>
      <w:docPartPr>
        <w:name w:val="8A0B3840B9C85B4980455B97B63984C9"/>
        <w:category>
          <w:name w:val="General"/>
          <w:gallery w:val="placeholder"/>
        </w:category>
        <w:types>
          <w:type w:val="bbPlcHdr"/>
        </w:types>
        <w:behaviors>
          <w:behavior w:val="content"/>
        </w:behaviors>
        <w:guid w:val="{C663D257-6797-2545-849A-B9509D4B7341}"/>
      </w:docPartPr>
      <w:docPartBody>
        <w:p w:rsidR="004B62FD" w:rsidRDefault="00B52DFE">
          <w:pPr>
            <w:pStyle w:val="8A0B3840B9C85B4980455B97B63984C9"/>
          </w:pPr>
          <w:r w:rsidRPr="008E0E81">
            <w:rPr>
              <w:highlight w:val="darkGray"/>
            </w:rPr>
            <w:t>[Click to add Subtitle]</w:t>
          </w:r>
        </w:p>
      </w:docPartBody>
    </w:docPart>
    <w:docPart>
      <w:docPartPr>
        <w:name w:val="ABF1AB080AF8DA478936E61619932BAB"/>
        <w:category>
          <w:name w:val="General"/>
          <w:gallery w:val="placeholder"/>
        </w:category>
        <w:types>
          <w:type w:val="bbPlcHdr"/>
        </w:types>
        <w:behaviors>
          <w:behavior w:val="content"/>
        </w:behaviors>
        <w:guid w:val="{4FEDB17C-538B-FF43-B375-B7E719BDC25C}"/>
      </w:docPartPr>
      <w:docPartBody>
        <w:p w:rsidR="004B62FD" w:rsidRDefault="00B52DFE">
          <w:pPr>
            <w:pStyle w:val="ABF1AB080AF8DA478936E61619932BAB"/>
          </w:pPr>
          <w:r w:rsidRPr="00BB38D0">
            <w:rPr>
              <w:highlight w:val="lightGray"/>
            </w:rPr>
            <w:t>[Title linked to cover]</w:t>
          </w:r>
        </w:p>
      </w:docPartBody>
    </w:docPart>
    <w:docPart>
      <w:docPartPr>
        <w:name w:val="2C60BACF377B5C4582B5A323573B54DA"/>
        <w:category>
          <w:name w:val="General"/>
          <w:gallery w:val="placeholder"/>
        </w:category>
        <w:types>
          <w:type w:val="bbPlcHdr"/>
        </w:types>
        <w:behaviors>
          <w:behavior w:val="content"/>
        </w:behaviors>
        <w:guid w:val="{B5340491-EAEA-F349-83D2-74DBD3854527}"/>
      </w:docPartPr>
      <w:docPartBody>
        <w:p w:rsidR="004B62FD" w:rsidRDefault="00B52DFE">
          <w:pPr>
            <w:pStyle w:val="2C60BACF377B5C4582B5A323573B54DA"/>
          </w:pPr>
          <w:r w:rsidRPr="00007714">
            <w:rPr>
              <w:rStyle w:val="PlaceholderText"/>
            </w:rPr>
            <w:t>Click or tap here to enter text.</w:t>
          </w:r>
        </w:p>
      </w:docPartBody>
    </w:docPart>
    <w:docPart>
      <w:docPartPr>
        <w:name w:val="D1B38884E73646A680AD03D692BDE49B"/>
        <w:category>
          <w:name w:val="General"/>
          <w:gallery w:val="placeholder"/>
        </w:category>
        <w:types>
          <w:type w:val="bbPlcHdr"/>
        </w:types>
        <w:behaviors>
          <w:behavior w:val="content"/>
        </w:behaviors>
        <w:guid w:val="{96D3A70C-4053-41D1-86E6-030AE333FB03}"/>
      </w:docPartPr>
      <w:docPartBody>
        <w:p w:rsidR="006C0C95" w:rsidRDefault="00E920D8" w:rsidP="00E920D8">
          <w:pPr>
            <w:pStyle w:val="D1B38884E73646A680AD03D692BDE49B"/>
          </w:pPr>
          <w:r w:rsidRPr="008E0E81">
            <w:rPr>
              <w:highlight w:val="darkGray"/>
            </w:rPr>
            <w:t>[Click to add Subtitle]</w:t>
          </w:r>
        </w:p>
      </w:docPartBody>
    </w:docPart>
    <w:docPart>
      <w:docPartPr>
        <w:name w:val="1A647388F72B453792CD65941344D2B7"/>
        <w:category>
          <w:name w:val="General"/>
          <w:gallery w:val="placeholder"/>
        </w:category>
        <w:types>
          <w:type w:val="bbPlcHdr"/>
        </w:types>
        <w:behaviors>
          <w:behavior w:val="content"/>
        </w:behaviors>
        <w:guid w:val="{EC5D3786-C52C-48CF-B15F-F16DD4BB525A}"/>
      </w:docPartPr>
      <w:docPartBody>
        <w:p w:rsidR="007F692F" w:rsidRDefault="00A32484" w:rsidP="00A32484">
          <w:pPr>
            <w:pStyle w:val="1A647388F72B453792CD65941344D2B7"/>
          </w:pPr>
          <w:r w:rsidRPr="00A11CEB">
            <w:rPr>
              <w:highlight w:val="lightGray"/>
            </w:rPr>
            <w:t>[Publish Date, linked to cover]</w:t>
          </w:r>
        </w:p>
      </w:docPartBody>
    </w:docPart>
    <w:docPart>
      <w:docPartPr>
        <w:name w:val="E7B2C310E06F423DAB261B3BA9AA4B1B"/>
        <w:category>
          <w:name w:val="General"/>
          <w:gallery w:val="placeholder"/>
        </w:category>
        <w:types>
          <w:type w:val="bbPlcHdr"/>
        </w:types>
        <w:behaviors>
          <w:behavior w:val="content"/>
        </w:behaviors>
        <w:guid w:val="{363B2AC1-536A-4AA9-B8D7-B843CABA19D0}"/>
      </w:docPartPr>
      <w:docPartBody>
        <w:p w:rsidR="00827280" w:rsidRDefault="00A32484">
          <w:pPr>
            <w:pStyle w:val="E7B2C310E06F423DAB261B3BA9AA4B1B"/>
          </w:pPr>
          <w:r w:rsidRPr="001304C6">
            <w:rPr>
              <w:highlight w:val="lightGray"/>
            </w:rPr>
            <w:t>[Click to choose a date]</w:t>
          </w:r>
        </w:p>
      </w:docPartBody>
    </w:docPart>
    <w:docPart>
      <w:docPartPr>
        <w:name w:val="2CE7FA75122C4D34B75DB55C199FA592"/>
        <w:category>
          <w:name w:val="General"/>
          <w:gallery w:val="placeholder"/>
        </w:category>
        <w:types>
          <w:type w:val="bbPlcHdr"/>
        </w:types>
        <w:behaviors>
          <w:behavior w:val="content"/>
        </w:behaviors>
        <w:guid w:val="{B454E0D1-ED8B-422C-A097-90CDBE5EDEC9}"/>
      </w:docPartPr>
      <w:docPartBody>
        <w:p w:rsidR="005B184A" w:rsidRDefault="00FB5149" w:rsidP="00FB5149">
          <w:pPr>
            <w:pStyle w:val="2CE7FA75122C4D34B75DB55C199FA592"/>
          </w:pPr>
          <w:r w:rsidRPr="008E0E81">
            <w:rPr>
              <w:highlight w:val="darkGray"/>
            </w:rPr>
            <w:t>[Click to add Subtitle]</w:t>
          </w:r>
        </w:p>
      </w:docPartBody>
    </w:docPart>
    <w:docPart>
      <w:docPartPr>
        <w:name w:val="3128157675284821B72EFFCD93D046EA"/>
        <w:category>
          <w:name w:val="General"/>
          <w:gallery w:val="placeholder"/>
        </w:category>
        <w:types>
          <w:type w:val="bbPlcHdr"/>
        </w:types>
        <w:behaviors>
          <w:behavior w:val="content"/>
        </w:behaviors>
        <w:guid w:val="{2B656818-3FFC-4AA1-A7A1-ED9D7418F58B}"/>
      </w:docPartPr>
      <w:docPartBody>
        <w:p w:rsidR="008B1B4F" w:rsidRDefault="009F28C3" w:rsidP="009F28C3">
          <w:pPr>
            <w:pStyle w:val="3128157675284821B72EFFCD93D046EA"/>
          </w:pPr>
          <w:r w:rsidRPr="00BB38D0">
            <w:rPr>
              <w:highlight w:val="lightGray"/>
            </w:rPr>
            <w:t>[Click to choose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eycliff CF Extra Bold">
    <w:altName w:val="Calibri"/>
    <w:panose1 w:val="00000000000000000000"/>
    <w:charset w:val="00"/>
    <w:family w:val="modern"/>
    <w:notTrueType/>
    <w:pitch w:val="variable"/>
    <w:sig w:usb0="A00002FF" w:usb1="0000A05A"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FD"/>
    <w:rsid w:val="00030762"/>
    <w:rsid w:val="00216861"/>
    <w:rsid w:val="00236B38"/>
    <w:rsid w:val="00314C41"/>
    <w:rsid w:val="00322197"/>
    <w:rsid w:val="004855A5"/>
    <w:rsid w:val="004B62FD"/>
    <w:rsid w:val="00582723"/>
    <w:rsid w:val="005B184A"/>
    <w:rsid w:val="005B6948"/>
    <w:rsid w:val="005D5A09"/>
    <w:rsid w:val="006C0C95"/>
    <w:rsid w:val="0070097B"/>
    <w:rsid w:val="007F692F"/>
    <w:rsid w:val="00827280"/>
    <w:rsid w:val="008B1B4F"/>
    <w:rsid w:val="008B3012"/>
    <w:rsid w:val="009E4700"/>
    <w:rsid w:val="009F28C3"/>
    <w:rsid w:val="00A32484"/>
    <w:rsid w:val="00AB3A01"/>
    <w:rsid w:val="00B30D6A"/>
    <w:rsid w:val="00B3614E"/>
    <w:rsid w:val="00B52DFE"/>
    <w:rsid w:val="00CB7A82"/>
    <w:rsid w:val="00CC0169"/>
    <w:rsid w:val="00D546CD"/>
    <w:rsid w:val="00DA1D16"/>
    <w:rsid w:val="00DE171B"/>
    <w:rsid w:val="00E3096E"/>
    <w:rsid w:val="00E920D8"/>
    <w:rsid w:val="00FA09B7"/>
    <w:rsid w:val="00FB51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D6418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 w:val="22"/>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29A4ADFB875A24D9CEDF5A31DD088F9">
    <w:name w:val="429A4ADFB875A24D9CEDF5A31DD088F9"/>
  </w:style>
  <w:style w:type="paragraph" w:customStyle="1" w:styleId="8A0B3840B9C85B4980455B97B63984C9">
    <w:name w:val="8A0B3840B9C85B4980455B97B63984C9"/>
  </w:style>
  <w:style w:type="paragraph" w:customStyle="1" w:styleId="ABF1AB080AF8DA478936E61619932BAB">
    <w:name w:val="ABF1AB080AF8DA478936E61619932BAB"/>
  </w:style>
  <w:style w:type="paragraph" w:customStyle="1" w:styleId="D1B38884E73646A680AD03D692BDE49B">
    <w:name w:val="D1B38884E73646A680AD03D692BDE49B"/>
    <w:rsid w:val="00E920D8"/>
    <w:pPr>
      <w:spacing w:after="160" w:line="259" w:lineRule="auto"/>
    </w:pPr>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pPr>
      <w:spacing w:after="240" w:line="259" w:lineRule="auto"/>
      <w:outlineLvl w:val="9"/>
    </w:pPr>
    <w:rPr>
      <w:caps/>
      <w:color w:val="44546A" w:themeColor="text2"/>
      <w:lang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 w:val="22"/>
      <w:lang w:val="en-AU" w:eastAsia="en-US"/>
    </w:rPr>
  </w:style>
  <w:style w:type="paragraph" w:customStyle="1" w:styleId="2C60BACF377B5C4582B5A323573B54DA">
    <w:name w:val="2C60BACF377B5C4582B5A323573B54DA"/>
  </w:style>
  <w:style w:type="paragraph" w:customStyle="1" w:styleId="1A647388F72B453792CD65941344D2B7">
    <w:name w:val="1A647388F72B453792CD65941344D2B7"/>
    <w:rsid w:val="00A32484"/>
    <w:pPr>
      <w:spacing w:after="160" w:line="259" w:lineRule="auto"/>
    </w:pPr>
    <w:rPr>
      <w:sz w:val="22"/>
      <w:szCs w:val="22"/>
    </w:rPr>
  </w:style>
  <w:style w:type="paragraph" w:customStyle="1" w:styleId="E7B2C310E06F423DAB261B3BA9AA4B1B">
    <w:name w:val="E7B2C310E06F423DAB261B3BA9AA4B1B"/>
    <w:pPr>
      <w:spacing w:after="160" w:line="259" w:lineRule="auto"/>
    </w:pPr>
    <w:rPr>
      <w:sz w:val="22"/>
      <w:szCs w:val="22"/>
    </w:rPr>
  </w:style>
  <w:style w:type="paragraph" w:customStyle="1" w:styleId="2CE7FA75122C4D34B75DB55C199FA592">
    <w:name w:val="2CE7FA75122C4D34B75DB55C199FA592"/>
    <w:rsid w:val="00FB5149"/>
    <w:pPr>
      <w:spacing w:after="160" w:line="259" w:lineRule="auto"/>
    </w:pPr>
    <w:rPr>
      <w:sz w:val="22"/>
      <w:szCs w:val="22"/>
    </w:rPr>
  </w:style>
  <w:style w:type="paragraph" w:customStyle="1" w:styleId="3128157675284821B72EFFCD93D046EA">
    <w:name w:val="3128157675284821B72EFFCD93D046EA"/>
    <w:rsid w:val="009F28C3"/>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4 October 2022</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F000BA-73D2-437E-868A-F9DE80D0A1AB}">
  <ds:schemaRefs>
    <ds:schemaRef ds:uri="http://schemas.microsoft.com/sharepoint/v3/contenttype/forms"/>
  </ds:schemaRefs>
</ds:datastoreItem>
</file>

<file path=customXml/itemProps3.xml><?xml version="1.0" encoding="utf-8"?>
<ds:datastoreItem xmlns:ds="http://schemas.openxmlformats.org/officeDocument/2006/customXml" ds:itemID="{1EA1B837-379A-4CC8-B53E-95A9EFFFD759}">
  <ds:schemaRefs>
    <ds:schemaRef ds:uri="http://purl.org/dc/terms/"/>
    <ds:schemaRef ds:uri="17e6f4b4-8ea1-462b-8c4a-5fedfc3bee9c"/>
    <ds:schemaRef ds:uri="http://purl.org/dc/dcmitype/"/>
    <ds:schemaRef ds:uri="http://schemas.microsoft.com/office/2006/metadata/properties"/>
    <ds:schemaRef ds:uri="http://schemas.microsoft.com/office/2006/documentManagement/types"/>
    <ds:schemaRef ds:uri="http://schemas.microsoft.com/office/infopath/2007/PartnerControls"/>
    <ds:schemaRef ds:uri="828862ef-a32f-491c-9013-cde44506b792"/>
    <ds:schemaRef ds:uri="http://schemas.openxmlformats.org/package/2006/metadata/core-properties"/>
    <ds:schemaRef ds:uri="http://www.w3.org/XML/1998/namespace"/>
    <ds:schemaRef ds:uri="http://purl.org/dc/elements/1.1/"/>
  </ds:schemaRefs>
</ds:datastoreItem>
</file>

<file path=customXml/itemProps4.xml><?xml version="1.0" encoding="utf-8"?>
<ds:datastoreItem xmlns:ds="http://schemas.openxmlformats.org/officeDocument/2006/customXml" ds:itemID="{AFBF1418-ECD9-4902-8678-0726A8115923}"/>
</file>

<file path=customXml/itemProps5.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1844</Words>
  <Characters>10590</Characters>
  <Application>Microsoft Office Word</Application>
  <DocSecurity>6</DocSecurity>
  <Lines>246</Lines>
  <Paragraphs>126</Paragraphs>
  <ScaleCrop>false</ScaleCrop>
  <HeadingPairs>
    <vt:vector size="2" baseType="variant">
      <vt:variant>
        <vt:lpstr>Title</vt:lpstr>
      </vt:variant>
      <vt:variant>
        <vt:i4>1</vt:i4>
      </vt:variant>
    </vt:vector>
  </HeadingPairs>
  <TitlesOfParts>
    <vt:vector size="1" baseType="lpstr">
      <vt:lpstr>Procedure for Disclosure Requirements for Association with FSC</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Disclosure Requirements for Association with FSC</dc:title>
  <dc:subject>FSC-PRO-10-004 V2-0</dc:subject>
  <dc:creator>Microsoft Office User</dc:creator>
  <cp:keywords/>
  <dc:description/>
  <cp:lastModifiedBy>Laura Paulus</cp:lastModifiedBy>
  <cp:revision>2</cp:revision>
  <cp:lastPrinted>2022-10-04T11:43:00Z</cp:lastPrinted>
  <dcterms:created xsi:type="dcterms:W3CDTF">2023-07-12T09:11:00Z</dcterms:created>
  <dcterms:modified xsi:type="dcterms:W3CDTF">2023-07-12T09:11:00Z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