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B15040" w14:textId="77777777" w:rsidR="00565536" w:rsidRPr="00FF2868" w:rsidRDefault="00565536"/>
    <w:p w14:paraId="366079F9" w14:textId="77777777" w:rsidR="00534452" w:rsidRPr="00FF2868" w:rsidRDefault="00534452"/>
    <w:p w14:paraId="2E340D51" w14:textId="77777777" w:rsidR="00534452" w:rsidRPr="00FF2868" w:rsidRDefault="00534452"/>
    <w:p w14:paraId="1DEF9752" w14:textId="77777777" w:rsidR="00534452" w:rsidRPr="00FF2868" w:rsidRDefault="00534452"/>
    <w:p w14:paraId="0B8CF5CA" w14:textId="77777777" w:rsidR="00534452" w:rsidRPr="00FF2868" w:rsidRDefault="00534452"/>
    <w:p w14:paraId="39BE076C" w14:textId="77777777" w:rsidR="00534452" w:rsidRPr="00FF2868" w:rsidRDefault="00534452"/>
    <w:p w14:paraId="4A2F872F" w14:textId="77777777" w:rsidR="00534452" w:rsidRPr="00FF2868" w:rsidRDefault="00534452"/>
    <w:p w14:paraId="1C6204D2" w14:textId="77777777" w:rsidR="00534452" w:rsidRPr="00FF2868" w:rsidRDefault="00534452"/>
    <w:p w14:paraId="775FB198" w14:textId="77777777" w:rsidR="00534452" w:rsidRPr="00FF2868" w:rsidRDefault="00534452"/>
    <w:p w14:paraId="2D2D1519" w14:textId="77777777" w:rsidR="00534452" w:rsidRPr="00FF2868" w:rsidRDefault="00950EC7">
      <w:r w:rsidRPr="00FF2868">
        <w:rPr>
          <w:noProof/>
          <w:lang w:val="de-DE" w:eastAsia="de-DE"/>
        </w:rPr>
        <w:drawing>
          <wp:anchor distT="0" distB="0" distL="114300" distR="114300" simplePos="0" relativeHeight="251655168" behindDoc="1" locked="0" layoutInCell="1" allowOverlap="1" wp14:anchorId="4F0E434C" wp14:editId="56E2EBAF">
            <wp:simplePos x="0" y="0"/>
            <wp:positionH relativeFrom="column">
              <wp:align>center</wp:align>
            </wp:positionH>
            <wp:positionV relativeFrom="paragraph">
              <wp:posOffset>0</wp:posOffset>
            </wp:positionV>
            <wp:extent cx="4322064" cy="1438656"/>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le3.png"/>
                    <pic:cNvPicPr/>
                  </pic:nvPicPr>
                  <pic:blipFill>
                    <a:blip r:embed="rId8">
                      <a:extLst>
                        <a:ext uri="{28A0092B-C50C-407E-A947-70E740481C1C}">
                          <a14:useLocalDpi xmlns:a14="http://schemas.microsoft.com/office/drawing/2010/main" val="0"/>
                        </a:ext>
                      </a:extLst>
                    </a:blip>
                    <a:stretch>
                      <a:fillRect/>
                    </a:stretch>
                  </pic:blipFill>
                  <pic:spPr>
                    <a:xfrm>
                      <a:off x="0" y="0"/>
                      <a:ext cx="4322064" cy="1438656"/>
                    </a:xfrm>
                    <a:prstGeom prst="rect">
                      <a:avLst/>
                    </a:prstGeom>
                    <a:extLst>
                      <a:ext uri="{FAA26D3D-D897-4be2-8F04-BA451C77F1D7}">
                        <ma14:placeholder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p>
    <w:p w14:paraId="358F23BE" w14:textId="77777777" w:rsidR="00534452" w:rsidRPr="00FF2868" w:rsidRDefault="00534452"/>
    <w:p w14:paraId="4F5B0AB0" w14:textId="77777777" w:rsidR="00534452" w:rsidRPr="00FF2868" w:rsidRDefault="00534452"/>
    <w:p w14:paraId="72B5D388" w14:textId="77777777" w:rsidR="00534452" w:rsidRPr="00FF2868" w:rsidRDefault="00534452"/>
    <w:p w14:paraId="44810131" w14:textId="77777777" w:rsidR="00534452" w:rsidRPr="00FF2868" w:rsidRDefault="00534452"/>
    <w:p w14:paraId="24178726" w14:textId="77777777" w:rsidR="00534452" w:rsidRPr="00FF2868" w:rsidRDefault="00534452"/>
    <w:p w14:paraId="35A8882F" w14:textId="77777777" w:rsidR="00534452" w:rsidRPr="00FF2868" w:rsidRDefault="00534452"/>
    <w:p w14:paraId="1D7D4293" w14:textId="77777777" w:rsidR="00534452" w:rsidRPr="00FF2868" w:rsidRDefault="00534452"/>
    <w:p w14:paraId="696FD086" w14:textId="77777777" w:rsidR="00534452" w:rsidRPr="00FF2868" w:rsidRDefault="00534452"/>
    <w:p w14:paraId="019F9DB1" w14:textId="77777777" w:rsidR="00534452" w:rsidRPr="00FF2868" w:rsidRDefault="00534452"/>
    <w:p w14:paraId="63715030" w14:textId="77777777" w:rsidR="00534452" w:rsidRPr="00FF2868" w:rsidRDefault="00534452"/>
    <w:p w14:paraId="0D1E26D2" w14:textId="77777777" w:rsidR="00534452" w:rsidRPr="00FF2868" w:rsidRDefault="00534452"/>
    <w:p w14:paraId="58C3FC03" w14:textId="77777777" w:rsidR="00534452" w:rsidRPr="00FF2868" w:rsidRDefault="00534452"/>
    <w:p w14:paraId="71A7E1FE" w14:textId="77777777" w:rsidR="00534452" w:rsidRPr="00FF2868" w:rsidRDefault="00534452"/>
    <w:p w14:paraId="5095C47C" w14:textId="77777777" w:rsidR="00534452" w:rsidRPr="00FF2868" w:rsidRDefault="00534452"/>
    <w:p w14:paraId="1C9FA297" w14:textId="77777777" w:rsidR="00534452" w:rsidRPr="00FF2868" w:rsidRDefault="00534452"/>
    <w:p w14:paraId="332D30A8" w14:textId="77777777" w:rsidR="00534452" w:rsidRPr="00FF2868" w:rsidRDefault="00534452"/>
    <w:p w14:paraId="67B0608A" w14:textId="77777777" w:rsidR="00534452" w:rsidRPr="00FF2868" w:rsidRDefault="00534452"/>
    <w:p w14:paraId="74748138" w14:textId="1E17EDA3" w:rsidR="00534452" w:rsidRPr="00FF2868" w:rsidRDefault="000F6135">
      <w:r w:rsidRPr="00FF2868">
        <w:rPr>
          <w:noProof/>
          <w:lang w:val="de-DE" w:eastAsia="de-DE"/>
        </w:rPr>
        <mc:AlternateContent>
          <mc:Choice Requires="wps">
            <w:drawing>
              <wp:anchor distT="0" distB="0" distL="114300" distR="114300" simplePos="0" relativeHeight="251654144" behindDoc="0" locked="0" layoutInCell="1" allowOverlap="1" wp14:anchorId="20CC66A9" wp14:editId="5A786A9F">
                <wp:simplePos x="0" y="0"/>
                <wp:positionH relativeFrom="column">
                  <wp:posOffset>-227965</wp:posOffset>
                </wp:positionH>
                <wp:positionV relativeFrom="paragraph">
                  <wp:posOffset>-731520</wp:posOffset>
                </wp:positionV>
                <wp:extent cx="5965825" cy="2073910"/>
                <wp:effectExtent l="0" t="0" r="0" b="2540"/>
                <wp:wrapNone/>
                <wp:docPr id="548"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825" cy="2073910"/>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0000"/>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3D42F42" w14:textId="77777777" w:rsidR="00A46D89" w:rsidRDefault="00A46D89" w:rsidP="00577EBC">
                            <w:pPr>
                              <w:spacing w:line="276" w:lineRule="auto"/>
                              <w:jc w:val="center"/>
                              <w:rPr>
                                <w:rFonts w:ascii="Arial" w:hAnsi="Arial" w:cs="Arial"/>
                                <w:b/>
                                <w:bCs/>
                                <w:color w:val="000000" w:themeColor="text1"/>
                                <w:sz w:val="52"/>
                                <w:szCs w:val="52"/>
                              </w:rPr>
                            </w:pPr>
                            <w:r w:rsidRPr="00B91974">
                              <w:rPr>
                                <w:rFonts w:ascii="Arial" w:hAnsi="Arial" w:cs="Arial"/>
                                <w:b/>
                                <w:bCs/>
                                <w:color w:val="000000" w:themeColor="text1"/>
                                <w:sz w:val="52"/>
                                <w:szCs w:val="52"/>
                              </w:rPr>
                              <w:t xml:space="preserve">Requirements for </w:t>
                            </w:r>
                            <w:r>
                              <w:rPr>
                                <w:rFonts w:ascii="Arial" w:hAnsi="Arial" w:cs="Arial"/>
                                <w:b/>
                                <w:bCs/>
                                <w:color w:val="000000" w:themeColor="text1"/>
                                <w:sz w:val="52"/>
                                <w:szCs w:val="52"/>
                              </w:rPr>
                              <w:t>S</w:t>
                            </w:r>
                            <w:r w:rsidRPr="00B91974">
                              <w:rPr>
                                <w:rFonts w:ascii="Arial" w:hAnsi="Arial" w:cs="Arial"/>
                                <w:b/>
                                <w:bCs/>
                                <w:color w:val="000000" w:themeColor="text1"/>
                                <w:sz w:val="52"/>
                                <w:szCs w:val="52"/>
                              </w:rPr>
                              <w:t xml:space="preserve">ourcing </w:t>
                            </w:r>
                          </w:p>
                          <w:p w14:paraId="74500AFA" w14:textId="5E25F47B" w:rsidR="00A46D89" w:rsidRDefault="00A46D89" w:rsidP="00577EBC">
                            <w:pPr>
                              <w:spacing w:line="276" w:lineRule="auto"/>
                              <w:jc w:val="center"/>
                              <w:rPr>
                                <w:rFonts w:ascii="Arial" w:hAnsi="Arial" w:cs="Arial"/>
                                <w:b/>
                                <w:bCs/>
                                <w:color w:val="000000" w:themeColor="text1"/>
                                <w:sz w:val="52"/>
                                <w:szCs w:val="52"/>
                              </w:rPr>
                            </w:pPr>
                            <w:r w:rsidRPr="00B91974">
                              <w:rPr>
                                <w:rFonts w:ascii="Arial" w:hAnsi="Arial" w:cs="Arial"/>
                                <w:b/>
                                <w:bCs/>
                                <w:color w:val="000000" w:themeColor="text1"/>
                                <w:sz w:val="52"/>
                                <w:szCs w:val="52"/>
                              </w:rPr>
                              <w:t>FSC</w:t>
                            </w:r>
                            <w:r w:rsidRPr="00B91974">
                              <w:rPr>
                                <w:rFonts w:ascii="Arial" w:hAnsi="Arial" w:cs="Arial"/>
                                <w:b/>
                                <w:bCs/>
                                <w:color w:val="000000" w:themeColor="text1"/>
                                <w:sz w:val="52"/>
                                <w:szCs w:val="52"/>
                                <w:vertAlign w:val="superscript"/>
                              </w:rPr>
                              <w:t>®</w:t>
                            </w:r>
                            <w:r w:rsidRPr="00B91974">
                              <w:rPr>
                                <w:rFonts w:ascii="Arial" w:hAnsi="Arial" w:cs="Arial"/>
                                <w:b/>
                                <w:bCs/>
                                <w:color w:val="000000" w:themeColor="text1"/>
                                <w:sz w:val="52"/>
                                <w:szCs w:val="52"/>
                              </w:rPr>
                              <w:t xml:space="preserve"> Controlled Wood</w:t>
                            </w:r>
                          </w:p>
                          <w:p w14:paraId="75B45582" w14:textId="77777777" w:rsidR="00A46D89" w:rsidRPr="0098247A" w:rsidRDefault="00A46D89" w:rsidP="00577EBC">
                            <w:pPr>
                              <w:spacing w:line="276" w:lineRule="auto"/>
                              <w:jc w:val="center"/>
                              <w:rPr>
                                <w:rStyle w:val="FSCSubHeadline"/>
                                <w:rFonts w:cs="Arial"/>
                                <w:color w:val="000000" w:themeColor="text1"/>
                                <w:sz w:val="16"/>
                                <w:szCs w:val="16"/>
                              </w:rPr>
                            </w:pPr>
                          </w:p>
                          <w:p w14:paraId="3DC207A4" w14:textId="4A242D33" w:rsidR="00A46D89" w:rsidRPr="0018736B" w:rsidRDefault="00A46D89" w:rsidP="00D74CBB">
                            <w:pPr>
                              <w:spacing w:line="276" w:lineRule="auto"/>
                              <w:jc w:val="center"/>
                              <w:rPr>
                                <w:rFonts w:ascii="Arial" w:hAnsi="Arial" w:cs="Arial"/>
                                <w:color w:val="000000" w:themeColor="text1"/>
                                <w:sz w:val="40"/>
                                <w:szCs w:val="40"/>
                                <w:lang w:val="sv-SE"/>
                              </w:rPr>
                            </w:pPr>
                            <w:r w:rsidRPr="0018736B">
                              <w:rPr>
                                <w:rFonts w:ascii="Arial" w:hAnsi="Arial" w:cs="Arial"/>
                                <w:color w:val="000000" w:themeColor="text1"/>
                                <w:sz w:val="40"/>
                                <w:szCs w:val="40"/>
                                <w:lang w:val="sv-SE"/>
                              </w:rPr>
                              <w:t>FSC-STD-40-005 V3-</w:t>
                            </w:r>
                            <w:r>
                              <w:rPr>
                                <w:rFonts w:ascii="Arial" w:hAnsi="Arial" w:cs="Arial"/>
                                <w:color w:val="000000" w:themeColor="text1"/>
                                <w:sz w:val="40"/>
                                <w:szCs w:val="40"/>
                                <w:lang w:val="sv-SE"/>
                              </w:rPr>
                              <w:t>1</w:t>
                            </w:r>
                            <w:r w:rsidRPr="0018736B">
                              <w:rPr>
                                <w:rFonts w:ascii="Arial" w:hAnsi="Arial" w:cs="Arial"/>
                                <w:color w:val="000000" w:themeColor="text1"/>
                                <w:sz w:val="40"/>
                                <w:szCs w:val="40"/>
                                <w:lang w:val="sv-SE"/>
                              </w:rPr>
                              <w:t xml:space="preserve"> EN</w:t>
                            </w:r>
                          </w:p>
                          <w:p w14:paraId="796089D2" w14:textId="77777777" w:rsidR="00A46D89" w:rsidRPr="0018736B" w:rsidRDefault="00A46D89" w:rsidP="00577EBC">
                            <w:pPr>
                              <w:rPr>
                                <w:lang w:val="sv-SE"/>
                              </w:rPr>
                            </w:pPr>
                          </w:p>
                        </w:txbxContent>
                      </wps:txbx>
                      <wps:bodyPr rot="0" vert="horz" wrap="square" lIns="270000" tIns="270000" rIns="34200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20CC66A9" id="_x0000_t202" coordsize="21600,21600" o:spt="202" path="m,l,21600r21600,l21600,xe">
                <v:stroke joinstyle="miter"/>
                <v:path gradientshapeok="t" o:connecttype="rect"/>
              </v:shapetype>
              <v:shape id="Text Box 13" o:spid="_x0000_s1026" type="#_x0000_t202" style="position:absolute;margin-left:-17.95pt;margin-top:-57.6pt;width:469.75pt;height:163.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Jo8UQIAAE4EAAAOAAAAZHJzL2Uyb0RvYy54bWysVNtu2zAMfR+wfxD07voSO4mNOEWaNMOA&#10;7gK0+wBFlmNjtqhJSu1u2L+PkpOu3d6G5UEwKfGQPIfM6nrsO/IotGlBljS+iigRkkPVymNJvzzs&#10;gyUlxjJZsQ6kKOmTMPR6/fbNalCFSKCBrhKaIIg0xaBK2lirijA0vBE9M1eghMTLGnTPLJr6GFaa&#10;DYjed2ESRfNwAF0pDVwYg97ddEnXHr+uBbef6toIS7qSYm3Wn9qfB3eG6xUrjpqppuXnMtg/VNGz&#10;VmLSZ6gds4ycdPsXVN9yDQZqe8WhD6GuWy58D9hNHP3RzX3DlPC9IDlGPdNk/h8s//j4WZO2KmmW&#10;olSS9SjSgxgtuYGRxDNH0KBMge/uFb60I/pRaN+sUXfAvxoiYdsweRQbrWFoBKuwwNhFhi9CJxzj&#10;QA7DB6gwDztZ8EBjrXvHHvJBEB2FenoWx9XC0Znl82yZZJRwvEuixSyPvXwhKy7hShv7TkBP3EdJ&#10;Narv4dnjnbGuHFZcnrhsEvZt1/kJ6OQrBz6cPJgcQ92dK8ML+iOP8tvl7TIN0mR+G6RRVQWb/TYN&#10;5vt4ke1mu+12F/+cButFUJyk0U2SB/v5chGkdZoF+SJaBlGc3+TzKM3T3d4HYepLUs+eI2yizo6H&#10;8azGAaon5FHDNM+4f/jRgP5OyYCzXFLz7cS0oKR7L1GLZBHhD6f/laW9NUtxjfDu4K00WyRoMMkR&#10;raTc6ouxtdPWnJRujw2mm0ZAwgZFrFtPr1N7Ku0sPQ6tZ/28YG4rXtr+1e+/gfUvAAAA//8DAFBL&#10;AwQUAAYACAAAACEAg4myNeEAAAAMAQAADwAAAGRycy9kb3ducmV2LnhtbEyP3U6DQBBG7018h82Y&#10;eNcuS3+wyNKYGq80TaQ+wAJTILKzhN0W+vaOV3o3kzn55nzZfra9uOLoO0ca1DICgVS5uqNGw9fp&#10;bfEEwgdDtekdoYYbetjn93eZSWs30Sdei9AIDiGfGg1tCEMqpa9atMYv3YDEt7MbrQm8jo2sRzNx&#10;uO1lHEVbaU1H/KE1Ax5arL6Li9WQ3PBjWh9LdXgtVKIqmZyO53etHx/ml2cQAefwB8OvPqtDzk6l&#10;u1DtRa9hsdrsGOVBqU0MgpFdtNqCKDXESq1B5pn8XyL/AQAA//8DAFBLAQItABQABgAIAAAAIQC2&#10;gziS/gAAAOEBAAATAAAAAAAAAAAAAAAAAAAAAABbQ29udGVudF9UeXBlc10ueG1sUEsBAi0AFAAG&#10;AAgAAAAhADj9If/WAAAAlAEAAAsAAAAAAAAAAAAAAAAALwEAAF9yZWxzLy5yZWxzUEsBAi0AFAAG&#10;AAgAAAAhAH1smjxRAgAATgQAAA4AAAAAAAAAAAAAAAAALgIAAGRycy9lMm9Eb2MueG1sUEsBAi0A&#10;FAAGAAgAAAAhAIOJsjXhAAAADAEAAA8AAAAAAAAAAAAAAAAAqwQAAGRycy9kb3ducmV2LnhtbFBL&#10;BQYAAAAABAAEAPMAAAC5BQAAAAA=&#10;" filled="f" stroked="f">
                <v:textbox inset="7.5mm,7.5mm,9.5mm">
                  <w:txbxContent>
                    <w:p w14:paraId="63D42F42" w14:textId="77777777" w:rsidR="00A46D89" w:rsidRDefault="00A46D89" w:rsidP="00577EBC">
                      <w:pPr>
                        <w:spacing w:line="276" w:lineRule="auto"/>
                        <w:jc w:val="center"/>
                        <w:rPr>
                          <w:rFonts w:ascii="Arial" w:hAnsi="Arial" w:cs="Arial"/>
                          <w:b/>
                          <w:bCs/>
                          <w:color w:val="000000" w:themeColor="text1"/>
                          <w:sz w:val="52"/>
                          <w:szCs w:val="52"/>
                        </w:rPr>
                      </w:pPr>
                      <w:r w:rsidRPr="00B91974">
                        <w:rPr>
                          <w:rFonts w:ascii="Arial" w:hAnsi="Arial" w:cs="Arial"/>
                          <w:b/>
                          <w:bCs/>
                          <w:color w:val="000000" w:themeColor="text1"/>
                          <w:sz w:val="52"/>
                          <w:szCs w:val="52"/>
                        </w:rPr>
                        <w:t xml:space="preserve">Requirements for </w:t>
                      </w:r>
                      <w:r>
                        <w:rPr>
                          <w:rFonts w:ascii="Arial" w:hAnsi="Arial" w:cs="Arial"/>
                          <w:b/>
                          <w:bCs/>
                          <w:color w:val="000000" w:themeColor="text1"/>
                          <w:sz w:val="52"/>
                          <w:szCs w:val="52"/>
                        </w:rPr>
                        <w:t>S</w:t>
                      </w:r>
                      <w:r w:rsidRPr="00B91974">
                        <w:rPr>
                          <w:rFonts w:ascii="Arial" w:hAnsi="Arial" w:cs="Arial"/>
                          <w:b/>
                          <w:bCs/>
                          <w:color w:val="000000" w:themeColor="text1"/>
                          <w:sz w:val="52"/>
                          <w:szCs w:val="52"/>
                        </w:rPr>
                        <w:t xml:space="preserve">ourcing </w:t>
                      </w:r>
                    </w:p>
                    <w:p w14:paraId="74500AFA" w14:textId="5E25F47B" w:rsidR="00A46D89" w:rsidRDefault="00A46D89" w:rsidP="00577EBC">
                      <w:pPr>
                        <w:spacing w:line="276" w:lineRule="auto"/>
                        <w:jc w:val="center"/>
                        <w:rPr>
                          <w:rFonts w:ascii="Arial" w:hAnsi="Arial" w:cs="Arial"/>
                          <w:b/>
                          <w:bCs/>
                          <w:color w:val="000000" w:themeColor="text1"/>
                          <w:sz w:val="52"/>
                          <w:szCs w:val="52"/>
                        </w:rPr>
                      </w:pPr>
                      <w:r w:rsidRPr="00B91974">
                        <w:rPr>
                          <w:rFonts w:ascii="Arial" w:hAnsi="Arial" w:cs="Arial"/>
                          <w:b/>
                          <w:bCs/>
                          <w:color w:val="000000" w:themeColor="text1"/>
                          <w:sz w:val="52"/>
                          <w:szCs w:val="52"/>
                        </w:rPr>
                        <w:t>FSC</w:t>
                      </w:r>
                      <w:r w:rsidRPr="00B91974">
                        <w:rPr>
                          <w:rFonts w:ascii="Arial" w:hAnsi="Arial" w:cs="Arial"/>
                          <w:b/>
                          <w:bCs/>
                          <w:color w:val="000000" w:themeColor="text1"/>
                          <w:sz w:val="52"/>
                          <w:szCs w:val="52"/>
                          <w:vertAlign w:val="superscript"/>
                        </w:rPr>
                        <w:t>®</w:t>
                      </w:r>
                      <w:r w:rsidRPr="00B91974">
                        <w:rPr>
                          <w:rFonts w:ascii="Arial" w:hAnsi="Arial" w:cs="Arial"/>
                          <w:b/>
                          <w:bCs/>
                          <w:color w:val="000000" w:themeColor="text1"/>
                          <w:sz w:val="52"/>
                          <w:szCs w:val="52"/>
                        </w:rPr>
                        <w:t xml:space="preserve"> Controlled Wood</w:t>
                      </w:r>
                    </w:p>
                    <w:p w14:paraId="75B45582" w14:textId="77777777" w:rsidR="00A46D89" w:rsidRPr="0098247A" w:rsidRDefault="00A46D89" w:rsidP="00577EBC">
                      <w:pPr>
                        <w:spacing w:line="276" w:lineRule="auto"/>
                        <w:jc w:val="center"/>
                        <w:rPr>
                          <w:rStyle w:val="FSCSubHeadline"/>
                          <w:rFonts w:cs="Arial"/>
                          <w:color w:val="000000" w:themeColor="text1"/>
                          <w:sz w:val="16"/>
                          <w:szCs w:val="16"/>
                        </w:rPr>
                      </w:pPr>
                    </w:p>
                    <w:p w14:paraId="3DC207A4" w14:textId="4A242D33" w:rsidR="00A46D89" w:rsidRPr="0018736B" w:rsidRDefault="00A46D89" w:rsidP="00D74CBB">
                      <w:pPr>
                        <w:spacing w:line="276" w:lineRule="auto"/>
                        <w:jc w:val="center"/>
                        <w:rPr>
                          <w:rFonts w:ascii="Arial" w:hAnsi="Arial" w:cs="Arial"/>
                          <w:color w:val="000000" w:themeColor="text1"/>
                          <w:sz w:val="40"/>
                          <w:szCs w:val="40"/>
                          <w:lang w:val="sv-SE"/>
                        </w:rPr>
                      </w:pPr>
                      <w:r w:rsidRPr="0018736B">
                        <w:rPr>
                          <w:rFonts w:ascii="Arial" w:hAnsi="Arial" w:cs="Arial"/>
                          <w:color w:val="000000" w:themeColor="text1"/>
                          <w:sz w:val="40"/>
                          <w:szCs w:val="40"/>
                          <w:lang w:val="sv-SE"/>
                        </w:rPr>
                        <w:t>FSC-STD-40-005 V3-</w:t>
                      </w:r>
                      <w:r>
                        <w:rPr>
                          <w:rFonts w:ascii="Arial" w:hAnsi="Arial" w:cs="Arial"/>
                          <w:color w:val="000000" w:themeColor="text1"/>
                          <w:sz w:val="40"/>
                          <w:szCs w:val="40"/>
                          <w:lang w:val="sv-SE"/>
                        </w:rPr>
                        <w:t>1</w:t>
                      </w:r>
                      <w:r w:rsidRPr="0018736B">
                        <w:rPr>
                          <w:rFonts w:ascii="Arial" w:hAnsi="Arial" w:cs="Arial"/>
                          <w:color w:val="000000" w:themeColor="text1"/>
                          <w:sz w:val="40"/>
                          <w:szCs w:val="40"/>
                          <w:lang w:val="sv-SE"/>
                        </w:rPr>
                        <w:t xml:space="preserve"> EN</w:t>
                      </w:r>
                    </w:p>
                    <w:p w14:paraId="796089D2" w14:textId="77777777" w:rsidR="00A46D89" w:rsidRPr="0018736B" w:rsidRDefault="00A46D89" w:rsidP="00577EBC">
                      <w:pPr>
                        <w:rPr>
                          <w:lang w:val="sv-SE"/>
                        </w:rPr>
                      </w:pPr>
                    </w:p>
                  </w:txbxContent>
                </v:textbox>
              </v:shape>
            </w:pict>
          </mc:Fallback>
        </mc:AlternateContent>
      </w:r>
    </w:p>
    <w:p w14:paraId="348E418C" w14:textId="77777777" w:rsidR="00534452" w:rsidRPr="00FF2868" w:rsidRDefault="00534452"/>
    <w:p w14:paraId="5075699B" w14:textId="77777777" w:rsidR="00534452" w:rsidRPr="00FF2868" w:rsidRDefault="00534452"/>
    <w:p w14:paraId="43613FAB" w14:textId="77777777" w:rsidR="00534452" w:rsidRPr="00FF2868" w:rsidRDefault="00534452"/>
    <w:p w14:paraId="04D44D3B" w14:textId="77777777" w:rsidR="00534452" w:rsidRPr="00FF2868" w:rsidRDefault="00534452"/>
    <w:p w14:paraId="5FA37632" w14:textId="77777777" w:rsidR="00534452" w:rsidRPr="00FF2868" w:rsidRDefault="00534452"/>
    <w:p w14:paraId="1CFA4AFC" w14:textId="77777777" w:rsidR="00534452" w:rsidRPr="00FF2868" w:rsidRDefault="00534452"/>
    <w:p w14:paraId="491B71D3" w14:textId="77777777" w:rsidR="00534452" w:rsidRPr="00FF2868" w:rsidRDefault="00534452"/>
    <w:p w14:paraId="3CEA820C" w14:textId="77777777" w:rsidR="00534452" w:rsidRPr="00FF2868" w:rsidRDefault="00534452"/>
    <w:p w14:paraId="0B8BCA66" w14:textId="77777777" w:rsidR="00534452" w:rsidRPr="00FF2868" w:rsidRDefault="00534452"/>
    <w:p w14:paraId="0CE05BD6" w14:textId="77777777" w:rsidR="00534452" w:rsidRPr="00FF2868" w:rsidRDefault="00534452"/>
    <w:p w14:paraId="162FDDBD" w14:textId="77777777" w:rsidR="00534452" w:rsidRPr="00FF2868" w:rsidRDefault="00534452"/>
    <w:p w14:paraId="455A4997" w14:textId="77777777" w:rsidR="00534452" w:rsidRPr="00FF2868" w:rsidRDefault="00534452"/>
    <w:p w14:paraId="4FEBEA72" w14:textId="77777777" w:rsidR="00534452" w:rsidRPr="00FF2868" w:rsidRDefault="00534452">
      <w:pPr>
        <w:rPr>
          <w:color w:val="FF0000"/>
        </w:rPr>
      </w:pPr>
    </w:p>
    <w:p w14:paraId="7A719899" w14:textId="77777777" w:rsidR="003C4D44" w:rsidRPr="00FF2868" w:rsidRDefault="003C4D44"/>
    <w:p w14:paraId="288DF048" w14:textId="77777777" w:rsidR="00534452" w:rsidRPr="00FF2868" w:rsidRDefault="00534452"/>
    <w:p w14:paraId="6847BDF7" w14:textId="77777777" w:rsidR="00534452" w:rsidRPr="00FF2868" w:rsidRDefault="00534452"/>
    <w:p w14:paraId="234F9555" w14:textId="77777777" w:rsidR="00534452" w:rsidRPr="00FF2868" w:rsidRDefault="00534452"/>
    <w:p w14:paraId="3F20A73C" w14:textId="77777777" w:rsidR="00534452" w:rsidRPr="00FF2868" w:rsidRDefault="00534452"/>
    <w:p w14:paraId="62BC7BF7" w14:textId="77777777" w:rsidR="00534452" w:rsidRPr="00FF2868" w:rsidRDefault="00534452"/>
    <w:p w14:paraId="73ECA465" w14:textId="77777777" w:rsidR="00534452" w:rsidRPr="00FF2868" w:rsidRDefault="00534452"/>
    <w:p w14:paraId="586BA596" w14:textId="77777777" w:rsidR="00534452" w:rsidRPr="00FF2868" w:rsidRDefault="00534452"/>
    <w:tbl>
      <w:tblPr>
        <w:tblW w:w="0" w:type="auto"/>
        <w:tblLook w:val="01E0" w:firstRow="1" w:lastRow="1" w:firstColumn="1" w:lastColumn="1" w:noHBand="0" w:noVBand="0"/>
      </w:tblPr>
      <w:tblGrid>
        <w:gridCol w:w="2693"/>
        <w:gridCol w:w="609"/>
        <w:gridCol w:w="4988"/>
      </w:tblGrid>
      <w:tr w:rsidR="00B91974" w:rsidRPr="00FF2868" w14:paraId="73C4139E" w14:textId="77777777" w:rsidTr="00B91974">
        <w:tc>
          <w:tcPr>
            <w:tcW w:w="2774" w:type="dxa"/>
            <w:tcBorders>
              <w:top w:val="single" w:sz="4" w:space="0" w:color="auto"/>
              <w:left w:val="single" w:sz="4" w:space="0" w:color="auto"/>
            </w:tcBorders>
          </w:tcPr>
          <w:p w14:paraId="34BC3EBD" w14:textId="77777777" w:rsidR="00B91974" w:rsidRPr="00FF2868" w:rsidRDefault="00B91974" w:rsidP="00D33574">
            <w:pPr>
              <w:rPr>
                <w:rFonts w:ascii="Arial" w:hAnsi="Arial" w:cs="Arial"/>
                <w:sz w:val="22"/>
                <w:szCs w:val="22"/>
              </w:rPr>
            </w:pPr>
          </w:p>
          <w:p w14:paraId="34BFAAEF" w14:textId="77777777" w:rsidR="00B91974" w:rsidRPr="00FF2868" w:rsidRDefault="00B91974" w:rsidP="00D33574">
            <w:pPr>
              <w:rPr>
                <w:rFonts w:ascii="Arial" w:hAnsi="Arial" w:cs="Arial"/>
                <w:b/>
                <w:sz w:val="22"/>
                <w:szCs w:val="22"/>
              </w:rPr>
            </w:pPr>
            <w:r w:rsidRPr="00FF2868">
              <w:rPr>
                <w:rFonts w:ascii="Arial" w:hAnsi="Arial" w:cs="Arial"/>
                <w:b/>
                <w:sz w:val="22"/>
                <w:szCs w:val="22"/>
              </w:rPr>
              <w:t>Title:</w:t>
            </w:r>
          </w:p>
          <w:p w14:paraId="380D573C" w14:textId="77777777" w:rsidR="00B91974" w:rsidRPr="00FF2868" w:rsidRDefault="00B91974" w:rsidP="00D33574">
            <w:pPr>
              <w:rPr>
                <w:rFonts w:ascii="Arial" w:hAnsi="Arial" w:cs="Arial"/>
                <w:sz w:val="22"/>
                <w:szCs w:val="22"/>
              </w:rPr>
            </w:pPr>
          </w:p>
        </w:tc>
        <w:tc>
          <w:tcPr>
            <w:tcW w:w="5742" w:type="dxa"/>
            <w:gridSpan w:val="2"/>
            <w:tcBorders>
              <w:top w:val="single" w:sz="4" w:space="0" w:color="auto"/>
              <w:right w:val="single" w:sz="4" w:space="0" w:color="auto"/>
            </w:tcBorders>
            <w:vAlign w:val="center"/>
          </w:tcPr>
          <w:p w14:paraId="72D86C6A" w14:textId="0841A99A" w:rsidR="00B91974" w:rsidRPr="00FF2868" w:rsidRDefault="00B91974" w:rsidP="00D33574">
            <w:pPr>
              <w:rPr>
                <w:rFonts w:ascii="Arial" w:hAnsi="Arial" w:cs="Arial"/>
                <w:sz w:val="22"/>
                <w:szCs w:val="22"/>
              </w:rPr>
            </w:pPr>
            <w:r w:rsidRPr="00FF2868">
              <w:rPr>
                <w:rFonts w:ascii="Arial" w:hAnsi="Arial" w:cs="Arial"/>
                <w:sz w:val="22"/>
                <w:szCs w:val="22"/>
              </w:rPr>
              <w:t xml:space="preserve">Requirements for </w:t>
            </w:r>
            <w:r w:rsidR="007342F0" w:rsidRPr="00FF2868">
              <w:rPr>
                <w:rFonts w:ascii="Arial" w:hAnsi="Arial" w:cs="Arial"/>
                <w:sz w:val="22"/>
                <w:szCs w:val="22"/>
              </w:rPr>
              <w:t>S</w:t>
            </w:r>
            <w:r w:rsidRPr="00FF2868">
              <w:rPr>
                <w:rFonts w:ascii="Arial" w:hAnsi="Arial" w:cs="Arial"/>
                <w:sz w:val="22"/>
                <w:szCs w:val="22"/>
              </w:rPr>
              <w:t>ourcing FSC</w:t>
            </w:r>
            <w:r w:rsidRPr="00FF2868">
              <w:rPr>
                <w:rFonts w:cs="Arial"/>
                <w:szCs w:val="22"/>
                <w:vertAlign w:val="superscript"/>
              </w:rPr>
              <w:t>®</w:t>
            </w:r>
            <w:r w:rsidRPr="00FF2868">
              <w:rPr>
                <w:rFonts w:ascii="Arial" w:hAnsi="Arial" w:cs="Arial"/>
                <w:sz w:val="22"/>
                <w:szCs w:val="22"/>
              </w:rPr>
              <w:t xml:space="preserve"> Controlled Wood</w:t>
            </w:r>
          </w:p>
        </w:tc>
      </w:tr>
      <w:tr w:rsidR="00B91974" w:rsidRPr="00FF2868" w14:paraId="2F2CF0E8" w14:textId="77777777" w:rsidTr="00B91974">
        <w:tc>
          <w:tcPr>
            <w:tcW w:w="2774" w:type="dxa"/>
            <w:tcBorders>
              <w:left w:val="single" w:sz="4" w:space="0" w:color="auto"/>
            </w:tcBorders>
          </w:tcPr>
          <w:p w14:paraId="44319101" w14:textId="77777777" w:rsidR="00B91974" w:rsidRPr="00FF2868" w:rsidRDefault="00B91974" w:rsidP="00D33574">
            <w:pPr>
              <w:rPr>
                <w:rFonts w:ascii="Arial" w:hAnsi="Arial" w:cs="Arial"/>
                <w:b/>
                <w:sz w:val="22"/>
                <w:szCs w:val="22"/>
              </w:rPr>
            </w:pPr>
            <w:r w:rsidRPr="00FF2868">
              <w:rPr>
                <w:rFonts w:ascii="Arial" w:hAnsi="Arial" w:cs="Arial"/>
                <w:b/>
                <w:sz w:val="22"/>
                <w:szCs w:val="22"/>
              </w:rPr>
              <w:t>Document reference code:</w:t>
            </w:r>
          </w:p>
        </w:tc>
        <w:tc>
          <w:tcPr>
            <w:tcW w:w="5742" w:type="dxa"/>
            <w:gridSpan w:val="2"/>
            <w:tcBorders>
              <w:right w:val="single" w:sz="4" w:space="0" w:color="auto"/>
            </w:tcBorders>
            <w:vAlign w:val="center"/>
          </w:tcPr>
          <w:p w14:paraId="3C94AFE6" w14:textId="68E6EA8C" w:rsidR="00B91974" w:rsidRPr="00FF2868" w:rsidRDefault="00B91974" w:rsidP="00D5031A">
            <w:pPr>
              <w:jc w:val="both"/>
              <w:rPr>
                <w:rFonts w:ascii="Arial" w:hAnsi="Arial" w:cs="Arial"/>
                <w:sz w:val="22"/>
                <w:szCs w:val="22"/>
              </w:rPr>
            </w:pPr>
            <w:r w:rsidRPr="00FF2868">
              <w:rPr>
                <w:rFonts w:ascii="Arial" w:hAnsi="Arial" w:cs="Arial"/>
                <w:sz w:val="22"/>
                <w:szCs w:val="22"/>
              </w:rPr>
              <w:t>FSC-STD-40-005 V3-</w:t>
            </w:r>
            <w:r w:rsidR="00D5031A">
              <w:rPr>
                <w:rFonts w:ascii="Arial" w:hAnsi="Arial" w:cs="Arial"/>
                <w:sz w:val="22"/>
                <w:szCs w:val="22"/>
              </w:rPr>
              <w:t>1</w:t>
            </w:r>
            <w:r w:rsidR="00D5031A" w:rsidRPr="00FF2868">
              <w:rPr>
                <w:rFonts w:ascii="Arial" w:hAnsi="Arial" w:cs="Arial"/>
                <w:sz w:val="22"/>
                <w:szCs w:val="22"/>
              </w:rPr>
              <w:t xml:space="preserve"> </w:t>
            </w:r>
            <w:r w:rsidRPr="00FF2868">
              <w:rPr>
                <w:rFonts w:ascii="Arial" w:hAnsi="Arial" w:cs="Arial"/>
                <w:sz w:val="22"/>
                <w:szCs w:val="22"/>
              </w:rPr>
              <w:t>EN</w:t>
            </w:r>
          </w:p>
        </w:tc>
      </w:tr>
      <w:tr w:rsidR="00B91974" w:rsidRPr="00FF2868" w14:paraId="2FCF7FA5" w14:textId="77777777" w:rsidTr="00B91974">
        <w:tc>
          <w:tcPr>
            <w:tcW w:w="2774" w:type="dxa"/>
            <w:tcBorders>
              <w:left w:val="single" w:sz="4" w:space="0" w:color="auto"/>
            </w:tcBorders>
          </w:tcPr>
          <w:p w14:paraId="6A22D2C3" w14:textId="77777777" w:rsidR="00B91974" w:rsidRPr="00FF2868" w:rsidRDefault="00B91974" w:rsidP="00D33574">
            <w:pPr>
              <w:rPr>
                <w:rFonts w:ascii="Arial" w:hAnsi="Arial" w:cs="Arial"/>
                <w:b/>
                <w:sz w:val="22"/>
                <w:szCs w:val="22"/>
              </w:rPr>
            </w:pPr>
          </w:p>
          <w:p w14:paraId="54FC84EA" w14:textId="77777777" w:rsidR="00B91974" w:rsidRPr="00FF2868" w:rsidRDefault="00B91974" w:rsidP="00D33574">
            <w:pPr>
              <w:rPr>
                <w:rFonts w:ascii="Arial" w:hAnsi="Arial" w:cs="Arial"/>
                <w:b/>
                <w:sz w:val="22"/>
                <w:szCs w:val="22"/>
              </w:rPr>
            </w:pPr>
            <w:r w:rsidRPr="00FF2868">
              <w:rPr>
                <w:rFonts w:ascii="Arial" w:hAnsi="Arial" w:cs="Arial"/>
                <w:b/>
                <w:sz w:val="22"/>
                <w:szCs w:val="22"/>
              </w:rPr>
              <w:t>Approval body:</w:t>
            </w:r>
          </w:p>
          <w:p w14:paraId="7683EB6F" w14:textId="77777777" w:rsidR="00B91974" w:rsidRPr="00FF2868" w:rsidRDefault="00B91974" w:rsidP="00D33574">
            <w:pPr>
              <w:rPr>
                <w:rFonts w:ascii="Arial" w:hAnsi="Arial" w:cs="Arial"/>
                <w:b/>
                <w:sz w:val="22"/>
                <w:szCs w:val="22"/>
              </w:rPr>
            </w:pPr>
          </w:p>
        </w:tc>
        <w:tc>
          <w:tcPr>
            <w:tcW w:w="5742" w:type="dxa"/>
            <w:gridSpan w:val="2"/>
            <w:tcBorders>
              <w:right w:val="single" w:sz="4" w:space="0" w:color="auto"/>
            </w:tcBorders>
          </w:tcPr>
          <w:p w14:paraId="3DEBE6C7" w14:textId="77777777" w:rsidR="00B91974" w:rsidRPr="00FF2868" w:rsidRDefault="00B91974" w:rsidP="00D33574">
            <w:pPr>
              <w:rPr>
                <w:rFonts w:ascii="Arial" w:hAnsi="Arial" w:cs="Arial"/>
                <w:sz w:val="22"/>
                <w:szCs w:val="22"/>
              </w:rPr>
            </w:pPr>
          </w:p>
          <w:p w14:paraId="1E013809" w14:textId="77777777" w:rsidR="00B91974" w:rsidRPr="00FF2868" w:rsidRDefault="00B91974" w:rsidP="00D33574">
            <w:pPr>
              <w:rPr>
                <w:rFonts w:ascii="Arial" w:hAnsi="Arial" w:cs="Arial"/>
                <w:sz w:val="22"/>
                <w:szCs w:val="22"/>
              </w:rPr>
            </w:pPr>
            <w:r w:rsidRPr="00FF2868">
              <w:rPr>
                <w:rFonts w:ascii="Arial" w:hAnsi="Arial" w:cs="Arial"/>
                <w:sz w:val="22"/>
                <w:szCs w:val="22"/>
              </w:rPr>
              <w:t>FSC Board of Directors</w:t>
            </w:r>
          </w:p>
        </w:tc>
      </w:tr>
      <w:tr w:rsidR="00B91974" w:rsidRPr="004A74CA" w14:paraId="7F85E177" w14:textId="77777777" w:rsidTr="00B91974">
        <w:tc>
          <w:tcPr>
            <w:tcW w:w="2774" w:type="dxa"/>
            <w:tcBorders>
              <w:left w:val="single" w:sz="4" w:space="0" w:color="auto"/>
            </w:tcBorders>
          </w:tcPr>
          <w:p w14:paraId="4660B6A1" w14:textId="77777777" w:rsidR="00B91974" w:rsidRPr="00FF2868" w:rsidRDefault="00B91974" w:rsidP="00D33574">
            <w:pPr>
              <w:rPr>
                <w:rFonts w:ascii="Arial" w:hAnsi="Arial" w:cs="Arial"/>
                <w:b/>
                <w:sz w:val="22"/>
                <w:szCs w:val="22"/>
              </w:rPr>
            </w:pPr>
            <w:r w:rsidRPr="00FF2868">
              <w:rPr>
                <w:rFonts w:ascii="Arial" w:hAnsi="Arial" w:cs="Arial"/>
                <w:b/>
                <w:sz w:val="22"/>
                <w:szCs w:val="22"/>
              </w:rPr>
              <w:t>Contact for comments:</w:t>
            </w:r>
          </w:p>
          <w:p w14:paraId="074B2897" w14:textId="77777777" w:rsidR="00B91974" w:rsidRPr="00FF2868" w:rsidRDefault="00B91974" w:rsidP="00D33574">
            <w:pPr>
              <w:rPr>
                <w:rFonts w:ascii="Arial" w:hAnsi="Arial" w:cs="Arial"/>
                <w:b/>
                <w:sz w:val="22"/>
                <w:szCs w:val="22"/>
              </w:rPr>
            </w:pPr>
          </w:p>
        </w:tc>
        <w:tc>
          <w:tcPr>
            <w:tcW w:w="5742" w:type="dxa"/>
            <w:gridSpan w:val="2"/>
            <w:tcBorders>
              <w:right w:val="single" w:sz="4" w:space="0" w:color="auto"/>
            </w:tcBorders>
            <w:vAlign w:val="center"/>
          </w:tcPr>
          <w:p w14:paraId="6960E41F" w14:textId="77777777" w:rsidR="00B91974" w:rsidRPr="00FF2868" w:rsidRDefault="00B91974" w:rsidP="00D33574">
            <w:pPr>
              <w:rPr>
                <w:rFonts w:ascii="Arial" w:hAnsi="Arial" w:cs="Arial"/>
                <w:sz w:val="22"/>
                <w:szCs w:val="22"/>
              </w:rPr>
            </w:pPr>
            <w:r w:rsidRPr="00FF2868">
              <w:rPr>
                <w:rFonts w:ascii="Arial" w:hAnsi="Arial" w:cs="Arial"/>
                <w:sz w:val="22"/>
                <w:szCs w:val="22"/>
              </w:rPr>
              <w:t>FSC International Center</w:t>
            </w:r>
          </w:p>
          <w:p w14:paraId="451C6D1A" w14:textId="77777777" w:rsidR="00B91974" w:rsidRPr="00FF2868" w:rsidRDefault="00B91974" w:rsidP="00D33574">
            <w:pPr>
              <w:spacing w:after="120"/>
              <w:rPr>
                <w:rFonts w:ascii="Arial" w:hAnsi="Arial" w:cs="Arial"/>
                <w:sz w:val="22"/>
                <w:szCs w:val="22"/>
              </w:rPr>
            </w:pPr>
            <w:r w:rsidRPr="00FF2868">
              <w:rPr>
                <w:rFonts w:ascii="Arial" w:hAnsi="Arial" w:cs="Arial"/>
                <w:sz w:val="22"/>
                <w:szCs w:val="22"/>
              </w:rPr>
              <w:t>- Policy and Standards Unit -</w:t>
            </w:r>
          </w:p>
          <w:p w14:paraId="6E92513D" w14:textId="77777777" w:rsidR="00B91974" w:rsidRPr="00AF50C6" w:rsidRDefault="00B91974" w:rsidP="00D33574">
            <w:pPr>
              <w:rPr>
                <w:rFonts w:ascii="Arial" w:hAnsi="Arial" w:cs="Arial"/>
                <w:sz w:val="22"/>
                <w:szCs w:val="22"/>
                <w:lang w:val="de-DE"/>
              </w:rPr>
            </w:pPr>
            <w:r w:rsidRPr="00AF50C6">
              <w:rPr>
                <w:rFonts w:ascii="Arial" w:hAnsi="Arial" w:cs="Arial"/>
                <w:sz w:val="22"/>
                <w:szCs w:val="22"/>
                <w:lang w:val="de-DE"/>
              </w:rPr>
              <w:t>Charles-de-Gaulle-Str. 5</w:t>
            </w:r>
          </w:p>
          <w:p w14:paraId="7E438658" w14:textId="77777777" w:rsidR="00B91974" w:rsidRPr="00AF50C6" w:rsidRDefault="00B91974" w:rsidP="00D33574">
            <w:pPr>
              <w:spacing w:after="120"/>
              <w:rPr>
                <w:rFonts w:ascii="Arial" w:hAnsi="Arial" w:cs="Arial"/>
                <w:sz w:val="22"/>
                <w:szCs w:val="22"/>
                <w:lang w:val="de-DE"/>
              </w:rPr>
            </w:pPr>
            <w:r w:rsidRPr="00AF50C6">
              <w:rPr>
                <w:rFonts w:ascii="Arial" w:hAnsi="Arial" w:cs="Arial"/>
                <w:sz w:val="22"/>
                <w:szCs w:val="22"/>
                <w:lang w:val="de-DE"/>
              </w:rPr>
              <w:t>53113 Bonn, Germany</w:t>
            </w:r>
          </w:p>
        </w:tc>
      </w:tr>
      <w:tr w:rsidR="00B91974" w:rsidRPr="00FF2868" w14:paraId="747DA7DF" w14:textId="77777777" w:rsidTr="00B91974">
        <w:trPr>
          <w:trHeight w:val="205"/>
        </w:trPr>
        <w:tc>
          <w:tcPr>
            <w:tcW w:w="2774" w:type="dxa"/>
            <w:tcBorders>
              <w:left w:val="single" w:sz="4" w:space="0" w:color="auto"/>
              <w:bottom w:val="single" w:sz="4" w:space="0" w:color="auto"/>
            </w:tcBorders>
          </w:tcPr>
          <w:p w14:paraId="4E278A0A" w14:textId="77777777" w:rsidR="00B91974" w:rsidRPr="00AF50C6" w:rsidRDefault="00B91974" w:rsidP="00D33574">
            <w:pPr>
              <w:rPr>
                <w:rFonts w:ascii="Arial" w:hAnsi="Arial" w:cs="Arial"/>
                <w:b/>
                <w:sz w:val="22"/>
                <w:szCs w:val="22"/>
                <w:lang w:val="de-DE"/>
              </w:rPr>
            </w:pPr>
          </w:p>
        </w:tc>
        <w:tc>
          <w:tcPr>
            <w:tcW w:w="611" w:type="dxa"/>
            <w:tcBorders>
              <w:bottom w:val="single" w:sz="4" w:space="0" w:color="auto"/>
            </w:tcBorders>
          </w:tcPr>
          <w:p w14:paraId="5DE78C8E" w14:textId="77777777" w:rsidR="00B91974" w:rsidRPr="00FF2868" w:rsidRDefault="00B91974" w:rsidP="00D33574">
            <w:pPr>
              <w:rPr>
                <w:rFonts w:ascii="Arial" w:hAnsi="Arial" w:cs="Arial"/>
                <w:sz w:val="22"/>
                <w:szCs w:val="22"/>
              </w:rPr>
            </w:pPr>
            <w:r w:rsidRPr="00FF2868">
              <w:rPr>
                <w:rFonts w:ascii="Arial" w:hAnsi="Arial" w:cs="Arial"/>
                <w:noProof/>
                <w:sz w:val="22"/>
                <w:szCs w:val="22"/>
                <w:lang w:val="de-DE" w:eastAsia="de-DE"/>
              </w:rPr>
              <w:drawing>
                <wp:inline distT="0" distB="0" distL="0" distR="0" wp14:anchorId="55CFCA61" wp14:editId="589F2BA1">
                  <wp:extent cx="214685" cy="214685"/>
                  <wp:effectExtent l="0" t="0" r="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tel.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3" cy="214313"/>
                          </a:xfrm>
                          <a:prstGeom prst="rect">
                            <a:avLst/>
                          </a:prstGeom>
                        </pic:spPr>
                      </pic:pic>
                    </a:graphicData>
                  </a:graphic>
                </wp:inline>
              </w:drawing>
            </w:r>
          </w:p>
          <w:p w14:paraId="17080525" w14:textId="77777777" w:rsidR="00B91974" w:rsidRPr="00FF2868" w:rsidRDefault="00B91974" w:rsidP="00D33574">
            <w:pPr>
              <w:rPr>
                <w:rFonts w:ascii="Arial" w:hAnsi="Arial" w:cs="Arial"/>
                <w:sz w:val="22"/>
                <w:szCs w:val="22"/>
              </w:rPr>
            </w:pPr>
            <w:r w:rsidRPr="00FF2868">
              <w:rPr>
                <w:rFonts w:ascii="Arial" w:hAnsi="Arial" w:cs="Arial"/>
                <w:noProof/>
                <w:sz w:val="22"/>
                <w:szCs w:val="22"/>
                <w:lang w:val="de-DE" w:eastAsia="de-DE"/>
              </w:rPr>
              <w:drawing>
                <wp:inline distT="0" distB="0" distL="0" distR="0" wp14:anchorId="0643BC2E" wp14:editId="6D599F78">
                  <wp:extent cx="214685" cy="214685"/>
                  <wp:effectExtent l="0" t="0" r="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fax.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4312" cy="214312"/>
                          </a:xfrm>
                          <a:prstGeom prst="rect">
                            <a:avLst/>
                          </a:prstGeom>
                        </pic:spPr>
                      </pic:pic>
                    </a:graphicData>
                  </a:graphic>
                </wp:inline>
              </w:drawing>
            </w:r>
          </w:p>
          <w:p w14:paraId="29BA22F3" w14:textId="77777777" w:rsidR="00B91974" w:rsidRPr="00FF2868" w:rsidRDefault="00B91974" w:rsidP="00D33574">
            <w:pPr>
              <w:rPr>
                <w:rFonts w:ascii="Arial" w:hAnsi="Arial" w:cs="Arial"/>
                <w:sz w:val="22"/>
                <w:szCs w:val="22"/>
              </w:rPr>
            </w:pPr>
            <w:r w:rsidRPr="00FF2868">
              <w:rPr>
                <w:rFonts w:ascii="Arial" w:hAnsi="Arial" w:cs="Arial"/>
                <w:noProof/>
                <w:sz w:val="22"/>
                <w:szCs w:val="22"/>
                <w:lang w:val="de-DE" w:eastAsia="de-DE"/>
              </w:rPr>
              <w:drawing>
                <wp:inline distT="0" distB="0" distL="0" distR="0" wp14:anchorId="088F3034" wp14:editId="2247B296">
                  <wp:extent cx="230588" cy="230588"/>
                  <wp:effectExtent l="0" t="0" r="0"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2611" cy="232611"/>
                          </a:xfrm>
                          <a:prstGeom prst="rect">
                            <a:avLst/>
                          </a:prstGeom>
                        </pic:spPr>
                      </pic:pic>
                    </a:graphicData>
                  </a:graphic>
                </wp:inline>
              </w:drawing>
            </w:r>
          </w:p>
        </w:tc>
        <w:tc>
          <w:tcPr>
            <w:tcW w:w="5131" w:type="dxa"/>
            <w:tcBorders>
              <w:bottom w:val="single" w:sz="4" w:space="0" w:color="auto"/>
              <w:right w:val="single" w:sz="4" w:space="0" w:color="auto"/>
            </w:tcBorders>
          </w:tcPr>
          <w:p w14:paraId="64DB9B31" w14:textId="77777777" w:rsidR="00B91974" w:rsidRPr="00FF2868" w:rsidRDefault="00B91974" w:rsidP="00D33574">
            <w:pPr>
              <w:spacing w:after="120"/>
              <w:rPr>
                <w:rFonts w:ascii="Arial" w:hAnsi="Arial" w:cs="Arial"/>
                <w:sz w:val="22"/>
                <w:szCs w:val="22"/>
              </w:rPr>
            </w:pPr>
            <w:r w:rsidRPr="00FF2868">
              <w:rPr>
                <w:rFonts w:ascii="Arial" w:hAnsi="Arial" w:cs="Arial"/>
                <w:sz w:val="22"/>
                <w:szCs w:val="22"/>
              </w:rPr>
              <w:t>+49-(0)228-36766-0</w:t>
            </w:r>
          </w:p>
          <w:p w14:paraId="57DD9B9D" w14:textId="77777777" w:rsidR="00B91974" w:rsidRPr="00FF2868" w:rsidRDefault="00B91974" w:rsidP="00D33574">
            <w:pPr>
              <w:spacing w:after="120"/>
              <w:rPr>
                <w:rFonts w:ascii="Arial" w:hAnsi="Arial" w:cs="Arial"/>
                <w:sz w:val="22"/>
                <w:szCs w:val="22"/>
              </w:rPr>
            </w:pPr>
            <w:r w:rsidRPr="00FF2868">
              <w:rPr>
                <w:rFonts w:ascii="Arial" w:hAnsi="Arial" w:cs="Arial"/>
                <w:sz w:val="22"/>
                <w:szCs w:val="22"/>
              </w:rPr>
              <w:t>+49-(0)228-36766-30</w:t>
            </w:r>
          </w:p>
          <w:p w14:paraId="6BA7B6B1" w14:textId="77777777" w:rsidR="00B91974" w:rsidRPr="00FF2868" w:rsidRDefault="00FF1488" w:rsidP="00D33574">
            <w:pPr>
              <w:rPr>
                <w:rStyle w:val="Hyperlink"/>
                <w:rFonts w:ascii="Arial" w:hAnsi="Arial" w:cs="Arial"/>
                <w:sz w:val="22"/>
                <w:szCs w:val="22"/>
              </w:rPr>
            </w:pPr>
            <w:hyperlink r:id="rId12" w:history="1">
              <w:r w:rsidR="00B91974" w:rsidRPr="00FF2868">
                <w:rPr>
                  <w:rStyle w:val="Hyperlink"/>
                  <w:rFonts w:ascii="Arial" w:hAnsi="Arial" w:cs="Arial"/>
                  <w:sz w:val="22"/>
                  <w:szCs w:val="22"/>
                </w:rPr>
                <w:t>policy.standards@fsc.org</w:t>
              </w:r>
            </w:hyperlink>
          </w:p>
          <w:p w14:paraId="1C188A48" w14:textId="77777777" w:rsidR="00B91974" w:rsidRPr="00FF2868" w:rsidRDefault="00B91974" w:rsidP="00D33574">
            <w:pPr>
              <w:rPr>
                <w:rFonts w:ascii="Arial" w:hAnsi="Arial" w:cs="Arial"/>
                <w:sz w:val="22"/>
                <w:szCs w:val="22"/>
              </w:rPr>
            </w:pPr>
          </w:p>
        </w:tc>
      </w:tr>
      <w:tr w:rsidR="00B91974" w:rsidRPr="00FF2868" w14:paraId="44F99711" w14:textId="77777777" w:rsidTr="00B91974">
        <w:trPr>
          <w:trHeight w:val="1914"/>
        </w:trPr>
        <w:tc>
          <w:tcPr>
            <w:tcW w:w="8516" w:type="dxa"/>
            <w:gridSpan w:val="3"/>
            <w:tcBorders>
              <w:top w:val="single" w:sz="4" w:space="0" w:color="auto"/>
              <w:left w:val="single" w:sz="4" w:space="0" w:color="auto"/>
              <w:bottom w:val="single" w:sz="4" w:space="0" w:color="auto"/>
              <w:right w:val="single" w:sz="4" w:space="0" w:color="auto"/>
            </w:tcBorders>
            <w:vAlign w:val="center"/>
          </w:tcPr>
          <w:p w14:paraId="139E0D4D" w14:textId="77777777" w:rsidR="00B91974" w:rsidRPr="00FF2868" w:rsidRDefault="00B91974" w:rsidP="00D33574">
            <w:pPr>
              <w:jc w:val="center"/>
              <w:rPr>
                <w:rFonts w:ascii="Arial" w:hAnsi="Arial" w:cs="Arial"/>
                <w:sz w:val="22"/>
                <w:szCs w:val="22"/>
              </w:rPr>
            </w:pPr>
          </w:p>
          <w:p w14:paraId="3170FD0B" w14:textId="52117044" w:rsidR="00B91974" w:rsidRPr="00FF2868" w:rsidRDefault="00554DA4" w:rsidP="00D33574">
            <w:pPr>
              <w:jc w:val="center"/>
              <w:rPr>
                <w:rFonts w:ascii="Arial" w:hAnsi="Arial" w:cs="Arial"/>
                <w:sz w:val="22"/>
                <w:szCs w:val="22"/>
              </w:rPr>
            </w:pPr>
            <w:r w:rsidRPr="00FF2868">
              <w:rPr>
                <w:rFonts w:ascii="Arial" w:hAnsi="Arial" w:cs="Arial"/>
                <w:sz w:val="22"/>
                <w:szCs w:val="22"/>
              </w:rPr>
              <w:t>© 201</w:t>
            </w:r>
            <w:r w:rsidR="002D1C65">
              <w:rPr>
                <w:rFonts w:ascii="Arial" w:hAnsi="Arial" w:cs="Arial"/>
                <w:sz w:val="22"/>
                <w:szCs w:val="22"/>
              </w:rPr>
              <w:t>7</w:t>
            </w:r>
            <w:r w:rsidR="00B91974" w:rsidRPr="00FF2868">
              <w:rPr>
                <w:rFonts w:ascii="Arial" w:hAnsi="Arial" w:cs="Arial"/>
                <w:sz w:val="22"/>
                <w:szCs w:val="22"/>
              </w:rPr>
              <w:t xml:space="preserve"> Forest Stewardship Council, A.C. All rights reserved.</w:t>
            </w:r>
          </w:p>
          <w:p w14:paraId="56A86011" w14:textId="77777777" w:rsidR="00B91974" w:rsidRPr="00FF2868" w:rsidRDefault="00B91974" w:rsidP="00D33574">
            <w:pPr>
              <w:rPr>
                <w:rFonts w:ascii="Arial" w:hAnsi="Arial" w:cs="Arial"/>
                <w:sz w:val="22"/>
                <w:szCs w:val="22"/>
              </w:rPr>
            </w:pPr>
          </w:p>
          <w:p w14:paraId="147A5A8C" w14:textId="27B1E48B" w:rsidR="00B91974" w:rsidRPr="00FF2868" w:rsidRDefault="00B91974" w:rsidP="00D33574">
            <w:pPr>
              <w:jc w:val="both"/>
              <w:rPr>
                <w:rFonts w:ascii="Arial" w:hAnsi="Arial" w:cs="Arial"/>
                <w:sz w:val="22"/>
                <w:szCs w:val="22"/>
              </w:rPr>
            </w:pPr>
            <w:r w:rsidRPr="00FF2868">
              <w:rPr>
                <w:rFonts w:ascii="Arial" w:hAnsi="Arial" w:cs="Arial"/>
                <w:sz w:val="22"/>
                <w:szCs w:val="22"/>
              </w:rPr>
              <w:t>No part of this work covered by the publisher’s copyright may be reproduced or copied in any form or by any means (graphic, electronic or mechanical, including photocopying, recording, recording taping, or infor</w:t>
            </w:r>
            <w:r w:rsidR="009860C9">
              <w:rPr>
                <w:rFonts w:ascii="Arial" w:hAnsi="Arial" w:cs="Arial"/>
                <w:sz w:val="22"/>
                <w:szCs w:val="22"/>
              </w:rPr>
              <w:t>m</w:t>
            </w:r>
            <w:r w:rsidRPr="00FF2868">
              <w:rPr>
                <w:rFonts w:ascii="Arial" w:hAnsi="Arial" w:cs="Arial"/>
                <w:sz w:val="22"/>
                <w:szCs w:val="22"/>
              </w:rPr>
              <w:t xml:space="preserve">ation retrieval systems) without the written permission of the publisher. </w:t>
            </w:r>
          </w:p>
          <w:p w14:paraId="34F075B1" w14:textId="77777777" w:rsidR="00B91974" w:rsidRPr="00FF2868" w:rsidRDefault="00B91974" w:rsidP="00D33574">
            <w:pPr>
              <w:jc w:val="both"/>
              <w:rPr>
                <w:rFonts w:ascii="Arial" w:hAnsi="Arial" w:cs="Arial"/>
                <w:sz w:val="22"/>
                <w:szCs w:val="22"/>
              </w:rPr>
            </w:pPr>
          </w:p>
          <w:p w14:paraId="07DFD00F" w14:textId="77777777" w:rsidR="00B91974" w:rsidRPr="00FF2868" w:rsidRDefault="00B91974" w:rsidP="00D33574">
            <w:pPr>
              <w:jc w:val="both"/>
              <w:rPr>
                <w:rFonts w:ascii="Arial" w:hAnsi="Arial" w:cs="Arial"/>
                <w:sz w:val="22"/>
                <w:szCs w:val="22"/>
              </w:rPr>
            </w:pPr>
            <w:r w:rsidRPr="00FF2868">
              <w:rPr>
                <w:rFonts w:ascii="Arial" w:hAnsi="Arial" w:cs="Arial"/>
                <w:sz w:val="22"/>
                <w:szCs w:val="22"/>
              </w:rPr>
              <w:t>Printed copies of this document are for reference only. Please refer to the electronic copy on the FSC website (</w:t>
            </w:r>
            <w:hyperlink r:id="rId13" w:history="1">
              <w:r w:rsidRPr="00FF2868">
                <w:rPr>
                  <w:rStyle w:val="Hyperlink"/>
                  <w:rFonts w:ascii="Arial" w:hAnsi="Arial" w:cs="Arial"/>
                  <w:sz w:val="22"/>
                  <w:szCs w:val="22"/>
                </w:rPr>
                <w:t>ic.fsc.org</w:t>
              </w:r>
            </w:hyperlink>
            <w:r w:rsidRPr="00FF2868">
              <w:rPr>
                <w:rFonts w:ascii="Arial" w:hAnsi="Arial" w:cs="Arial"/>
                <w:sz w:val="22"/>
                <w:szCs w:val="22"/>
              </w:rPr>
              <w:t>) to ensure you are referring to the latest version.</w:t>
            </w:r>
          </w:p>
          <w:p w14:paraId="303D913D" w14:textId="77777777" w:rsidR="00B91974" w:rsidRPr="00FF2868" w:rsidRDefault="00B91974" w:rsidP="00D33574">
            <w:pPr>
              <w:jc w:val="both"/>
              <w:rPr>
                <w:rFonts w:ascii="Arial" w:hAnsi="Arial" w:cs="Arial"/>
                <w:sz w:val="22"/>
                <w:szCs w:val="22"/>
              </w:rPr>
            </w:pPr>
          </w:p>
        </w:tc>
      </w:tr>
    </w:tbl>
    <w:p w14:paraId="36255313" w14:textId="77777777" w:rsidR="00534452" w:rsidRPr="00FF2868" w:rsidRDefault="00534452"/>
    <w:p w14:paraId="50F0C8F5" w14:textId="77777777" w:rsidR="00534452" w:rsidRDefault="00534452"/>
    <w:p w14:paraId="3FDF81F9" w14:textId="77777777" w:rsidR="000517C2" w:rsidRPr="00FF2868" w:rsidRDefault="000517C2"/>
    <w:p w14:paraId="405A3CAA" w14:textId="77777777" w:rsidR="00B91974" w:rsidRPr="00FF2868" w:rsidRDefault="00B91974"/>
    <w:p w14:paraId="60D6218B" w14:textId="77777777" w:rsidR="00284318" w:rsidRPr="00FF2868" w:rsidRDefault="00284318"/>
    <w:p w14:paraId="11D1BEE5" w14:textId="5A1434F6" w:rsidR="00B91974" w:rsidRPr="00FF2868" w:rsidRDefault="00B91974" w:rsidP="00B91974">
      <w:pPr>
        <w:jc w:val="center"/>
        <w:rPr>
          <w:rFonts w:ascii="Arial" w:hAnsi="Arial" w:cs="Arial"/>
          <w:b/>
          <w:sz w:val="22"/>
          <w:szCs w:val="22"/>
        </w:rPr>
      </w:pPr>
      <w:r w:rsidRPr="00FF2868">
        <w:rPr>
          <w:rFonts w:ascii="Arial" w:hAnsi="Arial" w:cs="Arial"/>
          <w:b/>
          <w:sz w:val="22"/>
          <w:szCs w:val="22"/>
        </w:rPr>
        <w:t xml:space="preserve">Requirements for </w:t>
      </w:r>
      <w:r w:rsidR="007342F0" w:rsidRPr="00FF2868">
        <w:rPr>
          <w:rFonts w:ascii="Arial" w:hAnsi="Arial" w:cs="Arial"/>
          <w:b/>
          <w:sz w:val="22"/>
          <w:szCs w:val="22"/>
        </w:rPr>
        <w:t>S</w:t>
      </w:r>
      <w:r w:rsidRPr="00FF2868">
        <w:rPr>
          <w:rFonts w:ascii="Arial" w:hAnsi="Arial" w:cs="Arial"/>
          <w:b/>
          <w:sz w:val="22"/>
          <w:szCs w:val="22"/>
        </w:rPr>
        <w:t>ourcing FSC</w:t>
      </w:r>
      <w:r w:rsidRPr="00FF2868">
        <w:rPr>
          <w:rFonts w:cs="Arial"/>
          <w:b/>
          <w:szCs w:val="22"/>
          <w:vertAlign w:val="superscript"/>
        </w:rPr>
        <w:t>®</w:t>
      </w:r>
      <w:r w:rsidRPr="00FF2868">
        <w:rPr>
          <w:rFonts w:ascii="Arial" w:hAnsi="Arial" w:cs="Arial"/>
          <w:b/>
          <w:sz w:val="22"/>
          <w:szCs w:val="22"/>
        </w:rPr>
        <w:t xml:space="preserve"> Controlled Wood</w:t>
      </w:r>
    </w:p>
    <w:p w14:paraId="36951229" w14:textId="77777777" w:rsidR="00B91974" w:rsidRPr="00FF2868" w:rsidRDefault="00B91974" w:rsidP="00B91974">
      <w:pPr>
        <w:jc w:val="center"/>
        <w:rPr>
          <w:rFonts w:ascii="Arial" w:hAnsi="Arial" w:cs="Arial"/>
          <w:sz w:val="22"/>
          <w:szCs w:val="22"/>
        </w:rPr>
      </w:pPr>
    </w:p>
    <w:p w14:paraId="0FE686DD" w14:textId="310B32DA" w:rsidR="00B91974" w:rsidRPr="00FF2868" w:rsidRDefault="0096210E" w:rsidP="0096210E">
      <w:pPr>
        <w:tabs>
          <w:tab w:val="left" w:pos="930"/>
          <w:tab w:val="center" w:pos="4150"/>
        </w:tabs>
        <w:rPr>
          <w:rFonts w:ascii="Arial" w:hAnsi="Arial" w:cs="Arial"/>
          <w:sz w:val="22"/>
          <w:szCs w:val="22"/>
        </w:rPr>
      </w:pPr>
      <w:r w:rsidRPr="00FF2868">
        <w:rPr>
          <w:rFonts w:ascii="Arial" w:hAnsi="Arial" w:cs="Arial"/>
          <w:sz w:val="22"/>
          <w:szCs w:val="22"/>
        </w:rPr>
        <w:tab/>
      </w:r>
      <w:r w:rsidRPr="00FF2868">
        <w:rPr>
          <w:rFonts w:ascii="Arial" w:hAnsi="Arial" w:cs="Arial"/>
          <w:sz w:val="22"/>
          <w:szCs w:val="22"/>
        </w:rPr>
        <w:tab/>
      </w:r>
      <w:r w:rsidR="00B91974" w:rsidRPr="00FF2868">
        <w:rPr>
          <w:rFonts w:ascii="Arial" w:hAnsi="Arial" w:cs="Arial"/>
          <w:sz w:val="22"/>
          <w:szCs w:val="22"/>
        </w:rPr>
        <w:t>FSC-STD-40-005 V3-</w:t>
      </w:r>
      <w:r w:rsidR="00D5031A">
        <w:rPr>
          <w:rFonts w:ascii="Arial" w:hAnsi="Arial" w:cs="Arial"/>
          <w:sz w:val="22"/>
          <w:szCs w:val="22"/>
        </w:rPr>
        <w:t>1</w:t>
      </w:r>
      <w:r w:rsidR="00D5031A" w:rsidRPr="00FF2868">
        <w:rPr>
          <w:rFonts w:ascii="Arial" w:hAnsi="Arial" w:cs="Arial"/>
          <w:sz w:val="22"/>
          <w:szCs w:val="22"/>
        </w:rPr>
        <w:t xml:space="preserve"> </w:t>
      </w:r>
      <w:r w:rsidR="00B91974" w:rsidRPr="00FF2868">
        <w:rPr>
          <w:rFonts w:ascii="Arial" w:hAnsi="Arial" w:cs="Arial"/>
          <w:sz w:val="22"/>
          <w:szCs w:val="22"/>
        </w:rPr>
        <w:t>EN</w:t>
      </w:r>
    </w:p>
    <w:p w14:paraId="19D08934" w14:textId="77777777" w:rsidR="00B91974" w:rsidRPr="00FF2868" w:rsidRDefault="00B91974" w:rsidP="00B91974">
      <w:pPr>
        <w:rPr>
          <w:rFonts w:ascii="Arial" w:hAnsi="Arial" w:cs="Arial"/>
          <w:sz w:val="22"/>
          <w:szCs w:val="22"/>
        </w:rPr>
      </w:pPr>
    </w:p>
    <w:p w14:paraId="4C588C08" w14:textId="77777777" w:rsidR="00B91974" w:rsidRPr="00FF2868" w:rsidRDefault="00B91974" w:rsidP="00B91974">
      <w:pPr>
        <w:rPr>
          <w:rFonts w:ascii="Arial" w:hAnsi="Arial" w:cs="Arial"/>
          <w:sz w:val="22"/>
          <w:szCs w:val="22"/>
        </w:rPr>
      </w:pPr>
    </w:p>
    <w:p w14:paraId="7C00F255" w14:textId="77777777" w:rsidR="00B91974" w:rsidRPr="00FF2868" w:rsidRDefault="00B91974" w:rsidP="00B91974">
      <w:pPr>
        <w:rPr>
          <w:rFonts w:ascii="Arial" w:hAnsi="Arial" w:cs="Arial"/>
          <w:sz w:val="22"/>
          <w:szCs w:val="22"/>
        </w:rPr>
      </w:pPr>
    </w:p>
    <w:p w14:paraId="4B5DA881" w14:textId="77777777" w:rsidR="00B91974" w:rsidRPr="00FF2868" w:rsidRDefault="00B91974" w:rsidP="00B91974">
      <w:pPr>
        <w:rPr>
          <w:rFonts w:ascii="Arial" w:hAnsi="Arial" w:cs="Arial"/>
          <w:sz w:val="22"/>
          <w:szCs w:val="22"/>
        </w:rPr>
      </w:pPr>
    </w:p>
    <w:p w14:paraId="63163FFE" w14:textId="77777777" w:rsidR="00B91974" w:rsidRPr="00FF2868" w:rsidRDefault="00B91974" w:rsidP="00B91974">
      <w:pPr>
        <w:rPr>
          <w:rFonts w:ascii="Arial" w:hAnsi="Arial" w:cs="Arial"/>
          <w:sz w:val="22"/>
          <w:szCs w:val="22"/>
        </w:rPr>
      </w:pP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8290"/>
      </w:tblGrid>
      <w:tr w:rsidR="00B91974" w:rsidRPr="00FF2868" w14:paraId="5F01B2FA" w14:textId="77777777" w:rsidTr="00B91974">
        <w:tc>
          <w:tcPr>
            <w:tcW w:w="8516" w:type="dxa"/>
            <w:vAlign w:val="center"/>
          </w:tcPr>
          <w:p w14:paraId="67A1D906" w14:textId="77777777" w:rsidR="00B91974" w:rsidRPr="00FF2868" w:rsidRDefault="00B91974" w:rsidP="00D33574">
            <w:pPr>
              <w:rPr>
                <w:rFonts w:ascii="Arial" w:hAnsi="Arial" w:cs="Arial"/>
                <w:sz w:val="22"/>
                <w:szCs w:val="22"/>
              </w:rPr>
            </w:pPr>
          </w:p>
          <w:p w14:paraId="470FAEA5" w14:textId="0ACF0A82" w:rsidR="00B91974" w:rsidRPr="00FF2868" w:rsidRDefault="00B91974" w:rsidP="00D33574">
            <w:pPr>
              <w:jc w:val="both"/>
              <w:rPr>
                <w:rFonts w:ascii="Arial" w:hAnsi="Arial" w:cs="Arial"/>
                <w:sz w:val="22"/>
                <w:szCs w:val="22"/>
              </w:rPr>
            </w:pPr>
            <w:r w:rsidRPr="00FF2868">
              <w:rPr>
                <w:rFonts w:ascii="Arial" w:hAnsi="Arial" w:cs="Arial"/>
                <w:sz w:val="22"/>
                <w:szCs w:val="22"/>
              </w:rPr>
              <w:t>The Forest Stewardship Council</w:t>
            </w:r>
            <w:r w:rsidRPr="00FF2868">
              <w:rPr>
                <w:rFonts w:ascii="Arial" w:hAnsi="Arial" w:cs="Arial"/>
                <w:sz w:val="22"/>
                <w:szCs w:val="22"/>
                <w:vertAlign w:val="superscript"/>
              </w:rPr>
              <w:t>®</w:t>
            </w:r>
            <w:r w:rsidRPr="00FF2868">
              <w:rPr>
                <w:rFonts w:ascii="Arial" w:hAnsi="Arial" w:cs="Arial"/>
                <w:sz w:val="22"/>
                <w:szCs w:val="22"/>
              </w:rPr>
              <w:t xml:space="preserve"> (FSC) is an independent, not for profit, non-government organization established to support environmentally appropriate, socially beneficial, and economically</w:t>
            </w:r>
            <w:r w:rsidR="005A755E" w:rsidRPr="00FF2868">
              <w:rPr>
                <w:rFonts w:ascii="Arial" w:hAnsi="Arial" w:cs="Arial"/>
                <w:sz w:val="22"/>
                <w:szCs w:val="22"/>
              </w:rPr>
              <w:t xml:space="preserve"> viable management of the world’</w:t>
            </w:r>
            <w:r w:rsidRPr="00FF2868">
              <w:rPr>
                <w:rFonts w:ascii="Arial" w:hAnsi="Arial" w:cs="Arial"/>
                <w:sz w:val="22"/>
                <w:szCs w:val="22"/>
              </w:rPr>
              <w:t>s forests.</w:t>
            </w:r>
          </w:p>
          <w:p w14:paraId="3FABC642" w14:textId="77777777" w:rsidR="00B91974" w:rsidRPr="00FF2868" w:rsidRDefault="00B91974" w:rsidP="00D33574">
            <w:pPr>
              <w:jc w:val="both"/>
              <w:rPr>
                <w:rFonts w:ascii="Arial" w:hAnsi="Arial" w:cs="Arial"/>
                <w:sz w:val="22"/>
                <w:szCs w:val="22"/>
              </w:rPr>
            </w:pPr>
          </w:p>
          <w:p w14:paraId="3BE1B568" w14:textId="77777777" w:rsidR="00B91974" w:rsidRPr="00FF2868" w:rsidRDefault="00B91974" w:rsidP="00D33574">
            <w:pPr>
              <w:jc w:val="both"/>
              <w:rPr>
                <w:rFonts w:ascii="Arial" w:hAnsi="Arial" w:cs="Arial"/>
                <w:sz w:val="22"/>
                <w:szCs w:val="22"/>
              </w:rPr>
            </w:pPr>
            <w:r w:rsidRPr="00FF2868">
              <w:rPr>
                <w:rFonts w:ascii="Arial" w:hAnsi="Arial" w:cs="Arial"/>
                <w:sz w:val="22"/>
                <w:szCs w:val="22"/>
              </w:rPr>
              <w:t>FSC’s vision is that the world’s forests meet the social, ecological, and economic rights and needs of the present generation without compromising those of future generations.</w:t>
            </w:r>
          </w:p>
          <w:p w14:paraId="5CF9320B" w14:textId="77777777" w:rsidR="00B91974" w:rsidRPr="00FF2868" w:rsidRDefault="00B91974" w:rsidP="00D33574">
            <w:pPr>
              <w:rPr>
                <w:rFonts w:ascii="Arial" w:hAnsi="Arial" w:cs="Arial"/>
                <w:sz w:val="22"/>
                <w:szCs w:val="22"/>
              </w:rPr>
            </w:pPr>
          </w:p>
        </w:tc>
      </w:tr>
    </w:tbl>
    <w:p w14:paraId="023E7107" w14:textId="1965E402" w:rsidR="001B2708" w:rsidRDefault="001B2708" w:rsidP="00B91974">
      <w:pPr>
        <w:tabs>
          <w:tab w:val="left" w:pos="8004"/>
        </w:tabs>
        <w:jc w:val="both"/>
        <w:rPr>
          <w:rFonts w:ascii="Arial" w:hAnsi="Arial" w:cs="Arial"/>
          <w:b/>
          <w:bCs/>
          <w:sz w:val="22"/>
          <w:szCs w:val="22"/>
        </w:rPr>
      </w:pPr>
    </w:p>
    <w:p w14:paraId="74E8D6D2" w14:textId="77777777" w:rsidR="001B2708" w:rsidRDefault="001B2708">
      <w:pPr>
        <w:rPr>
          <w:rFonts w:ascii="Arial" w:hAnsi="Arial" w:cs="Arial"/>
          <w:b/>
          <w:bCs/>
          <w:sz w:val="22"/>
          <w:szCs w:val="22"/>
        </w:rPr>
      </w:pPr>
      <w:r>
        <w:rPr>
          <w:rFonts w:ascii="Arial" w:hAnsi="Arial" w:cs="Arial"/>
          <w:b/>
          <w:bCs/>
          <w:sz w:val="22"/>
          <w:szCs w:val="22"/>
        </w:rPr>
        <w:br w:type="page"/>
      </w:r>
    </w:p>
    <w:p w14:paraId="1D7E82A0" w14:textId="00B682E7" w:rsidR="002D5391" w:rsidRPr="001B2708" w:rsidRDefault="001B2708" w:rsidP="00B91974">
      <w:pPr>
        <w:tabs>
          <w:tab w:val="left" w:pos="8004"/>
        </w:tabs>
        <w:jc w:val="both"/>
        <w:rPr>
          <w:rFonts w:ascii="Arial" w:hAnsi="Arial" w:cs="Arial"/>
          <w:b/>
          <w:bCs/>
          <w:sz w:val="22"/>
          <w:szCs w:val="22"/>
          <w:lang w:val="en-US"/>
        </w:rPr>
      </w:pPr>
      <w:r w:rsidRPr="001B2708">
        <w:rPr>
          <w:rFonts w:ascii="Arial" w:hAnsi="Arial" w:cs="Arial"/>
          <w:b/>
          <w:bCs/>
          <w:sz w:val="22"/>
          <w:szCs w:val="22"/>
          <w:lang w:val="en-US"/>
        </w:rPr>
        <w:t>Version History</w:t>
      </w:r>
    </w:p>
    <w:p w14:paraId="0DC0B6D8" w14:textId="22BB6CFE" w:rsidR="001B2708" w:rsidRPr="001B2708" w:rsidRDefault="001B2708" w:rsidP="001B2708">
      <w:pPr>
        <w:keepNext/>
        <w:tabs>
          <w:tab w:val="center" w:pos="4320"/>
          <w:tab w:val="right" w:pos="8640"/>
        </w:tabs>
        <w:spacing w:before="240"/>
        <w:ind w:left="567" w:hanging="567"/>
        <w:jc w:val="both"/>
        <w:rPr>
          <w:rFonts w:ascii="Arial" w:hAnsi="Arial" w:cs="Arial"/>
          <w:bCs/>
          <w:sz w:val="22"/>
          <w:szCs w:val="22"/>
        </w:rPr>
      </w:pPr>
      <w:r w:rsidRPr="001B2708">
        <w:rPr>
          <w:rFonts w:ascii="Arial" w:hAnsi="Arial" w:cs="Arial"/>
          <w:b/>
          <w:bCs/>
          <w:sz w:val="22"/>
          <w:szCs w:val="22"/>
        </w:rPr>
        <w:t>V1-0</w:t>
      </w:r>
      <w:r w:rsidRPr="001B2708">
        <w:rPr>
          <w:rFonts w:ascii="Arial" w:hAnsi="Arial" w:cs="Arial"/>
          <w:bCs/>
          <w:sz w:val="22"/>
          <w:szCs w:val="22"/>
        </w:rPr>
        <w:t xml:space="preserve"> In September 2004, the FSC Board of Directors </w:t>
      </w:r>
      <w:r w:rsidR="00B077AA">
        <w:rPr>
          <w:rFonts w:ascii="Arial" w:hAnsi="Arial" w:cs="Arial"/>
          <w:bCs/>
          <w:sz w:val="22"/>
          <w:szCs w:val="22"/>
        </w:rPr>
        <w:t>endorsed</w:t>
      </w:r>
      <w:r w:rsidRPr="001B2708">
        <w:rPr>
          <w:rFonts w:ascii="Arial" w:hAnsi="Arial" w:cs="Arial"/>
          <w:bCs/>
          <w:sz w:val="22"/>
          <w:szCs w:val="22"/>
        </w:rPr>
        <w:t xml:space="preserve"> the in</w:t>
      </w:r>
      <w:r w:rsidR="003716D3">
        <w:rPr>
          <w:rFonts w:ascii="Arial" w:hAnsi="Arial" w:cs="Arial"/>
          <w:bCs/>
          <w:sz w:val="22"/>
          <w:szCs w:val="22"/>
        </w:rPr>
        <w:t xml:space="preserve">itial version of </w:t>
      </w:r>
      <w:r w:rsidR="00B077AA">
        <w:rPr>
          <w:rFonts w:ascii="Arial" w:hAnsi="Arial" w:cs="Arial"/>
          <w:bCs/>
          <w:sz w:val="22"/>
          <w:szCs w:val="22"/>
        </w:rPr>
        <w:t>FSC-STD-40-005</w:t>
      </w:r>
      <w:r w:rsidR="008D60CE">
        <w:rPr>
          <w:rFonts w:ascii="Arial" w:hAnsi="Arial" w:cs="Arial"/>
          <w:bCs/>
          <w:sz w:val="22"/>
          <w:szCs w:val="22"/>
        </w:rPr>
        <w:t xml:space="preserve"> V1-0</w:t>
      </w:r>
      <w:r w:rsidRPr="001B2708">
        <w:rPr>
          <w:rFonts w:ascii="Arial" w:hAnsi="Arial" w:cs="Arial"/>
          <w:bCs/>
          <w:sz w:val="22"/>
          <w:szCs w:val="22"/>
        </w:rPr>
        <w:t xml:space="preserve"> </w:t>
      </w:r>
      <w:r w:rsidR="00B077AA">
        <w:rPr>
          <w:rFonts w:ascii="Arial" w:hAnsi="Arial" w:cs="Arial"/>
          <w:bCs/>
          <w:i/>
          <w:sz w:val="22"/>
          <w:szCs w:val="22"/>
        </w:rPr>
        <w:t xml:space="preserve">FSC </w:t>
      </w:r>
      <w:r w:rsidRPr="001B2708">
        <w:rPr>
          <w:rFonts w:ascii="Arial" w:hAnsi="Arial" w:cs="Arial"/>
          <w:bCs/>
          <w:i/>
          <w:sz w:val="22"/>
          <w:szCs w:val="22"/>
        </w:rPr>
        <w:t xml:space="preserve">standard for </w:t>
      </w:r>
      <w:r w:rsidR="00B077AA">
        <w:rPr>
          <w:rFonts w:ascii="Arial" w:hAnsi="Arial" w:cs="Arial"/>
          <w:bCs/>
          <w:i/>
          <w:sz w:val="22"/>
          <w:szCs w:val="22"/>
        </w:rPr>
        <w:t>non</w:t>
      </w:r>
      <w:r w:rsidRPr="001B2708">
        <w:rPr>
          <w:rFonts w:ascii="Arial" w:hAnsi="Arial" w:cs="Arial"/>
          <w:bCs/>
          <w:i/>
          <w:sz w:val="22"/>
          <w:szCs w:val="22"/>
        </w:rPr>
        <w:t xml:space="preserve"> FSC-certified </w:t>
      </w:r>
      <w:r w:rsidR="00B077AA">
        <w:rPr>
          <w:rFonts w:ascii="Arial" w:hAnsi="Arial" w:cs="Arial"/>
          <w:bCs/>
          <w:i/>
          <w:sz w:val="22"/>
          <w:szCs w:val="22"/>
        </w:rPr>
        <w:t>Controlled Wood</w:t>
      </w:r>
      <w:r w:rsidRPr="001B2708">
        <w:rPr>
          <w:rFonts w:ascii="Arial" w:hAnsi="Arial" w:cs="Arial"/>
          <w:bCs/>
          <w:sz w:val="22"/>
          <w:szCs w:val="22"/>
        </w:rPr>
        <w:t xml:space="preserve">. </w:t>
      </w:r>
    </w:p>
    <w:p w14:paraId="75DFB685" w14:textId="164DF7F8" w:rsidR="00B077AA" w:rsidRPr="00BD0111" w:rsidRDefault="001B2708" w:rsidP="00BD0111">
      <w:pPr>
        <w:keepNext/>
        <w:tabs>
          <w:tab w:val="center" w:pos="4320"/>
          <w:tab w:val="right" w:pos="8640"/>
        </w:tabs>
        <w:spacing w:before="240"/>
        <w:ind w:left="567" w:hanging="567"/>
        <w:jc w:val="both"/>
        <w:rPr>
          <w:rFonts w:ascii="Arial" w:hAnsi="Arial" w:cs="Arial"/>
          <w:bCs/>
          <w:sz w:val="22"/>
          <w:szCs w:val="22"/>
        </w:rPr>
      </w:pPr>
      <w:r w:rsidRPr="001B2708">
        <w:rPr>
          <w:rFonts w:ascii="Arial" w:hAnsi="Arial" w:cs="Arial"/>
          <w:b/>
          <w:bCs/>
          <w:sz w:val="22"/>
          <w:szCs w:val="22"/>
        </w:rPr>
        <w:t>V2-0</w:t>
      </w:r>
      <w:r w:rsidRPr="001B2708">
        <w:rPr>
          <w:rFonts w:ascii="Arial" w:hAnsi="Arial" w:cs="Arial"/>
          <w:bCs/>
          <w:sz w:val="22"/>
          <w:szCs w:val="22"/>
        </w:rPr>
        <w:t xml:space="preserve"> </w:t>
      </w:r>
      <w:r w:rsidR="008D60CE">
        <w:rPr>
          <w:rFonts w:ascii="Arial" w:hAnsi="Arial" w:cs="Arial"/>
          <w:bCs/>
          <w:sz w:val="22"/>
          <w:szCs w:val="22"/>
        </w:rPr>
        <w:t>M</w:t>
      </w:r>
      <w:r w:rsidRPr="001B2708">
        <w:rPr>
          <w:rFonts w:ascii="Arial" w:hAnsi="Arial" w:cs="Arial"/>
          <w:bCs/>
          <w:sz w:val="22"/>
          <w:szCs w:val="22"/>
        </w:rPr>
        <w:t xml:space="preserve">ajor </w:t>
      </w:r>
      <w:r w:rsidR="00EF21A7">
        <w:rPr>
          <w:rFonts w:ascii="Arial" w:hAnsi="Arial" w:cs="Arial"/>
          <w:bCs/>
          <w:sz w:val="22"/>
          <w:szCs w:val="22"/>
        </w:rPr>
        <w:t>revision</w:t>
      </w:r>
      <w:r w:rsidRPr="001B2708">
        <w:rPr>
          <w:rFonts w:ascii="Arial" w:hAnsi="Arial" w:cs="Arial"/>
          <w:bCs/>
          <w:sz w:val="22"/>
          <w:szCs w:val="22"/>
        </w:rPr>
        <w:t xml:space="preserve"> of the standard.</w:t>
      </w:r>
      <w:r w:rsidR="00BD0111" w:rsidRPr="00BD0111">
        <w:t xml:space="preserve"> </w:t>
      </w:r>
      <w:r w:rsidR="00BD0111" w:rsidRPr="00BD0111">
        <w:rPr>
          <w:rFonts w:ascii="Arial" w:hAnsi="Arial" w:cs="Arial"/>
          <w:bCs/>
          <w:sz w:val="22"/>
          <w:szCs w:val="22"/>
        </w:rPr>
        <w:t xml:space="preserve">The amendments in V2-0 of FSC-STD-40-005 resulted from the Controlled Wood technical working group recommendations and the comments submitted by stakeholders during the </w:t>
      </w:r>
      <w:r w:rsidR="00EF21A7">
        <w:rPr>
          <w:rFonts w:ascii="Arial" w:hAnsi="Arial" w:cs="Arial"/>
          <w:bCs/>
          <w:sz w:val="22"/>
          <w:szCs w:val="22"/>
        </w:rPr>
        <w:t>revision</w:t>
      </w:r>
      <w:r w:rsidR="00BD0111" w:rsidRPr="00BD0111">
        <w:rPr>
          <w:rFonts w:ascii="Arial" w:hAnsi="Arial" w:cs="Arial"/>
          <w:bCs/>
          <w:sz w:val="22"/>
          <w:szCs w:val="22"/>
        </w:rPr>
        <w:t xml:space="preserve"> process of the FSC Controlled Wood standards in 2005 and 2006.</w:t>
      </w:r>
      <w:r w:rsidR="00BD0111">
        <w:rPr>
          <w:rFonts w:ascii="Arial" w:hAnsi="Arial" w:cs="Arial"/>
          <w:bCs/>
          <w:sz w:val="22"/>
          <w:szCs w:val="22"/>
        </w:rPr>
        <w:t xml:space="preserve"> The v</w:t>
      </w:r>
      <w:r w:rsidR="00BD0111" w:rsidRPr="00BD0111">
        <w:rPr>
          <w:rFonts w:ascii="Arial" w:hAnsi="Arial" w:cs="Arial"/>
          <w:bCs/>
          <w:sz w:val="22"/>
          <w:szCs w:val="22"/>
        </w:rPr>
        <w:t>ersion 2-0</w:t>
      </w:r>
      <w:r w:rsidR="008D60CE">
        <w:rPr>
          <w:rFonts w:ascii="Arial" w:hAnsi="Arial" w:cs="Arial"/>
          <w:bCs/>
          <w:sz w:val="22"/>
          <w:szCs w:val="22"/>
        </w:rPr>
        <w:t xml:space="preserve"> of</w:t>
      </w:r>
      <w:r w:rsidR="00BD0111" w:rsidRPr="00BD0111">
        <w:rPr>
          <w:rFonts w:ascii="Arial" w:hAnsi="Arial" w:cs="Arial"/>
          <w:bCs/>
          <w:sz w:val="22"/>
          <w:szCs w:val="22"/>
        </w:rPr>
        <w:t xml:space="preserve"> FSC-STD-40-005 </w:t>
      </w:r>
      <w:r w:rsidR="00BD0111" w:rsidRPr="00BD0111">
        <w:rPr>
          <w:rFonts w:ascii="Arial" w:hAnsi="Arial" w:cs="Arial"/>
          <w:bCs/>
          <w:i/>
          <w:sz w:val="22"/>
          <w:szCs w:val="22"/>
        </w:rPr>
        <w:t>Standard for company evaluation of FSC Controlled Wood</w:t>
      </w:r>
      <w:r w:rsidR="00BD0111" w:rsidRPr="00BD0111">
        <w:rPr>
          <w:rFonts w:ascii="Arial" w:hAnsi="Arial" w:cs="Arial"/>
          <w:bCs/>
          <w:sz w:val="22"/>
          <w:szCs w:val="22"/>
        </w:rPr>
        <w:t xml:space="preserve"> was approved by the FSC Board of Directors in October 2006</w:t>
      </w:r>
      <w:r w:rsidRPr="001B2708">
        <w:rPr>
          <w:rFonts w:ascii="Arial" w:hAnsi="Arial" w:cs="Arial"/>
          <w:bCs/>
          <w:sz w:val="22"/>
          <w:szCs w:val="22"/>
        </w:rPr>
        <w:t>.</w:t>
      </w:r>
    </w:p>
    <w:p w14:paraId="435BC5B5" w14:textId="42B07BE5" w:rsidR="001B2708" w:rsidRPr="001B2708" w:rsidRDefault="001B2708" w:rsidP="001B2708">
      <w:pPr>
        <w:tabs>
          <w:tab w:val="center" w:pos="4320"/>
          <w:tab w:val="right" w:pos="8640"/>
        </w:tabs>
        <w:spacing w:before="240"/>
        <w:ind w:left="567" w:hanging="567"/>
        <w:jc w:val="both"/>
        <w:rPr>
          <w:rFonts w:ascii="Arial" w:hAnsi="Arial" w:cs="Arial"/>
          <w:bCs/>
          <w:sz w:val="22"/>
          <w:szCs w:val="22"/>
        </w:rPr>
      </w:pPr>
      <w:r w:rsidRPr="001B2708">
        <w:rPr>
          <w:rFonts w:ascii="Arial" w:hAnsi="Arial" w:cs="Arial"/>
          <w:b/>
          <w:bCs/>
          <w:sz w:val="22"/>
          <w:szCs w:val="22"/>
        </w:rPr>
        <w:t>V2-1</w:t>
      </w:r>
      <w:r w:rsidRPr="001B2708">
        <w:rPr>
          <w:rFonts w:ascii="Arial" w:hAnsi="Arial" w:cs="Arial"/>
          <w:bCs/>
          <w:sz w:val="22"/>
          <w:szCs w:val="22"/>
        </w:rPr>
        <w:t xml:space="preserve"> </w:t>
      </w:r>
      <w:r w:rsidR="00947014">
        <w:rPr>
          <w:rFonts w:ascii="Arial" w:hAnsi="Arial" w:cs="Arial"/>
          <w:bCs/>
          <w:sz w:val="22"/>
          <w:szCs w:val="22"/>
        </w:rPr>
        <w:t>This m</w:t>
      </w:r>
      <w:r w:rsidRPr="001B2708">
        <w:rPr>
          <w:rFonts w:ascii="Arial" w:hAnsi="Arial" w:cs="Arial"/>
          <w:bCs/>
          <w:sz w:val="22"/>
          <w:szCs w:val="22"/>
        </w:rPr>
        <w:t xml:space="preserve">inor </w:t>
      </w:r>
      <w:r w:rsidR="00EF21A7">
        <w:rPr>
          <w:rFonts w:ascii="Arial" w:hAnsi="Arial" w:cs="Arial"/>
          <w:bCs/>
          <w:sz w:val="22"/>
          <w:szCs w:val="22"/>
        </w:rPr>
        <w:t>revision</w:t>
      </w:r>
      <w:r w:rsidR="00947014" w:rsidRPr="00947014">
        <w:rPr>
          <w:rFonts w:ascii="Arial" w:hAnsi="Arial" w:cs="Arial"/>
          <w:bCs/>
          <w:sz w:val="22"/>
          <w:szCs w:val="22"/>
        </w:rPr>
        <w:t xml:space="preserve"> </w:t>
      </w:r>
      <w:r w:rsidR="00947014">
        <w:rPr>
          <w:rFonts w:ascii="Arial" w:hAnsi="Arial" w:cs="Arial"/>
          <w:bCs/>
          <w:sz w:val="22"/>
          <w:szCs w:val="22"/>
        </w:rPr>
        <w:t xml:space="preserve">of the </w:t>
      </w:r>
      <w:r w:rsidR="00947014" w:rsidRPr="001B2708">
        <w:rPr>
          <w:rFonts w:ascii="Arial" w:hAnsi="Arial" w:cs="Arial"/>
          <w:bCs/>
          <w:sz w:val="22"/>
          <w:szCs w:val="22"/>
        </w:rPr>
        <w:t>standard</w:t>
      </w:r>
      <w:r w:rsidR="00947014">
        <w:rPr>
          <w:rFonts w:ascii="Arial" w:hAnsi="Arial" w:cs="Arial"/>
          <w:bCs/>
          <w:sz w:val="22"/>
          <w:szCs w:val="22"/>
        </w:rPr>
        <w:t xml:space="preserve"> included</w:t>
      </w:r>
      <w:r w:rsidR="00947014" w:rsidRPr="00947014">
        <w:rPr>
          <w:rFonts w:ascii="Arial" w:hAnsi="Arial" w:cs="Arial"/>
          <w:bCs/>
          <w:sz w:val="22"/>
          <w:szCs w:val="22"/>
        </w:rPr>
        <w:t xml:space="preserve"> amendments to clarify minor inconsistencies in the previous version 2-0</w:t>
      </w:r>
      <w:r w:rsidRPr="001B2708">
        <w:rPr>
          <w:rFonts w:ascii="Arial" w:hAnsi="Arial" w:cs="Arial"/>
          <w:bCs/>
          <w:sz w:val="22"/>
          <w:szCs w:val="22"/>
        </w:rPr>
        <w:t xml:space="preserve">. This document version was approved by the FSC </w:t>
      </w:r>
      <w:r w:rsidR="00947014">
        <w:rPr>
          <w:rFonts w:ascii="Arial" w:hAnsi="Arial" w:cs="Arial"/>
          <w:bCs/>
          <w:sz w:val="22"/>
          <w:szCs w:val="22"/>
        </w:rPr>
        <w:t>Executive</w:t>
      </w:r>
      <w:r w:rsidRPr="001B2708">
        <w:rPr>
          <w:rFonts w:ascii="Arial" w:hAnsi="Arial" w:cs="Arial"/>
          <w:bCs/>
          <w:sz w:val="22"/>
          <w:szCs w:val="22"/>
        </w:rPr>
        <w:t xml:space="preserve"> Director </w:t>
      </w:r>
      <w:r w:rsidR="00947014">
        <w:rPr>
          <w:rFonts w:ascii="Arial" w:hAnsi="Arial" w:cs="Arial"/>
          <w:bCs/>
          <w:sz w:val="22"/>
          <w:szCs w:val="22"/>
        </w:rPr>
        <w:t>in April 2007</w:t>
      </w:r>
      <w:r w:rsidRPr="001B2708">
        <w:rPr>
          <w:rFonts w:ascii="Arial" w:hAnsi="Arial" w:cs="Arial"/>
          <w:bCs/>
          <w:sz w:val="22"/>
          <w:szCs w:val="22"/>
        </w:rPr>
        <w:t>.</w:t>
      </w:r>
    </w:p>
    <w:p w14:paraId="15CD3232" w14:textId="6887AFDA" w:rsidR="001B2708" w:rsidRDefault="001B2708" w:rsidP="002D7A33">
      <w:pPr>
        <w:tabs>
          <w:tab w:val="center" w:pos="4320"/>
          <w:tab w:val="right" w:pos="8640"/>
        </w:tabs>
        <w:spacing w:before="240"/>
        <w:ind w:left="567" w:hanging="567"/>
        <w:jc w:val="both"/>
        <w:rPr>
          <w:rFonts w:ascii="Arial" w:hAnsi="Arial" w:cs="Arial"/>
          <w:bCs/>
          <w:sz w:val="22"/>
          <w:szCs w:val="22"/>
        </w:rPr>
      </w:pPr>
      <w:r w:rsidRPr="001B2708">
        <w:rPr>
          <w:rFonts w:ascii="Arial" w:hAnsi="Arial" w:cs="Arial"/>
          <w:b/>
          <w:bCs/>
          <w:sz w:val="22"/>
          <w:szCs w:val="22"/>
        </w:rPr>
        <w:t>V3-0</w:t>
      </w:r>
      <w:r w:rsidRPr="001B2708">
        <w:rPr>
          <w:rFonts w:ascii="Arial" w:hAnsi="Arial" w:cs="Arial"/>
          <w:bCs/>
          <w:sz w:val="22"/>
          <w:szCs w:val="22"/>
        </w:rPr>
        <w:t xml:space="preserve"> </w:t>
      </w:r>
      <w:r w:rsidR="00201E70" w:rsidRPr="00201E70">
        <w:rPr>
          <w:rFonts w:ascii="Arial" w:hAnsi="Arial" w:cs="Arial"/>
          <w:bCs/>
          <w:sz w:val="22"/>
          <w:szCs w:val="22"/>
        </w:rPr>
        <w:t xml:space="preserve">The main trigger </w:t>
      </w:r>
      <w:r w:rsidR="00201E70">
        <w:rPr>
          <w:rFonts w:ascii="Arial" w:hAnsi="Arial" w:cs="Arial"/>
          <w:bCs/>
          <w:sz w:val="22"/>
          <w:szCs w:val="22"/>
        </w:rPr>
        <w:t>for t</w:t>
      </w:r>
      <w:r w:rsidRPr="001B2708">
        <w:rPr>
          <w:rFonts w:ascii="Arial" w:hAnsi="Arial" w:cs="Arial"/>
          <w:bCs/>
          <w:sz w:val="22"/>
          <w:szCs w:val="22"/>
        </w:rPr>
        <w:t xml:space="preserve">his major </w:t>
      </w:r>
      <w:r w:rsidR="00EF21A7">
        <w:rPr>
          <w:rFonts w:ascii="Arial" w:hAnsi="Arial" w:cs="Arial"/>
          <w:bCs/>
          <w:sz w:val="22"/>
          <w:szCs w:val="22"/>
        </w:rPr>
        <w:t>revision</w:t>
      </w:r>
      <w:r w:rsidRPr="001B2708">
        <w:rPr>
          <w:rFonts w:ascii="Arial" w:hAnsi="Arial" w:cs="Arial"/>
          <w:bCs/>
          <w:sz w:val="22"/>
          <w:szCs w:val="22"/>
        </w:rPr>
        <w:t xml:space="preserve"> of the standard </w:t>
      </w:r>
      <w:r w:rsidR="002D7A33" w:rsidRPr="002D7A33">
        <w:rPr>
          <w:rFonts w:ascii="Arial" w:hAnsi="Arial" w:cs="Arial"/>
          <w:bCs/>
          <w:sz w:val="22"/>
          <w:szCs w:val="22"/>
        </w:rPr>
        <w:t>was Membersh</w:t>
      </w:r>
      <w:r w:rsidR="002D7A33">
        <w:rPr>
          <w:rFonts w:ascii="Arial" w:hAnsi="Arial" w:cs="Arial"/>
          <w:bCs/>
          <w:sz w:val="22"/>
          <w:szCs w:val="22"/>
        </w:rPr>
        <w:t xml:space="preserve">ip Motion 51 ‘Strengthening the </w:t>
      </w:r>
      <w:r w:rsidR="002D7A33" w:rsidRPr="002D7A33">
        <w:rPr>
          <w:rFonts w:ascii="Arial" w:hAnsi="Arial" w:cs="Arial"/>
          <w:bCs/>
          <w:sz w:val="22"/>
          <w:szCs w:val="22"/>
        </w:rPr>
        <w:t>Controlled Wood system’ of the 2011 FSC General Asse</w:t>
      </w:r>
      <w:r w:rsidR="002D7A33">
        <w:rPr>
          <w:rFonts w:ascii="Arial" w:hAnsi="Arial" w:cs="Arial"/>
          <w:bCs/>
          <w:sz w:val="22"/>
          <w:szCs w:val="22"/>
        </w:rPr>
        <w:t xml:space="preserve">mbly. </w:t>
      </w:r>
      <w:r w:rsidR="00201E70" w:rsidRPr="002D7A33">
        <w:rPr>
          <w:rFonts w:ascii="Arial" w:hAnsi="Arial" w:cs="Arial"/>
          <w:bCs/>
          <w:sz w:val="22"/>
          <w:szCs w:val="22"/>
        </w:rPr>
        <w:t xml:space="preserve">The </w:t>
      </w:r>
      <w:r w:rsidRPr="001B2708">
        <w:rPr>
          <w:rFonts w:ascii="Arial" w:hAnsi="Arial" w:cs="Arial"/>
          <w:bCs/>
          <w:sz w:val="22"/>
          <w:szCs w:val="22"/>
        </w:rPr>
        <w:t xml:space="preserve">version </w:t>
      </w:r>
      <w:r w:rsidR="00201E70">
        <w:rPr>
          <w:rFonts w:ascii="Arial" w:hAnsi="Arial" w:cs="Arial"/>
          <w:bCs/>
          <w:sz w:val="22"/>
          <w:szCs w:val="22"/>
        </w:rPr>
        <w:t xml:space="preserve">3-0 of </w:t>
      </w:r>
      <w:r w:rsidR="00201E70" w:rsidRPr="00201E70">
        <w:rPr>
          <w:rFonts w:ascii="Arial" w:hAnsi="Arial" w:cs="Arial"/>
          <w:bCs/>
          <w:sz w:val="22"/>
          <w:szCs w:val="22"/>
        </w:rPr>
        <w:t>FSC-STD-40-005</w:t>
      </w:r>
      <w:r w:rsidR="00201E70">
        <w:rPr>
          <w:rFonts w:ascii="Arial" w:hAnsi="Arial" w:cs="Arial"/>
          <w:bCs/>
          <w:sz w:val="22"/>
          <w:szCs w:val="22"/>
        </w:rPr>
        <w:t xml:space="preserve"> </w:t>
      </w:r>
      <w:r w:rsidR="00201E70" w:rsidRPr="00201E70">
        <w:rPr>
          <w:rFonts w:ascii="Arial" w:hAnsi="Arial" w:cs="Arial"/>
          <w:bCs/>
          <w:i/>
          <w:sz w:val="22"/>
          <w:szCs w:val="22"/>
        </w:rPr>
        <w:t xml:space="preserve">Requirements for Sourcing </w:t>
      </w:r>
      <w:r w:rsidR="00201E70">
        <w:rPr>
          <w:rFonts w:ascii="Arial" w:hAnsi="Arial" w:cs="Arial"/>
          <w:bCs/>
          <w:i/>
          <w:sz w:val="22"/>
          <w:szCs w:val="22"/>
        </w:rPr>
        <w:t>FSC</w:t>
      </w:r>
      <w:r w:rsidR="00201E70" w:rsidRPr="00201E70">
        <w:rPr>
          <w:rFonts w:ascii="Arial" w:hAnsi="Arial" w:cs="Arial"/>
          <w:bCs/>
          <w:i/>
          <w:sz w:val="22"/>
          <w:szCs w:val="22"/>
        </w:rPr>
        <w:t xml:space="preserve"> Controlled Wood</w:t>
      </w:r>
      <w:r w:rsidR="00201E70">
        <w:rPr>
          <w:rFonts w:ascii="Arial" w:hAnsi="Arial" w:cs="Arial"/>
          <w:bCs/>
          <w:sz w:val="22"/>
          <w:szCs w:val="22"/>
        </w:rPr>
        <w:t xml:space="preserve"> </w:t>
      </w:r>
      <w:r w:rsidRPr="001B2708">
        <w:rPr>
          <w:rFonts w:ascii="Arial" w:hAnsi="Arial" w:cs="Arial"/>
          <w:bCs/>
          <w:sz w:val="22"/>
          <w:szCs w:val="22"/>
        </w:rPr>
        <w:t xml:space="preserve">was approved by the FSC Board of Directors </w:t>
      </w:r>
      <w:r w:rsidR="003716D3">
        <w:rPr>
          <w:rFonts w:ascii="Arial" w:hAnsi="Arial" w:cs="Arial"/>
          <w:bCs/>
          <w:sz w:val="22"/>
          <w:szCs w:val="22"/>
        </w:rPr>
        <w:t>i</w:t>
      </w:r>
      <w:r w:rsidR="00201E70" w:rsidRPr="00201E70">
        <w:rPr>
          <w:rFonts w:ascii="Arial" w:hAnsi="Arial" w:cs="Arial"/>
          <w:bCs/>
          <w:sz w:val="22"/>
          <w:szCs w:val="22"/>
        </w:rPr>
        <w:t>n November 2015</w:t>
      </w:r>
      <w:r w:rsidR="003716D3">
        <w:rPr>
          <w:rFonts w:ascii="Arial" w:hAnsi="Arial" w:cs="Arial"/>
          <w:bCs/>
          <w:sz w:val="22"/>
          <w:szCs w:val="22"/>
        </w:rPr>
        <w:t xml:space="preserve"> and published in </w:t>
      </w:r>
      <w:r w:rsidR="003716D3" w:rsidRPr="00ED26D7">
        <w:rPr>
          <w:rFonts w:ascii="Arial" w:hAnsi="Arial" w:cs="Arial"/>
          <w:iCs/>
          <w:sz w:val="22"/>
          <w:szCs w:val="22"/>
          <w:lang w:eastAsia="ja-JP"/>
        </w:rPr>
        <w:t>December 2015</w:t>
      </w:r>
      <w:r w:rsidRPr="001B2708">
        <w:rPr>
          <w:rFonts w:ascii="Arial" w:hAnsi="Arial" w:cs="Arial"/>
          <w:bCs/>
          <w:sz w:val="22"/>
          <w:szCs w:val="22"/>
        </w:rPr>
        <w:t>.</w:t>
      </w:r>
    </w:p>
    <w:p w14:paraId="07689708" w14:textId="7602458B" w:rsidR="00A46D89" w:rsidRDefault="00900A10" w:rsidP="002D7A33">
      <w:pPr>
        <w:tabs>
          <w:tab w:val="center" w:pos="4320"/>
          <w:tab w:val="right" w:pos="8640"/>
        </w:tabs>
        <w:spacing w:before="240"/>
        <w:ind w:left="567" w:hanging="567"/>
        <w:jc w:val="both"/>
        <w:rPr>
          <w:rFonts w:ascii="Arial" w:hAnsi="Arial" w:cs="Arial"/>
          <w:bCs/>
          <w:sz w:val="22"/>
          <w:szCs w:val="22"/>
        </w:rPr>
      </w:pPr>
      <w:r>
        <w:rPr>
          <w:rFonts w:ascii="Arial" w:hAnsi="Arial" w:cs="Arial"/>
          <w:b/>
          <w:bCs/>
          <w:sz w:val="22"/>
          <w:szCs w:val="22"/>
        </w:rPr>
        <w:t>V3</w:t>
      </w:r>
      <w:r w:rsidRPr="001B2708">
        <w:rPr>
          <w:rFonts w:ascii="Arial" w:hAnsi="Arial" w:cs="Arial"/>
          <w:b/>
          <w:bCs/>
          <w:sz w:val="22"/>
          <w:szCs w:val="22"/>
        </w:rPr>
        <w:t>-1</w:t>
      </w:r>
      <w:r w:rsidRPr="001B2708">
        <w:rPr>
          <w:rFonts w:ascii="Arial" w:hAnsi="Arial" w:cs="Arial"/>
          <w:bCs/>
          <w:sz w:val="22"/>
          <w:szCs w:val="22"/>
        </w:rPr>
        <w:t xml:space="preserve"> </w:t>
      </w:r>
      <w:r>
        <w:rPr>
          <w:rFonts w:ascii="Arial" w:hAnsi="Arial" w:cs="Arial"/>
          <w:bCs/>
          <w:sz w:val="22"/>
          <w:szCs w:val="22"/>
        </w:rPr>
        <w:t xml:space="preserve">This </w:t>
      </w:r>
      <w:r w:rsidR="00EF21A7">
        <w:rPr>
          <w:rFonts w:ascii="Arial" w:hAnsi="Arial" w:cs="Arial"/>
          <w:bCs/>
          <w:sz w:val="22"/>
          <w:szCs w:val="22"/>
        </w:rPr>
        <w:t>revision</w:t>
      </w:r>
      <w:r w:rsidRPr="002D7A33">
        <w:rPr>
          <w:rFonts w:ascii="Arial" w:hAnsi="Arial" w:cs="Arial"/>
          <w:bCs/>
          <w:sz w:val="22"/>
          <w:szCs w:val="22"/>
        </w:rPr>
        <w:t xml:space="preserve"> </w:t>
      </w:r>
      <w:r w:rsidRPr="00793E18">
        <w:rPr>
          <w:rFonts w:ascii="Arial" w:hAnsi="Arial" w:cs="Arial"/>
          <w:bCs/>
          <w:sz w:val="22"/>
          <w:szCs w:val="22"/>
        </w:rPr>
        <w:t xml:space="preserve">of the </w:t>
      </w:r>
      <w:r w:rsidRPr="001B2708">
        <w:rPr>
          <w:rFonts w:ascii="Arial" w:hAnsi="Arial" w:cs="Arial"/>
          <w:bCs/>
          <w:sz w:val="22"/>
          <w:szCs w:val="22"/>
        </w:rPr>
        <w:t>standard</w:t>
      </w:r>
      <w:r w:rsidRPr="00793E18">
        <w:rPr>
          <w:rFonts w:ascii="Arial" w:hAnsi="Arial" w:cs="Arial"/>
          <w:bCs/>
          <w:sz w:val="22"/>
          <w:szCs w:val="22"/>
        </w:rPr>
        <w:t xml:space="preserve"> </w:t>
      </w:r>
      <w:r w:rsidR="002D7A33" w:rsidRPr="00793E18">
        <w:rPr>
          <w:rFonts w:ascii="Arial" w:hAnsi="Arial" w:cs="Arial"/>
          <w:bCs/>
          <w:sz w:val="22"/>
          <w:szCs w:val="22"/>
        </w:rPr>
        <w:t>was conducted to include changes resulting from decisions by the FSC Board of Directors from BM72</w:t>
      </w:r>
      <w:r w:rsidR="00793E18" w:rsidRPr="00793E18">
        <w:rPr>
          <w:rFonts w:ascii="Arial" w:hAnsi="Arial" w:cs="Arial"/>
          <w:bCs/>
          <w:sz w:val="22"/>
          <w:szCs w:val="22"/>
        </w:rPr>
        <w:t xml:space="preserve"> </w:t>
      </w:r>
      <w:r w:rsidR="00B678B0">
        <w:rPr>
          <w:rFonts w:ascii="Arial" w:hAnsi="Arial" w:cs="Arial"/>
          <w:bCs/>
          <w:sz w:val="22"/>
          <w:szCs w:val="22"/>
        </w:rPr>
        <w:t>in</w:t>
      </w:r>
      <w:r w:rsidR="00B678B0" w:rsidRPr="00793E18">
        <w:rPr>
          <w:rFonts w:ascii="Arial" w:hAnsi="Arial" w:cs="Arial"/>
          <w:bCs/>
          <w:sz w:val="22"/>
          <w:szCs w:val="22"/>
        </w:rPr>
        <w:t xml:space="preserve"> </w:t>
      </w:r>
      <w:r w:rsidR="00793E18" w:rsidRPr="00793E18">
        <w:rPr>
          <w:rFonts w:ascii="Arial" w:hAnsi="Arial" w:cs="Arial"/>
          <w:bCs/>
          <w:sz w:val="22"/>
          <w:szCs w:val="22"/>
        </w:rPr>
        <w:t>July 2016</w:t>
      </w:r>
      <w:r w:rsidR="00BC0353" w:rsidRPr="00BC0353">
        <w:rPr>
          <w:rFonts w:ascii="Arial" w:hAnsi="Arial" w:cs="Arial"/>
          <w:bCs/>
          <w:sz w:val="22"/>
          <w:szCs w:val="22"/>
        </w:rPr>
        <w:t xml:space="preserve">. Additionally the </w:t>
      </w:r>
      <w:r w:rsidR="00EF21A7">
        <w:rPr>
          <w:rFonts w:ascii="Arial" w:hAnsi="Arial" w:cs="Arial"/>
          <w:bCs/>
          <w:sz w:val="22"/>
          <w:szCs w:val="22"/>
        </w:rPr>
        <w:t>revision</w:t>
      </w:r>
      <w:r w:rsidR="00BC0353" w:rsidRPr="00BC0353">
        <w:rPr>
          <w:rFonts w:ascii="Arial" w:hAnsi="Arial" w:cs="Arial"/>
          <w:bCs/>
          <w:sz w:val="22"/>
          <w:szCs w:val="22"/>
        </w:rPr>
        <w:t xml:space="preserve"> includes further alignment with the EUTR and editorial corrections.</w:t>
      </w:r>
      <w:r w:rsidR="00BC0353">
        <w:rPr>
          <w:rFonts w:ascii="Arial" w:hAnsi="Arial" w:cs="Arial"/>
          <w:bCs/>
          <w:sz w:val="22"/>
          <w:szCs w:val="22"/>
        </w:rPr>
        <w:t xml:space="preserve"> </w:t>
      </w:r>
      <w:r w:rsidR="007E2154">
        <w:rPr>
          <w:rFonts w:ascii="Arial" w:hAnsi="Arial" w:cs="Arial"/>
          <w:bCs/>
          <w:sz w:val="22"/>
          <w:szCs w:val="22"/>
        </w:rPr>
        <w:t xml:space="preserve">This document version was </w:t>
      </w:r>
      <w:r w:rsidRPr="001B2708">
        <w:rPr>
          <w:rFonts w:ascii="Arial" w:hAnsi="Arial" w:cs="Arial"/>
          <w:bCs/>
          <w:sz w:val="22"/>
          <w:szCs w:val="22"/>
        </w:rPr>
        <w:t>approved by the FSC Director</w:t>
      </w:r>
      <w:r w:rsidR="002D7A33" w:rsidRPr="00793E18">
        <w:rPr>
          <w:rFonts w:ascii="Arial" w:hAnsi="Arial" w:cs="Arial"/>
          <w:bCs/>
          <w:sz w:val="22"/>
          <w:szCs w:val="22"/>
        </w:rPr>
        <w:t xml:space="preserve"> General</w:t>
      </w:r>
      <w:r w:rsidRPr="001B2708">
        <w:rPr>
          <w:rFonts w:ascii="Arial" w:hAnsi="Arial" w:cs="Arial"/>
          <w:bCs/>
          <w:sz w:val="22"/>
          <w:szCs w:val="22"/>
        </w:rPr>
        <w:t xml:space="preserve"> </w:t>
      </w:r>
      <w:r w:rsidR="007E2154" w:rsidRPr="007E2154">
        <w:rPr>
          <w:rFonts w:ascii="Arial" w:hAnsi="Arial" w:cs="Arial"/>
          <w:bCs/>
          <w:sz w:val="22"/>
          <w:szCs w:val="22"/>
        </w:rPr>
        <w:t>in February 2017</w:t>
      </w:r>
      <w:r w:rsidR="007E2154">
        <w:rPr>
          <w:rFonts w:ascii="Arial" w:hAnsi="Arial" w:cs="Arial"/>
          <w:bCs/>
          <w:sz w:val="22"/>
          <w:szCs w:val="22"/>
        </w:rPr>
        <w:t xml:space="preserve"> </w:t>
      </w:r>
      <w:r w:rsidR="003716D3">
        <w:rPr>
          <w:rFonts w:ascii="Arial" w:hAnsi="Arial" w:cs="Arial"/>
          <w:bCs/>
          <w:sz w:val="22"/>
          <w:szCs w:val="22"/>
        </w:rPr>
        <w:t xml:space="preserve">and published </w:t>
      </w:r>
      <w:r w:rsidRPr="00793E18">
        <w:rPr>
          <w:rFonts w:ascii="Arial" w:hAnsi="Arial" w:cs="Arial"/>
          <w:bCs/>
          <w:sz w:val="22"/>
          <w:szCs w:val="22"/>
        </w:rPr>
        <w:t xml:space="preserve">in </w:t>
      </w:r>
      <w:r w:rsidR="007E2154">
        <w:rPr>
          <w:rFonts w:ascii="Arial" w:hAnsi="Arial" w:cs="Arial"/>
          <w:bCs/>
          <w:sz w:val="22"/>
          <w:szCs w:val="22"/>
        </w:rPr>
        <w:t>March</w:t>
      </w:r>
      <w:r w:rsidR="002D7A33" w:rsidRPr="00793E18">
        <w:rPr>
          <w:rFonts w:ascii="Arial" w:hAnsi="Arial" w:cs="Arial"/>
          <w:bCs/>
          <w:sz w:val="22"/>
          <w:szCs w:val="22"/>
        </w:rPr>
        <w:t xml:space="preserve"> 201</w:t>
      </w:r>
      <w:r w:rsidRPr="00793E18">
        <w:rPr>
          <w:rFonts w:ascii="Arial" w:hAnsi="Arial" w:cs="Arial"/>
          <w:bCs/>
          <w:sz w:val="22"/>
          <w:szCs w:val="22"/>
        </w:rPr>
        <w:t>7</w:t>
      </w:r>
      <w:r w:rsidRPr="001B2708">
        <w:rPr>
          <w:rFonts w:ascii="Arial" w:hAnsi="Arial" w:cs="Arial"/>
          <w:bCs/>
          <w:sz w:val="22"/>
          <w:szCs w:val="22"/>
        </w:rPr>
        <w:t>.</w:t>
      </w:r>
    </w:p>
    <w:p w14:paraId="52BD8FB6" w14:textId="77777777" w:rsidR="00A46D89" w:rsidRDefault="00A46D89">
      <w:pPr>
        <w:rPr>
          <w:rFonts w:ascii="Arial" w:hAnsi="Arial" w:cs="Arial"/>
          <w:bCs/>
          <w:sz w:val="22"/>
          <w:szCs w:val="22"/>
        </w:rPr>
      </w:pPr>
      <w:r>
        <w:rPr>
          <w:rFonts w:ascii="Arial" w:hAnsi="Arial" w:cs="Arial"/>
          <w:bCs/>
          <w:sz w:val="22"/>
          <w:szCs w:val="22"/>
        </w:rPr>
        <w:br w:type="page"/>
      </w:r>
    </w:p>
    <w:p w14:paraId="1C6CD998" w14:textId="77777777" w:rsidR="002D7A33" w:rsidRDefault="002D7A33" w:rsidP="002D7A33">
      <w:pPr>
        <w:tabs>
          <w:tab w:val="center" w:pos="4320"/>
          <w:tab w:val="right" w:pos="8640"/>
        </w:tabs>
        <w:spacing w:before="240"/>
        <w:ind w:left="567" w:hanging="567"/>
        <w:jc w:val="both"/>
        <w:rPr>
          <w:rFonts w:ascii="Arial" w:hAnsi="Arial" w:cs="Arial"/>
          <w:bCs/>
          <w:sz w:val="22"/>
          <w:szCs w:val="22"/>
        </w:rPr>
      </w:pPr>
    </w:p>
    <w:p w14:paraId="0F317890" w14:textId="77777777" w:rsidR="002D7A33" w:rsidRPr="007B1123" w:rsidRDefault="002D7A33" w:rsidP="002D7A33">
      <w:pPr>
        <w:rPr>
          <w:rFonts w:ascii="Arial" w:hAnsi="Arial" w:cs="Arial"/>
          <w:sz w:val="20"/>
          <w:szCs w:val="20"/>
        </w:rPr>
      </w:pPr>
    </w:p>
    <w:p w14:paraId="5F3BF8A2" w14:textId="3082CF1F" w:rsidR="00B91974" w:rsidRPr="00FF2868" w:rsidRDefault="00B91974" w:rsidP="00B91974">
      <w:pPr>
        <w:tabs>
          <w:tab w:val="left" w:pos="8004"/>
        </w:tabs>
        <w:jc w:val="both"/>
        <w:rPr>
          <w:rFonts w:ascii="Arial" w:hAnsi="Arial" w:cs="Arial"/>
          <w:b/>
          <w:bCs/>
          <w:sz w:val="22"/>
          <w:szCs w:val="22"/>
        </w:rPr>
      </w:pPr>
      <w:r w:rsidRPr="00FF2868">
        <w:rPr>
          <w:rFonts w:ascii="Arial" w:hAnsi="Arial" w:cs="Arial"/>
          <w:b/>
          <w:bCs/>
          <w:sz w:val="22"/>
          <w:szCs w:val="22"/>
        </w:rPr>
        <w:t>Contents</w:t>
      </w:r>
    </w:p>
    <w:p w14:paraId="1ABE5A90" w14:textId="77777777" w:rsidR="00B91974" w:rsidRPr="00FF2868" w:rsidRDefault="00B91974" w:rsidP="00B91974">
      <w:pPr>
        <w:tabs>
          <w:tab w:val="left" w:pos="8004"/>
        </w:tabs>
        <w:jc w:val="both"/>
        <w:rPr>
          <w:rFonts w:ascii="Arial" w:hAnsi="Arial" w:cs="Arial"/>
          <w:b/>
          <w:bCs/>
          <w:sz w:val="22"/>
          <w:szCs w:val="22"/>
        </w:rPr>
      </w:pPr>
    </w:p>
    <w:p w14:paraId="13A4F585" w14:textId="5440AE2A" w:rsidR="00B91974" w:rsidRPr="00FF2868" w:rsidRDefault="00B91974" w:rsidP="00B919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hanging="720"/>
        <w:jc w:val="both"/>
        <w:rPr>
          <w:rFonts w:ascii="Arial" w:hAnsi="Arial" w:cs="Arial"/>
          <w:bCs/>
          <w:sz w:val="22"/>
          <w:szCs w:val="22"/>
        </w:rPr>
      </w:pPr>
      <w:r w:rsidRPr="00FF2868">
        <w:rPr>
          <w:rFonts w:ascii="Arial" w:hAnsi="Arial" w:cs="Arial"/>
          <w:bCs/>
          <w:sz w:val="22"/>
          <w:szCs w:val="22"/>
        </w:rPr>
        <w:t>A</w:t>
      </w:r>
      <w:r w:rsidR="00D07ADA" w:rsidRPr="00FF2868">
        <w:rPr>
          <w:rFonts w:ascii="Arial" w:hAnsi="Arial" w:cs="Arial"/>
          <w:bCs/>
          <w:sz w:val="22"/>
          <w:szCs w:val="22"/>
        </w:rPr>
        <w:tab/>
      </w:r>
      <w:r w:rsidRPr="00FF2868">
        <w:rPr>
          <w:rFonts w:ascii="Arial" w:hAnsi="Arial" w:cs="Arial"/>
          <w:bCs/>
          <w:sz w:val="22"/>
          <w:szCs w:val="22"/>
        </w:rPr>
        <w:t>Objective</w:t>
      </w:r>
    </w:p>
    <w:p w14:paraId="3A6BB36D" w14:textId="50665135" w:rsidR="00B91974" w:rsidRPr="00FF2868" w:rsidRDefault="00B91974" w:rsidP="00B919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hanging="720"/>
        <w:jc w:val="both"/>
        <w:rPr>
          <w:rFonts w:ascii="Arial" w:hAnsi="Arial" w:cs="Arial"/>
          <w:bCs/>
          <w:sz w:val="22"/>
          <w:szCs w:val="22"/>
        </w:rPr>
      </w:pPr>
      <w:r w:rsidRPr="00FF2868">
        <w:rPr>
          <w:rFonts w:ascii="Arial" w:hAnsi="Arial" w:cs="Arial"/>
          <w:bCs/>
          <w:sz w:val="22"/>
          <w:szCs w:val="22"/>
        </w:rPr>
        <w:t>B</w:t>
      </w:r>
      <w:r w:rsidR="00D07ADA" w:rsidRPr="00FF2868">
        <w:rPr>
          <w:rFonts w:ascii="Arial" w:hAnsi="Arial" w:cs="Arial"/>
          <w:bCs/>
          <w:sz w:val="22"/>
          <w:szCs w:val="22"/>
        </w:rPr>
        <w:tab/>
      </w:r>
      <w:r w:rsidRPr="00FF2868">
        <w:rPr>
          <w:rFonts w:ascii="Arial" w:hAnsi="Arial" w:cs="Arial"/>
          <w:bCs/>
          <w:sz w:val="22"/>
          <w:szCs w:val="22"/>
        </w:rPr>
        <w:t>Scope</w:t>
      </w:r>
    </w:p>
    <w:p w14:paraId="50CF3AB5" w14:textId="004630D4" w:rsidR="00B91974" w:rsidRPr="00FF2868" w:rsidRDefault="00B91974" w:rsidP="00B919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hanging="720"/>
        <w:jc w:val="both"/>
        <w:rPr>
          <w:rFonts w:ascii="Arial" w:hAnsi="Arial" w:cs="Arial"/>
          <w:bCs/>
          <w:sz w:val="22"/>
          <w:szCs w:val="22"/>
        </w:rPr>
      </w:pPr>
      <w:r w:rsidRPr="00FF2868">
        <w:rPr>
          <w:rFonts w:ascii="Arial" w:hAnsi="Arial" w:cs="Arial"/>
          <w:bCs/>
          <w:sz w:val="22"/>
          <w:szCs w:val="22"/>
        </w:rPr>
        <w:t>C</w:t>
      </w:r>
      <w:r w:rsidR="00D07ADA" w:rsidRPr="00FF2868">
        <w:rPr>
          <w:rFonts w:ascii="Arial" w:hAnsi="Arial" w:cs="Arial"/>
          <w:bCs/>
          <w:sz w:val="22"/>
          <w:szCs w:val="22"/>
        </w:rPr>
        <w:tab/>
      </w:r>
      <w:r w:rsidRPr="00FF2868">
        <w:rPr>
          <w:rFonts w:ascii="Arial" w:hAnsi="Arial" w:cs="Arial"/>
          <w:bCs/>
          <w:sz w:val="22"/>
          <w:szCs w:val="22"/>
        </w:rPr>
        <w:t>Effective and validity dates</w:t>
      </w:r>
    </w:p>
    <w:p w14:paraId="390C10FD" w14:textId="1FCBEEF0" w:rsidR="00B91974" w:rsidRPr="00FF2868" w:rsidRDefault="00B91974" w:rsidP="00B919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hanging="720"/>
        <w:jc w:val="both"/>
        <w:rPr>
          <w:rFonts w:ascii="Arial" w:hAnsi="Arial" w:cs="Arial"/>
          <w:bCs/>
          <w:sz w:val="22"/>
          <w:szCs w:val="22"/>
        </w:rPr>
      </w:pPr>
      <w:r w:rsidRPr="00FF2868">
        <w:rPr>
          <w:rFonts w:ascii="Arial" w:hAnsi="Arial" w:cs="Arial"/>
          <w:bCs/>
          <w:sz w:val="22"/>
          <w:szCs w:val="22"/>
        </w:rPr>
        <w:t>D</w:t>
      </w:r>
      <w:r w:rsidR="00D07ADA" w:rsidRPr="00FF2868">
        <w:rPr>
          <w:rFonts w:ascii="Arial" w:hAnsi="Arial" w:cs="Arial"/>
          <w:bCs/>
          <w:sz w:val="22"/>
          <w:szCs w:val="22"/>
        </w:rPr>
        <w:tab/>
      </w:r>
      <w:r w:rsidRPr="00FF2868">
        <w:rPr>
          <w:rFonts w:ascii="Arial" w:hAnsi="Arial" w:cs="Arial"/>
          <w:bCs/>
          <w:sz w:val="22"/>
          <w:szCs w:val="22"/>
        </w:rPr>
        <w:t>References</w:t>
      </w:r>
    </w:p>
    <w:p w14:paraId="1EF48E95" w14:textId="6D9A3052" w:rsidR="00B91974" w:rsidRPr="00FF2868" w:rsidRDefault="00B91974" w:rsidP="00B919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hanging="720"/>
        <w:jc w:val="both"/>
        <w:rPr>
          <w:rFonts w:ascii="Arial" w:hAnsi="Arial" w:cs="Arial"/>
          <w:bCs/>
          <w:sz w:val="22"/>
          <w:szCs w:val="22"/>
        </w:rPr>
      </w:pPr>
      <w:r w:rsidRPr="00FF2868">
        <w:rPr>
          <w:rFonts w:ascii="Arial" w:hAnsi="Arial" w:cs="Arial"/>
          <w:bCs/>
          <w:sz w:val="22"/>
          <w:szCs w:val="22"/>
        </w:rPr>
        <w:t>E</w:t>
      </w:r>
      <w:r w:rsidR="00D07ADA" w:rsidRPr="00FF2868">
        <w:rPr>
          <w:rFonts w:ascii="Arial" w:hAnsi="Arial" w:cs="Arial"/>
          <w:bCs/>
          <w:sz w:val="22"/>
          <w:szCs w:val="22"/>
        </w:rPr>
        <w:tab/>
      </w:r>
      <w:r w:rsidRPr="00FF2868">
        <w:rPr>
          <w:rFonts w:ascii="Arial" w:hAnsi="Arial" w:cs="Arial"/>
          <w:bCs/>
          <w:sz w:val="22"/>
          <w:szCs w:val="22"/>
        </w:rPr>
        <w:t>Terms and definitions</w:t>
      </w:r>
    </w:p>
    <w:p w14:paraId="270EA759" w14:textId="77777777" w:rsidR="00B91974" w:rsidRPr="00FF2868" w:rsidRDefault="00B91974" w:rsidP="00B919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hanging="720"/>
        <w:jc w:val="both"/>
        <w:rPr>
          <w:rFonts w:ascii="Arial" w:hAnsi="Arial" w:cs="Arial"/>
          <w:bCs/>
          <w:sz w:val="22"/>
          <w:szCs w:val="22"/>
        </w:rPr>
      </w:pPr>
    </w:p>
    <w:p w14:paraId="6810805B" w14:textId="77777777" w:rsidR="00B91974" w:rsidRPr="00FF2868" w:rsidRDefault="00B91974" w:rsidP="00B919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hanging="720"/>
        <w:jc w:val="both"/>
        <w:rPr>
          <w:rFonts w:ascii="Arial" w:hAnsi="Arial" w:cs="Arial"/>
          <w:bCs/>
          <w:sz w:val="22"/>
          <w:szCs w:val="22"/>
        </w:rPr>
      </w:pPr>
      <w:r w:rsidRPr="00FF2868">
        <w:rPr>
          <w:rFonts w:ascii="Arial" w:hAnsi="Arial" w:cs="Arial"/>
          <w:bCs/>
          <w:sz w:val="22"/>
          <w:szCs w:val="22"/>
        </w:rPr>
        <w:t>PART I DUE DILIGENCE SYSTEM</w:t>
      </w:r>
    </w:p>
    <w:p w14:paraId="5C192210" w14:textId="77777777" w:rsidR="00B91974" w:rsidRPr="00FF2868" w:rsidRDefault="00B91974" w:rsidP="00B919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hanging="720"/>
        <w:jc w:val="both"/>
        <w:rPr>
          <w:rFonts w:ascii="Arial" w:hAnsi="Arial" w:cs="Arial"/>
          <w:bCs/>
          <w:sz w:val="22"/>
          <w:szCs w:val="22"/>
        </w:rPr>
      </w:pPr>
    </w:p>
    <w:p w14:paraId="4B3C9515" w14:textId="495FC46E" w:rsidR="00B91974" w:rsidRPr="00FF2868" w:rsidRDefault="00B91974" w:rsidP="00B919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hanging="720"/>
        <w:jc w:val="both"/>
        <w:rPr>
          <w:rFonts w:ascii="Arial" w:hAnsi="Arial" w:cs="Arial"/>
          <w:bCs/>
          <w:sz w:val="22"/>
          <w:szCs w:val="22"/>
        </w:rPr>
      </w:pPr>
      <w:r w:rsidRPr="00FF2868">
        <w:rPr>
          <w:rFonts w:ascii="Arial" w:hAnsi="Arial" w:cs="Arial"/>
          <w:bCs/>
          <w:sz w:val="22"/>
          <w:szCs w:val="22"/>
        </w:rPr>
        <w:t>1</w:t>
      </w:r>
      <w:r w:rsidRPr="00FF2868">
        <w:rPr>
          <w:rFonts w:ascii="Arial" w:hAnsi="Arial" w:cs="Arial"/>
          <w:bCs/>
          <w:sz w:val="22"/>
          <w:szCs w:val="22"/>
        </w:rPr>
        <w:tab/>
      </w:r>
      <w:r w:rsidR="0037554B" w:rsidRPr="00FF2868">
        <w:rPr>
          <w:rFonts w:ascii="Arial" w:hAnsi="Arial" w:cs="Arial"/>
          <w:bCs/>
          <w:sz w:val="22"/>
          <w:szCs w:val="22"/>
        </w:rPr>
        <w:t xml:space="preserve">Implementation and maintenance of a </w:t>
      </w:r>
      <w:r w:rsidR="00283323" w:rsidRPr="00FF2868">
        <w:rPr>
          <w:rFonts w:ascii="Arial" w:hAnsi="Arial" w:cs="Arial"/>
          <w:bCs/>
          <w:sz w:val="22"/>
          <w:szCs w:val="22"/>
        </w:rPr>
        <w:t>d</w:t>
      </w:r>
      <w:r w:rsidR="0037554B" w:rsidRPr="00FF2868">
        <w:rPr>
          <w:rFonts w:ascii="Arial" w:hAnsi="Arial" w:cs="Arial"/>
          <w:bCs/>
          <w:sz w:val="22"/>
          <w:szCs w:val="22"/>
        </w:rPr>
        <w:t xml:space="preserve">ue </w:t>
      </w:r>
      <w:r w:rsidR="00283323" w:rsidRPr="00FF2868">
        <w:rPr>
          <w:rFonts w:ascii="Arial" w:hAnsi="Arial" w:cs="Arial"/>
          <w:bCs/>
          <w:sz w:val="22"/>
          <w:szCs w:val="22"/>
        </w:rPr>
        <w:t>d</w:t>
      </w:r>
      <w:r w:rsidR="0037554B" w:rsidRPr="00FF2868">
        <w:rPr>
          <w:rFonts w:ascii="Arial" w:hAnsi="Arial" w:cs="Arial"/>
          <w:bCs/>
          <w:sz w:val="22"/>
          <w:szCs w:val="22"/>
        </w:rPr>
        <w:t xml:space="preserve">iligence </w:t>
      </w:r>
      <w:r w:rsidR="00283323" w:rsidRPr="00FF2868">
        <w:rPr>
          <w:rFonts w:ascii="Arial" w:hAnsi="Arial" w:cs="Arial"/>
          <w:bCs/>
          <w:sz w:val="22"/>
          <w:szCs w:val="22"/>
        </w:rPr>
        <w:t>s</w:t>
      </w:r>
      <w:r w:rsidR="0037554B" w:rsidRPr="00FF2868">
        <w:rPr>
          <w:rFonts w:ascii="Arial" w:hAnsi="Arial" w:cs="Arial"/>
          <w:bCs/>
          <w:sz w:val="22"/>
          <w:szCs w:val="22"/>
        </w:rPr>
        <w:t>ystem</w:t>
      </w:r>
    </w:p>
    <w:p w14:paraId="6E30153A" w14:textId="79FF80E1" w:rsidR="00B91974" w:rsidRPr="00FF2868" w:rsidRDefault="00B91974" w:rsidP="00B919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hanging="720"/>
        <w:jc w:val="both"/>
        <w:rPr>
          <w:rFonts w:ascii="Arial" w:hAnsi="Arial" w:cs="Arial"/>
          <w:bCs/>
          <w:sz w:val="22"/>
          <w:szCs w:val="22"/>
        </w:rPr>
      </w:pPr>
      <w:r w:rsidRPr="00FF2868">
        <w:rPr>
          <w:rFonts w:ascii="Arial" w:hAnsi="Arial" w:cs="Arial"/>
          <w:bCs/>
          <w:sz w:val="22"/>
          <w:szCs w:val="22"/>
        </w:rPr>
        <w:t>2</w:t>
      </w:r>
      <w:r w:rsidRPr="00FF2868">
        <w:rPr>
          <w:rFonts w:ascii="Arial" w:hAnsi="Arial" w:cs="Arial"/>
          <w:bCs/>
          <w:sz w:val="22"/>
          <w:szCs w:val="22"/>
        </w:rPr>
        <w:tab/>
        <w:t xml:space="preserve">Obtaining information </w:t>
      </w:r>
      <w:r w:rsidR="00EF6A85" w:rsidRPr="00FF2868">
        <w:rPr>
          <w:rFonts w:ascii="Arial" w:hAnsi="Arial" w:cs="Arial"/>
          <w:bCs/>
          <w:sz w:val="22"/>
          <w:szCs w:val="22"/>
        </w:rPr>
        <w:t xml:space="preserve">on </w:t>
      </w:r>
      <w:r w:rsidR="00D6033B" w:rsidRPr="00FF2868">
        <w:rPr>
          <w:rFonts w:ascii="Arial" w:hAnsi="Arial" w:cs="Arial"/>
          <w:bCs/>
          <w:sz w:val="22"/>
          <w:szCs w:val="22"/>
        </w:rPr>
        <w:t>material</w:t>
      </w:r>
    </w:p>
    <w:p w14:paraId="45AB40AA" w14:textId="5A003E88" w:rsidR="00B91974" w:rsidRPr="00FF2868" w:rsidRDefault="00B91974" w:rsidP="00B919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hanging="720"/>
        <w:jc w:val="both"/>
        <w:rPr>
          <w:rFonts w:ascii="Arial" w:hAnsi="Arial" w:cs="Arial"/>
          <w:bCs/>
          <w:sz w:val="22"/>
          <w:szCs w:val="22"/>
        </w:rPr>
      </w:pPr>
      <w:r w:rsidRPr="00FF2868">
        <w:rPr>
          <w:rFonts w:ascii="Arial" w:hAnsi="Arial" w:cs="Arial"/>
          <w:bCs/>
          <w:sz w:val="22"/>
          <w:szCs w:val="22"/>
        </w:rPr>
        <w:t>3</w:t>
      </w:r>
      <w:r w:rsidRPr="00FF2868">
        <w:rPr>
          <w:rFonts w:ascii="Arial" w:hAnsi="Arial" w:cs="Arial"/>
          <w:bCs/>
          <w:sz w:val="22"/>
          <w:szCs w:val="22"/>
        </w:rPr>
        <w:tab/>
        <w:t xml:space="preserve">Risk assessment </w:t>
      </w:r>
    </w:p>
    <w:p w14:paraId="55DC977E" w14:textId="566BDEEA" w:rsidR="00B91974" w:rsidRPr="00FF2868" w:rsidRDefault="00B91974" w:rsidP="00B919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hanging="720"/>
        <w:jc w:val="both"/>
        <w:rPr>
          <w:rFonts w:ascii="Arial" w:hAnsi="Arial" w:cs="Arial"/>
          <w:bCs/>
          <w:sz w:val="22"/>
          <w:szCs w:val="22"/>
        </w:rPr>
      </w:pPr>
      <w:r w:rsidRPr="00FF2868">
        <w:rPr>
          <w:rFonts w:ascii="Arial" w:hAnsi="Arial" w:cs="Arial"/>
          <w:bCs/>
          <w:sz w:val="22"/>
          <w:szCs w:val="22"/>
        </w:rPr>
        <w:t>4</w:t>
      </w:r>
      <w:r w:rsidRPr="00FF2868">
        <w:rPr>
          <w:rFonts w:ascii="Arial" w:hAnsi="Arial" w:cs="Arial"/>
          <w:bCs/>
          <w:sz w:val="22"/>
          <w:szCs w:val="22"/>
        </w:rPr>
        <w:tab/>
        <w:t>Risk mitigation</w:t>
      </w:r>
      <w:r w:rsidR="0077559C" w:rsidRPr="00FF2868">
        <w:rPr>
          <w:rFonts w:ascii="Arial" w:hAnsi="Arial" w:cs="Arial"/>
          <w:bCs/>
          <w:sz w:val="22"/>
          <w:szCs w:val="22"/>
        </w:rPr>
        <w:t xml:space="preserve"> </w:t>
      </w:r>
    </w:p>
    <w:p w14:paraId="5566F022" w14:textId="77777777" w:rsidR="00B91974" w:rsidRPr="00FF2868" w:rsidRDefault="00B91974" w:rsidP="00B919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hanging="720"/>
        <w:jc w:val="both"/>
        <w:rPr>
          <w:rFonts w:ascii="Arial" w:hAnsi="Arial" w:cs="Arial"/>
          <w:bCs/>
          <w:i/>
          <w:sz w:val="22"/>
          <w:szCs w:val="22"/>
        </w:rPr>
      </w:pPr>
    </w:p>
    <w:p w14:paraId="69171CCB" w14:textId="5D253208" w:rsidR="00B91974" w:rsidRPr="00FF2868" w:rsidRDefault="002D5391" w:rsidP="00B919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hanging="720"/>
        <w:jc w:val="both"/>
        <w:rPr>
          <w:rFonts w:ascii="Arial" w:hAnsi="Arial" w:cs="Arial"/>
          <w:bCs/>
          <w:sz w:val="22"/>
          <w:szCs w:val="22"/>
        </w:rPr>
      </w:pPr>
      <w:r w:rsidRPr="00FF2868">
        <w:rPr>
          <w:rFonts w:ascii="Arial" w:hAnsi="Arial" w:cs="Arial"/>
          <w:bCs/>
          <w:sz w:val="22"/>
          <w:szCs w:val="22"/>
        </w:rPr>
        <w:t xml:space="preserve">PART </w:t>
      </w:r>
      <w:r w:rsidR="00B91974" w:rsidRPr="00FF2868">
        <w:rPr>
          <w:rFonts w:ascii="Arial" w:hAnsi="Arial" w:cs="Arial"/>
          <w:bCs/>
          <w:sz w:val="22"/>
          <w:szCs w:val="22"/>
        </w:rPr>
        <w:t>II QUALITY MANAGEMENT SYSTEM</w:t>
      </w:r>
    </w:p>
    <w:p w14:paraId="36B88CC9" w14:textId="77777777" w:rsidR="00B91974" w:rsidRPr="00FF2868" w:rsidRDefault="00B91974" w:rsidP="00B919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hanging="720"/>
        <w:jc w:val="both"/>
        <w:rPr>
          <w:rFonts w:ascii="Arial" w:hAnsi="Arial" w:cs="Arial"/>
          <w:bCs/>
          <w:sz w:val="22"/>
          <w:szCs w:val="22"/>
        </w:rPr>
      </w:pPr>
    </w:p>
    <w:p w14:paraId="120FD35E" w14:textId="26210F3A" w:rsidR="00265647" w:rsidRPr="00FF2868" w:rsidRDefault="00C7792A" w:rsidP="00B919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hanging="720"/>
        <w:jc w:val="both"/>
        <w:rPr>
          <w:rFonts w:ascii="Arial" w:hAnsi="Arial" w:cs="Arial"/>
          <w:bCs/>
          <w:sz w:val="22"/>
          <w:szCs w:val="22"/>
        </w:rPr>
      </w:pPr>
      <w:r w:rsidRPr="00FF2868">
        <w:rPr>
          <w:rFonts w:ascii="Arial" w:hAnsi="Arial" w:cs="Arial"/>
          <w:bCs/>
          <w:sz w:val="22"/>
          <w:szCs w:val="22"/>
        </w:rPr>
        <w:t>5</w:t>
      </w:r>
      <w:r w:rsidR="00B91974" w:rsidRPr="00FF2868">
        <w:rPr>
          <w:rFonts w:ascii="Arial" w:hAnsi="Arial" w:cs="Arial"/>
          <w:bCs/>
          <w:sz w:val="22"/>
          <w:szCs w:val="22"/>
        </w:rPr>
        <w:tab/>
      </w:r>
      <w:r w:rsidR="00EC55E3" w:rsidRPr="00FF2868">
        <w:rPr>
          <w:rFonts w:ascii="Arial" w:hAnsi="Arial" w:cs="Arial"/>
          <w:bCs/>
          <w:sz w:val="22"/>
          <w:szCs w:val="22"/>
        </w:rPr>
        <w:t>Competence, d</w:t>
      </w:r>
      <w:r w:rsidR="00B91974" w:rsidRPr="00FF2868">
        <w:rPr>
          <w:rFonts w:ascii="Arial" w:hAnsi="Arial" w:cs="Arial"/>
          <w:bCs/>
          <w:sz w:val="22"/>
          <w:szCs w:val="22"/>
        </w:rPr>
        <w:t>ocumentation</w:t>
      </w:r>
      <w:r w:rsidR="00BF349A">
        <w:rPr>
          <w:rFonts w:ascii="Arial" w:hAnsi="Arial" w:cs="Arial"/>
          <w:bCs/>
          <w:sz w:val="22"/>
          <w:szCs w:val="22"/>
        </w:rPr>
        <w:t>,</w:t>
      </w:r>
      <w:r w:rsidR="00B91974" w:rsidRPr="00FF2868">
        <w:rPr>
          <w:rFonts w:ascii="Arial" w:hAnsi="Arial" w:cs="Arial"/>
          <w:bCs/>
          <w:sz w:val="22"/>
          <w:szCs w:val="22"/>
        </w:rPr>
        <w:t xml:space="preserve"> and records</w:t>
      </w:r>
    </w:p>
    <w:p w14:paraId="545C5D22" w14:textId="4B8631EE" w:rsidR="00B91974" w:rsidRPr="00FF2868" w:rsidRDefault="00277857" w:rsidP="00B919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hanging="720"/>
        <w:jc w:val="both"/>
        <w:rPr>
          <w:rFonts w:ascii="Arial" w:hAnsi="Arial" w:cs="Arial"/>
          <w:bCs/>
          <w:sz w:val="22"/>
          <w:szCs w:val="22"/>
        </w:rPr>
      </w:pPr>
      <w:r w:rsidRPr="00FF2868">
        <w:rPr>
          <w:rFonts w:ascii="Arial" w:hAnsi="Arial" w:cs="Arial"/>
          <w:bCs/>
          <w:sz w:val="22"/>
          <w:szCs w:val="22"/>
        </w:rPr>
        <w:t>6</w:t>
      </w:r>
      <w:r w:rsidR="00B91974" w:rsidRPr="00FF2868">
        <w:rPr>
          <w:rFonts w:ascii="Arial" w:hAnsi="Arial" w:cs="Arial"/>
          <w:bCs/>
          <w:sz w:val="22"/>
          <w:szCs w:val="22"/>
        </w:rPr>
        <w:tab/>
        <w:t>Public</w:t>
      </w:r>
      <w:r w:rsidR="00FF2C01">
        <w:rPr>
          <w:rFonts w:ascii="Arial" w:hAnsi="Arial" w:cs="Arial"/>
          <w:bCs/>
          <w:sz w:val="22"/>
          <w:szCs w:val="22"/>
        </w:rPr>
        <w:t>ly</w:t>
      </w:r>
      <w:r w:rsidR="00B91974" w:rsidRPr="00FF2868">
        <w:rPr>
          <w:rFonts w:ascii="Arial" w:hAnsi="Arial" w:cs="Arial"/>
          <w:bCs/>
          <w:sz w:val="22"/>
          <w:szCs w:val="22"/>
        </w:rPr>
        <w:t xml:space="preserve"> available information</w:t>
      </w:r>
    </w:p>
    <w:p w14:paraId="766DC71B" w14:textId="70C164A4" w:rsidR="00B91974" w:rsidRPr="00FF2868" w:rsidRDefault="00277857" w:rsidP="00B919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hanging="720"/>
        <w:jc w:val="both"/>
        <w:rPr>
          <w:rFonts w:ascii="Arial" w:hAnsi="Arial" w:cs="Arial"/>
          <w:bCs/>
          <w:sz w:val="22"/>
          <w:szCs w:val="22"/>
        </w:rPr>
      </w:pPr>
      <w:r w:rsidRPr="00FF2868">
        <w:rPr>
          <w:rFonts w:ascii="Arial" w:hAnsi="Arial" w:cs="Arial"/>
          <w:bCs/>
          <w:sz w:val="22"/>
          <w:szCs w:val="22"/>
        </w:rPr>
        <w:t>7</w:t>
      </w:r>
      <w:r w:rsidR="00B91974" w:rsidRPr="00FF2868">
        <w:rPr>
          <w:rFonts w:ascii="Arial" w:hAnsi="Arial" w:cs="Arial"/>
          <w:bCs/>
          <w:sz w:val="22"/>
          <w:szCs w:val="22"/>
        </w:rPr>
        <w:tab/>
      </w:r>
      <w:r w:rsidR="00C50B0F" w:rsidRPr="00FF2868">
        <w:rPr>
          <w:rFonts w:ascii="Arial" w:hAnsi="Arial" w:cs="Arial"/>
          <w:bCs/>
          <w:sz w:val="22"/>
          <w:szCs w:val="22"/>
        </w:rPr>
        <w:t>Stakeholder input and c</w:t>
      </w:r>
      <w:r w:rsidR="00072E04" w:rsidRPr="00FF2868">
        <w:rPr>
          <w:rFonts w:ascii="Arial" w:hAnsi="Arial" w:cs="Arial"/>
          <w:bCs/>
          <w:sz w:val="22"/>
          <w:szCs w:val="22"/>
        </w:rPr>
        <w:t>omplaints</w:t>
      </w:r>
    </w:p>
    <w:p w14:paraId="6C7C3AE9" w14:textId="77777777" w:rsidR="00B91974" w:rsidRPr="00FF2868" w:rsidRDefault="00B91974" w:rsidP="00B919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hanging="720"/>
        <w:jc w:val="both"/>
        <w:rPr>
          <w:rFonts w:ascii="Arial" w:hAnsi="Arial" w:cs="Arial"/>
          <w:bCs/>
          <w:sz w:val="22"/>
          <w:szCs w:val="22"/>
        </w:rPr>
      </w:pPr>
    </w:p>
    <w:p w14:paraId="413459CB" w14:textId="19555470" w:rsidR="00F26564" w:rsidRPr="00FF2868" w:rsidRDefault="00F26564" w:rsidP="00D07ADA">
      <w:pPr>
        <w:ind w:left="1350" w:hanging="1350"/>
        <w:contextualSpacing/>
        <w:jc w:val="both"/>
        <w:rPr>
          <w:rFonts w:ascii="Arial" w:hAnsi="Arial" w:cs="Arial"/>
          <w:sz w:val="22"/>
          <w:szCs w:val="22"/>
        </w:rPr>
      </w:pPr>
      <w:r w:rsidRPr="00FF2868">
        <w:rPr>
          <w:rFonts w:ascii="Arial" w:hAnsi="Arial" w:cs="Arial"/>
          <w:sz w:val="22"/>
          <w:szCs w:val="22"/>
        </w:rPr>
        <w:t>Annex A</w:t>
      </w:r>
      <w:r w:rsidR="00D07ADA" w:rsidRPr="00FF2868">
        <w:rPr>
          <w:rFonts w:ascii="Arial" w:hAnsi="Arial" w:cs="Arial"/>
          <w:sz w:val="22"/>
          <w:szCs w:val="22"/>
        </w:rPr>
        <w:tab/>
      </w:r>
      <w:r w:rsidRPr="00FF2868">
        <w:rPr>
          <w:rFonts w:ascii="Arial" w:hAnsi="Arial" w:cs="Arial"/>
          <w:sz w:val="22"/>
          <w:szCs w:val="22"/>
        </w:rPr>
        <w:t xml:space="preserve">Risk assessment by </w:t>
      </w:r>
      <w:r w:rsidR="006513D8" w:rsidRPr="00FF2868">
        <w:rPr>
          <w:rFonts w:ascii="Arial" w:hAnsi="Arial" w:cs="Arial"/>
          <w:sz w:val="22"/>
          <w:szCs w:val="22"/>
        </w:rPr>
        <w:t>t</w:t>
      </w:r>
      <w:r w:rsidRPr="00FF2868">
        <w:rPr>
          <w:rFonts w:ascii="Arial" w:hAnsi="Arial" w:cs="Arial"/>
          <w:sz w:val="22"/>
          <w:szCs w:val="22"/>
        </w:rPr>
        <w:t xml:space="preserve">he </w:t>
      </w:r>
      <w:r w:rsidR="006513D8" w:rsidRPr="00FF2868">
        <w:rPr>
          <w:rFonts w:ascii="Arial" w:hAnsi="Arial" w:cs="Arial"/>
          <w:sz w:val="22"/>
          <w:szCs w:val="22"/>
        </w:rPr>
        <w:t>o</w:t>
      </w:r>
      <w:r w:rsidRPr="00FF2868">
        <w:rPr>
          <w:rFonts w:ascii="Arial" w:hAnsi="Arial" w:cs="Arial"/>
          <w:sz w:val="22"/>
          <w:szCs w:val="22"/>
        </w:rPr>
        <w:t>rganization</w:t>
      </w:r>
    </w:p>
    <w:p w14:paraId="74ECF042" w14:textId="0D5E455E" w:rsidR="00B91974" w:rsidRPr="00FF2868" w:rsidRDefault="00B91974" w:rsidP="00D07ADA">
      <w:pPr>
        <w:ind w:left="1350" w:hanging="1350"/>
        <w:contextualSpacing/>
        <w:jc w:val="both"/>
        <w:rPr>
          <w:rFonts w:ascii="Arial" w:hAnsi="Arial" w:cs="Arial"/>
          <w:sz w:val="22"/>
          <w:szCs w:val="22"/>
        </w:rPr>
      </w:pPr>
      <w:r w:rsidRPr="00FF2868">
        <w:rPr>
          <w:rFonts w:ascii="Arial" w:hAnsi="Arial" w:cs="Arial"/>
          <w:sz w:val="22"/>
          <w:szCs w:val="22"/>
        </w:rPr>
        <w:t xml:space="preserve">Annex </w:t>
      </w:r>
      <w:r w:rsidR="00F26564" w:rsidRPr="00FF2868">
        <w:rPr>
          <w:rFonts w:ascii="Arial" w:hAnsi="Arial" w:cs="Arial"/>
          <w:sz w:val="22"/>
          <w:szCs w:val="22"/>
        </w:rPr>
        <w:t>B</w:t>
      </w:r>
      <w:r w:rsidR="00D07ADA" w:rsidRPr="00FF2868">
        <w:rPr>
          <w:rFonts w:ascii="Arial" w:hAnsi="Arial" w:cs="Arial"/>
          <w:sz w:val="22"/>
          <w:szCs w:val="22"/>
        </w:rPr>
        <w:tab/>
      </w:r>
      <w:r w:rsidRPr="00FF2868">
        <w:rPr>
          <w:rFonts w:ascii="Arial" w:hAnsi="Arial" w:cs="Arial"/>
          <w:sz w:val="22"/>
          <w:szCs w:val="22"/>
        </w:rPr>
        <w:t xml:space="preserve">Minimum requirements for stakeholder </w:t>
      </w:r>
      <w:r w:rsidR="005100BA">
        <w:rPr>
          <w:rFonts w:ascii="Arial" w:hAnsi="Arial" w:cs="Arial"/>
          <w:sz w:val="22"/>
          <w:szCs w:val="22"/>
        </w:rPr>
        <w:t>consultation</w:t>
      </w:r>
    </w:p>
    <w:p w14:paraId="1F47AA92" w14:textId="1AB4669A" w:rsidR="00B91974" w:rsidRPr="00FF2868" w:rsidRDefault="00B91974" w:rsidP="00D07ADA">
      <w:pPr>
        <w:ind w:left="1350" w:hanging="1350"/>
        <w:contextualSpacing/>
        <w:jc w:val="both"/>
        <w:rPr>
          <w:rFonts w:ascii="Arial" w:hAnsi="Arial" w:cs="Arial"/>
          <w:sz w:val="22"/>
          <w:szCs w:val="22"/>
        </w:rPr>
      </w:pPr>
      <w:r w:rsidRPr="00FF2868">
        <w:rPr>
          <w:rFonts w:ascii="Arial" w:hAnsi="Arial" w:cs="Arial"/>
          <w:sz w:val="22"/>
          <w:szCs w:val="22"/>
        </w:rPr>
        <w:t xml:space="preserve">Annex </w:t>
      </w:r>
      <w:r w:rsidR="00F26564" w:rsidRPr="00FF2868">
        <w:rPr>
          <w:rFonts w:ascii="Arial" w:hAnsi="Arial" w:cs="Arial"/>
          <w:sz w:val="22"/>
          <w:szCs w:val="22"/>
        </w:rPr>
        <w:t>C</w:t>
      </w:r>
      <w:r w:rsidR="00D07ADA" w:rsidRPr="00FF2868">
        <w:rPr>
          <w:rFonts w:ascii="Arial" w:hAnsi="Arial" w:cs="Arial"/>
          <w:sz w:val="22"/>
          <w:szCs w:val="22"/>
        </w:rPr>
        <w:tab/>
      </w:r>
      <w:r w:rsidR="00F057EB" w:rsidRPr="00FF2868">
        <w:rPr>
          <w:rFonts w:ascii="Arial" w:hAnsi="Arial" w:cs="Arial"/>
          <w:sz w:val="22"/>
          <w:szCs w:val="22"/>
        </w:rPr>
        <w:t>Minimum requirements for expert</w:t>
      </w:r>
      <w:r w:rsidR="00932322" w:rsidRPr="00FF2868">
        <w:rPr>
          <w:rFonts w:ascii="Arial" w:hAnsi="Arial" w:cs="Arial"/>
          <w:sz w:val="22"/>
          <w:szCs w:val="22"/>
        </w:rPr>
        <w:t xml:space="preserve"> qualifications</w:t>
      </w:r>
      <w:r w:rsidR="00F057EB" w:rsidRPr="00FF2868">
        <w:rPr>
          <w:rFonts w:ascii="Arial" w:hAnsi="Arial" w:cs="Arial"/>
          <w:sz w:val="22"/>
          <w:szCs w:val="22"/>
        </w:rPr>
        <w:t xml:space="preserve"> </w:t>
      </w:r>
    </w:p>
    <w:p w14:paraId="42196A30" w14:textId="0AA91E9B" w:rsidR="00B91974" w:rsidRPr="00FF2868" w:rsidRDefault="00B91974" w:rsidP="00D07ADA">
      <w:pPr>
        <w:ind w:left="1350" w:hanging="1350"/>
        <w:contextualSpacing/>
        <w:jc w:val="both"/>
        <w:rPr>
          <w:rFonts w:ascii="Arial" w:hAnsi="Arial" w:cs="Arial"/>
          <w:sz w:val="22"/>
          <w:szCs w:val="22"/>
        </w:rPr>
      </w:pPr>
      <w:r w:rsidRPr="00FF2868">
        <w:rPr>
          <w:rFonts w:ascii="Arial" w:hAnsi="Arial" w:cs="Arial"/>
          <w:sz w:val="22"/>
          <w:szCs w:val="22"/>
        </w:rPr>
        <w:t xml:space="preserve">Annex D </w:t>
      </w:r>
      <w:r w:rsidR="00D90C69" w:rsidRPr="00FF2868">
        <w:rPr>
          <w:rFonts w:ascii="Arial" w:hAnsi="Arial" w:cs="Arial"/>
          <w:sz w:val="22"/>
          <w:szCs w:val="22"/>
        </w:rPr>
        <w:tab/>
      </w:r>
      <w:r w:rsidRPr="00FF2868">
        <w:rPr>
          <w:rFonts w:ascii="Arial" w:hAnsi="Arial" w:cs="Arial"/>
          <w:sz w:val="22"/>
          <w:szCs w:val="22"/>
        </w:rPr>
        <w:t xml:space="preserve">Summary of the </w:t>
      </w:r>
      <w:r w:rsidR="0096210E" w:rsidRPr="00FF2868">
        <w:rPr>
          <w:rFonts w:ascii="Arial" w:hAnsi="Arial" w:cs="Arial"/>
          <w:sz w:val="22"/>
          <w:szCs w:val="22"/>
        </w:rPr>
        <w:t>c</w:t>
      </w:r>
      <w:r w:rsidRPr="00FF2868">
        <w:rPr>
          <w:rFonts w:ascii="Arial" w:hAnsi="Arial" w:cs="Arial"/>
          <w:sz w:val="22"/>
          <w:szCs w:val="22"/>
        </w:rPr>
        <w:t xml:space="preserve">ontrolled </w:t>
      </w:r>
      <w:r w:rsidR="0096210E" w:rsidRPr="00FF2868">
        <w:rPr>
          <w:rFonts w:ascii="Arial" w:hAnsi="Arial" w:cs="Arial"/>
          <w:sz w:val="22"/>
          <w:szCs w:val="22"/>
        </w:rPr>
        <w:t>w</w:t>
      </w:r>
      <w:r w:rsidRPr="00FF2868">
        <w:rPr>
          <w:rFonts w:ascii="Arial" w:hAnsi="Arial" w:cs="Arial"/>
          <w:sz w:val="22"/>
          <w:szCs w:val="22"/>
        </w:rPr>
        <w:t>ood evaluation process (informative)</w:t>
      </w:r>
    </w:p>
    <w:p w14:paraId="22C9CD03" w14:textId="66634E10" w:rsidR="002B1FC8" w:rsidRPr="00FF2868" w:rsidRDefault="002B1FC8" w:rsidP="00D07ADA">
      <w:pPr>
        <w:ind w:left="1350" w:hanging="1350"/>
        <w:contextualSpacing/>
        <w:jc w:val="both"/>
        <w:rPr>
          <w:rFonts w:ascii="Arial" w:hAnsi="Arial" w:cs="Arial"/>
          <w:sz w:val="22"/>
          <w:szCs w:val="22"/>
        </w:rPr>
      </w:pPr>
      <w:r w:rsidRPr="00FF2868">
        <w:rPr>
          <w:rFonts w:ascii="Arial" w:hAnsi="Arial" w:cs="Arial"/>
          <w:sz w:val="22"/>
          <w:szCs w:val="22"/>
        </w:rPr>
        <w:t>Annex E</w:t>
      </w:r>
      <w:r w:rsidRPr="00FF2868">
        <w:rPr>
          <w:rFonts w:ascii="Arial" w:hAnsi="Arial" w:cs="Arial"/>
          <w:sz w:val="22"/>
          <w:szCs w:val="22"/>
        </w:rPr>
        <w:tab/>
        <w:t xml:space="preserve">Development guidance and examples of </w:t>
      </w:r>
      <w:r w:rsidR="00ED2FAE" w:rsidRPr="00FF2868">
        <w:rPr>
          <w:rFonts w:ascii="Arial" w:hAnsi="Arial" w:cs="Arial"/>
          <w:sz w:val="22"/>
          <w:szCs w:val="22"/>
        </w:rPr>
        <w:t>c</w:t>
      </w:r>
      <w:r w:rsidRPr="00FF2868">
        <w:rPr>
          <w:rFonts w:ascii="Arial" w:hAnsi="Arial" w:cs="Arial"/>
          <w:sz w:val="22"/>
          <w:szCs w:val="22"/>
        </w:rPr>
        <w:t xml:space="preserve">ontrol </w:t>
      </w:r>
      <w:r w:rsidR="00ED2FAE" w:rsidRPr="00FF2868">
        <w:rPr>
          <w:rFonts w:ascii="Arial" w:hAnsi="Arial" w:cs="Arial"/>
          <w:sz w:val="22"/>
          <w:szCs w:val="22"/>
        </w:rPr>
        <w:t>m</w:t>
      </w:r>
      <w:r w:rsidRPr="00FF2868">
        <w:rPr>
          <w:rFonts w:ascii="Arial" w:hAnsi="Arial" w:cs="Arial"/>
          <w:sz w:val="22"/>
          <w:szCs w:val="22"/>
        </w:rPr>
        <w:t>easures (informative)</w:t>
      </w:r>
      <w:r w:rsidRPr="00FF2868" w:rsidDel="006A45FF">
        <w:rPr>
          <w:rFonts w:ascii="Arial" w:hAnsi="Arial" w:cs="Arial"/>
          <w:sz w:val="22"/>
          <w:szCs w:val="22"/>
        </w:rPr>
        <w:t xml:space="preserve"> </w:t>
      </w:r>
    </w:p>
    <w:p w14:paraId="244C78D9" w14:textId="0E0D5B97" w:rsidR="002B1FC8" w:rsidRPr="00FF2868" w:rsidRDefault="002B1FC8" w:rsidP="00D07ADA">
      <w:pPr>
        <w:ind w:left="1350" w:hanging="1350"/>
        <w:contextualSpacing/>
        <w:jc w:val="both"/>
        <w:rPr>
          <w:rFonts w:ascii="Arial" w:hAnsi="Arial" w:cs="Arial"/>
          <w:sz w:val="22"/>
          <w:szCs w:val="22"/>
        </w:rPr>
      </w:pPr>
      <w:r w:rsidRPr="00FF2868">
        <w:rPr>
          <w:rFonts w:ascii="Arial" w:hAnsi="Arial" w:cs="Arial"/>
          <w:sz w:val="22"/>
          <w:szCs w:val="22"/>
        </w:rPr>
        <w:t>Annex F</w:t>
      </w:r>
      <w:r w:rsidRPr="00FF2868">
        <w:rPr>
          <w:rFonts w:ascii="Arial" w:hAnsi="Arial" w:cs="Arial"/>
          <w:sz w:val="22"/>
          <w:szCs w:val="22"/>
        </w:rPr>
        <w:tab/>
        <w:t xml:space="preserve">Participation in the FSC Fiber Testing program (informative) </w:t>
      </w:r>
    </w:p>
    <w:p w14:paraId="2F2D24B7" w14:textId="7E5A813E" w:rsidR="002B1FC8" w:rsidRPr="00FF2868" w:rsidRDefault="002B1FC8" w:rsidP="00D07ADA">
      <w:pPr>
        <w:ind w:left="1350" w:hanging="1350"/>
        <w:contextualSpacing/>
        <w:jc w:val="both"/>
        <w:rPr>
          <w:rFonts w:ascii="Arial" w:hAnsi="Arial" w:cs="Arial"/>
          <w:sz w:val="22"/>
          <w:szCs w:val="22"/>
        </w:rPr>
      </w:pPr>
      <w:r w:rsidRPr="00FF2868">
        <w:rPr>
          <w:rFonts w:ascii="Arial" w:hAnsi="Arial" w:cs="Arial"/>
          <w:sz w:val="22"/>
          <w:szCs w:val="22"/>
        </w:rPr>
        <w:t>Annex G</w:t>
      </w:r>
      <w:r w:rsidRPr="00FF2868">
        <w:rPr>
          <w:rFonts w:ascii="Arial" w:hAnsi="Arial" w:cs="Arial"/>
          <w:sz w:val="22"/>
          <w:szCs w:val="22"/>
        </w:rPr>
        <w:tab/>
      </w:r>
      <w:r w:rsidR="0020796E">
        <w:rPr>
          <w:rFonts w:ascii="Arial" w:hAnsi="Arial" w:cs="Arial"/>
          <w:sz w:val="22"/>
          <w:szCs w:val="22"/>
        </w:rPr>
        <w:t xml:space="preserve">Extended </w:t>
      </w:r>
      <w:r w:rsidR="00DF0FDD">
        <w:rPr>
          <w:rFonts w:ascii="Arial" w:hAnsi="Arial" w:cs="Arial"/>
          <w:sz w:val="22"/>
          <w:szCs w:val="22"/>
        </w:rPr>
        <w:t xml:space="preserve">company </w:t>
      </w:r>
      <w:r w:rsidR="00264AA3" w:rsidRPr="00FF2868">
        <w:rPr>
          <w:rFonts w:ascii="Arial" w:hAnsi="Arial" w:cs="Arial"/>
          <w:sz w:val="22"/>
          <w:szCs w:val="22"/>
        </w:rPr>
        <w:t>r</w:t>
      </w:r>
      <w:r w:rsidRPr="00FF2868">
        <w:rPr>
          <w:rFonts w:ascii="Arial" w:hAnsi="Arial" w:cs="Arial"/>
          <w:sz w:val="22"/>
          <w:szCs w:val="22"/>
        </w:rPr>
        <w:t xml:space="preserve">isk </w:t>
      </w:r>
      <w:r w:rsidR="00264AA3" w:rsidRPr="00FF2868">
        <w:rPr>
          <w:rFonts w:ascii="Arial" w:hAnsi="Arial" w:cs="Arial"/>
          <w:sz w:val="22"/>
          <w:szCs w:val="22"/>
        </w:rPr>
        <w:t>a</w:t>
      </w:r>
      <w:r w:rsidRPr="00FF2868">
        <w:rPr>
          <w:rFonts w:ascii="Arial" w:hAnsi="Arial" w:cs="Arial"/>
          <w:sz w:val="22"/>
          <w:szCs w:val="22"/>
        </w:rPr>
        <w:t xml:space="preserve">ssessment </w:t>
      </w:r>
      <w:r w:rsidR="00264AA3" w:rsidRPr="00FF2868">
        <w:rPr>
          <w:rFonts w:ascii="Arial" w:hAnsi="Arial" w:cs="Arial"/>
          <w:sz w:val="22"/>
          <w:szCs w:val="22"/>
        </w:rPr>
        <w:t>t</w:t>
      </w:r>
      <w:r w:rsidRPr="00FF2868">
        <w:rPr>
          <w:rFonts w:ascii="Arial" w:hAnsi="Arial" w:cs="Arial"/>
          <w:sz w:val="22"/>
          <w:szCs w:val="22"/>
        </w:rPr>
        <w:t>emplate (informative)</w:t>
      </w:r>
    </w:p>
    <w:p w14:paraId="2B2FA3F7" w14:textId="020CC08A" w:rsidR="002B1FC8" w:rsidRPr="00FF2868" w:rsidRDefault="002B1FC8" w:rsidP="00D07ADA">
      <w:pPr>
        <w:ind w:left="1350" w:hanging="1350"/>
        <w:jc w:val="both"/>
        <w:rPr>
          <w:rFonts w:ascii="Arial" w:hAnsi="Arial" w:cs="Arial"/>
          <w:sz w:val="22"/>
          <w:szCs w:val="22"/>
        </w:rPr>
      </w:pPr>
      <w:r w:rsidRPr="00FF2868">
        <w:rPr>
          <w:rFonts w:ascii="Arial" w:hAnsi="Arial" w:cs="Arial"/>
          <w:sz w:val="22"/>
          <w:szCs w:val="22"/>
        </w:rPr>
        <w:t>Annex H</w:t>
      </w:r>
      <w:r w:rsidRPr="00FF2868">
        <w:rPr>
          <w:rFonts w:ascii="Arial" w:hAnsi="Arial" w:cs="Arial"/>
          <w:sz w:val="22"/>
          <w:szCs w:val="22"/>
        </w:rPr>
        <w:tab/>
        <w:t>Matrix of changes between versions 2-1 and 3-</w:t>
      </w:r>
      <w:r w:rsidR="0055119C">
        <w:rPr>
          <w:rFonts w:ascii="Arial" w:hAnsi="Arial" w:cs="Arial"/>
          <w:sz w:val="22"/>
          <w:szCs w:val="22"/>
        </w:rPr>
        <w:t>1</w:t>
      </w:r>
      <w:r w:rsidRPr="00FF2868">
        <w:rPr>
          <w:rFonts w:ascii="Arial" w:hAnsi="Arial" w:cs="Arial"/>
          <w:sz w:val="22"/>
          <w:szCs w:val="22"/>
        </w:rPr>
        <w:t xml:space="preserve"> of the standard</w:t>
      </w:r>
      <w:r w:rsidR="001841D5" w:rsidRPr="00FF2868" w:rsidDel="001841D5">
        <w:rPr>
          <w:rFonts w:ascii="Arial" w:hAnsi="Arial" w:cs="Arial"/>
          <w:sz w:val="22"/>
          <w:szCs w:val="22"/>
        </w:rPr>
        <w:t xml:space="preserve"> </w:t>
      </w:r>
      <w:r w:rsidRPr="00FF2868">
        <w:rPr>
          <w:rFonts w:ascii="Arial" w:hAnsi="Arial" w:cs="Arial"/>
          <w:sz w:val="22"/>
          <w:szCs w:val="22"/>
        </w:rPr>
        <w:t>(informative)</w:t>
      </w:r>
    </w:p>
    <w:p w14:paraId="7B72B245" w14:textId="77777777" w:rsidR="00D80767" w:rsidRPr="00FF2868" w:rsidRDefault="00D80767" w:rsidP="00D8076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hAnsi="Arial" w:cs="Arial"/>
          <w:bCs/>
          <w:i/>
          <w:color w:val="FFFFFF" w:themeColor="background1"/>
          <w:sz w:val="22"/>
          <w:szCs w:val="22"/>
          <w:shd w:val="clear" w:color="auto" w:fill="005C42"/>
        </w:rPr>
      </w:pPr>
    </w:p>
    <w:p w14:paraId="63CBC1D5" w14:textId="77777777" w:rsidR="00D07ADA" w:rsidRPr="00FF2868" w:rsidRDefault="00D07ADA">
      <w:pPr>
        <w:rPr>
          <w:rFonts w:ascii="Cambria" w:eastAsia="Times New Roman" w:hAnsi="Cambria" w:cs="Times New Roman"/>
          <w:b/>
          <w:color w:val="32503C"/>
          <w:sz w:val="26"/>
          <w:szCs w:val="26"/>
        </w:rPr>
      </w:pPr>
      <w:r w:rsidRPr="00FF2868">
        <w:rPr>
          <w:rFonts w:ascii="Cambria" w:hAnsi="Cambria" w:cs="Times New Roman"/>
          <w:bCs/>
          <w:color w:val="32503C"/>
          <w:sz w:val="26"/>
          <w:szCs w:val="26"/>
        </w:rPr>
        <w:br w:type="page"/>
      </w:r>
    </w:p>
    <w:p w14:paraId="5EDEF87C" w14:textId="1E920B64" w:rsidR="00B91974" w:rsidRPr="00FF2868" w:rsidRDefault="00B91974" w:rsidP="00D07ADA">
      <w:pPr>
        <w:pStyle w:val="Heading2"/>
        <w:keepLines/>
        <w:spacing w:after="120" w:line="276" w:lineRule="auto"/>
        <w:rPr>
          <w:rFonts w:ascii="Cambria" w:hAnsi="Cambria" w:cs="Times New Roman"/>
          <w:bCs w:val="0"/>
          <w:color w:val="32503C"/>
          <w:sz w:val="26"/>
          <w:szCs w:val="26"/>
        </w:rPr>
      </w:pPr>
      <w:r w:rsidRPr="00FF2868">
        <w:rPr>
          <w:rFonts w:ascii="Cambria" w:hAnsi="Cambria" w:cs="Times New Roman"/>
          <w:bCs w:val="0"/>
          <w:color w:val="32503C"/>
          <w:sz w:val="26"/>
          <w:szCs w:val="26"/>
        </w:rPr>
        <w:t>A</w:t>
      </w:r>
      <w:r w:rsidRPr="00FF2868">
        <w:rPr>
          <w:rFonts w:ascii="Cambria" w:hAnsi="Cambria" w:cs="Times New Roman"/>
          <w:bCs w:val="0"/>
          <w:color w:val="32503C"/>
          <w:sz w:val="26"/>
          <w:szCs w:val="26"/>
        </w:rPr>
        <w:tab/>
        <w:t>Objective</w:t>
      </w:r>
    </w:p>
    <w:p w14:paraId="44134D3F" w14:textId="73DFA964" w:rsidR="00B91974" w:rsidRPr="00FF2868" w:rsidRDefault="00B91974" w:rsidP="00D07ADA">
      <w:pPr>
        <w:spacing w:after="120"/>
        <w:jc w:val="both"/>
        <w:rPr>
          <w:rFonts w:ascii="Arial" w:eastAsia="Times New Roman" w:hAnsi="Arial" w:cs="Arial"/>
          <w:iCs/>
          <w:sz w:val="22"/>
          <w:szCs w:val="22"/>
          <w:lang w:eastAsia="ja-JP"/>
        </w:rPr>
      </w:pPr>
      <w:r w:rsidRPr="00FF2868">
        <w:rPr>
          <w:rFonts w:ascii="Arial" w:eastAsia="Times New Roman" w:hAnsi="Arial" w:cs="Arial"/>
          <w:iCs/>
          <w:sz w:val="22"/>
          <w:szCs w:val="22"/>
          <w:lang w:eastAsia="ja-JP"/>
        </w:rPr>
        <w:t xml:space="preserve">This standard outlines the requirements for a </w:t>
      </w:r>
      <w:r w:rsidR="00266187" w:rsidRPr="00FF2868">
        <w:rPr>
          <w:rFonts w:ascii="Arial" w:eastAsia="Times New Roman" w:hAnsi="Arial" w:cs="Arial"/>
          <w:iCs/>
          <w:sz w:val="22"/>
          <w:szCs w:val="22"/>
          <w:lang w:eastAsia="ja-JP"/>
        </w:rPr>
        <w:t>d</w:t>
      </w:r>
      <w:r w:rsidRPr="00FF2868">
        <w:rPr>
          <w:rFonts w:ascii="Arial" w:eastAsia="Times New Roman" w:hAnsi="Arial" w:cs="Arial"/>
          <w:iCs/>
          <w:sz w:val="22"/>
          <w:szCs w:val="22"/>
          <w:lang w:eastAsia="ja-JP"/>
        </w:rPr>
        <w:t xml:space="preserve">ue </w:t>
      </w:r>
      <w:r w:rsidR="00266187" w:rsidRPr="00FF2868">
        <w:rPr>
          <w:rFonts w:ascii="Arial" w:eastAsia="Times New Roman" w:hAnsi="Arial" w:cs="Arial"/>
          <w:iCs/>
          <w:sz w:val="22"/>
          <w:szCs w:val="22"/>
          <w:lang w:eastAsia="ja-JP"/>
        </w:rPr>
        <w:t>d</w:t>
      </w:r>
      <w:r w:rsidRPr="00FF2868">
        <w:rPr>
          <w:rFonts w:ascii="Arial" w:eastAsia="Times New Roman" w:hAnsi="Arial" w:cs="Arial"/>
          <w:iCs/>
          <w:sz w:val="22"/>
          <w:szCs w:val="22"/>
          <w:lang w:eastAsia="ja-JP"/>
        </w:rPr>
        <w:t xml:space="preserve">iligence </w:t>
      </w:r>
      <w:r w:rsidR="00266187" w:rsidRPr="00FF2868">
        <w:rPr>
          <w:rFonts w:ascii="Arial" w:eastAsia="Times New Roman" w:hAnsi="Arial" w:cs="Arial"/>
          <w:iCs/>
          <w:sz w:val="22"/>
          <w:szCs w:val="22"/>
          <w:lang w:eastAsia="ja-JP"/>
        </w:rPr>
        <w:t>s</w:t>
      </w:r>
      <w:r w:rsidRPr="00FF2868">
        <w:rPr>
          <w:rFonts w:ascii="Arial" w:eastAsia="Times New Roman" w:hAnsi="Arial" w:cs="Arial"/>
          <w:iCs/>
          <w:sz w:val="22"/>
          <w:szCs w:val="22"/>
          <w:lang w:eastAsia="ja-JP"/>
        </w:rPr>
        <w:t xml:space="preserve">ystem for FSC Chain of Custody certified </w:t>
      </w:r>
      <w:r w:rsidR="00266187" w:rsidRPr="00FF2868">
        <w:rPr>
          <w:rFonts w:ascii="Arial" w:eastAsia="Times New Roman" w:hAnsi="Arial" w:cs="Arial"/>
          <w:iCs/>
          <w:sz w:val="22"/>
          <w:szCs w:val="22"/>
          <w:lang w:eastAsia="ja-JP"/>
        </w:rPr>
        <w:t>o</w:t>
      </w:r>
      <w:r w:rsidRPr="00FF2868">
        <w:rPr>
          <w:rFonts w:ascii="Arial" w:eastAsia="Times New Roman" w:hAnsi="Arial" w:cs="Arial"/>
          <w:iCs/>
          <w:sz w:val="22"/>
          <w:szCs w:val="22"/>
          <w:lang w:eastAsia="ja-JP"/>
        </w:rPr>
        <w:t>rgani</w:t>
      </w:r>
      <w:r w:rsidR="007B19BC" w:rsidRPr="00FF2868">
        <w:rPr>
          <w:rFonts w:ascii="Arial" w:eastAsia="Times New Roman" w:hAnsi="Arial" w:cs="Arial"/>
          <w:iCs/>
          <w:sz w:val="22"/>
          <w:szCs w:val="22"/>
          <w:lang w:eastAsia="ja-JP"/>
        </w:rPr>
        <w:t xml:space="preserve">zations to avoid material from </w:t>
      </w:r>
      <w:r w:rsidRPr="00FF2868">
        <w:rPr>
          <w:rFonts w:ascii="Arial" w:eastAsia="Times New Roman" w:hAnsi="Arial" w:cs="Arial"/>
          <w:iCs/>
          <w:sz w:val="22"/>
          <w:szCs w:val="22"/>
          <w:lang w:eastAsia="ja-JP"/>
        </w:rPr>
        <w:t>unacceptable sources</w:t>
      </w:r>
      <w:r w:rsidR="008E2C16" w:rsidRPr="00FF2868">
        <w:rPr>
          <w:rFonts w:ascii="Arial" w:eastAsia="Times New Roman" w:hAnsi="Arial" w:cs="Arial"/>
          <w:iCs/>
          <w:sz w:val="22"/>
          <w:szCs w:val="22"/>
          <w:lang w:eastAsia="ja-JP"/>
        </w:rPr>
        <w:t>. Material from unacceptable sources cannot be</w:t>
      </w:r>
      <w:r w:rsidR="00C4460C" w:rsidRPr="00FF2868">
        <w:rPr>
          <w:rFonts w:ascii="Arial" w:eastAsia="Times New Roman" w:hAnsi="Arial" w:cs="Arial"/>
          <w:iCs/>
          <w:sz w:val="22"/>
          <w:szCs w:val="22"/>
          <w:lang w:eastAsia="ja-JP"/>
        </w:rPr>
        <w:t xml:space="preserve"> used</w:t>
      </w:r>
      <w:r w:rsidRPr="00FF2868">
        <w:rPr>
          <w:rFonts w:ascii="Arial" w:eastAsia="Times New Roman" w:hAnsi="Arial" w:cs="Arial"/>
          <w:iCs/>
          <w:sz w:val="22"/>
          <w:szCs w:val="22"/>
          <w:lang w:eastAsia="ja-JP"/>
        </w:rPr>
        <w:t xml:space="preserve"> in FSC Mix products. </w:t>
      </w:r>
    </w:p>
    <w:p w14:paraId="6718A9EC" w14:textId="1B3C7304" w:rsidR="00B91974" w:rsidRPr="00FF2868" w:rsidRDefault="00B91974" w:rsidP="00D07ADA">
      <w:pPr>
        <w:spacing w:after="120"/>
        <w:jc w:val="both"/>
        <w:rPr>
          <w:rFonts w:ascii="Arial" w:eastAsia="Times New Roman" w:hAnsi="Arial" w:cs="Arial"/>
          <w:iCs/>
          <w:sz w:val="22"/>
          <w:szCs w:val="22"/>
          <w:lang w:eastAsia="ja-JP"/>
        </w:rPr>
      </w:pPr>
      <w:r w:rsidRPr="00FF2868">
        <w:rPr>
          <w:rFonts w:ascii="Arial" w:eastAsia="Times New Roman" w:hAnsi="Arial" w:cs="Arial"/>
          <w:iCs/>
          <w:sz w:val="22"/>
          <w:szCs w:val="22"/>
          <w:lang w:eastAsia="ja-JP"/>
        </w:rPr>
        <w:t xml:space="preserve">The five FSC </w:t>
      </w:r>
      <w:r w:rsidR="00266187" w:rsidRPr="00FF2868">
        <w:rPr>
          <w:rFonts w:ascii="Arial" w:eastAsia="Times New Roman" w:hAnsi="Arial" w:cs="Arial"/>
          <w:iCs/>
          <w:sz w:val="22"/>
          <w:szCs w:val="22"/>
          <w:lang w:eastAsia="ja-JP"/>
        </w:rPr>
        <w:t>c</w:t>
      </w:r>
      <w:r w:rsidRPr="00FF2868">
        <w:rPr>
          <w:rFonts w:ascii="Arial" w:eastAsia="Times New Roman" w:hAnsi="Arial" w:cs="Arial"/>
          <w:iCs/>
          <w:sz w:val="22"/>
          <w:szCs w:val="22"/>
          <w:lang w:eastAsia="ja-JP"/>
        </w:rPr>
        <w:t xml:space="preserve">ontrolled </w:t>
      </w:r>
      <w:r w:rsidR="00266187" w:rsidRPr="00FF2868">
        <w:rPr>
          <w:rFonts w:ascii="Arial" w:eastAsia="Times New Roman" w:hAnsi="Arial" w:cs="Arial"/>
          <w:iCs/>
          <w:sz w:val="22"/>
          <w:szCs w:val="22"/>
          <w:lang w:eastAsia="ja-JP"/>
        </w:rPr>
        <w:t>w</w:t>
      </w:r>
      <w:r w:rsidRPr="00FF2868">
        <w:rPr>
          <w:rFonts w:ascii="Arial" w:eastAsia="Times New Roman" w:hAnsi="Arial" w:cs="Arial"/>
          <w:iCs/>
          <w:sz w:val="22"/>
          <w:szCs w:val="22"/>
          <w:lang w:eastAsia="ja-JP"/>
        </w:rPr>
        <w:t xml:space="preserve">ood categories of unacceptable sources </w:t>
      </w:r>
      <w:r w:rsidR="00536E0C" w:rsidRPr="00FF2868">
        <w:rPr>
          <w:rFonts w:ascii="Arial" w:eastAsia="Times New Roman" w:hAnsi="Arial" w:cs="Arial"/>
          <w:iCs/>
          <w:sz w:val="22"/>
          <w:szCs w:val="22"/>
          <w:lang w:eastAsia="ja-JP"/>
        </w:rPr>
        <w:t xml:space="preserve">(referred to as </w:t>
      </w:r>
      <w:r w:rsidR="00266187" w:rsidRPr="00FF2868">
        <w:rPr>
          <w:rFonts w:ascii="Arial" w:eastAsia="Times New Roman" w:hAnsi="Arial" w:cs="Arial"/>
          <w:iCs/>
          <w:sz w:val="22"/>
          <w:szCs w:val="22"/>
          <w:lang w:eastAsia="ja-JP"/>
        </w:rPr>
        <w:t>c</w:t>
      </w:r>
      <w:r w:rsidR="00536E0C" w:rsidRPr="00FF2868">
        <w:rPr>
          <w:rFonts w:ascii="Arial" w:eastAsia="Times New Roman" w:hAnsi="Arial" w:cs="Arial"/>
          <w:iCs/>
          <w:sz w:val="22"/>
          <w:szCs w:val="22"/>
          <w:lang w:eastAsia="ja-JP"/>
        </w:rPr>
        <w:t xml:space="preserve">ontrolled </w:t>
      </w:r>
      <w:r w:rsidR="00266187" w:rsidRPr="00FF2868">
        <w:rPr>
          <w:rFonts w:ascii="Arial" w:eastAsia="Times New Roman" w:hAnsi="Arial" w:cs="Arial"/>
          <w:iCs/>
          <w:sz w:val="22"/>
          <w:szCs w:val="22"/>
          <w:lang w:eastAsia="ja-JP"/>
        </w:rPr>
        <w:t>w</w:t>
      </w:r>
      <w:r w:rsidR="00536E0C" w:rsidRPr="00FF2868">
        <w:rPr>
          <w:rFonts w:ascii="Arial" w:eastAsia="Times New Roman" w:hAnsi="Arial" w:cs="Arial"/>
          <w:iCs/>
          <w:sz w:val="22"/>
          <w:szCs w:val="22"/>
          <w:lang w:eastAsia="ja-JP"/>
        </w:rPr>
        <w:t xml:space="preserve">ood categories) </w:t>
      </w:r>
      <w:r w:rsidRPr="00FF2868">
        <w:rPr>
          <w:rFonts w:ascii="Arial" w:eastAsia="Times New Roman" w:hAnsi="Arial" w:cs="Arial"/>
          <w:iCs/>
          <w:sz w:val="22"/>
          <w:szCs w:val="22"/>
          <w:lang w:eastAsia="ja-JP"/>
        </w:rPr>
        <w:t xml:space="preserve">are: </w:t>
      </w:r>
    </w:p>
    <w:p w14:paraId="6428CB98" w14:textId="79152F33" w:rsidR="00B91974" w:rsidRPr="00FF2868" w:rsidRDefault="00B91974" w:rsidP="00D07ADA">
      <w:pPr>
        <w:spacing w:after="120"/>
        <w:jc w:val="both"/>
        <w:rPr>
          <w:rFonts w:ascii="Arial" w:eastAsia="Times New Roman" w:hAnsi="Arial" w:cs="Arial"/>
          <w:iCs/>
          <w:sz w:val="22"/>
          <w:szCs w:val="22"/>
          <w:lang w:eastAsia="ja-JP"/>
        </w:rPr>
      </w:pPr>
      <w:r w:rsidRPr="00FF2868">
        <w:rPr>
          <w:rFonts w:ascii="Arial" w:eastAsia="Times New Roman" w:hAnsi="Arial" w:cs="Arial"/>
          <w:iCs/>
          <w:sz w:val="22"/>
          <w:szCs w:val="22"/>
          <w:lang w:eastAsia="ja-JP"/>
        </w:rPr>
        <w:t>1)</w:t>
      </w:r>
      <w:r w:rsidR="00D07ADA" w:rsidRPr="00FF2868">
        <w:rPr>
          <w:rFonts w:ascii="Arial" w:eastAsia="Times New Roman" w:hAnsi="Arial" w:cs="Arial"/>
          <w:iCs/>
          <w:sz w:val="22"/>
          <w:szCs w:val="22"/>
          <w:lang w:eastAsia="ja-JP"/>
        </w:rPr>
        <w:tab/>
      </w:r>
      <w:r w:rsidRPr="00FF2868">
        <w:rPr>
          <w:rFonts w:ascii="Arial" w:eastAsia="Times New Roman" w:hAnsi="Arial" w:cs="Arial"/>
          <w:iCs/>
          <w:sz w:val="22"/>
          <w:szCs w:val="22"/>
          <w:lang w:eastAsia="ja-JP"/>
        </w:rPr>
        <w:t xml:space="preserve">Illegally harvested wood; </w:t>
      </w:r>
    </w:p>
    <w:p w14:paraId="7C8CDA6A" w14:textId="77777777" w:rsidR="00B91974" w:rsidRPr="00FF2868" w:rsidRDefault="00B91974" w:rsidP="00D07ADA">
      <w:pPr>
        <w:spacing w:after="120"/>
        <w:jc w:val="both"/>
        <w:rPr>
          <w:rFonts w:ascii="Arial" w:eastAsia="Times New Roman" w:hAnsi="Arial" w:cs="Arial"/>
          <w:iCs/>
          <w:sz w:val="22"/>
          <w:szCs w:val="22"/>
          <w:lang w:eastAsia="ja-JP"/>
        </w:rPr>
      </w:pPr>
      <w:r w:rsidRPr="00FF2868">
        <w:rPr>
          <w:rFonts w:ascii="Arial" w:eastAsia="Times New Roman" w:hAnsi="Arial" w:cs="Arial"/>
          <w:iCs/>
          <w:sz w:val="22"/>
          <w:szCs w:val="22"/>
          <w:lang w:eastAsia="ja-JP"/>
        </w:rPr>
        <w:t xml:space="preserve">2) </w:t>
      </w:r>
      <w:r w:rsidRPr="00FF2868">
        <w:rPr>
          <w:rFonts w:ascii="Arial" w:eastAsia="Times New Roman" w:hAnsi="Arial" w:cs="Arial"/>
          <w:iCs/>
          <w:sz w:val="22"/>
          <w:szCs w:val="22"/>
          <w:lang w:eastAsia="ja-JP"/>
        </w:rPr>
        <w:tab/>
        <w:t>Wood harvested in violation of traditional and human rights;</w:t>
      </w:r>
    </w:p>
    <w:p w14:paraId="292359AA" w14:textId="77777777" w:rsidR="00B91974" w:rsidRPr="00FF2868" w:rsidRDefault="00B91974" w:rsidP="00D07ADA">
      <w:pPr>
        <w:spacing w:after="120"/>
        <w:ind w:left="720" w:hanging="720"/>
        <w:jc w:val="both"/>
        <w:rPr>
          <w:rFonts w:ascii="Arial" w:eastAsia="Times New Roman" w:hAnsi="Arial" w:cs="Arial"/>
          <w:iCs/>
          <w:sz w:val="22"/>
          <w:szCs w:val="22"/>
          <w:lang w:eastAsia="ja-JP"/>
        </w:rPr>
      </w:pPr>
      <w:r w:rsidRPr="00FF2868">
        <w:rPr>
          <w:rFonts w:ascii="Arial" w:eastAsia="Times New Roman" w:hAnsi="Arial" w:cs="Arial"/>
          <w:iCs/>
          <w:sz w:val="22"/>
          <w:szCs w:val="22"/>
          <w:lang w:eastAsia="ja-JP"/>
        </w:rPr>
        <w:t xml:space="preserve">3) </w:t>
      </w:r>
      <w:r w:rsidRPr="00FF2868">
        <w:rPr>
          <w:rFonts w:ascii="Arial" w:eastAsia="Times New Roman" w:hAnsi="Arial" w:cs="Arial"/>
          <w:iCs/>
          <w:sz w:val="22"/>
          <w:szCs w:val="22"/>
          <w:lang w:eastAsia="ja-JP"/>
        </w:rPr>
        <w:tab/>
        <w:t xml:space="preserve">Wood from forests in which high conservation values are threatened by management activities; </w:t>
      </w:r>
    </w:p>
    <w:p w14:paraId="73B57450" w14:textId="2FA6BF29" w:rsidR="00B91974" w:rsidRPr="00FF2868" w:rsidRDefault="00B91974" w:rsidP="00D07ADA">
      <w:pPr>
        <w:spacing w:after="120"/>
        <w:jc w:val="both"/>
        <w:rPr>
          <w:rFonts w:ascii="Arial" w:eastAsia="Times New Roman" w:hAnsi="Arial" w:cs="Arial"/>
          <w:iCs/>
          <w:sz w:val="22"/>
          <w:szCs w:val="22"/>
          <w:lang w:eastAsia="ja-JP"/>
        </w:rPr>
      </w:pPr>
      <w:r w:rsidRPr="00FF2868">
        <w:rPr>
          <w:rFonts w:ascii="Arial" w:eastAsia="Times New Roman" w:hAnsi="Arial" w:cs="Arial"/>
          <w:iCs/>
          <w:sz w:val="22"/>
          <w:szCs w:val="22"/>
          <w:lang w:eastAsia="ja-JP"/>
        </w:rPr>
        <w:t xml:space="preserve">4) </w:t>
      </w:r>
      <w:r w:rsidRPr="00FF2868">
        <w:rPr>
          <w:rFonts w:ascii="Arial" w:eastAsia="Times New Roman" w:hAnsi="Arial" w:cs="Arial"/>
          <w:iCs/>
          <w:sz w:val="22"/>
          <w:szCs w:val="22"/>
          <w:lang w:eastAsia="ja-JP"/>
        </w:rPr>
        <w:tab/>
        <w:t xml:space="preserve">Wood from forests being converted to plantations </w:t>
      </w:r>
      <w:r w:rsidR="008F7531" w:rsidRPr="00B570DE">
        <w:rPr>
          <w:rFonts w:ascii="Arial" w:eastAsia="Times New Roman" w:hAnsi="Arial" w:cs="Arial"/>
          <w:iCs/>
          <w:sz w:val="22"/>
          <w:szCs w:val="22"/>
          <w:lang w:eastAsia="ja-JP"/>
        </w:rPr>
        <w:t>or</w:t>
      </w:r>
      <w:r w:rsidRPr="00FF2868">
        <w:rPr>
          <w:rFonts w:ascii="Arial" w:eastAsia="Times New Roman" w:hAnsi="Arial" w:cs="Arial"/>
          <w:iCs/>
          <w:sz w:val="22"/>
          <w:szCs w:val="22"/>
          <w:lang w:eastAsia="ja-JP"/>
        </w:rPr>
        <w:t xml:space="preserve"> non-forest use; and </w:t>
      </w:r>
    </w:p>
    <w:p w14:paraId="03E66A1D" w14:textId="77777777" w:rsidR="00B91974" w:rsidRPr="00FF2868" w:rsidRDefault="00B91974" w:rsidP="00990579">
      <w:pPr>
        <w:jc w:val="both"/>
        <w:rPr>
          <w:rFonts w:ascii="Arial" w:eastAsia="Times New Roman" w:hAnsi="Arial" w:cs="Arial"/>
          <w:iCs/>
          <w:sz w:val="22"/>
          <w:szCs w:val="22"/>
          <w:lang w:eastAsia="ja-JP"/>
        </w:rPr>
      </w:pPr>
      <w:r w:rsidRPr="00FF2868">
        <w:rPr>
          <w:rFonts w:ascii="Arial" w:eastAsia="Times New Roman" w:hAnsi="Arial" w:cs="Arial"/>
          <w:iCs/>
          <w:sz w:val="22"/>
          <w:szCs w:val="22"/>
          <w:lang w:eastAsia="ja-JP"/>
        </w:rPr>
        <w:t xml:space="preserve">5) </w:t>
      </w:r>
      <w:r w:rsidRPr="00FF2868">
        <w:rPr>
          <w:rFonts w:ascii="Arial" w:eastAsia="Times New Roman" w:hAnsi="Arial" w:cs="Arial"/>
          <w:iCs/>
          <w:sz w:val="22"/>
          <w:szCs w:val="22"/>
          <w:lang w:eastAsia="ja-JP"/>
        </w:rPr>
        <w:tab/>
        <w:t xml:space="preserve">Wood from forests in which genetically modified trees are planted.  </w:t>
      </w:r>
    </w:p>
    <w:p w14:paraId="39818A57" w14:textId="77777777" w:rsidR="00B91974" w:rsidRPr="00FF2868" w:rsidRDefault="00B91974" w:rsidP="00E21D4B">
      <w:pPr>
        <w:rPr>
          <w:rFonts w:ascii="Arial" w:hAnsi="Arial" w:cs="Arial"/>
          <w:sz w:val="22"/>
          <w:szCs w:val="22"/>
        </w:rPr>
      </w:pPr>
    </w:p>
    <w:p w14:paraId="39A50119" w14:textId="77777777" w:rsidR="00B91974" w:rsidRPr="00FF2868" w:rsidRDefault="00B91974" w:rsidP="00D07ADA">
      <w:pPr>
        <w:pStyle w:val="Heading2"/>
        <w:keepLines/>
        <w:spacing w:after="120" w:line="276" w:lineRule="auto"/>
        <w:rPr>
          <w:rFonts w:ascii="Cambria" w:hAnsi="Cambria" w:cs="Times New Roman"/>
          <w:bCs w:val="0"/>
          <w:color w:val="32503C"/>
          <w:sz w:val="26"/>
          <w:szCs w:val="26"/>
        </w:rPr>
      </w:pPr>
      <w:r w:rsidRPr="00FF2868">
        <w:rPr>
          <w:rFonts w:ascii="Cambria" w:hAnsi="Cambria" w:cs="Times New Roman"/>
          <w:bCs w:val="0"/>
          <w:color w:val="32503C"/>
          <w:sz w:val="26"/>
          <w:szCs w:val="26"/>
        </w:rPr>
        <w:t>B</w:t>
      </w:r>
      <w:r w:rsidRPr="00FF2868">
        <w:rPr>
          <w:rFonts w:ascii="Cambria" w:hAnsi="Cambria" w:cs="Times New Roman"/>
          <w:bCs w:val="0"/>
          <w:color w:val="32503C"/>
          <w:sz w:val="26"/>
          <w:szCs w:val="26"/>
        </w:rPr>
        <w:tab/>
        <w:t>Scope</w:t>
      </w:r>
    </w:p>
    <w:p w14:paraId="7CCA2E80" w14:textId="70DA58CB" w:rsidR="002C050D" w:rsidRPr="00FF2868" w:rsidRDefault="00B91974" w:rsidP="00D07ADA">
      <w:pPr>
        <w:spacing w:after="120"/>
        <w:jc w:val="both"/>
        <w:rPr>
          <w:rFonts w:ascii="Arial" w:eastAsia="Times New Roman" w:hAnsi="Arial" w:cs="Arial"/>
          <w:iCs/>
          <w:sz w:val="22"/>
          <w:szCs w:val="22"/>
          <w:lang w:eastAsia="ja-JP"/>
        </w:rPr>
      </w:pPr>
      <w:r w:rsidRPr="00FF2868">
        <w:rPr>
          <w:rFonts w:ascii="Arial" w:eastAsia="Times New Roman" w:hAnsi="Arial" w:cs="Arial"/>
          <w:iCs/>
          <w:sz w:val="22"/>
          <w:szCs w:val="22"/>
          <w:lang w:eastAsia="ja-JP"/>
        </w:rPr>
        <w:t>This standard</w:t>
      </w:r>
      <w:r w:rsidRPr="00FF2868" w:rsidDel="00B2619A">
        <w:rPr>
          <w:rFonts w:ascii="Arial" w:eastAsia="Times New Roman" w:hAnsi="Arial" w:cs="Arial"/>
          <w:iCs/>
          <w:sz w:val="22"/>
          <w:szCs w:val="22"/>
          <w:lang w:eastAsia="ja-JP"/>
        </w:rPr>
        <w:t xml:space="preserve"> </w:t>
      </w:r>
      <w:r w:rsidRPr="00FF2868">
        <w:rPr>
          <w:rFonts w:ascii="Arial" w:eastAsia="Times New Roman" w:hAnsi="Arial" w:cs="Arial"/>
          <w:iCs/>
          <w:sz w:val="22"/>
          <w:szCs w:val="22"/>
          <w:lang w:eastAsia="ja-JP"/>
        </w:rPr>
        <w:t xml:space="preserve">establishes the requirements for a </w:t>
      </w:r>
      <w:r w:rsidR="00266187" w:rsidRPr="00FF2868">
        <w:rPr>
          <w:rFonts w:ascii="Arial" w:eastAsia="Times New Roman" w:hAnsi="Arial" w:cs="Arial"/>
          <w:iCs/>
          <w:sz w:val="22"/>
          <w:szCs w:val="22"/>
          <w:lang w:eastAsia="ja-JP"/>
        </w:rPr>
        <w:t>d</w:t>
      </w:r>
      <w:r w:rsidRPr="00FF2868">
        <w:rPr>
          <w:rFonts w:ascii="Arial" w:eastAsia="Times New Roman" w:hAnsi="Arial" w:cs="Arial"/>
          <w:iCs/>
          <w:sz w:val="22"/>
          <w:szCs w:val="22"/>
          <w:lang w:eastAsia="ja-JP"/>
        </w:rPr>
        <w:t xml:space="preserve">ue </w:t>
      </w:r>
      <w:r w:rsidR="00266187" w:rsidRPr="00FF2868">
        <w:rPr>
          <w:rFonts w:ascii="Arial" w:eastAsia="Times New Roman" w:hAnsi="Arial" w:cs="Arial"/>
          <w:iCs/>
          <w:sz w:val="22"/>
          <w:szCs w:val="22"/>
          <w:lang w:eastAsia="ja-JP"/>
        </w:rPr>
        <w:t>d</w:t>
      </w:r>
      <w:r w:rsidRPr="00FF2868">
        <w:rPr>
          <w:rFonts w:ascii="Arial" w:eastAsia="Times New Roman" w:hAnsi="Arial" w:cs="Arial"/>
          <w:iCs/>
          <w:sz w:val="22"/>
          <w:szCs w:val="22"/>
          <w:lang w:eastAsia="ja-JP"/>
        </w:rPr>
        <w:t xml:space="preserve">iligence </w:t>
      </w:r>
      <w:r w:rsidR="00266187" w:rsidRPr="00FF2868">
        <w:rPr>
          <w:rFonts w:ascii="Arial" w:eastAsia="Times New Roman" w:hAnsi="Arial" w:cs="Arial"/>
          <w:iCs/>
          <w:sz w:val="22"/>
          <w:szCs w:val="22"/>
          <w:lang w:eastAsia="ja-JP"/>
        </w:rPr>
        <w:t>s</w:t>
      </w:r>
      <w:r w:rsidRPr="00FF2868">
        <w:rPr>
          <w:rFonts w:ascii="Arial" w:eastAsia="Times New Roman" w:hAnsi="Arial" w:cs="Arial"/>
          <w:iCs/>
          <w:sz w:val="22"/>
          <w:szCs w:val="22"/>
          <w:lang w:eastAsia="ja-JP"/>
        </w:rPr>
        <w:t>ystem to evaluate and mitigate risk associated with material supplied without a</w:t>
      </w:r>
      <w:r w:rsidR="00505C61" w:rsidRPr="00FF2868">
        <w:rPr>
          <w:rFonts w:ascii="Arial" w:eastAsia="Times New Roman" w:hAnsi="Arial" w:cs="Arial"/>
          <w:iCs/>
          <w:sz w:val="22"/>
          <w:szCs w:val="22"/>
          <w:lang w:eastAsia="ja-JP"/>
        </w:rPr>
        <w:t>n</w:t>
      </w:r>
      <w:r w:rsidRPr="00FF2868">
        <w:rPr>
          <w:rFonts w:ascii="Arial" w:eastAsia="Times New Roman" w:hAnsi="Arial" w:cs="Arial"/>
          <w:iCs/>
          <w:sz w:val="22"/>
          <w:szCs w:val="22"/>
          <w:lang w:eastAsia="ja-JP"/>
        </w:rPr>
        <w:t xml:space="preserve"> FSC claim. </w:t>
      </w:r>
    </w:p>
    <w:p w14:paraId="2C0DD35E" w14:textId="745C17A9" w:rsidR="00B91974" w:rsidRPr="00FF2868" w:rsidRDefault="002E47A5" w:rsidP="00D07ADA">
      <w:pPr>
        <w:spacing w:after="120"/>
        <w:jc w:val="both"/>
        <w:rPr>
          <w:rFonts w:ascii="Arial" w:eastAsia="Times New Roman" w:hAnsi="Arial" w:cs="Arial"/>
          <w:iCs/>
          <w:sz w:val="22"/>
          <w:szCs w:val="22"/>
          <w:lang w:eastAsia="ja-JP"/>
        </w:rPr>
      </w:pPr>
      <w:r w:rsidRPr="00FF2868">
        <w:rPr>
          <w:rFonts w:ascii="Arial" w:eastAsia="Times New Roman" w:hAnsi="Arial" w:cs="Arial"/>
          <w:iCs/>
          <w:sz w:val="22"/>
          <w:szCs w:val="22"/>
          <w:lang w:eastAsia="ja-JP"/>
        </w:rPr>
        <w:t>I</w:t>
      </w:r>
      <w:r w:rsidR="00B91974" w:rsidRPr="00FF2868">
        <w:rPr>
          <w:rFonts w:ascii="Arial" w:eastAsia="Times New Roman" w:hAnsi="Arial" w:cs="Arial"/>
          <w:iCs/>
          <w:sz w:val="22"/>
          <w:szCs w:val="22"/>
          <w:lang w:eastAsia="ja-JP"/>
        </w:rPr>
        <w:t xml:space="preserve">n its main application, </w:t>
      </w:r>
      <w:r w:rsidRPr="00FF2868">
        <w:rPr>
          <w:rFonts w:ascii="Arial" w:eastAsia="Times New Roman" w:hAnsi="Arial" w:cs="Arial"/>
          <w:iCs/>
          <w:sz w:val="22"/>
          <w:szCs w:val="22"/>
          <w:lang w:eastAsia="ja-JP"/>
        </w:rPr>
        <w:t xml:space="preserve">this standard </w:t>
      </w:r>
      <w:r w:rsidR="00B91974" w:rsidRPr="00FF2868">
        <w:rPr>
          <w:rFonts w:ascii="Arial" w:eastAsia="Times New Roman" w:hAnsi="Arial" w:cs="Arial"/>
          <w:iCs/>
          <w:sz w:val="22"/>
          <w:szCs w:val="22"/>
          <w:lang w:eastAsia="ja-JP"/>
        </w:rPr>
        <w:t>requires the use of</w:t>
      </w:r>
      <w:r w:rsidR="00505C61" w:rsidRPr="00FF2868">
        <w:rPr>
          <w:rFonts w:ascii="Arial" w:eastAsia="Times New Roman" w:hAnsi="Arial" w:cs="Arial"/>
          <w:iCs/>
          <w:sz w:val="22"/>
          <w:szCs w:val="22"/>
          <w:lang w:eastAsia="ja-JP"/>
        </w:rPr>
        <w:t xml:space="preserve"> risk assessments</w:t>
      </w:r>
      <w:r w:rsidR="00B91974" w:rsidRPr="00FF2868">
        <w:rPr>
          <w:rFonts w:ascii="Arial" w:eastAsia="Times New Roman" w:hAnsi="Arial" w:cs="Arial"/>
          <w:iCs/>
          <w:sz w:val="22"/>
          <w:szCs w:val="22"/>
          <w:lang w:eastAsia="ja-JP"/>
        </w:rPr>
        <w:t xml:space="preserve"> to evaluate the risk </w:t>
      </w:r>
      <w:r w:rsidR="004F29DF" w:rsidRPr="00FF2868">
        <w:rPr>
          <w:rFonts w:ascii="Arial" w:eastAsia="Times New Roman" w:hAnsi="Arial" w:cs="Arial"/>
          <w:iCs/>
          <w:sz w:val="22"/>
          <w:szCs w:val="22"/>
          <w:lang w:eastAsia="ja-JP"/>
        </w:rPr>
        <w:t>of</w:t>
      </w:r>
      <w:r w:rsidR="003A730B" w:rsidRPr="00FF2868">
        <w:rPr>
          <w:rFonts w:ascii="Arial" w:eastAsia="Times New Roman" w:hAnsi="Arial" w:cs="Arial"/>
          <w:iCs/>
          <w:sz w:val="22"/>
          <w:szCs w:val="22"/>
          <w:lang w:eastAsia="ja-JP"/>
        </w:rPr>
        <w:t xml:space="preserve"> sourcing from unacceptable sources</w:t>
      </w:r>
      <w:r w:rsidR="00B91974" w:rsidRPr="00FF2868">
        <w:rPr>
          <w:rFonts w:ascii="Arial" w:eastAsia="Times New Roman" w:hAnsi="Arial" w:cs="Arial"/>
          <w:iCs/>
          <w:sz w:val="22"/>
          <w:szCs w:val="22"/>
          <w:lang w:eastAsia="ja-JP"/>
        </w:rPr>
        <w:t xml:space="preserve">. When </w:t>
      </w:r>
      <w:r w:rsidR="00576F14" w:rsidRPr="00FF2868">
        <w:rPr>
          <w:rFonts w:ascii="Arial" w:eastAsia="Times New Roman" w:hAnsi="Arial" w:cs="Arial"/>
          <w:iCs/>
          <w:sz w:val="22"/>
          <w:szCs w:val="22"/>
          <w:lang w:eastAsia="ja-JP"/>
        </w:rPr>
        <w:t xml:space="preserve">specified or unspecified </w:t>
      </w:r>
      <w:r w:rsidR="00505C61" w:rsidRPr="00FF2868">
        <w:rPr>
          <w:rFonts w:ascii="Arial" w:eastAsia="Times New Roman" w:hAnsi="Arial" w:cs="Arial"/>
          <w:iCs/>
          <w:sz w:val="22"/>
          <w:szCs w:val="22"/>
          <w:lang w:eastAsia="ja-JP"/>
        </w:rPr>
        <w:t>risk</w:t>
      </w:r>
      <w:r w:rsidR="00971515" w:rsidRPr="00FF2868">
        <w:rPr>
          <w:rFonts w:ascii="Arial" w:eastAsia="Times New Roman" w:hAnsi="Arial" w:cs="Arial"/>
          <w:iCs/>
          <w:sz w:val="22"/>
          <w:szCs w:val="22"/>
          <w:lang w:eastAsia="ja-JP"/>
        </w:rPr>
        <w:t xml:space="preserve"> for the source of the material</w:t>
      </w:r>
      <w:r w:rsidRPr="00FF2868">
        <w:rPr>
          <w:rFonts w:ascii="Arial" w:eastAsia="Times New Roman" w:hAnsi="Arial" w:cs="Arial"/>
          <w:iCs/>
          <w:sz w:val="22"/>
          <w:szCs w:val="22"/>
          <w:lang w:eastAsia="ja-JP"/>
        </w:rPr>
        <w:t xml:space="preserve"> or </w:t>
      </w:r>
      <w:r w:rsidR="002D1C65">
        <w:rPr>
          <w:rFonts w:ascii="Arial" w:eastAsia="Times New Roman" w:hAnsi="Arial" w:cs="Arial"/>
          <w:iCs/>
          <w:sz w:val="22"/>
          <w:szCs w:val="22"/>
          <w:lang w:eastAsia="ja-JP"/>
        </w:rPr>
        <w:t xml:space="preserve">risk of </w:t>
      </w:r>
      <w:r w:rsidRPr="00FF2868">
        <w:rPr>
          <w:rFonts w:ascii="Arial" w:eastAsia="Times New Roman" w:hAnsi="Arial" w:cs="Arial"/>
          <w:iCs/>
          <w:sz w:val="22"/>
          <w:szCs w:val="22"/>
          <w:lang w:eastAsia="ja-JP"/>
        </w:rPr>
        <w:t>mixing in the supply chain</w:t>
      </w:r>
      <w:r w:rsidR="00971515" w:rsidRPr="00FF2868">
        <w:rPr>
          <w:rFonts w:ascii="Arial" w:eastAsia="Times New Roman" w:hAnsi="Arial" w:cs="Arial"/>
          <w:iCs/>
          <w:sz w:val="22"/>
          <w:szCs w:val="22"/>
          <w:lang w:eastAsia="ja-JP"/>
        </w:rPr>
        <w:t xml:space="preserve"> </w:t>
      </w:r>
      <w:r w:rsidR="00B91974" w:rsidRPr="00FF2868">
        <w:rPr>
          <w:rFonts w:ascii="Arial" w:eastAsia="Times New Roman" w:hAnsi="Arial" w:cs="Arial"/>
          <w:iCs/>
          <w:sz w:val="22"/>
          <w:szCs w:val="22"/>
          <w:lang w:eastAsia="ja-JP"/>
        </w:rPr>
        <w:t xml:space="preserve">is </w:t>
      </w:r>
      <w:r w:rsidR="00B160B4" w:rsidRPr="00FF2868">
        <w:rPr>
          <w:rFonts w:ascii="Arial" w:eastAsia="Times New Roman" w:hAnsi="Arial" w:cs="Arial"/>
          <w:iCs/>
          <w:sz w:val="22"/>
          <w:szCs w:val="22"/>
          <w:lang w:eastAsia="ja-JP"/>
        </w:rPr>
        <w:t xml:space="preserve">identified, </w:t>
      </w:r>
      <w:r w:rsidR="00ED2FAE" w:rsidRPr="00FF2868">
        <w:rPr>
          <w:rFonts w:ascii="Arial" w:eastAsia="Times New Roman" w:hAnsi="Arial" w:cs="Arial"/>
          <w:iCs/>
          <w:sz w:val="22"/>
          <w:szCs w:val="22"/>
          <w:lang w:eastAsia="ja-JP"/>
        </w:rPr>
        <w:t>c</w:t>
      </w:r>
      <w:r w:rsidR="00B91974" w:rsidRPr="00FF2868">
        <w:rPr>
          <w:rFonts w:ascii="Arial" w:eastAsia="Times New Roman" w:hAnsi="Arial" w:cs="Arial"/>
          <w:iCs/>
          <w:sz w:val="22"/>
          <w:szCs w:val="22"/>
          <w:lang w:eastAsia="ja-JP"/>
        </w:rPr>
        <w:t xml:space="preserve">ontrol </w:t>
      </w:r>
      <w:r w:rsidR="00ED2FAE" w:rsidRPr="00FF2868">
        <w:rPr>
          <w:rFonts w:ascii="Arial" w:eastAsia="Times New Roman" w:hAnsi="Arial" w:cs="Arial"/>
          <w:iCs/>
          <w:sz w:val="22"/>
          <w:szCs w:val="22"/>
          <w:lang w:eastAsia="ja-JP"/>
        </w:rPr>
        <w:t>m</w:t>
      </w:r>
      <w:r w:rsidR="00B91974" w:rsidRPr="00FF2868">
        <w:rPr>
          <w:rFonts w:ascii="Arial" w:eastAsia="Times New Roman" w:hAnsi="Arial" w:cs="Arial"/>
          <w:iCs/>
          <w:sz w:val="22"/>
          <w:szCs w:val="22"/>
          <w:lang w:eastAsia="ja-JP"/>
        </w:rPr>
        <w:t xml:space="preserve">easures shall be implemented by </w:t>
      </w:r>
      <w:r w:rsidR="006513D8" w:rsidRPr="00FF2868">
        <w:rPr>
          <w:rFonts w:ascii="Arial" w:eastAsia="Times New Roman" w:hAnsi="Arial" w:cs="Arial"/>
          <w:iCs/>
          <w:sz w:val="22"/>
          <w:szCs w:val="22"/>
          <w:lang w:eastAsia="ja-JP"/>
        </w:rPr>
        <w:t>t</w:t>
      </w:r>
      <w:r w:rsidR="00B91974" w:rsidRPr="00FF2868">
        <w:rPr>
          <w:rFonts w:ascii="Arial" w:eastAsia="Times New Roman" w:hAnsi="Arial" w:cs="Arial"/>
          <w:iCs/>
          <w:sz w:val="22"/>
          <w:szCs w:val="22"/>
          <w:lang w:eastAsia="ja-JP"/>
        </w:rPr>
        <w:t xml:space="preserve">he </w:t>
      </w:r>
      <w:r w:rsidR="006513D8" w:rsidRPr="00FF2868">
        <w:rPr>
          <w:rFonts w:ascii="Arial" w:eastAsia="Times New Roman" w:hAnsi="Arial" w:cs="Arial"/>
          <w:iCs/>
          <w:sz w:val="22"/>
          <w:szCs w:val="22"/>
          <w:lang w:eastAsia="ja-JP"/>
        </w:rPr>
        <w:t>o</w:t>
      </w:r>
      <w:r w:rsidR="00B91974" w:rsidRPr="00FF2868">
        <w:rPr>
          <w:rFonts w:ascii="Arial" w:eastAsia="Times New Roman" w:hAnsi="Arial" w:cs="Arial"/>
          <w:iCs/>
          <w:sz w:val="22"/>
          <w:szCs w:val="22"/>
          <w:lang w:eastAsia="ja-JP"/>
        </w:rPr>
        <w:t xml:space="preserve">rganization to mitigate </w:t>
      </w:r>
      <w:r w:rsidRPr="00FF2868">
        <w:rPr>
          <w:rFonts w:ascii="Arial" w:eastAsia="Times New Roman" w:hAnsi="Arial" w:cs="Arial"/>
          <w:iCs/>
          <w:sz w:val="22"/>
          <w:szCs w:val="22"/>
          <w:lang w:eastAsia="ja-JP"/>
        </w:rPr>
        <w:t xml:space="preserve">the </w:t>
      </w:r>
      <w:r w:rsidR="00B91974" w:rsidRPr="00FF2868">
        <w:rPr>
          <w:rFonts w:ascii="Arial" w:eastAsia="Times New Roman" w:hAnsi="Arial" w:cs="Arial"/>
          <w:iCs/>
          <w:sz w:val="22"/>
          <w:szCs w:val="22"/>
          <w:lang w:eastAsia="ja-JP"/>
        </w:rPr>
        <w:t xml:space="preserve">risk. </w:t>
      </w:r>
    </w:p>
    <w:p w14:paraId="2AE6874B" w14:textId="34A95A91" w:rsidR="00B91974" w:rsidRPr="00FF2868" w:rsidRDefault="00B91974" w:rsidP="00D07ADA">
      <w:pPr>
        <w:spacing w:after="120"/>
        <w:jc w:val="both"/>
        <w:rPr>
          <w:rFonts w:ascii="Arial" w:eastAsia="Times New Roman" w:hAnsi="Arial" w:cs="Arial"/>
          <w:iCs/>
          <w:sz w:val="22"/>
          <w:szCs w:val="22"/>
          <w:lang w:eastAsia="ja-JP"/>
        </w:rPr>
      </w:pPr>
      <w:r w:rsidRPr="00FF2868">
        <w:rPr>
          <w:rFonts w:ascii="Arial" w:eastAsia="Times New Roman" w:hAnsi="Arial" w:cs="Arial"/>
          <w:iCs/>
          <w:sz w:val="22"/>
          <w:szCs w:val="22"/>
          <w:lang w:eastAsia="ja-JP"/>
        </w:rPr>
        <w:t xml:space="preserve">This standard is applicable for </w:t>
      </w:r>
      <w:r w:rsidR="006513D8" w:rsidRPr="00FF2868">
        <w:rPr>
          <w:rFonts w:ascii="Arial" w:eastAsia="Times New Roman" w:hAnsi="Arial" w:cs="Arial"/>
          <w:iCs/>
          <w:sz w:val="22"/>
          <w:szCs w:val="22"/>
          <w:lang w:eastAsia="ja-JP"/>
        </w:rPr>
        <w:t>o</w:t>
      </w:r>
      <w:r w:rsidRPr="00FF2868">
        <w:rPr>
          <w:rFonts w:ascii="Arial" w:eastAsia="Times New Roman" w:hAnsi="Arial" w:cs="Arial"/>
          <w:iCs/>
          <w:sz w:val="22"/>
          <w:szCs w:val="22"/>
          <w:lang w:eastAsia="ja-JP"/>
        </w:rPr>
        <w:t xml:space="preserve">rganizations applying </w:t>
      </w:r>
      <w:r w:rsidRPr="00D5031A">
        <w:rPr>
          <w:rFonts w:ascii="Arial" w:eastAsia="Times New Roman" w:hAnsi="Arial" w:cs="Arial"/>
          <w:i/>
          <w:iCs/>
          <w:sz w:val="22"/>
          <w:szCs w:val="22"/>
          <w:lang w:eastAsia="ja-JP"/>
        </w:rPr>
        <w:t xml:space="preserve">FSC-STD-40-004 Chain of Custody </w:t>
      </w:r>
      <w:r w:rsidR="002E3DCE" w:rsidRPr="00D5031A">
        <w:rPr>
          <w:rFonts w:ascii="Arial" w:eastAsia="Times New Roman" w:hAnsi="Arial" w:cs="Arial"/>
          <w:i/>
          <w:iCs/>
          <w:sz w:val="22"/>
          <w:szCs w:val="22"/>
          <w:lang w:eastAsia="ja-JP"/>
        </w:rPr>
        <w:t>C</w:t>
      </w:r>
      <w:r w:rsidRPr="00D5031A">
        <w:rPr>
          <w:rFonts w:ascii="Arial" w:eastAsia="Times New Roman" w:hAnsi="Arial" w:cs="Arial"/>
          <w:i/>
          <w:iCs/>
          <w:sz w:val="22"/>
          <w:szCs w:val="22"/>
          <w:lang w:eastAsia="ja-JP"/>
        </w:rPr>
        <w:t>ertification</w:t>
      </w:r>
      <w:r w:rsidRPr="00FF2868">
        <w:rPr>
          <w:rFonts w:ascii="Arial" w:eastAsia="Times New Roman" w:hAnsi="Arial" w:cs="Arial"/>
          <w:iCs/>
          <w:sz w:val="22"/>
          <w:szCs w:val="22"/>
          <w:lang w:eastAsia="ja-JP"/>
        </w:rPr>
        <w:t xml:space="preserve"> that wish to include </w:t>
      </w:r>
      <w:r w:rsidR="00283323" w:rsidRPr="00FF2868">
        <w:rPr>
          <w:rFonts w:ascii="Arial" w:eastAsia="Times New Roman" w:hAnsi="Arial" w:cs="Arial"/>
          <w:iCs/>
          <w:sz w:val="22"/>
          <w:szCs w:val="22"/>
          <w:lang w:eastAsia="ja-JP"/>
        </w:rPr>
        <w:t>c</w:t>
      </w:r>
      <w:r w:rsidRPr="00FF2868">
        <w:rPr>
          <w:rFonts w:ascii="Arial" w:eastAsia="Times New Roman" w:hAnsi="Arial" w:cs="Arial"/>
          <w:iCs/>
          <w:sz w:val="22"/>
          <w:szCs w:val="22"/>
          <w:lang w:eastAsia="ja-JP"/>
        </w:rPr>
        <w:t xml:space="preserve">ontrolled </w:t>
      </w:r>
      <w:r w:rsidR="00283323" w:rsidRPr="00FF2868">
        <w:rPr>
          <w:rFonts w:ascii="Arial" w:eastAsia="Times New Roman" w:hAnsi="Arial" w:cs="Arial"/>
          <w:iCs/>
          <w:sz w:val="22"/>
          <w:szCs w:val="22"/>
          <w:lang w:eastAsia="ja-JP"/>
        </w:rPr>
        <w:t>w</w:t>
      </w:r>
      <w:r w:rsidRPr="00FF2868">
        <w:rPr>
          <w:rFonts w:ascii="Arial" w:eastAsia="Times New Roman" w:hAnsi="Arial" w:cs="Arial"/>
          <w:iCs/>
          <w:sz w:val="22"/>
          <w:szCs w:val="22"/>
          <w:lang w:eastAsia="ja-JP"/>
        </w:rPr>
        <w:t xml:space="preserve">ood in the scope of their certificate. Such </w:t>
      </w:r>
      <w:r w:rsidR="006513D8" w:rsidRPr="00FF2868">
        <w:rPr>
          <w:rFonts w:ascii="Arial" w:eastAsia="Times New Roman" w:hAnsi="Arial" w:cs="Arial"/>
          <w:iCs/>
          <w:sz w:val="22"/>
          <w:szCs w:val="22"/>
          <w:lang w:eastAsia="ja-JP"/>
        </w:rPr>
        <w:t xml:space="preserve">organizations </w:t>
      </w:r>
      <w:r w:rsidRPr="00FF2868">
        <w:rPr>
          <w:rFonts w:ascii="Arial" w:eastAsia="Times New Roman" w:hAnsi="Arial" w:cs="Arial"/>
          <w:iCs/>
          <w:sz w:val="22"/>
          <w:szCs w:val="22"/>
          <w:lang w:eastAsia="ja-JP"/>
        </w:rPr>
        <w:t>can apply this standard to verify non-FSC</w:t>
      </w:r>
      <w:r w:rsidR="00815CD0">
        <w:rPr>
          <w:rFonts w:ascii="Arial" w:eastAsia="Times New Roman" w:hAnsi="Arial" w:cs="Arial"/>
          <w:iCs/>
          <w:sz w:val="22"/>
          <w:szCs w:val="22"/>
          <w:lang w:eastAsia="ja-JP"/>
        </w:rPr>
        <w:t>-</w:t>
      </w:r>
      <w:r w:rsidRPr="00FF2868">
        <w:rPr>
          <w:rFonts w:ascii="Arial" w:eastAsia="Times New Roman" w:hAnsi="Arial" w:cs="Arial"/>
          <w:iCs/>
          <w:sz w:val="22"/>
          <w:szCs w:val="22"/>
          <w:lang w:eastAsia="ja-JP"/>
        </w:rPr>
        <w:t xml:space="preserve">certified </w:t>
      </w:r>
      <w:r w:rsidR="00777190" w:rsidRPr="00FF2868">
        <w:rPr>
          <w:rFonts w:ascii="Arial" w:eastAsia="Times New Roman" w:hAnsi="Arial" w:cs="Arial"/>
          <w:iCs/>
          <w:sz w:val="22"/>
          <w:szCs w:val="22"/>
          <w:lang w:eastAsia="ja-JP"/>
        </w:rPr>
        <w:t xml:space="preserve">material </w:t>
      </w:r>
      <w:r w:rsidR="00AB2F94">
        <w:rPr>
          <w:rFonts w:ascii="Arial" w:eastAsia="Times New Roman" w:hAnsi="Arial" w:cs="Arial"/>
          <w:iCs/>
          <w:sz w:val="22"/>
          <w:szCs w:val="22"/>
          <w:lang w:eastAsia="ja-JP"/>
        </w:rPr>
        <w:t xml:space="preserve">as acceptable </w:t>
      </w:r>
      <w:r w:rsidRPr="00FF2868">
        <w:rPr>
          <w:rFonts w:ascii="Arial" w:eastAsia="Times New Roman" w:hAnsi="Arial" w:cs="Arial"/>
          <w:iCs/>
          <w:sz w:val="22"/>
          <w:szCs w:val="22"/>
          <w:lang w:eastAsia="ja-JP"/>
        </w:rPr>
        <w:t>for the purpose of producing and selling FSC Controlled Wood and/or FSC Mix products. It is not</w:t>
      </w:r>
      <w:r w:rsidR="004F29DF" w:rsidRPr="00FF2868">
        <w:rPr>
          <w:rFonts w:ascii="Arial" w:eastAsia="Times New Roman" w:hAnsi="Arial" w:cs="Arial"/>
          <w:iCs/>
          <w:sz w:val="22"/>
          <w:szCs w:val="22"/>
          <w:lang w:eastAsia="ja-JP"/>
        </w:rPr>
        <w:t xml:space="preserve"> intended for sourcing </w:t>
      </w:r>
      <w:r w:rsidR="000046F2" w:rsidRPr="00FF2868">
        <w:rPr>
          <w:rFonts w:ascii="Arial" w:eastAsia="Times New Roman" w:hAnsi="Arial" w:cs="Arial"/>
          <w:iCs/>
          <w:sz w:val="22"/>
          <w:szCs w:val="22"/>
          <w:lang w:eastAsia="ja-JP"/>
        </w:rPr>
        <w:t xml:space="preserve">material with the FSC Controlled Wood claim </w:t>
      </w:r>
      <w:r w:rsidR="008C4F5B" w:rsidRPr="00FF2868">
        <w:rPr>
          <w:rFonts w:ascii="Arial" w:eastAsia="Times New Roman" w:hAnsi="Arial" w:cs="Arial"/>
          <w:iCs/>
          <w:sz w:val="22"/>
          <w:szCs w:val="22"/>
          <w:lang w:eastAsia="ja-JP"/>
        </w:rPr>
        <w:t xml:space="preserve">from </w:t>
      </w:r>
      <w:r w:rsidRPr="00FF2868">
        <w:rPr>
          <w:rFonts w:ascii="Arial" w:eastAsia="Times New Roman" w:hAnsi="Arial" w:cs="Arial"/>
          <w:iCs/>
          <w:sz w:val="22"/>
          <w:szCs w:val="22"/>
          <w:lang w:eastAsia="ja-JP"/>
        </w:rPr>
        <w:t xml:space="preserve">FSC </w:t>
      </w:r>
      <w:r w:rsidR="002133A2" w:rsidRPr="00FF2868">
        <w:rPr>
          <w:rFonts w:ascii="Arial" w:eastAsia="Times New Roman" w:hAnsi="Arial" w:cs="Arial"/>
          <w:iCs/>
          <w:sz w:val="22"/>
          <w:szCs w:val="22"/>
          <w:lang w:eastAsia="ja-JP"/>
        </w:rPr>
        <w:t xml:space="preserve">certified </w:t>
      </w:r>
      <w:r w:rsidR="006513D8" w:rsidRPr="00FF2868">
        <w:rPr>
          <w:rFonts w:ascii="Arial" w:eastAsia="Times New Roman" w:hAnsi="Arial" w:cs="Arial"/>
          <w:iCs/>
          <w:sz w:val="22"/>
          <w:szCs w:val="22"/>
          <w:lang w:eastAsia="ja-JP"/>
        </w:rPr>
        <w:t>organizations</w:t>
      </w:r>
      <w:r w:rsidRPr="00FF2868">
        <w:rPr>
          <w:rFonts w:ascii="Arial" w:eastAsia="Times New Roman" w:hAnsi="Arial" w:cs="Arial"/>
          <w:iCs/>
          <w:sz w:val="22"/>
          <w:szCs w:val="22"/>
          <w:lang w:eastAsia="ja-JP"/>
        </w:rPr>
        <w:t>.</w:t>
      </w:r>
    </w:p>
    <w:p w14:paraId="1C4DA10D" w14:textId="78DD7072" w:rsidR="00B91974" w:rsidRPr="00FF2868" w:rsidRDefault="00B91974" w:rsidP="00D07ADA">
      <w:pPr>
        <w:spacing w:after="120"/>
        <w:jc w:val="both"/>
        <w:rPr>
          <w:rFonts w:ascii="Arial" w:eastAsia="Times New Roman" w:hAnsi="Arial" w:cs="Arial"/>
          <w:iCs/>
          <w:sz w:val="22"/>
          <w:szCs w:val="22"/>
          <w:lang w:eastAsia="ja-JP"/>
        </w:rPr>
      </w:pPr>
      <w:r w:rsidRPr="00FF2868">
        <w:rPr>
          <w:rFonts w:ascii="Arial" w:eastAsia="Times New Roman" w:hAnsi="Arial" w:cs="Arial"/>
          <w:iCs/>
          <w:sz w:val="22"/>
          <w:szCs w:val="22"/>
          <w:lang w:eastAsia="ja-JP"/>
        </w:rPr>
        <w:t xml:space="preserve">All aspects of this standard are considered to be normative, including the scope, effective date, references, terms and definitions, </w:t>
      </w:r>
      <w:r w:rsidR="002E47A5" w:rsidRPr="00FF2868">
        <w:rPr>
          <w:rFonts w:ascii="Arial" w:eastAsia="Times New Roman" w:hAnsi="Arial" w:cs="Arial"/>
          <w:iCs/>
          <w:sz w:val="22"/>
          <w:szCs w:val="22"/>
          <w:lang w:eastAsia="ja-JP"/>
        </w:rPr>
        <w:t xml:space="preserve">and </w:t>
      </w:r>
      <w:r w:rsidRPr="00FF2868">
        <w:rPr>
          <w:rFonts w:ascii="Arial" w:eastAsia="Times New Roman" w:hAnsi="Arial" w:cs="Arial"/>
          <w:iCs/>
          <w:sz w:val="22"/>
          <w:szCs w:val="22"/>
          <w:lang w:eastAsia="ja-JP"/>
        </w:rPr>
        <w:t>tables and annexes, unless otherwise stated.</w:t>
      </w:r>
    </w:p>
    <w:p w14:paraId="45F1D525" w14:textId="17336002" w:rsidR="00B91974" w:rsidRPr="00FF2868" w:rsidRDefault="004F29DF" w:rsidP="00990579">
      <w:pPr>
        <w:jc w:val="both"/>
        <w:rPr>
          <w:rFonts w:ascii="Arial" w:eastAsia="Times New Roman" w:hAnsi="Arial" w:cs="Arial"/>
          <w:iCs/>
          <w:sz w:val="22"/>
          <w:szCs w:val="22"/>
          <w:lang w:eastAsia="ja-JP"/>
        </w:rPr>
      </w:pPr>
      <w:r w:rsidRPr="00FF2868">
        <w:rPr>
          <w:rFonts w:ascii="Arial" w:eastAsia="Times New Roman" w:hAnsi="Arial" w:cs="Arial"/>
          <w:iCs/>
          <w:sz w:val="22"/>
          <w:szCs w:val="22"/>
          <w:lang w:eastAsia="ja-JP"/>
        </w:rPr>
        <w:t xml:space="preserve">This standard shall not be used </w:t>
      </w:r>
      <w:r w:rsidR="00B574AD" w:rsidRPr="00FF2868">
        <w:rPr>
          <w:rFonts w:ascii="Arial" w:eastAsia="Times New Roman" w:hAnsi="Arial" w:cs="Arial"/>
          <w:iCs/>
          <w:sz w:val="22"/>
          <w:szCs w:val="22"/>
          <w:lang w:eastAsia="ja-JP"/>
        </w:rPr>
        <w:t xml:space="preserve">by an </w:t>
      </w:r>
      <w:r w:rsidR="006513D8" w:rsidRPr="00FF2868">
        <w:rPr>
          <w:rFonts w:ascii="Arial" w:eastAsia="Times New Roman" w:hAnsi="Arial" w:cs="Arial"/>
          <w:iCs/>
          <w:sz w:val="22"/>
          <w:szCs w:val="22"/>
          <w:lang w:eastAsia="ja-JP"/>
        </w:rPr>
        <w:t xml:space="preserve">organization </w:t>
      </w:r>
      <w:r w:rsidR="00B574AD" w:rsidRPr="00FF2868">
        <w:rPr>
          <w:rFonts w:ascii="Arial" w:eastAsia="Times New Roman" w:hAnsi="Arial" w:cs="Arial"/>
          <w:iCs/>
          <w:sz w:val="22"/>
          <w:szCs w:val="22"/>
          <w:lang w:eastAsia="ja-JP"/>
        </w:rPr>
        <w:t xml:space="preserve">to source </w:t>
      </w:r>
      <w:r w:rsidR="000046F2" w:rsidRPr="00FF2868">
        <w:rPr>
          <w:rFonts w:ascii="Arial" w:eastAsia="Times New Roman" w:hAnsi="Arial" w:cs="Arial"/>
          <w:iCs/>
          <w:sz w:val="22"/>
          <w:szCs w:val="22"/>
          <w:lang w:eastAsia="ja-JP"/>
        </w:rPr>
        <w:t xml:space="preserve">FSC </w:t>
      </w:r>
      <w:r w:rsidR="00B91974" w:rsidRPr="00FF2868">
        <w:rPr>
          <w:rFonts w:ascii="Arial" w:eastAsia="Times New Roman" w:hAnsi="Arial" w:cs="Arial"/>
          <w:iCs/>
          <w:sz w:val="22"/>
          <w:szCs w:val="22"/>
          <w:lang w:eastAsia="ja-JP"/>
        </w:rPr>
        <w:t xml:space="preserve">Controlled Wood from </w:t>
      </w:r>
      <w:r w:rsidR="003E6058" w:rsidRPr="00FF2868">
        <w:rPr>
          <w:rFonts w:ascii="Arial" w:eastAsia="Times New Roman" w:hAnsi="Arial" w:cs="Arial"/>
          <w:iCs/>
          <w:sz w:val="22"/>
          <w:szCs w:val="22"/>
          <w:lang w:eastAsia="ja-JP"/>
        </w:rPr>
        <w:t>s</w:t>
      </w:r>
      <w:r w:rsidR="00B91974" w:rsidRPr="00FF2868">
        <w:rPr>
          <w:rFonts w:ascii="Arial" w:eastAsia="Times New Roman" w:hAnsi="Arial" w:cs="Arial"/>
          <w:iCs/>
          <w:sz w:val="22"/>
          <w:szCs w:val="22"/>
          <w:lang w:eastAsia="ja-JP"/>
        </w:rPr>
        <w:t xml:space="preserve">upply </w:t>
      </w:r>
      <w:r w:rsidR="003E6058" w:rsidRPr="00FF2868">
        <w:rPr>
          <w:rFonts w:ascii="Arial" w:eastAsia="Times New Roman" w:hAnsi="Arial" w:cs="Arial"/>
          <w:iCs/>
          <w:sz w:val="22"/>
          <w:szCs w:val="22"/>
          <w:lang w:eastAsia="ja-JP"/>
        </w:rPr>
        <w:t>u</w:t>
      </w:r>
      <w:r w:rsidR="00B91974" w:rsidRPr="00FF2868">
        <w:rPr>
          <w:rFonts w:ascii="Arial" w:eastAsia="Times New Roman" w:hAnsi="Arial" w:cs="Arial"/>
          <w:iCs/>
          <w:sz w:val="22"/>
          <w:szCs w:val="22"/>
          <w:lang w:eastAsia="ja-JP"/>
        </w:rPr>
        <w:t xml:space="preserve">nits </w:t>
      </w:r>
      <w:r w:rsidR="00B91974" w:rsidRPr="00AC0123">
        <w:rPr>
          <w:rFonts w:ascii="Arial" w:eastAsia="Times New Roman" w:hAnsi="Arial" w:cs="Arial"/>
          <w:iCs/>
          <w:sz w:val="22"/>
          <w:szCs w:val="22"/>
          <w:lang w:eastAsia="ja-JP"/>
        </w:rPr>
        <w:t>that</w:t>
      </w:r>
      <w:r w:rsidR="00BF038C" w:rsidRPr="00AC0123">
        <w:rPr>
          <w:rFonts w:ascii="Arial" w:eastAsia="Times New Roman" w:hAnsi="Arial" w:cs="Arial"/>
          <w:iCs/>
          <w:sz w:val="22"/>
          <w:szCs w:val="22"/>
          <w:lang w:eastAsia="ja-JP"/>
        </w:rPr>
        <w:t xml:space="preserve"> it</w:t>
      </w:r>
      <w:r w:rsidR="00B91974" w:rsidRPr="00AC0123">
        <w:rPr>
          <w:rFonts w:ascii="Arial" w:eastAsia="Times New Roman" w:hAnsi="Arial" w:cs="Arial"/>
          <w:iCs/>
          <w:sz w:val="22"/>
          <w:szCs w:val="22"/>
          <w:lang w:eastAsia="ja-JP"/>
        </w:rPr>
        <w:t xml:space="preserve"> (or </w:t>
      </w:r>
      <w:r w:rsidR="00BF038C" w:rsidRPr="00AC0123">
        <w:rPr>
          <w:rFonts w:ascii="Arial" w:eastAsia="Times New Roman" w:hAnsi="Arial" w:cs="Arial"/>
          <w:iCs/>
          <w:sz w:val="22"/>
          <w:szCs w:val="22"/>
          <w:lang w:eastAsia="ja-JP"/>
        </w:rPr>
        <w:t xml:space="preserve">an </w:t>
      </w:r>
      <w:r w:rsidR="00B91974" w:rsidRPr="00AC0123">
        <w:rPr>
          <w:rFonts w:ascii="Arial" w:eastAsia="Times New Roman" w:hAnsi="Arial" w:cs="Arial"/>
          <w:iCs/>
          <w:sz w:val="22"/>
          <w:szCs w:val="22"/>
          <w:lang w:eastAsia="ja-JP"/>
        </w:rPr>
        <w:t>affiliated organization) own</w:t>
      </w:r>
      <w:r w:rsidR="00BF038C" w:rsidRPr="00AC0123">
        <w:rPr>
          <w:rFonts w:ascii="Arial" w:eastAsia="Times New Roman" w:hAnsi="Arial" w:cs="Arial"/>
          <w:iCs/>
          <w:sz w:val="22"/>
          <w:szCs w:val="22"/>
          <w:lang w:eastAsia="ja-JP"/>
        </w:rPr>
        <w:t>s</w:t>
      </w:r>
      <w:r w:rsidR="00B91974" w:rsidRPr="00AC0123">
        <w:rPr>
          <w:rFonts w:ascii="Arial" w:eastAsia="Times New Roman" w:hAnsi="Arial" w:cs="Arial"/>
          <w:iCs/>
          <w:sz w:val="22"/>
          <w:szCs w:val="22"/>
          <w:lang w:eastAsia="ja-JP"/>
        </w:rPr>
        <w:t xml:space="preserve"> or manage</w:t>
      </w:r>
      <w:r w:rsidR="00BF038C" w:rsidRPr="00AC0123">
        <w:rPr>
          <w:rFonts w:ascii="Arial" w:eastAsia="Times New Roman" w:hAnsi="Arial" w:cs="Arial"/>
          <w:iCs/>
          <w:sz w:val="22"/>
          <w:szCs w:val="22"/>
          <w:lang w:eastAsia="ja-JP"/>
        </w:rPr>
        <w:t>s</w:t>
      </w:r>
      <w:r w:rsidR="00E624B2" w:rsidRPr="00AC0123">
        <w:rPr>
          <w:rFonts w:ascii="Arial" w:eastAsia="Times New Roman" w:hAnsi="Arial" w:cs="Arial"/>
          <w:iCs/>
          <w:sz w:val="22"/>
          <w:szCs w:val="22"/>
          <w:lang w:eastAsia="ja-JP"/>
        </w:rPr>
        <w:t xml:space="preserve">, unless an FSC risk assessment </w:t>
      </w:r>
      <w:r w:rsidR="00990579" w:rsidRPr="00AC0123">
        <w:rPr>
          <w:rFonts w:ascii="Arial" w:hAnsi="Arial" w:cs="Arial"/>
          <w:sz w:val="22"/>
          <w:szCs w:val="22"/>
        </w:rPr>
        <w:t xml:space="preserve">for all five controlled wood categories </w:t>
      </w:r>
      <w:r w:rsidR="00AC0123" w:rsidRPr="00AC0123">
        <w:rPr>
          <w:rFonts w:ascii="Arial" w:hAnsi="Arial" w:cs="Arial"/>
          <w:bCs/>
          <w:sz w:val="22"/>
          <w:szCs w:val="22"/>
        </w:rPr>
        <w:t xml:space="preserve">has been </w:t>
      </w:r>
      <w:r w:rsidR="00990579" w:rsidRPr="00AC0123">
        <w:rPr>
          <w:rFonts w:ascii="Arial" w:hAnsi="Arial" w:cs="Arial"/>
          <w:bCs/>
          <w:sz w:val="22"/>
          <w:szCs w:val="22"/>
        </w:rPr>
        <w:t>scheduled for an area covering the supply units by 31 December 2017</w:t>
      </w:r>
      <w:r w:rsidR="00B91974" w:rsidRPr="00AC0123">
        <w:rPr>
          <w:rFonts w:ascii="Arial" w:eastAsia="Times New Roman" w:hAnsi="Arial" w:cs="Arial"/>
          <w:iCs/>
          <w:sz w:val="22"/>
          <w:szCs w:val="22"/>
          <w:lang w:eastAsia="ja-JP"/>
        </w:rPr>
        <w:t>.</w:t>
      </w:r>
      <w:r w:rsidR="00EC60FB" w:rsidRPr="00B570DE">
        <w:rPr>
          <w:rFonts w:ascii="Arial" w:eastAsia="Times New Roman" w:hAnsi="Arial" w:cs="Arial"/>
          <w:iCs/>
          <w:sz w:val="22"/>
          <w:szCs w:val="22"/>
          <w:lang w:eastAsia="ja-JP"/>
        </w:rPr>
        <w:t xml:space="preserve"> </w:t>
      </w:r>
      <w:r w:rsidR="00990579" w:rsidRPr="00B570DE">
        <w:rPr>
          <w:rFonts w:ascii="Arial" w:eastAsia="Times New Roman" w:hAnsi="Arial" w:cs="Arial"/>
          <w:iCs/>
          <w:sz w:val="22"/>
          <w:szCs w:val="22"/>
          <w:lang w:eastAsia="ja-JP"/>
        </w:rPr>
        <w:t>Wher</w:t>
      </w:r>
      <w:r w:rsidR="00990579" w:rsidRPr="00FF2868">
        <w:rPr>
          <w:rFonts w:ascii="Arial" w:eastAsia="Times New Roman" w:hAnsi="Arial" w:cs="Arial"/>
          <w:iCs/>
          <w:sz w:val="22"/>
          <w:szCs w:val="22"/>
          <w:lang w:eastAsia="ja-JP"/>
        </w:rPr>
        <w:t>e an FSC risk assessment is not scheduled, t</w:t>
      </w:r>
      <w:r w:rsidR="00DB3FD3" w:rsidRPr="00FF2868">
        <w:rPr>
          <w:rFonts w:ascii="Arial" w:eastAsia="Times New Roman" w:hAnsi="Arial" w:cs="Arial"/>
          <w:iCs/>
          <w:sz w:val="22"/>
          <w:szCs w:val="22"/>
          <w:lang w:eastAsia="ja-JP"/>
        </w:rPr>
        <w:t xml:space="preserve">hese sources can be independently certified according to the standards </w:t>
      </w:r>
      <w:r w:rsidR="00DB3FD3" w:rsidRPr="00FF2868">
        <w:rPr>
          <w:rFonts w:ascii="Arial" w:eastAsia="Times New Roman" w:hAnsi="Arial" w:cs="Arial"/>
          <w:i/>
          <w:iCs/>
          <w:sz w:val="22"/>
          <w:szCs w:val="22"/>
          <w:lang w:eastAsia="ja-JP"/>
        </w:rPr>
        <w:t>FSC-STD-01-001 FSC Principles and Criteria</w:t>
      </w:r>
      <w:r w:rsidR="00DB3FD3" w:rsidRPr="00FF2868">
        <w:rPr>
          <w:rFonts w:ascii="Arial" w:eastAsia="Times New Roman" w:hAnsi="Arial" w:cs="Arial"/>
          <w:iCs/>
          <w:sz w:val="22"/>
          <w:szCs w:val="22"/>
          <w:lang w:eastAsia="ja-JP"/>
        </w:rPr>
        <w:t xml:space="preserve">, or </w:t>
      </w:r>
      <w:r w:rsidR="00DB3FD3" w:rsidRPr="00FF2868">
        <w:rPr>
          <w:rFonts w:ascii="Arial" w:eastAsia="Times New Roman" w:hAnsi="Arial" w:cs="Arial"/>
          <w:i/>
          <w:iCs/>
          <w:sz w:val="22"/>
          <w:szCs w:val="22"/>
          <w:lang w:eastAsia="ja-JP"/>
        </w:rPr>
        <w:t xml:space="preserve">FSC-STD-30-010 Forest </w:t>
      </w:r>
      <w:r w:rsidR="001A29E6" w:rsidRPr="00FF2868">
        <w:rPr>
          <w:rFonts w:ascii="Arial" w:eastAsia="Times New Roman" w:hAnsi="Arial" w:cs="Arial"/>
          <w:i/>
          <w:iCs/>
          <w:sz w:val="22"/>
          <w:szCs w:val="22"/>
          <w:lang w:eastAsia="ja-JP"/>
        </w:rPr>
        <w:t>M</w:t>
      </w:r>
      <w:r w:rsidR="00DB3FD3" w:rsidRPr="00FF2868">
        <w:rPr>
          <w:rFonts w:ascii="Arial" w:eastAsia="Times New Roman" w:hAnsi="Arial" w:cs="Arial"/>
          <w:i/>
          <w:iCs/>
          <w:sz w:val="22"/>
          <w:szCs w:val="22"/>
          <w:lang w:eastAsia="ja-JP"/>
        </w:rPr>
        <w:t xml:space="preserve">anagement </w:t>
      </w:r>
      <w:r w:rsidR="001A29E6" w:rsidRPr="00FF2868">
        <w:rPr>
          <w:rFonts w:ascii="Arial" w:eastAsia="Times New Roman" w:hAnsi="Arial" w:cs="Arial"/>
          <w:i/>
          <w:iCs/>
          <w:sz w:val="22"/>
          <w:szCs w:val="22"/>
          <w:lang w:eastAsia="ja-JP"/>
        </w:rPr>
        <w:t>R</w:t>
      </w:r>
      <w:r w:rsidR="00DB3FD3" w:rsidRPr="00FF2868">
        <w:rPr>
          <w:rFonts w:ascii="Arial" w:eastAsia="Times New Roman" w:hAnsi="Arial" w:cs="Arial"/>
          <w:i/>
          <w:iCs/>
          <w:sz w:val="22"/>
          <w:szCs w:val="22"/>
          <w:lang w:eastAsia="ja-JP"/>
        </w:rPr>
        <w:t xml:space="preserve">equirements for </w:t>
      </w:r>
      <w:r w:rsidR="000046F2" w:rsidRPr="00FF2868">
        <w:rPr>
          <w:rFonts w:ascii="Arial" w:eastAsia="Times New Roman" w:hAnsi="Arial" w:cs="Arial"/>
          <w:i/>
          <w:iCs/>
          <w:sz w:val="22"/>
          <w:szCs w:val="22"/>
          <w:lang w:eastAsia="ja-JP"/>
        </w:rPr>
        <w:t xml:space="preserve">FSC </w:t>
      </w:r>
      <w:r w:rsidR="00DB3FD3" w:rsidRPr="00FF2868">
        <w:rPr>
          <w:rFonts w:ascii="Arial" w:eastAsia="Times New Roman" w:hAnsi="Arial" w:cs="Arial"/>
          <w:i/>
          <w:iCs/>
          <w:sz w:val="22"/>
          <w:szCs w:val="22"/>
          <w:lang w:eastAsia="ja-JP"/>
        </w:rPr>
        <w:t xml:space="preserve">Controlled Wood </w:t>
      </w:r>
      <w:r w:rsidR="001A29E6" w:rsidRPr="00FF2868">
        <w:rPr>
          <w:rFonts w:ascii="Arial" w:eastAsia="Times New Roman" w:hAnsi="Arial" w:cs="Arial"/>
          <w:i/>
          <w:iCs/>
          <w:sz w:val="22"/>
          <w:szCs w:val="22"/>
          <w:lang w:eastAsia="ja-JP"/>
        </w:rPr>
        <w:t>C</w:t>
      </w:r>
      <w:r w:rsidR="00DB3FD3" w:rsidRPr="00FF2868">
        <w:rPr>
          <w:rFonts w:ascii="Arial" w:eastAsia="Times New Roman" w:hAnsi="Arial" w:cs="Arial"/>
          <w:i/>
          <w:iCs/>
          <w:sz w:val="22"/>
          <w:szCs w:val="22"/>
          <w:lang w:eastAsia="ja-JP"/>
        </w:rPr>
        <w:t>ertification</w:t>
      </w:r>
      <w:r w:rsidR="00DB3FD3" w:rsidRPr="00FF2868">
        <w:rPr>
          <w:rFonts w:ascii="Arial" w:eastAsia="Times New Roman" w:hAnsi="Arial" w:cs="Arial"/>
          <w:iCs/>
          <w:sz w:val="22"/>
          <w:szCs w:val="22"/>
          <w:lang w:eastAsia="ja-JP"/>
        </w:rPr>
        <w:t>.</w:t>
      </w:r>
    </w:p>
    <w:p w14:paraId="421785F7" w14:textId="77777777" w:rsidR="004961A1" w:rsidRPr="00FF2868" w:rsidRDefault="004961A1" w:rsidP="004961A1">
      <w:pPr>
        <w:ind w:left="720" w:hanging="720"/>
        <w:jc w:val="both"/>
        <w:outlineLvl w:val="0"/>
        <w:rPr>
          <w:rFonts w:ascii="Arial" w:eastAsia="Calibri" w:hAnsi="Arial" w:cs="Arial"/>
          <w:sz w:val="22"/>
          <w:szCs w:val="22"/>
        </w:rPr>
      </w:pPr>
    </w:p>
    <w:p w14:paraId="0BF10950" w14:textId="77777777" w:rsidR="00B91974" w:rsidRPr="00E238B8" w:rsidRDefault="00B91974" w:rsidP="00D07ADA">
      <w:pPr>
        <w:pStyle w:val="Heading2"/>
        <w:keepLines/>
        <w:spacing w:after="120" w:line="276" w:lineRule="auto"/>
        <w:rPr>
          <w:rFonts w:ascii="Cambria" w:hAnsi="Cambria" w:cs="Times New Roman"/>
          <w:bCs w:val="0"/>
          <w:color w:val="32503C"/>
          <w:sz w:val="26"/>
          <w:szCs w:val="26"/>
        </w:rPr>
      </w:pPr>
      <w:r w:rsidRPr="00E238B8">
        <w:rPr>
          <w:rFonts w:ascii="Cambria" w:hAnsi="Cambria" w:cs="Times New Roman"/>
          <w:bCs w:val="0"/>
          <w:color w:val="32503C"/>
          <w:sz w:val="26"/>
          <w:szCs w:val="26"/>
        </w:rPr>
        <w:t>C</w:t>
      </w:r>
      <w:r w:rsidRPr="00E238B8">
        <w:rPr>
          <w:rFonts w:ascii="Cambria" w:hAnsi="Cambria" w:cs="Times New Roman"/>
          <w:bCs w:val="0"/>
          <w:color w:val="32503C"/>
          <w:sz w:val="26"/>
          <w:szCs w:val="26"/>
        </w:rPr>
        <w:tab/>
        <w:t>Effective and validity dates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9"/>
        <w:gridCol w:w="5871"/>
      </w:tblGrid>
      <w:tr w:rsidR="00B91974" w:rsidRPr="00E238B8" w14:paraId="2AFB714A" w14:textId="77777777" w:rsidTr="00D33574">
        <w:tc>
          <w:tcPr>
            <w:tcW w:w="2518" w:type="dxa"/>
          </w:tcPr>
          <w:p w14:paraId="2B549BD2" w14:textId="77777777" w:rsidR="00B91974" w:rsidRPr="00E238B8" w:rsidRDefault="00B91974" w:rsidP="00D07ADA">
            <w:pPr>
              <w:spacing w:line="360" w:lineRule="auto"/>
              <w:jc w:val="both"/>
              <w:rPr>
                <w:rFonts w:ascii="Arial" w:hAnsi="Arial" w:cs="Arial"/>
                <w:iCs/>
                <w:sz w:val="22"/>
                <w:szCs w:val="22"/>
                <w:lang w:eastAsia="ja-JP"/>
              </w:rPr>
            </w:pPr>
            <w:r w:rsidRPr="00E238B8">
              <w:rPr>
                <w:rFonts w:ascii="Arial" w:hAnsi="Arial" w:cs="Arial"/>
                <w:iCs/>
                <w:sz w:val="22"/>
                <w:szCs w:val="22"/>
                <w:lang w:eastAsia="ja-JP"/>
              </w:rPr>
              <w:t>Approval date</w:t>
            </w:r>
          </w:p>
        </w:tc>
        <w:tc>
          <w:tcPr>
            <w:tcW w:w="6237" w:type="dxa"/>
          </w:tcPr>
          <w:p w14:paraId="67EA84F4" w14:textId="038DC4CA" w:rsidR="00B91974" w:rsidRPr="00ED26D7" w:rsidRDefault="00E624B2" w:rsidP="00E624B2">
            <w:pPr>
              <w:spacing w:line="360" w:lineRule="auto"/>
              <w:jc w:val="both"/>
              <w:rPr>
                <w:rFonts w:ascii="Arial" w:hAnsi="Arial" w:cs="Arial"/>
                <w:iCs/>
                <w:sz w:val="22"/>
                <w:szCs w:val="22"/>
                <w:lang w:eastAsia="ja-JP"/>
              </w:rPr>
            </w:pPr>
            <w:r w:rsidRPr="00ED26D7">
              <w:rPr>
                <w:rFonts w:ascii="Arial" w:hAnsi="Arial" w:cs="Arial"/>
                <w:iCs/>
                <w:sz w:val="22"/>
                <w:szCs w:val="22"/>
                <w:lang w:eastAsia="ja-JP"/>
              </w:rPr>
              <w:t>11</w:t>
            </w:r>
            <w:r w:rsidR="00580944" w:rsidRPr="00ED26D7">
              <w:rPr>
                <w:rFonts w:ascii="Arial" w:hAnsi="Arial" w:cs="Arial"/>
                <w:iCs/>
                <w:sz w:val="22"/>
                <w:szCs w:val="22"/>
                <w:lang w:eastAsia="ja-JP"/>
              </w:rPr>
              <w:t xml:space="preserve"> </w:t>
            </w:r>
            <w:r w:rsidR="00A32580" w:rsidRPr="00ED26D7">
              <w:rPr>
                <w:rFonts w:ascii="Arial" w:hAnsi="Arial" w:cs="Arial"/>
                <w:iCs/>
                <w:sz w:val="22"/>
                <w:szCs w:val="22"/>
                <w:lang w:eastAsia="ja-JP"/>
              </w:rPr>
              <w:t>November 2015</w:t>
            </w:r>
          </w:p>
        </w:tc>
      </w:tr>
      <w:tr w:rsidR="00B91974" w:rsidRPr="00FF2868" w14:paraId="30525A8B" w14:textId="77777777" w:rsidTr="00D33574">
        <w:tc>
          <w:tcPr>
            <w:tcW w:w="2518" w:type="dxa"/>
          </w:tcPr>
          <w:p w14:paraId="2DC15D02" w14:textId="77777777" w:rsidR="00B91974" w:rsidRPr="00E238B8" w:rsidRDefault="00B91974" w:rsidP="00D07ADA">
            <w:pPr>
              <w:spacing w:line="360" w:lineRule="auto"/>
              <w:jc w:val="both"/>
              <w:rPr>
                <w:rFonts w:ascii="Arial" w:hAnsi="Arial" w:cs="Arial"/>
                <w:iCs/>
                <w:sz w:val="22"/>
                <w:szCs w:val="22"/>
                <w:lang w:eastAsia="ja-JP"/>
              </w:rPr>
            </w:pPr>
            <w:r w:rsidRPr="00E238B8">
              <w:rPr>
                <w:rFonts w:ascii="Arial" w:hAnsi="Arial" w:cs="Arial"/>
                <w:iCs/>
                <w:sz w:val="22"/>
                <w:szCs w:val="22"/>
                <w:lang w:eastAsia="ja-JP"/>
              </w:rPr>
              <w:t>Publication date</w:t>
            </w:r>
          </w:p>
        </w:tc>
        <w:tc>
          <w:tcPr>
            <w:tcW w:w="6237" w:type="dxa"/>
          </w:tcPr>
          <w:p w14:paraId="6F2317BB" w14:textId="33DC3832" w:rsidR="00B91974" w:rsidRPr="00ED26D7" w:rsidRDefault="00E238B8" w:rsidP="00E238B8">
            <w:pPr>
              <w:spacing w:line="360" w:lineRule="auto"/>
              <w:jc w:val="both"/>
              <w:rPr>
                <w:rFonts w:ascii="Arial" w:hAnsi="Arial" w:cs="Arial"/>
                <w:iCs/>
                <w:sz w:val="22"/>
                <w:szCs w:val="22"/>
                <w:lang w:eastAsia="ja-JP"/>
              </w:rPr>
            </w:pPr>
            <w:r w:rsidRPr="00ED26D7">
              <w:rPr>
                <w:rFonts w:ascii="Arial" w:hAnsi="Arial" w:cs="Arial"/>
                <w:iCs/>
                <w:sz w:val="22"/>
                <w:szCs w:val="22"/>
                <w:lang w:eastAsia="ja-JP"/>
              </w:rPr>
              <w:t>18</w:t>
            </w:r>
            <w:r w:rsidR="00277857" w:rsidRPr="00ED26D7">
              <w:rPr>
                <w:rFonts w:ascii="Arial" w:hAnsi="Arial" w:cs="Arial"/>
                <w:iCs/>
                <w:sz w:val="22"/>
                <w:szCs w:val="22"/>
                <w:lang w:eastAsia="ja-JP"/>
              </w:rPr>
              <w:t xml:space="preserve"> December </w:t>
            </w:r>
            <w:r w:rsidR="00455BEF" w:rsidRPr="00ED26D7">
              <w:rPr>
                <w:rFonts w:ascii="Arial" w:hAnsi="Arial" w:cs="Arial"/>
                <w:iCs/>
                <w:sz w:val="22"/>
                <w:szCs w:val="22"/>
                <w:lang w:eastAsia="ja-JP"/>
              </w:rPr>
              <w:t>201</w:t>
            </w:r>
            <w:r w:rsidR="00277857" w:rsidRPr="00ED26D7">
              <w:rPr>
                <w:rFonts w:ascii="Arial" w:hAnsi="Arial" w:cs="Arial"/>
                <w:iCs/>
                <w:sz w:val="22"/>
                <w:szCs w:val="22"/>
                <w:lang w:eastAsia="ja-JP"/>
              </w:rPr>
              <w:t>5</w:t>
            </w:r>
          </w:p>
        </w:tc>
      </w:tr>
      <w:tr w:rsidR="00B91974" w:rsidRPr="00FF2868" w14:paraId="25396E03" w14:textId="77777777" w:rsidTr="00D33574">
        <w:tc>
          <w:tcPr>
            <w:tcW w:w="2518" w:type="dxa"/>
          </w:tcPr>
          <w:p w14:paraId="7A8FEF31" w14:textId="77777777" w:rsidR="00B91974" w:rsidRPr="00AC0123" w:rsidRDefault="00B91974" w:rsidP="00D07ADA">
            <w:pPr>
              <w:spacing w:line="360" w:lineRule="auto"/>
              <w:jc w:val="both"/>
              <w:rPr>
                <w:rFonts w:ascii="Arial" w:hAnsi="Arial" w:cs="Arial"/>
                <w:iCs/>
                <w:sz w:val="22"/>
                <w:szCs w:val="22"/>
                <w:lang w:eastAsia="ja-JP"/>
              </w:rPr>
            </w:pPr>
            <w:r w:rsidRPr="00AC0123">
              <w:rPr>
                <w:rFonts w:ascii="Arial" w:hAnsi="Arial" w:cs="Arial"/>
                <w:iCs/>
                <w:sz w:val="22"/>
                <w:szCs w:val="22"/>
                <w:lang w:eastAsia="ja-JP"/>
              </w:rPr>
              <w:t>Effective date</w:t>
            </w:r>
          </w:p>
          <w:p w14:paraId="582521D8" w14:textId="73AEA790" w:rsidR="000427E7" w:rsidRPr="00AC0123" w:rsidRDefault="004340D1" w:rsidP="00D07ADA">
            <w:pPr>
              <w:spacing w:line="360" w:lineRule="auto"/>
              <w:jc w:val="both"/>
              <w:rPr>
                <w:rFonts w:ascii="Arial" w:hAnsi="Arial" w:cs="Arial"/>
                <w:iCs/>
                <w:sz w:val="22"/>
                <w:szCs w:val="22"/>
                <w:lang w:eastAsia="ja-JP"/>
              </w:rPr>
            </w:pPr>
            <w:r w:rsidRPr="00AC0123">
              <w:rPr>
                <w:rFonts w:ascii="Arial" w:hAnsi="Arial" w:cs="Arial"/>
                <w:iCs/>
                <w:sz w:val="22"/>
                <w:szCs w:val="22"/>
                <w:lang w:eastAsia="ja-JP"/>
              </w:rPr>
              <w:t>Transition period</w:t>
            </w:r>
          </w:p>
        </w:tc>
        <w:tc>
          <w:tcPr>
            <w:tcW w:w="6237" w:type="dxa"/>
          </w:tcPr>
          <w:p w14:paraId="45E7925C" w14:textId="77777777" w:rsidR="00B91974" w:rsidRPr="00ED26D7" w:rsidRDefault="00580944" w:rsidP="00D07ADA">
            <w:pPr>
              <w:spacing w:line="360" w:lineRule="auto"/>
              <w:jc w:val="both"/>
              <w:rPr>
                <w:rFonts w:ascii="Arial" w:hAnsi="Arial" w:cs="Arial"/>
                <w:iCs/>
                <w:sz w:val="22"/>
                <w:szCs w:val="22"/>
                <w:lang w:eastAsia="ja-JP"/>
              </w:rPr>
            </w:pPr>
            <w:r w:rsidRPr="00ED26D7">
              <w:rPr>
                <w:rFonts w:ascii="Arial" w:hAnsi="Arial" w:cs="Arial"/>
                <w:iCs/>
                <w:sz w:val="22"/>
                <w:szCs w:val="22"/>
                <w:lang w:eastAsia="ja-JP"/>
              </w:rPr>
              <w:t xml:space="preserve">01 </w:t>
            </w:r>
            <w:r w:rsidR="00A32580" w:rsidRPr="00ED26D7">
              <w:rPr>
                <w:rFonts w:ascii="Arial" w:hAnsi="Arial" w:cs="Arial"/>
                <w:iCs/>
                <w:sz w:val="22"/>
                <w:szCs w:val="22"/>
                <w:lang w:eastAsia="ja-JP"/>
              </w:rPr>
              <w:t>July</w:t>
            </w:r>
            <w:r w:rsidR="00455BEF" w:rsidRPr="00ED26D7">
              <w:rPr>
                <w:rFonts w:ascii="Arial" w:hAnsi="Arial" w:cs="Arial"/>
                <w:iCs/>
                <w:sz w:val="22"/>
                <w:szCs w:val="22"/>
                <w:lang w:eastAsia="ja-JP"/>
              </w:rPr>
              <w:t xml:space="preserve"> 2016</w:t>
            </w:r>
          </w:p>
          <w:p w14:paraId="728CF900" w14:textId="40F9C6DE" w:rsidR="000427E7" w:rsidRPr="00ED26D7" w:rsidRDefault="00BC0353" w:rsidP="00971506">
            <w:pPr>
              <w:spacing w:line="360" w:lineRule="auto"/>
              <w:jc w:val="both"/>
              <w:rPr>
                <w:rFonts w:ascii="Arial" w:hAnsi="Arial" w:cs="Arial"/>
                <w:iCs/>
                <w:sz w:val="22"/>
                <w:szCs w:val="22"/>
                <w:lang w:eastAsia="ja-JP"/>
              </w:rPr>
            </w:pPr>
            <w:r w:rsidRPr="00BC0353">
              <w:rPr>
                <w:rFonts w:ascii="Arial" w:hAnsi="Arial" w:cs="Arial"/>
                <w:iCs/>
                <w:sz w:val="22"/>
                <w:szCs w:val="22"/>
                <w:lang w:eastAsia="ja-JP"/>
              </w:rPr>
              <w:t xml:space="preserve">01 July 2016 - </w:t>
            </w:r>
            <w:r w:rsidR="004340D1" w:rsidRPr="00ED26D7">
              <w:rPr>
                <w:rFonts w:ascii="Arial" w:hAnsi="Arial" w:cs="Arial"/>
                <w:iCs/>
                <w:sz w:val="22"/>
                <w:szCs w:val="22"/>
                <w:lang w:eastAsia="ja-JP"/>
              </w:rPr>
              <w:t>31 December 2017</w:t>
            </w:r>
          </w:p>
        </w:tc>
      </w:tr>
      <w:tr w:rsidR="00B91974" w:rsidRPr="00FF2868" w14:paraId="433F667F" w14:textId="77777777" w:rsidTr="00D33574">
        <w:tc>
          <w:tcPr>
            <w:tcW w:w="2518" w:type="dxa"/>
          </w:tcPr>
          <w:p w14:paraId="16E02112" w14:textId="77777777" w:rsidR="00B91974" w:rsidRPr="00FF2868" w:rsidRDefault="00B91974" w:rsidP="00D07ADA">
            <w:pPr>
              <w:spacing w:line="360" w:lineRule="auto"/>
              <w:jc w:val="both"/>
              <w:rPr>
                <w:rFonts w:ascii="Arial" w:hAnsi="Arial" w:cs="Arial"/>
                <w:iCs/>
                <w:sz w:val="22"/>
                <w:szCs w:val="22"/>
                <w:lang w:eastAsia="ja-JP"/>
              </w:rPr>
            </w:pPr>
            <w:r w:rsidRPr="00FF2868">
              <w:rPr>
                <w:rFonts w:ascii="Arial" w:hAnsi="Arial" w:cs="Arial"/>
                <w:iCs/>
                <w:sz w:val="22"/>
                <w:szCs w:val="22"/>
                <w:lang w:eastAsia="ja-JP"/>
              </w:rPr>
              <w:t>Period of validity</w:t>
            </w:r>
          </w:p>
        </w:tc>
        <w:tc>
          <w:tcPr>
            <w:tcW w:w="6237" w:type="dxa"/>
          </w:tcPr>
          <w:p w14:paraId="49E076EE" w14:textId="41661056" w:rsidR="00B91974" w:rsidRPr="00E4532B" w:rsidRDefault="00A32580" w:rsidP="00D07ADA">
            <w:pPr>
              <w:spacing w:line="360" w:lineRule="auto"/>
              <w:jc w:val="both"/>
              <w:rPr>
                <w:rFonts w:ascii="Arial" w:hAnsi="Arial" w:cs="Arial"/>
                <w:iCs/>
                <w:color w:val="FF0000"/>
                <w:sz w:val="22"/>
                <w:szCs w:val="22"/>
                <w:lang w:eastAsia="ja-JP"/>
              </w:rPr>
            </w:pPr>
            <w:r w:rsidRPr="00ED26D7">
              <w:rPr>
                <w:rFonts w:ascii="Arial" w:hAnsi="Arial" w:cs="Arial"/>
                <w:iCs/>
                <w:sz w:val="22"/>
                <w:szCs w:val="22"/>
                <w:lang w:eastAsia="ja-JP"/>
              </w:rPr>
              <w:t>U</w:t>
            </w:r>
            <w:r w:rsidR="00B91974" w:rsidRPr="00ED26D7">
              <w:rPr>
                <w:rFonts w:ascii="Arial" w:hAnsi="Arial" w:cs="Arial"/>
                <w:iCs/>
                <w:sz w:val="22"/>
                <w:szCs w:val="22"/>
                <w:lang w:eastAsia="ja-JP"/>
              </w:rPr>
              <w:t>ntil replaced or withdrawn</w:t>
            </w:r>
          </w:p>
        </w:tc>
      </w:tr>
    </w:tbl>
    <w:p w14:paraId="055EDA8A" w14:textId="1BEE07E2" w:rsidR="00B91974" w:rsidRPr="00FF2868" w:rsidRDefault="00B91974" w:rsidP="00D07ADA">
      <w:pPr>
        <w:keepNext/>
        <w:keepLines/>
        <w:spacing w:line="360" w:lineRule="auto"/>
        <w:jc w:val="both"/>
        <w:outlineLvl w:val="1"/>
        <w:rPr>
          <w:rFonts w:ascii="Cambria" w:eastAsia="Times New Roman" w:hAnsi="Cambria" w:cs="Times New Roman"/>
          <w:b/>
          <w:color w:val="32503C"/>
          <w:sz w:val="26"/>
          <w:szCs w:val="26"/>
        </w:rPr>
      </w:pPr>
      <w:r w:rsidRPr="00FF2868">
        <w:rPr>
          <w:rFonts w:ascii="Cambria" w:eastAsia="Times New Roman" w:hAnsi="Cambria" w:cs="Times New Roman"/>
          <w:b/>
          <w:color w:val="32503C"/>
          <w:sz w:val="26"/>
          <w:szCs w:val="26"/>
        </w:rPr>
        <w:t>D</w:t>
      </w:r>
      <w:r w:rsidRPr="00FF2868">
        <w:rPr>
          <w:rFonts w:ascii="Cambria" w:eastAsia="Times New Roman" w:hAnsi="Cambria" w:cs="Times New Roman"/>
          <w:b/>
          <w:color w:val="32503C"/>
          <w:sz w:val="26"/>
          <w:szCs w:val="26"/>
        </w:rPr>
        <w:tab/>
        <w:t>References</w:t>
      </w:r>
    </w:p>
    <w:p w14:paraId="22F28719" w14:textId="77777777" w:rsidR="00B91974" w:rsidRPr="00FF2868" w:rsidRDefault="00B91974" w:rsidP="00D943A4">
      <w:pPr>
        <w:autoSpaceDE w:val="0"/>
        <w:autoSpaceDN w:val="0"/>
        <w:adjustRightInd w:val="0"/>
        <w:spacing w:after="120"/>
        <w:jc w:val="both"/>
        <w:rPr>
          <w:rFonts w:ascii="Arial" w:hAnsi="Arial" w:cs="Arial"/>
          <w:bCs/>
          <w:sz w:val="22"/>
          <w:szCs w:val="22"/>
        </w:rPr>
      </w:pPr>
      <w:r w:rsidRPr="00FF2868">
        <w:rPr>
          <w:rFonts w:ascii="Arial" w:hAnsi="Arial" w:cs="Arial"/>
          <w:bCs/>
          <w:sz w:val="22"/>
          <w:szCs w:val="22"/>
        </w:rPr>
        <w:t>The following documents, in whole or in part, are normatively referenced in this document and are relevant for its application. For undated references, the latest edition of the referenced document (including any amendments) applies.</w:t>
      </w:r>
    </w:p>
    <w:p w14:paraId="24D9FD46" w14:textId="15B13049" w:rsidR="00D943A4" w:rsidRPr="00652597" w:rsidRDefault="00B91974" w:rsidP="00D943A4">
      <w:pPr>
        <w:spacing w:after="120"/>
        <w:jc w:val="both"/>
        <w:rPr>
          <w:rFonts w:ascii="Arial" w:hAnsi="Arial" w:cs="Arial"/>
          <w:i/>
          <w:sz w:val="22"/>
          <w:szCs w:val="22"/>
        </w:rPr>
      </w:pPr>
      <w:r w:rsidRPr="00FF2868">
        <w:rPr>
          <w:rFonts w:ascii="Arial" w:hAnsi="Arial" w:cs="Arial"/>
          <w:i/>
          <w:sz w:val="22"/>
          <w:szCs w:val="22"/>
        </w:rPr>
        <w:t>FSC-PRO-60-002a FSC National Risk Assessment Framework</w:t>
      </w:r>
      <w:r w:rsidR="00021214" w:rsidRPr="00FF2868">
        <w:rPr>
          <w:rFonts w:ascii="Arial" w:hAnsi="Arial" w:cs="Arial"/>
          <w:i/>
          <w:sz w:val="22"/>
          <w:szCs w:val="22"/>
        </w:rPr>
        <w:t xml:space="preserve"> (</w:t>
      </w:r>
      <w:r w:rsidR="00005676" w:rsidRPr="00FF2868">
        <w:rPr>
          <w:rFonts w:ascii="Arial" w:hAnsi="Arial" w:cs="Arial"/>
          <w:i/>
          <w:sz w:val="22"/>
          <w:szCs w:val="22"/>
        </w:rPr>
        <w:t xml:space="preserve">for </w:t>
      </w:r>
      <w:r w:rsidR="00682083" w:rsidRPr="00FF2868">
        <w:rPr>
          <w:rFonts w:ascii="Arial" w:hAnsi="Arial" w:cs="Arial"/>
          <w:i/>
          <w:sz w:val="22"/>
          <w:szCs w:val="22"/>
        </w:rPr>
        <w:t xml:space="preserve">the </w:t>
      </w:r>
      <w:r w:rsidR="00005676" w:rsidRPr="00FF2868">
        <w:rPr>
          <w:rFonts w:ascii="Arial" w:hAnsi="Arial" w:cs="Arial"/>
          <w:i/>
          <w:sz w:val="22"/>
          <w:szCs w:val="22"/>
        </w:rPr>
        <w:t xml:space="preserve">implementation of </w:t>
      </w:r>
      <w:r w:rsidR="00021214" w:rsidRPr="00652597">
        <w:rPr>
          <w:rFonts w:ascii="Arial" w:hAnsi="Arial" w:cs="Arial"/>
          <w:i/>
          <w:sz w:val="22"/>
          <w:szCs w:val="22"/>
        </w:rPr>
        <w:t>Annex A)</w:t>
      </w:r>
    </w:p>
    <w:p w14:paraId="08BD67A7" w14:textId="3C8815A3" w:rsidR="00D943A4" w:rsidRPr="00FF2868" w:rsidRDefault="00B91974" w:rsidP="00D943A4">
      <w:pPr>
        <w:spacing w:after="120"/>
        <w:jc w:val="both"/>
        <w:rPr>
          <w:rFonts w:ascii="Arial" w:hAnsi="Arial" w:cs="Arial"/>
          <w:i/>
          <w:sz w:val="22"/>
          <w:szCs w:val="22"/>
        </w:rPr>
      </w:pPr>
      <w:r w:rsidRPr="00652597">
        <w:rPr>
          <w:rFonts w:ascii="Arial" w:hAnsi="Arial" w:cs="Arial"/>
          <w:i/>
          <w:sz w:val="22"/>
          <w:szCs w:val="22"/>
        </w:rPr>
        <w:t xml:space="preserve">FSC-PRO-60-002b List of FSC </w:t>
      </w:r>
      <w:r w:rsidR="004902E3" w:rsidRPr="00652597">
        <w:rPr>
          <w:rFonts w:ascii="Arial" w:hAnsi="Arial" w:cs="Arial"/>
          <w:i/>
          <w:sz w:val="22"/>
          <w:szCs w:val="22"/>
        </w:rPr>
        <w:t>A</w:t>
      </w:r>
      <w:r w:rsidRPr="00652597">
        <w:rPr>
          <w:rFonts w:ascii="Arial" w:hAnsi="Arial" w:cs="Arial"/>
          <w:i/>
          <w:sz w:val="22"/>
          <w:szCs w:val="22"/>
        </w:rPr>
        <w:t xml:space="preserve">pproved Controlled Wood </w:t>
      </w:r>
      <w:r w:rsidR="004902E3" w:rsidRPr="00652597">
        <w:rPr>
          <w:rFonts w:ascii="Arial" w:hAnsi="Arial" w:cs="Arial"/>
          <w:i/>
          <w:sz w:val="22"/>
          <w:szCs w:val="22"/>
        </w:rPr>
        <w:t>D</w:t>
      </w:r>
      <w:r w:rsidRPr="00652597">
        <w:rPr>
          <w:rFonts w:ascii="Arial" w:hAnsi="Arial" w:cs="Arial"/>
          <w:i/>
          <w:sz w:val="22"/>
          <w:szCs w:val="22"/>
        </w:rPr>
        <w:t>ocuments</w:t>
      </w:r>
    </w:p>
    <w:p w14:paraId="1A32847D" w14:textId="6883CC4F" w:rsidR="00D943A4" w:rsidRPr="00FF2868" w:rsidRDefault="00B91974" w:rsidP="00D943A4">
      <w:pPr>
        <w:spacing w:after="120"/>
        <w:jc w:val="both"/>
        <w:rPr>
          <w:rFonts w:ascii="Arial" w:hAnsi="Arial" w:cs="Arial"/>
          <w:i/>
          <w:sz w:val="22"/>
          <w:szCs w:val="22"/>
        </w:rPr>
      </w:pPr>
      <w:r w:rsidRPr="00FF2868">
        <w:rPr>
          <w:rFonts w:ascii="Arial" w:hAnsi="Arial" w:cs="Arial"/>
          <w:i/>
          <w:sz w:val="22"/>
          <w:szCs w:val="22"/>
        </w:rPr>
        <w:t xml:space="preserve">FSC-STD-40-004 Chain of Custody </w:t>
      </w:r>
      <w:r w:rsidR="002E3DCE">
        <w:rPr>
          <w:rFonts w:ascii="Arial" w:hAnsi="Arial" w:cs="Arial"/>
          <w:i/>
          <w:sz w:val="22"/>
          <w:szCs w:val="22"/>
        </w:rPr>
        <w:t>C</w:t>
      </w:r>
      <w:r w:rsidRPr="00FF2868">
        <w:rPr>
          <w:rFonts w:ascii="Arial" w:hAnsi="Arial" w:cs="Arial"/>
          <w:i/>
          <w:sz w:val="22"/>
          <w:szCs w:val="22"/>
        </w:rPr>
        <w:t>ertification</w:t>
      </w:r>
    </w:p>
    <w:p w14:paraId="11A7870E" w14:textId="1FC24549" w:rsidR="00B91974" w:rsidRPr="00FF2868" w:rsidRDefault="00CE4073" w:rsidP="00990579">
      <w:pPr>
        <w:jc w:val="both"/>
        <w:rPr>
          <w:rFonts w:ascii="Arial" w:hAnsi="Arial" w:cs="Arial"/>
          <w:i/>
          <w:sz w:val="22"/>
          <w:szCs w:val="22"/>
        </w:rPr>
      </w:pPr>
      <w:r w:rsidRPr="00FF2868">
        <w:rPr>
          <w:rFonts w:ascii="Arial" w:hAnsi="Arial" w:cs="Arial"/>
          <w:i/>
          <w:sz w:val="22"/>
          <w:szCs w:val="22"/>
        </w:rPr>
        <w:t xml:space="preserve">FSC-STD-50-001 Requirements for </w:t>
      </w:r>
      <w:r w:rsidR="002E3DCE">
        <w:rPr>
          <w:rFonts w:ascii="Arial" w:hAnsi="Arial" w:cs="Arial"/>
          <w:i/>
          <w:sz w:val="22"/>
          <w:szCs w:val="22"/>
        </w:rPr>
        <w:t>U</w:t>
      </w:r>
      <w:r w:rsidRPr="00FF2868">
        <w:rPr>
          <w:rFonts w:ascii="Arial" w:hAnsi="Arial" w:cs="Arial"/>
          <w:i/>
          <w:sz w:val="22"/>
          <w:szCs w:val="22"/>
        </w:rPr>
        <w:t xml:space="preserve">se of the FSC </w:t>
      </w:r>
      <w:r w:rsidR="002E3DCE">
        <w:rPr>
          <w:rFonts w:ascii="Arial" w:hAnsi="Arial" w:cs="Arial"/>
          <w:i/>
          <w:sz w:val="22"/>
          <w:szCs w:val="22"/>
        </w:rPr>
        <w:t>T</w:t>
      </w:r>
      <w:r w:rsidRPr="00FF2868">
        <w:rPr>
          <w:rFonts w:ascii="Arial" w:hAnsi="Arial" w:cs="Arial"/>
          <w:i/>
          <w:sz w:val="22"/>
          <w:szCs w:val="22"/>
        </w:rPr>
        <w:t xml:space="preserve">rademarks by Certificate </w:t>
      </w:r>
      <w:r w:rsidR="002E3DCE">
        <w:rPr>
          <w:rFonts w:ascii="Arial" w:hAnsi="Arial" w:cs="Arial"/>
          <w:i/>
          <w:sz w:val="22"/>
          <w:szCs w:val="22"/>
        </w:rPr>
        <w:t>H</w:t>
      </w:r>
      <w:r w:rsidRPr="00FF2868">
        <w:rPr>
          <w:rFonts w:ascii="Arial" w:hAnsi="Arial" w:cs="Arial"/>
          <w:i/>
          <w:sz w:val="22"/>
          <w:szCs w:val="22"/>
        </w:rPr>
        <w:t>olders</w:t>
      </w:r>
    </w:p>
    <w:p w14:paraId="3242E521" w14:textId="77777777" w:rsidR="00297352" w:rsidRPr="00FF2868" w:rsidRDefault="00297352" w:rsidP="00B91974">
      <w:pPr>
        <w:jc w:val="both"/>
        <w:rPr>
          <w:rFonts w:ascii="Arial" w:hAnsi="Arial" w:cs="Arial"/>
          <w:i/>
          <w:sz w:val="22"/>
          <w:szCs w:val="22"/>
        </w:rPr>
      </w:pPr>
    </w:p>
    <w:p w14:paraId="62F4D8AF" w14:textId="77777777" w:rsidR="00B91974" w:rsidRPr="00FF2868" w:rsidRDefault="00B91974" w:rsidP="00D07ADA">
      <w:pPr>
        <w:keepNext/>
        <w:keepLines/>
        <w:spacing w:line="360" w:lineRule="auto"/>
        <w:jc w:val="both"/>
        <w:outlineLvl w:val="1"/>
        <w:rPr>
          <w:rFonts w:ascii="Cambria" w:eastAsia="Times New Roman" w:hAnsi="Cambria" w:cs="Times New Roman"/>
          <w:b/>
          <w:color w:val="32503C"/>
          <w:sz w:val="26"/>
          <w:szCs w:val="26"/>
        </w:rPr>
      </w:pPr>
      <w:r w:rsidRPr="00FF2868">
        <w:rPr>
          <w:rFonts w:ascii="Cambria" w:eastAsia="Times New Roman" w:hAnsi="Cambria" w:cs="Times New Roman"/>
          <w:b/>
          <w:color w:val="32503C"/>
          <w:sz w:val="26"/>
          <w:szCs w:val="26"/>
        </w:rPr>
        <w:t>E</w:t>
      </w:r>
      <w:r w:rsidRPr="00FF2868">
        <w:rPr>
          <w:rFonts w:ascii="Cambria" w:eastAsia="Times New Roman" w:hAnsi="Cambria" w:cs="Times New Roman"/>
          <w:b/>
          <w:color w:val="32503C"/>
          <w:sz w:val="26"/>
          <w:szCs w:val="26"/>
        </w:rPr>
        <w:tab/>
        <w:t>Terms and definitions</w:t>
      </w:r>
    </w:p>
    <w:p w14:paraId="65C7514B" w14:textId="2341F2E7" w:rsidR="00B91974" w:rsidRPr="00FF2868" w:rsidRDefault="00B91974" w:rsidP="00D943A4">
      <w:pPr>
        <w:pStyle w:val="Heading1"/>
        <w:spacing w:after="120" w:line="240" w:lineRule="auto"/>
        <w:jc w:val="both"/>
        <w:rPr>
          <w:bCs/>
          <w:sz w:val="22"/>
          <w:szCs w:val="22"/>
        </w:rPr>
      </w:pPr>
      <w:r w:rsidRPr="00FF2868">
        <w:rPr>
          <w:sz w:val="22"/>
          <w:szCs w:val="22"/>
        </w:rPr>
        <w:t xml:space="preserve">For the purpose of this standard, the terms and definitions provided in </w:t>
      </w:r>
      <w:r w:rsidRPr="00FF2868">
        <w:rPr>
          <w:i/>
          <w:sz w:val="22"/>
        </w:rPr>
        <w:t xml:space="preserve">FSC-STD-01-001 </w:t>
      </w:r>
      <w:r w:rsidRPr="00FF2868">
        <w:rPr>
          <w:i/>
          <w:sz w:val="22"/>
          <w:szCs w:val="22"/>
        </w:rPr>
        <w:t xml:space="preserve">FSC </w:t>
      </w:r>
      <w:r w:rsidRPr="00FF2868">
        <w:rPr>
          <w:i/>
          <w:iCs/>
          <w:sz w:val="22"/>
          <w:szCs w:val="22"/>
        </w:rPr>
        <w:t>Principles and Criteria for Forest Stewardship</w:t>
      </w:r>
      <w:r w:rsidRPr="00FF2868">
        <w:rPr>
          <w:i/>
          <w:sz w:val="22"/>
          <w:szCs w:val="22"/>
        </w:rPr>
        <w:t xml:space="preserve">, </w:t>
      </w:r>
      <w:r w:rsidRPr="00FF2868">
        <w:rPr>
          <w:i/>
          <w:iCs/>
          <w:sz w:val="22"/>
          <w:szCs w:val="22"/>
        </w:rPr>
        <w:t xml:space="preserve">FSC-STD-01-002 FSC Glossary of </w:t>
      </w:r>
      <w:r w:rsidR="002E3DCE">
        <w:rPr>
          <w:i/>
          <w:iCs/>
          <w:sz w:val="22"/>
          <w:szCs w:val="22"/>
        </w:rPr>
        <w:t>T</w:t>
      </w:r>
      <w:r w:rsidRPr="00FF2868">
        <w:rPr>
          <w:i/>
          <w:iCs/>
          <w:sz w:val="22"/>
          <w:szCs w:val="22"/>
        </w:rPr>
        <w:t>erms</w:t>
      </w:r>
      <w:r w:rsidRPr="00FF2868">
        <w:rPr>
          <w:sz w:val="22"/>
          <w:szCs w:val="22"/>
        </w:rPr>
        <w:t xml:space="preserve">, </w:t>
      </w:r>
      <w:r w:rsidRPr="00FF2868">
        <w:rPr>
          <w:i/>
          <w:sz w:val="22"/>
          <w:szCs w:val="22"/>
        </w:rPr>
        <w:t>FSC-STD-40-004</w:t>
      </w:r>
      <w:r w:rsidRPr="00FF2868">
        <w:rPr>
          <w:sz w:val="22"/>
          <w:szCs w:val="22"/>
        </w:rPr>
        <w:t xml:space="preserve"> </w:t>
      </w:r>
      <w:r w:rsidRPr="00FF2868">
        <w:rPr>
          <w:i/>
          <w:sz w:val="22"/>
          <w:szCs w:val="22"/>
        </w:rPr>
        <w:t xml:space="preserve">Chain of Custody </w:t>
      </w:r>
      <w:r w:rsidR="002E3DCE">
        <w:rPr>
          <w:i/>
          <w:sz w:val="22"/>
          <w:szCs w:val="22"/>
        </w:rPr>
        <w:t>C</w:t>
      </w:r>
      <w:r w:rsidRPr="00FF2868">
        <w:rPr>
          <w:i/>
          <w:sz w:val="22"/>
          <w:szCs w:val="22"/>
        </w:rPr>
        <w:t>ertification, FSC-PRO-60-002a FSC National Risk Assessment Framework,</w:t>
      </w:r>
      <w:r w:rsidRPr="00FF2868">
        <w:rPr>
          <w:sz w:val="22"/>
          <w:szCs w:val="22"/>
        </w:rPr>
        <w:t xml:space="preserve"> </w:t>
      </w:r>
      <w:r w:rsidR="00170C9D" w:rsidRPr="00FF2868">
        <w:rPr>
          <w:sz w:val="22"/>
          <w:szCs w:val="22"/>
        </w:rPr>
        <w:t xml:space="preserve">and the following </w:t>
      </w:r>
      <w:r w:rsidRPr="00FF2868">
        <w:rPr>
          <w:sz w:val="22"/>
          <w:szCs w:val="22"/>
        </w:rPr>
        <w:t xml:space="preserve">apply: </w:t>
      </w:r>
    </w:p>
    <w:p w14:paraId="1A3330EB" w14:textId="7AF31C3E" w:rsidR="00B91974" w:rsidRPr="004340D1" w:rsidRDefault="00B91974" w:rsidP="00D943A4">
      <w:pPr>
        <w:autoSpaceDE w:val="0"/>
        <w:autoSpaceDN w:val="0"/>
        <w:adjustRightInd w:val="0"/>
        <w:spacing w:after="120"/>
        <w:jc w:val="both"/>
        <w:rPr>
          <w:rFonts w:ascii="Arial" w:hAnsi="Arial" w:cs="Arial"/>
          <w:b/>
          <w:sz w:val="22"/>
        </w:rPr>
      </w:pPr>
      <w:r w:rsidRPr="00FF2868">
        <w:rPr>
          <w:rFonts w:ascii="Arial" w:hAnsi="Arial" w:cs="Arial"/>
          <w:bCs/>
          <w:sz w:val="22"/>
          <w:szCs w:val="22"/>
        </w:rPr>
        <w:t xml:space="preserve">NOTE: Some of the terms included in this standard have updated definitions that differ from the </w:t>
      </w:r>
      <w:r w:rsidRPr="004340D1">
        <w:rPr>
          <w:rFonts w:ascii="Arial" w:hAnsi="Arial" w:cs="Arial"/>
          <w:bCs/>
          <w:sz w:val="22"/>
          <w:szCs w:val="22"/>
        </w:rPr>
        <w:t xml:space="preserve">definitions included in </w:t>
      </w:r>
      <w:r w:rsidR="00297352" w:rsidRPr="004340D1">
        <w:rPr>
          <w:rFonts w:ascii="Arial" w:hAnsi="Arial" w:cs="Arial"/>
          <w:bCs/>
          <w:sz w:val="22"/>
          <w:szCs w:val="22"/>
        </w:rPr>
        <w:t xml:space="preserve">previously published </w:t>
      </w:r>
      <w:r w:rsidRPr="004340D1">
        <w:rPr>
          <w:rFonts w:ascii="Arial" w:hAnsi="Arial" w:cs="Arial"/>
          <w:bCs/>
          <w:sz w:val="22"/>
          <w:szCs w:val="22"/>
        </w:rPr>
        <w:t xml:space="preserve">FSC </w:t>
      </w:r>
      <w:r w:rsidR="00CD0402" w:rsidRPr="004340D1">
        <w:rPr>
          <w:rFonts w:ascii="Arial" w:hAnsi="Arial" w:cs="Arial"/>
          <w:bCs/>
          <w:sz w:val="22"/>
          <w:szCs w:val="22"/>
        </w:rPr>
        <w:t>normative documents.</w:t>
      </w:r>
    </w:p>
    <w:p w14:paraId="364847CE" w14:textId="34105997" w:rsidR="001F345C" w:rsidRPr="00FF2868" w:rsidRDefault="004340D1" w:rsidP="00D943A4">
      <w:pPr>
        <w:autoSpaceDE w:val="0"/>
        <w:autoSpaceDN w:val="0"/>
        <w:adjustRightInd w:val="0"/>
        <w:spacing w:after="120"/>
        <w:jc w:val="both"/>
        <w:rPr>
          <w:rFonts w:ascii="Arial" w:hAnsi="Arial" w:cs="Arial"/>
          <w:b/>
          <w:sz w:val="22"/>
        </w:rPr>
      </w:pPr>
      <w:r w:rsidRPr="004340D1">
        <w:rPr>
          <w:rFonts w:ascii="Arial" w:hAnsi="Arial" w:cs="Arial"/>
          <w:b/>
          <w:bCs/>
          <w:sz w:val="22"/>
          <w:szCs w:val="22"/>
        </w:rPr>
        <w:t>Co-product</w:t>
      </w:r>
      <w:r w:rsidR="001F345C" w:rsidRPr="004340D1">
        <w:rPr>
          <w:rFonts w:ascii="Arial" w:hAnsi="Arial" w:cs="Arial"/>
          <w:b/>
          <w:bCs/>
          <w:sz w:val="22"/>
          <w:szCs w:val="22"/>
        </w:rPr>
        <w:t>:</w:t>
      </w:r>
      <w:r w:rsidR="001F345C" w:rsidRPr="00FF2868">
        <w:rPr>
          <w:rFonts w:ascii="Arial" w:hAnsi="Arial" w:cs="Arial"/>
          <w:b/>
          <w:bCs/>
          <w:sz w:val="22"/>
          <w:szCs w:val="22"/>
        </w:rPr>
        <w:t xml:space="preserve"> </w:t>
      </w:r>
      <w:r w:rsidR="001F345C" w:rsidRPr="00FF2868">
        <w:rPr>
          <w:rFonts w:ascii="Arial" w:hAnsi="Arial" w:cs="Arial"/>
          <w:sz w:val="22"/>
          <w:szCs w:val="22"/>
        </w:rPr>
        <w:t>Output produced during the process of primary manufacturing of another (principal) product from the same inputs (e.g. sawdust</w:t>
      </w:r>
      <w:r w:rsidR="002E47A5" w:rsidRPr="00FF2868">
        <w:rPr>
          <w:rFonts w:ascii="Arial" w:hAnsi="Arial" w:cs="Arial"/>
          <w:sz w:val="22"/>
          <w:szCs w:val="22"/>
        </w:rPr>
        <w:t xml:space="preserve"> and</w:t>
      </w:r>
      <w:r w:rsidR="001F345C" w:rsidRPr="00FF2868">
        <w:rPr>
          <w:rFonts w:ascii="Arial" w:hAnsi="Arial" w:cs="Arial"/>
          <w:sz w:val="22"/>
          <w:szCs w:val="22"/>
        </w:rPr>
        <w:t xml:space="preserve"> chips generated during lumber processing).</w:t>
      </w:r>
      <w:r w:rsidR="00CF40C3" w:rsidRPr="00FF2868">
        <w:rPr>
          <w:sz w:val="22"/>
          <w:szCs w:val="22"/>
        </w:rPr>
        <w:t xml:space="preserve"> </w:t>
      </w:r>
    </w:p>
    <w:p w14:paraId="26FCF377" w14:textId="2C503349" w:rsidR="003F5C8A" w:rsidRPr="00FF2868" w:rsidRDefault="00B91974" w:rsidP="00D943A4">
      <w:pPr>
        <w:autoSpaceDE w:val="0"/>
        <w:autoSpaceDN w:val="0"/>
        <w:adjustRightInd w:val="0"/>
        <w:spacing w:after="120"/>
        <w:jc w:val="both"/>
        <w:rPr>
          <w:rFonts w:ascii="Arial" w:hAnsi="Arial" w:cs="Arial"/>
          <w:sz w:val="22"/>
          <w:szCs w:val="22"/>
        </w:rPr>
      </w:pPr>
      <w:r w:rsidRPr="00FF2868">
        <w:rPr>
          <w:rFonts w:ascii="Arial" w:hAnsi="Arial" w:cs="Arial"/>
          <w:b/>
          <w:sz w:val="22"/>
        </w:rPr>
        <w:t>Complaint:</w:t>
      </w:r>
      <w:r w:rsidRPr="00FF2868">
        <w:rPr>
          <w:rFonts w:ascii="Arial" w:hAnsi="Arial" w:cs="Arial"/>
          <w:sz w:val="22"/>
        </w:rPr>
        <w:t xml:space="preserve"> </w:t>
      </w:r>
      <w:r w:rsidR="003F5C8A" w:rsidRPr="00FF2868">
        <w:rPr>
          <w:rFonts w:ascii="Arial" w:hAnsi="Arial" w:cs="Arial"/>
          <w:sz w:val="22"/>
          <w:szCs w:val="22"/>
        </w:rPr>
        <w:t>An expression of dissatisfaction</w:t>
      </w:r>
      <w:r w:rsidR="00BF349A">
        <w:rPr>
          <w:rFonts w:ascii="Arial" w:hAnsi="Arial" w:cs="Arial"/>
          <w:sz w:val="22"/>
          <w:szCs w:val="22"/>
        </w:rPr>
        <w:t>,</w:t>
      </w:r>
      <w:r w:rsidR="003F5C8A" w:rsidRPr="00FF2868">
        <w:rPr>
          <w:rFonts w:ascii="Arial" w:hAnsi="Arial" w:cs="Arial"/>
          <w:sz w:val="22"/>
          <w:szCs w:val="22"/>
        </w:rPr>
        <w:t xml:space="preserve"> provided in writing and supported by facts</w:t>
      </w:r>
      <w:r w:rsidR="00BF349A">
        <w:rPr>
          <w:rFonts w:ascii="Arial" w:hAnsi="Arial" w:cs="Arial"/>
          <w:sz w:val="22"/>
          <w:szCs w:val="22"/>
        </w:rPr>
        <w:t>,</w:t>
      </w:r>
      <w:r w:rsidR="003F5C8A" w:rsidRPr="00FF2868">
        <w:rPr>
          <w:rFonts w:ascii="Arial" w:hAnsi="Arial" w:cs="Arial"/>
          <w:sz w:val="22"/>
          <w:szCs w:val="22"/>
        </w:rPr>
        <w:t xml:space="preserve"> by a third party in relation to </w:t>
      </w:r>
      <w:r w:rsidR="006513D8" w:rsidRPr="00FF2868">
        <w:rPr>
          <w:rFonts w:ascii="Arial" w:hAnsi="Arial" w:cs="Arial"/>
          <w:sz w:val="22"/>
          <w:szCs w:val="22"/>
        </w:rPr>
        <w:t>t</w:t>
      </w:r>
      <w:r w:rsidR="003F5C8A" w:rsidRPr="00FF2868">
        <w:rPr>
          <w:rFonts w:ascii="Arial" w:hAnsi="Arial" w:cs="Arial"/>
          <w:sz w:val="22"/>
          <w:szCs w:val="22"/>
        </w:rPr>
        <w:t xml:space="preserve">he </w:t>
      </w:r>
      <w:r w:rsidR="006513D8" w:rsidRPr="00FF2868">
        <w:rPr>
          <w:rFonts w:ascii="Arial" w:hAnsi="Arial" w:cs="Arial"/>
          <w:sz w:val="22"/>
          <w:szCs w:val="22"/>
        </w:rPr>
        <w:t xml:space="preserve">organization’s </w:t>
      </w:r>
      <w:r w:rsidR="003F5C8A" w:rsidRPr="00FF2868">
        <w:rPr>
          <w:rFonts w:ascii="Arial" w:hAnsi="Arial" w:cs="Arial"/>
          <w:sz w:val="22"/>
          <w:szCs w:val="22"/>
        </w:rPr>
        <w:t xml:space="preserve">conformity with this standard. </w:t>
      </w:r>
    </w:p>
    <w:p w14:paraId="152F9BFE" w14:textId="23DFAEEB" w:rsidR="00B91974" w:rsidRPr="00FF2868" w:rsidRDefault="003F5C8A" w:rsidP="00D943A4">
      <w:pPr>
        <w:autoSpaceDE w:val="0"/>
        <w:autoSpaceDN w:val="0"/>
        <w:adjustRightInd w:val="0"/>
        <w:spacing w:after="120"/>
        <w:jc w:val="both"/>
        <w:rPr>
          <w:rFonts w:ascii="Arial" w:hAnsi="Arial" w:cs="Arial"/>
          <w:sz w:val="22"/>
        </w:rPr>
      </w:pPr>
      <w:r w:rsidRPr="00FF2868">
        <w:rPr>
          <w:rFonts w:ascii="Arial" w:hAnsi="Arial" w:cs="Arial"/>
          <w:sz w:val="22"/>
          <w:szCs w:val="22"/>
        </w:rPr>
        <w:t xml:space="preserve">NOTE: This includes complaints provided in relation </w:t>
      </w:r>
      <w:r w:rsidR="007B19BC" w:rsidRPr="00FF2868">
        <w:rPr>
          <w:rFonts w:ascii="Arial" w:hAnsi="Arial" w:cs="Arial"/>
          <w:sz w:val="22"/>
          <w:szCs w:val="22"/>
        </w:rPr>
        <w:t xml:space="preserve">to </w:t>
      </w:r>
      <w:r w:rsidR="00BF038C" w:rsidRPr="00FF2868">
        <w:rPr>
          <w:rFonts w:ascii="Arial" w:hAnsi="Arial" w:cs="Arial"/>
          <w:sz w:val="22"/>
          <w:szCs w:val="22"/>
        </w:rPr>
        <w:t xml:space="preserve">an </w:t>
      </w:r>
      <w:r w:rsidR="006513D8" w:rsidRPr="00FF2868">
        <w:rPr>
          <w:rFonts w:ascii="Arial" w:hAnsi="Arial" w:cs="Arial"/>
          <w:sz w:val="22"/>
          <w:szCs w:val="22"/>
        </w:rPr>
        <w:t>o</w:t>
      </w:r>
      <w:r w:rsidR="007B19BC" w:rsidRPr="00FF2868">
        <w:rPr>
          <w:rFonts w:ascii="Arial" w:hAnsi="Arial" w:cs="Arial"/>
          <w:sz w:val="22"/>
          <w:szCs w:val="22"/>
        </w:rPr>
        <w:t>rganization’s suppliers and/</w:t>
      </w:r>
      <w:r w:rsidRPr="00FF2868">
        <w:rPr>
          <w:rFonts w:ascii="Arial" w:hAnsi="Arial" w:cs="Arial"/>
          <w:sz w:val="22"/>
          <w:szCs w:val="22"/>
        </w:rPr>
        <w:t>or sub-suppliers.</w:t>
      </w:r>
    </w:p>
    <w:p w14:paraId="7694F0CB" w14:textId="4D2CD7DE" w:rsidR="00B91974" w:rsidRDefault="00B91974" w:rsidP="00D943A4">
      <w:pPr>
        <w:spacing w:after="120"/>
        <w:jc w:val="both"/>
        <w:rPr>
          <w:rFonts w:ascii="Arial" w:hAnsi="Arial" w:cs="Arial"/>
          <w:bCs/>
          <w:sz w:val="22"/>
          <w:szCs w:val="22"/>
        </w:rPr>
      </w:pPr>
      <w:r w:rsidRPr="00FF2868">
        <w:rPr>
          <w:rFonts w:ascii="Arial" w:hAnsi="Arial" w:cs="Arial"/>
          <w:b/>
          <w:bCs/>
          <w:sz w:val="22"/>
          <w:szCs w:val="22"/>
        </w:rPr>
        <w:t xml:space="preserve">Control </w:t>
      </w:r>
      <w:r w:rsidR="00ED2FAE" w:rsidRPr="00FF2868">
        <w:rPr>
          <w:rFonts w:ascii="Arial" w:hAnsi="Arial" w:cs="Arial"/>
          <w:b/>
          <w:bCs/>
          <w:sz w:val="22"/>
          <w:szCs w:val="22"/>
        </w:rPr>
        <w:t>m</w:t>
      </w:r>
      <w:r w:rsidRPr="00FF2868">
        <w:rPr>
          <w:rFonts w:ascii="Arial" w:hAnsi="Arial" w:cs="Arial"/>
          <w:b/>
          <w:bCs/>
          <w:sz w:val="22"/>
          <w:szCs w:val="22"/>
        </w:rPr>
        <w:t>easure (CM):</w:t>
      </w:r>
      <w:r w:rsidRPr="00FF2868">
        <w:rPr>
          <w:rFonts w:ascii="Arial" w:hAnsi="Arial" w:cs="Arial"/>
          <w:bCs/>
          <w:sz w:val="22"/>
          <w:szCs w:val="22"/>
        </w:rPr>
        <w:t xml:space="preserve"> An action that </w:t>
      </w:r>
      <w:r w:rsidR="006513D8" w:rsidRPr="00FF2868">
        <w:rPr>
          <w:rFonts w:ascii="Arial" w:hAnsi="Arial" w:cs="Arial"/>
          <w:bCs/>
          <w:sz w:val="22"/>
          <w:szCs w:val="22"/>
        </w:rPr>
        <w:t>t</w:t>
      </w:r>
      <w:r w:rsidRPr="00FF2868">
        <w:rPr>
          <w:rFonts w:ascii="Arial" w:hAnsi="Arial" w:cs="Arial"/>
          <w:bCs/>
          <w:sz w:val="22"/>
          <w:szCs w:val="22"/>
        </w:rPr>
        <w:t xml:space="preserve">he </w:t>
      </w:r>
      <w:r w:rsidR="006513D8" w:rsidRPr="00FF2868">
        <w:rPr>
          <w:rFonts w:ascii="Arial" w:hAnsi="Arial" w:cs="Arial"/>
          <w:bCs/>
          <w:sz w:val="22"/>
          <w:szCs w:val="22"/>
        </w:rPr>
        <w:t>o</w:t>
      </w:r>
      <w:r w:rsidRPr="00FF2868">
        <w:rPr>
          <w:rFonts w:ascii="Arial" w:hAnsi="Arial" w:cs="Arial"/>
          <w:bCs/>
          <w:sz w:val="22"/>
          <w:szCs w:val="22"/>
        </w:rPr>
        <w:t xml:space="preserve">rganization shall take in order to mitigate the risk of sourcing material from </w:t>
      </w:r>
      <w:r w:rsidRPr="00FF2868">
        <w:rPr>
          <w:rFonts w:ascii="Arial" w:hAnsi="Arial" w:cs="Arial"/>
          <w:sz w:val="22"/>
          <w:szCs w:val="22"/>
        </w:rPr>
        <w:t xml:space="preserve">unacceptable </w:t>
      </w:r>
      <w:r w:rsidRPr="00FF2868">
        <w:rPr>
          <w:rFonts w:ascii="Arial" w:hAnsi="Arial" w:cs="Arial"/>
          <w:bCs/>
          <w:sz w:val="22"/>
          <w:szCs w:val="22"/>
        </w:rPr>
        <w:t>sources.</w:t>
      </w:r>
    </w:p>
    <w:p w14:paraId="6073E7AA" w14:textId="159543F6" w:rsidR="008B7E85" w:rsidRPr="00FF2868" w:rsidRDefault="008B7E85" w:rsidP="008B7E85">
      <w:pPr>
        <w:autoSpaceDE w:val="0"/>
        <w:autoSpaceDN w:val="0"/>
        <w:adjustRightInd w:val="0"/>
        <w:spacing w:after="120"/>
        <w:jc w:val="both"/>
        <w:rPr>
          <w:rFonts w:ascii="Arial" w:hAnsi="Arial" w:cs="Arial"/>
          <w:bCs/>
          <w:sz w:val="22"/>
          <w:szCs w:val="22"/>
        </w:rPr>
      </w:pPr>
      <w:r w:rsidRPr="00FF2868">
        <w:rPr>
          <w:rFonts w:ascii="Arial" w:hAnsi="Arial" w:cs="Arial"/>
          <w:b/>
          <w:bCs/>
          <w:sz w:val="22"/>
          <w:szCs w:val="22"/>
        </w:rPr>
        <w:t xml:space="preserve">Controlled material: </w:t>
      </w:r>
      <w:r w:rsidRPr="00FF2868">
        <w:rPr>
          <w:rFonts w:ascii="Arial" w:hAnsi="Arial" w:cs="Arial"/>
          <w:sz w:val="22"/>
          <w:szCs w:val="22"/>
        </w:rPr>
        <w:t xml:space="preserve">Input material supplied without an FSC claim, which has been assessed to be </w:t>
      </w:r>
      <w:r w:rsidR="004D56B6">
        <w:rPr>
          <w:rFonts w:ascii="Arial" w:hAnsi="Arial" w:cs="Arial"/>
          <w:sz w:val="22"/>
          <w:szCs w:val="22"/>
        </w:rPr>
        <w:t>in conformity</w:t>
      </w:r>
      <w:r>
        <w:rPr>
          <w:rFonts w:ascii="Arial" w:hAnsi="Arial" w:cs="Arial"/>
          <w:sz w:val="22"/>
          <w:szCs w:val="22"/>
        </w:rPr>
        <w:t xml:space="preserve"> </w:t>
      </w:r>
      <w:r w:rsidRPr="008B7E85">
        <w:rPr>
          <w:rFonts w:ascii="Arial" w:hAnsi="Arial" w:cs="Arial"/>
          <w:sz w:val="22"/>
          <w:szCs w:val="22"/>
        </w:rPr>
        <w:t xml:space="preserve">to the requirements of the standard </w:t>
      </w:r>
      <w:r w:rsidRPr="008B7E85">
        <w:rPr>
          <w:rFonts w:ascii="Arial" w:hAnsi="Arial" w:cs="Arial"/>
          <w:i/>
          <w:iCs/>
          <w:sz w:val="22"/>
          <w:szCs w:val="22"/>
        </w:rPr>
        <w:t>FSC-STD-40-005 V3-</w:t>
      </w:r>
      <w:r>
        <w:rPr>
          <w:rFonts w:ascii="Arial" w:hAnsi="Arial" w:cs="Arial"/>
          <w:i/>
          <w:iCs/>
          <w:sz w:val="22"/>
          <w:szCs w:val="22"/>
        </w:rPr>
        <w:t>1</w:t>
      </w:r>
      <w:r w:rsidRPr="008B7E85">
        <w:rPr>
          <w:rFonts w:ascii="Arial" w:hAnsi="Arial" w:cs="Arial"/>
          <w:i/>
          <w:iCs/>
          <w:sz w:val="22"/>
          <w:szCs w:val="22"/>
        </w:rPr>
        <w:t xml:space="preserve"> Requirements for Sourcin</w:t>
      </w:r>
      <w:r w:rsidRPr="00FF2868">
        <w:rPr>
          <w:rFonts w:ascii="Arial" w:hAnsi="Arial" w:cs="Arial"/>
          <w:i/>
          <w:iCs/>
          <w:sz w:val="22"/>
          <w:szCs w:val="22"/>
        </w:rPr>
        <w:t xml:space="preserve">g </w:t>
      </w:r>
      <w:r>
        <w:rPr>
          <w:rFonts w:ascii="Arial" w:hAnsi="Arial" w:cs="Arial"/>
          <w:i/>
          <w:iCs/>
          <w:sz w:val="22"/>
          <w:szCs w:val="22"/>
        </w:rPr>
        <w:t xml:space="preserve">FSC </w:t>
      </w:r>
      <w:r w:rsidRPr="00FF2868">
        <w:rPr>
          <w:rFonts w:ascii="Arial" w:hAnsi="Arial" w:cs="Arial"/>
          <w:i/>
          <w:iCs/>
          <w:sz w:val="22"/>
          <w:szCs w:val="22"/>
        </w:rPr>
        <w:t xml:space="preserve">Controlled Wood. </w:t>
      </w:r>
    </w:p>
    <w:p w14:paraId="05E1C99E" w14:textId="205C4CFF" w:rsidR="00B91974" w:rsidRPr="00FF2868" w:rsidRDefault="00B91974" w:rsidP="00D943A4">
      <w:pPr>
        <w:spacing w:after="120"/>
        <w:jc w:val="both"/>
        <w:rPr>
          <w:rFonts w:ascii="Arial" w:eastAsia="Calibri" w:hAnsi="Arial" w:cs="Arial"/>
          <w:sz w:val="22"/>
        </w:rPr>
      </w:pPr>
      <w:r w:rsidRPr="00FF2868">
        <w:rPr>
          <w:rFonts w:ascii="Arial" w:eastAsia="Calibri" w:hAnsi="Arial" w:cs="Arial"/>
          <w:b/>
          <w:sz w:val="22"/>
        </w:rPr>
        <w:t xml:space="preserve">Due </w:t>
      </w:r>
      <w:r w:rsidR="00283323" w:rsidRPr="00FF2868">
        <w:rPr>
          <w:rFonts w:ascii="Arial" w:eastAsia="Calibri" w:hAnsi="Arial" w:cs="Arial"/>
          <w:b/>
          <w:sz w:val="22"/>
        </w:rPr>
        <w:t>d</w:t>
      </w:r>
      <w:r w:rsidRPr="00FF2868">
        <w:rPr>
          <w:rFonts w:ascii="Arial" w:eastAsia="Calibri" w:hAnsi="Arial" w:cs="Arial"/>
          <w:b/>
          <w:sz w:val="22"/>
        </w:rPr>
        <w:t xml:space="preserve">iligence </w:t>
      </w:r>
      <w:r w:rsidR="00283323" w:rsidRPr="00FF2868">
        <w:rPr>
          <w:rFonts w:ascii="Arial" w:eastAsia="Calibri" w:hAnsi="Arial" w:cs="Arial"/>
          <w:b/>
          <w:sz w:val="22"/>
        </w:rPr>
        <w:t>s</w:t>
      </w:r>
      <w:r w:rsidRPr="00FF2868">
        <w:rPr>
          <w:rFonts w:ascii="Arial" w:eastAsia="Calibri" w:hAnsi="Arial" w:cs="Arial"/>
          <w:b/>
          <w:sz w:val="22"/>
        </w:rPr>
        <w:t>ystem (DDS):</w:t>
      </w:r>
      <w:r w:rsidRPr="00FF2868">
        <w:rPr>
          <w:rFonts w:ascii="Arial" w:eastAsia="Calibri" w:hAnsi="Arial" w:cs="Arial"/>
          <w:sz w:val="22"/>
        </w:rPr>
        <w:t xml:space="preserve"> A </w:t>
      </w:r>
      <w:r w:rsidR="00A23947" w:rsidRPr="00FF2868">
        <w:rPr>
          <w:rFonts w:ascii="Arial" w:hAnsi="Arial" w:cs="Arial"/>
          <w:color w:val="000000"/>
          <w:sz w:val="22"/>
          <w:szCs w:val="22"/>
        </w:rPr>
        <w:t>system of measures and procedures to minimize the risk</w:t>
      </w:r>
      <w:r w:rsidR="00A23947" w:rsidRPr="00FF2868" w:rsidDel="00A23947">
        <w:rPr>
          <w:rFonts w:ascii="Arial" w:eastAsia="Calibri" w:hAnsi="Arial" w:cs="Arial"/>
          <w:sz w:val="22"/>
        </w:rPr>
        <w:t xml:space="preserve"> </w:t>
      </w:r>
      <w:r w:rsidR="00A23947" w:rsidRPr="00FF2868">
        <w:rPr>
          <w:rFonts w:ascii="Arial" w:eastAsia="Calibri" w:hAnsi="Arial" w:cs="Arial"/>
          <w:sz w:val="22"/>
        </w:rPr>
        <w:t xml:space="preserve">of sourcing material from </w:t>
      </w:r>
      <w:r w:rsidR="00A23947" w:rsidRPr="00FF2868">
        <w:rPr>
          <w:rFonts w:ascii="Arial" w:hAnsi="Arial" w:cs="Arial"/>
          <w:sz w:val="22"/>
          <w:szCs w:val="22"/>
        </w:rPr>
        <w:t>unacceptable</w:t>
      </w:r>
      <w:r w:rsidR="00A23947" w:rsidRPr="00FF2868">
        <w:rPr>
          <w:rFonts w:ascii="Arial" w:eastAsia="Calibri" w:hAnsi="Arial" w:cs="Arial"/>
          <w:sz w:val="22"/>
        </w:rPr>
        <w:t xml:space="preserve"> sources</w:t>
      </w:r>
      <w:r w:rsidRPr="00FF2868">
        <w:rPr>
          <w:rFonts w:ascii="Arial" w:eastAsia="Calibri" w:hAnsi="Arial" w:cs="Arial"/>
          <w:sz w:val="22"/>
        </w:rPr>
        <w:t>. A DDS contains the following three elements: obtaining information, risk assessment,</w:t>
      </w:r>
      <w:r w:rsidR="00CE17C0">
        <w:rPr>
          <w:rFonts w:ascii="Arial" w:eastAsia="Calibri" w:hAnsi="Arial" w:cs="Arial"/>
          <w:sz w:val="22"/>
        </w:rPr>
        <w:t xml:space="preserve"> and</w:t>
      </w:r>
      <w:r w:rsidRPr="00FF2868">
        <w:rPr>
          <w:rFonts w:ascii="Arial" w:eastAsia="Calibri" w:hAnsi="Arial" w:cs="Arial"/>
          <w:sz w:val="22"/>
        </w:rPr>
        <w:t xml:space="preserve"> risk mitigation</w:t>
      </w:r>
      <w:r w:rsidR="00CE17C0">
        <w:rPr>
          <w:rFonts w:ascii="Arial" w:eastAsia="Calibri" w:hAnsi="Arial" w:cs="Arial"/>
          <w:sz w:val="22"/>
        </w:rPr>
        <w:t xml:space="preserve"> </w:t>
      </w:r>
      <w:r w:rsidR="00CE17C0" w:rsidRPr="003A27C4">
        <w:rPr>
          <w:rFonts w:ascii="Arial" w:eastAsia="Calibri" w:hAnsi="Arial" w:cs="Arial"/>
          <w:sz w:val="22"/>
        </w:rPr>
        <w:t>(when needed)</w:t>
      </w:r>
      <w:r w:rsidRPr="003A27C4">
        <w:rPr>
          <w:rFonts w:ascii="Arial" w:eastAsia="Calibri" w:hAnsi="Arial" w:cs="Arial"/>
          <w:sz w:val="22"/>
        </w:rPr>
        <w:t>.</w:t>
      </w:r>
    </w:p>
    <w:p w14:paraId="14C6CB1F" w14:textId="44AEA021" w:rsidR="00D7257B" w:rsidRPr="00FF2868" w:rsidRDefault="00D7257B" w:rsidP="00D943A4">
      <w:pPr>
        <w:spacing w:after="120"/>
        <w:jc w:val="both"/>
        <w:rPr>
          <w:rFonts w:ascii="Arial" w:eastAsia="Calibri" w:hAnsi="Arial" w:cs="Arial"/>
          <w:sz w:val="22"/>
        </w:rPr>
      </w:pPr>
      <w:r w:rsidRPr="00FF2868">
        <w:rPr>
          <w:rFonts w:ascii="Arial" w:eastAsia="Calibri" w:hAnsi="Arial" w:cs="Arial"/>
          <w:sz w:val="22"/>
        </w:rPr>
        <w:t xml:space="preserve">NOTE: This is an adaptation of due diligence system as per </w:t>
      </w:r>
      <w:r w:rsidRPr="00FF2868">
        <w:rPr>
          <w:rFonts w:ascii="Arial" w:hAnsi="Arial" w:cs="Arial"/>
          <w:sz w:val="22"/>
          <w:szCs w:val="22"/>
        </w:rPr>
        <w:t>Regulation (EU) No 995/2010 of the European Parliament and of the Council of 20 October 2010 laying down the obligations of operators who place timber and timber products on the market (known as the EU Timber Regulation</w:t>
      </w:r>
      <w:r w:rsidR="00CE17C0">
        <w:rPr>
          <w:rFonts w:ascii="Arial" w:hAnsi="Arial" w:cs="Arial"/>
          <w:sz w:val="22"/>
          <w:szCs w:val="22"/>
        </w:rPr>
        <w:t xml:space="preserve"> or EUTR</w:t>
      </w:r>
      <w:r w:rsidRPr="00FF2868">
        <w:rPr>
          <w:rFonts w:ascii="Arial" w:hAnsi="Arial" w:cs="Arial"/>
          <w:sz w:val="22"/>
          <w:szCs w:val="22"/>
        </w:rPr>
        <w:t>).</w:t>
      </w:r>
    </w:p>
    <w:p w14:paraId="21F56F35" w14:textId="77777777" w:rsidR="00B91974" w:rsidRPr="00FF2868" w:rsidRDefault="00B91974" w:rsidP="00D943A4">
      <w:pPr>
        <w:spacing w:after="120"/>
        <w:jc w:val="both"/>
        <w:rPr>
          <w:rFonts w:ascii="Arial" w:eastAsia="Calibri" w:hAnsi="Arial" w:cs="Arial"/>
          <w:sz w:val="22"/>
        </w:rPr>
      </w:pPr>
      <w:r w:rsidRPr="00FF2868">
        <w:rPr>
          <w:rFonts w:ascii="Arial" w:eastAsia="Calibri" w:hAnsi="Arial" w:cs="Arial"/>
          <w:b/>
          <w:sz w:val="22"/>
        </w:rPr>
        <w:t>Forest conversion:</w:t>
      </w:r>
      <w:r w:rsidRPr="00FF2868">
        <w:rPr>
          <w:rFonts w:ascii="Arial" w:eastAsia="Calibri" w:hAnsi="Arial" w:cs="Arial"/>
          <w:sz w:val="22"/>
        </w:rPr>
        <w:t xml:space="preserve"> Removal of natural forest by human activity, without subsequent regeneration. </w:t>
      </w:r>
    </w:p>
    <w:p w14:paraId="32CC6E65" w14:textId="17E67CC6" w:rsidR="00B91974" w:rsidRPr="00FF2868" w:rsidRDefault="00B91974" w:rsidP="00D943A4">
      <w:pPr>
        <w:spacing w:after="120"/>
        <w:jc w:val="both"/>
        <w:rPr>
          <w:rFonts w:ascii="Arial" w:eastAsia="Calibri" w:hAnsi="Arial" w:cs="Arial"/>
          <w:sz w:val="22"/>
        </w:rPr>
      </w:pPr>
      <w:r w:rsidRPr="00FF2868">
        <w:rPr>
          <w:rFonts w:ascii="Arial" w:eastAsia="Calibri" w:hAnsi="Arial" w:cs="Arial"/>
          <w:sz w:val="22"/>
        </w:rPr>
        <w:t>NOTE: Conversion may occur due to changing land use (e.g. establishment of plantations, agriculture, pasture, urban settlements, industry or mining)</w:t>
      </w:r>
      <w:r w:rsidR="002C4081" w:rsidRPr="00FF2868">
        <w:rPr>
          <w:rFonts w:ascii="Arial" w:eastAsia="Calibri" w:hAnsi="Arial" w:cs="Arial"/>
          <w:sz w:val="22"/>
        </w:rPr>
        <w:t>,</w:t>
      </w:r>
      <w:r w:rsidRPr="00FF2868">
        <w:rPr>
          <w:rFonts w:ascii="Arial" w:eastAsia="Calibri" w:hAnsi="Arial" w:cs="Arial"/>
          <w:sz w:val="22"/>
        </w:rPr>
        <w:t xml:space="preserve"> or </w:t>
      </w:r>
      <w:r w:rsidR="002C4081" w:rsidRPr="00FF2868">
        <w:rPr>
          <w:rFonts w:ascii="Arial" w:eastAsia="Calibri" w:hAnsi="Arial" w:cs="Arial"/>
          <w:sz w:val="22"/>
        </w:rPr>
        <w:t>where</w:t>
      </w:r>
      <w:r w:rsidRPr="00FF2868">
        <w:rPr>
          <w:rFonts w:ascii="Arial" w:eastAsia="Calibri" w:hAnsi="Arial" w:cs="Arial"/>
          <w:sz w:val="22"/>
        </w:rPr>
        <w:t xml:space="preserve"> forest has been cleared by </w:t>
      </w:r>
      <w:r w:rsidR="009C72C5" w:rsidRPr="00FF2868">
        <w:rPr>
          <w:rFonts w:ascii="Arial" w:eastAsia="Calibri" w:hAnsi="Arial" w:cs="Arial"/>
          <w:sz w:val="22"/>
        </w:rPr>
        <w:t xml:space="preserve">forest </w:t>
      </w:r>
      <w:r w:rsidRPr="00FF2868">
        <w:rPr>
          <w:rFonts w:ascii="Arial" w:eastAsia="Calibri" w:hAnsi="Arial" w:cs="Arial"/>
          <w:sz w:val="22"/>
        </w:rPr>
        <w:t xml:space="preserve">management practices and not regenerated. The maximum </w:t>
      </w:r>
      <w:r w:rsidR="00BF038C" w:rsidRPr="00FF2868">
        <w:rPr>
          <w:rFonts w:ascii="Arial" w:eastAsia="Calibri" w:hAnsi="Arial" w:cs="Arial"/>
          <w:sz w:val="22"/>
        </w:rPr>
        <w:t xml:space="preserve">time </w:t>
      </w:r>
      <w:r w:rsidR="002C4081" w:rsidRPr="00FF2868">
        <w:rPr>
          <w:rFonts w:ascii="Arial" w:eastAsia="Calibri" w:hAnsi="Arial" w:cs="Arial"/>
          <w:sz w:val="22"/>
        </w:rPr>
        <w:t xml:space="preserve">period between clearing and </w:t>
      </w:r>
      <w:r w:rsidR="00BF038C" w:rsidRPr="00FF2868">
        <w:rPr>
          <w:rFonts w:ascii="Arial" w:eastAsia="Calibri" w:hAnsi="Arial" w:cs="Arial"/>
          <w:sz w:val="22"/>
        </w:rPr>
        <w:t xml:space="preserve">establishment of </w:t>
      </w:r>
      <w:r w:rsidRPr="00FF2868">
        <w:rPr>
          <w:rFonts w:ascii="Arial" w:eastAsia="Calibri" w:hAnsi="Arial" w:cs="Arial"/>
          <w:sz w:val="22"/>
        </w:rPr>
        <w:t>regeneration should be determined based on existing legislation, codes of best practices, etc., relevant for the area under assessment.</w:t>
      </w:r>
    </w:p>
    <w:p w14:paraId="7CE7E306" w14:textId="77777777" w:rsidR="00B91974" w:rsidRPr="00FF2868" w:rsidRDefault="00B91974" w:rsidP="00D943A4">
      <w:pPr>
        <w:spacing w:after="120"/>
        <w:jc w:val="both"/>
        <w:rPr>
          <w:rFonts w:ascii="Arial" w:eastAsia="Calibri" w:hAnsi="Arial" w:cs="Arial"/>
          <w:sz w:val="22"/>
        </w:rPr>
      </w:pPr>
      <w:r w:rsidRPr="00FF2868">
        <w:rPr>
          <w:rFonts w:ascii="Arial" w:eastAsia="Calibri" w:hAnsi="Arial" w:cs="Arial"/>
          <w:sz w:val="22"/>
        </w:rPr>
        <w:t xml:space="preserve">(Source: </w:t>
      </w:r>
      <w:r w:rsidRPr="00FF2868">
        <w:rPr>
          <w:rFonts w:ascii="Arial" w:eastAsia="Calibri" w:hAnsi="Arial" w:cs="Arial"/>
          <w:i/>
          <w:sz w:val="22"/>
        </w:rPr>
        <w:t>FSC-PRO-60-002a FSC National Risk Assessment Framework</w:t>
      </w:r>
      <w:r w:rsidRPr="00FF2868">
        <w:rPr>
          <w:rFonts w:ascii="Arial" w:eastAsia="Calibri" w:hAnsi="Arial" w:cs="Arial"/>
          <w:sz w:val="22"/>
        </w:rPr>
        <w:t>)</w:t>
      </w:r>
    </w:p>
    <w:p w14:paraId="208CCF02" w14:textId="60EE3B97" w:rsidR="00B91974" w:rsidRDefault="00B91974" w:rsidP="00D943A4">
      <w:pPr>
        <w:spacing w:after="120"/>
        <w:jc w:val="both"/>
        <w:rPr>
          <w:rFonts w:ascii="Arial" w:hAnsi="Arial" w:cs="Arial"/>
          <w:sz w:val="22"/>
          <w:szCs w:val="22"/>
          <w:lang w:eastAsia="en-GB"/>
        </w:rPr>
      </w:pPr>
      <w:r w:rsidRPr="00FF2868">
        <w:rPr>
          <w:rFonts w:ascii="Arial" w:hAnsi="Arial" w:cs="Arial"/>
          <w:b/>
          <w:bCs/>
          <w:sz w:val="22"/>
          <w:szCs w:val="22"/>
        </w:rPr>
        <w:t>FSC Controlled Wood:</w:t>
      </w:r>
      <w:r w:rsidRPr="00FF2868">
        <w:rPr>
          <w:rFonts w:ascii="Arial" w:hAnsi="Arial" w:cs="Arial"/>
          <w:bCs/>
          <w:sz w:val="22"/>
          <w:szCs w:val="22"/>
        </w:rPr>
        <w:t xml:space="preserve"> </w:t>
      </w:r>
      <w:r w:rsidR="00A22B02" w:rsidRPr="00FF2868">
        <w:rPr>
          <w:rFonts w:ascii="Arial" w:hAnsi="Arial" w:cs="Arial"/>
          <w:sz w:val="22"/>
          <w:szCs w:val="22"/>
          <w:lang w:eastAsia="en-GB"/>
        </w:rPr>
        <w:t xml:space="preserve">Material or product </w:t>
      </w:r>
      <w:r w:rsidR="00337A65" w:rsidRPr="00FF2868">
        <w:rPr>
          <w:rFonts w:ascii="Arial" w:hAnsi="Arial" w:cs="Arial"/>
          <w:sz w:val="22"/>
          <w:szCs w:val="22"/>
          <w:lang w:eastAsia="en-GB"/>
        </w:rPr>
        <w:t>with</w:t>
      </w:r>
      <w:r w:rsidR="00A22B02" w:rsidRPr="00FF2868">
        <w:rPr>
          <w:rFonts w:ascii="Arial" w:hAnsi="Arial" w:cs="Arial"/>
          <w:sz w:val="22"/>
          <w:szCs w:val="22"/>
          <w:lang w:eastAsia="en-GB"/>
        </w:rPr>
        <w:t xml:space="preserve"> the </w:t>
      </w:r>
      <w:r w:rsidR="00AE06BA">
        <w:rPr>
          <w:rFonts w:ascii="Arial" w:hAnsi="Arial" w:cs="Arial"/>
          <w:sz w:val="22"/>
          <w:szCs w:val="22"/>
          <w:lang w:eastAsia="en-GB"/>
        </w:rPr>
        <w:t>‘</w:t>
      </w:r>
      <w:r w:rsidR="00A22B02" w:rsidRPr="00FF2868">
        <w:rPr>
          <w:rFonts w:ascii="Arial" w:hAnsi="Arial" w:cs="Arial"/>
          <w:sz w:val="22"/>
          <w:szCs w:val="22"/>
          <w:lang w:eastAsia="en-GB"/>
        </w:rPr>
        <w:t>FSC Controlled Wood</w:t>
      </w:r>
      <w:r w:rsidR="00AE06BA">
        <w:rPr>
          <w:rFonts w:ascii="Arial" w:hAnsi="Arial" w:cs="Arial"/>
          <w:sz w:val="22"/>
          <w:szCs w:val="22"/>
          <w:lang w:eastAsia="en-GB"/>
        </w:rPr>
        <w:t>’</w:t>
      </w:r>
      <w:r w:rsidR="00A22B02" w:rsidRPr="00FF2868">
        <w:rPr>
          <w:rFonts w:ascii="Arial" w:hAnsi="Arial" w:cs="Arial"/>
          <w:sz w:val="22"/>
          <w:szCs w:val="22"/>
          <w:lang w:eastAsia="en-GB"/>
        </w:rPr>
        <w:t xml:space="preserve"> claim.</w:t>
      </w:r>
    </w:p>
    <w:p w14:paraId="7B232916" w14:textId="37BF3347" w:rsidR="008B7E85" w:rsidRPr="00FF2868" w:rsidRDefault="008B7E85" w:rsidP="00D943A4">
      <w:pPr>
        <w:spacing w:after="120"/>
        <w:jc w:val="both"/>
        <w:rPr>
          <w:rFonts w:ascii="Arial" w:hAnsi="Arial" w:cs="Arial"/>
          <w:sz w:val="22"/>
          <w:szCs w:val="22"/>
          <w:lang w:eastAsia="en-GB"/>
        </w:rPr>
      </w:pPr>
      <w:r w:rsidRPr="00FF2868">
        <w:rPr>
          <w:rFonts w:ascii="Arial" w:hAnsi="Arial" w:cs="Arial"/>
          <w:b/>
          <w:bCs/>
          <w:sz w:val="22"/>
          <w:szCs w:val="22"/>
        </w:rPr>
        <w:t xml:space="preserve">FSC Global Forest Registry: </w:t>
      </w:r>
      <w:r>
        <w:rPr>
          <w:rFonts w:ascii="Arial" w:hAnsi="Arial" w:cs="Arial"/>
          <w:bCs/>
          <w:sz w:val="22"/>
          <w:szCs w:val="22"/>
        </w:rPr>
        <w:t>O</w:t>
      </w:r>
      <w:r w:rsidRPr="00FF2868">
        <w:rPr>
          <w:rFonts w:ascii="Arial" w:hAnsi="Arial" w:cs="Arial"/>
          <w:bCs/>
          <w:sz w:val="22"/>
          <w:szCs w:val="22"/>
        </w:rPr>
        <w:t xml:space="preserve">nline database containing </w:t>
      </w:r>
      <w:r w:rsidRPr="008B7E85">
        <w:rPr>
          <w:rFonts w:ascii="Arial" w:hAnsi="Arial" w:cs="Arial"/>
          <w:bCs/>
          <w:sz w:val="22"/>
          <w:szCs w:val="22"/>
        </w:rPr>
        <w:t xml:space="preserve">data that may support </w:t>
      </w:r>
      <w:r w:rsidRPr="00FF2868">
        <w:rPr>
          <w:rFonts w:ascii="Arial" w:hAnsi="Arial" w:cs="Arial"/>
          <w:bCs/>
          <w:sz w:val="22"/>
          <w:szCs w:val="22"/>
        </w:rPr>
        <w:t xml:space="preserve">the implementation of FSC controlled wood requirements. </w:t>
      </w:r>
      <w:r w:rsidRPr="00FF2868">
        <w:rPr>
          <w:rFonts w:ascii="Arial" w:hAnsi="Arial" w:cs="Arial"/>
          <w:sz w:val="22"/>
          <w:szCs w:val="22"/>
        </w:rPr>
        <w:t xml:space="preserve">URL: </w:t>
      </w:r>
      <w:hyperlink r:id="rId14" w:history="1">
        <w:r w:rsidRPr="00FF2868">
          <w:rPr>
            <w:rStyle w:val="Hyperlink"/>
            <w:rFonts w:ascii="Arial" w:hAnsi="Arial" w:cs="Arial"/>
            <w:sz w:val="22"/>
            <w:szCs w:val="22"/>
          </w:rPr>
          <w:t>www.globalforestregistry.org</w:t>
        </w:r>
      </w:hyperlink>
    </w:p>
    <w:p w14:paraId="795ACF77" w14:textId="1D7CEC2C" w:rsidR="00B91974" w:rsidRPr="00FF2868" w:rsidRDefault="00B91974" w:rsidP="00D943A4">
      <w:pPr>
        <w:spacing w:after="120"/>
        <w:jc w:val="both"/>
        <w:rPr>
          <w:rFonts w:ascii="Arial" w:hAnsi="Arial" w:cs="Arial"/>
          <w:sz w:val="22"/>
          <w:szCs w:val="22"/>
        </w:rPr>
      </w:pPr>
      <w:r w:rsidRPr="00FF2868">
        <w:rPr>
          <w:rFonts w:ascii="Arial" w:hAnsi="Arial" w:cs="Arial"/>
          <w:b/>
          <w:bCs/>
          <w:sz w:val="22"/>
          <w:szCs w:val="22"/>
        </w:rPr>
        <w:t xml:space="preserve">Low risk: </w:t>
      </w:r>
      <w:r w:rsidRPr="00FF2868">
        <w:rPr>
          <w:rFonts w:ascii="Arial" w:hAnsi="Arial" w:cs="Arial"/>
          <w:bCs/>
          <w:sz w:val="22"/>
          <w:szCs w:val="22"/>
        </w:rPr>
        <w:t xml:space="preserve">A conclusion, following a risk assessment, that there is negligible risk that material from </w:t>
      </w:r>
      <w:r w:rsidR="00777542" w:rsidRPr="00FF2868">
        <w:rPr>
          <w:rFonts w:ascii="Arial" w:hAnsi="Arial" w:cs="Arial"/>
          <w:sz w:val="22"/>
          <w:szCs w:val="22"/>
        </w:rPr>
        <w:t>a specific geographic area originates from unacceptable sources</w:t>
      </w:r>
      <w:r w:rsidRPr="00FF2868">
        <w:rPr>
          <w:rFonts w:ascii="Arial" w:hAnsi="Arial" w:cs="Arial"/>
          <w:bCs/>
          <w:sz w:val="22"/>
          <w:szCs w:val="22"/>
        </w:rPr>
        <w:t xml:space="preserve">. </w:t>
      </w:r>
      <w:r w:rsidRPr="00FF2868">
        <w:rPr>
          <w:rFonts w:ascii="Arial" w:hAnsi="Arial" w:cs="Arial"/>
          <w:sz w:val="22"/>
          <w:szCs w:val="22"/>
        </w:rPr>
        <w:t xml:space="preserve">(Source: </w:t>
      </w:r>
      <w:r w:rsidRPr="00FF2868">
        <w:rPr>
          <w:rFonts w:ascii="Arial" w:hAnsi="Arial" w:cs="Arial"/>
          <w:i/>
          <w:sz w:val="22"/>
          <w:szCs w:val="22"/>
        </w:rPr>
        <w:t>FSC-PRO-60-002a FSC National Risk Assessment Framework</w:t>
      </w:r>
      <w:r w:rsidRPr="00FF2868">
        <w:rPr>
          <w:rFonts w:ascii="Arial" w:hAnsi="Arial" w:cs="Arial"/>
          <w:sz w:val="22"/>
          <w:szCs w:val="22"/>
        </w:rPr>
        <w:t>)</w:t>
      </w:r>
    </w:p>
    <w:p w14:paraId="4C6A8384" w14:textId="5644F820" w:rsidR="00B91974" w:rsidRPr="00FF2868" w:rsidRDefault="00B91974" w:rsidP="00D943A4">
      <w:pPr>
        <w:spacing w:after="120"/>
        <w:jc w:val="both"/>
        <w:rPr>
          <w:rFonts w:ascii="Arial" w:hAnsi="Arial" w:cs="Arial"/>
          <w:sz w:val="22"/>
          <w:szCs w:val="22"/>
        </w:rPr>
      </w:pPr>
      <w:r w:rsidRPr="00FF2868">
        <w:rPr>
          <w:rFonts w:ascii="Arial" w:hAnsi="Arial" w:cs="Arial"/>
          <w:sz w:val="22"/>
          <w:szCs w:val="22"/>
        </w:rPr>
        <w:t xml:space="preserve">NOTE: </w:t>
      </w:r>
      <w:r w:rsidR="00AE1749" w:rsidRPr="00FF2868">
        <w:rPr>
          <w:rFonts w:ascii="Arial" w:hAnsi="Arial" w:cs="Arial"/>
          <w:sz w:val="22"/>
          <w:szCs w:val="22"/>
        </w:rPr>
        <w:t>FSC interprets l</w:t>
      </w:r>
      <w:r w:rsidRPr="00FF2868">
        <w:rPr>
          <w:rFonts w:ascii="Arial" w:hAnsi="Arial" w:cs="Arial"/>
          <w:sz w:val="22"/>
          <w:szCs w:val="22"/>
        </w:rPr>
        <w:t xml:space="preserve">ow risk </w:t>
      </w:r>
      <w:r w:rsidR="00E1733D" w:rsidRPr="00FF2868">
        <w:rPr>
          <w:rFonts w:ascii="Arial" w:hAnsi="Arial" w:cs="Arial"/>
          <w:sz w:val="22"/>
          <w:szCs w:val="22"/>
        </w:rPr>
        <w:t xml:space="preserve">to be consistent with </w:t>
      </w:r>
      <w:r w:rsidRPr="00FF2868">
        <w:rPr>
          <w:rFonts w:ascii="Arial" w:hAnsi="Arial" w:cs="Arial"/>
          <w:sz w:val="22"/>
          <w:szCs w:val="22"/>
        </w:rPr>
        <w:t xml:space="preserve">negligible risk as </w:t>
      </w:r>
      <w:r w:rsidR="00D7257B" w:rsidRPr="00FF2868">
        <w:rPr>
          <w:rFonts w:ascii="Arial" w:hAnsi="Arial" w:cs="Arial"/>
          <w:sz w:val="22"/>
          <w:szCs w:val="22"/>
        </w:rPr>
        <w:t xml:space="preserve">per </w:t>
      </w:r>
      <w:r w:rsidR="00B54E85" w:rsidRPr="00FF2868">
        <w:rPr>
          <w:rFonts w:ascii="Arial" w:hAnsi="Arial" w:cs="Arial"/>
          <w:sz w:val="22"/>
          <w:szCs w:val="22"/>
        </w:rPr>
        <w:t xml:space="preserve">the </w:t>
      </w:r>
      <w:r w:rsidR="00D7257B" w:rsidRPr="00FF2868">
        <w:rPr>
          <w:rFonts w:ascii="Arial" w:hAnsi="Arial" w:cs="Arial"/>
          <w:sz w:val="22"/>
          <w:szCs w:val="22"/>
        </w:rPr>
        <w:t xml:space="preserve">EU Timber Regulation. </w:t>
      </w:r>
    </w:p>
    <w:p w14:paraId="419E86B1" w14:textId="713A1E79" w:rsidR="00B91974" w:rsidRPr="00FF2868" w:rsidRDefault="00B91974" w:rsidP="00D943A4">
      <w:pPr>
        <w:spacing w:after="120"/>
        <w:jc w:val="both"/>
        <w:rPr>
          <w:rFonts w:ascii="Arial" w:hAnsi="Arial" w:cs="Arial"/>
          <w:sz w:val="22"/>
          <w:szCs w:val="22"/>
        </w:rPr>
      </w:pPr>
      <w:r w:rsidRPr="00FF2868">
        <w:rPr>
          <w:rFonts w:ascii="Arial" w:hAnsi="Arial" w:cs="Arial"/>
          <w:b/>
          <w:bCs/>
          <w:sz w:val="22"/>
          <w:szCs w:val="22"/>
        </w:rPr>
        <w:t>Low risk area:</w:t>
      </w:r>
      <w:r w:rsidRPr="00FF2868">
        <w:rPr>
          <w:rFonts w:ascii="Arial" w:hAnsi="Arial" w:cs="Arial"/>
          <w:bCs/>
          <w:sz w:val="22"/>
          <w:szCs w:val="22"/>
        </w:rPr>
        <w:t xml:space="preserve"> An area where low risk for sourcing material has been identified through </w:t>
      </w:r>
      <w:r w:rsidR="00BA177C" w:rsidRPr="00FF2868">
        <w:rPr>
          <w:rFonts w:ascii="Arial" w:hAnsi="Arial" w:cs="Arial"/>
          <w:bCs/>
          <w:sz w:val="22"/>
          <w:szCs w:val="22"/>
        </w:rPr>
        <w:t>a</w:t>
      </w:r>
      <w:r w:rsidRPr="00FF2868">
        <w:rPr>
          <w:rFonts w:ascii="Arial" w:hAnsi="Arial" w:cs="Arial"/>
          <w:bCs/>
          <w:sz w:val="22"/>
          <w:szCs w:val="22"/>
        </w:rPr>
        <w:t xml:space="preserve"> risk assessment process</w:t>
      </w:r>
      <w:r w:rsidR="00790CE6" w:rsidRPr="00FF2868">
        <w:rPr>
          <w:rFonts w:ascii="Arial" w:hAnsi="Arial" w:cs="Arial"/>
          <w:bCs/>
          <w:sz w:val="22"/>
          <w:szCs w:val="22"/>
        </w:rPr>
        <w:t>.</w:t>
      </w:r>
      <w:r w:rsidRPr="00FF2868">
        <w:rPr>
          <w:rFonts w:ascii="Arial" w:hAnsi="Arial" w:cs="Arial"/>
          <w:bCs/>
          <w:sz w:val="22"/>
          <w:szCs w:val="22"/>
        </w:rPr>
        <w:t xml:space="preserve"> </w:t>
      </w:r>
    </w:p>
    <w:p w14:paraId="544C6CDE" w14:textId="62D4AFF0" w:rsidR="00B40709" w:rsidRPr="00FF2868" w:rsidRDefault="00B40709" w:rsidP="00D943A4">
      <w:pPr>
        <w:autoSpaceDE w:val="0"/>
        <w:autoSpaceDN w:val="0"/>
        <w:adjustRightInd w:val="0"/>
        <w:spacing w:after="120"/>
        <w:jc w:val="both"/>
        <w:rPr>
          <w:rFonts w:ascii="Arial" w:hAnsi="Arial" w:cs="Arial"/>
          <w:sz w:val="22"/>
          <w:szCs w:val="22"/>
          <w:lang w:eastAsia="en-GB"/>
        </w:rPr>
      </w:pPr>
      <w:r w:rsidRPr="00FF2868">
        <w:rPr>
          <w:rFonts w:ascii="Arial" w:hAnsi="Arial" w:cs="Arial"/>
          <w:b/>
          <w:bCs/>
          <w:sz w:val="22"/>
          <w:szCs w:val="22"/>
        </w:rPr>
        <w:t xml:space="preserve">Material: </w:t>
      </w:r>
      <w:r w:rsidRPr="00FF2868">
        <w:rPr>
          <w:rFonts w:ascii="Arial" w:hAnsi="Arial" w:cs="Arial"/>
          <w:sz w:val="22"/>
          <w:szCs w:val="22"/>
          <w:lang w:eastAsia="en-GB"/>
        </w:rPr>
        <w:t xml:space="preserve">Material </w:t>
      </w:r>
      <w:r w:rsidR="005415CE" w:rsidRPr="00FF2868">
        <w:rPr>
          <w:rFonts w:ascii="Arial" w:hAnsi="Arial" w:cs="Arial"/>
          <w:sz w:val="22"/>
          <w:szCs w:val="22"/>
          <w:lang w:eastAsia="en-GB"/>
        </w:rPr>
        <w:t xml:space="preserve">originating from </w:t>
      </w:r>
      <w:r w:rsidR="00CE17C0">
        <w:rPr>
          <w:rFonts w:ascii="Arial" w:hAnsi="Arial" w:cs="Arial"/>
          <w:sz w:val="22"/>
          <w:szCs w:val="22"/>
          <w:lang w:eastAsia="en-GB"/>
        </w:rPr>
        <w:t xml:space="preserve">a </w:t>
      </w:r>
      <w:r w:rsidR="005415CE" w:rsidRPr="00FF2868">
        <w:rPr>
          <w:rFonts w:ascii="Arial" w:hAnsi="Arial" w:cs="Arial"/>
          <w:sz w:val="22"/>
          <w:szCs w:val="22"/>
          <w:lang w:eastAsia="en-GB"/>
        </w:rPr>
        <w:t xml:space="preserve">forest </w:t>
      </w:r>
      <w:r w:rsidRPr="00FF2868">
        <w:rPr>
          <w:rFonts w:ascii="Arial" w:hAnsi="Arial" w:cs="Arial"/>
          <w:sz w:val="22"/>
          <w:szCs w:val="22"/>
          <w:lang w:eastAsia="en-GB"/>
        </w:rPr>
        <w:t>(e.g. wood and wood products</w:t>
      </w:r>
      <w:r w:rsidR="00CB573B" w:rsidRPr="00FF2868">
        <w:rPr>
          <w:rFonts w:ascii="Arial" w:hAnsi="Arial" w:cs="Arial"/>
          <w:sz w:val="22"/>
          <w:szCs w:val="22"/>
          <w:lang w:eastAsia="en-GB"/>
        </w:rPr>
        <w:t>,</w:t>
      </w:r>
      <w:r w:rsidR="002C4081" w:rsidRPr="00FF2868">
        <w:rPr>
          <w:rFonts w:ascii="Arial" w:hAnsi="Arial" w:cs="Arial"/>
          <w:sz w:val="22"/>
          <w:szCs w:val="22"/>
          <w:lang w:eastAsia="en-GB"/>
        </w:rPr>
        <w:t xml:space="preserve"> and</w:t>
      </w:r>
      <w:r w:rsidR="00CB573B" w:rsidRPr="00FF2868">
        <w:rPr>
          <w:rFonts w:ascii="Arial" w:hAnsi="Arial" w:cs="Arial"/>
          <w:sz w:val="22"/>
          <w:szCs w:val="22"/>
          <w:lang w:eastAsia="en-GB"/>
        </w:rPr>
        <w:t xml:space="preserve"> </w:t>
      </w:r>
      <w:r w:rsidR="000D5B8E" w:rsidRPr="00FF2868">
        <w:rPr>
          <w:rFonts w:ascii="Arial" w:hAnsi="Arial" w:cs="Arial"/>
          <w:sz w:val="22"/>
          <w:szCs w:val="22"/>
          <w:lang w:eastAsia="en-GB"/>
        </w:rPr>
        <w:t>non-timber forest products</w:t>
      </w:r>
      <w:r w:rsidRPr="00FF2868">
        <w:rPr>
          <w:rFonts w:ascii="Arial" w:hAnsi="Arial" w:cs="Arial"/>
          <w:sz w:val="22"/>
          <w:szCs w:val="22"/>
          <w:lang w:eastAsia="en-GB"/>
        </w:rPr>
        <w:t>)</w:t>
      </w:r>
      <w:r w:rsidR="00183B47" w:rsidRPr="00FF2868">
        <w:rPr>
          <w:rFonts w:ascii="Arial" w:hAnsi="Arial" w:cs="Arial"/>
          <w:sz w:val="22"/>
          <w:szCs w:val="22"/>
          <w:lang w:eastAsia="en-GB"/>
        </w:rPr>
        <w:t>,</w:t>
      </w:r>
      <w:r w:rsidR="002C4081" w:rsidRPr="00FF2868">
        <w:rPr>
          <w:rFonts w:ascii="Arial" w:hAnsi="Arial" w:cs="Arial"/>
          <w:sz w:val="22"/>
          <w:szCs w:val="22"/>
          <w:lang w:eastAsia="en-GB"/>
        </w:rPr>
        <w:t xml:space="preserve"> </w:t>
      </w:r>
      <w:r w:rsidR="006253D1" w:rsidRPr="00FF2868">
        <w:rPr>
          <w:rFonts w:ascii="Arial" w:hAnsi="Arial" w:cs="Arial"/>
          <w:sz w:val="22"/>
          <w:szCs w:val="22"/>
          <w:lang w:eastAsia="en-GB"/>
        </w:rPr>
        <w:t>or salvaged wood</w:t>
      </w:r>
      <w:r w:rsidR="001D0E18" w:rsidRPr="00FF2868">
        <w:rPr>
          <w:rFonts w:ascii="Arial" w:hAnsi="Arial" w:cs="Arial"/>
          <w:sz w:val="22"/>
          <w:szCs w:val="22"/>
          <w:lang w:eastAsia="en-GB"/>
        </w:rPr>
        <w:t>,</w:t>
      </w:r>
      <w:r w:rsidR="006253D1" w:rsidRPr="00FF2868">
        <w:rPr>
          <w:rFonts w:ascii="Arial" w:hAnsi="Arial" w:cs="Arial"/>
          <w:sz w:val="22"/>
          <w:szCs w:val="22"/>
          <w:lang w:eastAsia="en-GB"/>
        </w:rPr>
        <w:t xml:space="preserve"> </w:t>
      </w:r>
      <w:r w:rsidR="00A25E1A" w:rsidRPr="00FF2868">
        <w:rPr>
          <w:rFonts w:ascii="Arial" w:hAnsi="Arial" w:cs="Arial"/>
          <w:sz w:val="22"/>
          <w:szCs w:val="22"/>
          <w:lang w:eastAsia="en-GB"/>
        </w:rPr>
        <w:t>without an</w:t>
      </w:r>
      <w:r w:rsidRPr="00FF2868">
        <w:rPr>
          <w:rFonts w:ascii="Arial" w:hAnsi="Arial" w:cs="Arial"/>
          <w:sz w:val="22"/>
          <w:szCs w:val="22"/>
          <w:lang w:eastAsia="en-GB"/>
        </w:rPr>
        <w:t xml:space="preserve"> FSC claim, </w:t>
      </w:r>
      <w:r w:rsidR="002C4081" w:rsidRPr="00FF2868">
        <w:rPr>
          <w:rFonts w:ascii="Arial" w:hAnsi="Arial" w:cs="Arial"/>
          <w:sz w:val="22"/>
          <w:szCs w:val="22"/>
          <w:lang w:eastAsia="en-GB"/>
        </w:rPr>
        <w:t xml:space="preserve">that is </w:t>
      </w:r>
      <w:r w:rsidRPr="00FF2868">
        <w:rPr>
          <w:rFonts w:ascii="Arial" w:hAnsi="Arial" w:cs="Arial"/>
          <w:sz w:val="22"/>
          <w:szCs w:val="22"/>
          <w:lang w:eastAsia="en-GB"/>
        </w:rPr>
        <w:t xml:space="preserve">being evaluated by </w:t>
      </w:r>
      <w:r w:rsidR="006513D8" w:rsidRPr="00FF2868">
        <w:rPr>
          <w:rFonts w:ascii="Arial" w:hAnsi="Arial" w:cs="Arial"/>
          <w:sz w:val="22"/>
          <w:szCs w:val="22"/>
          <w:lang w:eastAsia="en-GB"/>
        </w:rPr>
        <w:t>t</w:t>
      </w:r>
      <w:r w:rsidRPr="00FF2868">
        <w:rPr>
          <w:rFonts w:ascii="Arial" w:hAnsi="Arial" w:cs="Arial"/>
          <w:sz w:val="22"/>
          <w:szCs w:val="22"/>
          <w:lang w:eastAsia="en-GB"/>
        </w:rPr>
        <w:t xml:space="preserve">he </w:t>
      </w:r>
      <w:r w:rsidR="006513D8" w:rsidRPr="00FF2868">
        <w:rPr>
          <w:rFonts w:ascii="Arial" w:hAnsi="Arial" w:cs="Arial"/>
          <w:sz w:val="22"/>
          <w:szCs w:val="22"/>
          <w:lang w:eastAsia="en-GB"/>
        </w:rPr>
        <w:t>o</w:t>
      </w:r>
      <w:r w:rsidRPr="00FF2868">
        <w:rPr>
          <w:rFonts w:ascii="Arial" w:hAnsi="Arial" w:cs="Arial"/>
          <w:sz w:val="22"/>
          <w:szCs w:val="22"/>
          <w:lang w:eastAsia="en-GB"/>
        </w:rPr>
        <w:t xml:space="preserve">rganization </w:t>
      </w:r>
      <w:r w:rsidR="00BA177C" w:rsidRPr="00FF2868">
        <w:rPr>
          <w:rFonts w:ascii="Arial" w:hAnsi="Arial" w:cs="Arial"/>
          <w:sz w:val="22"/>
          <w:szCs w:val="22"/>
          <w:lang w:eastAsia="en-GB"/>
        </w:rPr>
        <w:t xml:space="preserve">to determine </w:t>
      </w:r>
      <w:r w:rsidR="002C4081" w:rsidRPr="00FF2868">
        <w:rPr>
          <w:rFonts w:ascii="Arial" w:hAnsi="Arial" w:cs="Arial"/>
          <w:sz w:val="22"/>
          <w:szCs w:val="22"/>
          <w:lang w:eastAsia="en-GB"/>
        </w:rPr>
        <w:t xml:space="preserve">whether </w:t>
      </w:r>
      <w:r w:rsidRPr="00FF2868">
        <w:rPr>
          <w:rFonts w:ascii="Arial" w:hAnsi="Arial" w:cs="Arial"/>
          <w:sz w:val="22"/>
          <w:szCs w:val="22"/>
          <w:lang w:eastAsia="en-GB"/>
        </w:rPr>
        <w:t>it originates from acceptable sources.</w:t>
      </w:r>
    </w:p>
    <w:p w14:paraId="79A210D6" w14:textId="305FACF2" w:rsidR="00B91974" w:rsidRPr="00FF2868" w:rsidRDefault="00B91974" w:rsidP="00C263C7">
      <w:pPr>
        <w:spacing w:after="220"/>
        <w:jc w:val="both"/>
        <w:rPr>
          <w:rFonts w:ascii="Arial" w:hAnsi="Arial" w:cs="Arial"/>
          <w:bCs/>
          <w:sz w:val="22"/>
          <w:szCs w:val="22"/>
        </w:rPr>
      </w:pPr>
      <w:r w:rsidRPr="00FF2868">
        <w:rPr>
          <w:rFonts w:ascii="Arial" w:hAnsi="Arial" w:cs="Arial"/>
          <w:b/>
          <w:bCs/>
          <w:sz w:val="22"/>
          <w:szCs w:val="22"/>
        </w:rPr>
        <w:t>Non-eligible inputs:</w:t>
      </w:r>
      <w:r w:rsidRPr="00FF2868">
        <w:rPr>
          <w:rFonts w:ascii="Arial" w:hAnsi="Arial" w:cs="Arial"/>
          <w:bCs/>
          <w:sz w:val="22"/>
          <w:szCs w:val="22"/>
        </w:rPr>
        <w:t xml:space="preserve"> Any material input that is not eligible to enter a specific FSC product group. (Source: modified definition of </w:t>
      </w:r>
      <w:r w:rsidR="005A755E" w:rsidRPr="00FF2868">
        <w:rPr>
          <w:rFonts w:ascii="Arial" w:hAnsi="Arial" w:cs="Arial"/>
          <w:bCs/>
          <w:sz w:val="22"/>
          <w:szCs w:val="22"/>
        </w:rPr>
        <w:t>‘</w:t>
      </w:r>
      <w:r w:rsidRPr="00FF2868">
        <w:rPr>
          <w:rFonts w:ascii="Arial" w:hAnsi="Arial" w:cs="Arial"/>
          <w:bCs/>
          <w:sz w:val="22"/>
          <w:szCs w:val="22"/>
        </w:rPr>
        <w:t>Eligible inputs</w:t>
      </w:r>
      <w:r w:rsidR="005A755E" w:rsidRPr="00FF2868">
        <w:rPr>
          <w:rFonts w:ascii="Arial" w:hAnsi="Arial" w:cs="Arial"/>
          <w:bCs/>
          <w:sz w:val="22"/>
          <w:szCs w:val="22"/>
        </w:rPr>
        <w:t>’</w:t>
      </w:r>
      <w:r w:rsidRPr="00FF2868">
        <w:rPr>
          <w:rFonts w:ascii="Arial" w:hAnsi="Arial" w:cs="Arial"/>
          <w:bCs/>
          <w:sz w:val="22"/>
          <w:szCs w:val="22"/>
        </w:rPr>
        <w:t xml:space="preserve">, </w:t>
      </w:r>
      <w:r w:rsidRPr="00FF2868">
        <w:rPr>
          <w:rFonts w:ascii="Arial" w:hAnsi="Arial" w:cs="Arial"/>
          <w:bCs/>
          <w:i/>
          <w:sz w:val="22"/>
          <w:szCs w:val="22"/>
        </w:rPr>
        <w:t xml:space="preserve">FSC-STD-40-004 Chain of Custody </w:t>
      </w:r>
      <w:r w:rsidR="002E3DCE">
        <w:rPr>
          <w:rFonts w:ascii="Arial" w:hAnsi="Arial" w:cs="Arial"/>
          <w:bCs/>
          <w:i/>
          <w:sz w:val="22"/>
          <w:szCs w:val="22"/>
        </w:rPr>
        <w:t>C</w:t>
      </w:r>
      <w:r w:rsidRPr="00FF2868">
        <w:rPr>
          <w:rFonts w:ascii="Arial" w:hAnsi="Arial" w:cs="Arial"/>
          <w:bCs/>
          <w:i/>
          <w:sz w:val="22"/>
          <w:szCs w:val="22"/>
        </w:rPr>
        <w:t>ertification</w:t>
      </w:r>
      <w:r w:rsidRPr="00FF2868">
        <w:rPr>
          <w:rFonts w:ascii="Arial" w:hAnsi="Arial" w:cs="Arial"/>
          <w:bCs/>
          <w:sz w:val="22"/>
          <w:szCs w:val="22"/>
        </w:rPr>
        <w:t>)</w:t>
      </w:r>
    </w:p>
    <w:p w14:paraId="189ACCFB" w14:textId="1E0F9C9B" w:rsidR="009C5E0C" w:rsidRPr="00FF2868" w:rsidRDefault="00FE549D" w:rsidP="009C5E0C">
      <w:pPr>
        <w:autoSpaceDE w:val="0"/>
        <w:autoSpaceDN w:val="0"/>
        <w:adjustRightInd w:val="0"/>
        <w:jc w:val="both"/>
        <w:rPr>
          <w:rFonts w:ascii="Arial" w:hAnsi="Arial" w:cs="Arial"/>
          <w:b/>
          <w:color w:val="FF0000"/>
          <w:sz w:val="22"/>
          <w:szCs w:val="22"/>
        </w:rPr>
      </w:pPr>
      <w:r w:rsidRPr="00FF2868">
        <w:rPr>
          <w:rFonts w:ascii="Arial" w:hAnsi="Arial" w:cs="Arial"/>
          <w:noProof/>
          <w:sz w:val="22"/>
          <w:szCs w:val="22"/>
          <w:lang w:val="de-DE" w:eastAsia="de-DE"/>
        </w:rPr>
        <mc:AlternateContent>
          <mc:Choice Requires="wps">
            <w:drawing>
              <wp:inline distT="0" distB="0" distL="0" distR="0" wp14:anchorId="1AA6A50A" wp14:editId="33803D8F">
                <wp:extent cx="5252314" cy="2971800"/>
                <wp:effectExtent l="0" t="0" r="24765" b="19050"/>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2314" cy="2971800"/>
                        </a:xfrm>
                        <a:prstGeom prst="roundRect">
                          <a:avLst/>
                        </a:prstGeom>
                        <a:solidFill>
                          <a:schemeClr val="bg1">
                            <a:lumMod val="85000"/>
                          </a:schemeClr>
                        </a:solidFill>
                        <a:ln w="9525">
                          <a:solidFill>
                            <a:srgbClr val="000000"/>
                          </a:solidFill>
                          <a:miter lim="800000"/>
                          <a:headEnd/>
                          <a:tailEnd/>
                        </a:ln>
                      </wps:spPr>
                      <wps:txbx>
                        <w:txbxContent>
                          <w:p w14:paraId="0FE43D39" w14:textId="757621CF" w:rsidR="00A46D89" w:rsidRPr="00FE549D" w:rsidRDefault="00A46D89" w:rsidP="00D943A4">
                            <w:pPr>
                              <w:autoSpaceDE w:val="0"/>
                              <w:autoSpaceDN w:val="0"/>
                              <w:adjustRightInd w:val="0"/>
                              <w:spacing w:after="120"/>
                              <w:jc w:val="both"/>
                              <w:rPr>
                                <w:rFonts w:ascii="Arial" w:hAnsi="Arial" w:cs="Arial"/>
                                <w:b/>
                                <w:sz w:val="22"/>
                                <w:szCs w:val="22"/>
                                <w:lang w:eastAsia="en-GB"/>
                              </w:rPr>
                            </w:pPr>
                            <w:r>
                              <w:rPr>
                                <w:rFonts w:ascii="Arial" w:hAnsi="Arial" w:cs="Arial"/>
                                <w:b/>
                                <w:sz w:val="22"/>
                                <w:szCs w:val="22"/>
                                <w:lang w:eastAsia="en-GB"/>
                              </w:rPr>
                              <w:t>B</w:t>
                            </w:r>
                            <w:r w:rsidRPr="00FE549D">
                              <w:rPr>
                                <w:rFonts w:ascii="Arial" w:hAnsi="Arial" w:cs="Arial"/>
                                <w:b/>
                                <w:sz w:val="22"/>
                                <w:szCs w:val="22"/>
                                <w:lang w:eastAsia="en-GB"/>
                              </w:rPr>
                              <w:t>ox 1</w:t>
                            </w:r>
                            <w:r>
                              <w:rPr>
                                <w:rFonts w:ascii="Arial" w:hAnsi="Arial" w:cs="Arial"/>
                                <w:b/>
                                <w:sz w:val="22"/>
                                <w:szCs w:val="22"/>
                                <w:lang w:eastAsia="en-GB"/>
                              </w:rPr>
                              <w:t>: Definitions</w:t>
                            </w:r>
                          </w:p>
                          <w:p w14:paraId="36C3AAB4" w14:textId="63645887" w:rsidR="00A46D89" w:rsidRPr="002F2343" w:rsidRDefault="00A46D89" w:rsidP="00D943A4">
                            <w:pPr>
                              <w:autoSpaceDE w:val="0"/>
                              <w:autoSpaceDN w:val="0"/>
                              <w:adjustRightInd w:val="0"/>
                              <w:spacing w:after="120"/>
                              <w:jc w:val="both"/>
                              <w:rPr>
                                <w:rFonts w:ascii="Arial" w:hAnsi="Arial" w:cs="Arial"/>
                                <w:sz w:val="22"/>
                                <w:szCs w:val="22"/>
                                <w:lang w:eastAsia="en-GB"/>
                              </w:rPr>
                            </w:pPr>
                            <w:r>
                              <w:rPr>
                                <w:rFonts w:ascii="Arial" w:hAnsi="Arial" w:cs="Arial"/>
                                <w:sz w:val="22"/>
                                <w:szCs w:val="22"/>
                                <w:lang w:eastAsia="en-GB"/>
                              </w:rPr>
                              <w:t xml:space="preserve">Differences between ‘material’, ‘controlled material’ and ‘FSC Controlled Wood’ can be outlined as </w:t>
                            </w:r>
                            <w:r w:rsidRPr="002F2343">
                              <w:rPr>
                                <w:rFonts w:ascii="Arial" w:hAnsi="Arial" w:cs="Arial"/>
                                <w:sz w:val="22"/>
                                <w:szCs w:val="22"/>
                                <w:lang w:eastAsia="en-GB"/>
                              </w:rPr>
                              <w:t>follows:</w:t>
                            </w:r>
                          </w:p>
                          <w:p w14:paraId="0B788E0A" w14:textId="5EF68E5E" w:rsidR="00A46D89" w:rsidRPr="002F2343" w:rsidRDefault="00A46D89" w:rsidP="00D943A4">
                            <w:pPr>
                              <w:autoSpaceDE w:val="0"/>
                              <w:autoSpaceDN w:val="0"/>
                              <w:adjustRightInd w:val="0"/>
                              <w:spacing w:after="120"/>
                              <w:jc w:val="both"/>
                              <w:rPr>
                                <w:rFonts w:ascii="Arial" w:hAnsi="Arial" w:cs="Arial"/>
                                <w:sz w:val="22"/>
                                <w:szCs w:val="22"/>
                                <w:lang w:eastAsia="en-GB"/>
                              </w:rPr>
                            </w:pPr>
                            <w:r w:rsidRPr="002F2343">
                              <w:rPr>
                                <w:rFonts w:ascii="Arial" w:hAnsi="Arial" w:cs="Arial"/>
                                <w:b/>
                                <w:sz w:val="22"/>
                                <w:szCs w:val="22"/>
                                <w:lang w:eastAsia="en-GB"/>
                              </w:rPr>
                              <w:t xml:space="preserve">Material </w:t>
                            </w:r>
                            <w:r w:rsidRPr="00005240">
                              <w:rPr>
                                <w:rFonts w:ascii="Arial" w:hAnsi="Arial" w:cs="Arial"/>
                                <w:sz w:val="22"/>
                                <w:szCs w:val="22"/>
                                <w:lang w:eastAsia="en-GB"/>
                              </w:rPr>
                              <w:t>is assessed</w:t>
                            </w:r>
                            <w:r w:rsidRPr="002F2343">
                              <w:rPr>
                                <w:rFonts w:ascii="Arial" w:hAnsi="Arial" w:cs="Arial"/>
                                <w:sz w:val="22"/>
                                <w:szCs w:val="22"/>
                                <w:lang w:eastAsia="en-GB"/>
                              </w:rPr>
                              <w:t xml:space="preserve"> by </w:t>
                            </w:r>
                            <w:r>
                              <w:rPr>
                                <w:rFonts w:ascii="Arial" w:hAnsi="Arial" w:cs="Arial"/>
                                <w:sz w:val="22"/>
                                <w:szCs w:val="22"/>
                                <w:lang w:eastAsia="en-GB"/>
                              </w:rPr>
                              <w:t>t</w:t>
                            </w:r>
                            <w:r w:rsidRPr="002F2343">
                              <w:rPr>
                                <w:rFonts w:ascii="Arial" w:hAnsi="Arial" w:cs="Arial"/>
                                <w:sz w:val="22"/>
                                <w:szCs w:val="22"/>
                                <w:lang w:eastAsia="en-GB"/>
                              </w:rPr>
                              <w:t xml:space="preserve">he </w:t>
                            </w:r>
                            <w:r>
                              <w:rPr>
                                <w:rFonts w:ascii="Arial" w:hAnsi="Arial" w:cs="Arial"/>
                                <w:sz w:val="22"/>
                                <w:szCs w:val="22"/>
                                <w:lang w:eastAsia="en-GB"/>
                              </w:rPr>
                              <w:t>o</w:t>
                            </w:r>
                            <w:r w:rsidRPr="002F2343">
                              <w:rPr>
                                <w:rFonts w:ascii="Arial" w:hAnsi="Arial" w:cs="Arial"/>
                                <w:sz w:val="22"/>
                                <w:szCs w:val="22"/>
                                <w:lang w:eastAsia="en-GB"/>
                              </w:rPr>
                              <w:t>rganization according to this standard. After confirm</w:t>
                            </w:r>
                            <w:r>
                              <w:rPr>
                                <w:rFonts w:ascii="Arial" w:hAnsi="Arial" w:cs="Arial"/>
                                <w:sz w:val="22"/>
                                <w:szCs w:val="22"/>
                                <w:lang w:eastAsia="en-GB"/>
                              </w:rPr>
                              <w:t>ing</w:t>
                            </w:r>
                            <w:r w:rsidRPr="002F2343">
                              <w:rPr>
                                <w:rFonts w:ascii="Arial" w:hAnsi="Arial" w:cs="Arial"/>
                                <w:sz w:val="22"/>
                                <w:szCs w:val="22"/>
                                <w:lang w:eastAsia="en-GB"/>
                              </w:rPr>
                              <w:t xml:space="preserve"> that the standard requirements are met, it can become either controlled material or FSC Controlled Wood;</w:t>
                            </w:r>
                          </w:p>
                          <w:p w14:paraId="2AEDD686" w14:textId="306871F3" w:rsidR="00A46D89" w:rsidRPr="002F2343" w:rsidRDefault="00A46D89" w:rsidP="00D943A4">
                            <w:pPr>
                              <w:autoSpaceDE w:val="0"/>
                              <w:autoSpaceDN w:val="0"/>
                              <w:adjustRightInd w:val="0"/>
                              <w:spacing w:after="120"/>
                              <w:jc w:val="both"/>
                              <w:rPr>
                                <w:rFonts w:ascii="Arial" w:hAnsi="Arial" w:cs="Arial"/>
                                <w:sz w:val="22"/>
                                <w:szCs w:val="22"/>
                                <w:lang w:eastAsia="en-GB"/>
                              </w:rPr>
                            </w:pPr>
                            <w:r w:rsidRPr="002F2343">
                              <w:rPr>
                                <w:rFonts w:ascii="Arial" w:hAnsi="Arial" w:cs="Arial"/>
                                <w:b/>
                                <w:sz w:val="22"/>
                                <w:szCs w:val="22"/>
                                <w:lang w:eastAsia="en-GB"/>
                              </w:rPr>
                              <w:t>Controlled material</w:t>
                            </w:r>
                            <w:r w:rsidRPr="002F2343">
                              <w:rPr>
                                <w:rFonts w:ascii="Arial" w:hAnsi="Arial" w:cs="Arial"/>
                                <w:sz w:val="22"/>
                                <w:szCs w:val="22"/>
                                <w:lang w:eastAsia="en-GB"/>
                              </w:rPr>
                              <w:t xml:space="preserve"> is material confirmed as being in conformity with this standard and is used internally by </w:t>
                            </w:r>
                            <w:r>
                              <w:rPr>
                                <w:rFonts w:ascii="Arial" w:hAnsi="Arial" w:cs="Arial"/>
                                <w:sz w:val="22"/>
                                <w:szCs w:val="22"/>
                                <w:lang w:eastAsia="en-GB"/>
                              </w:rPr>
                              <w:t>t</w:t>
                            </w:r>
                            <w:r w:rsidRPr="002F2343">
                              <w:rPr>
                                <w:rFonts w:ascii="Arial" w:hAnsi="Arial" w:cs="Arial"/>
                                <w:sz w:val="22"/>
                                <w:szCs w:val="22"/>
                                <w:lang w:eastAsia="en-GB"/>
                              </w:rPr>
                              <w:t xml:space="preserve">he </w:t>
                            </w:r>
                            <w:r>
                              <w:rPr>
                                <w:rFonts w:ascii="Arial" w:hAnsi="Arial" w:cs="Arial"/>
                                <w:sz w:val="22"/>
                                <w:szCs w:val="22"/>
                                <w:lang w:eastAsia="en-GB"/>
                              </w:rPr>
                              <w:t>o</w:t>
                            </w:r>
                            <w:r w:rsidRPr="002F2343">
                              <w:rPr>
                                <w:rFonts w:ascii="Arial" w:hAnsi="Arial" w:cs="Arial"/>
                                <w:sz w:val="22"/>
                                <w:szCs w:val="22"/>
                                <w:lang w:eastAsia="en-GB"/>
                              </w:rPr>
                              <w:t>rganization as an input material category in FSC production;</w:t>
                            </w:r>
                            <w:r>
                              <w:rPr>
                                <w:rFonts w:ascii="Arial" w:hAnsi="Arial" w:cs="Arial"/>
                                <w:sz w:val="22"/>
                                <w:szCs w:val="22"/>
                                <w:lang w:eastAsia="en-GB"/>
                              </w:rPr>
                              <w:t xml:space="preserve"> </w:t>
                            </w:r>
                          </w:p>
                          <w:p w14:paraId="4633B693" w14:textId="63A86F07" w:rsidR="00A46D89" w:rsidRPr="004A74CA" w:rsidRDefault="00A46D89" w:rsidP="00D943A4">
                            <w:pPr>
                              <w:autoSpaceDE w:val="0"/>
                              <w:autoSpaceDN w:val="0"/>
                              <w:adjustRightInd w:val="0"/>
                              <w:spacing w:after="120"/>
                              <w:jc w:val="both"/>
                              <w:rPr>
                                <w:rFonts w:ascii="Arial" w:hAnsi="Arial" w:cs="Arial"/>
                                <w:sz w:val="22"/>
                                <w:szCs w:val="22"/>
                                <w:lang w:eastAsia="en-GB"/>
                              </w:rPr>
                            </w:pPr>
                            <w:r w:rsidRPr="002F2343">
                              <w:rPr>
                                <w:rFonts w:ascii="Arial" w:hAnsi="Arial" w:cs="Arial"/>
                                <w:b/>
                                <w:sz w:val="22"/>
                                <w:szCs w:val="22"/>
                                <w:lang w:eastAsia="en-GB"/>
                              </w:rPr>
                              <w:t>FSC Controlled Wood</w:t>
                            </w:r>
                            <w:r w:rsidRPr="002F2343">
                              <w:rPr>
                                <w:rFonts w:ascii="Arial" w:hAnsi="Arial" w:cs="Arial"/>
                                <w:sz w:val="22"/>
                                <w:szCs w:val="22"/>
                                <w:lang w:eastAsia="en-GB"/>
                              </w:rPr>
                              <w:t xml:space="preserve"> is material confirmed as being in conformity with this standard, standard </w:t>
                            </w:r>
                            <w:r w:rsidRPr="002F2343">
                              <w:rPr>
                                <w:rFonts w:ascii="Arial" w:hAnsi="Arial" w:cs="Arial"/>
                                <w:i/>
                                <w:sz w:val="22"/>
                                <w:szCs w:val="22"/>
                                <w:lang w:eastAsia="en-GB"/>
                              </w:rPr>
                              <w:t>FSC-STD-40-004</w:t>
                            </w:r>
                            <w:r w:rsidRPr="002F2343">
                              <w:rPr>
                                <w:rFonts w:ascii="Arial" w:hAnsi="Arial" w:cs="Arial"/>
                                <w:sz w:val="22"/>
                                <w:szCs w:val="22"/>
                                <w:lang w:eastAsia="en-GB"/>
                              </w:rPr>
                              <w:t xml:space="preserve">, or standard </w:t>
                            </w:r>
                            <w:r w:rsidRPr="002F2343">
                              <w:rPr>
                                <w:rFonts w:ascii="Arial" w:hAnsi="Arial" w:cs="Arial"/>
                                <w:i/>
                                <w:sz w:val="22"/>
                                <w:szCs w:val="22"/>
                                <w:lang w:eastAsia="en-GB"/>
                              </w:rPr>
                              <w:t>FSC-STD-30-010</w:t>
                            </w:r>
                            <w:r w:rsidRPr="002F2343">
                              <w:rPr>
                                <w:rFonts w:ascii="Arial" w:hAnsi="Arial" w:cs="Arial"/>
                                <w:sz w:val="22"/>
                                <w:szCs w:val="22"/>
                                <w:lang w:eastAsia="en-GB"/>
                              </w:rPr>
                              <w:t xml:space="preserve">, either purchased as such from a supplier (under the scope of </w:t>
                            </w:r>
                            <w:r w:rsidRPr="002F2343">
                              <w:rPr>
                                <w:rFonts w:ascii="Arial" w:hAnsi="Arial" w:cs="Arial"/>
                                <w:i/>
                                <w:sz w:val="22"/>
                                <w:szCs w:val="22"/>
                                <w:lang w:eastAsia="en-GB"/>
                              </w:rPr>
                              <w:t>FSC-STD-40-004</w:t>
                            </w:r>
                            <w:r w:rsidRPr="002F2343">
                              <w:rPr>
                                <w:rFonts w:ascii="Arial" w:hAnsi="Arial" w:cs="Arial"/>
                                <w:sz w:val="22"/>
                                <w:szCs w:val="22"/>
                                <w:lang w:eastAsia="en-GB"/>
                              </w:rPr>
                              <w:t xml:space="preserve">) or classified as such by </w:t>
                            </w:r>
                            <w:r>
                              <w:rPr>
                                <w:rFonts w:ascii="Arial" w:hAnsi="Arial" w:cs="Arial"/>
                                <w:sz w:val="22"/>
                                <w:szCs w:val="22"/>
                                <w:lang w:eastAsia="en-GB"/>
                              </w:rPr>
                              <w:t>t</w:t>
                            </w:r>
                            <w:r w:rsidRPr="002F2343">
                              <w:rPr>
                                <w:rFonts w:ascii="Arial" w:hAnsi="Arial" w:cs="Arial"/>
                                <w:sz w:val="22"/>
                                <w:szCs w:val="22"/>
                                <w:lang w:eastAsia="en-GB"/>
                              </w:rPr>
                              <w:t xml:space="preserve">he </w:t>
                            </w:r>
                            <w:r>
                              <w:rPr>
                                <w:rFonts w:ascii="Arial" w:hAnsi="Arial" w:cs="Arial"/>
                                <w:sz w:val="22"/>
                                <w:szCs w:val="22"/>
                                <w:lang w:eastAsia="en-GB"/>
                              </w:rPr>
                              <w:t>o</w:t>
                            </w:r>
                            <w:r w:rsidRPr="002F2343">
                              <w:rPr>
                                <w:rFonts w:ascii="Arial" w:hAnsi="Arial" w:cs="Arial"/>
                                <w:sz w:val="22"/>
                                <w:szCs w:val="22"/>
                                <w:lang w:eastAsia="en-GB"/>
                              </w:rPr>
                              <w:t xml:space="preserve">rganization implementing this standard, for sale to another organization (not used in internal production). </w:t>
                            </w:r>
                          </w:p>
                        </w:txbxContent>
                      </wps:txbx>
                      <wps:bodyPr rot="0" vert="horz" wrap="square" lIns="91440" tIns="45720" rIns="91440" bIns="45720" anchor="t" anchorCtr="0">
                        <a:noAutofit/>
                      </wps:bodyPr>
                    </wps:wsp>
                  </a:graphicData>
                </a:graphic>
              </wp:inline>
            </w:drawing>
          </mc:Choice>
          <mc:Fallback>
            <w:pict>
              <v:roundrect w14:anchorId="1AA6A50A" id="Text Box 2" o:spid="_x0000_s1027" style="width:413.55pt;height:234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Su5PQIAAHQEAAAOAAAAZHJzL2Uyb0RvYy54bWysVNuO0zAQfUfiHyy/01xo2TZqulq6LEJa&#10;LmKXD3AcJ7GwPcF2myxfz9jJlgjeEC+WxzM5M3POTPbXo1bkLKyTYEqarVJKhOFQS9OW9Nvj3ast&#10;Jc4zUzMFRpT0STh6fXj5Yj/0hcihA1ULSxDEuGLoS9p53xdJ4ngnNHMr6IVBZwNWM4+mbZPasgHR&#10;tUryNH2TDGDr3gIXzuHr7eSkh4jfNIL7z03jhCeqpFibj6eNZxXO5LBnRWtZ30k+l8H+oQrNpMGk&#10;F6hb5hk5WfkXlJbcgoPGrzjoBJpGchF7wG6y9I9uHjrWi9gLkuP6C03u/8HyT+cvlsgataPEMI0S&#10;PYrRk7cwkjywM/SuwKCHHsP8iM8hMnTq+nvg3x0xcOyYacWNtTB0gtVYXRa+TBafTjgugFTDR6gx&#10;DTt5iEBjY3UARDIIoqNKTxdlQikcHzf5Jn+drSnh6Mt3V9k2jdolrHj+vLfOvxegSbiU1MLJ1F9R&#10;/5iDne+dDzWx4jku9gBK1ndSqWiEmRNHZcmZ4bRU7dSnOmkseHrbbtJL3jiiITyiuiWSMmQo6Q6L&#10;npha+pxtq0sORFsALsO09LgXSuqSYqtzECsCv+9MHafWM6mmO3alzEx44Hhi24/VOCs761hB/YQK&#10;WJjWANcWLx3Yn5QMuAIldT9OzApK1AeDKu6y9TrsTDTWm6scDbv0VEsPMxyhSuopma5HH/csUGvg&#10;BtVuZJQgjMVUyVwyjnbkcF7DsDtLO0b9/lkcfgEAAP//AwBQSwMEFAAGAAgAAAAhACLqp0jbAAAA&#10;BQEAAA8AAABkcnMvZG93bnJldi54bWxMj0FPwzAMhe9I/IfISNxYugqNqjSdYIjDbrAi2DFrTFvR&#10;OFXjreXfY7iwi6WnZ7/3uVjPvlcnHGMXyMBykYBCqoPrqDHwVj3fZKAiW3K2D4QGvjHCury8KGzu&#10;wkSveNpxoySEYm4NtMxDrnWsW/Q2LsKAJN5nGL1lkWOj3WgnCfe9TpNkpb3tSBpaO+Cmxfprd/SC&#10;wS/bTdVW+yfd6Wn/wWl43L4bc301P9yDYpz5fxl+8eUGSmE6hCO5qHoD8gj/TfGy9G4J6mDgdpUl&#10;oMtCn9OXPwAAAP//AwBQSwECLQAUAAYACAAAACEAtoM4kv4AAADhAQAAEwAAAAAAAAAAAAAAAAAA&#10;AAAAW0NvbnRlbnRfVHlwZXNdLnhtbFBLAQItABQABgAIAAAAIQA4/SH/1gAAAJQBAAALAAAAAAAA&#10;AAAAAAAAAC8BAABfcmVscy8ucmVsc1BLAQItABQABgAIAAAAIQCXcSu5PQIAAHQEAAAOAAAAAAAA&#10;AAAAAAAAAC4CAABkcnMvZTJvRG9jLnhtbFBLAQItABQABgAIAAAAIQAi6qdI2wAAAAUBAAAPAAAA&#10;AAAAAAAAAAAAAJcEAABkcnMvZG93bnJldi54bWxQSwUGAAAAAAQABADzAAAAnwUAAAAA&#10;" fillcolor="#d8d8d8 [2732]">
                <v:stroke joinstyle="miter"/>
                <v:textbox>
                  <w:txbxContent>
                    <w:p w14:paraId="0FE43D39" w14:textId="757621CF" w:rsidR="00A46D89" w:rsidRPr="00FE549D" w:rsidRDefault="00A46D89" w:rsidP="00D943A4">
                      <w:pPr>
                        <w:autoSpaceDE w:val="0"/>
                        <w:autoSpaceDN w:val="0"/>
                        <w:adjustRightInd w:val="0"/>
                        <w:spacing w:after="120"/>
                        <w:jc w:val="both"/>
                        <w:rPr>
                          <w:rFonts w:ascii="Arial" w:hAnsi="Arial" w:cs="Arial"/>
                          <w:b/>
                          <w:sz w:val="22"/>
                          <w:szCs w:val="22"/>
                          <w:lang w:eastAsia="en-GB"/>
                        </w:rPr>
                      </w:pPr>
                      <w:r>
                        <w:rPr>
                          <w:rFonts w:ascii="Arial" w:hAnsi="Arial" w:cs="Arial"/>
                          <w:b/>
                          <w:sz w:val="22"/>
                          <w:szCs w:val="22"/>
                          <w:lang w:eastAsia="en-GB"/>
                        </w:rPr>
                        <w:t>B</w:t>
                      </w:r>
                      <w:r w:rsidRPr="00FE549D">
                        <w:rPr>
                          <w:rFonts w:ascii="Arial" w:hAnsi="Arial" w:cs="Arial"/>
                          <w:b/>
                          <w:sz w:val="22"/>
                          <w:szCs w:val="22"/>
                          <w:lang w:eastAsia="en-GB"/>
                        </w:rPr>
                        <w:t>ox 1</w:t>
                      </w:r>
                      <w:r>
                        <w:rPr>
                          <w:rFonts w:ascii="Arial" w:hAnsi="Arial" w:cs="Arial"/>
                          <w:b/>
                          <w:sz w:val="22"/>
                          <w:szCs w:val="22"/>
                          <w:lang w:eastAsia="en-GB"/>
                        </w:rPr>
                        <w:t>: Definitions</w:t>
                      </w:r>
                    </w:p>
                    <w:p w14:paraId="36C3AAB4" w14:textId="63645887" w:rsidR="00A46D89" w:rsidRPr="002F2343" w:rsidRDefault="00A46D89" w:rsidP="00D943A4">
                      <w:pPr>
                        <w:autoSpaceDE w:val="0"/>
                        <w:autoSpaceDN w:val="0"/>
                        <w:adjustRightInd w:val="0"/>
                        <w:spacing w:after="120"/>
                        <w:jc w:val="both"/>
                        <w:rPr>
                          <w:rFonts w:ascii="Arial" w:hAnsi="Arial" w:cs="Arial"/>
                          <w:sz w:val="22"/>
                          <w:szCs w:val="22"/>
                          <w:lang w:eastAsia="en-GB"/>
                        </w:rPr>
                      </w:pPr>
                      <w:r>
                        <w:rPr>
                          <w:rFonts w:ascii="Arial" w:hAnsi="Arial" w:cs="Arial"/>
                          <w:sz w:val="22"/>
                          <w:szCs w:val="22"/>
                          <w:lang w:eastAsia="en-GB"/>
                        </w:rPr>
                        <w:t xml:space="preserve">Differences between ‘material’, ‘controlled material’ and ‘FSC Controlled Wood’ can be outlined as </w:t>
                      </w:r>
                      <w:r w:rsidRPr="002F2343">
                        <w:rPr>
                          <w:rFonts w:ascii="Arial" w:hAnsi="Arial" w:cs="Arial"/>
                          <w:sz w:val="22"/>
                          <w:szCs w:val="22"/>
                          <w:lang w:eastAsia="en-GB"/>
                        </w:rPr>
                        <w:t>follows:</w:t>
                      </w:r>
                    </w:p>
                    <w:p w14:paraId="0B788E0A" w14:textId="5EF68E5E" w:rsidR="00A46D89" w:rsidRPr="002F2343" w:rsidRDefault="00A46D89" w:rsidP="00D943A4">
                      <w:pPr>
                        <w:autoSpaceDE w:val="0"/>
                        <w:autoSpaceDN w:val="0"/>
                        <w:adjustRightInd w:val="0"/>
                        <w:spacing w:after="120"/>
                        <w:jc w:val="both"/>
                        <w:rPr>
                          <w:rFonts w:ascii="Arial" w:hAnsi="Arial" w:cs="Arial"/>
                          <w:sz w:val="22"/>
                          <w:szCs w:val="22"/>
                          <w:lang w:eastAsia="en-GB"/>
                        </w:rPr>
                      </w:pPr>
                      <w:r w:rsidRPr="002F2343">
                        <w:rPr>
                          <w:rFonts w:ascii="Arial" w:hAnsi="Arial" w:cs="Arial"/>
                          <w:b/>
                          <w:sz w:val="22"/>
                          <w:szCs w:val="22"/>
                          <w:lang w:eastAsia="en-GB"/>
                        </w:rPr>
                        <w:t xml:space="preserve">Material </w:t>
                      </w:r>
                      <w:r w:rsidRPr="00005240">
                        <w:rPr>
                          <w:rFonts w:ascii="Arial" w:hAnsi="Arial" w:cs="Arial"/>
                          <w:sz w:val="22"/>
                          <w:szCs w:val="22"/>
                          <w:lang w:eastAsia="en-GB"/>
                        </w:rPr>
                        <w:t>is assessed</w:t>
                      </w:r>
                      <w:r w:rsidRPr="002F2343">
                        <w:rPr>
                          <w:rFonts w:ascii="Arial" w:hAnsi="Arial" w:cs="Arial"/>
                          <w:sz w:val="22"/>
                          <w:szCs w:val="22"/>
                          <w:lang w:eastAsia="en-GB"/>
                        </w:rPr>
                        <w:t xml:space="preserve"> by </w:t>
                      </w:r>
                      <w:r>
                        <w:rPr>
                          <w:rFonts w:ascii="Arial" w:hAnsi="Arial" w:cs="Arial"/>
                          <w:sz w:val="22"/>
                          <w:szCs w:val="22"/>
                          <w:lang w:eastAsia="en-GB"/>
                        </w:rPr>
                        <w:t>t</w:t>
                      </w:r>
                      <w:r w:rsidRPr="002F2343">
                        <w:rPr>
                          <w:rFonts w:ascii="Arial" w:hAnsi="Arial" w:cs="Arial"/>
                          <w:sz w:val="22"/>
                          <w:szCs w:val="22"/>
                          <w:lang w:eastAsia="en-GB"/>
                        </w:rPr>
                        <w:t xml:space="preserve">he </w:t>
                      </w:r>
                      <w:r>
                        <w:rPr>
                          <w:rFonts w:ascii="Arial" w:hAnsi="Arial" w:cs="Arial"/>
                          <w:sz w:val="22"/>
                          <w:szCs w:val="22"/>
                          <w:lang w:eastAsia="en-GB"/>
                        </w:rPr>
                        <w:t>o</w:t>
                      </w:r>
                      <w:r w:rsidRPr="002F2343">
                        <w:rPr>
                          <w:rFonts w:ascii="Arial" w:hAnsi="Arial" w:cs="Arial"/>
                          <w:sz w:val="22"/>
                          <w:szCs w:val="22"/>
                          <w:lang w:eastAsia="en-GB"/>
                        </w:rPr>
                        <w:t>rganization according to this standard. After confirm</w:t>
                      </w:r>
                      <w:r>
                        <w:rPr>
                          <w:rFonts w:ascii="Arial" w:hAnsi="Arial" w:cs="Arial"/>
                          <w:sz w:val="22"/>
                          <w:szCs w:val="22"/>
                          <w:lang w:eastAsia="en-GB"/>
                        </w:rPr>
                        <w:t>ing</w:t>
                      </w:r>
                      <w:r w:rsidRPr="002F2343">
                        <w:rPr>
                          <w:rFonts w:ascii="Arial" w:hAnsi="Arial" w:cs="Arial"/>
                          <w:sz w:val="22"/>
                          <w:szCs w:val="22"/>
                          <w:lang w:eastAsia="en-GB"/>
                        </w:rPr>
                        <w:t xml:space="preserve"> that the standard requirements are met, it can become either controlled material or FSC Controlled Wood;</w:t>
                      </w:r>
                    </w:p>
                    <w:p w14:paraId="2AEDD686" w14:textId="306871F3" w:rsidR="00A46D89" w:rsidRPr="002F2343" w:rsidRDefault="00A46D89" w:rsidP="00D943A4">
                      <w:pPr>
                        <w:autoSpaceDE w:val="0"/>
                        <w:autoSpaceDN w:val="0"/>
                        <w:adjustRightInd w:val="0"/>
                        <w:spacing w:after="120"/>
                        <w:jc w:val="both"/>
                        <w:rPr>
                          <w:rFonts w:ascii="Arial" w:hAnsi="Arial" w:cs="Arial"/>
                          <w:sz w:val="22"/>
                          <w:szCs w:val="22"/>
                          <w:lang w:eastAsia="en-GB"/>
                        </w:rPr>
                      </w:pPr>
                      <w:r w:rsidRPr="002F2343">
                        <w:rPr>
                          <w:rFonts w:ascii="Arial" w:hAnsi="Arial" w:cs="Arial"/>
                          <w:b/>
                          <w:sz w:val="22"/>
                          <w:szCs w:val="22"/>
                          <w:lang w:eastAsia="en-GB"/>
                        </w:rPr>
                        <w:t>Controlled material</w:t>
                      </w:r>
                      <w:r w:rsidRPr="002F2343">
                        <w:rPr>
                          <w:rFonts w:ascii="Arial" w:hAnsi="Arial" w:cs="Arial"/>
                          <w:sz w:val="22"/>
                          <w:szCs w:val="22"/>
                          <w:lang w:eastAsia="en-GB"/>
                        </w:rPr>
                        <w:t xml:space="preserve"> is material confirmed as being in conformity with this standard and is used internally by </w:t>
                      </w:r>
                      <w:r>
                        <w:rPr>
                          <w:rFonts w:ascii="Arial" w:hAnsi="Arial" w:cs="Arial"/>
                          <w:sz w:val="22"/>
                          <w:szCs w:val="22"/>
                          <w:lang w:eastAsia="en-GB"/>
                        </w:rPr>
                        <w:t>t</w:t>
                      </w:r>
                      <w:r w:rsidRPr="002F2343">
                        <w:rPr>
                          <w:rFonts w:ascii="Arial" w:hAnsi="Arial" w:cs="Arial"/>
                          <w:sz w:val="22"/>
                          <w:szCs w:val="22"/>
                          <w:lang w:eastAsia="en-GB"/>
                        </w:rPr>
                        <w:t xml:space="preserve">he </w:t>
                      </w:r>
                      <w:r>
                        <w:rPr>
                          <w:rFonts w:ascii="Arial" w:hAnsi="Arial" w:cs="Arial"/>
                          <w:sz w:val="22"/>
                          <w:szCs w:val="22"/>
                          <w:lang w:eastAsia="en-GB"/>
                        </w:rPr>
                        <w:t>o</w:t>
                      </w:r>
                      <w:r w:rsidRPr="002F2343">
                        <w:rPr>
                          <w:rFonts w:ascii="Arial" w:hAnsi="Arial" w:cs="Arial"/>
                          <w:sz w:val="22"/>
                          <w:szCs w:val="22"/>
                          <w:lang w:eastAsia="en-GB"/>
                        </w:rPr>
                        <w:t>rganization as an input material category in FSC production;</w:t>
                      </w:r>
                      <w:r>
                        <w:rPr>
                          <w:rFonts w:ascii="Arial" w:hAnsi="Arial" w:cs="Arial"/>
                          <w:sz w:val="22"/>
                          <w:szCs w:val="22"/>
                          <w:lang w:eastAsia="en-GB"/>
                        </w:rPr>
                        <w:t xml:space="preserve"> </w:t>
                      </w:r>
                    </w:p>
                    <w:p w14:paraId="4633B693" w14:textId="63A86F07" w:rsidR="00A46D89" w:rsidRPr="004A74CA" w:rsidRDefault="00A46D89" w:rsidP="00D943A4">
                      <w:pPr>
                        <w:autoSpaceDE w:val="0"/>
                        <w:autoSpaceDN w:val="0"/>
                        <w:adjustRightInd w:val="0"/>
                        <w:spacing w:after="120"/>
                        <w:jc w:val="both"/>
                        <w:rPr>
                          <w:rFonts w:ascii="Arial" w:hAnsi="Arial" w:cs="Arial"/>
                          <w:sz w:val="22"/>
                          <w:szCs w:val="22"/>
                          <w:lang w:eastAsia="en-GB"/>
                        </w:rPr>
                      </w:pPr>
                      <w:r w:rsidRPr="002F2343">
                        <w:rPr>
                          <w:rFonts w:ascii="Arial" w:hAnsi="Arial" w:cs="Arial"/>
                          <w:b/>
                          <w:sz w:val="22"/>
                          <w:szCs w:val="22"/>
                          <w:lang w:eastAsia="en-GB"/>
                        </w:rPr>
                        <w:t>FSC Controlled Wood</w:t>
                      </w:r>
                      <w:r w:rsidRPr="002F2343">
                        <w:rPr>
                          <w:rFonts w:ascii="Arial" w:hAnsi="Arial" w:cs="Arial"/>
                          <w:sz w:val="22"/>
                          <w:szCs w:val="22"/>
                          <w:lang w:eastAsia="en-GB"/>
                        </w:rPr>
                        <w:t xml:space="preserve"> is material confirmed as being in conformity with this standard, standard </w:t>
                      </w:r>
                      <w:r w:rsidRPr="002F2343">
                        <w:rPr>
                          <w:rFonts w:ascii="Arial" w:hAnsi="Arial" w:cs="Arial"/>
                          <w:i/>
                          <w:sz w:val="22"/>
                          <w:szCs w:val="22"/>
                          <w:lang w:eastAsia="en-GB"/>
                        </w:rPr>
                        <w:t>FSC-STD-40-004</w:t>
                      </w:r>
                      <w:r w:rsidRPr="002F2343">
                        <w:rPr>
                          <w:rFonts w:ascii="Arial" w:hAnsi="Arial" w:cs="Arial"/>
                          <w:sz w:val="22"/>
                          <w:szCs w:val="22"/>
                          <w:lang w:eastAsia="en-GB"/>
                        </w:rPr>
                        <w:t xml:space="preserve">, or standard </w:t>
                      </w:r>
                      <w:r w:rsidRPr="002F2343">
                        <w:rPr>
                          <w:rFonts w:ascii="Arial" w:hAnsi="Arial" w:cs="Arial"/>
                          <w:i/>
                          <w:sz w:val="22"/>
                          <w:szCs w:val="22"/>
                          <w:lang w:eastAsia="en-GB"/>
                        </w:rPr>
                        <w:t>FSC-STD-30-010</w:t>
                      </w:r>
                      <w:r w:rsidRPr="002F2343">
                        <w:rPr>
                          <w:rFonts w:ascii="Arial" w:hAnsi="Arial" w:cs="Arial"/>
                          <w:sz w:val="22"/>
                          <w:szCs w:val="22"/>
                          <w:lang w:eastAsia="en-GB"/>
                        </w:rPr>
                        <w:t xml:space="preserve">, either purchased as such from a supplier (under the scope of </w:t>
                      </w:r>
                      <w:r w:rsidRPr="002F2343">
                        <w:rPr>
                          <w:rFonts w:ascii="Arial" w:hAnsi="Arial" w:cs="Arial"/>
                          <w:i/>
                          <w:sz w:val="22"/>
                          <w:szCs w:val="22"/>
                          <w:lang w:eastAsia="en-GB"/>
                        </w:rPr>
                        <w:t>FSC-STD-40-004</w:t>
                      </w:r>
                      <w:r w:rsidRPr="002F2343">
                        <w:rPr>
                          <w:rFonts w:ascii="Arial" w:hAnsi="Arial" w:cs="Arial"/>
                          <w:sz w:val="22"/>
                          <w:szCs w:val="22"/>
                          <w:lang w:eastAsia="en-GB"/>
                        </w:rPr>
                        <w:t xml:space="preserve">) or classified as such by </w:t>
                      </w:r>
                      <w:r>
                        <w:rPr>
                          <w:rFonts w:ascii="Arial" w:hAnsi="Arial" w:cs="Arial"/>
                          <w:sz w:val="22"/>
                          <w:szCs w:val="22"/>
                          <w:lang w:eastAsia="en-GB"/>
                        </w:rPr>
                        <w:t>t</w:t>
                      </w:r>
                      <w:r w:rsidRPr="002F2343">
                        <w:rPr>
                          <w:rFonts w:ascii="Arial" w:hAnsi="Arial" w:cs="Arial"/>
                          <w:sz w:val="22"/>
                          <w:szCs w:val="22"/>
                          <w:lang w:eastAsia="en-GB"/>
                        </w:rPr>
                        <w:t xml:space="preserve">he </w:t>
                      </w:r>
                      <w:r>
                        <w:rPr>
                          <w:rFonts w:ascii="Arial" w:hAnsi="Arial" w:cs="Arial"/>
                          <w:sz w:val="22"/>
                          <w:szCs w:val="22"/>
                          <w:lang w:eastAsia="en-GB"/>
                        </w:rPr>
                        <w:t>o</w:t>
                      </w:r>
                      <w:r w:rsidRPr="002F2343">
                        <w:rPr>
                          <w:rFonts w:ascii="Arial" w:hAnsi="Arial" w:cs="Arial"/>
                          <w:sz w:val="22"/>
                          <w:szCs w:val="22"/>
                          <w:lang w:eastAsia="en-GB"/>
                        </w:rPr>
                        <w:t xml:space="preserve">rganization implementing this standard, for sale to another organization (not used in internal production). </w:t>
                      </w:r>
                    </w:p>
                  </w:txbxContent>
                </v:textbox>
                <w10:anchorlock/>
              </v:roundrect>
            </w:pict>
          </mc:Fallback>
        </mc:AlternateContent>
      </w:r>
    </w:p>
    <w:p w14:paraId="1F4909DF" w14:textId="36E24BF1" w:rsidR="00FE549D" w:rsidRPr="00FF2868" w:rsidRDefault="00FE549D" w:rsidP="00FB0DB0">
      <w:pPr>
        <w:autoSpaceDE w:val="0"/>
        <w:autoSpaceDN w:val="0"/>
        <w:adjustRightInd w:val="0"/>
        <w:jc w:val="both"/>
        <w:rPr>
          <w:rFonts w:ascii="Arial" w:hAnsi="Arial" w:cs="Arial"/>
          <w:sz w:val="22"/>
          <w:szCs w:val="22"/>
          <w:lang w:eastAsia="en-GB"/>
        </w:rPr>
      </w:pPr>
    </w:p>
    <w:p w14:paraId="423B4086" w14:textId="39AE7F78" w:rsidR="000B3BFC" w:rsidRPr="00FF2868" w:rsidRDefault="000B3BFC" w:rsidP="00005240">
      <w:pPr>
        <w:spacing w:after="120"/>
        <w:jc w:val="both"/>
        <w:rPr>
          <w:rFonts w:ascii="Arial" w:hAnsi="Arial" w:cs="Arial"/>
          <w:b/>
          <w:bCs/>
          <w:sz w:val="22"/>
          <w:szCs w:val="22"/>
        </w:rPr>
      </w:pPr>
      <w:r w:rsidRPr="00FF2868">
        <w:rPr>
          <w:rFonts w:ascii="Arial" w:hAnsi="Arial" w:cs="Arial"/>
          <w:b/>
          <w:bCs/>
          <w:sz w:val="22"/>
          <w:szCs w:val="22"/>
        </w:rPr>
        <w:t xml:space="preserve">Organization: </w:t>
      </w:r>
      <w:r w:rsidRPr="00FF2868">
        <w:rPr>
          <w:rFonts w:ascii="Arial" w:hAnsi="Arial" w:cs="Arial"/>
          <w:bCs/>
          <w:sz w:val="22"/>
          <w:szCs w:val="22"/>
        </w:rPr>
        <w:t>The person or entity holding or applying for certification</w:t>
      </w:r>
      <w:r w:rsidR="00F27901">
        <w:rPr>
          <w:rFonts w:ascii="Arial" w:hAnsi="Arial" w:cs="Arial"/>
          <w:bCs/>
          <w:sz w:val="22"/>
          <w:szCs w:val="22"/>
        </w:rPr>
        <w:t>,</w:t>
      </w:r>
      <w:r w:rsidRPr="00FF2868">
        <w:rPr>
          <w:rFonts w:ascii="Arial" w:hAnsi="Arial" w:cs="Arial"/>
          <w:bCs/>
          <w:sz w:val="22"/>
          <w:szCs w:val="22"/>
        </w:rPr>
        <w:t xml:space="preserve"> and therefore responsible for demonstrating compliance with the applicable requirements upon which FSC certification is based. (Source: </w:t>
      </w:r>
      <w:r w:rsidRPr="00FF2868">
        <w:rPr>
          <w:rFonts w:ascii="Arial" w:hAnsi="Arial" w:cs="Arial"/>
          <w:i/>
          <w:sz w:val="22"/>
        </w:rPr>
        <w:t xml:space="preserve">FSC-STD-01-001 </w:t>
      </w:r>
      <w:r w:rsidRPr="00FF2868">
        <w:rPr>
          <w:rFonts w:ascii="Arial" w:hAnsi="Arial" w:cs="Arial"/>
          <w:i/>
          <w:sz w:val="22"/>
          <w:szCs w:val="22"/>
        </w:rPr>
        <w:t xml:space="preserve">FSC </w:t>
      </w:r>
      <w:r w:rsidRPr="00FF2868">
        <w:rPr>
          <w:rFonts w:ascii="Arial" w:hAnsi="Arial" w:cs="Arial"/>
          <w:i/>
          <w:iCs/>
          <w:sz w:val="22"/>
          <w:szCs w:val="22"/>
        </w:rPr>
        <w:t>Principles and Criteria for Forest Stewardship</w:t>
      </w:r>
      <w:r w:rsidRPr="00FF2868">
        <w:rPr>
          <w:rFonts w:ascii="Arial" w:hAnsi="Arial" w:cs="Arial"/>
          <w:bCs/>
          <w:sz w:val="22"/>
          <w:szCs w:val="22"/>
        </w:rPr>
        <w:t>)</w:t>
      </w:r>
    </w:p>
    <w:p w14:paraId="0E0504BA" w14:textId="144E27BC" w:rsidR="00C15F22" w:rsidRPr="00FF2868" w:rsidRDefault="00C15F22" w:rsidP="00005240">
      <w:pPr>
        <w:spacing w:after="120"/>
        <w:jc w:val="both"/>
        <w:rPr>
          <w:rFonts w:ascii="Arial" w:hAnsi="Arial" w:cs="Arial"/>
          <w:sz w:val="22"/>
          <w:szCs w:val="22"/>
        </w:rPr>
      </w:pPr>
      <w:r w:rsidRPr="00FF2868">
        <w:rPr>
          <w:rFonts w:ascii="Arial" w:hAnsi="Arial" w:cs="Arial"/>
          <w:b/>
          <w:bCs/>
          <w:sz w:val="22"/>
          <w:szCs w:val="22"/>
        </w:rPr>
        <w:t xml:space="preserve">Origin: </w:t>
      </w:r>
      <w:r w:rsidRPr="00FF2868">
        <w:rPr>
          <w:rFonts w:ascii="Arial" w:hAnsi="Arial" w:cs="Arial"/>
          <w:sz w:val="22"/>
          <w:szCs w:val="22"/>
        </w:rPr>
        <w:t xml:space="preserve">Area where material </w:t>
      </w:r>
      <w:r w:rsidR="001D0E18" w:rsidRPr="00FF2868">
        <w:rPr>
          <w:rFonts w:ascii="Arial" w:hAnsi="Arial" w:cs="Arial"/>
          <w:sz w:val="22"/>
          <w:szCs w:val="22"/>
        </w:rPr>
        <w:t>was</w:t>
      </w:r>
      <w:r w:rsidRPr="00FF2868">
        <w:rPr>
          <w:rFonts w:ascii="Arial" w:hAnsi="Arial" w:cs="Arial"/>
          <w:sz w:val="22"/>
          <w:szCs w:val="22"/>
        </w:rPr>
        <w:t xml:space="preserve"> harvested.</w:t>
      </w:r>
    </w:p>
    <w:p w14:paraId="49015E45" w14:textId="146E69F3" w:rsidR="00EA365E" w:rsidRPr="00FF2868" w:rsidRDefault="00EA365E" w:rsidP="00005240">
      <w:pPr>
        <w:spacing w:after="120"/>
        <w:jc w:val="both"/>
        <w:rPr>
          <w:rFonts w:ascii="Arial" w:hAnsi="Arial" w:cs="Arial"/>
          <w:sz w:val="22"/>
          <w:szCs w:val="22"/>
        </w:rPr>
      </w:pPr>
      <w:r w:rsidRPr="00FF2868">
        <w:rPr>
          <w:rFonts w:ascii="Arial" w:hAnsi="Arial" w:cs="Arial"/>
          <w:sz w:val="22"/>
          <w:szCs w:val="22"/>
        </w:rPr>
        <w:t>NOT</w:t>
      </w:r>
      <w:r w:rsidR="00183B47" w:rsidRPr="00FF2868">
        <w:rPr>
          <w:rFonts w:ascii="Arial" w:hAnsi="Arial" w:cs="Arial"/>
          <w:sz w:val="22"/>
          <w:szCs w:val="22"/>
        </w:rPr>
        <w:t>E</w:t>
      </w:r>
      <w:r w:rsidRPr="00FF2868">
        <w:rPr>
          <w:rFonts w:ascii="Arial" w:hAnsi="Arial" w:cs="Arial"/>
          <w:sz w:val="22"/>
          <w:szCs w:val="22"/>
        </w:rPr>
        <w:t xml:space="preserve">: </w:t>
      </w:r>
      <w:r w:rsidR="00183B47" w:rsidRPr="00FF2868">
        <w:rPr>
          <w:rFonts w:ascii="Arial" w:hAnsi="Arial" w:cs="Arial"/>
          <w:sz w:val="22"/>
          <w:szCs w:val="22"/>
        </w:rPr>
        <w:t xml:space="preserve">The scale used to define origin can vary (e.g. province or </w:t>
      </w:r>
      <w:r w:rsidR="003E6058" w:rsidRPr="00FF2868">
        <w:rPr>
          <w:rFonts w:ascii="Arial" w:hAnsi="Arial" w:cs="Arial"/>
          <w:sz w:val="22"/>
          <w:szCs w:val="22"/>
        </w:rPr>
        <w:t>s</w:t>
      </w:r>
      <w:r w:rsidR="00183B47" w:rsidRPr="00FF2868">
        <w:rPr>
          <w:rFonts w:ascii="Arial" w:hAnsi="Arial" w:cs="Arial"/>
          <w:sz w:val="22"/>
          <w:szCs w:val="22"/>
        </w:rPr>
        <w:t xml:space="preserve">upply </w:t>
      </w:r>
      <w:r w:rsidR="003E6058" w:rsidRPr="00FF2868">
        <w:rPr>
          <w:rFonts w:ascii="Arial" w:hAnsi="Arial" w:cs="Arial"/>
          <w:sz w:val="22"/>
          <w:szCs w:val="22"/>
        </w:rPr>
        <w:t>u</w:t>
      </w:r>
      <w:r w:rsidR="00183B47" w:rsidRPr="00FF2868">
        <w:rPr>
          <w:rFonts w:ascii="Arial" w:hAnsi="Arial" w:cs="Arial"/>
          <w:sz w:val="22"/>
          <w:szCs w:val="22"/>
        </w:rPr>
        <w:t xml:space="preserve">nit), and will </w:t>
      </w:r>
      <w:r w:rsidRPr="00FF2868">
        <w:rPr>
          <w:rFonts w:ascii="Arial" w:hAnsi="Arial" w:cs="Arial"/>
          <w:sz w:val="22"/>
          <w:szCs w:val="22"/>
        </w:rPr>
        <w:t xml:space="preserve">depend on </w:t>
      </w:r>
      <w:r w:rsidR="00183B47" w:rsidRPr="00FF2868">
        <w:rPr>
          <w:rFonts w:ascii="Arial" w:hAnsi="Arial" w:cs="Arial"/>
          <w:sz w:val="22"/>
          <w:szCs w:val="22"/>
        </w:rPr>
        <w:t xml:space="preserve">the </w:t>
      </w:r>
      <w:r w:rsidRPr="00FF2868">
        <w:rPr>
          <w:rFonts w:ascii="Arial" w:hAnsi="Arial" w:cs="Arial"/>
          <w:sz w:val="22"/>
          <w:szCs w:val="22"/>
        </w:rPr>
        <w:t xml:space="preserve">risk designation of </w:t>
      </w:r>
      <w:r w:rsidR="00183B47" w:rsidRPr="00FF2868">
        <w:rPr>
          <w:rFonts w:ascii="Arial" w:hAnsi="Arial" w:cs="Arial"/>
          <w:sz w:val="22"/>
          <w:szCs w:val="22"/>
        </w:rPr>
        <w:t xml:space="preserve">the particular </w:t>
      </w:r>
      <w:r w:rsidRPr="00FF2868">
        <w:rPr>
          <w:rFonts w:ascii="Arial" w:hAnsi="Arial" w:cs="Arial"/>
          <w:sz w:val="22"/>
          <w:szCs w:val="22"/>
        </w:rPr>
        <w:t>area</w:t>
      </w:r>
      <w:r w:rsidR="00183B47" w:rsidRPr="00FF2868">
        <w:rPr>
          <w:rFonts w:ascii="Arial" w:hAnsi="Arial" w:cs="Arial"/>
          <w:sz w:val="22"/>
          <w:szCs w:val="22"/>
        </w:rPr>
        <w:t>,</w:t>
      </w:r>
      <w:r w:rsidRPr="00FF2868">
        <w:rPr>
          <w:rFonts w:ascii="Arial" w:hAnsi="Arial" w:cs="Arial"/>
          <w:sz w:val="22"/>
          <w:szCs w:val="22"/>
        </w:rPr>
        <w:t xml:space="preserve"> and </w:t>
      </w:r>
      <w:r w:rsidR="00ED2FAE" w:rsidRPr="00FF2868">
        <w:rPr>
          <w:rFonts w:ascii="Arial" w:hAnsi="Arial" w:cs="Arial"/>
          <w:sz w:val="22"/>
          <w:szCs w:val="22"/>
        </w:rPr>
        <w:t>c</w:t>
      </w:r>
      <w:r w:rsidRPr="00FF2868">
        <w:rPr>
          <w:rFonts w:ascii="Arial" w:hAnsi="Arial" w:cs="Arial"/>
          <w:sz w:val="22"/>
          <w:szCs w:val="22"/>
        </w:rPr>
        <w:t xml:space="preserve">ontrol </w:t>
      </w:r>
      <w:r w:rsidR="00ED2FAE" w:rsidRPr="00FF2868">
        <w:rPr>
          <w:rFonts w:ascii="Arial" w:hAnsi="Arial" w:cs="Arial"/>
          <w:sz w:val="22"/>
          <w:szCs w:val="22"/>
        </w:rPr>
        <w:t>m</w:t>
      </w:r>
      <w:r w:rsidRPr="00FF2868">
        <w:rPr>
          <w:rFonts w:ascii="Arial" w:hAnsi="Arial" w:cs="Arial"/>
          <w:sz w:val="22"/>
          <w:szCs w:val="22"/>
        </w:rPr>
        <w:t xml:space="preserve">easures </w:t>
      </w:r>
      <w:r w:rsidR="00183B47" w:rsidRPr="00FF2868">
        <w:rPr>
          <w:rFonts w:ascii="Arial" w:hAnsi="Arial" w:cs="Arial"/>
          <w:sz w:val="22"/>
          <w:szCs w:val="22"/>
        </w:rPr>
        <w:t xml:space="preserve">if applicable. </w:t>
      </w:r>
      <w:r w:rsidRPr="00FF2868">
        <w:rPr>
          <w:rFonts w:ascii="Arial" w:hAnsi="Arial" w:cs="Arial"/>
          <w:sz w:val="22"/>
          <w:szCs w:val="22"/>
        </w:rPr>
        <w:t xml:space="preserve"> </w:t>
      </w:r>
    </w:p>
    <w:p w14:paraId="7697E7D3" w14:textId="77777777" w:rsidR="00B61F1D" w:rsidRPr="00FF2868" w:rsidRDefault="00B61F1D" w:rsidP="00005240">
      <w:pPr>
        <w:spacing w:after="120"/>
        <w:jc w:val="both"/>
        <w:rPr>
          <w:rFonts w:ascii="Arial" w:hAnsi="Arial" w:cs="Arial"/>
          <w:b/>
          <w:bCs/>
          <w:sz w:val="22"/>
          <w:szCs w:val="22"/>
        </w:rPr>
      </w:pPr>
      <w:r w:rsidRPr="00FF2868">
        <w:rPr>
          <w:rFonts w:ascii="Arial" w:hAnsi="Arial" w:cs="Arial"/>
          <w:b/>
          <w:bCs/>
          <w:sz w:val="22"/>
          <w:szCs w:val="22"/>
        </w:rPr>
        <w:t xml:space="preserve">Quality management system (QMS): </w:t>
      </w:r>
      <w:r w:rsidRPr="00FF2868">
        <w:rPr>
          <w:rFonts w:ascii="Arial" w:hAnsi="Arial" w:cs="Arial"/>
          <w:bCs/>
          <w:sz w:val="22"/>
          <w:szCs w:val="22"/>
        </w:rPr>
        <w:t>The organizational structure, policies, procedures, processes and resources needed to implement quality management.</w:t>
      </w:r>
    </w:p>
    <w:p w14:paraId="6E06DE55" w14:textId="42FE043C" w:rsidR="005C195B" w:rsidRPr="00FF2868" w:rsidRDefault="00217306" w:rsidP="00005240">
      <w:pPr>
        <w:spacing w:after="120"/>
        <w:jc w:val="both"/>
        <w:rPr>
          <w:rFonts w:ascii="Arial" w:hAnsi="Arial" w:cs="Arial"/>
          <w:bCs/>
          <w:sz w:val="22"/>
          <w:szCs w:val="22"/>
        </w:rPr>
      </w:pPr>
      <w:r w:rsidRPr="00FF2868">
        <w:rPr>
          <w:rFonts w:ascii="Arial" w:hAnsi="Arial" w:cs="Arial"/>
          <w:b/>
          <w:bCs/>
          <w:sz w:val="22"/>
          <w:szCs w:val="22"/>
        </w:rPr>
        <w:t xml:space="preserve">Risk assessment: </w:t>
      </w:r>
      <w:r w:rsidRPr="00FF2868">
        <w:rPr>
          <w:rFonts w:ascii="Arial" w:hAnsi="Arial" w:cs="Arial"/>
          <w:bCs/>
          <w:sz w:val="22"/>
          <w:szCs w:val="22"/>
        </w:rPr>
        <w:t xml:space="preserve">An assessment of the risk of sourcing material </w:t>
      </w:r>
      <w:r w:rsidR="00B75F72" w:rsidRPr="00FF2868">
        <w:rPr>
          <w:rFonts w:ascii="Arial" w:hAnsi="Arial" w:cs="Arial"/>
          <w:bCs/>
          <w:sz w:val="22"/>
          <w:szCs w:val="22"/>
        </w:rPr>
        <w:t>from</w:t>
      </w:r>
      <w:r w:rsidRPr="00FF2868">
        <w:rPr>
          <w:rFonts w:ascii="Arial" w:hAnsi="Arial" w:cs="Arial"/>
          <w:bCs/>
          <w:sz w:val="22"/>
          <w:szCs w:val="22"/>
        </w:rPr>
        <w:t xml:space="preserve"> unacceptable sources</w:t>
      </w:r>
      <w:r w:rsidR="0018748B" w:rsidRPr="00FF2868">
        <w:rPr>
          <w:rFonts w:ascii="Arial" w:hAnsi="Arial" w:cs="Arial"/>
          <w:bCs/>
          <w:sz w:val="22"/>
          <w:szCs w:val="22"/>
        </w:rPr>
        <w:t>, including risk related to origin and mixing material in supply chains.</w:t>
      </w:r>
      <w:r w:rsidRPr="00FF2868">
        <w:rPr>
          <w:rFonts w:ascii="Arial" w:hAnsi="Arial" w:cs="Arial"/>
          <w:bCs/>
          <w:sz w:val="22"/>
          <w:szCs w:val="22"/>
        </w:rPr>
        <w:t xml:space="preserve"> </w:t>
      </w:r>
    </w:p>
    <w:p w14:paraId="74A18B92" w14:textId="048F4BCC" w:rsidR="00217306" w:rsidRPr="00FF2868" w:rsidRDefault="00217306" w:rsidP="00005240">
      <w:pPr>
        <w:spacing w:after="120"/>
        <w:jc w:val="both"/>
        <w:rPr>
          <w:rFonts w:ascii="Arial" w:hAnsi="Arial" w:cs="Arial"/>
          <w:bCs/>
          <w:sz w:val="22"/>
          <w:szCs w:val="22"/>
        </w:rPr>
      </w:pPr>
      <w:r w:rsidRPr="00FF2868">
        <w:rPr>
          <w:rFonts w:ascii="Arial" w:hAnsi="Arial" w:cs="Arial"/>
          <w:bCs/>
          <w:sz w:val="22"/>
          <w:szCs w:val="22"/>
        </w:rPr>
        <w:t xml:space="preserve">There are several types of risk assessment </w:t>
      </w:r>
      <w:r w:rsidR="0018748B" w:rsidRPr="00FF2868">
        <w:rPr>
          <w:rFonts w:ascii="Arial" w:hAnsi="Arial" w:cs="Arial"/>
          <w:bCs/>
          <w:sz w:val="22"/>
          <w:szCs w:val="22"/>
        </w:rPr>
        <w:t xml:space="preserve">for origin </w:t>
      </w:r>
      <w:r w:rsidR="00F70CF2" w:rsidRPr="00FF2868">
        <w:rPr>
          <w:rFonts w:ascii="Arial" w:hAnsi="Arial" w:cs="Arial"/>
          <w:bCs/>
          <w:sz w:val="22"/>
          <w:szCs w:val="22"/>
        </w:rPr>
        <w:t>(Figure 1)</w:t>
      </w:r>
      <w:r w:rsidRPr="00FF2868">
        <w:rPr>
          <w:rFonts w:ascii="Arial" w:hAnsi="Arial" w:cs="Arial"/>
          <w:bCs/>
          <w:sz w:val="22"/>
          <w:szCs w:val="22"/>
        </w:rPr>
        <w:t>:</w:t>
      </w:r>
    </w:p>
    <w:p w14:paraId="2EEAC44A" w14:textId="2C4DEEBC" w:rsidR="00217306" w:rsidRDefault="00217306" w:rsidP="00005240">
      <w:pPr>
        <w:spacing w:after="120"/>
        <w:ind w:left="720"/>
        <w:jc w:val="both"/>
        <w:rPr>
          <w:rFonts w:ascii="Arial" w:hAnsi="Arial" w:cs="Arial"/>
          <w:sz w:val="22"/>
        </w:rPr>
      </w:pPr>
      <w:r w:rsidRPr="00652B6B">
        <w:rPr>
          <w:rFonts w:ascii="Arial" w:hAnsi="Arial" w:cs="Arial"/>
          <w:b/>
          <w:bCs/>
          <w:sz w:val="22"/>
          <w:szCs w:val="22"/>
        </w:rPr>
        <w:t xml:space="preserve">National </w:t>
      </w:r>
      <w:r w:rsidR="006513D8" w:rsidRPr="00652B6B">
        <w:rPr>
          <w:rFonts w:ascii="Arial" w:hAnsi="Arial" w:cs="Arial"/>
          <w:b/>
          <w:bCs/>
          <w:sz w:val="22"/>
          <w:szCs w:val="22"/>
        </w:rPr>
        <w:t>r</w:t>
      </w:r>
      <w:r w:rsidRPr="00652B6B">
        <w:rPr>
          <w:rFonts w:ascii="Arial" w:hAnsi="Arial" w:cs="Arial"/>
          <w:b/>
          <w:bCs/>
          <w:sz w:val="22"/>
          <w:szCs w:val="22"/>
        </w:rPr>
        <w:t xml:space="preserve">isk </w:t>
      </w:r>
      <w:r w:rsidR="006513D8" w:rsidRPr="00652B6B">
        <w:rPr>
          <w:rFonts w:ascii="Arial" w:hAnsi="Arial" w:cs="Arial"/>
          <w:b/>
          <w:bCs/>
          <w:sz w:val="22"/>
          <w:szCs w:val="22"/>
        </w:rPr>
        <w:t>a</w:t>
      </w:r>
      <w:r w:rsidRPr="00652B6B">
        <w:rPr>
          <w:rFonts w:ascii="Arial" w:hAnsi="Arial" w:cs="Arial"/>
          <w:b/>
          <w:bCs/>
          <w:sz w:val="22"/>
          <w:szCs w:val="22"/>
        </w:rPr>
        <w:t>ssessment (NRA):</w:t>
      </w:r>
      <w:r w:rsidRPr="00652B6B">
        <w:rPr>
          <w:rFonts w:ascii="Arial" w:hAnsi="Arial" w:cs="Arial"/>
          <w:bCs/>
          <w:sz w:val="22"/>
          <w:szCs w:val="22"/>
        </w:rPr>
        <w:t xml:space="preserve"> A</w:t>
      </w:r>
      <w:r w:rsidR="00D25BC0" w:rsidRPr="00652B6B">
        <w:rPr>
          <w:rFonts w:ascii="Arial" w:hAnsi="Arial" w:cs="Arial"/>
          <w:bCs/>
          <w:sz w:val="22"/>
          <w:szCs w:val="22"/>
        </w:rPr>
        <w:t>n assessment</w:t>
      </w:r>
      <w:r w:rsidRPr="00652B6B">
        <w:rPr>
          <w:rFonts w:ascii="Arial" w:hAnsi="Arial" w:cs="Arial"/>
          <w:bCs/>
          <w:sz w:val="22"/>
          <w:szCs w:val="22"/>
        </w:rPr>
        <w:t xml:space="preserve"> of the risk of sourcing from </w:t>
      </w:r>
      <w:r w:rsidRPr="00652B6B">
        <w:rPr>
          <w:rFonts w:ascii="Arial" w:hAnsi="Arial" w:cs="Arial"/>
          <w:sz w:val="22"/>
          <w:szCs w:val="22"/>
        </w:rPr>
        <w:t xml:space="preserve">unacceptable </w:t>
      </w:r>
      <w:r w:rsidRPr="00652B6B">
        <w:rPr>
          <w:rFonts w:ascii="Arial" w:hAnsi="Arial" w:cs="Arial"/>
          <w:bCs/>
          <w:sz w:val="22"/>
          <w:szCs w:val="22"/>
        </w:rPr>
        <w:t xml:space="preserve">sources in a given country/region, </w:t>
      </w:r>
      <w:r w:rsidR="000B37AE" w:rsidRPr="00652B6B">
        <w:rPr>
          <w:rFonts w:ascii="Arial" w:hAnsi="Arial" w:cs="Arial"/>
          <w:bCs/>
          <w:sz w:val="22"/>
          <w:szCs w:val="22"/>
        </w:rPr>
        <w:t xml:space="preserve">developed </w:t>
      </w:r>
      <w:r w:rsidRPr="00652B6B">
        <w:rPr>
          <w:rFonts w:ascii="Arial" w:hAnsi="Arial" w:cs="Arial"/>
          <w:bCs/>
          <w:sz w:val="22"/>
          <w:szCs w:val="22"/>
        </w:rPr>
        <w:t xml:space="preserve">according to </w:t>
      </w:r>
      <w:r w:rsidRPr="00652B6B">
        <w:rPr>
          <w:rFonts w:ascii="Arial" w:hAnsi="Arial" w:cs="Arial"/>
          <w:bCs/>
          <w:i/>
          <w:sz w:val="22"/>
          <w:szCs w:val="22"/>
        </w:rPr>
        <w:t xml:space="preserve">FSC-PRO-60-002 The Development and Approval of </w:t>
      </w:r>
      <w:r w:rsidR="00815CD0" w:rsidRPr="00652B6B">
        <w:rPr>
          <w:rFonts w:ascii="Arial" w:hAnsi="Arial" w:cs="Arial"/>
          <w:bCs/>
          <w:i/>
          <w:sz w:val="22"/>
          <w:szCs w:val="22"/>
        </w:rPr>
        <w:t>FSC</w:t>
      </w:r>
      <w:r w:rsidRPr="00652B6B">
        <w:rPr>
          <w:rFonts w:ascii="Arial" w:hAnsi="Arial" w:cs="Arial"/>
          <w:bCs/>
          <w:i/>
          <w:sz w:val="22"/>
          <w:szCs w:val="22"/>
        </w:rPr>
        <w:t xml:space="preserve"> National Risk Assessments</w:t>
      </w:r>
      <w:r w:rsidR="00AE06BA" w:rsidRPr="00652B6B">
        <w:rPr>
          <w:rFonts w:ascii="Arial" w:hAnsi="Arial" w:cs="Arial"/>
          <w:bCs/>
          <w:i/>
          <w:sz w:val="22"/>
          <w:szCs w:val="22"/>
        </w:rPr>
        <w:t>.</w:t>
      </w:r>
      <w:r w:rsidRPr="00652B6B">
        <w:rPr>
          <w:rFonts w:ascii="Arial" w:hAnsi="Arial" w:cs="Arial"/>
          <w:bCs/>
          <w:sz w:val="22"/>
          <w:szCs w:val="22"/>
        </w:rPr>
        <w:t xml:space="preserve"> </w:t>
      </w:r>
      <w:r w:rsidRPr="00652B6B">
        <w:rPr>
          <w:rFonts w:ascii="Arial" w:hAnsi="Arial" w:cs="Arial"/>
          <w:sz w:val="22"/>
        </w:rPr>
        <w:t xml:space="preserve">(Source: </w:t>
      </w:r>
      <w:r w:rsidRPr="00652B6B">
        <w:rPr>
          <w:rFonts w:ascii="Arial" w:hAnsi="Arial" w:cs="Arial"/>
          <w:i/>
          <w:sz w:val="22"/>
        </w:rPr>
        <w:t>FSC-PRO-6</w:t>
      </w:r>
      <w:r w:rsidR="009068C7" w:rsidRPr="00652B6B">
        <w:rPr>
          <w:rFonts w:ascii="Arial" w:hAnsi="Arial" w:cs="Arial"/>
          <w:i/>
          <w:sz w:val="22"/>
        </w:rPr>
        <w:t>0</w:t>
      </w:r>
      <w:r w:rsidRPr="00652B6B">
        <w:rPr>
          <w:rFonts w:ascii="Arial" w:hAnsi="Arial" w:cs="Arial"/>
          <w:i/>
          <w:sz w:val="22"/>
        </w:rPr>
        <w:t xml:space="preserve">-002 The Development and </w:t>
      </w:r>
      <w:r w:rsidR="002E3DCE" w:rsidRPr="00652B6B">
        <w:rPr>
          <w:rFonts w:ascii="Arial" w:hAnsi="Arial" w:cs="Arial"/>
          <w:i/>
          <w:sz w:val="22"/>
        </w:rPr>
        <w:t>A</w:t>
      </w:r>
      <w:r w:rsidRPr="00652B6B">
        <w:rPr>
          <w:rFonts w:ascii="Arial" w:hAnsi="Arial" w:cs="Arial"/>
          <w:i/>
          <w:sz w:val="22"/>
        </w:rPr>
        <w:t xml:space="preserve">pproval of </w:t>
      </w:r>
      <w:r w:rsidR="00815CD0" w:rsidRPr="00652B6B">
        <w:rPr>
          <w:rFonts w:ascii="Arial" w:hAnsi="Arial" w:cs="Arial"/>
          <w:i/>
          <w:sz w:val="22"/>
        </w:rPr>
        <w:t>FSC</w:t>
      </w:r>
      <w:r w:rsidRPr="00652B6B">
        <w:rPr>
          <w:rFonts w:ascii="Arial" w:hAnsi="Arial" w:cs="Arial"/>
          <w:i/>
          <w:sz w:val="22"/>
        </w:rPr>
        <w:t xml:space="preserve"> National Risk Assessments</w:t>
      </w:r>
      <w:r w:rsidRPr="00652B6B">
        <w:rPr>
          <w:rFonts w:ascii="Arial" w:hAnsi="Arial" w:cs="Arial"/>
          <w:sz w:val="22"/>
        </w:rPr>
        <w:t>)</w:t>
      </w:r>
    </w:p>
    <w:p w14:paraId="72E342CD" w14:textId="4C79A3BD" w:rsidR="008B7E85" w:rsidRPr="008B7E85" w:rsidRDefault="008B7E85" w:rsidP="008B7E85">
      <w:pPr>
        <w:spacing w:after="120"/>
        <w:ind w:left="709"/>
        <w:jc w:val="both"/>
        <w:rPr>
          <w:rFonts w:ascii="Arial" w:hAnsi="Arial" w:cs="Arial"/>
          <w:bCs/>
          <w:sz w:val="22"/>
          <w:szCs w:val="22"/>
        </w:rPr>
      </w:pPr>
      <w:r w:rsidRPr="00FF2868">
        <w:rPr>
          <w:rFonts w:ascii="Arial" w:hAnsi="Arial" w:cs="Arial"/>
          <w:sz w:val="22"/>
          <w:szCs w:val="22"/>
        </w:rPr>
        <w:t xml:space="preserve">NRAs approved according to </w:t>
      </w:r>
      <w:r w:rsidRPr="00FF2868">
        <w:rPr>
          <w:rFonts w:ascii="Arial" w:hAnsi="Arial" w:cs="Arial"/>
          <w:i/>
          <w:sz w:val="22"/>
          <w:szCs w:val="22"/>
        </w:rPr>
        <w:t>FSC-PRO-60-002 V2-0</w:t>
      </w:r>
      <w:r w:rsidRPr="00FF2868">
        <w:rPr>
          <w:rFonts w:ascii="Arial" w:hAnsi="Arial" w:cs="Arial"/>
          <w:sz w:val="22"/>
          <w:szCs w:val="22"/>
        </w:rPr>
        <w:t xml:space="preserve"> (‘old NRAs’) remain valid until 31 December 201</w:t>
      </w:r>
      <w:r>
        <w:rPr>
          <w:rFonts w:ascii="Arial" w:hAnsi="Arial" w:cs="Arial"/>
          <w:sz w:val="22"/>
          <w:szCs w:val="22"/>
        </w:rPr>
        <w:t>8</w:t>
      </w:r>
      <w:r w:rsidRPr="00FF2868">
        <w:rPr>
          <w:rFonts w:ascii="Arial" w:hAnsi="Arial" w:cs="Arial"/>
          <w:sz w:val="22"/>
          <w:szCs w:val="22"/>
        </w:rPr>
        <w:t xml:space="preserve">. If the NRA is not revised according to </w:t>
      </w:r>
      <w:r w:rsidRPr="00FF2868">
        <w:rPr>
          <w:rFonts w:ascii="Arial" w:hAnsi="Arial" w:cs="Arial"/>
          <w:i/>
          <w:sz w:val="22"/>
          <w:szCs w:val="22"/>
        </w:rPr>
        <w:t>FSC-PRO-60-002 V3-0</w:t>
      </w:r>
      <w:r w:rsidRPr="00FF2868">
        <w:rPr>
          <w:rFonts w:ascii="Arial" w:hAnsi="Arial" w:cs="Arial"/>
          <w:sz w:val="22"/>
          <w:szCs w:val="22"/>
        </w:rPr>
        <w:t xml:space="preserve"> by 31 December 201</w:t>
      </w:r>
      <w:r>
        <w:rPr>
          <w:rFonts w:ascii="Arial" w:hAnsi="Arial" w:cs="Arial"/>
          <w:sz w:val="22"/>
          <w:szCs w:val="22"/>
        </w:rPr>
        <w:t>8</w:t>
      </w:r>
      <w:r w:rsidRPr="00FF2868">
        <w:rPr>
          <w:rFonts w:ascii="Arial" w:hAnsi="Arial" w:cs="Arial"/>
          <w:sz w:val="22"/>
          <w:szCs w:val="22"/>
        </w:rPr>
        <w:t>, areas covered become unassessed areas.</w:t>
      </w:r>
    </w:p>
    <w:p w14:paraId="648B6A00" w14:textId="411DE890" w:rsidR="00217306" w:rsidRPr="00FF2868" w:rsidRDefault="00217306" w:rsidP="000B3BFC">
      <w:pPr>
        <w:spacing w:after="120"/>
        <w:ind w:left="720" w:hanging="11"/>
        <w:jc w:val="both"/>
        <w:rPr>
          <w:rFonts w:ascii="Arial" w:hAnsi="Arial" w:cs="Arial"/>
          <w:bCs/>
          <w:sz w:val="22"/>
          <w:szCs w:val="22"/>
        </w:rPr>
      </w:pPr>
      <w:r w:rsidRPr="00FF2868">
        <w:rPr>
          <w:rFonts w:ascii="Arial" w:hAnsi="Arial" w:cs="Arial"/>
          <w:b/>
          <w:bCs/>
          <w:sz w:val="22"/>
          <w:szCs w:val="22"/>
        </w:rPr>
        <w:t xml:space="preserve">Centralized </w:t>
      </w:r>
      <w:r w:rsidR="006513D8" w:rsidRPr="00FF2868">
        <w:rPr>
          <w:rFonts w:ascii="Arial" w:hAnsi="Arial" w:cs="Arial"/>
          <w:b/>
          <w:bCs/>
          <w:sz w:val="22"/>
          <w:szCs w:val="22"/>
        </w:rPr>
        <w:t>n</w:t>
      </w:r>
      <w:r w:rsidRPr="00FF2868">
        <w:rPr>
          <w:rFonts w:ascii="Arial" w:hAnsi="Arial" w:cs="Arial"/>
          <w:b/>
          <w:bCs/>
          <w:sz w:val="22"/>
          <w:szCs w:val="22"/>
        </w:rPr>
        <w:t xml:space="preserve">ational </w:t>
      </w:r>
      <w:r w:rsidR="006513D8" w:rsidRPr="00FF2868">
        <w:rPr>
          <w:rFonts w:ascii="Arial" w:hAnsi="Arial" w:cs="Arial"/>
          <w:b/>
          <w:bCs/>
          <w:sz w:val="22"/>
          <w:szCs w:val="22"/>
        </w:rPr>
        <w:t>r</w:t>
      </w:r>
      <w:r w:rsidRPr="00FF2868">
        <w:rPr>
          <w:rFonts w:ascii="Arial" w:hAnsi="Arial" w:cs="Arial"/>
          <w:b/>
          <w:bCs/>
          <w:sz w:val="22"/>
          <w:szCs w:val="22"/>
        </w:rPr>
        <w:t xml:space="preserve">isk </w:t>
      </w:r>
      <w:r w:rsidR="006513D8" w:rsidRPr="00FF2868">
        <w:rPr>
          <w:rFonts w:ascii="Arial" w:hAnsi="Arial" w:cs="Arial"/>
          <w:b/>
          <w:bCs/>
          <w:sz w:val="22"/>
          <w:szCs w:val="22"/>
        </w:rPr>
        <w:t>a</w:t>
      </w:r>
      <w:r w:rsidRPr="00FF2868">
        <w:rPr>
          <w:rFonts w:ascii="Arial" w:hAnsi="Arial" w:cs="Arial"/>
          <w:b/>
          <w:bCs/>
          <w:sz w:val="22"/>
          <w:szCs w:val="22"/>
        </w:rPr>
        <w:t xml:space="preserve">ssessment (CNRA): </w:t>
      </w:r>
      <w:r w:rsidRPr="00FF2868">
        <w:rPr>
          <w:rFonts w:ascii="Arial" w:hAnsi="Arial" w:cs="Arial"/>
          <w:sz w:val="22"/>
        </w:rPr>
        <w:t xml:space="preserve">National </w:t>
      </w:r>
      <w:r w:rsidR="006513D8" w:rsidRPr="00FF2868">
        <w:rPr>
          <w:rFonts w:ascii="Arial" w:hAnsi="Arial" w:cs="Arial"/>
          <w:sz w:val="22"/>
        </w:rPr>
        <w:t>r</w:t>
      </w:r>
      <w:r w:rsidRPr="00FF2868">
        <w:rPr>
          <w:rFonts w:ascii="Arial" w:hAnsi="Arial" w:cs="Arial"/>
          <w:sz w:val="22"/>
        </w:rPr>
        <w:t xml:space="preserve">isk </w:t>
      </w:r>
      <w:r w:rsidR="006513D8" w:rsidRPr="00FF2868">
        <w:rPr>
          <w:rFonts w:ascii="Arial" w:hAnsi="Arial" w:cs="Arial"/>
          <w:sz w:val="22"/>
        </w:rPr>
        <w:t>a</w:t>
      </w:r>
      <w:r w:rsidRPr="00FF2868">
        <w:rPr>
          <w:rFonts w:ascii="Arial" w:hAnsi="Arial" w:cs="Arial"/>
          <w:sz w:val="22"/>
        </w:rPr>
        <w:t>ssessment or</w:t>
      </w:r>
      <w:r w:rsidR="000B3BFC" w:rsidRPr="00FF2868">
        <w:rPr>
          <w:rFonts w:ascii="Arial" w:hAnsi="Arial" w:cs="Arial"/>
          <w:sz w:val="22"/>
        </w:rPr>
        <w:t xml:space="preserve"> </w:t>
      </w:r>
      <w:r w:rsidRPr="00FF2868">
        <w:rPr>
          <w:rFonts w:ascii="Arial" w:hAnsi="Arial" w:cs="Arial"/>
          <w:sz w:val="22"/>
        </w:rPr>
        <w:t>part thereof developed by FSC International Center</w:t>
      </w:r>
      <w:r w:rsidR="00231E5E" w:rsidRPr="00FF2868">
        <w:rPr>
          <w:rFonts w:ascii="Arial" w:hAnsi="Arial" w:cs="Arial"/>
          <w:sz w:val="22"/>
        </w:rPr>
        <w:t>.</w:t>
      </w:r>
    </w:p>
    <w:p w14:paraId="4D1389C6" w14:textId="124DA431" w:rsidR="00217306" w:rsidRDefault="00217306" w:rsidP="00005240">
      <w:pPr>
        <w:spacing w:after="120"/>
        <w:ind w:left="720"/>
        <w:jc w:val="both"/>
        <w:rPr>
          <w:rFonts w:ascii="Arial" w:hAnsi="Arial" w:cs="Arial"/>
          <w:bCs/>
          <w:sz w:val="22"/>
          <w:szCs w:val="22"/>
        </w:rPr>
      </w:pPr>
      <w:r w:rsidRPr="00FF2868">
        <w:rPr>
          <w:rFonts w:ascii="Arial" w:hAnsi="Arial" w:cs="Arial"/>
          <w:bCs/>
          <w:sz w:val="22"/>
          <w:szCs w:val="22"/>
        </w:rPr>
        <w:t xml:space="preserve">NOTE: NRA and CNRA are </w:t>
      </w:r>
      <w:r w:rsidR="00CF2353" w:rsidRPr="00FF2868">
        <w:rPr>
          <w:rFonts w:ascii="Arial" w:hAnsi="Arial" w:cs="Arial"/>
          <w:bCs/>
          <w:sz w:val="22"/>
          <w:szCs w:val="22"/>
        </w:rPr>
        <w:t xml:space="preserve">collectively </w:t>
      </w:r>
      <w:r w:rsidRPr="00FF2868">
        <w:rPr>
          <w:rFonts w:ascii="Arial" w:hAnsi="Arial" w:cs="Arial"/>
          <w:bCs/>
          <w:sz w:val="22"/>
          <w:szCs w:val="22"/>
        </w:rPr>
        <w:t>referred to as FSC risk assessment.</w:t>
      </w:r>
    </w:p>
    <w:p w14:paraId="71764B8E" w14:textId="18F2D994" w:rsidR="004C2E42" w:rsidRPr="00FF2868" w:rsidRDefault="004C2E42" w:rsidP="004C2E42">
      <w:pPr>
        <w:tabs>
          <w:tab w:val="left" w:pos="360"/>
        </w:tabs>
        <w:spacing w:after="120"/>
        <w:ind w:left="720"/>
        <w:jc w:val="both"/>
        <w:rPr>
          <w:rFonts w:ascii="Arial" w:hAnsi="Arial" w:cs="Arial"/>
          <w:bCs/>
          <w:sz w:val="22"/>
          <w:szCs w:val="22"/>
        </w:rPr>
      </w:pPr>
      <w:r>
        <w:rPr>
          <w:rFonts w:ascii="Arial" w:hAnsi="Arial" w:cs="Arial"/>
          <w:b/>
          <w:bCs/>
          <w:sz w:val="22"/>
          <w:szCs w:val="22"/>
        </w:rPr>
        <w:t>Company</w:t>
      </w:r>
      <w:r w:rsidRPr="004C2E42">
        <w:rPr>
          <w:rFonts w:ascii="Arial" w:hAnsi="Arial" w:cs="Arial"/>
          <w:b/>
          <w:bCs/>
          <w:sz w:val="22"/>
          <w:szCs w:val="22"/>
        </w:rPr>
        <w:t xml:space="preserve"> risk assessment</w:t>
      </w:r>
      <w:r>
        <w:rPr>
          <w:rFonts w:ascii="Arial" w:hAnsi="Arial" w:cs="Arial"/>
          <w:b/>
          <w:bCs/>
          <w:sz w:val="22"/>
          <w:szCs w:val="22"/>
        </w:rPr>
        <w:t xml:space="preserve"> (CRA)</w:t>
      </w:r>
      <w:r w:rsidRPr="004C2E42">
        <w:rPr>
          <w:rFonts w:ascii="Arial" w:hAnsi="Arial" w:cs="Arial"/>
          <w:b/>
          <w:bCs/>
          <w:sz w:val="22"/>
          <w:szCs w:val="22"/>
        </w:rPr>
        <w:t>:</w:t>
      </w:r>
      <w:r w:rsidRPr="004C2E42">
        <w:rPr>
          <w:rFonts w:ascii="Arial" w:hAnsi="Arial" w:cs="Arial"/>
          <w:bCs/>
          <w:sz w:val="22"/>
          <w:szCs w:val="22"/>
        </w:rPr>
        <w:t xml:space="preserve"> An organization’s assessment of the risk of sourcing from </w:t>
      </w:r>
      <w:r w:rsidRPr="004C2E42">
        <w:rPr>
          <w:rFonts w:ascii="Arial" w:hAnsi="Arial" w:cs="Arial"/>
          <w:sz w:val="22"/>
          <w:szCs w:val="22"/>
        </w:rPr>
        <w:t xml:space="preserve">unacceptable </w:t>
      </w:r>
      <w:r w:rsidRPr="004C2E42">
        <w:rPr>
          <w:rFonts w:ascii="Arial" w:hAnsi="Arial" w:cs="Arial"/>
          <w:bCs/>
          <w:sz w:val="22"/>
          <w:szCs w:val="22"/>
        </w:rPr>
        <w:t xml:space="preserve">sources in unassessed areas, developed according to Annex A of </w:t>
      </w:r>
      <w:r w:rsidRPr="004C2E42">
        <w:rPr>
          <w:rFonts w:ascii="Arial" w:hAnsi="Arial" w:cs="Arial"/>
          <w:bCs/>
          <w:i/>
          <w:sz w:val="22"/>
          <w:szCs w:val="22"/>
        </w:rPr>
        <w:t>FSC-STD-40-005 V3-</w:t>
      </w:r>
      <w:r>
        <w:rPr>
          <w:rFonts w:ascii="Arial" w:hAnsi="Arial" w:cs="Arial"/>
          <w:bCs/>
          <w:i/>
          <w:sz w:val="22"/>
          <w:szCs w:val="22"/>
        </w:rPr>
        <w:t>1</w:t>
      </w:r>
      <w:r w:rsidRPr="004C2E42">
        <w:rPr>
          <w:rFonts w:ascii="Arial" w:hAnsi="Arial" w:cs="Arial"/>
          <w:bCs/>
          <w:i/>
          <w:sz w:val="22"/>
          <w:szCs w:val="22"/>
        </w:rPr>
        <w:t xml:space="preserve"> Requirements for Sourcing FSC Controlled Wood.</w:t>
      </w:r>
      <w:r w:rsidRPr="004C2E42">
        <w:rPr>
          <w:rFonts w:ascii="Arial" w:hAnsi="Arial" w:cs="Arial"/>
          <w:bCs/>
          <w:sz w:val="22"/>
          <w:szCs w:val="22"/>
        </w:rPr>
        <w:t xml:space="preserve"> This risk assessment can only be used for a country or part thereof where an FSC risk assessment </w:t>
      </w:r>
      <w:r w:rsidRPr="004C2E42">
        <w:rPr>
          <w:rFonts w:ascii="Arial" w:hAnsi="Arial" w:cs="Arial"/>
          <w:sz w:val="22"/>
          <w:szCs w:val="22"/>
        </w:rPr>
        <w:t xml:space="preserve">for all five controlled wood categories </w:t>
      </w:r>
      <w:r w:rsidRPr="00AC0123">
        <w:rPr>
          <w:rFonts w:ascii="Arial" w:hAnsi="Arial" w:cs="Arial"/>
          <w:sz w:val="22"/>
          <w:szCs w:val="22"/>
        </w:rPr>
        <w:t xml:space="preserve">has been scheduled by 31 December 2017. </w:t>
      </w:r>
    </w:p>
    <w:p w14:paraId="73DE5651" w14:textId="3791B438" w:rsidR="00217306" w:rsidRPr="00FF2868" w:rsidRDefault="0020796E" w:rsidP="000B3BFC">
      <w:pPr>
        <w:pStyle w:val="ListParagraph"/>
        <w:spacing w:after="120"/>
        <w:jc w:val="both"/>
        <w:rPr>
          <w:rFonts w:ascii="Arial" w:hAnsi="Arial" w:cs="Arial"/>
          <w:bCs/>
          <w:sz w:val="22"/>
          <w:szCs w:val="22"/>
          <w:lang w:val="en-GB"/>
        </w:rPr>
      </w:pPr>
      <w:r w:rsidRPr="005A7ADB">
        <w:rPr>
          <w:rFonts w:ascii="Arial" w:hAnsi="Arial" w:cs="Arial"/>
          <w:b/>
          <w:bCs/>
          <w:sz w:val="22"/>
          <w:szCs w:val="22"/>
          <w:lang w:val="en-GB"/>
        </w:rPr>
        <w:t xml:space="preserve">Extended </w:t>
      </w:r>
      <w:r w:rsidR="004C2E42" w:rsidRPr="005A7ADB">
        <w:rPr>
          <w:rFonts w:ascii="Arial" w:hAnsi="Arial" w:cs="Arial"/>
          <w:b/>
          <w:bCs/>
          <w:sz w:val="22"/>
          <w:szCs w:val="22"/>
          <w:lang w:val="en-GB"/>
        </w:rPr>
        <w:t xml:space="preserve">company </w:t>
      </w:r>
      <w:r w:rsidR="0037701D" w:rsidRPr="005A7ADB">
        <w:rPr>
          <w:rFonts w:ascii="Arial" w:hAnsi="Arial" w:cs="Arial"/>
          <w:b/>
          <w:bCs/>
          <w:sz w:val="22"/>
          <w:szCs w:val="22"/>
          <w:lang w:val="en-GB"/>
        </w:rPr>
        <w:t>r</w:t>
      </w:r>
      <w:r w:rsidR="008848A7" w:rsidRPr="005A7ADB">
        <w:rPr>
          <w:rFonts w:ascii="Arial" w:hAnsi="Arial" w:cs="Arial"/>
          <w:b/>
          <w:bCs/>
          <w:sz w:val="22"/>
          <w:szCs w:val="22"/>
          <w:lang w:val="en-GB"/>
        </w:rPr>
        <w:t xml:space="preserve">isk </w:t>
      </w:r>
      <w:r w:rsidR="0037701D" w:rsidRPr="005A7ADB">
        <w:rPr>
          <w:rFonts w:ascii="Arial" w:hAnsi="Arial" w:cs="Arial"/>
          <w:b/>
          <w:bCs/>
          <w:sz w:val="22"/>
          <w:szCs w:val="22"/>
          <w:lang w:val="en-GB"/>
        </w:rPr>
        <w:t>a</w:t>
      </w:r>
      <w:r w:rsidR="008848A7" w:rsidRPr="005A7ADB">
        <w:rPr>
          <w:rFonts w:ascii="Arial" w:hAnsi="Arial" w:cs="Arial"/>
          <w:b/>
          <w:bCs/>
          <w:sz w:val="22"/>
          <w:szCs w:val="22"/>
          <w:lang w:val="en-GB"/>
        </w:rPr>
        <w:t>ssessment (E</w:t>
      </w:r>
      <w:r w:rsidR="004C2E42" w:rsidRPr="005A7ADB">
        <w:rPr>
          <w:rFonts w:ascii="Arial" w:hAnsi="Arial" w:cs="Arial"/>
          <w:b/>
          <w:bCs/>
          <w:sz w:val="22"/>
          <w:szCs w:val="22"/>
          <w:lang w:val="en-GB"/>
        </w:rPr>
        <w:t>C</w:t>
      </w:r>
      <w:r w:rsidR="00217306" w:rsidRPr="005A7ADB">
        <w:rPr>
          <w:rFonts w:ascii="Arial" w:hAnsi="Arial" w:cs="Arial"/>
          <w:b/>
          <w:bCs/>
          <w:sz w:val="22"/>
          <w:szCs w:val="22"/>
          <w:lang w:val="en-GB"/>
        </w:rPr>
        <w:t xml:space="preserve">RA): </w:t>
      </w:r>
      <w:r w:rsidR="005A755E" w:rsidRPr="005A7ADB">
        <w:rPr>
          <w:rFonts w:ascii="Arial" w:hAnsi="Arial" w:cs="Arial"/>
          <w:bCs/>
          <w:sz w:val="22"/>
          <w:szCs w:val="22"/>
          <w:lang w:val="en-GB"/>
        </w:rPr>
        <w:t xml:space="preserve">An </w:t>
      </w:r>
      <w:r w:rsidR="006513D8" w:rsidRPr="005A7ADB">
        <w:rPr>
          <w:rFonts w:ascii="Arial" w:hAnsi="Arial" w:cs="Arial"/>
          <w:bCs/>
          <w:sz w:val="22"/>
          <w:szCs w:val="22"/>
          <w:lang w:val="en-GB"/>
        </w:rPr>
        <w:t>o</w:t>
      </w:r>
      <w:r w:rsidR="005A755E" w:rsidRPr="005A7ADB">
        <w:rPr>
          <w:rFonts w:ascii="Arial" w:hAnsi="Arial" w:cs="Arial"/>
          <w:bCs/>
          <w:sz w:val="22"/>
          <w:szCs w:val="22"/>
          <w:lang w:val="en-GB"/>
        </w:rPr>
        <w:t>rganization’</w:t>
      </w:r>
      <w:r w:rsidR="00217306" w:rsidRPr="005A7ADB">
        <w:rPr>
          <w:rFonts w:ascii="Arial" w:hAnsi="Arial" w:cs="Arial"/>
          <w:bCs/>
          <w:sz w:val="22"/>
          <w:szCs w:val="22"/>
          <w:lang w:val="en-GB"/>
        </w:rPr>
        <w:t xml:space="preserve">s </w:t>
      </w:r>
      <w:r w:rsidR="00D25BC0" w:rsidRPr="005A7ADB">
        <w:rPr>
          <w:rFonts w:ascii="Arial" w:hAnsi="Arial" w:cs="Arial"/>
          <w:bCs/>
          <w:sz w:val="22"/>
          <w:szCs w:val="22"/>
          <w:lang w:val="en-GB"/>
        </w:rPr>
        <w:t>assessment</w:t>
      </w:r>
      <w:r w:rsidR="00217306" w:rsidRPr="005A7ADB">
        <w:rPr>
          <w:rFonts w:ascii="Arial" w:hAnsi="Arial" w:cs="Arial"/>
          <w:bCs/>
          <w:sz w:val="22"/>
          <w:szCs w:val="22"/>
          <w:lang w:val="en-GB"/>
        </w:rPr>
        <w:t xml:space="preserve"> of the risk of sourcing from </w:t>
      </w:r>
      <w:r w:rsidR="00217306" w:rsidRPr="005A7ADB">
        <w:rPr>
          <w:rFonts w:ascii="Arial" w:hAnsi="Arial" w:cs="Arial"/>
          <w:sz w:val="22"/>
          <w:szCs w:val="22"/>
          <w:lang w:val="en-GB"/>
        </w:rPr>
        <w:t xml:space="preserve">unacceptable </w:t>
      </w:r>
      <w:r w:rsidR="00217306" w:rsidRPr="005A7ADB">
        <w:rPr>
          <w:rFonts w:ascii="Arial" w:hAnsi="Arial" w:cs="Arial"/>
          <w:bCs/>
          <w:sz w:val="22"/>
          <w:szCs w:val="22"/>
          <w:lang w:val="en-GB"/>
        </w:rPr>
        <w:t xml:space="preserve">sources in unassessed areas, developed according to </w:t>
      </w:r>
      <w:r w:rsidR="00217306" w:rsidRPr="005A7ADB">
        <w:rPr>
          <w:rFonts w:ascii="Arial" w:hAnsi="Arial" w:cs="Arial"/>
          <w:bCs/>
          <w:i/>
          <w:sz w:val="22"/>
          <w:szCs w:val="22"/>
          <w:lang w:val="en-GB"/>
        </w:rPr>
        <w:t xml:space="preserve">FSC-PRO-60-002a FSC National Risk Assessment Framework </w:t>
      </w:r>
      <w:r w:rsidR="00217306" w:rsidRPr="005A7ADB">
        <w:rPr>
          <w:rFonts w:ascii="Arial" w:hAnsi="Arial" w:cs="Arial"/>
          <w:bCs/>
          <w:sz w:val="22"/>
          <w:szCs w:val="22"/>
          <w:lang w:val="en-GB"/>
        </w:rPr>
        <w:t>and the standard</w:t>
      </w:r>
      <w:r w:rsidR="00217306" w:rsidRPr="005A7ADB">
        <w:rPr>
          <w:rFonts w:ascii="Arial" w:hAnsi="Arial" w:cs="Arial"/>
          <w:bCs/>
          <w:i/>
          <w:sz w:val="22"/>
          <w:szCs w:val="22"/>
          <w:lang w:val="en-GB"/>
        </w:rPr>
        <w:t xml:space="preserve"> FSC-STD-40-005 </w:t>
      </w:r>
      <w:r w:rsidR="000641F1" w:rsidRPr="005A7ADB">
        <w:rPr>
          <w:rFonts w:ascii="Arial" w:hAnsi="Arial" w:cs="Arial"/>
          <w:bCs/>
          <w:i/>
          <w:sz w:val="22"/>
          <w:szCs w:val="22"/>
          <w:lang w:val="en-GB"/>
        </w:rPr>
        <w:t>V3-</w:t>
      </w:r>
      <w:r w:rsidR="005A7ADB" w:rsidRPr="005A7ADB">
        <w:rPr>
          <w:rFonts w:ascii="Arial" w:hAnsi="Arial" w:cs="Arial"/>
          <w:bCs/>
          <w:i/>
          <w:sz w:val="22"/>
          <w:szCs w:val="22"/>
          <w:lang w:val="en-GB"/>
        </w:rPr>
        <w:t>1</w:t>
      </w:r>
      <w:r w:rsidR="000641F1" w:rsidRPr="005A7ADB">
        <w:rPr>
          <w:rFonts w:ascii="Arial" w:hAnsi="Arial" w:cs="Arial"/>
          <w:bCs/>
          <w:i/>
          <w:sz w:val="22"/>
          <w:szCs w:val="22"/>
          <w:lang w:val="en-GB"/>
        </w:rPr>
        <w:t xml:space="preserve"> </w:t>
      </w:r>
      <w:r w:rsidR="00217306" w:rsidRPr="005A7ADB">
        <w:rPr>
          <w:rFonts w:ascii="Arial" w:hAnsi="Arial" w:cs="Arial"/>
          <w:bCs/>
          <w:i/>
          <w:sz w:val="22"/>
          <w:szCs w:val="22"/>
          <w:lang w:val="en-GB"/>
        </w:rPr>
        <w:t xml:space="preserve">Requirements for </w:t>
      </w:r>
      <w:r w:rsidR="007342F0" w:rsidRPr="005A7ADB">
        <w:rPr>
          <w:rFonts w:ascii="Arial" w:hAnsi="Arial" w:cs="Arial"/>
          <w:bCs/>
          <w:i/>
          <w:sz w:val="22"/>
          <w:szCs w:val="22"/>
          <w:lang w:val="en-GB"/>
        </w:rPr>
        <w:t>S</w:t>
      </w:r>
      <w:r w:rsidR="00217306" w:rsidRPr="005A7ADB">
        <w:rPr>
          <w:rFonts w:ascii="Arial" w:hAnsi="Arial" w:cs="Arial"/>
          <w:bCs/>
          <w:i/>
          <w:sz w:val="22"/>
          <w:szCs w:val="22"/>
          <w:lang w:val="en-GB"/>
        </w:rPr>
        <w:t xml:space="preserve">ourcing </w:t>
      </w:r>
      <w:r w:rsidR="002E3DCE" w:rsidRPr="005A7ADB">
        <w:rPr>
          <w:rFonts w:ascii="Arial" w:hAnsi="Arial" w:cs="Arial"/>
          <w:bCs/>
          <w:i/>
          <w:sz w:val="22"/>
          <w:szCs w:val="22"/>
          <w:lang w:val="en-GB"/>
        </w:rPr>
        <w:t xml:space="preserve">FSC </w:t>
      </w:r>
      <w:r w:rsidR="00217306" w:rsidRPr="005A7ADB">
        <w:rPr>
          <w:rFonts w:ascii="Arial" w:hAnsi="Arial" w:cs="Arial"/>
          <w:bCs/>
          <w:i/>
          <w:sz w:val="22"/>
          <w:szCs w:val="22"/>
          <w:lang w:val="en-GB"/>
        </w:rPr>
        <w:t>Controlled Wood</w:t>
      </w:r>
      <w:r w:rsidR="00BA177C" w:rsidRPr="005A7ADB">
        <w:rPr>
          <w:rFonts w:ascii="Arial" w:hAnsi="Arial" w:cs="Arial"/>
          <w:bCs/>
          <w:sz w:val="22"/>
          <w:szCs w:val="22"/>
          <w:lang w:val="en-GB"/>
        </w:rPr>
        <w:t>.</w:t>
      </w:r>
      <w:r w:rsidR="00BA177C" w:rsidRPr="00FF2868">
        <w:rPr>
          <w:rFonts w:ascii="Arial" w:hAnsi="Arial" w:cs="Arial"/>
          <w:bCs/>
          <w:sz w:val="22"/>
          <w:szCs w:val="22"/>
          <w:lang w:val="en-GB"/>
        </w:rPr>
        <w:t xml:space="preserve"> </w:t>
      </w:r>
    </w:p>
    <w:p w14:paraId="6B715156" w14:textId="5A5CB3DC" w:rsidR="00D547A4" w:rsidRPr="00FF2868" w:rsidRDefault="0018748B" w:rsidP="000B3BFC">
      <w:pPr>
        <w:spacing w:after="120"/>
        <w:jc w:val="both"/>
        <w:rPr>
          <w:rFonts w:ascii="Arial" w:hAnsi="Arial" w:cs="Arial"/>
          <w:bCs/>
          <w:sz w:val="22"/>
          <w:szCs w:val="22"/>
        </w:rPr>
      </w:pPr>
      <w:r w:rsidRPr="00FF2868">
        <w:rPr>
          <w:rFonts w:ascii="Arial" w:hAnsi="Arial" w:cs="Arial"/>
          <w:bCs/>
          <w:sz w:val="22"/>
          <w:szCs w:val="22"/>
        </w:rPr>
        <w:t xml:space="preserve">The risk assessment of mixing material in supply chains is conducted by </w:t>
      </w:r>
      <w:r w:rsidR="006513D8" w:rsidRPr="00FF2868">
        <w:rPr>
          <w:rFonts w:ascii="Arial" w:hAnsi="Arial" w:cs="Arial"/>
          <w:bCs/>
          <w:sz w:val="22"/>
          <w:szCs w:val="22"/>
        </w:rPr>
        <w:t>t</w:t>
      </w:r>
      <w:r w:rsidRPr="00FF2868">
        <w:rPr>
          <w:rFonts w:ascii="Arial" w:hAnsi="Arial" w:cs="Arial"/>
          <w:bCs/>
          <w:sz w:val="22"/>
          <w:szCs w:val="22"/>
        </w:rPr>
        <w:t xml:space="preserve">he </w:t>
      </w:r>
      <w:r w:rsidR="006513D8" w:rsidRPr="00FF2868">
        <w:rPr>
          <w:rFonts w:ascii="Arial" w:hAnsi="Arial" w:cs="Arial"/>
          <w:bCs/>
          <w:sz w:val="22"/>
          <w:szCs w:val="22"/>
        </w:rPr>
        <w:t>o</w:t>
      </w:r>
      <w:r w:rsidRPr="00FF2868">
        <w:rPr>
          <w:rFonts w:ascii="Arial" w:hAnsi="Arial" w:cs="Arial"/>
          <w:bCs/>
          <w:sz w:val="22"/>
          <w:szCs w:val="22"/>
        </w:rPr>
        <w:t>rganization for its supply chains.</w:t>
      </w:r>
    </w:p>
    <w:p w14:paraId="4E104E1D" w14:textId="510A1095" w:rsidR="00217306" w:rsidRPr="00FF2868" w:rsidRDefault="00217306" w:rsidP="00005240">
      <w:pPr>
        <w:spacing w:after="120"/>
        <w:ind w:firstLine="709"/>
        <w:jc w:val="both"/>
        <w:rPr>
          <w:rFonts w:ascii="Arial" w:hAnsi="Arial" w:cs="Arial"/>
          <w:bCs/>
          <w:sz w:val="22"/>
          <w:szCs w:val="22"/>
        </w:rPr>
      </w:pPr>
    </w:p>
    <w:p w14:paraId="27519636" w14:textId="3B10D025" w:rsidR="000A04A3" w:rsidRPr="00FF2868" w:rsidRDefault="000A04A3" w:rsidP="00005240">
      <w:pPr>
        <w:spacing w:after="120"/>
        <w:jc w:val="both"/>
        <w:rPr>
          <w:rFonts w:ascii="Arial" w:hAnsi="Arial" w:cs="Arial"/>
          <w:bCs/>
          <w:sz w:val="22"/>
          <w:szCs w:val="22"/>
          <w:highlight w:val="yellow"/>
        </w:rPr>
      </w:pPr>
    </w:p>
    <w:p w14:paraId="6DCB9DCA" w14:textId="4A6EFD2C" w:rsidR="00D50D08" w:rsidRPr="00FF2868" w:rsidRDefault="00D50D08" w:rsidP="00005240">
      <w:pPr>
        <w:spacing w:after="120"/>
        <w:jc w:val="both"/>
        <w:rPr>
          <w:rFonts w:ascii="Arial" w:hAnsi="Arial" w:cs="Arial"/>
          <w:bCs/>
          <w:sz w:val="22"/>
          <w:szCs w:val="22"/>
        </w:rPr>
      </w:pPr>
      <w:r w:rsidRPr="00FF2868">
        <w:rPr>
          <w:rFonts w:ascii="Arial" w:hAnsi="Arial" w:cs="Arial"/>
          <w:noProof/>
          <w:sz w:val="22"/>
          <w:szCs w:val="22"/>
          <w:lang w:val="de-DE" w:eastAsia="de-DE"/>
        </w:rPr>
        <mc:AlternateContent>
          <mc:Choice Requires="wpg">
            <w:drawing>
              <wp:inline distT="0" distB="0" distL="0" distR="0" wp14:anchorId="4820642C" wp14:editId="422AA9F3">
                <wp:extent cx="5189084" cy="3672840"/>
                <wp:effectExtent l="0" t="0" r="0" b="3810"/>
                <wp:docPr id="549" name="Group 5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89084" cy="3672840"/>
                          <a:chOff x="0" y="280"/>
                          <a:chExt cx="45565" cy="20365"/>
                        </a:xfrm>
                      </wpg:grpSpPr>
                      <wps:wsp>
                        <wps:cNvPr id="550" name="TextBox 47"/>
                        <wps:cNvSpPr txBox="1">
                          <a:spLocks noChangeArrowheads="1"/>
                        </wps:cNvSpPr>
                        <wps:spPr bwMode="auto">
                          <a:xfrm>
                            <a:off x="7080" y="280"/>
                            <a:ext cx="38485" cy="20365"/>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771345C" w14:textId="67E6D8BE" w:rsidR="00A46D89" w:rsidRPr="00286C44" w:rsidRDefault="00A46D89" w:rsidP="00A07261">
                              <w:pPr>
                                <w:pStyle w:val="NormalWeb"/>
                                <w:numPr>
                                  <w:ilvl w:val="0"/>
                                  <w:numId w:val="38"/>
                                </w:numPr>
                                <w:spacing w:before="0" w:beforeAutospacing="0" w:after="0" w:afterAutospacing="0"/>
                                <w:ind w:left="284" w:hanging="284"/>
                                <w:jc w:val="both"/>
                                <w:rPr>
                                  <w:sz w:val="20"/>
                                  <w:szCs w:val="20"/>
                                </w:rPr>
                              </w:pPr>
                              <w:r w:rsidRPr="00286C44">
                                <w:rPr>
                                  <w:rFonts w:ascii="Arial" w:hAnsi="Arial" w:cs="Arial"/>
                                  <w:color w:val="000000" w:themeColor="text1"/>
                                  <w:kern w:val="24"/>
                                  <w:sz w:val="20"/>
                                  <w:szCs w:val="20"/>
                                  <w:u w:val="single"/>
                                  <w:lang w:val="en-US"/>
                                </w:rPr>
                                <w:t>N</w:t>
                              </w:r>
                              <w:r>
                                <w:rPr>
                                  <w:rFonts w:ascii="Arial" w:hAnsi="Arial" w:cs="Arial"/>
                                  <w:color w:val="000000" w:themeColor="text1"/>
                                  <w:kern w:val="24"/>
                                  <w:sz w:val="20"/>
                                  <w:szCs w:val="20"/>
                                  <w:u w:val="single"/>
                                  <w:lang w:val="en-US"/>
                                </w:rPr>
                                <w:t>ational risk assessment (NRA)</w:t>
                              </w:r>
                              <w:r w:rsidRPr="00286C44">
                                <w:rPr>
                                  <w:rFonts w:ascii="Arial" w:hAnsi="Arial" w:cs="Arial"/>
                                  <w:color w:val="000000" w:themeColor="text1"/>
                                  <w:kern w:val="24"/>
                                  <w:sz w:val="20"/>
                                  <w:szCs w:val="20"/>
                                  <w:u w:val="single"/>
                                  <w:lang w:val="en-US"/>
                                </w:rPr>
                                <w:t xml:space="preserve"> developed according to</w:t>
                              </w:r>
                              <w:r w:rsidRPr="001B544D">
                                <w:rPr>
                                  <w:rFonts w:ascii="Arial" w:hAnsi="Arial" w:cs="Arial"/>
                                  <w:i/>
                                  <w:color w:val="000000" w:themeColor="text1"/>
                                  <w:kern w:val="24"/>
                                  <w:sz w:val="20"/>
                                  <w:szCs w:val="20"/>
                                  <w:u w:val="single"/>
                                  <w:lang w:val="en-US"/>
                                </w:rPr>
                                <w:t xml:space="preserve"> FSC-PRO-60-002 V3-0</w:t>
                              </w:r>
                            </w:p>
                            <w:p w14:paraId="0CF28F82" w14:textId="463984C4" w:rsidR="00A46D89" w:rsidRPr="002076DC" w:rsidRDefault="00A46D89" w:rsidP="00467FFA">
                              <w:pPr>
                                <w:ind w:left="284" w:hanging="284"/>
                                <w:contextualSpacing/>
                                <w:jc w:val="both"/>
                                <w:rPr>
                                  <w:sz w:val="20"/>
                                </w:rPr>
                              </w:pPr>
                              <w:r>
                                <w:rPr>
                                  <w:rFonts w:ascii="Arial" w:hAnsi="Arial" w:cs="Arial"/>
                                  <w:color w:val="000000" w:themeColor="text1"/>
                                  <w:kern w:val="24"/>
                                  <w:sz w:val="20"/>
                                </w:rPr>
                                <w:tab/>
                                <w:t>Shall</w:t>
                              </w:r>
                              <w:r w:rsidRPr="005B603F">
                                <w:rPr>
                                  <w:rFonts w:ascii="Arial" w:hAnsi="Arial" w:cs="Arial"/>
                                  <w:color w:val="000000" w:themeColor="text1"/>
                                  <w:kern w:val="24"/>
                                  <w:sz w:val="20"/>
                                </w:rPr>
                                <w:t xml:space="preserve"> be used by </w:t>
                              </w:r>
                              <w:r>
                                <w:rPr>
                                  <w:rFonts w:ascii="Arial" w:hAnsi="Arial" w:cs="Arial"/>
                                  <w:color w:val="000000" w:themeColor="text1"/>
                                  <w:kern w:val="24"/>
                                  <w:sz w:val="20"/>
                                </w:rPr>
                                <w:t>t</w:t>
                              </w:r>
                              <w:r w:rsidRPr="005B603F">
                                <w:rPr>
                                  <w:rFonts w:ascii="Arial" w:hAnsi="Arial" w:cs="Arial"/>
                                  <w:color w:val="000000" w:themeColor="text1"/>
                                  <w:kern w:val="24"/>
                                  <w:sz w:val="20"/>
                                </w:rPr>
                                <w:t xml:space="preserve">he </w:t>
                              </w:r>
                              <w:r>
                                <w:rPr>
                                  <w:rFonts w:ascii="Arial" w:hAnsi="Arial" w:cs="Arial"/>
                                  <w:color w:val="000000" w:themeColor="text1"/>
                                  <w:kern w:val="24"/>
                                  <w:sz w:val="20"/>
                                </w:rPr>
                                <w:t>o</w:t>
                              </w:r>
                              <w:r w:rsidRPr="005B603F">
                                <w:rPr>
                                  <w:rFonts w:ascii="Arial" w:hAnsi="Arial" w:cs="Arial"/>
                                  <w:color w:val="000000" w:themeColor="text1"/>
                                  <w:kern w:val="24"/>
                                  <w:sz w:val="20"/>
                                </w:rPr>
                                <w:t>rganization if it exists</w:t>
                              </w:r>
                              <w:r>
                                <w:rPr>
                                  <w:rFonts w:ascii="Arial" w:hAnsi="Arial" w:cs="Arial"/>
                                  <w:color w:val="000000" w:themeColor="text1"/>
                                  <w:kern w:val="24"/>
                                  <w:sz w:val="20"/>
                                </w:rPr>
                                <w:t>.</w:t>
                              </w:r>
                            </w:p>
                            <w:p w14:paraId="507818C9" w14:textId="77777777" w:rsidR="00A46D89" w:rsidRDefault="00A46D89" w:rsidP="00467FFA">
                              <w:pPr>
                                <w:pStyle w:val="NormalWeb"/>
                                <w:spacing w:before="0" w:beforeAutospacing="0" w:after="0" w:afterAutospacing="0"/>
                                <w:ind w:left="284" w:hanging="284"/>
                                <w:jc w:val="both"/>
                                <w:rPr>
                                  <w:rFonts w:ascii="Arial" w:hAnsi="Arial" w:cs="Arial"/>
                                  <w:color w:val="000000" w:themeColor="text1"/>
                                  <w:kern w:val="24"/>
                                  <w:sz w:val="20"/>
                                  <w:szCs w:val="20"/>
                                  <w:u w:val="single"/>
                                  <w:lang w:val="en-US"/>
                                </w:rPr>
                              </w:pPr>
                            </w:p>
                            <w:p w14:paraId="2A5BB774" w14:textId="1AF3A7C4" w:rsidR="00A46D89" w:rsidRPr="00286C44" w:rsidRDefault="00A46D89" w:rsidP="00A07261">
                              <w:pPr>
                                <w:pStyle w:val="NormalWeb"/>
                                <w:numPr>
                                  <w:ilvl w:val="0"/>
                                  <w:numId w:val="38"/>
                                </w:numPr>
                                <w:spacing w:before="0" w:beforeAutospacing="0" w:after="0" w:afterAutospacing="0"/>
                                <w:ind w:left="284" w:hanging="284"/>
                                <w:jc w:val="both"/>
                                <w:rPr>
                                  <w:rFonts w:eastAsiaTheme="minorEastAsia"/>
                                  <w:sz w:val="20"/>
                                  <w:szCs w:val="20"/>
                                </w:rPr>
                              </w:pPr>
                              <w:r w:rsidRPr="00286C44">
                                <w:rPr>
                                  <w:rFonts w:ascii="Arial" w:hAnsi="Arial" w:cs="Arial"/>
                                  <w:color w:val="000000" w:themeColor="text1"/>
                                  <w:kern w:val="24"/>
                                  <w:sz w:val="20"/>
                                  <w:szCs w:val="20"/>
                                  <w:u w:val="single"/>
                                  <w:lang w:val="en-US"/>
                                </w:rPr>
                                <w:t>C</w:t>
                              </w:r>
                              <w:r>
                                <w:rPr>
                                  <w:rFonts w:ascii="Arial" w:hAnsi="Arial" w:cs="Arial"/>
                                  <w:color w:val="000000" w:themeColor="text1"/>
                                  <w:kern w:val="24"/>
                                  <w:sz w:val="20"/>
                                  <w:szCs w:val="20"/>
                                  <w:u w:val="single"/>
                                  <w:lang w:val="en-US"/>
                                </w:rPr>
                                <w:t>entralized</w:t>
                              </w:r>
                              <w:r w:rsidRPr="00CF4F30">
                                <w:rPr>
                                  <w:rFonts w:ascii="Arial" w:hAnsi="Arial" w:cs="Arial"/>
                                  <w:color w:val="000000" w:themeColor="text1"/>
                                  <w:kern w:val="24"/>
                                  <w:sz w:val="20"/>
                                  <w:szCs w:val="20"/>
                                  <w:u w:val="single"/>
                                  <w:lang w:val="en-US"/>
                                </w:rPr>
                                <w:t xml:space="preserve"> </w:t>
                              </w:r>
                              <w:r>
                                <w:rPr>
                                  <w:rFonts w:ascii="Arial" w:hAnsi="Arial" w:cs="Arial"/>
                                  <w:color w:val="000000" w:themeColor="text1"/>
                                  <w:kern w:val="24"/>
                                  <w:sz w:val="20"/>
                                  <w:szCs w:val="20"/>
                                  <w:u w:val="single"/>
                                  <w:lang w:val="en-US"/>
                                </w:rPr>
                                <w:t>national risk assessment (CNRA)</w:t>
                              </w:r>
                            </w:p>
                            <w:p w14:paraId="71BD3BFC" w14:textId="5BDCF795" w:rsidR="00A46D89" w:rsidRPr="00D90C69" w:rsidRDefault="00A46D89" w:rsidP="00467FFA">
                              <w:pPr>
                                <w:pStyle w:val="NormalWeb"/>
                                <w:spacing w:before="0" w:beforeAutospacing="0" w:after="0" w:afterAutospacing="0"/>
                                <w:ind w:left="284" w:hanging="284"/>
                                <w:jc w:val="both"/>
                                <w:rPr>
                                  <w:rFonts w:ascii="Arial" w:eastAsiaTheme="minorEastAsia" w:hAnsi="Arial" w:cs="Arial"/>
                                  <w:color w:val="000000" w:themeColor="text1"/>
                                  <w:kern w:val="24"/>
                                  <w:sz w:val="20"/>
                                  <w:lang w:val="en-US"/>
                                </w:rPr>
                              </w:pPr>
                              <w:r>
                                <w:rPr>
                                  <w:rFonts w:ascii="Arial" w:eastAsiaTheme="minorEastAsia" w:hAnsi="Arial" w:cs="Arial"/>
                                  <w:color w:val="000000" w:themeColor="text1"/>
                                  <w:kern w:val="24"/>
                                  <w:sz w:val="20"/>
                                  <w:lang w:val="en-US"/>
                                </w:rPr>
                                <w:tab/>
                                <w:t xml:space="preserve">Shall </w:t>
                              </w:r>
                              <w:r w:rsidRPr="00D90C69">
                                <w:rPr>
                                  <w:rFonts w:ascii="Arial" w:eastAsiaTheme="minorEastAsia" w:hAnsi="Arial" w:cs="Arial"/>
                                  <w:color w:val="000000" w:themeColor="text1"/>
                                  <w:kern w:val="24"/>
                                  <w:sz w:val="20"/>
                                  <w:lang w:val="en-US"/>
                                </w:rPr>
                                <w:t xml:space="preserve">be used if completed for all five </w:t>
                              </w:r>
                              <w:r>
                                <w:rPr>
                                  <w:rFonts w:ascii="Arial" w:eastAsiaTheme="minorEastAsia" w:hAnsi="Arial" w:cs="Arial"/>
                                  <w:color w:val="000000" w:themeColor="text1"/>
                                  <w:kern w:val="24"/>
                                  <w:sz w:val="20"/>
                                  <w:lang w:val="en-US"/>
                                </w:rPr>
                                <w:t>c</w:t>
                              </w:r>
                              <w:r w:rsidRPr="00D90C69">
                                <w:rPr>
                                  <w:rFonts w:ascii="Arial" w:eastAsiaTheme="minorEastAsia" w:hAnsi="Arial" w:cs="Arial"/>
                                  <w:color w:val="000000" w:themeColor="text1"/>
                                  <w:kern w:val="24"/>
                                  <w:sz w:val="20"/>
                                  <w:lang w:val="en-US"/>
                                </w:rPr>
                                <w:t xml:space="preserve">ontrolled </w:t>
                              </w:r>
                              <w:r>
                                <w:rPr>
                                  <w:rFonts w:ascii="Arial" w:eastAsiaTheme="minorEastAsia" w:hAnsi="Arial" w:cs="Arial"/>
                                  <w:color w:val="000000" w:themeColor="text1"/>
                                  <w:kern w:val="24"/>
                                  <w:sz w:val="20"/>
                                  <w:lang w:val="en-US"/>
                                </w:rPr>
                                <w:t>w</w:t>
                              </w:r>
                              <w:r w:rsidRPr="00D90C69">
                                <w:rPr>
                                  <w:rFonts w:ascii="Arial" w:eastAsiaTheme="minorEastAsia" w:hAnsi="Arial" w:cs="Arial"/>
                                  <w:color w:val="000000" w:themeColor="text1"/>
                                  <w:kern w:val="24"/>
                                  <w:sz w:val="20"/>
                                  <w:lang w:val="en-US"/>
                                </w:rPr>
                                <w:t>ood categories</w:t>
                              </w:r>
                              <w:r>
                                <w:rPr>
                                  <w:rFonts w:ascii="Arial" w:eastAsiaTheme="minorEastAsia" w:hAnsi="Arial" w:cs="Arial"/>
                                  <w:color w:val="000000" w:themeColor="text1"/>
                                  <w:kern w:val="24"/>
                                  <w:sz w:val="20"/>
                                  <w:lang w:val="en-US"/>
                                </w:rPr>
                                <w:t>,</w:t>
                              </w:r>
                              <w:r w:rsidRPr="00D90C69">
                                <w:rPr>
                                  <w:rFonts w:ascii="Arial" w:eastAsiaTheme="minorEastAsia" w:hAnsi="Arial" w:cs="Arial"/>
                                  <w:color w:val="000000" w:themeColor="text1"/>
                                  <w:kern w:val="24"/>
                                  <w:sz w:val="20"/>
                                  <w:lang w:val="en-US"/>
                                </w:rPr>
                                <w:t xml:space="preserve"> where there is no NRA developed according to </w:t>
                              </w:r>
                              <w:r w:rsidRPr="001B544D">
                                <w:rPr>
                                  <w:rFonts w:ascii="Arial" w:eastAsiaTheme="minorEastAsia" w:hAnsi="Arial" w:cs="Arial"/>
                                  <w:i/>
                                  <w:color w:val="000000" w:themeColor="text1"/>
                                  <w:kern w:val="24"/>
                                  <w:sz w:val="20"/>
                                  <w:lang w:val="en-US"/>
                                </w:rPr>
                                <w:t>FSC-PRO-60-002 V3-0</w:t>
                              </w:r>
                              <w:r w:rsidRPr="00D90C69">
                                <w:rPr>
                                  <w:rFonts w:ascii="Arial" w:eastAsiaTheme="minorEastAsia" w:hAnsi="Arial" w:cs="Arial"/>
                                  <w:color w:val="000000" w:themeColor="text1"/>
                                  <w:kern w:val="24"/>
                                  <w:sz w:val="20"/>
                                  <w:lang w:val="en-US"/>
                                </w:rPr>
                                <w:t xml:space="preserve">, </w:t>
                              </w:r>
                              <w:r>
                                <w:rPr>
                                  <w:rFonts w:ascii="Arial" w:eastAsiaTheme="minorEastAsia" w:hAnsi="Arial" w:cs="Arial"/>
                                  <w:color w:val="000000" w:themeColor="text1"/>
                                  <w:kern w:val="24"/>
                                  <w:sz w:val="20"/>
                                  <w:lang w:val="en-US"/>
                                </w:rPr>
                                <w:t>and</w:t>
                              </w:r>
                              <w:r w:rsidRPr="00D90C69">
                                <w:rPr>
                                  <w:rFonts w:ascii="Arial" w:eastAsiaTheme="minorEastAsia" w:hAnsi="Arial" w:cs="Arial"/>
                                  <w:color w:val="000000" w:themeColor="text1"/>
                                  <w:kern w:val="24"/>
                                  <w:sz w:val="20"/>
                                  <w:lang w:val="en-US"/>
                                </w:rPr>
                                <w:t xml:space="preserve"> instead of an NRA developed according to </w:t>
                              </w:r>
                              <w:r w:rsidRPr="001B544D">
                                <w:rPr>
                                  <w:rFonts w:ascii="Arial" w:eastAsiaTheme="minorEastAsia" w:hAnsi="Arial" w:cs="Arial"/>
                                  <w:i/>
                                  <w:color w:val="000000" w:themeColor="text1"/>
                                  <w:kern w:val="24"/>
                                  <w:sz w:val="20"/>
                                  <w:lang w:val="en-US"/>
                                </w:rPr>
                                <w:t>FSC-PRO-60-002 V2-0</w:t>
                              </w:r>
                              <w:r>
                                <w:rPr>
                                  <w:rFonts w:ascii="Arial" w:eastAsiaTheme="minorEastAsia" w:hAnsi="Arial" w:cs="Arial"/>
                                  <w:color w:val="000000" w:themeColor="text1"/>
                                  <w:kern w:val="24"/>
                                  <w:sz w:val="20"/>
                                  <w:lang w:val="en-US"/>
                                </w:rPr>
                                <w:t>.</w:t>
                              </w:r>
                              <w:r w:rsidRPr="00D90C69">
                                <w:rPr>
                                  <w:rFonts w:ascii="Arial" w:eastAsiaTheme="minorEastAsia" w:hAnsi="Arial" w:cs="Arial"/>
                                  <w:color w:val="000000" w:themeColor="text1"/>
                                  <w:kern w:val="24"/>
                                  <w:sz w:val="20"/>
                                  <w:lang w:val="en-US"/>
                                </w:rPr>
                                <w:t xml:space="preserve">  </w:t>
                              </w:r>
                            </w:p>
                            <w:p w14:paraId="03B321BF" w14:textId="77777777" w:rsidR="00A46D89" w:rsidRPr="00B224F0" w:rsidRDefault="00A46D89" w:rsidP="00467FFA">
                              <w:pPr>
                                <w:ind w:left="284" w:hanging="284"/>
                                <w:contextualSpacing/>
                                <w:jc w:val="both"/>
                                <w:rPr>
                                  <w:sz w:val="20"/>
                                </w:rPr>
                              </w:pPr>
                            </w:p>
                            <w:p w14:paraId="0A223EC8" w14:textId="0575A466" w:rsidR="00A46D89" w:rsidRPr="006E64AD" w:rsidRDefault="00A46D89" w:rsidP="00A07261">
                              <w:pPr>
                                <w:pStyle w:val="NormalWeb"/>
                                <w:numPr>
                                  <w:ilvl w:val="0"/>
                                  <w:numId w:val="38"/>
                                </w:numPr>
                                <w:spacing w:before="0" w:beforeAutospacing="0" w:after="0" w:afterAutospacing="0"/>
                                <w:ind w:left="284" w:hanging="284"/>
                                <w:jc w:val="both"/>
                                <w:rPr>
                                  <w:rFonts w:eastAsiaTheme="minorEastAsia"/>
                                  <w:sz w:val="20"/>
                                  <w:szCs w:val="20"/>
                                </w:rPr>
                              </w:pPr>
                              <w:r w:rsidRPr="00286C44">
                                <w:rPr>
                                  <w:rFonts w:ascii="Arial" w:hAnsi="Arial" w:cs="Arial"/>
                                  <w:color w:val="000000" w:themeColor="text1"/>
                                  <w:kern w:val="24"/>
                                  <w:sz w:val="20"/>
                                  <w:szCs w:val="20"/>
                                  <w:u w:val="single"/>
                                  <w:lang w:val="en-US"/>
                                </w:rPr>
                                <w:t>N</w:t>
                              </w:r>
                              <w:r>
                                <w:rPr>
                                  <w:rFonts w:ascii="Arial" w:hAnsi="Arial" w:cs="Arial"/>
                                  <w:color w:val="000000" w:themeColor="text1"/>
                                  <w:kern w:val="24"/>
                                  <w:sz w:val="20"/>
                                  <w:szCs w:val="20"/>
                                  <w:u w:val="single"/>
                                  <w:lang w:val="en-US"/>
                                </w:rPr>
                                <w:t>ational risk assessment (NRA)</w:t>
                              </w:r>
                              <w:r w:rsidRPr="00286C44">
                                <w:rPr>
                                  <w:rFonts w:ascii="Arial" w:hAnsi="Arial" w:cs="Arial"/>
                                  <w:color w:val="000000" w:themeColor="text1"/>
                                  <w:kern w:val="24"/>
                                  <w:sz w:val="20"/>
                                  <w:szCs w:val="20"/>
                                  <w:u w:val="single"/>
                                  <w:lang w:val="en-US"/>
                                </w:rPr>
                                <w:t xml:space="preserve"> developed according to</w:t>
                              </w:r>
                              <w:r w:rsidRPr="001B544D">
                                <w:rPr>
                                  <w:rFonts w:ascii="Arial" w:hAnsi="Arial" w:cs="Arial"/>
                                  <w:i/>
                                  <w:color w:val="000000" w:themeColor="text1"/>
                                  <w:kern w:val="24"/>
                                  <w:sz w:val="20"/>
                                  <w:szCs w:val="20"/>
                                  <w:u w:val="single"/>
                                  <w:lang w:val="en-US"/>
                                </w:rPr>
                                <w:t xml:space="preserve"> FSC-PRO-60-002 V2-0 </w:t>
                              </w:r>
                              <w:r w:rsidRPr="00F67D4B">
                                <w:rPr>
                                  <w:rFonts w:ascii="Arial" w:hAnsi="Arial" w:cs="Arial"/>
                                  <w:sz w:val="20"/>
                                  <w:szCs w:val="20"/>
                                </w:rPr>
                                <w:t>(‘old NRAs’)</w:t>
                              </w:r>
                              <w:r w:rsidRPr="001B544D">
                                <w:rPr>
                                  <w:rFonts w:ascii="Arial" w:hAnsi="Arial" w:cs="Arial"/>
                                  <w:i/>
                                  <w:color w:val="000000" w:themeColor="text1"/>
                                  <w:kern w:val="24"/>
                                  <w:sz w:val="20"/>
                                  <w:szCs w:val="20"/>
                                  <w:lang w:val="en-US"/>
                                </w:rPr>
                                <w:t xml:space="preserve"> </w:t>
                              </w:r>
                            </w:p>
                            <w:p w14:paraId="5ECF4071" w14:textId="13D69E6D" w:rsidR="00A46D89" w:rsidRDefault="00A46D89" w:rsidP="00467FFA">
                              <w:pPr>
                                <w:ind w:left="284" w:hanging="284"/>
                                <w:contextualSpacing/>
                                <w:jc w:val="both"/>
                                <w:rPr>
                                  <w:rFonts w:ascii="Arial" w:hAnsi="Arial" w:cs="Arial"/>
                                  <w:color w:val="000000" w:themeColor="text1"/>
                                  <w:kern w:val="24"/>
                                  <w:sz w:val="20"/>
                                </w:rPr>
                              </w:pPr>
                              <w:r>
                                <w:rPr>
                                  <w:rFonts w:ascii="Arial" w:hAnsi="Arial" w:cs="Arial"/>
                                  <w:color w:val="000000" w:themeColor="text1"/>
                                  <w:kern w:val="24"/>
                                  <w:sz w:val="20"/>
                                </w:rPr>
                                <w:tab/>
                              </w:r>
                              <w:r w:rsidRPr="006E64AD">
                                <w:rPr>
                                  <w:rFonts w:ascii="Arial" w:hAnsi="Arial" w:cs="Arial"/>
                                  <w:color w:val="000000" w:themeColor="text1"/>
                                  <w:kern w:val="24"/>
                                  <w:sz w:val="20"/>
                                </w:rPr>
                                <w:t xml:space="preserve">Shall be </w:t>
                              </w:r>
                              <w:r w:rsidRPr="005A7ADB">
                                <w:rPr>
                                  <w:rFonts w:ascii="Arial" w:hAnsi="Arial" w:cs="Arial"/>
                                  <w:color w:val="000000" w:themeColor="text1"/>
                                  <w:kern w:val="24"/>
                                  <w:sz w:val="20"/>
                                </w:rPr>
                                <w:t xml:space="preserve">used if there is neither an NRA developed according to </w:t>
                              </w:r>
                              <w:r w:rsidRPr="005A7ADB">
                                <w:rPr>
                                  <w:rFonts w:ascii="Arial" w:hAnsi="Arial" w:cs="Arial"/>
                                  <w:i/>
                                  <w:color w:val="000000" w:themeColor="text1"/>
                                  <w:kern w:val="24"/>
                                  <w:sz w:val="20"/>
                                </w:rPr>
                                <w:t xml:space="preserve">FSC-PRO-60-002 V3-0 </w:t>
                              </w:r>
                              <w:r w:rsidRPr="005A7ADB">
                                <w:rPr>
                                  <w:rFonts w:ascii="Arial" w:hAnsi="Arial" w:cs="Arial"/>
                                  <w:color w:val="000000" w:themeColor="text1"/>
                                  <w:kern w:val="24"/>
                                  <w:sz w:val="20"/>
                                </w:rPr>
                                <w:t>nor a completed CNRA. It shall not be used after 31 December 2018.</w:t>
                              </w:r>
                            </w:p>
                            <w:p w14:paraId="4FE81B52" w14:textId="77777777" w:rsidR="00A46D89" w:rsidRDefault="00A46D89" w:rsidP="00467FFA">
                              <w:pPr>
                                <w:ind w:left="284" w:hanging="284"/>
                                <w:contextualSpacing/>
                                <w:jc w:val="both"/>
                                <w:rPr>
                                  <w:rFonts w:ascii="Arial" w:hAnsi="Arial" w:cs="Arial"/>
                                  <w:color w:val="000000" w:themeColor="text1"/>
                                  <w:kern w:val="24"/>
                                  <w:sz w:val="20"/>
                                </w:rPr>
                              </w:pPr>
                            </w:p>
                            <w:p w14:paraId="166D04B0" w14:textId="2B886A94" w:rsidR="00A46D89" w:rsidRPr="005A7ADB" w:rsidRDefault="00A46D89" w:rsidP="00A07261">
                              <w:pPr>
                                <w:pStyle w:val="ListParagraph"/>
                                <w:numPr>
                                  <w:ilvl w:val="0"/>
                                  <w:numId w:val="38"/>
                                </w:numPr>
                                <w:ind w:left="284" w:hanging="284"/>
                                <w:contextualSpacing/>
                                <w:jc w:val="both"/>
                                <w:rPr>
                                  <w:rFonts w:ascii="Arial" w:hAnsi="Arial" w:cs="Arial"/>
                                  <w:color w:val="000000" w:themeColor="text1"/>
                                  <w:kern w:val="24"/>
                                  <w:sz w:val="20"/>
                                  <w:u w:val="single"/>
                                </w:rPr>
                              </w:pPr>
                              <w:r w:rsidRPr="005A7ADB">
                                <w:rPr>
                                  <w:rFonts w:ascii="Arial" w:hAnsi="Arial" w:cs="Arial"/>
                                  <w:color w:val="000000" w:themeColor="text1"/>
                                  <w:kern w:val="24"/>
                                  <w:sz w:val="20"/>
                                  <w:u w:val="single"/>
                                </w:rPr>
                                <w:t>Company risk assessment</w:t>
                              </w:r>
                            </w:p>
                            <w:p w14:paraId="6F599CFD" w14:textId="2B6D8556" w:rsidR="00A46D89" w:rsidRPr="005B603F" w:rsidRDefault="00A46D89" w:rsidP="00467FFA">
                              <w:pPr>
                                <w:ind w:left="284" w:hanging="284"/>
                                <w:contextualSpacing/>
                                <w:jc w:val="both"/>
                                <w:rPr>
                                  <w:sz w:val="20"/>
                                </w:rPr>
                              </w:pPr>
                              <w:r>
                                <w:rPr>
                                  <w:rFonts w:ascii="Arial" w:hAnsi="Arial" w:cs="Arial"/>
                                  <w:color w:val="000000" w:themeColor="text1"/>
                                  <w:kern w:val="24"/>
                                  <w:sz w:val="20"/>
                                </w:rPr>
                                <w:tab/>
                                <w:t xml:space="preserve">May only be conducted while waiting for the delivery of the NRA or CNRA </w:t>
                              </w:r>
                              <w:r w:rsidRPr="005A7ADB">
                                <w:rPr>
                                  <w:rFonts w:ascii="Arial" w:hAnsi="Arial" w:cs="Arial"/>
                                  <w:color w:val="000000" w:themeColor="text1"/>
                                  <w:kern w:val="24"/>
                                  <w:sz w:val="20"/>
                                </w:rPr>
                                <w:t>where these are scheduled</w:t>
                              </w:r>
                              <w:r>
                                <w:rPr>
                                  <w:rFonts w:ascii="Arial" w:hAnsi="Arial" w:cs="Arial"/>
                                  <w:color w:val="000000" w:themeColor="text1"/>
                                  <w:kern w:val="24"/>
                                  <w:sz w:val="20"/>
                                </w:rPr>
                                <w:t>.</w:t>
                              </w:r>
                            </w:p>
                            <w:p w14:paraId="5BE899EF" w14:textId="4936016F" w:rsidR="00A46D89" w:rsidRPr="002312B6" w:rsidRDefault="00A46D89" w:rsidP="00467FFA">
                              <w:pPr>
                                <w:ind w:left="284" w:hanging="284"/>
                                <w:contextualSpacing/>
                                <w:jc w:val="both"/>
                                <w:rPr>
                                  <w:rFonts w:ascii="Arial" w:hAnsi="Arial" w:cs="Arial"/>
                                  <w:color w:val="000000" w:themeColor="text1"/>
                                  <w:kern w:val="24"/>
                                  <w:sz w:val="20"/>
                                </w:rPr>
                              </w:pPr>
                              <w:r w:rsidRPr="002312B6">
                                <w:rPr>
                                  <w:rFonts w:ascii="Arial" w:hAnsi="Arial" w:cs="Arial"/>
                                  <w:color w:val="000000" w:themeColor="text1"/>
                                  <w:kern w:val="24"/>
                                  <w:sz w:val="20"/>
                                </w:rPr>
                                <w:t>OR</w:t>
                              </w:r>
                            </w:p>
                            <w:p w14:paraId="056641C4" w14:textId="590DFF29" w:rsidR="00A46D89" w:rsidRPr="002312B6" w:rsidRDefault="00A46D89" w:rsidP="00467FFA">
                              <w:pPr>
                                <w:pStyle w:val="NormalWeb"/>
                                <w:spacing w:before="0" w:beforeAutospacing="0" w:after="0" w:afterAutospacing="0"/>
                                <w:ind w:left="284" w:hanging="284"/>
                                <w:jc w:val="both"/>
                                <w:rPr>
                                  <w:rFonts w:eastAsiaTheme="minorEastAsia"/>
                                  <w:sz w:val="20"/>
                                  <w:szCs w:val="20"/>
                                </w:rPr>
                              </w:pPr>
                              <w:r w:rsidRPr="002312B6">
                                <w:rPr>
                                  <w:rFonts w:ascii="Arial" w:hAnsi="Arial" w:cs="Arial"/>
                                  <w:color w:val="000000" w:themeColor="text1"/>
                                  <w:kern w:val="24"/>
                                  <w:sz w:val="20"/>
                                  <w:szCs w:val="20"/>
                                  <w:lang w:val="en-US"/>
                                </w:rPr>
                                <w:tab/>
                              </w:r>
                              <w:r w:rsidRPr="005A7ADB">
                                <w:rPr>
                                  <w:rFonts w:ascii="Arial" w:hAnsi="Arial" w:cs="Arial"/>
                                  <w:color w:val="000000" w:themeColor="text1"/>
                                  <w:kern w:val="24"/>
                                  <w:sz w:val="20"/>
                                  <w:szCs w:val="20"/>
                                  <w:u w:val="single"/>
                                  <w:lang w:val="en-US"/>
                                </w:rPr>
                                <w:t>Extended company risk assessment</w:t>
                              </w:r>
                              <w:r w:rsidRPr="002312B6">
                                <w:rPr>
                                  <w:rFonts w:ascii="Arial" w:hAnsi="Arial" w:cs="Arial"/>
                                  <w:color w:val="000000" w:themeColor="text1"/>
                                  <w:kern w:val="24"/>
                                  <w:sz w:val="20"/>
                                  <w:szCs w:val="20"/>
                                  <w:lang w:val="en-US"/>
                                </w:rPr>
                                <w:t xml:space="preserve"> </w:t>
                              </w:r>
                            </w:p>
                            <w:p w14:paraId="3EF5AACF" w14:textId="4ECF0EAD" w:rsidR="00A46D89" w:rsidRPr="00B224F0" w:rsidRDefault="00A46D89" w:rsidP="00467FFA">
                              <w:pPr>
                                <w:ind w:left="284" w:hanging="284"/>
                                <w:jc w:val="both"/>
                              </w:pPr>
                              <w:r w:rsidRPr="002312B6">
                                <w:rPr>
                                  <w:rFonts w:ascii="Arial" w:hAnsi="Arial" w:cs="Arial"/>
                                  <w:color w:val="000000" w:themeColor="text1"/>
                                  <w:kern w:val="24"/>
                                  <w:sz w:val="20"/>
                                </w:rPr>
                                <w:tab/>
                                <w:t>May only be conducted for unassessed risk areas where there is no FSC risk assessment available.</w:t>
                              </w:r>
                            </w:p>
                          </w:txbxContent>
                        </wps:txbx>
                        <wps:bodyPr rot="0" vert="horz" wrap="square" lIns="91440" tIns="45720" rIns="91440" bIns="45720" anchor="t" anchorCtr="0" upright="1">
                          <a:noAutofit/>
                        </wps:bodyPr>
                      </wps:wsp>
                      <wps:wsp>
                        <wps:cNvPr id="551" name="Down Arrow 558"/>
                        <wps:cNvSpPr>
                          <a:spLocks noChangeArrowheads="1"/>
                        </wps:cNvSpPr>
                        <wps:spPr bwMode="auto">
                          <a:xfrm rot="10800000">
                            <a:off x="0" y="486"/>
                            <a:ext cx="5524" cy="19997"/>
                          </a:xfrm>
                          <a:prstGeom prst="downArrow">
                            <a:avLst>
                              <a:gd name="adj1" fmla="val 50000"/>
                              <a:gd name="adj2" fmla="val 50007"/>
                            </a:avLst>
                          </a:prstGeom>
                          <a:gradFill rotWithShape="1">
                            <a:gsLst>
                              <a:gs pos="0">
                                <a:srgbClr val="174229"/>
                              </a:gs>
                              <a:gs pos="23000">
                                <a:srgbClr val="174229"/>
                              </a:gs>
                              <a:gs pos="100000">
                                <a:srgbClr val="C4C9C6"/>
                              </a:gs>
                            </a:gsLst>
                            <a:lin ang="16200000" scaled="1"/>
                          </a:gradFill>
                          <a:ln>
                            <a:noFill/>
                          </a:ln>
                          <a:effectLst>
                            <a:outerShdw dist="23000" dir="5400000" rotWithShape="0">
                              <a:srgbClr val="000000">
                                <a:alpha val="34999"/>
                              </a:srgbClr>
                            </a:outerShdw>
                          </a:effectLst>
                          <a:extLs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FEEC786" w14:textId="4AC3269F" w:rsidR="00A46D89" w:rsidRPr="00467FFA" w:rsidRDefault="00A46D89" w:rsidP="00247F6D">
                              <w:pPr>
                                <w:jc w:val="center"/>
                                <w:rPr>
                                  <w:rFonts w:ascii="Arial" w:hAnsi="Arial" w:cs="Arial"/>
                                  <w:color w:val="FFFFFF" w:themeColor="background1"/>
                                  <w:sz w:val="20"/>
                                  <w:szCs w:val="20"/>
                                </w:rPr>
                              </w:pPr>
                              <w:r w:rsidRPr="00467FFA">
                                <w:rPr>
                                  <w:rFonts w:ascii="Arial" w:hAnsi="Arial" w:cs="Arial"/>
                                  <w:color w:val="FFFFFF" w:themeColor="background1"/>
                                  <w:sz w:val="20"/>
                                  <w:szCs w:val="20"/>
                                </w:rPr>
                                <w:t>Hierarchy of the risk assessments</w:t>
                              </w:r>
                            </w:p>
                            <w:p w14:paraId="20600F9A" w14:textId="77777777" w:rsidR="00A46D89" w:rsidRDefault="00A46D89" w:rsidP="00D50D08"/>
                          </w:txbxContent>
                        </wps:txbx>
                        <wps:bodyPr rot="0" vert="vert270" wrap="square" lIns="91440" tIns="45720" rIns="91440" bIns="45720" anchor="ctr" anchorCtr="0" upright="1">
                          <a:noAutofit/>
                        </wps:bodyPr>
                      </wps:wsp>
                    </wpg:wgp>
                  </a:graphicData>
                </a:graphic>
              </wp:inline>
            </w:drawing>
          </mc:Choice>
          <mc:Fallback>
            <w:pict>
              <v:group w14:anchorId="4820642C" id="Group 556" o:spid="_x0000_s1028" style="width:408.6pt;height:289.2pt;mso-position-horizontal-relative:char;mso-position-vertical-relative:line" coordorigin=",280" coordsize="45565,20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yk62wMAAB0KAAAOAAAAZHJzL2Uyb0RvYy54bWy8Vltv2zYUfh+w/0DwXbEkU7YkRCkSOw4G&#10;dGuBdNgzLVGXTRI1ko6cDvvvPTyUHCdNsaHtlgeH13P5znc+6vLNsWvJg1C6kX1GgwufEtHnsmj6&#10;KqO/fth5MSXa8L7grexFRh+Fpm+ufvzhchxSEcpatoVQBIz0Oh2HjNbGDOliofNadFxfyEH0sFlK&#10;1XEDU1UtCsVHsN61i9D3V4tRqmJQMhdaw+rWbdIrtF+WIjfvylILQ9qMQmwGfxX+7u3v4uqSp5Xi&#10;Q93kUxj8K6LoeNOD05OpLTecHFTzmamuyZXUsjQXuewWsiybXGAOkE3gv8jmTsnDgLlU6VgNJ5gA&#10;2hc4fbXZ/JeH94o0RUYjllDS8w6KhH5JFK0sPONQpXDqTg33w3vlcoThW5n/oWF78XLfzit3mOzH&#10;n2UBBvnBSITnWKrOmoDEyRGr8HiqgjgaksNiFMSJHzNKcthbrtZhzKY65TUU8+leGJ/Wb6e7DIKO&#10;3M3QX8LQRshT5xZDnUKzeQHj9BOo+ttAva/5ILBW2sI1gxoB6RyoHyC/G3kkbO1QxWMWUmKOsA7N&#10;gwhphyzp5abmfSWulZJjLXgB8QWYjg0cPLhq2Im2Rv4J6rUPaBFA9ITajPcyZvEXMePpoLS5E7Ij&#10;dpBRBS2FgfKHt9o4eOcjtrK93DVtC+s8bftnC1AHtwKO4ardsyFgl/yV+MltfBszj4WrW4/5ReFd&#10;7zbMW+2CdbRdbjebbfC3Tf/ZpSBk/k2YeLtVvPZYySIvgTw9P0hukpXPErbd4SVwPTsFEjjEHAPM&#10;cX9E+odzVfayeAQ8lXRaAdoGg1qqj5SMoBMZ1X8euBKUtD/1UJMkYEBPYnDConUIE3W+sz/f4X0O&#10;pjJqKHHDjXFidBhUU9XgybGgl9fQMmWDANuIXVTYbkjb/42/wczfrRx7gmwEZYhntE5E5EBD1ITv&#10;w1yHfwCktX9IuGeawWIUJ8cGVI0onCQjSJIEe+zU+J+RuIBcMJUnJltmVcXUq7z4HfIuuxbeggfe&#10;kgiDQPadnwlfnpndYm+g8py3BjwzhW0Om9tvjalRMuaKV3rqiUqTQQKxXNJaVftNqwhEASfXLAwT&#10;FAEIVmPI0+lwOcP0b28ENqdXnGzYJtkguICfdYL/puDapgfiwvsTrOD1tfeJznkrCpuGE4M5Sxvd&#10;FxUAX+bJpjwYoe7rYiRFYxXGpQIT6IyITV6eQ/ZK2HjOrfN2qLlDbMmADFNgEzCY0MknzsR5OLNQ&#10;/FdCs5xb51WhsXITrgHW76c1uVHfrjb4dsI3iKOD+16yHznncxiff9VdfQIAAP//AwBQSwMEFAAG&#10;AAgAAAAhAAfelNndAAAABQEAAA8AAABkcnMvZG93bnJldi54bWxMj0FrwkAQhe8F/8Myhd7qJrbW&#10;kGYjIupJCtVC6W3MjkkwOxuyaxL/fbe9tJeBx3u89022HE0jeupcbVlBPI1AEBdW11wq+DhuHxMQ&#10;ziNrbCyTghs5WOaTuwxTbQd+p/7gSxFK2KWooPK+TaV0RUUG3dS2xME7286gD7Irpe5wCOWmkbMo&#10;epEGaw4LFba0rqi4HK5GwW7AYfUUb/r95by+fR3nb5/7mJR6uB9XryA8jf4vDD/4AR3ywHSyV9ZO&#10;NArCI/73Bi+JFzMQJwXzRfIMMs/kf/r8GwAA//8DAFBLAQItABQABgAIAAAAIQC2gziS/gAAAOEB&#10;AAATAAAAAAAAAAAAAAAAAAAAAABbQ29udGVudF9UeXBlc10ueG1sUEsBAi0AFAAGAAgAAAAhADj9&#10;If/WAAAAlAEAAAsAAAAAAAAAAAAAAAAALwEAAF9yZWxzLy5yZWxzUEsBAi0AFAAGAAgAAAAhAJ4r&#10;KTrbAwAAHQoAAA4AAAAAAAAAAAAAAAAALgIAAGRycy9lMm9Eb2MueG1sUEsBAi0AFAAGAAgAAAAh&#10;AAfelNndAAAABQEAAA8AAAAAAAAAAAAAAAAANQYAAGRycy9kb3ducmV2LnhtbFBLBQYAAAAABAAE&#10;APMAAAA/BwAAAAA=&#10;">
                <v:shape id="TextBox 47" o:spid="_x0000_s1029" type="#_x0000_t202" style="position:absolute;left:7080;top:280;width:38485;height:20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yc5MAA&#10;AADcAAAADwAAAGRycy9kb3ducmV2LnhtbERPTYvCMBC9C/6HMII3TZSt7HaNIsqCJ0XdFbwNzdiW&#10;bSalibb+e3MQPD7e93zZ2UrcqfGlYw2TsQJBnDlTcq7h9/Qz+gThA7LByjFpeJCH5aLfm2NqXMsH&#10;uh9DLmII+xQ1FCHUqZQ+K8iiH7uaOHJX11gMETa5NA22MdxWcqrUTFosOTYUWNO6oOz/eLMa/nbX&#10;y/lD7fONTerWdUqy/ZJaDwfd6htEoC68xS/31mhIkjg/nolHQC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Gyc5MAAAADcAAAADwAAAAAAAAAAAAAAAACYAgAAZHJzL2Rvd25y&#10;ZXYueG1sUEsFBgAAAAAEAAQA9QAAAIUDAAAAAA==&#10;" filled="f" stroked="f">
                  <v:textbox>
                    <w:txbxContent>
                      <w:p w14:paraId="3771345C" w14:textId="67E6D8BE" w:rsidR="00A46D89" w:rsidRPr="00286C44" w:rsidRDefault="00A46D89" w:rsidP="00A07261">
                        <w:pPr>
                          <w:pStyle w:val="NormalWeb"/>
                          <w:numPr>
                            <w:ilvl w:val="0"/>
                            <w:numId w:val="38"/>
                          </w:numPr>
                          <w:spacing w:before="0" w:beforeAutospacing="0" w:after="0" w:afterAutospacing="0"/>
                          <w:ind w:left="284" w:hanging="284"/>
                          <w:jc w:val="both"/>
                          <w:rPr>
                            <w:sz w:val="20"/>
                            <w:szCs w:val="20"/>
                          </w:rPr>
                        </w:pPr>
                        <w:r w:rsidRPr="00286C44">
                          <w:rPr>
                            <w:rFonts w:ascii="Arial" w:hAnsi="Arial" w:cs="Arial"/>
                            <w:color w:val="000000" w:themeColor="text1"/>
                            <w:kern w:val="24"/>
                            <w:sz w:val="20"/>
                            <w:szCs w:val="20"/>
                            <w:u w:val="single"/>
                            <w:lang w:val="en-US"/>
                          </w:rPr>
                          <w:t>N</w:t>
                        </w:r>
                        <w:r>
                          <w:rPr>
                            <w:rFonts w:ascii="Arial" w:hAnsi="Arial" w:cs="Arial"/>
                            <w:color w:val="000000" w:themeColor="text1"/>
                            <w:kern w:val="24"/>
                            <w:sz w:val="20"/>
                            <w:szCs w:val="20"/>
                            <w:u w:val="single"/>
                            <w:lang w:val="en-US"/>
                          </w:rPr>
                          <w:t>ational risk assessment (NRA)</w:t>
                        </w:r>
                        <w:r w:rsidRPr="00286C44">
                          <w:rPr>
                            <w:rFonts w:ascii="Arial" w:hAnsi="Arial" w:cs="Arial"/>
                            <w:color w:val="000000" w:themeColor="text1"/>
                            <w:kern w:val="24"/>
                            <w:sz w:val="20"/>
                            <w:szCs w:val="20"/>
                            <w:u w:val="single"/>
                            <w:lang w:val="en-US"/>
                          </w:rPr>
                          <w:t xml:space="preserve"> developed according to</w:t>
                        </w:r>
                        <w:r w:rsidRPr="001B544D">
                          <w:rPr>
                            <w:rFonts w:ascii="Arial" w:hAnsi="Arial" w:cs="Arial"/>
                            <w:i/>
                            <w:color w:val="000000" w:themeColor="text1"/>
                            <w:kern w:val="24"/>
                            <w:sz w:val="20"/>
                            <w:szCs w:val="20"/>
                            <w:u w:val="single"/>
                            <w:lang w:val="en-US"/>
                          </w:rPr>
                          <w:t xml:space="preserve"> FSC-PRO-60-002 V3-0</w:t>
                        </w:r>
                      </w:p>
                      <w:p w14:paraId="0CF28F82" w14:textId="463984C4" w:rsidR="00A46D89" w:rsidRPr="002076DC" w:rsidRDefault="00A46D89" w:rsidP="00467FFA">
                        <w:pPr>
                          <w:ind w:left="284" w:hanging="284"/>
                          <w:contextualSpacing/>
                          <w:jc w:val="both"/>
                          <w:rPr>
                            <w:sz w:val="20"/>
                          </w:rPr>
                        </w:pPr>
                        <w:r>
                          <w:rPr>
                            <w:rFonts w:ascii="Arial" w:hAnsi="Arial" w:cs="Arial"/>
                            <w:color w:val="000000" w:themeColor="text1"/>
                            <w:kern w:val="24"/>
                            <w:sz w:val="20"/>
                          </w:rPr>
                          <w:tab/>
                          <w:t>Shall</w:t>
                        </w:r>
                        <w:r w:rsidRPr="005B603F">
                          <w:rPr>
                            <w:rFonts w:ascii="Arial" w:hAnsi="Arial" w:cs="Arial"/>
                            <w:color w:val="000000" w:themeColor="text1"/>
                            <w:kern w:val="24"/>
                            <w:sz w:val="20"/>
                          </w:rPr>
                          <w:t xml:space="preserve"> be used by </w:t>
                        </w:r>
                        <w:r>
                          <w:rPr>
                            <w:rFonts w:ascii="Arial" w:hAnsi="Arial" w:cs="Arial"/>
                            <w:color w:val="000000" w:themeColor="text1"/>
                            <w:kern w:val="24"/>
                            <w:sz w:val="20"/>
                          </w:rPr>
                          <w:t>t</w:t>
                        </w:r>
                        <w:r w:rsidRPr="005B603F">
                          <w:rPr>
                            <w:rFonts w:ascii="Arial" w:hAnsi="Arial" w:cs="Arial"/>
                            <w:color w:val="000000" w:themeColor="text1"/>
                            <w:kern w:val="24"/>
                            <w:sz w:val="20"/>
                          </w:rPr>
                          <w:t xml:space="preserve">he </w:t>
                        </w:r>
                        <w:r>
                          <w:rPr>
                            <w:rFonts w:ascii="Arial" w:hAnsi="Arial" w:cs="Arial"/>
                            <w:color w:val="000000" w:themeColor="text1"/>
                            <w:kern w:val="24"/>
                            <w:sz w:val="20"/>
                          </w:rPr>
                          <w:t>o</w:t>
                        </w:r>
                        <w:r w:rsidRPr="005B603F">
                          <w:rPr>
                            <w:rFonts w:ascii="Arial" w:hAnsi="Arial" w:cs="Arial"/>
                            <w:color w:val="000000" w:themeColor="text1"/>
                            <w:kern w:val="24"/>
                            <w:sz w:val="20"/>
                          </w:rPr>
                          <w:t>rganization if it exists</w:t>
                        </w:r>
                        <w:r>
                          <w:rPr>
                            <w:rFonts w:ascii="Arial" w:hAnsi="Arial" w:cs="Arial"/>
                            <w:color w:val="000000" w:themeColor="text1"/>
                            <w:kern w:val="24"/>
                            <w:sz w:val="20"/>
                          </w:rPr>
                          <w:t>.</w:t>
                        </w:r>
                      </w:p>
                      <w:p w14:paraId="507818C9" w14:textId="77777777" w:rsidR="00A46D89" w:rsidRDefault="00A46D89" w:rsidP="00467FFA">
                        <w:pPr>
                          <w:pStyle w:val="NormalWeb"/>
                          <w:spacing w:before="0" w:beforeAutospacing="0" w:after="0" w:afterAutospacing="0"/>
                          <w:ind w:left="284" w:hanging="284"/>
                          <w:jc w:val="both"/>
                          <w:rPr>
                            <w:rFonts w:ascii="Arial" w:hAnsi="Arial" w:cs="Arial"/>
                            <w:color w:val="000000" w:themeColor="text1"/>
                            <w:kern w:val="24"/>
                            <w:sz w:val="20"/>
                            <w:szCs w:val="20"/>
                            <w:u w:val="single"/>
                            <w:lang w:val="en-US"/>
                          </w:rPr>
                        </w:pPr>
                      </w:p>
                      <w:p w14:paraId="2A5BB774" w14:textId="1AF3A7C4" w:rsidR="00A46D89" w:rsidRPr="00286C44" w:rsidRDefault="00A46D89" w:rsidP="00A07261">
                        <w:pPr>
                          <w:pStyle w:val="NormalWeb"/>
                          <w:numPr>
                            <w:ilvl w:val="0"/>
                            <w:numId w:val="38"/>
                          </w:numPr>
                          <w:spacing w:before="0" w:beforeAutospacing="0" w:after="0" w:afterAutospacing="0"/>
                          <w:ind w:left="284" w:hanging="284"/>
                          <w:jc w:val="both"/>
                          <w:rPr>
                            <w:rFonts w:eastAsiaTheme="minorEastAsia"/>
                            <w:sz w:val="20"/>
                            <w:szCs w:val="20"/>
                          </w:rPr>
                        </w:pPr>
                        <w:r w:rsidRPr="00286C44">
                          <w:rPr>
                            <w:rFonts w:ascii="Arial" w:hAnsi="Arial" w:cs="Arial"/>
                            <w:color w:val="000000" w:themeColor="text1"/>
                            <w:kern w:val="24"/>
                            <w:sz w:val="20"/>
                            <w:szCs w:val="20"/>
                            <w:u w:val="single"/>
                            <w:lang w:val="en-US"/>
                          </w:rPr>
                          <w:t>C</w:t>
                        </w:r>
                        <w:r>
                          <w:rPr>
                            <w:rFonts w:ascii="Arial" w:hAnsi="Arial" w:cs="Arial"/>
                            <w:color w:val="000000" w:themeColor="text1"/>
                            <w:kern w:val="24"/>
                            <w:sz w:val="20"/>
                            <w:szCs w:val="20"/>
                            <w:u w:val="single"/>
                            <w:lang w:val="en-US"/>
                          </w:rPr>
                          <w:t>entralized</w:t>
                        </w:r>
                        <w:r w:rsidRPr="00CF4F30">
                          <w:rPr>
                            <w:rFonts w:ascii="Arial" w:hAnsi="Arial" w:cs="Arial"/>
                            <w:color w:val="000000" w:themeColor="text1"/>
                            <w:kern w:val="24"/>
                            <w:sz w:val="20"/>
                            <w:szCs w:val="20"/>
                            <w:u w:val="single"/>
                            <w:lang w:val="en-US"/>
                          </w:rPr>
                          <w:t xml:space="preserve"> </w:t>
                        </w:r>
                        <w:r>
                          <w:rPr>
                            <w:rFonts w:ascii="Arial" w:hAnsi="Arial" w:cs="Arial"/>
                            <w:color w:val="000000" w:themeColor="text1"/>
                            <w:kern w:val="24"/>
                            <w:sz w:val="20"/>
                            <w:szCs w:val="20"/>
                            <w:u w:val="single"/>
                            <w:lang w:val="en-US"/>
                          </w:rPr>
                          <w:t>national risk assessment (CNRA)</w:t>
                        </w:r>
                      </w:p>
                      <w:p w14:paraId="71BD3BFC" w14:textId="5BDCF795" w:rsidR="00A46D89" w:rsidRPr="00D90C69" w:rsidRDefault="00A46D89" w:rsidP="00467FFA">
                        <w:pPr>
                          <w:pStyle w:val="NormalWeb"/>
                          <w:spacing w:before="0" w:beforeAutospacing="0" w:after="0" w:afterAutospacing="0"/>
                          <w:ind w:left="284" w:hanging="284"/>
                          <w:jc w:val="both"/>
                          <w:rPr>
                            <w:rFonts w:ascii="Arial" w:eastAsiaTheme="minorEastAsia" w:hAnsi="Arial" w:cs="Arial"/>
                            <w:color w:val="000000" w:themeColor="text1"/>
                            <w:kern w:val="24"/>
                            <w:sz w:val="20"/>
                            <w:lang w:val="en-US"/>
                          </w:rPr>
                        </w:pPr>
                        <w:r>
                          <w:rPr>
                            <w:rFonts w:ascii="Arial" w:eastAsiaTheme="minorEastAsia" w:hAnsi="Arial" w:cs="Arial"/>
                            <w:color w:val="000000" w:themeColor="text1"/>
                            <w:kern w:val="24"/>
                            <w:sz w:val="20"/>
                            <w:lang w:val="en-US"/>
                          </w:rPr>
                          <w:tab/>
                          <w:t xml:space="preserve">Shall </w:t>
                        </w:r>
                        <w:r w:rsidRPr="00D90C69">
                          <w:rPr>
                            <w:rFonts w:ascii="Arial" w:eastAsiaTheme="minorEastAsia" w:hAnsi="Arial" w:cs="Arial"/>
                            <w:color w:val="000000" w:themeColor="text1"/>
                            <w:kern w:val="24"/>
                            <w:sz w:val="20"/>
                            <w:lang w:val="en-US"/>
                          </w:rPr>
                          <w:t xml:space="preserve">be used if completed for all five </w:t>
                        </w:r>
                        <w:r>
                          <w:rPr>
                            <w:rFonts w:ascii="Arial" w:eastAsiaTheme="minorEastAsia" w:hAnsi="Arial" w:cs="Arial"/>
                            <w:color w:val="000000" w:themeColor="text1"/>
                            <w:kern w:val="24"/>
                            <w:sz w:val="20"/>
                            <w:lang w:val="en-US"/>
                          </w:rPr>
                          <w:t>c</w:t>
                        </w:r>
                        <w:r w:rsidRPr="00D90C69">
                          <w:rPr>
                            <w:rFonts w:ascii="Arial" w:eastAsiaTheme="minorEastAsia" w:hAnsi="Arial" w:cs="Arial"/>
                            <w:color w:val="000000" w:themeColor="text1"/>
                            <w:kern w:val="24"/>
                            <w:sz w:val="20"/>
                            <w:lang w:val="en-US"/>
                          </w:rPr>
                          <w:t xml:space="preserve">ontrolled </w:t>
                        </w:r>
                        <w:r>
                          <w:rPr>
                            <w:rFonts w:ascii="Arial" w:eastAsiaTheme="minorEastAsia" w:hAnsi="Arial" w:cs="Arial"/>
                            <w:color w:val="000000" w:themeColor="text1"/>
                            <w:kern w:val="24"/>
                            <w:sz w:val="20"/>
                            <w:lang w:val="en-US"/>
                          </w:rPr>
                          <w:t>w</w:t>
                        </w:r>
                        <w:r w:rsidRPr="00D90C69">
                          <w:rPr>
                            <w:rFonts w:ascii="Arial" w:eastAsiaTheme="minorEastAsia" w:hAnsi="Arial" w:cs="Arial"/>
                            <w:color w:val="000000" w:themeColor="text1"/>
                            <w:kern w:val="24"/>
                            <w:sz w:val="20"/>
                            <w:lang w:val="en-US"/>
                          </w:rPr>
                          <w:t>ood categories</w:t>
                        </w:r>
                        <w:r>
                          <w:rPr>
                            <w:rFonts w:ascii="Arial" w:eastAsiaTheme="minorEastAsia" w:hAnsi="Arial" w:cs="Arial"/>
                            <w:color w:val="000000" w:themeColor="text1"/>
                            <w:kern w:val="24"/>
                            <w:sz w:val="20"/>
                            <w:lang w:val="en-US"/>
                          </w:rPr>
                          <w:t>,</w:t>
                        </w:r>
                        <w:r w:rsidRPr="00D90C69">
                          <w:rPr>
                            <w:rFonts w:ascii="Arial" w:eastAsiaTheme="minorEastAsia" w:hAnsi="Arial" w:cs="Arial"/>
                            <w:color w:val="000000" w:themeColor="text1"/>
                            <w:kern w:val="24"/>
                            <w:sz w:val="20"/>
                            <w:lang w:val="en-US"/>
                          </w:rPr>
                          <w:t xml:space="preserve"> where there is no NRA developed according to </w:t>
                        </w:r>
                        <w:r w:rsidRPr="001B544D">
                          <w:rPr>
                            <w:rFonts w:ascii="Arial" w:eastAsiaTheme="minorEastAsia" w:hAnsi="Arial" w:cs="Arial"/>
                            <w:i/>
                            <w:color w:val="000000" w:themeColor="text1"/>
                            <w:kern w:val="24"/>
                            <w:sz w:val="20"/>
                            <w:lang w:val="en-US"/>
                          </w:rPr>
                          <w:t>FSC-PRO-60-002 V3-0</w:t>
                        </w:r>
                        <w:r w:rsidRPr="00D90C69">
                          <w:rPr>
                            <w:rFonts w:ascii="Arial" w:eastAsiaTheme="minorEastAsia" w:hAnsi="Arial" w:cs="Arial"/>
                            <w:color w:val="000000" w:themeColor="text1"/>
                            <w:kern w:val="24"/>
                            <w:sz w:val="20"/>
                            <w:lang w:val="en-US"/>
                          </w:rPr>
                          <w:t xml:space="preserve">, </w:t>
                        </w:r>
                        <w:r>
                          <w:rPr>
                            <w:rFonts w:ascii="Arial" w:eastAsiaTheme="minorEastAsia" w:hAnsi="Arial" w:cs="Arial"/>
                            <w:color w:val="000000" w:themeColor="text1"/>
                            <w:kern w:val="24"/>
                            <w:sz w:val="20"/>
                            <w:lang w:val="en-US"/>
                          </w:rPr>
                          <w:t>and</w:t>
                        </w:r>
                        <w:r w:rsidRPr="00D90C69">
                          <w:rPr>
                            <w:rFonts w:ascii="Arial" w:eastAsiaTheme="minorEastAsia" w:hAnsi="Arial" w:cs="Arial"/>
                            <w:color w:val="000000" w:themeColor="text1"/>
                            <w:kern w:val="24"/>
                            <w:sz w:val="20"/>
                            <w:lang w:val="en-US"/>
                          </w:rPr>
                          <w:t xml:space="preserve"> instead of an NRA developed according to </w:t>
                        </w:r>
                        <w:r w:rsidRPr="001B544D">
                          <w:rPr>
                            <w:rFonts w:ascii="Arial" w:eastAsiaTheme="minorEastAsia" w:hAnsi="Arial" w:cs="Arial"/>
                            <w:i/>
                            <w:color w:val="000000" w:themeColor="text1"/>
                            <w:kern w:val="24"/>
                            <w:sz w:val="20"/>
                            <w:lang w:val="en-US"/>
                          </w:rPr>
                          <w:t>FSC-PRO-60-002 V2-0</w:t>
                        </w:r>
                        <w:r>
                          <w:rPr>
                            <w:rFonts w:ascii="Arial" w:eastAsiaTheme="minorEastAsia" w:hAnsi="Arial" w:cs="Arial"/>
                            <w:color w:val="000000" w:themeColor="text1"/>
                            <w:kern w:val="24"/>
                            <w:sz w:val="20"/>
                            <w:lang w:val="en-US"/>
                          </w:rPr>
                          <w:t>.</w:t>
                        </w:r>
                        <w:r w:rsidRPr="00D90C69">
                          <w:rPr>
                            <w:rFonts w:ascii="Arial" w:eastAsiaTheme="minorEastAsia" w:hAnsi="Arial" w:cs="Arial"/>
                            <w:color w:val="000000" w:themeColor="text1"/>
                            <w:kern w:val="24"/>
                            <w:sz w:val="20"/>
                            <w:lang w:val="en-US"/>
                          </w:rPr>
                          <w:t xml:space="preserve">  </w:t>
                        </w:r>
                      </w:p>
                      <w:p w14:paraId="03B321BF" w14:textId="77777777" w:rsidR="00A46D89" w:rsidRPr="00B224F0" w:rsidRDefault="00A46D89" w:rsidP="00467FFA">
                        <w:pPr>
                          <w:ind w:left="284" w:hanging="284"/>
                          <w:contextualSpacing/>
                          <w:jc w:val="both"/>
                          <w:rPr>
                            <w:sz w:val="20"/>
                          </w:rPr>
                        </w:pPr>
                      </w:p>
                      <w:p w14:paraId="0A223EC8" w14:textId="0575A466" w:rsidR="00A46D89" w:rsidRPr="006E64AD" w:rsidRDefault="00A46D89" w:rsidP="00A07261">
                        <w:pPr>
                          <w:pStyle w:val="NormalWeb"/>
                          <w:numPr>
                            <w:ilvl w:val="0"/>
                            <w:numId w:val="38"/>
                          </w:numPr>
                          <w:spacing w:before="0" w:beforeAutospacing="0" w:after="0" w:afterAutospacing="0"/>
                          <w:ind w:left="284" w:hanging="284"/>
                          <w:jc w:val="both"/>
                          <w:rPr>
                            <w:rFonts w:eastAsiaTheme="minorEastAsia"/>
                            <w:sz w:val="20"/>
                            <w:szCs w:val="20"/>
                          </w:rPr>
                        </w:pPr>
                        <w:r w:rsidRPr="00286C44">
                          <w:rPr>
                            <w:rFonts w:ascii="Arial" w:hAnsi="Arial" w:cs="Arial"/>
                            <w:color w:val="000000" w:themeColor="text1"/>
                            <w:kern w:val="24"/>
                            <w:sz w:val="20"/>
                            <w:szCs w:val="20"/>
                            <w:u w:val="single"/>
                            <w:lang w:val="en-US"/>
                          </w:rPr>
                          <w:t>N</w:t>
                        </w:r>
                        <w:r>
                          <w:rPr>
                            <w:rFonts w:ascii="Arial" w:hAnsi="Arial" w:cs="Arial"/>
                            <w:color w:val="000000" w:themeColor="text1"/>
                            <w:kern w:val="24"/>
                            <w:sz w:val="20"/>
                            <w:szCs w:val="20"/>
                            <w:u w:val="single"/>
                            <w:lang w:val="en-US"/>
                          </w:rPr>
                          <w:t>ational risk assessment (NRA)</w:t>
                        </w:r>
                        <w:r w:rsidRPr="00286C44">
                          <w:rPr>
                            <w:rFonts w:ascii="Arial" w:hAnsi="Arial" w:cs="Arial"/>
                            <w:color w:val="000000" w:themeColor="text1"/>
                            <w:kern w:val="24"/>
                            <w:sz w:val="20"/>
                            <w:szCs w:val="20"/>
                            <w:u w:val="single"/>
                            <w:lang w:val="en-US"/>
                          </w:rPr>
                          <w:t xml:space="preserve"> developed according to</w:t>
                        </w:r>
                        <w:r w:rsidRPr="001B544D">
                          <w:rPr>
                            <w:rFonts w:ascii="Arial" w:hAnsi="Arial" w:cs="Arial"/>
                            <w:i/>
                            <w:color w:val="000000" w:themeColor="text1"/>
                            <w:kern w:val="24"/>
                            <w:sz w:val="20"/>
                            <w:szCs w:val="20"/>
                            <w:u w:val="single"/>
                            <w:lang w:val="en-US"/>
                          </w:rPr>
                          <w:t xml:space="preserve"> FSC-PRO-60-002 V2-0 </w:t>
                        </w:r>
                        <w:r w:rsidRPr="00F67D4B">
                          <w:rPr>
                            <w:rFonts w:ascii="Arial" w:hAnsi="Arial" w:cs="Arial"/>
                            <w:sz w:val="20"/>
                            <w:szCs w:val="20"/>
                          </w:rPr>
                          <w:t>(‘old NRAs’)</w:t>
                        </w:r>
                        <w:r w:rsidRPr="001B544D">
                          <w:rPr>
                            <w:rFonts w:ascii="Arial" w:hAnsi="Arial" w:cs="Arial"/>
                            <w:i/>
                            <w:color w:val="000000" w:themeColor="text1"/>
                            <w:kern w:val="24"/>
                            <w:sz w:val="20"/>
                            <w:szCs w:val="20"/>
                            <w:lang w:val="en-US"/>
                          </w:rPr>
                          <w:t xml:space="preserve"> </w:t>
                        </w:r>
                      </w:p>
                      <w:p w14:paraId="5ECF4071" w14:textId="13D69E6D" w:rsidR="00A46D89" w:rsidRDefault="00A46D89" w:rsidP="00467FFA">
                        <w:pPr>
                          <w:ind w:left="284" w:hanging="284"/>
                          <w:contextualSpacing/>
                          <w:jc w:val="both"/>
                          <w:rPr>
                            <w:rFonts w:ascii="Arial" w:hAnsi="Arial" w:cs="Arial"/>
                            <w:color w:val="000000" w:themeColor="text1"/>
                            <w:kern w:val="24"/>
                            <w:sz w:val="20"/>
                          </w:rPr>
                        </w:pPr>
                        <w:r>
                          <w:rPr>
                            <w:rFonts w:ascii="Arial" w:hAnsi="Arial" w:cs="Arial"/>
                            <w:color w:val="000000" w:themeColor="text1"/>
                            <w:kern w:val="24"/>
                            <w:sz w:val="20"/>
                          </w:rPr>
                          <w:tab/>
                        </w:r>
                        <w:r w:rsidRPr="006E64AD">
                          <w:rPr>
                            <w:rFonts w:ascii="Arial" w:hAnsi="Arial" w:cs="Arial"/>
                            <w:color w:val="000000" w:themeColor="text1"/>
                            <w:kern w:val="24"/>
                            <w:sz w:val="20"/>
                          </w:rPr>
                          <w:t xml:space="preserve">Shall be </w:t>
                        </w:r>
                        <w:r w:rsidRPr="005A7ADB">
                          <w:rPr>
                            <w:rFonts w:ascii="Arial" w:hAnsi="Arial" w:cs="Arial"/>
                            <w:color w:val="000000" w:themeColor="text1"/>
                            <w:kern w:val="24"/>
                            <w:sz w:val="20"/>
                          </w:rPr>
                          <w:t xml:space="preserve">used if there is neither an NRA developed according to </w:t>
                        </w:r>
                        <w:r w:rsidRPr="005A7ADB">
                          <w:rPr>
                            <w:rFonts w:ascii="Arial" w:hAnsi="Arial" w:cs="Arial"/>
                            <w:i/>
                            <w:color w:val="000000" w:themeColor="text1"/>
                            <w:kern w:val="24"/>
                            <w:sz w:val="20"/>
                          </w:rPr>
                          <w:t xml:space="preserve">FSC-PRO-60-002 V3-0 </w:t>
                        </w:r>
                        <w:r w:rsidRPr="005A7ADB">
                          <w:rPr>
                            <w:rFonts w:ascii="Arial" w:hAnsi="Arial" w:cs="Arial"/>
                            <w:color w:val="000000" w:themeColor="text1"/>
                            <w:kern w:val="24"/>
                            <w:sz w:val="20"/>
                          </w:rPr>
                          <w:t>nor a completed CNRA. It shall not be used after 31 December 2018.</w:t>
                        </w:r>
                      </w:p>
                      <w:p w14:paraId="4FE81B52" w14:textId="77777777" w:rsidR="00A46D89" w:rsidRDefault="00A46D89" w:rsidP="00467FFA">
                        <w:pPr>
                          <w:ind w:left="284" w:hanging="284"/>
                          <w:contextualSpacing/>
                          <w:jc w:val="both"/>
                          <w:rPr>
                            <w:rFonts w:ascii="Arial" w:hAnsi="Arial" w:cs="Arial"/>
                            <w:color w:val="000000" w:themeColor="text1"/>
                            <w:kern w:val="24"/>
                            <w:sz w:val="20"/>
                          </w:rPr>
                        </w:pPr>
                      </w:p>
                      <w:p w14:paraId="166D04B0" w14:textId="2B886A94" w:rsidR="00A46D89" w:rsidRPr="005A7ADB" w:rsidRDefault="00A46D89" w:rsidP="00A07261">
                        <w:pPr>
                          <w:pStyle w:val="ListParagraph"/>
                          <w:numPr>
                            <w:ilvl w:val="0"/>
                            <w:numId w:val="38"/>
                          </w:numPr>
                          <w:ind w:left="284" w:hanging="284"/>
                          <w:contextualSpacing/>
                          <w:jc w:val="both"/>
                          <w:rPr>
                            <w:rFonts w:ascii="Arial" w:hAnsi="Arial" w:cs="Arial"/>
                            <w:color w:val="000000" w:themeColor="text1"/>
                            <w:kern w:val="24"/>
                            <w:sz w:val="20"/>
                            <w:u w:val="single"/>
                          </w:rPr>
                        </w:pPr>
                        <w:r w:rsidRPr="005A7ADB">
                          <w:rPr>
                            <w:rFonts w:ascii="Arial" w:hAnsi="Arial" w:cs="Arial"/>
                            <w:color w:val="000000" w:themeColor="text1"/>
                            <w:kern w:val="24"/>
                            <w:sz w:val="20"/>
                            <w:u w:val="single"/>
                          </w:rPr>
                          <w:t>Company risk assessment</w:t>
                        </w:r>
                      </w:p>
                      <w:p w14:paraId="6F599CFD" w14:textId="2B6D8556" w:rsidR="00A46D89" w:rsidRPr="005B603F" w:rsidRDefault="00A46D89" w:rsidP="00467FFA">
                        <w:pPr>
                          <w:ind w:left="284" w:hanging="284"/>
                          <w:contextualSpacing/>
                          <w:jc w:val="both"/>
                          <w:rPr>
                            <w:sz w:val="20"/>
                          </w:rPr>
                        </w:pPr>
                        <w:r>
                          <w:rPr>
                            <w:rFonts w:ascii="Arial" w:hAnsi="Arial" w:cs="Arial"/>
                            <w:color w:val="000000" w:themeColor="text1"/>
                            <w:kern w:val="24"/>
                            <w:sz w:val="20"/>
                          </w:rPr>
                          <w:tab/>
                          <w:t xml:space="preserve">May only be conducted while waiting for the delivery of the NRA or CNRA </w:t>
                        </w:r>
                        <w:r w:rsidRPr="005A7ADB">
                          <w:rPr>
                            <w:rFonts w:ascii="Arial" w:hAnsi="Arial" w:cs="Arial"/>
                            <w:color w:val="000000" w:themeColor="text1"/>
                            <w:kern w:val="24"/>
                            <w:sz w:val="20"/>
                          </w:rPr>
                          <w:t>where these are scheduled</w:t>
                        </w:r>
                        <w:r>
                          <w:rPr>
                            <w:rFonts w:ascii="Arial" w:hAnsi="Arial" w:cs="Arial"/>
                            <w:color w:val="000000" w:themeColor="text1"/>
                            <w:kern w:val="24"/>
                            <w:sz w:val="20"/>
                          </w:rPr>
                          <w:t>.</w:t>
                        </w:r>
                      </w:p>
                      <w:p w14:paraId="5BE899EF" w14:textId="4936016F" w:rsidR="00A46D89" w:rsidRPr="002312B6" w:rsidRDefault="00A46D89" w:rsidP="00467FFA">
                        <w:pPr>
                          <w:ind w:left="284" w:hanging="284"/>
                          <w:contextualSpacing/>
                          <w:jc w:val="both"/>
                          <w:rPr>
                            <w:rFonts w:ascii="Arial" w:hAnsi="Arial" w:cs="Arial"/>
                            <w:color w:val="000000" w:themeColor="text1"/>
                            <w:kern w:val="24"/>
                            <w:sz w:val="20"/>
                          </w:rPr>
                        </w:pPr>
                        <w:r w:rsidRPr="002312B6">
                          <w:rPr>
                            <w:rFonts w:ascii="Arial" w:hAnsi="Arial" w:cs="Arial"/>
                            <w:color w:val="000000" w:themeColor="text1"/>
                            <w:kern w:val="24"/>
                            <w:sz w:val="20"/>
                          </w:rPr>
                          <w:t>OR</w:t>
                        </w:r>
                      </w:p>
                      <w:p w14:paraId="056641C4" w14:textId="590DFF29" w:rsidR="00A46D89" w:rsidRPr="002312B6" w:rsidRDefault="00A46D89" w:rsidP="00467FFA">
                        <w:pPr>
                          <w:pStyle w:val="NormalWeb"/>
                          <w:spacing w:before="0" w:beforeAutospacing="0" w:after="0" w:afterAutospacing="0"/>
                          <w:ind w:left="284" w:hanging="284"/>
                          <w:jc w:val="both"/>
                          <w:rPr>
                            <w:rFonts w:eastAsiaTheme="minorEastAsia"/>
                            <w:sz w:val="20"/>
                            <w:szCs w:val="20"/>
                          </w:rPr>
                        </w:pPr>
                        <w:r w:rsidRPr="002312B6">
                          <w:rPr>
                            <w:rFonts w:ascii="Arial" w:hAnsi="Arial" w:cs="Arial"/>
                            <w:color w:val="000000" w:themeColor="text1"/>
                            <w:kern w:val="24"/>
                            <w:sz w:val="20"/>
                            <w:szCs w:val="20"/>
                            <w:lang w:val="en-US"/>
                          </w:rPr>
                          <w:tab/>
                        </w:r>
                        <w:r w:rsidRPr="005A7ADB">
                          <w:rPr>
                            <w:rFonts w:ascii="Arial" w:hAnsi="Arial" w:cs="Arial"/>
                            <w:color w:val="000000" w:themeColor="text1"/>
                            <w:kern w:val="24"/>
                            <w:sz w:val="20"/>
                            <w:szCs w:val="20"/>
                            <w:u w:val="single"/>
                            <w:lang w:val="en-US"/>
                          </w:rPr>
                          <w:t>Extended company risk assessment</w:t>
                        </w:r>
                        <w:r w:rsidRPr="002312B6">
                          <w:rPr>
                            <w:rFonts w:ascii="Arial" w:hAnsi="Arial" w:cs="Arial"/>
                            <w:color w:val="000000" w:themeColor="text1"/>
                            <w:kern w:val="24"/>
                            <w:sz w:val="20"/>
                            <w:szCs w:val="20"/>
                            <w:lang w:val="en-US"/>
                          </w:rPr>
                          <w:t xml:space="preserve"> </w:t>
                        </w:r>
                      </w:p>
                      <w:p w14:paraId="3EF5AACF" w14:textId="4ECF0EAD" w:rsidR="00A46D89" w:rsidRPr="00B224F0" w:rsidRDefault="00A46D89" w:rsidP="00467FFA">
                        <w:pPr>
                          <w:ind w:left="284" w:hanging="284"/>
                          <w:jc w:val="both"/>
                        </w:pPr>
                        <w:r w:rsidRPr="002312B6">
                          <w:rPr>
                            <w:rFonts w:ascii="Arial" w:hAnsi="Arial" w:cs="Arial"/>
                            <w:color w:val="000000" w:themeColor="text1"/>
                            <w:kern w:val="24"/>
                            <w:sz w:val="20"/>
                          </w:rPr>
                          <w:tab/>
                          <w:t>May only be conducted for unassessed risk areas where there is no FSC risk assessment available.</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558" o:spid="_x0000_s1030" type="#_x0000_t67" style="position:absolute;top:486;width:5524;height:19997;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y82cYA&#10;AADcAAAADwAAAGRycy9kb3ducmV2LnhtbESPQUsDMRSE7wX/Q3iCt262laqsTUsQCp4Kbqvg7bl5&#10;bhY3L0uStqu/vikIPQ4z8w2zXI+uF0cKsfOsYFaUIIgbbzpuFex3m+kTiJiQDfaeScEvRVivbiZL&#10;rIw/8Rsd69SKDOFYoQKb0lBJGRtLDmPhB+LsffvgMGUZWmkCnjLc9XJelg/SYcd5weJAL5aan/rg&#10;FNT3w/ax341/X9oePj71Xm/fg1bq7nbUzyASjeka/m+/GgWLxQwuZ/IRkKs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Ay82cYAAADcAAAADwAAAAAAAAAAAAAAAACYAgAAZHJz&#10;L2Rvd25yZXYueG1sUEsFBgAAAAAEAAQA9QAAAIsDAAAAAA==&#10;" adj="18616" fillcolor="#174229" stroked="f">
                  <v:fill color2="#c4c9c6" rotate="t" angle="180" colors="0 #174229;15073f #174229;1 #c4c9c6" focus="100%" type="gradient"/>
                  <v:shadow on="t" color="black" opacity="22936f" origin=",.5" offset="0,.63889mm"/>
                  <v:textbox style="layout-flow:vertical;mso-layout-flow-alt:bottom-to-top">
                    <w:txbxContent>
                      <w:p w14:paraId="2FEEC786" w14:textId="4AC3269F" w:rsidR="00A46D89" w:rsidRPr="00467FFA" w:rsidRDefault="00A46D89" w:rsidP="00247F6D">
                        <w:pPr>
                          <w:jc w:val="center"/>
                          <w:rPr>
                            <w:rFonts w:ascii="Arial" w:hAnsi="Arial" w:cs="Arial"/>
                            <w:color w:val="FFFFFF" w:themeColor="background1"/>
                            <w:sz w:val="20"/>
                            <w:szCs w:val="20"/>
                          </w:rPr>
                        </w:pPr>
                        <w:r w:rsidRPr="00467FFA">
                          <w:rPr>
                            <w:rFonts w:ascii="Arial" w:hAnsi="Arial" w:cs="Arial"/>
                            <w:color w:val="FFFFFF" w:themeColor="background1"/>
                            <w:sz w:val="20"/>
                            <w:szCs w:val="20"/>
                          </w:rPr>
                          <w:t>Hierarchy of the risk assessments</w:t>
                        </w:r>
                      </w:p>
                      <w:p w14:paraId="20600F9A" w14:textId="77777777" w:rsidR="00A46D89" w:rsidRDefault="00A46D89" w:rsidP="00D50D08"/>
                    </w:txbxContent>
                  </v:textbox>
                </v:shape>
                <w10:anchorlock/>
              </v:group>
            </w:pict>
          </mc:Fallback>
        </mc:AlternateContent>
      </w:r>
    </w:p>
    <w:p w14:paraId="3E0829A0" w14:textId="0CE32F93" w:rsidR="000C0A9D" w:rsidRPr="00FF2868" w:rsidRDefault="000C0A9D" w:rsidP="005E4662">
      <w:pPr>
        <w:pStyle w:val="Caption"/>
        <w:spacing w:after="220"/>
        <w:jc w:val="both"/>
        <w:rPr>
          <w:rFonts w:ascii="Arial" w:hAnsi="Arial" w:cs="Arial"/>
          <w:bCs/>
          <w:i w:val="0"/>
          <w:color w:val="auto"/>
          <w:sz w:val="20"/>
          <w:szCs w:val="20"/>
          <w:lang w:val="en-GB"/>
        </w:rPr>
      </w:pPr>
      <w:r w:rsidRPr="00FF2868">
        <w:rPr>
          <w:rFonts w:ascii="Arial" w:hAnsi="Arial" w:cs="Arial"/>
          <w:i w:val="0"/>
          <w:color w:val="auto"/>
          <w:sz w:val="20"/>
          <w:szCs w:val="20"/>
          <w:lang w:val="en-GB"/>
        </w:rPr>
        <w:t xml:space="preserve">Figure </w:t>
      </w:r>
      <w:r w:rsidRPr="00FF2868">
        <w:rPr>
          <w:rFonts w:ascii="Arial" w:hAnsi="Arial" w:cs="Arial"/>
          <w:i w:val="0"/>
          <w:color w:val="auto"/>
          <w:sz w:val="20"/>
          <w:szCs w:val="20"/>
          <w:lang w:val="en-GB"/>
        </w:rPr>
        <w:fldChar w:fldCharType="begin"/>
      </w:r>
      <w:r w:rsidRPr="00FF2868">
        <w:rPr>
          <w:rFonts w:ascii="Arial" w:hAnsi="Arial" w:cs="Arial"/>
          <w:i w:val="0"/>
          <w:color w:val="auto"/>
          <w:sz w:val="20"/>
          <w:szCs w:val="20"/>
          <w:lang w:val="en-GB"/>
        </w:rPr>
        <w:instrText xml:space="preserve"> SEQ Figure \* ARABIC </w:instrText>
      </w:r>
      <w:r w:rsidRPr="00FF2868">
        <w:rPr>
          <w:rFonts w:ascii="Arial" w:hAnsi="Arial" w:cs="Arial"/>
          <w:i w:val="0"/>
          <w:color w:val="auto"/>
          <w:sz w:val="20"/>
          <w:szCs w:val="20"/>
          <w:lang w:val="en-GB"/>
        </w:rPr>
        <w:fldChar w:fldCharType="separate"/>
      </w:r>
      <w:r w:rsidR="00E3383A">
        <w:rPr>
          <w:rFonts w:ascii="Arial" w:hAnsi="Arial" w:cs="Arial"/>
          <w:i w:val="0"/>
          <w:noProof/>
          <w:color w:val="auto"/>
          <w:sz w:val="20"/>
          <w:szCs w:val="20"/>
          <w:lang w:val="en-GB"/>
        </w:rPr>
        <w:t>1</w:t>
      </w:r>
      <w:r w:rsidRPr="00FF2868">
        <w:rPr>
          <w:rFonts w:ascii="Arial" w:hAnsi="Arial" w:cs="Arial"/>
          <w:i w:val="0"/>
          <w:color w:val="auto"/>
          <w:sz w:val="20"/>
          <w:szCs w:val="20"/>
          <w:lang w:val="en-GB"/>
        </w:rPr>
        <w:fldChar w:fldCharType="end"/>
      </w:r>
      <w:r w:rsidRPr="00FF2868">
        <w:rPr>
          <w:rFonts w:ascii="Arial" w:hAnsi="Arial" w:cs="Arial"/>
          <w:i w:val="0"/>
          <w:color w:val="auto"/>
          <w:sz w:val="20"/>
          <w:szCs w:val="20"/>
          <w:lang w:val="en-GB"/>
        </w:rPr>
        <w:t xml:space="preserve">. The hierarchy of risk assessments that may be used for the implementation of this standard. The </w:t>
      </w:r>
      <w:r w:rsidR="007118B3" w:rsidRPr="00FF2868">
        <w:rPr>
          <w:rFonts w:ascii="Arial" w:hAnsi="Arial" w:cs="Arial"/>
          <w:i w:val="0"/>
          <w:color w:val="auto"/>
          <w:sz w:val="20"/>
          <w:szCs w:val="20"/>
          <w:lang w:val="en-GB"/>
        </w:rPr>
        <w:t xml:space="preserve">highest listed </w:t>
      </w:r>
      <w:r w:rsidRPr="00FF2868">
        <w:rPr>
          <w:rFonts w:ascii="Arial" w:hAnsi="Arial" w:cs="Arial"/>
          <w:i w:val="0"/>
          <w:color w:val="auto"/>
          <w:sz w:val="20"/>
          <w:szCs w:val="20"/>
          <w:lang w:val="en-GB"/>
        </w:rPr>
        <w:t xml:space="preserve">risk assessment </w:t>
      </w:r>
      <w:r w:rsidR="007118B3" w:rsidRPr="00FF2868">
        <w:rPr>
          <w:rFonts w:ascii="Arial" w:hAnsi="Arial" w:cs="Arial"/>
          <w:i w:val="0"/>
          <w:color w:val="auto"/>
          <w:sz w:val="20"/>
          <w:szCs w:val="20"/>
          <w:lang w:val="en-GB"/>
        </w:rPr>
        <w:t xml:space="preserve">that exists </w:t>
      </w:r>
      <w:r w:rsidR="00BB425D" w:rsidRPr="00FF2868">
        <w:rPr>
          <w:rFonts w:ascii="Arial" w:hAnsi="Arial" w:cs="Arial"/>
          <w:i w:val="0"/>
          <w:color w:val="auto"/>
          <w:sz w:val="20"/>
          <w:szCs w:val="20"/>
          <w:lang w:val="en-GB"/>
        </w:rPr>
        <w:t xml:space="preserve">for the supply area </w:t>
      </w:r>
      <w:r w:rsidR="00E87CF4" w:rsidRPr="00FF2868">
        <w:rPr>
          <w:rFonts w:ascii="Arial" w:hAnsi="Arial" w:cs="Arial"/>
          <w:i w:val="0"/>
          <w:color w:val="auto"/>
          <w:sz w:val="20"/>
          <w:szCs w:val="20"/>
          <w:lang w:val="en-GB"/>
        </w:rPr>
        <w:t xml:space="preserve">shall be used </w:t>
      </w:r>
      <w:r w:rsidR="00BB425D" w:rsidRPr="00FF2868">
        <w:rPr>
          <w:rFonts w:ascii="Arial" w:hAnsi="Arial" w:cs="Arial"/>
          <w:i w:val="0"/>
          <w:color w:val="auto"/>
          <w:sz w:val="20"/>
          <w:szCs w:val="20"/>
          <w:lang w:val="en-GB"/>
        </w:rPr>
        <w:t xml:space="preserve">(beginning with 1. National </w:t>
      </w:r>
      <w:r w:rsidR="00230C19" w:rsidRPr="00FF2868">
        <w:rPr>
          <w:rFonts w:ascii="Arial" w:hAnsi="Arial" w:cs="Arial"/>
          <w:i w:val="0"/>
          <w:color w:val="auto"/>
          <w:sz w:val="20"/>
          <w:szCs w:val="20"/>
          <w:lang w:val="en-GB"/>
        </w:rPr>
        <w:t>r</w:t>
      </w:r>
      <w:r w:rsidR="00BB425D" w:rsidRPr="00FF2868">
        <w:rPr>
          <w:rFonts w:ascii="Arial" w:hAnsi="Arial" w:cs="Arial"/>
          <w:i w:val="0"/>
          <w:color w:val="auto"/>
          <w:sz w:val="20"/>
          <w:szCs w:val="20"/>
          <w:lang w:val="en-GB"/>
        </w:rPr>
        <w:t xml:space="preserve">isk </w:t>
      </w:r>
      <w:r w:rsidR="00230C19" w:rsidRPr="00FF2868">
        <w:rPr>
          <w:rFonts w:ascii="Arial" w:hAnsi="Arial" w:cs="Arial"/>
          <w:i w:val="0"/>
          <w:color w:val="auto"/>
          <w:sz w:val="20"/>
          <w:szCs w:val="20"/>
          <w:lang w:val="en-GB"/>
        </w:rPr>
        <w:t>a</w:t>
      </w:r>
      <w:r w:rsidR="00BB425D" w:rsidRPr="00FF2868">
        <w:rPr>
          <w:rFonts w:ascii="Arial" w:hAnsi="Arial" w:cs="Arial"/>
          <w:i w:val="0"/>
          <w:color w:val="auto"/>
          <w:sz w:val="20"/>
          <w:szCs w:val="20"/>
          <w:lang w:val="en-GB"/>
        </w:rPr>
        <w:t xml:space="preserve">ssessment (NRA) developed according to </w:t>
      </w:r>
      <w:r w:rsidR="00BB425D" w:rsidRPr="00FF2868">
        <w:rPr>
          <w:rFonts w:ascii="Arial" w:hAnsi="Arial" w:cs="Arial"/>
          <w:color w:val="auto"/>
          <w:sz w:val="20"/>
          <w:szCs w:val="20"/>
          <w:lang w:val="en-GB"/>
        </w:rPr>
        <w:t>FSC-PRO-60-002 V3-0</w:t>
      </w:r>
      <w:r w:rsidR="00BB425D" w:rsidRPr="00FF2868">
        <w:rPr>
          <w:rFonts w:ascii="Arial" w:hAnsi="Arial" w:cs="Arial"/>
          <w:i w:val="0"/>
          <w:color w:val="auto"/>
          <w:sz w:val="20"/>
          <w:szCs w:val="20"/>
          <w:lang w:val="en-GB"/>
        </w:rPr>
        <w:t>)</w:t>
      </w:r>
      <w:r w:rsidR="00E87CF4" w:rsidRPr="00FF2868">
        <w:rPr>
          <w:rFonts w:ascii="Arial" w:hAnsi="Arial" w:cs="Arial"/>
          <w:i w:val="0"/>
          <w:color w:val="auto"/>
          <w:sz w:val="20"/>
          <w:szCs w:val="20"/>
          <w:lang w:val="en-GB"/>
        </w:rPr>
        <w:t>.</w:t>
      </w:r>
      <w:r w:rsidR="00BB425D" w:rsidRPr="00FF2868">
        <w:rPr>
          <w:rFonts w:ascii="Arial" w:hAnsi="Arial" w:cs="Arial"/>
          <w:i w:val="0"/>
          <w:color w:val="auto"/>
          <w:sz w:val="20"/>
          <w:szCs w:val="20"/>
          <w:lang w:val="en-GB"/>
        </w:rPr>
        <w:t xml:space="preserve"> </w:t>
      </w:r>
      <w:r w:rsidRPr="00FF2868">
        <w:rPr>
          <w:rFonts w:ascii="Arial" w:hAnsi="Arial" w:cs="Arial"/>
          <w:i w:val="0"/>
          <w:color w:val="auto"/>
          <w:sz w:val="20"/>
          <w:szCs w:val="20"/>
          <w:lang w:val="en-GB"/>
        </w:rPr>
        <w:t xml:space="preserve">For the list of approved NRAs, </w:t>
      </w:r>
      <w:r w:rsidR="00F27901">
        <w:rPr>
          <w:rFonts w:ascii="Arial" w:hAnsi="Arial" w:cs="Arial"/>
          <w:i w:val="0"/>
          <w:color w:val="auto"/>
          <w:sz w:val="20"/>
          <w:szCs w:val="20"/>
          <w:lang w:val="en-GB"/>
        </w:rPr>
        <w:t>and</w:t>
      </w:r>
      <w:r w:rsidRPr="00FF2868">
        <w:rPr>
          <w:rFonts w:ascii="Arial" w:hAnsi="Arial" w:cs="Arial"/>
          <w:i w:val="0"/>
          <w:color w:val="auto"/>
          <w:sz w:val="20"/>
          <w:szCs w:val="20"/>
          <w:lang w:val="en-GB"/>
        </w:rPr>
        <w:t xml:space="preserve"> information about the version of </w:t>
      </w:r>
      <w:r w:rsidRPr="00FF2868">
        <w:rPr>
          <w:rFonts w:ascii="Arial" w:hAnsi="Arial" w:cs="Arial"/>
          <w:color w:val="auto"/>
          <w:sz w:val="20"/>
          <w:szCs w:val="20"/>
          <w:lang w:val="en-GB"/>
        </w:rPr>
        <w:t>FSC-PRO-60-002</w:t>
      </w:r>
      <w:r w:rsidRPr="00FF2868">
        <w:rPr>
          <w:rFonts w:ascii="Arial" w:hAnsi="Arial" w:cs="Arial"/>
          <w:i w:val="0"/>
          <w:color w:val="auto"/>
          <w:sz w:val="20"/>
          <w:szCs w:val="20"/>
          <w:lang w:val="en-GB"/>
        </w:rPr>
        <w:t xml:space="preserve"> used for NRA development</w:t>
      </w:r>
      <w:r w:rsidR="001520C0">
        <w:rPr>
          <w:rFonts w:ascii="Arial" w:hAnsi="Arial" w:cs="Arial"/>
          <w:i w:val="0"/>
          <w:color w:val="auto"/>
          <w:sz w:val="20"/>
          <w:szCs w:val="20"/>
          <w:lang w:val="en-GB"/>
        </w:rPr>
        <w:t>,</w:t>
      </w:r>
      <w:r w:rsidRPr="00FF2868">
        <w:rPr>
          <w:rFonts w:ascii="Arial" w:hAnsi="Arial" w:cs="Arial"/>
          <w:i w:val="0"/>
          <w:color w:val="auto"/>
          <w:sz w:val="20"/>
          <w:szCs w:val="20"/>
          <w:lang w:val="en-GB"/>
        </w:rPr>
        <w:t xml:space="preserve"> see </w:t>
      </w:r>
      <w:r w:rsidRPr="00FF2868">
        <w:rPr>
          <w:rFonts w:ascii="Arial" w:hAnsi="Arial" w:cs="Arial"/>
          <w:color w:val="auto"/>
          <w:sz w:val="20"/>
          <w:szCs w:val="20"/>
          <w:lang w:val="en-GB"/>
        </w:rPr>
        <w:t>FSC-PRO-60-0</w:t>
      </w:r>
      <w:r w:rsidR="00AE6BAF">
        <w:rPr>
          <w:rFonts w:ascii="Arial" w:hAnsi="Arial" w:cs="Arial"/>
          <w:color w:val="auto"/>
          <w:sz w:val="20"/>
          <w:szCs w:val="20"/>
          <w:lang w:val="en-GB"/>
        </w:rPr>
        <w:t>0</w:t>
      </w:r>
      <w:r w:rsidRPr="00FF2868">
        <w:rPr>
          <w:rFonts w:ascii="Arial" w:hAnsi="Arial" w:cs="Arial"/>
          <w:color w:val="auto"/>
          <w:sz w:val="20"/>
          <w:szCs w:val="20"/>
          <w:lang w:val="en-GB"/>
        </w:rPr>
        <w:t xml:space="preserve">2b List of FSC </w:t>
      </w:r>
      <w:r w:rsidR="004902E3">
        <w:rPr>
          <w:rFonts w:ascii="Arial" w:hAnsi="Arial" w:cs="Arial"/>
          <w:color w:val="auto"/>
          <w:sz w:val="20"/>
          <w:szCs w:val="20"/>
          <w:lang w:val="en-GB"/>
        </w:rPr>
        <w:t>A</w:t>
      </w:r>
      <w:r w:rsidRPr="00FF2868">
        <w:rPr>
          <w:rFonts w:ascii="Arial" w:hAnsi="Arial" w:cs="Arial"/>
          <w:color w:val="auto"/>
          <w:sz w:val="20"/>
          <w:szCs w:val="20"/>
          <w:lang w:val="en-GB"/>
        </w:rPr>
        <w:t xml:space="preserve">pproved Controlled Wood </w:t>
      </w:r>
      <w:r w:rsidR="004902E3">
        <w:rPr>
          <w:rFonts w:ascii="Arial" w:hAnsi="Arial" w:cs="Arial"/>
          <w:color w:val="auto"/>
          <w:sz w:val="20"/>
          <w:szCs w:val="20"/>
          <w:lang w:val="en-GB"/>
        </w:rPr>
        <w:t>D</w:t>
      </w:r>
      <w:r w:rsidRPr="00FF2868">
        <w:rPr>
          <w:rFonts w:ascii="Arial" w:hAnsi="Arial" w:cs="Arial"/>
          <w:color w:val="auto"/>
          <w:sz w:val="20"/>
          <w:szCs w:val="20"/>
          <w:lang w:val="en-GB"/>
        </w:rPr>
        <w:t>ocuments</w:t>
      </w:r>
      <w:r w:rsidRPr="00FF2868">
        <w:rPr>
          <w:rFonts w:ascii="Arial" w:hAnsi="Arial" w:cs="Arial"/>
          <w:i w:val="0"/>
          <w:color w:val="auto"/>
          <w:sz w:val="20"/>
          <w:szCs w:val="20"/>
          <w:lang w:val="en-GB"/>
        </w:rPr>
        <w:t>.</w:t>
      </w:r>
    </w:p>
    <w:p w14:paraId="482C4C1A" w14:textId="7EACCECE" w:rsidR="00B91974" w:rsidRPr="00FF2868" w:rsidRDefault="00B91974" w:rsidP="00005240">
      <w:pPr>
        <w:spacing w:after="120"/>
        <w:jc w:val="both"/>
        <w:rPr>
          <w:rFonts w:ascii="Arial" w:hAnsi="Arial" w:cs="Arial"/>
          <w:sz w:val="22"/>
          <w:szCs w:val="22"/>
        </w:rPr>
      </w:pPr>
      <w:r w:rsidRPr="00FF2868">
        <w:rPr>
          <w:rFonts w:ascii="Arial" w:hAnsi="Arial" w:cs="Arial"/>
          <w:b/>
          <w:bCs/>
          <w:sz w:val="22"/>
          <w:szCs w:val="22"/>
        </w:rPr>
        <w:t>Specified risk:</w:t>
      </w:r>
      <w:r w:rsidRPr="00FF2868">
        <w:rPr>
          <w:rFonts w:ascii="Arial" w:hAnsi="Arial" w:cs="Arial"/>
          <w:bCs/>
          <w:sz w:val="22"/>
          <w:szCs w:val="22"/>
        </w:rPr>
        <w:t xml:space="preserve"> A conclusion, following a risk assessment</w:t>
      </w:r>
      <w:r w:rsidR="002E5106" w:rsidRPr="00FF2868">
        <w:rPr>
          <w:rFonts w:ascii="Arial" w:hAnsi="Arial" w:cs="Arial"/>
          <w:bCs/>
          <w:sz w:val="22"/>
          <w:szCs w:val="22"/>
        </w:rPr>
        <w:t xml:space="preserve"> conducted according to </w:t>
      </w:r>
      <w:r w:rsidR="002E5106" w:rsidRPr="00FF2868">
        <w:rPr>
          <w:rFonts w:ascii="Arial" w:hAnsi="Arial" w:cs="Arial"/>
          <w:i/>
          <w:sz w:val="22"/>
          <w:szCs w:val="22"/>
        </w:rPr>
        <w:t>FSC-PRO-60-002a FSC National Risk Assessment Framework</w:t>
      </w:r>
      <w:r w:rsidRPr="00FF2868">
        <w:rPr>
          <w:rFonts w:ascii="Arial" w:hAnsi="Arial" w:cs="Arial"/>
          <w:bCs/>
          <w:sz w:val="22"/>
          <w:szCs w:val="22"/>
        </w:rPr>
        <w:t>, that there is risk</w:t>
      </w:r>
      <w:r w:rsidR="00BA177C" w:rsidRPr="00FF2868">
        <w:rPr>
          <w:rFonts w:ascii="Arial" w:hAnsi="Arial" w:cs="Arial"/>
          <w:bCs/>
          <w:sz w:val="22"/>
          <w:szCs w:val="22"/>
        </w:rPr>
        <w:t xml:space="preserve"> </w:t>
      </w:r>
      <w:r w:rsidR="00705F66" w:rsidRPr="00FF2868">
        <w:rPr>
          <w:rFonts w:ascii="Arial" w:hAnsi="Arial" w:cs="Arial"/>
          <w:bCs/>
          <w:sz w:val="22"/>
          <w:szCs w:val="22"/>
        </w:rPr>
        <w:t>which cannot be determined as</w:t>
      </w:r>
      <w:r w:rsidR="009961AF" w:rsidRPr="00FF2868">
        <w:rPr>
          <w:rFonts w:ascii="Arial" w:hAnsi="Arial" w:cs="Arial"/>
          <w:bCs/>
          <w:sz w:val="22"/>
          <w:szCs w:val="22"/>
        </w:rPr>
        <w:t xml:space="preserve"> </w:t>
      </w:r>
      <w:r w:rsidR="00BA177C" w:rsidRPr="00FF2868">
        <w:rPr>
          <w:rFonts w:ascii="Arial" w:hAnsi="Arial" w:cs="Arial"/>
          <w:bCs/>
          <w:sz w:val="22"/>
          <w:szCs w:val="22"/>
        </w:rPr>
        <w:t>low</w:t>
      </w:r>
      <w:r w:rsidRPr="00FF2868">
        <w:rPr>
          <w:rFonts w:ascii="Arial" w:hAnsi="Arial" w:cs="Arial"/>
          <w:bCs/>
          <w:sz w:val="22"/>
          <w:szCs w:val="22"/>
        </w:rPr>
        <w:t xml:space="preserve"> that forest products from </w:t>
      </w:r>
      <w:r w:rsidRPr="00FF2868">
        <w:rPr>
          <w:rFonts w:ascii="Arial" w:hAnsi="Arial" w:cs="Arial"/>
          <w:sz w:val="22"/>
          <w:szCs w:val="22"/>
        </w:rPr>
        <w:t xml:space="preserve">unacceptable </w:t>
      </w:r>
      <w:r w:rsidRPr="00FF2868">
        <w:rPr>
          <w:rFonts w:ascii="Arial" w:hAnsi="Arial" w:cs="Arial"/>
          <w:bCs/>
          <w:sz w:val="22"/>
          <w:szCs w:val="22"/>
        </w:rPr>
        <w:t xml:space="preserve">sources may be sourced or enter the supply chain from a specific geographic area. The nature and extent of this risk is specified for the purpose of defining efficient </w:t>
      </w:r>
      <w:r w:rsidR="00ED2FAE" w:rsidRPr="00FF2868">
        <w:rPr>
          <w:rFonts w:ascii="Arial" w:hAnsi="Arial" w:cs="Arial"/>
          <w:bCs/>
          <w:sz w:val="22"/>
          <w:szCs w:val="22"/>
        </w:rPr>
        <w:t>c</w:t>
      </w:r>
      <w:r w:rsidRPr="00FF2868">
        <w:rPr>
          <w:rFonts w:ascii="Arial" w:hAnsi="Arial" w:cs="Arial"/>
          <w:bCs/>
          <w:sz w:val="22"/>
          <w:szCs w:val="22"/>
        </w:rPr>
        <w:t xml:space="preserve">ontrol </w:t>
      </w:r>
      <w:r w:rsidR="00ED2FAE" w:rsidRPr="00FF2868">
        <w:rPr>
          <w:rFonts w:ascii="Arial" w:hAnsi="Arial" w:cs="Arial"/>
          <w:bCs/>
          <w:sz w:val="22"/>
          <w:szCs w:val="22"/>
        </w:rPr>
        <w:t>m</w:t>
      </w:r>
      <w:r w:rsidRPr="00FF2868">
        <w:rPr>
          <w:rFonts w:ascii="Arial" w:hAnsi="Arial" w:cs="Arial"/>
          <w:bCs/>
          <w:sz w:val="22"/>
          <w:szCs w:val="22"/>
        </w:rPr>
        <w:t xml:space="preserve">easures. </w:t>
      </w:r>
      <w:r w:rsidRPr="00FF2868">
        <w:rPr>
          <w:rFonts w:ascii="Arial" w:hAnsi="Arial" w:cs="Arial"/>
          <w:sz w:val="22"/>
          <w:szCs w:val="22"/>
        </w:rPr>
        <w:t xml:space="preserve">(Source: </w:t>
      </w:r>
      <w:r w:rsidRPr="00FF2868">
        <w:rPr>
          <w:rFonts w:ascii="Arial" w:hAnsi="Arial" w:cs="Arial"/>
          <w:i/>
          <w:sz w:val="22"/>
          <w:szCs w:val="22"/>
        </w:rPr>
        <w:t>FSC-PRO-60-002a FSC National Risk Assessment Framework</w:t>
      </w:r>
      <w:r w:rsidRPr="00FF2868">
        <w:rPr>
          <w:rFonts w:ascii="Arial" w:hAnsi="Arial" w:cs="Arial"/>
          <w:sz w:val="22"/>
          <w:szCs w:val="22"/>
        </w:rPr>
        <w:t>)</w:t>
      </w:r>
    </w:p>
    <w:p w14:paraId="7EBE58F3" w14:textId="498194DF" w:rsidR="00B91974" w:rsidRPr="00FF2868" w:rsidRDefault="00B91974" w:rsidP="00005240">
      <w:pPr>
        <w:spacing w:after="120"/>
        <w:jc w:val="both"/>
        <w:rPr>
          <w:rFonts w:ascii="Arial" w:hAnsi="Arial" w:cs="Arial"/>
          <w:sz w:val="22"/>
          <w:szCs w:val="22"/>
        </w:rPr>
      </w:pPr>
      <w:r w:rsidRPr="00FF2868">
        <w:rPr>
          <w:rFonts w:ascii="Arial" w:hAnsi="Arial" w:cs="Arial"/>
          <w:b/>
          <w:bCs/>
          <w:sz w:val="22"/>
          <w:szCs w:val="22"/>
        </w:rPr>
        <w:t>Specified risk area</w:t>
      </w:r>
      <w:r w:rsidRPr="00FF2868">
        <w:rPr>
          <w:rFonts w:ascii="Arial" w:hAnsi="Arial" w:cs="Arial"/>
          <w:bCs/>
          <w:sz w:val="22"/>
          <w:szCs w:val="22"/>
        </w:rPr>
        <w:t xml:space="preserve">: An area where specified risk for sourcing material has been identified through the risk assessment process as described in </w:t>
      </w:r>
      <w:r w:rsidRPr="00FF2868">
        <w:rPr>
          <w:rFonts w:ascii="Arial" w:hAnsi="Arial" w:cs="Arial"/>
          <w:bCs/>
          <w:i/>
          <w:sz w:val="22"/>
          <w:szCs w:val="22"/>
        </w:rPr>
        <w:t>FSC-PRO-60-002a FSC National Risk Assessment Framework</w:t>
      </w:r>
      <w:r w:rsidRPr="00FF2868">
        <w:rPr>
          <w:rFonts w:ascii="Arial" w:hAnsi="Arial" w:cs="Arial"/>
          <w:bCs/>
          <w:sz w:val="22"/>
          <w:szCs w:val="22"/>
        </w:rPr>
        <w:t xml:space="preserve">. </w:t>
      </w:r>
      <w:r w:rsidRPr="00FF2868">
        <w:rPr>
          <w:rFonts w:ascii="Arial" w:hAnsi="Arial" w:cs="Arial"/>
          <w:sz w:val="22"/>
          <w:szCs w:val="22"/>
        </w:rPr>
        <w:t xml:space="preserve">(Source: </w:t>
      </w:r>
      <w:r w:rsidRPr="00FF2868">
        <w:rPr>
          <w:rFonts w:ascii="Arial" w:hAnsi="Arial" w:cs="Arial"/>
          <w:i/>
          <w:sz w:val="22"/>
          <w:szCs w:val="22"/>
        </w:rPr>
        <w:t>FSC-PRO-60-002a FSC National Risk Assessment Framework</w:t>
      </w:r>
      <w:r w:rsidRPr="00FF2868">
        <w:rPr>
          <w:rFonts w:ascii="Arial" w:hAnsi="Arial" w:cs="Arial"/>
          <w:sz w:val="22"/>
          <w:szCs w:val="22"/>
        </w:rPr>
        <w:t>)</w:t>
      </w:r>
    </w:p>
    <w:p w14:paraId="00F83FF0" w14:textId="329D0A3F" w:rsidR="00B91974" w:rsidRPr="00FF2868" w:rsidRDefault="00B91974" w:rsidP="00005240">
      <w:pPr>
        <w:spacing w:after="120"/>
        <w:jc w:val="both"/>
        <w:rPr>
          <w:rFonts w:ascii="Arial" w:hAnsi="Arial" w:cs="Arial"/>
          <w:bCs/>
          <w:sz w:val="22"/>
          <w:szCs w:val="22"/>
        </w:rPr>
      </w:pPr>
      <w:r w:rsidRPr="00FF2868">
        <w:rPr>
          <w:rFonts w:ascii="Arial" w:hAnsi="Arial" w:cs="Arial"/>
          <w:b/>
          <w:bCs/>
          <w:sz w:val="22"/>
          <w:szCs w:val="22"/>
        </w:rPr>
        <w:t xml:space="preserve">Supplier: </w:t>
      </w:r>
      <w:r w:rsidRPr="00FF2868">
        <w:rPr>
          <w:rFonts w:ascii="Arial" w:hAnsi="Arial" w:cs="Arial"/>
          <w:bCs/>
          <w:sz w:val="22"/>
          <w:szCs w:val="22"/>
        </w:rPr>
        <w:t>Individual, company</w:t>
      </w:r>
      <w:r w:rsidR="00522E58">
        <w:rPr>
          <w:rFonts w:ascii="Arial" w:hAnsi="Arial" w:cs="Arial"/>
          <w:bCs/>
          <w:sz w:val="22"/>
          <w:szCs w:val="22"/>
        </w:rPr>
        <w:t>,</w:t>
      </w:r>
      <w:r w:rsidRPr="00FF2868">
        <w:rPr>
          <w:rFonts w:ascii="Arial" w:hAnsi="Arial" w:cs="Arial"/>
          <w:bCs/>
          <w:sz w:val="22"/>
          <w:szCs w:val="22"/>
        </w:rPr>
        <w:t xml:space="preserve"> or other legal entity providing </w:t>
      </w:r>
      <w:r w:rsidR="001F345C" w:rsidRPr="00FF2868">
        <w:rPr>
          <w:rFonts w:ascii="Arial" w:hAnsi="Arial" w:cs="Arial"/>
          <w:bCs/>
          <w:sz w:val="22"/>
          <w:szCs w:val="22"/>
        </w:rPr>
        <w:t xml:space="preserve">material to </w:t>
      </w:r>
      <w:r w:rsidR="006513D8" w:rsidRPr="00FF2868">
        <w:rPr>
          <w:rFonts w:ascii="Arial" w:hAnsi="Arial" w:cs="Arial"/>
          <w:bCs/>
          <w:sz w:val="22"/>
          <w:szCs w:val="22"/>
        </w:rPr>
        <w:t>t</w:t>
      </w:r>
      <w:r w:rsidR="001F345C" w:rsidRPr="00FF2868">
        <w:rPr>
          <w:rFonts w:ascii="Arial" w:hAnsi="Arial" w:cs="Arial"/>
          <w:bCs/>
          <w:sz w:val="22"/>
          <w:szCs w:val="22"/>
        </w:rPr>
        <w:t>he</w:t>
      </w:r>
      <w:r w:rsidRPr="00FF2868">
        <w:rPr>
          <w:rFonts w:ascii="Arial" w:hAnsi="Arial" w:cs="Arial"/>
          <w:bCs/>
          <w:sz w:val="22"/>
          <w:szCs w:val="22"/>
        </w:rPr>
        <w:t xml:space="preserve"> </w:t>
      </w:r>
      <w:r w:rsidR="006513D8" w:rsidRPr="00FF2868">
        <w:rPr>
          <w:rFonts w:ascii="Arial" w:hAnsi="Arial" w:cs="Arial"/>
          <w:bCs/>
          <w:sz w:val="22"/>
          <w:szCs w:val="22"/>
        </w:rPr>
        <w:t>o</w:t>
      </w:r>
      <w:r w:rsidRPr="00FF2868">
        <w:rPr>
          <w:rFonts w:ascii="Arial" w:hAnsi="Arial" w:cs="Arial"/>
          <w:bCs/>
          <w:sz w:val="22"/>
          <w:szCs w:val="22"/>
        </w:rPr>
        <w:t xml:space="preserve">rganization. </w:t>
      </w:r>
    </w:p>
    <w:p w14:paraId="6966196F" w14:textId="4D9ECEAE" w:rsidR="00E86BB6" w:rsidRPr="00FF2868" w:rsidRDefault="00E86BB6" w:rsidP="00005240">
      <w:pPr>
        <w:spacing w:after="120"/>
        <w:jc w:val="both"/>
        <w:rPr>
          <w:rFonts w:ascii="Arial" w:hAnsi="Arial" w:cs="Arial"/>
          <w:i/>
          <w:sz w:val="22"/>
          <w:szCs w:val="22"/>
        </w:rPr>
      </w:pPr>
      <w:r w:rsidRPr="00FF2868">
        <w:rPr>
          <w:rFonts w:ascii="Arial" w:hAnsi="Arial" w:cs="Arial"/>
          <w:b/>
          <w:bCs/>
          <w:sz w:val="22"/>
          <w:szCs w:val="22"/>
        </w:rPr>
        <w:t>Sub-supplier</w:t>
      </w:r>
      <w:r w:rsidR="00E3413C" w:rsidRPr="00FF2868">
        <w:rPr>
          <w:rFonts w:ascii="Arial" w:hAnsi="Arial" w:cs="Arial"/>
          <w:bCs/>
          <w:sz w:val="22"/>
          <w:szCs w:val="22"/>
        </w:rPr>
        <w:t>:</w:t>
      </w:r>
      <w:r w:rsidRPr="00FF2868">
        <w:rPr>
          <w:rFonts w:ascii="Arial" w:hAnsi="Arial" w:cs="Arial"/>
          <w:bCs/>
          <w:sz w:val="22"/>
          <w:szCs w:val="22"/>
        </w:rPr>
        <w:t xml:space="preserve"> Individual, company</w:t>
      </w:r>
      <w:r w:rsidR="00522E58">
        <w:rPr>
          <w:rFonts w:ascii="Arial" w:hAnsi="Arial" w:cs="Arial"/>
          <w:bCs/>
          <w:sz w:val="22"/>
          <w:szCs w:val="22"/>
        </w:rPr>
        <w:t>,</w:t>
      </w:r>
      <w:r w:rsidRPr="00FF2868">
        <w:rPr>
          <w:rFonts w:ascii="Arial" w:hAnsi="Arial" w:cs="Arial"/>
          <w:bCs/>
          <w:sz w:val="22"/>
          <w:szCs w:val="22"/>
        </w:rPr>
        <w:t xml:space="preserve"> or other legal entity providing </w:t>
      </w:r>
      <w:r w:rsidR="001F345C" w:rsidRPr="00FF2868">
        <w:rPr>
          <w:rFonts w:ascii="Arial" w:hAnsi="Arial" w:cs="Arial"/>
          <w:bCs/>
          <w:sz w:val="22"/>
          <w:szCs w:val="22"/>
        </w:rPr>
        <w:t xml:space="preserve">material to </w:t>
      </w:r>
      <w:r w:rsidR="009A6A14" w:rsidRPr="00FF2868">
        <w:rPr>
          <w:rFonts w:ascii="Arial" w:hAnsi="Arial" w:cs="Arial"/>
          <w:bCs/>
          <w:sz w:val="22"/>
          <w:szCs w:val="22"/>
        </w:rPr>
        <w:t>a</w:t>
      </w:r>
      <w:r w:rsidR="001F345C" w:rsidRPr="00FF2868">
        <w:rPr>
          <w:rFonts w:ascii="Arial" w:hAnsi="Arial" w:cs="Arial"/>
          <w:bCs/>
          <w:sz w:val="22"/>
          <w:szCs w:val="22"/>
        </w:rPr>
        <w:t xml:space="preserve"> </w:t>
      </w:r>
      <w:r w:rsidRPr="00FF2868">
        <w:rPr>
          <w:rFonts w:ascii="Arial" w:hAnsi="Arial" w:cs="Arial"/>
          <w:bCs/>
          <w:sz w:val="22"/>
          <w:szCs w:val="22"/>
        </w:rPr>
        <w:t>supplier</w:t>
      </w:r>
      <w:r w:rsidR="009A6A14" w:rsidRPr="00FF2868">
        <w:rPr>
          <w:rFonts w:ascii="Arial" w:hAnsi="Arial" w:cs="Arial"/>
          <w:bCs/>
          <w:sz w:val="22"/>
          <w:szCs w:val="22"/>
        </w:rPr>
        <w:t>,</w:t>
      </w:r>
      <w:r w:rsidR="001F345C" w:rsidRPr="00FF2868">
        <w:rPr>
          <w:rFonts w:ascii="Arial" w:hAnsi="Arial" w:cs="Arial"/>
          <w:bCs/>
          <w:sz w:val="22"/>
          <w:szCs w:val="22"/>
        </w:rPr>
        <w:t xml:space="preserve"> or another sub-supplier</w:t>
      </w:r>
      <w:r w:rsidRPr="00FF2868">
        <w:rPr>
          <w:rFonts w:ascii="Arial" w:hAnsi="Arial" w:cs="Arial"/>
          <w:bCs/>
          <w:sz w:val="22"/>
          <w:szCs w:val="22"/>
        </w:rPr>
        <w:t>.</w:t>
      </w:r>
    </w:p>
    <w:p w14:paraId="4156CF18" w14:textId="77777777" w:rsidR="00B91974" w:rsidRPr="00FF2868" w:rsidRDefault="00B91974" w:rsidP="00005240">
      <w:pPr>
        <w:spacing w:after="120"/>
        <w:jc w:val="both"/>
        <w:rPr>
          <w:rFonts w:ascii="Arial" w:hAnsi="Arial" w:cs="Arial"/>
          <w:bCs/>
          <w:sz w:val="22"/>
          <w:szCs w:val="22"/>
        </w:rPr>
      </w:pPr>
      <w:r w:rsidRPr="00FF2868">
        <w:rPr>
          <w:rFonts w:ascii="Arial" w:hAnsi="Arial" w:cs="Arial"/>
          <w:b/>
          <w:bCs/>
          <w:sz w:val="22"/>
          <w:szCs w:val="22"/>
        </w:rPr>
        <w:t>Supply area</w:t>
      </w:r>
      <w:r w:rsidRPr="00FF2868">
        <w:rPr>
          <w:rFonts w:ascii="Arial" w:hAnsi="Arial" w:cs="Arial"/>
          <w:bCs/>
          <w:sz w:val="22"/>
          <w:szCs w:val="22"/>
        </w:rPr>
        <w:t xml:space="preserve">: The geographical area from which material is sourced. The supply area does not need to be defined as a single contiguous area; it may comprise multiple separate areas that span multiple political jurisdictions including countries or multiple forest types. </w:t>
      </w:r>
    </w:p>
    <w:p w14:paraId="337F4D97" w14:textId="5DF7AB88" w:rsidR="00B91974" w:rsidRPr="00FF2868" w:rsidRDefault="00B91974" w:rsidP="00005240">
      <w:pPr>
        <w:spacing w:after="120"/>
        <w:jc w:val="both"/>
        <w:rPr>
          <w:rFonts w:ascii="Arial" w:hAnsi="Arial" w:cs="Arial"/>
          <w:bCs/>
          <w:color w:val="FF0000"/>
          <w:sz w:val="22"/>
          <w:szCs w:val="22"/>
        </w:rPr>
      </w:pPr>
      <w:r w:rsidRPr="00FF2868">
        <w:rPr>
          <w:rFonts w:ascii="Arial" w:hAnsi="Arial" w:cs="Arial"/>
          <w:b/>
          <w:sz w:val="22"/>
          <w:szCs w:val="22"/>
        </w:rPr>
        <w:t xml:space="preserve">Supply </w:t>
      </w:r>
      <w:r w:rsidR="003E6058" w:rsidRPr="00FF2868">
        <w:rPr>
          <w:rFonts w:ascii="Arial" w:hAnsi="Arial" w:cs="Arial"/>
          <w:b/>
          <w:sz w:val="22"/>
          <w:szCs w:val="22"/>
        </w:rPr>
        <w:t>u</w:t>
      </w:r>
      <w:r w:rsidRPr="00FF2868">
        <w:rPr>
          <w:rFonts w:ascii="Arial" w:hAnsi="Arial" w:cs="Arial"/>
          <w:b/>
          <w:sz w:val="22"/>
          <w:szCs w:val="22"/>
        </w:rPr>
        <w:t xml:space="preserve">nit: </w:t>
      </w:r>
      <w:r w:rsidR="000C0AE2" w:rsidRPr="00FF2868">
        <w:rPr>
          <w:rFonts w:ascii="Arial" w:hAnsi="Arial" w:cs="Arial"/>
          <w:bCs/>
          <w:sz w:val="22"/>
          <w:szCs w:val="22"/>
        </w:rPr>
        <w:t xml:space="preserve">Forest </w:t>
      </w:r>
      <w:r w:rsidRPr="00FF2868">
        <w:rPr>
          <w:rFonts w:ascii="Arial" w:hAnsi="Arial" w:cs="Arial"/>
          <w:bCs/>
          <w:sz w:val="22"/>
          <w:szCs w:val="22"/>
        </w:rPr>
        <w:t xml:space="preserve">with clearly defined boundaries </w:t>
      </w:r>
      <w:r w:rsidR="009A6A14" w:rsidRPr="00FF2868">
        <w:rPr>
          <w:rFonts w:ascii="Arial" w:hAnsi="Arial" w:cs="Arial"/>
          <w:bCs/>
          <w:sz w:val="22"/>
          <w:szCs w:val="22"/>
        </w:rPr>
        <w:t xml:space="preserve">that is </w:t>
      </w:r>
      <w:r w:rsidRPr="00FF2868">
        <w:rPr>
          <w:rFonts w:ascii="Arial" w:hAnsi="Arial" w:cs="Arial"/>
          <w:bCs/>
          <w:sz w:val="22"/>
          <w:szCs w:val="22"/>
        </w:rPr>
        <w:t xml:space="preserve">managed </w:t>
      </w:r>
      <w:r w:rsidRPr="00341C78">
        <w:rPr>
          <w:rFonts w:ascii="Arial" w:hAnsi="Arial" w:cs="Arial"/>
          <w:bCs/>
          <w:sz w:val="22"/>
          <w:szCs w:val="22"/>
        </w:rPr>
        <w:t xml:space="preserve">to </w:t>
      </w:r>
      <w:r w:rsidRPr="00FF2868">
        <w:rPr>
          <w:rFonts w:ascii="Arial" w:hAnsi="Arial" w:cs="Arial"/>
          <w:bCs/>
          <w:sz w:val="22"/>
          <w:szCs w:val="22"/>
        </w:rPr>
        <w:t>a set of forest management objectives. It includes all facilities and areas within or adjacent to these spatial areas that are under legal title or management control of, or operated by or on behalf of, the forest manager for the purpose of contributing to the management objectives.</w:t>
      </w:r>
    </w:p>
    <w:p w14:paraId="4718B359" w14:textId="121EA4F5" w:rsidR="00B91974" w:rsidRPr="00FF2868" w:rsidRDefault="002209A0" w:rsidP="00005240">
      <w:pPr>
        <w:spacing w:after="120"/>
        <w:jc w:val="both"/>
        <w:rPr>
          <w:rFonts w:ascii="Arial" w:hAnsi="Arial" w:cs="Arial"/>
          <w:bCs/>
          <w:sz w:val="22"/>
          <w:szCs w:val="22"/>
        </w:rPr>
      </w:pPr>
      <w:r w:rsidRPr="00FF2868">
        <w:rPr>
          <w:rFonts w:ascii="Arial" w:hAnsi="Arial" w:cs="Arial"/>
          <w:bCs/>
          <w:sz w:val="22"/>
          <w:szCs w:val="22"/>
        </w:rPr>
        <w:t>NOTE: The s</w:t>
      </w:r>
      <w:r w:rsidR="00B91974" w:rsidRPr="00FF2868">
        <w:rPr>
          <w:rFonts w:ascii="Arial" w:hAnsi="Arial" w:cs="Arial"/>
          <w:bCs/>
          <w:sz w:val="22"/>
          <w:szCs w:val="22"/>
        </w:rPr>
        <w:t xml:space="preserve">patial relationship between supply area and </w:t>
      </w:r>
      <w:r w:rsidR="003E6058" w:rsidRPr="00FF2868">
        <w:rPr>
          <w:rFonts w:ascii="Arial" w:hAnsi="Arial" w:cs="Arial"/>
          <w:bCs/>
          <w:sz w:val="22"/>
          <w:szCs w:val="22"/>
        </w:rPr>
        <w:t>s</w:t>
      </w:r>
      <w:r w:rsidR="00B91974" w:rsidRPr="00FF2868">
        <w:rPr>
          <w:rFonts w:ascii="Arial" w:hAnsi="Arial" w:cs="Arial"/>
          <w:bCs/>
          <w:sz w:val="22"/>
          <w:szCs w:val="22"/>
        </w:rPr>
        <w:t xml:space="preserve">upply </w:t>
      </w:r>
      <w:r w:rsidR="003E6058" w:rsidRPr="00FF2868">
        <w:rPr>
          <w:rFonts w:ascii="Arial" w:hAnsi="Arial" w:cs="Arial"/>
          <w:bCs/>
          <w:sz w:val="22"/>
          <w:szCs w:val="22"/>
        </w:rPr>
        <w:t>u</w:t>
      </w:r>
      <w:r w:rsidR="00B91974" w:rsidRPr="00FF2868">
        <w:rPr>
          <w:rFonts w:ascii="Arial" w:hAnsi="Arial" w:cs="Arial"/>
          <w:bCs/>
          <w:sz w:val="22"/>
          <w:szCs w:val="22"/>
        </w:rPr>
        <w:t xml:space="preserve">nit is illustrated </w:t>
      </w:r>
      <w:r w:rsidR="00D6171B">
        <w:rPr>
          <w:rFonts w:ascii="Arial" w:hAnsi="Arial" w:cs="Arial"/>
          <w:bCs/>
          <w:sz w:val="22"/>
          <w:szCs w:val="22"/>
        </w:rPr>
        <w:t>in</w:t>
      </w:r>
      <w:r w:rsidR="00D6171B" w:rsidRPr="00FF2868">
        <w:rPr>
          <w:rFonts w:ascii="Arial" w:hAnsi="Arial" w:cs="Arial"/>
          <w:bCs/>
          <w:sz w:val="22"/>
          <w:szCs w:val="22"/>
        </w:rPr>
        <w:t xml:space="preserve"> </w:t>
      </w:r>
      <w:r w:rsidR="00B91974" w:rsidRPr="00FF2868">
        <w:rPr>
          <w:rFonts w:ascii="Arial" w:hAnsi="Arial" w:cs="Arial"/>
          <w:bCs/>
          <w:sz w:val="22"/>
          <w:szCs w:val="22"/>
        </w:rPr>
        <w:t>Figure 2.</w:t>
      </w:r>
    </w:p>
    <w:p w14:paraId="73B2541A" w14:textId="36EC04CC" w:rsidR="00B91974" w:rsidRPr="00FF2868" w:rsidRDefault="00B91974" w:rsidP="00005240">
      <w:pPr>
        <w:spacing w:after="120"/>
        <w:jc w:val="both"/>
        <w:rPr>
          <w:rFonts w:ascii="Arial" w:hAnsi="Arial" w:cs="Arial"/>
          <w:sz w:val="22"/>
          <w:szCs w:val="22"/>
          <w:lang w:eastAsia="en-GB"/>
        </w:rPr>
      </w:pPr>
      <w:r w:rsidRPr="00FF2868">
        <w:rPr>
          <w:rFonts w:ascii="Arial" w:hAnsi="Arial" w:cs="Arial"/>
          <w:b/>
          <w:sz w:val="22"/>
          <w:szCs w:val="22"/>
        </w:rPr>
        <w:t>Unacceptable sources:</w:t>
      </w:r>
      <w:r w:rsidRPr="00FF2868">
        <w:rPr>
          <w:rFonts w:ascii="Arial" w:hAnsi="Arial" w:cs="Arial"/>
          <w:b/>
          <w:sz w:val="22"/>
        </w:rPr>
        <w:t xml:space="preserve"> </w:t>
      </w:r>
      <w:r w:rsidRPr="00FF2868">
        <w:rPr>
          <w:rFonts w:ascii="Arial" w:hAnsi="Arial" w:cs="Arial"/>
          <w:sz w:val="22"/>
        </w:rPr>
        <w:t>Sources of material that do not meet the requirements of</w:t>
      </w:r>
      <w:r w:rsidR="00C47A9B" w:rsidRPr="00FF2868">
        <w:rPr>
          <w:rFonts w:ascii="Arial" w:hAnsi="Arial" w:cs="Arial"/>
          <w:sz w:val="22"/>
        </w:rPr>
        <w:t xml:space="preserve"> the</w:t>
      </w:r>
      <w:r w:rsidRPr="00FF2868">
        <w:rPr>
          <w:rFonts w:ascii="Arial" w:hAnsi="Arial" w:cs="Arial"/>
          <w:sz w:val="22"/>
        </w:rPr>
        <w:t> </w:t>
      </w:r>
      <w:r w:rsidR="0076333E" w:rsidRPr="00FF2868">
        <w:rPr>
          <w:rFonts w:ascii="Arial" w:hAnsi="Arial" w:cs="Arial"/>
          <w:sz w:val="22"/>
          <w:szCs w:val="22"/>
          <w:lang w:eastAsia="en-GB"/>
        </w:rPr>
        <w:t>c</w:t>
      </w:r>
      <w:r w:rsidRPr="00FF2868">
        <w:rPr>
          <w:rFonts w:ascii="Arial" w:hAnsi="Arial" w:cs="Arial"/>
          <w:sz w:val="22"/>
          <w:szCs w:val="22"/>
          <w:lang w:eastAsia="en-GB"/>
        </w:rPr>
        <w:t xml:space="preserve">ontrolled </w:t>
      </w:r>
      <w:r w:rsidR="0076333E" w:rsidRPr="00FF2868">
        <w:rPr>
          <w:rFonts w:ascii="Arial" w:hAnsi="Arial" w:cs="Arial"/>
          <w:sz w:val="22"/>
          <w:szCs w:val="22"/>
          <w:lang w:eastAsia="en-GB"/>
        </w:rPr>
        <w:t>w</w:t>
      </w:r>
      <w:r w:rsidRPr="00FF2868">
        <w:rPr>
          <w:rFonts w:ascii="Arial" w:hAnsi="Arial" w:cs="Arial"/>
          <w:sz w:val="22"/>
          <w:szCs w:val="22"/>
          <w:lang w:eastAsia="en-GB"/>
        </w:rPr>
        <w:t>ood categories.</w:t>
      </w:r>
    </w:p>
    <w:p w14:paraId="7A2EB610" w14:textId="6BBB9DAF" w:rsidR="000F32C5" w:rsidRPr="00FF2868" w:rsidRDefault="000F32C5" w:rsidP="00005240">
      <w:pPr>
        <w:spacing w:after="120"/>
        <w:jc w:val="both"/>
        <w:rPr>
          <w:rFonts w:ascii="Arial" w:hAnsi="Arial" w:cs="Arial"/>
          <w:b/>
          <w:bCs/>
          <w:sz w:val="22"/>
          <w:szCs w:val="22"/>
        </w:rPr>
      </w:pPr>
      <w:bookmarkStart w:id="0" w:name="_Hlk167612246"/>
      <w:bookmarkStart w:id="1" w:name="_Toc164762599"/>
      <w:bookmarkStart w:id="2" w:name="_Toc258515479"/>
      <w:r w:rsidRPr="00FF2868">
        <w:rPr>
          <w:rFonts w:ascii="Arial" w:hAnsi="Arial" w:cs="Arial"/>
          <w:b/>
          <w:bCs/>
          <w:sz w:val="22"/>
          <w:szCs w:val="22"/>
        </w:rPr>
        <w:t>Unspecified risk</w:t>
      </w:r>
      <w:r w:rsidR="00F54A0B" w:rsidRPr="00FF2868">
        <w:rPr>
          <w:rFonts w:ascii="Arial" w:hAnsi="Arial" w:cs="Arial"/>
          <w:b/>
          <w:bCs/>
          <w:sz w:val="22"/>
          <w:szCs w:val="22"/>
        </w:rPr>
        <w:t>:</w:t>
      </w:r>
      <w:r w:rsidR="00F54A0B" w:rsidRPr="00FF2868">
        <w:rPr>
          <w:rFonts w:ascii="Arial" w:hAnsi="Arial" w:cs="Arial"/>
          <w:bCs/>
          <w:sz w:val="22"/>
          <w:szCs w:val="22"/>
        </w:rPr>
        <w:t xml:space="preserve"> A </w:t>
      </w:r>
      <w:r w:rsidR="00F54A0B" w:rsidRPr="00AC0123">
        <w:rPr>
          <w:rFonts w:ascii="Arial" w:hAnsi="Arial" w:cs="Arial"/>
          <w:bCs/>
          <w:sz w:val="22"/>
          <w:szCs w:val="22"/>
        </w:rPr>
        <w:t>conclusion, following a</w:t>
      </w:r>
      <w:r w:rsidR="006C6CC3" w:rsidRPr="00AC0123">
        <w:rPr>
          <w:rFonts w:ascii="Arial" w:hAnsi="Arial" w:cs="Arial"/>
          <w:bCs/>
          <w:sz w:val="22"/>
          <w:szCs w:val="22"/>
        </w:rPr>
        <w:t>n NRA conducted according</w:t>
      </w:r>
      <w:r w:rsidR="00815CD0" w:rsidRPr="00AC0123">
        <w:rPr>
          <w:rFonts w:ascii="Arial" w:hAnsi="Arial" w:cs="Arial"/>
          <w:bCs/>
          <w:sz w:val="22"/>
          <w:szCs w:val="22"/>
        </w:rPr>
        <w:t xml:space="preserve"> to</w:t>
      </w:r>
      <w:r w:rsidR="006C6CC3" w:rsidRPr="00AC0123">
        <w:rPr>
          <w:rFonts w:ascii="Arial" w:hAnsi="Arial" w:cs="Arial"/>
          <w:bCs/>
          <w:sz w:val="22"/>
          <w:szCs w:val="22"/>
        </w:rPr>
        <w:t xml:space="preserve"> </w:t>
      </w:r>
      <w:r w:rsidR="006C6CC3" w:rsidRPr="00AC0123">
        <w:rPr>
          <w:rFonts w:ascii="Arial" w:hAnsi="Arial" w:cs="Arial"/>
          <w:bCs/>
          <w:i/>
          <w:sz w:val="22"/>
          <w:szCs w:val="22"/>
        </w:rPr>
        <w:t>FSC-PRO-60-002 V2-0</w:t>
      </w:r>
      <w:r w:rsidR="006C6CC3" w:rsidRPr="00AC0123">
        <w:rPr>
          <w:rFonts w:ascii="Arial" w:hAnsi="Arial" w:cs="Arial"/>
          <w:bCs/>
          <w:sz w:val="22"/>
          <w:szCs w:val="22"/>
        </w:rPr>
        <w:t xml:space="preserve"> or a </w:t>
      </w:r>
      <w:r w:rsidR="00AC0123" w:rsidRPr="00AC0123">
        <w:rPr>
          <w:rFonts w:ascii="Arial" w:hAnsi="Arial" w:cs="Arial"/>
          <w:bCs/>
          <w:sz w:val="22"/>
          <w:szCs w:val="22"/>
        </w:rPr>
        <w:t xml:space="preserve">company </w:t>
      </w:r>
      <w:r w:rsidR="00F54A0B" w:rsidRPr="00AC0123">
        <w:rPr>
          <w:rFonts w:ascii="Arial" w:hAnsi="Arial" w:cs="Arial"/>
          <w:bCs/>
          <w:sz w:val="22"/>
          <w:szCs w:val="22"/>
        </w:rPr>
        <w:t>risk assessment</w:t>
      </w:r>
      <w:r w:rsidR="00FA210D" w:rsidRPr="00AC0123">
        <w:rPr>
          <w:rFonts w:ascii="Arial" w:hAnsi="Arial" w:cs="Arial"/>
          <w:bCs/>
          <w:sz w:val="22"/>
          <w:szCs w:val="22"/>
        </w:rPr>
        <w:t>,</w:t>
      </w:r>
      <w:r w:rsidR="00F54A0B" w:rsidRPr="00FF2868">
        <w:rPr>
          <w:rFonts w:ascii="Arial" w:hAnsi="Arial" w:cs="Arial"/>
          <w:bCs/>
          <w:sz w:val="22"/>
          <w:szCs w:val="22"/>
        </w:rPr>
        <w:t xml:space="preserve"> that there is risk which cannot be determined as low </w:t>
      </w:r>
      <w:r w:rsidR="00CD0210">
        <w:rPr>
          <w:rFonts w:ascii="Arial" w:hAnsi="Arial" w:cs="Arial"/>
          <w:bCs/>
          <w:sz w:val="22"/>
          <w:szCs w:val="22"/>
        </w:rPr>
        <w:t>risk</w:t>
      </w:r>
      <w:r w:rsidR="00A6520A">
        <w:rPr>
          <w:rFonts w:ascii="Arial" w:hAnsi="Arial" w:cs="Arial"/>
          <w:bCs/>
          <w:sz w:val="22"/>
          <w:szCs w:val="22"/>
        </w:rPr>
        <w:t xml:space="preserve"> </w:t>
      </w:r>
      <w:r w:rsidR="00F54A0B" w:rsidRPr="00FF2868">
        <w:rPr>
          <w:rFonts w:ascii="Arial" w:hAnsi="Arial" w:cs="Arial"/>
          <w:bCs/>
          <w:sz w:val="22"/>
          <w:szCs w:val="22"/>
        </w:rPr>
        <w:t xml:space="preserve">that forest products from </w:t>
      </w:r>
      <w:r w:rsidR="00F54A0B" w:rsidRPr="00FF2868">
        <w:rPr>
          <w:rFonts w:ascii="Arial" w:hAnsi="Arial" w:cs="Arial"/>
          <w:sz w:val="22"/>
          <w:szCs w:val="22"/>
        </w:rPr>
        <w:t xml:space="preserve">unacceptable </w:t>
      </w:r>
      <w:r w:rsidR="00F54A0B" w:rsidRPr="00FF2868">
        <w:rPr>
          <w:rFonts w:ascii="Arial" w:hAnsi="Arial" w:cs="Arial"/>
          <w:bCs/>
          <w:sz w:val="22"/>
          <w:szCs w:val="22"/>
        </w:rPr>
        <w:t>sources may be sourced or enter the supply chain from a specific geographic area.</w:t>
      </w:r>
    </w:p>
    <w:p w14:paraId="18EDC97E" w14:textId="6D0B8A9B" w:rsidR="00B91974" w:rsidRPr="00FF2868" w:rsidRDefault="00B91974" w:rsidP="00005240">
      <w:pPr>
        <w:spacing w:after="120"/>
        <w:jc w:val="both"/>
        <w:rPr>
          <w:rFonts w:ascii="Arial" w:hAnsi="Arial" w:cs="Arial"/>
          <w:bCs/>
          <w:sz w:val="22"/>
          <w:szCs w:val="22"/>
        </w:rPr>
      </w:pPr>
      <w:r w:rsidRPr="00FF2868">
        <w:rPr>
          <w:rFonts w:ascii="Arial" w:hAnsi="Arial" w:cs="Arial"/>
          <w:b/>
          <w:bCs/>
          <w:sz w:val="22"/>
          <w:szCs w:val="22"/>
        </w:rPr>
        <w:t>Unassessed area</w:t>
      </w:r>
      <w:r w:rsidRPr="00FF2868">
        <w:rPr>
          <w:rFonts w:ascii="Arial" w:hAnsi="Arial" w:cs="Arial"/>
          <w:bCs/>
          <w:sz w:val="22"/>
          <w:szCs w:val="22"/>
        </w:rPr>
        <w:t xml:space="preserve">: Area that is not covered by </w:t>
      </w:r>
      <w:r w:rsidR="000C3D12" w:rsidRPr="00FF2868">
        <w:rPr>
          <w:rFonts w:ascii="Arial" w:hAnsi="Arial" w:cs="Arial"/>
          <w:bCs/>
          <w:sz w:val="22"/>
          <w:szCs w:val="22"/>
        </w:rPr>
        <w:t xml:space="preserve">an </w:t>
      </w:r>
      <w:r w:rsidR="0074693E" w:rsidRPr="00FF2868">
        <w:rPr>
          <w:rFonts w:ascii="Arial" w:hAnsi="Arial" w:cs="Arial"/>
          <w:bCs/>
          <w:sz w:val="22"/>
          <w:szCs w:val="22"/>
        </w:rPr>
        <w:t>FSC risk assessment</w:t>
      </w:r>
      <w:r w:rsidRPr="00FF2868">
        <w:rPr>
          <w:rFonts w:ascii="Arial" w:hAnsi="Arial" w:cs="Arial"/>
          <w:bCs/>
          <w:sz w:val="22"/>
          <w:szCs w:val="22"/>
        </w:rPr>
        <w:t>.</w:t>
      </w:r>
    </w:p>
    <w:p w14:paraId="11A2F684" w14:textId="77777777" w:rsidR="00D50D08" w:rsidRPr="00FF2868" w:rsidRDefault="00D50D08" w:rsidP="00005240">
      <w:pPr>
        <w:spacing w:after="120"/>
        <w:jc w:val="both"/>
        <w:rPr>
          <w:rFonts w:ascii="Arial" w:hAnsi="Arial" w:cs="Arial"/>
          <w:bCs/>
          <w:sz w:val="22"/>
          <w:szCs w:val="22"/>
        </w:rPr>
      </w:pPr>
    </w:p>
    <w:p w14:paraId="3D2436A8" w14:textId="7A90B845" w:rsidR="00B91974" w:rsidRPr="00FF2868" w:rsidRDefault="00B91974" w:rsidP="00B91974">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b/>
          <w:sz w:val="22"/>
          <w:szCs w:val="22"/>
        </w:rPr>
      </w:pPr>
      <w:r w:rsidRPr="00FF2868">
        <w:rPr>
          <w:rFonts w:ascii="Arial" w:hAnsi="Arial" w:cs="Arial"/>
          <w:b/>
          <w:sz w:val="22"/>
          <w:szCs w:val="22"/>
        </w:rPr>
        <w:t>Verbal forms for the expression of provisions</w:t>
      </w:r>
    </w:p>
    <w:p w14:paraId="31518F98" w14:textId="77777777" w:rsidR="00B91974" w:rsidRPr="00FF2868" w:rsidRDefault="00B91974" w:rsidP="00B91974">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r w:rsidRPr="00FF2868">
        <w:rPr>
          <w:rFonts w:ascii="Arial" w:hAnsi="Arial" w:cs="Arial"/>
          <w:sz w:val="22"/>
          <w:szCs w:val="22"/>
        </w:rPr>
        <w:t xml:space="preserve">[Adapted from </w:t>
      </w:r>
      <w:r w:rsidRPr="00FF2868">
        <w:rPr>
          <w:rFonts w:ascii="Arial" w:hAnsi="Arial" w:cs="Arial"/>
          <w:i/>
          <w:sz w:val="22"/>
          <w:szCs w:val="22"/>
        </w:rPr>
        <w:t>ISO/IEC Directives Part 2: Rules for the structure and drafting of International Standards</w:t>
      </w:r>
      <w:r w:rsidRPr="00FF2868">
        <w:rPr>
          <w:rFonts w:ascii="Arial" w:hAnsi="Arial" w:cs="Arial"/>
          <w:sz w:val="22"/>
          <w:szCs w:val="22"/>
        </w:rPr>
        <w:t>]</w:t>
      </w:r>
    </w:p>
    <w:p w14:paraId="20FE756A" w14:textId="77777777" w:rsidR="00B91974" w:rsidRPr="00FF2868" w:rsidRDefault="00B91974" w:rsidP="00B91974">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p>
    <w:p w14:paraId="5CEB2A04" w14:textId="77777777" w:rsidR="00B91974" w:rsidRPr="00FF2868" w:rsidRDefault="00B91974" w:rsidP="00B91974">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r w:rsidRPr="00FF2868">
        <w:rPr>
          <w:rFonts w:ascii="Arial" w:hAnsi="Arial" w:cs="Arial"/>
          <w:sz w:val="22"/>
          <w:szCs w:val="22"/>
        </w:rPr>
        <w:t>“</w:t>
      </w:r>
      <w:r w:rsidRPr="00FF2868">
        <w:rPr>
          <w:rFonts w:ascii="Arial" w:hAnsi="Arial" w:cs="Arial"/>
          <w:i/>
          <w:sz w:val="22"/>
          <w:szCs w:val="22"/>
        </w:rPr>
        <w:t>shall</w:t>
      </w:r>
      <w:r w:rsidRPr="00FF2868">
        <w:rPr>
          <w:rFonts w:ascii="Arial" w:hAnsi="Arial" w:cs="Arial"/>
          <w:sz w:val="22"/>
          <w:szCs w:val="22"/>
        </w:rPr>
        <w:t>”: indicates requirements strictly to be followed in order to conform to the standard.</w:t>
      </w:r>
    </w:p>
    <w:p w14:paraId="44B7B25F" w14:textId="77777777" w:rsidR="00B91974" w:rsidRPr="00FF2868" w:rsidRDefault="00B91974" w:rsidP="00B91974">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p>
    <w:p w14:paraId="5642B4F6" w14:textId="77777777" w:rsidR="00B91974" w:rsidRPr="00FF2868" w:rsidRDefault="00B91974" w:rsidP="00B91974">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r w:rsidRPr="00FF2868">
        <w:rPr>
          <w:rFonts w:ascii="Arial" w:hAnsi="Arial" w:cs="Arial"/>
          <w:sz w:val="22"/>
          <w:szCs w:val="22"/>
        </w:rPr>
        <w:t>“</w:t>
      </w:r>
      <w:r w:rsidRPr="00FF2868">
        <w:rPr>
          <w:rFonts w:ascii="Arial" w:hAnsi="Arial" w:cs="Arial"/>
          <w:i/>
          <w:sz w:val="22"/>
          <w:szCs w:val="22"/>
        </w:rPr>
        <w:t>should</w:t>
      </w:r>
      <w:r w:rsidRPr="00FF2868">
        <w:rPr>
          <w:rFonts w:ascii="Arial" w:hAnsi="Arial" w:cs="Arial"/>
          <w:sz w:val="22"/>
          <w:szCs w:val="22"/>
        </w:rPr>
        <w:t>”: indicates that among several possibilities one is recommended as particularly suitable, without mentioning or excluding others, or that a certain course of action is preferred but not necessarily required. An FSC-accredited certification body can meet these requirements in an equivalent way provided this can be demonstrated and justified.</w:t>
      </w:r>
    </w:p>
    <w:p w14:paraId="58252206" w14:textId="77777777" w:rsidR="00B91974" w:rsidRPr="00FF2868" w:rsidRDefault="00B91974" w:rsidP="00B91974">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p>
    <w:p w14:paraId="23972629" w14:textId="77777777" w:rsidR="00B91974" w:rsidRPr="00FF2868" w:rsidRDefault="00B91974" w:rsidP="00B91974">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r w:rsidRPr="00FF2868">
        <w:rPr>
          <w:rFonts w:ascii="Arial" w:hAnsi="Arial" w:cs="Arial"/>
          <w:sz w:val="22"/>
          <w:szCs w:val="22"/>
        </w:rPr>
        <w:t>“</w:t>
      </w:r>
      <w:r w:rsidRPr="00FF2868">
        <w:rPr>
          <w:rFonts w:ascii="Arial" w:hAnsi="Arial" w:cs="Arial"/>
          <w:i/>
          <w:sz w:val="22"/>
          <w:szCs w:val="22"/>
        </w:rPr>
        <w:t>may</w:t>
      </w:r>
      <w:r w:rsidRPr="00FF2868">
        <w:rPr>
          <w:rFonts w:ascii="Arial" w:hAnsi="Arial" w:cs="Arial"/>
          <w:sz w:val="22"/>
          <w:szCs w:val="22"/>
        </w:rPr>
        <w:t>”: indicates a course of action permissible within the limits of the document.</w:t>
      </w:r>
    </w:p>
    <w:p w14:paraId="789FAE89" w14:textId="77777777" w:rsidR="00B91974" w:rsidRPr="00FF2868" w:rsidRDefault="00B91974" w:rsidP="00B91974">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p>
    <w:p w14:paraId="20F7AE17" w14:textId="77777777" w:rsidR="00B91974" w:rsidRPr="00FF2868" w:rsidRDefault="00B91974" w:rsidP="00B91974">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r w:rsidRPr="00FF2868">
        <w:rPr>
          <w:rFonts w:ascii="Arial" w:hAnsi="Arial" w:cs="Arial"/>
          <w:sz w:val="22"/>
          <w:szCs w:val="22"/>
        </w:rPr>
        <w:t>“</w:t>
      </w:r>
      <w:r w:rsidRPr="00FF2868">
        <w:rPr>
          <w:rFonts w:ascii="Arial" w:hAnsi="Arial" w:cs="Arial"/>
          <w:i/>
          <w:sz w:val="22"/>
          <w:szCs w:val="22"/>
        </w:rPr>
        <w:t>can</w:t>
      </w:r>
      <w:r w:rsidRPr="00FF2868">
        <w:rPr>
          <w:rFonts w:ascii="Arial" w:hAnsi="Arial" w:cs="Arial"/>
          <w:sz w:val="22"/>
          <w:szCs w:val="22"/>
        </w:rPr>
        <w:t>”: is used for statements of possibility and capability, whether material, physical or causal.</w:t>
      </w:r>
    </w:p>
    <w:p w14:paraId="27F307BA" w14:textId="77777777" w:rsidR="00B91974" w:rsidRPr="00FF2868" w:rsidRDefault="00B91974" w:rsidP="00B91974">
      <w:pPr>
        <w:contextualSpacing/>
        <w:jc w:val="both"/>
        <w:rPr>
          <w:rFonts w:ascii="Arial" w:hAnsi="Arial" w:cs="Arial"/>
          <w:bCs/>
          <w:color w:val="FF0000"/>
          <w:sz w:val="22"/>
          <w:szCs w:val="22"/>
        </w:rPr>
      </w:pPr>
    </w:p>
    <w:p w14:paraId="317C264A" w14:textId="4EA917BC" w:rsidR="00B91974" w:rsidRPr="00FF2868" w:rsidRDefault="000F6135" w:rsidP="00B91974">
      <w:pPr>
        <w:rPr>
          <w:rFonts w:ascii="Arial" w:hAnsi="Arial" w:cs="Arial"/>
          <w:b/>
          <w:sz w:val="22"/>
          <w:szCs w:val="22"/>
        </w:rPr>
      </w:pPr>
      <w:r w:rsidRPr="00FF2868">
        <w:rPr>
          <w:rFonts w:ascii="Arial" w:hAnsi="Arial" w:cs="Arial"/>
          <w:noProof/>
          <w:sz w:val="22"/>
          <w:szCs w:val="22"/>
          <w:lang w:val="de-DE" w:eastAsia="de-DE"/>
        </w:rPr>
        <mc:AlternateContent>
          <mc:Choice Requires="wpg">
            <w:drawing>
              <wp:inline distT="0" distB="0" distL="0" distR="0" wp14:anchorId="406583CB" wp14:editId="7AD8DE33">
                <wp:extent cx="5780434" cy="5255288"/>
                <wp:effectExtent l="0" t="0" r="0" b="21590"/>
                <wp:docPr id="379" name="Group 4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80434" cy="5255288"/>
                          <a:chOff x="0" y="0"/>
                          <a:chExt cx="47755" cy="45255"/>
                        </a:xfrm>
                      </wpg:grpSpPr>
                      <wpg:grpSp>
                        <wpg:cNvPr id="380" name="Group 440"/>
                        <wpg:cNvGrpSpPr>
                          <a:grpSpLocks/>
                        </wpg:cNvGrpSpPr>
                        <wpg:grpSpPr bwMode="auto">
                          <a:xfrm>
                            <a:off x="0" y="0"/>
                            <a:ext cx="47755" cy="45255"/>
                            <a:chOff x="0" y="0"/>
                            <a:chExt cx="47755" cy="45255"/>
                          </a:xfrm>
                        </wpg:grpSpPr>
                        <wpg:grpSp>
                          <wpg:cNvPr id="381" name="Group 438"/>
                          <wpg:cNvGrpSpPr>
                            <a:grpSpLocks/>
                          </wpg:cNvGrpSpPr>
                          <wpg:grpSpPr bwMode="auto">
                            <a:xfrm>
                              <a:off x="0" y="0"/>
                              <a:ext cx="47755" cy="45255"/>
                              <a:chOff x="0" y="0"/>
                              <a:chExt cx="47755" cy="45255"/>
                            </a:xfrm>
                          </wpg:grpSpPr>
                          <wpg:grpSp>
                            <wpg:cNvPr id="382" name="Group 436"/>
                            <wpg:cNvGrpSpPr>
                              <a:grpSpLocks/>
                            </wpg:cNvGrpSpPr>
                            <wpg:grpSpPr bwMode="auto">
                              <a:xfrm>
                                <a:off x="0" y="0"/>
                                <a:ext cx="47755" cy="45255"/>
                                <a:chOff x="0" y="0"/>
                                <a:chExt cx="47760" cy="45259"/>
                              </a:xfrm>
                            </wpg:grpSpPr>
                            <wpg:grpSp>
                              <wpg:cNvPr id="383" name="Group 407"/>
                              <wpg:cNvGrpSpPr>
                                <a:grpSpLocks/>
                              </wpg:cNvGrpSpPr>
                              <wpg:grpSpPr bwMode="auto">
                                <a:xfrm>
                                  <a:off x="862" y="8885"/>
                                  <a:ext cx="42034" cy="36374"/>
                                  <a:chOff x="0" y="0"/>
                                  <a:chExt cx="46630" cy="37833"/>
                                </a:xfrm>
                              </wpg:grpSpPr>
                              <wps:wsp>
                                <wps:cNvPr id="384" name="Freeform 23"/>
                                <wps:cNvSpPr>
                                  <a:spLocks/>
                                </wps:cNvSpPr>
                                <wps:spPr bwMode="auto">
                                  <a:xfrm>
                                    <a:off x="0" y="4485"/>
                                    <a:ext cx="32359" cy="18752"/>
                                  </a:xfrm>
                                  <a:custGeom>
                                    <a:avLst/>
                                    <a:gdLst>
                                      <a:gd name="T0" fmla="*/ 0 w 6360"/>
                                      <a:gd name="T1" fmla="*/ 511406 h 3795"/>
                                      <a:gd name="T2" fmla="*/ 0 w 6360"/>
                                      <a:gd name="T3" fmla="*/ 1163634 h 3795"/>
                                      <a:gd name="T4" fmla="*/ 1762988 w 6360"/>
                                      <a:gd name="T5" fmla="*/ 1875155 h 3795"/>
                                      <a:gd name="T6" fmla="*/ 2434602 w 6360"/>
                                      <a:gd name="T7" fmla="*/ 1298526 h 3795"/>
                                      <a:gd name="T8" fmla="*/ 3235960 w 6360"/>
                                      <a:gd name="T9" fmla="*/ 942766 h 3795"/>
                                      <a:gd name="T10" fmla="*/ 2175115 w 6360"/>
                                      <a:gd name="T11" fmla="*/ 0 h 3795"/>
                                      <a:gd name="T12" fmla="*/ 1381389 w 6360"/>
                                      <a:gd name="T13" fmla="*/ 718933 h 3795"/>
                                      <a:gd name="T14" fmla="*/ 0 w 6360"/>
                                      <a:gd name="T15" fmla="*/ 511406 h 3795"/>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6360" h="3795">
                                        <a:moveTo>
                                          <a:pt x="0" y="1035"/>
                                        </a:moveTo>
                                        <a:lnTo>
                                          <a:pt x="0" y="2355"/>
                                        </a:lnTo>
                                        <a:lnTo>
                                          <a:pt x="3465" y="3795"/>
                                        </a:lnTo>
                                        <a:lnTo>
                                          <a:pt x="4785" y="2628"/>
                                        </a:lnTo>
                                        <a:lnTo>
                                          <a:pt x="6360" y="1908"/>
                                        </a:lnTo>
                                        <a:lnTo>
                                          <a:pt x="4275" y="0"/>
                                        </a:lnTo>
                                        <a:lnTo>
                                          <a:pt x="2715" y="1455"/>
                                        </a:lnTo>
                                        <a:lnTo>
                                          <a:pt x="0" y="1035"/>
                                        </a:lnTo>
                                        <a:close/>
                                      </a:path>
                                    </a:pathLst>
                                  </a:custGeom>
                                  <a:solidFill>
                                    <a:srgbClr val="005C42"/>
                                  </a:solidFill>
                                  <a:ln w="9525">
                                    <a:solidFill>
                                      <a:srgbClr val="000000"/>
                                    </a:solidFill>
                                    <a:round/>
                                    <a:headEnd/>
                                    <a:tailEnd/>
                                  </a:ln>
                                </wps:spPr>
                                <wps:bodyPr rot="0" vert="horz" wrap="square" lIns="91440" tIns="45720" rIns="91440" bIns="45720" anchor="t" anchorCtr="0" upright="1">
                                  <a:noAutofit/>
                                </wps:bodyPr>
                              </wps:wsp>
                              <wps:wsp>
                                <wps:cNvPr id="385" name="Freeform 15"/>
                                <wps:cNvSpPr>
                                  <a:spLocks/>
                                </wps:cNvSpPr>
                                <wps:spPr bwMode="auto">
                                  <a:xfrm>
                                    <a:off x="21738" y="0"/>
                                    <a:ext cx="24892" cy="16090"/>
                                  </a:xfrm>
                                  <a:custGeom>
                                    <a:avLst/>
                                    <a:gdLst>
                                      <a:gd name="T0" fmla="*/ 0 w 12174"/>
                                      <a:gd name="T1" fmla="*/ 445732 h 10765"/>
                                      <a:gd name="T2" fmla="*/ 1060578 w 12174"/>
                                      <a:gd name="T3" fmla="*/ 1394146 h 10765"/>
                                      <a:gd name="T4" fmla="*/ 1968010 w 12174"/>
                                      <a:gd name="T5" fmla="*/ 1609090 h 10765"/>
                                      <a:gd name="T6" fmla="*/ 2489200 w 12174"/>
                                      <a:gd name="T7" fmla="*/ 617179 h 10765"/>
                                      <a:gd name="T8" fmla="*/ 1819157 w 12174"/>
                                      <a:gd name="T9" fmla="*/ 0 h 10765"/>
                                      <a:gd name="T10" fmla="*/ 0 w 12174"/>
                                      <a:gd name="T11" fmla="*/ 445732 h 1076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2174" h="10765">
                                        <a:moveTo>
                                          <a:pt x="0" y="2982"/>
                                        </a:moveTo>
                                        <a:lnTo>
                                          <a:pt x="5187" y="9327"/>
                                        </a:lnTo>
                                        <a:lnTo>
                                          <a:pt x="9625" y="10765"/>
                                        </a:lnTo>
                                        <a:lnTo>
                                          <a:pt x="12174" y="4129"/>
                                        </a:lnTo>
                                        <a:lnTo>
                                          <a:pt x="8897" y="0"/>
                                        </a:lnTo>
                                        <a:lnTo>
                                          <a:pt x="0" y="2982"/>
                                        </a:lnTo>
                                        <a:close/>
                                      </a:path>
                                    </a:pathLst>
                                  </a:custGeom>
                                  <a:solidFill>
                                    <a:srgbClr val="005C42">
                                      <a:alpha val="39999"/>
                                    </a:srgbClr>
                                  </a:solidFill>
                                  <a:ln w="9525">
                                    <a:solidFill>
                                      <a:srgbClr val="000000"/>
                                    </a:solidFill>
                                    <a:round/>
                                    <a:headEnd/>
                                    <a:tailEnd/>
                                  </a:ln>
                                </wps:spPr>
                                <wps:bodyPr rot="0" vert="horz" wrap="square" lIns="91440" tIns="45720" rIns="91440" bIns="45720" anchor="t" anchorCtr="0" upright="1">
                                  <a:noAutofit/>
                                </wps:bodyPr>
                              </wps:wsp>
                              <wps:wsp>
                                <wps:cNvPr id="386" name="Freeform 18"/>
                                <wps:cNvSpPr>
                                  <a:spLocks/>
                                </wps:cNvSpPr>
                                <wps:spPr bwMode="auto">
                                  <a:xfrm>
                                    <a:off x="0" y="86"/>
                                    <a:ext cx="21748" cy="11633"/>
                                  </a:xfrm>
                                  <a:custGeom>
                                    <a:avLst/>
                                    <a:gdLst>
                                      <a:gd name="T0" fmla="*/ 190737 w 10000"/>
                                      <a:gd name="T1" fmla="*/ 0 h 10000"/>
                                      <a:gd name="T2" fmla="*/ 322969 w 10000"/>
                                      <a:gd name="T3" fmla="*/ 328056 h 10000"/>
                                      <a:gd name="T4" fmla="*/ 0 w 10000"/>
                                      <a:gd name="T5" fmla="*/ 955900 h 10000"/>
                                      <a:gd name="T6" fmla="*/ 1408884 w 10000"/>
                                      <a:gd name="T7" fmla="*/ 1163320 h 10000"/>
                                      <a:gd name="T8" fmla="*/ 2174875 w 10000"/>
                                      <a:gd name="T9" fmla="*/ 444621 h 10000"/>
                                      <a:gd name="T10" fmla="*/ 625712 w 10000"/>
                                      <a:gd name="T11" fmla="*/ 187178 h 10000"/>
                                      <a:gd name="T12" fmla="*/ 190737 w 10000"/>
                                      <a:gd name="T13" fmla="*/ 0 h 1000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0000" h="10000">
                                        <a:moveTo>
                                          <a:pt x="877" y="0"/>
                                        </a:moveTo>
                                        <a:lnTo>
                                          <a:pt x="1485" y="2820"/>
                                        </a:lnTo>
                                        <a:lnTo>
                                          <a:pt x="0" y="8217"/>
                                        </a:lnTo>
                                        <a:lnTo>
                                          <a:pt x="6478" y="10000"/>
                                        </a:lnTo>
                                        <a:lnTo>
                                          <a:pt x="10000" y="3822"/>
                                        </a:lnTo>
                                        <a:lnTo>
                                          <a:pt x="2877" y="1609"/>
                                        </a:lnTo>
                                        <a:lnTo>
                                          <a:pt x="877" y="0"/>
                                        </a:lnTo>
                                        <a:close/>
                                      </a:path>
                                    </a:pathLst>
                                  </a:custGeom>
                                  <a:solidFill>
                                    <a:srgbClr val="005C42"/>
                                  </a:solidFill>
                                  <a:ln w="9525">
                                    <a:solidFill>
                                      <a:srgbClr val="000000"/>
                                    </a:solidFill>
                                    <a:round/>
                                    <a:headEnd/>
                                    <a:tailEnd/>
                                  </a:ln>
                                </wps:spPr>
                                <wps:bodyPr rot="0" vert="horz" wrap="square" lIns="91440" tIns="45720" rIns="91440" bIns="45720" anchor="t" anchorCtr="0" upright="1">
                                  <a:noAutofit/>
                                </wps:bodyPr>
                              </wps:wsp>
                              <wps:wsp>
                                <wps:cNvPr id="387" name="Text Box 55"/>
                                <wps:cNvSpPr txBox="1">
                                  <a:spLocks noChangeArrowheads="1"/>
                                </wps:cNvSpPr>
                                <wps:spPr bwMode="auto">
                                  <a:xfrm>
                                    <a:off x="26227" y="2117"/>
                                    <a:ext cx="19020" cy="9424"/>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9A6A3C4" w14:textId="77777777" w:rsidR="00A46D89" w:rsidRPr="00811246" w:rsidRDefault="00A46D89" w:rsidP="00B91974">
                                      <w:pPr>
                                        <w:jc w:val="center"/>
                                        <w:rPr>
                                          <w:rFonts w:ascii="Arial" w:hAnsi="Arial" w:cs="Arial"/>
                                          <w:b/>
                                          <w:sz w:val="16"/>
                                          <w:szCs w:val="16"/>
                                        </w:rPr>
                                      </w:pPr>
                                      <w:r w:rsidRPr="00811246">
                                        <w:rPr>
                                          <w:rFonts w:ascii="Arial" w:hAnsi="Arial" w:cs="Arial"/>
                                          <w:b/>
                                          <w:sz w:val="16"/>
                                          <w:szCs w:val="16"/>
                                        </w:rPr>
                                        <w:t>Area 2.III</w:t>
                                      </w:r>
                                    </w:p>
                                    <w:p w14:paraId="68E56C5E" w14:textId="6FD0BD1B" w:rsidR="00A46D89" w:rsidRPr="00811246" w:rsidRDefault="00A46D89" w:rsidP="00B91974">
                                      <w:pPr>
                                        <w:jc w:val="center"/>
                                        <w:rPr>
                                          <w:rFonts w:ascii="Arial" w:hAnsi="Arial" w:cs="Arial"/>
                                          <w:sz w:val="16"/>
                                          <w:szCs w:val="16"/>
                                        </w:rPr>
                                      </w:pPr>
                                      <w:r w:rsidRPr="00811246">
                                        <w:rPr>
                                          <w:rFonts w:ascii="Arial" w:hAnsi="Arial" w:cs="Arial"/>
                                          <w:sz w:val="16"/>
                                          <w:szCs w:val="16"/>
                                        </w:rPr>
                                        <w:t>E.g. Province IV</w:t>
                                      </w:r>
                                    </w:p>
                                    <w:p w14:paraId="447B4E01" w14:textId="77777777" w:rsidR="00A46D89" w:rsidRPr="00811246" w:rsidRDefault="00A46D89" w:rsidP="00B91974">
                                      <w:pPr>
                                        <w:jc w:val="center"/>
                                        <w:rPr>
                                          <w:rFonts w:ascii="Arial" w:hAnsi="Arial" w:cs="Arial"/>
                                          <w:sz w:val="16"/>
                                          <w:szCs w:val="16"/>
                                        </w:rPr>
                                      </w:pPr>
                                      <w:r w:rsidRPr="00811246">
                                        <w:rPr>
                                          <w:rFonts w:ascii="Arial" w:hAnsi="Arial" w:cs="Arial"/>
                                          <w:sz w:val="16"/>
                                          <w:szCs w:val="16"/>
                                        </w:rPr>
                                        <w:t>Different governance regulations</w:t>
                                      </w:r>
                                    </w:p>
                                    <w:p w14:paraId="496C5FDE" w14:textId="22524103" w:rsidR="00A46D89" w:rsidRPr="00811246" w:rsidRDefault="00A46D89" w:rsidP="00B91974">
                                      <w:pPr>
                                        <w:jc w:val="center"/>
                                        <w:rPr>
                                          <w:rFonts w:ascii="Arial" w:hAnsi="Arial" w:cs="Arial"/>
                                          <w:sz w:val="16"/>
                                          <w:szCs w:val="16"/>
                                        </w:rPr>
                                      </w:pPr>
                                      <w:r w:rsidRPr="00811246">
                                        <w:rPr>
                                          <w:rFonts w:ascii="Arial" w:hAnsi="Arial" w:cs="Arial"/>
                                          <w:sz w:val="16"/>
                                          <w:szCs w:val="16"/>
                                        </w:rPr>
                                        <w:t>for</w:t>
                                      </w:r>
                                      <w:r>
                                        <w:rPr>
                                          <w:rFonts w:ascii="Arial" w:hAnsi="Arial" w:cs="Arial"/>
                                          <w:sz w:val="16"/>
                                          <w:szCs w:val="16"/>
                                        </w:rPr>
                                        <w:t xml:space="preserve"> province; Indigenous Peoples’</w:t>
                                      </w:r>
                                      <w:r w:rsidRPr="00811246">
                                        <w:rPr>
                                          <w:rFonts w:ascii="Arial" w:hAnsi="Arial" w:cs="Arial"/>
                                          <w:sz w:val="16"/>
                                          <w:szCs w:val="16"/>
                                        </w:rPr>
                                        <w:t xml:space="preserve"> territory, rights not</w:t>
                                      </w:r>
                                      <w:r>
                                        <w:rPr>
                                          <w:rFonts w:ascii="Arial" w:hAnsi="Arial" w:cs="Arial"/>
                                          <w:sz w:val="16"/>
                                          <w:szCs w:val="16"/>
                                        </w:rPr>
                                        <w:t xml:space="preserve"> </w:t>
                                      </w:r>
                                      <w:r w:rsidRPr="00811246">
                                        <w:rPr>
                                          <w:rFonts w:ascii="Arial" w:hAnsi="Arial" w:cs="Arial"/>
                                          <w:sz w:val="16"/>
                                          <w:szCs w:val="16"/>
                                        </w:rPr>
                                        <w:t>established in official laws</w:t>
                                      </w:r>
                                      <w:r>
                                        <w:rPr>
                                          <w:rFonts w:ascii="Arial" w:hAnsi="Arial" w:cs="Arial"/>
                                          <w:sz w:val="16"/>
                                          <w:szCs w:val="16"/>
                                        </w:rPr>
                                        <w:t>;</w:t>
                                      </w:r>
                                    </w:p>
                                    <w:p w14:paraId="5DA6A9E1" w14:textId="77777777" w:rsidR="00A46D89" w:rsidRPr="00811246" w:rsidRDefault="00A46D89" w:rsidP="00B91974">
                                      <w:pPr>
                                        <w:jc w:val="center"/>
                                        <w:rPr>
                                          <w:rFonts w:ascii="Arial" w:hAnsi="Arial" w:cs="Arial"/>
                                          <w:sz w:val="16"/>
                                          <w:szCs w:val="16"/>
                                        </w:rPr>
                                      </w:pPr>
                                      <w:r w:rsidRPr="00811246">
                                        <w:rPr>
                                          <w:rFonts w:ascii="Arial" w:hAnsi="Arial" w:cs="Arial"/>
                                          <w:sz w:val="16"/>
                                          <w:szCs w:val="16"/>
                                        </w:rPr>
                                        <w:t>Public Forest under fair agreement</w:t>
                                      </w:r>
                                    </w:p>
                                    <w:p w14:paraId="5DCFFB99" w14:textId="53572EC3" w:rsidR="00A46D89" w:rsidRPr="00D009DF" w:rsidRDefault="00A46D89" w:rsidP="00B91974">
                                      <w:pPr>
                                        <w:jc w:val="center"/>
                                        <w:rPr>
                                          <w:rFonts w:ascii="Arial" w:hAnsi="Arial" w:cs="Arial"/>
                                          <w:sz w:val="16"/>
                                          <w:szCs w:val="16"/>
                                        </w:rPr>
                                      </w:pPr>
                                      <w:r w:rsidRPr="00D009DF">
                                        <w:rPr>
                                          <w:rFonts w:ascii="Arial" w:hAnsi="Arial" w:cs="Arial"/>
                                          <w:sz w:val="16"/>
                                          <w:szCs w:val="16"/>
                                        </w:rPr>
                                        <w:t xml:space="preserve">with </w:t>
                                      </w:r>
                                      <w:r>
                                        <w:rPr>
                                          <w:rFonts w:ascii="Arial" w:hAnsi="Arial" w:cs="Arial"/>
                                          <w:sz w:val="16"/>
                                          <w:szCs w:val="16"/>
                                        </w:rPr>
                                        <w:t>I</w:t>
                                      </w:r>
                                      <w:r w:rsidRPr="00D009DF">
                                        <w:rPr>
                                          <w:rFonts w:ascii="Arial" w:hAnsi="Arial" w:cs="Arial"/>
                                          <w:sz w:val="16"/>
                                          <w:szCs w:val="16"/>
                                        </w:rPr>
                                        <w:t xml:space="preserve">ndigenous </w:t>
                                      </w:r>
                                      <w:r>
                                        <w:rPr>
                                          <w:rFonts w:ascii="Arial" w:hAnsi="Arial" w:cs="Arial"/>
                                          <w:sz w:val="16"/>
                                          <w:szCs w:val="16"/>
                                        </w:rPr>
                                        <w:t>P</w:t>
                                      </w:r>
                                      <w:r w:rsidRPr="00D009DF">
                                        <w:rPr>
                                          <w:rFonts w:ascii="Arial" w:hAnsi="Arial" w:cs="Arial"/>
                                          <w:sz w:val="16"/>
                                          <w:szCs w:val="16"/>
                                        </w:rPr>
                                        <w:t>eoples.</w:t>
                                      </w:r>
                                    </w:p>
                                  </w:txbxContent>
                                </wps:txbx>
                                <wps:bodyPr rot="0" vert="horz" wrap="square" lIns="91440" tIns="45720" rIns="91440" bIns="45720" anchor="t" anchorCtr="0" upright="1">
                                  <a:noAutofit/>
                                </wps:bodyPr>
                              </wps:wsp>
                              <wps:wsp>
                                <wps:cNvPr id="388" name="Text Box 20"/>
                                <wps:cNvSpPr txBox="1">
                                  <a:spLocks noChangeArrowheads="1"/>
                                </wps:cNvSpPr>
                                <wps:spPr bwMode="auto">
                                  <a:xfrm>
                                    <a:off x="6897" y="11541"/>
                                    <a:ext cx="16883" cy="9335"/>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00221C0" w14:textId="77777777" w:rsidR="00A46D89" w:rsidRPr="00811246" w:rsidRDefault="00A46D89" w:rsidP="00B91974">
                                      <w:pPr>
                                        <w:jc w:val="center"/>
                                        <w:rPr>
                                          <w:rFonts w:ascii="Arial" w:hAnsi="Arial" w:cs="Arial"/>
                                          <w:b/>
                                          <w:color w:val="FFFFFF"/>
                                          <w:sz w:val="16"/>
                                          <w:szCs w:val="16"/>
                                        </w:rPr>
                                      </w:pPr>
                                      <w:r w:rsidRPr="00811246">
                                        <w:rPr>
                                          <w:rFonts w:ascii="Arial" w:hAnsi="Arial" w:cs="Arial"/>
                                          <w:b/>
                                          <w:color w:val="FFFFFF"/>
                                          <w:sz w:val="16"/>
                                          <w:szCs w:val="16"/>
                                        </w:rPr>
                                        <w:t>Area 2.II</w:t>
                                      </w:r>
                                    </w:p>
                                    <w:p w14:paraId="2CD5AA14" w14:textId="52A9CE26" w:rsidR="00A46D89" w:rsidRPr="00811246" w:rsidRDefault="00A46D89" w:rsidP="00B91974">
                                      <w:pPr>
                                        <w:jc w:val="center"/>
                                        <w:rPr>
                                          <w:rFonts w:ascii="Arial" w:hAnsi="Arial" w:cs="Arial"/>
                                          <w:color w:val="FFFFFF"/>
                                          <w:sz w:val="16"/>
                                          <w:szCs w:val="16"/>
                                        </w:rPr>
                                      </w:pPr>
                                      <w:r w:rsidRPr="00811246">
                                        <w:rPr>
                                          <w:rFonts w:ascii="Arial" w:hAnsi="Arial" w:cs="Arial"/>
                                          <w:color w:val="FFFFFF"/>
                                          <w:sz w:val="16"/>
                                          <w:szCs w:val="16"/>
                                        </w:rPr>
                                        <w:t>E.g. Provinces II, III</w:t>
                                      </w:r>
                                    </w:p>
                                    <w:p w14:paraId="1BEA8740" w14:textId="4894E3B6" w:rsidR="00A46D89" w:rsidRPr="00811246" w:rsidRDefault="00A46D89" w:rsidP="00B91974">
                                      <w:pPr>
                                        <w:jc w:val="center"/>
                                        <w:rPr>
                                          <w:rFonts w:ascii="Arial" w:hAnsi="Arial" w:cs="Arial"/>
                                          <w:color w:val="FFFFFF"/>
                                          <w:sz w:val="16"/>
                                          <w:szCs w:val="16"/>
                                        </w:rPr>
                                      </w:pPr>
                                      <w:r w:rsidRPr="00811246">
                                        <w:rPr>
                                          <w:rFonts w:ascii="Arial" w:hAnsi="Arial" w:cs="Arial"/>
                                          <w:color w:val="FFFFFF"/>
                                          <w:sz w:val="16"/>
                                          <w:szCs w:val="16"/>
                                        </w:rPr>
                                        <w:t>Different governance regulations for provin</w:t>
                                      </w:r>
                                      <w:r>
                                        <w:rPr>
                                          <w:rFonts w:ascii="Arial" w:hAnsi="Arial" w:cs="Arial"/>
                                          <w:color w:val="FFFFFF"/>
                                          <w:sz w:val="16"/>
                                          <w:szCs w:val="16"/>
                                        </w:rPr>
                                        <w:t>ce, contains Indigenous Peoples’</w:t>
                                      </w:r>
                                      <w:r w:rsidRPr="00811246">
                                        <w:rPr>
                                          <w:rFonts w:ascii="Arial" w:hAnsi="Arial" w:cs="Arial"/>
                                          <w:color w:val="FFFFFF"/>
                                          <w:sz w:val="16"/>
                                          <w:szCs w:val="16"/>
                                        </w:rPr>
                                        <w:t xml:space="preserve"> territory, rights of </w:t>
                                      </w:r>
                                      <w:r>
                                        <w:rPr>
                                          <w:rFonts w:ascii="Arial" w:hAnsi="Arial" w:cs="Arial"/>
                                          <w:color w:val="FFFFFF"/>
                                          <w:sz w:val="16"/>
                                          <w:szCs w:val="16"/>
                                        </w:rPr>
                                        <w:t>I</w:t>
                                      </w:r>
                                      <w:r w:rsidRPr="00811246">
                                        <w:rPr>
                                          <w:rFonts w:ascii="Arial" w:hAnsi="Arial" w:cs="Arial"/>
                                          <w:color w:val="FFFFFF"/>
                                          <w:sz w:val="16"/>
                                          <w:szCs w:val="16"/>
                                        </w:rPr>
                                        <w:t xml:space="preserve">ndigenous </w:t>
                                      </w:r>
                                      <w:r>
                                        <w:rPr>
                                          <w:rFonts w:ascii="Arial" w:hAnsi="Arial" w:cs="Arial"/>
                                          <w:color w:val="FFFFFF"/>
                                          <w:sz w:val="16"/>
                                          <w:szCs w:val="16"/>
                                        </w:rPr>
                                        <w:t>P</w:t>
                                      </w:r>
                                      <w:r w:rsidRPr="00811246">
                                        <w:rPr>
                                          <w:rFonts w:ascii="Arial" w:hAnsi="Arial" w:cs="Arial"/>
                                          <w:color w:val="FFFFFF"/>
                                          <w:sz w:val="16"/>
                                          <w:szCs w:val="16"/>
                                        </w:rPr>
                                        <w:t xml:space="preserve">eoples established and upheld as per risk assessment in </w:t>
                                      </w:r>
                                      <w:r>
                                        <w:rPr>
                                          <w:rFonts w:ascii="Arial" w:hAnsi="Arial" w:cs="Arial"/>
                                          <w:color w:val="FFFFFF"/>
                                          <w:sz w:val="16"/>
                                          <w:szCs w:val="16"/>
                                        </w:rPr>
                                        <w:t>c</w:t>
                                      </w:r>
                                      <w:r w:rsidRPr="00811246">
                                        <w:rPr>
                                          <w:rFonts w:ascii="Arial" w:hAnsi="Arial" w:cs="Arial"/>
                                          <w:color w:val="FFFFFF"/>
                                          <w:sz w:val="16"/>
                                          <w:szCs w:val="16"/>
                                        </w:rPr>
                                        <w:t>ategory 1</w:t>
                                      </w:r>
                                      <w:r>
                                        <w:rPr>
                                          <w:rFonts w:ascii="Arial" w:hAnsi="Arial" w:cs="Arial"/>
                                          <w:color w:val="FFFFFF"/>
                                          <w:sz w:val="16"/>
                                          <w:szCs w:val="16"/>
                                        </w:rPr>
                                        <w:t>.</w:t>
                                      </w:r>
                                    </w:p>
                                  </w:txbxContent>
                                </wps:txbx>
                                <wps:bodyPr rot="0" vert="horz" wrap="square" lIns="91440" tIns="45720" rIns="91440" bIns="45720" anchor="t" anchorCtr="0" upright="1">
                                  <a:noAutofit/>
                                </wps:bodyPr>
                              </wps:wsp>
                              <wps:wsp>
                                <wps:cNvPr id="389" name="Rounded Rectangle 309"/>
                                <wps:cNvSpPr>
                                  <a:spLocks noChangeArrowheads="1"/>
                                </wps:cNvSpPr>
                                <wps:spPr bwMode="auto">
                                  <a:xfrm>
                                    <a:off x="13878" y="28828"/>
                                    <a:ext cx="12373" cy="4210"/>
                                  </a:xfrm>
                                  <a:prstGeom prst="roundRect">
                                    <a:avLst>
                                      <a:gd name="adj" fmla="val 16667"/>
                                    </a:avLst>
                                  </a:prstGeom>
                                  <a:solidFill>
                                    <a:srgbClr val="005C42"/>
                                  </a:solidFill>
                                  <a:ln w="9525">
                                    <a:solidFill>
                                      <a:srgbClr val="000000"/>
                                    </a:solidFill>
                                    <a:round/>
                                    <a:headEnd/>
                                    <a:tailEnd/>
                                  </a:ln>
                                </wps:spPr>
                                <wps:txbx>
                                  <w:txbxContent>
                                    <w:p w14:paraId="0ECCA70D" w14:textId="66D3F060" w:rsidR="00A46D89" w:rsidRPr="00477FD8" w:rsidRDefault="00A46D89" w:rsidP="00B91974">
                                      <w:pPr>
                                        <w:jc w:val="center"/>
                                        <w:rPr>
                                          <w:rFonts w:ascii="Arial" w:hAnsi="Arial" w:cs="Arial"/>
                                          <w:color w:val="FFFFFF"/>
                                          <w:sz w:val="20"/>
                                        </w:rPr>
                                      </w:pPr>
                                      <w:r w:rsidRPr="00477FD8">
                                        <w:rPr>
                                          <w:rFonts w:ascii="Arial" w:hAnsi="Arial" w:cs="Arial"/>
                                          <w:color w:val="FFFFFF"/>
                                          <w:sz w:val="20"/>
                                        </w:rPr>
                                        <w:t>Low Risk</w:t>
                                      </w:r>
                                    </w:p>
                                    <w:p w14:paraId="5C315565" w14:textId="77777777" w:rsidR="00A46D89" w:rsidRPr="00477FD8" w:rsidRDefault="00A46D89" w:rsidP="00B91974">
                                      <w:pPr>
                                        <w:jc w:val="center"/>
                                        <w:rPr>
                                          <w:rFonts w:ascii="Arial" w:hAnsi="Arial" w:cs="Arial"/>
                                          <w:color w:val="FFFFFF"/>
                                          <w:sz w:val="20"/>
                                        </w:rPr>
                                      </w:pPr>
                                      <w:r w:rsidRPr="00477FD8">
                                        <w:rPr>
                                          <w:rFonts w:ascii="Arial" w:hAnsi="Arial" w:cs="Arial"/>
                                          <w:color w:val="FFFFFF"/>
                                          <w:sz w:val="20"/>
                                        </w:rPr>
                                        <w:t>(in NRA/CNRA)</w:t>
                                      </w:r>
                                    </w:p>
                                  </w:txbxContent>
                                </wps:txbx>
                                <wps:bodyPr rot="0" vert="horz" wrap="square" lIns="91440" tIns="45720" rIns="91440" bIns="45720" anchor="ctr" anchorCtr="0" upright="1">
                                  <a:noAutofit/>
                                </wps:bodyPr>
                              </wps:wsp>
                              <wps:wsp>
                                <wps:cNvPr id="390" name="Rounded Rectangle 310"/>
                                <wps:cNvSpPr>
                                  <a:spLocks noChangeArrowheads="1"/>
                                </wps:cNvSpPr>
                                <wps:spPr bwMode="auto">
                                  <a:xfrm>
                                    <a:off x="13849" y="33623"/>
                                    <a:ext cx="12378" cy="4210"/>
                                  </a:xfrm>
                                  <a:prstGeom prst="roundRect">
                                    <a:avLst>
                                      <a:gd name="adj" fmla="val 16667"/>
                                    </a:avLst>
                                  </a:prstGeom>
                                  <a:solidFill>
                                    <a:srgbClr val="005C42">
                                      <a:alpha val="39999"/>
                                    </a:srgbClr>
                                  </a:solidFill>
                                  <a:ln w="9525">
                                    <a:solidFill>
                                      <a:srgbClr val="000000"/>
                                    </a:solidFill>
                                    <a:round/>
                                    <a:headEnd/>
                                    <a:tailEnd/>
                                  </a:ln>
                                </wps:spPr>
                                <wps:txbx>
                                  <w:txbxContent>
                                    <w:p w14:paraId="54F41ECB" w14:textId="01944C54" w:rsidR="00A46D89" w:rsidRPr="00477FD8" w:rsidRDefault="00A46D89" w:rsidP="00B91974">
                                      <w:pPr>
                                        <w:jc w:val="center"/>
                                        <w:rPr>
                                          <w:rFonts w:ascii="Arial" w:hAnsi="Arial" w:cs="Arial"/>
                                          <w:sz w:val="20"/>
                                        </w:rPr>
                                      </w:pPr>
                                      <w:r w:rsidRPr="00477FD8">
                                        <w:rPr>
                                          <w:rFonts w:ascii="Arial" w:hAnsi="Arial" w:cs="Arial"/>
                                          <w:sz w:val="20"/>
                                        </w:rPr>
                                        <w:t>Specified Risk</w:t>
                                      </w:r>
                                    </w:p>
                                    <w:p w14:paraId="344E3507" w14:textId="77777777" w:rsidR="00A46D89" w:rsidRPr="00477FD8" w:rsidRDefault="00A46D89" w:rsidP="00B91974">
                                      <w:pPr>
                                        <w:jc w:val="center"/>
                                        <w:rPr>
                                          <w:rFonts w:ascii="Arial" w:hAnsi="Arial" w:cs="Arial"/>
                                          <w:sz w:val="20"/>
                                        </w:rPr>
                                      </w:pPr>
                                      <w:r w:rsidRPr="00477FD8">
                                        <w:rPr>
                                          <w:rFonts w:ascii="Arial" w:hAnsi="Arial" w:cs="Arial"/>
                                          <w:sz w:val="20"/>
                                        </w:rPr>
                                        <w:t>(in NRA/CNRA)</w:t>
                                      </w:r>
                                    </w:p>
                                    <w:p w14:paraId="37551ADF" w14:textId="77777777" w:rsidR="00A46D89" w:rsidRPr="00477FD8" w:rsidRDefault="00A46D89" w:rsidP="00B91974">
                                      <w:pPr>
                                        <w:jc w:val="center"/>
                                        <w:rPr>
                                          <w:rFonts w:ascii="Arial" w:hAnsi="Arial" w:cs="Arial"/>
                                          <w:sz w:val="20"/>
                                        </w:rPr>
                                      </w:pPr>
                                    </w:p>
                                  </w:txbxContent>
                                </wps:txbx>
                                <wps:bodyPr rot="0" vert="horz" wrap="square" lIns="91440" tIns="45720" rIns="91440" bIns="45720" anchor="ctr" anchorCtr="0" upright="1">
                                  <a:noAutofit/>
                                </wps:bodyPr>
                              </wps:wsp>
                              <wps:wsp>
                                <wps:cNvPr id="391" name="Text Box 19"/>
                                <wps:cNvSpPr txBox="1">
                                  <a:spLocks noChangeArrowheads="1"/>
                                </wps:cNvSpPr>
                                <wps:spPr bwMode="auto">
                                  <a:xfrm>
                                    <a:off x="5727" y="2927"/>
                                    <a:ext cx="12745" cy="7113"/>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1F2BF15" w14:textId="77777777" w:rsidR="00A46D89" w:rsidRPr="00811246" w:rsidRDefault="00A46D89" w:rsidP="00B91974">
                                      <w:pPr>
                                        <w:jc w:val="center"/>
                                        <w:rPr>
                                          <w:rFonts w:ascii="Arial" w:hAnsi="Arial" w:cs="Arial"/>
                                          <w:b/>
                                          <w:color w:val="FFFFFF"/>
                                          <w:sz w:val="16"/>
                                          <w:szCs w:val="16"/>
                                        </w:rPr>
                                      </w:pPr>
                                      <w:r w:rsidRPr="00811246">
                                        <w:rPr>
                                          <w:rFonts w:ascii="Arial" w:hAnsi="Arial" w:cs="Arial"/>
                                          <w:b/>
                                          <w:color w:val="FFFFFF"/>
                                          <w:sz w:val="16"/>
                                          <w:szCs w:val="16"/>
                                        </w:rPr>
                                        <w:t>Area 2.I</w:t>
                                      </w:r>
                                    </w:p>
                                    <w:p w14:paraId="58993EA7" w14:textId="34C5CC84" w:rsidR="00A46D89" w:rsidRPr="00811246" w:rsidRDefault="00A46D89" w:rsidP="00B91974">
                                      <w:pPr>
                                        <w:jc w:val="center"/>
                                        <w:rPr>
                                          <w:rFonts w:ascii="Arial" w:hAnsi="Arial" w:cs="Arial"/>
                                          <w:color w:val="FFFFFF"/>
                                          <w:sz w:val="16"/>
                                          <w:szCs w:val="16"/>
                                        </w:rPr>
                                      </w:pPr>
                                      <w:r w:rsidRPr="00811246">
                                        <w:rPr>
                                          <w:rFonts w:ascii="Arial" w:hAnsi="Arial" w:cs="Arial"/>
                                          <w:color w:val="FFFFFF"/>
                                          <w:sz w:val="16"/>
                                          <w:szCs w:val="16"/>
                                        </w:rPr>
                                        <w:t>E.g. Province I</w:t>
                                      </w:r>
                                    </w:p>
                                    <w:p w14:paraId="0A056517" w14:textId="660831CB" w:rsidR="00A46D89" w:rsidRPr="00811246" w:rsidRDefault="00A46D89" w:rsidP="00B91974">
                                      <w:pPr>
                                        <w:jc w:val="center"/>
                                        <w:rPr>
                                          <w:rFonts w:ascii="Arial" w:hAnsi="Arial" w:cs="Arial"/>
                                          <w:color w:val="FFFFFF"/>
                                          <w:sz w:val="16"/>
                                          <w:szCs w:val="16"/>
                                        </w:rPr>
                                      </w:pPr>
                                      <w:r w:rsidRPr="00811246">
                                        <w:rPr>
                                          <w:rFonts w:ascii="Arial" w:hAnsi="Arial" w:cs="Arial"/>
                                          <w:color w:val="FFFFFF"/>
                                          <w:sz w:val="16"/>
                                          <w:szCs w:val="16"/>
                                        </w:rPr>
                                        <w:t>Different governance regulations for province</w:t>
                                      </w:r>
                                      <w:r>
                                        <w:rPr>
                                          <w:rFonts w:ascii="Arial" w:hAnsi="Arial" w:cs="Arial"/>
                                          <w:color w:val="FFFFFF"/>
                                          <w:sz w:val="16"/>
                                          <w:szCs w:val="16"/>
                                        </w:rPr>
                                        <w:t>;</w:t>
                                      </w:r>
                                    </w:p>
                                    <w:p w14:paraId="0C03D45D" w14:textId="636B3161" w:rsidR="00A46D89" w:rsidRPr="00811246" w:rsidRDefault="00A46D89" w:rsidP="00B91974">
                                      <w:pPr>
                                        <w:jc w:val="center"/>
                                        <w:rPr>
                                          <w:rFonts w:ascii="Arial" w:hAnsi="Arial" w:cs="Arial"/>
                                          <w:color w:val="FFFFFF"/>
                                          <w:sz w:val="16"/>
                                          <w:szCs w:val="16"/>
                                        </w:rPr>
                                      </w:pPr>
                                      <w:r w:rsidRPr="00811246">
                                        <w:rPr>
                                          <w:rFonts w:ascii="Arial" w:hAnsi="Arial" w:cs="Arial"/>
                                          <w:color w:val="FFFFFF"/>
                                          <w:sz w:val="16"/>
                                          <w:szCs w:val="16"/>
                                        </w:rPr>
                                        <w:t xml:space="preserve">No </w:t>
                                      </w:r>
                                      <w:r>
                                        <w:rPr>
                                          <w:rFonts w:ascii="Arial" w:hAnsi="Arial" w:cs="Arial"/>
                                          <w:color w:val="FFFFFF"/>
                                          <w:sz w:val="16"/>
                                          <w:szCs w:val="16"/>
                                        </w:rPr>
                                        <w:t>I</w:t>
                                      </w:r>
                                      <w:r w:rsidRPr="00811246">
                                        <w:rPr>
                                          <w:rFonts w:ascii="Arial" w:hAnsi="Arial" w:cs="Arial"/>
                                          <w:color w:val="FFFFFF"/>
                                          <w:sz w:val="16"/>
                                          <w:szCs w:val="16"/>
                                        </w:rPr>
                                        <w:t xml:space="preserve">ndigenous </w:t>
                                      </w:r>
                                      <w:r>
                                        <w:rPr>
                                          <w:rFonts w:ascii="Arial" w:hAnsi="Arial" w:cs="Arial"/>
                                          <w:color w:val="FFFFFF"/>
                                          <w:sz w:val="16"/>
                                          <w:szCs w:val="16"/>
                                        </w:rPr>
                                        <w:t xml:space="preserve">Peoples </w:t>
                                      </w:r>
                                      <w:r w:rsidRPr="00811246">
                                        <w:rPr>
                                          <w:rFonts w:ascii="Arial" w:hAnsi="Arial" w:cs="Arial"/>
                                          <w:color w:val="FFFFFF"/>
                                          <w:sz w:val="16"/>
                                          <w:szCs w:val="16"/>
                                        </w:rPr>
                                        <w:t>or traditional peoples</w:t>
                                      </w:r>
                                      <w:r>
                                        <w:rPr>
                                          <w:rFonts w:ascii="Arial" w:hAnsi="Arial" w:cs="Arial"/>
                                          <w:color w:val="FFFFFF"/>
                                          <w:sz w:val="16"/>
                                          <w:szCs w:val="16"/>
                                        </w:rPr>
                                        <w:t>.</w:t>
                                      </w:r>
                                    </w:p>
                                  </w:txbxContent>
                                </wps:txbx>
                                <wps:bodyPr rot="0" vert="horz" wrap="square" lIns="91440" tIns="45720" rIns="91440" bIns="45720" anchor="t" anchorCtr="0" upright="1">
                                  <a:noAutofit/>
                                </wps:bodyPr>
                              </wps:wsp>
                            </wpg:grpSp>
                            <wps:wsp>
                              <wps:cNvPr id="392" name="Rectangle 321"/>
                              <wps:cNvSpPr>
                                <a:spLocks/>
                              </wps:cNvSpPr>
                              <wps:spPr bwMode="auto">
                                <a:xfrm>
                                  <a:off x="0" y="0"/>
                                  <a:ext cx="47377" cy="35382"/>
                                </a:xfrm>
                                <a:custGeom>
                                  <a:avLst/>
                                  <a:gdLst>
                                    <a:gd name="T0" fmla="*/ 76 w 4737759"/>
                                    <a:gd name="T1" fmla="*/ 63638 h 3538416"/>
                                    <a:gd name="T2" fmla="*/ 2153198 w 4737759"/>
                                    <a:gd name="T3" fmla="*/ 0 h 3538416"/>
                                    <a:gd name="T4" fmla="*/ 4522235 w 4737759"/>
                                    <a:gd name="T5" fmla="*/ 127230 h 3538416"/>
                                    <a:gd name="T6" fmla="*/ 4737666 w 4737759"/>
                                    <a:gd name="T7" fmla="*/ 898665 h 3538416"/>
                                    <a:gd name="T8" fmla="*/ 4673912 w 4737759"/>
                                    <a:gd name="T9" fmla="*/ 2592623 h 3538416"/>
                                    <a:gd name="T10" fmla="*/ 2757372 w 4737759"/>
                                    <a:gd name="T11" fmla="*/ 3538220 h 3538416"/>
                                    <a:gd name="T12" fmla="*/ 77783 w 4737759"/>
                                    <a:gd name="T13" fmla="*/ 3299807 h 3538416"/>
                                    <a:gd name="T14" fmla="*/ 61877 w 4737759"/>
                                    <a:gd name="T15" fmla="*/ 803876 h 3538416"/>
                                    <a:gd name="T16" fmla="*/ 76 w 4737759"/>
                                    <a:gd name="T17" fmla="*/ 63638 h 35384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737759" h="3538416">
                                      <a:moveTo>
                                        <a:pt x="76" y="63642"/>
                                      </a:moveTo>
                                      <a:lnTo>
                                        <a:pt x="2153209" y="0"/>
                                      </a:lnTo>
                                      <a:lnTo>
                                        <a:pt x="4522258" y="127237"/>
                                      </a:lnTo>
                                      <a:cubicBezTo>
                                        <a:pt x="4519709" y="349868"/>
                                        <a:pt x="4740239" y="676084"/>
                                        <a:pt x="4737690" y="898715"/>
                                      </a:cubicBezTo>
                                      <a:cubicBezTo>
                                        <a:pt x="4740239" y="1267131"/>
                                        <a:pt x="4671387" y="2224351"/>
                                        <a:pt x="4673936" y="2592767"/>
                                      </a:cubicBezTo>
                                      <a:lnTo>
                                        <a:pt x="2757386" y="3538416"/>
                                      </a:lnTo>
                                      <a:lnTo>
                                        <a:pt x="77783" y="3299990"/>
                                      </a:lnTo>
                                      <a:cubicBezTo>
                                        <a:pt x="75132" y="2936875"/>
                                        <a:pt x="64528" y="1167036"/>
                                        <a:pt x="61877" y="803921"/>
                                      </a:cubicBezTo>
                                      <a:cubicBezTo>
                                        <a:pt x="64528" y="575989"/>
                                        <a:pt x="-2575" y="291574"/>
                                        <a:pt x="76" y="63642"/>
                                      </a:cubicBezTo>
                                      <a:close/>
                                    </a:path>
                                  </a:pathLst>
                                </a:custGeom>
                                <a:noFill/>
                                <a:ln w="25400">
                                  <a:solidFill>
                                    <a:schemeClr val="tx2">
                                      <a:lumMod val="100000"/>
                                      <a:lumOff val="0"/>
                                    </a:schemeClr>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ctr" anchorCtr="0" upright="1">
                                <a:noAutofit/>
                              </wps:bodyPr>
                            </wps:wsp>
                            <wps:wsp>
                              <wps:cNvPr id="393" name="Straight Connector 417"/>
                              <wps:cNvCnPr>
                                <a:cxnSpLocks noChangeShapeType="1"/>
                              </wps:cNvCnPr>
                              <wps:spPr bwMode="auto">
                                <a:xfrm>
                                  <a:off x="42873" y="14837"/>
                                  <a:ext cx="3918" cy="10966"/>
                                </a:xfrm>
                                <a:prstGeom prst="line">
                                  <a:avLst/>
                                </a:prstGeom>
                                <a:noFill/>
                                <a:ln w="9525">
                                  <a:solidFill>
                                    <a:schemeClr val="tx2">
                                      <a:lumMod val="100000"/>
                                      <a:lumOff val="0"/>
                                    </a:schemeClr>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394" name="Straight Connector 418"/>
                              <wps:cNvCnPr>
                                <a:cxnSpLocks noChangeShapeType="1"/>
                              </wps:cNvCnPr>
                              <wps:spPr bwMode="auto">
                                <a:xfrm flipH="1">
                                  <a:off x="37007" y="1380"/>
                                  <a:ext cx="8269" cy="7474"/>
                                </a:xfrm>
                                <a:prstGeom prst="line">
                                  <a:avLst/>
                                </a:prstGeom>
                                <a:noFill/>
                                <a:ln w="9525">
                                  <a:solidFill>
                                    <a:schemeClr val="tx2">
                                      <a:lumMod val="100000"/>
                                      <a:lumOff val="0"/>
                                    </a:schemeClr>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395" name="Straight Connector 419"/>
                              <wps:cNvCnPr>
                                <a:cxnSpLocks noChangeShapeType="1"/>
                              </wps:cNvCnPr>
                              <wps:spPr bwMode="auto">
                                <a:xfrm>
                                  <a:off x="862" y="7073"/>
                                  <a:ext cx="1739" cy="1834"/>
                                </a:xfrm>
                                <a:prstGeom prst="line">
                                  <a:avLst/>
                                </a:prstGeom>
                                <a:noFill/>
                                <a:ln w="9525">
                                  <a:solidFill>
                                    <a:schemeClr val="tx2">
                                      <a:lumMod val="100000"/>
                                      <a:lumOff val="0"/>
                                    </a:schemeClr>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397" name="Text Box 64"/>
                              <wps:cNvSpPr txBox="1">
                                <a:spLocks noChangeArrowheads="1"/>
                              </wps:cNvSpPr>
                              <wps:spPr bwMode="auto">
                                <a:xfrm>
                                  <a:off x="1133" y="28569"/>
                                  <a:ext cx="8885" cy="3664"/>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54AD4B8" w14:textId="77777777" w:rsidR="00A46D89" w:rsidRDefault="00A46D89" w:rsidP="00B91974">
                                    <w:pPr>
                                      <w:rPr>
                                        <w:rFonts w:ascii="Arial" w:hAnsi="Arial" w:cs="Arial"/>
                                        <w:color w:val="1F497D" w:themeColor="text2"/>
                                        <w:sz w:val="18"/>
                                        <w:szCs w:val="18"/>
                                      </w:rPr>
                                    </w:pPr>
                                    <w:r w:rsidRPr="00811246">
                                      <w:rPr>
                                        <w:rFonts w:ascii="Arial" w:hAnsi="Arial" w:cs="Arial"/>
                                        <w:color w:val="1F497D" w:themeColor="text2"/>
                                        <w:sz w:val="18"/>
                                        <w:szCs w:val="18"/>
                                      </w:rPr>
                                      <w:t>Province V</w:t>
                                    </w:r>
                                  </w:p>
                                  <w:p w14:paraId="490EBB0F" w14:textId="552B0FEE" w:rsidR="00A46D89" w:rsidRPr="00811246" w:rsidRDefault="00A46D89" w:rsidP="00B91974">
                                    <w:pPr>
                                      <w:rPr>
                                        <w:rFonts w:ascii="Arial" w:hAnsi="Arial" w:cs="Arial"/>
                                        <w:color w:val="1F497D" w:themeColor="text2"/>
                                        <w:sz w:val="18"/>
                                        <w:szCs w:val="18"/>
                                      </w:rPr>
                                    </w:pPr>
                                    <w:r>
                                      <w:rPr>
                                        <w:rFonts w:ascii="Arial" w:hAnsi="Arial" w:cs="Arial"/>
                                        <w:color w:val="1F497D" w:themeColor="text2"/>
                                        <w:sz w:val="18"/>
                                        <w:szCs w:val="18"/>
                                      </w:rPr>
                                      <w:t>(Unassessed)</w:t>
                                    </w:r>
                                  </w:p>
                                </w:txbxContent>
                              </wps:txbx>
                              <wps:bodyPr rot="0" vert="horz" wrap="square" lIns="91440" tIns="45720" rIns="91440" bIns="45720" anchor="t" anchorCtr="0" upright="1">
                                <a:noAutofit/>
                              </wps:bodyPr>
                            </wps:wsp>
                            <wps:wsp>
                              <wps:cNvPr id="398" name="Text Box 65"/>
                              <wps:cNvSpPr txBox="1">
                                <a:spLocks noChangeArrowheads="1"/>
                              </wps:cNvSpPr>
                              <wps:spPr bwMode="auto">
                                <a:xfrm>
                                  <a:off x="25861" y="24998"/>
                                  <a:ext cx="8885" cy="3795"/>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D4AA26A" w14:textId="77777777" w:rsidR="00A46D89" w:rsidRDefault="00A46D89" w:rsidP="00B91974">
                                    <w:pPr>
                                      <w:rPr>
                                        <w:rFonts w:ascii="Arial" w:hAnsi="Arial" w:cs="Arial"/>
                                        <w:color w:val="1F497D" w:themeColor="text2"/>
                                        <w:sz w:val="18"/>
                                        <w:szCs w:val="18"/>
                                      </w:rPr>
                                    </w:pPr>
                                    <w:r w:rsidRPr="00145EC1">
                                      <w:rPr>
                                        <w:rFonts w:ascii="Arial" w:hAnsi="Arial" w:cs="Arial"/>
                                        <w:color w:val="1F497D" w:themeColor="text2"/>
                                        <w:sz w:val="18"/>
                                        <w:szCs w:val="18"/>
                                      </w:rPr>
                                      <w:t>Province VI</w:t>
                                    </w:r>
                                  </w:p>
                                  <w:p w14:paraId="2393D95B" w14:textId="7A063CC4" w:rsidR="00A46D89" w:rsidRPr="00145EC1" w:rsidRDefault="00A46D89" w:rsidP="00B91974">
                                    <w:pPr>
                                      <w:rPr>
                                        <w:rFonts w:ascii="Arial" w:hAnsi="Arial" w:cs="Arial"/>
                                        <w:color w:val="1F497D" w:themeColor="text2"/>
                                        <w:sz w:val="18"/>
                                        <w:szCs w:val="18"/>
                                      </w:rPr>
                                    </w:pPr>
                                    <w:r>
                                      <w:rPr>
                                        <w:rFonts w:ascii="Arial" w:hAnsi="Arial" w:cs="Arial"/>
                                        <w:color w:val="1F497D" w:themeColor="text2"/>
                                        <w:sz w:val="18"/>
                                        <w:szCs w:val="18"/>
                                      </w:rPr>
                                      <w:t>(Unassessed)</w:t>
                                    </w:r>
                                  </w:p>
                                </w:txbxContent>
                              </wps:txbx>
                              <wps:bodyPr rot="0" vert="horz" wrap="square" lIns="91440" tIns="45720" rIns="91440" bIns="45720" anchor="t" anchorCtr="0" upright="1">
                                <a:noAutofit/>
                              </wps:bodyPr>
                            </wps:wsp>
                            <wps:wsp>
                              <wps:cNvPr id="399" name="Text Box 66"/>
                              <wps:cNvSpPr txBox="1">
                                <a:spLocks noChangeArrowheads="1"/>
                              </wps:cNvSpPr>
                              <wps:spPr bwMode="auto">
                                <a:xfrm>
                                  <a:off x="38875" y="6556"/>
                                  <a:ext cx="8885" cy="3616"/>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1BC4DF2" w14:textId="77777777" w:rsidR="00A46D89" w:rsidRDefault="00A46D89" w:rsidP="00B91974">
                                    <w:pPr>
                                      <w:rPr>
                                        <w:rFonts w:ascii="Arial" w:hAnsi="Arial" w:cs="Arial"/>
                                        <w:color w:val="1F497D" w:themeColor="text2"/>
                                        <w:sz w:val="18"/>
                                        <w:szCs w:val="18"/>
                                      </w:rPr>
                                    </w:pPr>
                                    <w:r w:rsidRPr="00811246">
                                      <w:rPr>
                                        <w:rFonts w:ascii="Arial" w:hAnsi="Arial" w:cs="Arial"/>
                                        <w:color w:val="1F497D" w:themeColor="text2"/>
                                        <w:sz w:val="18"/>
                                        <w:szCs w:val="18"/>
                                      </w:rPr>
                                      <w:t>Province VII</w:t>
                                    </w:r>
                                  </w:p>
                                  <w:p w14:paraId="407C3CE1" w14:textId="79384CF1" w:rsidR="00A46D89" w:rsidRPr="00811246" w:rsidRDefault="00A46D89" w:rsidP="00B91974">
                                    <w:pPr>
                                      <w:rPr>
                                        <w:rFonts w:ascii="Arial" w:hAnsi="Arial" w:cs="Arial"/>
                                        <w:color w:val="1F497D" w:themeColor="text2"/>
                                        <w:sz w:val="18"/>
                                        <w:szCs w:val="18"/>
                                      </w:rPr>
                                    </w:pPr>
                                    <w:r>
                                      <w:rPr>
                                        <w:rFonts w:ascii="Arial" w:hAnsi="Arial" w:cs="Arial"/>
                                        <w:color w:val="1F497D" w:themeColor="text2"/>
                                        <w:sz w:val="18"/>
                                        <w:szCs w:val="18"/>
                                      </w:rPr>
                                      <w:t>(Unassessed)</w:t>
                                    </w:r>
                                  </w:p>
                                </w:txbxContent>
                              </wps:txbx>
                              <wps:bodyPr rot="0" vert="horz" wrap="square" lIns="91440" tIns="45720" rIns="91440" bIns="45720" anchor="t" anchorCtr="0" upright="1">
                                <a:noAutofit/>
                              </wps:bodyPr>
                            </wps:wsp>
                            <wps:wsp>
                              <wps:cNvPr id="400" name="Text Box 67"/>
                              <wps:cNvSpPr txBox="1">
                                <a:spLocks noChangeArrowheads="1"/>
                              </wps:cNvSpPr>
                              <wps:spPr bwMode="auto">
                                <a:xfrm>
                                  <a:off x="15958" y="4744"/>
                                  <a:ext cx="8886" cy="4110"/>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0CBF922" w14:textId="77777777" w:rsidR="00A46D89" w:rsidRDefault="00A46D89" w:rsidP="00B91974">
                                    <w:pPr>
                                      <w:rPr>
                                        <w:rFonts w:ascii="Arial" w:hAnsi="Arial" w:cs="Arial"/>
                                        <w:color w:val="1F497D" w:themeColor="text2"/>
                                        <w:sz w:val="18"/>
                                        <w:szCs w:val="18"/>
                                      </w:rPr>
                                    </w:pPr>
                                    <w:r w:rsidRPr="00811246">
                                      <w:rPr>
                                        <w:rFonts w:ascii="Arial" w:hAnsi="Arial" w:cs="Arial"/>
                                        <w:color w:val="1F497D" w:themeColor="text2"/>
                                        <w:sz w:val="18"/>
                                        <w:szCs w:val="18"/>
                                      </w:rPr>
                                      <w:t>Province VIII</w:t>
                                    </w:r>
                                  </w:p>
                                  <w:p w14:paraId="06B28D3C" w14:textId="0AE0E375" w:rsidR="00A46D89" w:rsidRPr="00811246" w:rsidRDefault="00A46D89" w:rsidP="00B91974">
                                    <w:pPr>
                                      <w:rPr>
                                        <w:rFonts w:ascii="Arial" w:hAnsi="Arial" w:cs="Arial"/>
                                        <w:color w:val="1F497D" w:themeColor="text2"/>
                                        <w:sz w:val="18"/>
                                        <w:szCs w:val="18"/>
                                      </w:rPr>
                                    </w:pPr>
                                    <w:r>
                                      <w:rPr>
                                        <w:rFonts w:ascii="Arial" w:hAnsi="Arial" w:cs="Arial"/>
                                        <w:color w:val="1F497D" w:themeColor="text2"/>
                                        <w:sz w:val="18"/>
                                        <w:szCs w:val="18"/>
                                      </w:rPr>
                                      <w:t>(Unassessed)</w:t>
                                    </w:r>
                                  </w:p>
                                </w:txbxContent>
                              </wps:txbx>
                              <wps:bodyPr rot="0" vert="horz" wrap="square" lIns="91440" tIns="45720" rIns="91440" bIns="45720" anchor="t" anchorCtr="0" upright="1">
                                <a:noAutofit/>
                              </wps:bodyPr>
                            </wps:wsp>
                            <wps:wsp>
                              <wps:cNvPr id="402" name="Flowchart: Manual Input 425"/>
                              <wps:cNvSpPr>
                                <a:spLocks noChangeArrowheads="1"/>
                              </wps:cNvSpPr>
                              <wps:spPr bwMode="auto">
                                <a:xfrm>
                                  <a:off x="32870" y="25261"/>
                                  <a:ext cx="5680" cy="4278"/>
                                </a:xfrm>
                                <a:prstGeom prst="ellipse">
                                  <a:avLst/>
                                </a:prstGeom>
                                <a:solidFill>
                                  <a:schemeClr val="accent3">
                                    <a:lumMod val="100000"/>
                                    <a:lumOff val="0"/>
                                  </a:schemeClr>
                                </a:solidFill>
                                <a:ln>
                                  <a:noFill/>
                                </a:ln>
                                <a:extLs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25400">
                                      <a:solidFill>
                                        <a:srgbClr val="000000"/>
                                      </a:solidFill>
                                      <a:miter lim="800000"/>
                                      <a:headEnd/>
                                      <a:tailEnd/>
                                    </a14:hiddenLine>
                                  </a:ext>
                                </a:extLst>
                              </wps:spPr>
                              <wps:txbx>
                                <w:txbxContent>
                                  <w:p w14:paraId="659254A4" w14:textId="77777777" w:rsidR="00A46D89" w:rsidRPr="006179C1" w:rsidRDefault="00A46D89" w:rsidP="00B91974">
                                    <w:pPr>
                                      <w:jc w:val="center"/>
                                      <w:rPr>
                                        <w:rFonts w:ascii="Arial" w:hAnsi="Arial" w:cs="Arial"/>
                                        <w:sz w:val="18"/>
                                        <w:szCs w:val="18"/>
                                      </w:rPr>
                                    </w:pPr>
                                    <w:r w:rsidRPr="006179C1">
                                      <w:rPr>
                                        <w:rFonts w:ascii="Arial" w:hAnsi="Arial" w:cs="Arial"/>
                                        <w:sz w:val="18"/>
                                        <w:szCs w:val="18"/>
                                      </w:rPr>
                                      <w:t xml:space="preserve">SU </w:t>
                                    </w:r>
                                    <w:r>
                                      <w:rPr>
                                        <w:rFonts w:ascii="Arial" w:hAnsi="Arial" w:cs="Arial"/>
                                        <w:sz w:val="18"/>
                                        <w:szCs w:val="18"/>
                                      </w:rPr>
                                      <w:t>7</w:t>
                                    </w:r>
                                  </w:p>
                                </w:txbxContent>
                              </wps:txbx>
                              <wps:bodyPr rot="0" vert="horz" wrap="square" lIns="91440" tIns="45720" rIns="91440" bIns="45720" anchor="ctr" anchorCtr="0" upright="1">
                                <a:noAutofit/>
                              </wps:bodyPr>
                            </wps:wsp>
                            <wps:wsp>
                              <wps:cNvPr id="403" name="Flowchart: Manual Input 333"/>
                              <wps:cNvSpPr>
                                <a:spLocks/>
                              </wps:cNvSpPr>
                              <wps:spPr bwMode="auto">
                                <a:xfrm>
                                  <a:off x="22567" y="27959"/>
                                  <a:ext cx="5931" cy="4564"/>
                                </a:xfrm>
                                <a:prstGeom prst="ellipse">
                                  <a:avLst/>
                                </a:prstGeom>
                                <a:solidFill>
                                  <a:schemeClr val="accent3">
                                    <a:lumMod val="100000"/>
                                    <a:lumOff val="0"/>
                                  </a:schemeClr>
                                </a:solidFill>
                                <a:ln>
                                  <a:noFill/>
                                </a:ln>
                                <a:extLs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25400">
                                      <a:solidFill>
                                        <a:srgbClr val="000000"/>
                                      </a:solidFill>
                                      <a:miter lim="800000"/>
                                      <a:headEnd/>
                                      <a:tailEnd/>
                                    </a14:hiddenLine>
                                  </a:ext>
                                </a:extLst>
                              </wps:spPr>
                              <wps:txbx>
                                <w:txbxContent>
                                  <w:p w14:paraId="7E0436EA" w14:textId="77777777" w:rsidR="00A46D89" w:rsidRPr="006179C1" w:rsidRDefault="00A46D89" w:rsidP="00B91974">
                                    <w:pPr>
                                      <w:jc w:val="center"/>
                                      <w:rPr>
                                        <w:rFonts w:ascii="Arial" w:hAnsi="Arial" w:cs="Arial"/>
                                        <w:sz w:val="18"/>
                                        <w:szCs w:val="18"/>
                                      </w:rPr>
                                    </w:pPr>
                                    <w:r w:rsidRPr="006179C1">
                                      <w:rPr>
                                        <w:rFonts w:ascii="Arial" w:hAnsi="Arial" w:cs="Arial"/>
                                        <w:sz w:val="18"/>
                                        <w:szCs w:val="18"/>
                                      </w:rPr>
                                      <w:t xml:space="preserve">SU </w:t>
                                    </w:r>
                                    <w:r>
                                      <w:rPr>
                                        <w:rFonts w:ascii="Arial" w:hAnsi="Arial" w:cs="Arial"/>
                                        <w:sz w:val="18"/>
                                        <w:szCs w:val="18"/>
                                      </w:rPr>
                                      <w:t>8</w:t>
                                    </w:r>
                                  </w:p>
                                </w:txbxContent>
                              </wps:txbx>
                              <wps:bodyPr rot="0" vert="horz" wrap="square" lIns="91440" tIns="45720" rIns="91440" bIns="45720" anchor="ctr" anchorCtr="0" upright="1">
                                <a:noAutofit/>
                              </wps:bodyPr>
                            </wps:wsp>
                            <wps:wsp>
                              <wps:cNvPr id="405" name="Flowchart: Manual Input 334"/>
                              <wps:cNvSpPr>
                                <a:spLocks/>
                              </wps:cNvSpPr>
                              <wps:spPr bwMode="auto">
                                <a:xfrm>
                                  <a:off x="33774" y="19388"/>
                                  <a:ext cx="5576" cy="4238"/>
                                </a:xfrm>
                                <a:prstGeom prst="ellipse">
                                  <a:avLst/>
                                </a:prstGeom>
                                <a:solidFill>
                                  <a:schemeClr val="accent3">
                                    <a:lumMod val="100000"/>
                                    <a:lumOff val="0"/>
                                  </a:schemeClr>
                                </a:solidFill>
                                <a:ln>
                                  <a:noFill/>
                                </a:ln>
                                <a:extLs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25400">
                                      <a:solidFill>
                                        <a:srgbClr val="000000"/>
                                      </a:solidFill>
                                      <a:miter lim="800000"/>
                                      <a:headEnd/>
                                      <a:tailEnd/>
                                    </a14:hiddenLine>
                                  </a:ext>
                                </a:extLst>
                              </wps:spPr>
                              <wps:txbx>
                                <w:txbxContent>
                                  <w:p w14:paraId="3D19CEDB" w14:textId="77777777" w:rsidR="00A46D89" w:rsidRPr="006179C1" w:rsidRDefault="00A46D89" w:rsidP="00B91974">
                                    <w:pPr>
                                      <w:jc w:val="center"/>
                                      <w:rPr>
                                        <w:rFonts w:ascii="Arial" w:hAnsi="Arial" w:cs="Arial"/>
                                        <w:sz w:val="18"/>
                                        <w:szCs w:val="18"/>
                                      </w:rPr>
                                    </w:pPr>
                                    <w:r w:rsidRPr="006179C1">
                                      <w:rPr>
                                        <w:rFonts w:ascii="Arial" w:hAnsi="Arial" w:cs="Arial"/>
                                        <w:sz w:val="18"/>
                                        <w:szCs w:val="18"/>
                                      </w:rPr>
                                      <w:t xml:space="preserve">SU </w:t>
                                    </w:r>
                                    <w:r>
                                      <w:rPr>
                                        <w:rFonts w:ascii="Arial" w:hAnsi="Arial" w:cs="Arial"/>
                                        <w:sz w:val="18"/>
                                        <w:szCs w:val="18"/>
                                      </w:rPr>
                                      <w:t>6</w:t>
                                    </w:r>
                                  </w:p>
                                </w:txbxContent>
                              </wps:txbx>
                              <wps:bodyPr rot="0" vert="horz" wrap="square" lIns="91440" tIns="45720" rIns="91440" bIns="45720" anchor="ctr" anchorCtr="0" upright="1">
                                <a:noAutofit/>
                              </wps:bodyPr>
                            </wps:wsp>
                            <wps:wsp>
                              <wps:cNvPr id="406" name="Rounded Rectangle 309"/>
                              <wps:cNvSpPr>
                                <a:spLocks noChangeArrowheads="1"/>
                              </wps:cNvSpPr>
                              <wps:spPr bwMode="auto">
                                <a:xfrm>
                                  <a:off x="776" y="41211"/>
                                  <a:ext cx="11150" cy="4045"/>
                                </a:xfrm>
                                <a:prstGeom prst="roundRect">
                                  <a:avLst>
                                    <a:gd name="adj" fmla="val 16667"/>
                                  </a:avLst>
                                </a:prstGeom>
                                <a:solidFill>
                                  <a:schemeClr val="accent3">
                                    <a:lumMod val="100000"/>
                                    <a:lumOff val="0"/>
                                  </a:schemeClr>
                                </a:solidFill>
                                <a:ln>
                                  <a:noFill/>
                                </a:ln>
                                <a:extLs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28575">
                                      <a:solidFill>
                                        <a:srgbClr val="000000"/>
                                      </a:solidFill>
                                      <a:round/>
                                      <a:headEnd/>
                                      <a:tailEnd/>
                                    </a14:hiddenLine>
                                  </a:ext>
                                </a:extLst>
                              </wps:spPr>
                              <wps:txbx>
                                <w:txbxContent>
                                  <w:p w14:paraId="778B38F6" w14:textId="75205118" w:rsidR="00A46D89" w:rsidRPr="00C22AAB" w:rsidRDefault="00A46D89" w:rsidP="00B91974">
                                    <w:pPr>
                                      <w:jc w:val="center"/>
                                      <w:rPr>
                                        <w:rFonts w:ascii="Arial" w:hAnsi="Arial" w:cs="Arial"/>
                                        <w:color w:val="FFFFFF" w:themeColor="background1"/>
                                        <w:sz w:val="20"/>
                                      </w:rPr>
                                    </w:pPr>
                                    <w:r w:rsidRPr="00C22AAB">
                                      <w:rPr>
                                        <w:rFonts w:ascii="Arial" w:hAnsi="Arial" w:cs="Arial"/>
                                        <w:color w:val="FFFFFF" w:themeColor="background1"/>
                                        <w:sz w:val="20"/>
                                      </w:rPr>
                                      <w:t xml:space="preserve">Supply </w:t>
                                    </w:r>
                                    <w:r>
                                      <w:rPr>
                                        <w:rFonts w:ascii="Arial" w:hAnsi="Arial" w:cs="Arial"/>
                                        <w:color w:val="FFFFFF" w:themeColor="background1"/>
                                        <w:sz w:val="20"/>
                                      </w:rPr>
                                      <w:t>u</w:t>
                                    </w:r>
                                    <w:r w:rsidRPr="00C22AAB">
                                      <w:rPr>
                                        <w:rFonts w:ascii="Arial" w:hAnsi="Arial" w:cs="Arial"/>
                                        <w:color w:val="FFFFFF" w:themeColor="background1"/>
                                        <w:sz w:val="20"/>
                                      </w:rPr>
                                      <w:t>nit (SU)</w:t>
                                    </w:r>
                                  </w:p>
                                </w:txbxContent>
                              </wps:txbx>
                              <wps:bodyPr rot="0" vert="horz" wrap="square" lIns="91440" tIns="45720" rIns="91440" bIns="45720" anchor="ctr" anchorCtr="0" upright="1">
                                <a:noAutofit/>
                              </wps:bodyPr>
                            </wps:wsp>
                            <wps:wsp>
                              <wps:cNvPr id="407" name="Flowchart: Manual Input 350"/>
                              <wps:cNvSpPr>
                                <a:spLocks/>
                              </wps:cNvSpPr>
                              <wps:spPr bwMode="auto">
                                <a:xfrm flipH="1">
                                  <a:off x="17080" y="15729"/>
                                  <a:ext cx="7424" cy="4974"/>
                                </a:xfrm>
                                <a:prstGeom prst="ellipse">
                                  <a:avLst/>
                                </a:prstGeom>
                                <a:solidFill>
                                  <a:schemeClr val="accent3">
                                    <a:lumMod val="100000"/>
                                    <a:lumOff val="0"/>
                                  </a:schemeClr>
                                </a:solidFill>
                                <a:ln>
                                  <a:noFill/>
                                </a:ln>
                                <a:extLs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25400">
                                      <a:solidFill>
                                        <a:srgbClr val="000000"/>
                                      </a:solidFill>
                                      <a:miter lim="800000"/>
                                      <a:headEnd/>
                                      <a:tailEnd/>
                                    </a14:hiddenLine>
                                  </a:ext>
                                </a:extLst>
                              </wps:spPr>
                              <wps:txbx>
                                <w:txbxContent>
                                  <w:p w14:paraId="4D61EE7B" w14:textId="77777777" w:rsidR="00A46D89" w:rsidRPr="006179C1" w:rsidRDefault="00A46D89" w:rsidP="00B91974">
                                    <w:pPr>
                                      <w:jc w:val="center"/>
                                      <w:rPr>
                                        <w:rFonts w:ascii="Arial" w:hAnsi="Arial" w:cs="Arial"/>
                                        <w:sz w:val="18"/>
                                        <w:szCs w:val="18"/>
                                      </w:rPr>
                                    </w:pPr>
                                    <w:r w:rsidRPr="006179C1">
                                      <w:rPr>
                                        <w:rFonts w:ascii="Arial" w:hAnsi="Arial" w:cs="Arial"/>
                                        <w:sz w:val="18"/>
                                        <w:szCs w:val="18"/>
                                      </w:rPr>
                                      <w:t xml:space="preserve">SU </w:t>
                                    </w:r>
                                    <w:r>
                                      <w:rPr>
                                        <w:rFonts w:ascii="Arial" w:hAnsi="Arial" w:cs="Arial"/>
                                        <w:sz w:val="18"/>
                                        <w:szCs w:val="18"/>
                                      </w:rPr>
                                      <w:t>3</w:t>
                                    </w:r>
                                  </w:p>
                                </w:txbxContent>
                              </wps:txbx>
                              <wps:bodyPr rot="0" vert="horz" wrap="square" lIns="91440" tIns="45720" rIns="91440" bIns="45720" anchor="ctr" anchorCtr="0" upright="1">
                                <a:noAutofit/>
                              </wps:bodyPr>
                            </wps:wsp>
                            <wps:wsp>
                              <wps:cNvPr id="408" name="Flowchart: Manual Input 334"/>
                              <wps:cNvSpPr>
                                <a:spLocks/>
                              </wps:cNvSpPr>
                              <wps:spPr bwMode="auto">
                                <a:xfrm>
                                  <a:off x="24526" y="4744"/>
                                  <a:ext cx="5490" cy="4460"/>
                                </a:xfrm>
                                <a:prstGeom prst="ellipse">
                                  <a:avLst/>
                                </a:prstGeom>
                                <a:solidFill>
                                  <a:schemeClr val="accent3">
                                    <a:lumMod val="100000"/>
                                    <a:lumOff val="0"/>
                                  </a:schemeClr>
                                </a:solidFill>
                                <a:ln>
                                  <a:noFill/>
                                </a:ln>
                                <a:extLs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25400">
                                      <a:solidFill>
                                        <a:srgbClr val="000000"/>
                                      </a:solidFill>
                                      <a:miter lim="800000"/>
                                      <a:headEnd/>
                                      <a:tailEnd/>
                                    </a14:hiddenLine>
                                  </a:ext>
                                </a:extLst>
                              </wps:spPr>
                              <wps:txbx>
                                <w:txbxContent>
                                  <w:p w14:paraId="3C127D7B" w14:textId="77777777" w:rsidR="00A46D89" w:rsidRPr="006179C1" w:rsidRDefault="00A46D89" w:rsidP="00B91974">
                                    <w:pPr>
                                      <w:jc w:val="center"/>
                                      <w:rPr>
                                        <w:rFonts w:ascii="Arial" w:hAnsi="Arial" w:cs="Arial"/>
                                        <w:sz w:val="18"/>
                                        <w:szCs w:val="18"/>
                                      </w:rPr>
                                    </w:pPr>
                                    <w:r w:rsidRPr="006179C1">
                                      <w:rPr>
                                        <w:rFonts w:ascii="Arial" w:hAnsi="Arial" w:cs="Arial"/>
                                        <w:sz w:val="18"/>
                                        <w:szCs w:val="18"/>
                                      </w:rPr>
                                      <w:t xml:space="preserve">SU </w:t>
                                    </w:r>
                                    <w:r>
                                      <w:rPr>
                                        <w:rFonts w:ascii="Arial" w:hAnsi="Arial" w:cs="Arial"/>
                                        <w:sz w:val="18"/>
                                        <w:szCs w:val="18"/>
                                      </w:rPr>
                                      <w:t>4</w:t>
                                    </w:r>
                                  </w:p>
                                </w:txbxContent>
                              </wps:txbx>
                              <wps:bodyPr rot="0" vert="horz" wrap="square" lIns="91440" tIns="45720" rIns="91440" bIns="45720" anchor="ctr" anchorCtr="0" upright="1">
                                <a:noAutofit/>
                              </wps:bodyPr>
                            </wps:wsp>
                            <wps:wsp>
                              <wps:cNvPr id="409" name="Flowchart: Manual Input 334"/>
                              <wps:cNvSpPr>
                                <a:spLocks/>
                              </wps:cNvSpPr>
                              <wps:spPr bwMode="auto">
                                <a:xfrm>
                                  <a:off x="41406" y="9920"/>
                                  <a:ext cx="5517" cy="4091"/>
                                </a:xfrm>
                                <a:prstGeom prst="ellipse">
                                  <a:avLst/>
                                </a:prstGeom>
                                <a:solidFill>
                                  <a:schemeClr val="accent3">
                                    <a:lumMod val="100000"/>
                                    <a:lumOff val="0"/>
                                  </a:schemeClr>
                                </a:solidFill>
                                <a:ln>
                                  <a:noFill/>
                                </a:ln>
                                <a:extLs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25400">
                                      <a:solidFill>
                                        <a:srgbClr val="000000"/>
                                      </a:solidFill>
                                      <a:miter lim="800000"/>
                                      <a:headEnd/>
                                      <a:tailEnd/>
                                    </a14:hiddenLine>
                                  </a:ext>
                                </a:extLst>
                              </wps:spPr>
                              <wps:txbx>
                                <w:txbxContent>
                                  <w:p w14:paraId="2BE1AB89" w14:textId="77777777" w:rsidR="00A46D89" w:rsidRPr="006179C1" w:rsidRDefault="00A46D89" w:rsidP="00B91974">
                                    <w:pPr>
                                      <w:jc w:val="center"/>
                                      <w:rPr>
                                        <w:rFonts w:ascii="Arial" w:hAnsi="Arial" w:cs="Arial"/>
                                        <w:sz w:val="18"/>
                                        <w:szCs w:val="18"/>
                                      </w:rPr>
                                    </w:pPr>
                                    <w:r w:rsidRPr="006179C1">
                                      <w:rPr>
                                        <w:rFonts w:ascii="Arial" w:hAnsi="Arial" w:cs="Arial"/>
                                        <w:sz w:val="18"/>
                                        <w:szCs w:val="18"/>
                                      </w:rPr>
                                      <w:t xml:space="preserve">SU </w:t>
                                    </w:r>
                                    <w:r>
                                      <w:rPr>
                                        <w:rFonts w:ascii="Arial" w:hAnsi="Arial" w:cs="Arial"/>
                                        <w:sz w:val="18"/>
                                        <w:szCs w:val="18"/>
                                      </w:rPr>
                                      <w:t>5</w:t>
                                    </w:r>
                                  </w:p>
                                </w:txbxContent>
                              </wps:txbx>
                              <wps:bodyPr rot="0" vert="horz" wrap="square" lIns="91440" tIns="45720" rIns="91440" bIns="45720" anchor="ctr" anchorCtr="0" upright="1">
                                <a:noAutofit/>
                              </wps:bodyPr>
                            </wps:wsp>
                            <wps:wsp>
                              <wps:cNvPr id="410" name="Right Triangle 433"/>
                              <wps:cNvSpPr>
                                <a:spLocks noChangeArrowheads="1"/>
                              </wps:cNvSpPr>
                              <wps:spPr bwMode="auto">
                                <a:xfrm flipV="1">
                                  <a:off x="862" y="13112"/>
                                  <a:ext cx="1797" cy="3968"/>
                                </a:xfrm>
                                <a:prstGeom prst="rtTriangle">
                                  <a:avLst/>
                                </a:prstGeom>
                                <a:solidFill>
                                  <a:schemeClr val="accent3">
                                    <a:lumMod val="100000"/>
                                    <a:lumOff val="0"/>
                                  </a:schemeClr>
                                </a:solidFill>
                                <a:ln>
                                  <a:noFill/>
                                </a:ln>
                                <a:extLs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25400">
                                      <a:solidFill>
                                        <a:srgbClr val="000000"/>
                                      </a:solidFill>
                                      <a:miter lim="800000"/>
                                      <a:headEnd/>
                                      <a:tailEnd/>
                                    </a14:hiddenLine>
                                  </a:ext>
                                </a:extLst>
                              </wps:spPr>
                              <wps:txbx>
                                <w:txbxContent>
                                  <w:p w14:paraId="0F88CD4E" w14:textId="448F1687" w:rsidR="00A46D89" w:rsidRPr="00486B37" w:rsidRDefault="00A46D89" w:rsidP="00B91974">
                                    <w:pPr>
                                      <w:jc w:val="center"/>
                                      <w:rPr>
                                        <w:rFonts w:ascii="Arial Narrow" w:hAnsi="Arial Narrow"/>
                                        <w:sz w:val="14"/>
                                        <w:szCs w:val="14"/>
                                      </w:rPr>
                                    </w:pPr>
                                  </w:p>
                                </w:txbxContent>
                              </wps:txbx>
                              <wps:bodyPr rot="0" vert="horz" wrap="square" lIns="91440" tIns="45720" rIns="91440" bIns="45720" anchor="ctr" anchorCtr="0" upright="1">
                                <a:noAutofit/>
                              </wps:bodyPr>
                            </wps:wsp>
                            <wps:wsp>
                              <wps:cNvPr id="411" name="Straight Arrow Connector 434"/>
                              <wps:cNvCnPr>
                                <a:cxnSpLocks noChangeShapeType="1"/>
                              </wps:cNvCnPr>
                              <wps:spPr bwMode="auto">
                                <a:xfrm flipV="1">
                                  <a:off x="1293" y="4744"/>
                                  <a:ext cx="2588" cy="9267"/>
                                </a:xfrm>
                                <a:prstGeom prst="straightConnector1">
                                  <a:avLst/>
                                </a:prstGeom>
                                <a:noFill/>
                                <a:ln w="9525">
                                  <a:solidFill>
                                    <a:schemeClr val="tx1">
                                      <a:lumMod val="100000"/>
                                      <a:lumOff val="0"/>
                                    </a:schemeClr>
                                  </a:solidFill>
                                  <a:round/>
                                  <a:headEnd type="triangle" w="med" len="me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412" name="Flowchart: Manual Input 334"/>
                              <wps:cNvSpPr>
                                <a:spLocks/>
                              </wps:cNvSpPr>
                              <wps:spPr bwMode="auto">
                                <a:xfrm>
                                  <a:off x="8246" y="29539"/>
                                  <a:ext cx="5981" cy="3941"/>
                                </a:xfrm>
                                <a:prstGeom prst="ellipse">
                                  <a:avLst/>
                                </a:prstGeom>
                                <a:solidFill>
                                  <a:schemeClr val="accent3">
                                    <a:lumMod val="100000"/>
                                    <a:lumOff val="0"/>
                                  </a:schemeClr>
                                </a:solidFill>
                                <a:ln>
                                  <a:noFill/>
                                </a:ln>
                                <a:extLs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25400">
                                      <a:solidFill>
                                        <a:srgbClr val="000000"/>
                                      </a:solidFill>
                                      <a:miter lim="800000"/>
                                      <a:headEnd/>
                                      <a:tailEnd/>
                                    </a14:hiddenLine>
                                  </a:ext>
                                </a:extLst>
                              </wps:spPr>
                              <wps:txbx>
                                <w:txbxContent>
                                  <w:p w14:paraId="3553D68E" w14:textId="77777777" w:rsidR="00A46D89" w:rsidRPr="006179C1" w:rsidRDefault="00A46D89" w:rsidP="00B91974">
                                    <w:pPr>
                                      <w:jc w:val="center"/>
                                      <w:rPr>
                                        <w:rFonts w:ascii="Arial" w:hAnsi="Arial" w:cs="Arial"/>
                                        <w:sz w:val="18"/>
                                        <w:szCs w:val="18"/>
                                      </w:rPr>
                                    </w:pPr>
                                    <w:r w:rsidRPr="006179C1">
                                      <w:rPr>
                                        <w:rFonts w:ascii="Arial" w:hAnsi="Arial" w:cs="Arial"/>
                                        <w:sz w:val="18"/>
                                        <w:szCs w:val="18"/>
                                      </w:rPr>
                                      <w:t xml:space="preserve">SU </w:t>
                                    </w:r>
                                    <w:r>
                                      <w:rPr>
                                        <w:rFonts w:ascii="Arial" w:hAnsi="Arial" w:cs="Arial"/>
                                        <w:sz w:val="18"/>
                                        <w:szCs w:val="18"/>
                                      </w:rPr>
                                      <w:t>9</w:t>
                                    </w:r>
                                  </w:p>
                                </w:txbxContent>
                              </wps:txbx>
                              <wps:bodyPr rot="0" vert="horz" wrap="square" lIns="91440" tIns="45720" rIns="91440" bIns="45720" anchor="ctr" anchorCtr="0" upright="1">
                                <a:noAutofit/>
                              </wps:bodyPr>
                            </wps:wsp>
                            <wps:wsp>
                              <wps:cNvPr id="404" name="Flowchart: Manual Input 335"/>
                              <wps:cNvSpPr>
                                <a:spLocks/>
                              </wps:cNvSpPr>
                              <wps:spPr bwMode="auto">
                                <a:xfrm>
                                  <a:off x="776" y="8885"/>
                                  <a:ext cx="5836" cy="10214"/>
                                </a:xfrm>
                                <a:custGeom>
                                  <a:avLst/>
                                  <a:gdLst>
                                    <a:gd name="T0" fmla="*/ 285996 w 12654"/>
                                    <a:gd name="T1" fmla="*/ 300071 h 26949"/>
                                    <a:gd name="T2" fmla="*/ 173335 w 12654"/>
                                    <a:gd name="T3" fmla="*/ 0 h 26949"/>
                                    <a:gd name="T4" fmla="*/ 565442 w 12654"/>
                                    <a:gd name="T5" fmla="*/ 190726 h 26949"/>
                                    <a:gd name="T6" fmla="*/ 587881 w 12654"/>
                                    <a:gd name="T7" fmla="*/ 1008810 h 26949"/>
                                    <a:gd name="T8" fmla="*/ 0 w 12654"/>
                                    <a:gd name="T9" fmla="*/ 931658 h 26949"/>
                                    <a:gd name="T10" fmla="*/ 285996 w 12654"/>
                                    <a:gd name="T11" fmla="*/ 300071 h 26949"/>
                                    <a:gd name="T12" fmla="*/ 0 60000 65536"/>
                                    <a:gd name="T13" fmla="*/ 0 60000 65536"/>
                                    <a:gd name="T14" fmla="*/ 0 60000 65536"/>
                                    <a:gd name="T15" fmla="*/ 0 60000 65536"/>
                                    <a:gd name="T16" fmla="*/ 0 60000 65536"/>
                                    <a:gd name="T17" fmla="*/ 0 60000 65536"/>
                                    <a:gd name="T18" fmla="*/ 0 w 12654"/>
                                    <a:gd name="T19" fmla="*/ 0 h 26949"/>
                                    <a:gd name="T20" fmla="*/ 12654 w 12654"/>
                                    <a:gd name="T21" fmla="*/ 26949 h 26949"/>
                                    <a:gd name="connsiteX0" fmla="*/ 6156 w 12171"/>
                                    <a:gd name="connsiteY0" fmla="*/ 8016 h 27286"/>
                                    <a:gd name="connsiteX1" fmla="*/ 3731 w 12171"/>
                                    <a:gd name="connsiteY1" fmla="*/ 0 h 27286"/>
                                    <a:gd name="connsiteX2" fmla="*/ 12171 w 12171"/>
                                    <a:gd name="connsiteY2" fmla="*/ 5095 h 27286"/>
                                    <a:gd name="connsiteX3" fmla="*/ 12134 w 12171"/>
                                    <a:gd name="connsiteY3" fmla="*/ 27286 h 27286"/>
                                    <a:gd name="connsiteX4" fmla="*/ 0 w 12171"/>
                                    <a:gd name="connsiteY4" fmla="*/ 24888 h 27286"/>
                                    <a:gd name="connsiteX5" fmla="*/ 6156 w 12171"/>
                                    <a:gd name="connsiteY5" fmla="*/ 8016 h 27286"/>
                                    <a:gd name="connsiteX0" fmla="*/ 6156 w 12561"/>
                                    <a:gd name="connsiteY0" fmla="*/ 8016 h 27286"/>
                                    <a:gd name="connsiteX1" fmla="*/ 3731 w 12561"/>
                                    <a:gd name="connsiteY1" fmla="*/ 0 h 27286"/>
                                    <a:gd name="connsiteX2" fmla="*/ 12561 w 12561"/>
                                    <a:gd name="connsiteY2" fmla="*/ 5095 h 27286"/>
                                    <a:gd name="connsiteX3" fmla="*/ 12134 w 12561"/>
                                    <a:gd name="connsiteY3" fmla="*/ 27286 h 27286"/>
                                    <a:gd name="connsiteX4" fmla="*/ 0 w 12561"/>
                                    <a:gd name="connsiteY4" fmla="*/ 24888 h 27286"/>
                                    <a:gd name="connsiteX5" fmla="*/ 6156 w 12561"/>
                                    <a:gd name="connsiteY5" fmla="*/ 8016 h 272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561" h="27286">
                                      <a:moveTo>
                                        <a:pt x="6156" y="8016"/>
                                      </a:moveTo>
                                      <a:lnTo>
                                        <a:pt x="3731" y="0"/>
                                      </a:lnTo>
                                      <a:lnTo>
                                        <a:pt x="12561" y="5095"/>
                                      </a:lnTo>
                                      <a:cubicBezTo>
                                        <a:pt x="12549" y="12492"/>
                                        <a:pt x="12146" y="19889"/>
                                        <a:pt x="12134" y="27286"/>
                                      </a:cubicBezTo>
                                      <a:lnTo>
                                        <a:pt x="0" y="24888"/>
                                      </a:lnTo>
                                      <a:lnTo>
                                        <a:pt x="6156" y="8016"/>
                                      </a:lnTo>
                                      <a:close/>
                                    </a:path>
                                  </a:pathLst>
                                </a:custGeom>
                                <a:solidFill>
                                  <a:schemeClr val="accent3">
                                    <a:lumMod val="100000"/>
                                    <a:lumOff val="0"/>
                                  </a:schemeClr>
                                </a:solidFill>
                                <a:ln>
                                  <a:noFill/>
                                </a:ln>
                                <a:extLs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25400">
                                      <a:solidFill>
                                        <a:srgbClr val="000000"/>
                                      </a:solidFill>
                                      <a:miter lim="800000"/>
                                      <a:headEnd/>
                                      <a:tailEnd/>
                                    </a14:hiddenLine>
                                  </a:ext>
                                </a:extLst>
                              </wps:spPr>
                              <wps:txbx>
                                <w:txbxContent>
                                  <w:p w14:paraId="72ED5701" w14:textId="77777777" w:rsidR="00A46D89" w:rsidRPr="006179C1" w:rsidRDefault="00A46D89" w:rsidP="00B91974">
                                    <w:pPr>
                                      <w:jc w:val="right"/>
                                      <w:rPr>
                                        <w:rFonts w:ascii="Arial" w:hAnsi="Arial" w:cs="Arial"/>
                                        <w:sz w:val="18"/>
                                        <w:szCs w:val="18"/>
                                      </w:rPr>
                                    </w:pPr>
                                    <w:r w:rsidRPr="006179C1">
                                      <w:rPr>
                                        <w:rFonts w:ascii="Arial" w:hAnsi="Arial" w:cs="Arial"/>
                                        <w:sz w:val="18"/>
                                        <w:szCs w:val="18"/>
                                      </w:rPr>
                                      <w:t xml:space="preserve">SU </w:t>
                                    </w:r>
                                    <w:r>
                                      <w:rPr>
                                        <w:rFonts w:ascii="Arial" w:hAnsi="Arial" w:cs="Arial"/>
                                        <w:sz w:val="18"/>
                                        <w:szCs w:val="18"/>
                                      </w:rPr>
                                      <w:t>1</w:t>
                                    </w:r>
                                  </w:p>
                                </w:txbxContent>
                              </wps:txbx>
                              <wps:bodyPr rot="0" vert="horz" wrap="square" lIns="91440" tIns="45720" rIns="91440" bIns="45720" anchor="ctr" anchorCtr="0" upright="1">
                                <a:noAutofit/>
                              </wps:bodyPr>
                            </wps:wsp>
                          </wpg:grpSp>
                          <wps:wsp>
                            <wps:cNvPr id="413" name="Rounded Rectangle 309"/>
                            <wps:cNvSpPr>
                              <a:spLocks noChangeArrowheads="1"/>
                            </wps:cNvSpPr>
                            <wps:spPr bwMode="auto">
                              <a:xfrm>
                                <a:off x="776" y="36726"/>
                                <a:ext cx="11150" cy="3958"/>
                              </a:xfrm>
                              <a:prstGeom prst="roundRect">
                                <a:avLst>
                                  <a:gd name="adj" fmla="val 16667"/>
                                </a:avLst>
                              </a:prstGeom>
                              <a:noFill/>
                              <a:ln w="28575">
                                <a:solidFill>
                                  <a:schemeClr val="tx2">
                                    <a:lumMod val="100000"/>
                                    <a:lumOff val="0"/>
                                  </a:schemeClr>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txbx>
                              <w:txbxContent>
                                <w:p w14:paraId="7587C6C6" w14:textId="77777777" w:rsidR="00A46D89" w:rsidRPr="00C22AAB" w:rsidRDefault="00A46D89" w:rsidP="00B91974">
                                  <w:pPr>
                                    <w:jc w:val="center"/>
                                    <w:rPr>
                                      <w:rFonts w:ascii="Arial" w:hAnsi="Arial" w:cs="Arial"/>
                                      <w:sz w:val="20"/>
                                    </w:rPr>
                                  </w:pPr>
                                  <w:r w:rsidRPr="00C22AAB">
                                    <w:rPr>
                                      <w:rFonts w:ascii="Arial" w:hAnsi="Arial" w:cs="Arial"/>
                                      <w:sz w:val="20"/>
                                    </w:rPr>
                                    <w:t xml:space="preserve">Supply area </w:t>
                                  </w:r>
                                </w:p>
                              </w:txbxContent>
                            </wps:txbx>
                            <wps:bodyPr rot="0" vert="horz" wrap="square" lIns="91440" tIns="45720" rIns="91440" bIns="45720" anchor="ctr" anchorCtr="0" upright="1">
                              <a:noAutofit/>
                            </wps:bodyPr>
                          </wps:wsp>
                        </wpg:grpSp>
                        <wps:wsp>
                          <wps:cNvPr id="414" name="Text Box 81"/>
                          <wps:cNvSpPr txBox="1">
                            <a:spLocks noChangeArrowheads="1"/>
                          </wps:cNvSpPr>
                          <wps:spPr bwMode="auto">
                            <a:xfrm>
                              <a:off x="3531" y="2242"/>
                              <a:ext cx="8587" cy="5304"/>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0CEED03" w14:textId="77777777" w:rsidR="00A46D89" w:rsidRDefault="00A46D89" w:rsidP="00B91974">
                                <w:pPr>
                                  <w:rPr>
                                    <w:rFonts w:ascii="Arial" w:hAnsi="Arial" w:cs="Arial"/>
                                    <w:sz w:val="20"/>
                                  </w:rPr>
                                </w:pPr>
                                <w:r>
                                  <w:rPr>
                                    <w:rFonts w:ascii="Arial" w:hAnsi="Arial" w:cs="Arial"/>
                                    <w:sz w:val="20"/>
                                  </w:rPr>
                                  <w:t>Province IX (Unassessed)</w:t>
                                </w:r>
                              </w:p>
                              <w:p w14:paraId="0E671627" w14:textId="3D674B41" w:rsidR="00A46D89" w:rsidRPr="00145EC1" w:rsidRDefault="00A46D89" w:rsidP="00B91974">
                                <w:pPr>
                                  <w:rPr>
                                    <w:rFonts w:ascii="Arial" w:hAnsi="Arial" w:cs="Arial"/>
                                    <w:sz w:val="20"/>
                                  </w:rPr>
                                </w:pPr>
                                <w:r w:rsidRPr="00145EC1">
                                  <w:rPr>
                                    <w:rFonts w:ascii="Arial" w:hAnsi="Arial" w:cs="Arial"/>
                                    <w:sz w:val="20"/>
                                  </w:rPr>
                                  <w:t>SU</w:t>
                                </w:r>
                                <w:r>
                                  <w:rPr>
                                    <w:rFonts w:ascii="Arial" w:hAnsi="Arial" w:cs="Arial"/>
                                    <w:sz w:val="20"/>
                                  </w:rPr>
                                  <w:t xml:space="preserve"> </w:t>
                                </w:r>
                                <w:r w:rsidRPr="00145EC1">
                                  <w:rPr>
                                    <w:rFonts w:ascii="Arial" w:hAnsi="Arial" w:cs="Arial"/>
                                    <w:sz w:val="20"/>
                                  </w:rPr>
                                  <w:t>2</w:t>
                                </w:r>
                              </w:p>
                            </w:txbxContent>
                          </wps:txbx>
                          <wps:bodyPr rot="0" vert="horz" wrap="square" lIns="91440" tIns="45720" rIns="91440" bIns="45720" anchor="t" anchorCtr="0" upright="1">
                            <a:noAutofit/>
                          </wps:bodyPr>
                        </wps:wsp>
                      </wpg:grpSp>
                      <wps:wsp>
                        <wps:cNvPr id="415" name="Straight Connector 441"/>
                        <wps:cNvCnPr>
                          <a:cxnSpLocks noChangeShapeType="1"/>
                        </wps:cNvCnPr>
                        <wps:spPr bwMode="auto">
                          <a:xfrm>
                            <a:off x="16821" y="31227"/>
                            <a:ext cx="10414" cy="4210"/>
                          </a:xfrm>
                          <a:prstGeom prst="line">
                            <a:avLst/>
                          </a:prstGeom>
                          <a:noFill/>
                          <a:ln w="9525">
                            <a:solidFill>
                              <a:schemeClr val="tx2">
                                <a:lumMod val="100000"/>
                                <a:lumOff val="0"/>
                              </a:schemeClr>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g:wgp>
                  </a:graphicData>
                </a:graphic>
              </wp:inline>
            </w:drawing>
          </mc:Choice>
          <mc:Fallback>
            <w:pict>
              <v:group w14:anchorId="406583CB" id="Group 442" o:spid="_x0000_s1031" style="width:455.15pt;height:413.8pt;mso-position-horizontal-relative:char;mso-position-vertical-relative:line" coordsize="47755,45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VXfBMAABKDAAAOAAAAZHJzL2Uyb0RvYy54bWzsXW1v20iS/n7A/gdCHw/wmM13GuNZzDjJ&#10;3AK7e4uN77D3kZFoS3uyqKPo2LOL/e/3VPULuyk1pTi2EicaDCLJLDa7u6qrnq6X5o+/f7xbBh/r&#10;drNoVpcT8UM4CerVtJktVreXk/+6fndWTIJNV61m1bJZ1ZeT3+rN5Pc//e7ffnxYX9RRM2+Ws7oN&#10;0Mhqc/GwvpzMu259cX6+mc7ru2rzQ7OuV7h407R3VYef7e35rK0e0Prd8jwKw+z8oWln67aZ1psN&#10;/vpGXpz8xO3f3NTT7j9vbjZ1FywvJ+hbx/+2/O8H+vf8px+ri9u2Ws8XU9WN6gm9uKsWKzzUNPWm&#10;6qrgvl1sNXW3mLbNprnpfpg2d+fNzc1iWvMYMBoRDkbza9vcr3kstxcPt2szTZjawTw9udnpnz/+&#10;pQ0Ws8tJnJeTYFXdgUn83CBJIpqeh/XtBah+bdfv139p5Rjx9Y/N9H83uHw+vE6/byVx8OHhT80M&#10;DVb3XcPT83jT3lETGHjwyFz4zXChfuyCKf6Y5kWYxMkkmOJaGqVpVBSST9M5mLl133T+Vt2Z5Hma&#10;yvsSupHuOq8u5EO5o6pjclT8wwxQT0MBMXGngaVkOExi9YtOw67BVBfHmQIxmIKYGfBdTUE0nILs&#10;iyyGJ0tBBjGmBUQLoXzaQogHUxDmLz0FRYZpR6eLouDFW11opZBEoVYJcRbnCfXkgNWQZbGahzgv&#10;4nh0HmCANr2O3Xyejn0/r9Y1q+4NaU+jXKDWpHJ519Y1mbUg4l49rJlOq9iNrV+tK0S2gRo+ULMm&#10;yXAe4yiGOLBkiCJPWcMbFYkJvd90v9YN6+jq4x83HU/z7QzfWPPPVO+vMas3d0uYyn8/D8LgIchi&#10;CJwi1jTQIoYmFSIJs2AewMwo1t6axsB0Q+hrDMJoaITA4+LE0xqmuKfMs6gsCk8HYSt6SsyGSFNP&#10;m5lFGcE4ZWHkaTO3KAWenUa+UQMZmaczWzLf2MEwQ1kmUZ75mhQ2WyKBEYnU009hcyf0DFvYnBFx&#10;gf9LX3s2g3JRlHHsa9RmkG/IwubNqPAImzdhkIX4L8jSNGaFDTNtxEzYvBmntHkzTmnzZpQysnkz&#10;TumyZmREkc2f8TZt9mxRQgOYNV7N9bKfPq7Uuse3oCJEf43ZJkWwbjaEw0gNQF1fC6VYQcdquSfP&#10;HXKp3a+1Ht4mLxxyCAq1rnHcNnnpkEMQiJytFEa0RQ4O2H0Hj4lcG8dtcuGQ09risXoHC27Y7dPi&#10;4Ru8w4Xqd25Q44XsS+DKXZIjUYxosaEZbmXaSYCtzAepfddVR/zjZvE1eLicsGoO5ozwU37gXfOx&#10;vm6YpuvhtAhj/eCeYLnaJoQJ0YT6sv5cc3vQj1i+GLtW9hiDptCfkjLJYaCIMsoixpheSjkKUIoy&#10;HKeEgpRtskHyNhjlpGOowWTPcCTjrenRY5gum00tWUXzzpsNwwDim2VNN81yMXu3WC5p2jft7Yer&#10;ZRt8rGhbGqZXcquFWxyy5Yr4VwLBMduca4MmSOspqXHIsINczdguz+tq9lZ976rFUn7n6eFdnAQW&#10;tB3aXHxoZr8BZLSN3C9jf48v86b9xyR4wF75crL5v/uqrSfB8g8rAKVSJAkmqeMfSZqTqmvtKx/s&#10;K9VqiqYuJ90EOoW+XnVyQ36/bhe3czxJLrxV8zO2jTcLwiDYvOleqR/AarKvRwBtkJMBaJNL9LlB&#10;Gyw2dlokkwpLafQbJUUJbUJ4XmRhqTmtd9O2nH0SahN4ooLSlpm00EYCbsYRDLkIc6xpFqSeEl0y&#10;uESEWYidO9DBzkZt8yPiMhEJYZidrdrwQJRZAb+Ir1Uwpu8ATUxJSGZnqzZK4OkESvD01YYJmchF&#10;XvoatWGCKEQp0tzXqIsTPJ108Ju3fw50G+eQA+C2zL4DjmwOjVPaDBqntPkzTmmzZ5zS5s4WJdTZ&#10;oUDGNdbauNuWlyGExj2uqVam3WvZReJYdmXYtdXcghpQJzYQ2AdkBiBsH5AB7rVb3w1kyFwZvPcU&#10;mCGXPeEMuf7okT2OkOZezjJ2RXrf2RNomyoJU2xOWRGWcaTxnKbQn5KyzGAd2YxrDcUmTaIWl1T1&#10;EEo0wc5McVqT6E/ZalGU8vla1erL+tMzHn35WZEBzWS1XM8riRfiEv9pWy+BBCMPx+6foMPXAR2w&#10;lIfQQflSLa8OYN/z+HsKtec1uAHmHdqBcQN8JlpdfRZuAP7OYzZzGnM6ZsSyyNIWK2BqE9m4IY6i&#10;MiOngtjVnG2U4qgIU4kadrTpGiVPc7Y9KtO0BAYgS7yjOdsewXMFh2Ti66NtkMgzFUfeVm28QNAL&#10;PidfqzZeSJIki4Svqw5ogDbMBfmmdo7KQQ5QsQKAzTMBDnLYw3ObS96xwyT2YG3LcNviQfsyA+vG&#10;KW02jVPaXBqntJk0TmnzaJRy3PfzCaDFhRV7QYsLK/aCFte3sxe0uLBiL2hxfTt7QYvr29kNWmyE&#10;NvDu7Pa+fD7KYWUhUQ6pjV0op8hd7OADOYK88+z8KNB56UfQAEJ/2jijgMoYJcvgTlFYSKk0PxaS&#10;4wAWigv4rcYeHunx0NZzlFITDgfzrGhIdvUEdr5CPwnEXoKdawIgvzSPgfSsWX6SoHvE37WLR8Ge&#10;YNVczeFfrn9u2+aBHFVwKkk3q3WrdPccFP2CNxHbBl5aQq6ZPpIIW0bqmDARYins/cAq0ZBo3coA&#10;WEBfLie0EeI1rt0qINUktPRXDbn02C2yZNe3+QOvPCLBVCiHLE0K54T8E46Kt8XbIjlLouztWRLO&#10;Zmc/v7tKzrJ3iNm8id9cXb0R/6KlJrutbhJREv4SlWfvsiI/S26S9KzMw+IsFOUvZRYmZfLmHd+E&#10;R+uHst+MpkxOXvf44ZGTPXjYvU/t5OmTKTBINBlKsNTMlhgeR4IzvQFFBC/hpWBJcFYUgFwswbHx&#10;2X9nEsy+lJMEs7veTjAAJpU6+K/k+a9nwV+hwqBbl3UQS/NtyTIpmJfSwYgVKzSC/C0Z3LFEOIpz&#10;JcJJBGwnjbpPhGkkNIxeE1PHjR+6mv1dbxgQUAlElmUaJ7HaZu+IrbUd8DAIpHx1sRijs1UCko6D&#10;vLDOnnbta4nPIB7il3kpXMeT+QQLkFB1nMnEHlfmYV9IbX+NMk9L6tV4Gc2i4IV+NDPwmhaFyeE0&#10;YFzw7s1aCseBMogHKyxeSl++vSTyBFtgWhK5EEP3pFbZ3zgWN/7g1xJ17zOpjxWBp+C3QjU9mokY&#10;FlvibKEZwhPOFfpx0NZR+tQYkfRymsDjDRkmOY1TOEwGeOVJ8fc8g5eWG5b5uRagQT5V7wClVEfy&#10;0tKDE0T+eFdosM+17UuPRBqLkmLwnnaHjlpPm7anFvnDERJ+/G3azloR5VFMHmBPw7a7lroIpOZv&#10;GBNuvMBFWWQZJ2fungXYVUObZHlcsg/cMwu22xbJ0XAWcKri7pYd7zoyi9Brcq97mnYc7CwqHAzw&#10;TIfjY89zZCiPtGzzLo7Ksghz/0Q7zvYMnn4K2Pj6bHOwCAHbOb3UMx02C0dF2GbfHhkWNvtGHekw&#10;YT2jRynJx2NEYpzSXm3jlPZiG6e0uTVOaS+2cUqbT+OUNpO2KOEeOjRHwnXZS9U4kuzpuuwxWdCX&#10;/mRPcIg0tk4l3RdugLq3yfeFGwbJmJAw6oz2X29lYAxTMfVY/cmebihmd7jBiU+4wRhaodQjmUkG&#10;nmx3yQ3HUJ4z36D3tnyDvPEzskO1UuAEUbXmaZ77oIUMQeTy8VjJJlexJ3GjFWSGIvgaqLt6a68p&#10;9KdslI1LKnnDtkOPTZNN7z8spr/U/7CTUJNUwO+ptlkJDAMDKAgS554meRJGsbya5VlYqPw2fRVG&#10;h/aL6BpsCqWASteD+yD3l761b1hEWS5i5ZZTl+kvKmkFFjOJ0+HluERKOj2YbE5uXBTus/TAZaNs&#10;bxDUp7ssGwKmazr9KenZhkhqWIjSJApqKvdZ6p5UxHKpRuggItISYciLGTik2COyPNQ59eoi2RU5&#10;lWFcSjhG8ujwzP01bDXN07LgRan5d4YANhQdTROl0znc2yGDbvOfEmgynnqaTMqzjdJEBfRc/xCV&#10;otYmW7d7lIljy/s71DbKjByOtSvIiL9TkaLM7FXCxdWs1MR2ns6B+bkMRZ8eRgBXPBGBo+w5XtO2&#10;GYZb7jTed21F6cjBVbNaYdfRtEEijLsBLterlSyHhR5+L9N3TByLq7+uf1uj9FUaELUXkbccvBdJ&#10;EHpFf7AWECqO+dn9ngQYFyuTtiQiLDPeF4DNHhfqcrGqe++pVHl6e03afmsxeJLOv4O1oLeOR0ww&#10;L4EFRoTOOAheTuiCm+Vi/R8krSQNqjo7zkOUfLL4xaiK5o0nxTCpSLuIMthYdtzA4io9dxK+ffHc&#10;fYr4SwgfrO2I8Nk+w5fXeLoAOEeOoStwKI1QAicKVAJLFXYSuNcocNApUuCMZzpjhloOu+N4puFy&#10;luY1KlKoM1fBUQm69Phlsnt+6/qtZomYtX8UlNi9mngjcNdQgE06Amz0eyrQP06eU1pk8F7RZimB&#10;R9Arwarm/vuT4D76exJh+xwKFJBsibDJLziqCMcFuRxIhFGzr6IbBmRaOlhGPr5DCeYNJJnGkwRb&#10;Ekyumi0Jtnfnx1PCIi2VCxM7IeWvsiQY3jvaJiVib5qTk+EkAa53j+5s2rEqZPapdvJIL8FXkmsK&#10;1zgGc5LgQaoevMlagt8tm4fpvGq7i+BP1eoeOWx/WK3vuyBBaaOaOqWTie0vlbCH+qpcesYjHFqj&#10;vNdakFPUYStBjpDWJ6XTs/2ql3AmbEb9TWMe1mo6rVedrLd9Ji/rJ+VmP2OatUxpOZrovx4/axIa&#10;P6tP+GNZrmhtCi3hJ/lzrtCPg/I7oihF6IUhM1DxYNOXlgjqSHWd7tv0naRcFxMglHlMBf+apNz4&#10;1vxSbiZvW8U/Xcpj5CvJALMogbCJP33kIE0pkMagJMJ5I/QUb+DgJOVGyo0tPgoQf01SDmmS/pAv&#10;XXOQqwgxzndAJpYj9AKFNBrBhEg6HZV6jsq+XMWBG0X7lvCO8SGc1ggACTS6OvgzoUCaXCNeSwDx&#10;hFA6qMaAfZJW58o43tkZzhMoFpT4HnkV8vyT3ibkVAopbUK5L553sgnGJhiPw0neB/JufOReeZdR&#10;PEeqnyrvhG5U0DpCxpJMmNr2xqQJpX4x8MEJruMm4CTkRsgZIhKfTkI+EHLjRT+ykOP4vFAKeVnK&#10;AuVek6cpspSkkIelzD46oXtf+pupI+tro05C7go5FUAodM/pcNftQpYTJ2MOGpMK91lHOjCO+e9B&#10;WpLOEUECrnQt97KPoxqV7Mc4OHJcwbedHslYYtx34qiUSuSk4yEKCpBo4E4VPVL8TUIoi7SdFuog&#10;mRdKktq5FHCMoUxg2cY6UUqHWRDWQYETw1S/k2ejUl1NpqtMAzzkzJORA4rdXW73KBt9Jo/+Vt50&#10;0HG6bae0Ew4qvpzc1TMcUVzjxUT0jd0BWycfs/J4ucxqvXE7XjYpfB9aYo+MSoookaAkKlMk6/F8&#10;m/hRWSjPOh3+O66ZT9BbQ29ZU3FSy9tqOYS3Yo8/RZ6Mo9Q5pQM8S/xIuxi3X1GTFlTfQxpXhJGM&#10;iVgq90k1wshLLEsqkUXBUapSC/rSXywoU+EY4zy3nI6IRF42jqDgtddTQiMYSiTS4tAgX5swJ4aS&#10;Cnl3Noe5N0QpOpbwgZO7uoj4h6GkQyT5ZSg728TUGcoUJ8cUwtdFIDxDicobUHo7CgtoSOVx2jum&#10;EZs4Q4T4X5ZStfXOPrq1wOO8OZw5pK9NB7aqNZ2ycJc7Iy8Gcep/x9u0WTROabNonNJm0TjlQRwa&#10;VP16uAMM288jLxifBEGt9pTMaQ/Hpyj92Sy6+m9205nAKbS0JHE0/GChafr/selxgD0VVKM0Xh/P&#10;axampv+b3SGcjCRlf6R9m56lf6xxW7641/t6b9+QhiXV3Y/23hZLPABvZtozPfYN3PK+J9gaR5+L&#10;7518mxhH/eP1T3v6by+BQ7hr0x/CXVsaTPupTrHZkobnkZ6R9j9DetAqM3ek9eeRnpEHPIP0jLT+&#10;PNIz8oAx6QFgOKw236mdN2oEggb4oX9Cjmj7sV1avvtmSIV9swbpw7r03TeD6fbN+oSUw24GQ+2b&#10;9TlAh90Mftk3M0o6eMzghX2zDgvzk2Ujg9L6Jb9DtsP7bXA46J4XLwmkGmFS8UYEqT0Jf/Y187qG&#10;GknP1AfSI4pdPY2u25a0ZBiYVvNVX9afkkw9Fm2S7lZtahK3XtrcoE4tQ+objtph8Kgv4UUt/Eyc&#10;K+MWarOi50vGNtCMOcXf+qmyMSmdrJEHvXLpSEUO50RTfEqF9/fiuztufu2zJKYc/QipBKmY2o39&#10;hQ/G1DvIOMN2SC427SWxklRiSiqX6tuTZvvsSSpbReDYfqI2g7fNztvLhp69b+pEBBMS6l/M+npC&#10;Ql9gXcH+SkeMqeaEpw+CazlejlMMhwNSpHnE6SvKiOl1VcCjIF0zaQzP0fiy+kbLMORR50fzJQIi&#10;fe7b/b6AMAMPDoI9V/3pH9JvreT6hcI8ViaLyPDCB8ZBsaDj7BmWaYkWIXIAVJh/7wHKp9M/zIH6&#10;gKiYQgb1nFBHNQN2cRKpBuIwx2tYAB9u8aJJ3HaLF1/OF9M3VVfZv5n+oo6aebOc1e1P/y8AAAAA&#10;//8DAFBLAwQUAAYACAAAACEAQ+JiU94AAAAFAQAADwAAAGRycy9kb3ducmV2LnhtbEyPT2vCQBDF&#10;74V+h2UK3uomSv0TsxER25MUqkLpbcyOSTA7G7JrEr99t720l4HHe7z3m3Q9mFp01LrKsoJ4HIEg&#10;zq2uuFBwOr4+L0A4j6yxtkwK7uRgnT0+pJho2/MHdQdfiFDCLkEFpfdNIqXLSzLoxrYhDt7FtgZ9&#10;kG0hdYt9KDe1nETRTBqsOCyU2NC2pPx6uBkFbz32m2m86/bXy/b+dXx5/9zHpNToadisQHga/F8Y&#10;fvADOmSB6WxvrJ2oFYRH/O8N3jKOpiDOChaT+Qxklsr/9Nk3AAAA//8DAFBLAQItABQABgAIAAAA&#10;IQC2gziS/gAAAOEBAAATAAAAAAAAAAAAAAAAAAAAAABbQ29udGVudF9UeXBlc10ueG1sUEsBAi0A&#10;FAAGAAgAAAAhADj9If/WAAAAlAEAAAsAAAAAAAAAAAAAAAAALwEAAF9yZWxzLy5yZWxzUEsBAi0A&#10;FAAGAAgAAAAhAD9KpVd8EwAAEoMAAA4AAAAAAAAAAAAAAAAALgIAAGRycy9lMm9Eb2MueG1sUEsB&#10;Ai0AFAAGAAgAAAAhAEPiYlPeAAAABQEAAA8AAAAAAAAAAAAAAAAA1hUAAGRycy9kb3ducmV2Lnht&#10;bFBLBQYAAAAABAAEAPMAAADhFgAAAAA=&#10;">
                <v:group id="Group 440" o:spid="_x0000_s1032" style="position:absolute;width:47755;height:45255" coordsize="47755,452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9P358IAAADcAAAADwAAAGRycy9kb3ducmV2LnhtbERPy4rCMBTdC/5DuMLs&#10;NO2IIh1TERmHWYjgA2R2l+baljY3pYlt/fvJQnB5OO/1ZjC16Kh1pWUF8SwCQZxZXXKu4HrZT1cg&#10;nEfWWFsmBU9ysEnHozUm2vZ8ou7scxFC2CWooPC+SaR0WUEG3cw2xIG729agD7DNpW6xD+Gmlp9R&#10;tJQGSw4NBTa0Kyirzg+j4KfHfjuPv7tDdd89/y6L4+0Qk1Ifk2H7BcLT4N/il/tXK5ivwvx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vT9+fCAAAA3AAAAA8A&#10;AAAAAAAAAAAAAAAAqgIAAGRycy9kb3ducmV2LnhtbFBLBQYAAAAABAAEAPoAAACZAwAAAAA=&#10;">
                  <v:group id="Group 438" o:spid="_x0000_s1033" style="position:absolute;width:47755;height:45255" coordsize="47755,452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J9SfMQAAADcAAAADwAAAGRycy9kb3ducmV2LnhtbESPQYvCMBSE78L+h/AW&#10;vGnaFRfpGkVkVzyIsFUQb4/m2Rabl9LEtv57Iwgeh5n5hpkve1OJlhpXWlYQjyMQxJnVJecKjoe/&#10;0QyE88gaK8uk4E4OlouPwRwTbTv+pzb1uQgQdgkqKLyvEyldVpBBN7Y1cfAutjHog2xyqRvsAtxU&#10;8iuKvqXBksNCgTWtC8qu6c0o2HTYrSbxb7u7Xtb382G6P+1iUmr42a9+QHjq/Tv8am+1gskshueZ&#10;cATk4g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J9SfMQAAADcAAAA&#10;DwAAAAAAAAAAAAAAAACqAgAAZHJzL2Rvd25yZXYueG1sUEsFBgAAAAAEAAQA+gAAAJsDAAAAAA==&#10;">
                    <v:group id="Group 436" o:spid="_x0000_s1034" style="position:absolute;width:47755;height:45255" coordsize="47760,452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E3MC8YAAADcAAAADwAAAGRycy9kb3ducmV2LnhtbESPT2vCQBTE74V+h+UV&#10;vNVNlJYQXUVEi4cg1BSKt0f2mQSzb0N2mz/fvisUehxm5jfMejuaRvTUudqygngegSAurK65VPCV&#10;H18TEM4ja2wsk4KJHGw3z09rTLUd+JP6iy9FgLBLUUHlfZtK6YqKDLq5bYmDd7OdQR9kV0rd4RDg&#10;ppGLKHqXBmsOCxW2tK+ouF9+jIKPAYfdMj702f22n6752/k7i0mp2cu4W4HwNPr/8F/7pBUskwU8&#10;zoQjID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UTcwLxgAAANwA&#10;AAAPAAAAAAAAAAAAAAAAAKoCAABkcnMvZG93bnJldi54bWxQSwUGAAAAAAQABAD6AAAAnQMAAAAA&#10;">
                      <v:group id="Group 407" o:spid="_x0000_s1035" style="position:absolute;left:862;top:8885;width:42034;height:36374" coordsize="46630,378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wFpkMQAAADcAAAADwAAAGRycy9kb3ducmV2LnhtbESPQYvCMBSE7wv+h/CE&#10;va1pLbtINYqIyh5EWBXE26N5tsXmpTSxrf9+Iwgeh5n5hpktelOJlhpXWlYQjyIQxJnVJecKTsfN&#10;1wSE88gaK8uk4EEOFvPBxwxTbTv+o/bgcxEg7FJUUHhfp1K6rCCDbmRr4uBdbWPQB9nkUjfYBbip&#10;5DiKfqTBksNCgTWtCspuh7tRsO2wWybxut3drqvH5fi9P+9iUupz2C+nIDz1/h1+tX+1gmSSwPNM&#10;OAJy/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wFpkMQAAADcAAAA&#10;DwAAAAAAAAAAAAAAAACqAgAAZHJzL2Rvd25yZXYueG1sUEsFBgAAAAAEAAQA+gAAAJsDAAAAAA==&#10;">
                        <v:shape id="Freeform 23" o:spid="_x0000_s1036" style="position:absolute;top:4485;width:32359;height:18752;visibility:visible;mso-wrap-style:square;v-text-anchor:top" coordsize="6360,37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y/j8UA&#10;AADcAAAADwAAAGRycy9kb3ducmV2LnhtbESPT2vCQBTE7wW/w/KE3uomtpUQ3QQpCB5yiRXR2yP7&#10;8gezb9Psqum37xYKPQ4z8xtmk0+mF3caXWdZQbyIQBBXVnfcKDh+7l4SEM4ja+wtk4JvcpBns6cN&#10;pto+uKT7wTciQNilqKD1fkildFVLBt3CDsTBq+1o0Ac5NlKP+Ahw08tlFK2kwY7DQosDfbRUXQ83&#10;o6A6TuV7V1/ia/G1ik+2sD6pz0o9z6ftGoSnyf+H/9p7reA1eYPfM+EIyO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jL+PxQAAANwAAAAPAAAAAAAAAAAAAAAAAJgCAABkcnMv&#10;ZG93bnJldi54bWxQSwUGAAAAAAQABAD1AAAAigMAAAAA&#10;" path="m,1035l,2355,3465,3795,4785,2628,6360,1908,4275,,2715,1455,,1035xe" fillcolor="#005c42">
                          <v:path arrowok="t" o:connecttype="custom" o:connectlocs="0,2526979;0,5749793;8969894,9265588;12386995,6416327;16464218,4658432;11066753,0;7028360,3552419;0,2526979" o:connectangles="0,0,0,0,0,0,0,0"/>
                        </v:shape>
                        <v:shape id="Freeform 15" o:spid="_x0000_s1037" style="position:absolute;left:21738;width:24892;height:16090;visibility:visible;mso-wrap-style:square;v-text-anchor:top" coordsize="12174,107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zXK8YA&#10;AADcAAAADwAAAGRycy9kb3ducmV2LnhtbESPQWvCQBSE74L/YXmF3swmLdUQXUVaCj2UgMbo9ZF9&#10;JqHZt2l2q+m/7xYEj8PMfMOsNqPpxIUG11pWkEQxCOLK6pZrBYfifZaCcB5ZY2eZFPySg816Ollh&#10;pu2Vd3TZ+1oECLsMFTTe95mUrmrIoItsTxy8sx0M+iCHWuoBrwFuOvkUx3NpsOWw0GBPrw1VX/sf&#10;o0Au5uXC777LQqddcj62+entM1fq8WHcLkF4Gv09fGt/aAXP6Qv8nwlH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kzXK8YAAADcAAAADwAAAAAAAAAAAAAAAACYAgAAZHJz&#10;L2Rvd25yZXYueG1sUEsFBgAAAAAEAAQA9QAAAIsDAAAAAA==&#10;" path="m,2982l5187,9327r4438,1438l12174,4129,8897,,,2982xe" fillcolor="#005c42">
                          <v:fill opacity="26214f"/>
                          <v:path arrowok="t" o:connecttype="custom" o:connectlocs="0,666217;2168548,2083772;4023961,2405040;5089631,922472;3719604,0;0,666217" o:connectangles="0,0,0,0,0,0"/>
                        </v:shape>
                        <v:shape id="Freeform 18" o:spid="_x0000_s1038" style="position:absolute;top:86;width:21748;height:11633;visibility:visible;mso-wrap-style:square;v-text-anchor:top" coordsize="10000,1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ZH9sUA&#10;AADcAAAADwAAAGRycy9kb3ducmV2LnhtbESPQWsCMRSE70L/Q3gFb5q0gsjWuBRtwYNSqj3Y22Pz&#10;utnt5mXZRHf996ZQ8DjMzDfMMh9cIy7UhcqzhqepAkFceFNxqeHr+D5ZgAgR2WDjmTRcKUC+ehgt&#10;MTO+50+6HGIpEoRDhhpsjG0mZSgsOQxT3xIn78d3DmOSXSlNh32Cu0Y+KzWXDitOCxZbWlsqfg9n&#10;p6HeWLVpd+FUn9T++yO4t35tlNbjx+H1BUSkId7D/+2t0TBbzOHvTDoCc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pkf2xQAAANwAAAAPAAAAAAAAAAAAAAAAAJgCAABkcnMv&#10;ZG93bnJldi54bWxQSwUGAAAAAAQABAD1AAAAigMAAAAA&#10;" path="m877,r608,2820l,8217r6478,1783l10000,3822,2877,1609,877,xe" fillcolor="#005c42">
                          <v:path arrowok="t" o:connecttype="custom" o:connectlocs="414815,0;702393,381628;0,1111998;3064041,1353290;4729918,517228;1360798,217744;414815,0" o:connectangles="0,0,0,0,0,0,0"/>
                        </v:shape>
                        <v:shape id="Text Box 55" o:spid="_x0000_s1039" type="#_x0000_t202" style="position:absolute;left:26227;top:2117;width:19020;height:9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7qL8QA&#10;AADcAAAADwAAAGRycy9kb3ducmV2LnhtbESPQWsCMRSE7wX/Q3iCt5qobbWrUUQpeFK0KvT22Dx3&#10;Fzcvyya66783hUKPw8x8w8wWrS3FnWpfONYw6CsQxKkzBWcajt9frxMQPiAbLB2Thgd5WMw7LzNM&#10;jGt4T/dDyESEsE9QQx5ClUjp05ws+r6riKN3cbXFEGWdSVNjE+G2lEOlPqTFguNCjhWtckqvh5vV&#10;cNpefs5vapet7XvVuFZJtp9S6163XU5BBGrDf/ivvTEaRpMx/J6JR0D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u6i/EAAAA3AAAAA8AAAAAAAAAAAAAAAAAmAIAAGRycy9k&#10;b3ducmV2LnhtbFBLBQYAAAAABAAEAPUAAACJAwAAAAA=&#10;" filled="f" stroked="f">
                          <v:textbox>
                            <w:txbxContent>
                              <w:p w14:paraId="59A6A3C4" w14:textId="77777777" w:rsidR="00A46D89" w:rsidRPr="00811246" w:rsidRDefault="00A46D89" w:rsidP="00B91974">
                                <w:pPr>
                                  <w:jc w:val="center"/>
                                  <w:rPr>
                                    <w:rFonts w:ascii="Arial" w:hAnsi="Arial" w:cs="Arial"/>
                                    <w:b/>
                                    <w:sz w:val="16"/>
                                    <w:szCs w:val="16"/>
                                  </w:rPr>
                                </w:pPr>
                                <w:r w:rsidRPr="00811246">
                                  <w:rPr>
                                    <w:rFonts w:ascii="Arial" w:hAnsi="Arial" w:cs="Arial"/>
                                    <w:b/>
                                    <w:sz w:val="16"/>
                                    <w:szCs w:val="16"/>
                                  </w:rPr>
                                  <w:t>Area 2.III</w:t>
                                </w:r>
                              </w:p>
                              <w:p w14:paraId="68E56C5E" w14:textId="6FD0BD1B" w:rsidR="00A46D89" w:rsidRPr="00811246" w:rsidRDefault="00A46D89" w:rsidP="00B91974">
                                <w:pPr>
                                  <w:jc w:val="center"/>
                                  <w:rPr>
                                    <w:rFonts w:ascii="Arial" w:hAnsi="Arial" w:cs="Arial"/>
                                    <w:sz w:val="16"/>
                                    <w:szCs w:val="16"/>
                                  </w:rPr>
                                </w:pPr>
                                <w:r w:rsidRPr="00811246">
                                  <w:rPr>
                                    <w:rFonts w:ascii="Arial" w:hAnsi="Arial" w:cs="Arial"/>
                                    <w:sz w:val="16"/>
                                    <w:szCs w:val="16"/>
                                  </w:rPr>
                                  <w:t>E.g. Province IV</w:t>
                                </w:r>
                              </w:p>
                              <w:p w14:paraId="447B4E01" w14:textId="77777777" w:rsidR="00A46D89" w:rsidRPr="00811246" w:rsidRDefault="00A46D89" w:rsidP="00B91974">
                                <w:pPr>
                                  <w:jc w:val="center"/>
                                  <w:rPr>
                                    <w:rFonts w:ascii="Arial" w:hAnsi="Arial" w:cs="Arial"/>
                                    <w:sz w:val="16"/>
                                    <w:szCs w:val="16"/>
                                  </w:rPr>
                                </w:pPr>
                                <w:r w:rsidRPr="00811246">
                                  <w:rPr>
                                    <w:rFonts w:ascii="Arial" w:hAnsi="Arial" w:cs="Arial"/>
                                    <w:sz w:val="16"/>
                                    <w:szCs w:val="16"/>
                                  </w:rPr>
                                  <w:t>Different governance regulations</w:t>
                                </w:r>
                              </w:p>
                              <w:p w14:paraId="496C5FDE" w14:textId="22524103" w:rsidR="00A46D89" w:rsidRPr="00811246" w:rsidRDefault="00A46D89" w:rsidP="00B91974">
                                <w:pPr>
                                  <w:jc w:val="center"/>
                                  <w:rPr>
                                    <w:rFonts w:ascii="Arial" w:hAnsi="Arial" w:cs="Arial"/>
                                    <w:sz w:val="16"/>
                                    <w:szCs w:val="16"/>
                                  </w:rPr>
                                </w:pPr>
                                <w:proofErr w:type="gramStart"/>
                                <w:r w:rsidRPr="00811246">
                                  <w:rPr>
                                    <w:rFonts w:ascii="Arial" w:hAnsi="Arial" w:cs="Arial"/>
                                    <w:sz w:val="16"/>
                                    <w:szCs w:val="16"/>
                                  </w:rPr>
                                  <w:t>for</w:t>
                                </w:r>
                                <w:proofErr w:type="gramEnd"/>
                                <w:r>
                                  <w:rPr>
                                    <w:rFonts w:ascii="Arial" w:hAnsi="Arial" w:cs="Arial"/>
                                    <w:sz w:val="16"/>
                                    <w:szCs w:val="16"/>
                                  </w:rPr>
                                  <w:t xml:space="preserve"> province; Indigenous Peoples’</w:t>
                                </w:r>
                                <w:r w:rsidRPr="00811246">
                                  <w:rPr>
                                    <w:rFonts w:ascii="Arial" w:hAnsi="Arial" w:cs="Arial"/>
                                    <w:sz w:val="16"/>
                                    <w:szCs w:val="16"/>
                                  </w:rPr>
                                  <w:t xml:space="preserve"> territory, rights not</w:t>
                                </w:r>
                                <w:r>
                                  <w:rPr>
                                    <w:rFonts w:ascii="Arial" w:hAnsi="Arial" w:cs="Arial"/>
                                    <w:sz w:val="16"/>
                                    <w:szCs w:val="16"/>
                                  </w:rPr>
                                  <w:t xml:space="preserve"> </w:t>
                                </w:r>
                                <w:r w:rsidRPr="00811246">
                                  <w:rPr>
                                    <w:rFonts w:ascii="Arial" w:hAnsi="Arial" w:cs="Arial"/>
                                    <w:sz w:val="16"/>
                                    <w:szCs w:val="16"/>
                                  </w:rPr>
                                  <w:t>established in official laws</w:t>
                                </w:r>
                                <w:r>
                                  <w:rPr>
                                    <w:rFonts w:ascii="Arial" w:hAnsi="Arial" w:cs="Arial"/>
                                    <w:sz w:val="16"/>
                                    <w:szCs w:val="16"/>
                                  </w:rPr>
                                  <w:t>;</w:t>
                                </w:r>
                              </w:p>
                              <w:p w14:paraId="5DA6A9E1" w14:textId="77777777" w:rsidR="00A46D89" w:rsidRPr="00811246" w:rsidRDefault="00A46D89" w:rsidP="00B91974">
                                <w:pPr>
                                  <w:jc w:val="center"/>
                                  <w:rPr>
                                    <w:rFonts w:ascii="Arial" w:hAnsi="Arial" w:cs="Arial"/>
                                    <w:sz w:val="16"/>
                                    <w:szCs w:val="16"/>
                                  </w:rPr>
                                </w:pPr>
                                <w:r w:rsidRPr="00811246">
                                  <w:rPr>
                                    <w:rFonts w:ascii="Arial" w:hAnsi="Arial" w:cs="Arial"/>
                                    <w:sz w:val="16"/>
                                    <w:szCs w:val="16"/>
                                  </w:rPr>
                                  <w:t>Public Forest under fair agreement</w:t>
                                </w:r>
                              </w:p>
                              <w:p w14:paraId="5DCFFB99" w14:textId="53572EC3" w:rsidR="00A46D89" w:rsidRPr="00D009DF" w:rsidRDefault="00A46D89" w:rsidP="00B91974">
                                <w:pPr>
                                  <w:jc w:val="center"/>
                                  <w:rPr>
                                    <w:rFonts w:ascii="Arial" w:hAnsi="Arial" w:cs="Arial"/>
                                    <w:sz w:val="16"/>
                                    <w:szCs w:val="16"/>
                                  </w:rPr>
                                </w:pPr>
                                <w:proofErr w:type="gramStart"/>
                                <w:r w:rsidRPr="00D009DF">
                                  <w:rPr>
                                    <w:rFonts w:ascii="Arial" w:hAnsi="Arial" w:cs="Arial"/>
                                    <w:sz w:val="16"/>
                                    <w:szCs w:val="16"/>
                                  </w:rPr>
                                  <w:t>with</w:t>
                                </w:r>
                                <w:proofErr w:type="gramEnd"/>
                                <w:r w:rsidRPr="00D009DF">
                                  <w:rPr>
                                    <w:rFonts w:ascii="Arial" w:hAnsi="Arial" w:cs="Arial"/>
                                    <w:sz w:val="16"/>
                                    <w:szCs w:val="16"/>
                                  </w:rPr>
                                  <w:t xml:space="preserve"> </w:t>
                                </w:r>
                                <w:r>
                                  <w:rPr>
                                    <w:rFonts w:ascii="Arial" w:hAnsi="Arial" w:cs="Arial"/>
                                    <w:sz w:val="16"/>
                                    <w:szCs w:val="16"/>
                                  </w:rPr>
                                  <w:t>I</w:t>
                                </w:r>
                                <w:r w:rsidRPr="00D009DF">
                                  <w:rPr>
                                    <w:rFonts w:ascii="Arial" w:hAnsi="Arial" w:cs="Arial"/>
                                    <w:sz w:val="16"/>
                                    <w:szCs w:val="16"/>
                                  </w:rPr>
                                  <w:t xml:space="preserve">ndigenous </w:t>
                                </w:r>
                                <w:r>
                                  <w:rPr>
                                    <w:rFonts w:ascii="Arial" w:hAnsi="Arial" w:cs="Arial"/>
                                    <w:sz w:val="16"/>
                                    <w:szCs w:val="16"/>
                                  </w:rPr>
                                  <w:t>P</w:t>
                                </w:r>
                                <w:r w:rsidRPr="00D009DF">
                                  <w:rPr>
                                    <w:rFonts w:ascii="Arial" w:hAnsi="Arial" w:cs="Arial"/>
                                    <w:sz w:val="16"/>
                                    <w:szCs w:val="16"/>
                                  </w:rPr>
                                  <w:t>eoples.</w:t>
                                </w:r>
                              </w:p>
                            </w:txbxContent>
                          </v:textbox>
                        </v:shape>
                        <v:shape id="Text Box 20" o:spid="_x0000_s1040" type="#_x0000_t202" style="position:absolute;left:6897;top:11541;width:16883;height:93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F+XcAA&#10;AADcAAAADwAAAGRycy9kb3ducmV2LnhtbERPy4rCMBTdC/5DuII7TdRRnGoUUQRXIz5mYHaX5toW&#10;m5vSRNv5+8lCcHk47+W6taV4Uu0LxxpGQwWCOHWm4EzD9bIfzEH4gGywdEwa/sjDetXtLDExruET&#10;Pc8hEzGEfYIa8hCqREqf5mTRD11FHLmbqy2GCOtMmhqbGG5LOVZqJi0WHBtyrGibU3o/P6yG76/b&#10;78+HOmY7O60a1yrJ9lNq3e+1mwWIQG14i1/ug9Ewmce18Uw8AnL1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jF+XcAAAADcAAAADwAAAAAAAAAAAAAAAACYAgAAZHJzL2Rvd25y&#10;ZXYueG1sUEsFBgAAAAAEAAQA9QAAAIUDAAAAAA==&#10;" filled="f" stroked="f">
                          <v:textbox>
                            <w:txbxContent>
                              <w:p w14:paraId="400221C0" w14:textId="77777777" w:rsidR="00A46D89" w:rsidRPr="00811246" w:rsidRDefault="00A46D89" w:rsidP="00B91974">
                                <w:pPr>
                                  <w:jc w:val="center"/>
                                  <w:rPr>
                                    <w:rFonts w:ascii="Arial" w:hAnsi="Arial" w:cs="Arial"/>
                                    <w:b/>
                                    <w:color w:val="FFFFFF"/>
                                    <w:sz w:val="16"/>
                                    <w:szCs w:val="16"/>
                                  </w:rPr>
                                </w:pPr>
                                <w:r w:rsidRPr="00811246">
                                  <w:rPr>
                                    <w:rFonts w:ascii="Arial" w:hAnsi="Arial" w:cs="Arial"/>
                                    <w:b/>
                                    <w:color w:val="FFFFFF"/>
                                    <w:sz w:val="16"/>
                                    <w:szCs w:val="16"/>
                                  </w:rPr>
                                  <w:t>Area 2.II</w:t>
                                </w:r>
                              </w:p>
                              <w:p w14:paraId="2CD5AA14" w14:textId="52A9CE26" w:rsidR="00A46D89" w:rsidRPr="00811246" w:rsidRDefault="00A46D89" w:rsidP="00B91974">
                                <w:pPr>
                                  <w:jc w:val="center"/>
                                  <w:rPr>
                                    <w:rFonts w:ascii="Arial" w:hAnsi="Arial" w:cs="Arial"/>
                                    <w:color w:val="FFFFFF"/>
                                    <w:sz w:val="16"/>
                                    <w:szCs w:val="16"/>
                                  </w:rPr>
                                </w:pPr>
                                <w:r w:rsidRPr="00811246">
                                  <w:rPr>
                                    <w:rFonts w:ascii="Arial" w:hAnsi="Arial" w:cs="Arial"/>
                                    <w:color w:val="FFFFFF"/>
                                    <w:sz w:val="16"/>
                                    <w:szCs w:val="16"/>
                                  </w:rPr>
                                  <w:t>E.g. Provinces II, III</w:t>
                                </w:r>
                              </w:p>
                              <w:p w14:paraId="1BEA8740" w14:textId="4894E3B6" w:rsidR="00A46D89" w:rsidRPr="00811246" w:rsidRDefault="00A46D89" w:rsidP="00B91974">
                                <w:pPr>
                                  <w:jc w:val="center"/>
                                  <w:rPr>
                                    <w:rFonts w:ascii="Arial" w:hAnsi="Arial" w:cs="Arial"/>
                                    <w:color w:val="FFFFFF"/>
                                    <w:sz w:val="16"/>
                                    <w:szCs w:val="16"/>
                                  </w:rPr>
                                </w:pPr>
                                <w:r w:rsidRPr="00811246">
                                  <w:rPr>
                                    <w:rFonts w:ascii="Arial" w:hAnsi="Arial" w:cs="Arial"/>
                                    <w:color w:val="FFFFFF"/>
                                    <w:sz w:val="16"/>
                                    <w:szCs w:val="16"/>
                                  </w:rPr>
                                  <w:t>Different governance regulations for provin</w:t>
                                </w:r>
                                <w:r>
                                  <w:rPr>
                                    <w:rFonts w:ascii="Arial" w:hAnsi="Arial" w:cs="Arial"/>
                                    <w:color w:val="FFFFFF"/>
                                    <w:sz w:val="16"/>
                                    <w:szCs w:val="16"/>
                                  </w:rPr>
                                  <w:t>ce, contains Indigenous Peoples’</w:t>
                                </w:r>
                                <w:r w:rsidRPr="00811246">
                                  <w:rPr>
                                    <w:rFonts w:ascii="Arial" w:hAnsi="Arial" w:cs="Arial"/>
                                    <w:color w:val="FFFFFF"/>
                                    <w:sz w:val="16"/>
                                    <w:szCs w:val="16"/>
                                  </w:rPr>
                                  <w:t xml:space="preserve"> territory, rights of </w:t>
                                </w:r>
                                <w:r>
                                  <w:rPr>
                                    <w:rFonts w:ascii="Arial" w:hAnsi="Arial" w:cs="Arial"/>
                                    <w:color w:val="FFFFFF"/>
                                    <w:sz w:val="16"/>
                                    <w:szCs w:val="16"/>
                                  </w:rPr>
                                  <w:t>I</w:t>
                                </w:r>
                                <w:r w:rsidRPr="00811246">
                                  <w:rPr>
                                    <w:rFonts w:ascii="Arial" w:hAnsi="Arial" w:cs="Arial"/>
                                    <w:color w:val="FFFFFF"/>
                                    <w:sz w:val="16"/>
                                    <w:szCs w:val="16"/>
                                  </w:rPr>
                                  <w:t xml:space="preserve">ndigenous </w:t>
                                </w:r>
                                <w:r>
                                  <w:rPr>
                                    <w:rFonts w:ascii="Arial" w:hAnsi="Arial" w:cs="Arial"/>
                                    <w:color w:val="FFFFFF"/>
                                    <w:sz w:val="16"/>
                                    <w:szCs w:val="16"/>
                                  </w:rPr>
                                  <w:t>P</w:t>
                                </w:r>
                                <w:r w:rsidRPr="00811246">
                                  <w:rPr>
                                    <w:rFonts w:ascii="Arial" w:hAnsi="Arial" w:cs="Arial"/>
                                    <w:color w:val="FFFFFF"/>
                                    <w:sz w:val="16"/>
                                    <w:szCs w:val="16"/>
                                  </w:rPr>
                                  <w:t xml:space="preserve">eoples established and upheld as per risk assessment in </w:t>
                                </w:r>
                                <w:r>
                                  <w:rPr>
                                    <w:rFonts w:ascii="Arial" w:hAnsi="Arial" w:cs="Arial"/>
                                    <w:color w:val="FFFFFF"/>
                                    <w:sz w:val="16"/>
                                    <w:szCs w:val="16"/>
                                  </w:rPr>
                                  <w:t>c</w:t>
                                </w:r>
                                <w:r w:rsidRPr="00811246">
                                  <w:rPr>
                                    <w:rFonts w:ascii="Arial" w:hAnsi="Arial" w:cs="Arial"/>
                                    <w:color w:val="FFFFFF"/>
                                    <w:sz w:val="16"/>
                                    <w:szCs w:val="16"/>
                                  </w:rPr>
                                  <w:t>ategory 1</w:t>
                                </w:r>
                                <w:r>
                                  <w:rPr>
                                    <w:rFonts w:ascii="Arial" w:hAnsi="Arial" w:cs="Arial"/>
                                    <w:color w:val="FFFFFF"/>
                                    <w:sz w:val="16"/>
                                    <w:szCs w:val="16"/>
                                  </w:rPr>
                                  <w:t>.</w:t>
                                </w:r>
                              </w:p>
                            </w:txbxContent>
                          </v:textbox>
                        </v:shape>
                        <v:roundrect id="Rounded Rectangle 309" o:spid="_x0000_s1041" style="position:absolute;left:13878;top:28828;width:12373;height:42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B5ncYA&#10;AADcAAAADwAAAGRycy9kb3ducmV2LnhtbESPT2vCQBTE7wW/w/KE3uqmtYimWUUKSg9eGu2ht2f2&#10;5Q/Jvo3ZNUn76bsFweMwM79hks1oGtFT5yrLCp5nEQjizOqKCwWn4+5pCcJ5ZI2NZVLwQw4268lD&#10;grG2A39Sn/pCBAi7GBWU3rexlC4ryaCb2ZY4eLntDPogu0LqDocAN418iaKFNFhxWCixpfeSsjq9&#10;GgX9/rWWdPjSwzlP8feSu+/+eFDqcTpu30B4Gv09fGt/aAXz5Qr+z4QjI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sB5ncYAAADcAAAADwAAAAAAAAAAAAAAAACYAgAAZHJz&#10;L2Rvd25yZXYueG1sUEsFBgAAAAAEAAQA9QAAAIsDAAAAAA==&#10;" fillcolor="#005c42">
                          <v:textbox>
                            <w:txbxContent>
                              <w:p w14:paraId="0ECCA70D" w14:textId="66D3F060" w:rsidR="00A46D89" w:rsidRPr="00477FD8" w:rsidRDefault="00A46D89" w:rsidP="00B91974">
                                <w:pPr>
                                  <w:jc w:val="center"/>
                                  <w:rPr>
                                    <w:rFonts w:ascii="Arial" w:hAnsi="Arial" w:cs="Arial"/>
                                    <w:color w:val="FFFFFF"/>
                                    <w:sz w:val="20"/>
                                  </w:rPr>
                                </w:pPr>
                                <w:r w:rsidRPr="00477FD8">
                                  <w:rPr>
                                    <w:rFonts w:ascii="Arial" w:hAnsi="Arial" w:cs="Arial"/>
                                    <w:color w:val="FFFFFF"/>
                                    <w:sz w:val="20"/>
                                  </w:rPr>
                                  <w:t>Low Risk</w:t>
                                </w:r>
                              </w:p>
                              <w:p w14:paraId="5C315565" w14:textId="77777777" w:rsidR="00A46D89" w:rsidRPr="00477FD8" w:rsidRDefault="00A46D89" w:rsidP="00B91974">
                                <w:pPr>
                                  <w:jc w:val="center"/>
                                  <w:rPr>
                                    <w:rFonts w:ascii="Arial" w:hAnsi="Arial" w:cs="Arial"/>
                                    <w:color w:val="FFFFFF"/>
                                    <w:sz w:val="20"/>
                                  </w:rPr>
                                </w:pPr>
                                <w:r w:rsidRPr="00477FD8">
                                  <w:rPr>
                                    <w:rFonts w:ascii="Arial" w:hAnsi="Arial" w:cs="Arial"/>
                                    <w:color w:val="FFFFFF"/>
                                    <w:sz w:val="20"/>
                                  </w:rPr>
                                  <w:t>(</w:t>
                                </w:r>
                                <w:proofErr w:type="gramStart"/>
                                <w:r w:rsidRPr="00477FD8">
                                  <w:rPr>
                                    <w:rFonts w:ascii="Arial" w:hAnsi="Arial" w:cs="Arial"/>
                                    <w:color w:val="FFFFFF"/>
                                    <w:sz w:val="20"/>
                                  </w:rPr>
                                  <w:t>in</w:t>
                                </w:r>
                                <w:proofErr w:type="gramEnd"/>
                                <w:r w:rsidRPr="00477FD8">
                                  <w:rPr>
                                    <w:rFonts w:ascii="Arial" w:hAnsi="Arial" w:cs="Arial"/>
                                    <w:color w:val="FFFFFF"/>
                                    <w:sz w:val="20"/>
                                  </w:rPr>
                                  <w:t xml:space="preserve"> NRA/CNRA)</w:t>
                                </w:r>
                              </w:p>
                            </w:txbxContent>
                          </v:textbox>
                        </v:roundrect>
                        <v:roundrect id="Rounded Rectangle 310" o:spid="_x0000_s1042" style="position:absolute;left:13849;top:33623;width:12378;height:42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R34r0A&#10;AADcAAAADwAAAGRycy9kb3ducmV2LnhtbERPyQrCMBC9C/5DGMGbpq5oNYoIghcPLhdvQzNdsJmU&#10;Jrb1781B8Ph4+3bfmVI0VLvCsoLJOAJBnFhdcKbgcT+NViCcR9ZYWiYFH3Kw3/V7W4y1bflKzc1n&#10;IoSwi1FB7n0VS+mSnAy6sa2IA5fa2qAPsM6krrEN4aaU0yhaSoMFh4YcKzrmlLxub6MgTVeX5j4v&#10;3lNePMrzsz18FrpVajjoDhsQnjr/F//cZ61gtg7zw5lwBOTuC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9NR34r0AAADcAAAADwAAAAAAAAAAAAAAAACYAgAAZHJzL2Rvd25yZXYu&#10;eG1sUEsFBgAAAAAEAAQA9QAAAIIDAAAAAA==&#10;" fillcolor="#005c42">
                          <v:fill opacity="26214f"/>
                          <v:textbox>
                            <w:txbxContent>
                              <w:p w14:paraId="54F41ECB" w14:textId="01944C54" w:rsidR="00A46D89" w:rsidRPr="00477FD8" w:rsidRDefault="00A46D89" w:rsidP="00B91974">
                                <w:pPr>
                                  <w:jc w:val="center"/>
                                  <w:rPr>
                                    <w:rFonts w:ascii="Arial" w:hAnsi="Arial" w:cs="Arial"/>
                                    <w:sz w:val="20"/>
                                  </w:rPr>
                                </w:pPr>
                                <w:r w:rsidRPr="00477FD8">
                                  <w:rPr>
                                    <w:rFonts w:ascii="Arial" w:hAnsi="Arial" w:cs="Arial"/>
                                    <w:sz w:val="20"/>
                                  </w:rPr>
                                  <w:t>Specified Risk</w:t>
                                </w:r>
                              </w:p>
                              <w:p w14:paraId="344E3507" w14:textId="77777777" w:rsidR="00A46D89" w:rsidRPr="00477FD8" w:rsidRDefault="00A46D89" w:rsidP="00B91974">
                                <w:pPr>
                                  <w:jc w:val="center"/>
                                  <w:rPr>
                                    <w:rFonts w:ascii="Arial" w:hAnsi="Arial" w:cs="Arial"/>
                                    <w:sz w:val="20"/>
                                  </w:rPr>
                                </w:pPr>
                                <w:r w:rsidRPr="00477FD8">
                                  <w:rPr>
                                    <w:rFonts w:ascii="Arial" w:hAnsi="Arial" w:cs="Arial"/>
                                    <w:sz w:val="20"/>
                                  </w:rPr>
                                  <w:t>(</w:t>
                                </w:r>
                                <w:proofErr w:type="gramStart"/>
                                <w:r w:rsidRPr="00477FD8">
                                  <w:rPr>
                                    <w:rFonts w:ascii="Arial" w:hAnsi="Arial" w:cs="Arial"/>
                                    <w:sz w:val="20"/>
                                  </w:rPr>
                                  <w:t>in</w:t>
                                </w:r>
                                <w:proofErr w:type="gramEnd"/>
                                <w:r w:rsidRPr="00477FD8">
                                  <w:rPr>
                                    <w:rFonts w:ascii="Arial" w:hAnsi="Arial" w:cs="Arial"/>
                                    <w:sz w:val="20"/>
                                  </w:rPr>
                                  <w:t xml:space="preserve"> NRA/CNRA)</w:t>
                                </w:r>
                              </w:p>
                              <w:p w14:paraId="37551ADF" w14:textId="77777777" w:rsidR="00A46D89" w:rsidRPr="00477FD8" w:rsidRDefault="00A46D89" w:rsidP="00B91974">
                                <w:pPr>
                                  <w:jc w:val="center"/>
                                  <w:rPr>
                                    <w:rFonts w:ascii="Arial" w:hAnsi="Arial" w:cs="Arial"/>
                                    <w:sz w:val="20"/>
                                  </w:rPr>
                                </w:pPr>
                              </w:p>
                            </w:txbxContent>
                          </v:textbox>
                        </v:roundrect>
                        <v:shape id="Text Box 19" o:spid="_x0000_s1043" type="#_x0000_t202" style="position:absolute;left:5727;top:2927;width:12745;height:7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JBHcUA&#10;AADcAAAADwAAAGRycy9kb3ducmV2LnhtbESPT2sCMRTE74LfITzBmyZqLbrdKNJS6KnSVQu9PTZv&#10;/9DNy7JJ3e23bwqCx2FmfsOk+8E24kqdrx1rWMwVCOLcmZpLDefT62wDwgdkg41j0vBLHva78SjF&#10;xLieP+iahVJECPsENVQhtImUPq/Iop+7ljh6hesshii7UpoO+wi3jVwq9Sgt1hwXKmzpuaL8O/ux&#10;Gi7vxdfngzqWL3bd9m5Qku1Waj2dDIcnEIGGcA/f2m9Gw2q7gP8z8QjI3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0kEdxQAAANwAAAAPAAAAAAAAAAAAAAAAAJgCAABkcnMv&#10;ZG93bnJldi54bWxQSwUGAAAAAAQABAD1AAAAigMAAAAA&#10;" filled="f" stroked="f">
                          <v:textbox>
                            <w:txbxContent>
                              <w:p w14:paraId="01F2BF15" w14:textId="77777777" w:rsidR="00A46D89" w:rsidRPr="00811246" w:rsidRDefault="00A46D89" w:rsidP="00B91974">
                                <w:pPr>
                                  <w:jc w:val="center"/>
                                  <w:rPr>
                                    <w:rFonts w:ascii="Arial" w:hAnsi="Arial" w:cs="Arial"/>
                                    <w:b/>
                                    <w:color w:val="FFFFFF"/>
                                    <w:sz w:val="16"/>
                                    <w:szCs w:val="16"/>
                                  </w:rPr>
                                </w:pPr>
                                <w:r w:rsidRPr="00811246">
                                  <w:rPr>
                                    <w:rFonts w:ascii="Arial" w:hAnsi="Arial" w:cs="Arial"/>
                                    <w:b/>
                                    <w:color w:val="FFFFFF"/>
                                    <w:sz w:val="16"/>
                                    <w:szCs w:val="16"/>
                                  </w:rPr>
                                  <w:t>Area 2.I</w:t>
                                </w:r>
                              </w:p>
                              <w:p w14:paraId="58993EA7" w14:textId="34C5CC84" w:rsidR="00A46D89" w:rsidRPr="00811246" w:rsidRDefault="00A46D89" w:rsidP="00B91974">
                                <w:pPr>
                                  <w:jc w:val="center"/>
                                  <w:rPr>
                                    <w:rFonts w:ascii="Arial" w:hAnsi="Arial" w:cs="Arial"/>
                                    <w:color w:val="FFFFFF"/>
                                    <w:sz w:val="16"/>
                                    <w:szCs w:val="16"/>
                                  </w:rPr>
                                </w:pPr>
                                <w:r w:rsidRPr="00811246">
                                  <w:rPr>
                                    <w:rFonts w:ascii="Arial" w:hAnsi="Arial" w:cs="Arial"/>
                                    <w:color w:val="FFFFFF"/>
                                    <w:sz w:val="16"/>
                                    <w:szCs w:val="16"/>
                                  </w:rPr>
                                  <w:t>E.g. Province I</w:t>
                                </w:r>
                              </w:p>
                              <w:p w14:paraId="0A056517" w14:textId="660831CB" w:rsidR="00A46D89" w:rsidRPr="00811246" w:rsidRDefault="00A46D89" w:rsidP="00B91974">
                                <w:pPr>
                                  <w:jc w:val="center"/>
                                  <w:rPr>
                                    <w:rFonts w:ascii="Arial" w:hAnsi="Arial" w:cs="Arial"/>
                                    <w:color w:val="FFFFFF"/>
                                    <w:sz w:val="16"/>
                                    <w:szCs w:val="16"/>
                                  </w:rPr>
                                </w:pPr>
                                <w:r w:rsidRPr="00811246">
                                  <w:rPr>
                                    <w:rFonts w:ascii="Arial" w:hAnsi="Arial" w:cs="Arial"/>
                                    <w:color w:val="FFFFFF"/>
                                    <w:sz w:val="16"/>
                                    <w:szCs w:val="16"/>
                                  </w:rPr>
                                  <w:t>Different governance regulations for province</w:t>
                                </w:r>
                                <w:r>
                                  <w:rPr>
                                    <w:rFonts w:ascii="Arial" w:hAnsi="Arial" w:cs="Arial"/>
                                    <w:color w:val="FFFFFF"/>
                                    <w:sz w:val="16"/>
                                    <w:szCs w:val="16"/>
                                  </w:rPr>
                                  <w:t>;</w:t>
                                </w:r>
                              </w:p>
                              <w:p w14:paraId="0C03D45D" w14:textId="636B3161" w:rsidR="00A46D89" w:rsidRPr="00811246" w:rsidRDefault="00A46D89" w:rsidP="00B91974">
                                <w:pPr>
                                  <w:jc w:val="center"/>
                                  <w:rPr>
                                    <w:rFonts w:ascii="Arial" w:hAnsi="Arial" w:cs="Arial"/>
                                    <w:color w:val="FFFFFF"/>
                                    <w:sz w:val="16"/>
                                    <w:szCs w:val="16"/>
                                  </w:rPr>
                                </w:pPr>
                                <w:r w:rsidRPr="00811246">
                                  <w:rPr>
                                    <w:rFonts w:ascii="Arial" w:hAnsi="Arial" w:cs="Arial"/>
                                    <w:color w:val="FFFFFF"/>
                                    <w:sz w:val="16"/>
                                    <w:szCs w:val="16"/>
                                  </w:rPr>
                                  <w:t xml:space="preserve">No </w:t>
                                </w:r>
                                <w:r>
                                  <w:rPr>
                                    <w:rFonts w:ascii="Arial" w:hAnsi="Arial" w:cs="Arial"/>
                                    <w:color w:val="FFFFFF"/>
                                    <w:sz w:val="16"/>
                                    <w:szCs w:val="16"/>
                                  </w:rPr>
                                  <w:t>I</w:t>
                                </w:r>
                                <w:r w:rsidRPr="00811246">
                                  <w:rPr>
                                    <w:rFonts w:ascii="Arial" w:hAnsi="Arial" w:cs="Arial"/>
                                    <w:color w:val="FFFFFF"/>
                                    <w:sz w:val="16"/>
                                    <w:szCs w:val="16"/>
                                  </w:rPr>
                                  <w:t xml:space="preserve">ndigenous </w:t>
                                </w:r>
                                <w:r>
                                  <w:rPr>
                                    <w:rFonts w:ascii="Arial" w:hAnsi="Arial" w:cs="Arial"/>
                                    <w:color w:val="FFFFFF"/>
                                    <w:sz w:val="16"/>
                                    <w:szCs w:val="16"/>
                                  </w:rPr>
                                  <w:t xml:space="preserve">Peoples </w:t>
                                </w:r>
                                <w:r w:rsidRPr="00811246">
                                  <w:rPr>
                                    <w:rFonts w:ascii="Arial" w:hAnsi="Arial" w:cs="Arial"/>
                                    <w:color w:val="FFFFFF"/>
                                    <w:sz w:val="16"/>
                                    <w:szCs w:val="16"/>
                                  </w:rPr>
                                  <w:t>or traditional peoples</w:t>
                                </w:r>
                                <w:r>
                                  <w:rPr>
                                    <w:rFonts w:ascii="Arial" w:hAnsi="Arial" w:cs="Arial"/>
                                    <w:color w:val="FFFFFF"/>
                                    <w:sz w:val="16"/>
                                    <w:szCs w:val="16"/>
                                  </w:rPr>
                                  <w:t>.</w:t>
                                </w:r>
                              </w:p>
                            </w:txbxContent>
                          </v:textbox>
                        </v:shape>
                      </v:group>
                      <v:shape id="Rectangle 321" o:spid="_x0000_s1044" style="position:absolute;width:47377;height:35382;visibility:visible;mso-wrap-style:square;v-text-anchor:middle" coordsize="4737759,3538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MLXcAA&#10;AADcAAAADwAAAGRycy9kb3ducmV2LnhtbESPQYvCMBCF7wv+hzCCtzVVYa3VKLKw4FXXg8ehGdtg&#10;M1OaaOu/N8LCHh9v3vfmbXaDb9SDuuCEDcymGSjiUqzjysD59+czBxUissVGmAw8KcBuO/rYYGGl&#10;5yM9TrFSCcKhQAN1jG2hdShr8him0hIn7yqdx5hkV2nbYZ/gvtHzLPvSHh2nhhpb+q6pvJ3uPr1x&#10;0bm4e+nO2fIpzkk+9MtgzGQ87NegIg3x//gvfbAGFqs5vMckAujt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yMLXcAAAADcAAAADwAAAAAAAAAAAAAAAACYAgAAZHJzL2Rvd25y&#10;ZXYueG1sUEsFBgAAAAAEAAQA9QAAAIUDAAAAAA==&#10;" path="m76,63642l2153209,,4522258,127237v-2549,222631,217981,548847,215432,771478c4740239,1267131,4671387,2224351,4673936,2592767l2757386,3538416,77783,3299990c75132,2936875,64528,1167036,61877,803921,64528,575989,-2575,291574,76,63642xe" filled="f" strokecolor="#1f497d [3215]" strokeweight="2pt">
                        <v:path arrowok="t" o:connecttype="custom" o:connectlocs="1,636;21532,0;45222,1272;47376,8986;46739,25925;27573,35380;778,32996;619,8038;1,636" o:connectangles="0,0,0,0,0,0,0,0,0"/>
                      </v:shape>
                      <v:line id="Straight Connector 417" o:spid="_x0000_s1045" style="position:absolute;visibility:visible;mso-wrap-style:square" from="42873,14837" to="46791,258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fHysQAAADcAAAADwAAAGRycy9kb3ducmV2LnhtbESPQWvCQBSE7wX/w/KE3urGBIpN3QQR&#10;LO2pVHvw+Jp9ZoPZtzG7Jum/7xYEj8PMfMOsy8m2YqDeN44VLBcJCOLK6YZrBd+H3dMKhA/IGlvH&#10;pOCXPJTF7GGNuXYjf9GwD7WIEPY5KjAhdLmUvjJk0S9cRxy9k+sthij7Wuoexwi3rUyT5FlabDgu&#10;GOxoa6g6769Wwcd4dReDpxV/Hm02vP2knTumSj3Op80riEBTuIdv7XetIHvJ4P9MPAKy+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l8fKxAAAANwAAAAPAAAAAAAAAAAA&#10;AAAAAKECAABkcnMvZG93bnJldi54bWxQSwUGAAAAAAQABAD5AAAAkgMAAAAA&#10;" strokecolor="#1f497d [3215]"/>
                      <v:line id="Straight Connector 418" o:spid="_x0000_s1046" style="position:absolute;flip:x;visibility:visible;mso-wrap-style:square" from="37007,1380" to="45276,8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yaTCsQAAADcAAAADwAAAGRycy9kb3ducmV2LnhtbESPzYrCQBCE78K+w9ALXmSdqEHc6ChB&#10;WFTw4M/uvcm0STDTEzKzJr69Iwgei+r6qmux6kwlbtS40rKC0TACQZxZXXKu4Pf88zUD4Tyyxsoy&#10;KbiTg9Xyo7fARNuWj3Q7+VwECLsEFRTe14mULivIoBvamjh4F9sY9EE2udQNtgFuKjmOoqk0WHJo&#10;KLCmdUHZ9fRvwhvsdgPM478NntNdfJD7Nr3ulep/dukchKfOv49f6a1WMPmO4TkmEEAu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JpMKxAAAANwAAAAPAAAAAAAAAAAA&#10;AAAAAKECAABkcnMvZG93bnJldi54bWxQSwUGAAAAAAQABAD5AAAAkgMAAAAA&#10;" strokecolor="#1f497d [3215]"/>
                      <v:line id="Straight Connector 419" o:spid="_x0000_s1047" style="position:absolute;visibility:visible;mso-wrap-style:square" from="862,7073" to="2601,8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L6JcQAAADcAAAADwAAAGRycy9kb3ducmV2LnhtbESPQWvCQBSE7wX/w/IEb3XTSIumriKC&#10;Yk9S9eDxNfvMhmbfxuyaxH/vFgoeh5n5hpkve1uJlhpfOlbwNk5AEOdOl1woOB03r1MQPiBrrByT&#10;gjt5WC4GL3PMtOv4m9pDKESEsM9QgQmhzqT0uSGLfuxq4uhdXGMxRNkUUjfYRbitZJokH9JiyXHB&#10;YE1rQ/nv4WYVfHU3dzV4mfL+bCft9iet3TlVajTsV58gAvXhGf5v77SCyewd/s7EIyA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MvolxAAAANwAAAAPAAAAAAAAAAAA&#10;AAAAAKECAABkcnMvZG93bnJldi54bWxQSwUGAAAAAAQABAD5AAAAkgMAAAAA&#10;" strokecolor="#1f497d [3215]"/>
                      <v:shape id="Text Box 64" o:spid="_x0000_s1048" type="#_x0000_t202" style="position:absolute;left:1133;top:28569;width:8885;height:36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d88sUA&#10;AADcAAAADwAAAGRycy9kb3ducmV2LnhtbESPQWvCQBSE74L/YXlCb7pbq1bTbKS0CD21VKvg7ZF9&#10;JsHs25DdmvTfdwXB4zAz3zDpure1uFDrK8caHicKBHHuTMWFhp/dZrwE4QOywdoxafgjD+tsOEgx&#10;Ma7jb7psQyEihH2CGsoQmkRKn5dk0U9cQxy9k2sthijbQpoWuwi3tZwqtZAWK44LJTb0VlJ+3v5a&#10;DfvP0/EwU1/Fu503neuVZLuSWj+M+tcXEIH6cA/f2h9Gw9PqGa5n4hGQ2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d3zyxQAAANwAAAAPAAAAAAAAAAAAAAAAAJgCAABkcnMv&#10;ZG93bnJldi54bWxQSwUGAAAAAAQABAD1AAAAigMAAAAA&#10;" filled="f" stroked="f">
                        <v:textbox>
                          <w:txbxContent>
                            <w:p w14:paraId="554AD4B8" w14:textId="77777777" w:rsidR="00A46D89" w:rsidRDefault="00A46D89" w:rsidP="00B91974">
                              <w:pPr>
                                <w:rPr>
                                  <w:rFonts w:ascii="Arial" w:hAnsi="Arial" w:cs="Arial"/>
                                  <w:color w:val="1F497D" w:themeColor="text2"/>
                                  <w:sz w:val="18"/>
                                  <w:szCs w:val="18"/>
                                </w:rPr>
                              </w:pPr>
                              <w:r w:rsidRPr="00811246">
                                <w:rPr>
                                  <w:rFonts w:ascii="Arial" w:hAnsi="Arial" w:cs="Arial"/>
                                  <w:color w:val="1F497D" w:themeColor="text2"/>
                                  <w:sz w:val="18"/>
                                  <w:szCs w:val="18"/>
                                </w:rPr>
                                <w:t>Province V</w:t>
                              </w:r>
                            </w:p>
                            <w:p w14:paraId="490EBB0F" w14:textId="552B0FEE" w:rsidR="00A46D89" w:rsidRPr="00811246" w:rsidRDefault="00A46D89" w:rsidP="00B91974">
                              <w:pPr>
                                <w:rPr>
                                  <w:rFonts w:ascii="Arial" w:hAnsi="Arial" w:cs="Arial"/>
                                  <w:color w:val="1F497D" w:themeColor="text2"/>
                                  <w:sz w:val="18"/>
                                  <w:szCs w:val="18"/>
                                </w:rPr>
                              </w:pPr>
                              <w:r>
                                <w:rPr>
                                  <w:rFonts w:ascii="Arial" w:hAnsi="Arial" w:cs="Arial"/>
                                  <w:color w:val="1F497D" w:themeColor="text2"/>
                                  <w:sz w:val="18"/>
                                  <w:szCs w:val="18"/>
                                </w:rPr>
                                <w:t>(Unassessed)</w:t>
                              </w:r>
                            </w:p>
                          </w:txbxContent>
                        </v:textbox>
                      </v:shape>
                      <v:shape id="Text Box 65" o:spid="_x0000_s1049" type="#_x0000_t202" style="position:absolute;left:25861;top:24998;width:8885;height:3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ogMAA&#10;AADcAAAADwAAAGRycy9kb3ducmV2LnhtbERPy4rCMBTdC/5DuII7TdRRxmoUUQRXIz5mYHaX5toW&#10;m5vSRNv5+8lCcHk47+W6taV4Uu0LxxpGQwWCOHWm4EzD9bIffILwAdlg6Zg0/JGH9arbWWJiXMMn&#10;ep5DJmII+wQ15CFUiZQ+zcmiH7qKOHI3V1sMEdaZNDU2MdyWcqzUTFosODbkWNE2p/R+flgN31+3&#10;358Pdcx2dlo1rlWS7Vxq3e+1mwWIQG14i1/ug9Ewmce18Uw8AnL1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jogMAAAADcAAAADwAAAAAAAAAAAAAAAACYAgAAZHJzL2Rvd25y&#10;ZXYueG1sUEsFBgAAAAAEAAQA9QAAAIUDAAAAAA==&#10;" filled="f" stroked="f">
                        <v:textbox>
                          <w:txbxContent>
                            <w:p w14:paraId="5D4AA26A" w14:textId="77777777" w:rsidR="00A46D89" w:rsidRDefault="00A46D89" w:rsidP="00B91974">
                              <w:pPr>
                                <w:rPr>
                                  <w:rFonts w:ascii="Arial" w:hAnsi="Arial" w:cs="Arial"/>
                                  <w:color w:val="1F497D" w:themeColor="text2"/>
                                  <w:sz w:val="18"/>
                                  <w:szCs w:val="18"/>
                                </w:rPr>
                              </w:pPr>
                              <w:r w:rsidRPr="00145EC1">
                                <w:rPr>
                                  <w:rFonts w:ascii="Arial" w:hAnsi="Arial" w:cs="Arial"/>
                                  <w:color w:val="1F497D" w:themeColor="text2"/>
                                  <w:sz w:val="18"/>
                                  <w:szCs w:val="18"/>
                                </w:rPr>
                                <w:t>Province VI</w:t>
                              </w:r>
                            </w:p>
                            <w:p w14:paraId="2393D95B" w14:textId="7A063CC4" w:rsidR="00A46D89" w:rsidRPr="00145EC1" w:rsidRDefault="00A46D89" w:rsidP="00B91974">
                              <w:pPr>
                                <w:rPr>
                                  <w:rFonts w:ascii="Arial" w:hAnsi="Arial" w:cs="Arial"/>
                                  <w:color w:val="1F497D" w:themeColor="text2"/>
                                  <w:sz w:val="18"/>
                                  <w:szCs w:val="18"/>
                                </w:rPr>
                              </w:pPr>
                              <w:r>
                                <w:rPr>
                                  <w:rFonts w:ascii="Arial" w:hAnsi="Arial" w:cs="Arial"/>
                                  <w:color w:val="1F497D" w:themeColor="text2"/>
                                  <w:sz w:val="18"/>
                                  <w:szCs w:val="18"/>
                                </w:rPr>
                                <w:t>(Unassessed)</w:t>
                              </w:r>
                            </w:p>
                          </w:txbxContent>
                        </v:textbox>
                      </v:shape>
                      <v:shape id="Text Box 66" o:spid="_x0000_s1050" type="#_x0000_t202" style="position:absolute;left:38875;top:6556;width:8885;height:3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RNG8QA&#10;AADcAAAADwAAAGRycy9kb3ducmV2LnhtbESPT2sCMRTE7wW/Q3hCbzVpq9JdN0pRBE8VtQreHpu3&#10;f+jmZdlEd/vtm0Khx2FmfsNkq8E24k6drx1reJ4oEMS5MzWXGj5P26c3ED4gG2wck4Zv8rBajh4y&#10;TI3r+UD3YyhFhLBPUUMVQptK6fOKLPqJa4mjV7jOYoiyK6XpsI9w28gXpebSYs1xocKW1hXlX8eb&#10;1XD+KK6XqdqXGztrezcoyTaRWj+Oh/cFiEBD+A//tXdGw2uSwO+ZeATk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kTRvEAAAA3AAAAA8AAAAAAAAAAAAAAAAAmAIAAGRycy9k&#10;b3ducmV2LnhtbFBLBQYAAAAABAAEAPUAAACJAwAAAAA=&#10;" filled="f" stroked="f">
                        <v:textbox>
                          <w:txbxContent>
                            <w:p w14:paraId="71BC4DF2" w14:textId="77777777" w:rsidR="00A46D89" w:rsidRDefault="00A46D89" w:rsidP="00B91974">
                              <w:pPr>
                                <w:rPr>
                                  <w:rFonts w:ascii="Arial" w:hAnsi="Arial" w:cs="Arial"/>
                                  <w:color w:val="1F497D" w:themeColor="text2"/>
                                  <w:sz w:val="18"/>
                                  <w:szCs w:val="18"/>
                                </w:rPr>
                              </w:pPr>
                              <w:r w:rsidRPr="00811246">
                                <w:rPr>
                                  <w:rFonts w:ascii="Arial" w:hAnsi="Arial" w:cs="Arial"/>
                                  <w:color w:val="1F497D" w:themeColor="text2"/>
                                  <w:sz w:val="18"/>
                                  <w:szCs w:val="18"/>
                                </w:rPr>
                                <w:t>Province VII</w:t>
                              </w:r>
                            </w:p>
                            <w:p w14:paraId="407C3CE1" w14:textId="79384CF1" w:rsidR="00A46D89" w:rsidRPr="00811246" w:rsidRDefault="00A46D89" w:rsidP="00B91974">
                              <w:pPr>
                                <w:rPr>
                                  <w:rFonts w:ascii="Arial" w:hAnsi="Arial" w:cs="Arial"/>
                                  <w:color w:val="1F497D" w:themeColor="text2"/>
                                  <w:sz w:val="18"/>
                                  <w:szCs w:val="18"/>
                                </w:rPr>
                              </w:pPr>
                              <w:r>
                                <w:rPr>
                                  <w:rFonts w:ascii="Arial" w:hAnsi="Arial" w:cs="Arial"/>
                                  <w:color w:val="1F497D" w:themeColor="text2"/>
                                  <w:sz w:val="18"/>
                                  <w:szCs w:val="18"/>
                                </w:rPr>
                                <w:t>(Unassessed)</w:t>
                              </w:r>
                            </w:p>
                          </w:txbxContent>
                        </v:textbox>
                      </v:shape>
                      <v:shape id="Text Box 67" o:spid="_x0000_s1051" type="#_x0000_t202" style="position:absolute;left:15958;top:4744;width:8886;height:41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68ZMAA&#10;AADcAAAADwAAAGRycy9kb3ducmV2LnhtbERPTYvCMBC9C/sfwix402RFZbcaZVEET4p1V/A2NGNb&#10;bCalibb+e3MQPD7e93zZ2UrcqfGlYw1fQwWCOHOm5FzD33Ez+AbhA7LByjFpeJCH5eKjN8fEuJYP&#10;dE9DLmII+wQ1FCHUiZQ+K8iiH7qaOHIX11gMETa5NA22MdxWcqTUVFosOTYUWNOqoOya3qyG/93l&#10;fBqrfb62k7p1nZJsf6TW/c/udwYiUBfe4pd7azSMVZwfz8QjIB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T68ZMAAAADcAAAADwAAAAAAAAAAAAAAAACYAgAAZHJzL2Rvd25y&#10;ZXYueG1sUEsFBgAAAAAEAAQA9QAAAIUDAAAAAA==&#10;" filled="f" stroked="f">
                        <v:textbox>
                          <w:txbxContent>
                            <w:p w14:paraId="10CBF922" w14:textId="77777777" w:rsidR="00A46D89" w:rsidRDefault="00A46D89" w:rsidP="00B91974">
                              <w:pPr>
                                <w:rPr>
                                  <w:rFonts w:ascii="Arial" w:hAnsi="Arial" w:cs="Arial"/>
                                  <w:color w:val="1F497D" w:themeColor="text2"/>
                                  <w:sz w:val="18"/>
                                  <w:szCs w:val="18"/>
                                </w:rPr>
                              </w:pPr>
                              <w:r w:rsidRPr="00811246">
                                <w:rPr>
                                  <w:rFonts w:ascii="Arial" w:hAnsi="Arial" w:cs="Arial"/>
                                  <w:color w:val="1F497D" w:themeColor="text2"/>
                                  <w:sz w:val="18"/>
                                  <w:szCs w:val="18"/>
                                </w:rPr>
                                <w:t>Province VIII</w:t>
                              </w:r>
                            </w:p>
                            <w:p w14:paraId="06B28D3C" w14:textId="0AE0E375" w:rsidR="00A46D89" w:rsidRPr="00811246" w:rsidRDefault="00A46D89" w:rsidP="00B91974">
                              <w:pPr>
                                <w:rPr>
                                  <w:rFonts w:ascii="Arial" w:hAnsi="Arial" w:cs="Arial"/>
                                  <w:color w:val="1F497D" w:themeColor="text2"/>
                                  <w:sz w:val="18"/>
                                  <w:szCs w:val="18"/>
                                </w:rPr>
                              </w:pPr>
                              <w:r>
                                <w:rPr>
                                  <w:rFonts w:ascii="Arial" w:hAnsi="Arial" w:cs="Arial"/>
                                  <w:color w:val="1F497D" w:themeColor="text2"/>
                                  <w:sz w:val="18"/>
                                  <w:szCs w:val="18"/>
                                </w:rPr>
                                <w:t>(Unassessed)</w:t>
                              </w:r>
                            </w:p>
                          </w:txbxContent>
                        </v:textbox>
                      </v:shape>
                      <v:oval id="Flowchart: Manual Input 425" o:spid="_x0000_s1052" style="position:absolute;left:32870;top:25261;width:5680;height:42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WFjsUA&#10;AADcAAAADwAAAGRycy9kb3ducmV2LnhtbESPQWvCQBSE74X+h+UVvOmmaZES3QQVLEUqUqueH9ln&#10;Njb7NmRXTf+9KxR6HGbmG2Za9LYRF+p87VjB8ygBQVw6XXOlYPe9HL6B8AFZY+OYFPyShyJ/fJhi&#10;pt2Vv+iyDZWIEPYZKjAhtJmUvjRk0Y9cSxy9o+sshii7SuoOrxFuG5kmyVharDkuGGxpYaj82Z6t&#10;gnR14PGLX5lF+37aH9afG9fMN0oNnvrZBESgPvyH/9ofWsFrksL9TDwCMr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BYWOxQAAANwAAAAPAAAAAAAAAAAAAAAAAJgCAABkcnMv&#10;ZG93bnJldi54bWxQSwUGAAAAAAQABAD1AAAAigMAAAAA&#10;" fillcolor="#9bbb59 [3206]" stroked="f">
                        <v:textbox>
                          <w:txbxContent>
                            <w:p w14:paraId="659254A4" w14:textId="77777777" w:rsidR="00A46D89" w:rsidRPr="006179C1" w:rsidRDefault="00A46D89" w:rsidP="00B91974">
                              <w:pPr>
                                <w:jc w:val="center"/>
                                <w:rPr>
                                  <w:rFonts w:ascii="Arial" w:hAnsi="Arial" w:cs="Arial"/>
                                  <w:sz w:val="18"/>
                                  <w:szCs w:val="18"/>
                                </w:rPr>
                              </w:pPr>
                              <w:r w:rsidRPr="006179C1">
                                <w:rPr>
                                  <w:rFonts w:ascii="Arial" w:hAnsi="Arial" w:cs="Arial"/>
                                  <w:sz w:val="18"/>
                                  <w:szCs w:val="18"/>
                                </w:rPr>
                                <w:t xml:space="preserve">SU </w:t>
                              </w:r>
                              <w:r>
                                <w:rPr>
                                  <w:rFonts w:ascii="Arial" w:hAnsi="Arial" w:cs="Arial"/>
                                  <w:sz w:val="18"/>
                                  <w:szCs w:val="18"/>
                                </w:rPr>
                                <w:t>7</w:t>
                              </w:r>
                            </w:p>
                          </w:txbxContent>
                        </v:textbox>
                      </v:oval>
                      <v:oval id="Flowchart: Manual Input 333" o:spid="_x0000_s1053" style="position:absolute;left:22567;top:27959;width:5931;height:45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TnjsYA&#10;AADcAAAADwAAAGRycy9kb3ducmV2LnhtbESPQUsDMRSE70L/Q3iCF7FZtRS7bVqqKHgSXXvp7bF5&#10;bqKbl2Xz2m799U1B8DjMzDfMYjWEVu2pTz6ygdtxAYq4jtZzY2Dz+XLzACoJssU2Mhk4UoLVcnSx&#10;wNLGA3/QvpJGZQinEg04ka7UOtWOAqZx7Iiz9xX7gJJl32jb4yHDQ6vvimKqA3rOCw47enJU/1S7&#10;YGA7uT766dvucfMdKnl27/LrtzNjri6H9RyU0CD/4b/2qzUwKe7hfCYfAb0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fTnjsYAAADcAAAADwAAAAAAAAAAAAAAAACYAgAAZHJz&#10;L2Rvd25yZXYueG1sUEsFBgAAAAAEAAQA9QAAAIsDAAAAAA==&#10;" fillcolor="#9bbb59 [3206]" stroked="f">
                        <v:path arrowok="t"/>
                        <v:textbox>
                          <w:txbxContent>
                            <w:p w14:paraId="7E0436EA" w14:textId="77777777" w:rsidR="00A46D89" w:rsidRPr="006179C1" w:rsidRDefault="00A46D89" w:rsidP="00B91974">
                              <w:pPr>
                                <w:jc w:val="center"/>
                                <w:rPr>
                                  <w:rFonts w:ascii="Arial" w:hAnsi="Arial" w:cs="Arial"/>
                                  <w:sz w:val="18"/>
                                  <w:szCs w:val="18"/>
                                </w:rPr>
                              </w:pPr>
                              <w:r w:rsidRPr="006179C1">
                                <w:rPr>
                                  <w:rFonts w:ascii="Arial" w:hAnsi="Arial" w:cs="Arial"/>
                                  <w:sz w:val="18"/>
                                  <w:szCs w:val="18"/>
                                </w:rPr>
                                <w:t xml:space="preserve">SU </w:t>
                              </w:r>
                              <w:r>
                                <w:rPr>
                                  <w:rFonts w:ascii="Arial" w:hAnsi="Arial" w:cs="Arial"/>
                                  <w:sz w:val="18"/>
                                  <w:szCs w:val="18"/>
                                </w:rPr>
                                <w:t>8</w:t>
                              </w:r>
                            </w:p>
                          </w:txbxContent>
                        </v:textbox>
                      </v:oval>
                      <v:oval id="Flowchart: Manual Input 334" o:spid="_x0000_s1054" style="position:absolute;left:33774;top:19388;width:5576;height:42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HaYcYA&#10;AADcAAAADwAAAGRycy9kb3ducmV2LnhtbESPQUsDMRSE70L/Q3iCF7FZpRa7bVqqKPQkuvbS22Pz&#10;3EQ3L8vmtd366xtB8DjMzDfMYjWEVh2oTz6ygdtxAYq4jtZzY2D78XLzACoJssU2Mhk4UYLVcnSx&#10;wNLGI7/ToZJGZQinEg04ka7UOtWOAqZx7Iiz9xn7gJJl32jb4zHDQ6vvimKqA3rOCw47enJUf1f7&#10;YGA3uT756ev+cfsVKnl2b/LjdzNjri6H9RyU0CD/4b/2xhqYFPfweyYfAb0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VHaYcYAAADcAAAADwAAAAAAAAAAAAAAAACYAgAAZHJz&#10;L2Rvd25yZXYueG1sUEsFBgAAAAAEAAQA9QAAAIsDAAAAAA==&#10;" fillcolor="#9bbb59 [3206]" stroked="f">
                        <v:path arrowok="t"/>
                        <v:textbox>
                          <w:txbxContent>
                            <w:p w14:paraId="3D19CEDB" w14:textId="77777777" w:rsidR="00A46D89" w:rsidRPr="006179C1" w:rsidRDefault="00A46D89" w:rsidP="00B91974">
                              <w:pPr>
                                <w:jc w:val="center"/>
                                <w:rPr>
                                  <w:rFonts w:ascii="Arial" w:hAnsi="Arial" w:cs="Arial"/>
                                  <w:sz w:val="18"/>
                                  <w:szCs w:val="18"/>
                                </w:rPr>
                              </w:pPr>
                              <w:r w:rsidRPr="006179C1">
                                <w:rPr>
                                  <w:rFonts w:ascii="Arial" w:hAnsi="Arial" w:cs="Arial"/>
                                  <w:sz w:val="18"/>
                                  <w:szCs w:val="18"/>
                                </w:rPr>
                                <w:t xml:space="preserve">SU </w:t>
                              </w:r>
                              <w:r>
                                <w:rPr>
                                  <w:rFonts w:ascii="Arial" w:hAnsi="Arial" w:cs="Arial"/>
                                  <w:sz w:val="18"/>
                                  <w:szCs w:val="18"/>
                                </w:rPr>
                                <w:t>6</w:t>
                              </w:r>
                            </w:p>
                          </w:txbxContent>
                        </v:textbox>
                      </v:oval>
                      <v:roundrect id="Rounded Rectangle 309" o:spid="_x0000_s1055" style="position:absolute;left:776;top:41211;width:11150;height:404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QMR8QA&#10;AADcAAAADwAAAGRycy9kb3ducmV2LnhtbESPzWrDMBCE74W8g9hAb43cUNLiRDZNSqHQXPJ73lgb&#10;y8RaGUmJ3bevAoUeh5n5hlmUg23FjXxoHCt4nmQgiCunG64V7HefT28gQkTW2DomBT8UoCxGDwvM&#10;tet5Q7dtrEWCcMhRgYmxy6UMlSGLYeI64uSdnbcYk/S11B77BLetnGbZTFpsOC0Y7GhlqLpsr1bB&#10;8di/Xjfu28t4+mjNclntDmGt1ON4eJ+DiDTE//Bf+0sreMlmcD+TjoAs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GkDEfEAAAA3AAAAA8AAAAAAAAAAAAAAAAAmAIAAGRycy9k&#10;b3ducmV2LnhtbFBLBQYAAAAABAAEAPUAAACJAwAAAAA=&#10;" fillcolor="#9bbb59 [3206]" stroked="f">
                        <v:textbox>
                          <w:txbxContent>
                            <w:p w14:paraId="778B38F6" w14:textId="75205118" w:rsidR="00A46D89" w:rsidRPr="00C22AAB" w:rsidRDefault="00A46D89" w:rsidP="00B91974">
                              <w:pPr>
                                <w:jc w:val="center"/>
                                <w:rPr>
                                  <w:rFonts w:ascii="Arial" w:hAnsi="Arial" w:cs="Arial"/>
                                  <w:color w:val="FFFFFF" w:themeColor="background1"/>
                                  <w:sz w:val="20"/>
                                </w:rPr>
                              </w:pPr>
                              <w:r w:rsidRPr="00C22AAB">
                                <w:rPr>
                                  <w:rFonts w:ascii="Arial" w:hAnsi="Arial" w:cs="Arial"/>
                                  <w:color w:val="FFFFFF" w:themeColor="background1"/>
                                  <w:sz w:val="20"/>
                                </w:rPr>
                                <w:t xml:space="preserve">Supply </w:t>
                              </w:r>
                              <w:r>
                                <w:rPr>
                                  <w:rFonts w:ascii="Arial" w:hAnsi="Arial" w:cs="Arial"/>
                                  <w:color w:val="FFFFFF" w:themeColor="background1"/>
                                  <w:sz w:val="20"/>
                                </w:rPr>
                                <w:t>u</w:t>
                              </w:r>
                              <w:r w:rsidRPr="00C22AAB">
                                <w:rPr>
                                  <w:rFonts w:ascii="Arial" w:hAnsi="Arial" w:cs="Arial"/>
                                  <w:color w:val="FFFFFF" w:themeColor="background1"/>
                                  <w:sz w:val="20"/>
                                </w:rPr>
                                <w:t>nit (SU)</w:t>
                              </w:r>
                            </w:p>
                          </w:txbxContent>
                        </v:textbox>
                      </v:roundrect>
                      <v:oval id="Flowchart: Manual Input 350" o:spid="_x0000_s1056" style="position:absolute;left:17080;top:15729;width:7424;height:4974;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79O8QA&#10;AADcAAAADwAAAGRycy9kb3ducmV2LnhtbESPS4vCQBCE74L/YWhhbzpRNirRUZbFhdWbDzw3mc6D&#10;ZHpCZjZm/fWOIHgsquorar3tTS06al1pWcF0EoEgTq0uOVdwOf+MlyCcR9ZYWyYF/+RguxkO1pho&#10;e+MjdSefiwBhl6CCwvsmkdKlBRl0E9sQBy+zrUEfZJtL3eItwE0tZ1E0lwZLDgsFNvRdUFqd/oyC&#10;GKs4y+7LfXk/x7Nqd7nuuoNR6mPUf61AeOr9O/xq/2oFn9ECnmfCEZCb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TvEAAAA3AAAAA8AAAAAAAAAAAAAAAAAmAIAAGRycy9k&#10;b3ducmV2LnhtbFBLBQYAAAAABAAEAPUAAACJAwAAAAA=&#10;" fillcolor="#9bbb59 [3206]" stroked="f">
                        <v:path arrowok="t"/>
                        <v:textbox>
                          <w:txbxContent>
                            <w:p w14:paraId="4D61EE7B" w14:textId="77777777" w:rsidR="00A46D89" w:rsidRPr="006179C1" w:rsidRDefault="00A46D89" w:rsidP="00B91974">
                              <w:pPr>
                                <w:jc w:val="center"/>
                                <w:rPr>
                                  <w:rFonts w:ascii="Arial" w:hAnsi="Arial" w:cs="Arial"/>
                                  <w:sz w:val="18"/>
                                  <w:szCs w:val="18"/>
                                </w:rPr>
                              </w:pPr>
                              <w:r w:rsidRPr="006179C1">
                                <w:rPr>
                                  <w:rFonts w:ascii="Arial" w:hAnsi="Arial" w:cs="Arial"/>
                                  <w:sz w:val="18"/>
                                  <w:szCs w:val="18"/>
                                </w:rPr>
                                <w:t xml:space="preserve">SU </w:t>
                              </w:r>
                              <w:r>
                                <w:rPr>
                                  <w:rFonts w:ascii="Arial" w:hAnsi="Arial" w:cs="Arial"/>
                                  <w:sz w:val="18"/>
                                  <w:szCs w:val="18"/>
                                </w:rPr>
                                <w:t>3</w:t>
                              </w:r>
                            </w:p>
                          </w:txbxContent>
                        </v:textbox>
                      </v:oval>
                      <v:oval id="Flowchart: Manual Input 334" o:spid="_x0000_s1057" style="position:absolute;left:24526;top:4744;width:5490;height:44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B1/8MA&#10;AADcAAAADwAAAGRycy9kb3ducmV2LnhtbERPTU8CMRC9k/gfmjHxYqSLIQRXChGjiSciKxduk+24&#10;rW6nm+0Ai7/eHkg4vrzvxWoIrTpSn3xkA5NxAYq4jtZzY2D39f4wB5UE2WIbmQycKcFqeTNaYGnj&#10;ibd0rKRROYRTiQacSFdqnWpHAdM4dsSZ+459QMmwb7Tt8ZTDQ6sfi2KmA3rODQ47enVU/1aHYGA/&#10;vT/72eaw3v2ESt7cp/z5/ZMxd7fDyzMooUGu4ov7wxqYFnltPpOPgF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1B1/8MAAADcAAAADwAAAAAAAAAAAAAAAACYAgAAZHJzL2Rv&#10;d25yZXYueG1sUEsFBgAAAAAEAAQA9QAAAIgDAAAAAA==&#10;" fillcolor="#9bbb59 [3206]" stroked="f">
                        <v:path arrowok="t"/>
                        <v:textbox>
                          <w:txbxContent>
                            <w:p w14:paraId="3C127D7B" w14:textId="77777777" w:rsidR="00A46D89" w:rsidRPr="006179C1" w:rsidRDefault="00A46D89" w:rsidP="00B91974">
                              <w:pPr>
                                <w:jc w:val="center"/>
                                <w:rPr>
                                  <w:rFonts w:ascii="Arial" w:hAnsi="Arial" w:cs="Arial"/>
                                  <w:sz w:val="18"/>
                                  <w:szCs w:val="18"/>
                                </w:rPr>
                              </w:pPr>
                              <w:r w:rsidRPr="006179C1">
                                <w:rPr>
                                  <w:rFonts w:ascii="Arial" w:hAnsi="Arial" w:cs="Arial"/>
                                  <w:sz w:val="18"/>
                                  <w:szCs w:val="18"/>
                                </w:rPr>
                                <w:t xml:space="preserve">SU </w:t>
                              </w:r>
                              <w:r>
                                <w:rPr>
                                  <w:rFonts w:ascii="Arial" w:hAnsi="Arial" w:cs="Arial"/>
                                  <w:sz w:val="18"/>
                                  <w:szCs w:val="18"/>
                                </w:rPr>
                                <w:t>4</w:t>
                              </w:r>
                            </w:p>
                          </w:txbxContent>
                        </v:textbox>
                      </v:oval>
                      <v:oval id="Flowchart: Manual Input 334" o:spid="_x0000_s1058" style="position:absolute;left:41406;top:9920;width:5517;height:40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zQZMYA&#10;AADcAAAADwAAAGRycy9kb3ducmV2LnhtbESPQUsDMRSE70L/Q3gFL2KzSil227S0ouBJdO2lt8fm&#10;dRPdvCyb13brrzeC4HGYmW+Y5XoIrTpRn3xkA3eTAhRxHa3nxsDu4/n2AVQSZIttZDJwoQTr1ehq&#10;iaWNZ36nUyWNyhBOJRpwIl2pdaodBUyT2BFn7xD7gJJl32jb4znDQ6vvi2KmA3rOCw47enRUf1XH&#10;YGA/vbn42etxu/sMlTy5N/n2+7kx1+NhswAlNMh/+K/9Yg1Mizn8nslHQK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BzQZMYAAADcAAAADwAAAAAAAAAAAAAAAACYAgAAZHJz&#10;L2Rvd25yZXYueG1sUEsFBgAAAAAEAAQA9QAAAIsDAAAAAA==&#10;" fillcolor="#9bbb59 [3206]" stroked="f">
                        <v:path arrowok="t"/>
                        <v:textbox>
                          <w:txbxContent>
                            <w:p w14:paraId="2BE1AB89" w14:textId="77777777" w:rsidR="00A46D89" w:rsidRPr="006179C1" w:rsidRDefault="00A46D89" w:rsidP="00B91974">
                              <w:pPr>
                                <w:jc w:val="center"/>
                                <w:rPr>
                                  <w:rFonts w:ascii="Arial" w:hAnsi="Arial" w:cs="Arial"/>
                                  <w:sz w:val="18"/>
                                  <w:szCs w:val="18"/>
                                </w:rPr>
                              </w:pPr>
                              <w:r w:rsidRPr="006179C1">
                                <w:rPr>
                                  <w:rFonts w:ascii="Arial" w:hAnsi="Arial" w:cs="Arial"/>
                                  <w:sz w:val="18"/>
                                  <w:szCs w:val="18"/>
                                </w:rPr>
                                <w:t xml:space="preserve">SU </w:t>
                              </w:r>
                              <w:r>
                                <w:rPr>
                                  <w:rFonts w:ascii="Arial" w:hAnsi="Arial" w:cs="Arial"/>
                                  <w:sz w:val="18"/>
                                  <w:szCs w:val="18"/>
                                </w:rPr>
                                <w:t>5</w:t>
                              </w:r>
                            </w:p>
                          </w:txbxContent>
                        </v:textbox>
                      </v:oval>
                      <v:shapetype id="_x0000_t6" coordsize="21600,21600" o:spt="6" path="m,l,21600r21600,xe">
                        <v:stroke joinstyle="miter"/>
                        <v:path gradientshapeok="t" o:connecttype="custom" o:connectlocs="0,0;0,10800;0,21600;10800,21600;21600,21600;10800,10800" textboxrect="1800,12600,12600,19800"/>
                      </v:shapetype>
                      <v:shape id="Right Triangle 433" o:spid="_x0000_s1059" type="#_x0000_t6" style="position:absolute;left:862;top:13112;width:1797;height:3968;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iUSbwA&#10;AADcAAAADwAAAGRycy9kb3ducmV2LnhtbERPSwrCMBDdC94hjOBGNFVLkWoUFQShK6sHGJqxLTaT&#10;0kSttzcLweXj/Te73jTiRZ2rLSuYzyIQxIXVNZcKbtfTdAXCeWSNjWVS8CEHu+1wsMFU2zdf6JX7&#10;UoQQdikqqLxvUyldUZFBN7MtceDutjPoA+xKqTt8h3DTyEUUJdJgzaGhwpaOFRWP/GkU7LMku0fF&#10;QbpJrXPObvFSmlip8ajfr0F46v1f/HOftYJ4HuaHM+EIyO0X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MGJRJvAAAANwAAAAPAAAAAAAAAAAAAAAAAJgCAABkcnMvZG93bnJldi54&#10;bWxQSwUGAAAAAAQABAD1AAAAgQMAAAAA&#10;" fillcolor="#9bbb59 [3206]" stroked="f">
                        <v:textbox>
                          <w:txbxContent>
                            <w:p w14:paraId="0F88CD4E" w14:textId="448F1687" w:rsidR="00A46D89" w:rsidRPr="00486B37" w:rsidRDefault="00A46D89" w:rsidP="00B91974">
                              <w:pPr>
                                <w:jc w:val="center"/>
                                <w:rPr>
                                  <w:rFonts w:ascii="Arial Narrow" w:hAnsi="Arial Narrow"/>
                                  <w:sz w:val="14"/>
                                  <w:szCs w:val="14"/>
                                </w:rPr>
                              </w:pPr>
                            </w:p>
                          </w:txbxContent>
                        </v:textbox>
                      </v:shape>
                      <v:shapetype id="_x0000_t32" coordsize="21600,21600" o:spt="32" o:oned="t" path="m,l21600,21600e" filled="f">
                        <v:path arrowok="t" fillok="f" o:connecttype="none"/>
                        <o:lock v:ext="edit" shapetype="t"/>
                      </v:shapetype>
                      <v:shape id="Straight Arrow Connector 434" o:spid="_x0000_s1060" type="#_x0000_t32" style="position:absolute;left:1293;top:4744;width:2588;height:926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ssgesMAAADcAAAADwAAAGRycy9kb3ducmV2LnhtbESPQWsCMRSE74X+h/AK3mp2iy2yGsUW&#10;RE+FquD1mTw3SzcvSxLX1V/fFAo9DjPzDTNfDq4VPYXYeFZQjgsQxNqbhmsFh/36eQoiJmSDrWdS&#10;cKMIy8Xjwxwr46/8Rf0u1SJDOFaowKbUVVJGbclhHPuOOHtnHxymLEMtTcBrhrtWvhTFm3TYcF6w&#10;2NGHJf29uzgFfNps5HvZ6zS86uOt/Qwrew9KjZ6G1QxEoiH9h//aW6NgUpbweyYfAbn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LLIHrDAAAA3AAAAA8AAAAAAAAAAAAA&#10;AAAAoQIAAGRycy9kb3ducmV2LnhtbFBLBQYAAAAABAAEAPkAAACRAwAAAAA=&#10;" strokecolor="black [3213]">
                        <v:stroke startarrow="block"/>
                      </v:shape>
                      <v:oval id="Flowchart: Manual Input 334" o:spid="_x0000_s1061" style="position:absolute;left:8246;top:29539;width:5981;height:39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2HUyMYA&#10;AADcAAAADwAAAGRycy9kb3ducmV2LnhtbESPQUsDMRSE70L/Q3gFL2KzLaXo2rS0ouBJ7NpLb4/N&#10;cxPdvCyb13brrzeC4HGYmW+Y5XoIrTpRn3xkA9NJAYq4jtZzY2D//nx7ByoJssU2Mhm4UIL1anS1&#10;xNLGM+/oVEmjMoRTiQacSFdqnWpHAdMkdsTZ+4h9QMmyb7Tt8ZzhodWzoljogJ7zgsOOHh3VX9Ux&#10;GDjMby5+8Xrc7j9DJU/uTb794d6Y6/GweQAlNMh/+K/9Yg3MpzP4PZOPgF7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2HUyMYAAADcAAAADwAAAAAAAAAAAAAAAACYAgAAZHJz&#10;L2Rvd25yZXYueG1sUEsFBgAAAAAEAAQA9QAAAIsDAAAAAA==&#10;" fillcolor="#9bbb59 [3206]" stroked="f">
                        <v:path arrowok="t"/>
                        <v:textbox>
                          <w:txbxContent>
                            <w:p w14:paraId="3553D68E" w14:textId="77777777" w:rsidR="00A46D89" w:rsidRPr="006179C1" w:rsidRDefault="00A46D89" w:rsidP="00B91974">
                              <w:pPr>
                                <w:jc w:val="center"/>
                                <w:rPr>
                                  <w:rFonts w:ascii="Arial" w:hAnsi="Arial" w:cs="Arial"/>
                                  <w:sz w:val="18"/>
                                  <w:szCs w:val="18"/>
                                </w:rPr>
                              </w:pPr>
                              <w:r w:rsidRPr="006179C1">
                                <w:rPr>
                                  <w:rFonts w:ascii="Arial" w:hAnsi="Arial" w:cs="Arial"/>
                                  <w:sz w:val="18"/>
                                  <w:szCs w:val="18"/>
                                </w:rPr>
                                <w:t xml:space="preserve">SU </w:t>
                              </w:r>
                              <w:r>
                                <w:rPr>
                                  <w:rFonts w:ascii="Arial" w:hAnsi="Arial" w:cs="Arial"/>
                                  <w:sz w:val="18"/>
                                  <w:szCs w:val="18"/>
                                </w:rPr>
                                <w:t>9</w:t>
                              </w:r>
                            </w:p>
                          </w:txbxContent>
                        </v:textbox>
                      </v:oval>
                      <v:shape id="Flowchart: Manual Input 335" o:spid="_x0000_s1062" style="position:absolute;left:776;top:8885;width:5836;height:10214;visibility:visible;mso-wrap-style:square;v-text-anchor:middle" coordsize="12561,2728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RbDMYA&#10;AADcAAAADwAAAGRycy9kb3ducmV2LnhtbESPT2sCMRTE7wW/Q3hCb5rVitTVKLUgtrUX/1y8PTbP&#10;3djNy5Kk6/bbNwWhx2FmfsMsVp2tRUs+GMcKRsMMBHHhtOFSwem4GTyDCBFZY+2YFPxQgNWy97DA&#10;XLsb76k9xFIkCIccFVQxNrmUoajIYhi6hjh5F+ctxiR9KbXHW4LbWo6zbCotGk4LFTb0WlHxdfi2&#10;Csr3j82Tcduradr1eetPO/qc7ZR67HcvcxCRuvgfvrfftIJJNoG/M+kI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vRbDMYAAADcAAAADwAAAAAAAAAAAAAAAACYAgAAZHJz&#10;L2Rvd25yZXYueG1sUEsFBgAAAAAEAAQA9QAAAIsDAAAAAA==&#10;" adj="-11796480,,5400" path="m6156,8016l3731,r8830,5095c12549,12492,12146,19889,12134,27286l,24888,6156,8016xe" fillcolor="#9bbb59 [3206]" stroked="f">
                        <v:stroke joinstyle="miter"/>
                        <v:formulas/>
                        <v:path arrowok="t" o:connecttype="custom" o:connectlocs="2860,3001;1733,0;5836,1907;5638,10214;0,9316;2860,3001" o:connectangles="0,0,0,0,0,0" textboxrect="0,0,12561,27286"/>
                        <v:textbox>
                          <w:txbxContent>
                            <w:p w14:paraId="72ED5701" w14:textId="77777777" w:rsidR="00A46D89" w:rsidRPr="006179C1" w:rsidRDefault="00A46D89" w:rsidP="00B91974">
                              <w:pPr>
                                <w:jc w:val="right"/>
                                <w:rPr>
                                  <w:rFonts w:ascii="Arial" w:hAnsi="Arial" w:cs="Arial"/>
                                  <w:sz w:val="18"/>
                                  <w:szCs w:val="18"/>
                                </w:rPr>
                              </w:pPr>
                              <w:r w:rsidRPr="006179C1">
                                <w:rPr>
                                  <w:rFonts w:ascii="Arial" w:hAnsi="Arial" w:cs="Arial"/>
                                  <w:sz w:val="18"/>
                                  <w:szCs w:val="18"/>
                                </w:rPr>
                                <w:t xml:space="preserve">SU </w:t>
                              </w:r>
                              <w:r>
                                <w:rPr>
                                  <w:rFonts w:ascii="Arial" w:hAnsi="Arial" w:cs="Arial"/>
                                  <w:sz w:val="18"/>
                                  <w:szCs w:val="18"/>
                                </w:rPr>
                                <w:t>1</w:t>
                              </w:r>
                            </w:p>
                          </w:txbxContent>
                        </v:textbox>
                      </v:shape>
                    </v:group>
                    <v:roundrect id="Rounded Rectangle 309" o:spid="_x0000_s1063" style="position:absolute;left:776;top:36726;width:11150;height:39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pygcUA&#10;AADcAAAADwAAAGRycy9kb3ducmV2LnhtbESPwW7CMBBE75X4B2uReisOtKIlYBBCtAJupD1wXMWL&#10;E4jXIXZJ2q/HSJV6HM3MG81s0dlKXKnxpWMFw0ECgjh3umSj4Ovz/ekNhA/IGivHpOCHPCzmvYcZ&#10;ptq1vKdrFoyIEPYpKihCqFMpfV6QRT9wNXH0jq6xGKJsjNQNthFuKzlKkrG0WHJcKLCmVUH5Ofu2&#10;Cg6783p7+h1tPtoL5Rf9aibGtko99rvlFESgLvyH/9obreBl+Az3M/EIy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KnKBxQAAANwAAAAPAAAAAAAAAAAAAAAAAJgCAABkcnMv&#10;ZG93bnJldi54bWxQSwUGAAAAAAQABAD1AAAAigMAAAAA&#10;" filled="f" strokecolor="#1f497d [3215]" strokeweight="2.25pt">
                      <v:textbox>
                        <w:txbxContent>
                          <w:p w14:paraId="7587C6C6" w14:textId="77777777" w:rsidR="00A46D89" w:rsidRPr="00C22AAB" w:rsidRDefault="00A46D89" w:rsidP="00B91974">
                            <w:pPr>
                              <w:jc w:val="center"/>
                              <w:rPr>
                                <w:rFonts w:ascii="Arial" w:hAnsi="Arial" w:cs="Arial"/>
                                <w:sz w:val="20"/>
                              </w:rPr>
                            </w:pPr>
                            <w:r w:rsidRPr="00C22AAB">
                              <w:rPr>
                                <w:rFonts w:ascii="Arial" w:hAnsi="Arial" w:cs="Arial"/>
                                <w:sz w:val="20"/>
                              </w:rPr>
                              <w:t xml:space="preserve">Supply area </w:t>
                            </w:r>
                          </w:p>
                        </w:txbxContent>
                      </v:textbox>
                    </v:roundrect>
                  </v:group>
                  <v:shape id="Text Box 81" o:spid="_x0000_s1064" type="#_x0000_t202" style="position:absolute;left:3531;top:2242;width:8587;height:53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wsusQA&#10;AADcAAAADwAAAGRycy9kb3ducmV2LnhtbESPQWvCQBSE7wX/w/IKvTW7kVhs6ipiKXhSqm2ht0f2&#10;mYRm34bsNon/3hUEj8PMfMMsVqNtRE+drx1rSBMFgrhwpuZSw9fx43kOwgdkg41j0nAmD6vl5GGB&#10;uXEDf1J/CKWIEPY5aqhCaHMpfVGRRZ+4ljh6J9dZDFF2pTQdDhFuGzlV6kVarDkuVNjSpqLi7/Bv&#10;NXzvTr8/mdqX73bWDm5Uku2r1PrpcVy/gQg0hnv41t4aDVmawfVMPAJye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vcLLrEAAAA3AAAAA8AAAAAAAAAAAAAAAAAmAIAAGRycy9k&#10;b3ducmV2LnhtbFBLBQYAAAAABAAEAPUAAACJAwAAAAA=&#10;" filled="f" stroked="f">
                    <v:textbox>
                      <w:txbxContent>
                        <w:p w14:paraId="20CEED03" w14:textId="77777777" w:rsidR="00A46D89" w:rsidRDefault="00A46D89" w:rsidP="00B91974">
                          <w:pPr>
                            <w:rPr>
                              <w:rFonts w:ascii="Arial" w:hAnsi="Arial" w:cs="Arial"/>
                              <w:sz w:val="20"/>
                            </w:rPr>
                          </w:pPr>
                          <w:r>
                            <w:rPr>
                              <w:rFonts w:ascii="Arial" w:hAnsi="Arial" w:cs="Arial"/>
                              <w:sz w:val="20"/>
                            </w:rPr>
                            <w:t>Province IX (Unassessed)</w:t>
                          </w:r>
                        </w:p>
                        <w:p w14:paraId="0E671627" w14:textId="3D674B41" w:rsidR="00A46D89" w:rsidRPr="00145EC1" w:rsidRDefault="00A46D89" w:rsidP="00B91974">
                          <w:pPr>
                            <w:rPr>
                              <w:rFonts w:ascii="Arial" w:hAnsi="Arial" w:cs="Arial"/>
                              <w:sz w:val="20"/>
                            </w:rPr>
                          </w:pPr>
                          <w:r w:rsidRPr="00145EC1">
                            <w:rPr>
                              <w:rFonts w:ascii="Arial" w:hAnsi="Arial" w:cs="Arial"/>
                              <w:sz w:val="20"/>
                            </w:rPr>
                            <w:t>SU</w:t>
                          </w:r>
                          <w:r>
                            <w:rPr>
                              <w:rFonts w:ascii="Arial" w:hAnsi="Arial" w:cs="Arial"/>
                              <w:sz w:val="20"/>
                            </w:rPr>
                            <w:t xml:space="preserve"> </w:t>
                          </w:r>
                          <w:r w:rsidRPr="00145EC1">
                            <w:rPr>
                              <w:rFonts w:ascii="Arial" w:hAnsi="Arial" w:cs="Arial"/>
                              <w:sz w:val="20"/>
                            </w:rPr>
                            <w:t>2</w:t>
                          </w:r>
                        </w:p>
                      </w:txbxContent>
                    </v:textbox>
                  </v:shape>
                </v:group>
                <v:line id="Straight Connector 441" o:spid="_x0000_s1065" style="position:absolute;visibility:visible;mso-wrap-style:square" from="16821,31227" to="27235,35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s0GsQAAADcAAAADwAAAGRycy9kb3ducmV2LnhtbESPQWvCQBSE70L/w/KE3szGtBaJrlIK&#10;Le1JtD14fGZfssHs2zS7Jum/dwWhx2FmvmHW29E2oqfO144VzJMUBHHhdM2Vgp/v99kShA/IGhvH&#10;pOCPPGw3D5M15toNvKf+ECoRIexzVGBCaHMpfWHIok9cSxy90nUWQ5RdJXWHQ4TbRmZp+iIt1hwX&#10;DLb0Zqg4Hy5Wwddwcb8GyyXvjvap/zhlrTtmSj1Ox9cViEBj+A/f259awfN8Abcz8QjIz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SzQaxAAAANwAAAAPAAAAAAAAAAAA&#10;AAAAAKECAABkcnMvZG93bnJldi54bWxQSwUGAAAAAAQABAD5AAAAkgMAAAAA&#10;" strokecolor="#1f497d [3215]"/>
                <w10:anchorlock/>
              </v:group>
            </w:pict>
          </mc:Fallback>
        </mc:AlternateContent>
      </w:r>
    </w:p>
    <w:bookmarkEnd w:id="0"/>
    <w:bookmarkEnd w:id="1"/>
    <w:bookmarkEnd w:id="2"/>
    <w:p w14:paraId="5BAC8044" w14:textId="77777777" w:rsidR="00B91974" w:rsidRPr="00FF2868" w:rsidRDefault="00B91974" w:rsidP="00B91974">
      <w:pPr>
        <w:rPr>
          <w:rFonts w:ascii="Arial" w:hAnsi="Arial" w:cs="Arial"/>
          <w:b/>
          <w:sz w:val="22"/>
          <w:szCs w:val="22"/>
        </w:rPr>
      </w:pPr>
    </w:p>
    <w:p w14:paraId="28816EEA" w14:textId="0A2A813E" w:rsidR="00E21D4B" w:rsidRPr="00FF2868" w:rsidRDefault="00B91974" w:rsidP="00E21D4B">
      <w:pPr>
        <w:jc w:val="both"/>
        <w:rPr>
          <w:rFonts w:ascii="Arial" w:hAnsi="Arial" w:cs="Arial"/>
          <w:bCs/>
          <w:sz w:val="20"/>
        </w:rPr>
      </w:pPr>
      <w:r w:rsidRPr="00FF2868">
        <w:rPr>
          <w:rFonts w:ascii="Arial" w:hAnsi="Arial" w:cs="Arial"/>
          <w:bCs/>
          <w:sz w:val="20"/>
        </w:rPr>
        <w:t xml:space="preserve">Figure 2. </w:t>
      </w:r>
      <w:r w:rsidR="00D6171B">
        <w:rPr>
          <w:rFonts w:ascii="Arial" w:hAnsi="Arial" w:cs="Arial"/>
          <w:bCs/>
          <w:sz w:val="20"/>
        </w:rPr>
        <w:t>E</w:t>
      </w:r>
      <w:r w:rsidR="00C1113A" w:rsidRPr="00FF2868">
        <w:rPr>
          <w:rFonts w:ascii="Arial" w:hAnsi="Arial" w:cs="Arial"/>
          <w:bCs/>
          <w:sz w:val="20"/>
        </w:rPr>
        <w:t>xample of the spatial</w:t>
      </w:r>
      <w:r w:rsidRPr="00FF2868">
        <w:rPr>
          <w:rFonts w:ascii="Arial" w:hAnsi="Arial" w:cs="Arial"/>
          <w:bCs/>
          <w:sz w:val="20"/>
        </w:rPr>
        <w:t xml:space="preserve"> relationship between supply area, area </w:t>
      </w:r>
      <w:r w:rsidR="00A214CA" w:rsidRPr="00FF2868">
        <w:rPr>
          <w:rFonts w:ascii="Arial" w:hAnsi="Arial" w:cs="Arial"/>
          <w:bCs/>
          <w:sz w:val="20"/>
        </w:rPr>
        <w:t xml:space="preserve">of homogenous risk designation </w:t>
      </w:r>
      <w:r w:rsidRPr="00FF2868">
        <w:rPr>
          <w:rFonts w:ascii="Arial" w:hAnsi="Arial" w:cs="Arial"/>
          <w:bCs/>
          <w:sz w:val="20"/>
        </w:rPr>
        <w:t xml:space="preserve">in the approved </w:t>
      </w:r>
      <w:r w:rsidR="00E141A8" w:rsidRPr="00FF2868">
        <w:rPr>
          <w:rFonts w:ascii="Arial" w:hAnsi="Arial" w:cs="Arial"/>
          <w:bCs/>
          <w:sz w:val="20"/>
        </w:rPr>
        <w:t>FSC risk assessments</w:t>
      </w:r>
      <w:r w:rsidR="00B54E85" w:rsidRPr="00FF2868">
        <w:rPr>
          <w:rFonts w:ascii="Arial" w:hAnsi="Arial" w:cs="Arial"/>
          <w:bCs/>
          <w:sz w:val="20"/>
        </w:rPr>
        <w:t xml:space="preserve"> (using </w:t>
      </w:r>
      <w:r w:rsidR="0076333E" w:rsidRPr="00FF2868">
        <w:rPr>
          <w:rFonts w:ascii="Arial" w:hAnsi="Arial" w:cs="Arial"/>
          <w:bCs/>
          <w:sz w:val="20"/>
        </w:rPr>
        <w:t>c</w:t>
      </w:r>
      <w:r w:rsidR="00B54E85" w:rsidRPr="00FF2868">
        <w:rPr>
          <w:rFonts w:ascii="Arial" w:hAnsi="Arial" w:cs="Arial"/>
          <w:bCs/>
          <w:sz w:val="20"/>
        </w:rPr>
        <w:t xml:space="preserve">ontrolled </w:t>
      </w:r>
      <w:r w:rsidR="0076333E" w:rsidRPr="00FF2868">
        <w:rPr>
          <w:rFonts w:ascii="Arial" w:hAnsi="Arial" w:cs="Arial"/>
          <w:bCs/>
          <w:sz w:val="20"/>
        </w:rPr>
        <w:t>w</w:t>
      </w:r>
      <w:r w:rsidR="00B54E85" w:rsidRPr="00FF2868">
        <w:rPr>
          <w:rFonts w:ascii="Arial" w:hAnsi="Arial" w:cs="Arial"/>
          <w:bCs/>
          <w:sz w:val="20"/>
        </w:rPr>
        <w:t>ood category 2 as an example)</w:t>
      </w:r>
      <w:r w:rsidRPr="00FF2868">
        <w:rPr>
          <w:rFonts w:ascii="Arial" w:hAnsi="Arial" w:cs="Arial"/>
          <w:bCs/>
          <w:sz w:val="20"/>
        </w:rPr>
        <w:t xml:space="preserve">, and </w:t>
      </w:r>
      <w:r w:rsidR="00014459" w:rsidRPr="00FF2868">
        <w:rPr>
          <w:rFonts w:ascii="Arial" w:hAnsi="Arial" w:cs="Arial"/>
          <w:bCs/>
          <w:sz w:val="20"/>
        </w:rPr>
        <w:t>s</w:t>
      </w:r>
      <w:r w:rsidRPr="00FF2868">
        <w:rPr>
          <w:rFonts w:ascii="Arial" w:hAnsi="Arial" w:cs="Arial"/>
          <w:bCs/>
          <w:sz w:val="20"/>
        </w:rPr>
        <w:t xml:space="preserve">upply </w:t>
      </w:r>
      <w:r w:rsidR="00014459" w:rsidRPr="00FF2868">
        <w:rPr>
          <w:rFonts w:ascii="Arial" w:hAnsi="Arial" w:cs="Arial"/>
          <w:bCs/>
          <w:sz w:val="20"/>
        </w:rPr>
        <w:t>u</w:t>
      </w:r>
      <w:r w:rsidRPr="00FF2868">
        <w:rPr>
          <w:rFonts w:ascii="Arial" w:hAnsi="Arial" w:cs="Arial"/>
          <w:bCs/>
          <w:sz w:val="20"/>
        </w:rPr>
        <w:t>nit.</w:t>
      </w:r>
      <w:r w:rsidR="00AA1CD2" w:rsidRPr="00FF2868">
        <w:rPr>
          <w:rFonts w:ascii="Arial" w:hAnsi="Arial" w:cs="Arial"/>
          <w:bCs/>
          <w:sz w:val="20"/>
        </w:rPr>
        <w:t xml:space="preserve"> </w:t>
      </w:r>
    </w:p>
    <w:p w14:paraId="01CE488F" w14:textId="77777777" w:rsidR="00E21D4B" w:rsidRPr="00FF2868" w:rsidRDefault="00E21D4B">
      <w:pPr>
        <w:rPr>
          <w:rFonts w:ascii="Arial" w:hAnsi="Arial" w:cs="Arial"/>
          <w:bCs/>
          <w:sz w:val="20"/>
        </w:rPr>
      </w:pPr>
      <w:r w:rsidRPr="00FF2868">
        <w:rPr>
          <w:rFonts w:ascii="Arial" w:hAnsi="Arial" w:cs="Arial"/>
          <w:bCs/>
          <w:sz w:val="20"/>
        </w:rPr>
        <w:br w:type="page"/>
      </w:r>
    </w:p>
    <w:p w14:paraId="20B50CE4" w14:textId="0888C3DA" w:rsidR="00B91974" w:rsidRPr="00FF2868" w:rsidRDefault="00B91974" w:rsidP="00467FFA">
      <w:pPr>
        <w:spacing w:after="120"/>
        <w:jc w:val="both"/>
        <w:rPr>
          <w:rFonts w:ascii="Arial" w:hAnsi="Arial" w:cs="Arial"/>
          <w:bCs/>
          <w:sz w:val="20"/>
        </w:rPr>
      </w:pPr>
      <w:r w:rsidRPr="00FF2868">
        <w:rPr>
          <w:rFonts w:ascii="Arial" w:hAnsi="Arial" w:cs="Arial"/>
          <w:b/>
          <w:sz w:val="22"/>
          <w:szCs w:val="22"/>
        </w:rPr>
        <w:t>PART I DUE DILIGENCE SYSTEM</w:t>
      </w:r>
    </w:p>
    <w:p w14:paraId="3F5FCE1E" w14:textId="5AF8E3A8" w:rsidR="00B91974" w:rsidRPr="00FF2868" w:rsidRDefault="00B91974" w:rsidP="00467FFA">
      <w:pPr>
        <w:spacing w:after="120"/>
        <w:jc w:val="both"/>
        <w:outlineLvl w:val="0"/>
        <w:rPr>
          <w:rFonts w:ascii="Arial" w:hAnsi="Arial" w:cs="Arial"/>
          <w:b/>
          <w:sz w:val="22"/>
          <w:szCs w:val="22"/>
        </w:rPr>
      </w:pPr>
      <w:r w:rsidRPr="00FF2868">
        <w:rPr>
          <w:rFonts w:ascii="Arial" w:hAnsi="Arial" w:cs="Arial"/>
          <w:b/>
          <w:sz w:val="22"/>
          <w:szCs w:val="22"/>
        </w:rPr>
        <w:t>1</w:t>
      </w:r>
      <w:r w:rsidRPr="00FF2868">
        <w:rPr>
          <w:rFonts w:ascii="Arial" w:hAnsi="Arial" w:cs="Arial"/>
          <w:b/>
          <w:sz w:val="22"/>
          <w:szCs w:val="22"/>
        </w:rPr>
        <w:tab/>
      </w:r>
      <w:r w:rsidR="0037554B" w:rsidRPr="00FF2868">
        <w:rPr>
          <w:rFonts w:ascii="Arial" w:hAnsi="Arial" w:cs="Arial"/>
          <w:b/>
          <w:sz w:val="22"/>
          <w:szCs w:val="22"/>
        </w:rPr>
        <w:t>I</w:t>
      </w:r>
      <w:r w:rsidRPr="00FF2868">
        <w:rPr>
          <w:rFonts w:ascii="Arial" w:hAnsi="Arial" w:cs="Arial"/>
          <w:b/>
          <w:sz w:val="22"/>
          <w:szCs w:val="22"/>
        </w:rPr>
        <w:t xml:space="preserve">mplementation </w:t>
      </w:r>
      <w:r w:rsidR="0037554B" w:rsidRPr="00FF2868">
        <w:rPr>
          <w:rFonts w:ascii="Arial" w:hAnsi="Arial" w:cs="Arial"/>
          <w:b/>
          <w:sz w:val="22"/>
          <w:szCs w:val="22"/>
        </w:rPr>
        <w:t xml:space="preserve">and maintenance </w:t>
      </w:r>
      <w:r w:rsidRPr="00FF2868">
        <w:rPr>
          <w:rFonts w:ascii="Arial" w:hAnsi="Arial" w:cs="Arial"/>
          <w:b/>
          <w:sz w:val="22"/>
          <w:szCs w:val="22"/>
        </w:rPr>
        <w:t xml:space="preserve">of a </w:t>
      </w:r>
      <w:r w:rsidR="00283323" w:rsidRPr="00FF2868">
        <w:rPr>
          <w:rFonts w:ascii="Arial" w:hAnsi="Arial" w:cs="Arial"/>
          <w:b/>
          <w:sz w:val="22"/>
          <w:szCs w:val="22"/>
        </w:rPr>
        <w:t>d</w:t>
      </w:r>
      <w:r w:rsidRPr="00FF2868">
        <w:rPr>
          <w:rFonts w:ascii="Arial" w:hAnsi="Arial" w:cs="Arial"/>
          <w:b/>
          <w:sz w:val="22"/>
          <w:szCs w:val="22"/>
        </w:rPr>
        <w:t xml:space="preserve">ue </w:t>
      </w:r>
      <w:r w:rsidR="00283323" w:rsidRPr="00FF2868">
        <w:rPr>
          <w:rFonts w:ascii="Arial" w:hAnsi="Arial" w:cs="Arial"/>
          <w:b/>
          <w:sz w:val="22"/>
          <w:szCs w:val="22"/>
        </w:rPr>
        <w:t>d</w:t>
      </w:r>
      <w:r w:rsidRPr="00FF2868">
        <w:rPr>
          <w:rFonts w:ascii="Arial" w:hAnsi="Arial" w:cs="Arial"/>
          <w:b/>
          <w:sz w:val="22"/>
          <w:szCs w:val="22"/>
        </w:rPr>
        <w:t xml:space="preserve">iligence </w:t>
      </w:r>
      <w:r w:rsidR="00283323" w:rsidRPr="00FF2868">
        <w:rPr>
          <w:rFonts w:ascii="Arial" w:hAnsi="Arial" w:cs="Arial"/>
          <w:b/>
          <w:sz w:val="22"/>
          <w:szCs w:val="22"/>
        </w:rPr>
        <w:t>s</w:t>
      </w:r>
      <w:r w:rsidRPr="00FF2868">
        <w:rPr>
          <w:rFonts w:ascii="Arial" w:hAnsi="Arial" w:cs="Arial"/>
          <w:b/>
          <w:sz w:val="22"/>
          <w:szCs w:val="22"/>
        </w:rPr>
        <w:t>ystem</w:t>
      </w:r>
    </w:p>
    <w:p w14:paraId="30091A89" w14:textId="606BC11A" w:rsidR="00B91974" w:rsidRPr="00FF2868" w:rsidRDefault="00B91974" w:rsidP="00467FFA">
      <w:pPr>
        <w:spacing w:after="120"/>
        <w:ind w:left="720" w:hanging="720"/>
        <w:jc w:val="both"/>
        <w:outlineLvl w:val="0"/>
        <w:rPr>
          <w:rFonts w:ascii="Arial" w:hAnsi="Arial" w:cs="Arial"/>
          <w:sz w:val="22"/>
          <w:szCs w:val="22"/>
        </w:rPr>
      </w:pPr>
      <w:r w:rsidRPr="00FF2868">
        <w:rPr>
          <w:rFonts w:ascii="Arial" w:hAnsi="Arial" w:cs="Arial"/>
          <w:sz w:val="22"/>
          <w:szCs w:val="22"/>
        </w:rPr>
        <w:t>1.1</w:t>
      </w:r>
      <w:r w:rsidRPr="00FF2868">
        <w:rPr>
          <w:rFonts w:ascii="Arial" w:hAnsi="Arial" w:cs="Arial"/>
          <w:sz w:val="22"/>
          <w:szCs w:val="22"/>
        </w:rPr>
        <w:tab/>
        <w:t xml:space="preserve">The </w:t>
      </w:r>
      <w:r w:rsidR="006513D8" w:rsidRPr="00FF2868">
        <w:rPr>
          <w:rFonts w:ascii="Arial" w:hAnsi="Arial" w:cs="Arial"/>
          <w:sz w:val="22"/>
          <w:szCs w:val="22"/>
        </w:rPr>
        <w:t>o</w:t>
      </w:r>
      <w:r w:rsidRPr="00FF2868">
        <w:rPr>
          <w:rFonts w:ascii="Arial" w:hAnsi="Arial" w:cs="Arial"/>
          <w:sz w:val="22"/>
          <w:szCs w:val="22"/>
        </w:rPr>
        <w:t xml:space="preserve">rganization shall </w:t>
      </w:r>
      <w:r w:rsidR="006409C6" w:rsidRPr="00FF2868">
        <w:rPr>
          <w:rFonts w:ascii="Arial" w:hAnsi="Arial" w:cs="Arial"/>
          <w:sz w:val="22"/>
          <w:szCs w:val="22"/>
        </w:rPr>
        <w:t>have, implement</w:t>
      </w:r>
      <w:r w:rsidR="00522E58">
        <w:rPr>
          <w:rFonts w:ascii="Arial" w:hAnsi="Arial" w:cs="Arial"/>
          <w:sz w:val="22"/>
          <w:szCs w:val="22"/>
        </w:rPr>
        <w:t>,</w:t>
      </w:r>
      <w:r w:rsidR="006409C6" w:rsidRPr="00FF2868">
        <w:rPr>
          <w:rFonts w:ascii="Arial" w:hAnsi="Arial" w:cs="Arial"/>
          <w:sz w:val="22"/>
          <w:szCs w:val="22"/>
        </w:rPr>
        <w:t xml:space="preserve"> and maintain</w:t>
      </w:r>
      <w:r w:rsidRPr="00FF2868">
        <w:rPr>
          <w:rFonts w:ascii="Arial" w:hAnsi="Arial" w:cs="Arial"/>
          <w:sz w:val="22"/>
          <w:szCs w:val="22"/>
        </w:rPr>
        <w:t xml:space="preserve"> a documented </w:t>
      </w:r>
      <w:r w:rsidR="00283323" w:rsidRPr="00FF2868">
        <w:rPr>
          <w:rFonts w:ascii="Arial" w:hAnsi="Arial" w:cs="Arial"/>
          <w:sz w:val="22"/>
          <w:szCs w:val="22"/>
        </w:rPr>
        <w:t>d</w:t>
      </w:r>
      <w:r w:rsidRPr="00FF2868">
        <w:rPr>
          <w:rFonts w:ascii="Arial" w:hAnsi="Arial" w:cs="Arial"/>
          <w:sz w:val="22"/>
          <w:szCs w:val="22"/>
        </w:rPr>
        <w:t xml:space="preserve">ue </w:t>
      </w:r>
      <w:r w:rsidR="00283323" w:rsidRPr="00FF2868">
        <w:rPr>
          <w:rFonts w:ascii="Arial" w:hAnsi="Arial" w:cs="Arial"/>
          <w:sz w:val="22"/>
          <w:szCs w:val="22"/>
        </w:rPr>
        <w:t>d</w:t>
      </w:r>
      <w:r w:rsidRPr="00FF2868">
        <w:rPr>
          <w:rFonts w:ascii="Arial" w:hAnsi="Arial" w:cs="Arial"/>
          <w:sz w:val="22"/>
          <w:szCs w:val="22"/>
        </w:rPr>
        <w:t xml:space="preserve">iligence </w:t>
      </w:r>
      <w:r w:rsidR="00283323" w:rsidRPr="00FF2868">
        <w:rPr>
          <w:rFonts w:ascii="Arial" w:hAnsi="Arial" w:cs="Arial"/>
          <w:sz w:val="22"/>
          <w:szCs w:val="22"/>
        </w:rPr>
        <w:t>s</w:t>
      </w:r>
      <w:r w:rsidRPr="00FF2868">
        <w:rPr>
          <w:rFonts w:ascii="Arial" w:hAnsi="Arial" w:cs="Arial"/>
          <w:sz w:val="22"/>
          <w:szCs w:val="22"/>
        </w:rPr>
        <w:t>ystem</w:t>
      </w:r>
      <w:r w:rsidR="000C3D12" w:rsidRPr="00FF2868">
        <w:rPr>
          <w:rFonts w:ascii="Arial" w:hAnsi="Arial" w:cs="Arial"/>
          <w:sz w:val="22"/>
          <w:szCs w:val="22"/>
        </w:rPr>
        <w:t xml:space="preserve"> (DDS)</w:t>
      </w:r>
      <w:r w:rsidRPr="00FF2868">
        <w:rPr>
          <w:rFonts w:ascii="Arial" w:hAnsi="Arial" w:cs="Arial"/>
          <w:sz w:val="22"/>
          <w:szCs w:val="22"/>
        </w:rPr>
        <w:t xml:space="preserve"> </w:t>
      </w:r>
      <w:r w:rsidR="00C70A81" w:rsidRPr="00FF2868">
        <w:rPr>
          <w:rFonts w:ascii="Arial" w:hAnsi="Arial" w:cs="Arial"/>
          <w:sz w:val="22"/>
          <w:szCs w:val="22"/>
        </w:rPr>
        <w:t xml:space="preserve">for </w:t>
      </w:r>
      <w:r w:rsidR="00381A2D" w:rsidRPr="00FF2868">
        <w:rPr>
          <w:rFonts w:ascii="Arial" w:hAnsi="Arial" w:cs="Arial"/>
          <w:sz w:val="22"/>
          <w:szCs w:val="22"/>
        </w:rPr>
        <w:t xml:space="preserve">material supplied without an FSC claim to be used as controlled material or to be sold with </w:t>
      </w:r>
      <w:r w:rsidR="00FA210D" w:rsidRPr="00FF2868">
        <w:rPr>
          <w:rFonts w:ascii="Arial" w:hAnsi="Arial" w:cs="Arial"/>
          <w:sz w:val="22"/>
          <w:szCs w:val="22"/>
        </w:rPr>
        <w:t>the</w:t>
      </w:r>
      <w:r w:rsidR="0008234D" w:rsidRPr="00FF2868">
        <w:rPr>
          <w:rFonts w:ascii="Arial" w:hAnsi="Arial" w:cs="Arial"/>
          <w:sz w:val="22"/>
          <w:szCs w:val="22"/>
        </w:rPr>
        <w:t xml:space="preserve"> </w:t>
      </w:r>
      <w:r w:rsidR="00381A2D" w:rsidRPr="00FF2868">
        <w:rPr>
          <w:rFonts w:ascii="Arial" w:hAnsi="Arial" w:cs="Arial"/>
          <w:sz w:val="22"/>
          <w:szCs w:val="22"/>
        </w:rPr>
        <w:t>FSC Controlled Wood claim.</w:t>
      </w:r>
    </w:p>
    <w:p w14:paraId="4359F2AD" w14:textId="6D9CC108" w:rsidR="00B6092D" w:rsidRPr="00FF2868" w:rsidRDefault="00B91974" w:rsidP="00467FFA">
      <w:pPr>
        <w:autoSpaceDE w:val="0"/>
        <w:autoSpaceDN w:val="0"/>
        <w:adjustRightInd w:val="0"/>
        <w:spacing w:after="120"/>
        <w:ind w:left="709" w:hanging="709"/>
        <w:jc w:val="both"/>
        <w:rPr>
          <w:rFonts w:ascii="Arial" w:hAnsi="Arial" w:cs="Arial"/>
          <w:sz w:val="22"/>
          <w:szCs w:val="22"/>
          <w:highlight w:val="yellow"/>
          <w:lang w:eastAsia="en-GB"/>
        </w:rPr>
      </w:pPr>
      <w:r w:rsidRPr="00FF2868">
        <w:rPr>
          <w:rFonts w:ascii="Arial" w:hAnsi="Arial" w:cs="Arial"/>
          <w:sz w:val="22"/>
          <w:szCs w:val="22"/>
          <w:lang w:eastAsia="en-GB"/>
        </w:rPr>
        <w:t>NOTE:</w:t>
      </w:r>
      <w:r w:rsidR="00E1194A">
        <w:rPr>
          <w:rFonts w:ascii="Arial" w:hAnsi="Arial" w:cs="Arial"/>
          <w:sz w:val="22"/>
          <w:szCs w:val="22"/>
          <w:lang w:eastAsia="en-GB"/>
        </w:rPr>
        <w:t xml:space="preserve"> </w:t>
      </w:r>
      <w:r w:rsidRPr="00FF2868">
        <w:rPr>
          <w:rFonts w:ascii="Arial" w:hAnsi="Arial" w:cs="Arial"/>
          <w:sz w:val="22"/>
          <w:szCs w:val="22"/>
          <w:lang w:eastAsia="en-GB"/>
        </w:rPr>
        <w:t xml:space="preserve">The </w:t>
      </w:r>
      <w:r w:rsidR="006513D8" w:rsidRPr="00FF2868">
        <w:rPr>
          <w:rFonts w:ascii="Arial" w:hAnsi="Arial" w:cs="Arial"/>
          <w:sz w:val="22"/>
          <w:szCs w:val="22"/>
          <w:lang w:eastAsia="en-GB"/>
        </w:rPr>
        <w:t xml:space="preserve">organization </w:t>
      </w:r>
      <w:r w:rsidRPr="00FF2868">
        <w:rPr>
          <w:rFonts w:ascii="Arial" w:hAnsi="Arial" w:cs="Arial"/>
          <w:sz w:val="22"/>
          <w:szCs w:val="22"/>
          <w:lang w:eastAsia="en-GB"/>
        </w:rPr>
        <w:t>can choose to develop its own DDS or apply a DDS developed by an external party</w:t>
      </w:r>
      <w:r w:rsidR="0051450F" w:rsidRPr="00FF2868">
        <w:rPr>
          <w:rFonts w:ascii="Arial" w:hAnsi="Arial" w:cs="Arial"/>
          <w:sz w:val="22"/>
          <w:szCs w:val="22"/>
          <w:lang w:eastAsia="en-GB"/>
        </w:rPr>
        <w:t>.</w:t>
      </w:r>
      <w:r w:rsidR="0051450F" w:rsidRPr="00FF2868">
        <w:t xml:space="preserve"> </w:t>
      </w:r>
      <w:r w:rsidR="0051450F" w:rsidRPr="00FF2868">
        <w:rPr>
          <w:rFonts w:ascii="Arial" w:hAnsi="Arial" w:cs="Arial"/>
          <w:sz w:val="22"/>
          <w:szCs w:val="22"/>
          <w:lang w:eastAsia="en-GB"/>
        </w:rPr>
        <w:t>The certification body</w:t>
      </w:r>
      <w:r w:rsidR="00FA77B5" w:rsidRPr="00FF2868">
        <w:rPr>
          <w:rStyle w:val="FootnoteReference"/>
          <w:rFonts w:ascii="Arial" w:hAnsi="Arial" w:cs="Arial"/>
          <w:sz w:val="22"/>
          <w:szCs w:val="22"/>
        </w:rPr>
        <w:footnoteReference w:id="1"/>
      </w:r>
      <w:r w:rsidR="0051450F" w:rsidRPr="00FF2868">
        <w:rPr>
          <w:rFonts w:ascii="Arial" w:hAnsi="Arial" w:cs="Arial"/>
          <w:sz w:val="22"/>
          <w:szCs w:val="22"/>
          <w:lang w:eastAsia="en-GB"/>
        </w:rPr>
        <w:t xml:space="preserve"> that evaluates the </w:t>
      </w:r>
      <w:r w:rsidR="00C57A6E" w:rsidRPr="00FF2868">
        <w:rPr>
          <w:rFonts w:ascii="Arial" w:hAnsi="Arial" w:cs="Arial"/>
          <w:sz w:val="22"/>
          <w:szCs w:val="22"/>
          <w:lang w:eastAsia="en-GB"/>
        </w:rPr>
        <w:t>conformity</w:t>
      </w:r>
      <w:r w:rsidR="0051450F" w:rsidRPr="00FF2868">
        <w:rPr>
          <w:rFonts w:ascii="Arial" w:hAnsi="Arial" w:cs="Arial"/>
          <w:sz w:val="22"/>
          <w:szCs w:val="22"/>
          <w:lang w:eastAsia="en-GB"/>
        </w:rPr>
        <w:t xml:space="preserve"> of </w:t>
      </w:r>
      <w:r w:rsidR="006513D8" w:rsidRPr="00FF2868">
        <w:rPr>
          <w:rFonts w:ascii="Arial" w:hAnsi="Arial" w:cs="Arial"/>
          <w:sz w:val="22"/>
          <w:szCs w:val="22"/>
          <w:lang w:eastAsia="en-GB"/>
        </w:rPr>
        <w:t>t</w:t>
      </w:r>
      <w:r w:rsidR="0051450F" w:rsidRPr="00FF2868">
        <w:rPr>
          <w:rFonts w:ascii="Arial" w:hAnsi="Arial" w:cs="Arial"/>
          <w:sz w:val="22"/>
          <w:szCs w:val="22"/>
          <w:lang w:eastAsia="en-GB"/>
        </w:rPr>
        <w:t xml:space="preserve">he </w:t>
      </w:r>
      <w:r w:rsidR="006513D8" w:rsidRPr="00FF2868">
        <w:rPr>
          <w:rFonts w:ascii="Arial" w:hAnsi="Arial" w:cs="Arial"/>
          <w:sz w:val="22"/>
          <w:szCs w:val="22"/>
          <w:lang w:eastAsia="en-GB"/>
        </w:rPr>
        <w:t>o</w:t>
      </w:r>
      <w:r w:rsidR="0051450F" w:rsidRPr="00FF2868">
        <w:rPr>
          <w:rFonts w:ascii="Arial" w:hAnsi="Arial" w:cs="Arial"/>
          <w:sz w:val="22"/>
          <w:szCs w:val="22"/>
          <w:lang w:eastAsia="en-GB"/>
        </w:rPr>
        <w:t xml:space="preserve">rganization </w:t>
      </w:r>
      <w:r w:rsidR="00C57A6E" w:rsidRPr="00FF2868">
        <w:rPr>
          <w:rFonts w:ascii="Arial" w:hAnsi="Arial" w:cs="Arial"/>
          <w:sz w:val="22"/>
          <w:szCs w:val="22"/>
          <w:lang w:eastAsia="en-GB"/>
        </w:rPr>
        <w:t>with</w:t>
      </w:r>
      <w:r w:rsidR="0051450F" w:rsidRPr="00FF2868">
        <w:rPr>
          <w:rFonts w:ascii="Arial" w:hAnsi="Arial" w:cs="Arial"/>
          <w:sz w:val="22"/>
          <w:szCs w:val="22"/>
          <w:lang w:eastAsia="en-GB"/>
        </w:rPr>
        <w:t xml:space="preserve"> this standard is not eligible to develop the DDS.</w:t>
      </w:r>
      <w:r w:rsidR="00C57A6E" w:rsidRPr="00FF2868">
        <w:rPr>
          <w:rFonts w:ascii="Arial" w:hAnsi="Arial" w:cs="Arial"/>
          <w:sz w:val="22"/>
          <w:szCs w:val="22"/>
          <w:lang w:eastAsia="en-GB"/>
        </w:rPr>
        <w:t xml:space="preserve"> </w:t>
      </w:r>
    </w:p>
    <w:p w14:paraId="39190E25" w14:textId="04D3AAFA" w:rsidR="006B5B6E" w:rsidRPr="00FF2868" w:rsidRDefault="0064052D" w:rsidP="00F37EF7">
      <w:pPr>
        <w:spacing w:after="120"/>
        <w:ind w:left="709" w:hanging="709"/>
        <w:jc w:val="both"/>
        <w:outlineLvl w:val="0"/>
        <w:rPr>
          <w:rFonts w:ascii="Arial" w:hAnsi="Arial" w:cs="Arial"/>
          <w:sz w:val="22"/>
          <w:szCs w:val="22"/>
          <w:lang w:eastAsia="en-GB"/>
        </w:rPr>
      </w:pPr>
      <w:r w:rsidRPr="00FF2868">
        <w:rPr>
          <w:rFonts w:ascii="Arial" w:hAnsi="Arial" w:cs="Arial"/>
          <w:sz w:val="22"/>
          <w:szCs w:val="22"/>
          <w:lang w:eastAsia="en-GB"/>
        </w:rPr>
        <w:t xml:space="preserve">1.2 </w:t>
      </w:r>
      <w:r w:rsidR="00650D50" w:rsidRPr="00FF2868">
        <w:rPr>
          <w:rFonts w:ascii="Arial" w:hAnsi="Arial" w:cs="Arial"/>
          <w:sz w:val="22"/>
          <w:szCs w:val="22"/>
          <w:lang w:eastAsia="en-GB"/>
        </w:rPr>
        <w:tab/>
      </w:r>
      <w:r w:rsidR="00553CBE" w:rsidRPr="00FF2868">
        <w:rPr>
          <w:rFonts w:ascii="Arial" w:hAnsi="Arial" w:cs="Arial"/>
          <w:sz w:val="22"/>
          <w:szCs w:val="22"/>
          <w:lang w:eastAsia="en-GB"/>
        </w:rPr>
        <w:t xml:space="preserve">The </w:t>
      </w:r>
      <w:r w:rsidR="006513D8" w:rsidRPr="00FF2868">
        <w:rPr>
          <w:rFonts w:ascii="Arial" w:hAnsi="Arial" w:cs="Arial"/>
          <w:sz w:val="22"/>
          <w:szCs w:val="22"/>
          <w:lang w:eastAsia="en-GB"/>
        </w:rPr>
        <w:t>o</w:t>
      </w:r>
      <w:r w:rsidR="00553CBE" w:rsidRPr="00FF2868">
        <w:rPr>
          <w:rFonts w:ascii="Arial" w:hAnsi="Arial" w:cs="Arial"/>
          <w:sz w:val="22"/>
          <w:szCs w:val="22"/>
          <w:lang w:eastAsia="en-GB"/>
        </w:rPr>
        <w:t>rganization shall include all suppliers and sub-suppliers</w:t>
      </w:r>
      <w:r w:rsidR="005A7ADB">
        <w:rPr>
          <w:rStyle w:val="FootnoteReference"/>
          <w:rFonts w:ascii="Arial" w:hAnsi="Arial" w:cs="Arial"/>
          <w:sz w:val="22"/>
          <w:szCs w:val="22"/>
          <w:lang w:eastAsia="en-GB"/>
        </w:rPr>
        <w:footnoteReference w:id="2"/>
      </w:r>
      <w:r w:rsidR="00654222" w:rsidRPr="00FF2868">
        <w:rPr>
          <w:rFonts w:ascii="Arial" w:hAnsi="Arial" w:cs="Arial"/>
          <w:sz w:val="22"/>
          <w:szCs w:val="22"/>
          <w:lang w:eastAsia="en-GB"/>
        </w:rPr>
        <w:t xml:space="preserve"> of the material assessed according to this standard</w:t>
      </w:r>
      <w:r w:rsidR="00553CBE" w:rsidRPr="00FF2868">
        <w:rPr>
          <w:rFonts w:ascii="Arial" w:hAnsi="Arial" w:cs="Arial"/>
          <w:sz w:val="22"/>
          <w:szCs w:val="22"/>
          <w:lang w:eastAsia="en-GB"/>
        </w:rPr>
        <w:t xml:space="preserve"> in its DDS (</w:t>
      </w:r>
      <w:r w:rsidR="000C3D12" w:rsidRPr="00FF2868">
        <w:rPr>
          <w:rFonts w:ascii="Arial" w:hAnsi="Arial" w:cs="Arial"/>
          <w:sz w:val="22"/>
          <w:szCs w:val="22"/>
          <w:lang w:eastAsia="en-GB"/>
        </w:rPr>
        <w:t>see Fig</w:t>
      </w:r>
      <w:r w:rsidR="009E6D8A" w:rsidRPr="00FF2868">
        <w:rPr>
          <w:rFonts w:ascii="Arial" w:hAnsi="Arial" w:cs="Arial"/>
          <w:sz w:val="22"/>
          <w:szCs w:val="22"/>
          <w:lang w:eastAsia="en-GB"/>
        </w:rPr>
        <w:t>ure</w:t>
      </w:r>
      <w:r w:rsidR="000C3D12" w:rsidRPr="00FF2868">
        <w:rPr>
          <w:rFonts w:ascii="Arial" w:hAnsi="Arial" w:cs="Arial"/>
          <w:sz w:val="22"/>
          <w:szCs w:val="22"/>
          <w:lang w:eastAsia="en-GB"/>
        </w:rPr>
        <w:t xml:space="preserve"> 3)</w:t>
      </w:r>
      <w:r w:rsidR="00EE179D" w:rsidRPr="00FF2868">
        <w:rPr>
          <w:rFonts w:ascii="Arial" w:hAnsi="Arial" w:cs="Arial"/>
          <w:sz w:val="22"/>
          <w:szCs w:val="22"/>
          <w:lang w:eastAsia="en-GB"/>
        </w:rPr>
        <w:t>.</w:t>
      </w:r>
    </w:p>
    <w:p w14:paraId="5C6B1589" w14:textId="27EB9168" w:rsidR="00D44683" w:rsidRPr="00FF2868" w:rsidRDefault="00D44683" w:rsidP="00467FFA">
      <w:pPr>
        <w:spacing w:after="120"/>
        <w:ind w:left="709" w:hanging="709"/>
        <w:jc w:val="both"/>
        <w:outlineLvl w:val="0"/>
        <w:rPr>
          <w:rFonts w:ascii="Arial" w:hAnsi="Arial" w:cs="Arial"/>
          <w:sz w:val="22"/>
          <w:szCs w:val="22"/>
        </w:rPr>
      </w:pPr>
      <w:r w:rsidRPr="00FF2868">
        <w:rPr>
          <w:rFonts w:ascii="Arial" w:hAnsi="Arial" w:cs="Arial"/>
          <w:sz w:val="22"/>
          <w:szCs w:val="22"/>
        </w:rPr>
        <w:t>NOTE: Suppliers and sub-suppliers are not expected to implement this standard</w:t>
      </w:r>
      <w:r w:rsidR="002B774D" w:rsidRPr="00FF2868">
        <w:rPr>
          <w:rFonts w:ascii="Arial" w:hAnsi="Arial" w:cs="Arial"/>
          <w:sz w:val="22"/>
          <w:szCs w:val="22"/>
        </w:rPr>
        <w:t xml:space="preserve">, </w:t>
      </w:r>
      <w:r w:rsidR="00E14CD1" w:rsidRPr="00FF2868">
        <w:rPr>
          <w:rFonts w:ascii="Arial" w:hAnsi="Arial" w:cs="Arial"/>
          <w:sz w:val="22"/>
          <w:szCs w:val="22"/>
        </w:rPr>
        <w:t>and it is</w:t>
      </w:r>
      <w:r w:rsidR="00815CD0">
        <w:rPr>
          <w:rFonts w:ascii="Arial" w:hAnsi="Arial" w:cs="Arial"/>
          <w:sz w:val="22"/>
          <w:szCs w:val="22"/>
        </w:rPr>
        <w:t xml:space="preserve"> the</w:t>
      </w:r>
      <w:r w:rsidR="00E14CD1" w:rsidRPr="00FF2868">
        <w:rPr>
          <w:rFonts w:ascii="Arial" w:hAnsi="Arial" w:cs="Arial"/>
          <w:sz w:val="22"/>
          <w:szCs w:val="22"/>
        </w:rPr>
        <w:t xml:space="preserve"> responsibility of the </w:t>
      </w:r>
      <w:r w:rsidR="006513D8" w:rsidRPr="00FF2868">
        <w:rPr>
          <w:rFonts w:ascii="Arial" w:hAnsi="Arial" w:cs="Arial"/>
          <w:sz w:val="22"/>
          <w:szCs w:val="22"/>
        </w:rPr>
        <w:t>o</w:t>
      </w:r>
      <w:r w:rsidR="00E14CD1" w:rsidRPr="00FF2868">
        <w:rPr>
          <w:rFonts w:ascii="Arial" w:hAnsi="Arial" w:cs="Arial"/>
          <w:sz w:val="22"/>
          <w:szCs w:val="22"/>
        </w:rPr>
        <w:t>rganization to ensure conform</w:t>
      </w:r>
      <w:r w:rsidR="00FA210D" w:rsidRPr="00FF2868">
        <w:rPr>
          <w:rFonts w:ascii="Arial" w:hAnsi="Arial" w:cs="Arial"/>
          <w:sz w:val="22"/>
          <w:szCs w:val="22"/>
        </w:rPr>
        <w:t>ity</w:t>
      </w:r>
      <w:r w:rsidR="00E14CD1" w:rsidRPr="00FF2868">
        <w:rPr>
          <w:rFonts w:ascii="Arial" w:hAnsi="Arial" w:cs="Arial"/>
          <w:sz w:val="22"/>
          <w:szCs w:val="22"/>
        </w:rPr>
        <w:t xml:space="preserve">. </w:t>
      </w:r>
      <w:r w:rsidR="002B774D" w:rsidRPr="00FF2868">
        <w:rPr>
          <w:rFonts w:ascii="Arial" w:hAnsi="Arial" w:cs="Arial"/>
          <w:sz w:val="22"/>
          <w:szCs w:val="22"/>
        </w:rPr>
        <w:t xml:space="preserve">The </w:t>
      </w:r>
      <w:r w:rsidR="006513D8" w:rsidRPr="00FF2868">
        <w:rPr>
          <w:rFonts w:ascii="Arial" w:hAnsi="Arial" w:cs="Arial"/>
          <w:sz w:val="22"/>
          <w:szCs w:val="22"/>
        </w:rPr>
        <w:t>o</w:t>
      </w:r>
      <w:r w:rsidR="002B774D" w:rsidRPr="00FF2868">
        <w:rPr>
          <w:rFonts w:ascii="Arial" w:hAnsi="Arial" w:cs="Arial"/>
          <w:sz w:val="22"/>
          <w:szCs w:val="22"/>
        </w:rPr>
        <w:t xml:space="preserve">rganization may request suppliers to </w:t>
      </w:r>
      <w:r w:rsidR="000A0DE3" w:rsidRPr="00FF2868">
        <w:rPr>
          <w:rFonts w:ascii="Arial" w:hAnsi="Arial" w:cs="Arial"/>
          <w:sz w:val="22"/>
          <w:szCs w:val="22"/>
        </w:rPr>
        <w:t>follow</w:t>
      </w:r>
      <w:r w:rsidR="002B774D" w:rsidRPr="00FF2868">
        <w:rPr>
          <w:rFonts w:ascii="Arial" w:hAnsi="Arial" w:cs="Arial"/>
          <w:sz w:val="22"/>
          <w:szCs w:val="22"/>
        </w:rPr>
        <w:t xml:space="preserve"> part</w:t>
      </w:r>
      <w:r w:rsidR="000A0DE3" w:rsidRPr="00FF2868">
        <w:rPr>
          <w:rFonts w:ascii="Arial" w:hAnsi="Arial" w:cs="Arial"/>
          <w:sz w:val="22"/>
          <w:szCs w:val="22"/>
        </w:rPr>
        <w:t>(s)</w:t>
      </w:r>
      <w:r w:rsidR="002B774D" w:rsidRPr="00FF2868">
        <w:rPr>
          <w:rFonts w:ascii="Arial" w:hAnsi="Arial" w:cs="Arial"/>
          <w:sz w:val="22"/>
          <w:szCs w:val="22"/>
        </w:rPr>
        <w:t xml:space="preserve"> of this standard</w:t>
      </w:r>
      <w:r w:rsidR="00E14CD1" w:rsidRPr="00FF2868">
        <w:rPr>
          <w:rFonts w:ascii="Arial" w:hAnsi="Arial" w:cs="Arial"/>
          <w:sz w:val="22"/>
          <w:szCs w:val="22"/>
        </w:rPr>
        <w:t xml:space="preserve"> to achieve conform</w:t>
      </w:r>
      <w:r w:rsidR="00FA210D" w:rsidRPr="00FF2868">
        <w:rPr>
          <w:rFonts w:ascii="Arial" w:hAnsi="Arial" w:cs="Arial"/>
          <w:sz w:val="22"/>
          <w:szCs w:val="22"/>
        </w:rPr>
        <w:t>ity</w:t>
      </w:r>
      <w:r w:rsidRPr="00FF2868">
        <w:rPr>
          <w:rFonts w:ascii="Arial" w:hAnsi="Arial" w:cs="Arial"/>
          <w:sz w:val="22"/>
          <w:szCs w:val="22"/>
        </w:rPr>
        <w:t xml:space="preserve">. </w:t>
      </w:r>
    </w:p>
    <w:p w14:paraId="66A651ED" w14:textId="0C6D7754" w:rsidR="002926A8" w:rsidRPr="00FF2868" w:rsidRDefault="00553CBE" w:rsidP="00467FFA">
      <w:pPr>
        <w:pStyle w:val="ListParagraph"/>
        <w:spacing w:after="120"/>
        <w:ind w:hanging="720"/>
        <w:jc w:val="both"/>
        <w:outlineLvl w:val="0"/>
        <w:rPr>
          <w:rFonts w:ascii="Arial" w:hAnsi="Arial" w:cs="Arial"/>
          <w:sz w:val="22"/>
          <w:szCs w:val="22"/>
          <w:lang w:val="en-GB"/>
        </w:rPr>
      </w:pPr>
      <w:r w:rsidRPr="00FF2868">
        <w:rPr>
          <w:rFonts w:ascii="Arial" w:hAnsi="Arial" w:cs="Arial"/>
          <w:sz w:val="22"/>
          <w:szCs w:val="22"/>
          <w:lang w:val="en-GB"/>
        </w:rPr>
        <w:t>1.3</w:t>
      </w:r>
      <w:r w:rsidRPr="00FF2868">
        <w:rPr>
          <w:rFonts w:ascii="Arial" w:hAnsi="Arial" w:cs="Arial"/>
          <w:sz w:val="22"/>
          <w:szCs w:val="22"/>
          <w:lang w:val="en-GB"/>
        </w:rPr>
        <w:tab/>
      </w:r>
      <w:r w:rsidR="00EE179D" w:rsidRPr="00FF2868">
        <w:rPr>
          <w:rFonts w:ascii="Arial" w:hAnsi="Arial" w:cs="Arial"/>
          <w:sz w:val="22"/>
          <w:szCs w:val="22"/>
          <w:lang w:val="en-GB"/>
        </w:rPr>
        <w:t xml:space="preserve">The </w:t>
      </w:r>
      <w:r w:rsidR="006513D8" w:rsidRPr="00FF2868">
        <w:rPr>
          <w:rFonts w:ascii="Arial" w:hAnsi="Arial" w:cs="Arial"/>
          <w:sz w:val="22"/>
          <w:szCs w:val="22"/>
          <w:lang w:val="en-GB"/>
        </w:rPr>
        <w:t>o</w:t>
      </w:r>
      <w:r w:rsidR="00EE179D" w:rsidRPr="00FF2868">
        <w:rPr>
          <w:rFonts w:ascii="Arial" w:hAnsi="Arial" w:cs="Arial"/>
          <w:sz w:val="22"/>
          <w:szCs w:val="22"/>
          <w:lang w:val="en-GB"/>
        </w:rPr>
        <w:t>rganization shall e</w:t>
      </w:r>
      <w:r w:rsidR="002926A8" w:rsidRPr="00FF2868">
        <w:rPr>
          <w:rFonts w:ascii="Arial" w:hAnsi="Arial" w:cs="Arial"/>
          <w:sz w:val="22"/>
          <w:szCs w:val="22"/>
          <w:lang w:val="en-GB"/>
        </w:rPr>
        <w:t xml:space="preserve">nsure that </w:t>
      </w:r>
      <w:r w:rsidR="006513D8" w:rsidRPr="00FF2868">
        <w:rPr>
          <w:rFonts w:ascii="Arial" w:hAnsi="Arial" w:cs="Arial"/>
          <w:sz w:val="22"/>
          <w:szCs w:val="22"/>
          <w:lang w:val="en-GB"/>
        </w:rPr>
        <w:t>t</w:t>
      </w:r>
      <w:r w:rsidR="002926A8" w:rsidRPr="00FF2868">
        <w:rPr>
          <w:rFonts w:ascii="Arial" w:hAnsi="Arial" w:cs="Arial"/>
          <w:sz w:val="22"/>
          <w:szCs w:val="22"/>
          <w:lang w:val="en-GB"/>
        </w:rPr>
        <w:t xml:space="preserve">he </w:t>
      </w:r>
      <w:r w:rsidR="006513D8" w:rsidRPr="00FF2868">
        <w:rPr>
          <w:rFonts w:ascii="Arial" w:hAnsi="Arial" w:cs="Arial"/>
          <w:sz w:val="22"/>
          <w:szCs w:val="22"/>
          <w:lang w:val="en-GB"/>
        </w:rPr>
        <w:t>o</w:t>
      </w:r>
      <w:r w:rsidR="002926A8" w:rsidRPr="00FF2868">
        <w:rPr>
          <w:rFonts w:ascii="Arial" w:hAnsi="Arial" w:cs="Arial"/>
          <w:sz w:val="22"/>
          <w:szCs w:val="22"/>
          <w:lang w:val="en-GB"/>
        </w:rPr>
        <w:t>rganization</w:t>
      </w:r>
      <w:r w:rsidR="00AD1330" w:rsidRPr="00FF2868">
        <w:rPr>
          <w:rFonts w:ascii="Arial" w:hAnsi="Arial" w:cs="Arial"/>
          <w:sz w:val="22"/>
          <w:szCs w:val="22"/>
          <w:lang w:val="en-GB"/>
        </w:rPr>
        <w:t>,</w:t>
      </w:r>
      <w:r w:rsidR="002926A8" w:rsidRPr="00FF2868">
        <w:rPr>
          <w:rFonts w:ascii="Arial" w:hAnsi="Arial" w:cs="Arial"/>
          <w:sz w:val="22"/>
          <w:szCs w:val="22"/>
          <w:lang w:val="en-GB"/>
        </w:rPr>
        <w:t xml:space="preserve"> </w:t>
      </w:r>
      <w:r w:rsidR="00690FE4" w:rsidRPr="00FF2868">
        <w:rPr>
          <w:rFonts w:ascii="Arial" w:hAnsi="Arial" w:cs="Arial"/>
          <w:sz w:val="22"/>
          <w:szCs w:val="22"/>
          <w:lang w:val="en-GB"/>
        </w:rPr>
        <w:t>the</w:t>
      </w:r>
      <w:r w:rsidR="002926A8" w:rsidRPr="00FF2868">
        <w:rPr>
          <w:rFonts w:ascii="Arial" w:hAnsi="Arial" w:cs="Arial"/>
          <w:sz w:val="22"/>
          <w:szCs w:val="22"/>
          <w:lang w:val="en-GB"/>
        </w:rPr>
        <w:t xml:space="preserve"> certification body</w:t>
      </w:r>
      <w:r w:rsidR="00FA210D" w:rsidRPr="00FF2868">
        <w:rPr>
          <w:rFonts w:ascii="Arial" w:hAnsi="Arial" w:cs="Arial"/>
          <w:sz w:val="22"/>
          <w:szCs w:val="22"/>
          <w:lang w:val="en-GB"/>
        </w:rPr>
        <w:t>,</w:t>
      </w:r>
      <w:r w:rsidR="002926A8" w:rsidRPr="00FF2868">
        <w:rPr>
          <w:rFonts w:ascii="Arial" w:hAnsi="Arial" w:cs="Arial"/>
          <w:sz w:val="22"/>
          <w:szCs w:val="22"/>
          <w:lang w:val="en-GB"/>
        </w:rPr>
        <w:t xml:space="preserve"> </w:t>
      </w:r>
      <w:r w:rsidR="00AD1330" w:rsidRPr="00FF2868">
        <w:rPr>
          <w:rFonts w:ascii="Arial" w:hAnsi="Arial" w:cs="Arial"/>
          <w:sz w:val="22"/>
          <w:szCs w:val="22"/>
          <w:lang w:val="en-GB"/>
        </w:rPr>
        <w:t xml:space="preserve">and Accreditation Services International </w:t>
      </w:r>
      <w:r w:rsidR="002926A8" w:rsidRPr="00FF2868">
        <w:rPr>
          <w:rFonts w:ascii="Arial" w:hAnsi="Arial" w:cs="Arial"/>
          <w:sz w:val="22"/>
          <w:szCs w:val="22"/>
          <w:lang w:val="en-GB"/>
        </w:rPr>
        <w:t>are granted access to evidence of conform</w:t>
      </w:r>
      <w:r w:rsidR="00FA210D" w:rsidRPr="00FF2868">
        <w:rPr>
          <w:rFonts w:ascii="Arial" w:hAnsi="Arial" w:cs="Arial"/>
          <w:sz w:val="22"/>
          <w:szCs w:val="22"/>
          <w:lang w:val="en-GB"/>
        </w:rPr>
        <w:t>ity</w:t>
      </w:r>
      <w:r w:rsidR="002926A8" w:rsidRPr="00FF2868">
        <w:rPr>
          <w:rFonts w:ascii="Arial" w:hAnsi="Arial" w:cs="Arial"/>
          <w:sz w:val="22"/>
          <w:szCs w:val="22"/>
          <w:lang w:val="en-GB"/>
        </w:rPr>
        <w:t xml:space="preserve"> with applicable requirements of this standard</w:t>
      </w:r>
      <w:r w:rsidR="007672D4" w:rsidRPr="00FF2868">
        <w:rPr>
          <w:rFonts w:ascii="Arial" w:hAnsi="Arial" w:cs="Arial"/>
          <w:sz w:val="22"/>
          <w:szCs w:val="22"/>
          <w:lang w:val="en-GB"/>
        </w:rPr>
        <w:t>, including</w:t>
      </w:r>
      <w:r w:rsidR="00785472">
        <w:rPr>
          <w:rFonts w:ascii="Arial" w:hAnsi="Arial" w:cs="Arial"/>
          <w:sz w:val="22"/>
          <w:szCs w:val="22"/>
          <w:lang w:val="en-GB"/>
        </w:rPr>
        <w:t xml:space="preserve"> </w:t>
      </w:r>
      <w:r w:rsidR="007672D4" w:rsidRPr="00FF2868">
        <w:rPr>
          <w:rFonts w:ascii="Arial" w:hAnsi="Arial" w:cs="Arial"/>
          <w:sz w:val="22"/>
          <w:szCs w:val="22"/>
          <w:lang w:val="en-GB"/>
        </w:rPr>
        <w:t xml:space="preserve">access to documents, sites, premises of suppliers and sub-suppliers, </w:t>
      </w:r>
      <w:r w:rsidR="00FA210D" w:rsidRPr="00FF2868">
        <w:rPr>
          <w:rFonts w:ascii="Arial" w:hAnsi="Arial" w:cs="Arial"/>
          <w:sz w:val="22"/>
          <w:szCs w:val="22"/>
          <w:lang w:val="en-GB"/>
        </w:rPr>
        <w:t>and</w:t>
      </w:r>
      <w:r w:rsidR="007672D4" w:rsidRPr="00FF2868">
        <w:rPr>
          <w:rFonts w:ascii="Arial" w:hAnsi="Arial" w:cs="Arial"/>
          <w:sz w:val="22"/>
          <w:szCs w:val="22"/>
          <w:lang w:val="en-GB"/>
        </w:rPr>
        <w:t xml:space="preserve"> </w:t>
      </w:r>
      <w:r w:rsidR="00014459" w:rsidRPr="00FF2868">
        <w:rPr>
          <w:rFonts w:ascii="Arial" w:hAnsi="Arial" w:cs="Arial"/>
          <w:sz w:val="22"/>
          <w:szCs w:val="22"/>
          <w:lang w:val="en-GB"/>
        </w:rPr>
        <w:t>s</w:t>
      </w:r>
      <w:r w:rsidR="007672D4" w:rsidRPr="00FF2868">
        <w:rPr>
          <w:rFonts w:ascii="Arial" w:hAnsi="Arial" w:cs="Arial"/>
          <w:sz w:val="22"/>
          <w:szCs w:val="22"/>
          <w:lang w:val="en-GB"/>
        </w:rPr>
        <w:t xml:space="preserve">upply </w:t>
      </w:r>
      <w:r w:rsidR="00014459" w:rsidRPr="00FF2868">
        <w:rPr>
          <w:rFonts w:ascii="Arial" w:hAnsi="Arial" w:cs="Arial"/>
          <w:sz w:val="22"/>
          <w:szCs w:val="22"/>
          <w:lang w:val="en-GB"/>
        </w:rPr>
        <w:t>u</w:t>
      </w:r>
      <w:r w:rsidR="007672D4" w:rsidRPr="00FF2868">
        <w:rPr>
          <w:rFonts w:ascii="Arial" w:hAnsi="Arial" w:cs="Arial"/>
          <w:sz w:val="22"/>
          <w:szCs w:val="22"/>
          <w:lang w:val="en-GB"/>
        </w:rPr>
        <w:t xml:space="preserve">nits, </w:t>
      </w:r>
      <w:r w:rsidR="002926A8" w:rsidRPr="00FF2868">
        <w:rPr>
          <w:rFonts w:ascii="Arial" w:hAnsi="Arial" w:cs="Arial"/>
          <w:sz w:val="22"/>
          <w:szCs w:val="22"/>
          <w:lang w:val="en-GB"/>
        </w:rPr>
        <w:t>where relevant</w:t>
      </w:r>
      <w:r w:rsidR="0037554B" w:rsidRPr="00FF2868">
        <w:rPr>
          <w:rFonts w:ascii="Arial" w:hAnsi="Arial" w:cs="Arial"/>
          <w:sz w:val="22"/>
          <w:szCs w:val="22"/>
          <w:lang w:val="en-GB"/>
        </w:rPr>
        <w:t>.</w:t>
      </w:r>
    </w:p>
    <w:p w14:paraId="046DC49F" w14:textId="72F4FF9F" w:rsidR="007E5736" w:rsidRPr="00FF2868" w:rsidRDefault="00BA584B" w:rsidP="00442281">
      <w:pPr>
        <w:ind w:left="709" w:hanging="709"/>
        <w:jc w:val="both"/>
        <w:outlineLvl w:val="0"/>
        <w:rPr>
          <w:rFonts w:ascii="Arial" w:hAnsi="Arial" w:cs="Arial"/>
          <w:sz w:val="22"/>
          <w:szCs w:val="22"/>
          <w:lang w:eastAsia="en-GB"/>
        </w:rPr>
      </w:pPr>
      <w:r w:rsidRPr="00FF2868">
        <w:rPr>
          <w:rFonts w:ascii="Arial" w:hAnsi="Arial" w:cs="Arial"/>
          <w:noProof/>
          <w:sz w:val="22"/>
          <w:szCs w:val="22"/>
          <w:lang w:val="de-DE" w:eastAsia="de-DE"/>
        </w:rPr>
        <mc:AlternateContent>
          <mc:Choice Requires="wpg">
            <w:drawing>
              <wp:anchor distT="0" distB="0" distL="114300" distR="114300" simplePos="0" relativeHeight="252049408" behindDoc="0" locked="0" layoutInCell="1" allowOverlap="1" wp14:anchorId="7FE873DE" wp14:editId="7F334FC7">
                <wp:simplePos x="0" y="0"/>
                <wp:positionH relativeFrom="margin">
                  <wp:posOffset>-15949</wp:posOffset>
                </wp:positionH>
                <wp:positionV relativeFrom="paragraph">
                  <wp:posOffset>93020</wp:posOffset>
                </wp:positionV>
                <wp:extent cx="5283650" cy="2680344"/>
                <wp:effectExtent l="0" t="0" r="12700" b="5715"/>
                <wp:wrapNone/>
                <wp:docPr id="41" name="Group 41"/>
                <wp:cNvGraphicFramePr/>
                <a:graphic xmlns:a="http://schemas.openxmlformats.org/drawingml/2006/main">
                  <a:graphicData uri="http://schemas.microsoft.com/office/word/2010/wordprocessingGroup">
                    <wpg:wgp>
                      <wpg:cNvGrpSpPr/>
                      <wpg:grpSpPr>
                        <a:xfrm>
                          <a:off x="0" y="0"/>
                          <a:ext cx="5283650" cy="2680344"/>
                          <a:chOff x="17490" y="0"/>
                          <a:chExt cx="5827581" cy="2680344"/>
                        </a:xfrm>
                        <a:effectLst/>
                      </wpg:grpSpPr>
                      <wpg:grpSp>
                        <wpg:cNvPr id="83" name="Group 83"/>
                        <wpg:cNvGrpSpPr/>
                        <wpg:grpSpPr>
                          <a:xfrm>
                            <a:off x="17490" y="0"/>
                            <a:ext cx="5827084" cy="2636520"/>
                            <a:chOff x="32277" y="-72279"/>
                            <a:chExt cx="7880236" cy="3278133"/>
                          </a:xfrm>
                        </wpg:grpSpPr>
                        <wps:wsp>
                          <wps:cNvPr id="620" name="Double Wave 3"/>
                          <wps:cNvSpPr/>
                          <wps:spPr>
                            <a:xfrm>
                              <a:off x="32277" y="-72279"/>
                              <a:ext cx="7880236" cy="3278133"/>
                            </a:xfrm>
                            <a:prstGeom prst="roundRect">
                              <a:avLst/>
                            </a:prstGeom>
                            <a:solidFill>
                              <a:sysClr val="window" lastClr="FFFFFF">
                                <a:lumMod val="95000"/>
                              </a:sysClr>
                            </a:solidFill>
                            <a:ln w="9525" cap="flat" cmpd="sng" algn="ctr">
                              <a:solidFill>
                                <a:sysClr val="window" lastClr="FFFFFF">
                                  <a:lumMod val="65000"/>
                                </a:sysClr>
                              </a:solidFill>
                              <a:prstDash val="solid"/>
                            </a:ln>
                            <a:effectLst/>
                          </wps:spPr>
                          <wps:bodyPr rtlCol="0" anchor="ctr"/>
                        </wps:wsp>
                        <wps:wsp>
                          <wps:cNvPr id="621" name="Oval 1"/>
                          <wps:cNvSpPr/>
                          <wps:spPr>
                            <a:xfrm>
                              <a:off x="4702880" y="937831"/>
                              <a:ext cx="1667925" cy="968006"/>
                            </a:xfrm>
                            <a:prstGeom prst="ellipse">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rgbClr val="4F81BD">
                                  <a:shade val="95000"/>
                                  <a:satMod val="105000"/>
                                </a:srgbClr>
                              </a:solidFill>
                              <a:prstDash val="solid"/>
                            </a:ln>
                            <a:effectLst/>
                          </wps:spPr>
                          <wps:txbx>
                            <w:txbxContent>
                              <w:p w14:paraId="681B2C29" w14:textId="52D7C1D8" w:rsidR="00A46D89" w:rsidRPr="00005283" w:rsidRDefault="00A46D89" w:rsidP="007E5736">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Organization</w:t>
                                </w:r>
                              </w:p>
                            </w:txbxContent>
                          </wps:txbx>
                          <wps:bodyPr rtlCol="0" anchor="ctr"/>
                        </wps:wsp>
                        <wps:wsp>
                          <wps:cNvPr id="629" name="Straight Arrow Connector 6"/>
                          <wps:cNvCnPr/>
                          <wps:spPr>
                            <a:xfrm flipH="1">
                              <a:off x="6293883" y="972640"/>
                              <a:ext cx="739154" cy="239169"/>
                            </a:xfrm>
                            <a:prstGeom prst="straightConnector1">
                              <a:avLst/>
                            </a:prstGeom>
                            <a:noFill/>
                            <a:ln w="3175" cap="flat" cmpd="sng" algn="ctr">
                              <a:solidFill>
                                <a:srgbClr val="005C42"/>
                              </a:solidFill>
                              <a:prstDash val="solid"/>
                              <a:headEnd type="none" w="med" len="med"/>
                              <a:tailEnd type="triangle" w="med" len="med"/>
                            </a:ln>
                            <a:effectLst/>
                          </wps:spPr>
                          <wps:bodyPr/>
                        </wps:wsp>
                        <wps:wsp>
                          <wps:cNvPr id="630" name="Straight Arrow Connector 17"/>
                          <wps:cNvCnPr>
                            <a:endCxn id="621" idx="6"/>
                          </wps:cNvCnPr>
                          <wps:spPr>
                            <a:xfrm flipH="1" flipV="1">
                              <a:off x="6370286" y="1421828"/>
                              <a:ext cx="1035306" cy="260780"/>
                            </a:xfrm>
                            <a:prstGeom prst="straightConnector1">
                              <a:avLst/>
                            </a:prstGeom>
                            <a:noFill/>
                            <a:ln w="3175" cap="flat" cmpd="sng" algn="ctr">
                              <a:solidFill>
                                <a:srgbClr val="005C42"/>
                              </a:solidFill>
                              <a:prstDash val="solid"/>
                              <a:headEnd type="none" w="med" len="med"/>
                              <a:tailEnd type="triangle" w="med" len="med"/>
                            </a:ln>
                            <a:effectLst/>
                          </wps:spPr>
                          <wps:bodyPr/>
                        </wps:wsp>
                        <wps:wsp>
                          <wps:cNvPr id="631" name="Straight Arrow Connector 18"/>
                          <wps:cNvCnPr/>
                          <wps:spPr>
                            <a:xfrm flipH="1" flipV="1">
                              <a:off x="6163318" y="1723702"/>
                              <a:ext cx="359440" cy="382844"/>
                            </a:xfrm>
                            <a:prstGeom prst="straightConnector1">
                              <a:avLst/>
                            </a:prstGeom>
                            <a:noFill/>
                            <a:ln w="3175" cap="flat" cmpd="sng" algn="ctr">
                              <a:solidFill>
                                <a:srgbClr val="005C42"/>
                              </a:solidFill>
                              <a:prstDash val="solid"/>
                              <a:headEnd type="none" w="med" len="med"/>
                              <a:tailEnd type="triangle" w="med" len="med"/>
                            </a:ln>
                            <a:effectLst/>
                          </wps:spPr>
                          <wps:bodyPr/>
                        </wps:wsp>
                        <wps:wsp>
                          <wps:cNvPr id="632" name="Straight Arrow Connector 28"/>
                          <wps:cNvCnPr/>
                          <wps:spPr>
                            <a:xfrm>
                              <a:off x="4297380" y="765149"/>
                              <a:ext cx="596580" cy="406554"/>
                            </a:xfrm>
                            <a:prstGeom prst="straightConnector1">
                              <a:avLst/>
                            </a:prstGeom>
                            <a:noFill/>
                            <a:ln w="3175" cap="flat" cmpd="sng" algn="ctr">
                              <a:solidFill>
                                <a:srgbClr val="1F497D">
                                  <a:lumMod val="40000"/>
                                  <a:lumOff val="60000"/>
                                </a:srgbClr>
                              </a:solidFill>
                              <a:prstDash val="solid"/>
                              <a:headEnd type="none" w="med" len="med"/>
                              <a:tailEnd type="triangle" w="med" len="med"/>
                            </a:ln>
                            <a:effectLst/>
                          </wps:spPr>
                          <wps:bodyPr/>
                        </wps:wsp>
                        <wps:wsp>
                          <wps:cNvPr id="633" name="Straight Arrow Connector 31"/>
                          <wps:cNvCnPr/>
                          <wps:spPr>
                            <a:xfrm>
                              <a:off x="4073738" y="1449957"/>
                              <a:ext cx="645487" cy="33789"/>
                            </a:xfrm>
                            <a:prstGeom prst="straightConnector1">
                              <a:avLst/>
                            </a:prstGeom>
                            <a:noFill/>
                            <a:ln w="12700" cap="flat" cmpd="sng" algn="ctr">
                              <a:solidFill>
                                <a:schemeClr val="accent6">
                                  <a:lumMod val="75000"/>
                                </a:schemeClr>
                              </a:solidFill>
                              <a:prstDash val="dash"/>
                              <a:headEnd type="none" w="med" len="med"/>
                              <a:tailEnd type="triangle" w="med" len="med"/>
                            </a:ln>
                            <a:effectLst/>
                          </wps:spPr>
                          <wps:bodyPr/>
                        </wps:wsp>
                        <wps:wsp>
                          <wps:cNvPr id="634" name="Straight Arrow Connector 32"/>
                          <wps:cNvCnPr/>
                          <wps:spPr>
                            <a:xfrm flipV="1">
                              <a:off x="4655485" y="1835020"/>
                              <a:ext cx="420175" cy="262859"/>
                            </a:xfrm>
                            <a:prstGeom prst="straightConnector1">
                              <a:avLst/>
                            </a:prstGeom>
                            <a:noFill/>
                            <a:ln w="3175" cap="flat" cmpd="sng" algn="ctr">
                              <a:solidFill>
                                <a:srgbClr val="1F497D">
                                  <a:lumMod val="40000"/>
                                  <a:lumOff val="60000"/>
                                </a:srgbClr>
                              </a:solidFill>
                              <a:prstDash val="solid"/>
                              <a:headEnd type="none" w="med" len="med"/>
                              <a:tailEnd type="triangle" w="med" len="med"/>
                            </a:ln>
                            <a:effectLst/>
                          </wps:spPr>
                          <wps:bodyPr/>
                        </wps:wsp>
                        <wps:wsp>
                          <wps:cNvPr id="636" name="Oval 39"/>
                          <wps:cNvSpPr/>
                          <wps:spPr>
                            <a:xfrm>
                              <a:off x="5435573" y="224283"/>
                              <a:ext cx="714486" cy="390621"/>
                            </a:xfrm>
                            <a:prstGeom prst="ellipse">
                              <a:avLst/>
                            </a:prstGeom>
                            <a:solidFill>
                              <a:srgbClr val="005C42"/>
                            </a:solidFill>
                            <a:ln w="9525" cap="flat" cmpd="sng" algn="ctr">
                              <a:noFill/>
                              <a:prstDash val="solid"/>
                            </a:ln>
                            <a:effectLst/>
                          </wps:spPr>
                          <wps:txbx>
                            <w:txbxContent>
                              <w:p w14:paraId="183AAAB6" w14:textId="77777777" w:rsidR="00A46D89" w:rsidRPr="00005283" w:rsidRDefault="00A46D89" w:rsidP="007E5736">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SS</w:t>
                                </w:r>
                              </w:p>
                            </w:txbxContent>
                          </wps:txbx>
                          <wps:bodyPr rtlCol="0" anchor="ctr"/>
                        </wps:wsp>
                        <wps:wsp>
                          <wps:cNvPr id="72" name="Straight Arrow Connector 51"/>
                          <wps:cNvCnPr/>
                          <wps:spPr>
                            <a:xfrm flipV="1">
                              <a:off x="3614903" y="2280432"/>
                              <a:ext cx="587872" cy="154539"/>
                            </a:xfrm>
                            <a:prstGeom prst="straightConnector1">
                              <a:avLst/>
                            </a:prstGeom>
                            <a:noFill/>
                            <a:ln w="3175" cap="flat" cmpd="sng" algn="ctr">
                              <a:solidFill>
                                <a:srgbClr val="005C42"/>
                              </a:solidFill>
                              <a:prstDash val="solid"/>
                              <a:headEnd type="none" w="med" len="med"/>
                              <a:tailEnd type="triangle" w="med" len="med"/>
                            </a:ln>
                            <a:effectLst/>
                          </wps:spPr>
                          <wps:bodyPr/>
                        </wps:wsp>
                        <wps:wsp>
                          <wps:cNvPr id="74" name="Straight Arrow Connector 55"/>
                          <wps:cNvCnPr/>
                          <wps:spPr>
                            <a:xfrm flipV="1">
                              <a:off x="3312042" y="1584661"/>
                              <a:ext cx="303156" cy="131997"/>
                            </a:xfrm>
                            <a:prstGeom prst="straightConnector1">
                              <a:avLst/>
                            </a:prstGeom>
                            <a:noFill/>
                            <a:ln w="12700" cap="flat" cmpd="sng" algn="ctr">
                              <a:solidFill>
                                <a:schemeClr val="accent6">
                                  <a:lumMod val="75000"/>
                                </a:schemeClr>
                              </a:solidFill>
                              <a:prstDash val="dash"/>
                              <a:headEnd type="none" w="med" len="med"/>
                              <a:tailEnd type="triangle" w="med" len="med"/>
                            </a:ln>
                            <a:effectLst/>
                          </wps:spPr>
                          <wps:bodyPr/>
                        </wps:wsp>
                        <wps:wsp>
                          <wps:cNvPr id="76" name="Straight Arrow Connector 59"/>
                          <wps:cNvCnPr/>
                          <wps:spPr>
                            <a:xfrm>
                              <a:off x="2846189" y="577320"/>
                              <a:ext cx="854146" cy="53129"/>
                            </a:xfrm>
                            <a:prstGeom prst="straightConnector1">
                              <a:avLst/>
                            </a:prstGeom>
                            <a:noFill/>
                            <a:ln w="3175" cap="flat" cmpd="sng" algn="ctr">
                              <a:solidFill>
                                <a:srgbClr val="005C42"/>
                              </a:solidFill>
                              <a:prstDash val="solid"/>
                              <a:headEnd type="none" w="med" len="med"/>
                              <a:tailEnd type="triangle" w="med" len="med"/>
                            </a:ln>
                            <a:effectLst/>
                          </wps:spPr>
                          <wps:bodyPr/>
                        </wps:wsp>
                        <wps:wsp>
                          <wps:cNvPr id="78" name="Straight Arrow Connector 60"/>
                          <wps:cNvCnPr/>
                          <wps:spPr>
                            <a:xfrm flipH="1">
                              <a:off x="4404477" y="405441"/>
                              <a:ext cx="1088617" cy="192606"/>
                            </a:xfrm>
                            <a:prstGeom prst="straightConnector1">
                              <a:avLst/>
                            </a:prstGeom>
                            <a:noFill/>
                            <a:ln w="3175" cap="flat" cmpd="sng" algn="ctr">
                              <a:solidFill>
                                <a:srgbClr val="005C42"/>
                              </a:solidFill>
                              <a:prstDash val="solid"/>
                              <a:headEnd type="none" w="med" len="med"/>
                              <a:tailEnd type="triangle" w="med" len="med"/>
                            </a:ln>
                            <a:effectLst/>
                          </wps:spPr>
                          <wps:bodyPr/>
                        </wps:wsp>
                        <wps:wsp>
                          <wps:cNvPr id="81" name="Straight Arrow Connector 61"/>
                          <wps:cNvCnPr/>
                          <wps:spPr>
                            <a:xfrm>
                              <a:off x="3305971" y="324802"/>
                              <a:ext cx="472804" cy="170940"/>
                            </a:xfrm>
                            <a:prstGeom prst="straightConnector1">
                              <a:avLst/>
                            </a:prstGeom>
                            <a:noFill/>
                            <a:ln w="3175" cap="flat" cmpd="sng" algn="ctr">
                              <a:solidFill>
                                <a:srgbClr val="005C42"/>
                              </a:solidFill>
                              <a:prstDash val="solid"/>
                              <a:headEnd type="none" w="med" len="med"/>
                              <a:tailEnd type="triangle" w="med" len="med"/>
                            </a:ln>
                            <a:effectLst/>
                          </wps:spPr>
                          <wps:bodyPr/>
                        </wps:wsp>
                        <wps:wsp>
                          <wps:cNvPr id="71" name="Straight Arrow Connector 70"/>
                          <wps:cNvCnPr/>
                          <wps:spPr>
                            <a:xfrm>
                              <a:off x="1661998" y="360999"/>
                              <a:ext cx="956145" cy="732225"/>
                            </a:xfrm>
                            <a:prstGeom prst="straightConnector1">
                              <a:avLst/>
                            </a:prstGeom>
                            <a:noFill/>
                            <a:ln w="3175" cap="flat" cmpd="sng" algn="ctr">
                              <a:solidFill>
                                <a:srgbClr val="005C42"/>
                              </a:solidFill>
                              <a:prstDash val="solid"/>
                              <a:headEnd type="none" w="med" len="med"/>
                              <a:tailEnd type="triangle" w="med" len="med"/>
                            </a:ln>
                            <a:effectLst/>
                          </wps:spPr>
                          <wps:bodyPr/>
                        </wps:wsp>
                        <wps:wsp>
                          <wps:cNvPr id="73" name="Straight Arrow Connector 72"/>
                          <wps:cNvCnPr/>
                          <wps:spPr>
                            <a:xfrm>
                              <a:off x="1878924" y="963861"/>
                              <a:ext cx="613079" cy="207842"/>
                            </a:xfrm>
                            <a:prstGeom prst="straightConnector1">
                              <a:avLst/>
                            </a:prstGeom>
                            <a:noFill/>
                            <a:ln w="3175" cap="flat" cmpd="sng" algn="ctr">
                              <a:solidFill>
                                <a:srgbClr val="005C42"/>
                              </a:solidFill>
                              <a:prstDash val="solid"/>
                              <a:headEnd type="none" w="med" len="med"/>
                              <a:tailEnd type="triangle" w="med" len="med"/>
                            </a:ln>
                            <a:effectLst/>
                          </wps:spPr>
                          <wps:bodyPr/>
                        </wps:wsp>
                        <wps:wsp>
                          <wps:cNvPr id="77" name="Straight Arrow Connector 76"/>
                          <wps:cNvCnPr/>
                          <wps:spPr>
                            <a:xfrm>
                              <a:off x="1007225" y="1154361"/>
                              <a:ext cx="1484576" cy="133725"/>
                            </a:xfrm>
                            <a:prstGeom prst="straightConnector1">
                              <a:avLst/>
                            </a:prstGeom>
                            <a:noFill/>
                            <a:ln w="3175" cap="flat" cmpd="sng" algn="ctr">
                              <a:solidFill>
                                <a:srgbClr val="005C42"/>
                              </a:solidFill>
                              <a:prstDash val="solid"/>
                              <a:headEnd type="none" w="med" len="med"/>
                              <a:tailEnd type="triangle" w="med" len="med"/>
                            </a:ln>
                            <a:effectLst/>
                          </wps:spPr>
                          <wps:bodyPr/>
                        </wps:wsp>
                        <wps:wsp>
                          <wps:cNvPr id="80" name="Straight Arrow Connector 79"/>
                          <wps:cNvCnPr/>
                          <wps:spPr>
                            <a:xfrm flipV="1">
                              <a:off x="2294909" y="1946966"/>
                              <a:ext cx="551060" cy="248032"/>
                            </a:xfrm>
                            <a:prstGeom prst="straightConnector1">
                              <a:avLst/>
                            </a:prstGeom>
                            <a:noFill/>
                            <a:ln w="12700" cap="flat" cmpd="sng" algn="ctr">
                              <a:solidFill>
                                <a:schemeClr val="accent6">
                                  <a:lumMod val="75000"/>
                                </a:schemeClr>
                              </a:solidFill>
                              <a:prstDash val="dash"/>
                              <a:headEnd type="none" w="med" len="med"/>
                              <a:tailEnd type="triangle" w="med" len="med"/>
                            </a:ln>
                            <a:effectLst/>
                          </wps:spPr>
                          <wps:bodyPr/>
                        </wps:wsp>
                        <wps:wsp>
                          <wps:cNvPr id="84" name="Straight Arrow Connector 83"/>
                          <wps:cNvCnPr/>
                          <wps:spPr>
                            <a:xfrm>
                              <a:off x="1980772" y="1741542"/>
                              <a:ext cx="782732" cy="70717"/>
                            </a:xfrm>
                            <a:prstGeom prst="straightConnector1">
                              <a:avLst/>
                            </a:prstGeom>
                            <a:noFill/>
                            <a:ln w="3175" cap="flat" cmpd="sng" algn="ctr">
                              <a:solidFill>
                                <a:srgbClr val="005C42"/>
                              </a:solidFill>
                              <a:prstDash val="solid"/>
                              <a:headEnd type="none" w="med" len="med"/>
                              <a:tailEnd type="triangle" w="med" len="med"/>
                            </a:ln>
                            <a:effectLst/>
                          </wps:spPr>
                          <wps:bodyPr/>
                        </wps:wsp>
                        <wps:wsp>
                          <wps:cNvPr id="86" name="Straight Arrow Connector 85"/>
                          <wps:cNvCnPr/>
                          <wps:spPr>
                            <a:xfrm>
                              <a:off x="674205" y="1696390"/>
                              <a:ext cx="1041992" cy="464250"/>
                            </a:xfrm>
                            <a:prstGeom prst="straightConnector1">
                              <a:avLst/>
                            </a:prstGeom>
                            <a:noFill/>
                            <a:ln w="12700" cap="flat" cmpd="sng" algn="ctr">
                              <a:solidFill>
                                <a:schemeClr val="accent6">
                                  <a:lumMod val="75000"/>
                                </a:schemeClr>
                              </a:solidFill>
                              <a:prstDash val="dash"/>
                              <a:headEnd type="none" w="med" len="med"/>
                              <a:tailEnd type="triangle" w="med" len="med"/>
                            </a:ln>
                            <a:effectLst/>
                          </wps:spPr>
                          <wps:bodyPr/>
                        </wps:wsp>
                        <wps:wsp>
                          <wps:cNvPr id="88" name="Straight Arrow Connector 87"/>
                          <wps:cNvCnPr/>
                          <wps:spPr>
                            <a:xfrm>
                              <a:off x="1112690" y="2234242"/>
                              <a:ext cx="521045" cy="61103"/>
                            </a:xfrm>
                            <a:prstGeom prst="straightConnector1">
                              <a:avLst/>
                            </a:prstGeom>
                            <a:noFill/>
                            <a:ln w="3175" cap="flat" cmpd="sng" algn="ctr">
                              <a:solidFill>
                                <a:srgbClr val="005C42"/>
                              </a:solidFill>
                              <a:prstDash val="solid"/>
                              <a:headEnd type="none" w="med" len="med"/>
                              <a:tailEnd type="triangle" w="med" len="med"/>
                            </a:ln>
                            <a:effectLst/>
                          </wps:spPr>
                          <wps:bodyPr/>
                        </wps:wsp>
                        <wps:wsp>
                          <wps:cNvPr id="97" name="TextBox 96"/>
                          <wps:cNvSpPr txBox="1"/>
                          <wps:spPr>
                            <a:xfrm>
                              <a:off x="4451569" y="2721419"/>
                              <a:ext cx="1680670" cy="440274"/>
                            </a:xfrm>
                            <a:prstGeom prst="rect">
                              <a:avLst/>
                            </a:prstGeom>
                            <a:noFill/>
                            <a:effectLst/>
                          </wps:spPr>
                          <wps:txbx>
                            <w:txbxContent>
                              <w:p w14:paraId="384A4399" w14:textId="6CF2F64B" w:rsidR="00A46D89" w:rsidRPr="00DF490B" w:rsidRDefault="00A46D89" w:rsidP="007E5736">
                                <w:pPr>
                                  <w:pStyle w:val="NormalWeb"/>
                                  <w:spacing w:before="0" w:beforeAutospacing="0" w:after="0" w:afterAutospacing="0"/>
                                  <w:textAlignment w:val="baseline"/>
                                  <w:rPr>
                                    <w:rFonts w:ascii="Arial" w:hAnsi="Arial" w:cs="Arial"/>
                                    <w:color w:val="auto"/>
                                    <w:sz w:val="16"/>
                                    <w:szCs w:val="16"/>
                                  </w:rPr>
                                </w:pPr>
                                <w:r w:rsidRPr="00DF490B">
                                  <w:rPr>
                                    <w:rFonts w:ascii="Arial" w:eastAsia="MS PGothic" w:hAnsi="Arial" w:cs="Arial"/>
                                    <w:color w:val="auto"/>
                                    <w:kern w:val="24"/>
                                    <w:sz w:val="16"/>
                                    <w:szCs w:val="16"/>
                                  </w:rPr>
                                  <w:t xml:space="preserve">S </w:t>
                                </w:r>
                                <w:r>
                                  <w:rPr>
                                    <w:rFonts w:ascii="Arial" w:eastAsia="MS PGothic" w:hAnsi="Arial" w:cs="Arial"/>
                                    <w:color w:val="auto"/>
                                    <w:kern w:val="24"/>
                                    <w:sz w:val="16"/>
                                    <w:szCs w:val="16"/>
                                  </w:rPr>
                                  <w:t xml:space="preserve">– </w:t>
                                </w:r>
                                <w:r w:rsidRPr="00DF490B">
                                  <w:rPr>
                                    <w:rFonts w:ascii="Arial" w:eastAsia="MS PGothic" w:hAnsi="Arial" w:cs="Arial"/>
                                    <w:color w:val="auto"/>
                                    <w:kern w:val="24"/>
                                    <w:sz w:val="16"/>
                                    <w:szCs w:val="16"/>
                                  </w:rPr>
                                  <w:t>Supplier</w:t>
                                </w:r>
                              </w:p>
                              <w:p w14:paraId="1410131C" w14:textId="77777777" w:rsidR="00A46D89" w:rsidRPr="00DF490B" w:rsidRDefault="00A46D89" w:rsidP="007E5736">
                                <w:pPr>
                                  <w:pStyle w:val="NormalWeb"/>
                                  <w:spacing w:before="0" w:beforeAutospacing="0" w:after="0" w:afterAutospacing="0"/>
                                  <w:textAlignment w:val="baseline"/>
                                  <w:rPr>
                                    <w:rFonts w:ascii="Arial" w:hAnsi="Arial" w:cs="Arial"/>
                                    <w:color w:val="auto"/>
                                    <w:sz w:val="16"/>
                                    <w:szCs w:val="16"/>
                                  </w:rPr>
                                </w:pPr>
                                <w:r w:rsidRPr="00DF490B">
                                  <w:rPr>
                                    <w:rFonts w:ascii="Arial" w:eastAsia="MS PGothic" w:hAnsi="Arial" w:cs="Arial"/>
                                    <w:color w:val="auto"/>
                                    <w:kern w:val="24"/>
                                    <w:sz w:val="16"/>
                                    <w:szCs w:val="16"/>
                                  </w:rPr>
                                  <w:t>SS – Sub-supplier</w:t>
                                </w:r>
                              </w:p>
                            </w:txbxContent>
                          </wps:txbx>
                          <wps:bodyPr wrap="square" rtlCol="0">
                            <a:noAutofit/>
                          </wps:bodyPr>
                        </wps:wsp>
                      </wpg:grpSp>
                      <wps:wsp>
                        <wps:cNvPr id="85" name="Straight Connector 85"/>
                        <wps:cNvCnPr/>
                        <wps:spPr>
                          <a:xfrm flipV="1">
                            <a:off x="4498347" y="2427663"/>
                            <a:ext cx="412115" cy="0"/>
                          </a:xfrm>
                          <a:prstGeom prst="line">
                            <a:avLst/>
                          </a:prstGeom>
                          <a:ln w="12700">
                            <a:solidFill>
                              <a:schemeClr val="accent6">
                                <a:lumMod val="75000"/>
                              </a:schemeClr>
                            </a:solidFill>
                            <a:prstDash val="sysDash"/>
                          </a:ln>
                          <a:effectLst/>
                        </wps:spPr>
                        <wps:style>
                          <a:lnRef idx="2">
                            <a:schemeClr val="accent1"/>
                          </a:lnRef>
                          <a:fillRef idx="0">
                            <a:schemeClr val="accent1"/>
                          </a:fillRef>
                          <a:effectRef idx="1">
                            <a:schemeClr val="accent1"/>
                          </a:effectRef>
                          <a:fontRef idx="minor">
                            <a:schemeClr val="tx1"/>
                          </a:fontRef>
                        </wps:style>
                        <wps:bodyPr/>
                      </wps:wsp>
                      <wps:wsp>
                        <wps:cNvPr id="87" name="TextBox 96"/>
                        <wps:cNvSpPr txBox="1"/>
                        <wps:spPr>
                          <a:xfrm>
                            <a:off x="4843327" y="2230905"/>
                            <a:ext cx="1001744" cy="449439"/>
                          </a:xfrm>
                          <a:prstGeom prst="rect">
                            <a:avLst/>
                          </a:prstGeom>
                          <a:noFill/>
                        </wps:spPr>
                        <wps:txbx>
                          <w:txbxContent>
                            <w:p w14:paraId="3B966084" w14:textId="58ED7F6D" w:rsidR="00A46D89" w:rsidRPr="00DF490B" w:rsidRDefault="00A46D89" w:rsidP="000706EF">
                              <w:pPr>
                                <w:pStyle w:val="NormalWeb"/>
                                <w:spacing w:before="0" w:beforeAutospacing="0" w:after="0" w:afterAutospacing="0"/>
                                <w:textAlignment w:val="baseline"/>
                                <w:rPr>
                                  <w:rFonts w:ascii="Arial" w:eastAsia="MS PGothic" w:hAnsi="Arial" w:cs="Arial"/>
                                  <w:color w:val="auto"/>
                                  <w:kern w:val="24"/>
                                  <w:sz w:val="16"/>
                                  <w:szCs w:val="16"/>
                                </w:rPr>
                              </w:pPr>
                              <w:r w:rsidRPr="00DF490B">
                                <w:rPr>
                                  <w:rFonts w:ascii="Arial" w:eastAsia="MS PGothic" w:hAnsi="Arial" w:cs="Arial"/>
                                  <w:color w:val="auto"/>
                                  <w:kern w:val="24"/>
                                  <w:sz w:val="16"/>
                                  <w:szCs w:val="16"/>
                                </w:rPr>
                                <w:t>Supply chain</w:t>
                              </w:r>
                            </w:p>
                            <w:p w14:paraId="7734E917" w14:textId="14BAA75A" w:rsidR="00A46D89" w:rsidRPr="00DF490B" w:rsidRDefault="00A46D89" w:rsidP="000706EF">
                              <w:pPr>
                                <w:pStyle w:val="NormalWeb"/>
                                <w:spacing w:before="0" w:beforeAutospacing="0" w:after="0" w:afterAutospacing="0"/>
                                <w:textAlignment w:val="baseline"/>
                                <w:rPr>
                                  <w:rFonts w:ascii="Arial" w:hAnsi="Arial" w:cs="Arial"/>
                                  <w:color w:val="auto"/>
                                  <w:sz w:val="16"/>
                                  <w:szCs w:val="16"/>
                                </w:rPr>
                              </w:pPr>
                              <w:r w:rsidRPr="00DF490B">
                                <w:rPr>
                                  <w:rFonts w:ascii="Arial" w:eastAsia="MS PGothic" w:hAnsi="Arial" w:cs="Arial"/>
                                  <w:color w:val="auto"/>
                                  <w:kern w:val="24"/>
                                  <w:sz w:val="16"/>
                                  <w:szCs w:val="16"/>
                                </w:rPr>
                                <w:t>(</w:t>
                              </w:r>
                              <w:r>
                                <w:rPr>
                                  <w:rFonts w:ascii="Arial" w:eastAsia="MS PGothic" w:hAnsi="Arial" w:cs="Arial"/>
                                  <w:color w:val="auto"/>
                                  <w:kern w:val="24"/>
                                  <w:sz w:val="16"/>
                                  <w:szCs w:val="16"/>
                                </w:rPr>
                                <w:t>e</w:t>
                              </w:r>
                              <w:r w:rsidRPr="00DF490B">
                                <w:rPr>
                                  <w:rFonts w:ascii="Arial" w:eastAsia="MS PGothic" w:hAnsi="Arial" w:cs="Arial"/>
                                  <w:color w:val="auto"/>
                                  <w:kern w:val="24"/>
                                  <w:sz w:val="16"/>
                                  <w:szCs w:val="16"/>
                                </w:rPr>
                                <w:t>xample)</w:t>
                              </w:r>
                            </w:p>
                          </w:txbxContent>
                        </wps:txbx>
                        <wps:bodyPr wrap="square" rtlCol="0">
                          <a:noAutofit/>
                        </wps:bodyPr>
                      </wps:wsp>
                      <wps:wsp>
                        <wps:cNvPr id="3" name="Oval 2"/>
                        <wps:cNvSpPr/>
                        <wps:spPr>
                          <a:xfrm>
                            <a:off x="1633515" y="2238430"/>
                            <a:ext cx="402334" cy="306429"/>
                          </a:xfrm>
                          <a:prstGeom prst="ellipse">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rgbClr val="4F81BD">
                                <a:shade val="95000"/>
                                <a:satMod val="105000"/>
                              </a:srgbClr>
                            </a:solidFill>
                            <a:prstDash val="solid"/>
                          </a:ln>
                          <a:effectLst/>
                        </wps:spPr>
                        <wps:txbx>
                          <w:txbxContent>
                            <w:p w14:paraId="555E0E04" w14:textId="1A50B20E" w:rsidR="00A46D89" w:rsidRPr="00005283" w:rsidRDefault="00A46D89" w:rsidP="004B1360">
                              <w:pPr>
                                <w:pStyle w:val="NormalWeb"/>
                                <w:spacing w:before="0" w:beforeAutospacing="0" w:after="0" w:afterAutospacing="0"/>
                                <w:jc w:val="center"/>
                                <w:textAlignment w:val="baseline"/>
                                <w:rPr>
                                  <w:rFonts w:ascii="Arial" w:hAnsi="Arial" w:cs="Arial"/>
                                  <w:sz w:val="16"/>
                                  <w:szCs w:val="16"/>
                                </w:rPr>
                              </w:pPr>
                            </w:p>
                          </w:txbxContent>
                        </wps:txbx>
                        <wps:bodyPr rtlCol="0" anchor="ctr"/>
                      </wps:wsp>
                      <wps:wsp>
                        <wps:cNvPr id="7" name="Oval 11"/>
                        <wps:cNvSpPr/>
                        <wps:spPr>
                          <a:xfrm>
                            <a:off x="172749" y="2238430"/>
                            <a:ext cx="402334" cy="306429"/>
                          </a:xfrm>
                          <a:prstGeom prst="ellipse">
                            <a:avLst/>
                          </a:prstGeom>
                          <a:solidFill>
                            <a:srgbClr val="005C42"/>
                          </a:solidFill>
                          <a:ln w="9525" cap="flat" cmpd="sng" algn="ctr">
                            <a:noFill/>
                            <a:prstDash val="solid"/>
                          </a:ln>
                          <a:effectLst/>
                        </wps:spPr>
                        <wps:txbx>
                          <w:txbxContent>
                            <w:p w14:paraId="3B192E9B" w14:textId="640E794F" w:rsidR="00A46D89" w:rsidRPr="00005283" w:rsidRDefault="00A46D89" w:rsidP="004B1360">
                              <w:pPr>
                                <w:pStyle w:val="NormalWeb"/>
                                <w:spacing w:before="0" w:beforeAutospacing="0" w:after="0" w:afterAutospacing="0"/>
                                <w:jc w:val="center"/>
                                <w:textAlignment w:val="baseline"/>
                                <w:rPr>
                                  <w:rFonts w:ascii="Arial" w:hAnsi="Arial" w:cs="Arial"/>
                                  <w:sz w:val="16"/>
                                  <w:szCs w:val="16"/>
                                </w:rPr>
                              </w:pPr>
                            </w:p>
                          </w:txbxContent>
                        </wps:txbx>
                        <wps:bodyPr rtlCol="0" anchor="ctr"/>
                      </wps:wsp>
                      <wps:wsp>
                        <wps:cNvPr id="8" name="TextBox 96"/>
                        <wps:cNvSpPr txBox="1"/>
                        <wps:spPr>
                          <a:xfrm>
                            <a:off x="507603" y="2297727"/>
                            <a:ext cx="1026160" cy="207623"/>
                          </a:xfrm>
                          <a:prstGeom prst="rect">
                            <a:avLst/>
                          </a:prstGeom>
                          <a:noFill/>
                        </wps:spPr>
                        <wps:txbx>
                          <w:txbxContent>
                            <w:p w14:paraId="28D7EC68" w14:textId="4A48CAD7" w:rsidR="00A46D89" w:rsidRPr="00DF490B" w:rsidRDefault="00A46D89" w:rsidP="004B1360">
                              <w:pPr>
                                <w:pStyle w:val="NormalWeb"/>
                                <w:spacing w:before="0" w:beforeAutospacing="0" w:after="0" w:afterAutospacing="0"/>
                                <w:textAlignment w:val="baseline"/>
                                <w:rPr>
                                  <w:rFonts w:ascii="Arial" w:hAnsi="Arial" w:cs="Arial"/>
                                  <w:color w:val="auto"/>
                                  <w:sz w:val="16"/>
                                  <w:szCs w:val="16"/>
                                </w:rPr>
                              </w:pPr>
                              <w:r w:rsidRPr="00DF490B">
                                <w:rPr>
                                  <w:rFonts w:ascii="Arial" w:eastAsia="MS PGothic" w:hAnsi="Arial" w:cs="Arial"/>
                                  <w:color w:val="auto"/>
                                  <w:kern w:val="24"/>
                                  <w:sz w:val="16"/>
                                  <w:szCs w:val="16"/>
                                </w:rPr>
                                <w:t>Forest manager</w:t>
                              </w:r>
                            </w:p>
                          </w:txbxContent>
                        </wps:txbx>
                        <wps:bodyPr wrap="square" rtlCol="0">
                          <a:noAutofit/>
                        </wps:bodyPr>
                      </wps:wsp>
                      <wps:wsp>
                        <wps:cNvPr id="9" name="TextBox 96"/>
                        <wps:cNvSpPr txBox="1"/>
                        <wps:spPr>
                          <a:xfrm>
                            <a:off x="1988162" y="2238430"/>
                            <a:ext cx="1208118" cy="330346"/>
                          </a:xfrm>
                          <a:prstGeom prst="rect">
                            <a:avLst/>
                          </a:prstGeom>
                          <a:noFill/>
                        </wps:spPr>
                        <wps:txbx>
                          <w:txbxContent>
                            <w:p w14:paraId="7F1CC477" w14:textId="24B825BB" w:rsidR="00A46D89" w:rsidRPr="00DF490B" w:rsidRDefault="00A46D89" w:rsidP="004B1360">
                              <w:pPr>
                                <w:pStyle w:val="NormalWeb"/>
                                <w:spacing w:before="0" w:beforeAutospacing="0" w:after="0" w:afterAutospacing="0"/>
                                <w:textAlignment w:val="baseline"/>
                                <w:rPr>
                                  <w:rFonts w:ascii="Arial" w:hAnsi="Arial" w:cs="Arial"/>
                                  <w:color w:val="auto"/>
                                  <w:sz w:val="16"/>
                                  <w:szCs w:val="16"/>
                                </w:rPr>
                              </w:pPr>
                              <w:r w:rsidRPr="00DF490B">
                                <w:rPr>
                                  <w:rFonts w:ascii="Arial" w:eastAsia="MS PGothic" w:hAnsi="Arial" w:cs="Arial"/>
                                  <w:color w:val="auto"/>
                                  <w:kern w:val="24"/>
                                  <w:sz w:val="16"/>
                                  <w:szCs w:val="16"/>
                                </w:rPr>
                                <w:t>Producer (primary/secondary)</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7FE873DE" id="Group 41" o:spid="_x0000_s1066" style="position:absolute;left:0;text-align:left;margin-left:-1.25pt;margin-top:7.3pt;width:416.05pt;height:211.05pt;z-index:252049408;mso-position-horizontal-relative:margin;mso-position-vertical-relative:text;mso-width-relative:margin;mso-height-relative:margin" coordorigin="174" coordsize="58275,26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yTXQQoAAHRFAAAOAAAAZHJzL2Uyb0RvYy54bWzsXMly40YSvU+E/wHBu1uoHWC02mFLVs9h&#10;Zuxwe8ZniARJRIAAB4Ca0t/71YICSJEE1dpt9kFNgFhqefnyZVYWP/5wu8yDr2lVZ2VxPiIfwlGQ&#10;FpNymhXz89F/f7/6PhoFdZMU0yQvi/R8dJfWox8+ffePj+vVOKXlosynaRXgIUU9Xq/OR4umWY3P&#10;zurJIl0m9YdylRb4clZWy6TBYTU/m1bJGk9f5mc0DOXZuqymq6qcpHWNs5f2y9En8/zZLJ00v8xm&#10;ddoE+fkIbWvM38r8vdZ/zz59TMbzKlktsolrRvINrVgmWYGX+kddJk0S3FTZvUcts0lV1uWs+TAp&#10;l2flbJZNUtMH9IaEW735XJU3K9OX+Xg9X/lhwtBujdM3P3byn6+/VkE2PR9xMgqKZIk5Mq8NcIzB&#10;Wa/mY1zzuVp9Wf1auRNze6T7ezurlvp/9CS4NcN654c1vW2CCU4KGjEpMPoTfEdlFDLO7cBPFpgd&#10;fR9RPMYF3b2Txc/t3RFVIkLjtu4+616emon+V92gfWe6xb6B/sD3xPU2Ypu9xfHDe3uv1b7HaHMY&#10;8bbN6D11UPM9ZpQqZXr8vcLHuB2QttsqikLKpH0EoyoizDTRd3u7o7CfuoNI/TiIfFkkq9Qgr9bT&#10;7wZNohcOI5flzXWeBn8kX9PADZ250qOkHtcAzA6I7O54O3KD3U7Gq6puPqflMtAfzkewkWL6Gwzd&#10;2F/y1cGgu063oS7zbHqV5bk5uKsv8ir4moATQCXTcj0K8qRucPJ8dGX+mWflN8t/l1N7XSzC0Ewh&#10;xr829wNqW8/Ni2B9PooFFZi1BGQ2y5MGH5crmFddzEdBks/BkpOmMs9/dKNgVION0oN0mdQL2w3z&#10;Sg01tD0v9GBs2U47betVPb4up3eY+arJL0pLn0kxWZQYJN0Da2sGddq4XgR+nqJ+weQFjqCOxB1X&#10;IYVNGZOLmYqYuR0D4HiGSKliM3VgoRgsFUo3UC3HbQEvzfNsVWsrScZ7YAfHYlAXVGXzR9YsjFmB&#10;7cw98xpQ1TfP62BVwmBDi4pqfu3hya8i8tOlOd9kRWMnkWDW7bwDgItkmu44nTQeuoS1l2vA2qcb&#10;AMzr/tvdU/Upd5F97M4maOA5RjuiBcxfvqMFOOVHIs+KINHKgYBqzCuCepLkKeynNb52SHU7H2dw&#10;e8a51x9v9BiS/oCGfbvrDeiGQT/C8Jrb61vjkwFH45Xeoi3GrSv40lRJNl80wY9VVa6Di7IowMZl&#10;FRj70cwAD3JROPXQEoz13sEMNvTP1iKciJA0ZpF20NoQFZXcIa21VMViIlrnis/SOE/gaI+h1q6B&#10;vmXW/vbYbFFqP4Fhb/HFiPomQu/jKwzFBaeOT46BSTJepMn052IaNHcraLIC6nmk3csyncJbpXAj&#10;+pNpZpNkeXdlU2UwoXzP1RilI3n/FfideXmxF1NEtRbhQKXnKS2mF7eFsRhJ4SOyKSSlZe8e/KyX&#10;6quSDn3m0/+2cci0y4AEAw4JpySikR3wFogkZILBTThpGiq4Fz1sJyQazL5nJHqlsR+JBgw9fGHm&#10;9dFDAEYkYwQRsgaYohpumwBjIuZgP4MvBvjZuOmEL8uJ7xlfdNB7WrI5jC9Nfs5pchor5uStkoJw&#10;F1G2XCViKfTXOormoRRwoG+dqsgVj5UVv/1QjHfaE6d1AsFEcrI9DfPoq9yTtzVRB2IIh6U2mEc+&#10;wQXzeznOxkjHYzBUDCB0DpPHsTDeuouxJBc8QtZDg5AhBnte4UaQhNGIf3AorpOPqY/BkskkLRpp&#10;grA+DlU/CmhvuZ8V2IwDpgjFLcf/HfUdRLtNMe5HnPGAhxG3U6xxTWkRhLr2pREizjbj1hIgR4LV&#10;CHlcQCWNxPOC7ymihhMBunWB58lm6uyqhaNJJzEDCAe9L222e1PQ9Ryu4EwIZaNUSjly3JvaTRHO&#10;dfBguC4OdWBy0OEekU7acGUbSZr98eVDcyS98HeTuczLXRcGQ8gug+GTAG8tm6iGJZjoZxgPZTC2&#10;I0cmob/CFhtRyNmWsBeRinQDNDiQyxAWeydh/96FvRr2cMLn9AbSYvdAxQgNkUQyHk5EXMqtDDYL&#10;GRGOcQgjcWzU17OB6iSvGr/k2HoJ7T0s0Wmu10dYlHuh5RHl3dledWU1z2F11XNxSDhIApGuESeU&#10;YtuSKhKccAc4AXS+fUW130/ucXZ/xzysQgQ3INOlSXQeBlKXXe1BCukszt3CNw8Ft1UGXYRIwiiS&#10;SPJazxhTObQKV5+S+34pAFQ/qMxei510BccQqI6QWz0oMRaKWOGxYCdGOcolNgU4VxTKyyFJhbFd&#10;Rno2d/gUAd+JnjaquXYnrvSUDyBJHUFPPSRh6R9qyeatmAzj2DiyjpRiAT2v1wCBNHhBapdlT0h6&#10;92p9OAOKIM2t6+xX630kIa6LKUgHSIklgyvb5CSJYgzUehkkUawX+jXh09I1Frnf74KOVjRDnOQz&#10;IcchKQxRF+jymUgRIKWwCSXCIy605jc5BGTTT6z01yiD0Kt0Q1jqpyofkpiiNEZiykZ0JOYylgaV&#10;nasTgoQQ95agoKls4urZXN0ph/C2cgi6ZnkAe22l9KGyrr5HjKNQ6VQnPCLqpcFkWzJdoVYaKLPi&#10;KlS2wOfZAHdS6S+UjdJLH0NIOiIT2kOSVFjCcw4RxMWwYQDSrKMuEnKoeIckLjnFloODKy6PTB2c&#10;uOuNcddw2gq1Bw9S84RQ6falUMo4Vvk2IScoQOcCQ0lQDvisgDtx1wtxFxZOHHf9juqBn8rbIO6L&#10;d702HDS3OA+X1gKqX/bXIy3OBdZkrOCiihJQ1CaECHYaSOQrjP9DdpRiCekga1UDW116C7gH9nZ0&#10;C7TeJNwC7Rqb4bBd5f83SZWOeps/dKeK8sebppxlbqNVu9bRX+rotiW90GTpmo8tR+MLvQN8OWjw&#10;u8tJeBwxDhxAtsDslZRby/ucUEKc6Q/4GexqOLhLxC7RW3eiR3lzmb+tLLJVbk9ajISNTHprkMPb&#10;YOq4bu7yVDcwL35LZ7bKmto9K7saaUwDQs5crW+boa7e3+g2uxy60V2vb7VI9jfbAn6zSXS7Tqt9&#10;q7/DvLksGn/zMitKtwFr8+3NbXvzzF7vcO36/Zpre7pozoL88YwUcYb9hBbZlIUxNBVspK+jUCiF&#10;SmPHSDEfKk44mpHMgqglSj2YHQf5Uuqn4SD98GffDOlzh6Z4qJ8m1P7Bsc4er6DrvuEX2jnAjGxp&#10;WfgBxtwUYIcBinudke7JEx5RPNRunDrtRUOhsBvNfp2w3g0HtjrtRdPWs8tIfc7JGemb2RfqudHu&#10;CvWSDHnWI0xRQXE5fUbZi1jipn8/bpvYK5fxWX7qPGBPF2LD5mtuCvZB36MdowiV9DV7MXJWW8Xr&#10;JKSS+NwoLqYD4d6j/WJXfv+O/CJs6YmUComjiEibOkT4fd82UQ8XEb1/ytTYovwNxUhPEzvtUyo2&#10;Hd6zg6eIlvDTHtb12J8h0b8d0j82KrT7sZRPfwIAAP//AwBQSwMEFAAGAAgAAAAhAN1rv2HhAAAA&#10;CQEAAA8AAABkcnMvZG93bnJldi54bWxMj0FvgkAQhe9N+h8206Q3XUCllrIYY9qejEm1ifE2wghE&#10;dpewK+C/7/TU3mbmvbz5XroadSN66lxtjYJwGoAgk9uiNqWC78PHZAnCeTQFNtaQgjs5WGWPDykm&#10;hR3MF/V7XwoOMS5BBZX3bSKlyyvS6Ka2JcPaxXYaPa9dKYsOBw7XjYyCIJYaa8MfKmxpU1F+3d+0&#10;gs8Bh/UsfO+318vmfjosdsdtSEo9P43rNxCeRv9nhl98RoeMmc72ZgonGgWTaMFOvs9jEKwvo1ce&#10;zgrms/gFZJbK/w2yHwAAAP//AwBQSwECLQAUAAYACAAAACEAtoM4kv4AAADhAQAAEwAAAAAAAAAA&#10;AAAAAAAAAAAAW0NvbnRlbnRfVHlwZXNdLnhtbFBLAQItABQABgAIAAAAIQA4/SH/1gAAAJQBAAAL&#10;AAAAAAAAAAAAAAAAAC8BAABfcmVscy8ucmVsc1BLAQItABQABgAIAAAAIQBonyTXQQoAAHRFAAAO&#10;AAAAAAAAAAAAAAAAAC4CAABkcnMvZTJvRG9jLnhtbFBLAQItABQABgAIAAAAIQDda79h4QAAAAkB&#10;AAAPAAAAAAAAAAAAAAAAAJsMAABkcnMvZG93bnJldi54bWxQSwUGAAAAAAQABADzAAAAqQ0AAAAA&#10;">
                <v:group id="Group 83" o:spid="_x0000_s1067" style="position:absolute;left:174;width:58271;height:26365" coordorigin="322,-722" coordsize="78802,327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eXJ6sQAAADbAAAADwAAAGRycy9kb3ducmV2LnhtbESPQYvCMBSE78L+h/AW&#10;vGlaZUW6RhFZxYMsWAXx9miebbF5KU1s67/fLAgeh5n5hlmselOJlhpXWlYQjyMQxJnVJecKzqft&#10;aA7CeWSNlWVS8CQHq+XHYIGJth0fqU19LgKEXYIKCu/rREqXFWTQjW1NHLybbQz6IJtc6ga7ADeV&#10;nETRTBosOSwUWNOmoOyePoyCXYfdehr/tIf7bfO8nr5+L4eYlBp+9utvEJ56/w6/2nutYD6F/y/h&#10;B8jl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9eXJ6sQAAADbAAAA&#10;DwAAAAAAAAAAAAAAAACqAgAAZHJzL2Rvd25yZXYueG1sUEsFBgAAAAAEAAQA+gAAAJsDAAAAAA==&#10;">
                  <v:roundrect id="Double Wave 3" o:spid="_x0000_s1068" style="position:absolute;left:322;top:-722;width:78803;height:3278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Dfi78A&#10;AADcAAAADwAAAGRycy9kb3ducmV2LnhtbERPzYrCMBC+C75DGMGbphbRtRpFCgse3IN1H2BsxjbY&#10;TEqTrfXtzWHB48f3vzsMthE9dd44VrCYJyCIS6cNVwp+r9+zLxA+IGtsHJOCF3k47MejHWbaPflC&#10;fREqEUPYZ6igDqHNpPRlTRb93LXEkbu7zmKIsKuk7vAZw20j0yRZSYuGY0ONLeU1lY/izyq4kb3k&#10;m+tPOtwfN8yLpTmve6PUdDIctyACDeEj/neftIJVGufHM/EIyP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S0N+LvwAAANwAAAAPAAAAAAAAAAAAAAAAAJgCAABkcnMvZG93bnJl&#10;di54bWxQSwUGAAAAAAQABAD1AAAAhAMAAAAA&#10;" fillcolor="#f2f2f2" strokecolor="#a6a6a6"/>
                  <v:oval id="Oval 1" o:spid="_x0000_s1069" style="position:absolute;left:47028;top:9378;width:16680;height:96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ifPMMA&#10;AADcAAAADwAAAGRycy9kb3ducmV2LnhtbESPzYrCMBSF9wO+Q7iCm0FTRYpUo4gg6ErsCG6vzbWt&#10;Nje1iVp9ejMwMMvD+fk4s0VrKvGgxpWWFQwHEQjizOqScwWHn3V/AsJ5ZI2VZVLwIgeLeedrhom2&#10;T97TI/W5CCPsElRQeF8nUrqsIINuYGvi4J1tY9AH2eRSN/gM46aSoyiKpcGSA6HAmlYFZdf0bgLk&#10;ddqmx+94Y/TY7S678vK+tW+let12OQXhqfX/4b/2RiuIR0P4PROOgJ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ifPMMAAADcAAAADwAAAAAAAAAAAAAAAACYAgAAZHJzL2Rv&#10;d25yZXYueG1sUEsFBgAAAAAEAAQA9QAAAIgDAAAAAA==&#10;" fillcolor="#3f80cd" strokecolor="#4a7ebb">
                    <v:fill color2="#9bc1ff" rotate="t" angle="180" focus="100%" type="gradient">
                      <o:fill v:ext="view" type="gradientUnscaled"/>
                    </v:fill>
                    <v:textbox>
                      <w:txbxContent>
                        <w:p w14:paraId="681B2C29" w14:textId="52D7C1D8" w:rsidR="00A46D89" w:rsidRPr="00005283" w:rsidRDefault="00A46D89" w:rsidP="007E5736">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Organization</w:t>
                          </w:r>
                        </w:p>
                      </w:txbxContent>
                    </v:textbox>
                  </v:oval>
                  <v:shape id="Straight Arrow Connector 6" o:spid="_x0000_s1070" type="#_x0000_t32" style="position:absolute;left:62938;top:9726;width:7392;height:239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Sq92sUAAADcAAAADwAAAGRycy9kb3ducmV2LnhtbESPQWvCQBSE74L/YXmF3nSjhdCkrlLU&#10;Qg8eWqP31+xzE8y+Ddltkvrru4WCx2FmvmFWm9E2oqfO144VLOYJCOLS6ZqNglPxNnsG4QOyxsYx&#10;KfghD5v1dLLCXLuBP6k/BiMihH2OCqoQ2lxKX1Zk0c9dSxy9i+sshig7I3WHQ4TbRi6TJJUWa44L&#10;Fba0rai8Hr+tAnPY927R3MxgvoqP81NWjJzulHp8GF9fQAQawz38337XCtJlBn9n4hGQ6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Sq92sUAAADcAAAADwAAAAAAAAAA&#10;AAAAAAChAgAAZHJzL2Rvd25yZXYueG1sUEsFBgAAAAAEAAQA+QAAAJMDAAAAAA==&#10;" strokecolor="#005c42" strokeweight=".25pt">
                    <v:stroke endarrow="block"/>
                  </v:shape>
                  <v:shape id="Straight Arrow Connector 17" o:spid="_x0000_s1071" type="#_x0000_t32" style="position:absolute;left:63702;top:14218;width:10353;height:260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tMoNsIAAADcAAAADwAAAGRycy9kb3ducmV2LnhtbERP22rCQBB9L/gPywh9qxsrpJK6ikgL&#10;VqTe+gFDdpqEZmfT7JrEv3ceCn08nPtiNbhaddSGyrOB6SQBRZx7W3Fh4Ovy/jQHFSKyxdozGbhR&#10;gNVy9LDAzPqeT9SdY6EkhEOGBsoYm0zrkJfkMEx8Qyzct28dRoFtoW2LvYS7Wj8nSaodViwNJTa0&#10;KSn/OV+d9BaX69v08NF33a9/yU+f6THud8Y8jof1K6hIQ/wX/7m31kA6k/lyRo6AXt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tMoNsIAAADcAAAADwAAAAAAAAAAAAAA&#10;AAChAgAAZHJzL2Rvd25yZXYueG1sUEsFBgAAAAAEAAQA+QAAAJADAAAAAA==&#10;" strokecolor="#005c42" strokeweight=".25pt">
                    <v:stroke endarrow="block"/>
                  </v:shape>
                  <v:shape id="Straight Arrow Connector 18" o:spid="_x0000_s1072" type="#_x0000_t32" style="position:absolute;left:61633;top:17237;width:3594;height:382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NrcUAAADcAAAADwAAAGRycy9kb3ducmV2LnhtbESP3WrCQBCF74W+wzIF7+omCrHEbKSU&#10;CirFVu0DDNkxCc3OxuyapG/fLRS8PJyfj5OtR9OInjpXW1YQzyIQxIXVNZcKvs6bp2cQziNrbCyT&#10;gh9ysM4fJhmm2g58pP7kSxFG2KWooPK+TaV0RUUG3cy2xMG72M6gD7Irpe5wCOOmkfMoSqTBmgOh&#10;wpZeKyq+TzcTuOX59hZ/7Ia+v9plcTwkn/59r9T0cXxZgfA0+nv4v73VCpJFDH9nwhGQ+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Z+NrcUAAADcAAAADwAAAAAAAAAA&#10;AAAAAAChAgAAZHJzL2Rvd25yZXYueG1sUEsFBgAAAAAEAAQA+QAAAJMDAAAAAA==&#10;" strokecolor="#005c42" strokeweight=".25pt">
                    <v:stroke endarrow="block"/>
                  </v:shape>
                  <v:shape id="Straight Arrow Connector 28" o:spid="_x0000_s1073" type="#_x0000_t32" style="position:absolute;left:42973;top:7651;width:5966;height:406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UOS+sMAAADcAAAADwAAAGRycy9kb3ducmV2LnhtbESPT4vCMBTE7wt+h/AEb2tqhbJWo4iy&#10;rIdl8e/90TybYvNSmljrtzcLC3scZuY3zGLV21p01PrKsYLJOAFBXDhdcangfPp8/wDhA7LG2jEp&#10;eJKH1XLwtsBcuwcfqDuGUkQI+xwVmBCaXEpfGLLox64hjt7VtRZDlG0pdYuPCLe1TJMkkxYrjgsG&#10;G9oYKm7Hu1WQZvuf++yw/zZfzVpvO5pddjIoNRr26zmIQH34D/+1d1pBNk3h90w8AnL5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VDkvrDAAAA3AAAAA8AAAAAAAAAAAAA&#10;AAAAoQIAAGRycy9kb3ducmV2LnhtbFBLBQYAAAAABAAEAPkAAACRAwAAAAA=&#10;" strokecolor="#8eb4e3" strokeweight=".25pt">
                    <v:stroke endarrow="block"/>
                  </v:shape>
                  <v:shape id="Straight Arrow Connector 31" o:spid="_x0000_s1074" type="#_x0000_t32" style="position:absolute;left:40737;top:14499;width:6455;height:33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pl4QsQAAADcAAAADwAAAGRycy9kb3ducmV2LnhtbESPW2sCMRSE3wX/QzhC3zRrBZGtUbxU&#10;2lcvoI+nm9PN0s3JkkR36683hYKPw8x8w8yXna3FjXyoHCsYjzIQxIXTFZcKTsfdcAYiRGSNtWNS&#10;8EsBlot+b465di3v6XaIpUgQDjkqMDE2uZShMGQxjFxDnLxv5y3GJH0ptcc2wW0tX7NsKi1WnBYM&#10;NrQxVPwcrlaBJ/Pe1JfrffW1a9v1/WN7np2OSr0MutUbiEhdfIb/259awXQygb8z6QjIx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mXhCxAAAANwAAAAPAAAAAAAAAAAA&#10;AAAAAKECAABkcnMvZG93bnJldi54bWxQSwUGAAAAAAQABAD5AAAAkgMAAAAA&#10;" strokecolor="#e36c0a [2409]" strokeweight="1pt">
                    <v:stroke dashstyle="dash" endarrow="block"/>
                  </v:shape>
                  <v:shape id="Straight Arrow Connector 32" o:spid="_x0000_s1075" type="#_x0000_t32" style="position:absolute;left:46554;top:18350;width:4202;height:262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9CgysUAAADcAAAADwAAAGRycy9kb3ducmV2LnhtbESPQWvCQBSE74X+h+UVequbthJDdJVS&#10;KBT1olG8PrLPJJh9G7KbGP31riB4HGbmG2a2GEwtempdZVnB5ygCQZxbXXGhYJf9fSQgnEfWWFsm&#10;BRdysJi/vsww1fbMG+q3vhABwi5FBaX3TSqly0sy6Ea2IQ7e0bYGfZBtIXWL5wA3tfyKolgarDgs&#10;lNjQb0n5adsZBXvri2Y96bprv1rHy3iT5IcsUer9bfiZgvA0+Gf40f7XCuLvMdzPhCMg5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9CgysUAAADcAAAADwAAAAAAAAAA&#10;AAAAAAChAgAAZHJzL2Rvd25yZXYueG1sUEsFBgAAAAAEAAQA+QAAAJMDAAAAAA==&#10;" strokecolor="#8eb4e3" strokeweight=".25pt">
                    <v:stroke endarrow="block"/>
                  </v:shape>
                  <v:oval id="_x0000_s1076" style="position:absolute;left:54355;top:2242;width:7145;height:390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k3gMEA&#10;AADcAAAADwAAAGRycy9kb3ducmV2LnhtbESP0YrCMBRE34X9h3AXfLOpCkW7RpEFZR+19QMuzd20&#10;2tyUJlu7f28EwcdhZs4wm91oWzFQ7xvHCuZJCoK4crpho+BSHmYrED4ga2wdk4J/8rDbfkw2mGt3&#10;5zMNRTAiQtjnqKAOocul9FVNFn3iOuLo/breYoiyN1L3eI9w28pFmmbSYsNxocaOvmuqbsWfVbBH&#10;2Qzl4mh4MKdTsb6WLtxKpaaf4/4LRKAxvMOv9o9WkC0zeJ6JR0Bu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b5N4DBAAAA3AAAAA8AAAAAAAAAAAAAAAAAmAIAAGRycy9kb3du&#10;cmV2LnhtbFBLBQYAAAAABAAEAPUAAACGAwAAAAA=&#10;" fillcolor="#005c42" stroked="f">
                    <v:textbox>
                      <w:txbxContent>
                        <w:p w14:paraId="183AAAB6" w14:textId="77777777" w:rsidR="00A46D89" w:rsidRPr="00005283" w:rsidRDefault="00A46D89" w:rsidP="007E5736">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SS</w:t>
                          </w:r>
                        </w:p>
                      </w:txbxContent>
                    </v:textbox>
                  </v:oval>
                  <v:shape id="Straight Arrow Connector 51" o:spid="_x0000_s1077" type="#_x0000_t32" style="position:absolute;left:36149;top:22804;width:5878;height:154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AlSMQAAADbAAAADwAAAGRycy9kb3ducmV2LnhtbESPQWvCQBSE70L/w/IK3upGC1qjq5S2&#10;goceNKn3Z/Z1E5p9G7LbJPrr3ULB4zAz3zDr7WBr0VHrK8cKppMEBHHhdMVGwVe+e3oB4QOyxtox&#10;KbiQh+3mYbTGVLuej9RlwYgIYZ+igjKEJpXSFyVZ9BPXEEfv27UWQ5StkbrFPsJtLWdJMpcWK44L&#10;JTb0VlLxk/1aBebzo3PT+mp6c84Pp+dlPvD8Xanx4/C6AhFoCPfwf3uvFSxm8Pcl/gC5u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9sCVIxAAAANsAAAAPAAAAAAAAAAAA&#10;AAAAAKECAABkcnMvZG93bnJldi54bWxQSwUGAAAAAAQABAD5AAAAkgMAAAAA&#10;" strokecolor="#005c42" strokeweight=".25pt">
                    <v:stroke endarrow="block"/>
                  </v:shape>
                  <v:shape id="Straight Arrow Connector 55" o:spid="_x0000_s1078" type="#_x0000_t32" style="position:absolute;left:33120;top:15846;width:3031;height:132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8wT8UAAADbAAAADwAAAGRycy9kb3ducmV2LnhtbESPT2vCQBTE74V+h+UVvNWNwT8lukpa&#10;DGgPgrHo9ZF9JsHs25BdNX57t1DocZiZ3zCLVW8acaPO1ZYVjIYRCOLC6ppLBT+H7P0DhPPIGhvL&#10;pOBBDlbL15cFJtreeU+33JciQNglqKDyvk2kdEVFBt3QtsTBO9vOoA+yK6Xu8B7gppFxFE2lwZrD&#10;QoUtfVVUXPKrUXA8bdb5Lk6zySXO2nR2/t7S51SpwVufzkF46v1/+K+90QpmY/j9En6AXD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l8wT8UAAADbAAAADwAAAAAAAAAA&#10;AAAAAAChAgAAZHJzL2Rvd25yZXYueG1sUEsFBgAAAAAEAAQA+QAAAJMDAAAAAA==&#10;" strokecolor="#e36c0a [2409]" strokeweight="1pt">
                    <v:stroke dashstyle="dash" endarrow="block"/>
                  </v:shape>
                  <v:shape id="Straight Arrow Connector 59" o:spid="_x0000_s1079" type="#_x0000_t32" style="position:absolute;left:28461;top:5773;width:8542;height:53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IamIcUAAADbAAAADwAAAGRycy9kb3ducmV2LnhtbESPT4vCMBTE7wt+h/AEL8uargeVrlFE&#10;XBDx4D+Qvb1tnm2weSlN1OqnN4LgcZiZ3zCjSWNLcaHaG8cKvrsJCOLMacO5gv3u92sIwgdkjaVj&#10;UnAjD5Nx62OEqXZX3tBlG3IRIexTVFCEUKVS+qwgi77rKuLoHV1tMURZ51LXeI1wW8pekvSlRcNx&#10;ocCKZgVlp+3ZKjgO14OQ/x/M3/zTbPxqtauW8q5Up91Mf0AEasI7/GovtIJBH55f4g+Q4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IamIcUAAADbAAAADwAAAAAAAAAA&#10;AAAAAAChAgAAZHJzL2Rvd25yZXYueG1sUEsFBgAAAAAEAAQA+QAAAJMDAAAAAA==&#10;" strokecolor="#005c42" strokeweight=".25pt">
                    <v:stroke endarrow="block"/>
                  </v:shape>
                  <v:shape id="Straight Arrow Connector 60" o:spid="_x0000_s1080" type="#_x0000_t32" style="position:absolute;left:44044;top:4054;width:10886;height:192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FgSosEAAADbAAAADwAAAGRycy9kb3ducmV2LnhtbERPPW/CMBDdK/EfrENiAweQoA0YVBWQ&#10;GBgKafcjvjpR43MUmyTw6/FQqePT+15ve1uJlhpfOlYwnSQgiHOnSzYKvrLD+BWED8gaK8ek4E4e&#10;tpvByxpT7To+U3sJRsQQ9ikqKEKoUyl9XpBFP3E1ceR+XGMxRNgYqRvsYrit5CxJFtJiybGhwJo+&#10;Csp/LzerwJz2rZtWD9OZa/b5PX/Lel7slBoN+/cViEB9+Bf/uY9awTKOjV/iD5Cb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cWBKiwQAAANsAAAAPAAAAAAAAAAAAAAAA&#10;AKECAABkcnMvZG93bnJldi54bWxQSwUGAAAAAAQABAD5AAAAjwMAAAAA&#10;" strokecolor="#005c42" strokeweight=".25pt">
                    <v:stroke endarrow="block"/>
                  </v:shape>
                  <v:shape id="Straight Arrow Connector 61" o:spid="_x0000_s1081" type="#_x0000_t32" style="position:absolute;left:33059;top:3248;width:4728;height:170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rpOcsYAAADbAAAADwAAAGRycy9kb3ducmV2LnhtbESPQWvCQBSE70L/w/IKvYhu7KEN0Y2U&#10;oiDFQzUF8fbMviSL2bchu2raX98tCD0OM/MNs1gOthVX6r1xrGA2TUAQl04brhV8FetJCsIHZI2t&#10;Y1LwTR6W+cNogZl2N97RdR9qESHsM1TQhNBlUvqyIYt+6jri6FWutxii7Gupe7xFuG3lc5K8SIuG&#10;40KDHb03VJ73F6ugSj9fQ306mONqbHZ+uy26D/mj1NPj8DYHEWgI/+F7e6MVpDP4+xJ/gMx/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66TnLGAAAA2wAAAA8AAAAAAAAA&#10;AAAAAAAAoQIAAGRycy9kb3ducmV2LnhtbFBLBQYAAAAABAAEAPkAAACUAwAAAAA=&#10;" strokecolor="#005c42" strokeweight=".25pt">
                    <v:stroke endarrow="block"/>
                  </v:shape>
                  <v:shape id="Straight Arrow Connector 70" o:spid="_x0000_s1082" type="#_x0000_t32" style="position:absolute;left:16619;top:3609;width:9562;height:732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28+VcUAAADbAAAADwAAAGRycy9kb3ducmV2LnhtbESPT4vCMBTE74LfITzBi6ypHlS6RhFR&#10;EPHgP5C9vW2ebbB5KU3Uup9+IyzscZiZ3zDTeWNL8aDaG8cKBv0EBHHmtOFcwfm0/piA8AFZY+mY&#10;FLzIw3zWbk0x1e7JB3ocQy4ihH2KCooQqlRKnxVk0fddRRy9q6sthijrXOoanxFuSzlMkpG0aDgu&#10;FFjRsqDsdrxbBdfJfhzy74v5WvXMwe92p2orf5TqdprFJ4hATfgP/7U3WsF4AO8v8QfI2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28+VcUAAADbAAAADwAAAAAAAAAA&#10;AAAAAAChAgAAZHJzL2Rvd25yZXYueG1sUEsFBgAAAAAEAAQA+QAAAJMDAAAAAA==&#10;" strokecolor="#005c42" strokeweight=".25pt">
                    <v:stroke endarrow="block"/>
                  </v:shape>
                  <v:shape id="Straight Arrow Connector 72" o:spid="_x0000_s1083" type="#_x0000_t32" style="position:absolute;left:18789;top:9638;width:6131;height:207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EFuccAAADbAAAADwAAAGRycy9kb3ducmV2LnhtbESPT2vCQBTE7wW/w/IKvZRmYwtGYlYR&#10;aaEUD/4piLdn9pkszb4N2a1GP323IHgcZuY3TDHrbSNO1HnjWMEwSUEQl04brhR8bz9exiB8QNbY&#10;OCYFF/Iwmw4eCsy1O/OaTptQiQhhn6OCOoQ2l9KXNVn0iWuJo3d0ncUQZVdJ3eE5wm0jX9N0JC0a&#10;jgs1trSoqfzZ/FoFx/EqC9VhZ/bvz2btl8tt+yWvSj099vMJiEB9uIdv7U+tIHuD/y/xB8jp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E8QW5xwAAANsAAAAPAAAAAAAA&#10;AAAAAAAAAKECAABkcnMvZG93bnJldi54bWxQSwUGAAAAAAQABAD5AAAAlQMAAAAA&#10;" strokecolor="#005c42" strokeweight=".25pt">
                    <v:stroke endarrow="block"/>
                  </v:shape>
                  <v:shape id="Straight Arrow Connector 76" o:spid="_x0000_s1084" type="#_x0000_t32" style="position:absolute;left:10072;top:11543;width:14846;height:133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8oDusYAAADbAAAADwAAAGRycy9kb3ducmV2LnhtbESPQWvCQBSE70L/w/IKvYhu6qGR6EZK&#10;qSDFQ9WCeHtmX5LF7NuQXTX117sFocdhZr5h5oveNuJCnTeOFbyOExDEhdOGKwU/u+VoCsIHZI2N&#10;Y1LwSx4W+dNgjpl2V97QZRsqESHsM1RQh9BmUvqiJot+7Fri6JWusxii7CqpO7xGuG3kJEnepEXD&#10;caHGlj5qKk7bs1VQTr/TUB335vA5NBu/Xu/aL3lT6uW5f5+BCNSH//CjvdIK0hT+vsQfIP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vKA7rGAAAA2wAAAA8AAAAAAAAA&#10;AAAAAAAAoQIAAGRycy9kb3ducmV2LnhtbFBLBQYAAAAABAAEAPkAAACUAwAAAAA=&#10;" strokecolor="#005c42" strokeweight=".25pt">
                    <v:stroke endarrow="block"/>
                  </v:shape>
                  <v:shape id="Straight Arrow Connector 79" o:spid="_x0000_s1085" type="#_x0000_t32" style="position:absolute;left:22949;top:19469;width:5510;height:248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LFGa8IAAADbAAAADwAAAGRycy9kb3ducmV2LnhtbERPTWuDQBC9F/IflgnkVtcKScVmE0yo&#10;kPZQiAntdXAnKrqz4m6j/ffdQ6HHx/ve7mfTizuNrrWs4CmKQRBXVrdcK7heiscUhPPIGnvLpOCH&#10;HOx3i4ctZtpOfKZ76WsRQthlqKDxfsikdFVDBl1kB+LA3exo0Ac41lKPOIVw08skjjfSYMuhocGB&#10;jg1VXfltFHx+nV7LjyQv1l1SDPnz7f2NDhulVss5fwHhafb/4j/3SStIw/rwJfwA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LFGa8IAAADbAAAADwAAAAAAAAAAAAAA&#10;AAChAgAAZHJzL2Rvd25yZXYueG1sUEsFBgAAAAAEAAQA+QAAAJADAAAAAA==&#10;" strokecolor="#e36c0a [2409]" strokeweight="1pt">
                    <v:stroke dashstyle="dash" endarrow="block"/>
                  </v:shape>
                  <v:shape id="Straight Arrow Connector 83" o:spid="_x0000_s1086" type="#_x0000_t32" style="position:absolute;left:19807;top:17415;width:7828;height:70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3t6sYAAADbAAAADwAAAGRycy9kb3ducmV2LnhtbESPQWvCQBSE70L/w/IKXqRuKqWG1FVK&#10;USjFQ9WCeHvNPpOl2bchu02iv94VBI/DzHzDzBa9rURLjTeOFTyPExDEudOGCwU/u9VTCsIHZI2V&#10;Y1JwIg+L+cNghpl2HW+o3YZCRAj7DBWUIdSZlD4vyaIfu5o4ekfXWAxRNoXUDXYRbis5SZJXadFw&#10;XCixpo+S8r/tv1VwTL+nofjdm8NyZDZ+vd7VX/Ks1PCxf38DEagP9/Ct/akVpC9w/RJ/gJx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7N7erGAAAA2wAAAA8AAAAAAAAA&#10;AAAAAAAAoQIAAGRycy9kb3ducmV2LnhtbFBLBQYAAAAABAAEAPkAAACUAwAAAAA=&#10;" strokecolor="#005c42" strokeweight=".25pt">
                    <v:stroke endarrow="block"/>
                  </v:shape>
                  <v:shape id="Straight Arrow Connector 85" o:spid="_x0000_s1087" type="#_x0000_t32" style="position:absolute;left:6742;top:16963;width:10419;height:464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vHKAsMAAADbAAAADwAAAGRycy9kb3ducmV2LnhtbESPT2sCMRTE70K/Q3gFb5qtB1m2RrFV&#10;sVf/gD2+bl43SzcvSxLd1U/fCILHYWZ+w8wWvW3EhXyoHSt4G2cgiEuna64UHA+bUQ4iRGSNjWNS&#10;cKUAi/nLYIaFdh3v6LKPlUgQDgUqMDG2hZShNGQxjF1LnLxf5y3GJH0ltccuwW0jJ1k2lRZrTgsG&#10;W/o0VP7tz1aBJ7Num+/zbfmz6bqP23Z1yo8HpYav/fIdRKQ+PsOP9pdWkE/h/iX9ADn/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7xygLDAAAA2wAAAA8AAAAAAAAAAAAA&#10;AAAAoQIAAGRycy9kb3ducmV2LnhtbFBLBQYAAAAABAAEAPkAAACRAwAAAAA=&#10;" strokecolor="#e36c0a [2409]" strokeweight="1pt">
                    <v:stroke dashstyle="dash" endarrow="block"/>
                  </v:shape>
                  <v:shape id="Straight Arrow Connector 87" o:spid="_x0000_s1088" type="#_x0000_t32" style="position:absolute;left:11126;top:22342;width:5211;height:6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Dn78IAAADbAAAADwAAAGRycy9kb3ducmV2LnhtbERPTYvCMBC9C/6HMIIX0VQPWqpRFlFY&#10;xMOqC4u3sRnbsM2kNFmt/vrNQfD4eN+LVWsrcaPGG8cKxqMEBHHutOFCwfdpO0xB+ICssXJMCh7k&#10;YbXsdhaYaXfnA92OoRAxhH2GCsoQ6kxKn5dk0Y9cTRy5q2sshgibQuoG7zHcVnKSJFNp0XBsKLGm&#10;dUn57/HPKrimX7NQXH7MeTMwB7/fn+qdfCrV77UfcxCB2vAWv9yfWkEax8Yv8QfI5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Dn78IAAADbAAAADwAAAAAAAAAAAAAA&#10;AAChAgAAZHJzL2Rvd25yZXYueG1sUEsFBgAAAAAEAAQA+QAAAJADAAAAAA==&#10;" strokecolor="#005c42" strokeweight=".25pt">
                    <v:stroke endarrow="block"/>
                  </v:shape>
                  <v:shape id="TextBox 96" o:spid="_x0000_s1089" type="#_x0000_t202" style="position:absolute;left:44515;top:27214;width:16807;height:44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pO18MA&#10;AADbAAAADwAAAGRycy9kb3ducmV2LnhtbESPW4vCMBSE3wX/QziCb2uiuF6qUURZ2KcVr+DboTm2&#10;xeakNFnb/febhQUfh5n5hlmuW1uKJ9W+cKxhOFAgiFNnCs40nE8fbzMQPiAbLB2Thh/ysF51O0tM&#10;jGv4QM9jyESEsE9QQx5ClUjp05ws+oGriKN3d7XFEGWdSVNjE+G2lCOlJtJiwXEhx4q2OaWP47fV&#10;cPm6365jtc929r1qXKsk27nUut9rNwsQgdrwCv+3P42G+RT+vsQf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rpO18MAAADbAAAADwAAAAAAAAAAAAAAAACYAgAAZHJzL2Rv&#10;d25yZXYueG1sUEsFBgAAAAAEAAQA9QAAAIgDAAAAAA==&#10;" filled="f" stroked="f">
                    <v:textbox>
                      <w:txbxContent>
                        <w:p w14:paraId="384A4399" w14:textId="6CF2F64B" w:rsidR="00A46D89" w:rsidRPr="00DF490B" w:rsidRDefault="00A46D89" w:rsidP="007E5736">
                          <w:pPr>
                            <w:pStyle w:val="NormalWeb"/>
                            <w:spacing w:before="0" w:beforeAutospacing="0" w:after="0" w:afterAutospacing="0"/>
                            <w:textAlignment w:val="baseline"/>
                            <w:rPr>
                              <w:rFonts w:ascii="Arial" w:hAnsi="Arial" w:cs="Arial"/>
                              <w:color w:val="auto"/>
                              <w:sz w:val="16"/>
                              <w:szCs w:val="16"/>
                            </w:rPr>
                          </w:pPr>
                          <w:r w:rsidRPr="00DF490B">
                            <w:rPr>
                              <w:rFonts w:ascii="Arial" w:eastAsia="MS PGothic" w:hAnsi="Arial" w:cs="Arial"/>
                              <w:color w:val="auto"/>
                              <w:kern w:val="24"/>
                              <w:sz w:val="16"/>
                              <w:szCs w:val="16"/>
                            </w:rPr>
                            <w:t xml:space="preserve">S </w:t>
                          </w:r>
                          <w:r>
                            <w:rPr>
                              <w:rFonts w:ascii="Arial" w:eastAsia="MS PGothic" w:hAnsi="Arial" w:cs="Arial"/>
                              <w:color w:val="auto"/>
                              <w:kern w:val="24"/>
                              <w:sz w:val="16"/>
                              <w:szCs w:val="16"/>
                            </w:rPr>
                            <w:t xml:space="preserve">– </w:t>
                          </w:r>
                          <w:r w:rsidRPr="00DF490B">
                            <w:rPr>
                              <w:rFonts w:ascii="Arial" w:eastAsia="MS PGothic" w:hAnsi="Arial" w:cs="Arial"/>
                              <w:color w:val="auto"/>
                              <w:kern w:val="24"/>
                              <w:sz w:val="16"/>
                              <w:szCs w:val="16"/>
                            </w:rPr>
                            <w:t>Supplier</w:t>
                          </w:r>
                        </w:p>
                        <w:p w14:paraId="1410131C" w14:textId="77777777" w:rsidR="00A46D89" w:rsidRPr="00DF490B" w:rsidRDefault="00A46D89" w:rsidP="007E5736">
                          <w:pPr>
                            <w:pStyle w:val="NormalWeb"/>
                            <w:spacing w:before="0" w:beforeAutospacing="0" w:after="0" w:afterAutospacing="0"/>
                            <w:textAlignment w:val="baseline"/>
                            <w:rPr>
                              <w:rFonts w:ascii="Arial" w:hAnsi="Arial" w:cs="Arial"/>
                              <w:color w:val="auto"/>
                              <w:sz w:val="16"/>
                              <w:szCs w:val="16"/>
                            </w:rPr>
                          </w:pPr>
                          <w:r w:rsidRPr="00DF490B">
                            <w:rPr>
                              <w:rFonts w:ascii="Arial" w:eastAsia="MS PGothic" w:hAnsi="Arial" w:cs="Arial"/>
                              <w:color w:val="auto"/>
                              <w:kern w:val="24"/>
                              <w:sz w:val="16"/>
                              <w:szCs w:val="16"/>
                            </w:rPr>
                            <w:t>SS – Sub-supplier</w:t>
                          </w:r>
                        </w:p>
                      </w:txbxContent>
                    </v:textbox>
                  </v:shape>
                </v:group>
                <v:line id="Straight Connector 85" o:spid="_x0000_s1090" style="position:absolute;flip:y;visibility:visible;mso-wrap-style:square" from="44983,24276" to="49104,242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asGsUAAADbAAAADwAAAGRycy9kb3ducmV2LnhtbESPQWvCQBSE74L/YXlCb7pRsKSpayiC&#10;RSxCjeL5kX3NhmbfxuzWxP76bqHQ4zAz3zCrfLCNuFHna8cK5rMEBHHpdM2VgvNpO01B+ICssXFM&#10;Cu7kIV+PRyvMtOv5SLciVCJC2GeowITQZlL60pBFP3MtcfQ+XGcxRNlVUnfYR7ht5CJJHqXFmuOC&#10;wZY2hsrP4ssq2B+u++sxHZz5PrwV6fl+ea+eXpV6mAwvzyACDeE//NfeaQXpEn6/xB8g1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JasGsUAAADbAAAADwAAAAAAAAAA&#10;AAAAAAChAgAAZHJzL2Rvd25yZXYueG1sUEsFBgAAAAAEAAQA+QAAAJMDAAAAAA==&#10;" strokecolor="#e36c0a [2409]" strokeweight="1pt">
                  <v:stroke dashstyle="3 1"/>
                </v:line>
                <v:shape id="TextBox 96" o:spid="_x0000_s1091" type="#_x0000_t202" style="position:absolute;left:48433;top:22309;width:10017;height:44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PYCsMA&#10;AADbAAAADwAAAGRycy9kb3ducmV2LnhtbESPT4vCMBTE74LfITxhb2uysv6rRpFdBE+Kuit4ezTP&#10;tmzzUppo67c3woLHYWZ+w8yXrS3FjWpfONbw0VcgiFNnCs40/BzX7xMQPiAbLB2Thjt5WC66nTkm&#10;xjW8p9shZCJC2CeoIQ+hSqT0aU4Wfd9VxNG7uNpiiLLOpKmxiXBbyoFSI2mx4LiQY0VfOaV/h6vV&#10;8Lu9nE+fapd922HVuFZJtlOp9VuvXc1ABGrDK/zf3hgNkzE8v8QfIB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2PYCsMAAADbAAAADwAAAAAAAAAAAAAAAACYAgAAZHJzL2Rv&#10;d25yZXYueG1sUEsFBgAAAAAEAAQA9QAAAIgDAAAAAA==&#10;" filled="f" stroked="f">
                  <v:textbox>
                    <w:txbxContent>
                      <w:p w14:paraId="3B966084" w14:textId="58ED7F6D" w:rsidR="00A46D89" w:rsidRPr="00DF490B" w:rsidRDefault="00A46D89" w:rsidP="000706EF">
                        <w:pPr>
                          <w:pStyle w:val="NormalWeb"/>
                          <w:spacing w:before="0" w:beforeAutospacing="0" w:after="0" w:afterAutospacing="0"/>
                          <w:textAlignment w:val="baseline"/>
                          <w:rPr>
                            <w:rFonts w:ascii="Arial" w:eastAsia="MS PGothic" w:hAnsi="Arial" w:cs="Arial"/>
                            <w:color w:val="auto"/>
                            <w:kern w:val="24"/>
                            <w:sz w:val="16"/>
                            <w:szCs w:val="16"/>
                          </w:rPr>
                        </w:pPr>
                        <w:r w:rsidRPr="00DF490B">
                          <w:rPr>
                            <w:rFonts w:ascii="Arial" w:eastAsia="MS PGothic" w:hAnsi="Arial" w:cs="Arial"/>
                            <w:color w:val="auto"/>
                            <w:kern w:val="24"/>
                            <w:sz w:val="16"/>
                            <w:szCs w:val="16"/>
                          </w:rPr>
                          <w:t>Supply chain</w:t>
                        </w:r>
                      </w:p>
                      <w:p w14:paraId="7734E917" w14:textId="14BAA75A" w:rsidR="00A46D89" w:rsidRPr="00DF490B" w:rsidRDefault="00A46D89" w:rsidP="000706EF">
                        <w:pPr>
                          <w:pStyle w:val="NormalWeb"/>
                          <w:spacing w:before="0" w:beforeAutospacing="0" w:after="0" w:afterAutospacing="0"/>
                          <w:textAlignment w:val="baseline"/>
                          <w:rPr>
                            <w:rFonts w:ascii="Arial" w:hAnsi="Arial" w:cs="Arial"/>
                            <w:color w:val="auto"/>
                            <w:sz w:val="16"/>
                            <w:szCs w:val="16"/>
                          </w:rPr>
                        </w:pPr>
                        <w:r w:rsidRPr="00DF490B">
                          <w:rPr>
                            <w:rFonts w:ascii="Arial" w:eastAsia="MS PGothic" w:hAnsi="Arial" w:cs="Arial"/>
                            <w:color w:val="auto"/>
                            <w:kern w:val="24"/>
                            <w:sz w:val="16"/>
                            <w:szCs w:val="16"/>
                          </w:rPr>
                          <w:t>(</w:t>
                        </w:r>
                        <w:proofErr w:type="gramStart"/>
                        <w:r>
                          <w:rPr>
                            <w:rFonts w:ascii="Arial" w:eastAsia="MS PGothic" w:hAnsi="Arial" w:cs="Arial"/>
                            <w:color w:val="auto"/>
                            <w:kern w:val="24"/>
                            <w:sz w:val="16"/>
                            <w:szCs w:val="16"/>
                          </w:rPr>
                          <w:t>e</w:t>
                        </w:r>
                        <w:r w:rsidRPr="00DF490B">
                          <w:rPr>
                            <w:rFonts w:ascii="Arial" w:eastAsia="MS PGothic" w:hAnsi="Arial" w:cs="Arial"/>
                            <w:color w:val="auto"/>
                            <w:kern w:val="24"/>
                            <w:sz w:val="16"/>
                            <w:szCs w:val="16"/>
                          </w:rPr>
                          <w:t>xample</w:t>
                        </w:r>
                        <w:proofErr w:type="gramEnd"/>
                        <w:r w:rsidRPr="00DF490B">
                          <w:rPr>
                            <w:rFonts w:ascii="Arial" w:eastAsia="MS PGothic" w:hAnsi="Arial" w:cs="Arial"/>
                            <w:color w:val="auto"/>
                            <w:kern w:val="24"/>
                            <w:sz w:val="16"/>
                            <w:szCs w:val="16"/>
                          </w:rPr>
                          <w:t>)</w:t>
                        </w:r>
                      </w:p>
                    </w:txbxContent>
                  </v:textbox>
                </v:shape>
                <v:oval id="Oval 2" o:spid="_x0000_s1092" style="position:absolute;left:16335;top:22384;width:4023;height:30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l1psEA&#10;AADaAAAADwAAAGRycy9kb3ducmV2LnhtbESPzYrCMBSF94LvEK4wG9HUGRGpRhFBcFYyVXB7ba5t&#10;tbmpTdTq008EweXh/Hyc6bwxpbhR7QrLCgb9CARxanXBmYLddtUbg3AeWWNpmRQ8yMF81m5NMdb2&#10;zn90S3wmwgi7GBXk3lexlC7NyaDr24o4eEdbG/RB1pnUNd7DuCnldxSNpMGCAyHHipY5pefkagLk&#10;cfhN9t3R2uih25w2xel5aZ5KfXWaxQSEp8Z/wu/2Wiv4gdeVcAPk7B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DpdabBAAAA2gAAAA8AAAAAAAAAAAAAAAAAmAIAAGRycy9kb3du&#10;cmV2LnhtbFBLBQYAAAAABAAEAPUAAACGAwAAAAA=&#10;" fillcolor="#3f80cd" strokecolor="#4a7ebb">
                  <v:fill color2="#9bc1ff" rotate="t" angle="180" focus="100%" type="gradient">
                    <o:fill v:ext="view" type="gradientUnscaled"/>
                  </v:fill>
                  <v:textbox>
                    <w:txbxContent>
                      <w:p w14:paraId="555E0E04" w14:textId="1A50B20E" w:rsidR="00A46D89" w:rsidRPr="00005283" w:rsidRDefault="00A46D89" w:rsidP="004B1360">
                        <w:pPr>
                          <w:pStyle w:val="NormalWeb"/>
                          <w:spacing w:before="0" w:beforeAutospacing="0" w:after="0" w:afterAutospacing="0"/>
                          <w:jc w:val="center"/>
                          <w:textAlignment w:val="baseline"/>
                          <w:rPr>
                            <w:rFonts w:ascii="Arial" w:hAnsi="Arial" w:cs="Arial"/>
                            <w:sz w:val="16"/>
                            <w:szCs w:val="16"/>
                          </w:rPr>
                        </w:pPr>
                      </w:p>
                    </w:txbxContent>
                  </v:textbox>
                </v:oval>
                <v:oval id="Oval 11" o:spid="_x0000_s1093" style="position:absolute;left:1727;top:22384;width:4023;height:30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g1pb8A&#10;AADaAAAADwAAAGRycy9kb3ducmV2LnhtbESPQYvCMBSE74L/IbwFb5quB127piLCikdt/QGP5pl2&#10;27yUJlvrvzeCsMdhZr5htrvRtmKg3teOFXwuEhDEpdM1GwXX4mf+BcIHZI2tY1LwIA+7bDrZYqrd&#10;nS805MGICGGfooIqhC6V0pcVWfQL1xFH7+Z6iyHK3kjd4z3CbSuXSbKSFmuOCxV2dKiobPI/q2CP&#10;sh6K5dHwYM7nfPNbuNAUSs0+xv03iEBj+A+/2yetYA2vK/EGyOw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hODWlvwAAANoAAAAPAAAAAAAAAAAAAAAAAJgCAABkcnMvZG93bnJl&#10;di54bWxQSwUGAAAAAAQABAD1AAAAhAMAAAAA&#10;" fillcolor="#005c42" stroked="f">
                  <v:textbox>
                    <w:txbxContent>
                      <w:p w14:paraId="3B192E9B" w14:textId="640E794F" w:rsidR="00A46D89" w:rsidRPr="00005283" w:rsidRDefault="00A46D89" w:rsidP="004B1360">
                        <w:pPr>
                          <w:pStyle w:val="NormalWeb"/>
                          <w:spacing w:before="0" w:beforeAutospacing="0" w:after="0" w:afterAutospacing="0"/>
                          <w:jc w:val="center"/>
                          <w:textAlignment w:val="baseline"/>
                          <w:rPr>
                            <w:rFonts w:ascii="Arial" w:hAnsi="Arial" w:cs="Arial"/>
                            <w:sz w:val="16"/>
                            <w:szCs w:val="16"/>
                          </w:rPr>
                        </w:pPr>
                      </w:p>
                    </w:txbxContent>
                  </v:textbox>
                </v:oval>
                <v:shape id="TextBox 96" o:spid="_x0000_s1094" type="#_x0000_t202" style="position:absolute;left:5076;top:22977;width:10261;height:20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uawr4A&#10;AADaAAAADwAAAGRycy9kb3ducmV2LnhtbERPy4rCMBTdC/5DuII7TRwc0WoUcRBczWB9gLtLc22L&#10;zU1poq1/P1kMzPJw3qtNZyvxosaXjjVMxgoEceZMybmG82k/moPwAdlg5Zg0vMnDZt3vrTAxruUj&#10;vdKQixjCPkENRQh1IqXPCrLox64mjtzdNRZDhE0uTYNtDLeV/FBqJi2WHBsKrGlXUPZIn1bD5ft+&#10;u07VT/5lP+vWdUqyXUith4NuuwQRqAv/4j/3wWiIW+OVeAPk+h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t7msK+AAAA2gAAAA8AAAAAAAAAAAAAAAAAmAIAAGRycy9kb3ducmV2&#10;LnhtbFBLBQYAAAAABAAEAPUAAACDAwAAAAA=&#10;" filled="f" stroked="f">
                  <v:textbox>
                    <w:txbxContent>
                      <w:p w14:paraId="28D7EC68" w14:textId="4A48CAD7" w:rsidR="00A46D89" w:rsidRPr="00DF490B" w:rsidRDefault="00A46D89" w:rsidP="004B1360">
                        <w:pPr>
                          <w:pStyle w:val="NormalWeb"/>
                          <w:spacing w:before="0" w:beforeAutospacing="0" w:after="0" w:afterAutospacing="0"/>
                          <w:textAlignment w:val="baseline"/>
                          <w:rPr>
                            <w:rFonts w:ascii="Arial" w:hAnsi="Arial" w:cs="Arial"/>
                            <w:color w:val="auto"/>
                            <w:sz w:val="16"/>
                            <w:szCs w:val="16"/>
                          </w:rPr>
                        </w:pPr>
                        <w:r w:rsidRPr="00DF490B">
                          <w:rPr>
                            <w:rFonts w:ascii="Arial" w:eastAsia="MS PGothic" w:hAnsi="Arial" w:cs="Arial"/>
                            <w:color w:val="auto"/>
                            <w:kern w:val="24"/>
                            <w:sz w:val="16"/>
                            <w:szCs w:val="16"/>
                          </w:rPr>
                          <w:t>Forest manager</w:t>
                        </w:r>
                      </w:p>
                    </w:txbxContent>
                  </v:textbox>
                </v:shape>
                <v:shape id="TextBox 96" o:spid="_x0000_s1095" type="#_x0000_t202" style="position:absolute;left:19881;top:22384;width:12081;height:33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c/WcMA&#10;AADaAAAADwAAAGRycy9kb3ducmV2LnhtbESPQWvCQBSE70L/w/IK3sxuxUoT3YRSETy1aKvg7ZF9&#10;JqHZtyG7mvjvu4VCj8PMfMOsi9G24ka9bxxreEoUCOLSmYYrDV+f29kLCB+QDbaOScOdPBT5w2SN&#10;mXED7+l2CJWIEPYZaqhD6DIpfVmTRZ+4jjh6F9dbDFH2lTQ9DhFuWzlXaiktNhwXauzoraby+3C1&#10;Go7vl/NpoT6qjX3uBjcqyTaVWk8fx9cViEBj+A//tXdGQwq/V+INkP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Dc/WcMAAADaAAAADwAAAAAAAAAAAAAAAACYAgAAZHJzL2Rv&#10;d25yZXYueG1sUEsFBgAAAAAEAAQA9QAAAIgDAAAAAA==&#10;" filled="f" stroked="f">
                  <v:textbox>
                    <w:txbxContent>
                      <w:p w14:paraId="7F1CC477" w14:textId="24B825BB" w:rsidR="00A46D89" w:rsidRPr="00DF490B" w:rsidRDefault="00A46D89" w:rsidP="004B1360">
                        <w:pPr>
                          <w:pStyle w:val="NormalWeb"/>
                          <w:spacing w:before="0" w:beforeAutospacing="0" w:after="0" w:afterAutospacing="0"/>
                          <w:textAlignment w:val="baseline"/>
                          <w:rPr>
                            <w:rFonts w:ascii="Arial" w:hAnsi="Arial" w:cs="Arial"/>
                            <w:color w:val="auto"/>
                            <w:sz w:val="16"/>
                            <w:szCs w:val="16"/>
                          </w:rPr>
                        </w:pPr>
                        <w:r w:rsidRPr="00DF490B">
                          <w:rPr>
                            <w:rFonts w:ascii="Arial" w:eastAsia="MS PGothic" w:hAnsi="Arial" w:cs="Arial"/>
                            <w:color w:val="auto"/>
                            <w:kern w:val="24"/>
                            <w:sz w:val="16"/>
                            <w:szCs w:val="16"/>
                          </w:rPr>
                          <w:t>Producer (primary/secondary)</w:t>
                        </w:r>
                      </w:p>
                    </w:txbxContent>
                  </v:textbox>
                </v:shape>
                <w10:wrap anchorx="margin"/>
              </v:group>
            </w:pict>
          </mc:Fallback>
        </mc:AlternateContent>
      </w:r>
    </w:p>
    <w:p w14:paraId="05EE38D9" w14:textId="5B607434" w:rsidR="007E5736" w:rsidRPr="00FF2868" w:rsidRDefault="00BA584B" w:rsidP="00442281">
      <w:pPr>
        <w:ind w:left="709" w:hanging="709"/>
        <w:jc w:val="both"/>
        <w:outlineLvl w:val="0"/>
        <w:rPr>
          <w:rFonts w:ascii="Arial" w:hAnsi="Arial" w:cs="Arial"/>
          <w:sz w:val="22"/>
          <w:szCs w:val="22"/>
          <w:lang w:eastAsia="en-GB"/>
        </w:rPr>
      </w:pPr>
      <w:r w:rsidRPr="00FF2868">
        <w:rPr>
          <w:noProof/>
          <w:lang w:val="de-DE" w:eastAsia="de-DE"/>
        </w:rPr>
        <mc:AlternateContent>
          <mc:Choice Requires="wps">
            <w:drawing>
              <wp:anchor distT="0" distB="0" distL="114300" distR="114300" simplePos="0" relativeHeight="252071936" behindDoc="0" locked="0" layoutInCell="1" allowOverlap="1" wp14:anchorId="1EC42B5D" wp14:editId="036513D7">
                <wp:simplePos x="0" y="0"/>
                <wp:positionH relativeFrom="column">
                  <wp:posOffset>746284</wp:posOffset>
                </wp:positionH>
                <wp:positionV relativeFrom="paragraph">
                  <wp:posOffset>4816</wp:posOffset>
                </wp:positionV>
                <wp:extent cx="478979" cy="314166"/>
                <wp:effectExtent l="0" t="0" r="0" b="0"/>
                <wp:wrapNone/>
                <wp:docPr id="52" name="Oval 39"/>
                <wp:cNvGraphicFramePr/>
                <a:graphic xmlns:a="http://schemas.openxmlformats.org/drawingml/2006/main">
                  <a:graphicData uri="http://schemas.microsoft.com/office/word/2010/wordprocessingShape">
                    <wps:wsp>
                      <wps:cNvSpPr/>
                      <wps:spPr>
                        <a:xfrm>
                          <a:off x="0" y="0"/>
                          <a:ext cx="478979" cy="314166"/>
                        </a:xfrm>
                        <a:prstGeom prst="ellipse">
                          <a:avLst/>
                        </a:prstGeom>
                        <a:solidFill>
                          <a:srgbClr val="005C42"/>
                        </a:solidFill>
                        <a:ln w="9525" cap="flat" cmpd="sng" algn="ctr">
                          <a:noFill/>
                          <a:prstDash val="solid"/>
                        </a:ln>
                        <a:effectLst/>
                      </wps:spPr>
                      <wps:txbx>
                        <w:txbxContent>
                          <w:p w14:paraId="26C8EBFD" w14:textId="77777777" w:rsidR="00A46D89" w:rsidRPr="00005283" w:rsidRDefault="00A46D89" w:rsidP="00BA584B">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SS</w:t>
                            </w:r>
                          </w:p>
                        </w:txbxContent>
                      </wps:txbx>
                      <wps:bodyPr rtlCol="0" anchor="ctr"/>
                    </wps:wsp>
                  </a:graphicData>
                </a:graphic>
              </wp:anchor>
            </w:drawing>
          </mc:Choice>
          <mc:Fallback>
            <w:pict>
              <v:oval w14:anchorId="1EC42B5D" id="Oval 39" o:spid="_x0000_s1096" style="position:absolute;left:0;text-align:left;margin-left:58.75pt;margin-top:.4pt;width:37.7pt;height:24.75pt;z-index:252071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G0AEAAIMDAAAOAAAAZHJzL2Uyb0RvYy54bWysU8lu2zAQvRfoPxC815LlJbFgOQcb6aVo&#10;AiT9gDFFSgS4gWQt+e87pFQnbW9FLtRsnDfvcbR/GLUiF+6DtKahy0VJCTfMttJ0Df3x+vjlnpIQ&#10;wbSgrOENvfJAHw6fP+0HV/PK9la13BNsYkI9uIb2Mbq6KALruYawsI4bTArrNUR0fVe0HgbsrlVR&#10;leW2GKxvnbeMh4DR05Skh9xfCM7ikxCBR6IairPFfPp8ntNZHPZQdx5cL9k8BvzHFBqkQdBbqxNE&#10;ID+9/KeVlszbYEVcMKsLK4RkPHNANsvyLzYvPTieuaA4wd1kCh/Xln2/PHsi24ZuKkoMaHyjpwso&#10;stolbQYXaix5cc9+9gKaiegovE5fpEDGrOf1picfI2EYXN/d7+52lDBMrZbr5XabehZvl50P8Su3&#10;miSjoVwp6UJiDDVcvoU4Vf+uSuFglWwfpVLZ8d35qDzBeRG73BzX1QzwR5kyZGjoblNtcBTAJRMK&#10;IpraIe1gOkpAdbi9LPoMbWwCQGyoE/QJQj9B5K4zgjIpz/OKzZMmsSZ5khXH85iFXa3SlRQ62/aK&#10;avuojnbaRzCst7iOCTqRTVX40lmkeSvTKr33c9Xbv3P4BQAA//8DAFBLAwQUAAYACAAAACEAhiQ4&#10;LdkAAAAHAQAADwAAAGRycy9kb3ducmV2LnhtbEyPwU7DMBBE70j8g7VI3KjToAIJcaoKCc4l6Qds&#10;4yUJjddR7Kbh79me4Dia0cybYru4Qc00hd6zgfUqAUXceNtza+BQvz+8gAoR2eLgmQz8UIBteXtT&#10;YG79hT9prmKrpIRDjga6GMdc69B05DCs/Egs3pefHEaRU6vthBcpd4NOk+RJO+xZFjoc6a2j5lSd&#10;nYEd6n6u04+W53a/r7Lv2sdTbcz93bJ7BRVpiX9huOILOpTCdPRntkENotfPG4kakANXO0szUEcD&#10;m+QRdFno//zlLwAAAP//AwBQSwECLQAUAAYACAAAACEAtoM4kv4AAADhAQAAEwAAAAAAAAAAAAAA&#10;AAAAAAAAW0NvbnRlbnRfVHlwZXNdLnhtbFBLAQItABQABgAIAAAAIQA4/SH/1gAAAJQBAAALAAAA&#10;AAAAAAAAAAAAAC8BAABfcmVscy8ucmVsc1BLAQItABQABgAIAAAAIQDu/nUG0AEAAIMDAAAOAAAA&#10;AAAAAAAAAAAAAC4CAABkcnMvZTJvRG9jLnhtbFBLAQItABQABgAIAAAAIQCGJDgt2QAAAAcBAAAP&#10;AAAAAAAAAAAAAAAAACoEAABkcnMvZG93bnJldi54bWxQSwUGAAAAAAQABADzAAAAMAUAAAAA&#10;" fillcolor="#005c42" stroked="f">
                <v:textbox>
                  <w:txbxContent>
                    <w:p w14:paraId="26C8EBFD" w14:textId="77777777" w:rsidR="00A46D89" w:rsidRPr="00005283" w:rsidRDefault="00A46D89" w:rsidP="00BA584B">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SS</w:t>
                      </w:r>
                    </w:p>
                  </w:txbxContent>
                </v:textbox>
              </v:oval>
            </w:pict>
          </mc:Fallback>
        </mc:AlternateContent>
      </w:r>
      <w:r w:rsidRPr="00FF2868">
        <w:rPr>
          <w:noProof/>
          <w:lang w:val="de-DE" w:eastAsia="de-DE"/>
        </w:rPr>
        <mc:AlternateContent>
          <mc:Choice Requires="wps">
            <w:drawing>
              <wp:anchor distT="0" distB="0" distL="114300" distR="114300" simplePos="0" relativeHeight="252076032" behindDoc="0" locked="0" layoutInCell="1" allowOverlap="1" wp14:anchorId="00D64ED1" wp14:editId="2792DD62">
                <wp:simplePos x="0" y="0"/>
                <wp:positionH relativeFrom="column">
                  <wp:posOffset>1800100</wp:posOffset>
                </wp:positionH>
                <wp:positionV relativeFrom="paragraph">
                  <wp:posOffset>6775</wp:posOffset>
                </wp:positionV>
                <wp:extent cx="478979" cy="314166"/>
                <wp:effectExtent l="0" t="0" r="0" b="0"/>
                <wp:wrapNone/>
                <wp:docPr id="54" name="Oval 39"/>
                <wp:cNvGraphicFramePr/>
                <a:graphic xmlns:a="http://schemas.openxmlformats.org/drawingml/2006/main">
                  <a:graphicData uri="http://schemas.microsoft.com/office/word/2010/wordprocessingShape">
                    <wps:wsp>
                      <wps:cNvSpPr/>
                      <wps:spPr>
                        <a:xfrm>
                          <a:off x="0" y="0"/>
                          <a:ext cx="478979" cy="314166"/>
                        </a:xfrm>
                        <a:prstGeom prst="ellipse">
                          <a:avLst/>
                        </a:prstGeom>
                        <a:solidFill>
                          <a:srgbClr val="005C42"/>
                        </a:solidFill>
                        <a:ln w="9525" cap="flat" cmpd="sng" algn="ctr">
                          <a:noFill/>
                          <a:prstDash val="solid"/>
                        </a:ln>
                        <a:effectLst/>
                      </wps:spPr>
                      <wps:txbx>
                        <w:txbxContent>
                          <w:p w14:paraId="0FFE1380" w14:textId="77777777" w:rsidR="00A46D89" w:rsidRPr="00005283" w:rsidRDefault="00A46D89" w:rsidP="00BA584B">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SS</w:t>
                            </w:r>
                          </w:p>
                        </w:txbxContent>
                      </wps:txbx>
                      <wps:bodyPr rtlCol="0" anchor="ctr"/>
                    </wps:wsp>
                  </a:graphicData>
                </a:graphic>
              </wp:anchor>
            </w:drawing>
          </mc:Choice>
          <mc:Fallback>
            <w:pict>
              <v:oval w14:anchorId="00D64ED1" id="_x0000_s1097" style="position:absolute;left:0;text-align:left;margin-left:141.75pt;margin-top:.55pt;width:37.7pt;height:24.75pt;z-index:252076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Avy0QEAAIMDAAAOAAAAZHJzL2Uyb0RvYy54bWysU8tu2zAQvBfoPxC815Jt2YkFyznYSC9F&#10;EyDpB6wpUiLAF0jWkv++S0p10vZW5ELtizs7w9X+YdSKXLgP0pqGLhclJdww20rTNfTH6+OXe0pC&#10;BNOCsoY39MoDfTh8/rQfXM1Xtreq5Z5gExPqwTW0j9HVRRFYzzWEhXXcYFJYryGi67ui9TBgd62K&#10;VVlui8H61nnLeAgYPU1Jesj9heAsPgkReCSqoThbzKfP5zmdxWEPdefB9ZLNY8B/TKFBGgS9tTpB&#10;BPLTy39aacm8DVbEBbO6sEJIxjMHZLMs/2Lz0oPjmQuKE9xNpvBxbdn3y7Mnsm3opqLEgMY3erqA&#10;Iutd0mZwocaSF/fsZy+gmYiOwuv0RQpkzHpeb3ryMRKGwerufne3o4Rhar2slttt6lm8XXY+xK/c&#10;apKMhnKlpAuJMdRw+RbiVP27KoWDVbJ9lEplx3fno/IE50XscnOsVjPAH2XKkKGhu81qg6MALplQ&#10;ENHUDmkH01ECqsPtZdFnaGMTAGJDnaBPEPoJInedEZRJeZ5XbJ40iTXJk6w4nscs7LpKV1LobNsr&#10;qu2jOtppH8Gw3uI6JuhENlXhS2eR5q1Mq/Tez1Vv/87hFwAAAP//AwBQSwMEFAAGAAgAAAAhACvu&#10;JHbbAAAACAEAAA8AAABkcnMvZG93bnJldi54bWxMj0FugzAQRfeVegdrKnXXmBAREYqJokrtOoUe&#10;wMFTQ4PHCDuE3D7TVbscva//35T7xQ1ixin0nhSsVwkIpNabnqyCr+b9JQcRoiajB0+o4IYB9tXj&#10;Q6kL46/0iXMdreASCoVW0MU4FlKGtkOnw8qPSMy+/eR05HOy0kz6yuVukGmSbKXTPfFCp0d867A9&#10;1xen4KBlPzfph6XZHo/17qfx8dwo9fy0HF5BRFziXxh+9VkdKnY6+QuZIAYFab7JOMpgDYL5Jst3&#10;IE4KsmQLsirl/weqOwAAAP//AwBQSwECLQAUAAYACAAAACEAtoM4kv4AAADhAQAAEwAAAAAAAAAA&#10;AAAAAAAAAAAAW0NvbnRlbnRfVHlwZXNdLnhtbFBLAQItABQABgAIAAAAIQA4/SH/1gAAAJQBAAAL&#10;AAAAAAAAAAAAAAAAAC8BAABfcmVscy8ucmVsc1BLAQItABQABgAIAAAAIQAVLAvy0QEAAIMDAAAO&#10;AAAAAAAAAAAAAAAAAC4CAABkcnMvZTJvRG9jLnhtbFBLAQItABQABgAIAAAAIQAr7iR22wAAAAgB&#10;AAAPAAAAAAAAAAAAAAAAACsEAABkcnMvZG93bnJldi54bWxQSwUGAAAAAAQABADzAAAAMwUAAAAA&#10;" fillcolor="#005c42" stroked="f">
                <v:textbox>
                  <w:txbxContent>
                    <w:p w14:paraId="0FFE1380" w14:textId="77777777" w:rsidR="00A46D89" w:rsidRPr="00005283" w:rsidRDefault="00A46D89" w:rsidP="00BA584B">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SS</w:t>
                      </w:r>
                    </w:p>
                  </w:txbxContent>
                </v:textbox>
              </v:oval>
            </w:pict>
          </mc:Fallback>
        </mc:AlternateContent>
      </w:r>
    </w:p>
    <w:p w14:paraId="1F079A47" w14:textId="198E45A5" w:rsidR="007E5736" w:rsidRPr="00FF2868" w:rsidRDefault="00BA584B" w:rsidP="00442281">
      <w:pPr>
        <w:ind w:left="709" w:hanging="709"/>
        <w:jc w:val="both"/>
        <w:outlineLvl w:val="0"/>
        <w:rPr>
          <w:rFonts w:ascii="Arial" w:hAnsi="Arial" w:cs="Arial"/>
          <w:sz w:val="22"/>
          <w:szCs w:val="22"/>
          <w:lang w:eastAsia="en-GB"/>
        </w:rPr>
      </w:pPr>
      <w:r w:rsidRPr="00FF2868">
        <w:rPr>
          <w:noProof/>
          <w:lang w:val="de-DE" w:eastAsia="de-DE"/>
        </w:rPr>
        <mc:AlternateContent>
          <mc:Choice Requires="wps">
            <w:drawing>
              <wp:anchor distT="0" distB="0" distL="114300" distR="114300" simplePos="0" relativeHeight="252073984" behindDoc="0" locked="0" layoutInCell="1" allowOverlap="1" wp14:anchorId="0C360ABF" wp14:editId="1EA79115">
                <wp:simplePos x="0" y="0"/>
                <wp:positionH relativeFrom="column">
                  <wp:posOffset>1466722</wp:posOffset>
                </wp:positionH>
                <wp:positionV relativeFrom="paragraph">
                  <wp:posOffset>124313</wp:posOffset>
                </wp:positionV>
                <wp:extent cx="478979" cy="314166"/>
                <wp:effectExtent l="0" t="0" r="0" b="0"/>
                <wp:wrapNone/>
                <wp:docPr id="53" name="Oval 39"/>
                <wp:cNvGraphicFramePr/>
                <a:graphic xmlns:a="http://schemas.openxmlformats.org/drawingml/2006/main">
                  <a:graphicData uri="http://schemas.microsoft.com/office/word/2010/wordprocessingShape">
                    <wps:wsp>
                      <wps:cNvSpPr/>
                      <wps:spPr>
                        <a:xfrm>
                          <a:off x="0" y="0"/>
                          <a:ext cx="478979" cy="314166"/>
                        </a:xfrm>
                        <a:prstGeom prst="ellipse">
                          <a:avLst/>
                        </a:prstGeom>
                        <a:solidFill>
                          <a:srgbClr val="005C42"/>
                        </a:solidFill>
                        <a:ln w="9525" cap="flat" cmpd="sng" algn="ctr">
                          <a:noFill/>
                          <a:prstDash val="solid"/>
                        </a:ln>
                        <a:effectLst/>
                      </wps:spPr>
                      <wps:txbx>
                        <w:txbxContent>
                          <w:p w14:paraId="79618E82" w14:textId="77777777" w:rsidR="00A46D89" w:rsidRPr="00005283" w:rsidRDefault="00A46D89" w:rsidP="00BA584B">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SS</w:t>
                            </w:r>
                          </w:p>
                        </w:txbxContent>
                      </wps:txbx>
                      <wps:bodyPr rtlCol="0" anchor="ctr"/>
                    </wps:wsp>
                  </a:graphicData>
                </a:graphic>
              </wp:anchor>
            </w:drawing>
          </mc:Choice>
          <mc:Fallback>
            <w:pict>
              <v:oval w14:anchorId="0C360ABF" id="_x0000_s1098" style="position:absolute;left:0;text-align:left;margin-left:115.5pt;margin-top:9.8pt;width:37.7pt;height:24.75pt;z-index:252073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QU00AEAAIMDAAAOAAAAZHJzL2Uyb0RvYy54bWysU8lu2zAQvRfoPxC815IXObFgOQcb6aVo&#10;AiT9gDFFSgS4gWQt+e87pFQnbW9FLtRsnDfvcbR/GLUiF+6DtKahy0VJCTfMttJ0Df3x+vjlnpIQ&#10;wbSgrOENvfJAHw6fP+0HV/OV7a1quSfYxIR6cA3tY3R1UQTWcw1hYR03mBTWa4jo+q5oPQzYXati&#10;VZbbYrC+dd4yHgJGT1OSHnJ/ITiLT0IEHolqKM4W8+nzeU5ncdhD3XlwvWTzGPAfU2iQBkFvrU4Q&#10;gfz08p9WWjJvgxVxwawurBCS8cwB2SzLv9i89OB45oLiBHeTKXxcW/b98uyJbBtarSkxoPGNni6g&#10;yHqXtBlcqLHkxT372QtoJqKj8Dp9kQIZs57Xm558jIRhcHN3v7vbUcIwtV5ulttt6lm8XXY+xK/c&#10;apKMhnKlpAuJMdRw+RbiVP27KoWDVbJ9lEplx3fno/IE50XssjpuVjPAH2XKkKGhu2pV4SiASyYU&#10;RDS1Q9rBdJSA6nB7WfQZ2tgEgNhQJ+gThH6CyF1nBGVSnucVmydNYk3yJCuO5zELu67SlRQ62/aK&#10;avuojnbaRzCst7iOCTqRTVX40lmkeSvTKr33c9Xbv3P4BQAA//8DAFBLAwQUAAYACAAAACEAfyU5&#10;7NsAAAAJAQAADwAAAGRycy9kb3ducmV2LnhtbEyPwU7DMBBE70j8g7WVuFEnKYpIiFNVSHAuCR+w&#10;jY2TNl5HsZuGv2c5wXE0o5k31X51o1jMHAZPCtJtAsJQ5/VAVsFn+/b4DCJEJI2jJ6Pg2wTY1/d3&#10;FZba3+jDLE20gksolKigj3EqpQxdbxyGrZ8MsfflZ4eR5WylnvHG5W6UWZLk0uFAvNDjZF57012a&#10;q1NwQDksbfZuabHHY1OcWx8vrVIPm/XwAiKaNf6F4Ref0aFmppO/kg5iVJDtUv4S2ShyEBzYJfkT&#10;iJOCvEhB1pX8/6D+AQAA//8DAFBLAQItABQABgAIAAAAIQC2gziS/gAAAOEBAAATAAAAAAAAAAAA&#10;AAAAAAAAAABbQ29udGVudF9UeXBlc10ueG1sUEsBAi0AFAAGAAgAAAAhADj9If/WAAAAlAEAAAsA&#10;AAAAAAAAAAAAAAAALwEAAF9yZWxzLy5yZWxzUEsBAi0AFAAGAAgAAAAhAIZ9BTTQAQAAgwMAAA4A&#10;AAAAAAAAAAAAAAAALgIAAGRycy9lMm9Eb2MueG1sUEsBAi0AFAAGAAgAAAAhAH8lOezbAAAACQEA&#10;AA8AAAAAAAAAAAAAAAAAKgQAAGRycy9kb3ducmV2LnhtbFBLBQYAAAAABAAEAPMAAAAyBQAAAAA=&#10;" fillcolor="#005c42" stroked="f">
                <v:textbox>
                  <w:txbxContent>
                    <w:p w14:paraId="79618E82" w14:textId="77777777" w:rsidR="00A46D89" w:rsidRPr="00005283" w:rsidRDefault="00A46D89" w:rsidP="00BA584B">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SS</w:t>
                      </w:r>
                    </w:p>
                  </w:txbxContent>
                </v:textbox>
              </v:oval>
            </w:pict>
          </mc:Fallback>
        </mc:AlternateContent>
      </w:r>
    </w:p>
    <w:p w14:paraId="01B6472D" w14:textId="3DA34878" w:rsidR="007E5736" w:rsidRPr="00FF2868" w:rsidRDefault="003A16ED" w:rsidP="00442281">
      <w:pPr>
        <w:ind w:left="709" w:hanging="709"/>
        <w:jc w:val="both"/>
        <w:outlineLvl w:val="0"/>
        <w:rPr>
          <w:rFonts w:ascii="Arial" w:hAnsi="Arial" w:cs="Arial"/>
          <w:sz w:val="22"/>
          <w:szCs w:val="22"/>
          <w:lang w:eastAsia="en-GB"/>
        </w:rPr>
      </w:pPr>
      <w:r w:rsidRPr="00FF2868">
        <w:rPr>
          <w:noProof/>
          <w:lang w:val="de-DE" w:eastAsia="de-DE"/>
        </w:rPr>
        <mc:AlternateContent>
          <mc:Choice Requires="wps">
            <w:drawing>
              <wp:anchor distT="0" distB="0" distL="114300" distR="114300" simplePos="0" relativeHeight="252100608" behindDoc="0" locked="0" layoutInCell="1" allowOverlap="1" wp14:anchorId="63CC1D7D" wp14:editId="6D6050CF">
                <wp:simplePos x="0" y="0"/>
                <wp:positionH relativeFrom="column">
                  <wp:posOffset>2442592</wp:posOffset>
                </wp:positionH>
                <wp:positionV relativeFrom="paragraph">
                  <wp:posOffset>27253</wp:posOffset>
                </wp:positionV>
                <wp:extent cx="478979" cy="314166"/>
                <wp:effectExtent l="0" t="0" r="16510" b="10160"/>
                <wp:wrapNone/>
                <wp:docPr id="290" name="Oval 39"/>
                <wp:cNvGraphicFramePr/>
                <a:graphic xmlns:a="http://schemas.openxmlformats.org/drawingml/2006/main">
                  <a:graphicData uri="http://schemas.microsoft.com/office/word/2010/wordprocessingShape">
                    <wps:wsp>
                      <wps:cNvSpPr/>
                      <wps:spPr>
                        <a:xfrm>
                          <a:off x="0" y="0"/>
                          <a:ext cx="478979" cy="314166"/>
                        </a:xfrm>
                        <a:prstGeom prst="ellipse">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rgbClr val="4F81BD">
                              <a:shade val="95000"/>
                              <a:satMod val="105000"/>
                            </a:srgbClr>
                          </a:solidFill>
                          <a:prstDash val="solid"/>
                        </a:ln>
                        <a:effectLst/>
                      </wps:spPr>
                      <wps:txbx>
                        <w:txbxContent>
                          <w:p w14:paraId="2EB720C0" w14:textId="478C2E9B" w:rsidR="00A46D89" w:rsidRPr="00005283" w:rsidRDefault="00A46D89" w:rsidP="003A16ED">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w:t>
                            </w:r>
                          </w:p>
                        </w:txbxContent>
                      </wps:txbx>
                      <wps:bodyPr rtlCol="0" anchor="ctr"/>
                    </wps:wsp>
                  </a:graphicData>
                </a:graphic>
              </wp:anchor>
            </w:drawing>
          </mc:Choice>
          <mc:Fallback>
            <w:pict>
              <v:oval w14:anchorId="63CC1D7D" id="_x0000_s1099" style="position:absolute;left:0;text-align:left;margin-left:192.35pt;margin-top:2.15pt;width:37.7pt;height:24.75pt;z-index:252100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xGoSwIAABEFAAAOAAAAZHJzL2Uyb0RvYy54bWysVMtu2zAQvBfoPxC815Ls2LENywEaw720&#10;TYCk6HlNURIBiiS4rB9/3yUlO0aaIkBRHSRyuBztDHe5ujt2mu2lR2VNyYtRzpk0wlbKNCX/8bz9&#10;NOcMA5gKtDWy5CeJ/G798cPq4JZybFurK+kZkRhcHlzJ2xDcMstQtLIDHFknDS3W1ncQaOqbrPJw&#10;IPZOZ+M8n2UH6yvnrZCIhG76Rb5O/HUtRXioa5SB6ZJTbiG9fXrv4jtbr2DZeHCtEkMa8A9ZdKAM&#10;/fRCtYEA7JdXf1B1SniLtg4jYbvM1rUSMmkgNUX+Ss1TC04mLWQOuotN+P9oxff9o2eqKvl4Qf4Y&#10;6OiQHvag2WQRzTk4XFLMk3v0wwxpGJUea9/FL2lgx2To6WKoPAYmCLy5nS9uF5wJWpoUN8VsFjmz&#10;l83OY/gibcfioORSa+UwSoYl7L9i6KPPUYPB1VZpzbwNP1Vok0dUeb37SHtSFDJnyaY8weib3b32&#10;jGRRTtt58XmT8KBM6MEij09fDdhCJd+AIXyz1YBPzuGkZWBPuhq8/vvAGqH3U5ieKSn4/Qwml/A3&#10;MiCoOTuhlWEQm7GYUb/QQ/0oQEs68aQ3xnpIlsY8tWGHki+m4ymdGlBD1hoCDTtHG9A0nIFuqNNF&#10;8L21VqvL5r+JvNKziHkPPl8bmp/xV3Lwmj/WwQaw7Q8hLQ31pE1MXqaGH8omVm5fq3EUjrtjKvNJ&#10;KsEI7Wx1otr3Qd/b/nYAI1pLl0MUFysvRlHf9Sfb3xGxsa/nKerlJlv/BgAA//8DAFBLAwQUAAYA&#10;CAAAACEAbBfiN98AAAAIAQAADwAAAGRycy9kb3ducmV2LnhtbEyPQUvDQBSE7wX/w/IEL8VuamIM&#10;MZsigqCnYhS8brLPJDX7Nma3bdpf7/Okx2GGmW+KzWwHccDJ944UrFcRCKTGmZ5aBe9vT9cZCB80&#10;GT04QgUn9LApLxaFzo070iseqtAKLiGfawVdCGMupW86tNqv3IjE3qebrA4sp1aaSR+53A7yJopS&#10;aXVPvNDpER87bL6qveWRU/1SfSzTZ2sSv91t+935ez4rdXU5P9yDCDiHvzD84jM6lMxUuz0ZLwYF&#10;cZbccVRBEoNgP0mjNYhawW2cgSwL+f9A+QMAAP//AwBQSwECLQAUAAYACAAAACEAtoM4kv4AAADh&#10;AQAAEwAAAAAAAAAAAAAAAAAAAAAAW0NvbnRlbnRfVHlwZXNdLnhtbFBLAQItABQABgAIAAAAIQA4&#10;/SH/1gAAAJQBAAALAAAAAAAAAAAAAAAAAC8BAABfcmVscy8ucmVsc1BLAQItABQABgAIAAAAIQDO&#10;rxGoSwIAABEFAAAOAAAAAAAAAAAAAAAAAC4CAABkcnMvZTJvRG9jLnhtbFBLAQItABQABgAIAAAA&#10;IQBsF+I33wAAAAgBAAAPAAAAAAAAAAAAAAAAAKUEAABkcnMvZG93bnJldi54bWxQSwUGAAAAAAQA&#10;BADzAAAAsQUAAAAA&#10;" fillcolor="#3f80cd" strokecolor="#4a7ebb">
                <v:fill color2="#9bc1ff" rotate="t" angle="180" focus="100%" type="gradient">
                  <o:fill v:ext="view" type="gradientUnscaled"/>
                </v:fill>
                <v:textbox>
                  <w:txbxContent>
                    <w:p w14:paraId="2EB720C0" w14:textId="478C2E9B" w:rsidR="00A46D89" w:rsidRPr="00005283" w:rsidRDefault="00A46D89" w:rsidP="003A16ED">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w:t>
                      </w:r>
                    </w:p>
                  </w:txbxContent>
                </v:textbox>
              </v:oval>
            </w:pict>
          </mc:Fallback>
        </mc:AlternateContent>
      </w:r>
    </w:p>
    <w:p w14:paraId="48D5315C" w14:textId="0B40510F" w:rsidR="007E5736" w:rsidRPr="00FF2868" w:rsidRDefault="00BA584B" w:rsidP="00442281">
      <w:pPr>
        <w:ind w:left="709" w:hanging="709"/>
        <w:jc w:val="both"/>
        <w:outlineLvl w:val="0"/>
        <w:rPr>
          <w:rFonts w:ascii="Arial" w:hAnsi="Arial" w:cs="Arial"/>
          <w:sz w:val="22"/>
          <w:szCs w:val="22"/>
          <w:lang w:eastAsia="en-GB"/>
        </w:rPr>
      </w:pPr>
      <w:r w:rsidRPr="00FF2868">
        <w:rPr>
          <w:noProof/>
          <w:lang w:val="de-DE" w:eastAsia="de-DE"/>
        </w:rPr>
        <mc:AlternateContent>
          <mc:Choice Requires="wps">
            <w:drawing>
              <wp:anchor distT="0" distB="0" distL="114300" distR="114300" simplePos="0" relativeHeight="252078080" behindDoc="0" locked="0" layoutInCell="1" allowOverlap="1" wp14:anchorId="308B9D24" wp14:editId="659512C3">
                <wp:simplePos x="0" y="0"/>
                <wp:positionH relativeFrom="column">
                  <wp:posOffset>890699</wp:posOffset>
                </wp:positionH>
                <wp:positionV relativeFrom="paragraph">
                  <wp:posOffset>77852</wp:posOffset>
                </wp:positionV>
                <wp:extent cx="478979" cy="314166"/>
                <wp:effectExtent l="0" t="0" r="0" b="0"/>
                <wp:wrapNone/>
                <wp:docPr id="55" name="Oval 39"/>
                <wp:cNvGraphicFramePr/>
                <a:graphic xmlns:a="http://schemas.openxmlformats.org/drawingml/2006/main">
                  <a:graphicData uri="http://schemas.microsoft.com/office/word/2010/wordprocessingShape">
                    <wps:wsp>
                      <wps:cNvSpPr/>
                      <wps:spPr>
                        <a:xfrm>
                          <a:off x="0" y="0"/>
                          <a:ext cx="478979" cy="314166"/>
                        </a:xfrm>
                        <a:prstGeom prst="ellipse">
                          <a:avLst/>
                        </a:prstGeom>
                        <a:solidFill>
                          <a:srgbClr val="005C42"/>
                        </a:solidFill>
                        <a:ln w="9525" cap="flat" cmpd="sng" algn="ctr">
                          <a:noFill/>
                          <a:prstDash val="solid"/>
                        </a:ln>
                        <a:effectLst/>
                      </wps:spPr>
                      <wps:txbx>
                        <w:txbxContent>
                          <w:p w14:paraId="6C35F7A7" w14:textId="77777777" w:rsidR="00A46D89" w:rsidRPr="00005283" w:rsidRDefault="00A46D89" w:rsidP="00BA584B">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SS</w:t>
                            </w:r>
                          </w:p>
                        </w:txbxContent>
                      </wps:txbx>
                      <wps:bodyPr rtlCol="0" anchor="ctr"/>
                    </wps:wsp>
                  </a:graphicData>
                </a:graphic>
              </wp:anchor>
            </w:drawing>
          </mc:Choice>
          <mc:Fallback>
            <w:pict>
              <v:oval w14:anchorId="308B9D24" id="_x0000_s1100" style="position:absolute;left:0;text-align:left;margin-left:70.15pt;margin-top:6.15pt;width:37.7pt;height:24.75pt;z-index:252078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NnvzwEAAIMDAAAOAAAAZHJzL2Uyb0RvYy54bWysU8lu2zAQvRfoPxC815L3WLCcg430UjQB&#10;kn7AmKIkAtzAYS357zukVafLreiFmo3z5j2O9o+j0ewiAypnaz6flZxJK1yjbFfzb29Pnx44wwi2&#10;Ae2srPlVIn88fPywH3wlF653upGBUROL1eBr3sfoq6JA0UsDOHNeWkq2LhiI5IauaAIM1N3oYlGW&#10;m2JwofHBCYlI0dMtyQ+5f9tKEZ/bFmVkuuY0W8xnyOc5ncVhD1UXwPdKTGPAP0xhQFkCvbc6QQT2&#10;Pai/WhklgkPXxplwpnBtq4TMHIjNvPyDzWsPXmYuJA76u0z4/9qKr5eXwFRT8/WaMwuG3uj5Apot&#10;d0mbwWNFJa/+JUwekpmIjm0w6UsU2Jj1vN71lGNkgoKr7cNuu+NMUGo5X803m9SzeL/sA8bP0hmW&#10;jJpLrZXHxBgquHzBeKv+WZXC6LRqnpTW2Qnd+agDo3kJu1wfV4sJ4LcybdlQ8916QQwF0JK1GiKZ&#10;xhNttB1noDvaXhFDhrYuARA2VAn6BNjfIHLXCUHblJd5xaZJk1g3eZIVx/OYhV1u05UUOrvmSmqH&#10;qI/uto9gRe9oHRN0Ipuq6KWzSNNWplX61c9V7//O4QcAAAD//wMAUEsDBBQABgAIAAAAIQA52QOo&#10;2wAAAAkBAAAPAAAAZHJzL2Rvd25yZXYueG1sTI/BTsNADETvSPzDykjc6CYBSgnZVBUSnEvSD3Cz&#10;JgnNeqPsNg1/jznByR7NaPxcbBc3qJmm0Hs2kK4SUMSNtz23Bg71290GVIjIFgfPZOCbAmzL66sC&#10;c+sv/EFzFVslJRxyNNDFOOZah6Yjh2HlR2LxPv3kMIqcWm0nvEi5G3SWJGvtsGe50OFIrx01p+rs&#10;DOxQ93Odvbc8t/t99fxV+3iqjbm9WXYvoCIt8S8Mv/iCDqUwHf2ZbVCD6IfkXqKyZDIlkKWPT6CO&#10;BtbpBnRZ6P8flD8AAAD//wMAUEsBAi0AFAAGAAgAAAAhALaDOJL+AAAA4QEAABMAAAAAAAAAAAAA&#10;AAAAAAAAAFtDb250ZW50X1R5cGVzXS54bWxQSwECLQAUAAYACAAAACEAOP0h/9YAAACUAQAACwAA&#10;AAAAAAAAAAAAAAAvAQAAX3JlbHMvLnJlbHNQSwECLQAUAAYACAAAACEAjlTZ788BAACDAwAADgAA&#10;AAAAAAAAAAAAAAAuAgAAZHJzL2Uyb0RvYy54bWxQSwECLQAUAAYACAAAACEAOdkDqNsAAAAJAQAA&#10;DwAAAAAAAAAAAAAAAAApBAAAZHJzL2Rvd25yZXYueG1sUEsFBgAAAAAEAAQA8wAAADEFAAAAAA==&#10;" fillcolor="#005c42" stroked="f">
                <v:textbox>
                  <w:txbxContent>
                    <w:p w14:paraId="6C35F7A7" w14:textId="77777777" w:rsidR="00A46D89" w:rsidRPr="00005283" w:rsidRDefault="00A46D89" w:rsidP="00BA584B">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SS</w:t>
                      </w:r>
                    </w:p>
                  </w:txbxContent>
                </v:textbox>
              </v:oval>
            </w:pict>
          </mc:Fallback>
        </mc:AlternateContent>
      </w:r>
      <w:r w:rsidRPr="00FF2868">
        <w:rPr>
          <w:noProof/>
          <w:lang w:val="de-DE" w:eastAsia="de-DE"/>
        </w:rPr>
        <mc:AlternateContent>
          <mc:Choice Requires="wps">
            <w:drawing>
              <wp:anchor distT="0" distB="0" distL="114300" distR="114300" simplePos="0" relativeHeight="252067840" behindDoc="0" locked="0" layoutInCell="1" allowOverlap="1" wp14:anchorId="439D80EF" wp14:editId="1FDF4029">
                <wp:simplePos x="0" y="0"/>
                <wp:positionH relativeFrom="column">
                  <wp:posOffset>4632787</wp:posOffset>
                </wp:positionH>
                <wp:positionV relativeFrom="paragraph">
                  <wp:posOffset>46660</wp:posOffset>
                </wp:positionV>
                <wp:extent cx="478979" cy="314166"/>
                <wp:effectExtent l="0" t="0" r="0" b="0"/>
                <wp:wrapNone/>
                <wp:docPr id="50" name="Oval 39"/>
                <wp:cNvGraphicFramePr/>
                <a:graphic xmlns:a="http://schemas.openxmlformats.org/drawingml/2006/main">
                  <a:graphicData uri="http://schemas.microsoft.com/office/word/2010/wordprocessingShape">
                    <wps:wsp>
                      <wps:cNvSpPr/>
                      <wps:spPr>
                        <a:xfrm>
                          <a:off x="0" y="0"/>
                          <a:ext cx="478979" cy="314166"/>
                        </a:xfrm>
                        <a:prstGeom prst="ellipse">
                          <a:avLst/>
                        </a:prstGeom>
                        <a:solidFill>
                          <a:srgbClr val="005C42"/>
                        </a:solidFill>
                        <a:ln w="9525" cap="flat" cmpd="sng" algn="ctr">
                          <a:noFill/>
                          <a:prstDash val="solid"/>
                        </a:ln>
                        <a:effectLst/>
                      </wps:spPr>
                      <wps:txbx>
                        <w:txbxContent>
                          <w:p w14:paraId="7CC946AB" w14:textId="67E4C892" w:rsidR="00A46D89" w:rsidRPr="00005283" w:rsidRDefault="00A46D89" w:rsidP="00BA584B">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w:t>
                            </w:r>
                          </w:p>
                        </w:txbxContent>
                      </wps:txbx>
                      <wps:bodyPr rtlCol="0" anchor="ctr"/>
                    </wps:wsp>
                  </a:graphicData>
                </a:graphic>
              </wp:anchor>
            </w:drawing>
          </mc:Choice>
          <mc:Fallback>
            <w:pict>
              <v:oval w14:anchorId="439D80EF" id="_x0000_s1101" style="position:absolute;left:0;text-align:left;margin-left:364.8pt;margin-top:3.65pt;width:37.7pt;height:24.75pt;z-index:252067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kKFzwEAAIMDAAAOAAAAZHJzL2Uyb0RvYy54bWysU8lu2zAQvRfoPxC815LX2ILlHGykl6IJ&#10;kPQDxhQlEeAGDmvJf98hrTpdbkUv1GycN+9xtH8cjWYXGVA5W/P5rORMWuEaZbuaf3t7+rTlDCPY&#10;BrSzsuZXifzx8PHDfvCVXLje6UYGRk0sVoOveR+jr4oCRS8N4Mx5aSnZumAgkhu6ogkwUHeji0VZ&#10;borBhcYHJyQiRU+3JD/k/m0rRXxuW5SR6ZrTbDGfIZ/ndBaHPVRdAN8rMY0B/zCFAWUJ9N7qBBHY&#10;96D+amWUCA5dG2fCmcK1rRIycyA28/IPNq89eJm5kDjo7zLh/2srvl5eAlNNzdckjwVDb/R8Ac2W&#10;u6TN4LGiklf/EiYPyUxExzaY9CUKbMx6Xu96yjEyQcHVw3b3sONMUGo5X803m9SzeL/sA8bP0hmW&#10;jJpLrZXHxBgquHzBeKv+WZXC6LRqnpTW2Qnd+agDo3kJu1wfV4sJ4LcybdlQ8916saZRgJas1RDJ&#10;NJ5oo+04A93R9ooYMrR1CYCwoUrQJ8D+BpG7TgjaprzMKzZNmsS6yZOsOJ7HLOxym66k0Nk1V1I7&#10;RH10t30EK3pH65igE9lURS+dRZq2Mq3Sr36uev93Dj8AAAD//wMAUEsDBBQABgAIAAAAIQAdQiQB&#10;2wAAAAgBAAAPAAAAZHJzL2Rvd25yZXYueG1sTI/BTsMwEETvSPyDtUjcqENQQ5rGqSokOJekH7CN&#10;jZM2Xkexm4a/ZznBbUczmn1T7hY3iNlMofek4HmVgDDUet2TVXBs3p9yECEiaRw8GQXfJsCuur8r&#10;sdD+Rp9mrqMVXEKhQAVdjGMhZWg74zCs/GiIvS8/OYwsJyv1hDcud4NMkySTDnviDx2O5q0z7aW+&#10;OgV7lP3cpB+WZns41Jtz4+OlUerxYdlvQUSzxL8w/OIzOlTMdPJX0kEMCl7TTcZRPl5AsJ8na952&#10;UrDOcpBVKf8PqH4AAAD//wMAUEsBAi0AFAAGAAgAAAAhALaDOJL+AAAA4QEAABMAAAAAAAAAAAAA&#10;AAAAAAAAAFtDb250ZW50X1R5cGVzXS54bWxQSwECLQAUAAYACAAAACEAOP0h/9YAAACUAQAACwAA&#10;AAAAAAAAAAAAAAAvAQAAX3JlbHMvLnJlbHNQSwECLQAUAAYACAAAACEAec5Chc8BAACDAwAADgAA&#10;AAAAAAAAAAAAAAAuAgAAZHJzL2Uyb0RvYy54bWxQSwECLQAUAAYACAAAACEAHUIkAdsAAAAIAQAA&#10;DwAAAAAAAAAAAAAAAAApBAAAZHJzL2Rvd25yZXYueG1sUEsFBgAAAAAEAAQA8wAAADEFAAAAAA==&#10;" fillcolor="#005c42" stroked="f">
                <v:textbox>
                  <w:txbxContent>
                    <w:p w14:paraId="7CC946AB" w14:textId="67E4C892" w:rsidR="00A46D89" w:rsidRPr="00005283" w:rsidRDefault="00A46D89" w:rsidP="00BA584B">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w:t>
                      </w:r>
                    </w:p>
                  </w:txbxContent>
                </v:textbox>
              </v:oval>
            </w:pict>
          </mc:Fallback>
        </mc:AlternateContent>
      </w:r>
    </w:p>
    <w:p w14:paraId="35D3701D" w14:textId="31A26256" w:rsidR="007E5736" w:rsidRPr="00FF2868" w:rsidRDefault="00BA584B" w:rsidP="00442281">
      <w:pPr>
        <w:ind w:left="709" w:hanging="709"/>
        <w:jc w:val="both"/>
        <w:outlineLvl w:val="0"/>
        <w:rPr>
          <w:rFonts w:ascii="Arial" w:hAnsi="Arial" w:cs="Arial"/>
          <w:sz w:val="22"/>
          <w:szCs w:val="22"/>
          <w:lang w:eastAsia="en-GB"/>
        </w:rPr>
      </w:pPr>
      <w:r w:rsidRPr="00FF2868">
        <w:rPr>
          <w:noProof/>
          <w:lang w:val="de-DE" w:eastAsia="de-DE"/>
        </w:rPr>
        <mc:AlternateContent>
          <mc:Choice Requires="wps">
            <w:drawing>
              <wp:anchor distT="0" distB="0" distL="114300" distR="114300" simplePos="0" relativeHeight="252080128" behindDoc="0" locked="0" layoutInCell="1" allowOverlap="1" wp14:anchorId="4FA999C0" wp14:editId="7F2C706B">
                <wp:simplePos x="0" y="0"/>
                <wp:positionH relativeFrom="column">
                  <wp:posOffset>330185</wp:posOffset>
                </wp:positionH>
                <wp:positionV relativeFrom="paragraph">
                  <wp:posOffset>87359</wp:posOffset>
                </wp:positionV>
                <wp:extent cx="478979" cy="314166"/>
                <wp:effectExtent l="0" t="0" r="0" b="0"/>
                <wp:wrapNone/>
                <wp:docPr id="56" name="Oval 39"/>
                <wp:cNvGraphicFramePr/>
                <a:graphic xmlns:a="http://schemas.openxmlformats.org/drawingml/2006/main">
                  <a:graphicData uri="http://schemas.microsoft.com/office/word/2010/wordprocessingShape">
                    <wps:wsp>
                      <wps:cNvSpPr/>
                      <wps:spPr>
                        <a:xfrm>
                          <a:off x="0" y="0"/>
                          <a:ext cx="478979" cy="314166"/>
                        </a:xfrm>
                        <a:prstGeom prst="ellipse">
                          <a:avLst/>
                        </a:prstGeom>
                        <a:solidFill>
                          <a:srgbClr val="005C42"/>
                        </a:solidFill>
                        <a:ln w="9525" cap="flat" cmpd="sng" algn="ctr">
                          <a:noFill/>
                          <a:prstDash val="solid"/>
                        </a:ln>
                        <a:effectLst/>
                      </wps:spPr>
                      <wps:txbx>
                        <w:txbxContent>
                          <w:p w14:paraId="77B46940" w14:textId="77777777" w:rsidR="00A46D89" w:rsidRPr="00005283" w:rsidRDefault="00A46D89" w:rsidP="00BA584B">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SS</w:t>
                            </w:r>
                          </w:p>
                        </w:txbxContent>
                      </wps:txbx>
                      <wps:bodyPr rtlCol="0" anchor="ctr"/>
                    </wps:wsp>
                  </a:graphicData>
                </a:graphic>
              </wp:anchor>
            </w:drawing>
          </mc:Choice>
          <mc:Fallback>
            <w:pict>
              <v:oval w14:anchorId="4FA999C0" id="_x0000_s1102" style="position:absolute;left:0;text-align:left;margin-left:26pt;margin-top:6.9pt;width:37.7pt;height:24.75pt;z-index:252080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NDyzwEAAIMDAAAOAAAAZHJzL2Uyb0RvYy54bWysU8tu2zAQvBfoPxC815Id24kFyznYSC9F&#10;EyDpB6wpSiLAF7isJf99l7Rqp+2tyIXicpczO8PV9nE0mp1kQOVszeezkjNphWuU7Wr+4+3pywNn&#10;GME2oJ2VNT9L5I+7z5+2g6/kwvVONzIwArFYDb7mfYy+KgoUvTSAM+elpWTrgoFIYeiKJsBA6EYX&#10;i7JcF4MLjQ9OSEQ6PVySfJfx21aK+Ny2KCPTNafeYl5DXo9pLXZbqLoAvldiagP+owsDyhLpFeoA&#10;EdjPoP6BMkoEh66NM+FM4dpWCZk1kJp5+Zea1x68zFrIHPRXm/DjYMX300tgqqn5as2ZBUNv9HwC&#10;ze42yZvBY0Ulr/4lTBHSNgkd22DSlySwMft5vvopx8gEHS7vHzb3G84Epe7my/l6nTCL22UfMH6V&#10;zrC0qbnUWnlMiqGC0zeMl+rfVekYnVbNk9I6B6E77nVg1C9xl6v9cjER/FGmLRtqvlktVtQK0JC1&#10;GiJtjSfZaDvOQHc0vSKGTG1dIiBuqBL1AbC/UGTUiUHblJd5xKZOk1kXe9IujscxG3tz8uiaM7kd&#10;ot67yzyCFb2jcUzUSWy6SC+dTZqmMo3S+zhX3f6d3S8AAAD//wMAUEsDBBQABgAIAAAAIQD7FIEm&#10;2gAAAAgBAAAPAAAAZHJzL2Rvd25yZXYueG1sTI/BTsMwDIbvSLxDZCRuLKWFAaXpNCHBebR7AK8x&#10;bVnjVE3WlbfHO8HR/q3f31dsFjeomabQezZwv0pAETfe9twa2Nfvd8+gQkS2OHgmAz8UYFNeXxWY&#10;W3/mT5qr2Cop4ZCjgS7GMdc6NB05DCs/Ekv25SeHUcap1XbCs5S7QadJstYOe5YPHY701lFzrE7O&#10;wBZ1P9fpR8tzu9tVL9+1j8famNubZfsKKtIS/47hgi/oUArTwZ/YBjUYeExFJco+E4NLnj49gDoY&#10;WGcZ6LLQ/wXKXwAAAP//AwBQSwECLQAUAAYACAAAACEAtoM4kv4AAADhAQAAEwAAAAAAAAAAAAAA&#10;AAAAAAAAW0NvbnRlbnRfVHlwZXNdLnhtbFBLAQItABQABgAIAAAAIQA4/SH/1gAAAJQBAAALAAAA&#10;AAAAAAAAAAAAAC8BAABfcmVscy8ucmVsc1BLAQItABQABgAIAAAAIQAfTNDyzwEAAIMDAAAOAAAA&#10;AAAAAAAAAAAAAC4CAABkcnMvZTJvRG9jLnhtbFBLAQItABQABgAIAAAAIQD7FIEm2gAAAAgBAAAP&#10;AAAAAAAAAAAAAAAAACkEAABkcnMvZG93bnJldi54bWxQSwUGAAAAAAQABADzAAAAMAUAAAAA&#10;" fillcolor="#005c42" stroked="f">
                <v:textbox>
                  <w:txbxContent>
                    <w:p w14:paraId="77B46940" w14:textId="77777777" w:rsidR="00A46D89" w:rsidRPr="00005283" w:rsidRDefault="00A46D89" w:rsidP="00BA584B">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SS</w:t>
                      </w:r>
                    </w:p>
                  </w:txbxContent>
                </v:textbox>
              </v:oval>
            </w:pict>
          </mc:Fallback>
        </mc:AlternateContent>
      </w:r>
    </w:p>
    <w:p w14:paraId="0B80E347" w14:textId="1A528A2B" w:rsidR="007E5736" w:rsidRPr="00FF2868" w:rsidRDefault="003A16ED" w:rsidP="00442281">
      <w:pPr>
        <w:ind w:left="709" w:hanging="709"/>
        <w:jc w:val="both"/>
        <w:outlineLvl w:val="0"/>
        <w:rPr>
          <w:rFonts w:ascii="Arial" w:hAnsi="Arial" w:cs="Arial"/>
          <w:sz w:val="22"/>
          <w:szCs w:val="22"/>
          <w:lang w:eastAsia="en-GB"/>
        </w:rPr>
      </w:pPr>
      <w:r w:rsidRPr="00FF2868">
        <w:rPr>
          <w:noProof/>
          <w:lang w:val="de-DE" w:eastAsia="de-DE"/>
        </w:rPr>
        <mc:AlternateContent>
          <mc:Choice Requires="wps">
            <w:drawing>
              <wp:anchor distT="0" distB="0" distL="114300" distR="114300" simplePos="0" relativeHeight="252096512" behindDoc="0" locked="0" layoutInCell="1" allowOverlap="1" wp14:anchorId="4E4AD60D" wp14:editId="2AE8B942">
                <wp:simplePos x="0" y="0"/>
                <wp:positionH relativeFrom="column">
                  <wp:posOffset>1635130</wp:posOffset>
                </wp:positionH>
                <wp:positionV relativeFrom="paragraph">
                  <wp:posOffset>39322</wp:posOffset>
                </wp:positionV>
                <wp:extent cx="478979" cy="314166"/>
                <wp:effectExtent l="0" t="0" r="16510" b="10160"/>
                <wp:wrapNone/>
                <wp:docPr id="288" name="Oval 39"/>
                <wp:cNvGraphicFramePr/>
                <a:graphic xmlns:a="http://schemas.openxmlformats.org/drawingml/2006/main">
                  <a:graphicData uri="http://schemas.microsoft.com/office/word/2010/wordprocessingShape">
                    <wps:wsp>
                      <wps:cNvSpPr/>
                      <wps:spPr>
                        <a:xfrm>
                          <a:off x="0" y="0"/>
                          <a:ext cx="478979" cy="314166"/>
                        </a:xfrm>
                        <a:prstGeom prst="ellipse">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rgbClr val="4F81BD">
                              <a:shade val="95000"/>
                              <a:satMod val="105000"/>
                            </a:srgbClr>
                          </a:solidFill>
                          <a:prstDash val="solid"/>
                        </a:ln>
                        <a:effectLst/>
                      </wps:spPr>
                      <wps:txbx>
                        <w:txbxContent>
                          <w:p w14:paraId="6FFDB03F" w14:textId="77777777" w:rsidR="00A46D89" w:rsidRPr="00005283" w:rsidRDefault="00A46D89" w:rsidP="003A16ED">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SS</w:t>
                            </w:r>
                          </w:p>
                        </w:txbxContent>
                      </wps:txbx>
                      <wps:bodyPr rtlCol="0" anchor="ctr"/>
                    </wps:wsp>
                  </a:graphicData>
                </a:graphic>
              </wp:anchor>
            </w:drawing>
          </mc:Choice>
          <mc:Fallback>
            <w:pict>
              <v:oval w14:anchorId="4E4AD60D" id="_x0000_s1103" style="position:absolute;left:0;text-align:left;margin-left:128.75pt;margin-top:3.1pt;width:37.7pt;height:24.75pt;z-index:252096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ISwIAABEFAAAOAAAAZHJzL2Uyb0RvYy54bWysVE1v2zAMvQ/YfxB0X2znq0kQp8AaZJdt&#10;LdAOOzOybAuQJUHUkvTfj5KdNOg6FBjmgyw9URTfI6n17anT7CA9KmtKXoxyzqQRtlKmKfmPp92n&#10;BWcYwFSgrZElf5bIbzcfP6yPbiXHtrW6kp6RE4Oroyt5G4JbZRmKVnaAI+ukoc3a+g4CLX2TVR6O&#10;5L3T2TjP59nR+sp5KyQiodt+k2+S/7qWItzXNcrAdMkptpBGn8Z9HLPNGlaNB9cqMYQB/xBFB8rQ&#10;pRdXWwjAfnn1h6tOCW/R1mEkbJfZulZCJg7EpshfsXlswcnEhcRBd5EJ/59b8f3w4JmqSj5eUKoM&#10;dJSk+wNoNllGcY4OV2Tz6B78sEKaRqan2nfxTxzYKQn6fBFUngITBE5vFsubJWeCtibFtJjPo8/s&#10;5bDzGL5I27E4KbnUWjmMlGEFh68Yeuuz1SBwtVNaM2/DTxXapBFVXq8+0plkhcxZkilPMPpmf6c9&#10;I1oU025RfN4mPCgTerDI49dXA7ZQyTdgCN9sNeCTszlxGbwnXg1e3z54jdD7IczOLsn4/QgmF/M3&#10;IiCoOSuhlWEQm7GYU7/QR/0oQEvKeOIbbT0kSWOc2rBjyZez8YyyBtSQtYZA087RATQNZ6Ab6nQR&#10;fC+t1epy+G8kr/gsY9yDzteC5mf8FR289h/rYAvY9klIW0M9aRODl6nhh7KJldvXapyF0/6Uynya&#10;bo/Q3lbPVPs+6Dvbvw5gRGvpcYjkYuVFK+q7PrP9GxEb+3qdrF5ess1vAAAA//8DAFBLAwQUAAYA&#10;CAAAACEAOzIwLOAAAAAIAQAADwAAAGRycy9kb3ducmV2LnhtbEyPQUvDQBSE74L/YXmCF2k3pibV&#10;mE0RQdBTMRa8brLPJDX7Nma3bdpf3+dJj8MMM9/kq8n2Yo+j7xwpuJ1HIJBqZzpqFGw+Xmb3IHzQ&#10;ZHTvCBUc0cOquLzIdWbcgd5xX4ZGcAn5TCtoQxgyKX3dotV+7gYk9r7caHVgOTbSjPrA5baXcRSl&#10;0uqOeKHVAz63WH+XO8sjx+qt/LxJX6258+vtutuefqaTUtdX09MjiIBT+AvDLz6jQ8FMlduR8aJX&#10;ECfLhKMK0hgE+4tF/ACiUpAkS5BFLv8fKM4AAAD//wMAUEsBAi0AFAAGAAgAAAAhALaDOJL+AAAA&#10;4QEAABMAAAAAAAAAAAAAAAAAAAAAAFtDb250ZW50X1R5cGVzXS54bWxQSwECLQAUAAYACAAAACEA&#10;OP0h/9YAAACUAQAACwAAAAAAAAAAAAAAAAAvAQAAX3JlbHMvLnJlbHNQSwECLQAUAAYACAAAACEA&#10;/hf5CEsCAAARBQAADgAAAAAAAAAAAAAAAAAuAgAAZHJzL2Uyb0RvYy54bWxQSwECLQAUAAYACAAA&#10;ACEAOzIwLOAAAAAIAQAADwAAAAAAAAAAAAAAAAClBAAAZHJzL2Rvd25yZXYueG1sUEsFBgAAAAAE&#10;AAQA8wAAALIFAAAAAA==&#10;" fillcolor="#3f80cd" strokecolor="#4a7ebb">
                <v:fill color2="#9bc1ff" rotate="t" angle="180" focus="100%" type="gradient">
                  <o:fill v:ext="view" type="gradientUnscaled"/>
                </v:fill>
                <v:textbox>
                  <w:txbxContent>
                    <w:p w14:paraId="6FFDB03F" w14:textId="77777777" w:rsidR="00A46D89" w:rsidRPr="00005283" w:rsidRDefault="00A46D89" w:rsidP="003A16ED">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SS</w:t>
                      </w:r>
                    </w:p>
                  </w:txbxContent>
                </v:textbox>
              </v:oval>
            </w:pict>
          </mc:Fallback>
        </mc:AlternateContent>
      </w:r>
    </w:p>
    <w:p w14:paraId="6A9BCCFE" w14:textId="198A9791" w:rsidR="007E5736" w:rsidRPr="00FF2868" w:rsidRDefault="003A16ED" w:rsidP="00442281">
      <w:pPr>
        <w:ind w:left="709" w:hanging="709"/>
        <w:jc w:val="both"/>
        <w:outlineLvl w:val="0"/>
        <w:rPr>
          <w:rFonts w:ascii="Arial" w:hAnsi="Arial" w:cs="Arial"/>
          <w:sz w:val="22"/>
          <w:szCs w:val="22"/>
          <w:lang w:eastAsia="en-GB"/>
        </w:rPr>
      </w:pPr>
      <w:r w:rsidRPr="00FF2868">
        <w:rPr>
          <w:noProof/>
          <w:lang w:val="de-DE" w:eastAsia="de-DE"/>
        </w:rPr>
        <mc:AlternateContent>
          <mc:Choice Requires="wps">
            <w:drawing>
              <wp:anchor distT="0" distB="0" distL="114300" distR="114300" simplePos="0" relativeHeight="252098560" behindDoc="0" locked="0" layoutInCell="1" allowOverlap="1" wp14:anchorId="3E7C09AE" wp14:editId="4B85CBCE">
                <wp:simplePos x="0" y="0"/>
                <wp:positionH relativeFrom="column">
                  <wp:posOffset>2107612</wp:posOffset>
                </wp:positionH>
                <wp:positionV relativeFrom="paragraph">
                  <wp:posOffset>80755</wp:posOffset>
                </wp:positionV>
                <wp:extent cx="238591" cy="79438"/>
                <wp:effectExtent l="0" t="0" r="47625" b="73025"/>
                <wp:wrapNone/>
                <wp:docPr id="289" name="Straight Arrow Connector 28"/>
                <wp:cNvGraphicFramePr/>
                <a:graphic xmlns:a="http://schemas.openxmlformats.org/drawingml/2006/main">
                  <a:graphicData uri="http://schemas.microsoft.com/office/word/2010/wordprocessingShape">
                    <wps:wsp>
                      <wps:cNvCnPr/>
                      <wps:spPr>
                        <a:xfrm>
                          <a:off x="0" y="0"/>
                          <a:ext cx="238591" cy="79438"/>
                        </a:xfrm>
                        <a:prstGeom prst="straightConnector1">
                          <a:avLst/>
                        </a:prstGeom>
                        <a:noFill/>
                        <a:ln w="3175" cap="flat" cmpd="sng" algn="ctr">
                          <a:solidFill>
                            <a:srgbClr val="1F497D">
                              <a:lumMod val="40000"/>
                              <a:lumOff val="60000"/>
                            </a:srgbClr>
                          </a:solidFill>
                          <a:prstDash val="solid"/>
                          <a:headEnd type="none" w="med" len="med"/>
                          <a:tailEnd type="triangle" w="med" len="med"/>
                        </a:ln>
                        <a:effectLst/>
                      </wps:spPr>
                      <wps:bodyPr/>
                    </wps:wsp>
                  </a:graphicData>
                </a:graphic>
                <wp14:sizeRelH relativeFrom="margin">
                  <wp14:pctWidth>0</wp14:pctWidth>
                </wp14:sizeRelH>
                <wp14:sizeRelV relativeFrom="margin">
                  <wp14:pctHeight>0</wp14:pctHeight>
                </wp14:sizeRelV>
              </wp:anchor>
            </w:drawing>
          </mc:Choice>
          <mc:Fallback>
            <w:pict>
              <v:shape w14:anchorId="6F8761B3" id="Straight Arrow Connector 28" o:spid="_x0000_s1026" type="#_x0000_t32" style="position:absolute;margin-left:165.95pt;margin-top:6.35pt;width:18.8pt;height:6.25pt;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0CQIAAAgEAAAOAAAAZHJzL2Uyb0RvYy54bWysU9uO0zAQfUfiHyy/0yRtd3tR0xVqKS/A&#10;Vlr4ANd2Eku+aext2r9n7GS7C4gXRB6c8dhzfM5cNg8Xo8lZQlDO1rSalJRIy51Qtq3pj++HD0tK&#10;QmRWMO2srOlVBvqwff9u0/u1nLrOaSGBIIgN697XtIvRr4si8E4aFibOS4uHjQPDIm6hLQSwHtGN&#10;LqZleV/0DoQHx2UI6N0Ph3Sb8ZtG8vjYNEFGomuK3GJeIa+ntBbbDVu3wHyn+EiD/QMLw5TFR29Q&#10;exYZeQb1B5RRHFxwTZxwZwrXNIrLrAHVVOVvap465mXWgskJ/pam8P9g+bfzEYgSNZ0uV5RYZrBI&#10;TxGYartIPgK4nuyctZhIB2S6TAnrfVhj3M4eYdwFf4Sk/tKASX/URS45yddbkuUlEo7O6Wx5t6oo&#10;4Xi0WM1nGbJ4jfUQ4mfpDElGTcPI5Uaiynlm5y8h4usY+BKQHrbuoLTORdWW9DWdVYs7fIthazWa&#10;RTSNR7HBtpQw3WLP8ggZMTitRIpOOAHa004DOTPsm+owXy32+ZJ+Nl+dGNzzEr+hgdCNbTa471/c&#10;SG2EyTR/wU+c9yx0Q0g+GpA6ycQnK0i8eiyExZmhSYaRghItkW6ysr7IlH69GUEx2+q/3EYq2iZd&#10;Mo/EmLpUx6FyyTo5cc0FLdIO2y2zHkcj9fPbPdpvB3j7EwAA//8DAFBLAwQUAAYACAAAACEACZCu&#10;IeAAAAAJAQAADwAAAGRycy9kb3ducmV2LnhtbEyP0UrDQBBF3wX/YRnBF7GbJjRtYzalKEJL8cG2&#10;H7DJjkkwOxuy2zT9e8cnfRzu4d4z+WaynRhx8K0jBfNZBAKpcqalWsH59P68AuGDJqM7R6jghh42&#10;xf1drjPjrvSJ4zHUgkvIZ1pBE0KfSemrBq32M9cjcfblBqsDn0MtzaCvXG47GUdRKq1uiRca3eNr&#10;g9X38WIVPNG2vPXhbZnuVuMhCrv99HHYK/X4MG1fQAScwh8Mv/qsDgU7le5CxotOQZLM14xyEC9B&#10;MJCk6wWIUkG8iEEWufz/QfEDAAD//wMAUEsBAi0AFAAGAAgAAAAhALaDOJL+AAAA4QEAABMAAAAA&#10;AAAAAAAAAAAAAAAAAFtDb250ZW50X1R5cGVzXS54bWxQSwECLQAUAAYACAAAACEAOP0h/9YAAACU&#10;AQAACwAAAAAAAAAAAAAAAAAvAQAAX3JlbHMvLnJlbHNQSwECLQAUAAYACAAAACEAvvqpNAkCAAAI&#10;BAAADgAAAAAAAAAAAAAAAAAuAgAAZHJzL2Uyb0RvYy54bWxQSwECLQAUAAYACAAAACEACZCuIeAA&#10;AAAJAQAADwAAAAAAAAAAAAAAAABjBAAAZHJzL2Rvd25yZXYueG1sUEsFBgAAAAAEAAQA8wAAAHAF&#10;AAAAAA==&#10;" strokecolor="#8eb4e3" strokeweight=".25pt">
                <v:stroke endarrow="block"/>
              </v:shape>
            </w:pict>
          </mc:Fallback>
        </mc:AlternateContent>
      </w:r>
      <w:r w:rsidRPr="00FF2868">
        <w:rPr>
          <w:noProof/>
          <w:lang w:val="de-DE" w:eastAsia="de-DE"/>
        </w:rPr>
        <mc:AlternateContent>
          <mc:Choice Requires="wps">
            <w:drawing>
              <wp:anchor distT="0" distB="0" distL="114300" distR="114300" simplePos="0" relativeHeight="252092416" behindDoc="0" locked="0" layoutInCell="1" allowOverlap="1" wp14:anchorId="5753F775" wp14:editId="470C2F7F">
                <wp:simplePos x="0" y="0"/>
                <wp:positionH relativeFrom="column">
                  <wp:posOffset>2344111</wp:posOffset>
                </wp:positionH>
                <wp:positionV relativeFrom="paragraph">
                  <wp:posOffset>40464</wp:posOffset>
                </wp:positionV>
                <wp:extent cx="478979" cy="314166"/>
                <wp:effectExtent l="0" t="0" r="16510" b="10160"/>
                <wp:wrapNone/>
                <wp:docPr id="62" name="Oval 39"/>
                <wp:cNvGraphicFramePr/>
                <a:graphic xmlns:a="http://schemas.openxmlformats.org/drawingml/2006/main">
                  <a:graphicData uri="http://schemas.microsoft.com/office/word/2010/wordprocessingShape">
                    <wps:wsp>
                      <wps:cNvSpPr/>
                      <wps:spPr>
                        <a:xfrm>
                          <a:off x="0" y="0"/>
                          <a:ext cx="478979" cy="314166"/>
                        </a:xfrm>
                        <a:prstGeom prst="ellipse">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chemeClr val="accent6">
                              <a:lumMod val="75000"/>
                            </a:schemeClr>
                          </a:solidFill>
                          <a:prstDash val="dash"/>
                        </a:ln>
                        <a:effectLst/>
                      </wps:spPr>
                      <wps:txbx>
                        <w:txbxContent>
                          <w:p w14:paraId="1EC5E597" w14:textId="4EEF8831" w:rsidR="00A46D89" w:rsidRPr="00005283" w:rsidRDefault="00A46D89" w:rsidP="003A16ED">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w:t>
                            </w:r>
                          </w:p>
                        </w:txbxContent>
                      </wps:txbx>
                      <wps:bodyPr rtlCol="0" anchor="ctr"/>
                    </wps:wsp>
                  </a:graphicData>
                </a:graphic>
              </wp:anchor>
            </w:drawing>
          </mc:Choice>
          <mc:Fallback>
            <w:pict>
              <v:oval w14:anchorId="5753F775" id="_x0000_s1104" style="position:absolute;left:0;text-align:left;margin-left:184.6pt;margin-top:3.2pt;width:37.7pt;height:24.75pt;z-index:252092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0UwUgIAAP0EAAAOAAAAZHJzL2Uyb0RvYy54bWysVE2P2yAQvVfqf0DcG8f52iSKs1I3Si9t&#10;d6Vt1fMEYxsJA2LYfPz7DtjxRu1KK1X1AcPwZpj3mGFzf241O0qPypqC56MxZ9IIWypTF/znj/2n&#10;JWcYwJSgrZEFv0jk99uPHzYnt5YT21hdSs8oiMH1yRW8CcGtswxFI1vAkXXS0GZlfQuBlr7OSg8n&#10;it7qbDIeL7KT9aXzVkhEsu66Tb5N8atKivBYVSgD0wWn3EIafRoPccy2G1jXHlyjRJ8G/EMWLShD&#10;hw6hdhCAvXj1V6hWCW/RVmEkbJvZqlJCJg7EJh//wea5AScTFxIH3SAT/r+w4vvxyTNVFnwx4cxA&#10;S3f0eATNpquozcnhmiDP7sn3K6RpJHqufBv/RIGdk56XQU95DkyQcXa3XN2tOBO0Nc1n+WIRY2av&#10;zs5j+CJty+Kk4FJr5TAyhjUcv2Lo0FdUr2+5V1ozb8MvFZokERVeJz6ST0Ihc5ZUGicz+vrwoD0j&#10;WpTTfpl/3iV7UCZ0xnwcv64YsIFSvmGG8M2WvX16hROXPnriVePt6X3UaHo/hfk1JIHfz2A6wN/I&#10;gEz1VQmtDIPYi/mC2oU+akcBWtKFJ74R6yFJGvPUhp0KvppP5nRrQP1YaQg0bR05oKk5A11To4vg&#10;O2mtVoNzalo5KA1CSBMWCadf2kG9u5h7XwiDS5IPb6PFW98BNp3kJc16H21ipjI1d18jsUy7woyz&#10;cD6cU0nP8ugSTQdbXqjOfdAPtnsJwIjG0kMQmcQyiyjqse4au/cgNvHtOqFeX63tbwAAAP//AwBQ&#10;SwMEFAAGAAgAAAAhAE4Su3zeAAAACAEAAA8AAABkcnMvZG93bnJldi54bWxMjzFPwzAUhHck/oP1&#10;kFgQdSiJRUOcCgWYGCoKEmJz40cciJ8j22nTf487wXi609131Xq2A9ujD70jCTeLDBhS63RPnYT3&#10;t+frO2AhKtJqcIQSjhhgXZ+fVarU7kCvuN/GjqUSCqWSYGIcS85Da9CqsHAjUvK+nLcqJuk7rr06&#10;pHI78GWWCW5VT2nBqBEbg+3PdrKnXeGfmkfz2Wyuxo+X4zdOhZmkvLyYH+6BRZzjXxhO+Akd6sS0&#10;cxPpwAYJt2K1TFEJIgeW/DzPBbCdhKJYAa8r/v9A/QsAAP//AwBQSwECLQAUAAYACAAAACEAtoM4&#10;kv4AAADhAQAAEwAAAAAAAAAAAAAAAAAAAAAAW0NvbnRlbnRfVHlwZXNdLnhtbFBLAQItABQABgAI&#10;AAAAIQA4/SH/1gAAAJQBAAALAAAAAAAAAAAAAAAAAC8BAABfcmVscy8ucmVsc1BLAQItABQABgAI&#10;AAAAIQCkD0UwUgIAAP0EAAAOAAAAAAAAAAAAAAAAAC4CAABkcnMvZTJvRG9jLnhtbFBLAQItABQA&#10;BgAIAAAAIQBOErt83gAAAAgBAAAPAAAAAAAAAAAAAAAAAKwEAABkcnMvZG93bnJldi54bWxQSwUG&#10;AAAAAAQABADzAAAAtwUAAAAA&#10;" fillcolor="#3f80cd" strokecolor="#e36c0a [2409]">
                <v:fill color2="#9bc1ff" rotate="t" angle="180" focus="100%" type="gradient">
                  <o:fill v:ext="view" type="gradientUnscaled"/>
                </v:fill>
                <v:stroke dashstyle="dash"/>
                <v:textbox>
                  <w:txbxContent>
                    <w:p w14:paraId="1EC5E597" w14:textId="4EEF8831" w:rsidR="00A46D89" w:rsidRPr="00005283" w:rsidRDefault="00A46D89" w:rsidP="003A16ED">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w:t>
                      </w:r>
                    </w:p>
                  </w:txbxContent>
                </v:textbox>
              </v:oval>
            </w:pict>
          </mc:Fallback>
        </mc:AlternateContent>
      </w:r>
    </w:p>
    <w:p w14:paraId="761420EF" w14:textId="07174DE0" w:rsidR="007E5736" w:rsidRPr="00FF2868" w:rsidRDefault="003A16ED" w:rsidP="00442281">
      <w:pPr>
        <w:ind w:left="709" w:hanging="709"/>
        <w:jc w:val="both"/>
        <w:outlineLvl w:val="0"/>
        <w:rPr>
          <w:rFonts w:ascii="Arial" w:hAnsi="Arial" w:cs="Arial"/>
          <w:sz w:val="22"/>
          <w:szCs w:val="22"/>
          <w:lang w:eastAsia="en-GB"/>
        </w:rPr>
      </w:pPr>
      <w:r w:rsidRPr="00FF2868">
        <w:rPr>
          <w:noProof/>
          <w:lang w:val="de-DE" w:eastAsia="de-DE"/>
        </w:rPr>
        <mc:AlternateContent>
          <mc:Choice Requires="wps">
            <w:drawing>
              <wp:anchor distT="0" distB="0" distL="114300" distR="114300" simplePos="0" relativeHeight="252086272" behindDoc="0" locked="0" layoutInCell="1" allowOverlap="1" wp14:anchorId="4267DC50" wp14:editId="2DA3C7D6">
                <wp:simplePos x="0" y="0"/>
                <wp:positionH relativeFrom="column">
                  <wp:posOffset>869679</wp:posOffset>
                </wp:positionH>
                <wp:positionV relativeFrom="paragraph">
                  <wp:posOffset>101795</wp:posOffset>
                </wp:positionV>
                <wp:extent cx="478979" cy="314166"/>
                <wp:effectExtent l="0" t="0" r="0" b="0"/>
                <wp:wrapNone/>
                <wp:docPr id="59" name="Oval 39"/>
                <wp:cNvGraphicFramePr/>
                <a:graphic xmlns:a="http://schemas.openxmlformats.org/drawingml/2006/main">
                  <a:graphicData uri="http://schemas.microsoft.com/office/word/2010/wordprocessingShape">
                    <wps:wsp>
                      <wps:cNvSpPr/>
                      <wps:spPr>
                        <a:xfrm>
                          <a:off x="0" y="0"/>
                          <a:ext cx="478979" cy="314166"/>
                        </a:xfrm>
                        <a:prstGeom prst="ellipse">
                          <a:avLst/>
                        </a:prstGeom>
                        <a:solidFill>
                          <a:srgbClr val="005C42"/>
                        </a:solidFill>
                        <a:ln w="9525" cap="flat" cmpd="sng" algn="ctr">
                          <a:noFill/>
                          <a:prstDash val="solid"/>
                        </a:ln>
                        <a:effectLst/>
                      </wps:spPr>
                      <wps:txbx>
                        <w:txbxContent>
                          <w:p w14:paraId="35498D73" w14:textId="77777777" w:rsidR="00A46D89" w:rsidRPr="00005283" w:rsidRDefault="00A46D89" w:rsidP="003A16ED">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SS</w:t>
                            </w:r>
                          </w:p>
                        </w:txbxContent>
                      </wps:txbx>
                      <wps:bodyPr rtlCol="0" anchor="ctr"/>
                    </wps:wsp>
                  </a:graphicData>
                </a:graphic>
              </wp:anchor>
            </w:drawing>
          </mc:Choice>
          <mc:Fallback>
            <w:pict>
              <v:oval w14:anchorId="4267DC50" id="_x0000_s1105" style="position:absolute;left:0;text-align:left;margin-left:68.5pt;margin-top:8pt;width:37.7pt;height:24.75pt;z-index:252086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HUPzgEAAIMDAAAOAAAAZHJzL2Uyb0RvYy54bWysU8tu2zAQvBfoPxC815Id24kFyznYSC9F&#10;EyDpB6wpSiLAF7isJf99l5Tq9HEreqG4D83sjFb7x9FodpEBlbM1Xy5KzqQVrlG2q/m3t6dPD5xh&#10;BNuAdlbW/CqRPx4+ftgPvpIr1zvdyMAIxGI1+Jr3MfqqKFD00gAunJeWiq0LBiKFoSuaAAOhG12s&#10;ynJbDC40PjghESl7mor8kPHbVor43LYoI9M1p9liPkM+z+ksDnuougC+V2IeA/5hCgPKEukN6gQR&#10;2Peg/oIySgSHro0L4Uzh2lYJmTWQmmX5h5rXHrzMWsgc9Deb8P/Biq+Xl8BUU/PNjjMLhr7R8wU0&#10;u9slbwaPFbW8+pcwR0jXJHRsg0lPksDG7Of15qccIxOUXN8/7O4JVlDpbrlebrcJs3h/2QeMn6Uz&#10;LF1qLrVWHpNiqODyBePU/bMrpdFp1TwprXMQuvNRB0bzEne5Oa5XM8Fvbdqyoea7zWpDowAtWash&#10;0tV4ko224wx0R9srYsjU1iUC4oYqUZ8A+4kio84M2qa6zCs2T5rMmuxJtziex2zsNFRKnV1zJbdD&#10;1Ec37SNY0Ttax0SdxKYu+tLZpHkr0yr9Gueu93/n8AMAAP//AwBQSwMEFAAGAAgAAAAhAPYInmrb&#10;AAAACQEAAA8AAABkcnMvZG93bnJldi54bWxMj8FOw0AMRO9I/MPKSNzopoEGCNlUFRKcS9IPcLMm&#10;Cc16o+w2DX+POcHJHnk0flNsFzeomabQezawXiWgiBtve24NHOq3uydQISJbHDyTgW8KsC2vrwrM&#10;rb/wB81VbJWEcMjRQBfjmGsdmo4chpUfieX26SeHUeTUajvhRcLdoNMkybTDnuVDhyO9dtScqrMz&#10;sEPdz3X63vLc7vfV81ft46k25vZm2b2AirTEPzP84gs6lMJ09Ge2QQ2i7x+lS5QlkymGdJ0+gDoa&#10;yDYb0GWh/zcofwAAAP//AwBQSwECLQAUAAYACAAAACEAtoM4kv4AAADhAQAAEwAAAAAAAAAAAAAA&#10;AAAAAAAAW0NvbnRlbnRfVHlwZXNdLnhtbFBLAQItABQABgAIAAAAIQA4/SH/1gAAAJQBAAALAAAA&#10;AAAAAAAAAAAAAC8BAABfcmVscy8ucmVsc1BLAQItABQABgAIAAAAIQAAZHUPzgEAAIMDAAAOAAAA&#10;AAAAAAAAAAAAAC4CAABkcnMvZTJvRG9jLnhtbFBLAQItABQABgAIAAAAIQD2CJ5q2wAAAAkBAAAP&#10;AAAAAAAAAAAAAAAAACgEAABkcnMvZG93bnJldi54bWxQSwUGAAAAAAQABADzAAAAMAUAAAAA&#10;" fillcolor="#005c42" stroked="f">
                <v:textbox>
                  <w:txbxContent>
                    <w:p w14:paraId="35498D73" w14:textId="77777777" w:rsidR="00A46D89" w:rsidRPr="00005283" w:rsidRDefault="00A46D89" w:rsidP="003A16ED">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SS</w:t>
                      </w:r>
                    </w:p>
                  </w:txbxContent>
                </v:textbox>
              </v:oval>
            </w:pict>
          </mc:Fallback>
        </mc:AlternateContent>
      </w:r>
      <w:r w:rsidR="00BA584B" w:rsidRPr="00FF2868">
        <w:rPr>
          <w:noProof/>
          <w:lang w:val="de-DE" w:eastAsia="de-DE"/>
        </w:rPr>
        <mc:AlternateContent>
          <mc:Choice Requires="wps">
            <w:drawing>
              <wp:anchor distT="0" distB="0" distL="114300" distR="114300" simplePos="0" relativeHeight="252082176" behindDoc="0" locked="0" layoutInCell="1" allowOverlap="1" wp14:anchorId="39847AA5" wp14:editId="20E6A2E5">
                <wp:simplePos x="0" y="0"/>
                <wp:positionH relativeFrom="column">
                  <wp:posOffset>55741</wp:posOffset>
                </wp:positionH>
                <wp:positionV relativeFrom="paragraph">
                  <wp:posOffset>7120</wp:posOffset>
                </wp:positionV>
                <wp:extent cx="478979" cy="314166"/>
                <wp:effectExtent l="0" t="0" r="16510" b="10160"/>
                <wp:wrapNone/>
                <wp:docPr id="57" name="Oval 39"/>
                <wp:cNvGraphicFramePr/>
                <a:graphic xmlns:a="http://schemas.openxmlformats.org/drawingml/2006/main">
                  <a:graphicData uri="http://schemas.microsoft.com/office/word/2010/wordprocessingShape">
                    <wps:wsp>
                      <wps:cNvSpPr/>
                      <wps:spPr>
                        <a:xfrm>
                          <a:off x="0" y="0"/>
                          <a:ext cx="478979" cy="314166"/>
                        </a:xfrm>
                        <a:prstGeom prst="ellipse">
                          <a:avLst/>
                        </a:prstGeom>
                        <a:solidFill>
                          <a:srgbClr val="005C42"/>
                        </a:solidFill>
                        <a:ln w="9525" cap="flat" cmpd="sng" algn="ctr">
                          <a:solidFill>
                            <a:schemeClr val="accent6">
                              <a:lumMod val="75000"/>
                            </a:schemeClr>
                          </a:solidFill>
                          <a:prstDash val="dash"/>
                        </a:ln>
                        <a:effectLst/>
                      </wps:spPr>
                      <wps:txbx>
                        <w:txbxContent>
                          <w:p w14:paraId="4F5A30D0" w14:textId="77777777" w:rsidR="00A46D89" w:rsidRPr="00005283" w:rsidRDefault="00A46D89" w:rsidP="00BA584B">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SS</w:t>
                            </w:r>
                          </w:p>
                        </w:txbxContent>
                      </wps:txbx>
                      <wps:bodyPr rtlCol="0" anchor="ctr"/>
                    </wps:wsp>
                  </a:graphicData>
                </a:graphic>
              </wp:anchor>
            </w:drawing>
          </mc:Choice>
          <mc:Fallback>
            <w:pict>
              <v:oval w14:anchorId="39847AA5" id="_x0000_s1106" style="position:absolute;left:0;text-align:left;margin-left:4.4pt;margin-top:.55pt;width:37.7pt;height:24.75pt;z-index:252082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1/97QEAANIDAAAOAAAAZHJzL2Uyb0RvYy54bWysU8uO2zAMvBfoPwi6N3YeTjZGnD0k2F7a&#10;7gLbfgAjy7YAvSBpY+fvS8mut2lvRS8ySZFDDjU+PA5Kkit3Xhhd0eUip4RrZmqh24r++P706YES&#10;H0DXII3mFb1xTx+PHz8celvylemMrLkjCKJ92duKdiHYMss867gCvzCWa7xsjFMQ0HVtVjvoEV3J&#10;bJXn26w3rrbOMO49Rs/jJT0m/KbhLDw3jeeByIribCGdLp2XeGbHA5StA9sJNo0B/zCFAqGx6Qx1&#10;hgDkzYm/oJRgznjThAUzKjNNIxhPHJDNMv+DzWsHlicuuBxv5zX5/wfLvl1fHBF1RYsdJRoUvtHz&#10;FSRZ7+NueutLTHm1L27yPJqR6NA4Fb9IgQxpn7d5n3wIhGFws3vY7/aUMLxaLzfL7TZiZu/F1vnw&#10;mRtFolFRLqWwPjKGEq5ffBizf2XFsDdS1E9CyuS49nKSjuC82DsvTpvV1OAuTWrSV3RfrAocBVBk&#10;jYSAprJI2+uWEpAtqpcFl1rfFScl8rkLMMZ12KY8+aa+mnrsvivyPKkJ2c0liesdWqRyBt+NRTVa&#10;08BSR0I8KXYiHnc/bjtaYbgM6Z0261gSQxdT3/DxXJAnM8obNOsMqjsyibuLWSicNMck8qjM3/2U&#10;9f4rHn8CAAD//wMAUEsDBBQABgAIAAAAIQBzOEro2QAAAAUBAAAPAAAAZHJzL2Rvd25yZXYueG1s&#10;TM7BToRADAbgu4nvMKmJN3dYoitBho0x8eBx0Y17LFCBONMhzMCiT2896bH9m79fsV+dVQtNYfBs&#10;YLtJQBE3vh24M/D2+nyTgQoRuUXrmQx8UYB9eXlRYN76Mx9oqWKnpIRDjgb6GMdc69D05DBs/Egs&#10;2YefHEYZp063E56l3FmdJslOOxxYPvQ40lNPzWc1OwMzL+lc2+bbn+zxvtIH//KOJ2Our9bHB1CR&#10;1vh3DL98oUMpptrP3AZlDWQCj7LegpI0u01B1Qbukh3ostD/9eUPAAAA//8DAFBLAQItABQABgAI&#10;AAAAIQC2gziS/gAAAOEBAAATAAAAAAAAAAAAAAAAAAAAAABbQ29udGVudF9UeXBlc10ueG1sUEsB&#10;Ai0AFAAGAAgAAAAhADj9If/WAAAAlAEAAAsAAAAAAAAAAAAAAAAALwEAAF9yZWxzLy5yZWxzUEsB&#10;Ai0AFAAGAAgAAAAhACgTX/3tAQAA0gMAAA4AAAAAAAAAAAAAAAAALgIAAGRycy9lMm9Eb2MueG1s&#10;UEsBAi0AFAAGAAgAAAAhAHM4SujZAAAABQEAAA8AAAAAAAAAAAAAAAAARwQAAGRycy9kb3ducmV2&#10;LnhtbFBLBQYAAAAABAAEAPMAAABNBQAAAAA=&#10;" fillcolor="#005c42" strokecolor="#e36c0a [2409]">
                <v:stroke dashstyle="dash"/>
                <v:textbox>
                  <w:txbxContent>
                    <w:p w14:paraId="4F5A30D0" w14:textId="77777777" w:rsidR="00A46D89" w:rsidRPr="00005283" w:rsidRDefault="00A46D89" w:rsidP="00BA584B">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SS</w:t>
                      </w:r>
                    </w:p>
                  </w:txbxContent>
                </v:textbox>
              </v:oval>
            </w:pict>
          </mc:Fallback>
        </mc:AlternateContent>
      </w:r>
      <w:r w:rsidR="00BA584B" w:rsidRPr="00FF2868">
        <w:rPr>
          <w:noProof/>
          <w:lang w:val="de-DE" w:eastAsia="de-DE"/>
        </w:rPr>
        <mc:AlternateContent>
          <mc:Choice Requires="wps">
            <w:drawing>
              <wp:anchor distT="0" distB="0" distL="114300" distR="114300" simplePos="0" relativeHeight="252065792" behindDoc="0" locked="0" layoutInCell="1" allowOverlap="1" wp14:anchorId="0F650417" wp14:editId="434DB2A1">
                <wp:simplePos x="0" y="0"/>
                <wp:positionH relativeFrom="column">
                  <wp:posOffset>4622462</wp:posOffset>
                </wp:positionH>
                <wp:positionV relativeFrom="paragraph">
                  <wp:posOffset>27317</wp:posOffset>
                </wp:positionV>
                <wp:extent cx="478979" cy="314166"/>
                <wp:effectExtent l="0" t="0" r="0" b="0"/>
                <wp:wrapNone/>
                <wp:docPr id="49" name="Oval 39"/>
                <wp:cNvGraphicFramePr/>
                <a:graphic xmlns:a="http://schemas.openxmlformats.org/drawingml/2006/main">
                  <a:graphicData uri="http://schemas.microsoft.com/office/word/2010/wordprocessingShape">
                    <wps:wsp>
                      <wps:cNvSpPr/>
                      <wps:spPr>
                        <a:xfrm>
                          <a:off x="0" y="0"/>
                          <a:ext cx="478979" cy="314166"/>
                        </a:xfrm>
                        <a:prstGeom prst="ellipse">
                          <a:avLst/>
                        </a:prstGeom>
                        <a:solidFill>
                          <a:srgbClr val="005C42"/>
                        </a:solidFill>
                        <a:ln w="9525" cap="flat" cmpd="sng" algn="ctr">
                          <a:noFill/>
                          <a:prstDash val="solid"/>
                        </a:ln>
                        <a:effectLst/>
                      </wps:spPr>
                      <wps:txbx>
                        <w:txbxContent>
                          <w:p w14:paraId="1F2967C2" w14:textId="5648A301" w:rsidR="00A46D89" w:rsidRPr="00005283" w:rsidRDefault="00A46D89" w:rsidP="00BA584B">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w:t>
                            </w:r>
                          </w:p>
                        </w:txbxContent>
                      </wps:txbx>
                      <wps:bodyPr rtlCol="0" anchor="ctr"/>
                    </wps:wsp>
                  </a:graphicData>
                </a:graphic>
              </wp:anchor>
            </w:drawing>
          </mc:Choice>
          <mc:Fallback>
            <w:pict>
              <v:oval w14:anchorId="0F650417" id="_x0000_s1107" style="position:absolute;left:0;text-align:left;margin-left:363.95pt;margin-top:2.15pt;width:37.7pt;height:24.75pt;z-index:252065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v9B0AEAAIMDAAAOAAAAZHJzL2Uyb0RvYy54bWysU8tu2zAQvBfoPxC815Id24kFyznYSC9F&#10;EyDpB6wpSiLAF7isJf99l5Tq9HEreqGW3OXMznC1fxyNZhcZUDlb8+Wi5Exa4Rplu5p/e3v69MAZ&#10;RrANaGdlza8S+ePh44f94Cu5cr3TjQyMQCxWg695H6OvigJFLw3gwnlpKdm6YCDSNnRFE2AgdKOL&#10;VVlui8GFxgcnJCKdnqYkP2T8tpUiPrctysh0zam3mNeQ13Nai8Meqi6A75WY24B/6MKAskR6gzpB&#10;BPY9qL+gjBLBoWvjQjhTuLZVQmYNpGZZ/qHmtQcvsxYyB/3NJvx/sOLr5SUw1dR8vePMgqE3er6A&#10;Zne75M3gsaKSV/8S5h1SmISObTDpSxLYmP283vyUY2SCDtf3D7t7ghWUuluul9ttwizeL/uA8bN0&#10;hqWg5lJr5TEphgouXzBO1T+r0jE6rZonpXXehO581IFRv8Rdbo7r1UzwW5m2bKj5brPaUCtAQ9Zq&#10;iBQaT7LRdpyB7mh6RQyZ2rpEQNxQJeoTYD9RZNSZQduUl3nE5k6TWZM9KYrjeZyMXacr6ejsmiu5&#10;HaI+umkewYre0Tgm6iQ2VdFLZ5PmqUyj9Os+V73/O4cfAAAA//8DAFBLAwQUAAYACAAAACEASaEh&#10;69sAAAAIAQAADwAAAGRycy9kb3ducmV2LnhtbEyPwU7DMBBE70j8g7VI3KhDAjRN41QVEpxLwge4&#10;8dYJjddR7Kbh71lOcJvVjGbelrvFDWLGKfSeFDyuEhBIrTc9WQWfzdtDDiJETUYPnlDBNwbYVbc3&#10;pS6Mv9IHznW0gksoFFpBF+NYSBnaDp0OKz8isXfyk9ORz8lKM+krl7tBpknyIp3uiRc6PeJrh+25&#10;vjgFey37uUnfLc32cKg3X42P50ap+7tlvwURcYl/YfjFZ3SomOnoL2SCGBSs0/WGowqeMhDs50nG&#10;4qjgOctBVqX8/0D1AwAA//8DAFBLAQItABQABgAIAAAAIQC2gziS/gAAAOEBAAATAAAAAAAAAAAA&#10;AAAAAAAAAABbQ29udGVudF9UeXBlc10ueG1sUEsBAi0AFAAGAAgAAAAhADj9If/WAAAAlAEAAAsA&#10;AAAAAAAAAAAAAAAALwEAAF9yZWxzLy5yZWxzUEsBAi0AFAAGAAgAAAAhAN2u/0HQAQAAgwMAAA4A&#10;AAAAAAAAAAAAAAAALgIAAGRycy9lMm9Eb2MueG1sUEsBAi0AFAAGAAgAAAAhAEmhIevbAAAACAEA&#10;AA8AAAAAAAAAAAAAAAAAKgQAAGRycy9kb3ducmV2LnhtbFBLBQYAAAAABAAEAPMAAAAyBQAAAAA=&#10;" fillcolor="#005c42" stroked="f">
                <v:textbox>
                  <w:txbxContent>
                    <w:p w14:paraId="1F2967C2" w14:textId="5648A301" w:rsidR="00A46D89" w:rsidRPr="00005283" w:rsidRDefault="00A46D89" w:rsidP="00BA584B">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w:t>
                      </w:r>
                    </w:p>
                  </w:txbxContent>
                </v:textbox>
              </v:oval>
            </w:pict>
          </mc:Fallback>
        </mc:AlternateContent>
      </w:r>
    </w:p>
    <w:p w14:paraId="7D4069E8" w14:textId="61DA1519" w:rsidR="007E5736" w:rsidRPr="00FF2868" w:rsidRDefault="003A16ED" w:rsidP="00442281">
      <w:pPr>
        <w:ind w:left="709" w:hanging="709"/>
        <w:jc w:val="both"/>
        <w:outlineLvl w:val="0"/>
        <w:rPr>
          <w:rFonts w:ascii="Arial" w:hAnsi="Arial" w:cs="Arial"/>
          <w:sz w:val="22"/>
          <w:szCs w:val="22"/>
          <w:lang w:eastAsia="en-GB"/>
        </w:rPr>
      </w:pPr>
      <w:r w:rsidRPr="00FF2868">
        <w:rPr>
          <w:noProof/>
          <w:lang w:val="de-DE" w:eastAsia="de-DE"/>
        </w:rPr>
        <mc:AlternateContent>
          <mc:Choice Requires="wps">
            <w:drawing>
              <wp:anchor distT="0" distB="0" distL="114300" distR="114300" simplePos="0" relativeHeight="252090368" behindDoc="0" locked="0" layoutInCell="1" allowOverlap="1" wp14:anchorId="28C71C54" wp14:editId="4FCDDFA4">
                <wp:simplePos x="0" y="0"/>
                <wp:positionH relativeFrom="column">
                  <wp:posOffset>1836945</wp:posOffset>
                </wp:positionH>
                <wp:positionV relativeFrom="paragraph">
                  <wp:posOffset>20676</wp:posOffset>
                </wp:positionV>
                <wp:extent cx="478979" cy="314166"/>
                <wp:effectExtent l="0" t="0" r="16510" b="10160"/>
                <wp:wrapNone/>
                <wp:docPr id="61" name="Oval 39"/>
                <wp:cNvGraphicFramePr/>
                <a:graphic xmlns:a="http://schemas.openxmlformats.org/drawingml/2006/main">
                  <a:graphicData uri="http://schemas.microsoft.com/office/word/2010/wordprocessingShape">
                    <wps:wsp>
                      <wps:cNvSpPr/>
                      <wps:spPr>
                        <a:xfrm>
                          <a:off x="0" y="0"/>
                          <a:ext cx="478979" cy="314166"/>
                        </a:xfrm>
                        <a:prstGeom prst="ellipse">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chemeClr val="accent6">
                              <a:lumMod val="75000"/>
                            </a:schemeClr>
                          </a:solidFill>
                          <a:prstDash val="dash"/>
                        </a:ln>
                        <a:effectLst/>
                      </wps:spPr>
                      <wps:txbx>
                        <w:txbxContent>
                          <w:p w14:paraId="2C1EE7C9" w14:textId="77777777" w:rsidR="00A46D89" w:rsidRPr="00005283" w:rsidRDefault="00A46D89" w:rsidP="003A16ED">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SS</w:t>
                            </w:r>
                          </w:p>
                        </w:txbxContent>
                      </wps:txbx>
                      <wps:bodyPr rtlCol="0" anchor="ctr"/>
                    </wps:wsp>
                  </a:graphicData>
                </a:graphic>
              </wp:anchor>
            </w:drawing>
          </mc:Choice>
          <mc:Fallback>
            <w:pict>
              <v:oval w14:anchorId="28C71C54" id="_x0000_s1108" style="position:absolute;left:0;text-align:left;margin-left:144.65pt;margin-top:1.65pt;width:37.7pt;height:24.75pt;z-index:252090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CsWUgIAAP0EAAAOAAAAZHJzL2Uyb0RvYy54bWysVE2P2yAQvVfqf0DcG8f52iSKs1I3Si9t&#10;d6Vt1fMEYxsJA2LYfPz7DtjxRu1KK1X1AcPwZpj3mGFzf241O0qPypqC56MxZ9IIWypTF/znj/2n&#10;JWcYwJSgrZEFv0jk99uPHzYnt5YT21hdSs8oiMH1yRW8CcGtswxFI1vAkXXS0GZlfQuBlr7OSg8n&#10;it7qbDIeL7KT9aXzVkhEsu66Tb5N8atKivBYVSgD0wWn3EIafRoPccy2G1jXHlyjRJ8G/EMWLShD&#10;hw6hdhCAvXj1V6hWCW/RVmEkbJvZqlJCJg7EJh//wea5AScTFxIH3SAT/r+w4vvxyTNVFnyRc2ag&#10;pTt6PIJm01XU5uRwTZBn9+T7FdI0Ej1Xvo1/osDOSc/LoKc8BybIOLtbru5WnAnamuazfLGIMbNX&#10;Z+cxfJG2ZXFScKm1chgZwxqOXzF06Cuq17fcK62Zt+GXCk2SiAqvEx/JJ6GQOUsqjZMZfX140J4R&#10;Lcppv8w/75I9KBM6Yz6OX1cM2EAp3zBD+GbL3j69wolLHz3xqvH29D5qNL2fwvwaksDvZzAd4G9k&#10;QKb6qoRWhkHsxXxB7UIftaMALenCE9+I9ZAkjXlqw04FX80nc7o1oH6sNASato4c0NScga6p0UXw&#10;nbRWq8E5Na0clAYhpAmLhNMv7aDeXcy9L4TBJcmHt9Hire8Am07ykma9jzYxU5mau6+RWKZdYcZZ&#10;OB/OqaRn8+gSTQdbXqjOfdAPtnsJwIjG0kMQmcQyiyjqse4au/cgNvHtOqFeX63tbwAAAP//AwBQ&#10;SwMEFAAGAAgAAAAhAJiXBb7fAAAACAEAAA8AAABkcnMvZG93bnJldi54bWxMj8FOwzAQRO9I/IO1&#10;SFwQdUhoCCFOhQKcOCDaSoibGy9xIF5HttOmf497gtNqNaOZN9VqNgPbo/O9JQE3iwQYUmtVT52A&#10;7eblugDmgyQlB0so4IgeVvX5WSVLZQ/0jvt16FgMIV9KATqEseTctxqN9As7IkXtyzojQ3xdx5WT&#10;hxhuBp4mSc6N7Ck2aDlio7H9WU/m1Ju75+ZJfzZvV+PH6/Ebp6WehLi8mB8fgAWcw58ZTvgRHerI&#10;tLMTKc8GAWlxn0WrgCyeqGf57R2wnYBlWgCvK/5/QP0LAAD//wMAUEsBAi0AFAAGAAgAAAAhALaD&#10;OJL+AAAA4QEAABMAAAAAAAAAAAAAAAAAAAAAAFtDb250ZW50X1R5cGVzXS54bWxQSwECLQAUAAYA&#10;CAAAACEAOP0h/9YAAACUAQAACwAAAAAAAAAAAAAAAAAvAQAAX3JlbHMvLnJlbHNQSwECLQAUAAYA&#10;CAAAACEAEQwrFlICAAD9BAAADgAAAAAAAAAAAAAAAAAuAgAAZHJzL2Uyb0RvYy54bWxQSwECLQAU&#10;AAYACAAAACEAmJcFvt8AAAAIAQAADwAAAAAAAAAAAAAAAACsBAAAZHJzL2Rvd25yZXYueG1sUEsF&#10;BgAAAAAEAAQA8wAAALgFAAAAAA==&#10;" fillcolor="#3f80cd" strokecolor="#e36c0a [2409]">
                <v:fill color2="#9bc1ff" rotate="t" angle="180" focus="100%" type="gradient">
                  <o:fill v:ext="view" type="gradientUnscaled"/>
                </v:fill>
                <v:stroke dashstyle="dash"/>
                <v:textbox>
                  <w:txbxContent>
                    <w:p w14:paraId="2C1EE7C9" w14:textId="77777777" w:rsidR="00A46D89" w:rsidRPr="00005283" w:rsidRDefault="00A46D89" w:rsidP="003A16ED">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SS</w:t>
                      </w:r>
                    </w:p>
                  </w:txbxContent>
                </v:textbox>
              </v:oval>
            </w:pict>
          </mc:Fallback>
        </mc:AlternateContent>
      </w:r>
    </w:p>
    <w:p w14:paraId="2B2BD781" w14:textId="00D976FA" w:rsidR="007E5736" w:rsidRPr="00FF2868" w:rsidRDefault="003A16ED" w:rsidP="00442281">
      <w:pPr>
        <w:ind w:left="709" w:hanging="709"/>
        <w:jc w:val="both"/>
        <w:outlineLvl w:val="0"/>
        <w:rPr>
          <w:rFonts w:ascii="Arial" w:hAnsi="Arial" w:cs="Arial"/>
          <w:sz w:val="22"/>
          <w:szCs w:val="22"/>
          <w:lang w:eastAsia="en-GB"/>
        </w:rPr>
      </w:pPr>
      <w:r w:rsidRPr="00FF2868">
        <w:rPr>
          <w:noProof/>
          <w:lang w:val="de-DE" w:eastAsia="de-DE"/>
        </w:rPr>
        <mc:AlternateContent>
          <mc:Choice Requires="wps">
            <w:drawing>
              <wp:anchor distT="0" distB="0" distL="114300" distR="114300" simplePos="0" relativeHeight="252094464" behindDoc="0" locked="0" layoutInCell="1" allowOverlap="1" wp14:anchorId="1A6BCBA4" wp14:editId="2AEE7133">
                <wp:simplePos x="0" y="0"/>
                <wp:positionH relativeFrom="column">
                  <wp:posOffset>2759710</wp:posOffset>
                </wp:positionH>
                <wp:positionV relativeFrom="paragraph">
                  <wp:posOffset>146289</wp:posOffset>
                </wp:positionV>
                <wp:extent cx="478979" cy="314166"/>
                <wp:effectExtent l="0" t="0" r="16510" b="10160"/>
                <wp:wrapNone/>
                <wp:docPr id="63" name="Oval 39"/>
                <wp:cNvGraphicFramePr/>
                <a:graphic xmlns:a="http://schemas.openxmlformats.org/drawingml/2006/main">
                  <a:graphicData uri="http://schemas.microsoft.com/office/word/2010/wordprocessingShape">
                    <wps:wsp>
                      <wps:cNvSpPr/>
                      <wps:spPr>
                        <a:xfrm>
                          <a:off x="0" y="0"/>
                          <a:ext cx="478979" cy="314166"/>
                        </a:xfrm>
                        <a:prstGeom prst="ellipse">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rgbClr val="4F81BD">
                              <a:shade val="95000"/>
                              <a:satMod val="105000"/>
                            </a:srgbClr>
                          </a:solidFill>
                          <a:prstDash val="solid"/>
                        </a:ln>
                        <a:effectLst/>
                      </wps:spPr>
                      <wps:txbx>
                        <w:txbxContent>
                          <w:p w14:paraId="45DDDADD" w14:textId="3BA24A16" w:rsidR="00A46D89" w:rsidRPr="00005283" w:rsidRDefault="00A46D89" w:rsidP="003A16ED">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w:t>
                            </w:r>
                          </w:p>
                        </w:txbxContent>
                      </wps:txbx>
                      <wps:bodyPr rtlCol="0" anchor="ctr"/>
                    </wps:wsp>
                  </a:graphicData>
                </a:graphic>
              </wp:anchor>
            </w:drawing>
          </mc:Choice>
          <mc:Fallback>
            <w:pict>
              <v:oval w14:anchorId="1A6BCBA4" id="_x0000_s1109" style="position:absolute;left:0;text-align:left;margin-left:217.3pt;margin-top:11.5pt;width:37.7pt;height:24.75pt;z-index:252094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9h8SgIAABAFAAAOAAAAZHJzL2Uyb0RvYy54bWysVMtu2zAQvBfoPxC815L8SmxYDtAY7qVt&#10;AiRFz2uKkghQJMFl/fj7LinZMdIUAYrqIJHD5WhnuMvV3bHTbC89KmtKXoxyzqQRtlKmKfmP5+2n&#10;W84wgKlAWyNLfpLI79YfP6wObinHtrW6kp4RicHlwZW8DcEtswxFKzvAkXXS0GJtfQeBpr7JKg8H&#10;Yu90Ns7zeXawvnLeColI6KZf5OvEX9dShIe6RhmYLjnlFtLbp/cuvrP1CpaNB9cqMaQB/5BFB8rQ&#10;Ty9UGwjAfnn1B1WnhLdo6zAStstsXSshkwZSU+Sv1Dy14GTSQuagu9iE/49WfN8/eqaqks8nnBno&#10;6Iwe9qDZZBG9OThcUsiTe/TDDGkYhR5r38UvSWDH5Ofp4qc8BiYInN7cLm4WnAlamhTTYj6PnNnL&#10;ZucxfJG2Y3FQcqm1chgVwxL2XzH00eeowd9qq7Rm3oafKrTJIiq83nykPSkKmbPkUp5g9M3uXntG&#10;siin7W3xeZPwoEzowSKPT18M2EIl34AhfLPVgE/O4aRlYE+6Grz++8AaofdTmJ0pKfj9DCaX8Dcy&#10;IKg5O6GVYRB7sZhTu9BD7ShASzrwpDfGekiWxjy1YYeSL2bjGZ0aUD/WGgINO0cb0DScgW6o0UXw&#10;vbVWq8vmv4m80rOIeQ8+Xxuan/FXcvCaP9bBBrDtDyEtDfWkTUxepn4fyiZWbl+rcRSOu2Oq8mkq&#10;wQjtbHWi0vdB39v+cgAjWkt3QxQXKy9GUdv1J9tfEbGvr+cp6uUiW/8GAAD//wMAUEsDBBQABgAI&#10;AAAAIQAoVG4c4AAAAAkBAAAPAAAAZHJzL2Rvd25yZXYueG1sTI9NS8NAEIbvgv9hGcGLtJumaZSY&#10;TRFB0FNpFHrdZMckNTsbs9s27a93POltXubh/cjXk+3FEUffOVKwmEcgkGpnOmoUfLy/zB5A+KDJ&#10;6N4RKjijh3VxfZXrzLgTbfFYhkawCflMK2hDGDIpfd2i1X7uBiT+fbrR6sBybKQZ9YnNbS/jKEql&#10;1R1xQqsHfG6x/ioPlkPO1Vu5u0tfrUn8Zr/p9pfv6aLU7c309Agi4BT+YPitz9Wh4E6VO5DxoleQ&#10;LJOUUQXxkjcxsFpEfFQK7uMVyCKX/xcUPwAAAP//AwBQSwECLQAUAAYACAAAACEAtoM4kv4AAADh&#10;AQAAEwAAAAAAAAAAAAAAAAAAAAAAW0NvbnRlbnRfVHlwZXNdLnhtbFBLAQItABQABgAIAAAAIQA4&#10;/SH/1gAAAJQBAAALAAAAAAAAAAAAAAAAAC8BAABfcmVscy8ucmVsc1BLAQItABQABgAIAAAAIQAM&#10;N9h8SgIAABAFAAAOAAAAAAAAAAAAAAAAAC4CAABkcnMvZTJvRG9jLnhtbFBLAQItABQABgAIAAAA&#10;IQAoVG4c4AAAAAkBAAAPAAAAAAAAAAAAAAAAAKQEAABkcnMvZG93bnJldi54bWxQSwUGAAAAAAQA&#10;BADzAAAAsQUAAAAA&#10;" fillcolor="#3f80cd" strokecolor="#4a7ebb">
                <v:fill color2="#9bc1ff" rotate="t" angle="180" focus="100%" type="gradient">
                  <o:fill v:ext="view" type="gradientUnscaled"/>
                </v:fill>
                <v:textbox>
                  <w:txbxContent>
                    <w:p w14:paraId="45DDDADD" w14:textId="3BA24A16" w:rsidR="00A46D89" w:rsidRPr="00005283" w:rsidRDefault="00A46D89" w:rsidP="003A16ED">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w:t>
                      </w:r>
                    </w:p>
                  </w:txbxContent>
                </v:textbox>
              </v:oval>
            </w:pict>
          </mc:Fallback>
        </mc:AlternateContent>
      </w:r>
    </w:p>
    <w:p w14:paraId="4BF72AD5" w14:textId="55B08E0F" w:rsidR="007E5736" w:rsidRPr="00FF2868" w:rsidRDefault="003A16ED" w:rsidP="00442281">
      <w:pPr>
        <w:ind w:left="709" w:hanging="709"/>
        <w:jc w:val="both"/>
        <w:outlineLvl w:val="0"/>
        <w:rPr>
          <w:rFonts w:ascii="Arial" w:hAnsi="Arial" w:cs="Arial"/>
          <w:sz w:val="22"/>
          <w:szCs w:val="22"/>
          <w:lang w:eastAsia="en-GB"/>
        </w:rPr>
      </w:pPr>
      <w:r w:rsidRPr="00FF2868">
        <w:rPr>
          <w:noProof/>
          <w:lang w:val="de-DE" w:eastAsia="de-DE"/>
        </w:rPr>
        <mc:AlternateContent>
          <mc:Choice Requires="wps">
            <w:drawing>
              <wp:anchor distT="0" distB="0" distL="114300" distR="114300" simplePos="0" relativeHeight="252088320" behindDoc="0" locked="0" layoutInCell="1" allowOverlap="1" wp14:anchorId="07B0922B" wp14:editId="5CC72D3B">
                <wp:simplePos x="0" y="0"/>
                <wp:positionH relativeFrom="column">
                  <wp:posOffset>1061472</wp:posOffset>
                </wp:positionH>
                <wp:positionV relativeFrom="paragraph">
                  <wp:posOffset>83658</wp:posOffset>
                </wp:positionV>
                <wp:extent cx="478979" cy="314166"/>
                <wp:effectExtent l="0" t="0" r="16510" b="10160"/>
                <wp:wrapNone/>
                <wp:docPr id="60" name="Oval 39"/>
                <wp:cNvGraphicFramePr/>
                <a:graphic xmlns:a="http://schemas.openxmlformats.org/drawingml/2006/main">
                  <a:graphicData uri="http://schemas.microsoft.com/office/word/2010/wordprocessingShape">
                    <wps:wsp>
                      <wps:cNvSpPr/>
                      <wps:spPr>
                        <a:xfrm>
                          <a:off x="0" y="0"/>
                          <a:ext cx="478979" cy="314166"/>
                        </a:xfrm>
                        <a:prstGeom prst="ellipse">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chemeClr val="accent6">
                              <a:lumMod val="75000"/>
                            </a:schemeClr>
                          </a:solidFill>
                          <a:prstDash val="dash"/>
                        </a:ln>
                        <a:effectLst/>
                      </wps:spPr>
                      <wps:txbx>
                        <w:txbxContent>
                          <w:p w14:paraId="40E1D626" w14:textId="77777777" w:rsidR="00A46D89" w:rsidRPr="00005283" w:rsidRDefault="00A46D89" w:rsidP="003A16ED">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SS</w:t>
                            </w:r>
                          </w:p>
                        </w:txbxContent>
                      </wps:txbx>
                      <wps:bodyPr rtlCol="0" anchor="ctr"/>
                    </wps:wsp>
                  </a:graphicData>
                </a:graphic>
              </wp:anchor>
            </w:drawing>
          </mc:Choice>
          <mc:Fallback>
            <w:pict>
              <v:oval w14:anchorId="07B0922B" id="_x0000_s1110" style="position:absolute;left:0;text-align:left;margin-left:83.6pt;margin-top:6.6pt;width:37.7pt;height:24.75pt;z-index:252088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L6UQIAAP0EAAAOAAAAZHJzL2Uyb0RvYy54bWysVE2P2yAQvVfqf0DcG8f5ThRnpW6UXtru&#10;Stuq5wnGNhIGxLBJ9t93wI43aldaqaoPGIY3w7zHDNu7S6vZSXpU1hQ8H405k0bYUpm64D9/HD6t&#10;OMMApgRtjSz4i0R+t/v4YXt2GzmxjdWl9IyCGNycXcGbENwmy1A0sgUcWScNbVbWtxBo6eus9HCm&#10;6K3OJuPxIjtbXzpvhUQk677b5LsUv6qkCA9VhTIwXXDKLaTRp/EYx2y3hU3twTVK9GnAP2TRgjJ0&#10;6BBqDwHYs1d/hWqV8BZtFUbCtpmtKiVk4kBs8vEfbJ4acDJxIXHQDTLh/wsrvp8ePVNlwRckj4GW&#10;7ujhBJpN11Gbs8MNQZ7co+9XSNNI9FL5Nv6JArskPV8GPeUlMEHG2XK1Xq45E7Q1zWf5YhFjZq/O&#10;zmP4Im3L4qTgUmvlMDKGDZy+YujQV1Svb3lQWjNvwy8VmiQRFV4nPpJPQiFzllQaJzP6+nivPSNa&#10;lNNhlX/eJ3tQJnTGfBy/rhiwgVK+YYbwzZa9fXqFE5c+euJV4+3pfdRoej+F+TUkgd/PYDrA38iA&#10;TPVVCa0Mg9iL+YLahT5qRwFa0oUnvhHrIUka89SGnQu+nk/mdGtA/VhpCDRtHTmgqTkDXVOji+A7&#10;aa1Wg3NqWjkoDUJIExYJp5/bQb1lzL0vhMElyYe30eKt7wGbTvKSZr2PNjFTmZq7r5FYpl1hxlm4&#10;HC+ppGfL6BJNR1u+UJ37oO9t9xKAEY2lhyAyiWUWUdRj3TV270Fs4tt1Qr2+WrvfAAAA//8DAFBL&#10;AwQUAAYACAAAACEAIubEet4AAAAJAQAADwAAAGRycy9kb3ducmV2LnhtbEyPwU7DMBBE70j8g7VI&#10;XBB1MOCiEKdCAU4cKgoS4ubGSxyI7ch22vTv2Z7gtDva0czbajW7ge0wpj54BVeLAhj6Npjedwre&#10;354v74ClrL3RQ/Co4IAJVvXpSaVLE/b+FXeb3DEK8anUCmzOY8l5ai06nRZhRE+3rxCdziRjx03U&#10;ewp3AxdFIbnTvacGq0dsLLY/m8kde2V8ah7tZ7O+GD9eDt843dpJqfOz+eEeWMY5/5nhiE/oUBPT&#10;NkzeJDaQlktBVlquaZJB3AgJbKtAiiXwuuL/P6h/AQAA//8DAFBLAQItABQABgAIAAAAIQC2gziS&#10;/gAAAOEBAAATAAAAAAAAAAAAAAAAAAAAAABbQ29udGVudF9UeXBlc10ueG1sUEsBAi0AFAAGAAgA&#10;AAAhADj9If/WAAAAlAEAAAsAAAAAAAAAAAAAAAAALwEAAF9yZWxzLy5yZWxzUEsBAi0AFAAGAAgA&#10;AAAhANFL8vpRAgAA/QQAAA4AAAAAAAAAAAAAAAAALgIAAGRycy9lMm9Eb2MueG1sUEsBAi0AFAAG&#10;AAgAAAAhACLmxHreAAAACQEAAA8AAAAAAAAAAAAAAAAAqwQAAGRycy9kb3ducmV2LnhtbFBLBQYA&#10;AAAABAAEAPMAAAC2BQAAAAA=&#10;" fillcolor="#3f80cd" strokecolor="#e36c0a [2409]">
                <v:fill color2="#9bc1ff" rotate="t" angle="180" focus="100%" type="gradient">
                  <o:fill v:ext="view" type="gradientUnscaled"/>
                </v:fill>
                <v:stroke dashstyle="dash"/>
                <v:textbox>
                  <w:txbxContent>
                    <w:p w14:paraId="40E1D626" w14:textId="77777777" w:rsidR="00A46D89" w:rsidRPr="00005283" w:rsidRDefault="00A46D89" w:rsidP="003A16ED">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SS</w:t>
                      </w:r>
                    </w:p>
                  </w:txbxContent>
                </v:textbox>
              </v:oval>
            </w:pict>
          </mc:Fallback>
        </mc:AlternateContent>
      </w:r>
      <w:r w:rsidRPr="00FF2868">
        <w:rPr>
          <w:noProof/>
          <w:lang w:val="de-DE" w:eastAsia="de-DE"/>
        </w:rPr>
        <mc:AlternateContent>
          <mc:Choice Requires="wps">
            <w:drawing>
              <wp:anchor distT="0" distB="0" distL="114300" distR="114300" simplePos="0" relativeHeight="252084224" behindDoc="0" locked="0" layoutInCell="1" allowOverlap="1" wp14:anchorId="376402C5" wp14:editId="2DABF493">
                <wp:simplePos x="0" y="0"/>
                <wp:positionH relativeFrom="column">
                  <wp:posOffset>298861</wp:posOffset>
                </wp:positionH>
                <wp:positionV relativeFrom="paragraph">
                  <wp:posOffset>2264</wp:posOffset>
                </wp:positionV>
                <wp:extent cx="478979" cy="314166"/>
                <wp:effectExtent l="0" t="0" r="0" b="0"/>
                <wp:wrapNone/>
                <wp:docPr id="58" name="Oval 39"/>
                <wp:cNvGraphicFramePr/>
                <a:graphic xmlns:a="http://schemas.openxmlformats.org/drawingml/2006/main">
                  <a:graphicData uri="http://schemas.microsoft.com/office/word/2010/wordprocessingShape">
                    <wps:wsp>
                      <wps:cNvSpPr/>
                      <wps:spPr>
                        <a:xfrm>
                          <a:off x="0" y="0"/>
                          <a:ext cx="478979" cy="314166"/>
                        </a:xfrm>
                        <a:prstGeom prst="ellipse">
                          <a:avLst/>
                        </a:prstGeom>
                        <a:solidFill>
                          <a:srgbClr val="005C42"/>
                        </a:solidFill>
                        <a:ln w="9525" cap="flat" cmpd="sng" algn="ctr">
                          <a:noFill/>
                          <a:prstDash val="solid"/>
                        </a:ln>
                        <a:effectLst/>
                      </wps:spPr>
                      <wps:txbx>
                        <w:txbxContent>
                          <w:p w14:paraId="10952CDB" w14:textId="77777777" w:rsidR="00A46D89" w:rsidRPr="00005283" w:rsidRDefault="00A46D89" w:rsidP="003A16ED">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SS</w:t>
                            </w:r>
                          </w:p>
                        </w:txbxContent>
                      </wps:txbx>
                      <wps:bodyPr rtlCol="0" anchor="ctr"/>
                    </wps:wsp>
                  </a:graphicData>
                </a:graphic>
              </wp:anchor>
            </w:drawing>
          </mc:Choice>
          <mc:Fallback>
            <w:pict>
              <v:oval w14:anchorId="376402C5" id="_x0000_s1111" style="position:absolute;left:0;text-align:left;margin-left:23.55pt;margin-top:.2pt;width:37.7pt;height:24.75pt;z-index:252084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Kzh0QEAAIMDAAAOAAAAZHJzL2Uyb0RvYy54bWysU8tu2zAQvBfoPxC815Id27EFyznYSC9F&#10;EyDpB6wpSiLAF7isJf99l7TqpO2tyIXaF3d2hqvdw2g0O8uAytmaz2clZ9IK1yjb1fzH6+OXDWcY&#10;wTagnZU1v0jkD/vPn3aDr+TC9U43MjBqYrEafM37GH1VFCh6aQBnzktLydYFA5Hc0BVNgIG6G10s&#10;ynJdDC40PjghESl6vCb5PvdvWyniU9uijEzXnGaL+Qz5PKWz2O+g6gL4XolpDPiPKQwoS6C3VkeI&#10;wH4G9U8ro0Rw6No4E84Urm2VkJkDsZmXf7F56cHLzIXEQX+TCT+urfh+fg5MNTVf0UtZMPRGT2fQ&#10;7G6btBk8VlTy4p/D5CGZiejYBpO+RIGNWc/LTU85RiYouLzfbO+3nAlK3c2X8/U69SzeLvuA8at0&#10;hiWj5lJr5TExhgrO3zBeq39XpTA6rZpHpXV2Qnc66MBoXsIuV4flYgL4o0xbNtR8u1qsaBSgJWs1&#10;RDKNJ9poO85Ad7S9IoYMbV0CIGyoEvQRsL9C5K4TgrYpL/OKTZMmsa7yJCuOpzELu9ykKyl0cs2F&#10;1A5RH9x1H8GK3tE6JuhENlXRS2eRpq1Mq/Tez1Vv/87+FwAAAP//AwBQSwMEFAAGAAgAAAAhAFC6&#10;cn3XAAAABgEAAA8AAABkcnMvZG93bnJldi54bWxMjs1ugzAQhO+V+g7WVuqtMUH9g2CiqFJ7TqEP&#10;sMFbIMFrhB1C376bU3sajWY08xXbxQ1qpin0ng2sVwko4sbbnlsDX/X7wyuoEJEtDp7JwA8F2Ja3&#10;NwXm1l/4k+YqtkpGOORooItxzLUOTUcOw8qPxJJ9+8lhFDu12k54kXE36DRJnrXDnuWhw5HeOmpO&#10;1dkZ2KHu5zr9aHlu9/sqO9Y+nmpj7u+W3QZUpCX+leGKL+hQCtPBn9kGNRh4fFlLUxTUNU3TJ1AH&#10;sVkGuiz0f/zyFwAA//8DAFBLAQItABQABgAIAAAAIQC2gziS/gAAAOEBAAATAAAAAAAAAAAAAAAA&#10;AAAAAABbQ29udGVudF9UeXBlc10ueG1sUEsBAi0AFAAGAAgAAAAhADj9If/WAAAAlAEAAAsAAAAA&#10;AAAAAAAAAAAALwEAAF9yZWxzLy5yZWxzUEsBAi0AFAAGAAgAAAAhABNArOHRAQAAgwMAAA4AAAAA&#10;AAAAAAAAAAAALgIAAGRycy9lMm9Eb2MueG1sUEsBAi0AFAAGAAgAAAAhAFC6cn3XAAAABgEAAA8A&#10;AAAAAAAAAAAAAAAAKwQAAGRycy9kb3ducmV2LnhtbFBLBQYAAAAABAAEAPMAAAAvBQAAAAA=&#10;" fillcolor="#005c42" stroked="f">
                <v:textbox>
                  <w:txbxContent>
                    <w:p w14:paraId="10952CDB" w14:textId="77777777" w:rsidR="00A46D89" w:rsidRPr="00005283" w:rsidRDefault="00A46D89" w:rsidP="003A16ED">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SS</w:t>
                      </w:r>
                    </w:p>
                  </w:txbxContent>
                </v:textbox>
              </v:oval>
            </w:pict>
          </mc:Fallback>
        </mc:AlternateContent>
      </w:r>
      <w:r w:rsidR="00BA584B" w:rsidRPr="00FF2868">
        <w:rPr>
          <w:noProof/>
          <w:lang w:val="de-DE" w:eastAsia="de-DE"/>
        </w:rPr>
        <mc:AlternateContent>
          <mc:Choice Requires="wps">
            <w:drawing>
              <wp:anchor distT="0" distB="0" distL="114300" distR="114300" simplePos="0" relativeHeight="252063744" behindDoc="0" locked="0" layoutInCell="1" allowOverlap="1" wp14:anchorId="43CA4FBD" wp14:editId="1D2FC4B1">
                <wp:simplePos x="0" y="0"/>
                <wp:positionH relativeFrom="column">
                  <wp:posOffset>4155759</wp:posOffset>
                </wp:positionH>
                <wp:positionV relativeFrom="paragraph">
                  <wp:posOffset>2349</wp:posOffset>
                </wp:positionV>
                <wp:extent cx="478979" cy="314166"/>
                <wp:effectExtent l="0" t="0" r="0" b="0"/>
                <wp:wrapNone/>
                <wp:docPr id="43" name="Oval 39"/>
                <wp:cNvGraphicFramePr/>
                <a:graphic xmlns:a="http://schemas.openxmlformats.org/drawingml/2006/main">
                  <a:graphicData uri="http://schemas.microsoft.com/office/word/2010/wordprocessingShape">
                    <wps:wsp>
                      <wps:cNvSpPr/>
                      <wps:spPr>
                        <a:xfrm>
                          <a:off x="0" y="0"/>
                          <a:ext cx="478979" cy="314166"/>
                        </a:xfrm>
                        <a:prstGeom prst="ellipse">
                          <a:avLst/>
                        </a:prstGeom>
                        <a:solidFill>
                          <a:srgbClr val="005C42"/>
                        </a:solidFill>
                        <a:ln w="9525" cap="flat" cmpd="sng" algn="ctr">
                          <a:noFill/>
                          <a:prstDash val="solid"/>
                        </a:ln>
                        <a:effectLst/>
                      </wps:spPr>
                      <wps:txbx>
                        <w:txbxContent>
                          <w:p w14:paraId="0177174C" w14:textId="5C00F6F9" w:rsidR="00A46D89" w:rsidRPr="00005283" w:rsidRDefault="00A46D89" w:rsidP="00BA584B">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w:t>
                            </w:r>
                          </w:p>
                        </w:txbxContent>
                      </wps:txbx>
                      <wps:bodyPr rtlCol="0" anchor="ctr"/>
                    </wps:wsp>
                  </a:graphicData>
                </a:graphic>
              </wp:anchor>
            </w:drawing>
          </mc:Choice>
          <mc:Fallback>
            <w:pict>
              <v:oval w14:anchorId="43CA4FBD" id="_x0000_s1112" style="position:absolute;left:0;text-align:left;margin-left:327.25pt;margin-top:.2pt;width:37.7pt;height:24.75pt;z-index:252063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pXNzQEAAIMDAAAOAAAAZHJzL2Uyb0RvYy54bWysU8tu2zAQvBfoPxC81/I7sWA5BxvppWgC&#10;JP2ANUVJBPgCl7Xkv++SUp20vRW5UFzucmZnuNo/DEaziwyonK34YjbnTFrhamXbiv94ffxyzxlG&#10;sDVoZ2XFrxL5w+Hzp33vS7l0ndO1DIxALJa9r3gXoy+LAkUnDeDMeWkp2bhgIFIY2qIO0BO60cVy&#10;Pt8WvQu1D05IRDo9jUl+yPhNI0V8ahqUkemKU28xryGv57QWhz2UbQDfKTG1Af/RhQFlifQGdYII&#10;7GdQ/0AZJYJD18SZcKZwTaOEzBpIzWL+l5qXDrzMWsgc9Deb8ONgxffLc2Cqrvh6xZkFQ2/0dAHN&#10;VrvkTe+xpJIX/xymCGmbhA5NMOlLEtiQ/bze/JRDZIIO13f3u7sdZ4JSq8V6sd0mzOLtsg8Yv0pn&#10;WNpUXGqtPCbFUMLlG8ax+ndVOkanVf2otM5BaM9HHRj1S9zzzXG9nAj+KNOW9RXfbZYbagVoyBoN&#10;kbbGk2y0LWegW5peEUOmti4REDeUifoE2I0UGXVi0DblZR6xqdNk1mhP2sXhPIzG3pw8u/pKboeo&#10;j26cR7CiczSOiTqJTRfppbNJ01SmUXof56q3f+fwCwAA//8DAFBLAwQUAAYACAAAACEA85zIT9kA&#10;AAAHAQAADwAAAGRycy9kb3ducmV2LnhtbEyOwU7DMBBE70j8g7VI3KhD1BYS4lQVEpxL0g/YxksS&#10;Gq+j2E3D37Oc4DQazWjmFbvFDWqmKfSeDTyuElDEjbc9twaO9dvDM6gQkS0OnsnANwXYlbc3BebW&#10;X/mD5iq2SkY45Gigi3HMtQ5NRw7Dyo/Ekn36yWEUO7XaTniVcTfoNEm22mHP8tDhSK8dNefq4gzs&#10;Ufdznb63PLeHQ5V91T6ea2Pu75b9C6hIS/wrwy++oEMpTCd/YRvUYGC7WW+kamANSuKnNMtAncSK&#10;6rLQ//nLHwAAAP//AwBQSwECLQAUAAYACAAAACEAtoM4kv4AAADhAQAAEwAAAAAAAAAAAAAAAAAA&#10;AAAAW0NvbnRlbnRfVHlwZXNdLnhtbFBLAQItABQABgAIAAAAIQA4/SH/1gAAAJQBAAALAAAAAAAA&#10;AAAAAAAAAC8BAABfcmVscy8ucmVsc1BLAQItABQABgAIAAAAIQC4QpXNzQEAAIMDAAAOAAAAAAAA&#10;AAAAAAAAAC4CAABkcnMvZTJvRG9jLnhtbFBLAQItABQABgAIAAAAIQDznMhP2QAAAAcBAAAPAAAA&#10;AAAAAAAAAAAAACcEAABkcnMvZG93bnJldi54bWxQSwUGAAAAAAQABADzAAAALQUAAAAA&#10;" fillcolor="#005c42" stroked="f">
                <v:textbox>
                  <w:txbxContent>
                    <w:p w14:paraId="0177174C" w14:textId="5C00F6F9" w:rsidR="00A46D89" w:rsidRPr="00005283" w:rsidRDefault="00A46D89" w:rsidP="00BA584B">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w:t>
                      </w:r>
                    </w:p>
                  </w:txbxContent>
                </v:textbox>
              </v:oval>
            </w:pict>
          </mc:Fallback>
        </mc:AlternateContent>
      </w:r>
    </w:p>
    <w:p w14:paraId="64330558" w14:textId="69ABDA10" w:rsidR="007E5736" w:rsidRPr="00FF2868" w:rsidRDefault="00BA584B" w:rsidP="00442281">
      <w:pPr>
        <w:ind w:left="709" w:hanging="709"/>
        <w:jc w:val="both"/>
        <w:outlineLvl w:val="0"/>
        <w:rPr>
          <w:rFonts w:ascii="Arial" w:hAnsi="Arial" w:cs="Arial"/>
          <w:sz w:val="22"/>
          <w:szCs w:val="22"/>
          <w:lang w:eastAsia="en-GB"/>
        </w:rPr>
      </w:pPr>
      <w:r w:rsidRPr="00FF2868">
        <w:rPr>
          <w:noProof/>
          <w:lang w:val="de-DE" w:eastAsia="de-DE"/>
        </w:rPr>
        <mc:AlternateContent>
          <mc:Choice Requires="wps">
            <w:drawing>
              <wp:anchor distT="0" distB="0" distL="114300" distR="114300" simplePos="0" relativeHeight="252069888" behindDoc="0" locked="0" layoutInCell="1" allowOverlap="1" wp14:anchorId="3C2B7A39" wp14:editId="7E0FC4E1">
                <wp:simplePos x="0" y="0"/>
                <wp:positionH relativeFrom="column">
                  <wp:posOffset>1967216</wp:posOffset>
                </wp:positionH>
                <wp:positionV relativeFrom="paragraph">
                  <wp:posOffset>51156</wp:posOffset>
                </wp:positionV>
                <wp:extent cx="478979" cy="314166"/>
                <wp:effectExtent l="0" t="0" r="0" b="0"/>
                <wp:wrapNone/>
                <wp:docPr id="51" name="Oval 39"/>
                <wp:cNvGraphicFramePr/>
                <a:graphic xmlns:a="http://schemas.openxmlformats.org/drawingml/2006/main">
                  <a:graphicData uri="http://schemas.microsoft.com/office/word/2010/wordprocessingShape">
                    <wps:wsp>
                      <wps:cNvSpPr/>
                      <wps:spPr>
                        <a:xfrm>
                          <a:off x="0" y="0"/>
                          <a:ext cx="478979" cy="314166"/>
                        </a:xfrm>
                        <a:prstGeom prst="ellipse">
                          <a:avLst/>
                        </a:prstGeom>
                        <a:solidFill>
                          <a:srgbClr val="005C42"/>
                        </a:solidFill>
                        <a:ln w="9525" cap="flat" cmpd="sng" algn="ctr">
                          <a:noFill/>
                          <a:prstDash val="solid"/>
                        </a:ln>
                        <a:effectLst/>
                      </wps:spPr>
                      <wps:txbx>
                        <w:txbxContent>
                          <w:p w14:paraId="28C309D1" w14:textId="77777777" w:rsidR="00A46D89" w:rsidRPr="00005283" w:rsidRDefault="00A46D89" w:rsidP="00BA584B">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SS</w:t>
                            </w:r>
                          </w:p>
                        </w:txbxContent>
                      </wps:txbx>
                      <wps:bodyPr rtlCol="0" anchor="ctr"/>
                    </wps:wsp>
                  </a:graphicData>
                </a:graphic>
              </wp:anchor>
            </w:drawing>
          </mc:Choice>
          <mc:Fallback>
            <w:pict>
              <v:oval w14:anchorId="3C2B7A39" id="_x0000_s1113" style="position:absolute;left:0;text-align:left;margin-left:154.9pt;margin-top:4.05pt;width:37.7pt;height:24.75pt;z-index:252069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NItzwEAAIMDAAAOAAAAZHJzL2Uyb0RvYy54bWysU8tu2zAQvBfoPxC815Id24kFyznYSC9F&#10;EyDpB6wpSiLAF7isJf99l5Tq9HEreqG4D+3sjEb7x9FodpEBlbM1Xy5KzqQVrlG2q/m3t6dPD5xh&#10;BNuAdlbW/CqRPx4+ftgPvpIr1zvdyMBoiMVq8DXvY/RVUaDopQFcOC8tFVsXDEQKQ1c0AQaabnSx&#10;KsttMbjQ+OCERKTsaSryQ57ftlLE57ZFGZmuOe0W8xnyeU5ncdhD1QXwvRLzGvAPWxhQlkBvo04Q&#10;gX0P6q9RRong0LVxIZwpXNsqITMHYrMs/2Dz2oOXmQuJg/4mE/6/seLr5SUw1dR8s+TMgqFv9HwB&#10;ze52SZvBY0Utr/4lzBHSNREd22DSkyiwMet5vekpx8gEJdf3D7v7HWeCSnfL9XK7TTOL95d9wPhZ&#10;OsPSpeZSa+UxMYYKLl8wTt0/u1IanVbNk9I6B6E7H3VgtC9hl5vjejUD/NamLRtqvtusNrQKkMla&#10;DZGuxhNttB1noDtyr4ghQ1uXAAgbqgR9AuwniDx1RtA21WW22LxpEmuSJ93ieB4nYbPLUursmiup&#10;HaI+usmPYEXvyI4JOpFNXfSls0izK5OVfo1z1/u/c/gBAAD//wMAUEsDBBQABgAIAAAAIQCqfzZC&#10;3AAAAAgBAAAPAAAAZHJzL2Rvd25yZXYueG1sTI/BboMwEETvlfoP1lbqrTEhSkooJooqtecU8gEb&#10;vDU0eI2wQ+jf1zmlx9GMZt4Uu9n2YqLRd44VLBcJCOLG6Y6NgmP98ZKB8AFZY++YFPySh135+FBg&#10;rt2Vv2iqghGxhH2OCtoQhlxK37Rk0S/cQBy9bzdaDFGORuoRr7Hc9jJNko202HFcaHGg95aac3Wx&#10;CvYou6lOPw1P5nCotj+1C+daqeenef8GItAc7mG44Ud0KCPTyV1Ye9ErWCXbiB4UZEsQ0V9l6xTE&#10;ScH6dQOyLOT/A+UfAAAA//8DAFBLAQItABQABgAIAAAAIQC2gziS/gAAAOEBAAATAAAAAAAAAAAA&#10;AAAAAAAAAABbQ29udGVudF9UeXBlc10ueG1sUEsBAi0AFAAGAAgAAAAhADj9If/WAAAAlAEAAAsA&#10;AAAAAAAAAAAAAAAALwEAAF9yZWxzLy5yZWxzUEsBAi0AFAAGAAgAAAAhAHck0i3PAQAAgwMAAA4A&#10;AAAAAAAAAAAAAAAALgIAAGRycy9lMm9Eb2MueG1sUEsBAi0AFAAGAAgAAAAhAKp/NkLcAAAACAEA&#10;AA8AAAAAAAAAAAAAAAAAKQQAAGRycy9kb3ducmV2LnhtbFBLBQYAAAAABAAEAPMAAAAyBQAAAAA=&#10;" fillcolor="#005c42" stroked="f">
                <v:textbox>
                  <w:txbxContent>
                    <w:p w14:paraId="28C309D1" w14:textId="77777777" w:rsidR="00A46D89" w:rsidRPr="00005283" w:rsidRDefault="00A46D89" w:rsidP="00BA584B">
                      <w:pPr>
                        <w:pStyle w:val="NormalWeb"/>
                        <w:spacing w:before="0" w:beforeAutospacing="0" w:after="0" w:afterAutospacing="0"/>
                        <w:jc w:val="center"/>
                        <w:textAlignment w:val="baseline"/>
                        <w:rPr>
                          <w:rFonts w:ascii="Arial" w:hAnsi="Arial" w:cs="Arial"/>
                          <w:sz w:val="16"/>
                          <w:szCs w:val="16"/>
                        </w:rPr>
                      </w:pPr>
                      <w:r w:rsidRPr="00005283">
                        <w:rPr>
                          <w:rFonts w:ascii="Arial" w:eastAsia="+mn-ea" w:hAnsi="Arial" w:cs="Arial"/>
                          <w:color w:val="FFFFFF"/>
                          <w:kern w:val="24"/>
                          <w:sz w:val="16"/>
                          <w:szCs w:val="16"/>
                        </w:rPr>
                        <w:t>SS</w:t>
                      </w:r>
                    </w:p>
                  </w:txbxContent>
                </v:textbox>
              </v:oval>
            </w:pict>
          </mc:Fallback>
        </mc:AlternateContent>
      </w:r>
    </w:p>
    <w:p w14:paraId="1460E440" w14:textId="3AE3A759" w:rsidR="007E5736" w:rsidRPr="00FF2868" w:rsidRDefault="007E5736" w:rsidP="00442281">
      <w:pPr>
        <w:ind w:left="709" w:hanging="709"/>
        <w:jc w:val="both"/>
        <w:outlineLvl w:val="0"/>
        <w:rPr>
          <w:rFonts w:ascii="Arial" w:hAnsi="Arial" w:cs="Arial"/>
          <w:sz w:val="22"/>
          <w:szCs w:val="22"/>
          <w:lang w:eastAsia="en-GB"/>
        </w:rPr>
      </w:pPr>
    </w:p>
    <w:p w14:paraId="64213893" w14:textId="66422E52" w:rsidR="007E5736" w:rsidRPr="00FF2868" w:rsidRDefault="007E5736" w:rsidP="00442281">
      <w:pPr>
        <w:ind w:left="709" w:hanging="709"/>
        <w:jc w:val="both"/>
        <w:outlineLvl w:val="0"/>
        <w:rPr>
          <w:rFonts w:ascii="Arial" w:hAnsi="Arial" w:cs="Arial"/>
          <w:sz w:val="22"/>
          <w:szCs w:val="22"/>
          <w:lang w:eastAsia="en-GB"/>
        </w:rPr>
      </w:pPr>
    </w:p>
    <w:p w14:paraId="69844A9F" w14:textId="37A05704" w:rsidR="007E5736" w:rsidRPr="00FF2868" w:rsidRDefault="007E5736" w:rsidP="00442281">
      <w:pPr>
        <w:ind w:left="709" w:hanging="709"/>
        <w:jc w:val="both"/>
        <w:outlineLvl w:val="0"/>
        <w:rPr>
          <w:rFonts w:ascii="Arial" w:hAnsi="Arial" w:cs="Arial"/>
          <w:sz w:val="22"/>
          <w:szCs w:val="22"/>
          <w:lang w:eastAsia="en-GB"/>
        </w:rPr>
      </w:pPr>
    </w:p>
    <w:p w14:paraId="132FB332" w14:textId="573B1A08" w:rsidR="007E5736" w:rsidRPr="00FF2868" w:rsidRDefault="007E5736" w:rsidP="00442281">
      <w:pPr>
        <w:ind w:left="709" w:hanging="709"/>
        <w:jc w:val="both"/>
        <w:outlineLvl w:val="0"/>
        <w:rPr>
          <w:rFonts w:ascii="Arial" w:hAnsi="Arial" w:cs="Arial"/>
          <w:sz w:val="12"/>
          <w:szCs w:val="22"/>
          <w:lang w:eastAsia="en-GB"/>
        </w:rPr>
      </w:pPr>
    </w:p>
    <w:p w14:paraId="55799C93" w14:textId="77777777" w:rsidR="00184297" w:rsidRPr="00FF2868" w:rsidRDefault="00184297" w:rsidP="00442281">
      <w:pPr>
        <w:ind w:left="709" w:hanging="709"/>
        <w:jc w:val="both"/>
        <w:outlineLvl w:val="0"/>
        <w:rPr>
          <w:rFonts w:ascii="Arial" w:hAnsi="Arial" w:cs="Arial"/>
          <w:sz w:val="18"/>
          <w:szCs w:val="22"/>
          <w:lang w:eastAsia="en-GB"/>
        </w:rPr>
      </w:pPr>
    </w:p>
    <w:p w14:paraId="7ADA071E" w14:textId="63371070" w:rsidR="00B91974" w:rsidRPr="00FF2868" w:rsidRDefault="000D15AE" w:rsidP="00384385">
      <w:pPr>
        <w:jc w:val="both"/>
        <w:outlineLvl w:val="0"/>
        <w:rPr>
          <w:rFonts w:ascii="Arial" w:hAnsi="Arial" w:cs="Arial"/>
          <w:sz w:val="20"/>
          <w:szCs w:val="22"/>
        </w:rPr>
      </w:pPr>
      <w:r w:rsidRPr="00FF2868">
        <w:rPr>
          <w:rFonts w:ascii="Arial" w:hAnsi="Arial" w:cs="Arial"/>
          <w:sz w:val="20"/>
          <w:szCs w:val="22"/>
        </w:rPr>
        <w:t>Figure</w:t>
      </w:r>
      <w:r w:rsidR="004213D3" w:rsidRPr="00FF2868">
        <w:rPr>
          <w:rFonts w:ascii="Arial" w:hAnsi="Arial" w:cs="Arial"/>
          <w:sz w:val="20"/>
          <w:szCs w:val="22"/>
        </w:rPr>
        <w:t xml:space="preserve"> </w:t>
      </w:r>
      <w:r w:rsidR="0007349E" w:rsidRPr="00FF2868">
        <w:rPr>
          <w:rFonts w:ascii="Arial" w:hAnsi="Arial" w:cs="Arial"/>
          <w:sz w:val="20"/>
          <w:szCs w:val="22"/>
        </w:rPr>
        <w:t>3</w:t>
      </w:r>
      <w:r w:rsidR="004213D3" w:rsidRPr="00FF2868">
        <w:rPr>
          <w:rFonts w:ascii="Arial" w:hAnsi="Arial" w:cs="Arial"/>
          <w:sz w:val="20"/>
          <w:szCs w:val="22"/>
        </w:rPr>
        <w:t xml:space="preserve">. </w:t>
      </w:r>
      <w:r w:rsidR="00F93AF6" w:rsidRPr="00FF2868">
        <w:rPr>
          <w:rFonts w:ascii="Arial" w:hAnsi="Arial" w:cs="Arial"/>
          <w:sz w:val="20"/>
          <w:szCs w:val="22"/>
        </w:rPr>
        <w:t xml:space="preserve">Example of </w:t>
      </w:r>
      <w:r w:rsidR="006513D8" w:rsidRPr="00FF2868">
        <w:rPr>
          <w:rFonts w:ascii="Arial" w:hAnsi="Arial" w:cs="Arial"/>
          <w:sz w:val="20"/>
          <w:szCs w:val="22"/>
        </w:rPr>
        <w:t>an o</w:t>
      </w:r>
      <w:r w:rsidR="00F93AF6" w:rsidRPr="00FF2868">
        <w:rPr>
          <w:rFonts w:ascii="Arial" w:hAnsi="Arial" w:cs="Arial"/>
          <w:sz w:val="20"/>
          <w:szCs w:val="22"/>
        </w:rPr>
        <w:t>rganization</w:t>
      </w:r>
      <w:r w:rsidR="005A755E" w:rsidRPr="00FF2868">
        <w:rPr>
          <w:rFonts w:ascii="Arial" w:hAnsi="Arial" w:cs="Arial"/>
          <w:sz w:val="20"/>
          <w:szCs w:val="22"/>
        </w:rPr>
        <w:t>’</w:t>
      </w:r>
      <w:r w:rsidR="00F93AF6" w:rsidRPr="00FF2868">
        <w:rPr>
          <w:rFonts w:ascii="Arial" w:hAnsi="Arial" w:cs="Arial"/>
          <w:sz w:val="20"/>
          <w:szCs w:val="22"/>
        </w:rPr>
        <w:t>s suppliers and supply chains through which material is sourced.</w:t>
      </w:r>
    </w:p>
    <w:p w14:paraId="7D040516" w14:textId="77777777" w:rsidR="004213D3" w:rsidRPr="00FF2868" w:rsidRDefault="004213D3" w:rsidP="00384385">
      <w:pPr>
        <w:jc w:val="both"/>
        <w:outlineLvl w:val="0"/>
        <w:rPr>
          <w:rFonts w:ascii="Arial" w:hAnsi="Arial" w:cs="Arial"/>
          <w:color w:val="FF0000"/>
          <w:sz w:val="22"/>
          <w:szCs w:val="22"/>
        </w:rPr>
      </w:pPr>
    </w:p>
    <w:p w14:paraId="2B0E4252" w14:textId="6B81CFAF" w:rsidR="00B91974" w:rsidRPr="00FF2868" w:rsidRDefault="00B91974" w:rsidP="00184297">
      <w:pPr>
        <w:spacing w:after="120"/>
        <w:ind w:left="720" w:hanging="720"/>
        <w:jc w:val="both"/>
        <w:outlineLvl w:val="0"/>
        <w:rPr>
          <w:rFonts w:ascii="Arial" w:hAnsi="Arial" w:cs="Arial"/>
          <w:sz w:val="22"/>
          <w:szCs w:val="22"/>
        </w:rPr>
      </w:pPr>
      <w:r w:rsidRPr="00FF2868">
        <w:rPr>
          <w:rFonts w:ascii="Arial" w:hAnsi="Arial" w:cs="Arial"/>
          <w:sz w:val="22"/>
          <w:szCs w:val="22"/>
        </w:rPr>
        <w:t>1.</w:t>
      </w:r>
      <w:r w:rsidR="00D44683" w:rsidRPr="00FF2868">
        <w:rPr>
          <w:rFonts w:ascii="Arial" w:hAnsi="Arial" w:cs="Arial"/>
          <w:sz w:val="22"/>
          <w:szCs w:val="22"/>
        </w:rPr>
        <w:t>4</w:t>
      </w:r>
      <w:r w:rsidRPr="00FF2868">
        <w:rPr>
          <w:rFonts w:ascii="Arial" w:hAnsi="Arial" w:cs="Arial"/>
          <w:sz w:val="22"/>
          <w:szCs w:val="22"/>
        </w:rPr>
        <w:tab/>
        <w:t xml:space="preserve">The </w:t>
      </w:r>
      <w:r w:rsidR="006513D8" w:rsidRPr="00FF2868">
        <w:rPr>
          <w:rFonts w:ascii="Arial" w:hAnsi="Arial" w:cs="Arial"/>
          <w:sz w:val="22"/>
          <w:szCs w:val="22"/>
        </w:rPr>
        <w:t>o</w:t>
      </w:r>
      <w:r w:rsidRPr="00FF2868">
        <w:rPr>
          <w:rFonts w:ascii="Arial" w:hAnsi="Arial" w:cs="Arial"/>
          <w:sz w:val="22"/>
          <w:szCs w:val="22"/>
        </w:rPr>
        <w:t xml:space="preserve">rganization shall not apply </w:t>
      </w:r>
      <w:r w:rsidRPr="005275B8">
        <w:rPr>
          <w:rFonts w:ascii="Arial" w:hAnsi="Arial" w:cs="Arial"/>
          <w:sz w:val="22"/>
          <w:szCs w:val="22"/>
        </w:rPr>
        <w:t xml:space="preserve">its DDS to forest resources that </w:t>
      </w:r>
      <w:r w:rsidR="006513D8" w:rsidRPr="005275B8">
        <w:rPr>
          <w:rFonts w:ascii="Arial" w:hAnsi="Arial" w:cs="Arial"/>
          <w:sz w:val="22"/>
          <w:szCs w:val="22"/>
        </w:rPr>
        <w:t>it</w:t>
      </w:r>
      <w:r w:rsidRPr="005275B8">
        <w:rPr>
          <w:rFonts w:ascii="Arial" w:hAnsi="Arial" w:cs="Arial"/>
          <w:sz w:val="22"/>
          <w:szCs w:val="22"/>
        </w:rPr>
        <w:t xml:space="preserve"> or </w:t>
      </w:r>
      <w:r w:rsidR="00A349A6" w:rsidRPr="005275B8">
        <w:rPr>
          <w:rFonts w:ascii="Arial" w:hAnsi="Arial" w:cs="Arial"/>
          <w:sz w:val="22"/>
          <w:szCs w:val="22"/>
        </w:rPr>
        <w:t xml:space="preserve">any </w:t>
      </w:r>
      <w:r w:rsidRPr="005275B8">
        <w:rPr>
          <w:rFonts w:ascii="Arial" w:hAnsi="Arial" w:cs="Arial"/>
          <w:sz w:val="22"/>
          <w:szCs w:val="22"/>
        </w:rPr>
        <w:t xml:space="preserve">affiliated </w:t>
      </w:r>
      <w:r w:rsidR="000C3D12" w:rsidRPr="005275B8">
        <w:rPr>
          <w:rFonts w:ascii="Arial" w:hAnsi="Arial" w:cs="Arial"/>
          <w:sz w:val="22"/>
          <w:szCs w:val="22"/>
        </w:rPr>
        <w:t>o</w:t>
      </w:r>
      <w:r w:rsidRPr="005275B8">
        <w:rPr>
          <w:rFonts w:ascii="Arial" w:hAnsi="Arial" w:cs="Arial"/>
          <w:sz w:val="22"/>
          <w:szCs w:val="22"/>
        </w:rPr>
        <w:t>rganization owns or manages</w:t>
      </w:r>
      <w:r w:rsidR="005275B8" w:rsidRPr="005275B8">
        <w:rPr>
          <w:rFonts w:ascii="Arial" w:hAnsi="Arial" w:cs="Arial"/>
          <w:sz w:val="22"/>
          <w:szCs w:val="22"/>
        </w:rPr>
        <w:t>, unless an FSC risk assessment for all five controlled wood categories has been scheduled for an area covering the supply units by 31 December 2017</w:t>
      </w:r>
      <w:r w:rsidR="009550F5" w:rsidRPr="005275B8">
        <w:rPr>
          <w:rFonts w:ascii="Arial" w:eastAsia="Times New Roman" w:hAnsi="Arial" w:cs="Arial"/>
          <w:iCs/>
          <w:sz w:val="22"/>
          <w:szCs w:val="22"/>
          <w:lang w:eastAsia="ja-JP"/>
        </w:rPr>
        <w:t>.</w:t>
      </w:r>
      <w:r w:rsidR="007152F1" w:rsidRPr="007152F1">
        <w:rPr>
          <w:rFonts w:ascii="Arial" w:eastAsia="Times New Roman" w:hAnsi="Arial" w:cs="Arial"/>
          <w:iCs/>
          <w:sz w:val="22"/>
          <w:szCs w:val="22"/>
          <w:lang w:eastAsia="ja-JP"/>
        </w:rPr>
        <w:t xml:space="preserve"> </w:t>
      </w:r>
    </w:p>
    <w:p w14:paraId="696150B8" w14:textId="6BDCDCE2" w:rsidR="00B91974" w:rsidRPr="00FF2868" w:rsidRDefault="00B91974" w:rsidP="00184297">
      <w:pPr>
        <w:spacing w:after="120"/>
        <w:ind w:left="720" w:hanging="720"/>
        <w:jc w:val="both"/>
        <w:outlineLvl w:val="0"/>
        <w:rPr>
          <w:rFonts w:ascii="Arial" w:hAnsi="Arial" w:cs="Arial"/>
          <w:sz w:val="22"/>
          <w:szCs w:val="22"/>
        </w:rPr>
      </w:pPr>
      <w:r w:rsidRPr="00FF2868">
        <w:rPr>
          <w:rFonts w:ascii="Arial" w:hAnsi="Arial" w:cs="Arial"/>
          <w:sz w:val="22"/>
          <w:szCs w:val="22"/>
        </w:rPr>
        <w:t>1.</w:t>
      </w:r>
      <w:r w:rsidR="00D44683" w:rsidRPr="00FF2868">
        <w:rPr>
          <w:rFonts w:ascii="Arial" w:hAnsi="Arial" w:cs="Arial"/>
          <w:sz w:val="22"/>
          <w:szCs w:val="22"/>
        </w:rPr>
        <w:t>5</w:t>
      </w:r>
      <w:r w:rsidRPr="00FF2868">
        <w:rPr>
          <w:rFonts w:ascii="Arial" w:hAnsi="Arial" w:cs="Arial"/>
          <w:sz w:val="22"/>
          <w:szCs w:val="22"/>
        </w:rPr>
        <w:tab/>
        <w:t xml:space="preserve">The </w:t>
      </w:r>
      <w:r w:rsidR="006513D8" w:rsidRPr="00FF2868">
        <w:rPr>
          <w:rFonts w:ascii="Arial" w:hAnsi="Arial" w:cs="Arial"/>
          <w:sz w:val="22"/>
          <w:szCs w:val="22"/>
        </w:rPr>
        <w:t>o</w:t>
      </w:r>
      <w:r w:rsidRPr="00FF2868">
        <w:rPr>
          <w:rFonts w:ascii="Arial" w:hAnsi="Arial" w:cs="Arial"/>
          <w:sz w:val="22"/>
          <w:szCs w:val="22"/>
        </w:rPr>
        <w:t xml:space="preserve">rganization shall only </w:t>
      </w:r>
      <w:r w:rsidR="002E621E" w:rsidRPr="00FF2868">
        <w:rPr>
          <w:rFonts w:ascii="Arial" w:hAnsi="Arial" w:cs="Arial"/>
          <w:sz w:val="22"/>
          <w:szCs w:val="22"/>
        </w:rPr>
        <w:t>use</w:t>
      </w:r>
      <w:r w:rsidRPr="00FF2868">
        <w:rPr>
          <w:rFonts w:ascii="Arial" w:hAnsi="Arial" w:cs="Arial"/>
          <w:sz w:val="22"/>
          <w:szCs w:val="22"/>
        </w:rPr>
        <w:t xml:space="preserve"> material as </w:t>
      </w:r>
      <w:r w:rsidR="002E621E" w:rsidRPr="00FF2868">
        <w:rPr>
          <w:rFonts w:ascii="Arial" w:hAnsi="Arial" w:cs="Arial"/>
          <w:sz w:val="22"/>
          <w:szCs w:val="22"/>
        </w:rPr>
        <w:t xml:space="preserve">controlled material or sell </w:t>
      </w:r>
      <w:r w:rsidR="00ED14FD" w:rsidRPr="00FF2868">
        <w:rPr>
          <w:rFonts w:ascii="Arial" w:hAnsi="Arial" w:cs="Arial"/>
          <w:sz w:val="22"/>
          <w:szCs w:val="22"/>
        </w:rPr>
        <w:t xml:space="preserve">material </w:t>
      </w:r>
      <w:r w:rsidR="00EF10F7" w:rsidRPr="00FF2868">
        <w:rPr>
          <w:rFonts w:ascii="Arial" w:hAnsi="Arial" w:cs="Arial"/>
          <w:sz w:val="22"/>
          <w:szCs w:val="22"/>
        </w:rPr>
        <w:t xml:space="preserve">with </w:t>
      </w:r>
      <w:r w:rsidR="006D4D44" w:rsidRPr="00FF2868">
        <w:rPr>
          <w:rFonts w:ascii="Arial" w:hAnsi="Arial" w:cs="Arial"/>
          <w:sz w:val="22"/>
          <w:szCs w:val="22"/>
        </w:rPr>
        <w:t>the</w:t>
      </w:r>
      <w:r w:rsidR="002E621E" w:rsidRPr="00FF2868">
        <w:rPr>
          <w:rFonts w:ascii="Arial" w:hAnsi="Arial" w:cs="Arial"/>
          <w:sz w:val="22"/>
          <w:szCs w:val="22"/>
        </w:rPr>
        <w:t xml:space="preserve"> </w:t>
      </w:r>
      <w:r w:rsidR="00A83F36" w:rsidRPr="00FF2868">
        <w:rPr>
          <w:rFonts w:ascii="Arial" w:hAnsi="Arial" w:cs="Arial"/>
          <w:sz w:val="22"/>
          <w:szCs w:val="22"/>
        </w:rPr>
        <w:t xml:space="preserve">FSC </w:t>
      </w:r>
      <w:r w:rsidRPr="00FF2868">
        <w:rPr>
          <w:rFonts w:ascii="Arial" w:hAnsi="Arial" w:cs="Arial"/>
          <w:sz w:val="22"/>
          <w:szCs w:val="22"/>
        </w:rPr>
        <w:t>Controlled Wood</w:t>
      </w:r>
      <w:r w:rsidR="00641EDC" w:rsidRPr="00FF2868">
        <w:rPr>
          <w:rFonts w:ascii="Arial" w:hAnsi="Arial" w:cs="Arial"/>
          <w:sz w:val="22"/>
          <w:szCs w:val="22"/>
        </w:rPr>
        <w:t xml:space="preserve"> claim</w:t>
      </w:r>
      <w:r w:rsidR="0096702B" w:rsidRPr="00FF2868">
        <w:rPr>
          <w:rStyle w:val="FootnoteReference"/>
          <w:rFonts w:ascii="Arial" w:hAnsi="Arial" w:cs="Arial"/>
          <w:sz w:val="22"/>
          <w:szCs w:val="22"/>
        </w:rPr>
        <w:footnoteReference w:id="3"/>
      </w:r>
      <w:r w:rsidRPr="00FF2868">
        <w:rPr>
          <w:rFonts w:ascii="Arial" w:hAnsi="Arial" w:cs="Arial"/>
          <w:sz w:val="22"/>
          <w:szCs w:val="22"/>
        </w:rPr>
        <w:t xml:space="preserve"> </w:t>
      </w:r>
      <w:r w:rsidR="0039242D" w:rsidRPr="00FF2868">
        <w:rPr>
          <w:rFonts w:ascii="Arial" w:hAnsi="Arial" w:cs="Arial"/>
          <w:sz w:val="22"/>
          <w:szCs w:val="22"/>
        </w:rPr>
        <w:t>if it</w:t>
      </w:r>
      <w:r w:rsidR="002B7A7F" w:rsidRPr="00FF2868">
        <w:rPr>
          <w:rFonts w:ascii="Arial" w:hAnsi="Arial" w:cs="Arial"/>
          <w:sz w:val="22"/>
          <w:szCs w:val="22"/>
        </w:rPr>
        <w:t xml:space="preserve"> </w:t>
      </w:r>
      <w:r w:rsidR="003E4448" w:rsidRPr="00FF2868">
        <w:rPr>
          <w:rFonts w:ascii="Arial" w:hAnsi="Arial" w:cs="Arial"/>
          <w:sz w:val="22"/>
          <w:szCs w:val="22"/>
        </w:rPr>
        <w:t xml:space="preserve">is </w:t>
      </w:r>
      <w:r w:rsidRPr="00FF2868">
        <w:rPr>
          <w:rFonts w:ascii="Arial" w:hAnsi="Arial" w:cs="Arial"/>
          <w:sz w:val="22"/>
          <w:szCs w:val="22"/>
        </w:rPr>
        <w:t>in conform</w:t>
      </w:r>
      <w:r w:rsidR="00FA210D" w:rsidRPr="00FF2868">
        <w:rPr>
          <w:rFonts w:ascii="Arial" w:hAnsi="Arial" w:cs="Arial"/>
          <w:sz w:val="22"/>
          <w:szCs w:val="22"/>
        </w:rPr>
        <w:t>ity</w:t>
      </w:r>
      <w:r w:rsidRPr="00FF2868">
        <w:rPr>
          <w:rFonts w:ascii="Arial" w:hAnsi="Arial" w:cs="Arial"/>
          <w:sz w:val="22"/>
          <w:szCs w:val="22"/>
        </w:rPr>
        <w:t xml:space="preserve"> with the requirements of this standard</w:t>
      </w:r>
      <w:r w:rsidR="00324EA9" w:rsidRPr="00FF2868">
        <w:rPr>
          <w:rFonts w:ascii="Arial" w:hAnsi="Arial" w:cs="Arial"/>
          <w:sz w:val="22"/>
          <w:szCs w:val="22"/>
        </w:rPr>
        <w:t>, confirmed</w:t>
      </w:r>
      <w:r w:rsidRPr="00FF2868">
        <w:rPr>
          <w:rFonts w:ascii="Arial" w:hAnsi="Arial" w:cs="Arial"/>
          <w:sz w:val="22"/>
          <w:szCs w:val="22"/>
        </w:rPr>
        <w:t xml:space="preserve"> through </w:t>
      </w:r>
      <w:r w:rsidR="00ED14FD" w:rsidRPr="00FF2868">
        <w:rPr>
          <w:rFonts w:ascii="Arial" w:hAnsi="Arial" w:cs="Arial"/>
          <w:sz w:val="22"/>
          <w:szCs w:val="22"/>
        </w:rPr>
        <w:t>the</w:t>
      </w:r>
      <w:r w:rsidRPr="00FF2868">
        <w:rPr>
          <w:rFonts w:ascii="Arial" w:hAnsi="Arial" w:cs="Arial"/>
          <w:sz w:val="22"/>
          <w:szCs w:val="22"/>
        </w:rPr>
        <w:t xml:space="preserve"> DDS.</w:t>
      </w:r>
    </w:p>
    <w:p w14:paraId="568416CA" w14:textId="1FF5A52F" w:rsidR="007B0BE4" w:rsidRDefault="007B0BE4" w:rsidP="00184297">
      <w:pPr>
        <w:spacing w:after="120"/>
        <w:ind w:left="720" w:hanging="720"/>
        <w:jc w:val="both"/>
        <w:outlineLvl w:val="0"/>
        <w:rPr>
          <w:rFonts w:ascii="Arial" w:hAnsi="Arial" w:cs="Arial"/>
          <w:sz w:val="22"/>
          <w:szCs w:val="22"/>
        </w:rPr>
      </w:pPr>
      <w:r w:rsidRPr="00FF2868">
        <w:rPr>
          <w:rFonts w:ascii="Arial" w:hAnsi="Arial" w:cs="Arial"/>
          <w:sz w:val="22"/>
          <w:szCs w:val="22"/>
        </w:rPr>
        <w:t>NOTE: This applies concurrently with Clause</w:t>
      </w:r>
      <w:r w:rsidR="0037554B" w:rsidRPr="00FF2868">
        <w:rPr>
          <w:rFonts w:ascii="Arial" w:hAnsi="Arial" w:cs="Arial"/>
          <w:sz w:val="22"/>
          <w:szCs w:val="22"/>
        </w:rPr>
        <w:t>s</w:t>
      </w:r>
      <w:r w:rsidRPr="00FF2868">
        <w:rPr>
          <w:rFonts w:ascii="Arial" w:hAnsi="Arial" w:cs="Arial"/>
          <w:sz w:val="22"/>
          <w:szCs w:val="22"/>
        </w:rPr>
        <w:t xml:space="preserve"> 3.</w:t>
      </w:r>
      <w:r w:rsidR="008F3049" w:rsidRPr="00FF2868">
        <w:rPr>
          <w:rFonts w:ascii="Arial" w:hAnsi="Arial" w:cs="Arial"/>
          <w:sz w:val="22"/>
          <w:szCs w:val="22"/>
        </w:rPr>
        <w:t>5</w:t>
      </w:r>
      <w:r w:rsidRPr="00FF2868">
        <w:rPr>
          <w:rFonts w:ascii="Arial" w:hAnsi="Arial" w:cs="Arial"/>
          <w:sz w:val="22"/>
          <w:szCs w:val="22"/>
        </w:rPr>
        <w:t xml:space="preserve"> and </w:t>
      </w:r>
      <w:r w:rsidR="00945E04" w:rsidRPr="00FF2868">
        <w:rPr>
          <w:rFonts w:ascii="Arial" w:hAnsi="Arial" w:cs="Arial"/>
          <w:sz w:val="22"/>
          <w:szCs w:val="22"/>
        </w:rPr>
        <w:t>4.</w:t>
      </w:r>
      <w:r w:rsidR="00D07038" w:rsidRPr="00FF2868">
        <w:rPr>
          <w:rFonts w:ascii="Arial" w:hAnsi="Arial" w:cs="Arial"/>
          <w:sz w:val="22"/>
          <w:szCs w:val="22"/>
        </w:rPr>
        <w:t>14</w:t>
      </w:r>
      <w:r w:rsidR="00466BBF" w:rsidRPr="00FF2868">
        <w:rPr>
          <w:rFonts w:ascii="Arial" w:hAnsi="Arial" w:cs="Arial"/>
          <w:sz w:val="22"/>
          <w:szCs w:val="22"/>
        </w:rPr>
        <w:t>.</w:t>
      </w:r>
    </w:p>
    <w:p w14:paraId="1CB11ACC" w14:textId="72A10D94" w:rsidR="00CD0210" w:rsidRPr="00FF2868" w:rsidRDefault="00CD0210" w:rsidP="00CD0210">
      <w:pPr>
        <w:spacing w:after="120"/>
        <w:ind w:left="709" w:hanging="709"/>
        <w:jc w:val="both"/>
        <w:outlineLvl w:val="0"/>
        <w:rPr>
          <w:rFonts w:ascii="Arial" w:hAnsi="Arial" w:cs="Arial"/>
          <w:sz w:val="22"/>
          <w:szCs w:val="22"/>
        </w:rPr>
      </w:pPr>
      <w:r w:rsidRPr="00FF2868">
        <w:rPr>
          <w:rFonts w:ascii="Arial" w:hAnsi="Arial" w:cs="Arial"/>
          <w:sz w:val="22"/>
          <w:szCs w:val="22"/>
        </w:rPr>
        <w:t>1.</w:t>
      </w:r>
      <w:r w:rsidR="00522E58">
        <w:rPr>
          <w:rFonts w:ascii="Arial" w:hAnsi="Arial" w:cs="Arial"/>
          <w:sz w:val="22"/>
          <w:szCs w:val="22"/>
        </w:rPr>
        <w:t>6</w:t>
      </w:r>
      <w:r w:rsidR="00522E58">
        <w:rPr>
          <w:rFonts w:ascii="Arial" w:hAnsi="Arial" w:cs="Arial"/>
          <w:sz w:val="22"/>
          <w:szCs w:val="22"/>
        </w:rPr>
        <w:tab/>
        <w:t>The organization shall review</w:t>
      </w:r>
      <w:r w:rsidRPr="00FF2868">
        <w:rPr>
          <w:rFonts w:ascii="Arial" w:hAnsi="Arial" w:cs="Arial"/>
          <w:sz w:val="22"/>
          <w:szCs w:val="22"/>
        </w:rPr>
        <w:t xml:space="preserve"> and</w:t>
      </w:r>
      <w:r w:rsidR="00522E58">
        <w:rPr>
          <w:rFonts w:ascii="Arial" w:hAnsi="Arial" w:cs="Arial"/>
          <w:sz w:val="22"/>
          <w:szCs w:val="22"/>
        </w:rPr>
        <w:t>,</w:t>
      </w:r>
      <w:r w:rsidRPr="00FF2868">
        <w:rPr>
          <w:rFonts w:ascii="Arial" w:hAnsi="Arial" w:cs="Arial"/>
          <w:sz w:val="22"/>
          <w:szCs w:val="22"/>
        </w:rPr>
        <w:t xml:space="preserve"> if necessary, revise its DDS at least annually, and whenever changes occur that affect the relevance, effectiveness</w:t>
      </w:r>
      <w:r>
        <w:rPr>
          <w:rFonts w:ascii="Arial" w:hAnsi="Arial" w:cs="Arial"/>
          <w:sz w:val="22"/>
          <w:szCs w:val="22"/>
        </w:rPr>
        <w:t>,</w:t>
      </w:r>
      <w:r w:rsidRPr="00FF2868">
        <w:rPr>
          <w:rFonts w:ascii="Arial" w:hAnsi="Arial" w:cs="Arial"/>
          <w:sz w:val="22"/>
          <w:szCs w:val="22"/>
        </w:rPr>
        <w:t xml:space="preserve"> or adequacy of the DDS</w:t>
      </w:r>
      <w:r>
        <w:rPr>
          <w:rFonts w:ascii="Arial" w:hAnsi="Arial" w:cs="Arial"/>
          <w:sz w:val="22"/>
          <w:szCs w:val="22"/>
        </w:rPr>
        <w:t xml:space="preserve"> (see Figure 4)</w:t>
      </w:r>
      <w:r w:rsidRPr="00FF2868">
        <w:rPr>
          <w:rFonts w:ascii="Arial" w:hAnsi="Arial" w:cs="Arial"/>
          <w:sz w:val="22"/>
          <w:szCs w:val="22"/>
        </w:rPr>
        <w:t xml:space="preserve">. </w:t>
      </w:r>
    </w:p>
    <w:p w14:paraId="515DC61F" w14:textId="048A365A" w:rsidR="00CD0210" w:rsidRPr="00FF2868" w:rsidRDefault="00CD0210" w:rsidP="00CD0210">
      <w:pPr>
        <w:pStyle w:val="Body1"/>
        <w:spacing w:after="120"/>
        <w:ind w:left="720" w:hanging="720"/>
        <w:jc w:val="both"/>
        <w:rPr>
          <w:lang w:val="en-GB"/>
        </w:rPr>
      </w:pPr>
      <w:r w:rsidRPr="00FF2868">
        <w:rPr>
          <w:rFonts w:ascii="Arial" w:eastAsiaTheme="minorEastAsia" w:hAnsi="Arial" w:cs="Arial"/>
          <w:color w:val="auto"/>
          <w:sz w:val="22"/>
          <w:szCs w:val="24"/>
          <w:lang w:val="en-GB" w:eastAsia="en-US"/>
        </w:rPr>
        <w:t>NOTE 1: Means to verify the relevance, effectiveness</w:t>
      </w:r>
      <w:r w:rsidR="00522E58">
        <w:rPr>
          <w:rFonts w:ascii="Arial" w:eastAsiaTheme="minorEastAsia" w:hAnsi="Arial" w:cs="Arial"/>
          <w:color w:val="auto"/>
          <w:sz w:val="22"/>
          <w:szCs w:val="24"/>
          <w:lang w:val="en-GB" w:eastAsia="en-US"/>
        </w:rPr>
        <w:t>,</w:t>
      </w:r>
      <w:r w:rsidRPr="00FF2868">
        <w:rPr>
          <w:rFonts w:ascii="Arial" w:eastAsiaTheme="minorEastAsia" w:hAnsi="Arial" w:cs="Arial"/>
          <w:color w:val="auto"/>
          <w:sz w:val="22"/>
          <w:szCs w:val="24"/>
          <w:lang w:val="en-GB" w:eastAsia="en-US"/>
        </w:rPr>
        <w:t xml:space="preserve"> or adequacy of the DDS may include, but are not limited to</w:t>
      </w:r>
      <w:r>
        <w:rPr>
          <w:rFonts w:ascii="Arial" w:eastAsiaTheme="minorEastAsia" w:hAnsi="Arial" w:cs="Arial"/>
          <w:color w:val="auto"/>
          <w:sz w:val="22"/>
          <w:szCs w:val="24"/>
          <w:lang w:val="en-GB" w:eastAsia="en-US"/>
        </w:rPr>
        <w:t>,</w:t>
      </w:r>
      <w:r w:rsidRPr="00FF2868">
        <w:rPr>
          <w:rFonts w:ascii="Arial" w:eastAsiaTheme="minorEastAsia" w:hAnsi="Arial" w:cs="Arial"/>
          <w:color w:val="auto"/>
          <w:sz w:val="22"/>
          <w:szCs w:val="24"/>
          <w:lang w:val="en-GB" w:eastAsia="en-US"/>
        </w:rPr>
        <w:t xml:space="preserve"> stakeholder consultation, field verification and document verification, all of which may be included in internal audits as per </w:t>
      </w:r>
      <w:r w:rsidR="00A553A9">
        <w:rPr>
          <w:rFonts w:ascii="Arial" w:eastAsiaTheme="minorEastAsia" w:hAnsi="Arial" w:cs="Arial"/>
          <w:color w:val="auto"/>
          <w:sz w:val="22"/>
          <w:szCs w:val="24"/>
          <w:lang w:val="en-GB" w:eastAsia="en-US"/>
        </w:rPr>
        <w:t>C</w:t>
      </w:r>
      <w:r>
        <w:rPr>
          <w:rFonts w:ascii="Arial" w:eastAsiaTheme="minorEastAsia" w:hAnsi="Arial" w:cs="Arial"/>
          <w:color w:val="auto"/>
          <w:sz w:val="22"/>
          <w:szCs w:val="24"/>
          <w:lang w:val="en-GB" w:eastAsia="en-US"/>
        </w:rPr>
        <w:t xml:space="preserve">lause </w:t>
      </w:r>
      <w:r w:rsidRPr="00FF2868">
        <w:rPr>
          <w:rFonts w:ascii="Arial" w:eastAsiaTheme="minorEastAsia" w:hAnsi="Arial" w:cs="Arial"/>
          <w:color w:val="auto"/>
          <w:sz w:val="22"/>
          <w:szCs w:val="24"/>
          <w:lang w:val="en-GB" w:eastAsia="en-US"/>
        </w:rPr>
        <w:t>1.7.</w:t>
      </w:r>
    </w:p>
    <w:p w14:paraId="15866E14" w14:textId="77777777" w:rsidR="00CD0210" w:rsidRPr="00FF2868" w:rsidRDefault="00CD0210" w:rsidP="00CD0210">
      <w:pPr>
        <w:spacing w:after="120"/>
        <w:ind w:left="709" w:hanging="709"/>
        <w:jc w:val="both"/>
        <w:outlineLvl w:val="0"/>
        <w:rPr>
          <w:rFonts w:ascii="Arial" w:hAnsi="Arial" w:cs="Arial"/>
          <w:sz w:val="22"/>
          <w:szCs w:val="22"/>
        </w:rPr>
      </w:pPr>
      <w:r w:rsidRPr="00FF2868">
        <w:rPr>
          <w:rFonts w:ascii="Arial" w:hAnsi="Arial" w:cs="Arial"/>
          <w:sz w:val="22"/>
          <w:szCs w:val="22"/>
        </w:rPr>
        <w:t>NOTE 2: Field verification may be conducted at the supply unit level or supplier/sub-supplier’s site. When/if applied, the frequency and scope of field verification will depend on the risk identified by the organization in its DDS.</w:t>
      </w:r>
    </w:p>
    <w:p w14:paraId="6139AE6F" w14:textId="49D0488C" w:rsidR="00CD0210" w:rsidRPr="00FF2868" w:rsidRDefault="00CD0210" w:rsidP="00CD0210">
      <w:pPr>
        <w:spacing w:after="120"/>
        <w:ind w:left="709" w:hanging="709"/>
        <w:jc w:val="both"/>
        <w:outlineLvl w:val="0"/>
        <w:rPr>
          <w:rFonts w:ascii="Arial" w:hAnsi="Arial" w:cs="Arial"/>
          <w:sz w:val="22"/>
        </w:rPr>
      </w:pPr>
      <w:r w:rsidRPr="00FF2868">
        <w:rPr>
          <w:rFonts w:ascii="Arial" w:hAnsi="Arial" w:cs="Arial"/>
          <w:sz w:val="22"/>
          <w:szCs w:val="22"/>
        </w:rPr>
        <w:t>NOTE 3: Stakeholder consultation, field verification</w:t>
      </w:r>
      <w:r w:rsidR="00522E58">
        <w:rPr>
          <w:rFonts w:ascii="Arial" w:hAnsi="Arial" w:cs="Arial"/>
          <w:sz w:val="22"/>
          <w:szCs w:val="22"/>
        </w:rPr>
        <w:t>,</w:t>
      </w:r>
      <w:r w:rsidRPr="00FF2868">
        <w:rPr>
          <w:rFonts w:ascii="Arial" w:hAnsi="Arial" w:cs="Arial"/>
          <w:sz w:val="22"/>
          <w:szCs w:val="22"/>
        </w:rPr>
        <w:t xml:space="preserve"> and document verification may also be implemented as control measures. In such cases, the requirements of Section 4 apply.</w:t>
      </w:r>
      <w:r w:rsidRPr="00FF2868">
        <w:rPr>
          <w:rFonts w:ascii="Arial" w:hAnsi="Arial" w:cs="Arial"/>
          <w:sz w:val="22"/>
        </w:rPr>
        <w:tab/>
      </w:r>
    </w:p>
    <w:p w14:paraId="7CE5C8DD" w14:textId="77777777" w:rsidR="00CD0210" w:rsidRPr="00FF2868" w:rsidRDefault="00CD0210" w:rsidP="00CD0210">
      <w:pPr>
        <w:spacing w:after="120"/>
        <w:ind w:left="709" w:hanging="709"/>
        <w:jc w:val="both"/>
        <w:outlineLvl w:val="0"/>
        <w:rPr>
          <w:rFonts w:ascii="Arial" w:hAnsi="Arial" w:cs="Arial"/>
          <w:sz w:val="22"/>
        </w:rPr>
      </w:pPr>
      <w:r w:rsidRPr="00FF2868">
        <w:rPr>
          <w:rFonts w:ascii="Arial" w:hAnsi="Arial" w:cs="Arial"/>
          <w:sz w:val="22"/>
        </w:rPr>
        <w:t xml:space="preserve">NOTE 4: Review of the DDS includes, but is not limited to, a review of any changes in </w:t>
      </w:r>
      <w:r>
        <w:rPr>
          <w:rFonts w:ascii="Arial" w:hAnsi="Arial" w:cs="Arial"/>
          <w:sz w:val="22"/>
        </w:rPr>
        <w:t xml:space="preserve">the </w:t>
      </w:r>
      <w:r w:rsidRPr="00FF2868">
        <w:rPr>
          <w:rFonts w:ascii="Arial" w:hAnsi="Arial" w:cs="Arial"/>
          <w:sz w:val="22"/>
        </w:rPr>
        <w:t xml:space="preserve">risk assessment used (see Section 3), and a review of the organization’s control measures (see Section 4). </w:t>
      </w:r>
    </w:p>
    <w:p w14:paraId="37FA3FF6" w14:textId="77777777" w:rsidR="00CD0210" w:rsidRPr="00FF2868" w:rsidRDefault="00CD0210" w:rsidP="00184297">
      <w:pPr>
        <w:spacing w:after="120"/>
        <w:ind w:left="720" w:hanging="720"/>
        <w:jc w:val="both"/>
        <w:outlineLvl w:val="0"/>
        <w:rPr>
          <w:rFonts w:ascii="Arial" w:hAnsi="Arial" w:cs="Arial"/>
          <w:sz w:val="22"/>
          <w:szCs w:val="22"/>
        </w:rPr>
      </w:pPr>
    </w:p>
    <w:p w14:paraId="4A7695F9" w14:textId="344EF608" w:rsidR="00666B47" w:rsidRPr="00FF2868" w:rsidRDefault="000D15AE" w:rsidP="00184297">
      <w:pPr>
        <w:spacing w:after="120"/>
        <w:jc w:val="both"/>
        <w:outlineLvl w:val="0"/>
        <w:rPr>
          <w:rFonts w:ascii="Arial" w:hAnsi="Arial" w:cs="Arial"/>
          <w:color w:val="808080" w:themeColor="background1" w:themeShade="80"/>
          <w:sz w:val="22"/>
          <w:szCs w:val="22"/>
        </w:rPr>
      </w:pPr>
      <w:r w:rsidRPr="00FF2868">
        <w:rPr>
          <w:rFonts w:ascii="Arial" w:hAnsi="Arial" w:cs="Arial"/>
          <w:noProof/>
          <w:sz w:val="22"/>
          <w:szCs w:val="22"/>
          <w:lang w:val="de-DE" w:eastAsia="de-DE"/>
        </w:rPr>
        <mc:AlternateContent>
          <mc:Choice Requires="wpg">
            <w:drawing>
              <wp:inline distT="0" distB="0" distL="0" distR="0" wp14:anchorId="1A0EF6AB" wp14:editId="2B70CE1E">
                <wp:extent cx="5136191" cy="2638425"/>
                <wp:effectExtent l="0" t="0" r="0" b="28575"/>
                <wp:docPr id="573" name="Group 573"/>
                <wp:cNvGraphicFramePr/>
                <a:graphic xmlns:a="http://schemas.openxmlformats.org/drawingml/2006/main">
                  <a:graphicData uri="http://schemas.microsoft.com/office/word/2010/wordprocessingGroup">
                    <wpg:wgp>
                      <wpg:cNvGrpSpPr/>
                      <wpg:grpSpPr>
                        <a:xfrm>
                          <a:off x="0" y="0"/>
                          <a:ext cx="5136191" cy="2638425"/>
                          <a:chOff x="-70256" y="186513"/>
                          <a:chExt cx="5795281" cy="1964507"/>
                        </a:xfrm>
                      </wpg:grpSpPr>
                      <wps:wsp>
                        <wps:cNvPr id="574" name="Rounded Rectangle 574"/>
                        <wps:cNvSpPr/>
                        <wps:spPr>
                          <a:xfrm>
                            <a:off x="-70256" y="207790"/>
                            <a:ext cx="4202184" cy="1914525"/>
                          </a:xfrm>
                          <a:prstGeom prst="round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5" name="Oval 575"/>
                        <wps:cNvSpPr/>
                        <wps:spPr>
                          <a:xfrm>
                            <a:off x="886185" y="312179"/>
                            <a:ext cx="1515432" cy="973698"/>
                          </a:xfrm>
                          <a:prstGeom prst="ellipse">
                            <a:avLst/>
                          </a:prstGeom>
                          <a:no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05A799" w14:textId="77777777" w:rsidR="00A46D89" w:rsidRPr="000C3D12" w:rsidRDefault="00A46D89" w:rsidP="000D15AE">
                              <w:pPr>
                                <w:jc w:val="center"/>
                                <w:rPr>
                                  <w:rFonts w:ascii="Arial" w:hAnsi="Arial" w:cs="Arial"/>
                                  <w:b/>
                                  <w:color w:val="1F497D" w:themeColor="text2"/>
                                  <w:sz w:val="20"/>
                                  <w:szCs w:val="20"/>
                                </w:rPr>
                              </w:pPr>
                              <w:r w:rsidRPr="000C3D12">
                                <w:rPr>
                                  <w:rFonts w:ascii="Arial" w:hAnsi="Arial" w:cs="Arial"/>
                                  <w:b/>
                                  <w:color w:val="1F497D" w:themeColor="text2"/>
                                  <w:sz w:val="20"/>
                                  <w:szCs w:val="20"/>
                                </w:rPr>
                                <w:t>Obtaining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6" name="Oval 576"/>
                        <wps:cNvSpPr/>
                        <wps:spPr>
                          <a:xfrm>
                            <a:off x="89737" y="965399"/>
                            <a:ext cx="1667321" cy="1039913"/>
                          </a:xfrm>
                          <a:prstGeom prst="ellipse">
                            <a:avLst/>
                          </a:prstGeom>
                          <a:no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FB7544" w14:textId="77777777" w:rsidR="00A46D89" w:rsidRPr="000C3D12" w:rsidRDefault="00A46D89" w:rsidP="000D15AE">
                              <w:pPr>
                                <w:jc w:val="center"/>
                                <w:rPr>
                                  <w:rFonts w:ascii="Arial" w:hAnsi="Arial" w:cs="Arial"/>
                                  <w:b/>
                                  <w:color w:val="1F497D" w:themeColor="text2"/>
                                  <w:sz w:val="20"/>
                                  <w:szCs w:val="20"/>
                                </w:rPr>
                              </w:pPr>
                              <w:r w:rsidRPr="000C3D12">
                                <w:rPr>
                                  <w:rFonts w:ascii="Arial" w:hAnsi="Arial" w:cs="Arial"/>
                                  <w:b/>
                                  <w:color w:val="1F497D" w:themeColor="text2"/>
                                  <w:sz w:val="20"/>
                                  <w:szCs w:val="20"/>
                                </w:rPr>
                                <w:t>Risk assessment</w:t>
                              </w:r>
                            </w:p>
                            <w:p w14:paraId="05CEA5FF" w14:textId="77777777" w:rsidR="00A46D89" w:rsidRPr="000C3D12" w:rsidRDefault="00A46D89" w:rsidP="000D15AE">
                              <w:pPr>
                                <w:jc w:val="center"/>
                                <w:rPr>
                                  <w:rFonts w:ascii="Arial" w:hAnsi="Arial" w:cs="Arial"/>
                                  <w:color w:val="1F497D" w:themeColor="text2"/>
                                  <w:sz w:val="20"/>
                                  <w:szCs w:val="20"/>
                                </w:rPr>
                              </w:pPr>
                              <w:r w:rsidRPr="000C3D12">
                                <w:rPr>
                                  <w:rFonts w:ascii="Arial" w:hAnsi="Arial" w:cs="Arial"/>
                                  <w:color w:val="1F497D" w:themeColor="text2"/>
                                  <w:sz w:val="20"/>
                                  <w:szCs w:val="20"/>
                                </w:rPr>
                                <w:t>(forest sources, supply chains)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7" name="Oval 577"/>
                        <wps:cNvSpPr/>
                        <wps:spPr>
                          <a:xfrm>
                            <a:off x="1519072" y="965404"/>
                            <a:ext cx="1645601" cy="1039652"/>
                          </a:xfrm>
                          <a:prstGeom prst="ellipse">
                            <a:avLst/>
                          </a:prstGeom>
                          <a:no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C2D784" w14:textId="77777777" w:rsidR="00A46D89" w:rsidRPr="000C3D12" w:rsidRDefault="00A46D89" w:rsidP="000D15AE">
                              <w:pPr>
                                <w:jc w:val="center"/>
                                <w:rPr>
                                  <w:rFonts w:ascii="Arial" w:hAnsi="Arial" w:cs="Arial"/>
                                  <w:b/>
                                  <w:color w:val="1F497D" w:themeColor="text2"/>
                                  <w:sz w:val="20"/>
                                  <w:szCs w:val="20"/>
                                </w:rPr>
                              </w:pPr>
                              <w:r w:rsidRPr="000C3D12">
                                <w:rPr>
                                  <w:rFonts w:ascii="Arial" w:hAnsi="Arial" w:cs="Arial"/>
                                  <w:b/>
                                  <w:color w:val="1F497D" w:themeColor="text2"/>
                                  <w:sz w:val="20"/>
                                  <w:szCs w:val="20"/>
                                </w:rPr>
                                <w:t>Risk mitigation</w:t>
                              </w:r>
                            </w:p>
                            <w:p w14:paraId="44D2BF6A" w14:textId="77777777" w:rsidR="00A46D89" w:rsidRPr="000C3D12" w:rsidRDefault="00A46D89" w:rsidP="000D15AE">
                              <w:pPr>
                                <w:jc w:val="center"/>
                                <w:rPr>
                                  <w:rFonts w:ascii="Arial" w:hAnsi="Arial" w:cs="Arial"/>
                                  <w:b/>
                                  <w:color w:val="1F497D" w:themeColor="text2"/>
                                  <w:sz w:val="20"/>
                                  <w:szCs w:val="20"/>
                                </w:rPr>
                              </w:pPr>
                              <w:r w:rsidRPr="000C3D12">
                                <w:rPr>
                                  <w:rFonts w:ascii="Arial" w:hAnsi="Arial" w:cs="Arial"/>
                                  <w:color w:val="1F497D" w:themeColor="text2"/>
                                  <w:sz w:val="20"/>
                                  <w:szCs w:val="20"/>
                                </w:rPr>
                                <w:t>(forest sources, supply chains)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8" name="Right Brace 578"/>
                        <wps:cNvSpPr/>
                        <wps:spPr>
                          <a:xfrm>
                            <a:off x="4320192" y="186513"/>
                            <a:ext cx="120650" cy="1964507"/>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9" name="Text Box 2"/>
                        <wps:cNvSpPr txBox="1">
                          <a:spLocks noChangeArrowheads="1"/>
                        </wps:cNvSpPr>
                        <wps:spPr bwMode="auto">
                          <a:xfrm>
                            <a:off x="4479896" y="1005935"/>
                            <a:ext cx="1245129" cy="505376"/>
                          </a:xfrm>
                          <a:prstGeom prst="rect">
                            <a:avLst/>
                          </a:prstGeom>
                          <a:noFill/>
                          <a:ln w="9525">
                            <a:noFill/>
                            <a:miter lim="800000"/>
                            <a:headEnd/>
                            <a:tailEnd/>
                          </a:ln>
                        </wps:spPr>
                        <wps:txbx>
                          <w:txbxContent>
                            <w:p w14:paraId="640624E4" w14:textId="3CF23528" w:rsidR="00A46D89" w:rsidRPr="00ED14FD" w:rsidRDefault="00A46D89" w:rsidP="000D15AE">
                              <w:pPr>
                                <w:jc w:val="center"/>
                                <w:rPr>
                                  <w:rFonts w:ascii="Arial" w:hAnsi="Arial" w:cs="Arial"/>
                                  <w:b/>
                                  <w:sz w:val="20"/>
                                  <w:szCs w:val="20"/>
                                </w:rPr>
                              </w:pPr>
                              <w:r w:rsidRPr="00CC1E18">
                                <w:rPr>
                                  <w:rFonts w:ascii="Arial" w:hAnsi="Arial" w:cs="Arial"/>
                                  <w:b/>
                                  <w:sz w:val="20"/>
                                  <w:szCs w:val="20"/>
                                </w:rPr>
                                <w:t>Annual review</w:t>
                              </w:r>
                            </w:p>
                          </w:txbxContent>
                        </wps:txbx>
                        <wps:bodyPr rot="0" vert="horz" wrap="square" lIns="91440" tIns="45720" rIns="91440" bIns="45720" anchor="t" anchorCtr="0">
                          <a:noAutofit/>
                        </wps:bodyPr>
                      </wps:wsp>
                      <wps:wsp>
                        <wps:cNvPr id="581" name="Text Box 2"/>
                        <wps:cNvSpPr txBox="1">
                          <a:spLocks noChangeArrowheads="1"/>
                        </wps:cNvSpPr>
                        <wps:spPr bwMode="auto">
                          <a:xfrm>
                            <a:off x="2264577" y="410051"/>
                            <a:ext cx="1431985" cy="362309"/>
                          </a:xfrm>
                          <a:prstGeom prst="rect">
                            <a:avLst/>
                          </a:prstGeom>
                          <a:noFill/>
                          <a:ln w="9525">
                            <a:noFill/>
                            <a:miter lim="800000"/>
                            <a:headEnd/>
                            <a:tailEnd/>
                          </a:ln>
                        </wps:spPr>
                        <wps:txbx>
                          <w:txbxContent>
                            <w:p w14:paraId="5AC2216F" w14:textId="77777777" w:rsidR="00A46D89" w:rsidRPr="00F9416C" w:rsidRDefault="00A46D89" w:rsidP="000D15AE">
                              <w:pPr>
                                <w:jc w:val="center"/>
                                <w:rPr>
                                  <w:rFonts w:ascii="Arial" w:hAnsi="Arial" w:cs="Arial"/>
                                  <w:b/>
                                  <w:sz w:val="36"/>
                                  <w:szCs w:val="36"/>
                                </w:rPr>
                              </w:pPr>
                              <w:r w:rsidRPr="00F9416C">
                                <w:rPr>
                                  <w:rFonts w:ascii="Arial" w:hAnsi="Arial" w:cs="Arial"/>
                                  <w:b/>
                                  <w:sz w:val="36"/>
                                  <w:szCs w:val="36"/>
                                </w:rPr>
                                <w:t>DDS</w:t>
                              </w:r>
                            </w:p>
                          </w:txbxContent>
                        </wps:txbx>
                        <wps:bodyPr rot="0" vert="horz" wrap="square" lIns="91440" tIns="45720" rIns="91440" bIns="45720" anchor="t" anchorCtr="0">
                          <a:noAutofit/>
                        </wps:bodyPr>
                      </wps:wsp>
                      <wps:wsp>
                        <wps:cNvPr id="582" name="Straight Arrow Connector 582"/>
                        <wps:cNvCnPr/>
                        <wps:spPr>
                          <a:xfrm flipH="1">
                            <a:off x="2952001" y="1445100"/>
                            <a:ext cx="407542" cy="1"/>
                          </a:xfrm>
                          <a:prstGeom prst="straightConnector1">
                            <a:avLst/>
                          </a:prstGeom>
                          <a:ln>
                            <a:solidFill>
                              <a:schemeClr val="accent1">
                                <a:lumMod val="50000"/>
                              </a:schemeClr>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583" name="Text Box 2"/>
                        <wps:cNvSpPr txBox="1">
                          <a:spLocks noChangeArrowheads="1"/>
                        </wps:cNvSpPr>
                        <wps:spPr bwMode="auto">
                          <a:xfrm>
                            <a:off x="3191895" y="1306603"/>
                            <a:ext cx="1144250" cy="343270"/>
                          </a:xfrm>
                          <a:prstGeom prst="rect">
                            <a:avLst/>
                          </a:prstGeom>
                          <a:noFill/>
                          <a:ln w="9525">
                            <a:noFill/>
                            <a:miter lim="800000"/>
                            <a:headEnd/>
                            <a:tailEnd/>
                          </a:ln>
                        </wps:spPr>
                        <wps:txbx>
                          <w:txbxContent>
                            <w:p w14:paraId="64897AA9" w14:textId="2C0F8527" w:rsidR="00A46D89" w:rsidRPr="000C3D12" w:rsidRDefault="00A46D89" w:rsidP="000D15AE">
                              <w:pPr>
                                <w:jc w:val="center"/>
                                <w:rPr>
                                  <w:rFonts w:ascii="Arial" w:hAnsi="Arial" w:cs="Arial"/>
                                  <w:b/>
                                  <w:sz w:val="20"/>
                                  <w:szCs w:val="20"/>
                                </w:rPr>
                              </w:pPr>
                              <w:r w:rsidRPr="000C3D12">
                                <w:rPr>
                                  <w:rFonts w:ascii="Arial" w:hAnsi="Arial" w:cs="Arial"/>
                                  <w:b/>
                                  <w:sz w:val="20"/>
                                  <w:szCs w:val="20"/>
                                </w:rPr>
                                <w:t xml:space="preserve">Control </w:t>
                              </w:r>
                              <w:r>
                                <w:rPr>
                                  <w:rFonts w:ascii="Arial" w:hAnsi="Arial" w:cs="Arial"/>
                                  <w:b/>
                                  <w:sz w:val="20"/>
                                  <w:szCs w:val="20"/>
                                </w:rPr>
                                <w:t>m</w:t>
                              </w:r>
                              <w:r w:rsidRPr="000C3D12">
                                <w:rPr>
                                  <w:rFonts w:ascii="Arial" w:hAnsi="Arial" w:cs="Arial"/>
                                  <w:b/>
                                  <w:sz w:val="20"/>
                                  <w:szCs w:val="20"/>
                                </w:rPr>
                                <w:t>easures</w:t>
                              </w:r>
                            </w:p>
                          </w:txbxContent>
                        </wps:txbx>
                        <wps:bodyPr rot="0" vert="horz" wrap="square" lIns="91440" tIns="45720" rIns="91440" bIns="45720" anchor="t" anchorCtr="0">
                          <a:noAutofit/>
                        </wps:bodyPr>
                      </wps:wsp>
                    </wpg:wgp>
                  </a:graphicData>
                </a:graphic>
              </wp:inline>
            </w:drawing>
          </mc:Choice>
          <mc:Fallback>
            <w:pict>
              <v:group w14:anchorId="1A0EF6AB" id="Group 573" o:spid="_x0000_s1114" style="width:404.4pt;height:207.75pt;mso-position-horizontal-relative:char;mso-position-vertical-relative:line" coordorigin="-702,1865" coordsize="57952,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YN9FwYAACAiAAAOAAAAZHJzL2Uyb0RvYy54bWzsWllz2zYQfu9M/wOG74l4H5rIGcdp0s64&#10;ScZOJ88wCUqckgALQpbcX99dHBQry4km7eRw5AeaxLFYLHc/7n7Qs+fbriW3TA6N4AsveOp7hPFS&#10;VA1fLrw/3r96kntkUJRXtBWcLbw7NnjPz37+6dmmn7NQrERbMUlACB/mm37hrZTq57PZUK5YR4en&#10;omccOmshO6rgUS5nlaQbkN61s9D309lGyKqXomTDAK0vTad3puXXNSvV27oemCLtwgPdlL5Kfb3B&#10;6+zsGZ0vJe1XTWnVoJ+hRUcbDouOol5SRclaNvdEdU0pxSBq9bQU3UzUdVMyvQfYTeDv7ea1FOte&#10;72U53yz70Uxg2j07fbbY8s3tO0maauElWeQRTjt4SXpdgg1gnk2/nMOo17K/7t9J27A0T7jjbS07&#10;/A97IVtt2LvRsGyrSAmNSRClQRF4pIS+MI3yOEyM6csVvB+c9yTzwyT1CAwI8hQmuP5fnIysSMLc&#10;ygiKNE78DMfMnAoz1HRUbNODQw07mw3/zWbXK9oz/SoGtMZos9jZ7EqsecUqcgUuR/myZWC/GPVD&#10;RWDGaLxhPoAdD1huYoHQz7LCOqezYRz6YZDDemhDMGacGBuO+6fzXg7qNRMdwZuFB97DK9RHeya9&#10;vRyUsZcbh0oMom2qV03b6gcMO3bRSnJLIWBoWTKuAj29XXe/i8q0xz78mfcDzfgC9fDUNYNKOoBR&#10;kn5Bk0XgLTkL6Dt11zJcuuVXrAZHBFcI9YKjhPu6DCtaMdOcPLimFoiSa9jcKNts5gHZxjp2PE5l&#10;GkHGyf7HFDOTxxl6ZcHVOLlruJCHBLRgYbuyGQ8mm5gGb29EdQcuJ4XBr6EvXzXwii/poN5RCYAF&#10;0AYgrN7CpW7FZuEJe+eRlZB/H2rH8RAT0OuRDQDgwhv+WlPJPNL+xiFawMNiREz9ECdZCA9y2nMz&#10;7eHr7kKAy0B8gnb6Fser1t3WUnQfAKvPcVXooryEtRdeqaR7uFAGmAHtS3Z+rocBSvZUXfLrvkTh&#10;aFX03vfbD1T21s8VhMgb4SKUzvc83YzFmVycr5WoGx0GO7taewNamGj9ArCRONh4C5EDSKHREDU6&#10;CinyPA1yEAFAEAVhkBUmFh1SBEmQxFFokKLIorTIrYM5rHYAYA3I2rbpB4S3e8ZDODGmQ4wAN8VI&#10;xeskpCfRfj9Wp7jxcLBOpAF44AonnNhhqLHqETihtjdb8zHXkLJz8RN0PBrogBzJZGkWOlKM7eOh&#10;A/Ag08hRpElU7CNHmmZR6HIsH/pNHvZwjnGCDgTDR5Bi7KAjdA51yjoeWdYBgf8v6ND109HQAWlF&#10;4WeQVkDaAeAR+7q8gSTZFmgBlGSpPwGPNNGudAIPm32NVYeuiR5TfbIDD0sZnEqWR1eyAJFnwOOq&#10;Wa4UeSFpiRyHLi2OxhAoS/ygMBgypXlGDAn9NIHq0HAc9zme+xwHKqN1+Vj18umSRW1dEf5ZpcgR&#10;tMLheD+CUvjSfMTOFPWJj0Cq4gfgIwoX3O8xEl+ILRmzQMtIELWFZsfBDP2lKP8cCBcXK2A72bmU&#10;YrNitALiyATSBBJMeYKsJ7nZAIkIDDMFHkYHrGMkLHscx1mRF5YG9v2kiCxPvAOIOAlCUBcRIvGT&#10;KNP1z8M5hvwE/8nFhNggwJwBy5xo1SY9XaPglKJtuoWXI+FoyU/c8C+80qyIok1r7g8TGLtP5MgK&#10;7+XX/y8h5/g1tceuGTLnG+HBkM43H5Wv7HdhCN+azBTGcQCOp514ktvGUVAg5YZuF6Vh5OvK+Xty&#10;u5FiPLldDgmIcbtrJalOZzSAkQvBOeCFkCSBMTte5YLbky93dGHOnEgNvOmvDhMthIUAID6WQeAp&#10;QKEn4E0oaedLsZ8lsWVnXdLhYHCPmB2seqNeJs/YI7gdR/vpLOehA52jiFk6t3hH1F0PGK5kow+6&#10;4Phg4XWsgoMDBmfAeDdFxKNGH8bM4cDh0A+ZaYE9NR/+BY8o8vE0+CtDMwBvkBfmtCOI/DT17dHw&#10;mBJAlIWuaIigwsh0wH1P2DxyuN8yNoMH6p8haPbC/mQCf+cwfdZ+uvthx9k/AAAA//8DAFBLAwQU&#10;AAYACAAAACEAMQQsN9wAAAAFAQAADwAAAGRycy9kb3ducmV2LnhtbEyPQUvDQBCF74L/YRnBm91E&#10;jYSYTSlFPRXBVhBv02SahGZnQ3abpP/e0Yu9PBje8N738uVsOzXS4FvHBuJFBIq4dFXLtYHP3etd&#10;CsoH5Ao7x2TgTB6WxfVVjlnlJv6gcRtqJSHsMzTQhNBnWvuyIYt+4Xpi8Q5usBjkHGpdDThJuO30&#10;fRQ9aYstS0ODPa0bKo/bkzXwNuG0eohfxs3xsD5/75L3r01MxtzezKtnUIHm8P8Mv/iCDoUw7d2J&#10;K686AzIk/Kl4aZTKjL2BxzhJQBe5vqQvfgAAAP//AwBQSwECLQAUAAYACAAAACEAtoM4kv4AAADh&#10;AQAAEwAAAAAAAAAAAAAAAAAAAAAAW0NvbnRlbnRfVHlwZXNdLnhtbFBLAQItABQABgAIAAAAIQA4&#10;/SH/1gAAAJQBAAALAAAAAAAAAAAAAAAAAC8BAABfcmVscy8ucmVsc1BLAQItABQABgAIAAAAIQB0&#10;mYN9FwYAACAiAAAOAAAAAAAAAAAAAAAAAC4CAABkcnMvZTJvRG9jLnhtbFBLAQItABQABgAIAAAA&#10;IQAxBCw33AAAAAUBAAAPAAAAAAAAAAAAAAAAAHEIAABkcnMvZG93bnJldi54bWxQSwUGAAAAAAQA&#10;BADzAAAAegkAAAAA&#10;">
                <v:roundrect id="Rounded Rectangle 574" o:spid="_x0000_s1115" style="position:absolute;left:-702;top:2077;width:42021;height:1914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x6LMUA&#10;AADcAAAADwAAAGRycy9kb3ducmV2LnhtbESPX0sDMRDE3wW/Q1ihbzax1Cpn0yL9Awq+tNr2dbms&#10;d6eXzZFs2/PbG0Ho4zAzv2Gm89636kQxNYEt3A0NKOIyuIYrCx/v69tHUEmQHbaBycIPJZjPrq+m&#10;WLhw5g2dtlKpDOFUoIVapCu0TmVNHtMwdMTZ+wzRo2QZK+0injPct3pkzER7bDgv1NjRoqbye3v0&#10;FuSVD8vubVzt4+Sw/tK7VSvGWDu46Z+fQAn1cgn/t1+chfuHMfydyUdAz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HosxQAAANwAAAAPAAAAAAAAAAAAAAAAAJgCAABkcnMv&#10;ZG93bnJldi54bWxQSwUGAAAAAAQABAD1AAAAigMAAAAA&#10;" fillcolor="#b8cce4 [1300]" strokecolor="#243f60 [1604]" strokeweight="2pt"/>
                <v:oval id="Oval 575" o:spid="_x0000_s1116" style="position:absolute;left:8861;top:3121;width:15155;height:97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5WssMA&#10;AADcAAAADwAAAGRycy9kb3ducmV2LnhtbESPW4vCMBSE34X9D+Es7JumijdqU9kVBJ8WvID4dmiO&#10;bTE5KU3W1n+/EQQfh5n5hsnWvTXiTq2vHSsYjxIQxIXTNZcKTsftcAnCB2SNxjEpeJCHdf4xyDDV&#10;ruM93Q+hFBHCPkUFVQhNKqUvKrLoR64hjt7VtRZDlG0pdYtdhFsjJ0kylxZrjgsVNrSpqLgd/qyC&#10;6c5Of81j3/FlawxvJme7+Dkr9fXZf69ABOrDO/xq77SC2WIGzzPxCMj8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5WssMAAADcAAAADwAAAAAAAAAAAAAAAACYAgAAZHJzL2Rv&#10;d25yZXYueG1sUEsFBgAAAAAEAAQA9QAAAIgDAAAAAA==&#10;" filled="f" strokecolor="#243f60 [1604]" strokeweight="2pt">
                  <v:textbox>
                    <w:txbxContent>
                      <w:p w14:paraId="4D05A799" w14:textId="77777777" w:rsidR="00A46D89" w:rsidRPr="000C3D12" w:rsidRDefault="00A46D89" w:rsidP="000D15AE">
                        <w:pPr>
                          <w:jc w:val="center"/>
                          <w:rPr>
                            <w:rFonts w:ascii="Arial" w:hAnsi="Arial" w:cs="Arial"/>
                            <w:b/>
                            <w:color w:val="1F497D" w:themeColor="text2"/>
                            <w:sz w:val="20"/>
                            <w:szCs w:val="20"/>
                          </w:rPr>
                        </w:pPr>
                        <w:r w:rsidRPr="000C3D12">
                          <w:rPr>
                            <w:rFonts w:ascii="Arial" w:hAnsi="Arial" w:cs="Arial"/>
                            <w:b/>
                            <w:color w:val="1F497D" w:themeColor="text2"/>
                            <w:sz w:val="20"/>
                            <w:szCs w:val="20"/>
                          </w:rPr>
                          <w:t>Obtaining information</w:t>
                        </w:r>
                      </w:p>
                    </w:txbxContent>
                  </v:textbox>
                </v:oval>
                <v:oval id="Oval 576" o:spid="_x0000_s1117" style="position:absolute;left:897;top:9653;width:16673;height:104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zIxcMA&#10;AADcAAAADwAAAGRycy9kb3ducmV2LnhtbESPW4vCMBSE34X9D+Es7JumijdqU9kVBJ8WvID4dmiO&#10;bTE5KU3W1n+/EQQfh5n5hsnWvTXiTq2vHSsYjxIQxIXTNZcKTsftcAnCB2SNxjEpeJCHdf4xyDDV&#10;ruM93Q+hFBHCPkUFVQhNKqUvKrLoR64hjt7VtRZDlG0pdYtdhFsjJ0kylxZrjgsVNrSpqLgd/qyC&#10;6c5Of81j3/FlawxvJme7+Dkr9fXZf69ABOrDO/xq77SC2WIOzzPxCMj8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RzIxcMAAADcAAAADwAAAAAAAAAAAAAAAACYAgAAZHJzL2Rv&#10;d25yZXYueG1sUEsFBgAAAAAEAAQA9QAAAIgDAAAAAA==&#10;" filled="f" strokecolor="#243f60 [1604]" strokeweight="2pt">
                  <v:textbox>
                    <w:txbxContent>
                      <w:p w14:paraId="6CFB7544" w14:textId="77777777" w:rsidR="00A46D89" w:rsidRPr="000C3D12" w:rsidRDefault="00A46D89" w:rsidP="000D15AE">
                        <w:pPr>
                          <w:jc w:val="center"/>
                          <w:rPr>
                            <w:rFonts w:ascii="Arial" w:hAnsi="Arial" w:cs="Arial"/>
                            <w:b/>
                            <w:color w:val="1F497D" w:themeColor="text2"/>
                            <w:sz w:val="20"/>
                            <w:szCs w:val="20"/>
                          </w:rPr>
                        </w:pPr>
                        <w:r w:rsidRPr="000C3D12">
                          <w:rPr>
                            <w:rFonts w:ascii="Arial" w:hAnsi="Arial" w:cs="Arial"/>
                            <w:b/>
                            <w:color w:val="1F497D" w:themeColor="text2"/>
                            <w:sz w:val="20"/>
                            <w:szCs w:val="20"/>
                          </w:rPr>
                          <w:t>Risk assessment</w:t>
                        </w:r>
                      </w:p>
                      <w:p w14:paraId="05CEA5FF" w14:textId="77777777" w:rsidR="00A46D89" w:rsidRPr="000C3D12" w:rsidRDefault="00A46D89" w:rsidP="000D15AE">
                        <w:pPr>
                          <w:jc w:val="center"/>
                          <w:rPr>
                            <w:rFonts w:ascii="Arial" w:hAnsi="Arial" w:cs="Arial"/>
                            <w:color w:val="1F497D" w:themeColor="text2"/>
                            <w:sz w:val="20"/>
                            <w:szCs w:val="20"/>
                          </w:rPr>
                        </w:pPr>
                        <w:r w:rsidRPr="000C3D12">
                          <w:rPr>
                            <w:rFonts w:ascii="Arial" w:hAnsi="Arial" w:cs="Arial"/>
                            <w:color w:val="1F497D" w:themeColor="text2"/>
                            <w:sz w:val="20"/>
                            <w:szCs w:val="20"/>
                          </w:rPr>
                          <w:t>(</w:t>
                        </w:r>
                        <w:proofErr w:type="gramStart"/>
                        <w:r w:rsidRPr="000C3D12">
                          <w:rPr>
                            <w:rFonts w:ascii="Arial" w:hAnsi="Arial" w:cs="Arial"/>
                            <w:color w:val="1F497D" w:themeColor="text2"/>
                            <w:sz w:val="20"/>
                            <w:szCs w:val="20"/>
                          </w:rPr>
                          <w:t>forest</w:t>
                        </w:r>
                        <w:proofErr w:type="gramEnd"/>
                        <w:r w:rsidRPr="000C3D12">
                          <w:rPr>
                            <w:rFonts w:ascii="Arial" w:hAnsi="Arial" w:cs="Arial"/>
                            <w:color w:val="1F497D" w:themeColor="text2"/>
                            <w:sz w:val="20"/>
                            <w:szCs w:val="20"/>
                          </w:rPr>
                          <w:t xml:space="preserve"> sources, supply chains)</w:t>
                        </w:r>
                      </w:p>
                    </w:txbxContent>
                  </v:textbox>
                </v:oval>
                <v:oval id="Oval 577" o:spid="_x0000_s1118" style="position:absolute;left:15190;top:9654;width:16456;height:103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BtXsQA&#10;AADcAAAADwAAAGRycy9kb3ducmV2LnhtbESPQWvCQBSE7wX/w/KE3upG0aakrmKFQE5CVBBvj+xr&#10;Err7NmS3Jvn33UKhx2FmvmG2+9Ea8aDet44VLBcJCOLK6ZZrBddL/vIGwgdkjcYxKZjIw343e9pi&#10;pt3AJT3OoRYRwj5DBU0IXSalrxqy6BeuI47ep+sthij7Wuoehwi3Rq6S5FVabDkuNNjRsaHq6/xt&#10;FawLuz6ZqRz4nhvDx9XNph83pZ7n4+EdRKAx/If/2oVWsElT+D0Tj4D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QbV7EAAAA3AAAAA8AAAAAAAAAAAAAAAAAmAIAAGRycy9k&#10;b3ducmV2LnhtbFBLBQYAAAAABAAEAPUAAACJAwAAAAA=&#10;" filled="f" strokecolor="#243f60 [1604]" strokeweight="2pt">
                  <v:textbox>
                    <w:txbxContent>
                      <w:p w14:paraId="63C2D784" w14:textId="77777777" w:rsidR="00A46D89" w:rsidRPr="000C3D12" w:rsidRDefault="00A46D89" w:rsidP="000D15AE">
                        <w:pPr>
                          <w:jc w:val="center"/>
                          <w:rPr>
                            <w:rFonts w:ascii="Arial" w:hAnsi="Arial" w:cs="Arial"/>
                            <w:b/>
                            <w:color w:val="1F497D" w:themeColor="text2"/>
                            <w:sz w:val="20"/>
                            <w:szCs w:val="20"/>
                          </w:rPr>
                        </w:pPr>
                        <w:r w:rsidRPr="000C3D12">
                          <w:rPr>
                            <w:rFonts w:ascii="Arial" w:hAnsi="Arial" w:cs="Arial"/>
                            <w:b/>
                            <w:color w:val="1F497D" w:themeColor="text2"/>
                            <w:sz w:val="20"/>
                            <w:szCs w:val="20"/>
                          </w:rPr>
                          <w:t>Risk mitigation</w:t>
                        </w:r>
                      </w:p>
                      <w:p w14:paraId="44D2BF6A" w14:textId="77777777" w:rsidR="00A46D89" w:rsidRPr="000C3D12" w:rsidRDefault="00A46D89" w:rsidP="000D15AE">
                        <w:pPr>
                          <w:jc w:val="center"/>
                          <w:rPr>
                            <w:rFonts w:ascii="Arial" w:hAnsi="Arial" w:cs="Arial"/>
                            <w:b/>
                            <w:color w:val="1F497D" w:themeColor="text2"/>
                            <w:sz w:val="20"/>
                            <w:szCs w:val="20"/>
                          </w:rPr>
                        </w:pPr>
                        <w:r w:rsidRPr="000C3D12">
                          <w:rPr>
                            <w:rFonts w:ascii="Arial" w:hAnsi="Arial" w:cs="Arial"/>
                            <w:color w:val="1F497D" w:themeColor="text2"/>
                            <w:sz w:val="20"/>
                            <w:szCs w:val="20"/>
                          </w:rPr>
                          <w:t>(</w:t>
                        </w:r>
                        <w:proofErr w:type="gramStart"/>
                        <w:r w:rsidRPr="000C3D12">
                          <w:rPr>
                            <w:rFonts w:ascii="Arial" w:hAnsi="Arial" w:cs="Arial"/>
                            <w:color w:val="1F497D" w:themeColor="text2"/>
                            <w:sz w:val="20"/>
                            <w:szCs w:val="20"/>
                          </w:rPr>
                          <w:t>forest</w:t>
                        </w:r>
                        <w:proofErr w:type="gramEnd"/>
                        <w:r w:rsidRPr="000C3D12">
                          <w:rPr>
                            <w:rFonts w:ascii="Arial" w:hAnsi="Arial" w:cs="Arial"/>
                            <w:color w:val="1F497D" w:themeColor="text2"/>
                            <w:sz w:val="20"/>
                            <w:szCs w:val="20"/>
                          </w:rPr>
                          <w:t xml:space="preserve"> sources, supply chains)</w:t>
                        </w:r>
                      </w:p>
                    </w:txbxContent>
                  </v:textbox>
                </v:oval>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578" o:spid="_x0000_s1119" type="#_x0000_t88" style="position:absolute;left:43201;top:1865;width:1207;height:196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xDacMA&#10;AADcAAAADwAAAGRycy9kb3ducmV2LnhtbERPTU/CQBC9m/gfNmPCTbZqUKgsRE0gHJSEwoXbpDu2&#10;Tbuzze4CxV/vHEw8vrzv+XJwnTpTiI1nAw/jDBRx6W3DlYHDfnU/BRUTssXOMxm4UoTl4vZmjrn1&#10;F97RuUiVkhCOORqoU+pzrWNZk8M49j2xcN8+OEwCQ6VtwIuEu04/ZtmzdtiwNNTY00dNZVucnIHV&#10;dvIVft6LjZutj9t2ePpsZZQxo7vh7RVUoiH9i//cG2tg8iJr5YwcAb34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VxDacMAAADcAAAADwAAAAAAAAAAAAAAAACYAgAAZHJzL2Rv&#10;d25yZXYueG1sUEsFBgAAAAAEAAQA9QAAAIgDAAAAAA==&#10;" adj="111" strokecolor="black [3213]"/>
                <v:shape id="_x0000_s1120" type="#_x0000_t202" style="position:absolute;left:44798;top:10059;width:12452;height:5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NpGcMA&#10;AADcAAAADwAAAGRycy9kb3ducmV2LnhtbESPQWsCMRSE7wX/Q3iCN00UbXU1iiiCp5baKnh7bJ67&#10;i5uXZRPd9d+bgtDjMDPfMItVa0txp9oXjjUMBwoEcepMwZmG359dfwrCB2SDpWPS8CAPq2XnbYGJ&#10;cQ1/0/0QMhEh7BPUkIdQJVL6NCeLfuAq4uhdXG0xRFln0tTYRLgt5Uipd2mx4LiQY0WbnNLr4WY1&#10;HD8v59NYfWVbO6ka1yrJdia17nXb9RxEoDb8h1/tvdEw+ZjB35l4BO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uNpGcMAAADcAAAADwAAAAAAAAAAAAAAAACYAgAAZHJzL2Rv&#10;d25yZXYueG1sUEsFBgAAAAAEAAQA9QAAAIgDAAAAAA==&#10;" filled="f" stroked="f">
                  <v:textbox>
                    <w:txbxContent>
                      <w:p w14:paraId="640624E4" w14:textId="3CF23528" w:rsidR="00A46D89" w:rsidRPr="00ED14FD" w:rsidRDefault="00A46D89" w:rsidP="000D15AE">
                        <w:pPr>
                          <w:jc w:val="center"/>
                          <w:rPr>
                            <w:rFonts w:ascii="Arial" w:hAnsi="Arial" w:cs="Arial"/>
                            <w:b/>
                            <w:sz w:val="20"/>
                            <w:szCs w:val="20"/>
                          </w:rPr>
                        </w:pPr>
                        <w:r w:rsidRPr="00CC1E18">
                          <w:rPr>
                            <w:rFonts w:ascii="Arial" w:hAnsi="Arial" w:cs="Arial"/>
                            <w:b/>
                            <w:sz w:val="20"/>
                            <w:szCs w:val="20"/>
                          </w:rPr>
                          <w:t>Annual review</w:t>
                        </w:r>
                      </w:p>
                    </w:txbxContent>
                  </v:textbox>
                </v:shape>
                <v:shape id="_x0000_s1121" type="#_x0000_t202" style="position:absolute;left:22645;top:4100;width:14320;height:36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AVOMMA&#10;AADcAAAADwAAAGRycy9kb3ducmV2LnhtbESPQYvCMBSE78L+h/AWvGmiqGjXKIsieFLUXWFvj+bZ&#10;lm1eShNt/fdGEDwOM/MNM1+2thQ3qn3hWMOgr0AQp84UnGn4OW16UxA+IBssHZOGO3lYLj46c0yM&#10;a/hAt2PIRISwT1BDHkKVSOnTnCz6vquIo3dxtcUQZZ1JU2MT4baUQ6Um0mLBcSHHilY5pf/Hq9Xw&#10;u7v8nUdqn63tuGpcqyTbmdS6+9l+f4EI1IZ3+NXeGg3j6QCeZ+IR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UAVOMMAAADcAAAADwAAAAAAAAAAAAAAAACYAgAAZHJzL2Rv&#10;d25yZXYueG1sUEsFBgAAAAAEAAQA9QAAAIgDAAAAAA==&#10;" filled="f" stroked="f">
                  <v:textbox>
                    <w:txbxContent>
                      <w:p w14:paraId="5AC2216F" w14:textId="77777777" w:rsidR="00A46D89" w:rsidRPr="00F9416C" w:rsidRDefault="00A46D89" w:rsidP="000D15AE">
                        <w:pPr>
                          <w:jc w:val="center"/>
                          <w:rPr>
                            <w:rFonts w:ascii="Arial" w:hAnsi="Arial" w:cs="Arial"/>
                            <w:b/>
                            <w:sz w:val="36"/>
                            <w:szCs w:val="36"/>
                          </w:rPr>
                        </w:pPr>
                        <w:r w:rsidRPr="00F9416C">
                          <w:rPr>
                            <w:rFonts w:ascii="Arial" w:hAnsi="Arial" w:cs="Arial"/>
                            <w:b/>
                            <w:sz w:val="36"/>
                            <w:szCs w:val="36"/>
                          </w:rPr>
                          <w:t>DDS</w:t>
                        </w:r>
                      </w:p>
                    </w:txbxContent>
                  </v:textbox>
                </v:shape>
                <v:shape id="Straight Arrow Connector 582" o:spid="_x0000_s1122" type="#_x0000_t32" style="position:absolute;left:29520;top:14451;width:407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2EhNsQAAADcAAAADwAAAGRycy9kb3ducmV2LnhtbESPzWrDMBCE74W+g9hCb41c0wbjRDGm&#10;kNDSU34KPS7SxnZirYykJO7bV4FAjsPMfMPMq9H24kw+dI4VvE4yEMTamY4bBbvt8qUAESKywd4x&#10;KfijANXi8WGOpXEXXtN5ExuRIBxKVNDGOJRSBt2SxTBxA3Hy9s5bjEn6RhqPlwS3vcyzbCotdpwW&#10;WhzooyV93JysgtP3l8Y3/o2kTeN3P4c8q9crpZ6fxnoGItIY7+Fb+9MoeC9yuJ5JR0A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YSE2xAAAANwAAAAPAAAAAAAAAAAA&#10;AAAAAKECAABkcnMvZG93bnJldi54bWxQSwUGAAAAAAQABAD5AAAAkgMAAAAA&#10;" strokecolor="#243f60 [1604]">
                  <v:stroke startarrow="block" endarrow="block"/>
                </v:shape>
                <v:shape id="_x0000_s1123" type="#_x0000_t202" style="position:absolute;left:31918;top:13066;width:11443;height:3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4u1MQA&#10;AADcAAAADwAAAGRycy9kb3ducmV2LnhtbESPT4vCMBTE7wt+h/AEb2viqotWo8iK4Mll/QfeHs2z&#10;LTYvpYm2fnuzsLDHYWZ+w8yXrS3Fg2pfONYw6CsQxKkzBWcajofN+wSED8gGS8ek4UkelovO2xwT&#10;4xr+occ+ZCJC2CeoIQ+hSqT0aU4Wfd9VxNG7utpiiLLOpKmxiXBbyg+lPqXFguNCjhV95ZTe9ner&#10;4bS7Xs4j9Z2t7bhqXKsk26nUutdtVzMQgdrwH/5rb42G8WQIv2fiEZ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eLtTEAAAA3AAAAA8AAAAAAAAAAAAAAAAAmAIAAGRycy9k&#10;b3ducmV2LnhtbFBLBQYAAAAABAAEAPUAAACJAwAAAAA=&#10;" filled="f" stroked="f">
                  <v:textbox>
                    <w:txbxContent>
                      <w:p w14:paraId="64897AA9" w14:textId="2C0F8527" w:rsidR="00A46D89" w:rsidRPr="000C3D12" w:rsidRDefault="00A46D89" w:rsidP="000D15AE">
                        <w:pPr>
                          <w:jc w:val="center"/>
                          <w:rPr>
                            <w:rFonts w:ascii="Arial" w:hAnsi="Arial" w:cs="Arial"/>
                            <w:b/>
                            <w:sz w:val="20"/>
                            <w:szCs w:val="20"/>
                          </w:rPr>
                        </w:pPr>
                        <w:r w:rsidRPr="000C3D12">
                          <w:rPr>
                            <w:rFonts w:ascii="Arial" w:hAnsi="Arial" w:cs="Arial"/>
                            <w:b/>
                            <w:sz w:val="20"/>
                            <w:szCs w:val="20"/>
                          </w:rPr>
                          <w:t xml:space="preserve">Control </w:t>
                        </w:r>
                        <w:r>
                          <w:rPr>
                            <w:rFonts w:ascii="Arial" w:hAnsi="Arial" w:cs="Arial"/>
                            <w:b/>
                            <w:sz w:val="20"/>
                            <w:szCs w:val="20"/>
                          </w:rPr>
                          <w:t>m</w:t>
                        </w:r>
                        <w:r w:rsidRPr="000C3D12">
                          <w:rPr>
                            <w:rFonts w:ascii="Arial" w:hAnsi="Arial" w:cs="Arial"/>
                            <w:b/>
                            <w:sz w:val="20"/>
                            <w:szCs w:val="20"/>
                          </w:rPr>
                          <w:t>easures</w:t>
                        </w:r>
                      </w:p>
                    </w:txbxContent>
                  </v:textbox>
                </v:shape>
                <w10:anchorlock/>
              </v:group>
            </w:pict>
          </mc:Fallback>
        </mc:AlternateContent>
      </w:r>
    </w:p>
    <w:p w14:paraId="6124FE00" w14:textId="42E45A04" w:rsidR="00980741" w:rsidRPr="00FF2868" w:rsidRDefault="00980741" w:rsidP="00184297">
      <w:pPr>
        <w:spacing w:after="120"/>
        <w:jc w:val="both"/>
        <w:outlineLvl w:val="0"/>
        <w:rPr>
          <w:rFonts w:ascii="Arial" w:hAnsi="Arial" w:cs="Arial"/>
          <w:bCs/>
          <w:color w:val="000000" w:themeColor="text1"/>
          <w:sz w:val="20"/>
        </w:rPr>
      </w:pPr>
      <w:r w:rsidRPr="00FF2868">
        <w:rPr>
          <w:rFonts w:ascii="Arial" w:hAnsi="Arial" w:cs="Arial"/>
          <w:bCs/>
          <w:color w:val="000000" w:themeColor="text1"/>
          <w:sz w:val="20"/>
        </w:rPr>
        <w:t xml:space="preserve">Figure </w:t>
      </w:r>
      <w:r w:rsidR="000D15AE" w:rsidRPr="00FF2868">
        <w:rPr>
          <w:rFonts w:ascii="Arial" w:hAnsi="Arial" w:cs="Arial"/>
          <w:bCs/>
          <w:color w:val="000000" w:themeColor="text1"/>
          <w:sz w:val="20"/>
        </w:rPr>
        <w:t>4</w:t>
      </w:r>
      <w:r w:rsidRPr="00FF2868">
        <w:rPr>
          <w:rFonts w:ascii="Arial" w:hAnsi="Arial" w:cs="Arial"/>
          <w:bCs/>
          <w:color w:val="000000" w:themeColor="text1"/>
          <w:sz w:val="20"/>
        </w:rPr>
        <w:t xml:space="preserve">. </w:t>
      </w:r>
      <w:r w:rsidR="000C3D12" w:rsidRPr="00FF2868">
        <w:rPr>
          <w:rFonts w:ascii="Arial" w:hAnsi="Arial" w:cs="Arial"/>
          <w:bCs/>
          <w:color w:val="000000" w:themeColor="text1"/>
          <w:sz w:val="20"/>
        </w:rPr>
        <w:t xml:space="preserve">Elements of the </w:t>
      </w:r>
      <w:r w:rsidR="00283323" w:rsidRPr="00FF2868">
        <w:rPr>
          <w:rFonts w:ascii="Arial" w:hAnsi="Arial" w:cs="Arial"/>
          <w:bCs/>
          <w:color w:val="000000" w:themeColor="text1"/>
          <w:sz w:val="20"/>
        </w:rPr>
        <w:t>d</w:t>
      </w:r>
      <w:r w:rsidR="000C3D12" w:rsidRPr="00FF2868">
        <w:rPr>
          <w:rFonts w:ascii="Arial" w:hAnsi="Arial" w:cs="Arial"/>
          <w:bCs/>
          <w:color w:val="000000" w:themeColor="text1"/>
          <w:sz w:val="20"/>
        </w:rPr>
        <w:t xml:space="preserve">ue </w:t>
      </w:r>
      <w:r w:rsidR="00283323" w:rsidRPr="00FF2868">
        <w:rPr>
          <w:rFonts w:ascii="Arial" w:hAnsi="Arial" w:cs="Arial"/>
          <w:bCs/>
          <w:color w:val="000000" w:themeColor="text1"/>
          <w:sz w:val="20"/>
        </w:rPr>
        <w:t>d</w:t>
      </w:r>
      <w:r w:rsidR="000C3D12" w:rsidRPr="00FF2868">
        <w:rPr>
          <w:rFonts w:ascii="Arial" w:hAnsi="Arial" w:cs="Arial"/>
          <w:bCs/>
          <w:color w:val="000000" w:themeColor="text1"/>
          <w:sz w:val="20"/>
        </w:rPr>
        <w:t xml:space="preserve">iligence </w:t>
      </w:r>
      <w:r w:rsidR="00283323" w:rsidRPr="00FF2868">
        <w:rPr>
          <w:rFonts w:ascii="Arial" w:hAnsi="Arial" w:cs="Arial"/>
          <w:bCs/>
          <w:color w:val="000000" w:themeColor="text1"/>
          <w:sz w:val="20"/>
        </w:rPr>
        <w:t>s</w:t>
      </w:r>
      <w:r w:rsidR="000C3D12" w:rsidRPr="00FF2868">
        <w:rPr>
          <w:rFonts w:ascii="Arial" w:hAnsi="Arial" w:cs="Arial"/>
          <w:bCs/>
          <w:color w:val="000000" w:themeColor="text1"/>
          <w:sz w:val="20"/>
        </w:rPr>
        <w:t xml:space="preserve">ystem, and </w:t>
      </w:r>
      <w:r w:rsidR="00EE37B8" w:rsidRPr="00FF2868">
        <w:rPr>
          <w:rFonts w:ascii="Arial" w:hAnsi="Arial" w:cs="Arial"/>
          <w:bCs/>
          <w:color w:val="000000" w:themeColor="text1"/>
          <w:sz w:val="20"/>
        </w:rPr>
        <w:t>the scope of its verification.</w:t>
      </w:r>
    </w:p>
    <w:p w14:paraId="10A224C0" w14:textId="77777777" w:rsidR="00BE6475" w:rsidRPr="00FF2868" w:rsidRDefault="00BE6475" w:rsidP="002832C4">
      <w:pPr>
        <w:jc w:val="both"/>
        <w:outlineLvl w:val="0"/>
        <w:rPr>
          <w:rFonts w:ascii="Arial" w:hAnsi="Arial" w:cs="Arial"/>
          <w:b/>
          <w:i/>
          <w:sz w:val="22"/>
          <w:szCs w:val="22"/>
          <w:lang w:eastAsia="en-GB"/>
        </w:rPr>
      </w:pPr>
    </w:p>
    <w:p w14:paraId="6D44EA6C" w14:textId="70C3D234" w:rsidR="00B91974" w:rsidRPr="00FF2868" w:rsidRDefault="00B91974" w:rsidP="00184297">
      <w:pPr>
        <w:spacing w:after="120"/>
        <w:ind w:left="709" w:hanging="709"/>
        <w:jc w:val="both"/>
        <w:outlineLvl w:val="0"/>
        <w:rPr>
          <w:rFonts w:ascii="Arial" w:hAnsi="Arial" w:cs="Arial"/>
          <w:sz w:val="22"/>
          <w:szCs w:val="22"/>
        </w:rPr>
      </w:pPr>
      <w:r w:rsidRPr="00FF2868">
        <w:rPr>
          <w:rFonts w:ascii="Arial" w:hAnsi="Arial" w:cs="Arial"/>
          <w:sz w:val="22"/>
          <w:szCs w:val="22"/>
        </w:rPr>
        <w:t>1.</w:t>
      </w:r>
      <w:r w:rsidR="00D44683" w:rsidRPr="00FF2868">
        <w:rPr>
          <w:rFonts w:ascii="Arial" w:hAnsi="Arial" w:cs="Arial"/>
          <w:sz w:val="22"/>
          <w:szCs w:val="22"/>
        </w:rPr>
        <w:t>7</w:t>
      </w:r>
      <w:r w:rsidRPr="00FF2868">
        <w:rPr>
          <w:rFonts w:ascii="Arial" w:hAnsi="Arial" w:cs="Arial"/>
          <w:sz w:val="22"/>
          <w:szCs w:val="22"/>
        </w:rPr>
        <w:tab/>
        <w:t xml:space="preserve">The </w:t>
      </w:r>
      <w:r w:rsidR="006513D8" w:rsidRPr="00FF2868">
        <w:rPr>
          <w:rFonts w:ascii="Arial" w:hAnsi="Arial" w:cs="Arial"/>
          <w:sz w:val="22"/>
          <w:szCs w:val="22"/>
        </w:rPr>
        <w:t>o</w:t>
      </w:r>
      <w:r w:rsidRPr="00FF2868">
        <w:rPr>
          <w:rFonts w:ascii="Arial" w:hAnsi="Arial" w:cs="Arial"/>
          <w:sz w:val="22"/>
          <w:szCs w:val="22"/>
        </w:rPr>
        <w:t xml:space="preserve">rganization shall implement internal audits </w:t>
      </w:r>
      <w:r w:rsidR="00ED14FD" w:rsidRPr="00FF2868">
        <w:rPr>
          <w:rFonts w:ascii="Arial" w:hAnsi="Arial" w:cs="Arial"/>
          <w:sz w:val="22"/>
          <w:szCs w:val="22"/>
        </w:rPr>
        <w:t>of its DDS</w:t>
      </w:r>
      <w:r w:rsidR="00355148">
        <w:rPr>
          <w:rFonts w:ascii="Arial" w:hAnsi="Arial" w:cs="Arial"/>
          <w:sz w:val="22"/>
          <w:szCs w:val="22"/>
        </w:rPr>
        <w:t xml:space="preserve"> </w:t>
      </w:r>
      <w:r w:rsidR="00ED14FD" w:rsidRPr="00401558">
        <w:rPr>
          <w:rFonts w:ascii="Arial" w:hAnsi="Arial" w:cs="Arial"/>
          <w:sz w:val="22"/>
          <w:szCs w:val="22"/>
        </w:rPr>
        <w:t>at least annually</w:t>
      </w:r>
      <w:r w:rsidR="00771674" w:rsidRPr="00401558">
        <w:rPr>
          <w:rFonts w:ascii="Arial" w:hAnsi="Arial" w:cs="Arial"/>
          <w:sz w:val="22"/>
          <w:szCs w:val="22"/>
        </w:rPr>
        <w:t xml:space="preserve"> to ensure </w:t>
      </w:r>
      <w:r w:rsidR="0090763B" w:rsidRPr="00401558">
        <w:rPr>
          <w:rFonts w:ascii="Arial" w:hAnsi="Arial" w:cs="Arial"/>
          <w:sz w:val="22"/>
          <w:szCs w:val="22"/>
        </w:rPr>
        <w:t xml:space="preserve">that </w:t>
      </w:r>
      <w:r w:rsidR="00370F42" w:rsidRPr="00401558">
        <w:rPr>
          <w:rFonts w:ascii="Arial" w:hAnsi="Arial" w:cs="Arial"/>
          <w:sz w:val="22"/>
          <w:szCs w:val="22"/>
        </w:rPr>
        <w:t>it is being implemented</w:t>
      </w:r>
      <w:r w:rsidR="0009606A" w:rsidRPr="00401558">
        <w:rPr>
          <w:rFonts w:ascii="Arial" w:hAnsi="Arial" w:cs="Arial"/>
          <w:sz w:val="22"/>
          <w:szCs w:val="22"/>
        </w:rPr>
        <w:t xml:space="preserve"> correctly</w:t>
      </w:r>
      <w:r w:rsidRPr="00401558">
        <w:rPr>
          <w:rFonts w:ascii="Arial" w:hAnsi="Arial" w:cs="Arial"/>
          <w:sz w:val="22"/>
          <w:szCs w:val="22"/>
        </w:rPr>
        <w:t>.</w:t>
      </w:r>
      <w:r w:rsidRPr="00FF2868">
        <w:rPr>
          <w:rFonts w:ascii="Arial" w:hAnsi="Arial" w:cs="Arial"/>
          <w:sz w:val="22"/>
          <w:szCs w:val="22"/>
        </w:rPr>
        <w:t xml:space="preserve"> </w:t>
      </w:r>
    </w:p>
    <w:p w14:paraId="6B09F73D" w14:textId="6BDA8B42" w:rsidR="00B91974" w:rsidRPr="00FF2868" w:rsidRDefault="00B91974" w:rsidP="00184297">
      <w:pPr>
        <w:spacing w:after="120"/>
        <w:ind w:left="709" w:hanging="709"/>
        <w:jc w:val="both"/>
        <w:outlineLvl w:val="0"/>
        <w:rPr>
          <w:rFonts w:ascii="Arial" w:hAnsi="Arial" w:cs="Arial"/>
          <w:sz w:val="22"/>
          <w:szCs w:val="22"/>
        </w:rPr>
      </w:pPr>
      <w:r w:rsidRPr="00FF2868">
        <w:rPr>
          <w:rFonts w:ascii="Arial" w:hAnsi="Arial" w:cs="Arial"/>
          <w:sz w:val="22"/>
          <w:szCs w:val="22"/>
        </w:rPr>
        <w:t>1.</w:t>
      </w:r>
      <w:r w:rsidR="00D44683" w:rsidRPr="00FF2868">
        <w:rPr>
          <w:rFonts w:ascii="Arial" w:hAnsi="Arial" w:cs="Arial"/>
          <w:sz w:val="22"/>
          <w:szCs w:val="22"/>
        </w:rPr>
        <w:t xml:space="preserve">8 </w:t>
      </w:r>
      <w:r w:rsidRPr="00FF2868">
        <w:rPr>
          <w:rFonts w:ascii="Arial" w:hAnsi="Arial" w:cs="Arial"/>
          <w:sz w:val="22"/>
          <w:szCs w:val="22"/>
        </w:rPr>
        <w:tab/>
        <w:t xml:space="preserve">The </w:t>
      </w:r>
      <w:r w:rsidR="006513D8" w:rsidRPr="00FF2868">
        <w:rPr>
          <w:rFonts w:ascii="Arial" w:hAnsi="Arial" w:cs="Arial"/>
          <w:sz w:val="22"/>
          <w:szCs w:val="22"/>
        </w:rPr>
        <w:t>o</w:t>
      </w:r>
      <w:r w:rsidR="00BD3E1C" w:rsidRPr="00FF2868">
        <w:rPr>
          <w:rFonts w:ascii="Arial" w:hAnsi="Arial" w:cs="Arial"/>
          <w:sz w:val="22"/>
          <w:szCs w:val="22"/>
        </w:rPr>
        <w:t xml:space="preserve">rganization shall document the </w:t>
      </w:r>
      <w:r w:rsidRPr="00FF2868">
        <w:rPr>
          <w:rFonts w:ascii="Arial" w:hAnsi="Arial" w:cs="Arial"/>
          <w:sz w:val="22"/>
          <w:szCs w:val="22"/>
        </w:rPr>
        <w:t>scope, dates</w:t>
      </w:r>
      <w:r w:rsidR="00ED14FD" w:rsidRPr="00FF2868">
        <w:rPr>
          <w:rFonts w:ascii="Arial" w:hAnsi="Arial" w:cs="Arial"/>
          <w:sz w:val="22"/>
          <w:szCs w:val="22"/>
        </w:rPr>
        <w:t>,</w:t>
      </w:r>
      <w:r w:rsidRPr="00FF2868">
        <w:rPr>
          <w:rFonts w:ascii="Arial" w:hAnsi="Arial" w:cs="Arial"/>
          <w:sz w:val="22"/>
          <w:szCs w:val="22"/>
        </w:rPr>
        <w:t xml:space="preserve"> and staff involved in internal audits.</w:t>
      </w:r>
    </w:p>
    <w:p w14:paraId="41696C95" w14:textId="3A1D62E1" w:rsidR="00B91974" w:rsidRPr="00FF2868" w:rsidRDefault="00B91974" w:rsidP="00184297">
      <w:pPr>
        <w:spacing w:after="120"/>
        <w:ind w:left="709" w:hanging="709"/>
        <w:jc w:val="both"/>
        <w:outlineLvl w:val="0"/>
        <w:rPr>
          <w:rFonts w:ascii="Arial" w:hAnsi="Arial" w:cs="Arial"/>
          <w:sz w:val="22"/>
          <w:szCs w:val="22"/>
        </w:rPr>
      </w:pPr>
      <w:r w:rsidRPr="00FF2868">
        <w:rPr>
          <w:rFonts w:ascii="Arial" w:hAnsi="Arial" w:cs="Arial"/>
          <w:sz w:val="22"/>
          <w:szCs w:val="22"/>
        </w:rPr>
        <w:t>1.</w:t>
      </w:r>
      <w:r w:rsidR="00D44683" w:rsidRPr="00FF2868">
        <w:rPr>
          <w:rFonts w:ascii="Arial" w:hAnsi="Arial" w:cs="Arial"/>
          <w:sz w:val="22"/>
          <w:szCs w:val="22"/>
        </w:rPr>
        <w:t>9</w:t>
      </w:r>
      <w:r w:rsidRPr="00FF2868">
        <w:rPr>
          <w:rFonts w:ascii="Arial" w:hAnsi="Arial" w:cs="Arial"/>
          <w:sz w:val="22"/>
          <w:szCs w:val="22"/>
        </w:rPr>
        <w:tab/>
      </w:r>
      <w:r w:rsidR="00BD3E1C" w:rsidRPr="00FF2868">
        <w:rPr>
          <w:rFonts w:ascii="Arial" w:hAnsi="Arial" w:cs="Arial"/>
          <w:sz w:val="22"/>
          <w:szCs w:val="22"/>
        </w:rPr>
        <w:t xml:space="preserve">The </w:t>
      </w:r>
      <w:r w:rsidR="006513D8" w:rsidRPr="00FF2868">
        <w:rPr>
          <w:rFonts w:ascii="Arial" w:hAnsi="Arial" w:cs="Arial"/>
          <w:sz w:val="22"/>
          <w:szCs w:val="22"/>
        </w:rPr>
        <w:t xml:space="preserve">organization </w:t>
      </w:r>
      <w:r w:rsidR="00BD3E1C" w:rsidRPr="00FF2868">
        <w:rPr>
          <w:rFonts w:ascii="Arial" w:hAnsi="Arial" w:cs="Arial"/>
          <w:sz w:val="22"/>
          <w:szCs w:val="22"/>
        </w:rPr>
        <w:t>shall document a</w:t>
      </w:r>
      <w:r w:rsidRPr="00FF2868">
        <w:rPr>
          <w:rFonts w:ascii="Arial" w:hAnsi="Arial" w:cs="Arial"/>
          <w:sz w:val="22"/>
          <w:szCs w:val="22"/>
        </w:rPr>
        <w:t xml:space="preserve">ll cases </w:t>
      </w:r>
      <w:r w:rsidR="00BD3E1C" w:rsidRPr="00FF2868">
        <w:rPr>
          <w:rFonts w:ascii="Arial" w:hAnsi="Arial" w:cs="Arial"/>
          <w:sz w:val="22"/>
          <w:szCs w:val="22"/>
        </w:rPr>
        <w:t xml:space="preserve">of the </w:t>
      </w:r>
      <w:r w:rsidRPr="00FF2868">
        <w:rPr>
          <w:rFonts w:ascii="Arial" w:hAnsi="Arial" w:cs="Arial"/>
          <w:sz w:val="22"/>
          <w:szCs w:val="22"/>
        </w:rPr>
        <w:t>DDS be</w:t>
      </w:r>
      <w:r w:rsidR="00BD3E1C" w:rsidRPr="00FF2868">
        <w:rPr>
          <w:rFonts w:ascii="Arial" w:hAnsi="Arial" w:cs="Arial"/>
          <w:sz w:val="22"/>
          <w:szCs w:val="22"/>
        </w:rPr>
        <w:t>ing</w:t>
      </w:r>
      <w:r w:rsidRPr="00FF2868">
        <w:rPr>
          <w:rFonts w:ascii="Arial" w:hAnsi="Arial" w:cs="Arial"/>
          <w:sz w:val="22"/>
          <w:szCs w:val="22"/>
        </w:rPr>
        <w:t xml:space="preserve"> evaluated as </w:t>
      </w:r>
      <w:r w:rsidR="00204976" w:rsidRPr="00FF2868">
        <w:rPr>
          <w:rFonts w:ascii="Arial" w:hAnsi="Arial" w:cs="Arial"/>
          <w:sz w:val="22"/>
          <w:szCs w:val="22"/>
        </w:rPr>
        <w:t xml:space="preserve">ineffective </w:t>
      </w:r>
      <w:r w:rsidRPr="00FF2868">
        <w:rPr>
          <w:rFonts w:ascii="Arial" w:hAnsi="Arial" w:cs="Arial"/>
          <w:sz w:val="22"/>
          <w:szCs w:val="22"/>
        </w:rPr>
        <w:t>during the internal audit</w:t>
      </w:r>
      <w:r w:rsidR="00BD3E1C" w:rsidRPr="00FF2868">
        <w:rPr>
          <w:rFonts w:ascii="Arial" w:hAnsi="Arial" w:cs="Arial"/>
          <w:sz w:val="22"/>
          <w:szCs w:val="22"/>
        </w:rPr>
        <w:t>, and shall ensure that all relevant issues are</w:t>
      </w:r>
      <w:r w:rsidRPr="00FF2868">
        <w:rPr>
          <w:rFonts w:ascii="Arial" w:hAnsi="Arial" w:cs="Arial"/>
          <w:sz w:val="22"/>
          <w:szCs w:val="22"/>
        </w:rPr>
        <w:t xml:space="preserve"> addressed and corrected within 12 months of their detection</w:t>
      </w:r>
      <w:r w:rsidR="00BD3E1C" w:rsidRPr="00FF2868">
        <w:rPr>
          <w:rFonts w:ascii="Arial" w:hAnsi="Arial" w:cs="Arial"/>
          <w:sz w:val="22"/>
          <w:szCs w:val="22"/>
        </w:rPr>
        <w:t>.</w:t>
      </w:r>
      <w:r w:rsidRPr="00FF2868">
        <w:rPr>
          <w:rFonts w:ascii="Arial" w:hAnsi="Arial" w:cs="Arial"/>
          <w:sz w:val="22"/>
          <w:szCs w:val="22"/>
        </w:rPr>
        <w:t xml:space="preserve"> </w:t>
      </w:r>
    </w:p>
    <w:p w14:paraId="6B9A64EE" w14:textId="10325D36" w:rsidR="00184297" w:rsidRPr="00FF2868" w:rsidRDefault="00B91974" w:rsidP="007152F1">
      <w:pPr>
        <w:spacing w:after="220"/>
        <w:ind w:left="706" w:hanging="706"/>
        <w:jc w:val="both"/>
        <w:outlineLvl w:val="0"/>
        <w:rPr>
          <w:rFonts w:ascii="Arial" w:hAnsi="Arial" w:cs="Arial"/>
          <w:sz w:val="22"/>
          <w:szCs w:val="22"/>
        </w:rPr>
      </w:pPr>
      <w:r w:rsidRPr="00FF2868">
        <w:rPr>
          <w:rFonts w:ascii="Arial" w:hAnsi="Arial" w:cs="Arial"/>
          <w:sz w:val="22"/>
          <w:szCs w:val="22"/>
        </w:rPr>
        <w:t>1.</w:t>
      </w:r>
      <w:r w:rsidR="00D44683" w:rsidRPr="00FF2868">
        <w:rPr>
          <w:rFonts w:ascii="Arial" w:hAnsi="Arial" w:cs="Arial"/>
          <w:sz w:val="22"/>
          <w:szCs w:val="22"/>
        </w:rPr>
        <w:t>10</w:t>
      </w:r>
      <w:r w:rsidR="006D3196" w:rsidRPr="00FF2868">
        <w:rPr>
          <w:rFonts w:ascii="Arial" w:hAnsi="Arial" w:cs="Arial"/>
          <w:sz w:val="22"/>
          <w:szCs w:val="22"/>
        </w:rPr>
        <w:tab/>
      </w:r>
      <w:r w:rsidR="00BD3E1C" w:rsidRPr="00FF2868">
        <w:rPr>
          <w:rFonts w:ascii="Arial" w:hAnsi="Arial" w:cs="Arial"/>
          <w:sz w:val="22"/>
          <w:szCs w:val="22"/>
        </w:rPr>
        <w:t xml:space="preserve">The </w:t>
      </w:r>
      <w:r w:rsidR="006513D8" w:rsidRPr="00FF2868">
        <w:rPr>
          <w:rFonts w:ascii="Arial" w:hAnsi="Arial" w:cs="Arial"/>
          <w:sz w:val="22"/>
          <w:szCs w:val="22"/>
        </w:rPr>
        <w:t xml:space="preserve">organization </w:t>
      </w:r>
      <w:r w:rsidR="00BD3E1C" w:rsidRPr="00FF2868">
        <w:rPr>
          <w:rFonts w:ascii="Arial" w:hAnsi="Arial" w:cs="Arial"/>
          <w:sz w:val="22"/>
          <w:szCs w:val="22"/>
        </w:rPr>
        <w:t xml:space="preserve">shall not use material from supply chains </w:t>
      </w:r>
      <w:r w:rsidR="00204976" w:rsidRPr="00FF2868">
        <w:rPr>
          <w:rFonts w:ascii="Arial" w:hAnsi="Arial" w:cs="Arial"/>
          <w:sz w:val="22"/>
          <w:szCs w:val="22"/>
        </w:rPr>
        <w:t>where</w:t>
      </w:r>
      <w:r w:rsidRPr="00FF2868">
        <w:rPr>
          <w:rFonts w:ascii="Arial" w:hAnsi="Arial" w:cs="Arial"/>
          <w:sz w:val="22"/>
          <w:szCs w:val="22"/>
        </w:rPr>
        <w:t xml:space="preserve"> ineffectiveness </w:t>
      </w:r>
      <w:r w:rsidR="00EF6A85" w:rsidRPr="00FF2868">
        <w:rPr>
          <w:rFonts w:ascii="Arial" w:hAnsi="Arial" w:cs="Arial"/>
          <w:sz w:val="22"/>
          <w:szCs w:val="22"/>
        </w:rPr>
        <w:t>of</w:t>
      </w:r>
      <w:r w:rsidRPr="00FF2868">
        <w:rPr>
          <w:rFonts w:ascii="Arial" w:hAnsi="Arial" w:cs="Arial"/>
          <w:sz w:val="22"/>
          <w:szCs w:val="22"/>
        </w:rPr>
        <w:t xml:space="preserve"> the DDS leads</w:t>
      </w:r>
      <w:r w:rsidR="00E64A9A">
        <w:rPr>
          <w:rFonts w:ascii="Arial" w:hAnsi="Arial" w:cs="Arial"/>
          <w:sz w:val="22"/>
          <w:szCs w:val="22"/>
        </w:rPr>
        <w:t xml:space="preserve"> to</w:t>
      </w:r>
      <w:r w:rsidRPr="00FF2868">
        <w:rPr>
          <w:rFonts w:ascii="Arial" w:hAnsi="Arial" w:cs="Arial"/>
          <w:sz w:val="22"/>
          <w:szCs w:val="22"/>
        </w:rPr>
        <w:t xml:space="preserve">, or </w:t>
      </w:r>
      <w:r w:rsidR="00E64A9A">
        <w:rPr>
          <w:rFonts w:ascii="Arial" w:hAnsi="Arial" w:cs="Arial"/>
          <w:sz w:val="22"/>
          <w:szCs w:val="22"/>
        </w:rPr>
        <w:t>might</w:t>
      </w:r>
      <w:r w:rsidR="00E64A9A" w:rsidRPr="00FF2868">
        <w:rPr>
          <w:rFonts w:ascii="Arial" w:hAnsi="Arial" w:cs="Arial"/>
          <w:sz w:val="22"/>
          <w:szCs w:val="22"/>
        </w:rPr>
        <w:t xml:space="preserve"> </w:t>
      </w:r>
      <w:r w:rsidRPr="00FF2868">
        <w:rPr>
          <w:rFonts w:ascii="Arial" w:hAnsi="Arial" w:cs="Arial"/>
          <w:sz w:val="22"/>
          <w:szCs w:val="22"/>
        </w:rPr>
        <w:t xml:space="preserve">lead to, </w:t>
      </w:r>
      <w:r w:rsidR="00097111" w:rsidRPr="00FF2868">
        <w:rPr>
          <w:rFonts w:ascii="Arial" w:hAnsi="Arial" w:cs="Arial"/>
          <w:sz w:val="22"/>
          <w:szCs w:val="22"/>
        </w:rPr>
        <w:t>non-eligible input</w:t>
      </w:r>
      <w:r w:rsidR="00EF6A85" w:rsidRPr="00FF2868">
        <w:rPr>
          <w:rFonts w:ascii="Arial" w:hAnsi="Arial" w:cs="Arial"/>
          <w:sz w:val="22"/>
          <w:szCs w:val="22"/>
        </w:rPr>
        <w:t>s</w:t>
      </w:r>
      <w:r w:rsidRPr="00FF2868">
        <w:rPr>
          <w:rFonts w:ascii="Arial" w:hAnsi="Arial" w:cs="Arial"/>
          <w:sz w:val="22"/>
          <w:szCs w:val="22"/>
        </w:rPr>
        <w:t xml:space="preserve"> entering </w:t>
      </w:r>
      <w:r w:rsidR="00A553A9">
        <w:rPr>
          <w:rFonts w:ascii="Arial" w:hAnsi="Arial" w:cs="Arial"/>
          <w:sz w:val="22"/>
          <w:szCs w:val="22"/>
        </w:rPr>
        <w:t xml:space="preserve">the </w:t>
      </w:r>
      <w:r w:rsidR="005F7A57" w:rsidRPr="00FF2868">
        <w:rPr>
          <w:rFonts w:ascii="Arial" w:hAnsi="Arial" w:cs="Arial"/>
          <w:sz w:val="22"/>
          <w:szCs w:val="22"/>
        </w:rPr>
        <w:t>production</w:t>
      </w:r>
      <w:r w:rsidRPr="00FF2868">
        <w:rPr>
          <w:rFonts w:ascii="Arial" w:hAnsi="Arial" w:cs="Arial"/>
          <w:sz w:val="22"/>
          <w:szCs w:val="22"/>
        </w:rPr>
        <w:t>.</w:t>
      </w:r>
    </w:p>
    <w:p w14:paraId="6F10C647" w14:textId="1E8A39B4" w:rsidR="00B91974" w:rsidRPr="00FF2868" w:rsidRDefault="00B91974" w:rsidP="00184297">
      <w:pPr>
        <w:spacing w:after="120"/>
        <w:ind w:left="720" w:hanging="720"/>
        <w:jc w:val="both"/>
        <w:outlineLvl w:val="0"/>
        <w:rPr>
          <w:rFonts w:ascii="Arial" w:hAnsi="Arial" w:cs="Arial"/>
          <w:b/>
          <w:sz w:val="22"/>
          <w:szCs w:val="22"/>
        </w:rPr>
      </w:pPr>
      <w:r w:rsidRPr="00FF2868">
        <w:rPr>
          <w:rFonts w:ascii="Arial" w:hAnsi="Arial" w:cs="Arial"/>
          <w:b/>
          <w:sz w:val="22"/>
          <w:szCs w:val="22"/>
        </w:rPr>
        <w:t>2</w:t>
      </w:r>
      <w:r w:rsidRPr="00FF2868">
        <w:rPr>
          <w:rFonts w:ascii="Arial" w:hAnsi="Arial" w:cs="Arial"/>
          <w:b/>
          <w:sz w:val="22"/>
          <w:szCs w:val="22"/>
        </w:rPr>
        <w:tab/>
        <w:t xml:space="preserve">Obtaining information on </w:t>
      </w:r>
      <w:r w:rsidR="00C51EBA" w:rsidRPr="00FF2868">
        <w:rPr>
          <w:rFonts w:ascii="Arial" w:hAnsi="Arial" w:cs="Arial"/>
          <w:b/>
          <w:sz w:val="22"/>
          <w:szCs w:val="22"/>
        </w:rPr>
        <w:t>material</w:t>
      </w:r>
    </w:p>
    <w:p w14:paraId="40780D75" w14:textId="2D3A7E60" w:rsidR="00B91974" w:rsidRPr="00FF2868" w:rsidRDefault="00B91974" w:rsidP="00184297">
      <w:pPr>
        <w:spacing w:after="120"/>
        <w:ind w:left="720" w:hanging="720"/>
        <w:jc w:val="both"/>
        <w:outlineLvl w:val="0"/>
        <w:rPr>
          <w:rFonts w:ascii="Arial" w:hAnsi="Arial" w:cs="Arial"/>
          <w:sz w:val="22"/>
          <w:szCs w:val="22"/>
        </w:rPr>
      </w:pPr>
      <w:r w:rsidRPr="00FF2868">
        <w:rPr>
          <w:rFonts w:ascii="Arial" w:hAnsi="Arial" w:cs="Arial"/>
          <w:sz w:val="22"/>
          <w:szCs w:val="22"/>
        </w:rPr>
        <w:t>2.1</w:t>
      </w:r>
      <w:r w:rsidRPr="00FF2868">
        <w:rPr>
          <w:rFonts w:ascii="Arial" w:hAnsi="Arial" w:cs="Arial"/>
        </w:rPr>
        <w:tab/>
      </w:r>
      <w:r w:rsidRPr="00FF2868">
        <w:rPr>
          <w:rFonts w:ascii="Arial" w:hAnsi="Arial" w:cs="Arial"/>
          <w:sz w:val="22"/>
        </w:rPr>
        <w:t xml:space="preserve">The </w:t>
      </w:r>
      <w:r w:rsidR="006513D8" w:rsidRPr="00FF2868">
        <w:rPr>
          <w:rFonts w:ascii="Arial" w:hAnsi="Arial" w:cs="Arial"/>
          <w:sz w:val="22"/>
        </w:rPr>
        <w:t xml:space="preserve">organization </w:t>
      </w:r>
      <w:r w:rsidRPr="00FF2868">
        <w:rPr>
          <w:rFonts w:ascii="Arial" w:hAnsi="Arial" w:cs="Arial"/>
          <w:sz w:val="22"/>
        </w:rPr>
        <w:t xml:space="preserve">shall </w:t>
      </w:r>
      <w:r w:rsidR="00D614DE" w:rsidRPr="00FF2868">
        <w:rPr>
          <w:rFonts w:ascii="Arial" w:hAnsi="Arial" w:cs="Arial"/>
          <w:sz w:val="22"/>
        </w:rPr>
        <w:t xml:space="preserve">obtain, </w:t>
      </w:r>
      <w:r w:rsidRPr="00FF2868">
        <w:rPr>
          <w:rFonts w:ascii="Arial" w:hAnsi="Arial" w:cs="Arial"/>
          <w:sz w:val="22"/>
        </w:rPr>
        <w:t xml:space="preserve">document </w:t>
      </w:r>
      <w:r w:rsidR="00D614DE" w:rsidRPr="00FF2868">
        <w:rPr>
          <w:rFonts w:ascii="Arial" w:hAnsi="Arial" w:cs="Arial"/>
          <w:sz w:val="22"/>
        </w:rPr>
        <w:t xml:space="preserve">and maintain the following </w:t>
      </w:r>
      <w:r w:rsidRPr="00FF2868">
        <w:rPr>
          <w:rFonts w:ascii="Arial" w:hAnsi="Arial" w:cs="Arial"/>
          <w:sz w:val="22"/>
        </w:rPr>
        <w:t xml:space="preserve">up-to-date </w:t>
      </w:r>
      <w:r w:rsidR="00D614DE" w:rsidRPr="00FF2868">
        <w:rPr>
          <w:rFonts w:ascii="Arial" w:hAnsi="Arial" w:cs="Arial"/>
          <w:sz w:val="22"/>
        </w:rPr>
        <w:t xml:space="preserve">information </w:t>
      </w:r>
      <w:r w:rsidRPr="00FF2868">
        <w:rPr>
          <w:rFonts w:ascii="Arial" w:hAnsi="Arial" w:cs="Arial"/>
          <w:sz w:val="22"/>
        </w:rPr>
        <w:t>on material</w:t>
      </w:r>
      <w:r w:rsidR="00EF6A85" w:rsidRPr="00FF2868">
        <w:rPr>
          <w:rFonts w:ascii="Arial" w:hAnsi="Arial" w:cs="Arial"/>
          <w:sz w:val="22"/>
        </w:rPr>
        <w:t>:</w:t>
      </w:r>
    </w:p>
    <w:p w14:paraId="69C7596F" w14:textId="772B9B2B" w:rsidR="00B91974" w:rsidRPr="00FF2868" w:rsidRDefault="00B91974" w:rsidP="00A07261">
      <w:pPr>
        <w:pStyle w:val="ListParagraph"/>
        <w:numPr>
          <w:ilvl w:val="0"/>
          <w:numId w:val="26"/>
        </w:numPr>
        <w:spacing w:after="120"/>
        <w:ind w:left="709" w:hanging="349"/>
        <w:jc w:val="both"/>
        <w:outlineLvl w:val="0"/>
        <w:rPr>
          <w:rFonts w:ascii="Arial" w:hAnsi="Arial" w:cs="Arial"/>
          <w:sz w:val="22"/>
          <w:szCs w:val="22"/>
          <w:lang w:val="en-GB"/>
        </w:rPr>
      </w:pPr>
      <w:r w:rsidRPr="00FF2868">
        <w:rPr>
          <w:rFonts w:ascii="Arial" w:hAnsi="Arial" w:cs="Arial"/>
          <w:sz w:val="22"/>
          <w:szCs w:val="22"/>
          <w:lang w:val="en-GB"/>
        </w:rPr>
        <w:t>Name</w:t>
      </w:r>
      <w:r w:rsidR="00CD51F2" w:rsidRPr="00FF2868">
        <w:rPr>
          <w:rFonts w:ascii="Arial" w:hAnsi="Arial" w:cs="Arial"/>
          <w:sz w:val="22"/>
          <w:szCs w:val="22"/>
          <w:lang w:val="en-GB"/>
        </w:rPr>
        <w:t>s</w:t>
      </w:r>
      <w:r w:rsidRPr="00FF2868">
        <w:rPr>
          <w:rFonts w:ascii="Arial" w:hAnsi="Arial" w:cs="Arial"/>
          <w:sz w:val="22"/>
          <w:szCs w:val="22"/>
          <w:lang w:val="en-GB"/>
        </w:rPr>
        <w:t xml:space="preserve"> and address</w:t>
      </w:r>
      <w:r w:rsidR="00CD51F2" w:rsidRPr="00FF2868">
        <w:rPr>
          <w:rFonts w:ascii="Arial" w:hAnsi="Arial" w:cs="Arial"/>
          <w:sz w:val="22"/>
          <w:szCs w:val="22"/>
          <w:lang w:val="en-GB"/>
        </w:rPr>
        <w:t>es</w:t>
      </w:r>
      <w:r w:rsidRPr="00FF2868">
        <w:rPr>
          <w:rFonts w:ascii="Arial" w:hAnsi="Arial" w:cs="Arial"/>
          <w:sz w:val="22"/>
          <w:szCs w:val="22"/>
          <w:lang w:val="en-GB"/>
        </w:rPr>
        <w:t xml:space="preserve"> of supplier</w:t>
      </w:r>
      <w:r w:rsidR="004D6D6E" w:rsidRPr="00FF2868">
        <w:rPr>
          <w:rFonts w:ascii="Arial" w:hAnsi="Arial" w:cs="Arial"/>
          <w:sz w:val="22"/>
          <w:szCs w:val="22"/>
          <w:lang w:val="en-GB"/>
        </w:rPr>
        <w:t>s</w:t>
      </w:r>
      <w:r w:rsidRPr="00FF2868">
        <w:rPr>
          <w:rFonts w:ascii="Arial" w:hAnsi="Arial" w:cs="Arial"/>
          <w:sz w:val="22"/>
          <w:szCs w:val="22"/>
          <w:lang w:val="en-GB"/>
        </w:rPr>
        <w:t>;</w:t>
      </w:r>
    </w:p>
    <w:p w14:paraId="781A3687" w14:textId="77777777" w:rsidR="00B91974" w:rsidRPr="00FF2868" w:rsidRDefault="00B91974" w:rsidP="00184297">
      <w:pPr>
        <w:spacing w:after="120"/>
        <w:ind w:left="709" w:hanging="349"/>
        <w:jc w:val="both"/>
        <w:rPr>
          <w:rFonts w:ascii="Arial" w:hAnsi="Arial" w:cs="Arial"/>
          <w:sz w:val="22"/>
          <w:szCs w:val="22"/>
        </w:rPr>
      </w:pPr>
      <w:r w:rsidRPr="00FF2868">
        <w:rPr>
          <w:rFonts w:ascii="Arial" w:hAnsi="Arial" w:cs="Arial"/>
          <w:sz w:val="22"/>
          <w:szCs w:val="22"/>
        </w:rPr>
        <w:t>b)</w:t>
      </w:r>
      <w:r w:rsidRPr="00FF2868">
        <w:rPr>
          <w:rFonts w:ascii="Arial" w:hAnsi="Arial" w:cs="Arial"/>
          <w:sz w:val="22"/>
          <w:szCs w:val="22"/>
        </w:rPr>
        <w:tab/>
        <w:t>Description of the material;</w:t>
      </w:r>
    </w:p>
    <w:p w14:paraId="54A51FE9" w14:textId="77777777" w:rsidR="00B91974" w:rsidRPr="00FF2868" w:rsidRDefault="00B91974" w:rsidP="00184297">
      <w:pPr>
        <w:spacing w:after="120"/>
        <w:ind w:left="709" w:hanging="349"/>
        <w:jc w:val="both"/>
        <w:outlineLvl w:val="0"/>
        <w:rPr>
          <w:rFonts w:ascii="Arial" w:hAnsi="Arial" w:cs="Arial"/>
          <w:sz w:val="22"/>
          <w:szCs w:val="22"/>
        </w:rPr>
      </w:pPr>
      <w:r w:rsidRPr="00FF2868">
        <w:rPr>
          <w:rFonts w:ascii="Arial" w:hAnsi="Arial" w:cs="Arial"/>
          <w:sz w:val="22"/>
          <w:szCs w:val="22"/>
        </w:rPr>
        <w:t>c)</w:t>
      </w:r>
      <w:r w:rsidRPr="00FF2868">
        <w:rPr>
          <w:rFonts w:ascii="Arial" w:hAnsi="Arial" w:cs="Arial"/>
          <w:sz w:val="22"/>
          <w:szCs w:val="22"/>
        </w:rPr>
        <w:tab/>
        <w:t>Quantity of the material purchased by volume or weight;</w:t>
      </w:r>
    </w:p>
    <w:p w14:paraId="115C0EBF" w14:textId="4297F170" w:rsidR="00B91974" w:rsidRPr="00FF2868" w:rsidRDefault="00B91974" w:rsidP="00184297">
      <w:pPr>
        <w:pStyle w:val="ListParagraph"/>
        <w:spacing w:after="120"/>
        <w:ind w:left="709" w:hanging="349"/>
        <w:jc w:val="both"/>
        <w:rPr>
          <w:rFonts w:ascii="Arial" w:hAnsi="Arial" w:cs="Arial"/>
          <w:sz w:val="22"/>
          <w:szCs w:val="22"/>
          <w:lang w:val="en-GB"/>
        </w:rPr>
      </w:pPr>
      <w:r w:rsidRPr="00FF2868">
        <w:rPr>
          <w:rFonts w:ascii="Arial" w:hAnsi="Arial" w:cs="Arial"/>
          <w:sz w:val="22"/>
          <w:szCs w:val="22"/>
          <w:lang w:val="en-GB"/>
        </w:rPr>
        <w:t>d)</w:t>
      </w:r>
      <w:r w:rsidRPr="00FF2868">
        <w:rPr>
          <w:rFonts w:ascii="Arial" w:hAnsi="Arial" w:cs="Arial"/>
          <w:sz w:val="22"/>
          <w:szCs w:val="22"/>
          <w:lang w:val="en-GB"/>
        </w:rPr>
        <w:tab/>
      </w:r>
      <w:r w:rsidR="00CE57B7" w:rsidRPr="00FF2868">
        <w:rPr>
          <w:rFonts w:ascii="Arial" w:hAnsi="Arial" w:cs="Arial"/>
          <w:color w:val="000000"/>
          <w:sz w:val="22"/>
          <w:szCs w:val="22"/>
          <w:lang w:val="en-GB"/>
        </w:rPr>
        <w:t>The species (including scientific and common name), where the species information designates the product characteristics and/or where required by applicable timber legality legislation;</w:t>
      </w:r>
    </w:p>
    <w:p w14:paraId="27F375B0" w14:textId="6D7CA102" w:rsidR="00B91974" w:rsidRPr="00FF2868" w:rsidRDefault="00B91974" w:rsidP="00184297">
      <w:pPr>
        <w:pStyle w:val="ListParagraph"/>
        <w:spacing w:after="120"/>
        <w:ind w:left="709" w:hanging="349"/>
        <w:jc w:val="both"/>
        <w:rPr>
          <w:rFonts w:ascii="Arial" w:hAnsi="Arial" w:cs="Arial"/>
          <w:sz w:val="22"/>
          <w:szCs w:val="22"/>
          <w:lang w:val="en-GB"/>
        </w:rPr>
      </w:pPr>
      <w:r w:rsidRPr="00FF2868">
        <w:rPr>
          <w:rFonts w:ascii="Arial" w:hAnsi="Arial" w:cs="Arial"/>
          <w:sz w:val="22"/>
          <w:szCs w:val="22"/>
          <w:lang w:val="en-GB"/>
        </w:rPr>
        <w:t>NOTE: A list of possible species is acceptable for material used in paper, composite board</w:t>
      </w:r>
      <w:r w:rsidR="0090763B" w:rsidRPr="00FF2868">
        <w:rPr>
          <w:rFonts w:ascii="Arial" w:hAnsi="Arial" w:cs="Arial"/>
          <w:sz w:val="22"/>
          <w:szCs w:val="22"/>
          <w:lang w:val="en-GB"/>
        </w:rPr>
        <w:t>,</w:t>
      </w:r>
      <w:r w:rsidRPr="00FF2868">
        <w:rPr>
          <w:rFonts w:ascii="Arial" w:hAnsi="Arial" w:cs="Arial"/>
          <w:sz w:val="22"/>
          <w:szCs w:val="22"/>
          <w:lang w:val="en-GB"/>
        </w:rPr>
        <w:t xml:space="preserve"> and other products that usually contain many species</w:t>
      </w:r>
      <w:r w:rsidR="00A349A6" w:rsidRPr="00FF2868">
        <w:rPr>
          <w:rFonts w:ascii="Arial" w:hAnsi="Arial" w:cs="Arial"/>
          <w:sz w:val="22"/>
          <w:szCs w:val="22"/>
          <w:lang w:val="en-GB"/>
        </w:rPr>
        <w:t>.</w:t>
      </w:r>
    </w:p>
    <w:p w14:paraId="2EA7F5A7" w14:textId="77777777" w:rsidR="00B91974" w:rsidRPr="00FF2868" w:rsidRDefault="00B91974" w:rsidP="00184297">
      <w:pPr>
        <w:pStyle w:val="ListParagraph"/>
        <w:spacing w:after="120"/>
        <w:ind w:left="709" w:hanging="349"/>
        <w:rPr>
          <w:rFonts w:ascii="Arial" w:hAnsi="Arial" w:cs="Arial"/>
          <w:sz w:val="22"/>
          <w:szCs w:val="22"/>
          <w:lang w:val="en-GB"/>
        </w:rPr>
      </w:pPr>
      <w:r w:rsidRPr="00FF2868">
        <w:rPr>
          <w:rFonts w:ascii="Arial" w:hAnsi="Arial" w:cs="Arial"/>
          <w:sz w:val="22"/>
          <w:szCs w:val="22"/>
          <w:lang w:val="en-GB"/>
        </w:rPr>
        <w:t>e)</w:t>
      </w:r>
      <w:r w:rsidRPr="00FF2868">
        <w:rPr>
          <w:rFonts w:ascii="Arial" w:hAnsi="Arial" w:cs="Arial"/>
          <w:sz w:val="22"/>
          <w:szCs w:val="22"/>
          <w:lang w:val="en-GB"/>
        </w:rPr>
        <w:tab/>
        <w:t>Purchase documentation;</w:t>
      </w:r>
    </w:p>
    <w:p w14:paraId="0FD1F51F" w14:textId="57820060" w:rsidR="00BC2BD0" w:rsidRPr="00FF2868" w:rsidRDefault="00B91974" w:rsidP="00184297">
      <w:pPr>
        <w:spacing w:after="120"/>
        <w:ind w:left="709" w:hanging="349"/>
        <w:rPr>
          <w:rFonts w:ascii="Arial" w:hAnsi="Arial" w:cs="Arial"/>
          <w:sz w:val="22"/>
          <w:szCs w:val="22"/>
        </w:rPr>
      </w:pPr>
      <w:r w:rsidRPr="00FF2868">
        <w:rPr>
          <w:rFonts w:ascii="Arial" w:hAnsi="Arial" w:cs="Arial"/>
          <w:sz w:val="22"/>
          <w:szCs w:val="22"/>
        </w:rPr>
        <w:t xml:space="preserve">f) </w:t>
      </w:r>
      <w:r w:rsidRPr="00FF2868">
        <w:rPr>
          <w:rFonts w:ascii="Arial" w:hAnsi="Arial" w:cs="Arial"/>
          <w:sz w:val="22"/>
          <w:szCs w:val="22"/>
        </w:rPr>
        <w:tab/>
        <w:t xml:space="preserve">Applicable </w:t>
      </w:r>
      <w:r w:rsidR="00CA7141" w:rsidRPr="00FF2868">
        <w:rPr>
          <w:rFonts w:ascii="Arial" w:hAnsi="Arial" w:cs="Arial"/>
          <w:sz w:val="22"/>
          <w:szCs w:val="22"/>
        </w:rPr>
        <w:t>risk assessment</w:t>
      </w:r>
      <w:r w:rsidRPr="00FF2868">
        <w:rPr>
          <w:rFonts w:ascii="Arial" w:hAnsi="Arial" w:cs="Arial"/>
          <w:sz w:val="22"/>
          <w:szCs w:val="22"/>
        </w:rPr>
        <w:t>;</w:t>
      </w:r>
      <w:r w:rsidR="00EF6A85" w:rsidRPr="00FF2868">
        <w:rPr>
          <w:rFonts w:ascii="Arial" w:hAnsi="Arial" w:cs="Arial"/>
          <w:sz w:val="22"/>
          <w:szCs w:val="22"/>
        </w:rPr>
        <w:t xml:space="preserve"> </w:t>
      </w:r>
    </w:p>
    <w:p w14:paraId="7FE697CE" w14:textId="0DDABB0E" w:rsidR="00B91974" w:rsidRPr="00FF2868" w:rsidRDefault="00BC2BD0" w:rsidP="00184297">
      <w:pPr>
        <w:spacing w:after="120"/>
        <w:ind w:left="709" w:hanging="349"/>
        <w:jc w:val="both"/>
        <w:rPr>
          <w:rFonts w:ascii="Arial" w:hAnsi="Arial" w:cs="Arial"/>
          <w:sz w:val="22"/>
          <w:szCs w:val="22"/>
        </w:rPr>
      </w:pPr>
      <w:r w:rsidRPr="00FF2868">
        <w:rPr>
          <w:rFonts w:ascii="Arial" w:hAnsi="Arial" w:cs="Arial"/>
          <w:sz w:val="22"/>
          <w:szCs w:val="22"/>
        </w:rPr>
        <w:t xml:space="preserve">g) </w:t>
      </w:r>
      <w:r w:rsidR="00CE57B7" w:rsidRPr="00FF2868">
        <w:rPr>
          <w:rFonts w:ascii="Arial" w:hAnsi="Arial" w:cs="Arial"/>
          <w:sz w:val="22"/>
          <w:szCs w:val="22"/>
        </w:rPr>
        <w:tab/>
      </w:r>
      <w:r w:rsidRPr="00FF2868">
        <w:rPr>
          <w:rFonts w:ascii="Arial" w:hAnsi="Arial" w:cs="Arial"/>
          <w:color w:val="000000"/>
          <w:sz w:val="22"/>
          <w:szCs w:val="22"/>
        </w:rPr>
        <w:t>The country of harvest</w:t>
      </w:r>
      <w:r w:rsidR="00560612" w:rsidRPr="00FF2868">
        <w:rPr>
          <w:rFonts w:ascii="Arial" w:hAnsi="Arial" w:cs="Arial"/>
          <w:color w:val="000000"/>
          <w:sz w:val="22"/>
          <w:szCs w:val="22"/>
        </w:rPr>
        <w:t>,</w:t>
      </w:r>
      <w:r w:rsidRPr="00FF2868">
        <w:rPr>
          <w:rFonts w:ascii="Arial" w:hAnsi="Arial" w:cs="Arial"/>
          <w:color w:val="000000"/>
          <w:sz w:val="22"/>
          <w:szCs w:val="22"/>
        </w:rPr>
        <w:t xml:space="preserve"> where required by applicable timber </w:t>
      </w:r>
      <w:r w:rsidR="00BD779C" w:rsidRPr="00FF2868">
        <w:rPr>
          <w:rFonts w:ascii="Arial" w:hAnsi="Arial" w:cs="Arial"/>
          <w:color w:val="000000"/>
          <w:sz w:val="22"/>
          <w:szCs w:val="22"/>
        </w:rPr>
        <w:t>legality legislation</w:t>
      </w:r>
      <w:r w:rsidR="00CE57B7" w:rsidRPr="00FF2868">
        <w:rPr>
          <w:rFonts w:ascii="Arial" w:hAnsi="Arial" w:cs="Arial"/>
          <w:color w:val="000000"/>
          <w:sz w:val="22"/>
          <w:szCs w:val="22"/>
        </w:rPr>
        <w:t>;</w:t>
      </w:r>
      <w:r w:rsidR="00BD779C" w:rsidRPr="00FF2868">
        <w:rPr>
          <w:rFonts w:ascii="Arial" w:hAnsi="Arial" w:cs="Arial"/>
          <w:color w:val="000000"/>
          <w:sz w:val="22"/>
          <w:szCs w:val="22"/>
        </w:rPr>
        <w:t xml:space="preserve"> </w:t>
      </w:r>
      <w:r w:rsidR="00EF6A85" w:rsidRPr="00FF2868">
        <w:rPr>
          <w:rFonts w:ascii="Arial" w:hAnsi="Arial" w:cs="Arial"/>
          <w:sz w:val="22"/>
          <w:szCs w:val="22"/>
        </w:rPr>
        <w:t xml:space="preserve"> </w:t>
      </w:r>
    </w:p>
    <w:p w14:paraId="0CA27798" w14:textId="0603390E" w:rsidR="00BF7619" w:rsidRPr="00FF2868" w:rsidRDefault="00BC2BD0" w:rsidP="00184297">
      <w:pPr>
        <w:pStyle w:val="ListParagraph"/>
        <w:spacing w:after="120"/>
        <w:ind w:left="709" w:hanging="349"/>
        <w:jc w:val="both"/>
        <w:outlineLvl w:val="0"/>
        <w:rPr>
          <w:rFonts w:ascii="Arial" w:hAnsi="Arial" w:cs="Arial"/>
          <w:sz w:val="22"/>
          <w:szCs w:val="22"/>
          <w:lang w:val="en-GB"/>
        </w:rPr>
      </w:pPr>
      <w:r w:rsidRPr="00FF2868">
        <w:rPr>
          <w:rFonts w:ascii="Arial" w:hAnsi="Arial" w:cs="Arial"/>
          <w:sz w:val="22"/>
          <w:szCs w:val="22"/>
          <w:lang w:val="en-GB"/>
        </w:rPr>
        <w:t>h</w:t>
      </w:r>
      <w:r w:rsidR="00B91974" w:rsidRPr="00FF2868">
        <w:rPr>
          <w:rFonts w:ascii="Arial" w:hAnsi="Arial" w:cs="Arial"/>
          <w:sz w:val="22"/>
          <w:szCs w:val="22"/>
          <w:lang w:val="en-GB"/>
        </w:rPr>
        <w:t xml:space="preserve">) </w:t>
      </w:r>
      <w:r w:rsidR="00B91974" w:rsidRPr="00FF2868">
        <w:rPr>
          <w:rFonts w:ascii="Arial" w:hAnsi="Arial" w:cs="Arial"/>
          <w:sz w:val="22"/>
          <w:szCs w:val="22"/>
          <w:lang w:val="en-GB"/>
        </w:rPr>
        <w:tab/>
        <w:t>Evidence of origin</w:t>
      </w:r>
      <w:r w:rsidR="00EF6A85" w:rsidRPr="00FF2868">
        <w:rPr>
          <w:rFonts w:ascii="Arial" w:hAnsi="Arial" w:cs="Arial"/>
          <w:sz w:val="22"/>
          <w:szCs w:val="22"/>
          <w:lang w:val="en-GB"/>
        </w:rPr>
        <w:t>,</w:t>
      </w:r>
      <w:r w:rsidR="00A838E3" w:rsidRPr="00FF2868">
        <w:rPr>
          <w:rFonts w:ascii="Arial" w:hAnsi="Arial" w:cs="Arial"/>
          <w:sz w:val="22"/>
          <w:szCs w:val="22"/>
          <w:lang w:val="en-GB"/>
        </w:rPr>
        <w:t xml:space="preserve"> </w:t>
      </w:r>
      <w:r w:rsidR="006271BD" w:rsidRPr="00FF2868">
        <w:rPr>
          <w:rFonts w:ascii="Arial" w:hAnsi="Arial" w:cs="Arial"/>
          <w:sz w:val="22"/>
          <w:szCs w:val="22"/>
          <w:lang w:val="en-GB"/>
        </w:rPr>
        <w:t>according to 2.</w:t>
      </w:r>
      <w:r w:rsidR="009A545F" w:rsidRPr="00FF2868">
        <w:rPr>
          <w:rFonts w:ascii="Arial" w:hAnsi="Arial" w:cs="Arial"/>
          <w:sz w:val="22"/>
          <w:szCs w:val="22"/>
          <w:lang w:val="en-GB"/>
        </w:rPr>
        <w:t>2</w:t>
      </w:r>
      <w:r w:rsidR="00924E12" w:rsidRPr="00FF2868">
        <w:rPr>
          <w:rFonts w:ascii="Arial" w:hAnsi="Arial" w:cs="Arial"/>
          <w:sz w:val="22"/>
          <w:szCs w:val="22"/>
          <w:lang w:val="en-GB"/>
        </w:rPr>
        <w:t>;</w:t>
      </w:r>
      <w:r w:rsidR="00BF7619" w:rsidRPr="00FF2868">
        <w:rPr>
          <w:rFonts w:ascii="Arial" w:hAnsi="Arial" w:cs="Arial"/>
          <w:sz w:val="22"/>
          <w:szCs w:val="22"/>
          <w:lang w:val="en-GB"/>
        </w:rPr>
        <w:t xml:space="preserve"> and</w:t>
      </w:r>
    </w:p>
    <w:p w14:paraId="323E04F3" w14:textId="1C720E49" w:rsidR="002B3E4E" w:rsidRPr="00FF2868" w:rsidRDefault="002B3E4E" w:rsidP="00A07261">
      <w:pPr>
        <w:pStyle w:val="ListParagraph"/>
        <w:numPr>
          <w:ilvl w:val="0"/>
          <w:numId w:val="39"/>
        </w:numPr>
        <w:spacing w:after="120"/>
        <w:ind w:left="709" w:hanging="349"/>
        <w:jc w:val="both"/>
        <w:outlineLvl w:val="0"/>
        <w:rPr>
          <w:rFonts w:ascii="Arial" w:hAnsi="Arial" w:cs="Arial"/>
          <w:sz w:val="22"/>
          <w:szCs w:val="22"/>
          <w:lang w:val="en-GB"/>
        </w:rPr>
      </w:pPr>
      <w:r w:rsidRPr="00FF2868">
        <w:rPr>
          <w:rFonts w:ascii="Arial" w:hAnsi="Arial" w:cs="Arial"/>
          <w:sz w:val="22"/>
          <w:szCs w:val="22"/>
          <w:lang w:val="en-GB"/>
        </w:rPr>
        <w:t>Information about supply chains, according to 2.3.</w:t>
      </w:r>
    </w:p>
    <w:p w14:paraId="720F7EE3" w14:textId="66AAE857" w:rsidR="006E2FBF" w:rsidRPr="00FF2868" w:rsidRDefault="00B91974" w:rsidP="00184297">
      <w:pPr>
        <w:spacing w:after="120"/>
        <w:ind w:left="709" w:hanging="709"/>
        <w:jc w:val="both"/>
        <w:rPr>
          <w:rFonts w:ascii="Arial" w:hAnsi="Arial" w:cs="Arial"/>
          <w:sz w:val="22"/>
          <w:szCs w:val="22"/>
        </w:rPr>
      </w:pPr>
      <w:r w:rsidRPr="00FF2868">
        <w:rPr>
          <w:rFonts w:ascii="Arial" w:hAnsi="Arial" w:cs="Arial"/>
          <w:sz w:val="22"/>
          <w:szCs w:val="22"/>
        </w:rPr>
        <w:t>2.</w:t>
      </w:r>
      <w:r w:rsidR="003F2009" w:rsidRPr="00FF2868">
        <w:rPr>
          <w:rFonts w:ascii="Arial" w:hAnsi="Arial" w:cs="Arial"/>
          <w:sz w:val="22"/>
          <w:szCs w:val="22"/>
        </w:rPr>
        <w:t>2</w:t>
      </w:r>
      <w:r w:rsidRPr="00FF2868">
        <w:rPr>
          <w:rFonts w:ascii="Arial" w:hAnsi="Arial" w:cs="Arial"/>
          <w:sz w:val="22"/>
          <w:szCs w:val="22"/>
        </w:rPr>
        <w:tab/>
      </w:r>
      <w:r w:rsidR="00D614DE" w:rsidRPr="00FF2868">
        <w:rPr>
          <w:rFonts w:ascii="Arial" w:hAnsi="Arial" w:cs="Arial"/>
          <w:sz w:val="22"/>
          <w:szCs w:val="22"/>
        </w:rPr>
        <w:t xml:space="preserve">The </w:t>
      </w:r>
      <w:r w:rsidR="006513D8" w:rsidRPr="00FF2868">
        <w:rPr>
          <w:rFonts w:ascii="Arial" w:hAnsi="Arial" w:cs="Arial"/>
          <w:sz w:val="22"/>
          <w:szCs w:val="22"/>
        </w:rPr>
        <w:t xml:space="preserve">organization </w:t>
      </w:r>
      <w:r w:rsidR="00D614DE" w:rsidRPr="00FF2868">
        <w:rPr>
          <w:rFonts w:ascii="Arial" w:hAnsi="Arial" w:cs="Arial"/>
          <w:sz w:val="22"/>
          <w:szCs w:val="22"/>
        </w:rPr>
        <w:t>shall maintain e</w:t>
      </w:r>
      <w:r w:rsidRPr="00FF2868">
        <w:rPr>
          <w:rFonts w:ascii="Arial" w:hAnsi="Arial" w:cs="Arial"/>
          <w:sz w:val="22"/>
          <w:szCs w:val="22"/>
        </w:rPr>
        <w:t xml:space="preserve">vidence of </w:t>
      </w:r>
      <w:r w:rsidR="00E4751F" w:rsidRPr="00FF2868">
        <w:rPr>
          <w:rFonts w:ascii="Arial" w:hAnsi="Arial" w:cs="Arial"/>
          <w:sz w:val="22"/>
          <w:szCs w:val="22"/>
        </w:rPr>
        <w:t xml:space="preserve">the </w:t>
      </w:r>
      <w:r w:rsidRPr="00FF2868">
        <w:rPr>
          <w:rFonts w:ascii="Arial" w:hAnsi="Arial" w:cs="Arial"/>
          <w:sz w:val="22"/>
          <w:szCs w:val="22"/>
        </w:rPr>
        <w:t xml:space="preserve">origin </w:t>
      </w:r>
      <w:r w:rsidR="00E4751F" w:rsidRPr="00FF2868">
        <w:rPr>
          <w:rFonts w:ascii="Arial" w:hAnsi="Arial" w:cs="Arial"/>
          <w:sz w:val="22"/>
          <w:szCs w:val="22"/>
        </w:rPr>
        <w:t xml:space="preserve">of material </w:t>
      </w:r>
      <w:r w:rsidR="00D614DE" w:rsidRPr="00FF2868">
        <w:rPr>
          <w:rFonts w:ascii="Arial" w:hAnsi="Arial" w:cs="Arial"/>
          <w:sz w:val="22"/>
          <w:szCs w:val="22"/>
        </w:rPr>
        <w:t xml:space="preserve">that </w:t>
      </w:r>
      <w:r w:rsidR="003F2009" w:rsidRPr="00FF2868">
        <w:rPr>
          <w:rFonts w:ascii="Arial" w:hAnsi="Arial" w:cs="Arial"/>
          <w:sz w:val="22"/>
          <w:szCs w:val="22"/>
        </w:rPr>
        <w:t>allow</w:t>
      </w:r>
      <w:r w:rsidR="00F57FA6" w:rsidRPr="00FF2868">
        <w:rPr>
          <w:rFonts w:ascii="Arial" w:hAnsi="Arial" w:cs="Arial"/>
          <w:sz w:val="22"/>
          <w:szCs w:val="22"/>
        </w:rPr>
        <w:t>s</w:t>
      </w:r>
      <w:r w:rsidR="00D614DE" w:rsidRPr="00FF2868">
        <w:rPr>
          <w:rFonts w:ascii="Arial" w:hAnsi="Arial" w:cs="Arial"/>
          <w:sz w:val="22"/>
          <w:szCs w:val="22"/>
        </w:rPr>
        <w:t xml:space="preserve"> </w:t>
      </w:r>
      <w:r w:rsidR="00952EBF" w:rsidRPr="00FF2868">
        <w:rPr>
          <w:rFonts w:ascii="Arial" w:hAnsi="Arial" w:cs="Arial"/>
          <w:sz w:val="22"/>
          <w:szCs w:val="22"/>
        </w:rPr>
        <w:t xml:space="preserve">it to </w:t>
      </w:r>
      <w:r w:rsidR="003D0EBE" w:rsidRPr="00FF2868">
        <w:rPr>
          <w:rFonts w:ascii="Arial" w:hAnsi="Arial" w:cs="Arial"/>
          <w:sz w:val="22"/>
          <w:szCs w:val="22"/>
        </w:rPr>
        <w:t>(subject to 2.</w:t>
      </w:r>
      <w:r w:rsidR="00F47C74" w:rsidRPr="00FF2868">
        <w:rPr>
          <w:rFonts w:ascii="Arial" w:hAnsi="Arial" w:cs="Arial"/>
          <w:sz w:val="22"/>
          <w:szCs w:val="22"/>
        </w:rPr>
        <w:t>5</w:t>
      </w:r>
      <w:r w:rsidR="003D0EBE" w:rsidRPr="00FF2868">
        <w:rPr>
          <w:rFonts w:ascii="Arial" w:hAnsi="Arial" w:cs="Arial"/>
          <w:sz w:val="22"/>
          <w:szCs w:val="22"/>
        </w:rPr>
        <w:t>)</w:t>
      </w:r>
      <w:r w:rsidR="00CC1E18">
        <w:rPr>
          <w:rStyle w:val="FootnoteReference"/>
          <w:rFonts w:ascii="Arial" w:hAnsi="Arial" w:cs="Arial"/>
          <w:sz w:val="22"/>
          <w:szCs w:val="22"/>
        </w:rPr>
        <w:footnoteReference w:id="4"/>
      </w:r>
      <w:r w:rsidR="003F37AC" w:rsidRPr="00FF2868">
        <w:rPr>
          <w:rFonts w:ascii="Arial" w:hAnsi="Arial" w:cs="Arial"/>
          <w:sz w:val="22"/>
          <w:szCs w:val="22"/>
        </w:rPr>
        <w:t>:</w:t>
      </w:r>
    </w:p>
    <w:p w14:paraId="3114FF6E" w14:textId="772E8ACC" w:rsidR="00DF19FA" w:rsidRPr="00FF2868" w:rsidRDefault="003F2009" w:rsidP="00A07261">
      <w:pPr>
        <w:pStyle w:val="ListParagraph"/>
        <w:numPr>
          <w:ilvl w:val="0"/>
          <w:numId w:val="29"/>
        </w:numPr>
        <w:spacing w:after="120"/>
        <w:jc w:val="both"/>
        <w:rPr>
          <w:rFonts w:ascii="Arial" w:hAnsi="Arial" w:cs="Arial"/>
          <w:sz w:val="22"/>
          <w:szCs w:val="22"/>
          <w:lang w:val="en-GB"/>
        </w:rPr>
      </w:pPr>
      <w:r w:rsidRPr="00D9094F">
        <w:rPr>
          <w:rFonts w:ascii="Arial" w:hAnsi="Arial" w:cs="Arial"/>
          <w:sz w:val="22"/>
          <w:szCs w:val="22"/>
          <w:lang w:val="en-GB"/>
        </w:rPr>
        <w:t>Identify</w:t>
      </w:r>
      <w:r w:rsidR="005F666A" w:rsidRPr="00D9094F">
        <w:rPr>
          <w:rFonts w:ascii="Arial" w:hAnsi="Arial" w:cs="Arial"/>
          <w:sz w:val="22"/>
          <w:szCs w:val="22"/>
          <w:lang w:val="en-GB"/>
        </w:rPr>
        <w:t xml:space="preserve"> </w:t>
      </w:r>
      <w:r w:rsidR="008133FD" w:rsidRPr="00D9094F">
        <w:rPr>
          <w:rFonts w:ascii="Arial" w:hAnsi="Arial" w:cs="Arial"/>
          <w:sz w:val="22"/>
          <w:szCs w:val="22"/>
          <w:lang w:val="en-GB"/>
        </w:rPr>
        <w:t xml:space="preserve">the area </w:t>
      </w:r>
      <w:r w:rsidR="007D1EBF" w:rsidRPr="00D9094F">
        <w:rPr>
          <w:rFonts w:ascii="Arial" w:hAnsi="Arial" w:cs="Arial"/>
          <w:sz w:val="22"/>
          <w:szCs w:val="22"/>
          <w:lang w:val="en-GB"/>
        </w:rPr>
        <w:t xml:space="preserve">with a </w:t>
      </w:r>
      <w:r w:rsidR="00BD779C" w:rsidRPr="00D9094F">
        <w:rPr>
          <w:rFonts w:ascii="Arial" w:hAnsi="Arial" w:cs="Arial"/>
          <w:sz w:val="22"/>
          <w:szCs w:val="22"/>
          <w:lang w:val="en-GB"/>
        </w:rPr>
        <w:t>homogen</w:t>
      </w:r>
      <w:r w:rsidR="0090763B" w:rsidRPr="00D9094F">
        <w:rPr>
          <w:rFonts w:ascii="Arial" w:hAnsi="Arial" w:cs="Arial"/>
          <w:sz w:val="22"/>
          <w:szCs w:val="22"/>
          <w:lang w:val="en-GB"/>
        </w:rPr>
        <w:t>e</w:t>
      </w:r>
      <w:r w:rsidR="00BD779C" w:rsidRPr="00D9094F">
        <w:rPr>
          <w:rFonts w:ascii="Arial" w:hAnsi="Arial" w:cs="Arial"/>
          <w:sz w:val="22"/>
          <w:szCs w:val="22"/>
          <w:lang w:val="en-GB"/>
        </w:rPr>
        <w:t xml:space="preserve">ous risk </w:t>
      </w:r>
      <w:r w:rsidR="00B91974" w:rsidRPr="00D9094F">
        <w:rPr>
          <w:rFonts w:ascii="Arial" w:hAnsi="Arial" w:cs="Arial"/>
          <w:sz w:val="22"/>
          <w:szCs w:val="22"/>
          <w:lang w:val="en-GB"/>
        </w:rPr>
        <w:t xml:space="preserve">designation </w:t>
      </w:r>
      <w:r w:rsidR="00924E12" w:rsidRPr="00D9094F">
        <w:rPr>
          <w:rFonts w:ascii="Arial" w:hAnsi="Arial" w:cs="Arial"/>
          <w:sz w:val="22"/>
          <w:szCs w:val="22"/>
          <w:lang w:val="en-GB"/>
        </w:rPr>
        <w:t xml:space="preserve">for each </w:t>
      </w:r>
      <w:r w:rsidR="0076333E" w:rsidRPr="00D9094F">
        <w:rPr>
          <w:rFonts w:ascii="Arial" w:hAnsi="Arial" w:cs="Arial"/>
          <w:sz w:val="22"/>
          <w:szCs w:val="22"/>
          <w:lang w:val="en-GB"/>
        </w:rPr>
        <w:t>c</w:t>
      </w:r>
      <w:r w:rsidR="00924E12" w:rsidRPr="00D9094F">
        <w:rPr>
          <w:rFonts w:ascii="Arial" w:hAnsi="Arial" w:cs="Arial"/>
          <w:sz w:val="22"/>
          <w:szCs w:val="22"/>
          <w:lang w:val="en-GB"/>
        </w:rPr>
        <w:t xml:space="preserve">ontrolled </w:t>
      </w:r>
      <w:r w:rsidR="0076333E" w:rsidRPr="00D9094F">
        <w:rPr>
          <w:rFonts w:ascii="Arial" w:hAnsi="Arial" w:cs="Arial"/>
          <w:sz w:val="22"/>
          <w:szCs w:val="22"/>
          <w:lang w:val="en-GB"/>
        </w:rPr>
        <w:t>w</w:t>
      </w:r>
      <w:r w:rsidR="00924E12" w:rsidRPr="00D9094F">
        <w:rPr>
          <w:rFonts w:ascii="Arial" w:hAnsi="Arial" w:cs="Arial"/>
          <w:sz w:val="22"/>
          <w:szCs w:val="22"/>
          <w:lang w:val="en-GB"/>
        </w:rPr>
        <w:t xml:space="preserve">ood category </w:t>
      </w:r>
      <w:r w:rsidR="00B91974" w:rsidRPr="00D9094F">
        <w:rPr>
          <w:rFonts w:ascii="Arial" w:hAnsi="Arial" w:cs="Arial"/>
          <w:sz w:val="22"/>
          <w:szCs w:val="22"/>
          <w:lang w:val="en-GB"/>
        </w:rPr>
        <w:t>in the applicable risk assessment</w:t>
      </w:r>
      <w:r w:rsidR="00D614DE" w:rsidRPr="00D9094F">
        <w:rPr>
          <w:rFonts w:ascii="Arial" w:hAnsi="Arial" w:cs="Arial"/>
          <w:sz w:val="22"/>
          <w:szCs w:val="22"/>
          <w:lang w:val="en-GB"/>
        </w:rPr>
        <w:t>;</w:t>
      </w:r>
      <w:r w:rsidR="00DF19FA" w:rsidRPr="00FF2868">
        <w:rPr>
          <w:rFonts w:ascii="Arial" w:hAnsi="Arial" w:cs="Arial"/>
          <w:sz w:val="22"/>
          <w:szCs w:val="22"/>
          <w:lang w:val="en-GB"/>
        </w:rPr>
        <w:t xml:space="preserve"> or </w:t>
      </w:r>
      <w:r w:rsidR="00B91974" w:rsidRPr="00FF2868">
        <w:rPr>
          <w:rFonts w:ascii="Arial" w:hAnsi="Arial" w:cs="Arial"/>
          <w:sz w:val="22"/>
          <w:szCs w:val="22"/>
          <w:lang w:val="en-GB"/>
        </w:rPr>
        <w:t xml:space="preserve"> </w:t>
      </w:r>
    </w:p>
    <w:p w14:paraId="23C5B14D" w14:textId="75EA832D" w:rsidR="00DF19FA" w:rsidRPr="00FF2868" w:rsidRDefault="003F2009" w:rsidP="00A07261">
      <w:pPr>
        <w:pStyle w:val="ListParagraph"/>
        <w:numPr>
          <w:ilvl w:val="0"/>
          <w:numId w:val="29"/>
        </w:numPr>
        <w:spacing w:after="120"/>
        <w:jc w:val="both"/>
        <w:rPr>
          <w:rFonts w:ascii="Arial" w:hAnsi="Arial" w:cs="Arial"/>
          <w:sz w:val="22"/>
          <w:szCs w:val="22"/>
          <w:lang w:val="en-GB"/>
        </w:rPr>
      </w:pPr>
      <w:r w:rsidRPr="00FF2868">
        <w:rPr>
          <w:rFonts w:ascii="Arial" w:hAnsi="Arial" w:cs="Arial"/>
          <w:sz w:val="22"/>
          <w:szCs w:val="22"/>
          <w:lang w:val="en-GB"/>
        </w:rPr>
        <w:t xml:space="preserve">Confirm that material </w:t>
      </w:r>
      <w:r w:rsidR="00BD5B10" w:rsidRPr="00FF2868">
        <w:rPr>
          <w:rFonts w:ascii="Arial" w:hAnsi="Arial" w:cs="Arial"/>
          <w:sz w:val="22"/>
          <w:szCs w:val="22"/>
          <w:lang w:val="en-GB"/>
        </w:rPr>
        <w:t>was</w:t>
      </w:r>
      <w:r w:rsidRPr="00FF2868">
        <w:rPr>
          <w:rFonts w:ascii="Arial" w:hAnsi="Arial" w:cs="Arial"/>
          <w:sz w:val="22"/>
          <w:szCs w:val="22"/>
          <w:lang w:val="en-GB"/>
        </w:rPr>
        <w:t xml:space="preserve"> harvested from </w:t>
      </w:r>
      <w:r w:rsidR="00DF19FA" w:rsidRPr="00FF2868">
        <w:rPr>
          <w:rFonts w:ascii="Arial" w:hAnsi="Arial" w:cs="Arial"/>
          <w:sz w:val="22"/>
          <w:szCs w:val="22"/>
          <w:lang w:val="en-GB"/>
        </w:rPr>
        <w:t>FSC</w:t>
      </w:r>
      <w:r w:rsidR="0038399F" w:rsidRPr="00FF2868">
        <w:rPr>
          <w:rFonts w:ascii="Arial" w:hAnsi="Arial" w:cs="Arial"/>
          <w:sz w:val="22"/>
          <w:szCs w:val="22"/>
          <w:lang w:val="en-GB"/>
        </w:rPr>
        <w:t xml:space="preserve"> </w:t>
      </w:r>
      <w:r w:rsidR="00DF19FA" w:rsidRPr="00FF2868">
        <w:rPr>
          <w:rFonts w:ascii="Arial" w:hAnsi="Arial" w:cs="Arial"/>
          <w:sz w:val="22"/>
          <w:szCs w:val="22"/>
          <w:lang w:val="en-GB"/>
        </w:rPr>
        <w:t>certified</w:t>
      </w:r>
      <w:r w:rsidR="003F259F" w:rsidRPr="00FF2868">
        <w:rPr>
          <w:rFonts w:ascii="Arial" w:hAnsi="Arial" w:cs="Arial"/>
          <w:sz w:val="22"/>
          <w:szCs w:val="22"/>
          <w:lang w:val="en-GB"/>
        </w:rPr>
        <w:t xml:space="preserve"> </w:t>
      </w:r>
      <w:r w:rsidR="009F61C8" w:rsidRPr="00FF2868">
        <w:rPr>
          <w:rFonts w:ascii="Arial" w:hAnsi="Arial" w:cs="Arial"/>
          <w:sz w:val="22"/>
          <w:szCs w:val="22"/>
          <w:lang w:val="en-GB"/>
        </w:rPr>
        <w:t>sources</w:t>
      </w:r>
      <w:r w:rsidR="00D614DE" w:rsidRPr="00FF2868">
        <w:rPr>
          <w:rFonts w:ascii="Arial" w:hAnsi="Arial" w:cs="Arial"/>
          <w:sz w:val="22"/>
          <w:szCs w:val="22"/>
          <w:lang w:val="en-GB"/>
        </w:rPr>
        <w:t>,</w:t>
      </w:r>
      <w:r w:rsidR="00DF19FA" w:rsidRPr="00FF2868">
        <w:rPr>
          <w:rFonts w:ascii="Arial" w:hAnsi="Arial" w:cs="Arial"/>
          <w:sz w:val="22"/>
          <w:szCs w:val="22"/>
          <w:lang w:val="en-GB"/>
        </w:rPr>
        <w:t xml:space="preserve"> or previously </w:t>
      </w:r>
      <w:r w:rsidR="00047874" w:rsidRPr="00FF2868">
        <w:rPr>
          <w:rFonts w:ascii="Arial" w:hAnsi="Arial" w:cs="Arial"/>
          <w:sz w:val="22"/>
          <w:szCs w:val="22"/>
          <w:lang w:val="en-GB"/>
        </w:rPr>
        <w:t xml:space="preserve">controlled sources </w:t>
      </w:r>
      <w:r w:rsidRPr="00FF2868">
        <w:rPr>
          <w:rFonts w:ascii="Arial" w:hAnsi="Arial" w:cs="Arial"/>
          <w:sz w:val="22"/>
          <w:szCs w:val="22"/>
          <w:lang w:val="en-GB"/>
        </w:rPr>
        <w:t>(</w:t>
      </w:r>
      <w:r w:rsidR="00047874" w:rsidRPr="00FF2868">
        <w:rPr>
          <w:rFonts w:ascii="Arial" w:hAnsi="Arial" w:cs="Arial"/>
          <w:sz w:val="22"/>
          <w:szCs w:val="22"/>
          <w:lang w:val="en-GB"/>
        </w:rPr>
        <w:t xml:space="preserve">where material </w:t>
      </w:r>
      <w:r w:rsidR="00924E12" w:rsidRPr="00FF2868">
        <w:rPr>
          <w:rFonts w:ascii="Arial" w:hAnsi="Arial" w:cs="Arial"/>
          <w:sz w:val="22"/>
          <w:szCs w:val="22"/>
          <w:lang w:val="en-GB"/>
        </w:rPr>
        <w:t>was</w:t>
      </w:r>
      <w:r w:rsidR="00047874" w:rsidRPr="00FF2868">
        <w:rPr>
          <w:rFonts w:ascii="Arial" w:hAnsi="Arial" w:cs="Arial"/>
          <w:sz w:val="22"/>
          <w:szCs w:val="22"/>
          <w:lang w:val="en-GB"/>
        </w:rPr>
        <w:t xml:space="preserve"> </w:t>
      </w:r>
      <w:r w:rsidR="00E64A9A">
        <w:rPr>
          <w:rFonts w:ascii="Arial" w:hAnsi="Arial" w:cs="Arial"/>
          <w:sz w:val="22"/>
          <w:szCs w:val="22"/>
          <w:lang w:val="en-GB"/>
        </w:rPr>
        <w:t xml:space="preserve">previously </w:t>
      </w:r>
      <w:r w:rsidR="00682A6E" w:rsidRPr="00FF2868">
        <w:rPr>
          <w:rFonts w:ascii="Arial" w:hAnsi="Arial" w:cs="Arial"/>
          <w:sz w:val="22"/>
          <w:szCs w:val="22"/>
          <w:lang w:val="en-GB"/>
        </w:rPr>
        <w:t xml:space="preserve">sold </w:t>
      </w:r>
      <w:r w:rsidR="006D4D44" w:rsidRPr="00FF2868">
        <w:rPr>
          <w:rFonts w:ascii="Arial" w:hAnsi="Arial" w:cs="Arial"/>
          <w:sz w:val="22"/>
          <w:szCs w:val="22"/>
          <w:lang w:val="en-GB"/>
        </w:rPr>
        <w:t>with the</w:t>
      </w:r>
      <w:r w:rsidR="00DF19FA" w:rsidRPr="00FF2868">
        <w:rPr>
          <w:rFonts w:ascii="Arial" w:hAnsi="Arial" w:cs="Arial"/>
          <w:sz w:val="22"/>
          <w:szCs w:val="22"/>
          <w:lang w:val="en-GB"/>
        </w:rPr>
        <w:t xml:space="preserve"> FSC Controlled Wood</w:t>
      </w:r>
      <w:r w:rsidR="006D4D44" w:rsidRPr="00FF2868">
        <w:rPr>
          <w:rFonts w:ascii="Arial" w:hAnsi="Arial" w:cs="Arial"/>
          <w:sz w:val="22"/>
          <w:szCs w:val="22"/>
          <w:lang w:val="en-GB"/>
        </w:rPr>
        <w:t xml:space="preserve"> claim</w:t>
      </w:r>
      <w:r w:rsidRPr="00FF2868">
        <w:rPr>
          <w:rFonts w:ascii="Arial" w:hAnsi="Arial" w:cs="Arial"/>
          <w:sz w:val="22"/>
          <w:szCs w:val="22"/>
          <w:lang w:val="en-GB"/>
        </w:rPr>
        <w:t>)</w:t>
      </w:r>
      <w:r w:rsidR="00A349A6" w:rsidRPr="00FF2868">
        <w:rPr>
          <w:rFonts w:ascii="Arial" w:hAnsi="Arial" w:cs="Arial"/>
          <w:sz w:val="22"/>
          <w:szCs w:val="22"/>
          <w:lang w:val="en-GB"/>
        </w:rPr>
        <w:t>,</w:t>
      </w:r>
      <w:r w:rsidR="00DF19FA" w:rsidRPr="00FF2868">
        <w:rPr>
          <w:rFonts w:ascii="Arial" w:hAnsi="Arial" w:cs="Arial"/>
          <w:sz w:val="22"/>
          <w:szCs w:val="22"/>
          <w:lang w:val="en-GB"/>
        </w:rPr>
        <w:t xml:space="preserve"> but supplied </w:t>
      </w:r>
      <w:r w:rsidR="00682A6E" w:rsidRPr="00FF2868">
        <w:rPr>
          <w:rFonts w:ascii="Arial" w:hAnsi="Arial" w:cs="Arial"/>
          <w:sz w:val="22"/>
          <w:szCs w:val="22"/>
          <w:lang w:val="en-GB"/>
        </w:rPr>
        <w:t xml:space="preserve">to </w:t>
      </w:r>
      <w:r w:rsidR="00794315" w:rsidRPr="00FF2868">
        <w:rPr>
          <w:rFonts w:ascii="Arial" w:hAnsi="Arial" w:cs="Arial"/>
          <w:sz w:val="22"/>
          <w:szCs w:val="22"/>
          <w:lang w:val="en-GB"/>
        </w:rPr>
        <w:t>t</w:t>
      </w:r>
      <w:r w:rsidR="00682A6E" w:rsidRPr="00FF2868">
        <w:rPr>
          <w:rFonts w:ascii="Arial" w:hAnsi="Arial" w:cs="Arial"/>
          <w:sz w:val="22"/>
          <w:szCs w:val="22"/>
          <w:lang w:val="en-GB"/>
        </w:rPr>
        <w:t xml:space="preserve">he </w:t>
      </w:r>
      <w:r w:rsidR="006513D8" w:rsidRPr="00FF2868">
        <w:rPr>
          <w:rFonts w:ascii="Arial" w:hAnsi="Arial" w:cs="Arial"/>
          <w:sz w:val="22"/>
          <w:szCs w:val="22"/>
          <w:lang w:val="en-GB"/>
        </w:rPr>
        <w:t xml:space="preserve">organization </w:t>
      </w:r>
      <w:r w:rsidR="00DF19FA" w:rsidRPr="00FF2868">
        <w:rPr>
          <w:rFonts w:ascii="Arial" w:hAnsi="Arial" w:cs="Arial"/>
          <w:sz w:val="22"/>
          <w:szCs w:val="22"/>
          <w:lang w:val="en-GB"/>
        </w:rPr>
        <w:t>without an FSC claim.</w:t>
      </w:r>
    </w:p>
    <w:p w14:paraId="27F931B5" w14:textId="13FE4360" w:rsidR="00B91974" w:rsidRPr="00FF2868" w:rsidRDefault="00EC3574" w:rsidP="007816DD">
      <w:pPr>
        <w:pStyle w:val="Default"/>
        <w:spacing w:after="120"/>
        <w:ind w:left="1440" w:hanging="720"/>
        <w:jc w:val="both"/>
        <w:rPr>
          <w:sz w:val="22"/>
          <w:szCs w:val="22"/>
          <w:lang w:val="en-GB"/>
        </w:rPr>
      </w:pPr>
      <w:r w:rsidRPr="00FF2868">
        <w:rPr>
          <w:sz w:val="22"/>
          <w:szCs w:val="22"/>
          <w:lang w:val="en-GB" w:eastAsia="en-US"/>
        </w:rPr>
        <w:t>2.</w:t>
      </w:r>
      <w:r w:rsidR="0005164B" w:rsidRPr="00FF2868">
        <w:rPr>
          <w:sz w:val="22"/>
          <w:szCs w:val="22"/>
          <w:lang w:val="en-GB" w:eastAsia="en-US"/>
        </w:rPr>
        <w:t>2</w:t>
      </w:r>
      <w:r w:rsidRPr="00FF2868">
        <w:rPr>
          <w:sz w:val="22"/>
          <w:szCs w:val="22"/>
          <w:lang w:val="en-GB" w:eastAsia="en-US"/>
        </w:rPr>
        <w:t>.</w:t>
      </w:r>
      <w:r w:rsidR="00BF7619" w:rsidRPr="00FF2868">
        <w:rPr>
          <w:sz w:val="22"/>
          <w:szCs w:val="22"/>
          <w:lang w:val="en-GB" w:eastAsia="en-US"/>
        </w:rPr>
        <w:t>1</w:t>
      </w:r>
      <w:r w:rsidR="0005164B" w:rsidRPr="00FF2868">
        <w:rPr>
          <w:sz w:val="22"/>
          <w:szCs w:val="22"/>
          <w:lang w:val="en-GB" w:eastAsia="en-US"/>
        </w:rPr>
        <w:t xml:space="preserve"> </w:t>
      </w:r>
      <w:r w:rsidRPr="00FF2868">
        <w:rPr>
          <w:sz w:val="22"/>
          <w:szCs w:val="22"/>
          <w:lang w:val="en-GB" w:eastAsia="en-US"/>
        </w:rPr>
        <w:tab/>
      </w:r>
      <w:r w:rsidR="00B91974" w:rsidRPr="00FF2868">
        <w:rPr>
          <w:sz w:val="22"/>
          <w:szCs w:val="22"/>
          <w:lang w:val="en-GB" w:eastAsia="en-US"/>
        </w:rPr>
        <w:t xml:space="preserve">A declaration from </w:t>
      </w:r>
      <w:r w:rsidR="00924E12" w:rsidRPr="00FF2868">
        <w:rPr>
          <w:sz w:val="22"/>
          <w:szCs w:val="22"/>
          <w:lang w:val="en-GB" w:eastAsia="en-US"/>
        </w:rPr>
        <w:t xml:space="preserve">a </w:t>
      </w:r>
      <w:r w:rsidR="00B91974" w:rsidRPr="00FF2868">
        <w:rPr>
          <w:sz w:val="22"/>
          <w:szCs w:val="22"/>
          <w:lang w:val="en-GB" w:eastAsia="en-US"/>
        </w:rPr>
        <w:t>supplier shall only be used as part of the body of </w:t>
      </w:r>
      <w:r w:rsidR="00924E12" w:rsidRPr="00FF2868">
        <w:rPr>
          <w:sz w:val="22"/>
          <w:szCs w:val="22"/>
          <w:lang w:val="en-GB" w:eastAsia="en-US"/>
        </w:rPr>
        <w:t xml:space="preserve">evidence </w:t>
      </w:r>
      <w:r w:rsidR="00B91974" w:rsidRPr="00FF2868">
        <w:rPr>
          <w:sz w:val="22"/>
          <w:szCs w:val="22"/>
          <w:lang w:val="en-GB" w:eastAsia="en-US"/>
        </w:rPr>
        <w:t xml:space="preserve">for demonstrating the </w:t>
      </w:r>
      <w:r w:rsidR="00FB259A" w:rsidRPr="00FF2868">
        <w:rPr>
          <w:sz w:val="22"/>
          <w:szCs w:val="22"/>
          <w:lang w:val="en-GB" w:eastAsia="en-US"/>
        </w:rPr>
        <w:t>origin</w:t>
      </w:r>
      <w:r w:rsidR="00B91974" w:rsidRPr="00FF2868">
        <w:rPr>
          <w:sz w:val="22"/>
          <w:szCs w:val="22"/>
          <w:lang w:val="en-GB" w:eastAsia="en-US"/>
        </w:rPr>
        <w:t>. A supplier</w:t>
      </w:r>
      <w:r w:rsidR="00CB66CE">
        <w:rPr>
          <w:sz w:val="22"/>
          <w:szCs w:val="22"/>
          <w:lang w:val="en-GB" w:eastAsia="en-US"/>
        </w:rPr>
        <w:t>’s</w:t>
      </w:r>
      <w:r w:rsidR="00B91974" w:rsidRPr="00FF2868">
        <w:rPr>
          <w:sz w:val="22"/>
          <w:szCs w:val="22"/>
          <w:lang w:val="en-GB" w:eastAsia="en-US"/>
        </w:rPr>
        <w:t xml:space="preserve"> declaration</w:t>
      </w:r>
      <w:r w:rsidR="00B91974" w:rsidRPr="00FF2868">
        <w:rPr>
          <w:sz w:val="22"/>
          <w:szCs w:val="22"/>
          <w:lang w:val="en-GB"/>
        </w:rPr>
        <w:t xml:space="preserve"> alone, even if covered by a contractual agreement, is not considered sufficient proof of</w:t>
      </w:r>
      <w:r w:rsidR="00924E12" w:rsidRPr="00FF2868" w:rsidDel="00924E12">
        <w:rPr>
          <w:sz w:val="22"/>
          <w:szCs w:val="22"/>
          <w:lang w:val="en-GB"/>
        </w:rPr>
        <w:t xml:space="preserve"> </w:t>
      </w:r>
      <w:r w:rsidR="00FB259A" w:rsidRPr="00FF2868">
        <w:rPr>
          <w:sz w:val="22"/>
          <w:szCs w:val="22"/>
          <w:lang w:val="en-GB"/>
        </w:rPr>
        <w:t>origin</w:t>
      </w:r>
      <w:r w:rsidR="00B91974" w:rsidRPr="00FF2868">
        <w:rPr>
          <w:sz w:val="22"/>
          <w:szCs w:val="22"/>
          <w:lang w:val="en-GB"/>
        </w:rPr>
        <w:t xml:space="preserve">. </w:t>
      </w:r>
    </w:p>
    <w:p w14:paraId="57080655" w14:textId="6DC2C608" w:rsidR="00915E8B" w:rsidRPr="00FF2868" w:rsidRDefault="004C5BF6" w:rsidP="00184297">
      <w:pPr>
        <w:pStyle w:val="ListParagraph"/>
        <w:spacing w:after="120"/>
        <w:ind w:hanging="720"/>
        <w:jc w:val="both"/>
        <w:rPr>
          <w:rFonts w:ascii="Arial" w:eastAsiaTheme="minorEastAsia" w:hAnsi="Arial" w:cs="Arial"/>
          <w:sz w:val="22"/>
          <w:szCs w:val="22"/>
          <w:lang w:val="en-GB" w:eastAsia="en-US"/>
        </w:rPr>
      </w:pPr>
      <w:r w:rsidRPr="00FF2868">
        <w:rPr>
          <w:rFonts w:ascii="Arial" w:hAnsi="Arial" w:cs="Arial"/>
          <w:sz w:val="22"/>
          <w:szCs w:val="22"/>
          <w:lang w:val="en-GB"/>
        </w:rPr>
        <w:t>2</w:t>
      </w:r>
      <w:r w:rsidR="003F2009" w:rsidRPr="00FF2868">
        <w:rPr>
          <w:rFonts w:ascii="Arial" w:hAnsi="Arial" w:cs="Arial"/>
          <w:sz w:val="22"/>
          <w:szCs w:val="22"/>
          <w:lang w:val="en-GB"/>
        </w:rPr>
        <w:t xml:space="preserve">.3 </w:t>
      </w:r>
      <w:r w:rsidR="003F2009" w:rsidRPr="00FF2868">
        <w:rPr>
          <w:rFonts w:ascii="Arial" w:hAnsi="Arial" w:cs="Arial"/>
          <w:sz w:val="22"/>
          <w:szCs w:val="22"/>
          <w:lang w:val="en-GB"/>
        </w:rPr>
        <w:tab/>
      </w:r>
      <w:r w:rsidR="00BD779C" w:rsidRPr="00FF2868">
        <w:rPr>
          <w:rFonts w:ascii="Arial" w:eastAsiaTheme="minorEastAsia" w:hAnsi="Arial" w:cs="Arial"/>
          <w:sz w:val="22"/>
          <w:szCs w:val="22"/>
          <w:lang w:val="en-GB" w:eastAsia="en-US"/>
        </w:rPr>
        <w:t xml:space="preserve">The </w:t>
      </w:r>
      <w:r w:rsidR="006513D8" w:rsidRPr="00FF2868">
        <w:rPr>
          <w:rFonts w:ascii="Arial" w:eastAsiaTheme="minorEastAsia" w:hAnsi="Arial" w:cs="Arial"/>
          <w:sz w:val="22"/>
          <w:szCs w:val="22"/>
          <w:lang w:val="en-GB" w:eastAsia="en-US"/>
        </w:rPr>
        <w:t xml:space="preserve">organization </w:t>
      </w:r>
      <w:r w:rsidR="00BD779C" w:rsidRPr="00FF2868">
        <w:rPr>
          <w:rFonts w:ascii="Arial" w:eastAsiaTheme="minorEastAsia" w:hAnsi="Arial" w:cs="Arial"/>
          <w:sz w:val="22"/>
          <w:szCs w:val="22"/>
          <w:lang w:val="en-GB" w:eastAsia="en-US"/>
        </w:rPr>
        <w:t>shall have access to information on its supply chains (including sub-suppliers) to a level that allows it to confirm and document</w:t>
      </w:r>
      <w:r w:rsidR="00915E8B" w:rsidRPr="00FF2868">
        <w:rPr>
          <w:rFonts w:ascii="Arial" w:eastAsiaTheme="minorEastAsia" w:hAnsi="Arial" w:cs="Arial"/>
          <w:sz w:val="22"/>
          <w:szCs w:val="22"/>
          <w:lang w:val="en-GB" w:eastAsia="en-US"/>
        </w:rPr>
        <w:t>:</w:t>
      </w:r>
    </w:p>
    <w:p w14:paraId="6113D8C2" w14:textId="6993040A" w:rsidR="00915E8B" w:rsidRPr="00FF2868" w:rsidRDefault="0083163D" w:rsidP="00184297">
      <w:pPr>
        <w:pStyle w:val="ListParagraph"/>
        <w:tabs>
          <w:tab w:val="left" w:pos="720"/>
        </w:tabs>
        <w:spacing w:after="120"/>
        <w:ind w:hanging="360"/>
        <w:jc w:val="both"/>
        <w:rPr>
          <w:rFonts w:ascii="Arial" w:eastAsiaTheme="minorEastAsia" w:hAnsi="Arial" w:cs="Arial"/>
          <w:sz w:val="22"/>
          <w:szCs w:val="22"/>
          <w:lang w:val="en-GB" w:eastAsia="en-US"/>
        </w:rPr>
      </w:pPr>
      <w:r w:rsidRPr="00FF2868">
        <w:rPr>
          <w:rFonts w:ascii="Arial" w:eastAsiaTheme="minorEastAsia" w:hAnsi="Arial" w:cs="Arial"/>
          <w:sz w:val="22"/>
          <w:szCs w:val="22"/>
          <w:lang w:val="en-GB" w:eastAsia="en-US"/>
        </w:rPr>
        <w:t xml:space="preserve">a) </w:t>
      </w:r>
      <w:r w:rsidRPr="00FF2868">
        <w:rPr>
          <w:rFonts w:ascii="Arial" w:eastAsiaTheme="minorEastAsia" w:hAnsi="Arial" w:cs="Arial"/>
          <w:sz w:val="22"/>
          <w:szCs w:val="22"/>
          <w:lang w:val="en-GB" w:eastAsia="en-US"/>
        </w:rPr>
        <w:tab/>
      </w:r>
      <w:r w:rsidR="00915E8B" w:rsidRPr="00FF2868">
        <w:rPr>
          <w:rFonts w:ascii="Arial" w:eastAsiaTheme="minorEastAsia" w:hAnsi="Arial" w:cs="Arial"/>
          <w:sz w:val="22"/>
          <w:szCs w:val="22"/>
          <w:lang w:val="en-GB" w:eastAsia="en-US"/>
        </w:rPr>
        <w:t>T</w:t>
      </w:r>
      <w:r w:rsidR="00BD779C" w:rsidRPr="00FF2868">
        <w:rPr>
          <w:rFonts w:ascii="Arial" w:eastAsiaTheme="minorEastAsia" w:hAnsi="Arial" w:cs="Arial"/>
          <w:sz w:val="22"/>
          <w:szCs w:val="22"/>
          <w:lang w:val="en-GB" w:eastAsia="en-US"/>
        </w:rPr>
        <w:t>he origin of the material</w:t>
      </w:r>
      <w:r w:rsidR="003D5902">
        <w:rPr>
          <w:rFonts w:ascii="Arial" w:eastAsiaTheme="minorEastAsia" w:hAnsi="Arial" w:cs="Arial"/>
          <w:sz w:val="22"/>
          <w:szCs w:val="22"/>
          <w:lang w:val="en-GB" w:eastAsia="en-US"/>
        </w:rPr>
        <w:t>;</w:t>
      </w:r>
      <w:r w:rsidR="00BE1F96" w:rsidRPr="00FF2868">
        <w:rPr>
          <w:rFonts w:ascii="Arial" w:eastAsiaTheme="minorEastAsia" w:hAnsi="Arial" w:cs="Arial"/>
          <w:sz w:val="22"/>
          <w:szCs w:val="22"/>
          <w:lang w:val="en-GB" w:eastAsia="en-US"/>
        </w:rPr>
        <w:t xml:space="preserve"> </w:t>
      </w:r>
    </w:p>
    <w:p w14:paraId="55DE7EAD" w14:textId="1825AD3F" w:rsidR="00184297" w:rsidRPr="00FF2868" w:rsidRDefault="00915E8B" w:rsidP="00184297">
      <w:pPr>
        <w:pStyle w:val="ListParagraph"/>
        <w:tabs>
          <w:tab w:val="left" w:pos="720"/>
        </w:tabs>
        <w:spacing w:after="120"/>
        <w:ind w:hanging="360"/>
        <w:jc w:val="both"/>
        <w:rPr>
          <w:rFonts w:ascii="Arial" w:eastAsiaTheme="minorEastAsia" w:hAnsi="Arial" w:cs="Arial"/>
          <w:sz w:val="22"/>
          <w:szCs w:val="22"/>
          <w:lang w:val="en-GB" w:eastAsia="en-US"/>
        </w:rPr>
      </w:pPr>
      <w:r w:rsidRPr="00FF2868">
        <w:rPr>
          <w:rFonts w:ascii="Arial" w:eastAsiaTheme="minorEastAsia" w:hAnsi="Arial" w:cs="Arial"/>
          <w:sz w:val="22"/>
          <w:szCs w:val="22"/>
          <w:lang w:val="en-GB" w:eastAsia="en-US"/>
        </w:rPr>
        <w:t xml:space="preserve">b) </w:t>
      </w:r>
      <w:r w:rsidR="0083163D" w:rsidRPr="00FF2868">
        <w:rPr>
          <w:rFonts w:ascii="Arial" w:eastAsiaTheme="minorEastAsia" w:hAnsi="Arial" w:cs="Arial"/>
          <w:sz w:val="22"/>
          <w:szCs w:val="22"/>
          <w:lang w:val="en-GB" w:eastAsia="en-US"/>
        </w:rPr>
        <w:tab/>
      </w:r>
      <w:r w:rsidRPr="00FF2868">
        <w:rPr>
          <w:rFonts w:ascii="Arial" w:eastAsiaTheme="minorEastAsia" w:hAnsi="Arial" w:cs="Arial"/>
          <w:sz w:val="22"/>
          <w:szCs w:val="22"/>
          <w:lang w:val="en-GB" w:eastAsia="en-US"/>
        </w:rPr>
        <w:t>T</w:t>
      </w:r>
      <w:r w:rsidR="00BE1F96" w:rsidRPr="00FF2868">
        <w:rPr>
          <w:rFonts w:ascii="Arial" w:eastAsiaTheme="minorEastAsia" w:hAnsi="Arial" w:cs="Arial"/>
          <w:sz w:val="22"/>
          <w:szCs w:val="22"/>
          <w:lang w:val="en-GB" w:eastAsia="en-US"/>
        </w:rPr>
        <w:t xml:space="preserve">he risk </w:t>
      </w:r>
      <w:r w:rsidR="00E4751F" w:rsidRPr="00FF2868">
        <w:rPr>
          <w:rFonts w:ascii="Arial" w:eastAsiaTheme="minorEastAsia" w:hAnsi="Arial" w:cs="Arial"/>
          <w:sz w:val="22"/>
          <w:szCs w:val="22"/>
          <w:lang w:val="en-GB" w:eastAsia="en-US"/>
        </w:rPr>
        <w:t>related</w:t>
      </w:r>
      <w:r w:rsidR="00BE1F96" w:rsidRPr="00FF2868">
        <w:rPr>
          <w:rFonts w:ascii="Arial" w:eastAsiaTheme="minorEastAsia" w:hAnsi="Arial" w:cs="Arial"/>
          <w:sz w:val="22"/>
          <w:szCs w:val="22"/>
          <w:lang w:val="en-GB" w:eastAsia="en-US"/>
        </w:rPr>
        <w:t xml:space="preserve"> to the origin</w:t>
      </w:r>
      <w:r w:rsidR="00ED4D1F" w:rsidRPr="00FF2868">
        <w:rPr>
          <w:rFonts w:ascii="Arial" w:eastAsiaTheme="minorEastAsia" w:hAnsi="Arial" w:cs="Arial"/>
          <w:sz w:val="22"/>
          <w:szCs w:val="22"/>
          <w:lang w:val="en-GB" w:eastAsia="en-US"/>
        </w:rPr>
        <w:t>,</w:t>
      </w:r>
      <w:r w:rsidR="00BE1F96" w:rsidRPr="00FF2868">
        <w:rPr>
          <w:rFonts w:ascii="Arial" w:eastAsiaTheme="minorEastAsia" w:hAnsi="Arial" w:cs="Arial"/>
          <w:sz w:val="22"/>
          <w:szCs w:val="22"/>
          <w:lang w:val="en-GB" w:eastAsia="en-US"/>
        </w:rPr>
        <w:t xml:space="preserve"> and the risk related to </w:t>
      </w:r>
      <w:r w:rsidRPr="00FF2868">
        <w:rPr>
          <w:rFonts w:ascii="Arial" w:eastAsiaTheme="minorEastAsia" w:hAnsi="Arial" w:cs="Arial"/>
          <w:sz w:val="22"/>
          <w:szCs w:val="22"/>
          <w:lang w:val="en-GB" w:eastAsia="en-US"/>
        </w:rPr>
        <w:t>mixing with non-eligible inputs in the supply chain (according to Section 3)</w:t>
      </w:r>
      <w:r w:rsidR="003D5902">
        <w:rPr>
          <w:rFonts w:ascii="Arial" w:eastAsiaTheme="minorEastAsia" w:hAnsi="Arial" w:cs="Arial"/>
          <w:sz w:val="22"/>
          <w:szCs w:val="22"/>
          <w:lang w:val="en-GB" w:eastAsia="en-US"/>
        </w:rPr>
        <w:t>; and</w:t>
      </w:r>
    </w:p>
    <w:p w14:paraId="04703538" w14:textId="08333DE5" w:rsidR="005A0BD8" w:rsidRDefault="00E4751F" w:rsidP="00A07261">
      <w:pPr>
        <w:pStyle w:val="ListParagraph"/>
        <w:numPr>
          <w:ilvl w:val="0"/>
          <w:numId w:val="29"/>
        </w:numPr>
        <w:tabs>
          <w:tab w:val="left" w:pos="720"/>
        </w:tabs>
        <w:spacing w:after="120"/>
        <w:jc w:val="both"/>
        <w:rPr>
          <w:rFonts w:ascii="Arial" w:eastAsiaTheme="minorEastAsia" w:hAnsi="Arial" w:cs="Arial"/>
          <w:sz w:val="22"/>
          <w:szCs w:val="22"/>
          <w:lang w:val="en-GB" w:eastAsia="en-US"/>
        </w:rPr>
      </w:pPr>
      <w:r w:rsidRPr="00FF2868">
        <w:rPr>
          <w:rFonts w:ascii="Arial" w:eastAsiaTheme="minorEastAsia" w:hAnsi="Arial" w:cs="Arial"/>
          <w:sz w:val="22"/>
          <w:szCs w:val="22"/>
          <w:lang w:val="en-GB" w:eastAsia="en-US"/>
        </w:rPr>
        <w:t>The m</w:t>
      </w:r>
      <w:r w:rsidR="00915E8B" w:rsidRPr="00FF2868">
        <w:rPr>
          <w:rFonts w:ascii="Arial" w:eastAsiaTheme="minorEastAsia" w:hAnsi="Arial" w:cs="Arial"/>
          <w:sz w:val="22"/>
          <w:szCs w:val="22"/>
          <w:lang w:val="en-GB" w:eastAsia="en-US"/>
        </w:rPr>
        <w:t>itigation of risk (according to Section 4)</w:t>
      </w:r>
      <w:r w:rsidR="003D5902">
        <w:rPr>
          <w:rFonts w:ascii="Arial" w:eastAsiaTheme="minorEastAsia" w:hAnsi="Arial" w:cs="Arial"/>
          <w:sz w:val="22"/>
          <w:szCs w:val="22"/>
          <w:lang w:val="en-GB" w:eastAsia="en-US"/>
        </w:rPr>
        <w:t>.</w:t>
      </w:r>
    </w:p>
    <w:p w14:paraId="1BC0A5B0" w14:textId="7E87F729" w:rsidR="008544D2" w:rsidRDefault="00CC1E18" w:rsidP="008544D2">
      <w:pPr>
        <w:tabs>
          <w:tab w:val="left" w:pos="720"/>
        </w:tabs>
        <w:spacing w:after="120"/>
        <w:ind w:left="360"/>
        <w:jc w:val="both"/>
        <w:rPr>
          <w:rFonts w:ascii="Arial" w:hAnsi="Arial" w:cs="Arial"/>
          <w:sz w:val="22"/>
          <w:szCs w:val="22"/>
        </w:rPr>
      </w:pPr>
      <w:r w:rsidRPr="00CC1E18">
        <w:rPr>
          <w:rFonts w:ascii="Arial" w:hAnsi="Arial" w:cs="Arial"/>
          <w:sz w:val="22"/>
          <w:szCs w:val="22"/>
        </w:rPr>
        <w:t xml:space="preserve">NOTE: Access to information is to be understood as having copies of said information on hand during the audit, or being able to ensure that, upon request, the certification body or Accreditation Services International can obtain copies </w:t>
      </w:r>
      <w:r w:rsidR="008544D2" w:rsidRPr="00CC1E18">
        <w:rPr>
          <w:noProof/>
          <w:sz w:val="22"/>
          <w:szCs w:val="22"/>
          <w:lang w:val="de-DE" w:eastAsia="de-DE"/>
        </w:rPr>
        <mc:AlternateContent>
          <mc:Choice Requires="wps">
            <w:drawing>
              <wp:anchor distT="0" distB="0" distL="114300" distR="114300" simplePos="0" relativeHeight="252059648" behindDoc="0" locked="0" layoutInCell="1" allowOverlap="1" wp14:anchorId="05B37D0A" wp14:editId="129879DE">
                <wp:simplePos x="0" y="0"/>
                <wp:positionH relativeFrom="margin">
                  <wp:align>left</wp:align>
                </wp:positionH>
                <wp:positionV relativeFrom="paragraph">
                  <wp:posOffset>417195</wp:posOffset>
                </wp:positionV>
                <wp:extent cx="5255260" cy="1851660"/>
                <wp:effectExtent l="0" t="0" r="21590" b="15240"/>
                <wp:wrapTopAndBottom/>
                <wp:docPr id="21" name="Rounded Rectangle 21"/>
                <wp:cNvGraphicFramePr/>
                <a:graphic xmlns:a="http://schemas.openxmlformats.org/drawingml/2006/main">
                  <a:graphicData uri="http://schemas.microsoft.com/office/word/2010/wordprocessingShape">
                    <wps:wsp>
                      <wps:cNvSpPr/>
                      <wps:spPr>
                        <a:xfrm>
                          <a:off x="0" y="0"/>
                          <a:ext cx="5255260" cy="1851660"/>
                        </a:xfrm>
                        <a:prstGeom prst="roundRect">
                          <a:avLst/>
                        </a:prstGeom>
                        <a:solidFill>
                          <a:schemeClr val="bg1">
                            <a:lumMod val="85000"/>
                          </a:schemeClr>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116EF768" w14:textId="6A73E2B6" w:rsidR="00A46D89" w:rsidRDefault="00A46D89" w:rsidP="00184297">
                            <w:pPr>
                              <w:spacing w:after="120"/>
                              <w:rPr>
                                <w:rFonts w:ascii="Arial" w:hAnsi="Arial" w:cs="Arial"/>
                                <w:b/>
                                <w:color w:val="262626" w:themeColor="text1" w:themeTint="D9"/>
                                <w:sz w:val="22"/>
                                <w:szCs w:val="22"/>
                              </w:rPr>
                            </w:pPr>
                            <w:r>
                              <w:rPr>
                                <w:rFonts w:ascii="Arial" w:hAnsi="Arial" w:cs="Arial"/>
                                <w:b/>
                                <w:color w:val="262626" w:themeColor="text1" w:themeTint="D9"/>
                                <w:sz w:val="22"/>
                                <w:szCs w:val="22"/>
                              </w:rPr>
                              <w:t>B</w:t>
                            </w:r>
                            <w:r w:rsidRPr="004C5BF6">
                              <w:rPr>
                                <w:rFonts w:ascii="Arial" w:hAnsi="Arial" w:cs="Arial"/>
                                <w:b/>
                                <w:color w:val="262626" w:themeColor="text1" w:themeTint="D9"/>
                                <w:sz w:val="22"/>
                                <w:szCs w:val="22"/>
                              </w:rPr>
                              <w:t xml:space="preserve">ox </w:t>
                            </w:r>
                            <w:r>
                              <w:rPr>
                                <w:rFonts w:ascii="Arial" w:hAnsi="Arial" w:cs="Arial"/>
                                <w:b/>
                                <w:color w:val="262626" w:themeColor="text1" w:themeTint="D9"/>
                                <w:sz w:val="22"/>
                                <w:szCs w:val="22"/>
                              </w:rPr>
                              <w:t>2</w:t>
                            </w:r>
                            <w:r w:rsidRPr="004C5BF6">
                              <w:rPr>
                                <w:rFonts w:ascii="Arial" w:hAnsi="Arial" w:cs="Arial"/>
                                <w:b/>
                                <w:color w:val="262626" w:themeColor="text1" w:themeTint="D9"/>
                                <w:sz w:val="22"/>
                                <w:szCs w:val="22"/>
                              </w:rPr>
                              <w:t>: Document</w:t>
                            </w:r>
                            <w:r>
                              <w:rPr>
                                <w:rFonts w:ascii="Arial" w:hAnsi="Arial" w:cs="Arial"/>
                                <w:b/>
                                <w:color w:val="262626" w:themeColor="text1" w:themeTint="D9"/>
                                <w:sz w:val="22"/>
                                <w:szCs w:val="22"/>
                              </w:rPr>
                              <w:t xml:space="preserve">ing </w:t>
                            </w:r>
                            <w:r w:rsidRPr="004C5BF6">
                              <w:rPr>
                                <w:rFonts w:ascii="Arial" w:hAnsi="Arial" w:cs="Arial"/>
                                <w:b/>
                                <w:color w:val="262626" w:themeColor="text1" w:themeTint="D9"/>
                                <w:sz w:val="22"/>
                                <w:szCs w:val="22"/>
                              </w:rPr>
                              <w:t>origin</w:t>
                            </w:r>
                          </w:p>
                          <w:p w14:paraId="32845E41" w14:textId="1EBBB90A" w:rsidR="00A46D89" w:rsidRPr="00EA30C2" w:rsidRDefault="00A46D89" w:rsidP="00184297">
                            <w:pPr>
                              <w:pStyle w:val="ListParagraph"/>
                              <w:spacing w:after="120"/>
                              <w:ind w:left="0"/>
                              <w:jc w:val="both"/>
                              <w:rPr>
                                <w:rFonts w:ascii="Arial" w:hAnsi="Arial" w:cs="Arial"/>
                                <w:color w:val="FF0000"/>
                                <w:sz w:val="22"/>
                                <w:szCs w:val="22"/>
                                <w:lang w:val="en-US"/>
                              </w:rPr>
                            </w:pPr>
                            <w:r w:rsidRPr="004C5BF6">
                              <w:rPr>
                                <w:rFonts w:ascii="Arial" w:hAnsi="Arial" w:cs="Arial"/>
                                <w:color w:val="262626" w:themeColor="text1" w:themeTint="D9"/>
                                <w:sz w:val="22"/>
                                <w:szCs w:val="22"/>
                                <w:lang w:val="en-GB" w:eastAsia="en-US"/>
                              </w:rPr>
                              <w:t xml:space="preserve">Relevant documentation may include, but is not limited to, legally required transport documents and proof of purchase from the </w:t>
                            </w:r>
                            <w:r>
                              <w:rPr>
                                <w:rFonts w:ascii="Arial" w:hAnsi="Arial" w:cs="Arial"/>
                                <w:color w:val="262626" w:themeColor="text1" w:themeTint="D9"/>
                                <w:sz w:val="22"/>
                                <w:szCs w:val="22"/>
                                <w:lang w:val="en-GB" w:eastAsia="en-US"/>
                              </w:rPr>
                              <w:t>s</w:t>
                            </w:r>
                            <w:r w:rsidRPr="004C5BF6">
                              <w:rPr>
                                <w:rFonts w:ascii="Arial" w:hAnsi="Arial" w:cs="Arial"/>
                                <w:color w:val="262626" w:themeColor="text1" w:themeTint="D9"/>
                                <w:sz w:val="22"/>
                                <w:szCs w:val="22"/>
                                <w:lang w:val="en-GB" w:eastAsia="en-US"/>
                              </w:rPr>
                              <w:t xml:space="preserve">upply </w:t>
                            </w:r>
                            <w:r>
                              <w:rPr>
                                <w:rFonts w:ascii="Arial" w:hAnsi="Arial" w:cs="Arial"/>
                                <w:color w:val="262626" w:themeColor="text1" w:themeTint="D9"/>
                                <w:sz w:val="22"/>
                                <w:szCs w:val="22"/>
                                <w:lang w:val="en-GB" w:eastAsia="en-US"/>
                              </w:rPr>
                              <w:t>u</w:t>
                            </w:r>
                            <w:r w:rsidRPr="004C5BF6">
                              <w:rPr>
                                <w:rFonts w:ascii="Arial" w:hAnsi="Arial" w:cs="Arial"/>
                                <w:color w:val="262626" w:themeColor="text1" w:themeTint="D9"/>
                                <w:sz w:val="22"/>
                                <w:szCs w:val="22"/>
                                <w:lang w:val="en-GB" w:eastAsia="en-US"/>
                              </w:rPr>
                              <w:t xml:space="preserve">nit of origin (see below), and the </w:t>
                            </w:r>
                            <w:r>
                              <w:rPr>
                                <w:rFonts w:ascii="Arial" w:hAnsi="Arial" w:cs="Arial"/>
                                <w:color w:val="262626" w:themeColor="text1" w:themeTint="D9"/>
                                <w:sz w:val="22"/>
                                <w:szCs w:val="22"/>
                                <w:lang w:val="en-GB" w:eastAsia="en-US"/>
                              </w:rPr>
                              <w:t xml:space="preserve">relevant </w:t>
                            </w:r>
                            <w:r w:rsidRPr="004C5BF6">
                              <w:rPr>
                                <w:rFonts w:ascii="Arial" w:hAnsi="Arial" w:cs="Arial"/>
                                <w:color w:val="262626" w:themeColor="text1" w:themeTint="D9"/>
                                <w:sz w:val="22"/>
                                <w:szCs w:val="22"/>
                                <w:lang w:val="en-GB" w:eastAsia="en-US"/>
                              </w:rPr>
                              <w:t xml:space="preserve">invoicing system </w:t>
                            </w:r>
                            <w:r>
                              <w:rPr>
                                <w:rFonts w:ascii="Arial" w:hAnsi="Arial" w:cs="Arial"/>
                                <w:color w:val="262626" w:themeColor="text1" w:themeTint="D9"/>
                                <w:sz w:val="22"/>
                                <w:szCs w:val="22"/>
                                <w:lang w:val="en-GB" w:eastAsia="en-US"/>
                              </w:rPr>
                              <w:t>used</w:t>
                            </w:r>
                            <w:r w:rsidRPr="004C5BF6">
                              <w:rPr>
                                <w:rFonts w:ascii="Arial" w:hAnsi="Arial" w:cs="Arial"/>
                                <w:color w:val="262626" w:themeColor="text1" w:themeTint="D9"/>
                                <w:sz w:val="22"/>
                                <w:szCs w:val="22"/>
                                <w:lang w:val="en-GB" w:eastAsia="en-US"/>
                              </w:rPr>
                              <w:t xml:space="preserve"> in the area(s) of origin. Evidence of origin </w:t>
                            </w:r>
                            <w:r>
                              <w:rPr>
                                <w:rFonts w:ascii="Arial" w:hAnsi="Arial" w:cs="Arial"/>
                                <w:color w:val="262626" w:themeColor="text1" w:themeTint="D9"/>
                                <w:sz w:val="22"/>
                                <w:szCs w:val="22"/>
                                <w:lang w:val="en-GB" w:eastAsia="en-US"/>
                              </w:rPr>
                              <w:t>may be verified by the organization at the supplier’</w:t>
                            </w:r>
                            <w:r w:rsidRPr="004C5BF6">
                              <w:rPr>
                                <w:rFonts w:ascii="Arial" w:hAnsi="Arial" w:cs="Arial"/>
                                <w:color w:val="262626" w:themeColor="text1" w:themeTint="D9"/>
                                <w:sz w:val="22"/>
                                <w:szCs w:val="22"/>
                                <w:lang w:val="en-GB" w:eastAsia="en-US"/>
                              </w:rPr>
                              <w:t xml:space="preserve">s site, and/or </w:t>
                            </w:r>
                            <w:r>
                              <w:rPr>
                                <w:rFonts w:ascii="Arial" w:hAnsi="Arial" w:cs="Arial"/>
                                <w:color w:val="262626" w:themeColor="text1" w:themeTint="D9"/>
                                <w:sz w:val="22"/>
                                <w:szCs w:val="22"/>
                                <w:lang w:val="en-GB" w:eastAsia="en-US"/>
                              </w:rPr>
                              <w:t xml:space="preserve">off site, using </w:t>
                            </w:r>
                            <w:r w:rsidRPr="00EA30C2">
                              <w:rPr>
                                <w:rFonts w:ascii="Arial" w:hAnsi="Arial" w:cs="Arial"/>
                                <w:color w:val="262626" w:themeColor="text1" w:themeTint="D9"/>
                                <w:sz w:val="22"/>
                                <w:szCs w:val="22"/>
                                <w:lang w:val="en-GB" w:eastAsia="en-US"/>
                              </w:rPr>
                              <w:t>copies of relevant documentation</w:t>
                            </w:r>
                            <w:r w:rsidRPr="00EA30C2">
                              <w:rPr>
                                <w:rFonts w:ascii="Arial" w:hAnsi="Arial" w:cs="Arial"/>
                                <w:color w:val="262626" w:themeColor="text1" w:themeTint="D9"/>
                                <w:sz w:val="22"/>
                                <w:szCs w:val="22"/>
                                <w:lang w:val="en-US"/>
                              </w:rPr>
                              <w:t xml:space="preserve">. </w:t>
                            </w:r>
                          </w:p>
                          <w:p w14:paraId="467D38F7" w14:textId="3FB26BBC" w:rsidR="00A46D89" w:rsidRDefault="00A46D89">
                            <w:r w:rsidRPr="00184297">
                              <w:rPr>
                                <w:rFonts w:ascii="Arial" w:hAnsi="Arial" w:cs="Arial"/>
                                <w:color w:val="262626" w:themeColor="text1" w:themeTint="D9"/>
                                <w:sz w:val="22"/>
                                <w:szCs w:val="22"/>
                              </w:rPr>
                              <w:t xml:space="preserve">Information on the supply unit of origin is not always required for evidence of origin, but will be needed if a </w:t>
                            </w:r>
                            <w:r>
                              <w:rPr>
                                <w:rFonts w:ascii="Arial" w:hAnsi="Arial" w:cs="Arial"/>
                                <w:color w:val="262626" w:themeColor="text1" w:themeTint="D9"/>
                                <w:sz w:val="22"/>
                                <w:szCs w:val="22"/>
                              </w:rPr>
                              <w:t>c</w:t>
                            </w:r>
                            <w:r w:rsidRPr="00184297">
                              <w:rPr>
                                <w:rFonts w:ascii="Arial" w:hAnsi="Arial" w:cs="Arial"/>
                                <w:color w:val="262626" w:themeColor="text1" w:themeTint="D9"/>
                                <w:sz w:val="22"/>
                                <w:szCs w:val="22"/>
                              </w:rPr>
                              <w:t xml:space="preserve">ontrol </w:t>
                            </w:r>
                            <w:r>
                              <w:rPr>
                                <w:rFonts w:ascii="Arial" w:hAnsi="Arial" w:cs="Arial"/>
                                <w:color w:val="262626" w:themeColor="text1" w:themeTint="D9"/>
                                <w:sz w:val="22"/>
                                <w:szCs w:val="22"/>
                              </w:rPr>
                              <w:t>m</w:t>
                            </w:r>
                            <w:r w:rsidRPr="00184297">
                              <w:rPr>
                                <w:rFonts w:ascii="Arial" w:hAnsi="Arial" w:cs="Arial"/>
                                <w:color w:val="262626" w:themeColor="text1" w:themeTint="D9"/>
                                <w:sz w:val="22"/>
                                <w:szCs w:val="22"/>
                              </w:rPr>
                              <w:t xml:space="preserve">easure (e.g. field verification) is relevant </w:t>
                            </w:r>
                            <w:r>
                              <w:rPr>
                                <w:rFonts w:ascii="Arial" w:hAnsi="Arial" w:cs="Arial"/>
                                <w:color w:val="262626" w:themeColor="text1" w:themeTint="D9"/>
                                <w:sz w:val="22"/>
                                <w:szCs w:val="22"/>
                              </w:rPr>
                              <w:t>on</w:t>
                            </w:r>
                            <w:r w:rsidRPr="00184297">
                              <w:rPr>
                                <w:rFonts w:ascii="Arial" w:hAnsi="Arial" w:cs="Arial"/>
                                <w:color w:val="262626" w:themeColor="text1" w:themeTint="D9"/>
                                <w:sz w:val="22"/>
                                <w:szCs w:val="22"/>
                              </w:rPr>
                              <w:t xml:space="preserve"> that scale.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B37D0A" id="Rounded Rectangle 21" o:spid="_x0000_s1124" style="position:absolute;left:0;text-align:left;margin-left:0;margin-top:32.85pt;width:413.8pt;height:145.8pt;z-index:252059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FcKqAIAAN4FAAAOAAAAZHJzL2Uyb0RvYy54bWysVG1P2zAQ/j5p/8Hy95EmI8AqUlSBmCax&#10;gYCJz65jt5Fsn2e7Tbpfv7PzQsfQkKZ9SXy+t+ce3935RacV2QnnGzAVzY9mlAjDoW7MuqLfH68/&#10;nFHiAzM1U2BERffC04vF+3fnrZ2LAjagauEIBjF+3tqKbkKw8yzzfCM080dghUGlBKdZQNGts9qx&#10;FqNrlRWz2UnWgqutAy68x9urXkkXKb6UgodbKb0IRFUUsYX0dem7it9scc7ma8fspuEDDPYPKDRr&#10;DCadQl2xwMjWNX+E0g134EGGIw46AykbLlINWE0+e1HNw4ZZkWpBcrydaPL/Lyz/trtzpKkrWuSU&#10;GKbxje5ha2pRk3tkj5m1EgR1SFRr/RztH+ydGySPx1h1J52Of6yHdInc/USu6ALheFkWZVmc4Btw&#10;1OVnZX6CAsbJnt2t8+GzAE3ioaIu4oggErNsd+NDbz/axZQeVFNfN0olIbaNuFSO7Bg++GqdJ1e1&#10;1V+h7u/OytlszJu6LJonFL9FUuat4KFLpCD8A0eUek+Rem9AHInrqUqnsFciRlfmXkjkHsnpcU54&#10;eqiMc2HCmCVZRzeJxU6OH1OBf3Uc7KNrj2pyLt52njxSZjBhctaNAfdaADVBlr09sntQdzyGbtWl&#10;pitPx8ZaQb3HTnTQj6i3/LrBLrhhPtwxhzOJnYN7JtziRypoKwrDiZINuJ+v3Ud7HBXUUtLijFfU&#10;/9gyJyhRXwwO0af8+DguhSQcl6cFCu5QszrUmK2+BOwqnBNEl47RPqjxKB3oJ1xHy5gVVcxwzF1R&#10;HtwoXIZ+9+BC42K5TGa4CCwLN+bB8rERYoM/dk/M2WEUAk7RNxj3AZu/GIbeNj6RgeU2gGzSpESq&#10;e16HJ8Alklp9WHhxSx3Kyep5LS9+AQAA//8DAFBLAwQUAAYACAAAACEATnLFit8AAAAHAQAADwAA&#10;AGRycy9kb3ducmV2LnhtbEyPzU7DMBCE70i8g7VI3KhDqiQlZFNVqFwQFwJC7c2Jlzgi/lHstilP&#10;jzmV42hGM99U61mP7EiTH6xBuF8kwMh0Vg6mR/h4f75bAfNBGClGawjhTB7W9fVVJUppT+aNjk3o&#10;WSwxvhQIKgRXcu47RVr4hXVkovdlJy1ClFPP5SROsVyPPE2SnGsxmLighKMnRd13c9AIrZKZ/Ny+&#10;nB9c87PbpMJ129c94u3NvHkEFmgOlzD84Ud0qCNTaw9GejYixCMBIc8KYNFdpUUOrEVYZsUSeF3x&#10;//z1LwAAAP//AwBQSwECLQAUAAYACAAAACEAtoM4kv4AAADhAQAAEwAAAAAAAAAAAAAAAAAAAAAA&#10;W0NvbnRlbnRfVHlwZXNdLnhtbFBLAQItABQABgAIAAAAIQA4/SH/1gAAAJQBAAALAAAAAAAAAAAA&#10;AAAAAC8BAABfcmVscy8ucmVsc1BLAQItABQABgAIAAAAIQCARFcKqAIAAN4FAAAOAAAAAAAAAAAA&#10;AAAAAC4CAABkcnMvZTJvRG9jLnhtbFBLAQItABQABgAIAAAAIQBOcsWK3wAAAAcBAAAPAAAAAAAA&#10;AAAAAAAAAAIFAABkcnMvZG93bnJldi54bWxQSwUGAAAAAAQABADzAAAADgYAAAAA&#10;" fillcolor="#d8d8d8 [2732]" strokecolor="black [3213]">
                <v:textbox>
                  <w:txbxContent>
                    <w:p w14:paraId="116EF768" w14:textId="6A73E2B6" w:rsidR="00A46D89" w:rsidRDefault="00A46D89" w:rsidP="00184297">
                      <w:pPr>
                        <w:spacing w:after="120"/>
                        <w:rPr>
                          <w:rFonts w:ascii="Arial" w:hAnsi="Arial" w:cs="Arial"/>
                          <w:b/>
                          <w:color w:val="262626" w:themeColor="text1" w:themeTint="D9"/>
                          <w:sz w:val="22"/>
                          <w:szCs w:val="22"/>
                        </w:rPr>
                      </w:pPr>
                      <w:r>
                        <w:rPr>
                          <w:rFonts w:ascii="Arial" w:hAnsi="Arial" w:cs="Arial"/>
                          <w:b/>
                          <w:color w:val="262626" w:themeColor="text1" w:themeTint="D9"/>
                          <w:sz w:val="22"/>
                          <w:szCs w:val="22"/>
                        </w:rPr>
                        <w:t>B</w:t>
                      </w:r>
                      <w:r w:rsidRPr="004C5BF6">
                        <w:rPr>
                          <w:rFonts w:ascii="Arial" w:hAnsi="Arial" w:cs="Arial"/>
                          <w:b/>
                          <w:color w:val="262626" w:themeColor="text1" w:themeTint="D9"/>
                          <w:sz w:val="22"/>
                          <w:szCs w:val="22"/>
                        </w:rPr>
                        <w:t xml:space="preserve">ox </w:t>
                      </w:r>
                      <w:r>
                        <w:rPr>
                          <w:rFonts w:ascii="Arial" w:hAnsi="Arial" w:cs="Arial"/>
                          <w:b/>
                          <w:color w:val="262626" w:themeColor="text1" w:themeTint="D9"/>
                          <w:sz w:val="22"/>
                          <w:szCs w:val="22"/>
                        </w:rPr>
                        <w:t>2</w:t>
                      </w:r>
                      <w:r w:rsidRPr="004C5BF6">
                        <w:rPr>
                          <w:rFonts w:ascii="Arial" w:hAnsi="Arial" w:cs="Arial"/>
                          <w:b/>
                          <w:color w:val="262626" w:themeColor="text1" w:themeTint="D9"/>
                          <w:sz w:val="22"/>
                          <w:szCs w:val="22"/>
                        </w:rPr>
                        <w:t>: Document</w:t>
                      </w:r>
                      <w:r>
                        <w:rPr>
                          <w:rFonts w:ascii="Arial" w:hAnsi="Arial" w:cs="Arial"/>
                          <w:b/>
                          <w:color w:val="262626" w:themeColor="text1" w:themeTint="D9"/>
                          <w:sz w:val="22"/>
                          <w:szCs w:val="22"/>
                        </w:rPr>
                        <w:t xml:space="preserve">ing </w:t>
                      </w:r>
                      <w:r w:rsidRPr="004C5BF6">
                        <w:rPr>
                          <w:rFonts w:ascii="Arial" w:hAnsi="Arial" w:cs="Arial"/>
                          <w:b/>
                          <w:color w:val="262626" w:themeColor="text1" w:themeTint="D9"/>
                          <w:sz w:val="22"/>
                          <w:szCs w:val="22"/>
                        </w:rPr>
                        <w:t>origin</w:t>
                      </w:r>
                    </w:p>
                    <w:p w14:paraId="32845E41" w14:textId="1EBBB90A" w:rsidR="00A46D89" w:rsidRPr="00EA30C2" w:rsidRDefault="00A46D89" w:rsidP="00184297">
                      <w:pPr>
                        <w:pStyle w:val="ListParagraph"/>
                        <w:spacing w:after="120"/>
                        <w:ind w:left="0"/>
                        <w:jc w:val="both"/>
                        <w:rPr>
                          <w:rFonts w:ascii="Arial" w:hAnsi="Arial" w:cs="Arial"/>
                          <w:color w:val="FF0000"/>
                          <w:sz w:val="22"/>
                          <w:szCs w:val="22"/>
                          <w:lang w:val="en-US"/>
                        </w:rPr>
                      </w:pPr>
                      <w:r w:rsidRPr="004C5BF6">
                        <w:rPr>
                          <w:rFonts w:ascii="Arial" w:hAnsi="Arial" w:cs="Arial"/>
                          <w:color w:val="262626" w:themeColor="text1" w:themeTint="D9"/>
                          <w:sz w:val="22"/>
                          <w:szCs w:val="22"/>
                          <w:lang w:val="en-GB" w:eastAsia="en-US"/>
                        </w:rPr>
                        <w:t xml:space="preserve">Relevant documentation may include, but is not limited to, legally required transport documents and proof of purchase from the </w:t>
                      </w:r>
                      <w:r>
                        <w:rPr>
                          <w:rFonts w:ascii="Arial" w:hAnsi="Arial" w:cs="Arial"/>
                          <w:color w:val="262626" w:themeColor="text1" w:themeTint="D9"/>
                          <w:sz w:val="22"/>
                          <w:szCs w:val="22"/>
                          <w:lang w:val="en-GB" w:eastAsia="en-US"/>
                        </w:rPr>
                        <w:t>s</w:t>
                      </w:r>
                      <w:r w:rsidRPr="004C5BF6">
                        <w:rPr>
                          <w:rFonts w:ascii="Arial" w:hAnsi="Arial" w:cs="Arial"/>
                          <w:color w:val="262626" w:themeColor="text1" w:themeTint="D9"/>
                          <w:sz w:val="22"/>
                          <w:szCs w:val="22"/>
                          <w:lang w:val="en-GB" w:eastAsia="en-US"/>
                        </w:rPr>
                        <w:t xml:space="preserve">upply </w:t>
                      </w:r>
                      <w:r>
                        <w:rPr>
                          <w:rFonts w:ascii="Arial" w:hAnsi="Arial" w:cs="Arial"/>
                          <w:color w:val="262626" w:themeColor="text1" w:themeTint="D9"/>
                          <w:sz w:val="22"/>
                          <w:szCs w:val="22"/>
                          <w:lang w:val="en-GB" w:eastAsia="en-US"/>
                        </w:rPr>
                        <w:t>u</w:t>
                      </w:r>
                      <w:r w:rsidRPr="004C5BF6">
                        <w:rPr>
                          <w:rFonts w:ascii="Arial" w:hAnsi="Arial" w:cs="Arial"/>
                          <w:color w:val="262626" w:themeColor="text1" w:themeTint="D9"/>
                          <w:sz w:val="22"/>
                          <w:szCs w:val="22"/>
                          <w:lang w:val="en-GB" w:eastAsia="en-US"/>
                        </w:rPr>
                        <w:t xml:space="preserve">nit of origin (see below), and the </w:t>
                      </w:r>
                      <w:r>
                        <w:rPr>
                          <w:rFonts w:ascii="Arial" w:hAnsi="Arial" w:cs="Arial"/>
                          <w:color w:val="262626" w:themeColor="text1" w:themeTint="D9"/>
                          <w:sz w:val="22"/>
                          <w:szCs w:val="22"/>
                          <w:lang w:val="en-GB" w:eastAsia="en-US"/>
                        </w:rPr>
                        <w:t xml:space="preserve">relevant </w:t>
                      </w:r>
                      <w:r w:rsidRPr="004C5BF6">
                        <w:rPr>
                          <w:rFonts w:ascii="Arial" w:hAnsi="Arial" w:cs="Arial"/>
                          <w:color w:val="262626" w:themeColor="text1" w:themeTint="D9"/>
                          <w:sz w:val="22"/>
                          <w:szCs w:val="22"/>
                          <w:lang w:val="en-GB" w:eastAsia="en-US"/>
                        </w:rPr>
                        <w:t xml:space="preserve">invoicing system </w:t>
                      </w:r>
                      <w:r>
                        <w:rPr>
                          <w:rFonts w:ascii="Arial" w:hAnsi="Arial" w:cs="Arial"/>
                          <w:color w:val="262626" w:themeColor="text1" w:themeTint="D9"/>
                          <w:sz w:val="22"/>
                          <w:szCs w:val="22"/>
                          <w:lang w:val="en-GB" w:eastAsia="en-US"/>
                        </w:rPr>
                        <w:t>used</w:t>
                      </w:r>
                      <w:r w:rsidRPr="004C5BF6">
                        <w:rPr>
                          <w:rFonts w:ascii="Arial" w:hAnsi="Arial" w:cs="Arial"/>
                          <w:color w:val="262626" w:themeColor="text1" w:themeTint="D9"/>
                          <w:sz w:val="22"/>
                          <w:szCs w:val="22"/>
                          <w:lang w:val="en-GB" w:eastAsia="en-US"/>
                        </w:rPr>
                        <w:t xml:space="preserve"> in the area(s) of origin. Evidence of origin </w:t>
                      </w:r>
                      <w:r>
                        <w:rPr>
                          <w:rFonts w:ascii="Arial" w:hAnsi="Arial" w:cs="Arial"/>
                          <w:color w:val="262626" w:themeColor="text1" w:themeTint="D9"/>
                          <w:sz w:val="22"/>
                          <w:szCs w:val="22"/>
                          <w:lang w:val="en-GB" w:eastAsia="en-US"/>
                        </w:rPr>
                        <w:t>may be verified by the organization at the supplier’</w:t>
                      </w:r>
                      <w:r w:rsidRPr="004C5BF6">
                        <w:rPr>
                          <w:rFonts w:ascii="Arial" w:hAnsi="Arial" w:cs="Arial"/>
                          <w:color w:val="262626" w:themeColor="text1" w:themeTint="D9"/>
                          <w:sz w:val="22"/>
                          <w:szCs w:val="22"/>
                          <w:lang w:val="en-GB" w:eastAsia="en-US"/>
                        </w:rPr>
                        <w:t xml:space="preserve">s site, and/or </w:t>
                      </w:r>
                      <w:r>
                        <w:rPr>
                          <w:rFonts w:ascii="Arial" w:hAnsi="Arial" w:cs="Arial"/>
                          <w:color w:val="262626" w:themeColor="text1" w:themeTint="D9"/>
                          <w:sz w:val="22"/>
                          <w:szCs w:val="22"/>
                          <w:lang w:val="en-GB" w:eastAsia="en-US"/>
                        </w:rPr>
                        <w:t xml:space="preserve">off site, using </w:t>
                      </w:r>
                      <w:r w:rsidRPr="00EA30C2">
                        <w:rPr>
                          <w:rFonts w:ascii="Arial" w:hAnsi="Arial" w:cs="Arial"/>
                          <w:color w:val="262626" w:themeColor="text1" w:themeTint="D9"/>
                          <w:sz w:val="22"/>
                          <w:szCs w:val="22"/>
                          <w:lang w:val="en-GB" w:eastAsia="en-US"/>
                        </w:rPr>
                        <w:t>copies of relevant documentation</w:t>
                      </w:r>
                      <w:r w:rsidRPr="00EA30C2">
                        <w:rPr>
                          <w:rFonts w:ascii="Arial" w:hAnsi="Arial" w:cs="Arial"/>
                          <w:color w:val="262626" w:themeColor="text1" w:themeTint="D9"/>
                          <w:sz w:val="22"/>
                          <w:szCs w:val="22"/>
                          <w:lang w:val="en-US"/>
                        </w:rPr>
                        <w:t xml:space="preserve">. </w:t>
                      </w:r>
                    </w:p>
                    <w:p w14:paraId="467D38F7" w14:textId="3FB26BBC" w:rsidR="00A46D89" w:rsidRDefault="00A46D89">
                      <w:r w:rsidRPr="00184297">
                        <w:rPr>
                          <w:rFonts w:ascii="Arial" w:hAnsi="Arial" w:cs="Arial"/>
                          <w:color w:val="262626" w:themeColor="text1" w:themeTint="D9"/>
                          <w:sz w:val="22"/>
                          <w:szCs w:val="22"/>
                        </w:rPr>
                        <w:t xml:space="preserve">Information on the supply unit of origin is not always required for evidence of origin, but will be needed if a </w:t>
                      </w:r>
                      <w:r>
                        <w:rPr>
                          <w:rFonts w:ascii="Arial" w:hAnsi="Arial" w:cs="Arial"/>
                          <w:color w:val="262626" w:themeColor="text1" w:themeTint="D9"/>
                          <w:sz w:val="22"/>
                          <w:szCs w:val="22"/>
                        </w:rPr>
                        <w:t>c</w:t>
                      </w:r>
                      <w:r w:rsidRPr="00184297">
                        <w:rPr>
                          <w:rFonts w:ascii="Arial" w:hAnsi="Arial" w:cs="Arial"/>
                          <w:color w:val="262626" w:themeColor="text1" w:themeTint="D9"/>
                          <w:sz w:val="22"/>
                          <w:szCs w:val="22"/>
                        </w:rPr>
                        <w:t xml:space="preserve">ontrol </w:t>
                      </w:r>
                      <w:r>
                        <w:rPr>
                          <w:rFonts w:ascii="Arial" w:hAnsi="Arial" w:cs="Arial"/>
                          <w:color w:val="262626" w:themeColor="text1" w:themeTint="D9"/>
                          <w:sz w:val="22"/>
                          <w:szCs w:val="22"/>
                        </w:rPr>
                        <w:t>m</w:t>
                      </w:r>
                      <w:r w:rsidRPr="00184297">
                        <w:rPr>
                          <w:rFonts w:ascii="Arial" w:hAnsi="Arial" w:cs="Arial"/>
                          <w:color w:val="262626" w:themeColor="text1" w:themeTint="D9"/>
                          <w:sz w:val="22"/>
                          <w:szCs w:val="22"/>
                        </w:rPr>
                        <w:t xml:space="preserve">easure (e.g. field verification) is relevant </w:t>
                      </w:r>
                      <w:r>
                        <w:rPr>
                          <w:rFonts w:ascii="Arial" w:hAnsi="Arial" w:cs="Arial"/>
                          <w:color w:val="262626" w:themeColor="text1" w:themeTint="D9"/>
                          <w:sz w:val="22"/>
                          <w:szCs w:val="22"/>
                        </w:rPr>
                        <w:t>on</w:t>
                      </w:r>
                      <w:r w:rsidRPr="00184297">
                        <w:rPr>
                          <w:rFonts w:ascii="Arial" w:hAnsi="Arial" w:cs="Arial"/>
                          <w:color w:val="262626" w:themeColor="text1" w:themeTint="D9"/>
                          <w:sz w:val="22"/>
                          <w:szCs w:val="22"/>
                        </w:rPr>
                        <w:t xml:space="preserve"> that scale.</w:t>
                      </w:r>
                    </w:p>
                  </w:txbxContent>
                </v:textbox>
                <w10:wrap type="topAndBottom" anchorx="margin"/>
              </v:roundrect>
            </w:pict>
          </mc:Fallback>
        </mc:AlternateContent>
      </w:r>
      <w:r w:rsidRPr="00CC1E18">
        <w:rPr>
          <w:rFonts w:ascii="Arial" w:hAnsi="Arial" w:cs="Arial"/>
          <w:sz w:val="22"/>
          <w:szCs w:val="22"/>
        </w:rPr>
        <w:t>before the close of the audit</w:t>
      </w:r>
      <w:r w:rsidR="007225A8" w:rsidRPr="00CC1E18">
        <w:rPr>
          <w:rFonts w:ascii="Arial" w:hAnsi="Arial" w:cs="Arial"/>
          <w:sz w:val="22"/>
          <w:szCs w:val="22"/>
        </w:rPr>
        <w:t>.</w:t>
      </w:r>
    </w:p>
    <w:p w14:paraId="4121E4F8" w14:textId="77777777" w:rsidR="008544D2" w:rsidRDefault="008544D2" w:rsidP="008544D2">
      <w:pPr>
        <w:tabs>
          <w:tab w:val="left" w:pos="720"/>
        </w:tabs>
        <w:spacing w:after="120"/>
        <w:ind w:left="360"/>
        <w:jc w:val="both"/>
        <w:rPr>
          <w:rFonts w:ascii="Arial" w:hAnsi="Arial" w:cs="Arial"/>
          <w:sz w:val="22"/>
          <w:szCs w:val="22"/>
        </w:rPr>
      </w:pPr>
    </w:p>
    <w:p w14:paraId="51267D0B" w14:textId="6A5D8862" w:rsidR="0083163D" w:rsidRPr="00FF2868" w:rsidRDefault="003F2009" w:rsidP="00184297">
      <w:pPr>
        <w:spacing w:after="120"/>
        <w:ind w:left="720" w:hanging="709"/>
        <w:jc w:val="both"/>
        <w:outlineLvl w:val="0"/>
        <w:rPr>
          <w:rFonts w:ascii="Arial" w:hAnsi="Arial" w:cs="Arial"/>
          <w:sz w:val="22"/>
        </w:rPr>
      </w:pPr>
      <w:r w:rsidRPr="00FF2868">
        <w:rPr>
          <w:rFonts w:ascii="Arial" w:hAnsi="Arial" w:cs="Arial"/>
          <w:sz w:val="22"/>
          <w:szCs w:val="22"/>
        </w:rPr>
        <w:t>2.</w:t>
      </w:r>
      <w:r w:rsidR="004C5BF6" w:rsidRPr="00FF2868">
        <w:rPr>
          <w:rFonts w:ascii="Arial" w:hAnsi="Arial" w:cs="Arial"/>
          <w:sz w:val="22"/>
          <w:szCs w:val="22"/>
        </w:rPr>
        <w:t>4</w:t>
      </w:r>
      <w:r w:rsidRPr="00FF2868" w:rsidDel="008E7BF1">
        <w:rPr>
          <w:rFonts w:ascii="Arial" w:hAnsi="Arial" w:cs="Arial"/>
          <w:sz w:val="22"/>
          <w:szCs w:val="22"/>
        </w:rPr>
        <w:tab/>
      </w:r>
      <w:r w:rsidRPr="00FF2868" w:rsidDel="008E7BF1">
        <w:rPr>
          <w:rFonts w:ascii="Arial" w:hAnsi="Arial" w:cs="Arial"/>
          <w:sz w:val="22"/>
        </w:rPr>
        <w:t xml:space="preserve">The </w:t>
      </w:r>
      <w:r w:rsidR="006513D8" w:rsidRPr="00FF2868">
        <w:rPr>
          <w:rFonts w:ascii="Arial" w:hAnsi="Arial" w:cs="Arial"/>
          <w:sz w:val="22"/>
        </w:rPr>
        <w:t>o</w:t>
      </w:r>
      <w:r w:rsidRPr="00FF2868" w:rsidDel="008E7BF1">
        <w:rPr>
          <w:rFonts w:ascii="Arial" w:hAnsi="Arial" w:cs="Arial"/>
          <w:sz w:val="22"/>
        </w:rPr>
        <w:t xml:space="preserve">rganization shall </w:t>
      </w:r>
      <w:r w:rsidR="001F1DC3" w:rsidRPr="006973D6">
        <w:rPr>
          <w:rFonts w:ascii="Arial" w:hAnsi="Arial" w:cs="Arial"/>
          <w:sz w:val="22"/>
        </w:rPr>
        <w:t xml:space="preserve">enforce </w:t>
      </w:r>
      <w:r w:rsidRPr="00FF2868" w:rsidDel="008E7BF1">
        <w:rPr>
          <w:rFonts w:ascii="Arial" w:hAnsi="Arial" w:cs="Arial"/>
          <w:sz w:val="22"/>
        </w:rPr>
        <w:t xml:space="preserve">its suppliers </w:t>
      </w:r>
      <w:r w:rsidRPr="00FF2868">
        <w:rPr>
          <w:rFonts w:ascii="Arial" w:hAnsi="Arial" w:cs="Arial"/>
          <w:sz w:val="22"/>
        </w:rPr>
        <w:t xml:space="preserve">to </w:t>
      </w:r>
      <w:r w:rsidRPr="00FF2868" w:rsidDel="008E7BF1">
        <w:rPr>
          <w:rFonts w:ascii="Arial" w:hAnsi="Arial" w:cs="Arial"/>
          <w:sz w:val="22"/>
        </w:rPr>
        <w:t>no</w:t>
      </w:r>
      <w:r w:rsidR="004D56B6">
        <w:rPr>
          <w:rFonts w:ascii="Arial" w:hAnsi="Arial" w:cs="Arial"/>
          <w:sz w:val="22"/>
        </w:rPr>
        <w:t xml:space="preserve">tify it of any changes that may </w:t>
      </w:r>
      <w:r w:rsidRPr="00FF2868" w:rsidDel="008E7BF1">
        <w:rPr>
          <w:rFonts w:ascii="Arial" w:hAnsi="Arial" w:cs="Arial"/>
          <w:sz w:val="22"/>
        </w:rPr>
        <w:t xml:space="preserve">affect </w:t>
      </w:r>
      <w:r w:rsidRPr="00FF2868">
        <w:rPr>
          <w:rFonts w:ascii="Arial" w:hAnsi="Arial" w:cs="Arial"/>
          <w:sz w:val="22"/>
        </w:rPr>
        <w:t xml:space="preserve">a </w:t>
      </w:r>
      <w:r w:rsidRPr="00FF2868" w:rsidDel="008E7BF1">
        <w:rPr>
          <w:rFonts w:ascii="Arial" w:hAnsi="Arial" w:cs="Arial"/>
          <w:sz w:val="22"/>
        </w:rPr>
        <w:t>risk designation</w:t>
      </w:r>
      <w:r w:rsidRPr="00FF2868">
        <w:rPr>
          <w:rFonts w:ascii="Arial" w:hAnsi="Arial" w:cs="Arial"/>
          <w:sz w:val="22"/>
        </w:rPr>
        <w:t xml:space="preserve"> or the </w:t>
      </w:r>
      <w:r w:rsidRPr="00FF2868" w:rsidDel="008E7BF1">
        <w:rPr>
          <w:rFonts w:ascii="Arial" w:hAnsi="Arial" w:cs="Arial"/>
          <w:sz w:val="22"/>
        </w:rPr>
        <w:t>mitigation</w:t>
      </w:r>
      <w:r w:rsidRPr="00FF2868">
        <w:rPr>
          <w:rFonts w:ascii="Arial" w:hAnsi="Arial" w:cs="Arial"/>
          <w:sz w:val="22"/>
        </w:rPr>
        <w:t xml:space="preserve"> of risk</w:t>
      </w:r>
      <w:r w:rsidRPr="00FF2868" w:rsidDel="008E7BF1">
        <w:rPr>
          <w:rFonts w:ascii="Arial" w:hAnsi="Arial" w:cs="Arial"/>
          <w:sz w:val="22"/>
        </w:rPr>
        <w:t>, such as changes in species, origin</w:t>
      </w:r>
      <w:r w:rsidR="00E52E67">
        <w:rPr>
          <w:rFonts w:ascii="Arial" w:hAnsi="Arial" w:cs="Arial"/>
          <w:sz w:val="22"/>
        </w:rPr>
        <w:t>,</w:t>
      </w:r>
      <w:r w:rsidRPr="00FF2868">
        <w:rPr>
          <w:rFonts w:ascii="Arial" w:hAnsi="Arial" w:cs="Arial"/>
          <w:sz w:val="22"/>
        </w:rPr>
        <w:t xml:space="preserve"> </w:t>
      </w:r>
      <w:r w:rsidR="00522E58">
        <w:rPr>
          <w:rFonts w:ascii="Arial" w:hAnsi="Arial" w:cs="Arial"/>
          <w:sz w:val="22"/>
        </w:rPr>
        <w:t>or</w:t>
      </w:r>
      <w:r w:rsidR="00522E58" w:rsidRPr="00FF2868" w:rsidDel="008E7BF1">
        <w:rPr>
          <w:rFonts w:ascii="Arial" w:hAnsi="Arial" w:cs="Arial"/>
          <w:sz w:val="22"/>
        </w:rPr>
        <w:t xml:space="preserve"> </w:t>
      </w:r>
      <w:r w:rsidRPr="00FF2868" w:rsidDel="008E7BF1">
        <w:rPr>
          <w:rFonts w:ascii="Arial" w:hAnsi="Arial" w:cs="Arial"/>
          <w:sz w:val="22"/>
        </w:rPr>
        <w:t>supply chain.</w:t>
      </w:r>
    </w:p>
    <w:p w14:paraId="14A4E4AF" w14:textId="48E63D74" w:rsidR="00B91974" w:rsidRPr="00E06E86" w:rsidRDefault="003F2009" w:rsidP="007816DD">
      <w:pPr>
        <w:spacing w:after="120"/>
        <w:ind w:left="720" w:hanging="709"/>
        <w:jc w:val="both"/>
        <w:outlineLvl w:val="0"/>
        <w:rPr>
          <w:rFonts w:ascii="Arial" w:hAnsi="Arial" w:cs="Arial"/>
          <w:sz w:val="22"/>
          <w:szCs w:val="22"/>
        </w:rPr>
      </w:pPr>
      <w:r w:rsidRPr="00FF2868" w:rsidDel="008E7BF1">
        <w:rPr>
          <w:rFonts w:ascii="Arial" w:hAnsi="Arial" w:cs="Arial"/>
          <w:sz w:val="22"/>
        </w:rPr>
        <w:t xml:space="preserve"> </w:t>
      </w:r>
      <w:r w:rsidR="00B91974" w:rsidRPr="00FF2868">
        <w:rPr>
          <w:rFonts w:ascii="Arial" w:hAnsi="Arial" w:cs="Arial"/>
          <w:sz w:val="22"/>
          <w:szCs w:val="22"/>
        </w:rPr>
        <w:t>2.</w:t>
      </w:r>
      <w:r w:rsidR="00F47C74" w:rsidRPr="00FF2868">
        <w:rPr>
          <w:rFonts w:ascii="Arial" w:hAnsi="Arial" w:cs="Arial"/>
          <w:sz w:val="22"/>
          <w:szCs w:val="22"/>
        </w:rPr>
        <w:t>5</w:t>
      </w:r>
      <w:r w:rsidR="00265647" w:rsidRPr="00FF2868">
        <w:rPr>
          <w:rFonts w:ascii="Arial" w:hAnsi="Arial" w:cs="Arial"/>
          <w:sz w:val="22"/>
          <w:szCs w:val="22"/>
        </w:rPr>
        <w:tab/>
        <w:t xml:space="preserve">For </w:t>
      </w:r>
      <w:r w:rsidR="00DF2EC2">
        <w:rPr>
          <w:rFonts w:ascii="Arial" w:hAnsi="Arial" w:cs="Arial"/>
          <w:sz w:val="22"/>
          <w:szCs w:val="22"/>
        </w:rPr>
        <w:t>co</w:t>
      </w:r>
      <w:r w:rsidR="00D5031A">
        <w:rPr>
          <w:rFonts w:ascii="Arial" w:hAnsi="Arial" w:cs="Arial"/>
          <w:sz w:val="22"/>
          <w:szCs w:val="22"/>
        </w:rPr>
        <w:t>-product</w:t>
      </w:r>
      <w:r w:rsidR="00B91974" w:rsidRPr="00FF2868">
        <w:rPr>
          <w:rFonts w:ascii="Arial" w:hAnsi="Arial" w:cs="Arial"/>
          <w:sz w:val="22"/>
          <w:szCs w:val="22"/>
        </w:rPr>
        <w:t xml:space="preserve"> inputs, </w:t>
      </w:r>
      <w:r w:rsidR="00BA7CAF" w:rsidRPr="00FF2868">
        <w:rPr>
          <w:rFonts w:ascii="Arial" w:hAnsi="Arial" w:cs="Arial"/>
          <w:sz w:val="22"/>
          <w:szCs w:val="22"/>
        </w:rPr>
        <w:t>t</w:t>
      </w:r>
      <w:r w:rsidR="00B91974" w:rsidRPr="00FF2868">
        <w:rPr>
          <w:rFonts w:ascii="Arial" w:hAnsi="Arial" w:cs="Arial"/>
          <w:sz w:val="22"/>
          <w:szCs w:val="22"/>
        </w:rPr>
        <w:t xml:space="preserve">he </w:t>
      </w:r>
      <w:r w:rsidR="006513D8" w:rsidRPr="00E06E86">
        <w:rPr>
          <w:rFonts w:ascii="Arial" w:hAnsi="Arial" w:cs="Arial"/>
          <w:sz w:val="22"/>
          <w:szCs w:val="22"/>
        </w:rPr>
        <w:t xml:space="preserve">organization </w:t>
      </w:r>
      <w:r w:rsidR="00B91974" w:rsidRPr="00E06E86">
        <w:rPr>
          <w:rFonts w:ascii="Arial" w:hAnsi="Arial" w:cs="Arial"/>
          <w:sz w:val="22"/>
          <w:szCs w:val="22"/>
        </w:rPr>
        <w:t xml:space="preserve">shall document the origin </w:t>
      </w:r>
      <w:r w:rsidR="003D0EBE" w:rsidRPr="00E06E86">
        <w:rPr>
          <w:rFonts w:ascii="Arial" w:hAnsi="Arial" w:cs="Arial"/>
          <w:sz w:val="22"/>
          <w:szCs w:val="22"/>
        </w:rPr>
        <w:t>as per 2.</w:t>
      </w:r>
      <w:r w:rsidRPr="00E06E86">
        <w:rPr>
          <w:rFonts w:ascii="Arial" w:hAnsi="Arial" w:cs="Arial"/>
          <w:sz w:val="22"/>
          <w:szCs w:val="22"/>
        </w:rPr>
        <w:t>2</w:t>
      </w:r>
      <w:r w:rsidR="008036C9" w:rsidRPr="00E06E86">
        <w:rPr>
          <w:rFonts w:ascii="Arial" w:hAnsi="Arial" w:cs="Arial"/>
          <w:sz w:val="22"/>
          <w:szCs w:val="22"/>
        </w:rPr>
        <w:t>,</w:t>
      </w:r>
      <w:r w:rsidR="003D0EBE" w:rsidRPr="00E06E86">
        <w:rPr>
          <w:rFonts w:ascii="Arial" w:hAnsi="Arial" w:cs="Arial"/>
          <w:sz w:val="22"/>
          <w:szCs w:val="22"/>
        </w:rPr>
        <w:t xml:space="preserve"> </w:t>
      </w:r>
      <w:r w:rsidR="00B91974" w:rsidRPr="00E06E86">
        <w:rPr>
          <w:rFonts w:ascii="Arial" w:hAnsi="Arial" w:cs="Arial"/>
          <w:sz w:val="22"/>
          <w:szCs w:val="22"/>
        </w:rPr>
        <w:t xml:space="preserve">or </w:t>
      </w:r>
      <w:r w:rsidR="008036C9" w:rsidRPr="00E06E86">
        <w:rPr>
          <w:rFonts w:ascii="Arial" w:hAnsi="Arial" w:cs="Arial"/>
          <w:sz w:val="22"/>
          <w:szCs w:val="22"/>
        </w:rPr>
        <w:t xml:space="preserve">with </w:t>
      </w:r>
      <w:r w:rsidR="00B91974" w:rsidRPr="00E06E86">
        <w:rPr>
          <w:rFonts w:ascii="Arial" w:hAnsi="Arial" w:cs="Arial"/>
          <w:sz w:val="22"/>
          <w:szCs w:val="22"/>
        </w:rPr>
        <w:t>a legally effective and enforceable agree</w:t>
      </w:r>
      <w:r w:rsidR="00265647" w:rsidRPr="00E06E86">
        <w:rPr>
          <w:rFonts w:ascii="Arial" w:hAnsi="Arial" w:cs="Arial"/>
          <w:sz w:val="22"/>
          <w:szCs w:val="22"/>
        </w:rPr>
        <w:t xml:space="preserve">ment with the supplier of the </w:t>
      </w:r>
      <w:r w:rsidR="00E06E86" w:rsidRPr="00E06E86">
        <w:rPr>
          <w:rFonts w:ascii="Arial" w:hAnsi="Arial" w:cs="Arial"/>
          <w:sz w:val="22"/>
          <w:szCs w:val="22"/>
        </w:rPr>
        <w:t>co</w:t>
      </w:r>
      <w:r w:rsidR="00D5031A" w:rsidRPr="00E06E86">
        <w:rPr>
          <w:rFonts w:ascii="Arial" w:hAnsi="Arial" w:cs="Arial"/>
          <w:sz w:val="22"/>
          <w:szCs w:val="22"/>
        </w:rPr>
        <w:t>-product</w:t>
      </w:r>
      <w:r w:rsidR="00B91974" w:rsidRPr="00E06E86">
        <w:rPr>
          <w:rFonts w:ascii="Arial" w:hAnsi="Arial" w:cs="Arial"/>
          <w:sz w:val="22"/>
          <w:szCs w:val="22"/>
        </w:rPr>
        <w:t xml:space="preserve">s that includes a statement </w:t>
      </w:r>
      <w:r w:rsidR="00B740C4" w:rsidRPr="00E06E86">
        <w:rPr>
          <w:rFonts w:ascii="Arial" w:hAnsi="Arial" w:cs="Arial"/>
          <w:sz w:val="22"/>
          <w:szCs w:val="22"/>
        </w:rPr>
        <w:t xml:space="preserve">on </w:t>
      </w:r>
      <w:r w:rsidR="00B91974" w:rsidRPr="00E06E86">
        <w:rPr>
          <w:rFonts w:ascii="Arial" w:hAnsi="Arial" w:cs="Arial"/>
          <w:sz w:val="22"/>
          <w:szCs w:val="22"/>
        </w:rPr>
        <w:t xml:space="preserve">the origin. </w:t>
      </w:r>
    </w:p>
    <w:p w14:paraId="4E961119" w14:textId="094B8E1F" w:rsidR="00B91974" w:rsidRPr="00E06E86" w:rsidRDefault="007816DD" w:rsidP="007816DD">
      <w:pPr>
        <w:tabs>
          <w:tab w:val="left" w:pos="720"/>
        </w:tabs>
        <w:spacing w:after="120"/>
        <w:jc w:val="both"/>
        <w:rPr>
          <w:rFonts w:ascii="Arial" w:hAnsi="Arial" w:cs="Arial"/>
          <w:sz w:val="22"/>
          <w:szCs w:val="22"/>
        </w:rPr>
      </w:pPr>
      <w:r w:rsidRPr="00E06E86">
        <w:rPr>
          <w:rFonts w:ascii="Arial" w:hAnsi="Arial" w:cs="Arial"/>
          <w:sz w:val="22"/>
          <w:szCs w:val="22"/>
        </w:rPr>
        <w:tab/>
      </w:r>
      <w:r w:rsidR="00B91974" w:rsidRPr="00E06E86">
        <w:rPr>
          <w:rFonts w:ascii="Arial" w:hAnsi="Arial" w:cs="Arial"/>
          <w:sz w:val="22"/>
          <w:szCs w:val="22"/>
        </w:rPr>
        <w:t>2.</w:t>
      </w:r>
      <w:r w:rsidR="00E514F7" w:rsidRPr="00E06E86">
        <w:rPr>
          <w:rFonts w:ascii="Arial" w:hAnsi="Arial" w:cs="Arial"/>
          <w:sz w:val="22"/>
          <w:szCs w:val="22"/>
        </w:rPr>
        <w:t>5</w:t>
      </w:r>
      <w:r w:rsidR="00B91974" w:rsidRPr="00E06E86">
        <w:rPr>
          <w:rFonts w:ascii="Arial" w:hAnsi="Arial" w:cs="Arial"/>
          <w:sz w:val="22"/>
          <w:szCs w:val="22"/>
        </w:rPr>
        <w:t>.1</w:t>
      </w:r>
      <w:r w:rsidR="00B91974" w:rsidRPr="00E06E86">
        <w:rPr>
          <w:rFonts w:ascii="Arial" w:hAnsi="Arial" w:cs="Arial"/>
          <w:sz w:val="22"/>
          <w:szCs w:val="22"/>
        </w:rPr>
        <w:tab/>
        <w:t>A written supply agreement shall include:</w:t>
      </w:r>
    </w:p>
    <w:p w14:paraId="16C2A268" w14:textId="43D060EF" w:rsidR="00B91974" w:rsidRPr="00FF2868" w:rsidRDefault="00B91974" w:rsidP="007816DD">
      <w:pPr>
        <w:pStyle w:val="ListParagraph"/>
        <w:numPr>
          <w:ilvl w:val="0"/>
          <w:numId w:val="20"/>
        </w:numPr>
        <w:tabs>
          <w:tab w:val="left" w:pos="720"/>
        </w:tabs>
        <w:spacing w:after="120"/>
        <w:ind w:left="1890" w:hanging="450"/>
        <w:jc w:val="both"/>
        <w:rPr>
          <w:rFonts w:ascii="Arial" w:hAnsi="Arial" w:cs="Arial"/>
          <w:sz w:val="22"/>
          <w:szCs w:val="22"/>
          <w:lang w:val="en-GB"/>
        </w:rPr>
      </w:pPr>
      <w:r w:rsidRPr="00E06E86">
        <w:rPr>
          <w:rFonts w:ascii="Arial" w:hAnsi="Arial" w:cs="Arial"/>
          <w:sz w:val="22"/>
          <w:szCs w:val="22"/>
          <w:lang w:val="en-GB"/>
        </w:rPr>
        <w:t xml:space="preserve">Information about the origin of the </w:t>
      </w:r>
      <w:r w:rsidR="00E06E86" w:rsidRPr="00E06E86">
        <w:rPr>
          <w:rFonts w:ascii="Arial" w:hAnsi="Arial" w:cs="Arial"/>
          <w:sz w:val="22"/>
          <w:szCs w:val="22"/>
          <w:lang w:val="en-GB"/>
        </w:rPr>
        <w:t>co</w:t>
      </w:r>
      <w:r w:rsidR="00D5031A" w:rsidRPr="00E06E86">
        <w:rPr>
          <w:rFonts w:ascii="Arial" w:hAnsi="Arial" w:cs="Arial"/>
          <w:sz w:val="22"/>
          <w:szCs w:val="22"/>
          <w:lang w:val="en-GB"/>
        </w:rPr>
        <w:t>-product</w:t>
      </w:r>
      <w:r w:rsidRPr="00E06E86">
        <w:rPr>
          <w:rFonts w:ascii="Arial" w:hAnsi="Arial" w:cs="Arial"/>
          <w:sz w:val="22"/>
          <w:szCs w:val="22"/>
          <w:lang w:val="en-GB"/>
        </w:rPr>
        <w:t xml:space="preserve">s that </w:t>
      </w:r>
      <w:r w:rsidR="00C77D72" w:rsidRPr="00E06E86">
        <w:rPr>
          <w:rFonts w:ascii="Arial" w:hAnsi="Arial" w:cs="Arial"/>
          <w:sz w:val="22"/>
          <w:szCs w:val="22"/>
          <w:lang w:val="en-GB"/>
        </w:rPr>
        <w:t xml:space="preserve">allows </w:t>
      </w:r>
      <w:r w:rsidR="007D1EBF" w:rsidRPr="00E06E86">
        <w:rPr>
          <w:rFonts w:ascii="Arial" w:hAnsi="Arial" w:cs="Arial"/>
          <w:sz w:val="22"/>
          <w:szCs w:val="22"/>
          <w:lang w:val="en-GB"/>
        </w:rPr>
        <w:t xml:space="preserve">the </w:t>
      </w:r>
      <w:r w:rsidR="000632DA" w:rsidRPr="00E06E86">
        <w:rPr>
          <w:rFonts w:ascii="Arial" w:hAnsi="Arial" w:cs="Arial"/>
          <w:sz w:val="22"/>
          <w:szCs w:val="22"/>
          <w:lang w:val="en-GB"/>
        </w:rPr>
        <w:t xml:space="preserve">area </w:t>
      </w:r>
      <w:r w:rsidR="007D1EBF" w:rsidRPr="00E06E86">
        <w:rPr>
          <w:rFonts w:ascii="Arial" w:hAnsi="Arial" w:cs="Arial"/>
          <w:sz w:val="22"/>
          <w:szCs w:val="22"/>
          <w:lang w:val="en-GB"/>
        </w:rPr>
        <w:t>with a</w:t>
      </w:r>
      <w:r w:rsidR="000632DA" w:rsidRPr="00E06E86">
        <w:rPr>
          <w:rFonts w:ascii="Arial" w:hAnsi="Arial" w:cs="Arial"/>
          <w:sz w:val="22"/>
          <w:szCs w:val="22"/>
          <w:lang w:val="en-GB"/>
        </w:rPr>
        <w:t xml:space="preserve"> homogen</w:t>
      </w:r>
      <w:r w:rsidR="0090763B" w:rsidRPr="00E06E86">
        <w:rPr>
          <w:rFonts w:ascii="Arial" w:hAnsi="Arial" w:cs="Arial"/>
          <w:sz w:val="22"/>
          <w:szCs w:val="22"/>
          <w:lang w:val="en-GB"/>
        </w:rPr>
        <w:t>e</w:t>
      </w:r>
      <w:r w:rsidR="000632DA" w:rsidRPr="00E06E86">
        <w:rPr>
          <w:rFonts w:ascii="Arial" w:hAnsi="Arial" w:cs="Arial"/>
          <w:sz w:val="22"/>
          <w:szCs w:val="22"/>
          <w:lang w:val="en-GB"/>
        </w:rPr>
        <w:t>ous risk designation</w:t>
      </w:r>
      <w:r w:rsidR="000632DA" w:rsidRPr="00E06E86" w:rsidDel="000632DA">
        <w:rPr>
          <w:rFonts w:ascii="Arial" w:hAnsi="Arial" w:cs="Arial"/>
          <w:sz w:val="22"/>
          <w:szCs w:val="22"/>
          <w:lang w:val="en-GB"/>
        </w:rPr>
        <w:t xml:space="preserve"> </w:t>
      </w:r>
      <w:r w:rsidRPr="00E06E86">
        <w:rPr>
          <w:rFonts w:ascii="Arial" w:hAnsi="Arial" w:cs="Arial"/>
          <w:sz w:val="22"/>
          <w:szCs w:val="22"/>
          <w:lang w:val="en-GB"/>
        </w:rPr>
        <w:t>in the applicable risk assessment</w:t>
      </w:r>
      <w:r w:rsidR="00C77D72" w:rsidRPr="00E06E86">
        <w:rPr>
          <w:rFonts w:ascii="Arial" w:hAnsi="Arial" w:cs="Arial"/>
          <w:sz w:val="22"/>
          <w:szCs w:val="22"/>
          <w:lang w:val="en-GB"/>
        </w:rPr>
        <w:t xml:space="preserve"> </w:t>
      </w:r>
      <w:r w:rsidR="00EA5440" w:rsidRPr="00E06E86">
        <w:rPr>
          <w:rFonts w:ascii="Arial" w:hAnsi="Arial" w:cs="Arial"/>
          <w:sz w:val="22"/>
          <w:szCs w:val="22"/>
          <w:lang w:val="en-GB"/>
        </w:rPr>
        <w:t xml:space="preserve">to be identified </w:t>
      </w:r>
      <w:r w:rsidR="00C77D72" w:rsidRPr="00E06E86">
        <w:rPr>
          <w:rFonts w:ascii="Arial" w:hAnsi="Arial" w:cs="Arial"/>
          <w:sz w:val="22"/>
          <w:szCs w:val="22"/>
          <w:lang w:val="en-GB"/>
        </w:rPr>
        <w:t xml:space="preserve">for </w:t>
      </w:r>
      <w:r w:rsidR="00B740C4" w:rsidRPr="00E06E86">
        <w:rPr>
          <w:rFonts w:ascii="Arial" w:hAnsi="Arial" w:cs="Arial"/>
          <w:sz w:val="22"/>
          <w:szCs w:val="22"/>
          <w:lang w:val="en-GB"/>
        </w:rPr>
        <w:t>all five</w:t>
      </w:r>
      <w:r w:rsidR="00C77D72" w:rsidRPr="00E06E86">
        <w:rPr>
          <w:rFonts w:ascii="Arial" w:hAnsi="Arial" w:cs="Arial"/>
          <w:sz w:val="22"/>
          <w:szCs w:val="22"/>
          <w:lang w:val="en-GB"/>
        </w:rPr>
        <w:t xml:space="preserve"> </w:t>
      </w:r>
      <w:r w:rsidR="0076333E" w:rsidRPr="00E06E86">
        <w:rPr>
          <w:rFonts w:ascii="Arial" w:hAnsi="Arial" w:cs="Arial"/>
          <w:sz w:val="22"/>
          <w:szCs w:val="22"/>
          <w:lang w:val="en-GB"/>
        </w:rPr>
        <w:t>c</w:t>
      </w:r>
      <w:r w:rsidR="00C77D72" w:rsidRPr="00E06E86">
        <w:rPr>
          <w:rFonts w:ascii="Arial" w:hAnsi="Arial" w:cs="Arial"/>
          <w:sz w:val="22"/>
          <w:szCs w:val="22"/>
          <w:lang w:val="en-GB"/>
        </w:rPr>
        <w:t xml:space="preserve">ontrolled </w:t>
      </w:r>
      <w:r w:rsidR="0076333E" w:rsidRPr="00E06E86">
        <w:rPr>
          <w:rFonts w:ascii="Arial" w:hAnsi="Arial" w:cs="Arial"/>
          <w:sz w:val="22"/>
          <w:szCs w:val="22"/>
          <w:lang w:val="en-GB"/>
        </w:rPr>
        <w:t>w</w:t>
      </w:r>
      <w:r w:rsidR="00C77D72" w:rsidRPr="00E06E86">
        <w:rPr>
          <w:rFonts w:ascii="Arial" w:hAnsi="Arial" w:cs="Arial"/>
          <w:sz w:val="22"/>
          <w:szCs w:val="22"/>
          <w:lang w:val="en-GB"/>
        </w:rPr>
        <w:t>ood</w:t>
      </w:r>
      <w:r w:rsidR="00C77D72" w:rsidRPr="00FF2868">
        <w:rPr>
          <w:rFonts w:ascii="Arial" w:hAnsi="Arial" w:cs="Arial"/>
          <w:sz w:val="22"/>
          <w:szCs w:val="22"/>
          <w:lang w:val="en-GB"/>
        </w:rPr>
        <w:t xml:space="preserve"> categories</w:t>
      </w:r>
      <w:r w:rsidR="009A0958" w:rsidRPr="00FF2868">
        <w:rPr>
          <w:rFonts w:ascii="Arial" w:hAnsi="Arial" w:cs="Arial"/>
          <w:sz w:val="22"/>
          <w:szCs w:val="22"/>
          <w:lang w:val="en-GB"/>
        </w:rPr>
        <w:t xml:space="preserve"> (e.g. province and/or forest type/ownership)</w:t>
      </w:r>
      <w:r w:rsidRPr="00FF2868">
        <w:rPr>
          <w:rFonts w:ascii="Arial" w:hAnsi="Arial" w:cs="Arial"/>
          <w:sz w:val="22"/>
          <w:szCs w:val="22"/>
          <w:lang w:val="en-GB"/>
        </w:rPr>
        <w:t>;</w:t>
      </w:r>
    </w:p>
    <w:p w14:paraId="7BA1D9C1" w14:textId="21831D4B" w:rsidR="00B91974" w:rsidRPr="00FF2868" w:rsidRDefault="00B91974" w:rsidP="007816DD">
      <w:pPr>
        <w:tabs>
          <w:tab w:val="left" w:pos="720"/>
        </w:tabs>
        <w:spacing w:after="120"/>
        <w:ind w:left="1890" w:hanging="450"/>
        <w:jc w:val="both"/>
        <w:rPr>
          <w:rFonts w:ascii="Arial" w:hAnsi="Arial" w:cs="Arial"/>
          <w:sz w:val="22"/>
          <w:szCs w:val="22"/>
        </w:rPr>
      </w:pPr>
      <w:r w:rsidRPr="00FF2868">
        <w:rPr>
          <w:rFonts w:ascii="Arial" w:hAnsi="Arial" w:cs="Arial"/>
          <w:sz w:val="22"/>
          <w:szCs w:val="22"/>
        </w:rPr>
        <w:t xml:space="preserve">b) </w:t>
      </w:r>
      <w:r w:rsidRPr="00FF2868">
        <w:rPr>
          <w:rFonts w:ascii="Arial" w:hAnsi="Arial" w:cs="Arial"/>
          <w:sz w:val="22"/>
          <w:szCs w:val="22"/>
        </w:rPr>
        <w:tab/>
        <w:t>A commitment that, in cases where material originat</w:t>
      </w:r>
      <w:r w:rsidR="00B1754D" w:rsidRPr="00FF2868">
        <w:rPr>
          <w:rFonts w:ascii="Arial" w:hAnsi="Arial" w:cs="Arial"/>
          <w:sz w:val="22"/>
          <w:szCs w:val="22"/>
        </w:rPr>
        <w:t>es</w:t>
      </w:r>
      <w:r w:rsidRPr="00FF2868">
        <w:rPr>
          <w:rFonts w:ascii="Arial" w:hAnsi="Arial" w:cs="Arial"/>
          <w:sz w:val="22"/>
          <w:szCs w:val="22"/>
        </w:rPr>
        <w:t xml:space="preserve"> from </w:t>
      </w:r>
      <w:r w:rsidR="00B61F1D" w:rsidRPr="00FF2868">
        <w:rPr>
          <w:rFonts w:ascii="Arial" w:hAnsi="Arial" w:cs="Arial"/>
          <w:sz w:val="22"/>
          <w:szCs w:val="22"/>
        </w:rPr>
        <w:t>specified</w:t>
      </w:r>
      <w:r w:rsidR="008354A5" w:rsidRPr="00FF2868">
        <w:rPr>
          <w:rFonts w:ascii="Arial" w:hAnsi="Arial" w:cs="Arial"/>
          <w:sz w:val="22"/>
          <w:szCs w:val="22"/>
        </w:rPr>
        <w:t xml:space="preserve"> risk</w:t>
      </w:r>
      <w:r w:rsidRPr="00FF2868">
        <w:rPr>
          <w:rFonts w:ascii="Arial" w:hAnsi="Arial" w:cs="Arial"/>
          <w:sz w:val="22"/>
          <w:szCs w:val="22"/>
        </w:rPr>
        <w:t xml:space="preserve"> areas, the supplier will support </w:t>
      </w:r>
      <w:r w:rsidR="007816DD" w:rsidRPr="00FF2868">
        <w:rPr>
          <w:rFonts w:ascii="Arial" w:hAnsi="Arial" w:cs="Arial"/>
          <w:sz w:val="22"/>
          <w:szCs w:val="22"/>
        </w:rPr>
        <w:t>t</w:t>
      </w:r>
      <w:r w:rsidRPr="00FF2868">
        <w:rPr>
          <w:rFonts w:ascii="Arial" w:hAnsi="Arial" w:cs="Arial"/>
          <w:sz w:val="22"/>
          <w:szCs w:val="22"/>
        </w:rPr>
        <w:t xml:space="preserve">he </w:t>
      </w:r>
      <w:r w:rsidR="006513D8" w:rsidRPr="00FF2868">
        <w:rPr>
          <w:rFonts w:ascii="Arial" w:hAnsi="Arial" w:cs="Arial"/>
          <w:sz w:val="22"/>
          <w:szCs w:val="22"/>
        </w:rPr>
        <w:t xml:space="preserve">organization </w:t>
      </w:r>
      <w:r w:rsidR="00EA5440" w:rsidRPr="00FF2868">
        <w:rPr>
          <w:rFonts w:ascii="Arial" w:hAnsi="Arial" w:cs="Arial"/>
          <w:sz w:val="22"/>
          <w:szCs w:val="22"/>
        </w:rPr>
        <w:t>to collect</w:t>
      </w:r>
      <w:r w:rsidRPr="00FF2868">
        <w:rPr>
          <w:rFonts w:ascii="Arial" w:hAnsi="Arial" w:cs="Arial"/>
          <w:sz w:val="22"/>
          <w:szCs w:val="22"/>
        </w:rPr>
        <w:t xml:space="preserve"> the information ne</w:t>
      </w:r>
      <w:r w:rsidR="00E42911" w:rsidRPr="00FF2868">
        <w:rPr>
          <w:rFonts w:ascii="Arial" w:hAnsi="Arial" w:cs="Arial"/>
          <w:sz w:val="22"/>
          <w:szCs w:val="22"/>
        </w:rPr>
        <w:t>eded to</w:t>
      </w:r>
      <w:r w:rsidRPr="00FF2868">
        <w:rPr>
          <w:rFonts w:ascii="Arial" w:hAnsi="Arial" w:cs="Arial"/>
          <w:sz w:val="22"/>
          <w:szCs w:val="22"/>
        </w:rPr>
        <w:t xml:space="preserve"> implement </w:t>
      </w:r>
      <w:r w:rsidR="00D2243C" w:rsidRPr="00FF2868">
        <w:rPr>
          <w:rFonts w:ascii="Arial" w:hAnsi="Arial" w:cs="Arial"/>
          <w:sz w:val="22"/>
          <w:szCs w:val="22"/>
        </w:rPr>
        <w:t>c</w:t>
      </w:r>
      <w:r w:rsidRPr="00FF2868">
        <w:rPr>
          <w:rFonts w:ascii="Arial" w:hAnsi="Arial" w:cs="Arial"/>
          <w:sz w:val="22"/>
          <w:szCs w:val="22"/>
        </w:rPr>
        <w:t xml:space="preserve">ontrol </w:t>
      </w:r>
      <w:r w:rsidR="00D2243C" w:rsidRPr="00FF2868">
        <w:rPr>
          <w:rFonts w:ascii="Arial" w:hAnsi="Arial" w:cs="Arial"/>
          <w:sz w:val="22"/>
          <w:szCs w:val="22"/>
        </w:rPr>
        <w:t>m</w:t>
      </w:r>
      <w:r w:rsidRPr="00FF2868">
        <w:rPr>
          <w:rFonts w:ascii="Arial" w:hAnsi="Arial" w:cs="Arial"/>
          <w:sz w:val="22"/>
          <w:szCs w:val="22"/>
        </w:rPr>
        <w:t>easures</w:t>
      </w:r>
      <w:r w:rsidR="00B740C4" w:rsidRPr="00FF2868">
        <w:rPr>
          <w:rFonts w:ascii="Arial" w:hAnsi="Arial" w:cs="Arial"/>
          <w:sz w:val="22"/>
          <w:szCs w:val="22"/>
        </w:rPr>
        <w:t>.</w:t>
      </w:r>
    </w:p>
    <w:p w14:paraId="28EBEEDE" w14:textId="061A2873" w:rsidR="00B91974" w:rsidRPr="00FF2868" w:rsidRDefault="00B91974" w:rsidP="007816DD">
      <w:pPr>
        <w:tabs>
          <w:tab w:val="left" w:pos="1440"/>
        </w:tabs>
        <w:spacing w:after="120"/>
        <w:ind w:left="1440" w:hanging="720"/>
        <w:jc w:val="both"/>
        <w:rPr>
          <w:rFonts w:ascii="Arial" w:hAnsi="Arial" w:cs="Arial"/>
          <w:sz w:val="22"/>
          <w:szCs w:val="22"/>
        </w:rPr>
      </w:pPr>
      <w:r w:rsidRPr="00FF2868">
        <w:rPr>
          <w:rFonts w:ascii="Arial" w:hAnsi="Arial" w:cs="Arial"/>
          <w:sz w:val="22"/>
          <w:szCs w:val="22"/>
        </w:rPr>
        <w:t>2.</w:t>
      </w:r>
      <w:r w:rsidR="00E514F7" w:rsidRPr="00FF2868">
        <w:rPr>
          <w:rFonts w:ascii="Arial" w:hAnsi="Arial" w:cs="Arial"/>
          <w:sz w:val="22"/>
          <w:szCs w:val="22"/>
        </w:rPr>
        <w:t>5</w:t>
      </w:r>
      <w:r w:rsidRPr="00FF2868">
        <w:rPr>
          <w:rFonts w:ascii="Arial" w:hAnsi="Arial" w:cs="Arial"/>
          <w:sz w:val="22"/>
          <w:szCs w:val="22"/>
        </w:rPr>
        <w:t>.2</w:t>
      </w:r>
      <w:r w:rsidRPr="00FF2868">
        <w:rPr>
          <w:rFonts w:ascii="Arial" w:hAnsi="Arial" w:cs="Arial"/>
          <w:sz w:val="22"/>
          <w:szCs w:val="22"/>
        </w:rPr>
        <w:tab/>
        <w:t xml:space="preserve">In the case of a supply agreement, </w:t>
      </w:r>
      <w:r w:rsidR="007816DD" w:rsidRPr="00FF2868">
        <w:rPr>
          <w:rFonts w:ascii="Arial" w:hAnsi="Arial" w:cs="Arial"/>
          <w:sz w:val="22"/>
          <w:szCs w:val="22"/>
        </w:rPr>
        <w:t>t</w:t>
      </w:r>
      <w:r w:rsidRPr="00FF2868">
        <w:rPr>
          <w:rFonts w:ascii="Arial" w:hAnsi="Arial" w:cs="Arial"/>
          <w:sz w:val="22"/>
          <w:szCs w:val="22"/>
        </w:rPr>
        <w:t xml:space="preserve">he </w:t>
      </w:r>
      <w:r w:rsidR="006513D8" w:rsidRPr="00FF2868">
        <w:rPr>
          <w:rFonts w:ascii="Arial" w:hAnsi="Arial" w:cs="Arial"/>
          <w:sz w:val="22"/>
          <w:szCs w:val="22"/>
        </w:rPr>
        <w:t xml:space="preserve">organization </w:t>
      </w:r>
      <w:r w:rsidRPr="00FF2868">
        <w:rPr>
          <w:rFonts w:ascii="Arial" w:hAnsi="Arial" w:cs="Arial"/>
          <w:sz w:val="22"/>
          <w:szCs w:val="22"/>
        </w:rPr>
        <w:t xml:space="preserve">shall </w:t>
      </w:r>
      <w:r w:rsidR="00B410EE" w:rsidRPr="00FF2868">
        <w:rPr>
          <w:rFonts w:ascii="Arial" w:hAnsi="Arial" w:cs="Arial"/>
          <w:sz w:val="22"/>
          <w:szCs w:val="22"/>
        </w:rPr>
        <w:t xml:space="preserve">verify </w:t>
      </w:r>
      <w:r w:rsidRPr="00FF2868">
        <w:rPr>
          <w:rFonts w:ascii="Arial" w:hAnsi="Arial" w:cs="Arial"/>
          <w:sz w:val="22"/>
          <w:szCs w:val="22"/>
        </w:rPr>
        <w:t>the information provided</w:t>
      </w:r>
      <w:r w:rsidR="00AF17B4" w:rsidRPr="00FF2868">
        <w:rPr>
          <w:rFonts w:ascii="Arial" w:hAnsi="Arial" w:cs="Arial"/>
          <w:sz w:val="22"/>
          <w:szCs w:val="22"/>
        </w:rPr>
        <w:t xml:space="preserve"> to </w:t>
      </w:r>
      <w:r w:rsidR="00AD344E" w:rsidRPr="00FF2868">
        <w:rPr>
          <w:rFonts w:ascii="Arial" w:hAnsi="Arial" w:cs="Arial"/>
          <w:sz w:val="22"/>
          <w:szCs w:val="22"/>
        </w:rPr>
        <w:t>confirm that:</w:t>
      </w:r>
    </w:p>
    <w:p w14:paraId="7E3779BC" w14:textId="7BAE5B8A" w:rsidR="00B91974" w:rsidRPr="00FF2868" w:rsidRDefault="00094308" w:rsidP="00E93A82">
      <w:pPr>
        <w:pStyle w:val="ListParagraph"/>
        <w:numPr>
          <w:ilvl w:val="0"/>
          <w:numId w:val="21"/>
        </w:numPr>
        <w:spacing w:after="120"/>
        <w:jc w:val="both"/>
        <w:rPr>
          <w:rFonts w:ascii="Arial" w:hAnsi="Arial" w:cs="Arial"/>
          <w:sz w:val="22"/>
          <w:szCs w:val="22"/>
          <w:lang w:val="en-GB"/>
        </w:rPr>
      </w:pPr>
      <w:r w:rsidRPr="00FF2868">
        <w:rPr>
          <w:rFonts w:ascii="Arial" w:hAnsi="Arial" w:cs="Arial"/>
          <w:sz w:val="22"/>
          <w:szCs w:val="22"/>
          <w:lang w:val="en-GB"/>
        </w:rPr>
        <w:t>T</w:t>
      </w:r>
      <w:r w:rsidR="00B91974" w:rsidRPr="00FF2868">
        <w:rPr>
          <w:rFonts w:ascii="Arial" w:hAnsi="Arial" w:cs="Arial"/>
          <w:sz w:val="22"/>
          <w:szCs w:val="22"/>
          <w:lang w:val="en-GB"/>
        </w:rPr>
        <w:t xml:space="preserve">he supplied species </w:t>
      </w:r>
      <w:r w:rsidRPr="00FF2868">
        <w:rPr>
          <w:rFonts w:ascii="Arial" w:hAnsi="Arial" w:cs="Arial"/>
          <w:sz w:val="22"/>
          <w:szCs w:val="22"/>
          <w:lang w:val="en-GB"/>
        </w:rPr>
        <w:t xml:space="preserve">are </w:t>
      </w:r>
      <w:r w:rsidR="00B91974" w:rsidRPr="00FF2868">
        <w:rPr>
          <w:rFonts w:ascii="Arial" w:hAnsi="Arial" w:cs="Arial"/>
          <w:sz w:val="22"/>
          <w:szCs w:val="22"/>
          <w:lang w:val="en-GB"/>
        </w:rPr>
        <w:t xml:space="preserve">commercially harvested in the declared supply area (and </w:t>
      </w:r>
      <w:r w:rsidR="00A1245A" w:rsidRPr="00FF2868">
        <w:rPr>
          <w:rFonts w:ascii="Arial" w:hAnsi="Arial" w:cs="Arial"/>
          <w:sz w:val="22"/>
          <w:szCs w:val="22"/>
          <w:lang w:val="en-GB"/>
        </w:rPr>
        <w:t>accompanied by</w:t>
      </w:r>
      <w:r w:rsidR="00B91974" w:rsidRPr="00FF2868">
        <w:rPr>
          <w:rFonts w:ascii="Arial" w:hAnsi="Arial" w:cs="Arial"/>
          <w:sz w:val="22"/>
          <w:szCs w:val="22"/>
          <w:lang w:val="en-GB"/>
        </w:rPr>
        <w:t xml:space="preserve"> a CITES</w:t>
      </w:r>
      <w:r w:rsidR="00E47C68">
        <w:rPr>
          <w:rStyle w:val="FootnoteReference"/>
          <w:rFonts w:ascii="Arial" w:hAnsi="Arial" w:cs="Arial"/>
          <w:sz w:val="22"/>
          <w:szCs w:val="22"/>
          <w:lang w:val="en-GB"/>
        </w:rPr>
        <w:footnoteReference w:id="5"/>
      </w:r>
      <w:r w:rsidR="00B91974" w:rsidRPr="00FF2868">
        <w:rPr>
          <w:rFonts w:ascii="Arial" w:hAnsi="Arial" w:cs="Arial"/>
          <w:sz w:val="22"/>
          <w:szCs w:val="22"/>
          <w:lang w:val="en-GB"/>
        </w:rPr>
        <w:t xml:space="preserve"> certificate</w:t>
      </w:r>
      <w:r w:rsidR="00A1245A" w:rsidRPr="00FF2868">
        <w:rPr>
          <w:rFonts w:ascii="Arial" w:hAnsi="Arial" w:cs="Arial"/>
          <w:sz w:val="22"/>
          <w:szCs w:val="22"/>
          <w:lang w:val="en-GB"/>
        </w:rPr>
        <w:t>,</w:t>
      </w:r>
      <w:r w:rsidR="00B91974" w:rsidRPr="00FF2868">
        <w:rPr>
          <w:rFonts w:ascii="Arial" w:hAnsi="Arial" w:cs="Arial"/>
          <w:sz w:val="22"/>
          <w:szCs w:val="22"/>
          <w:lang w:val="en-GB"/>
        </w:rPr>
        <w:t xml:space="preserve"> if required)</w:t>
      </w:r>
      <w:r w:rsidRPr="00FF2868">
        <w:rPr>
          <w:rFonts w:ascii="Arial" w:hAnsi="Arial" w:cs="Arial"/>
          <w:sz w:val="22"/>
          <w:szCs w:val="22"/>
          <w:lang w:val="en-GB"/>
        </w:rPr>
        <w:t>;</w:t>
      </w:r>
    </w:p>
    <w:p w14:paraId="6A29C120" w14:textId="1C6B7CDD" w:rsidR="00B91974" w:rsidRPr="00FF2868" w:rsidRDefault="00094308" w:rsidP="007816DD">
      <w:pPr>
        <w:pStyle w:val="ListParagraph"/>
        <w:numPr>
          <w:ilvl w:val="0"/>
          <w:numId w:val="21"/>
        </w:numPr>
        <w:spacing w:after="120"/>
        <w:ind w:left="1890" w:hanging="450"/>
        <w:jc w:val="both"/>
        <w:rPr>
          <w:rFonts w:ascii="Arial" w:hAnsi="Arial" w:cs="Arial"/>
          <w:sz w:val="22"/>
          <w:szCs w:val="22"/>
          <w:lang w:val="en-GB"/>
        </w:rPr>
      </w:pPr>
      <w:r w:rsidRPr="00FF2868">
        <w:rPr>
          <w:rFonts w:ascii="Arial" w:hAnsi="Arial" w:cs="Arial"/>
          <w:sz w:val="22"/>
          <w:szCs w:val="22"/>
          <w:lang w:val="en-GB"/>
        </w:rPr>
        <w:t>T</w:t>
      </w:r>
      <w:r w:rsidR="00B91974" w:rsidRPr="00FF2868">
        <w:rPr>
          <w:rFonts w:ascii="Arial" w:hAnsi="Arial" w:cs="Arial"/>
          <w:sz w:val="22"/>
          <w:szCs w:val="22"/>
          <w:lang w:val="en-GB"/>
        </w:rPr>
        <w:t xml:space="preserve">he type and quality of the supplied material </w:t>
      </w:r>
      <w:r w:rsidRPr="00FF2868">
        <w:rPr>
          <w:rFonts w:ascii="Arial" w:hAnsi="Arial" w:cs="Arial"/>
          <w:sz w:val="22"/>
          <w:szCs w:val="22"/>
          <w:lang w:val="en-GB"/>
        </w:rPr>
        <w:t xml:space="preserve">are </w:t>
      </w:r>
      <w:r w:rsidR="00B91974" w:rsidRPr="00FF2868">
        <w:rPr>
          <w:rFonts w:ascii="Arial" w:hAnsi="Arial" w:cs="Arial"/>
          <w:sz w:val="22"/>
          <w:szCs w:val="22"/>
          <w:lang w:val="en-GB"/>
        </w:rPr>
        <w:t>commercially available from the declared supply area</w:t>
      </w:r>
      <w:r w:rsidRPr="00FF2868">
        <w:rPr>
          <w:rFonts w:ascii="Arial" w:hAnsi="Arial" w:cs="Arial"/>
          <w:sz w:val="22"/>
          <w:szCs w:val="22"/>
          <w:lang w:val="en-GB"/>
        </w:rPr>
        <w:t>;</w:t>
      </w:r>
      <w:r w:rsidR="00CB66CE">
        <w:rPr>
          <w:rFonts w:ascii="Arial" w:hAnsi="Arial" w:cs="Arial"/>
          <w:sz w:val="22"/>
          <w:szCs w:val="22"/>
          <w:lang w:val="en-GB"/>
        </w:rPr>
        <w:t xml:space="preserve"> and</w:t>
      </w:r>
    </w:p>
    <w:p w14:paraId="3E8CE6E9" w14:textId="2C2389D7" w:rsidR="00B91974" w:rsidRPr="00FF2868" w:rsidRDefault="00B91974" w:rsidP="007816DD">
      <w:pPr>
        <w:spacing w:after="120"/>
        <w:ind w:left="1890" w:hanging="450"/>
        <w:jc w:val="both"/>
        <w:rPr>
          <w:rFonts w:ascii="Arial" w:hAnsi="Arial" w:cs="Arial"/>
          <w:sz w:val="22"/>
          <w:szCs w:val="22"/>
        </w:rPr>
      </w:pPr>
      <w:r w:rsidRPr="00FF2868">
        <w:rPr>
          <w:rFonts w:ascii="Arial" w:hAnsi="Arial" w:cs="Arial"/>
          <w:sz w:val="22"/>
          <w:szCs w:val="22"/>
        </w:rPr>
        <w:t>c)</w:t>
      </w:r>
      <w:r w:rsidR="007816DD" w:rsidRPr="00FF2868">
        <w:rPr>
          <w:rFonts w:ascii="Arial" w:hAnsi="Arial" w:cs="Arial"/>
          <w:sz w:val="22"/>
          <w:szCs w:val="22"/>
        </w:rPr>
        <w:tab/>
      </w:r>
      <w:r w:rsidR="00094308" w:rsidRPr="00FF2868">
        <w:rPr>
          <w:rFonts w:ascii="Arial" w:hAnsi="Arial" w:cs="Arial"/>
          <w:sz w:val="22"/>
          <w:szCs w:val="22"/>
        </w:rPr>
        <w:t>T</w:t>
      </w:r>
      <w:r w:rsidRPr="00FF2868">
        <w:rPr>
          <w:rFonts w:ascii="Arial" w:hAnsi="Arial" w:cs="Arial"/>
          <w:sz w:val="22"/>
          <w:szCs w:val="22"/>
        </w:rPr>
        <w:t xml:space="preserve">he distance and means of transportation to </w:t>
      </w:r>
      <w:r w:rsidR="006513D8" w:rsidRPr="00FF2868">
        <w:rPr>
          <w:rFonts w:ascii="Arial" w:hAnsi="Arial" w:cs="Arial"/>
          <w:sz w:val="22"/>
          <w:szCs w:val="22"/>
        </w:rPr>
        <w:t>t</w:t>
      </w:r>
      <w:r w:rsidRPr="00FF2868">
        <w:rPr>
          <w:rFonts w:ascii="Arial" w:hAnsi="Arial" w:cs="Arial"/>
          <w:sz w:val="22"/>
          <w:szCs w:val="22"/>
        </w:rPr>
        <w:t xml:space="preserve">he </w:t>
      </w:r>
      <w:r w:rsidR="006513D8" w:rsidRPr="00FF2868">
        <w:rPr>
          <w:rFonts w:ascii="Arial" w:hAnsi="Arial" w:cs="Arial"/>
          <w:sz w:val="22"/>
          <w:szCs w:val="22"/>
        </w:rPr>
        <w:t>o</w:t>
      </w:r>
      <w:r w:rsidRPr="00FF2868">
        <w:rPr>
          <w:rFonts w:ascii="Arial" w:hAnsi="Arial" w:cs="Arial"/>
          <w:sz w:val="22"/>
          <w:szCs w:val="22"/>
        </w:rPr>
        <w:t>rganization (or to the supplier</w:t>
      </w:r>
      <w:r w:rsidR="00CB66CE">
        <w:rPr>
          <w:rFonts w:ascii="Arial" w:hAnsi="Arial" w:cs="Arial"/>
          <w:sz w:val="22"/>
          <w:szCs w:val="22"/>
        </w:rPr>
        <w:t>’s</w:t>
      </w:r>
      <w:r w:rsidRPr="00FF2868">
        <w:rPr>
          <w:rFonts w:ascii="Arial" w:hAnsi="Arial" w:cs="Arial"/>
          <w:sz w:val="22"/>
          <w:szCs w:val="22"/>
        </w:rPr>
        <w:t xml:space="preserve"> site </w:t>
      </w:r>
      <w:r w:rsidR="00AD344E" w:rsidRPr="00FF2868">
        <w:rPr>
          <w:rFonts w:ascii="Arial" w:hAnsi="Arial" w:cs="Arial"/>
          <w:sz w:val="22"/>
          <w:szCs w:val="22"/>
        </w:rPr>
        <w:t xml:space="preserve">when the </w:t>
      </w:r>
      <w:r w:rsidRPr="00FF2868">
        <w:rPr>
          <w:rFonts w:ascii="Arial" w:hAnsi="Arial" w:cs="Arial"/>
          <w:sz w:val="22"/>
          <w:szCs w:val="22"/>
        </w:rPr>
        <w:t xml:space="preserve">supplier is purchasing </w:t>
      </w:r>
      <w:r w:rsidR="00DF2EC2">
        <w:rPr>
          <w:rFonts w:ascii="Arial" w:hAnsi="Arial" w:cs="Arial"/>
          <w:sz w:val="22"/>
          <w:szCs w:val="22"/>
        </w:rPr>
        <w:t>co</w:t>
      </w:r>
      <w:r w:rsidR="00D5031A">
        <w:rPr>
          <w:rFonts w:ascii="Arial" w:hAnsi="Arial" w:cs="Arial"/>
          <w:sz w:val="22"/>
          <w:szCs w:val="22"/>
        </w:rPr>
        <w:t>-product</w:t>
      </w:r>
      <w:r w:rsidRPr="00FF2868">
        <w:rPr>
          <w:rFonts w:ascii="Arial" w:hAnsi="Arial" w:cs="Arial"/>
          <w:sz w:val="22"/>
          <w:szCs w:val="22"/>
        </w:rPr>
        <w:t xml:space="preserve"> inputs) </w:t>
      </w:r>
      <w:r w:rsidR="00094308" w:rsidRPr="00FF2868">
        <w:rPr>
          <w:rFonts w:ascii="Arial" w:hAnsi="Arial" w:cs="Arial"/>
          <w:sz w:val="22"/>
          <w:szCs w:val="22"/>
        </w:rPr>
        <w:t xml:space="preserve">are </w:t>
      </w:r>
      <w:r w:rsidRPr="00FF2868">
        <w:rPr>
          <w:rFonts w:ascii="Arial" w:hAnsi="Arial" w:cs="Arial"/>
          <w:sz w:val="22"/>
          <w:szCs w:val="22"/>
        </w:rPr>
        <w:t xml:space="preserve">consistent with the declared </w:t>
      </w:r>
      <w:r w:rsidR="00B61F1D" w:rsidRPr="00FF2868">
        <w:rPr>
          <w:rFonts w:ascii="Arial" w:hAnsi="Arial" w:cs="Arial"/>
          <w:sz w:val="22"/>
          <w:szCs w:val="22"/>
        </w:rPr>
        <w:t xml:space="preserve">supply </w:t>
      </w:r>
      <w:r w:rsidR="00861246" w:rsidRPr="00FF2868">
        <w:rPr>
          <w:rFonts w:ascii="Arial" w:hAnsi="Arial" w:cs="Arial"/>
          <w:sz w:val="22"/>
          <w:szCs w:val="22"/>
        </w:rPr>
        <w:t>area</w:t>
      </w:r>
      <w:r w:rsidR="00B61F1D" w:rsidRPr="00FF2868">
        <w:rPr>
          <w:rFonts w:ascii="Arial" w:hAnsi="Arial" w:cs="Arial"/>
          <w:sz w:val="22"/>
          <w:szCs w:val="22"/>
        </w:rPr>
        <w:t>,</w:t>
      </w:r>
      <w:r w:rsidRPr="00FF2868">
        <w:rPr>
          <w:rFonts w:ascii="Arial" w:hAnsi="Arial" w:cs="Arial"/>
          <w:sz w:val="22"/>
          <w:szCs w:val="22"/>
        </w:rPr>
        <w:t xml:space="preserve"> and</w:t>
      </w:r>
      <w:r w:rsidR="00FF3E53" w:rsidRPr="00FF2868">
        <w:rPr>
          <w:rFonts w:ascii="Arial" w:hAnsi="Arial" w:cs="Arial"/>
          <w:sz w:val="22"/>
          <w:szCs w:val="22"/>
        </w:rPr>
        <w:t xml:space="preserve"> are</w:t>
      </w:r>
      <w:r w:rsidRPr="00FF2868">
        <w:rPr>
          <w:rFonts w:ascii="Arial" w:hAnsi="Arial" w:cs="Arial"/>
          <w:sz w:val="22"/>
          <w:szCs w:val="22"/>
        </w:rPr>
        <w:t xml:space="preserve"> economically viable</w:t>
      </w:r>
      <w:r w:rsidR="00094308" w:rsidRPr="00FF2868">
        <w:rPr>
          <w:rFonts w:ascii="Arial" w:hAnsi="Arial" w:cs="Arial"/>
          <w:sz w:val="22"/>
          <w:szCs w:val="22"/>
        </w:rPr>
        <w:t>.</w:t>
      </w:r>
    </w:p>
    <w:p w14:paraId="34CC073E" w14:textId="21C535FA" w:rsidR="00A1245A" w:rsidRPr="00B21491" w:rsidRDefault="00B91974" w:rsidP="00184297">
      <w:pPr>
        <w:spacing w:after="120"/>
        <w:ind w:left="1350" w:hanging="567"/>
        <w:jc w:val="both"/>
        <w:rPr>
          <w:rFonts w:ascii="Arial" w:hAnsi="Arial" w:cs="Arial"/>
          <w:sz w:val="22"/>
          <w:szCs w:val="22"/>
        </w:rPr>
      </w:pPr>
      <w:r w:rsidRPr="00FF2868">
        <w:rPr>
          <w:rFonts w:ascii="Arial" w:hAnsi="Arial" w:cs="Arial"/>
          <w:sz w:val="22"/>
          <w:szCs w:val="22"/>
        </w:rPr>
        <w:t xml:space="preserve">NOTE: It is the responsibility of </w:t>
      </w:r>
      <w:r w:rsidR="006513D8" w:rsidRPr="00FF2868">
        <w:rPr>
          <w:rFonts w:ascii="Arial" w:hAnsi="Arial" w:cs="Arial"/>
          <w:sz w:val="22"/>
          <w:szCs w:val="22"/>
        </w:rPr>
        <w:t>t</w:t>
      </w:r>
      <w:r w:rsidRPr="00FF2868">
        <w:rPr>
          <w:rFonts w:ascii="Arial" w:hAnsi="Arial" w:cs="Arial"/>
          <w:sz w:val="22"/>
          <w:szCs w:val="22"/>
        </w:rPr>
        <w:t xml:space="preserve">he </w:t>
      </w:r>
      <w:r w:rsidR="006513D8" w:rsidRPr="00FF2868">
        <w:rPr>
          <w:rFonts w:ascii="Arial" w:hAnsi="Arial" w:cs="Arial"/>
          <w:sz w:val="22"/>
          <w:szCs w:val="22"/>
        </w:rPr>
        <w:t>o</w:t>
      </w:r>
      <w:r w:rsidRPr="00FF2868">
        <w:rPr>
          <w:rFonts w:ascii="Arial" w:hAnsi="Arial" w:cs="Arial"/>
          <w:sz w:val="22"/>
          <w:szCs w:val="22"/>
        </w:rPr>
        <w:t>rganization to</w:t>
      </w:r>
      <w:r w:rsidR="00AD344E" w:rsidRPr="00FF2868">
        <w:rPr>
          <w:rFonts w:ascii="Arial" w:hAnsi="Arial" w:cs="Arial"/>
          <w:sz w:val="22"/>
          <w:szCs w:val="22"/>
        </w:rPr>
        <w:t xml:space="preserve"> confirm</w:t>
      </w:r>
      <w:r w:rsidRPr="00FF2868">
        <w:rPr>
          <w:rFonts w:ascii="Arial" w:hAnsi="Arial" w:cs="Arial"/>
          <w:sz w:val="22"/>
          <w:szCs w:val="22"/>
        </w:rPr>
        <w:t xml:space="preserve"> the above</w:t>
      </w:r>
      <w:r w:rsidR="00AD344E" w:rsidRPr="00FF2868">
        <w:rPr>
          <w:rFonts w:ascii="Arial" w:hAnsi="Arial" w:cs="Arial"/>
          <w:sz w:val="22"/>
          <w:szCs w:val="22"/>
        </w:rPr>
        <w:t xml:space="preserve"> </w:t>
      </w:r>
      <w:r w:rsidRPr="00FF2868">
        <w:rPr>
          <w:rFonts w:ascii="Arial" w:hAnsi="Arial" w:cs="Arial"/>
          <w:sz w:val="22"/>
          <w:szCs w:val="22"/>
        </w:rPr>
        <w:t xml:space="preserve">and come to a fair and objective </w:t>
      </w:r>
      <w:r w:rsidRPr="00B21491">
        <w:rPr>
          <w:rFonts w:ascii="Arial" w:hAnsi="Arial" w:cs="Arial"/>
          <w:sz w:val="22"/>
          <w:szCs w:val="22"/>
        </w:rPr>
        <w:t>judgment regarding the plausibility and reliability of the information provided by the supplier. The precautionary approach</w:t>
      </w:r>
      <w:r w:rsidR="00A07307">
        <w:rPr>
          <w:rStyle w:val="FootnoteReference"/>
          <w:rFonts w:ascii="Arial" w:hAnsi="Arial" w:cs="Arial"/>
          <w:sz w:val="22"/>
          <w:szCs w:val="22"/>
        </w:rPr>
        <w:footnoteReference w:id="6"/>
      </w:r>
      <w:r w:rsidRPr="00B21491">
        <w:rPr>
          <w:rFonts w:ascii="Arial" w:hAnsi="Arial" w:cs="Arial"/>
          <w:sz w:val="22"/>
          <w:szCs w:val="22"/>
        </w:rPr>
        <w:t xml:space="preserve"> should be applied.</w:t>
      </w:r>
      <w:r w:rsidRPr="00B21491">
        <w:rPr>
          <w:rFonts w:ascii="Arial" w:hAnsi="Arial" w:cs="Arial"/>
          <w:strike/>
          <w:sz w:val="22"/>
          <w:szCs w:val="22"/>
        </w:rPr>
        <w:t xml:space="preserve"> </w:t>
      </w:r>
    </w:p>
    <w:p w14:paraId="4B87F8AE" w14:textId="36F99FE6" w:rsidR="00B91974" w:rsidRPr="00FF2868" w:rsidRDefault="00A1245A" w:rsidP="00184297">
      <w:pPr>
        <w:spacing w:after="120"/>
        <w:ind w:left="1350" w:hanging="630"/>
        <w:jc w:val="both"/>
        <w:rPr>
          <w:rFonts w:ascii="Arial" w:hAnsi="Arial" w:cs="Arial"/>
          <w:sz w:val="22"/>
          <w:szCs w:val="22"/>
        </w:rPr>
      </w:pPr>
      <w:r w:rsidRPr="00B21491">
        <w:rPr>
          <w:rFonts w:ascii="Arial" w:hAnsi="Arial" w:cs="Arial"/>
          <w:sz w:val="22"/>
          <w:szCs w:val="22"/>
        </w:rPr>
        <w:t>2.</w:t>
      </w:r>
      <w:r w:rsidR="00E514F7" w:rsidRPr="00B21491">
        <w:rPr>
          <w:rFonts w:ascii="Arial" w:hAnsi="Arial" w:cs="Arial"/>
          <w:sz w:val="22"/>
          <w:szCs w:val="22"/>
        </w:rPr>
        <w:t>5</w:t>
      </w:r>
      <w:r w:rsidRPr="00B21491">
        <w:rPr>
          <w:rFonts w:ascii="Arial" w:hAnsi="Arial" w:cs="Arial"/>
          <w:sz w:val="22"/>
          <w:szCs w:val="22"/>
        </w:rPr>
        <w:t xml:space="preserve">.3 </w:t>
      </w:r>
      <w:r w:rsidR="00947474" w:rsidRPr="00B21491">
        <w:rPr>
          <w:rFonts w:ascii="Arial" w:hAnsi="Arial" w:cs="Arial"/>
          <w:sz w:val="22"/>
          <w:szCs w:val="22"/>
        </w:rPr>
        <w:tab/>
      </w:r>
      <w:r w:rsidRPr="00B21491">
        <w:rPr>
          <w:rFonts w:ascii="Arial" w:hAnsi="Arial" w:cs="Arial"/>
          <w:sz w:val="22"/>
          <w:szCs w:val="22"/>
        </w:rPr>
        <w:t xml:space="preserve">The </w:t>
      </w:r>
      <w:r w:rsidR="006513D8" w:rsidRPr="00B21491">
        <w:rPr>
          <w:rFonts w:ascii="Arial" w:hAnsi="Arial" w:cs="Arial"/>
          <w:sz w:val="22"/>
          <w:szCs w:val="22"/>
        </w:rPr>
        <w:t>o</w:t>
      </w:r>
      <w:r w:rsidRPr="00B21491">
        <w:rPr>
          <w:rFonts w:ascii="Arial" w:hAnsi="Arial" w:cs="Arial"/>
          <w:sz w:val="22"/>
          <w:szCs w:val="22"/>
        </w:rPr>
        <w:t xml:space="preserve">rganization shall not use </w:t>
      </w:r>
      <w:r w:rsidR="00B91974" w:rsidRPr="00B21491">
        <w:rPr>
          <w:rFonts w:ascii="Arial" w:hAnsi="Arial" w:cs="Arial"/>
          <w:sz w:val="22"/>
          <w:szCs w:val="22"/>
        </w:rPr>
        <w:t xml:space="preserve">material </w:t>
      </w:r>
      <w:r w:rsidRPr="00B21491">
        <w:rPr>
          <w:rFonts w:ascii="Arial" w:hAnsi="Arial" w:cs="Arial"/>
          <w:sz w:val="22"/>
          <w:szCs w:val="22"/>
        </w:rPr>
        <w:t>as</w:t>
      </w:r>
      <w:r w:rsidRPr="00FF2868">
        <w:rPr>
          <w:rFonts w:ascii="Arial" w:hAnsi="Arial" w:cs="Arial"/>
          <w:sz w:val="22"/>
          <w:szCs w:val="22"/>
        </w:rPr>
        <w:t xml:space="preserve"> c</w:t>
      </w:r>
      <w:r w:rsidR="008354A5" w:rsidRPr="00FF2868">
        <w:rPr>
          <w:rFonts w:ascii="Arial" w:hAnsi="Arial" w:cs="Arial"/>
          <w:sz w:val="22"/>
          <w:szCs w:val="22"/>
        </w:rPr>
        <w:t xml:space="preserve">ontrolled </w:t>
      </w:r>
      <w:r w:rsidRPr="00FF2868">
        <w:rPr>
          <w:rFonts w:ascii="Arial" w:hAnsi="Arial" w:cs="Arial"/>
          <w:sz w:val="22"/>
          <w:szCs w:val="22"/>
        </w:rPr>
        <w:t>m</w:t>
      </w:r>
      <w:r w:rsidR="008354A5" w:rsidRPr="00FF2868">
        <w:rPr>
          <w:rFonts w:ascii="Arial" w:hAnsi="Arial" w:cs="Arial"/>
          <w:sz w:val="22"/>
          <w:szCs w:val="22"/>
        </w:rPr>
        <w:t>aterial</w:t>
      </w:r>
      <w:r w:rsidRPr="00FF2868">
        <w:rPr>
          <w:rFonts w:ascii="Arial" w:hAnsi="Arial" w:cs="Arial"/>
          <w:sz w:val="22"/>
          <w:szCs w:val="22"/>
        </w:rPr>
        <w:t>,</w:t>
      </w:r>
      <w:r w:rsidR="008354A5" w:rsidRPr="00FF2868">
        <w:rPr>
          <w:rFonts w:ascii="Arial" w:hAnsi="Arial" w:cs="Arial"/>
          <w:sz w:val="22"/>
          <w:szCs w:val="22"/>
        </w:rPr>
        <w:t xml:space="preserve"> </w:t>
      </w:r>
      <w:r w:rsidR="00CB66CE">
        <w:rPr>
          <w:rFonts w:ascii="Arial" w:hAnsi="Arial" w:cs="Arial"/>
          <w:sz w:val="22"/>
          <w:szCs w:val="22"/>
        </w:rPr>
        <w:t>n</w:t>
      </w:r>
      <w:r w:rsidR="008354A5" w:rsidRPr="00FF2868">
        <w:rPr>
          <w:rFonts w:ascii="Arial" w:hAnsi="Arial" w:cs="Arial"/>
          <w:sz w:val="22"/>
          <w:szCs w:val="22"/>
        </w:rPr>
        <w:t>or s</w:t>
      </w:r>
      <w:r w:rsidRPr="00FF2868">
        <w:rPr>
          <w:rFonts w:ascii="Arial" w:hAnsi="Arial" w:cs="Arial"/>
          <w:sz w:val="22"/>
          <w:szCs w:val="22"/>
        </w:rPr>
        <w:t xml:space="preserve">ell it </w:t>
      </w:r>
      <w:r w:rsidR="007B19BC" w:rsidRPr="00FF2868">
        <w:rPr>
          <w:rFonts w:ascii="Arial" w:hAnsi="Arial" w:cs="Arial"/>
          <w:sz w:val="22"/>
          <w:szCs w:val="22"/>
        </w:rPr>
        <w:t xml:space="preserve">with </w:t>
      </w:r>
      <w:r w:rsidR="006D4D44" w:rsidRPr="00FF2868">
        <w:rPr>
          <w:rFonts w:ascii="Arial" w:hAnsi="Arial" w:cs="Arial"/>
          <w:sz w:val="22"/>
          <w:szCs w:val="22"/>
        </w:rPr>
        <w:t>the</w:t>
      </w:r>
      <w:r w:rsidR="007B19BC" w:rsidRPr="00FF2868">
        <w:rPr>
          <w:rFonts w:ascii="Arial" w:hAnsi="Arial" w:cs="Arial"/>
          <w:sz w:val="22"/>
          <w:szCs w:val="22"/>
        </w:rPr>
        <w:t xml:space="preserve"> </w:t>
      </w:r>
      <w:r w:rsidR="00EF10F7" w:rsidRPr="00FF2868">
        <w:rPr>
          <w:rFonts w:ascii="Arial" w:hAnsi="Arial" w:cs="Arial"/>
          <w:sz w:val="22"/>
          <w:szCs w:val="22"/>
        </w:rPr>
        <w:t>FSC Controlled Wood claim</w:t>
      </w:r>
      <w:r w:rsidR="00CB66CE">
        <w:rPr>
          <w:rFonts w:ascii="Arial" w:hAnsi="Arial" w:cs="Arial"/>
          <w:sz w:val="22"/>
          <w:szCs w:val="22"/>
        </w:rPr>
        <w:t>,</w:t>
      </w:r>
      <w:r w:rsidR="00AD344E" w:rsidRPr="00FF2868">
        <w:rPr>
          <w:rFonts w:ascii="Arial" w:hAnsi="Arial" w:cs="Arial"/>
          <w:sz w:val="22"/>
          <w:szCs w:val="22"/>
        </w:rPr>
        <w:t xml:space="preserve"> if 2.5.2 a, b, or c are not confirmed.</w:t>
      </w:r>
    </w:p>
    <w:p w14:paraId="565B9FDC" w14:textId="1D9CE73C" w:rsidR="00B91974" w:rsidRPr="00FF2868" w:rsidRDefault="00B91974" w:rsidP="007816DD">
      <w:pPr>
        <w:spacing w:after="220"/>
        <w:ind w:left="706" w:hanging="706"/>
        <w:jc w:val="both"/>
        <w:outlineLvl w:val="0"/>
        <w:rPr>
          <w:rFonts w:ascii="Arial" w:hAnsi="Arial" w:cs="Arial"/>
          <w:sz w:val="22"/>
          <w:szCs w:val="22"/>
        </w:rPr>
      </w:pPr>
      <w:r w:rsidRPr="00FF2868">
        <w:rPr>
          <w:rFonts w:ascii="Arial" w:hAnsi="Arial" w:cs="Arial"/>
          <w:sz w:val="22"/>
          <w:szCs w:val="22"/>
        </w:rPr>
        <w:t>2.</w:t>
      </w:r>
      <w:r w:rsidR="00E514F7" w:rsidRPr="00FF2868">
        <w:rPr>
          <w:rFonts w:ascii="Arial" w:hAnsi="Arial" w:cs="Arial"/>
          <w:sz w:val="22"/>
          <w:szCs w:val="22"/>
        </w:rPr>
        <w:t>6</w:t>
      </w:r>
      <w:r w:rsidRPr="00FF2868">
        <w:rPr>
          <w:rFonts w:ascii="Arial" w:hAnsi="Arial" w:cs="Arial"/>
          <w:b/>
          <w:sz w:val="22"/>
          <w:szCs w:val="22"/>
        </w:rPr>
        <w:tab/>
      </w:r>
      <w:r w:rsidRPr="00FF2868">
        <w:rPr>
          <w:rFonts w:ascii="Arial" w:hAnsi="Arial" w:cs="Arial"/>
          <w:sz w:val="22"/>
          <w:szCs w:val="22"/>
        </w:rPr>
        <w:t>Products and material from s</w:t>
      </w:r>
      <w:r w:rsidRPr="00FF2868">
        <w:rPr>
          <w:rFonts w:ascii="Arial" w:hAnsi="Arial" w:cs="Arial"/>
          <w:sz w:val="22"/>
        </w:rPr>
        <w:t>pecies listed in Appendi</w:t>
      </w:r>
      <w:r w:rsidR="008002A1" w:rsidRPr="00FF2868">
        <w:rPr>
          <w:rFonts w:ascii="Arial" w:hAnsi="Arial" w:cs="Arial"/>
          <w:sz w:val="22"/>
        </w:rPr>
        <w:t>ces</w:t>
      </w:r>
      <w:r w:rsidRPr="00FF2868">
        <w:rPr>
          <w:rFonts w:ascii="Arial" w:hAnsi="Arial" w:cs="Arial"/>
          <w:sz w:val="22"/>
        </w:rPr>
        <w:t xml:space="preserve"> 1, 2</w:t>
      </w:r>
      <w:r w:rsidR="00E52E67">
        <w:rPr>
          <w:rFonts w:ascii="Arial" w:hAnsi="Arial" w:cs="Arial"/>
          <w:sz w:val="22"/>
        </w:rPr>
        <w:t>,</w:t>
      </w:r>
      <w:r w:rsidRPr="00FF2868">
        <w:rPr>
          <w:rFonts w:ascii="Arial" w:hAnsi="Arial" w:cs="Arial"/>
          <w:sz w:val="22"/>
        </w:rPr>
        <w:t xml:space="preserve"> or 3 of CITES that will be </w:t>
      </w:r>
      <w:r w:rsidR="008002A1" w:rsidRPr="00FF2868">
        <w:rPr>
          <w:rFonts w:ascii="Arial" w:hAnsi="Arial" w:cs="Arial"/>
          <w:sz w:val="22"/>
        </w:rPr>
        <w:t xml:space="preserve">imported, </w:t>
      </w:r>
      <w:r w:rsidRPr="00FF2868">
        <w:rPr>
          <w:rFonts w:ascii="Arial" w:hAnsi="Arial" w:cs="Arial"/>
          <w:sz w:val="22"/>
        </w:rPr>
        <w:t>exported</w:t>
      </w:r>
      <w:r w:rsidR="008002A1" w:rsidRPr="00FF2868">
        <w:rPr>
          <w:rFonts w:ascii="Arial" w:hAnsi="Arial" w:cs="Arial"/>
          <w:sz w:val="22"/>
        </w:rPr>
        <w:t>, or re-exported,</w:t>
      </w:r>
      <w:r w:rsidRPr="00FF2868">
        <w:rPr>
          <w:rFonts w:ascii="Arial" w:hAnsi="Arial" w:cs="Arial"/>
          <w:sz w:val="22"/>
        </w:rPr>
        <w:t xml:space="preserve"> shall be accompanied by the applicable valid certificates. </w:t>
      </w:r>
    </w:p>
    <w:p w14:paraId="1410A65F" w14:textId="67DDD5F5" w:rsidR="00B91974" w:rsidRPr="00FF2868" w:rsidRDefault="00B91974" w:rsidP="00184297">
      <w:pPr>
        <w:spacing w:after="120"/>
        <w:jc w:val="both"/>
        <w:outlineLvl w:val="0"/>
        <w:rPr>
          <w:rFonts w:ascii="Arial" w:hAnsi="Arial" w:cs="Arial"/>
          <w:b/>
          <w:sz w:val="22"/>
          <w:szCs w:val="22"/>
        </w:rPr>
      </w:pPr>
      <w:r w:rsidRPr="00FF2868">
        <w:rPr>
          <w:rFonts w:ascii="Arial" w:hAnsi="Arial" w:cs="Arial"/>
          <w:b/>
          <w:sz w:val="22"/>
          <w:szCs w:val="22"/>
        </w:rPr>
        <w:t>3</w:t>
      </w:r>
      <w:r w:rsidRPr="00FF2868">
        <w:rPr>
          <w:rFonts w:ascii="Arial" w:hAnsi="Arial" w:cs="Arial"/>
          <w:b/>
          <w:sz w:val="22"/>
          <w:szCs w:val="22"/>
        </w:rPr>
        <w:tab/>
        <w:t xml:space="preserve">Risk assessment </w:t>
      </w:r>
    </w:p>
    <w:p w14:paraId="64206859" w14:textId="66693EF6" w:rsidR="006941AA" w:rsidRDefault="006941AA" w:rsidP="00184297">
      <w:pPr>
        <w:spacing w:after="120"/>
        <w:ind w:left="709" w:hanging="709"/>
        <w:jc w:val="both"/>
        <w:rPr>
          <w:rFonts w:ascii="Arial" w:hAnsi="Arial" w:cs="Arial"/>
          <w:sz w:val="22"/>
          <w:szCs w:val="22"/>
        </w:rPr>
      </w:pPr>
      <w:r w:rsidRPr="00FF2868">
        <w:rPr>
          <w:rFonts w:ascii="Arial" w:hAnsi="Arial" w:cs="Arial"/>
          <w:sz w:val="22"/>
          <w:szCs w:val="22"/>
        </w:rPr>
        <w:t>3.1</w:t>
      </w:r>
      <w:r w:rsidRPr="00FF2868">
        <w:rPr>
          <w:rFonts w:ascii="Arial" w:hAnsi="Arial" w:cs="Arial"/>
          <w:sz w:val="22"/>
          <w:szCs w:val="22"/>
        </w:rPr>
        <w:tab/>
        <w:t xml:space="preserve">The </w:t>
      </w:r>
      <w:r w:rsidR="006513D8" w:rsidRPr="00FF2868">
        <w:rPr>
          <w:rFonts w:ascii="Arial" w:hAnsi="Arial" w:cs="Arial"/>
          <w:sz w:val="22"/>
          <w:szCs w:val="22"/>
        </w:rPr>
        <w:t>o</w:t>
      </w:r>
      <w:r w:rsidRPr="00FF2868">
        <w:rPr>
          <w:rFonts w:ascii="Arial" w:hAnsi="Arial" w:cs="Arial"/>
          <w:sz w:val="22"/>
          <w:szCs w:val="22"/>
        </w:rPr>
        <w:t xml:space="preserve">rganization shall use </w:t>
      </w:r>
      <w:r w:rsidR="00A1245A" w:rsidRPr="00FF2868">
        <w:rPr>
          <w:rFonts w:ascii="Arial" w:hAnsi="Arial" w:cs="Arial"/>
          <w:sz w:val="22"/>
          <w:szCs w:val="22"/>
        </w:rPr>
        <w:t xml:space="preserve">the </w:t>
      </w:r>
      <w:r w:rsidRPr="00FF2868">
        <w:rPr>
          <w:rFonts w:ascii="Arial" w:hAnsi="Arial" w:cs="Arial"/>
          <w:sz w:val="22"/>
          <w:szCs w:val="22"/>
        </w:rPr>
        <w:t>applicable</w:t>
      </w:r>
      <w:r w:rsidR="00DA3A6E" w:rsidRPr="00FF2868">
        <w:rPr>
          <w:rFonts w:ascii="Arial" w:hAnsi="Arial" w:cs="Arial"/>
          <w:sz w:val="22"/>
          <w:szCs w:val="22"/>
        </w:rPr>
        <w:t xml:space="preserve"> </w:t>
      </w:r>
      <w:r w:rsidR="005136F3" w:rsidRPr="00FF2868">
        <w:rPr>
          <w:rFonts w:ascii="Arial" w:hAnsi="Arial" w:cs="Arial"/>
          <w:sz w:val="22"/>
          <w:szCs w:val="22"/>
        </w:rPr>
        <w:t xml:space="preserve">FSC </w:t>
      </w:r>
      <w:r w:rsidRPr="00FF2868">
        <w:rPr>
          <w:rFonts w:ascii="Arial" w:hAnsi="Arial" w:cs="Arial"/>
          <w:sz w:val="22"/>
          <w:szCs w:val="22"/>
        </w:rPr>
        <w:t>r</w:t>
      </w:r>
      <w:r w:rsidR="003A4D3D" w:rsidRPr="00FF2868">
        <w:rPr>
          <w:rFonts w:ascii="Arial" w:hAnsi="Arial" w:cs="Arial"/>
          <w:sz w:val="22"/>
          <w:szCs w:val="22"/>
        </w:rPr>
        <w:t xml:space="preserve">isk assessment to determine the risk </w:t>
      </w:r>
      <w:r w:rsidR="001B24CE" w:rsidRPr="00FF2868">
        <w:rPr>
          <w:rFonts w:ascii="Arial" w:hAnsi="Arial" w:cs="Arial"/>
          <w:sz w:val="22"/>
          <w:szCs w:val="22"/>
        </w:rPr>
        <w:t xml:space="preserve">related to </w:t>
      </w:r>
      <w:r w:rsidR="00FF3E53" w:rsidRPr="00FF2868">
        <w:rPr>
          <w:rFonts w:ascii="Arial" w:hAnsi="Arial" w:cs="Arial"/>
          <w:sz w:val="22"/>
          <w:szCs w:val="22"/>
        </w:rPr>
        <w:t xml:space="preserve">the </w:t>
      </w:r>
      <w:r w:rsidR="001B24CE" w:rsidRPr="00FF2868">
        <w:rPr>
          <w:rFonts w:ascii="Arial" w:hAnsi="Arial" w:cs="Arial"/>
          <w:sz w:val="22"/>
          <w:szCs w:val="22"/>
        </w:rPr>
        <w:t>origin</w:t>
      </w:r>
      <w:r w:rsidR="008E3775" w:rsidRPr="00FF2868">
        <w:rPr>
          <w:rFonts w:ascii="Arial" w:hAnsi="Arial" w:cs="Arial"/>
          <w:sz w:val="22"/>
          <w:szCs w:val="22"/>
        </w:rPr>
        <w:t xml:space="preserve"> of</w:t>
      </w:r>
      <w:r w:rsidR="001B24CE" w:rsidRPr="00FF2868">
        <w:rPr>
          <w:rFonts w:ascii="Arial" w:hAnsi="Arial" w:cs="Arial"/>
          <w:sz w:val="22"/>
          <w:szCs w:val="22"/>
        </w:rPr>
        <w:t xml:space="preserve"> </w:t>
      </w:r>
      <w:r w:rsidR="0083163D" w:rsidRPr="00FF2868">
        <w:rPr>
          <w:rFonts w:ascii="Arial" w:hAnsi="Arial" w:cs="Arial"/>
          <w:sz w:val="22"/>
          <w:szCs w:val="22"/>
        </w:rPr>
        <w:t xml:space="preserve">the </w:t>
      </w:r>
      <w:r w:rsidR="008E3775" w:rsidRPr="00FF2868">
        <w:rPr>
          <w:rFonts w:ascii="Arial" w:hAnsi="Arial" w:cs="Arial"/>
          <w:sz w:val="22"/>
          <w:szCs w:val="22"/>
        </w:rPr>
        <w:t xml:space="preserve">material </w:t>
      </w:r>
      <w:r w:rsidR="00106A4B" w:rsidRPr="00FF2868">
        <w:rPr>
          <w:rFonts w:ascii="Arial" w:hAnsi="Arial" w:cs="Arial"/>
          <w:sz w:val="22"/>
          <w:szCs w:val="22"/>
        </w:rPr>
        <w:t xml:space="preserve">for each </w:t>
      </w:r>
      <w:r w:rsidR="0076333E" w:rsidRPr="00FF2868">
        <w:rPr>
          <w:rFonts w:ascii="Arial" w:hAnsi="Arial" w:cs="Arial"/>
          <w:sz w:val="22"/>
          <w:szCs w:val="22"/>
        </w:rPr>
        <w:t>c</w:t>
      </w:r>
      <w:r w:rsidR="00106A4B" w:rsidRPr="00FF2868">
        <w:rPr>
          <w:rFonts w:ascii="Arial" w:hAnsi="Arial" w:cs="Arial"/>
          <w:sz w:val="22"/>
          <w:szCs w:val="22"/>
        </w:rPr>
        <w:t xml:space="preserve">ontrolled </w:t>
      </w:r>
      <w:r w:rsidR="0076333E" w:rsidRPr="00FF2868">
        <w:rPr>
          <w:rFonts w:ascii="Arial" w:hAnsi="Arial" w:cs="Arial"/>
          <w:sz w:val="22"/>
          <w:szCs w:val="22"/>
        </w:rPr>
        <w:t>w</w:t>
      </w:r>
      <w:r w:rsidR="00106A4B" w:rsidRPr="00FF2868">
        <w:rPr>
          <w:rFonts w:ascii="Arial" w:hAnsi="Arial" w:cs="Arial"/>
          <w:sz w:val="22"/>
          <w:szCs w:val="22"/>
        </w:rPr>
        <w:t>ood categor</w:t>
      </w:r>
      <w:r w:rsidR="00FF3E53" w:rsidRPr="00FF2868">
        <w:rPr>
          <w:rFonts w:ascii="Arial" w:hAnsi="Arial" w:cs="Arial"/>
          <w:sz w:val="22"/>
          <w:szCs w:val="22"/>
        </w:rPr>
        <w:t>y</w:t>
      </w:r>
      <w:r w:rsidRPr="00FF2868">
        <w:rPr>
          <w:rFonts w:ascii="Arial" w:hAnsi="Arial" w:cs="Arial"/>
          <w:sz w:val="22"/>
          <w:szCs w:val="22"/>
        </w:rPr>
        <w:t>.</w:t>
      </w:r>
      <w:r w:rsidR="00514E80" w:rsidRPr="00FF2868">
        <w:rPr>
          <w:rFonts w:ascii="Arial" w:hAnsi="Arial" w:cs="Arial"/>
          <w:sz w:val="22"/>
          <w:szCs w:val="22"/>
        </w:rPr>
        <w:t xml:space="preserve"> </w:t>
      </w:r>
    </w:p>
    <w:p w14:paraId="51A819CA" w14:textId="77777777" w:rsidR="00A07307" w:rsidRDefault="00A07307" w:rsidP="00A07307">
      <w:pPr>
        <w:spacing w:after="120"/>
        <w:ind w:left="1418" w:hanging="709"/>
        <w:jc w:val="both"/>
        <w:rPr>
          <w:rFonts w:ascii="Arial" w:hAnsi="Arial" w:cs="Arial"/>
          <w:sz w:val="22"/>
          <w:szCs w:val="22"/>
        </w:rPr>
      </w:pPr>
      <w:r w:rsidRPr="00A07307">
        <w:rPr>
          <w:rFonts w:ascii="Arial" w:hAnsi="Arial" w:cs="Arial"/>
          <w:sz w:val="22"/>
          <w:szCs w:val="22"/>
        </w:rPr>
        <w:t>3.1.1</w:t>
      </w:r>
      <w:r w:rsidRPr="00A07307">
        <w:rPr>
          <w:rFonts w:ascii="Arial" w:hAnsi="Arial" w:cs="Arial"/>
          <w:sz w:val="22"/>
          <w:szCs w:val="22"/>
        </w:rPr>
        <w:tab/>
        <w:t>The organization may use an FSC risk assessment under development, including:</w:t>
      </w:r>
    </w:p>
    <w:p w14:paraId="232776FC" w14:textId="5A7EB35D" w:rsidR="00A07307" w:rsidRDefault="00A07307" w:rsidP="00A07261">
      <w:pPr>
        <w:pStyle w:val="ListParagraph"/>
        <w:numPr>
          <w:ilvl w:val="0"/>
          <w:numId w:val="56"/>
        </w:numPr>
        <w:spacing w:after="120"/>
        <w:jc w:val="both"/>
        <w:rPr>
          <w:rFonts w:ascii="Arial" w:hAnsi="Arial" w:cs="Arial"/>
          <w:sz w:val="22"/>
          <w:szCs w:val="22"/>
          <w:lang w:val="en-US"/>
        </w:rPr>
      </w:pPr>
      <w:r w:rsidRPr="00A07307">
        <w:rPr>
          <w:rFonts w:ascii="Arial" w:hAnsi="Arial" w:cs="Arial"/>
          <w:sz w:val="22"/>
          <w:szCs w:val="22"/>
          <w:lang w:val="en-US"/>
        </w:rPr>
        <w:t>Approved risk assessment for controlled wood categories of a centralized national risk assessment, and/or</w:t>
      </w:r>
      <w:r>
        <w:rPr>
          <w:rFonts w:ascii="Arial" w:hAnsi="Arial" w:cs="Arial"/>
          <w:sz w:val="22"/>
          <w:szCs w:val="22"/>
          <w:lang w:val="en-US"/>
        </w:rPr>
        <w:t>,</w:t>
      </w:r>
    </w:p>
    <w:p w14:paraId="49D3B976" w14:textId="619EC637" w:rsidR="00A07307" w:rsidRPr="00A07307" w:rsidRDefault="00A07307" w:rsidP="00A07261">
      <w:pPr>
        <w:pStyle w:val="ListParagraph"/>
        <w:numPr>
          <w:ilvl w:val="0"/>
          <w:numId w:val="56"/>
        </w:numPr>
        <w:spacing w:after="120"/>
        <w:jc w:val="both"/>
        <w:rPr>
          <w:rFonts w:ascii="Arial" w:hAnsi="Arial" w:cs="Arial"/>
          <w:sz w:val="22"/>
          <w:szCs w:val="22"/>
          <w:lang w:val="en-US"/>
        </w:rPr>
      </w:pPr>
      <w:r>
        <w:rPr>
          <w:rFonts w:ascii="Arial" w:hAnsi="Arial" w:cs="Arial"/>
          <w:sz w:val="22"/>
          <w:szCs w:val="22"/>
          <w:lang w:val="en-US"/>
        </w:rPr>
        <w:t>D</w:t>
      </w:r>
      <w:r w:rsidR="00696827">
        <w:rPr>
          <w:rFonts w:ascii="Arial" w:hAnsi="Arial" w:cs="Arial"/>
          <w:sz w:val="22"/>
          <w:szCs w:val="22"/>
          <w:lang w:val="en-US"/>
        </w:rPr>
        <w:t>raft</w:t>
      </w:r>
      <w:r w:rsidRPr="00A07307">
        <w:rPr>
          <w:rFonts w:ascii="Arial" w:hAnsi="Arial" w:cs="Arial"/>
          <w:sz w:val="22"/>
          <w:szCs w:val="22"/>
          <w:lang w:val="en-US"/>
        </w:rPr>
        <w:t xml:space="preserve"> risk assessment for controlled wood categories developed under a national risk assessment process when agreed by national consensus (according to the information provided on the FSC website</w:t>
      </w:r>
      <w:r w:rsidR="004D56B6">
        <w:rPr>
          <w:rFonts w:ascii="Arial" w:hAnsi="Arial" w:cs="Arial"/>
          <w:sz w:val="22"/>
          <w:szCs w:val="22"/>
          <w:lang w:val="en-US"/>
        </w:rPr>
        <w:t>).</w:t>
      </w:r>
    </w:p>
    <w:p w14:paraId="4377453D" w14:textId="1ED1185F" w:rsidR="00A07307" w:rsidRDefault="00A07307" w:rsidP="00696827">
      <w:pPr>
        <w:spacing w:after="120"/>
        <w:ind w:left="1429" w:hanging="720"/>
        <w:jc w:val="both"/>
        <w:rPr>
          <w:rFonts w:ascii="Arial" w:hAnsi="Arial" w:cs="Arial"/>
          <w:sz w:val="22"/>
          <w:szCs w:val="22"/>
        </w:rPr>
      </w:pPr>
      <w:r w:rsidRPr="00A07307">
        <w:rPr>
          <w:rFonts w:ascii="Arial" w:hAnsi="Arial" w:cs="Arial"/>
          <w:sz w:val="22"/>
          <w:szCs w:val="22"/>
        </w:rPr>
        <w:t>3.1.2</w:t>
      </w:r>
      <w:r w:rsidR="00696827">
        <w:rPr>
          <w:rFonts w:ascii="Arial" w:hAnsi="Arial" w:cs="Arial"/>
          <w:sz w:val="22"/>
          <w:szCs w:val="22"/>
        </w:rPr>
        <w:tab/>
      </w:r>
      <w:r w:rsidR="00696827">
        <w:rPr>
          <w:rFonts w:ascii="Arial" w:hAnsi="Arial" w:cs="Arial"/>
          <w:sz w:val="22"/>
          <w:szCs w:val="22"/>
        </w:rPr>
        <w:tab/>
      </w:r>
      <w:r w:rsidRPr="00A07307">
        <w:rPr>
          <w:rFonts w:ascii="Arial" w:hAnsi="Arial" w:cs="Arial"/>
          <w:sz w:val="22"/>
          <w:szCs w:val="22"/>
        </w:rPr>
        <w:t>For the organization that wants to demonstrate compliance with EUTR requirements through conformance with this standard, the assessment for category 1 in the ‘old NRA’ shall be replaced by a draft FSC risk assessment for category 1 developed according to FSC-PRO-60-002 V3-0.</w:t>
      </w:r>
      <w:r>
        <w:rPr>
          <w:rFonts w:ascii="Arial" w:hAnsi="Arial" w:cs="Arial"/>
          <w:sz w:val="22"/>
          <w:szCs w:val="22"/>
        </w:rPr>
        <w:t xml:space="preserve"> </w:t>
      </w:r>
    </w:p>
    <w:p w14:paraId="200A84F7" w14:textId="067B334B" w:rsidR="0024458A" w:rsidRDefault="00552F26" w:rsidP="00184297">
      <w:pPr>
        <w:spacing w:after="120"/>
        <w:ind w:left="709" w:hanging="709"/>
        <w:jc w:val="both"/>
        <w:rPr>
          <w:rFonts w:ascii="Arial" w:hAnsi="Arial" w:cs="Arial"/>
          <w:sz w:val="22"/>
          <w:szCs w:val="22"/>
        </w:rPr>
      </w:pPr>
      <w:r w:rsidRPr="00FF2868">
        <w:rPr>
          <w:rFonts w:ascii="Arial" w:hAnsi="Arial" w:cs="Arial"/>
          <w:sz w:val="22"/>
          <w:szCs w:val="22"/>
        </w:rPr>
        <w:t>3.2</w:t>
      </w:r>
      <w:r w:rsidRPr="00FF2868">
        <w:rPr>
          <w:rFonts w:ascii="Arial" w:hAnsi="Arial" w:cs="Arial"/>
          <w:sz w:val="22"/>
          <w:szCs w:val="22"/>
        </w:rPr>
        <w:tab/>
        <w:t xml:space="preserve">The </w:t>
      </w:r>
      <w:r w:rsidR="006513D8" w:rsidRPr="00FF2868">
        <w:rPr>
          <w:rFonts w:ascii="Arial" w:hAnsi="Arial" w:cs="Arial"/>
          <w:sz w:val="22"/>
          <w:szCs w:val="22"/>
        </w:rPr>
        <w:t>o</w:t>
      </w:r>
      <w:r w:rsidRPr="00FF2868">
        <w:rPr>
          <w:rFonts w:ascii="Arial" w:hAnsi="Arial" w:cs="Arial"/>
          <w:sz w:val="22"/>
          <w:szCs w:val="22"/>
        </w:rPr>
        <w:t xml:space="preserve">rganization shall adapt its DDS to </w:t>
      </w:r>
      <w:r w:rsidR="00D052A5" w:rsidRPr="00FF2868">
        <w:rPr>
          <w:rFonts w:ascii="Arial" w:hAnsi="Arial" w:cs="Arial"/>
          <w:sz w:val="22"/>
          <w:szCs w:val="22"/>
        </w:rPr>
        <w:t>use</w:t>
      </w:r>
      <w:r w:rsidRPr="00FF2868">
        <w:rPr>
          <w:rFonts w:ascii="Arial" w:hAnsi="Arial" w:cs="Arial"/>
          <w:sz w:val="22"/>
          <w:szCs w:val="22"/>
        </w:rPr>
        <w:t xml:space="preserve"> FSC risk assessments within </w:t>
      </w:r>
      <w:r w:rsidR="00B40657">
        <w:rPr>
          <w:rFonts w:ascii="Arial" w:hAnsi="Arial" w:cs="Arial"/>
          <w:sz w:val="22"/>
          <w:szCs w:val="22"/>
        </w:rPr>
        <w:t>six (</w:t>
      </w:r>
      <w:r w:rsidRPr="00FF2868">
        <w:rPr>
          <w:rFonts w:ascii="Arial" w:hAnsi="Arial" w:cs="Arial"/>
          <w:sz w:val="22"/>
          <w:szCs w:val="22"/>
        </w:rPr>
        <w:t>6</w:t>
      </w:r>
      <w:r w:rsidR="00B40657">
        <w:rPr>
          <w:rFonts w:ascii="Arial" w:hAnsi="Arial" w:cs="Arial"/>
          <w:sz w:val="22"/>
          <w:szCs w:val="22"/>
        </w:rPr>
        <w:t>)</w:t>
      </w:r>
      <w:r w:rsidR="009172BD" w:rsidRPr="00FF2868">
        <w:rPr>
          <w:rFonts w:ascii="Arial" w:hAnsi="Arial" w:cs="Arial"/>
          <w:sz w:val="22"/>
          <w:szCs w:val="22"/>
        </w:rPr>
        <w:t xml:space="preserve"> </w:t>
      </w:r>
      <w:r w:rsidRPr="00FF2868">
        <w:rPr>
          <w:rFonts w:ascii="Arial" w:hAnsi="Arial" w:cs="Arial"/>
          <w:sz w:val="22"/>
          <w:szCs w:val="22"/>
        </w:rPr>
        <w:t xml:space="preserve">months </w:t>
      </w:r>
      <w:r w:rsidR="00D052A5" w:rsidRPr="00FF2868">
        <w:rPr>
          <w:rFonts w:ascii="Arial" w:hAnsi="Arial" w:cs="Arial"/>
          <w:sz w:val="22"/>
          <w:szCs w:val="22"/>
        </w:rPr>
        <w:t>of</w:t>
      </w:r>
      <w:r w:rsidRPr="00FF2868">
        <w:rPr>
          <w:rFonts w:ascii="Arial" w:hAnsi="Arial" w:cs="Arial"/>
          <w:sz w:val="22"/>
          <w:szCs w:val="22"/>
        </w:rPr>
        <w:t xml:space="preserve"> the date of </w:t>
      </w:r>
      <w:r w:rsidR="00E52E67">
        <w:rPr>
          <w:rFonts w:ascii="Arial" w:hAnsi="Arial" w:cs="Arial"/>
          <w:sz w:val="22"/>
          <w:szCs w:val="22"/>
        </w:rPr>
        <w:t>FSC risk assessment</w:t>
      </w:r>
      <w:r w:rsidR="00E52E67" w:rsidRPr="00FF2868">
        <w:rPr>
          <w:rFonts w:ascii="Arial" w:hAnsi="Arial" w:cs="Arial"/>
          <w:sz w:val="22"/>
          <w:szCs w:val="22"/>
        </w:rPr>
        <w:t xml:space="preserve"> </w:t>
      </w:r>
      <w:r w:rsidRPr="00FF2868">
        <w:rPr>
          <w:rFonts w:ascii="Arial" w:hAnsi="Arial" w:cs="Arial"/>
          <w:sz w:val="22"/>
          <w:szCs w:val="22"/>
        </w:rPr>
        <w:t>approval by FSC</w:t>
      </w:r>
      <w:r w:rsidR="00C013F8" w:rsidRPr="00FF2868">
        <w:rPr>
          <w:rFonts w:ascii="Arial" w:hAnsi="Arial" w:cs="Arial"/>
          <w:sz w:val="22"/>
          <w:szCs w:val="22"/>
        </w:rPr>
        <w:t xml:space="preserve">, unless </w:t>
      </w:r>
      <w:r w:rsidR="009172BD">
        <w:rPr>
          <w:rFonts w:ascii="Arial" w:hAnsi="Arial" w:cs="Arial"/>
          <w:sz w:val="22"/>
          <w:szCs w:val="22"/>
        </w:rPr>
        <w:t xml:space="preserve">an </w:t>
      </w:r>
      <w:r w:rsidR="00C013F8" w:rsidRPr="00FF2868">
        <w:rPr>
          <w:rFonts w:ascii="Arial" w:hAnsi="Arial" w:cs="Arial"/>
          <w:sz w:val="22"/>
          <w:szCs w:val="22"/>
        </w:rPr>
        <w:t xml:space="preserve">extension is justified and approved by the </w:t>
      </w:r>
      <w:r w:rsidR="002D2ACC" w:rsidRPr="00FF2868">
        <w:rPr>
          <w:rFonts w:ascii="Arial" w:hAnsi="Arial" w:cs="Arial"/>
          <w:sz w:val="22"/>
          <w:szCs w:val="22"/>
        </w:rPr>
        <w:t xml:space="preserve">certification </w:t>
      </w:r>
      <w:r w:rsidR="00C013F8" w:rsidRPr="00FF2868">
        <w:rPr>
          <w:rFonts w:ascii="Arial" w:hAnsi="Arial" w:cs="Arial"/>
          <w:sz w:val="22"/>
          <w:szCs w:val="22"/>
        </w:rPr>
        <w:t>body.</w:t>
      </w:r>
    </w:p>
    <w:p w14:paraId="47DCDF55" w14:textId="163BFE4D" w:rsidR="00C27ADD" w:rsidRPr="00FF2868" w:rsidRDefault="0067295F" w:rsidP="00184297">
      <w:pPr>
        <w:spacing w:after="120"/>
        <w:ind w:left="720" w:hanging="720"/>
        <w:rPr>
          <w:rFonts w:ascii="Arial" w:hAnsi="Arial" w:cs="Arial"/>
          <w:sz w:val="22"/>
          <w:szCs w:val="22"/>
        </w:rPr>
      </w:pPr>
      <w:r w:rsidRPr="00FF2868">
        <w:rPr>
          <w:rFonts w:ascii="Arial" w:hAnsi="Arial" w:cs="Arial"/>
          <w:sz w:val="22"/>
          <w:szCs w:val="22"/>
        </w:rPr>
        <w:t>3.</w:t>
      </w:r>
      <w:r w:rsidR="00E23E6A" w:rsidRPr="00FF2868">
        <w:rPr>
          <w:rFonts w:ascii="Arial" w:hAnsi="Arial" w:cs="Arial"/>
          <w:sz w:val="22"/>
          <w:szCs w:val="22"/>
        </w:rPr>
        <w:t xml:space="preserve">3 </w:t>
      </w:r>
      <w:r w:rsidRPr="00FF2868">
        <w:rPr>
          <w:rFonts w:ascii="Arial" w:hAnsi="Arial" w:cs="Arial"/>
          <w:sz w:val="22"/>
          <w:szCs w:val="22"/>
        </w:rPr>
        <w:tab/>
      </w:r>
      <w:r w:rsidR="00C27ADD" w:rsidRPr="00FF2868">
        <w:rPr>
          <w:rFonts w:ascii="Arial" w:hAnsi="Arial" w:cs="Arial"/>
          <w:sz w:val="22"/>
          <w:szCs w:val="22"/>
        </w:rPr>
        <w:t>Risk assessment of unassessed areas</w:t>
      </w:r>
      <w:r w:rsidR="009E080F" w:rsidRPr="00FF2868">
        <w:rPr>
          <w:rFonts w:ascii="Arial" w:hAnsi="Arial" w:cs="Arial"/>
          <w:sz w:val="22"/>
          <w:szCs w:val="22"/>
        </w:rPr>
        <w:t xml:space="preserve"> </w:t>
      </w:r>
      <w:r w:rsidR="00C27ADD" w:rsidRPr="00FF2868">
        <w:rPr>
          <w:rFonts w:ascii="Arial" w:hAnsi="Arial" w:cs="Arial"/>
          <w:sz w:val="22"/>
          <w:szCs w:val="22"/>
        </w:rPr>
        <w:t xml:space="preserve">shall only be possible </w:t>
      </w:r>
      <w:r w:rsidR="00CC65F2" w:rsidRPr="00FF2868">
        <w:rPr>
          <w:rFonts w:ascii="Arial" w:hAnsi="Arial" w:cs="Arial"/>
          <w:sz w:val="22"/>
          <w:szCs w:val="22"/>
        </w:rPr>
        <w:t>according to</w:t>
      </w:r>
      <w:r w:rsidR="00C27ADD" w:rsidRPr="00FF2868">
        <w:rPr>
          <w:rFonts w:ascii="Arial" w:hAnsi="Arial" w:cs="Arial"/>
          <w:sz w:val="22"/>
          <w:szCs w:val="22"/>
        </w:rPr>
        <w:t xml:space="preserve"> the following:</w:t>
      </w:r>
    </w:p>
    <w:p w14:paraId="7AF23081" w14:textId="3F33B832" w:rsidR="004A284F" w:rsidRPr="00FF2868" w:rsidRDefault="004A284F" w:rsidP="00A07261">
      <w:pPr>
        <w:pStyle w:val="ListParagraph"/>
        <w:numPr>
          <w:ilvl w:val="2"/>
          <w:numId w:val="37"/>
        </w:numPr>
        <w:spacing w:after="120"/>
        <w:ind w:left="709" w:hanging="349"/>
        <w:jc w:val="both"/>
        <w:rPr>
          <w:rFonts w:ascii="Arial" w:hAnsi="Arial" w:cs="Arial"/>
          <w:sz w:val="22"/>
          <w:szCs w:val="22"/>
          <w:lang w:val="en-GB"/>
        </w:rPr>
      </w:pPr>
      <w:r w:rsidRPr="00FF2868">
        <w:rPr>
          <w:rFonts w:ascii="Arial" w:hAnsi="Arial" w:cs="Arial"/>
          <w:sz w:val="22"/>
          <w:szCs w:val="22"/>
          <w:lang w:val="en-GB"/>
        </w:rPr>
        <w:t xml:space="preserve">The </w:t>
      </w:r>
      <w:r w:rsidR="006513D8" w:rsidRPr="00FF2868">
        <w:rPr>
          <w:rFonts w:ascii="Arial" w:hAnsi="Arial" w:cs="Arial"/>
          <w:sz w:val="22"/>
          <w:szCs w:val="22"/>
          <w:lang w:val="en-GB"/>
        </w:rPr>
        <w:t>o</w:t>
      </w:r>
      <w:r w:rsidRPr="00FF2868">
        <w:rPr>
          <w:rFonts w:ascii="Arial" w:hAnsi="Arial" w:cs="Arial"/>
          <w:sz w:val="22"/>
          <w:szCs w:val="22"/>
          <w:lang w:val="en-GB"/>
        </w:rPr>
        <w:t xml:space="preserve">rganization may conduct its own risk assessment according to </w:t>
      </w:r>
      <w:r w:rsidR="00FF3E53" w:rsidRPr="00FF2868">
        <w:rPr>
          <w:rFonts w:ascii="Arial" w:hAnsi="Arial" w:cs="Arial"/>
          <w:sz w:val="22"/>
          <w:szCs w:val="22"/>
          <w:lang w:val="en-GB"/>
        </w:rPr>
        <w:t xml:space="preserve">the </w:t>
      </w:r>
      <w:r w:rsidRPr="00FF2868">
        <w:rPr>
          <w:rFonts w:ascii="Arial" w:hAnsi="Arial" w:cs="Arial"/>
          <w:sz w:val="22"/>
          <w:szCs w:val="22"/>
          <w:lang w:val="en-GB"/>
        </w:rPr>
        <w:t xml:space="preserve">requirements in </w:t>
      </w:r>
      <w:r w:rsidR="00E21D4B" w:rsidRPr="00FF2868">
        <w:rPr>
          <w:rFonts w:ascii="Arial" w:hAnsi="Arial" w:cs="Arial"/>
          <w:sz w:val="22"/>
          <w:szCs w:val="22"/>
          <w:lang w:val="en-GB"/>
        </w:rPr>
        <w:t>Annex A;</w:t>
      </w:r>
      <w:r w:rsidRPr="00FF2868">
        <w:rPr>
          <w:rFonts w:ascii="Arial" w:hAnsi="Arial" w:cs="Arial"/>
          <w:sz w:val="22"/>
          <w:szCs w:val="22"/>
          <w:lang w:val="en-GB"/>
        </w:rPr>
        <w:t xml:space="preserve"> and </w:t>
      </w:r>
    </w:p>
    <w:p w14:paraId="6809AEA9" w14:textId="3F6B7F84" w:rsidR="004A284F" w:rsidRPr="00FF2868" w:rsidRDefault="004A284F" w:rsidP="00A07261">
      <w:pPr>
        <w:pStyle w:val="ListParagraph"/>
        <w:numPr>
          <w:ilvl w:val="2"/>
          <w:numId w:val="37"/>
        </w:numPr>
        <w:spacing w:after="120"/>
        <w:ind w:left="709" w:hanging="349"/>
        <w:jc w:val="both"/>
        <w:rPr>
          <w:rFonts w:ascii="Arial" w:hAnsi="Arial" w:cs="Arial"/>
          <w:sz w:val="22"/>
          <w:szCs w:val="22"/>
          <w:lang w:val="en-GB"/>
        </w:rPr>
      </w:pPr>
      <w:r w:rsidRPr="00FF2868">
        <w:rPr>
          <w:rFonts w:ascii="Arial" w:hAnsi="Arial" w:cs="Arial"/>
          <w:sz w:val="22"/>
          <w:szCs w:val="22"/>
          <w:lang w:val="en-GB"/>
        </w:rPr>
        <w:tab/>
        <w:t xml:space="preserve">The </w:t>
      </w:r>
      <w:r w:rsidR="006513D8" w:rsidRPr="00FF2868">
        <w:rPr>
          <w:rFonts w:ascii="Arial" w:hAnsi="Arial" w:cs="Arial"/>
          <w:sz w:val="22"/>
          <w:szCs w:val="22"/>
          <w:lang w:val="en-GB"/>
        </w:rPr>
        <w:t>o</w:t>
      </w:r>
      <w:r w:rsidRPr="00FF2868">
        <w:rPr>
          <w:rFonts w:ascii="Arial" w:hAnsi="Arial" w:cs="Arial"/>
          <w:sz w:val="22"/>
          <w:szCs w:val="22"/>
          <w:lang w:val="en-GB"/>
        </w:rPr>
        <w:t>rganization shall obtain approval of its risk assessment</w:t>
      </w:r>
      <w:r w:rsidR="00FF3E53" w:rsidRPr="00FF2868">
        <w:rPr>
          <w:rFonts w:ascii="Arial" w:hAnsi="Arial" w:cs="Arial"/>
          <w:sz w:val="22"/>
          <w:szCs w:val="22"/>
          <w:lang w:val="en-GB"/>
        </w:rPr>
        <w:t>,</w:t>
      </w:r>
      <w:r w:rsidRPr="00FF2868">
        <w:rPr>
          <w:rFonts w:ascii="Arial" w:hAnsi="Arial" w:cs="Arial"/>
          <w:sz w:val="22"/>
          <w:szCs w:val="22"/>
          <w:lang w:val="en-GB"/>
        </w:rPr>
        <w:t xml:space="preserve"> conducted for its supply area</w:t>
      </w:r>
      <w:r w:rsidR="00FF3E53" w:rsidRPr="00FF2868">
        <w:rPr>
          <w:rFonts w:ascii="Arial" w:hAnsi="Arial" w:cs="Arial"/>
          <w:sz w:val="22"/>
          <w:szCs w:val="22"/>
          <w:lang w:val="en-GB"/>
        </w:rPr>
        <w:t>,</w:t>
      </w:r>
      <w:r w:rsidRPr="00FF2868">
        <w:rPr>
          <w:rFonts w:ascii="Arial" w:hAnsi="Arial" w:cs="Arial"/>
          <w:sz w:val="22"/>
          <w:szCs w:val="22"/>
          <w:lang w:val="en-GB"/>
        </w:rPr>
        <w:t xml:space="preserve"> and/or extended to new supply areas</w:t>
      </w:r>
      <w:r w:rsidR="00FF3E53" w:rsidRPr="00FF2868">
        <w:rPr>
          <w:rFonts w:ascii="Arial" w:hAnsi="Arial" w:cs="Arial"/>
          <w:sz w:val="22"/>
          <w:szCs w:val="22"/>
          <w:lang w:val="en-GB"/>
        </w:rPr>
        <w:t>,</w:t>
      </w:r>
      <w:r w:rsidRPr="00FF2868">
        <w:rPr>
          <w:rFonts w:ascii="Arial" w:hAnsi="Arial" w:cs="Arial"/>
          <w:sz w:val="22"/>
          <w:szCs w:val="22"/>
          <w:lang w:val="en-GB"/>
        </w:rPr>
        <w:t xml:space="preserve"> from </w:t>
      </w:r>
      <w:r w:rsidR="00CB2684" w:rsidRPr="00FF2868">
        <w:rPr>
          <w:rFonts w:ascii="Arial" w:hAnsi="Arial" w:cs="Arial"/>
          <w:sz w:val="22"/>
          <w:szCs w:val="22"/>
          <w:lang w:val="en-GB"/>
        </w:rPr>
        <w:t xml:space="preserve">the </w:t>
      </w:r>
      <w:r w:rsidRPr="00FF2868">
        <w:rPr>
          <w:rFonts w:ascii="Arial" w:hAnsi="Arial" w:cs="Arial"/>
          <w:sz w:val="22"/>
          <w:szCs w:val="22"/>
          <w:lang w:val="en-GB"/>
        </w:rPr>
        <w:t>certification body</w:t>
      </w:r>
      <w:r w:rsidR="00CB2684" w:rsidRPr="00FF2868">
        <w:rPr>
          <w:rFonts w:ascii="Arial" w:hAnsi="Arial" w:cs="Arial"/>
          <w:sz w:val="22"/>
          <w:szCs w:val="22"/>
          <w:lang w:val="en-GB"/>
        </w:rPr>
        <w:t xml:space="preserve"> </w:t>
      </w:r>
      <w:r w:rsidRPr="00FF2868">
        <w:rPr>
          <w:rFonts w:ascii="Arial" w:hAnsi="Arial" w:cs="Arial"/>
          <w:sz w:val="22"/>
          <w:szCs w:val="22"/>
          <w:lang w:val="en-GB"/>
        </w:rPr>
        <w:t>before using risk designations in its DDS.</w:t>
      </w:r>
    </w:p>
    <w:p w14:paraId="3D811CE3" w14:textId="1A07B86E" w:rsidR="002013A1" w:rsidRPr="00FF2868" w:rsidRDefault="00520D08" w:rsidP="00184297">
      <w:pPr>
        <w:spacing w:after="120"/>
        <w:ind w:left="709" w:hanging="709"/>
        <w:jc w:val="both"/>
        <w:rPr>
          <w:rFonts w:ascii="Arial" w:hAnsi="Arial" w:cs="Arial"/>
          <w:sz w:val="22"/>
          <w:szCs w:val="22"/>
        </w:rPr>
      </w:pPr>
      <w:r w:rsidRPr="00FF2868">
        <w:rPr>
          <w:rFonts w:ascii="Arial" w:hAnsi="Arial" w:cs="Arial"/>
          <w:sz w:val="22"/>
          <w:szCs w:val="22"/>
        </w:rPr>
        <w:t xml:space="preserve">NOTE: </w:t>
      </w:r>
      <w:r w:rsidR="009172BD">
        <w:rPr>
          <w:rFonts w:ascii="Arial" w:hAnsi="Arial" w:cs="Arial"/>
          <w:sz w:val="22"/>
          <w:szCs w:val="22"/>
        </w:rPr>
        <w:t>The u</w:t>
      </w:r>
      <w:r w:rsidRPr="00FF2868">
        <w:rPr>
          <w:rFonts w:ascii="Arial" w:hAnsi="Arial" w:cs="Arial"/>
          <w:sz w:val="22"/>
          <w:szCs w:val="22"/>
        </w:rPr>
        <w:t>s</w:t>
      </w:r>
      <w:r w:rsidR="00E25F8C" w:rsidRPr="00FF2868">
        <w:rPr>
          <w:rFonts w:ascii="Arial" w:hAnsi="Arial" w:cs="Arial"/>
          <w:sz w:val="22"/>
          <w:szCs w:val="22"/>
        </w:rPr>
        <w:t>e of an</w:t>
      </w:r>
      <w:r w:rsidRPr="00FF2868">
        <w:rPr>
          <w:rFonts w:ascii="Arial" w:hAnsi="Arial" w:cs="Arial"/>
          <w:sz w:val="22"/>
          <w:szCs w:val="22"/>
        </w:rPr>
        <w:t xml:space="preserve"> FSC risk assessment </w:t>
      </w:r>
      <w:r w:rsidR="00E25F8C" w:rsidRPr="00FF2868">
        <w:rPr>
          <w:rFonts w:ascii="Arial" w:hAnsi="Arial" w:cs="Arial"/>
          <w:sz w:val="22"/>
          <w:szCs w:val="22"/>
        </w:rPr>
        <w:t>is not required</w:t>
      </w:r>
      <w:r w:rsidRPr="00FF2868">
        <w:rPr>
          <w:rFonts w:ascii="Arial" w:hAnsi="Arial" w:cs="Arial"/>
          <w:sz w:val="22"/>
          <w:szCs w:val="22"/>
        </w:rPr>
        <w:t xml:space="preserve"> if material is classified as per 3.6.</w:t>
      </w:r>
      <w:r w:rsidR="002013A1" w:rsidRPr="00FF2868">
        <w:rPr>
          <w:rFonts w:ascii="Arial" w:hAnsi="Arial" w:cs="Arial"/>
          <w:sz w:val="22"/>
          <w:szCs w:val="22"/>
        </w:rPr>
        <w:t xml:space="preserve"> For </w:t>
      </w:r>
      <w:r w:rsidR="00E25F8C" w:rsidRPr="00FF2868">
        <w:rPr>
          <w:rFonts w:ascii="Arial" w:hAnsi="Arial" w:cs="Arial"/>
          <w:sz w:val="22"/>
          <w:szCs w:val="22"/>
        </w:rPr>
        <w:t xml:space="preserve">an </w:t>
      </w:r>
      <w:r w:rsidR="002013A1" w:rsidRPr="00FF2868">
        <w:rPr>
          <w:rFonts w:ascii="Arial" w:hAnsi="Arial" w:cs="Arial"/>
          <w:sz w:val="22"/>
          <w:szCs w:val="22"/>
        </w:rPr>
        <w:t xml:space="preserve">illustration of </w:t>
      </w:r>
      <w:r w:rsidR="00E25F8C" w:rsidRPr="00FF2868">
        <w:rPr>
          <w:rFonts w:ascii="Arial" w:hAnsi="Arial" w:cs="Arial"/>
          <w:sz w:val="22"/>
          <w:szCs w:val="22"/>
        </w:rPr>
        <w:t xml:space="preserve">the </w:t>
      </w:r>
      <w:r w:rsidR="002013A1" w:rsidRPr="00FF2868">
        <w:rPr>
          <w:rFonts w:ascii="Arial" w:hAnsi="Arial" w:cs="Arial"/>
          <w:sz w:val="22"/>
          <w:szCs w:val="22"/>
        </w:rPr>
        <w:t>us</w:t>
      </w:r>
      <w:r w:rsidR="00E25F8C" w:rsidRPr="00FF2868">
        <w:rPr>
          <w:rFonts w:ascii="Arial" w:hAnsi="Arial" w:cs="Arial"/>
          <w:sz w:val="22"/>
          <w:szCs w:val="22"/>
        </w:rPr>
        <w:t>e of</w:t>
      </w:r>
      <w:r w:rsidR="002013A1" w:rsidRPr="00FF2868">
        <w:rPr>
          <w:rFonts w:ascii="Arial" w:hAnsi="Arial" w:cs="Arial"/>
          <w:sz w:val="22"/>
          <w:szCs w:val="22"/>
        </w:rPr>
        <w:t xml:space="preserve"> different </w:t>
      </w:r>
      <w:r w:rsidR="00E25F8C" w:rsidRPr="00FF2868">
        <w:rPr>
          <w:rFonts w:ascii="Arial" w:hAnsi="Arial" w:cs="Arial"/>
          <w:sz w:val="22"/>
          <w:szCs w:val="22"/>
        </w:rPr>
        <w:t xml:space="preserve">sources of </w:t>
      </w:r>
      <w:r w:rsidR="002013A1" w:rsidRPr="00FF2868">
        <w:rPr>
          <w:rFonts w:ascii="Arial" w:hAnsi="Arial" w:cs="Arial"/>
          <w:sz w:val="22"/>
          <w:szCs w:val="22"/>
        </w:rPr>
        <w:t>risk designation</w:t>
      </w:r>
      <w:r w:rsidR="00E25F8C" w:rsidRPr="00FF2868">
        <w:rPr>
          <w:rFonts w:ascii="Arial" w:hAnsi="Arial" w:cs="Arial"/>
          <w:sz w:val="22"/>
          <w:szCs w:val="22"/>
        </w:rPr>
        <w:t>s</w:t>
      </w:r>
      <w:r w:rsidR="002013A1" w:rsidRPr="00FF2868">
        <w:rPr>
          <w:rFonts w:ascii="Arial" w:hAnsi="Arial" w:cs="Arial"/>
          <w:sz w:val="22"/>
          <w:szCs w:val="22"/>
        </w:rPr>
        <w:t xml:space="preserve">, see Figure 5 in Annex A. </w:t>
      </w:r>
    </w:p>
    <w:p w14:paraId="6C5A89AB" w14:textId="353B26C2" w:rsidR="00CD77A9" w:rsidRPr="00FF2868" w:rsidRDefault="0002203E" w:rsidP="00184297">
      <w:pPr>
        <w:widowControl w:val="0"/>
        <w:tabs>
          <w:tab w:val="left" w:pos="220"/>
          <w:tab w:val="left" w:pos="720"/>
        </w:tabs>
        <w:autoSpaceDE w:val="0"/>
        <w:autoSpaceDN w:val="0"/>
        <w:adjustRightInd w:val="0"/>
        <w:spacing w:after="120"/>
        <w:ind w:left="706" w:hanging="706"/>
        <w:jc w:val="both"/>
        <w:rPr>
          <w:rFonts w:ascii="Arial" w:hAnsi="Arial" w:cs="Arial"/>
          <w:sz w:val="22"/>
          <w:szCs w:val="22"/>
        </w:rPr>
      </w:pPr>
      <w:r w:rsidRPr="00FF2868">
        <w:rPr>
          <w:rFonts w:ascii="Arial" w:hAnsi="Arial" w:cs="Arial"/>
          <w:sz w:val="22"/>
          <w:szCs w:val="22"/>
        </w:rPr>
        <w:t>3.</w:t>
      </w:r>
      <w:r w:rsidR="00E23E6A" w:rsidRPr="00FF2868">
        <w:rPr>
          <w:rFonts w:ascii="Arial" w:hAnsi="Arial" w:cs="Arial"/>
          <w:sz w:val="22"/>
          <w:szCs w:val="22"/>
        </w:rPr>
        <w:t>4</w:t>
      </w:r>
      <w:r w:rsidRPr="00FF2868">
        <w:rPr>
          <w:rFonts w:ascii="Arial" w:hAnsi="Arial" w:cs="Arial"/>
          <w:sz w:val="22"/>
          <w:szCs w:val="22"/>
        </w:rPr>
        <w:tab/>
        <w:t xml:space="preserve">The </w:t>
      </w:r>
      <w:r w:rsidR="006513D8" w:rsidRPr="00FF2868">
        <w:rPr>
          <w:rFonts w:ascii="Arial" w:hAnsi="Arial" w:cs="Arial"/>
          <w:sz w:val="22"/>
          <w:szCs w:val="22"/>
        </w:rPr>
        <w:t>o</w:t>
      </w:r>
      <w:r w:rsidRPr="00FF2868">
        <w:rPr>
          <w:rFonts w:ascii="Arial" w:hAnsi="Arial" w:cs="Arial"/>
          <w:sz w:val="22"/>
          <w:szCs w:val="22"/>
        </w:rPr>
        <w:t xml:space="preserve">rganization shall assess </w:t>
      </w:r>
      <w:r w:rsidR="008C560B" w:rsidRPr="00FF2868">
        <w:rPr>
          <w:rFonts w:ascii="Arial" w:hAnsi="Arial" w:cs="Arial"/>
          <w:sz w:val="22"/>
          <w:szCs w:val="22"/>
        </w:rPr>
        <w:t xml:space="preserve">and document </w:t>
      </w:r>
      <w:r w:rsidRPr="00FF2868">
        <w:rPr>
          <w:rFonts w:ascii="Arial" w:hAnsi="Arial" w:cs="Arial"/>
          <w:sz w:val="22"/>
          <w:szCs w:val="22"/>
        </w:rPr>
        <w:t xml:space="preserve">the risk of </w:t>
      </w:r>
      <w:r w:rsidR="005D2BDB" w:rsidRPr="00FF2868">
        <w:rPr>
          <w:rFonts w:ascii="Arial" w:hAnsi="Arial" w:cs="Arial"/>
          <w:sz w:val="22"/>
          <w:szCs w:val="22"/>
        </w:rPr>
        <w:t>mixing</w:t>
      </w:r>
      <w:r w:rsidRPr="00FF2868">
        <w:rPr>
          <w:rFonts w:ascii="Arial" w:hAnsi="Arial" w:cs="Arial"/>
          <w:sz w:val="22"/>
          <w:szCs w:val="22"/>
        </w:rPr>
        <w:t xml:space="preserve"> material </w:t>
      </w:r>
      <w:r w:rsidR="00FF3E53" w:rsidRPr="00FF2868">
        <w:rPr>
          <w:rFonts w:ascii="Arial" w:hAnsi="Arial" w:cs="Arial"/>
          <w:sz w:val="22"/>
          <w:szCs w:val="22"/>
        </w:rPr>
        <w:t xml:space="preserve">with non-eligible inputs </w:t>
      </w:r>
      <w:r w:rsidRPr="00FF2868">
        <w:rPr>
          <w:rFonts w:ascii="Arial" w:hAnsi="Arial" w:cs="Arial"/>
          <w:sz w:val="22"/>
          <w:szCs w:val="22"/>
        </w:rPr>
        <w:t xml:space="preserve">in </w:t>
      </w:r>
      <w:r w:rsidR="00FF3E53" w:rsidRPr="00FF2868">
        <w:rPr>
          <w:rFonts w:ascii="Arial" w:hAnsi="Arial" w:cs="Arial"/>
          <w:sz w:val="22"/>
          <w:szCs w:val="22"/>
        </w:rPr>
        <w:t>its</w:t>
      </w:r>
      <w:r w:rsidRPr="00FF2868">
        <w:rPr>
          <w:rFonts w:ascii="Arial" w:hAnsi="Arial" w:cs="Arial"/>
          <w:sz w:val="22"/>
          <w:szCs w:val="22"/>
        </w:rPr>
        <w:t xml:space="preserve"> supply chain</w:t>
      </w:r>
      <w:r w:rsidR="004C653A" w:rsidRPr="00FF2868">
        <w:rPr>
          <w:rFonts w:ascii="Arial" w:hAnsi="Arial" w:cs="Arial"/>
          <w:sz w:val="22"/>
          <w:szCs w:val="22"/>
        </w:rPr>
        <w:t>s</w:t>
      </w:r>
      <w:r w:rsidRPr="00FF2868">
        <w:rPr>
          <w:rFonts w:ascii="Arial" w:hAnsi="Arial" w:cs="Arial"/>
          <w:sz w:val="22"/>
          <w:szCs w:val="22"/>
        </w:rPr>
        <w:t xml:space="preserve"> during transport, processing</w:t>
      </w:r>
      <w:r w:rsidR="00FF594E" w:rsidRPr="00FF2868">
        <w:rPr>
          <w:rFonts w:ascii="Arial" w:hAnsi="Arial" w:cs="Arial"/>
          <w:sz w:val="22"/>
          <w:szCs w:val="22"/>
        </w:rPr>
        <w:t>,</w:t>
      </w:r>
      <w:r w:rsidRPr="00FF2868">
        <w:rPr>
          <w:rFonts w:ascii="Arial" w:hAnsi="Arial" w:cs="Arial"/>
          <w:sz w:val="22"/>
          <w:szCs w:val="22"/>
        </w:rPr>
        <w:t xml:space="preserve"> </w:t>
      </w:r>
      <w:r w:rsidR="005F6884">
        <w:rPr>
          <w:rFonts w:ascii="Arial" w:hAnsi="Arial" w:cs="Arial"/>
          <w:sz w:val="22"/>
          <w:szCs w:val="22"/>
        </w:rPr>
        <w:t>and</w:t>
      </w:r>
      <w:r w:rsidR="005F6884" w:rsidRPr="00FF2868">
        <w:rPr>
          <w:rFonts w:ascii="Arial" w:hAnsi="Arial" w:cs="Arial"/>
          <w:sz w:val="22"/>
          <w:szCs w:val="22"/>
        </w:rPr>
        <w:t> </w:t>
      </w:r>
      <w:r w:rsidRPr="00FF2868">
        <w:rPr>
          <w:rFonts w:ascii="Arial" w:hAnsi="Arial" w:cs="Arial"/>
          <w:sz w:val="22"/>
          <w:szCs w:val="22"/>
        </w:rPr>
        <w:t>storage.</w:t>
      </w:r>
    </w:p>
    <w:p w14:paraId="4F1D2894" w14:textId="6A6BCEDA" w:rsidR="00CD77A9" w:rsidRPr="00FF2868" w:rsidRDefault="00CD77A9" w:rsidP="00184297">
      <w:pPr>
        <w:widowControl w:val="0"/>
        <w:tabs>
          <w:tab w:val="left" w:pos="220"/>
          <w:tab w:val="left" w:pos="720"/>
        </w:tabs>
        <w:autoSpaceDE w:val="0"/>
        <w:autoSpaceDN w:val="0"/>
        <w:adjustRightInd w:val="0"/>
        <w:spacing w:after="120"/>
        <w:ind w:left="706" w:hanging="706"/>
        <w:jc w:val="both"/>
        <w:rPr>
          <w:rFonts w:ascii="Arial" w:hAnsi="Arial" w:cs="Arial"/>
          <w:sz w:val="22"/>
          <w:szCs w:val="22"/>
        </w:rPr>
      </w:pPr>
      <w:r w:rsidRPr="00FF2868">
        <w:rPr>
          <w:rFonts w:ascii="Arial" w:hAnsi="Arial" w:cs="Arial"/>
          <w:sz w:val="22"/>
          <w:szCs w:val="22"/>
        </w:rPr>
        <w:t>3.</w:t>
      </w:r>
      <w:r w:rsidR="00E23E6A" w:rsidRPr="00FF2868">
        <w:rPr>
          <w:rFonts w:ascii="Arial" w:hAnsi="Arial" w:cs="Arial"/>
          <w:sz w:val="22"/>
          <w:szCs w:val="22"/>
        </w:rPr>
        <w:t>5</w:t>
      </w:r>
      <w:r w:rsidRPr="00FF2868">
        <w:rPr>
          <w:rFonts w:ascii="Arial" w:hAnsi="Arial" w:cs="Arial"/>
          <w:sz w:val="22"/>
          <w:szCs w:val="22"/>
        </w:rPr>
        <w:tab/>
        <w:t xml:space="preserve">The </w:t>
      </w:r>
      <w:r w:rsidR="006513D8" w:rsidRPr="00FF2868">
        <w:rPr>
          <w:rFonts w:ascii="Arial" w:hAnsi="Arial" w:cs="Arial"/>
          <w:sz w:val="22"/>
          <w:szCs w:val="22"/>
        </w:rPr>
        <w:t>o</w:t>
      </w:r>
      <w:r w:rsidRPr="00FF2868">
        <w:rPr>
          <w:rFonts w:ascii="Arial" w:hAnsi="Arial" w:cs="Arial"/>
          <w:sz w:val="22"/>
          <w:szCs w:val="22"/>
        </w:rPr>
        <w:t xml:space="preserve">rganization may </w:t>
      </w:r>
      <w:r w:rsidR="001D0A05" w:rsidRPr="00FF2868">
        <w:rPr>
          <w:rFonts w:ascii="Arial" w:hAnsi="Arial" w:cs="Arial"/>
          <w:sz w:val="22"/>
          <w:szCs w:val="22"/>
        </w:rPr>
        <w:t xml:space="preserve">use material as controlled material </w:t>
      </w:r>
      <w:r w:rsidR="00634B57" w:rsidRPr="00FF2868">
        <w:rPr>
          <w:rFonts w:ascii="Arial" w:hAnsi="Arial" w:cs="Arial"/>
          <w:sz w:val="22"/>
          <w:szCs w:val="22"/>
        </w:rPr>
        <w:t>and</w:t>
      </w:r>
      <w:r w:rsidR="002F4B79" w:rsidRPr="00FF2868">
        <w:rPr>
          <w:rFonts w:ascii="Arial" w:hAnsi="Arial" w:cs="Arial"/>
          <w:sz w:val="22"/>
          <w:szCs w:val="22"/>
        </w:rPr>
        <w:t>/or</w:t>
      </w:r>
      <w:r w:rsidR="001D0A05" w:rsidRPr="00FF2868">
        <w:rPr>
          <w:rFonts w:ascii="Arial" w:hAnsi="Arial" w:cs="Arial"/>
          <w:sz w:val="22"/>
          <w:szCs w:val="22"/>
        </w:rPr>
        <w:t xml:space="preserve"> sell</w:t>
      </w:r>
      <w:r w:rsidR="00EF10F7" w:rsidRPr="00FF2868">
        <w:rPr>
          <w:rFonts w:ascii="Arial" w:hAnsi="Arial" w:cs="Arial"/>
          <w:sz w:val="22"/>
          <w:szCs w:val="22"/>
        </w:rPr>
        <w:t xml:space="preserve"> </w:t>
      </w:r>
      <w:r w:rsidR="00D052A5" w:rsidRPr="00FF2868">
        <w:rPr>
          <w:rFonts w:ascii="Arial" w:hAnsi="Arial" w:cs="Arial"/>
          <w:sz w:val="22"/>
          <w:szCs w:val="22"/>
        </w:rPr>
        <w:t xml:space="preserve">it </w:t>
      </w:r>
      <w:r w:rsidR="00EF10F7" w:rsidRPr="00FF2868">
        <w:rPr>
          <w:rFonts w:ascii="Arial" w:hAnsi="Arial" w:cs="Arial"/>
          <w:sz w:val="22"/>
          <w:szCs w:val="22"/>
        </w:rPr>
        <w:t xml:space="preserve">with </w:t>
      </w:r>
      <w:r w:rsidR="006D4D44" w:rsidRPr="00FF2868">
        <w:rPr>
          <w:rFonts w:ascii="Arial" w:hAnsi="Arial" w:cs="Arial"/>
          <w:sz w:val="22"/>
          <w:szCs w:val="22"/>
        </w:rPr>
        <w:t>the</w:t>
      </w:r>
      <w:r w:rsidR="00EF10F7" w:rsidRPr="00FF2868">
        <w:rPr>
          <w:rFonts w:ascii="Arial" w:hAnsi="Arial" w:cs="Arial"/>
          <w:sz w:val="22"/>
          <w:szCs w:val="22"/>
        </w:rPr>
        <w:t xml:space="preserve"> FSC Controlled Wood claim</w:t>
      </w:r>
      <w:r w:rsidRPr="00FF2868">
        <w:rPr>
          <w:rFonts w:ascii="Arial" w:hAnsi="Arial" w:cs="Arial"/>
          <w:sz w:val="22"/>
          <w:szCs w:val="22"/>
        </w:rPr>
        <w:t xml:space="preserve"> if it has been confirmed as low risk for </w:t>
      </w:r>
      <w:r w:rsidRPr="00B66567">
        <w:rPr>
          <w:rFonts w:ascii="Arial" w:hAnsi="Arial" w:cs="Arial"/>
          <w:sz w:val="22"/>
          <w:szCs w:val="22"/>
        </w:rPr>
        <w:t xml:space="preserve">all </w:t>
      </w:r>
      <w:r w:rsidR="00BC0353">
        <w:rPr>
          <w:rFonts w:ascii="Arial" w:hAnsi="Arial" w:cs="Arial"/>
          <w:sz w:val="22"/>
          <w:szCs w:val="22"/>
        </w:rPr>
        <w:t xml:space="preserve">indicators </w:t>
      </w:r>
      <w:r w:rsidR="00355148">
        <w:rPr>
          <w:rFonts w:ascii="Arial" w:hAnsi="Arial" w:cs="Arial"/>
          <w:sz w:val="22"/>
          <w:szCs w:val="22"/>
        </w:rPr>
        <w:t xml:space="preserve">in </w:t>
      </w:r>
      <w:r w:rsidR="00B66567">
        <w:rPr>
          <w:rFonts w:ascii="Arial" w:hAnsi="Arial" w:cs="Arial"/>
          <w:sz w:val="22"/>
          <w:szCs w:val="22"/>
        </w:rPr>
        <w:t xml:space="preserve">the </w:t>
      </w:r>
      <w:r w:rsidR="00355148">
        <w:rPr>
          <w:rFonts w:ascii="Arial" w:hAnsi="Arial" w:cs="Arial"/>
          <w:sz w:val="22"/>
          <w:szCs w:val="22"/>
        </w:rPr>
        <w:t>applicable risk assessment</w:t>
      </w:r>
      <w:r w:rsidR="00B740C4" w:rsidRPr="00FF2868">
        <w:rPr>
          <w:rFonts w:ascii="Arial" w:hAnsi="Arial" w:cs="Arial"/>
          <w:sz w:val="22"/>
          <w:szCs w:val="22"/>
        </w:rPr>
        <w:t xml:space="preserve">, </w:t>
      </w:r>
      <w:r w:rsidRPr="00FF2868">
        <w:rPr>
          <w:rFonts w:ascii="Arial" w:hAnsi="Arial" w:cs="Arial"/>
          <w:sz w:val="22"/>
          <w:szCs w:val="22"/>
        </w:rPr>
        <w:t xml:space="preserve">and </w:t>
      </w:r>
      <w:r w:rsidR="0080675A" w:rsidRPr="00FF2868">
        <w:rPr>
          <w:rFonts w:ascii="Arial" w:hAnsi="Arial" w:cs="Arial"/>
          <w:sz w:val="22"/>
          <w:szCs w:val="22"/>
        </w:rPr>
        <w:t>there is no risk</w:t>
      </w:r>
      <w:r w:rsidR="00D052A5" w:rsidRPr="00FF2868">
        <w:rPr>
          <w:rFonts w:ascii="Arial" w:hAnsi="Arial" w:cs="Arial"/>
          <w:sz w:val="22"/>
          <w:szCs w:val="22"/>
        </w:rPr>
        <w:t xml:space="preserve"> </w:t>
      </w:r>
      <w:r w:rsidR="002F4B79" w:rsidRPr="00FF2868">
        <w:rPr>
          <w:rFonts w:ascii="Arial" w:hAnsi="Arial" w:cs="Arial"/>
          <w:sz w:val="22"/>
          <w:szCs w:val="22"/>
        </w:rPr>
        <w:t>of</w:t>
      </w:r>
      <w:r w:rsidR="00D052A5" w:rsidRPr="00FF2868">
        <w:rPr>
          <w:rFonts w:ascii="Arial" w:hAnsi="Arial" w:cs="Arial"/>
          <w:sz w:val="22"/>
          <w:szCs w:val="22"/>
        </w:rPr>
        <w:t xml:space="preserve"> mixing with </w:t>
      </w:r>
      <w:r w:rsidR="00A60001" w:rsidRPr="00FF2868">
        <w:rPr>
          <w:rFonts w:ascii="Arial" w:hAnsi="Arial" w:cs="Arial"/>
          <w:sz w:val="22"/>
          <w:szCs w:val="22"/>
        </w:rPr>
        <w:t>non-eligible inputs</w:t>
      </w:r>
      <w:r w:rsidR="0080675A" w:rsidRPr="00FF2868">
        <w:rPr>
          <w:rFonts w:ascii="Arial" w:hAnsi="Arial" w:cs="Arial"/>
          <w:sz w:val="22"/>
          <w:szCs w:val="22"/>
        </w:rPr>
        <w:t xml:space="preserve"> in the supply chains</w:t>
      </w:r>
      <w:r w:rsidR="009A1327" w:rsidRPr="00FF2868">
        <w:rPr>
          <w:rFonts w:ascii="Arial" w:hAnsi="Arial" w:cs="Arial"/>
          <w:sz w:val="22"/>
          <w:szCs w:val="22"/>
        </w:rPr>
        <w:t>.</w:t>
      </w:r>
    </w:p>
    <w:p w14:paraId="54DF363F" w14:textId="346F8FD8" w:rsidR="002735CD" w:rsidRPr="00FF2868" w:rsidRDefault="002735CD" w:rsidP="00184297">
      <w:pPr>
        <w:spacing w:after="120"/>
        <w:ind w:left="709" w:hanging="709"/>
        <w:jc w:val="both"/>
        <w:rPr>
          <w:rFonts w:ascii="Arial" w:hAnsi="Arial" w:cs="Arial"/>
          <w:sz w:val="22"/>
          <w:szCs w:val="22"/>
        </w:rPr>
      </w:pPr>
      <w:r w:rsidRPr="00FF2868">
        <w:rPr>
          <w:rFonts w:ascii="Arial" w:hAnsi="Arial" w:cs="Arial"/>
          <w:sz w:val="22"/>
          <w:szCs w:val="22"/>
        </w:rPr>
        <w:t>3.</w:t>
      </w:r>
      <w:r w:rsidR="00E23E6A" w:rsidRPr="00FF2868">
        <w:rPr>
          <w:rFonts w:ascii="Arial" w:hAnsi="Arial" w:cs="Arial"/>
          <w:sz w:val="22"/>
          <w:szCs w:val="22"/>
        </w:rPr>
        <w:t>6</w:t>
      </w:r>
      <w:r w:rsidRPr="00FF2868">
        <w:rPr>
          <w:rFonts w:ascii="Arial" w:hAnsi="Arial" w:cs="Arial"/>
          <w:sz w:val="22"/>
          <w:szCs w:val="22"/>
        </w:rPr>
        <w:tab/>
      </w:r>
      <w:r w:rsidR="000247AF" w:rsidRPr="0043460F">
        <w:rPr>
          <w:rFonts w:ascii="Arial" w:hAnsi="Arial" w:cs="Arial"/>
          <w:sz w:val="22"/>
          <w:szCs w:val="22"/>
        </w:rPr>
        <w:t xml:space="preserve">The </w:t>
      </w:r>
      <w:r w:rsidR="006513D8" w:rsidRPr="0043460F">
        <w:rPr>
          <w:rFonts w:ascii="Arial" w:hAnsi="Arial" w:cs="Arial"/>
          <w:sz w:val="22"/>
          <w:szCs w:val="22"/>
        </w:rPr>
        <w:t>o</w:t>
      </w:r>
      <w:r w:rsidR="000247AF" w:rsidRPr="0043460F">
        <w:rPr>
          <w:rFonts w:ascii="Arial" w:hAnsi="Arial" w:cs="Arial"/>
          <w:sz w:val="22"/>
          <w:szCs w:val="22"/>
        </w:rPr>
        <w:t>rganization may use material as controlled material and</w:t>
      </w:r>
      <w:r w:rsidR="002F4B79" w:rsidRPr="0043460F">
        <w:rPr>
          <w:rFonts w:ascii="Arial" w:hAnsi="Arial" w:cs="Arial"/>
          <w:sz w:val="22"/>
          <w:szCs w:val="22"/>
        </w:rPr>
        <w:t>/or</w:t>
      </w:r>
      <w:r w:rsidR="000247AF" w:rsidRPr="0043460F">
        <w:rPr>
          <w:rFonts w:ascii="Arial" w:hAnsi="Arial" w:cs="Arial"/>
          <w:sz w:val="22"/>
          <w:szCs w:val="22"/>
        </w:rPr>
        <w:t xml:space="preserve"> sell it with </w:t>
      </w:r>
      <w:r w:rsidR="006D4D44" w:rsidRPr="0043460F">
        <w:rPr>
          <w:rFonts w:ascii="Arial" w:hAnsi="Arial" w:cs="Arial"/>
          <w:sz w:val="22"/>
          <w:szCs w:val="22"/>
        </w:rPr>
        <w:t>the</w:t>
      </w:r>
      <w:r w:rsidR="000247AF" w:rsidRPr="0043460F">
        <w:rPr>
          <w:rFonts w:ascii="Arial" w:hAnsi="Arial" w:cs="Arial"/>
          <w:sz w:val="22"/>
          <w:szCs w:val="22"/>
        </w:rPr>
        <w:t xml:space="preserve"> FSC Controlled Wood claim if it </w:t>
      </w:r>
      <w:r w:rsidR="00EA5440" w:rsidRPr="0043460F">
        <w:rPr>
          <w:rFonts w:ascii="Arial" w:hAnsi="Arial" w:cs="Arial"/>
          <w:sz w:val="22"/>
          <w:szCs w:val="22"/>
        </w:rPr>
        <w:t xml:space="preserve">previously </w:t>
      </w:r>
      <w:r w:rsidR="000247AF" w:rsidRPr="0043460F">
        <w:rPr>
          <w:rFonts w:ascii="Arial" w:hAnsi="Arial" w:cs="Arial"/>
          <w:sz w:val="22"/>
          <w:szCs w:val="22"/>
        </w:rPr>
        <w:t xml:space="preserve">carried </w:t>
      </w:r>
      <w:r w:rsidR="006D4D44" w:rsidRPr="0043460F">
        <w:rPr>
          <w:rFonts w:ascii="Arial" w:hAnsi="Arial" w:cs="Arial"/>
          <w:sz w:val="22"/>
          <w:szCs w:val="22"/>
        </w:rPr>
        <w:t>the</w:t>
      </w:r>
      <w:r w:rsidR="00EA5440" w:rsidRPr="0043460F">
        <w:rPr>
          <w:rFonts w:ascii="Arial" w:hAnsi="Arial" w:cs="Arial"/>
          <w:sz w:val="22"/>
          <w:szCs w:val="22"/>
        </w:rPr>
        <w:t xml:space="preserve"> </w:t>
      </w:r>
      <w:r w:rsidR="000247AF" w:rsidRPr="0043460F">
        <w:rPr>
          <w:rFonts w:ascii="Arial" w:hAnsi="Arial" w:cs="Arial"/>
          <w:sz w:val="22"/>
          <w:szCs w:val="22"/>
        </w:rPr>
        <w:t>FSC 100%</w:t>
      </w:r>
      <w:r w:rsidR="0043460F">
        <w:rPr>
          <w:rFonts w:ascii="Arial" w:hAnsi="Arial" w:cs="Arial"/>
          <w:sz w:val="22"/>
          <w:szCs w:val="22"/>
        </w:rPr>
        <w:t xml:space="preserve"> </w:t>
      </w:r>
      <w:r w:rsidR="000247AF" w:rsidRPr="0043460F">
        <w:rPr>
          <w:rFonts w:ascii="Arial" w:hAnsi="Arial" w:cs="Arial"/>
          <w:sz w:val="22"/>
          <w:szCs w:val="22"/>
        </w:rPr>
        <w:t>or FSC Controlled Wood claim</w:t>
      </w:r>
      <w:r w:rsidR="006D4D44" w:rsidRPr="0043460F">
        <w:rPr>
          <w:rFonts w:ascii="Arial" w:hAnsi="Arial" w:cs="Arial"/>
          <w:sz w:val="22"/>
          <w:szCs w:val="22"/>
        </w:rPr>
        <w:t>s</w:t>
      </w:r>
      <w:r w:rsidR="000247AF" w:rsidRPr="0043460F">
        <w:rPr>
          <w:rFonts w:ascii="Arial" w:hAnsi="Arial" w:cs="Arial"/>
          <w:sz w:val="22"/>
          <w:szCs w:val="22"/>
        </w:rPr>
        <w:t xml:space="preserve"> (but was supplied without an FSC </w:t>
      </w:r>
      <w:r w:rsidR="00D12CEB" w:rsidRPr="0043460F">
        <w:rPr>
          <w:rFonts w:ascii="Arial" w:hAnsi="Arial" w:cs="Arial"/>
          <w:sz w:val="22"/>
          <w:szCs w:val="22"/>
        </w:rPr>
        <w:t>c</w:t>
      </w:r>
      <w:r w:rsidR="000247AF" w:rsidRPr="0043460F">
        <w:rPr>
          <w:rFonts w:ascii="Arial" w:hAnsi="Arial" w:cs="Arial"/>
          <w:sz w:val="22"/>
          <w:szCs w:val="22"/>
        </w:rPr>
        <w:t xml:space="preserve">laim), and </w:t>
      </w:r>
      <w:r w:rsidR="00C41A05" w:rsidRPr="0043460F">
        <w:rPr>
          <w:rFonts w:ascii="Arial" w:hAnsi="Arial" w:cs="Arial"/>
          <w:sz w:val="22"/>
          <w:szCs w:val="22"/>
        </w:rPr>
        <w:t xml:space="preserve">if </w:t>
      </w:r>
      <w:r w:rsidR="00535765" w:rsidRPr="0043460F">
        <w:rPr>
          <w:rFonts w:ascii="Arial" w:hAnsi="Arial" w:cs="Arial"/>
          <w:sz w:val="22"/>
          <w:szCs w:val="22"/>
        </w:rPr>
        <w:t>there</w:t>
      </w:r>
      <w:r w:rsidR="00ED7F0F" w:rsidRPr="0043460F">
        <w:rPr>
          <w:rFonts w:ascii="Arial" w:hAnsi="Arial" w:cs="Arial"/>
          <w:sz w:val="22"/>
          <w:szCs w:val="22"/>
        </w:rPr>
        <w:t xml:space="preserve"> </w:t>
      </w:r>
      <w:r w:rsidR="00535765" w:rsidRPr="0043460F">
        <w:rPr>
          <w:rFonts w:ascii="Arial" w:hAnsi="Arial" w:cs="Arial"/>
          <w:sz w:val="22"/>
          <w:szCs w:val="22"/>
        </w:rPr>
        <w:t xml:space="preserve">is </w:t>
      </w:r>
      <w:r w:rsidR="006D4D44" w:rsidRPr="0043460F">
        <w:rPr>
          <w:rFonts w:ascii="Arial" w:hAnsi="Arial" w:cs="Arial"/>
          <w:sz w:val="22"/>
          <w:szCs w:val="22"/>
        </w:rPr>
        <w:t>evidence</w:t>
      </w:r>
      <w:r w:rsidRPr="0043460F">
        <w:rPr>
          <w:rFonts w:ascii="Arial" w:hAnsi="Arial" w:cs="Arial"/>
          <w:sz w:val="22"/>
          <w:szCs w:val="22"/>
        </w:rPr>
        <w:t xml:space="preserve"> that no mixing</w:t>
      </w:r>
      <w:r w:rsidR="00E52E67" w:rsidRPr="0043460F">
        <w:rPr>
          <w:rFonts w:ascii="Arial" w:hAnsi="Arial" w:cs="Arial"/>
          <w:sz w:val="22"/>
          <w:szCs w:val="22"/>
        </w:rPr>
        <w:t xml:space="preserve"> with non-eligible inputs</w:t>
      </w:r>
      <w:r w:rsidRPr="0043460F">
        <w:rPr>
          <w:rFonts w:ascii="Arial" w:hAnsi="Arial" w:cs="Arial"/>
          <w:sz w:val="22"/>
          <w:szCs w:val="22"/>
        </w:rPr>
        <w:t xml:space="preserve"> has taken place in the non</w:t>
      </w:r>
      <w:r w:rsidR="00D84C40" w:rsidRPr="0043460F">
        <w:rPr>
          <w:rFonts w:ascii="Arial" w:hAnsi="Arial" w:cs="Arial"/>
          <w:sz w:val="22"/>
          <w:szCs w:val="22"/>
        </w:rPr>
        <w:t>-</w:t>
      </w:r>
      <w:r w:rsidR="00094308" w:rsidRPr="0043460F">
        <w:rPr>
          <w:rFonts w:ascii="Arial" w:hAnsi="Arial" w:cs="Arial"/>
          <w:sz w:val="22"/>
          <w:szCs w:val="22"/>
        </w:rPr>
        <w:t>FSC</w:t>
      </w:r>
      <w:r w:rsidR="00D84C40" w:rsidRPr="0043460F">
        <w:rPr>
          <w:rFonts w:ascii="Arial" w:hAnsi="Arial" w:cs="Arial"/>
          <w:sz w:val="22"/>
          <w:szCs w:val="22"/>
        </w:rPr>
        <w:t>-</w:t>
      </w:r>
      <w:r w:rsidRPr="0043460F">
        <w:rPr>
          <w:rFonts w:ascii="Arial" w:hAnsi="Arial" w:cs="Arial"/>
          <w:sz w:val="22"/>
          <w:szCs w:val="22"/>
        </w:rPr>
        <w:t>certified supply chain</w:t>
      </w:r>
      <w:r w:rsidR="00465DED" w:rsidRPr="0043460F">
        <w:rPr>
          <w:rStyle w:val="FootnoteReference"/>
          <w:rFonts w:ascii="Arial" w:hAnsi="Arial" w:cs="Arial"/>
          <w:sz w:val="22"/>
          <w:szCs w:val="22"/>
        </w:rPr>
        <w:footnoteReference w:id="7"/>
      </w:r>
      <w:r w:rsidRPr="0043460F">
        <w:rPr>
          <w:rFonts w:ascii="Arial" w:hAnsi="Arial" w:cs="Arial"/>
          <w:sz w:val="22"/>
          <w:szCs w:val="22"/>
        </w:rPr>
        <w:t>.</w:t>
      </w:r>
    </w:p>
    <w:p w14:paraId="0A46DDB0" w14:textId="64279D55" w:rsidR="000C6590" w:rsidRPr="00FF2868" w:rsidRDefault="002735CD" w:rsidP="00184297">
      <w:pPr>
        <w:widowControl w:val="0"/>
        <w:tabs>
          <w:tab w:val="left" w:pos="220"/>
          <w:tab w:val="left" w:pos="720"/>
        </w:tabs>
        <w:autoSpaceDE w:val="0"/>
        <w:autoSpaceDN w:val="0"/>
        <w:adjustRightInd w:val="0"/>
        <w:spacing w:after="120"/>
        <w:ind w:left="706" w:hanging="706"/>
        <w:jc w:val="both"/>
        <w:rPr>
          <w:rFonts w:ascii="Arial" w:hAnsi="Arial" w:cs="Arial"/>
          <w:sz w:val="22"/>
          <w:szCs w:val="22"/>
        </w:rPr>
      </w:pPr>
      <w:r w:rsidRPr="00FF2868">
        <w:rPr>
          <w:rFonts w:ascii="Arial" w:hAnsi="Arial" w:cs="Arial"/>
          <w:sz w:val="22"/>
          <w:szCs w:val="22"/>
        </w:rPr>
        <w:t>3.</w:t>
      </w:r>
      <w:r w:rsidR="00E23E6A" w:rsidRPr="00FF2868">
        <w:rPr>
          <w:rFonts w:ascii="Arial" w:hAnsi="Arial" w:cs="Arial"/>
          <w:sz w:val="22"/>
          <w:szCs w:val="22"/>
        </w:rPr>
        <w:t>7</w:t>
      </w:r>
      <w:r w:rsidR="009A1327" w:rsidRPr="00FF2868">
        <w:rPr>
          <w:rFonts w:ascii="Arial" w:hAnsi="Arial" w:cs="Arial"/>
          <w:sz w:val="22"/>
          <w:szCs w:val="22"/>
        </w:rPr>
        <w:tab/>
      </w:r>
      <w:r w:rsidR="00A60001" w:rsidRPr="00FF2868">
        <w:rPr>
          <w:rFonts w:ascii="Arial" w:hAnsi="Arial" w:cs="Arial"/>
          <w:sz w:val="22"/>
          <w:szCs w:val="22"/>
        </w:rPr>
        <w:t xml:space="preserve">Whenever </w:t>
      </w:r>
      <w:r w:rsidR="00E51CC8" w:rsidRPr="00FF2868">
        <w:rPr>
          <w:rFonts w:ascii="Arial" w:hAnsi="Arial" w:cs="Arial"/>
          <w:sz w:val="22"/>
          <w:szCs w:val="22"/>
        </w:rPr>
        <w:t xml:space="preserve">specified or unspecified risk related to origin and/or risk </w:t>
      </w:r>
      <w:r w:rsidR="003D5902" w:rsidRPr="00FF2868">
        <w:rPr>
          <w:rFonts w:ascii="Arial" w:hAnsi="Arial" w:cs="Arial"/>
          <w:sz w:val="22"/>
          <w:szCs w:val="22"/>
        </w:rPr>
        <w:t>related to mixing with non-eligible inputs</w:t>
      </w:r>
      <w:r w:rsidR="003D5902">
        <w:rPr>
          <w:rFonts w:ascii="Arial" w:hAnsi="Arial" w:cs="Arial"/>
          <w:sz w:val="22"/>
          <w:szCs w:val="22"/>
        </w:rPr>
        <w:t xml:space="preserve"> in </w:t>
      </w:r>
      <w:r w:rsidR="00E51CC8" w:rsidRPr="00FF2868">
        <w:rPr>
          <w:rFonts w:ascii="Arial" w:hAnsi="Arial" w:cs="Arial"/>
          <w:sz w:val="22"/>
          <w:szCs w:val="22"/>
        </w:rPr>
        <w:t>the supply chain</w:t>
      </w:r>
      <w:r w:rsidR="00E51CC8" w:rsidRPr="00FF2868" w:rsidDel="00957553">
        <w:rPr>
          <w:rFonts w:ascii="Arial" w:hAnsi="Arial" w:cs="Arial"/>
          <w:sz w:val="22"/>
          <w:szCs w:val="22"/>
        </w:rPr>
        <w:t xml:space="preserve"> </w:t>
      </w:r>
      <w:r w:rsidR="00A60001" w:rsidRPr="00FF2868">
        <w:rPr>
          <w:rFonts w:ascii="Arial" w:hAnsi="Arial" w:cs="Arial"/>
          <w:sz w:val="22"/>
          <w:szCs w:val="22"/>
        </w:rPr>
        <w:t xml:space="preserve">is </w:t>
      </w:r>
      <w:r w:rsidR="00957553" w:rsidRPr="00FF2868">
        <w:rPr>
          <w:rFonts w:ascii="Arial" w:hAnsi="Arial" w:cs="Arial"/>
          <w:sz w:val="22"/>
          <w:szCs w:val="22"/>
        </w:rPr>
        <w:t>determined</w:t>
      </w:r>
      <w:r w:rsidR="000C6590" w:rsidRPr="00FF2868">
        <w:rPr>
          <w:rFonts w:ascii="Arial" w:hAnsi="Arial" w:cs="Arial"/>
          <w:sz w:val="22"/>
          <w:szCs w:val="22"/>
        </w:rPr>
        <w:t xml:space="preserve">, </w:t>
      </w:r>
      <w:r w:rsidR="006513D8" w:rsidRPr="00FF2868">
        <w:rPr>
          <w:rFonts w:ascii="Arial" w:hAnsi="Arial" w:cs="Arial"/>
          <w:sz w:val="22"/>
          <w:szCs w:val="22"/>
        </w:rPr>
        <w:t>t</w:t>
      </w:r>
      <w:r w:rsidR="000C6590" w:rsidRPr="00FF2868">
        <w:rPr>
          <w:rFonts w:ascii="Arial" w:hAnsi="Arial" w:cs="Arial"/>
          <w:sz w:val="22"/>
          <w:szCs w:val="22"/>
        </w:rPr>
        <w:t xml:space="preserve">he </w:t>
      </w:r>
      <w:r w:rsidR="006513D8" w:rsidRPr="00FF2868">
        <w:rPr>
          <w:rFonts w:ascii="Arial" w:hAnsi="Arial" w:cs="Arial"/>
          <w:sz w:val="22"/>
          <w:szCs w:val="22"/>
        </w:rPr>
        <w:t>o</w:t>
      </w:r>
      <w:r w:rsidR="000C6590" w:rsidRPr="00FF2868">
        <w:rPr>
          <w:rFonts w:ascii="Arial" w:hAnsi="Arial" w:cs="Arial"/>
          <w:sz w:val="22"/>
          <w:szCs w:val="22"/>
        </w:rPr>
        <w:t xml:space="preserve">rganization shall implement the requirements of Section 4 before material </w:t>
      </w:r>
      <w:r w:rsidR="00886C4B" w:rsidRPr="00FF2868">
        <w:rPr>
          <w:rFonts w:ascii="Arial" w:hAnsi="Arial" w:cs="Arial"/>
          <w:sz w:val="22"/>
          <w:szCs w:val="22"/>
        </w:rPr>
        <w:t xml:space="preserve">can be used as controlled material or </w:t>
      </w:r>
      <w:r w:rsidR="00EF10F7" w:rsidRPr="00FF2868">
        <w:rPr>
          <w:rFonts w:ascii="Arial" w:hAnsi="Arial" w:cs="Arial"/>
          <w:sz w:val="22"/>
          <w:szCs w:val="22"/>
        </w:rPr>
        <w:t xml:space="preserve">sold with </w:t>
      </w:r>
      <w:r w:rsidR="00EA5440" w:rsidRPr="00FF2868">
        <w:rPr>
          <w:rFonts w:ascii="Arial" w:hAnsi="Arial" w:cs="Arial"/>
          <w:sz w:val="22"/>
          <w:szCs w:val="22"/>
        </w:rPr>
        <w:t xml:space="preserve">the </w:t>
      </w:r>
      <w:r w:rsidR="00EF10F7" w:rsidRPr="00FF2868">
        <w:rPr>
          <w:rFonts w:ascii="Arial" w:hAnsi="Arial" w:cs="Arial"/>
          <w:sz w:val="22"/>
          <w:szCs w:val="22"/>
        </w:rPr>
        <w:t>FSC Controlled Wood claim</w:t>
      </w:r>
      <w:r w:rsidR="000C6590" w:rsidRPr="00FF2868">
        <w:rPr>
          <w:rFonts w:ascii="Arial" w:hAnsi="Arial" w:cs="Arial"/>
          <w:sz w:val="22"/>
          <w:szCs w:val="22"/>
        </w:rPr>
        <w:t>.</w:t>
      </w:r>
    </w:p>
    <w:p w14:paraId="773351C6" w14:textId="5576F663" w:rsidR="00947474" w:rsidRPr="00FF2868" w:rsidRDefault="00947474" w:rsidP="00184297">
      <w:pPr>
        <w:widowControl w:val="0"/>
        <w:tabs>
          <w:tab w:val="left" w:pos="220"/>
          <w:tab w:val="left" w:pos="720"/>
        </w:tabs>
        <w:autoSpaceDE w:val="0"/>
        <w:autoSpaceDN w:val="0"/>
        <w:adjustRightInd w:val="0"/>
        <w:spacing w:after="120"/>
        <w:ind w:left="706" w:hanging="706"/>
        <w:jc w:val="both"/>
        <w:rPr>
          <w:rFonts w:ascii="Arial" w:hAnsi="Arial" w:cs="Arial"/>
          <w:sz w:val="22"/>
          <w:szCs w:val="22"/>
        </w:rPr>
      </w:pPr>
    </w:p>
    <w:p w14:paraId="6E497B84" w14:textId="3D8F807F" w:rsidR="003B2644" w:rsidRPr="00FF2868" w:rsidRDefault="007816DD" w:rsidP="002832C4">
      <w:pPr>
        <w:widowControl w:val="0"/>
        <w:tabs>
          <w:tab w:val="left" w:pos="220"/>
          <w:tab w:val="left" w:pos="720"/>
        </w:tabs>
        <w:autoSpaceDE w:val="0"/>
        <w:autoSpaceDN w:val="0"/>
        <w:adjustRightInd w:val="0"/>
        <w:ind w:left="706" w:hanging="706"/>
        <w:jc w:val="both"/>
        <w:rPr>
          <w:rFonts w:ascii="Arial" w:hAnsi="Arial" w:cs="Arial"/>
          <w:sz w:val="22"/>
          <w:szCs w:val="22"/>
        </w:rPr>
      </w:pPr>
      <w:r w:rsidRPr="00FF2868">
        <w:rPr>
          <w:rFonts w:ascii="Arial" w:hAnsi="Arial" w:cs="Arial"/>
          <w:b/>
          <w:noProof/>
          <w:sz w:val="22"/>
          <w:szCs w:val="22"/>
          <w:lang w:val="de-DE" w:eastAsia="de-DE"/>
        </w:rPr>
        <mc:AlternateContent>
          <mc:Choice Requires="wps">
            <w:drawing>
              <wp:anchor distT="45720" distB="45720" distL="114300" distR="114300" simplePos="0" relativeHeight="251874304" behindDoc="0" locked="0" layoutInCell="1" allowOverlap="1" wp14:anchorId="57EF7C91" wp14:editId="3C43413E">
                <wp:simplePos x="0" y="0"/>
                <wp:positionH relativeFrom="margin">
                  <wp:align>right</wp:align>
                </wp:positionH>
                <wp:positionV relativeFrom="paragraph">
                  <wp:posOffset>0</wp:posOffset>
                </wp:positionV>
                <wp:extent cx="5248275" cy="4996815"/>
                <wp:effectExtent l="0" t="0" r="28575" b="1333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8275" cy="4997302"/>
                        </a:xfrm>
                        <a:prstGeom prst="roundRect">
                          <a:avLst/>
                        </a:prstGeom>
                        <a:solidFill>
                          <a:schemeClr val="bg1">
                            <a:lumMod val="85000"/>
                          </a:schemeClr>
                        </a:solidFill>
                        <a:ln w="9525">
                          <a:solidFill>
                            <a:schemeClr val="tx1"/>
                          </a:solidFill>
                          <a:miter lim="800000"/>
                          <a:headEnd/>
                          <a:tailEnd/>
                        </a:ln>
                      </wps:spPr>
                      <wps:txbx>
                        <w:txbxContent>
                          <w:p w14:paraId="27B16288" w14:textId="456D8824" w:rsidR="00A46D89" w:rsidRDefault="00A46D89" w:rsidP="007816DD">
                            <w:pPr>
                              <w:spacing w:after="120"/>
                              <w:ind w:left="709" w:hanging="709"/>
                              <w:jc w:val="both"/>
                              <w:rPr>
                                <w:rFonts w:ascii="Arial" w:hAnsi="Arial" w:cs="Arial"/>
                                <w:b/>
                                <w:sz w:val="22"/>
                                <w:szCs w:val="22"/>
                              </w:rPr>
                            </w:pPr>
                            <w:r>
                              <w:rPr>
                                <w:rFonts w:ascii="Arial" w:hAnsi="Arial" w:cs="Arial"/>
                                <w:b/>
                                <w:sz w:val="22"/>
                                <w:szCs w:val="22"/>
                              </w:rPr>
                              <w:t>B</w:t>
                            </w:r>
                            <w:r w:rsidRPr="003903B9">
                              <w:rPr>
                                <w:rFonts w:ascii="Arial" w:hAnsi="Arial" w:cs="Arial"/>
                                <w:b/>
                                <w:sz w:val="22"/>
                                <w:szCs w:val="22"/>
                              </w:rPr>
                              <w:t xml:space="preserve">ox </w:t>
                            </w:r>
                            <w:r>
                              <w:rPr>
                                <w:rFonts w:ascii="Arial" w:hAnsi="Arial" w:cs="Arial"/>
                                <w:b/>
                                <w:sz w:val="22"/>
                                <w:szCs w:val="22"/>
                              </w:rPr>
                              <w:t>3</w:t>
                            </w:r>
                            <w:r w:rsidRPr="003903B9">
                              <w:rPr>
                                <w:rFonts w:ascii="Arial" w:hAnsi="Arial" w:cs="Arial"/>
                                <w:b/>
                                <w:sz w:val="22"/>
                                <w:szCs w:val="22"/>
                              </w:rPr>
                              <w:t>:</w:t>
                            </w:r>
                            <w:r>
                              <w:rPr>
                                <w:rFonts w:ascii="Arial" w:hAnsi="Arial" w:cs="Arial"/>
                                <w:b/>
                                <w:sz w:val="22"/>
                                <w:szCs w:val="22"/>
                              </w:rPr>
                              <w:t xml:space="preserve"> Where is the risk?</w:t>
                            </w:r>
                          </w:p>
                          <w:p w14:paraId="1E5A73CD" w14:textId="40CFCDE7" w:rsidR="00A46D89" w:rsidRDefault="00A46D89" w:rsidP="007816DD">
                            <w:pPr>
                              <w:spacing w:after="120"/>
                              <w:jc w:val="both"/>
                              <w:rPr>
                                <w:rFonts w:ascii="Arial" w:hAnsi="Arial" w:cs="Arial"/>
                                <w:sz w:val="22"/>
                                <w:szCs w:val="22"/>
                              </w:rPr>
                            </w:pPr>
                            <w:r>
                              <w:rPr>
                                <w:rFonts w:ascii="Arial" w:hAnsi="Arial" w:cs="Arial"/>
                                <w:sz w:val="22"/>
                                <w:szCs w:val="22"/>
                              </w:rPr>
                              <w:t>Risk is considered from the following perspectives:</w:t>
                            </w:r>
                          </w:p>
                          <w:p w14:paraId="0F193520" w14:textId="4D2A897E" w:rsidR="00A46D89" w:rsidRPr="00BA72A1" w:rsidRDefault="00A46D89" w:rsidP="00A07261">
                            <w:pPr>
                              <w:pStyle w:val="ListParagraph"/>
                              <w:numPr>
                                <w:ilvl w:val="0"/>
                                <w:numId w:val="28"/>
                              </w:numPr>
                              <w:spacing w:after="120"/>
                              <w:jc w:val="both"/>
                              <w:rPr>
                                <w:rFonts w:ascii="Arial" w:hAnsi="Arial" w:cs="Arial"/>
                                <w:sz w:val="22"/>
                                <w:szCs w:val="22"/>
                                <w:lang w:val="en-US"/>
                              </w:rPr>
                            </w:pPr>
                            <w:r>
                              <w:rPr>
                                <w:rFonts w:ascii="Arial" w:hAnsi="Arial" w:cs="Arial"/>
                                <w:sz w:val="22"/>
                                <w:szCs w:val="22"/>
                                <w:lang w:val="en-US"/>
                              </w:rPr>
                              <w:t>O</w:t>
                            </w:r>
                            <w:r w:rsidRPr="0018736B">
                              <w:rPr>
                                <w:rFonts w:ascii="Arial" w:hAnsi="Arial" w:cs="Arial"/>
                                <w:sz w:val="22"/>
                                <w:szCs w:val="22"/>
                                <w:lang w:val="en-US"/>
                              </w:rPr>
                              <w:t xml:space="preserve">rigin – this involves </w:t>
                            </w:r>
                            <w:r>
                              <w:rPr>
                                <w:rFonts w:ascii="Arial" w:hAnsi="Arial" w:cs="Arial"/>
                                <w:sz w:val="22"/>
                                <w:szCs w:val="22"/>
                                <w:lang w:val="en-US"/>
                              </w:rPr>
                              <w:t xml:space="preserve">a risk of </w:t>
                            </w:r>
                            <w:r w:rsidRPr="0018736B">
                              <w:rPr>
                                <w:rFonts w:ascii="Arial" w:hAnsi="Arial" w:cs="Arial"/>
                                <w:sz w:val="22"/>
                                <w:szCs w:val="22"/>
                                <w:lang w:val="en-US"/>
                              </w:rPr>
                              <w:t xml:space="preserve">sourcing from </w:t>
                            </w:r>
                            <w:r>
                              <w:rPr>
                                <w:rFonts w:ascii="Arial" w:hAnsi="Arial" w:cs="Arial"/>
                                <w:sz w:val="22"/>
                                <w:szCs w:val="22"/>
                                <w:lang w:val="en-US"/>
                              </w:rPr>
                              <w:t xml:space="preserve">unacceptable sources, </w:t>
                            </w:r>
                            <w:r w:rsidRPr="0018736B">
                              <w:rPr>
                                <w:rFonts w:ascii="Arial" w:hAnsi="Arial" w:cs="Arial"/>
                                <w:sz w:val="22"/>
                                <w:szCs w:val="22"/>
                                <w:lang w:val="en-US"/>
                              </w:rPr>
                              <w:t xml:space="preserve">where unacceptable management practices </w:t>
                            </w:r>
                            <w:r w:rsidRPr="00EA51DE">
                              <w:rPr>
                                <w:rFonts w:ascii="Arial" w:hAnsi="Arial" w:cs="Arial"/>
                                <w:sz w:val="22"/>
                                <w:szCs w:val="22"/>
                                <w:lang w:val="en-US"/>
                              </w:rPr>
                              <w:t xml:space="preserve">or related activities take place. This risk is assessed for a particular geographical area according to the applicable risk assessment requirements, and is provided through an NRA, </w:t>
                            </w:r>
                            <w:r>
                              <w:rPr>
                                <w:rFonts w:ascii="Arial" w:hAnsi="Arial" w:cs="Arial"/>
                                <w:sz w:val="22"/>
                                <w:szCs w:val="22"/>
                                <w:lang w:val="en-US"/>
                              </w:rPr>
                              <w:t>a</w:t>
                            </w:r>
                            <w:r w:rsidRPr="00EA51DE">
                              <w:rPr>
                                <w:rFonts w:ascii="Arial" w:hAnsi="Arial" w:cs="Arial"/>
                                <w:sz w:val="22"/>
                                <w:szCs w:val="22"/>
                                <w:lang w:val="en-US"/>
                              </w:rPr>
                              <w:t xml:space="preserve"> CNRA</w:t>
                            </w:r>
                            <w:r>
                              <w:rPr>
                                <w:rFonts w:ascii="Arial" w:hAnsi="Arial" w:cs="Arial"/>
                                <w:sz w:val="22"/>
                                <w:szCs w:val="22"/>
                                <w:lang w:val="en-US"/>
                              </w:rPr>
                              <w:t>,</w:t>
                            </w:r>
                            <w:r w:rsidRPr="00EA51DE">
                              <w:rPr>
                                <w:rFonts w:ascii="Arial" w:hAnsi="Arial" w:cs="Arial"/>
                                <w:sz w:val="22"/>
                                <w:szCs w:val="22"/>
                                <w:lang w:val="en-US"/>
                              </w:rPr>
                              <w:t xml:space="preserve"> or </w:t>
                            </w:r>
                            <w:r>
                              <w:rPr>
                                <w:rFonts w:ascii="Arial" w:hAnsi="Arial" w:cs="Arial"/>
                                <w:sz w:val="22"/>
                                <w:szCs w:val="22"/>
                                <w:lang w:val="en-US"/>
                              </w:rPr>
                              <w:t>t</w:t>
                            </w:r>
                            <w:r w:rsidRPr="00EA51DE">
                              <w:rPr>
                                <w:rFonts w:ascii="Arial" w:hAnsi="Arial" w:cs="Arial"/>
                                <w:sz w:val="22"/>
                                <w:szCs w:val="22"/>
                                <w:lang w:val="en-US"/>
                              </w:rPr>
                              <w:t xml:space="preserve">he </w:t>
                            </w:r>
                            <w:r>
                              <w:rPr>
                                <w:rFonts w:ascii="Arial" w:hAnsi="Arial" w:cs="Arial"/>
                                <w:sz w:val="22"/>
                                <w:szCs w:val="22"/>
                                <w:lang w:val="en-US"/>
                              </w:rPr>
                              <w:t>o</w:t>
                            </w:r>
                            <w:r w:rsidRPr="00EA51DE">
                              <w:rPr>
                                <w:rFonts w:ascii="Arial" w:hAnsi="Arial" w:cs="Arial"/>
                                <w:sz w:val="22"/>
                                <w:szCs w:val="22"/>
                                <w:lang w:val="en-US"/>
                              </w:rPr>
                              <w:t>rganization’s own risk assessment (</w:t>
                            </w:r>
                            <w:r>
                              <w:rPr>
                                <w:rFonts w:ascii="Arial" w:hAnsi="Arial" w:cs="Arial"/>
                                <w:sz w:val="22"/>
                                <w:szCs w:val="22"/>
                                <w:lang w:val="en-US"/>
                              </w:rPr>
                              <w:t>s</w:t>
                            </w:r>
                            <w:r w:rsidRPr="00EA51DE">
                              <w:rPr>
                                <w:rFonts w:ascii="Arial" w:hAnsi="Arial" w:cs="Arial"/>
                                <w:sz w:val="22"/>
                                <w:szCs w:val="22"/>
                                <w:lang w:val="en-US"/>
                              </w:rPr>
                              <w:t>ee definition of risk assessment in Section</w:t>
                            </w:r>
                            <w:r w:rsidRPr="00BA72A1">
                              <w:rPr>
                                <w:rFonts w:ascii="Arial" w:hAnsi="Arial" w:cs="Arial"/>
                                <w:sz w:val="22"/>
                                <w:szCs w:val="22"/>
                                <w:lang w:val="en-US"/>
                              </w:rPr>
                              <w:t xml:space="preserve"> E). </w:t>
                            </w:r>
                          </w:p>
                          <w:p w14:paraId="5517C233" w14:textId="2D3C149C" w:rsidR="00A46D89" w:rsidRPr="00BA72A1" w:rsidRDefault="00A46D89" w:rsidP="00A07261">
                            <w:pPr>
                              <w:pStyle w:val="ListParagraph"/>
                              <w:numPr>
                                <w:ilvl w:val="0"/>
                                <w:numId w:val="28"/>
                              </w:numPr>
                              <w:spacing w:after="120"/>
                              <w:jc w:val="both"/>
                              <w:rPr>
                                <w:rFonts w:ascii="Arial" w:hAnsi="Arial" w:cs="Arial"/>
                                <w:sz w:val="22"/>
                                <w:szCs w:val="22"/>
                                <w:lang w:val="en-US"/>
                              </w:rPr>
                            </w:pPr>
                            <w:r w:rsidRPr="00BA72A1">
                              <w:rPr>
                                <w:rFonts w:ascii="Arial" w:hAnsi="Arial" w:cs="Arial"/>
                                <w:sz w:val="22"/>
                                <w:szCs w:val="22"/>
                                <w:lang w:val="en-US"/>
                              </w:rPr>
                              <w:t xml:space="preserve">Supply chain through which material is sourced – this risk includes consideration of what is happening to material (which has been harvested in an area of particular risk </w:t>
                            </w:r>
                            <w:r>
                              <w:rPr>
                                <w:rFonts w:ascii="Arial" w:hAnsi="Arial" w:cs="Arial"/>
                                <w:sz w:val="22"/>
                                <w:szCs w:val="22"/>
                                <w:lang w:val="en-US"/>
                              </w:rPr>
                              <w:t>determination as per ‘a’</w:t>
                            </w:r>
                            <w:r w:rsidRPr="00BA72A1">
                              <w:rPr>
                                <w:rFonts w:ascii="Arial" w:hAnsi="Arial" w:cs="Arial"/>
                                <w:sz w:val="22"/>
                                <w:szCs w:val="22"/>
                                <w:lang w:val="en-US"/>
                              </w:rPr>
                              <w:t xml:space="preserve"> above) in the supply chain(s). This includes the risk that material is mixed with non-eligible inputs or material with a different origin, which would not allow the risk related to origin to be confirmed. This risk is specific to </w:t>
                            </w:r>
                            <w:r>
                              <w:rPr>
                                <w:rFonts w:ascii="Arial" w:hAnsi="Arial" w:cs="Arial"/>
                                <w:sz w:val="22"/>
                                <w:szCs w:val="22"/>
                                <w:lang w:val="en-US"/>
                              </w:rPr>
                              <w:t>t</w:t>
                            </w:r>
                            <w:r w:rsidRPr="00BA72A1">
                              <w:rPr>
                                <w:rFonts w:ascii="Arial" w:hAnsi="Arial" w:cs="Arial"/>
                                <w:sz w:val="22"/>
                                <w:szCs w:val="22"/>
                                <w:lang w:val="en-US"/>
                              </w:rPr>
                              <w:t xml:space="preserve">he </w:t>
                            </w:r>
                            <w:r>
                              <w:rPr>
                                <w:rFonts w:ascii="Arial" w:hAnsi="Arial" w:cs="Arial"/>
                                <w:sz w:val="22"/>
                                <w:szCs w:val="22"/>
                                <w:lang w:val="en-US"/>
                              </w:rPr>
                              <w:t>o</w:t>
                            </w:r>
                            <w:r w:rsidRPr="00BA72A1">
                              <w:rPr>
                                <w:rFonts w:ascii="Arial" w:hAnsi="Arial" w:cs="Arial"/>
                                <w:sz w:val="22"/>
                                <w:szCs w:val="22"/>
                                <w:lang w:val="en-US"/>
                              </w:rPr>
                              <w:t xml:space="preserve">rganization and additional to </w:t>
                            </w:r>
                            <w:r>
                              <w:rPr>
                                <w:rFonts w:ascii="Arial" w:hAnsi="Arial" w:cs="Arial"/>
                                <w:sz w:val="22"/>
                                <w:szCs w:val="22"/>
                                <w:lang w:val="en-US"/>
                              </w:rPr>
                              <w:t>‘</w:t>
                            </w:r>
                            <w:r w:rsidRPr="00BA72A1">
                              <w:rPr>
                                <w:rFonts w:ascii="Arial" w:hAnsi="Arial" w:cs="Arial"/>
                                <w:sz w:val="22"/>
                                <w:szCs w:val="22"/>
                                <w:lang w:val="en-US"/>
                              </w:rPr>
                              <w:t>a</w:t>
                            </w:r>
                            <w:r>
                              <w:rPr>
                                <w:rFonts w:ascii="Arial" w:hAnsi="Arial" w:cs="Arial"/>
                                <w:sz w:val="22"/>
                                <w:szCs w:val="22"/>
                                <w:lang w:val="en-US"/>
                              </w:rPr>
                              <w:t>’</w:t>
                            </w:r>
                            <w:r w:rsidRPr="00BA72A1">
                              <w:rPr>
                                <w:rFonts w:ascii="Arial" w:hAnsi="Arial" w:cs="Arial"/>
                                <w:sz w:val="22"/>
                                <w:szCs w:val="22"/>
                                <w:lang w:val="en-US"/>
                              </w:rPr>
                              <w:t xml:space="preserve"> above.</w:t>
                            </w:r>
                          </w:p>
                          <w:p w14:paraId="5C804443" w14:textId="6CC8001B" w:rsidR="00A46D89" w:rsidRPr="00BA72A1" w:rsidRDefault="00A46D89" w:rsidP="007816DD">
                            <w:pPr>
                              <w:pStyle w:val="ListParagraph"/>
                              <w:spacing w:after="120"/>
                              <w:ind w:left="0"/>
                              <w:jc w:val="both"/>
                              <w:rPr>
                                <w:rFonts w:ascii="Arial" w:hAnsi="Arial" w:cs="Arial"/>
                                <w:sz w:val="22"/>
                                <w:szCs w:val="22"/>
                                <w:lang w:val="en-US"/>
                              </w:rPr>
                            </w:pPr>
                            <w:r w:rsidRPr="00BA72A1">
                              <w:rPr>
                                <w:rFonts w:ascii="Arial" w:hAnsi="Arial" w:cs="Arial"/>
                                <w:sz w:val="22"/>
                                <w:szCs w:val="22"/>
                                <w:lang w:val="en-US"/>
                              </w:rPr>
                              <w:t xml:space="preserve">In order to efficiently mitigate risk, both perspectives must be considered, and risk mitigation measures must be applied at the proper </w:t>
                            </w:r>
                            <w:r>
                              <w:rPr>
                                <w:rFonts w:ascii="Arial" w:hAnsi="Arial" w:cs="Arial"/>
                                <w:sz w:val="22"/>
                                <w:szCs w:val="22"/>
                                <w:lang w:val="en-US"/>
                              </w:rPr>
                              <w:t>‘level’</w:t>
                            </w:r>
                            <w:r w:rsidRPr="00BA72A1">
                              <w:rPr>
                                <w:rFonts w:ascii="Arial" w:hAnsi="Arial" w:cs="Arial"/>
                                <w:sz w:val="22"/>
                                <w:szCs w:val="22"/>
                                <w:lang w:val="en-US"/>
                              </w:rPr>
                              <w:t xml:space="preserve"> of the supply chain.</w:t>
                            </w:r>
                          </w:p>
                          <w:p w14:paraId="4D0B9101" w14:textId="5B321A48" w:rsidR="00A46D89" w:rsidRPr="008B612F" w:rsidRDefault="00A46D89" w:rsidP="007816DD">
                            <w:pPr>
                              <w:pStyle w:val="ListParagraph"/>
                              <w:spacing w:after="120"/>
                              <w:ind w:left="0"/>
                              <w:jc w:val="both"/>
                              <w:rPr>
                                <w:rFonts w:ascii="Arial" w:hAnsi="Arial" w:cs="Arial"/>
                                <w:color w:val="FF0000"/>
                                <w:sz w:val="22"/>
                                <w:szCs w:val="22"/>
                                <w:lang w:val="en-US"/>
                              </w:rPr>
                            </w:pPr>
                            <w:r w:rsidRPr="004B278E">
                              <w:rPr>
                                <w:rFonts w:ascii="Arial" w:hAnsi="Arial" w:cs="Arial"/>
                                <w:sz w:val="22"/>
                                <w:szCs w:val="22"/>
                                <w:lang w:val="en-GB"/>
                              </w:rPr>
                              <w:t xml:space="preserve">In practical terms, and from </w:t>
                            </w:r>
                            <w:r>
                              <w:rPr>
                                <w:rFonts w:ascii="Arial" w:hAnsi="Arial" w:cs="Arial"/>
                                <w:sz w:val="22"/>
                                <w:szCs w:val="22"/>
                                <w:lang w:val="en-GB"/>
                              </w:rPr>
                              <w:t>t</w:t>
                            </w:r>
                            <w:r w:rsidRPr="004B278E">
                              <w:rPr>
                                <w:rFonts w:ascii="Arial" w:hAnsi="Arial" w:cs="Arial"/>
                                <w:sz w:val="22"/>
                                <w:szCs w:val="22"/>
                                <w:lang w:val="en-GB"/>
                              </w:rPr>
                              <w:t xml:space="preserve">he </w:t>
                            </w:r>
                            <w:r>
                              <w:rPr>
                                <w:rFonts w:ascii="Arial" w:hAnsi="Arial" w:cs="Arial"/>
                                <w:sz w:val="22"/>
                                <w:szCs w:val="22"/>
                                <w:lang w:val="en-GB"/>
                              </w:rPr>
                              <w:t>o</w:t>
                            </w:r>
                            <w:r w:rsidRPr="004B278E">
                              <w:rPr>
                                <w:rFonts w:ascii="Arial" w:hAnsi="Arial" w:cs="Arial"/>
                                <w:sz w:val="22"/>
                                <w:szCs w:val="22"/>
                                <w:lang w:val="en-GB"/>
                              </w:rPr>
                              <w:t xml:space="preserve">rganization’s perspective, a risk assessment is a thorough look at its supply chain to identify situations, processes, etc., that may result in unacceptable or non-eligible sources entering the supply chains. After risk is assessed, </w:t>
                            </w:r>
                            <w:r>
                              <w:rPr>
                                <w:rFonts w:ascii="Arial" w:hAnsi="Arial" w:cs="Arial"/>
                                <w:sz w:val="22"/>
                                <w:szCs w:val="22"/>
                                <w:lang w:val="en-GB"/>
                              </w:rPr>
                              <w:t>t</w:t>
                            </w:r>
                            <w:r w:rsidRPr="004B278E">
                              <w:rPr>
                                <w:rFonts w:ascii="Arial" w:hAnsi="Arial" w:cs="Arial"/>
                                <w:sz w:val="22"/>
                                <w:szCs w:val="22"/>
                                <w:lang w:val="en-GB"/>
                              </w:rPr>
                              <w:t xml:space="preserve">he </w:t>
                            </w:r>
                            <w:r>
                              <w:rPr>
                                <w:rFonts w:ascii="Arial" w:hAnsi="Arial" w:cs="Arial"/>
                                <w:sz w:val="22"/>
                                <w:szCs w:val="22"/>
                                <w:lang w:val="en-GB"/>
                              </w:rPr>
                              <w:t>o</w:t>
                            </w:r>
                            <w:r w:rsidRPr="004B278E">
                              <w:rPr>
                                <w:rFonts w:ascii="Arial" w:hAnsi="Arial" w:cs="Arial"/>
                                <w:sz w:val="22"/>
                                <w:szCs w:val="22"/>
                                <w:lang w:val="en-GB"/>
                              </w:rPr>
                              <w:t xml:space="preserve">rganization evaluates how likely and severe the risk is in terms of its operations (and respective FSC risk assessment), decides what </w:t>
                            </w:r>
                            <w:r>
                              <w:rPr>
                                <w:rFonts w:ascii="Arial" w:hAnsi="Arial" w:cs="Arial"/>
                                <w:sz w:val="22"/>
                                <w:szCs w:val="22"/>
                                <w:lang w:val="en-GB"/>
                              </w:rPr>
                              <w:t>c</w:t>
                            </w:r>
                            <w:r w:rsidRPr="004B278E">
                              <w:rPr>
                                <w:rFonts w:ascii="Arial" w:hAnsi="Arial" w:cs="Arial"/>
                                <w:sz w:val="22"/>
                                <w:szCs w:val="22"/>
                                <w:lang w:val="en-GB"/>
                              </w:rPr>
                              <w:t xml:space="preserve">ontrol </w:t>
                            </w:r>
                            <w:r>
                              <w:rPr>
                                <w:rFonts w:ascii="Arial" w:hAnsi="Arial" w:cs="Arial"/>
                                <w:sz w:val="22"/>
                                <w:szCs w:val="22"/>
                                <w:lang w:val="en-GB"/>
                              </w:rPr>
                              <w:t>m</w:t>
                            </w:r>
                            <w:r w:rsidRPr="004B278E">
                              <w:rPr>
                                <w:rFonts w:ascii="Arial" w:hAnsi="Arial" w:cs="Arial"/>
                                <w:sz w:val="22"/>
                                <w:szCs w:val="22"/>
                                <w:lang w:val="en-GB"/>
                              </w:rPr>
                              <w:t xml:space="preserve">easures are needed to prevent this from occurring, and then implements </w:t>
                            </w:r>
                            <w:r>
                              <w:rPr>
                                <w:rFonts w:ascii="Arial" w:hAnsi="Arial" w:cs="Arial"/>
                                <w:sz w:val="22"/>
                                <w:szCs w:val="22"/>
                                <w:lang w:val="en-GB"/>
                              </w:rPr>
                              <w:t>them</w:t>
                            </w:r>
                            <w:r w:rsidRPr="004B278E">
                              <w:rPr>
                                <w:rFonts w:ascii="Arial" w:hAnsi="Arial" w:cs="Arial"/>
                                <w:sz w:val="22"/>
                                <w:szCs w:val="22"/>
                                <w:lang w:val="en-GB"/>
                              </w:rPr>
                              <w:t>.</w:t>
                            </w:r>
                            <w:r>
                              <w:rPr>
                                <w:rFonts w:ascii="Arial" w:hAnsi="Arial" w:cs="Arial"/>
                                <w:color w:val="FF0000"/>
                                <w:sz w:val="22"/>
                                <w:szCs w:val="22"/>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57EF7C91" id="_x0000_s1125" style="position:absolute;left:0;text-align:left;margin-left:362.05pt;margin-top:0;width:413.25pt;height:393.45pt;z-index:2518743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ISRAIAAHYEAAAOAAAAZHJzL2Uyb0RvYy54bWysVNuO0zAQfUfiHyy/06ShoW3UdLV0WYS0&#10;XMQuH+A6TmNhe4LtNtn9esZ2W8oi8YB4sTyeyZkzZ2ayuhq1IgdhnQRT0+kkp0QYDo00u5p+e7h9&#10;taDEeWYapsCImj4KR6/WL1+shr4SBXSgGmEJghhXDX1NO+/7Kssc74RmbgK9MOhswWrm0bS7rLFs&#10;QHStsiLP32QD2Ka3wIVz+HqTnHQd8dtWcP+5bZ3wRNUUufl42nhuw5mtV6zaWdZ3kh9psH9goZk0&#10;mPQMdcM8I3sr/4DSkltw0PoJB51B20ouYg1YzTR/Vs19x3oRa0FxXH+Wyf0/WP7p8MUS2dS0mM4p&#10;MUxjkx7E6MlbGEkR9Bl6V2HYfY+BfsRn7HOs1fV3wL87YmDTMbMT19bC0AnWIL9p+DK7+DThuACy&#10;HT5Cg2nY3kMEGlurg3goB0F07NPjuTeBCsfHspgtinlJCUffbLmcv84ju4xVp8976/x7AZqES00t&#10;7E3zFScg5mCHO+cDJ1ad4kJKB0o2t1KpaISpExtlyYHhvGx3qU6110g4vS3KPI9TgzhxSEN4RP0N&#10;SRky1HRZFmVS6i9Z/Ji0esZFS4+LoaSu6QJTpqSsCvK+M00cW8+kSncko8xR7yBxEtuP2zG2tlyc&#10;+riF5hE7YCEtAi4uXjqwT5QMuAQ1dT/2zApK1AeDXVxOZ7OwNdGYlfMCDXvp2V56mOEIVVNPSbpu&#10;fNy0IK2Ba+x2K2MLwlgkJkfOONxRw+Mihu25tGPUr9/F+icAAAD//wMAUEsDBBQABgAIAAAAIQAI&#10;oz7W3AAAAAUBAAAPAAAAZHJzL2Rvd25yZXYueG1sTI/BTsMwEETvSPyDtUjcqEMLaRriVC2IE+qB&#10;hg9w422SEq8j221Tvp6FC1xWGs1o5m2xHG0vTuhD50jB/SQBgVQ701Gj4KN6vctAhKjJ6N4RKrhg&#10;gGV5fVXo3LgzveNpGxvBJRRyraCNccilDHWLVoeJG5DY2ztvdWTpG2m8PnO57eU0SVJpdUe80OoB&#10;n1usP7dHq2C2qvzb+lCZOV7WD5vDrErdy5dStzfj6glExDH+heEHn9GhZKadO5IJolfAj8Tfy142&#10;TR9B7BTMs3QBsizkf/ryGwAA//8DAFBLAQItABQABgAIAAAAIQC2gziS/gAAAOEBAAATAAAAAAAA&#10;AAAAAAAAAAAAAABbQ29udGVudF9UeXBlc10ueG1sUEsBAi0AFAAGAAgAAAAhADj9If/WAAAAlAEA&#10;AAsAAAAAAAAAAAAAAAAALwEAAF9yZWxzLy5yZWxzUEsBAi0AFAAGAAgAAAAhAP4Q4hJEAgAAdgQA&#10;AA4AAAAAAAAAAAAAAAAALgIAAGRycy9lMm9Eb2MueG1sUEsBAi0AFAAGAAgAAAAhAAijPtbcAAAA&#10;BQEAAA8AAAAAAAAAAAAAAAAAngQAAGRycy9kb3ducmV2LnhtbFBLBQYAAAAABAAEAPMAAACnBQAA&#10;AAA=&#10;" fillcolor="#d8d8d8 [2732]" strokecolor="black [3213]">
                <v:stroke joinstyle="miter"/>
                <v:textbox>
                  <w:txbxContent>
                    <w:p w14:paraId="27B16288" w14:textId="456D8824" w:rsidR="00A46D89" w:rsidRDefault="00A46D89" w:rsidP="007816DD">
                      <w:pPr>
                        <w:spacing w:after="120"/>
                        <w:ind w:left="709" w:hanging="709"/>
                        <w:jc w:val="both"/>
                        <w:rPr>
                          <w:rFonts w:ascii="Arial" w:hAnsi="Arial" w:cs="Arial"/>
                          <w:b/>
                          <w:sz w:val="22"/>
                          <w:szCs w:val="22"/>
                        </w:rPr>
                      </w:pPr>
                      <w:r>
                        <w:rPr>
                          <w:rFonts w:ascii="Arial" w:hAnsi="Arial" w:cs="Arial"/>
                          <w:b/>
                          <w:sz w:val="22"/>
                          <w:szCs w:val="22"/>
                        </w:rPr>
                        <w:t>B</w:t>
                      </w:r>
                      <w:r w:rsidRPr="003903B9">
                        <w:rPr>
                          <w:rFonts w:ascii="Arial" w:hAnsi="Arial" w:cs="Arial"/>
                          <w:b/>
                          <w:sz w:val="22"/>
                          <w:szCs w:val="22"/>
                        </w:rPr>
                        <w:t xml:space="preserve">ox </w:t>
                      </w:r>
                      <w:r>
                        <w:rPr>
                          <w:rFonts w:ascii="Arial" w:hAnsi="Arial" w:cs="Arial"/>
                          <w:b/>
                          <w:sz w:val="22"/>
                          <w:szCs w:val="22"/>
                        </w:rPr>
                        <w:t>3</w:t>
                      </w:r>
                      <w:r w:rsidRPr="003903B9">
                        <w:rPr>
                          <w:rFonts w:ascii="Arial" w:hAnsi="Arial" w:cs="Arial"/>
                          <w:b/>
                          <w:sz w:val="22"/>
                          <w:szCs w:val="22"/>
                        </w:rPr>
                        <w:t>:</w:t>
                      </w:r>
                      <w:r>
                        <w:rPr>
                          <w:rFonts w:ascii="Arial" w:hAnsi="Arial" w:cs="Arial"/>
                          <w:b/>
                          <w:sz w:val="22"/>
                          <w:szCs w:val="22"/>
                        </w:rPr>
                        <w:t xml:space="preserve"> Where is the risk?</w:t>
                      </w:r>
                    </w:p>
                    <w:p w14:paraId="1E5A73CD" w14:textId="40CFCDE7" w:rsidR="00A46D89" w:rsidRDefault="00A46D89" w:rsidP="007816DD">
                      <w:pPr>
                        <w:spacing w:after="120"/>
                        <w:jc w:val="both"/>
                        <w:rPr>
                          <w:rFonts w:ascii="Arial" w:hAnsi="Arial" w:cs="Arial"/>
                          <w:sz w:val="22"/>
                          <w:szCs w:val="22"/>
                        </w:rPr>
                      </w:pPr>
                      <w:r>
                        <w:rPr>
                          <w:rFonts w:ascii="Arial" w:hAnsi="Arial" w:cs="Arial"/>
                          <w:sz w:val="22"/>
                          <w:szCs w:val="22"/>
                        </w:rPr>
                        <w:t>Risk is considered from the following perspectives:</w:t>
                      </w:r>
                    </w:p>
                    <w:p w14:paraId="0F193520" w14:textId="4D2A897E" w:rsidR="00A46D89" w:rsidRPr="00BA72A1" w:rsidRDefault="00A46D89" w:rsidP="00A07261">
                      <w:pPr>
                        <w:pStyle w:val="ListParagraph"/>
                        <w:numPr>
                          <w:ilvl w:val="0"/>
                          <w:numId w:val="28"/>
                        </w:numPr>
                        <w:spacing w:after="120"/>
                        <w:jc w:val="both"/>
                        <w:rPr>
                          <w:rFonts w:ascii="Arial" w:hAnsi="Arial" w:cs="Arial"/>
                          <w:sz w:val="22"/>
                          <w:szCs w:val="22"/>
                          <w:lang w:val="en-US"/>
                        </w:rPr>
                      </w:pPr>
                      <w:r>
                        <w:rPr>
                          <w:rFonts w:ascii="Arial" w:hAnsi="Arial" w:cs="Arial"/>
                          <w:sz w:val="22"/>
                          <w:szCs w:val="22"/>
                          <w:lang w:val="en-US"/>
                        </w:rPr>
                        <w:t>O</w:t>
                      </w:r>
                      <w:r w:rsidRPr="0018736B">
                        <w:rPr>
                          <w:rFonts w:ascii="Arial" w:hAnsi="Arial" w:cs="Arial"/>
                          <w:sz w:val="22"/>
                          <w:szCs w:val="22"/>
                          <w:lang w:val="en-US"/>
                        </w:rPr>
                        <w:t xml:space="preserve">rigin – this involves </w:t>
                      </w:r>
                      <w:r>
                        <w:rPr>
                          <w:rFonts w:ascii="Arial" w:hAnsi="Arial" w:cs="Arial"/>
                          <w:sz w:val="22"/>
                          <w:szCs w:val="22"/>
                          <w:lang w:val="en-US"/>
                        </w:rPr>
                        <w:t xml:space="preserve">a risk of </w:t>
                      </w:r>
                      <w:r w:rsidRPr="0018736B">
                        <w:rPr>
                          <w:rFonts w:ascii="Arial" w:hAnsi="Arial" w:cs="Arial"/>
                          <w:sz w:val="22"/>
                          <w:szCs w:val="22"/>
                          <w:lang w:val="en-US"/>
                        </w:rPr>
                        <w:t xml:space="preserve">sourcing from </w:t>
                      </w:r>
                      <w:r>
                        <w:rPr>
                          <w:rFonts w:ascii="Arial" w:hAnsi="Arial" w:cs="Arial"/>
                          <w:sz w:val="22"/>
                          <w:szCs w:val="22"/>
                          <w:lang w:val="en-US"/>
                        </w:rPr>
                        <w:t xml:space="preserve">unacceptable sources, </w:t>
                      </w:r>
                      <w:r w:rsidRPr="0018736B">
                        <w:rPr>
                          <w:rFonts w:ascii="Arial" w:hAnsi="Arial" w:cs="Arial"/>
                          <w:sz w:val="22"/>
                          <w:szCs w:val="22"/>
                          <w:lang w:val="en-US"/>
                        </w:rPr>
                        <w:t xml:space="preserve">where unacceptable management practices </w:t>
                      </w:r>
                      <w:r w:rsidRPr="00EA51DE">
                        <w:rPr>
                          <w:rFonts w:ascii="Arial" w:hAnsi="Arial" w:cs="Arial"/>
                          <w:sz w:val="22"/>
                          <w:szCs w:val="22"/>
                          <w:lang w:val="en-US"/>
                        </w:rPr>
                        <w:t xml:space="preserve">or related activities take place. This risk is assessed for a particular geographical area according to the applicable risk assessment requirements, and is provided through an NRA, </w:t>
                      </w:r>
                      <w:r>
                        <w:rPr>
                          <w:rFonts w:ascii="Arial" w:hAnsi="Arial" w:cs="Arial"/>
                          <w:sz w:val="22"/>
                          <w:szCs w:val="22"/>
                          <w:lang w:val="en-US"/>
                        </w:rPr>
                        <w:t>a</w:t>
                      </w:r>
                      <w:r w:rsidRPr="00EA51DE">
                        <w:rPr>
                          <w:rFonts w:ascii="Arial" w:hAnsi="Arial" w:cs="Arial"/>
                          <w:sz w:val="22"/>
                          <w:szCs w:val="22"/>
                          <w:lang w:val="en-US"/>
                        </w:rPr>
                        <w:t xml:space="preserve"> CNRA</w:t>
                      </w:r>
                      <w:r>
                        <w:rPr>
                          <w:rFonts w:ascii="Arial" w:hAnsi="Arial" w:cs="Arial"/>
                          <w:sz w:val="22"/>
                          <w:szCs w:val="22"/>
                          <w:lang w:val="en-US"/>
                        </w:rPr>
                        <w:t>,</w:t>
                      </w:r>
                      <w:r w:rsidRPr="00EA51DE">
                        <w:rPr>
                          <w:rFonts w:ascii="Arial" w:hAnsi="Arial" w:cs="Arial"/>
                          <w:sz w:val="22"/>
                          <w:szCs w:val="22"/>
                          <w:lang w:val="en-US"/>
                        </w:rPr>
                        <w:t xml:space="preserve"> or </w:t>
                      </w:r>
                      <w:r>
                        <w:rPr>
                          <w:rFonts w:ascii="Arial" w:hAnsi="Arial" w:cs="Arial"/>
                          <w:sz w:val="22"/>
                          <w:szCs w:val="22"/>
                          <w:lang w:val="en-US"/>
                        </w:rPr>
                        <w:t>t</w:t>
                      </w:r>
                      <w:r w:rsidRPr="00EA51DE">
                        <w:rPr>
                          <w:rFonts w:ascii="Arial" w:hAnsi="Arial" w:cs="Arial"/>
                          <w:sz w:val="22"/>
                          <w:szCs w:val="22"/>
                          <w:lang w:val="en-US"/>
                        </w:rPr>
                        <w:t xml:space="preserve">he </w:t>
                      </w:r>
                      <w:r>
                        <w:rPr>
                          <w:rFonts w:ascii="Arial" w:hAnsi="Arial" w:cs="Arial"/>
                          <w:sz w:val="22"/>
                          <w:szCs w:val="22"/>
                          <w:lang w:val="en-US"/>
                        </w:rPr>
                        <w:t>o</w:t>
                      </w:r>
                      <w:r w:rsidRPr="00EA51DE">
                        <w:rPr>
                          <w:rFonts w:ascii="Arial" w:hAnsi="Arial" w:cs="Arial"/>
                          <w:sz w:val="22"/>
                          <w:szCs w:val="22"/>
                          <w:lang w:val="en-US"/>
                        </w:rPr>
                        <w:t>rganization’s own risk assessment (</w:t>
                      </w:r>
                      <w:r>
                        <w:rPr>
                          <w:rFonts w:ascii="Arial" w:hAnsi="Arial" w:cs="Arial"/>
                          <w:sz w:val="22"/>
                          <w:szCs w:val="22"/>
                          <w:lang w:val="en-US"/>
                        </w:rPr>
                        <w:t>s</w:t>
                      </w:r>
                      <w:r w:rsidRPr="00EA51DE">
                        <w:rPr>
                          <w:rFonts w:ascii="Arial" w:hAnsi="Arial" w:cs="Arial"/>
                          <w:sz w:val="22"/>
                          <w:szCs w:val="22"/>
                          <w:lang w:val="en-US"/>
                        </w:rPr>
                        <w:t>ee definition of risk assessment in Section</w:t>
                      </w:r>
                      <w:r w:rsidRPr="00BA72A1">
                        <w:rPr>
                          <w:rFonts w:ascii="Arial" w:hAnsi="Arial" w:cs="Arial"/>
                          <w:sz w:val="22"/>
                          <w:szCs w:val="22"/>
                          <w:lang w:val="en-US"/>
                        </w:rPr>
                        <w:t xml:space="preserve"> E). </w:t>
                      </w:r>
                    </w:p>
                    <w:p w14:paraId="5517C233" w14:textId="2D3C149C" w:rsidR="00A46D89" w:rsidRPr="00BA72A1" w:rsidRDefault="00A46D89" w:rsidP="00A07261">
                      <w:pPr>
                        <w:pStyle w:val="ListParagraph"/>
                        <w:numPr>
                          <w:ilvl w:val="0"/>
                          <w:numId w:val="28"/>
                        </w:numPr>
                        <w:spacing w:after="120"/>
                        <w:jc w:val="both"/>
                        <w:rPr>
                          <w:rFonts w:ascii="Arial" w:hAnsi="Arial" w:cs="Arial"/>
                          <w:sz w:val="22"/>
                          <w:szCs w:val="22"/>
                          <w:lang w:val="en-US"/>
                        </w:rPr>
                      </w:pPr>
                      <w:r w:rsidRPr="00BA72A1">
                        <w:rPr>
                          <w:rFonts w:ascii="Arial" w:hAnsi="Arial" w:cs="Arial"/>
                          <w:sz w:val="22"/>
                          <w:szCs w:val="22"/>
                          <w:lang w:val="en-US"/>
                        </w:rPr>
                        <w:t xml:space="preserve">Supply chain through which material is sourced – this risk includes consideration of what is happening to material (which has been harvested in an area of particular risk </w:t>
                      </w:r>
                      <w:r>
                        <w:rPr>
                          <w:rFonts w:ascii="Arial" w:hAnsi="Arial" w:cs="Arial"/>
                          <w:sz w:val="22"/>
                          <w:szCs w:val="22"/>
                          <w:lang w:val="en-US"/>
                        </w:rPr>
                        <w:t>determination as per ‘a’</w:t>
                      </w:r>
                      <w:r w:rsidRPr="00BA72A1">
                        <w:rPr>
                          <w:rFonts w:ascii="Arial" w:hAnsi="Arial" w:cs="Arial"/>
                          <w:sz w:val="22"/>
                          <w:szCs w:val="22"/>
                          <w:lang w:val="en-US"/>
                        </w:rPr>
                        <w:t xml:space="preserve"> above) in the supply chain(s). This includes the risk that material is mixed with non-eligible inputs or material with a different origin, which would not allow the risk related to origin to be confirmed. This risk is specific to </w:t>
                      </w:r>
                      <w:r>
                        <w:rPr>
                          <w:rFonts w:ascii="Arial" w:hAnsi="Arial" w:cs="Arial"/>
                          <w:sz w:val="22"/>
                          <w:szCs w:val="22"/>
                          <w:lang w:val="en-US"/>
                        </w:rPr>
                        <w:t>t</w:t>
                      </w:r>
                      <w:r w:rsidRPr="00BA72A1">
                        <w:rPr>
                          <w:rFonts w:ascii="Arial" w:hAnsi="Arial" w:cs="Arial"/>
                          <w:sz w:val="22"/>
                          <w:szCs w:val="22"/>
                          <w:lang w:val="en-US"/>
                        </w:rPr>
                        <w:t xml:space="preserve">he </w:t>
                      </w:r>
                      <w:r>
                        <w:rPr>
                          <w:rFonts w:ascii="Arial" w:hAnsi="Arial" w:cs="Arial"/>
                          <w:sz w:val="22"/>
                          <w:szCs w:val="22"/>
                          <w:lang w:val="en-US"/>
                        </w:rPr>
                        <w:t>o</w:t>
                      </w:r>
                      <w:r w:rsidRPr="00BA72A1">
                        <w:rPr>
                          <w:rFonts w:ascii="Arial" w:hAnsi="Arial" w:cs="Arial"/>
                          <w:sz w:val="22"/>
                          <w:szCs w:val="22"/>
                          <w:lang w:val="en-US"/>
                        </w:rPr>
                        <w:t xml:space="preserve">rganization and additional to </w:t>
                      </w:r>
                      <w:r>
                        <w:rPr>
                          <w:rFonts w:ascii="Arial" w:hAnsi="Arial" w:cs="Arial"/>
                          <w:sz w:val="22"/>
                          <w:szCs w:val="22"/>
                          <w:lang w:val="en-US"/>
                        </w:rPr>
                        <w:t>‘</w:t>
                      </w:r>
                      <w:r w:rsidRPr="00BA72A1">
                        <w:rPr>
                          <w:rFonts w:ascii="Arial" w:hAnsi="Arial" w:cs="Arial"/>
                          <w:sz w:val="22"/>
                          <w:szCs w:val="22"/>
                          <w:lang w:val="en-US"/>
                        </w:rPr>
                        <w:t>a</w:t>
                      </w:r>
                      <w:r>
                        <w:rPr>
                          <w:rFonts w:ascii="Arial" w:hAnsi="Arial" w:cs="Arial"/>
                          <w:sz w:val="22"/>
                          <w:szCs w:val="22"/>
                          <w:lang w:val="en-US"/>
                        </w:rPr>
                        <w:t>’</w:t>
                      </w:r>
                      <w:r w:rsidRPr="00BA72A1">
                        <w:rPr>
                          <w:rFonts w:ascii="Arial" w:hAnsi="Arial" w:cs="Arial"/>
                          <w:sz w:val="22"/>
                          <w:szCs w:val="22"/>
                          <w:lang w:val="en-US"/>
                        </w:rPr>
                        <w:t xml:space="preserve"> above.</w:t>
                      </w:r>
                    </w:p>
                    <w:p w14:paraId="5C804443" w14:textId="6CC8001B" w:rsidR="00A46D89" w:rsidRPr="00BA72A1" w:rsidRDefault="00A46D89" w:rsidP="007816DD">
                      <w:pPr>
                        <w:pStyle w:val="ListParagraph"/>
                        <w:spacing w:after="120"/>
                        <w:ind w:left="0"/>
                        <w:jc w:val="both"/>
                        <w:rPr>
                          <w:rFonts w:ascii="Arial" w:hAnsi="Arial" w:cs="Arial"/>
                          <w:sz w:val="22"/>
                          <w:szCs w:val="22"/>
                          <w:lang w:val="en-US"/>
                        </w:rPr>
                      </w:pPr>
                      <w:r w:rsidRPr="00BA72A1">
                        <w:rPr>
                          <w:rFonts w:ascii="Arial" w:hAnsi="Arial" w:cs="Arial"/>
                          <w:sz w:val="22"/>
                          <w:szCs w:val="22"/>
                          <w:lang w:val="en-US"/>
                        </w:rPr>
                        <w:t xml:space="preserve">In order to efficiently mitigate risk, both perspectives must be considered, and risk mitigation measures must be applied at the proper </w:t>
                      </w:r>
                      <w:r>
                        <w:rPr>
                          <w:rFonts w:ascii="Arial" w:hAnsi="Arial" w:cs="Arial"/>
                          <w:sz w:val="22"/>
                          <w:szCs w:val="22"/>
                          <w:lang w:val="en-US"/>
                        </w:rPr>
                        <w:t>‘level’</w:t>
                      </w:r>
                      <w:r w:rsidRPr="00BA72A1">
                        <w:rPr>
                          <w:rFonts w:ascii="Arial" w:hAnsi="Arial" w:cs="Arial"/>
                          <w:sz w:val="22"/>
                          <w:szCs w:val="22"/>
                          <w:lang w:val="en-US"/>
                        </w:rPr>
                        <w:t xml:space="preserve"> of the supply chain.</w:t>
                      </w:r>
                    </w:p>
                    <w:p w14:paraId="4D0B9101" w14:textId="5B321A48" w:rsidR="00A46D89" w:rsidRPr="008B612F" w:rsidRDefault="00A46D89" w:rsidP="007816DD">
                      <w:pPr>
                        <w:pStyle w:val="ListParagraph"/>
                        <w:spacing w:after="120"/>
                        <w:ind w:left="0"/>
                        <w:jc w:val="both"/>
                        <w:rPr>
                          <w:rFonts w:ascii="Arial" w:hAnsi="Arial" w:cs="Arial"/>
                          <w:color w:val="FF0000"/>
                          <w:sz w:val="22"/>
                          <w:szCs w:val="22"/>
                          <w:lang w:val="en-US"/>
                        </w:rPr>
                      </w:pPr>
                      <w:r w:rsidRPr="004B278E">
                        <w:rPr>
                          <w:rFonts w:ascii="Arial" w:hAnsi="Arial" w:cs="Arial"/>
                          <w:sz w:val="22"/>
                          <w:szCs w:val="22"/>
                          <w:lang w:val="en-GB"/>
                        </w:rPr>
                        <w:t xml:space="preserve">In practical terms, and from </w:t>
                      </w:r>
                      <w:r>
                        <w:rPr>
                          <w:rFonts w:ascii="Arial" w:hAnsi="Arial" w:cs="Arial"/>
                          <w:sz w:val="22"/>
                          <w:szCs w:val="22"/>
                          <w:lang w:val="en-GB"/>
                        </w:rPr>
                        <w:t>t</w:t>
                      </w:r>
                      <w:r w:rsidRPr="004B278E">
                        <w:rPr>
                          <w:rFonts w:ascii="Arial" w:hAnsi="Arial" w:cs="Arial"/>
                          <w:sz w:val="22"/>
                          <w:szCs w:val="22"/>
                          <w:lang w:val="en-GB"/>
                        </w:rPr>
                        <w:t xml:space="preserve">he </w:t>
                      </w:r>
                      <w:r>
                        <w:rPr>
                          <w:rFonts w:ascii="Arial" w:hAnsi="Arial" w:cs="Arial"/>
                          <w:sz w:val="22"/>
                          <w:szCs w:val="22"/>
                          <w:lang w:val="en-GB"/>
                        </w:rPr>
                        <w:t>o</w:t>
                      </w:r>
                      <w:r w:rsidRPr="004B278E">
                        <w:rPr>
                          <w:rFonts w:ascii="Arial" w:hAnsi="Arial" w:cs="Arial"/>
                          <w:sz w:val="22"/>
                          <w:szCs w:val="22"/>
                          <w:lang w:val="en-GB"/>
                        </w:rPr>
                        <w:t xml:space="preserve">rganization’s perspective, a risk assessment is a thorough look at its supply chain to identify situations, processes, etc., that may result in unacceptable or non-eligible sources entering the supply chains. After risk is assessed, </w:t>
                      </w:r>
                      <w:r>
                        <w:rPr>
                          <w:rFonts w:ascii="Arial" w:hAnsi="Arial" w:cs="Arial"/>
                          <w:sz w:val="22"/>
                          <w:szCs w:val="22"/>
                          <w:lang w:val="en-GB"/>
                        </w:rPr>
                        <w:t>t</w:t>
                      </w:r>
                      <w:r w:rsidRPr="004B278E">
                        <w:rPr>
                          <w:rFonts w:ascii="Arial" w:hAnsi="Arial" w:cs="Arial"/>
                          <w:sz w:val="22"/>
                          <w:szCs w:val="22"/>
                          <w:lang w:val="en-GB"/>
                        </w:rPr>
                        <w:t xml:space="preserve">he </w:t>
                      </w:r>
                      <w:r>
                        <w:rPr>
                          <w:rFonts w:ascii="Arial" w:hAnsi="Arial" w:cs="Arial"/>
                          <w:sz w:val="22"/>
                          <w:szCs w:val="22"/>
                          <w:lang w:val="en-GB"/>
                        </w:rPr>
                        <w:t>o</w:t>
                      </w:r>
                      <w:r w:rsidRPr="004B278E">
                        <w:rPr>
                          <w:rFonts w:ascii="Arial" w:hAnsi="Arial" w:cs="Arial"/>
                          <w:sz w:val="22"/>
                          <w:szCs w:val="22"/>
                          <w:lang w:val="en-GB"/>
                        </w:rPr>
                        <w:t xml:space="preserve">rganization evaluates how likely and severe the risk is in terms of its operations (and respective FSC risk assessment), decides what </w:t>
                      </w:r>
                      <w:r>
                        <w:rPr>
                          <w:rFonts w:ascii="Arial" w:hAnsi="Arial" w:cs="Arial"/>
                          <w:sz w:val="22"/>
                          <w:szCs w:val="22"/>
                          <w:lang w:val="en-GB"/>
                        </w:rPr>
                        <w:t>c</w:t>
                      </w:r>
                      <w:r w:rsidRPr="004B278E">
                        <w:rPr>
                          <w:rFonts w:ascii="Arial" w:hAnsi="Arial" w:cs="Arial"/>
                          <w:sz w:val="22"/>
                          <w:szCs w:val="22"/>
                          <w:lang w:val="en-GB"/>
                        </w:rPr>
                        <w:t xml:space="preserve">ontrol </w:t>
                      </w:r>
                      <w:r>
                        <w:rPr>
                          <w:rFonts w:ascii="Arial" w:hAnsi="Arial" w:cs="Arial"/>
                          <w:sz w:val="22"/>
                          <w:szCs w:val="22"/>
                          <w:lang w:val="en-GB"/>
                        </w:rPr>
                        <w:t>m</w:t>
                      </w:r>
                      <w:r w:rsidRPr="004B278E">
                        <w:rPr>
                          <w:rFonts w:ascii="Arial" w:hAnsi="Arial" w:cs="Arial"/>
                          <w:sz w:val="22"/>
                          <w:szCs w:val="22"/>
                          <w:lang w:val="en-GB"/>
                        </w:rPr>
                        <w:t xml:space="preserve">easures are needed to prevent this from occurring, and then implements </w:t>
                      </w:r>
                      <w:r>
                        <w:rPr>
                          <w:rFonts w:ascii="Arial" w:hAnsi="Arial" w:cs="Arial"/>
                          <w:sz w:val="22"/>
                          <w:szCs w:val="22"/>
                          <w:lang w:val="en-GB"/>
                        </w:rPr>
                        <w:t>them</w:t>
                      </w:r>
                      <w:r w:rsidRPr="004B278E">
                        <w:rPr>
                          <w:rFonts w:ascii="Arial" w:hAnsi="Arial" w:cs="Arial"/>
                          <w:sz w:val="22"/>
                          <w:szCs w:val="22"/>
                          <w:lang w:val="en-GB"/>
                        </w:rPr>
                        <w:t>.</w:t>
                      </w:r>
                      <w:r>
                        <w:rPr>
                          <w:rFonts w:ascii="Arial" w:hAnsi="Arial" w:cs="Arial"/>
                          <w:color w:val="FF0000"/>
                          <w:sz w:val="22"/>
                          <w:szCs w:val="22"/>
                          <w:lang w:val="en-GB"/>
                        </w:rPr>
                        <w:t xml:space="preserve">  </w:t>
                      </w:r>
                    </w:p>
                  </w:txbxContent>
                </v:textbox>
                <w10:wrap type="topAndBottom" anchorx="margin"/>
              </v:roundrect>
            </w:pict>
          </mc:Fallback>
        </mc:AlternateContent>
      </w:r>
    </w:p>
    <w:p w14:paraId="48A984E9" w14:textId="6F1F2FF3" w:rsidR="00B91974" w:rsidRPr="00FF2868" w:rsidRDefault="00B91974" w:rsidP="00184297">
      <w:pPr>
        <w:tabs>
          <w:tab w:val="left" w:pos="0"/>
        </w:tabs>
        <w:spacing w:after="120"/>
        <w:jc w:val="both"/>
        <w:outlineLvl w:val="0"/>
        <w:rPr>
          <w:rFonts w:ascii="Arial" w:hAnsi="Arial" w:cs="Arial"/>
          <w:b/>
          <w:sz w:val="22"/>
          <w:szCs w:val="22"/>
        </w:rPr>
      </w:pPr>
      <w:r w:rsidRPr="00FF2868">
        <w:rPr>
          <w:rFonts w:ascii="Arial" w:hAnsi="Arial" w:cs="Arial"/>
          <w:b/>
          <w:sz w:val="22"/>
          <w:szCs w:val="22"/>
        </w:rPr>
        <w:t>4</w:t>
      </w:r>
      <w:r w:rsidRPr="00FF2868">
        <w:rPr>
          <w:rFonts w:ascii="Arial" w:hAnsi="Arial" w:cs="Arial"/>
          <w:b/>
          <w:sz w:val="22"/>
          <w:szCs w:val="22"/>
        </w:rPr>
        <w:tab/>
        <w:t xml:space="preserve">Risk mitigation </w:t>
      </w:r>
    </w:p>
    <w:p w14:paraId="25FD898D" w14:textId="4DF66C90" w:rsidR="00352B63" w:rsidRPr="00FF2868" w:rsidRDefault="00B91974" w:rsidP="00184297">
      <w:pPr>
        <w:spacing w:after="120"/>
        <w:ind w:left="709" w:hanging="709"/>
        <w:jc w:val="both"/>
        <w:rPr>
          <w:rFonts w:ascii="Arial" w:hAnsi="Arial" w:cs="Arial"/>
          <w:sz w:val="22"/>
          <w:szCs w:val="22"/>
        </w:rPr>
      </w:pPr>
      <w:r w:rsidRPr="00FF2868">
        <w:rPr>
          <w:rFonts w:ascii="Arial" w:hAnsi="Arial" w:cs="Arial"/>
          <w:sz w:val="22"/>
          <w:szCs w:val="22"/>
        </w:rPr>
        <w:t>4.1</w:t>
      </w:r>
      <w:r w:rsidRPr="00FF2868">
        <w:rPr>
          <w:rFonts w:ascii="Arial" w:hAnsi="Arial" w:cs="Arial"/>
          <w:sz w:val="22"/>
          <w:szCs w:val="22"/>
        </w:rPr>
        <w:tab/>
      </w:r>
      <w:r w:rsidRPr="0043460F">
        <w:rPr>
          <w:rFonts w:ascii="Arial" w:hAnsi="Arial" w:cs="Arial"/>
          <w:sz w:val="22"/>
          <w:szCs w:val="22"/>
        </w:rPr>
        <w:t xml:space="preserve">The </w:t>
      </w:r>
      <w:r w:rsidR="006513D8" w:rsidRPr="0043460F">
        <w:rPr>
          <w:rFonts w:ascii="Arial" w:hAnsi="Arial" w:cs="Arial"/>
          <w:sz w:val="22"/>
          <w:szCs w:val="22"/>
        </w:rPr>
        <w:t>o</w:t>
      </w:r>
      <w:r w:rsidRPr="0043460F">
        <w:rPr>
          <w:rFonts w:ascii="Arial" w:hAnsi="Arial" w:cs="Arial"/>
          <w:sz w:val="22"/>
          <w:szCs w:val="22"/>
        </w:rPr>
        <w:t xml:space="preserve">rganization shall </w:t>
      </w:r>
      <w:r w:rsidR="00D26602" w:rsidRPr="0043460F">
        <w:rPr>
          <w:rFonts w:ascii="Arial" w:hAnsi="Arial" w:cs="Arial"/>
          <w:sz w:val="22"/>
          <w:szCs w:val="22"/>
        </w:rPr>
        <w:t xml:space="preserve">have and </w:t>
      </w:r>
      <w:r w:rsidRPr="0043460F">
        <w:rPr>
          <w:rFonts w:ascii="Arial" w:hAnsi="Arial" w:cs="Arial"/>
          <w:sz w:val="22"/>
          <w:szCs w:val="22"/>
        </w:rPr>
        <w:t xml:space="preserve">implement </w:t>
      </w:r>
      <w:r w:rsidR="00B95764" w:rsidRPr="0043460F">
        <w:rPr>
          <w:rFonts w:ascii="Arial" w:hAnsi="Arial" w:cs="Arial"/>
          <w:sz w:val="22"/>
          <w:szCs w:val="22"/>
        </w:rPr>
        <w:t xml:space="preserve">adequate </w:t>
      </w:r>
      <w:r w:rsidR="00D2243C" w:rsidRPr="0043460F">
        <w:rPr>
          <w:rFonts w:ascii="Arial" w:hAnsi="Arial" w:cs="Arial"/>
          <w:sz w:val="22"/>
          <w:szCs w:val="22"/>
        </w:rPr>
        <w:t>c</w:t>
      </w:r>
      <w:r w:rsidRPr="0043460F">
        <w:rPr>
          <w:rFonts w:ascii="Arial" w:hAnsi="Arial" w:cs="Arial"/>
          <w:sz w:val="22"/>
          <w:szCs w:val="22"/>
        </w:rPr>
        <w:t xml:space="preserve">ontrol </w:t>
      </w:r>
      <w:r w:rsidR="00D2243C" w:rsidRPr="0043460F">
        <w:rPr>
          <w:rFonts w:ascii="Arial" w:hAnsi="Arial" w:cs="Arial"/>
          <w:sz w:val="22"/>
          <w:szCs w:val="22"/>
        </w:rPr>
        <w:t>m</w:t>
      </w:r>
      <w:r w:rsidRPr="0043460F">
        <w:rPr>
          <w:rFonts w:ascii="Arial" w:hAnsi="Arial" w:cs="Arial"/>
          <w:sz w:val="22"/>
          <w:szCs w:val="22"/>
        </w:rPr>
        <w:t xml:space="preserve">easures </w:t>
      </w:r>
      <w:r w:rsidR="0043460F" w:rsidRPr="0043460F">
        <w:rPr>
          <w:rFonts w:ascii="Arial" w:hAnsi="Arial" w:cs="Arial"/>
          <w:sz w:val="22"/>
          <w:szCs w:val="22"/>
        </w:rPr>
        <w:t xml:space="preserve">to either avoid or </w:t>
      </w:r>
      <w:r w:rsidR="00A96E91" w:rsidRPr="0043460F">
        <w:rPr>
          <w:rFonts w:ascii="Arial" w:hAnsi="Arial" w:cs="Arial"/>
          <w:sz w:val="22"/>
          <w:szCs w:val="22"/>
        </w:rPr>
        <w:t xml:space="preserve">to </w:t>
      </w:r>
      <w:r w:rsidRPr="0043460F">
        <w:rPr>
          <w:rFonts w:ascii="Arial" w:hAnsi="Arial" w:cs="Arial"/>
          <w:sz w:val="22"/>
          <w:szCs w:val="22"/>
        </w:rPr>
        <w:t xml:space="preserve">mitigate </w:t>
      </w:r>
      <w:r w:rsidR="00D26602" w:rsidRPr="0043460F">
        <w:rPr>
          <w:rFonts w:ascii="Arial" w:hAnsi="Arial" w:cs="Arial"/>
          <w:sz w:val="22"/>
          <w:szCs w:val="22"/>
        </w:rPr>
        <w:t>specified</w:t>
      </w:r>
      <w:r w:rsidR="00E51CC8" w:rsidRPr="0043460F">
        <w:rPr>
          <w:rFonts w:ascii="Arial" w:hAnsi="Arial" w:cs="Arial"/>
          <w:sz w:val="22"/>
          <w:szCs w:val="22"/>
        </w:rPr>
        <w:t xml:space="preserve"> or unspecified</w:t>
      </w:r>
      <w:r w:rsidR="00D26602" w:rsidRPr="0043460F">
        <w:rPr>
          <w:rFonts w:ascii="Arial" w:hAnsi="Arial" w:cs="Arial"/>
          <w:sz w:val="22"/>
          <w:szCs w:val="22"/>
        </w:rPr>
        <w:t xml:space="preserve"> </w:t>
      </w:r>
      <w:r w:rsidR="00CD129E" w:rsidRPr="0043460F">
        <w:rPr>
          <w:rFonts w:ascii="Arial" w:hAnsi="Arial" w:cs="Arial"/>
          <w:sz w:val="22"/>
          <w:szCs w:val="22"/>
        </w:rPr>
        <w:t xml:space="preserve">risk </w:t>
      </w:r>
      <w:r w:rsidR="00521658" w:rsidRPr="0043460F">
        <w:rPr>
          <w:rFonts w:ascii="Arial" w:hAnsi="Arial" w:cs="Arial"/>
          <w:sz w:val="22"/>
          <w:szCs w:val="22"/>
        </w:rPr>
        <w:t xml:space="preserve">related to origin </w:t>
      </w:r>
      <w:r w:rsidR="00CD129E" w:rsidRPr="0043460F">
        <w:rPr>
          <w:rFonts w:ascii="Arial" w:hAnsi="Arial" w:cs="Arial"/>
          <w:sz w:val="22"/>
          <w:szCs w:val="22"/>
        </w:rPr>
        <w:t>and</w:t>
      </w:r>
      <w:r w:rsidR="00E26C03" w:rsidRPr="0043460F">
        <w:rPr>
          <w:rFonts w:ascii="Arial" w:hAnsi="Arial" w:cs="Arial"/>
          <w:sz w:val="22"/>
          <w:szCs w:val="22"/>
        </w:rPr>
        <w:t>/or</w:t>
      </w:r>
      <w:r w:rsidR="00CD129E" w:rsidRPr="0043460F">
        <w:rPr>
          <w:rFonts w:ascii="Arial" w:hAnsi="Arial" w:cs="Arial"/>
          <w:sz w:val="22"/>
          <w:szCs w:val="22"/>
        </w:rPr>
        <w:t xml:space="preserve"> risk </w:t>
      </w:r>
      <w:r w:rsidR="003D5902" w:rsidRPr="0043460F">
        <w:rPr>
          <w:rFonts w:ascii="Arial" w:hAnsi="Arial" w:cs="Arial"/>
          <w:sz w:val="22"/>
          <w:szCs w:val="22"/>
        </w:rPr>
        <w:t>related to mixing with non-eligible inputs in</w:t>
      </w:r>
      <w:r w:rsidR="00D338E6" w:rsidRPr="0043460F">
        <w:rPr>
          <w:rFonts w:ascii="Arial" w:hAnsi="Arial" w:cs="Arial"/>
          <w:sz w:val="22"/>
          <w:szCs w:val="22"/>
        </w:rPr>
        <w:t xml:space="preserve"> the supply chain</w:t>
      </w:r>
      <w:r w:rsidR="00352B63" w:rsidRPr="0043460F">
        <w:rPr>
          <w:rFonts w:ascii="Arial" w:hAnsi="Arial" w:cs="Arial"/>
          <w:sz w:val="22"/>
          <w:szCs w:val="22"/>
        </w:rPr>
        <w:t>.</w:t>
      </w:r>
      <w:r w:rsidR="004D1CA9" w:rsidRPr="0043460F">
        <w:rPr>
          <w:rFonts w:ascii="Arial" w:eastAsia="Cambria" w:hAnsi="Arial" w:cs="Arial"/>
          <w:bCs/>
          <w:sz w:val="22"/>
          <w:szCs w:val="22"/>
        </w:rPr>
        <w:t xml:space="preserve"> </w:t>
      </w:r>
      <w:r w:rsidR="00732878" w:rsidRPr="0043460F">
        <w:rPr>
          <w:rFonts w:ascii="Arial" w:eastAsia="Cambria" w:hAnsi="Arial" w:cs="Arial"/>
          <w:bCs/>
          <w:sz w:val="22"/>
          <w:szCs w:val="22"/>
        </w:rPr>
        <w:t>When control measures are to mitigate risk, then the rest of Section 4 applies.</w:t>
      </w:r>
      <w:r w:rsidR="00732878">
        <w:rPr>
          <w:rFonts w:ascii="Arial" w:eastAsia="Cambria" w:hAnsi="Arial" w:cs="Arial"/>
          <w:bCs/>
          <w:sz w:val="22"/>
          <w:szCs w:val="22"/>
        </w:rPr>
        <w:t xml:space="preserve"> </w:t>
      </w:r>
    </w:p>
    <w:p w14:paraId="049DA1DF" w14:textId="3D65A899" w:rsidR="00117813" w:rsidRPr="00FF2868" w:rsidRDefault="00117813" w:rsidP="00184297">
      <w:pPr>
        <w:pStyle w:val="ListParagraph"/>
        <w:spacing w:after="120"/>
        <w:ind w:left="709" w:hanging="709"/>
        <w:jc w:val="both"/>
        <w:rPr>
          <w:rFonts w:ascii="Arial" w:hAnsi="Arial" w:cs="Arial"/>
          <w:sz w:val="22"/>
          <w:szCs w:val="22"/>
          <w:lang w:val="en-GB"/>
        </w:rPr>
      </w:pPr>
      <w:r w:rsidRPr="00FF2868">
        <w:rPr>
          <w:rFonts w:ascii="Arial" w:hAnsi="Arial" w:cs="Arial"/>
          <w:sz w:val="22"/>
          <w:szCs w:val="22"/>
          <w:lang w:val="en-GB"/>
        </w:rPr>
        <w:t xml:space="preserve">NOTE: Examples of </w:t>
      </w:r>
      <w:r w:rsidR="00D2243C" w:rsidRPr="00FF2868">
        <w:rPr>
          <w:rFonts w:ascii="Arial" w:hAnsi="Arial" w:cs="Arial"/>
          <w:sz w:val="22"/>
          <w:szCs w:val="22"/>
          <w:lang w:val="en-GB"/>
        </w:rPr>
        <w:t>c</w:t>
      </w:r>
      <w:r w:rsidRPr="00FF2868">
        <w:rPr>
          <w:rFonts w:ascii="Arial" w:hAnsi="Arial" w:cs="Arial"/>
          <w:sz w:val="22"/>
          <w:szCs w:val="22"/>
          <w:lang w:val="en-GB"/>
        </w:rPr>
        <w:t xml:space="preserve">ontrol </w:t>
      </w:r>
      <w:r w:rsidR="00D2243C" w:rsidRPr="00FF2868">
        <w:rPr>
          <w:rFonts w:ascii="Arial" w:hAnsi="Arial" w:cs="Arial"/>
          <w:sz w:val="22"/>
          <w:szCs w:val="22"/>
          <w:lang w:val="en-GB"/>
        </w:rPr>
        <w:t>m</w:t>
      </w:r>
      <w:r w:rsidRPr="00FF2868">
        <w:rPr>
          <w:rFonts w:ascii="Arial" w:hAnsi="Arial" w:cs="Arial"/>
          <w:sz w:val="22"/>
          <w:szCs w:val="22"/>
          <w:lang w:val="en-GB"/>
        </w:rPr>
        <w:t>easures</w:t>
      </w:r>
      <w:r w:rsidR="002B14CF" w:rsidRPr="00FF2868">
        <w:rPr>
          <w:rFonts w:ascii="Arial" w:hAnsi="Arial" w:cs="Arial"/>
          <w:sz w:val="22"/>
          <w:szCs w:val="22"/>
          <w:lang w:val="en-GB"/>
        </w:rPr>
        <w:t xml:space="preserve"> and </w:t>
      </w:r>
      <w:r w:rsidRPr="00FF2868">
        <w:rPr>
          <w:rFonts w:ascii="Arial" w:hAnsi="Arial" w:cs="Arial"/>
          <w:sz w:val="22"/>
          <w:szCs w:val="22"/>
          <w:lang w:val="en-GB"/>
        </w:rPr>
        <w:t xml:space="preserve">guidance </w:t>
      </w:r>
      <w:r w:rsidR="002B14CF" w:rsidRPr="00FF2868">
        <w:rPr>
          <w:rFonts w:ascii="Arial" w:hAnsi="Arial" w:cs="Arial"/>
          <w:sz w:val="22"/>
          <w:szCs w:val="22"/>
          <w:lang w:val="en-GB"/>
        </w:rPr>
        <w:t xml:space="preserve">for developing them </w:t>
      </w:r>
      <w:r w:rsidRPr="00FF2868">
        <w:rPr>
          <w:rFonts w:ascii="Arial" w:hAnsi="Arial" w:cs="Arial"/>
          <w:sz w:val="22"/>
          <w:szCs w:val="22"/>
          <w:lang w:val="en-GB"/>
        </w:rPr>
        <w:t>are contained in Annex E.</w:t>
      </w:r>
    </w:p>
    <w:p w14:paraId="5DBFF85B" w14:textId="77777777" w:rsidR="00A46D89" w:rsidRDefault="00A46D89" w:rsidP="00184297">
      <w:pPr>
        <w:spacing w:after="120"/>
        <w:ind w:left="709" w:hanging="709"/>
        <w:jc w:val="both"/>
        <w:rPr>
          <w:rFonts w:ascii="Arial" w:hAnsi="Arial" w:cs="Arial"/>
          <w:i/>
          <w:sz w:val="22"/>
          <w:szCs w:val="22"/>
        </w:rPr>
      </w:pPr>
    </w:p>
    <w:p w14:paraId="3EC225DD" w14:textId="523AD46E" w:rsidR="00B725B9" w:rsidRPr="00FF2868" w:rsidRDefault="00EE5422" w:rsidP="00184297">
      <w:pPr>
        <w:spacing w:after="120"/>
        <w:ind w:left="709" w:hanging="709"/>
        <w:jc w:val="both"/>
        <w:rPr>
          <w:rFonts w:ascii="Arial" w:hAnsi="Arial" w:cs="Arial"/>
          <w:i/>
          <w:sz w:val="22"/>
          <w:szCs w:val="22"/>
        </w:rPr>
      </w:pPr>
      <w:r w:rsidRPr="00FF2868">
        <w:rPr>
          <w:rFonts w:ascii="Arial" w:hAnsi="Arial" w:cs="Arial"/>
          <w:i/>
          <w:sz w:val="22"/>
          <w:szCs w:val="22"/>
        </w:rPr>
        <w:t xml:space="preserve">Control </w:t>
      </w:r>
      <w:r w:rsidR="00D2243C" w:rsidRPr="00FF2868">
        <w:rPr>
          <w:rFonts w:ascii="Arial" w:hAnsi="Arial" w:cs="Arial"/>
          <w:i/>
          <w:sz w:val="22"/>
          <w:szCs w:val="22"/>
        </w:rPr>
        <w:t>m</w:t>
      </w:r>
      <w:r w:rsidRPr="00FF2868">
        <w:rPr>
          <w:rFonts w:ascii="Arial" w:hAnsi="Arial" w:cs="Arial"/>
          <w:i/>
          <w:sz w:val="22"/>
          <w:szCs w:val="22"/>
        </w:rPr>
        <w:t>easures</w:t>
      </w:r>
      <w:r w:rsidR="001E1806" w:rsidRPr="00FF2868">
        <w:rPr>
          <w:rFonts w:ascii="Arial" w:hAnsi="Arial" w:cs="Arial"/>
          <w:i/>
          <w:sz w:val="22"/>
          <w:szCs w:val="22"/>
        </w:rPr>
        <w:t xml:space="preserve"> established by </w:t>
      </w:r>
      <w:r w:rsidR="006513D8" w:rsidRPr="00FF2868">
        <w:rPr>
          <w:rFonts w:ascii="Arial" w:hAnsi="Arial" w:cs="Arial"/>
          <w:i/>
          <w:sz w:val="22"/>
          <w:szCs w:val="22"/>
        </w:rPr>
        <w:t>t</w:t>
      </w:r>
      <w:r w:rsidR="001E1806" w:rsidRPr="00FF2868">
        <w:rPr>
          <w:rFonts w:ascii="Arial" w:hAnsi="Arial" w:cs="Arial"/>
          <w:i/>
          <w:sz w:val="22"/>
          <w:szCs w:val="22"/>
        </w:rPr>
        <w:t xml:space="preserve">he </w:t>
      </w:r>
      <w:r w:rsidR="006513D8" w:rsidRPr="00FF2868">
        <w:rPr>
          <w:rFonts w:ascii="Arial" w:hAnsi="Arial" w:cs="Arial"/>
          <w:i/>
          <w:sz w:val="22"/>
          <w:szCs w:val="22"/>
        </w:rPr>
        <w:t>o</w:t>
      </w:r>
      <w:r w:rsidR="001E1806" w:rsidRPr="00FF2868">
        <w:rPr>
          <w:rFonts w:ascii="Arial" w:hAnsi="Arial" w:cs="Arial"/>
          <w:i/>
          <w:sz w:val="22"/>
          <w:szCs w:val="22"/>
        </w:rPr>
        <w:t>rganization</w:t>
      </w:r>
    </w:p>
    <w:p w14:paraId="0A682C3F" w14:textId="7ACF7783" w:rsidR="00545DFB" w:rsidRPr="00FF2868" w:rsidRDefault="00545DFB" w:rsidP="00184297">
      <w:pPr>
        <w:spacing w:after="120"/>
        <w:ind w:left="709" w:hanging="709"/>
        <w:jc w:val="both"/>
        <w:rPr>
          <w:rFonts w:ascii="Arial" w:hAnsi="Arial" w:cs="Arial"/>
          <w:color w:val="000000"/>
          <w:sz w:val="22"/>
          <w:szCs w:val="22"/>
          <w:lang w:eastAsia="de-DE"/>
        </w:rPr>
      </w:pPr>
      <w:r w:rsidRPr="00FF2868">
        <w:rPr>
          <w:rFonts w:ascii="Arial" w:hAnsi="Arial" w:cs="Arial"/>
          <w:color w:val="000000"/>
          <w:sz w:val="22"/>
          <w:szCs w:val="22"/>
          <w:lang w:eastAsia="de-DE"/>
        </w:rPr>
        <w:t xml:space="preserve">4.2 </w:t>
      </w:r>
      <w:r w:rsidRPr="00FF2868">
        <w:rPr>
          <w:rFonts w:ascii="Arial" w:hAnsi="Arial" w:cs="Arial"/>
          <w:color w:val="000000"/>
          <w:sz w:val="22"/>
          <w:szCs w:val="22"/>
          <w:lang w:eastAsia="de-DE"/>
        </w:rPr>
        <w:tab/>
        <w:t xml:space="preserve">The desired outcome of each </w:t>
      </w:r>
      <w:r w:rsidR="00D2243C" w:rsidRPr="00FF2868">
        <w:rPr>
          <w:rFonts w:ascii="Arial" w:hAnsi="Arial" w:cs="Arial"/>
          <w:color w:val="000000"/>
          <w:sz w:val="22"/>
          <w:szCs w:val="22"/>
          <w:lang w:eastAsia="de-DE"/>
        </w:rPr>
        <w:t>c</w:t>
      </w:r>
      <w:r w:rsidRPr="00FF2868">
        <w:rPr>
          <w:rFonts w:ascii="Arial" w:hAnsi="Arial" w:cs="Arial"/>
          <w:color w:val="000000"/>
          <w:sz w:val="22"/>
          <w:szCs w:val="22"/>
          <w:lang w:eastAsia="de-DE"/>
        </w:rPr>
        <w:t xml:space="preserve">ontrol </w:t>
      </w:r>
      <w:r w:rsidR="00D2243C" w:rsidRPr="00FF2868">
        <w:rPr>
          <w:rFonts w:ascii="Arial" w:hAnsi="Arial" w:cs="Arial"/>
          <w:color w:val="000000"/>
          <w:sz w:val="22"/>
          <w:szCs w:val="22"/>
          <w:lang w:eastAsia="de-DE"/>
        </w:rPr>
        <w:t>m</w:t>
      </w:r>
      <w:r w:rsidRPr="00FF2868">
        <w:rPr>
          <w:rFonts w:ascii="Arial" w:hAnsi="Arial" w:cs="Arial"/>
          <w:color w:val="000000"/>
          <w:sz w:val="22"/>
          <w:szCs w:val="22"/>
          <w:lang w:eastAsia="de-DE"/>
        </w:rPr>
        <w:t>easure shall be clearly</w:t>
      </w:r>
      <w:r w:rsidR="002B14CF" w:rsidRPr="00FF2868">
        <w:rPr>
          <w:rFonts w:ascii="Arial" w:hAnsi="Arial" w:cs="Arial"/>
          <w:color w:val="000000"/>
          <w:sz w:val="22"/>
          <w:szCs w:val="22"/>
          <w:lang w:eastAsia="de-DE"/>
        </w:rPr>
        <w:t xml:space="preserve"> stated</w:t>
      </w:r>
      <w:r w:rsidRPr="00FF2868">
        <w:rPr>
          <w:rFonts w:ascii="Arial" w:hAnsi="Arial" w:cs="Arial"/>
          <w:color w:val="000000"/>
          <w:sz w:val="22"/>
          <w:szCs w:val="22"/>
          <w:lang w:eastAsia="de-DE"/>
        </w:rPr>
        <w:t>.</w:t>
      </w:r>
    </w:p>
    <w:p w14:paraId="64FC46DF" w14:textId="086D0F46" w:rsidR="00545DFB" w:rsidRPr="00FF2868" w:rsidRDefault="00545DFB" w:rsidP="00184297">
      <w:pPr>
        <w:spacing w:after="120"/>
        <w:ind w:left="709" w:hanging="709"/>
        <w:jc w:val="both"/>
        <w:rPr>
          <w:rFonts w:ascii="Arial" w:hAnsi="Arial" w:cs="Arial"/>
          <w:sz w:val="22"/>
          <w:szCs w:val="22"/>
        </w:rPr>
      </w:pPr>
      <w:r w:rsidRPr="00FF2868">
        <w:rPr>
          <w:rFonts w:ascii="Arial" w:hAnsi="Arial" w:cs="Arial"/>
          <w:sz w:val="22"/>
          <w:szCs w:val="22"/>
        </w:rPr>
        <w:t>4.3</w:t>
      </w:r>
      <w:r w:rsidRPr="00FF2868">
        <w:rPr>
          <w:rFonts w:ascii="Arial" w:hAnsi="Arial" w:cs="Arial"/>
          <w:sz w:val="22"/>
          <w:szCs w:val="22"/>
        </w:rPr>
        <w:tab/>
        <w:t xml:space="preserve">Where legal requirements </w:t>
      </w:r>
      <w:r w:rsidR="00ED105A" w:rsidRPr="00FF2868">
        <w:rPr>
          <w:rFonts w:ascii="Arial" w:hAnsi="Arial" w:cs="Arial"/>
          <w:sz w:val="22"/>
          <w:szCs w:val="22"/>
        </w:rPr>
        <w:t xml:space="preserve">may be in conflict with adequate </w:t>
      </w:r>
      <w:r w:rsidR="00D2243C" w:rsidRPr="00FF2868">
        <w:rPr>
          <w:rFonts w:ascii="Arial" w:hAnsi="Arial" w:cs="Arial"/>
          <w:sz w:val="22"/>
          <w:szCs w:val="22"/>
        </w:rPr>
        <w:t>c</w:t>
      </w:r>
      <w:r w:rsidR="00ED105A" w:rsidRPr="00FF2868">
        <w:rPr>
          <w:rFonts w:ascii="Arial" w:hAnsi="Arial" w:cs="Arial"/>
          <w:sz w:val="22"/>
          <w:szCs w:val="22"/>
        </w:rPr>
        <w:t xml:space="preserve">ontrol </w:t>
      </w:r>
      <w:r w:rsidR="00D2243C" w:rsidRPr="00FF2868">
        <w:rPr>
          <w:rFonts w:ascii="Arial" w:hAnsi="Arial" w:cs="Arial"/>
          <w:sz w:val="22"/>
          <w:szCs w:val="22"/>
        </w:rPr>
        <w:t>m</w:t>
      </w:r>
      <w:r w:rsidR="00ED105A" w:rsidRPr="00FF2868">
        <w:rPr>
          <w:rFonts w:ascii="Arial" w:hAnsi="Arial" w:cs="Arial"/>
          <w:sz w:val="22"/>
          <w:szCs w:val="22"/>
        </w:rPr>
        <w:t>easures</w:t>
      </w:r>
      <w:r w:rsidRPr="00FF2868">
        <w:rPr>
          <w:rFonts w:ascii="Arial" w:hAnsi="Arial" w:cs="Arial"/>
          <w:sz w:val="22"/>
          <w:szCs w:val="22"/>
        </w:rPr>
        <w:t xml:space="preserve">, </w:t>
      </w:r>
      <w:r w:rsidR="00D2243C" w:rsidRPr="00FF2868">
        <w:rPr>
          <w:rFonts w:ascii="Arial" w:hAnsi="Arial" w:cs="Arial"/>
          <w:sz w:val="22"/>
          <w:szCs w:val="22"/>
        </w:rPr>
        <w:t>c</w:t>
      </w:r>
      <w:r w:rsidRPr="00FF2868">
        <w:rPr>
          <w:rFonts w:ascii="Arial" w:hAnsi="Arial" w:cs="Arial"/>
          <w:sz w:val="22"/>
          <w:szCs w:val="22"/>
        </w:rPr>
        <w:t xml:space="preserve">ontrol </w:t>
      </w:r>
      <w:r w:rsidR="00D2243C" w:rsidRPr="00FF2868">
        <w:rPr>
          <w:rFonts w:ascii="Arial" w:hAnsi="Arial" w:cs="Arial"/>
          <w:sz w:val="22"/>
          <w:szCs w:val="22"/>
        </w:rPr>
        <w:t>m</w:t>
      </w:r>
      <w:r w:rsidRPr="00FF2868">
        <w:rPr>
          <w:rFonts w:ascii="Arial" w:hAnsi="Arial" w:cs="Arial"/>
          <w:sz w:val="22"/>
          <w:szCs w:val="22"/>
        </w:rPr>
        <w:t>easures shall be approved by the certification body before they are implemented.</w:t>
      </w:r>
    </w:p>
    <w:p w14:paraId="583FBFBA" w14:textId="25FD1BE8" w:rsidR="00E51CC8" w:rsidRPr="00FF2868" w:rsidRDefault="00E51CC8" w:rsidP="00184297">
      <w:pPr>
        <w:autoSpaceDE w:val="0"/>
        <w:autoSpaceDN w:val="0"/>
        <w:adjustRightInd w:val="0"/>
        <w:spacing w:after="120"/>
        <w:ind w:left="709" w:hanging="709"/>
        <w:jc w:val="both"/>
        <w:rPr>
          <w:rFonts w:ascii="Arial" w:hAnsi="Arial" w:cs="Arial"/>
          <w:color w:val="000000"/>
          <w:sz w:val="22"/>
          <w:szCs w:val="22"/>
        </w:rPr>
      </w:pPr>
      <w:r w:rsidRPr="00FF2868">
        <w:rPr>
          <w:rFonts w:ascii="Arial" w:hAnsi="Arial" w:cs="Arial"/>
          <w:color w:val="000000"/>
          <w:sz w:val="22"/>
          <w:szCs w:val="22"/>
        </w:rPr>
        <w:t xml:space="preserve">NOTE: Conflicts only occur where a legal obligation prevents the implementation of </w:t>
      </w:r>
      <w:r w:rsidR="00BD27EE">
        <w:rPr>
          <w:rFonts w:ascii="Arial" w:hAnsi="Arial" w:cs="Arial"/>
          <w:color w:val="000000"/>
          <w:sz w:val="22"/>
          <w:szCs w:val="22"/>
        </w:rPr>
        <w:t>control measures</w:t>
      </w:r>
      <w:r w:rsidRPr="00FF2868">
        <w:rPr>
          <w:rFonts w:ascii="Arial" w:hAnsi="Arial" w:cs="Arial"/>
          <w:color w:val="000000"/>
          <w:sz w:val="22"/>
          <w:szCs w:val="22"/>
        </w:rPr>
        <w:t xml:space="preserve">. It is not considered a </w:t>
      </w:r>
      <w:r w:rsidRPr="00FF2868">
        <w:rPr>
          <w:rFonts w:ascii="Arial" w:hAnsi="Arial" w:cs="Arial"/>
          <w:sz w:val="22"/>
          <w:szCs w:val="22"/>
        </w:rPr>
        <w:t xml:space="preserve">conflict if the </w:t>
      </w:r>
      <w:r w:rsidR="00D2243C" w:rsidRPr="00FF2868">
        <w:rPr>
          <w:rFonts w:ascii="Arial" w:hAnsi="Arial" w:cs="Arial"/>
          <w:sz w:val="22"/>
          <w:szCs w:val="22"/>
        </w:rPr>
        <w:t>c</w:t>
      </w:r>
      <w:r w:rsidR="00ED105A" w:rsidRPr="00FF2868">
        <w:rPr>
          <w:rFonts w:ascii="Arial" w:hAnsi="Arial" w:cs="Arial"/>
          <w:sz w:val="22"/>
          <w:szCs w:val="22"/>
        </w:rPr>
        <w:t xml:space="preserve">ontrol </w:t>
      </w:r>
      <w:r w:rsidR="00D2243C" w:rsidRPr="00FF2868">
        <w:rPr>
          <w:rFonts w:ascii="Arial" w:hAnsi="Arial" w:cs="Arial"/>
          <w:sz w:val="22"/>
          <w:szCs w:val="22"/>
        </w:rPr>
        <w:t>m</w:t>
      </w:r>
      <w:r w:rsidR="00ED105A" w:rsidRPr="00FF2868">
        <w:rPr>
          <w:rFonts w:ascii="Arial" w:hAnsi="Arial" w:cs="Arial"/>
          <w:sz w:val="22"/>
          <w:szCs w:val="22"/>
        </w:rPr>
        <w:t xml:space="preserve">easures </w:t>
      </w:r>
      <w:r w:rsidRPr="00FF2868">
        <w:rPr>
          <w:rFonts w:ascii="Arial" w:hAnsi="Arial" w:cs="Arial"/>
          <w:sz w:val="22"/>
          <w:szCs w:val="22"/>
        </w:rPr>
        <w:t>exceed the minimum requirements for legal compliance.</w:t>
      </w:r>
    </w:p>
    <w:p w14:paraId="30AF5EEC" w14:textId="1DAA1235" w:rsidR="00545DFB" w:rsidRPr="00FF2868" w:rsidRDefault="00545DFB" w:rsidP="00184297">
      <w:pPr>
        <w:spacing w:after="120"/>
        <w:ind w:left="720" w:hanging="720"/>
        <w:jc w:val="both"/>
        <w:rPr>
          <w:rFonts w:ascii="Arial" w:hAnsi="Arial" w:cs="Arial"/>
          <w:sz w:val="22"/>
          <w:szCs w:val="22"/>
        </w:rPr>
      </w:pPr>
      <w:r w:rsidRPr="00FF2868">
        <w:rPr>
          <w:rFonts w:ascii="Arial" w:hAnsi="Arial" w:cs="Arial"/>
          <w:color w:val="000000"/>
          <w:sz w:val="22"/>
          <w:szCs w:val="22"/>
          <w:lang w:eastAsia="de-DE"/>
        </w:rPr>
        <w:t>4</w:t>
      </w:r>
      <w:r w:rsidRPr="00FF2868">
        <w:rPr>
          <w:rFonts w:ascii="Arial" w:hAnsi="Arial" w:cs="Arial"/>
          <w:sz w:val="22"/>
          <w:szCs w:val="22"/>
        </w:rPr>
        <w:t xml:space="preserve">.4 </w:t>
      </w:r>
      <w:r w:rsidRPr="00FF2868">
        <w:rPr>
          <w:rFonts w:ascii="Arial" w:hAnsi="Arial" w:cs="Arial"/>
          <w:sz w:val="22"/>
          <w:szCs w:val="22"/>
        </w:rPr>
        <w:tab/>
        <w:t xml:space="preserve">Applicable approved </w:t>
      </w:r>
      <w:r w:rsidR="0076333E" w:rsidRPr="00FF2868">
        <w:rPr>
          <w:rFonts w:ascii="Arial" w:hAnsi="Arial" w:cs="Arial"/>
          <w:sz w:val="22"/>
          <w:szCs w:val="22"/>
        </w:rPr>
        <w:t>c</w:t>
      </w:r>
      <w:r w:rsidRPr="00FF2868">
        <w:rPr>
          <w:rFonts w:ascii="Arial" w:hAnsi="Arial" w:cs="Arial"/>
          <w:sz w:val="22"/>
          <w:szCs w:val="22"/>
        </w:rPr>
        <w:t xml:space="preserve">ontrolled </w:t>
      </w:r>
      <w:r w:rsidR="0076333E" w:rsidRPr="00FF2868">
        <w:rPr>
          <w:rFonts w:ascii="Arial" w:hAnsi="Arial" w:cs="Arial"/>
          <w:sz w:val="22"/>
          <w:szCs w:val="22"/>
        </w:rPr>
        <w:t>w</w:t>
      </w:r>
      <w:r w:rsidRPr="00FF2868">
        <w:rPr>
          <w:rFonts w:ascii="Arial" w:hAnsi="Arial" w:cs="Arial"/>
          <w:sz w:val="22"/>
          <w:szCs w:val="22"/>
        </w:rPr>
        <w:t xml:space="preserve">ood documents listed in </w:t>
      </w:r>
      <w:r w:rsidRPr="00FF2868">
        <w:rPr>
          <w:rFonts w:ascii="Arial" w:hAnsi="Arial" w:cs="Arial"/>
          <w:i/>
          <w:sz w:val="22"/>
          <w:szCs w:val="22"/>
        </w:rPr>
        <w:t>FSC-PRO-60-002b</w:t>
      </w:r>
      <w:r w:rsidRPr="00FF2868">
        <w:rPr>
          <w:rFonts w:ascii="Arial" w:hAnsi="Arial" w:cs="Arial"/>
          <w:sz w:val="22"/>
          <w:szCs w:val="22"/>
        </w:rPr>
        <w:t xml:space="preserve"> </w:t>
      </w:r>
      <w:r w:rsidRPr="00FF2868">
        <w:rPr>
          <w:rFonts w:ascii="Arial" w:hAnsi="Arial" w:cs="Arial"/>
          <w:i/>
          <w:sz w:val="22"/>
          <w:szCs w:val="22"/>
        </w:rPr>
        <w:t xml:space="preserve">List of FSC </w:t>
      </w:r>
      <w:r w:rsidR="00652597">
        <w:rPr>
          <w:rFonts w:ascii="Arial" w:hAnsi="Arial" w:cs="Arial"/>
          <w:i/>
          <w:sz w:val="22"/>
          <w:szCs w:val="22"/>
        </w:rPr>
        <w:t>A</w:t>
      </w:r>
      <w:r w:rsidRPr="00FF2868">
        <w:rPr>
          <w:rFonts w:ascii="Arial" w:hAnsi="Arial" w:cs="Arial"/>
          <w:i/>
          <w:sz w:val="22"/>
          <w:szCs w:val="22"/>
        </w:rPr>
        <w:t xml:space="preserve">pproved Controlled Wood </w:t>
      </w:r>
      <w:r w:rsidR="001A29E6" w:rsidRPr="00FF2868">
        <w:rPr>
          <w:rFonts w:ascii="Arial" w:hAnsi="Arial" w:cs="Arial"/>
          <w:i/>
          <w:sz w:val="22"/>
          <w:szCs w:val="22"/>
        </w:rPr>
        <w:t>D</w:t>
      </w:r>
      <w:r w:rsidRPr="00FF2868">
        <w:rPr>
          <w:rFonts w:ascii="Arial" w:hAnsi="Arial" w:cs="Arial"/>
          <w:i/>
          <w:sz w:val="22"/>
          <w:szCs w:val="22"/>
        </w:rPr>
        <w:t>ocuments</w:t>
      </w:r>
      <w:r w:rsidRPr="00FF2868">
        <w:rPr>
          <w:rFonts w:ascii="Arial" w:hAnsi="Arial" w:cs="Arial"/>
          <w:sz w:val="22"/>
          <w:szCs w:val="22"/>
        </w:rPr>
        <w:t xml:space="preserve"> (e.g. high conservation value assessment frameworks</w:t>
      </w:r>
      <w:r w:rsidR="00171A4E">
        <w:rPr>
          <w:rFonts w:ascii="Arial" w:hAnsi="Arial" w:cs="Arial"/>
          <w:sz w:val="22"/>
          <w:szCs w:val="22"/>
        </w:rPr>
        <w:t>,</w:t>
      </w:r>
      <w:r w:rsidR="00D52AFB" w:rsidRPr="00D52AFB">
        <w:t xml:space="preserve"> </w:t>
      </w:r>
      <w:r w:rsidR="00D52AFB" w:rsidRPr="00D52AFB">
        <w:rPr>
          <w:rFonts w:ascii="Arial" w:hAnsi="Arial" w:cs="Arial"/>
          <w:sz w:val="22"/>
          <w:szCs w:val="22"/>
        </w:rPr>
        <w:t>national or regional guidance</w:t>
      </w:r>
      <w:r w:rsidRPr="00FF2868">
        <w:rPr>
          <w:rFonts w:ascii="Arial" w:hAnsi="Arial" w:cs="Arial"/>
          <w:sz w:val="22"/>
          <w:szCs w:val="22"/>
        </w:rPr>
        <w:t xml:space="preserve">) shall be </w:t>
      </w:r>
      <w:r w:rsidRPr="007E38AC">
        <w:rPr>
          <w:rFonts w:ascii="Arial" w:hAnsi="Arial" w:cs="Arial"/>
          <w:sz w:val="22"/>
          <w:szCs w:val="22"/>
        </w:rPr>
        <w:t>used</w:t>
      </w:r>
      <w:r w:rsidRPr="00FF2868">
        <w:rPr>
          <w:rFonts w:ascii="Arial" w:hAnsi="Arial" w:cs="Arial"/>
          <w:sz w:val="22"/>
          <w:szCs w:val="22"/>
        </w:rPr>
        <w:t xml:space="preserve"> when establishing </w:t>
      </w:r>
      <w:r w:rsidR="00D2243C" w:rsidRPr="00FF2868">
        <w:rPr>
          <w:rFonts w:ascii="Arial" w:hAnsi="Arial" w:cs="Arial"/>
          <w:sz w:val="22"/>
          <w:szCs w:val="22"/>
        </w:rPr>
        <w:t>c</w:t>
      </w:r>
      <w:r w:rsidRPr="00FF2868">
        <w:rPr>
          <w:rFonts w:ascii="Arial" w:hAnsi="Arial" w:cs="Arial"/>
          <w:sz w:val="22"/>
          <w:szCs w:val="22"/>
        </w:rPr>
        <w:t xml:space="preserve">ontrol </w:t>
      </w:r>
      <w:r w:rsidR="00D2243C" w:rsidRPr="00FF2868">
        <w:rPr>
          <w:rFonts w:ascii="Arial" w:hAnsi="Arial" w:cs="Arial"/>
          <w:sz w:val="22"/>
          <w:szCs w:val="22"/>
        </w:rPr>
        <w:t>m</w:t>
      </w:r>
      <w:r w:rsidRPr="00FF2868">
        <w:rPr>
          <w:rFonts w:ascii="Arial" w:hAnsi="Arial" w:cs="Arial"/>
          <w:sz w:val="22"/>
          <w:szCs w:val="22"/>
        </w:rPr>
        <w:t xml:space="preserve">easures. </w:t>
      </w:r>
    </w:p>
    <w:p w14:paraId="6AF69FCB" w14:textId="1EC078A6" w:rsidR="00EA5CA1" w:rsidRPr="00FF2868" w:rsidRDefault="00EA5CA1" w:rsidP="00184297">
      <w:pPr>
        <w:spacing w:after="120"/>
        <w:ind w:left="720" w:hanging="720"/>
        <w:jc w:val="both"/>
        <w:rPr>
          <w:rFonts w:ascii="Arial" w:hAnsi="Arial" w:cs="Arial"/>
          <w:sz w:val="22"/>
          <w:szCs w:val="22"/>
        </w:rPr>
      </w:pPr>
      <w:r w:rsidRPr="00FF2868">
        <w:rPr>
          <w:rFonts w:ascii="Arial" w:hAnsi="Arial" w:cs="Arial"/>
          <w:bCs/>
          <w:sz w:val="22"/>
          <w:szCs w:val="22"/>
        </w:rPr>
        <w:t>4.5</w:t>
      </w:r>
      <w:r w:rsidRPr="00FF2868">
        <w:rPr>
          <w:rFonts w:ascii="Arial" w:hAnsi="Arial" w:cs="Arial"/>
          <w:bCs/>
          <w:sz w:val="22"/>
          <w:szCs w:val="22"/>
        </w:rPr>
        <w:tab/>
      </w:r>
      <w:r w:rsidRPr="00FF2868">
        <w:rPr>
          <w:rFonts w:ascii="Arial" w:hAnsi="Arial" w:cs="Arial"/>
          <w:sz w:val="22"/>
          <w:szCs w:val="22"/>
        </w:rPr>
        <w:t>Indicators and verifiers in an approved Forest Stewardship National Standard, certification body standard</w:t>
      </w:r>
      <w:r w:rsidR="002B14CF" w:rsidRPr="00FF2868">
        <w:rPr>
          <w:rFonts w:ascii="Arial" w:hAnsi="Arial" w:cs="Arial"/>
          <w:sz w:val="22"/>
          <w:szCs w:val="22"/>
        </w:rPr>
        <w:t>,</w:t>
      </w:r>
      <w:r w:rsidRPr="00FF2868">
        <w:rPr>
          <w:rFonts w:ascii="Arial" w:hAnsi="Arial" w:cs="Arial"/>
          <w:sz w:val="22"/>
          <w:szCs w:val="22"/>
        </w:rPr>
        <w:t xml:space="preserve"> or International Generic Indicators may be used for </w:t>
      </w:r>
      <w:r w:rsidR="00D2243C" w:rsidRPr="00FF2868">
        <w:rPr>
          <w:rFonts w:ascii="Arial" w:hAnsi="Arial" w:cs="Arial"/>
          <w:sz w:val="22"/>
          <w:szCs w:val="22"/>
        </w:rPr>
        <w:t>c</w:t>
      </w:r>
      <w:r w:rsidRPr="00FF2868">
        <w:rPr>
          <w:rFonts w:ascii="Arial" w:hAnsi="Arial" w:cs="Arial"/>
          <w:sz w:val="22"/>
          <w:szCs w:val="22"/>
        </w:rPr>
        <w:t xml:space="preserve">ontrol </w:t>
      </w:r>
      <w:r w:rsidR="00D2243C" w:rsidRPr="00FF2868">
        <w:rPr>
          <w:rFonts w:ascii="Arial" w:hAnsi="Arial" w:cs="Arial"/>
          <w:sz w:val="22"/>
          <w:szCs w:val="22"/>
        </w:rPr>
        <w:t>m</w:t>
      </w:r>
      <w:r w:rsidRPr="00FF2868">
        <w:rPr>
          <w:rFonts w:ascii="Arial" w:hAnsi="Arial" w:cs="Arial"/>
          <w:sz w:val="22"/>
          <w:szCs w:val="22"/>
        </w:rPr>
        <w:t xml:space="preserve">easures where relevant. </w:t>
      </w:r>
    </w:p>
    <w:p w14:paraId="55AAD80A" w14:textId="6273A4FD" w:rsidR="00EA5CA1" w:rsidRPr="00FF2868" w:rsidRDefault="00EA5CA1" w:rsidP="00184297">
      <w:pPr>
        <w:spacing w:after="120"/>
        <w:ind w:left="720" w:hanging="720"/>
        <w:jc w:val="both"/>
        <w:rPr>
          <w:rFonts w:ascii="Arial" w:hAnsi="Arial" w:cs="Arial"/>
          <w:sz w:val="22"/>
          <w:szCs w:val="22"/>
        </w:rPr>
      </w:pPr>
      <w:r w:rsidRPr="00FF2868">
        <w:rPr>
          <w:rFonts w:ascii="Arial" w:hAnsi="Arial" w:cs="Arial"/>
          <w:sz w:val="22"/>
          <w:szCs w:val="22"/>
        </w:rPr>
        <w:t xml:space="preserve">4.6 </w:t>
      </w:r>
      <w:r w:rsidRPr="00FF2868">
        <w:rPr>
          <w:rFonts w:ascii="Arial" w:hAnsi="Arial" w:cs="Arial"/>
          <w:sz w:val="22"/>
          <w:szCs w:val="22"/>
        </w:rPr>
        <w:tab/>
        <w:t xml:space="preserve">Whenever stakeholder consultation is required </w:t>
      </w:r>
      <w:r w:rsidR="0090343C">
        <w:rPr>
          <w:rFonts w:ascii="Arial" w:hAnsi="Arial" w:cs="Arial"/>
          <w:sz w:val="22"/>
          <w:szCs w:val="22"/>
        </w:rPr>
        <w:t>as</w:t>
      </w:r>
      <w:r w:rsidR="0090343C" w:rsidRPr="00FF2868">
        <w:rPr>
          <w:rFonts w:ascii="Arial" w:hAnsi="Arial" w:cs="Arial"/>
          <w:sz w:val="22"/>
          <w:szCs w:val="22"/>
        </w:rPr>
        <w:t xml:space="preserve"> </w:t>
      </w:r>
      <w:r w:rsidRPr="00FF2868">
        <w:rPr>
          <w:rFonts w:ascii="Arial" w:hAnsi="Arial" w:cs="Arial"/>
          <w:sz w:val="22"/>
          <w:szCs w:val="22"/>
        </w:rPr>
        <w:t xml:space="preserve">a </w:t>
      </w:r>
      <w:r w:rsidR="00D2243C" w:rsidRPr="00FF2868">
        <w:rPr>
          <w:rFonts w:ascii="Arial" w:hAnsi="Arial" w:cs="Arial"/>
          <w:sz w:val="22"/>
          <w:szCs w:val="22"/>
        </w:rPr>
        <w:t>c</w:t>
      </w:r>
      <w:r w:rsidRPr="00FF2868">
        <w:rPr>
          <w:rFonts w:ascii="Arial" w:hAnsi="Arial" w:cs="Arial"/>
          <w:sz w:val="22"/>
          <w:szCs w:val="22"/>
        </w:rPr>
        <w:t xml:space="preserve">ontrol </w:t>
      </w:r>
      <w:r w:rsidR="00D2243C" w:rsidRPr="00FF2868">
        <w:rPr>
          <w:rFonts w:ascii="Arial" w:hAnsi="Arial" w:cs="Arial"/>
          <w:sz w:val="22"/>
          <w:szCs w:val="22"/>
        </w:rPr>
        <w:t>m</w:t>
      </w:r>
      <w:r w:rsidRPr="00FF2868">
        <w:rPr>
          <w:rFonts w:ascii="Arial" w:hAnsi="Arial" w:cs="Arial"/>
          <w:sz w:val="22"/>
          <w:szCs w:val="22"/>
        </w:rPr>
        <w:t xml:space="preserve">easure, it shall be conducted according to the requirements in Annex B. </w:t>
      </w:r>
    </w:p>
    <w:p w14:paraId="03496E54" w14:textId="7F1B7544" w:rsidR="00B725B9" w:rsidRPr="00FF2868" w:rsidRDefault="00B725B9" w:rsidP="00184297">
      <w:pPr>
        <w:pStyle w:val="ListParagraph"/>
        <w:spacing w:after="120"/>
        <w:ind w:left="709" w:hanging="709"/>
        <w:jc w:val="both"/>
        <w:rPr>
          <w:rFonts w:ascii="Arial" w:hAnsi="Arial" w:cs="Arial"/>
          <w:sz w:val="22"/>
          <w:szCs w:val="22"/>
          <w:lang w:val="en-GB"/>
        </w:rPr>
      </w:pPr>
      <w:r w:rsidRPr="00FF2868">
        <w:rPr>
          <w:rFonts w:ascii="Arial" w:hAnsi="Arial" w:cs="Arial"/>
          <w:sz w:val="22"/>
          <w:szCs w:val="22"/>
          <w:lang w:val="en-GB"/>
        </w:rPr>
        <w:t>4.</w:t>
      </w:r>
      <w:r w:rsidR="00EA5CA1" w:rsidRPr="00FF2868">
        <w:rPr>
          <w:rFonts w:ascii="Arial" w:hAnsi="Arial" w:cs="Arial"/>
          <w:sz w:val="22"/>
          <w:szCs w:val="22"/>
          <w:lang w:val="en-GB"/>
        </w:rPr>
        <w:t>7</w:t>
      </w:r>
      <w:r w:rsidRPr="00FF2868">
        <w:rPr>
          <w:rFonts w:ascii="Arial" w:hAnsi="Arial" w:cs="Arial"/>
          <w:sz w:val="22"/>
          <w:szCs w:val="22"/>
          <w:lang w:val="en-GB"/>
        </w:rPr>
        <w:tab/>
        <w:t xml:space="preserve">The </w:t>
      </w:r>
      <w:r w:rsidR="006513D8" w:rsidRPr="00942AD9">
        <w:rPr>
          <w:rFonts w:ascii="Arial" w:hAnsi="Arial" w:cs="Arial"/>
          <w:sz w:val="22"/>
          <w:szCs w:val="22"/>
          <w:lang w:val="en-GB"/>
        </w:rPr>
        <w:t>o</w:t>
      </w:r>
      <w:r w:rsidRPr="00942AD9">
        <w:rPr>
          <w:rFonts w:ascii="Arial" w:hAnsi="Arial" w:cs="Arial"/>
          <w:sz w:val="22"/>
          <w:szCs w:val="22"/>
          <w:lang w:val="en-GB"/>
        </w:rPr>
        <w:t>rganization may conduct stakeholder consultation according to the requirements in Annex B</w:t>
      </w:r>
      <w:r w:rsidRPr="00FF2868">
        <w:rPr>
          <w:rFonts w:ascii="Arial" w:hAnsi="Arial" w:cs="Arial"/>
          <w:sz w:val="22"/>
          <w:szCs w:val="22"/>
          <w:lang w:val="en-GB"/>
        </w:rPr>
        <w:t xml:space="preserve"> in order to verify </w:t>
      </w:r>
      <w:r w:rsidR="00DB5C25" w:rsidRPr="00FF2868">
        <w:rPr>
          <w:rFonts w:ascii="Arial" w:hAnsi="Arial" w:cs="Arial"/>
          <w:sz w:val="22"/>
          <w:szCs w:val="22"/>
          <w:lang w:val="en-GB"/>
        </w:rPr>
        <w:t xml:space="preserve">the </w:t>
      </w:r>
      <w:r w:rsidRPr="00FF2868">
        <w:rPr>
          <w:rFonts w:ascii="Arial" w:hAnsi="Arial" w:cs="Arial"/>
          <w:sz w:val="22"/>
          <w:szCs w:val="22"/>
          <w:lang w:val="en-GB"/>
        </w:rPr>
        <w:t xml:space="preserve">adequacy of its </w:t>
      </w:r>
      <w:r w:rsidR="00D2243C" w:rsidRPr="00FF2868">
        <w:rPr>
          <w:rFonts w:ascii="Arial" w:hAnsi="Arial" w:cs="Arial"/>
          <w:sz w:val="22"/>
          <w:szCs w:val="22"/>
          <w:lang w:val="en-GB"/>
        </w:rPr>
        <w:t>c</w:t>
      </w:r>
      <w:r w:rsidRPr="00FF2868">
        <w:rPr>
          <w:rFonts w:ascii="Arial" w:hAnsi="Arial" w:cs="Arial"/>
          <w:sz w:val="22"/>
          <w:szCs w:val="22"/>
          <w:lang w:val="en-GB"/>
        </w:rPr>
        <w:t xml:space="preserve">ontrol </w:t>
      </w:r>
      <w:r w:rsidR="00D2243C" w:rsidRPr="00FF2868">
        <w:rPr>
          <w:rFonts w:ascii="Arial" w:hAnsi="Arial" w:cs="Arial"/>
          <w:sz w:val="22"/>
          <w:szCs w:val="22"/>
          <w:lang w:val="en-GB"/>
        </w:rPr>
        <w:t>m</w:t>
      </w:r>
      <w:r w:rsidRPr="00FF2868">
        <w:rPr>
          <w:rFonts w:ascii="Arial" w:hAnsi="Arial" w:cs="Arial"/>
          <w:sz w:val="22"/>
          <w:szCs w:val="22"/>
          <w:lang w:val="en-GB"/>
        </w:rPr>
        <w:t>easures.</w:t>
      </w:r>
    </w:p>
    <w:p w14:paraId="58C581D4" w14:textId="7A245776" w:rsidR="007579B4" w:rsidRPr="00FF2868" w:rsidRDefault="007579B4" w:rsidP="00184297">
      <w:pPr>
        <w:pStyle w:val="ListParagraph"/>
        <w:spacing w:after="120"/>
        <w:ind w:left="709" w:hanging="709"/>
        <w:jc w:val="both"/>
        <w:rPr>
          <w:rFonts w:ascii="Arial" w:hAnsi="Arial" w:cs="Arial"/>
          <w:sz w:val="22"/>
          <w:szCs w:val="22"/>
          <w:lang w:val="en-GB"/>
        </w:rPr>
      </w:pPr>
      <w:r w:rsidRPr="00FF2868">
        <w:rPr>
          <w:rFonts w:ascii="Arial" w:hAnsi="Arial" w:cs="Arial"/>
          <w:sz w:val="22"/>
          <w:szCs w:val="22"/>
          <w:lang w:val="en-GB"/>
        </w:rPr>
        <w:t>4.</w:t>
      </w:r>
      <w:r w:rsidR="00EA5CA1" w:rsidRPr="00FF2868">
        <w:rPr>
          <w:rFonts w:ascii="Arial" w:hAnsi="Arial" w:cs="Arial"/>
          <w:sz w:val="22"/>
          <w:szCs w:val="22"/>
          <w:lang w:val="en-GB"/>
        </w:rPr>
        <w:t>8</w:t>
      </w:r>
      <w:r w:rsidRPr="00FF2868">
        <w:rPr>
          <w:rFonts w:ascii="Arial" w:hAnsi="Arial" w:cs="Arial"/>
          <w:sz w:val="22"/>
          <w:szCs w:val="22"/>
          <w:lang w:val="en-GB"/>
        </w:rPr>
        <w:tab/>
      </w:r>
      <w:r w:rsidR="00DB5C25" w:rsidRPr="00FF2868">
        <w:rPr>
          <w:rFonts w:ascii="Arial" w:hAnsi="Arial" w:cs="Arial"/>
          <w:sz w:val="22"/>
          <w:szCs w:val="22"/>
          <w:lang w:val="en-GB"/>
        </w:rPr>
        <w:t xml:space="preserve">In the case that unspecified risk </w:t>
      </w:r>
      <w:r w:rsidR="00D26602" w:rsidRPr="00FF2868">
        <w:rPr>
          <w:rFonts w:ascii="Arial" w:hAnsi="Arial" w:cs="Arial"/>
          <w:sz w:val="22"/>
          <w:szCs w:val="22"/>
          <w:lang w:val="en-GB"/>
        </w:rPr>
        <w:t xml:space="preserve">is </w:t>
      </w:r>
      <w:r w:rsidR="00DB5C25" w:rsidRPr="00FF2868">
        <w:rPr>
          <w:rFonts w:ascii="Arial" w:hAnsi="Arial" w:cs="Arial"/>
          <w:sz w:val="22"/>
          <w:szCs w:val="22"/>
          <w:lang w:val="en-GB"/>
        </w:rPr>
        <w:t>de</w:t>
      </w:r>
      <w:r w:rsidR="006D4D44" w:rsidRPr="00FF2868">
        <w:rPr>
          <w:rFonts w:ascii="Arial" w:hAnsi="Arial" w:cs="Arial"/>
          <w:sz w:val="22"/>
          <w:szCs w:val="22"/>
          <w:lang w:val="en-GB"/>
        </w:rPr>
        <w:t>signated</w:t>
      </w:r>
      <w:r w:rsidR="00DB5C25" w:rsidRPr="00FF2868">
        <w:rPr>
          <w:rFonts w:ascii="Arial" w:hAnsi="Arial" w:cs="Arial"/>
          <w:sz w:val="22"/>
          <w:szCs w:val="22"/>
          <w:lang w:val="en-GB"/>
        </w:rPr>
        <w:t xml:space="preserve"> for </w:t>
      </w:r>
      <w:r w:rsidR="0076333E" w:rsidRPr="00FF2868">
        <w:rPr>
          <w:rFonts w:ascii="Arial" w:hAnsi="Arial" w:cs="Arial"/>
          <w:sz w:val="22"/>
          <w:szCs w:val="22"/>
          <w:lang w:val="en-GB"/>
        </w:rPr>
        <w:t>c</w:t>
      </w:r>
      <w:r w:rsidR="00DB5C25" w:rsidRPr="00FF2868">
        <w:rPr>
          <w:rFonts w:ascii="Arial" w:hAnsi="Arial" w:cs="Arial"/>
          <w:sz w:val="22"/>
          <w:szCs w:val="22"/>
          <w:lang w:val="en-GB"/>
        </w:rPr>
        <w:t xml:space="preserve">ontrolled </w:t>
      </w:r>
      <w:r w:rsidR="0076333E" w:rsidRPr="00FF2868">
        <w:rPr>
          <w:rFonts w:ascii="Arial" w:hAnsi="Arial" w:cs="Arial"/>
          <w:sz w:val="22"/>
          <w:szCs w:val="22"/>
          <w:lang w:val="en-GB"/>
        </w:rPr>
        <w:t>w</w:t>
      </w:r>
      <w:r w:rsidR="00DB5C25" w:rsidRPr="00FF2868">
        <w:rPr>
          <w:rFonts w:ascii="Arial" w:hAnsi="Arial" w:cs="Arial"/>
          <w:sz w:val="22"/>
          <w:szCs w:val="22"/>
          <w:lang w:val="en-GB"/>
        </w:rPr>
        <w:t xml:space="preserve">ood categories 2 </w:t>
      </w:r>
      <w:r w:rsidR="00587214">
        <w:rPr>
          <w:rFonts w:ascii="Arial" w:hAnsi="Arial" w:cs="Arial"/>
          <w:sz w:val="22"/>
          <w:szCs w:val="22"/>
          <w:lang w:val="en-GB"/>
        </w:rPr>
        <w:t>or</w:t>
      </w:r>
      <w:r w:rsidR="00587214" w:rsidRPr="00FF2868">
        <w:rPr>
          <w:rFonts w:ascii="Arial" w:hAnsi="Arial" w:cs="Arial"/>
          <w:sz w:val="22"/>
          <w:szCs w:val="22"/>
          <w:lang w:val="en-GB"/>
        </w:rPr>
        <w:t xml:space="preserve"> </w:t>
      </w:r>
      <w:r w:rsidR="00DB5C25" w:rsidRPr="00FF2868">
        <w:rPr>
          <w:rFonts w:ascii="Arial" w:hAnsi="Arial" w:cs="Arial"/>
          <w:sz w:val="22"/>
          <w:szCs w:val="22"/>
          <w:lang w:val="en-GB"/>
        </w:rPr>
        <w:t xml:space="preserve">3, </w:t>
      </w:r>
      <w:r w:rsidR="006513D8" w:rsidRPr="00FF2868">
        <w:rPr>
          <w:rFonts w:ascii="Arial" w:hAnsi="Arial" w:cs="Arial"/>
          <w:sz w:val="22"/>
          <w:szCs w:val="22"/>
          <w:lang w:val="en-GB"/>
        </w:rPr>
        <w:t>t</w:t>
      </w:r>
      <w:r w:rsidR="00DB5C25" w:rsidRPr="00FF2868">
        <w:rPr>
          <w:rFonts w:ascii="Arial" w:hAnsi="Arial" w:cs="Arial"/>
          <w:sz w:val="22"/>
          <w:szCs w:val="22"/>
          <w:lang w:val="en-GB"/>
        </w:rPr>
        <w:t xml:space="preserve">he </w:t>
      </w:r>
      <w:r w:rsidR="006513D8" w:rsidRPr="00FF2868">
        <w:rPr>
          <w:rFonts w:ascii="Arial" w:hAnsi="Arial" w:cs="Arial"/>
          <w:sz w:val="22"/>
          <w:szCs w:val="22"/>
          <w:lang w:val="en-GB"/>
        </w:rPr>
        <w:t>o</w:t>
      </w:r>
      <w:r w:rsidR="00DB5C25" w:rsidRPr="00FF2868">
        <w:rPr>
          <w:rFonts w:ascii="Arial" w:hAnsi="Arial" w:cs="Arial"/>
          <w:sz w:val="22"/>
          <w:szCs w:val="22"/>
          <w:lang w:val="en-GB"/>
        </w:rPr>
        <w:t>rganization shall conduct s</w:t>
      </w:r>
      <w:r w:rsidRPr="00FF2868">
        <w:rPr>
          <w:rFonts w:ascii="Arial" w:hAnsi="Arial" w:cs="Arial"/>
          <w:sz w:val="22"/>
          <w:szCs w:val="22"/>
          <w:lang w:val="en-GB"/>
        </w:rPr>
        <w:t xml:space="preserve">takeholder consultation as </w:t>
      </w:r>
      <w:r w:rsidR="00A60001" w:rsidRPr="00FF2868">
        <w:rPr>
          <w:rFonts w:ascii="Arial" w:hAnsi="Arial" w:cs="Arial"/>
          <w:sz w:val="22"/>
          <w:szCs w:val="22"/>
          <w:lang w:val="en-GB"/>
        </w:rPr>
        <w:t xml:space="preserve">one of the </w:t>
      </w:r>
      <w:r w:rsidR="00D2243C" w:rsidRPr="00FF2868">
        <w:rPr>
          <w:rFonts w:ascii="Arial" w:hAnsi="Arial" w:cs="Arial"/>
          <w:sz w:val="22"/>
          <w:szCs w:val="22"/>
          <w:lang w:val="en-GB"/>
        </w:rPr>
        <w:t>c</w:t>
      </w:r>
      <w:r w:rsidR="00A60001" w:rsidRPr="00FF2868">
        <w:rPr>
          <w:rFonts w:ascii="Arial" w:hAnsi="Arial" w:cs="Arial"/>
          <w:sz w:val="22"/>
          <w:szCs w:val="22"/>
          <w:lang w:val="en-GB"/>
        </w:rPr>
        <w:t xml:space="preserve">ontrol </w:t>
      </w:r>
      <w:r w:rsidR="00D2243C" w:rsidRPr="00FF2868">
        <w:rPr>
          <w:rFonts w:ascii="Arial" w:hAnsi="Arial" w:cs="Arial"/>
          <w:sz w:val="22"/>
          <w:szCs w:val="22"/>
          <w:lang w:val="en-GB"/>
        </w:rPr>
        <w:t>m</w:t>
      </w:r>
      <w:r w:rsidR="00A60001" w:rsidRPr="00FF2868">
        <w:rPr>
          <w:rFonts w:ascii="Arial" w:hAnsi="Arial" w:cs="Arial"/>
          <w:sz w:val="22"/>
          <w:szCs w:val="22"/>
          <w:lang w:val="en-GB"/>
        </w:rPr>
        <w:t>easures</w:t>
      </w:r>
      <w:r w:rsidRPr="00FF2868">
        <w:rPr>
          <w:rFonts w:ascii="Arial" w:hAnsi="Arial" w:cs="Arial"/>
          <w:sz w:val="22"/>
          <w:szCs w:val="22"/>
          <w:lang w:val="en-GB"/>
        </w:rPr>
        <w:t xml:space="preserve">.   </w:t>
      </w:r>
    </w:p>
    <w:p w14:paraId="5ECCB3B5" w14:textId="28A79905" w:rsidR="007579B4" w:rsidRPr="00FF2868" w:rsidRDefault="007579B4" w:rsidP="00184297">
      <w:pPr>
        <w:spacing w:after="120"/>
        <w:ind w:left="709" w:hanging="709"/>
        <w:jc w:val="both"/>
        <w:rPr>
          <w:rFonts w:ascii="Arial" w:hAnsi="Arial" w:cs="Arial"/>
          <w:sz w:val="22"/>
          <w:szCs w:val="22"/>
        </w:rPr>
      </w:pPr>
      <w:r w:rsidRPr="00FF2868">
        <w:rPr>
          <w:rFonts w:ascii="Arial" w:hAnsi="Arial" w:cs="Arial"/>
          <w:sz w:val="22"/>
          <w:szCs w:val="22"/>
        </w:rPr>
        <w:t xml:space="preserve">NOTE: Unspecified risk areas may result either from </w:t>
      </w:r>
      <w:r w:rsidR="005A755E" w:rsidRPr="00C5268E">
        <w:rPr>
          <w:rFonts w:ascii="Arial" w:hAnsi="Arial" w:cs="Arial"/>
          <w:sz w:val="22"/>
          <w:szCs w:val="22"/>
        </w:rPr>
        <w:t>‘</w:t>
      </w:r>
      <w:r w:rsidR="005A755E" w:rsidRPr="00FF2868">
        <w:rPr>
          <w:rFonts w:ascii="Arial" w:hAnsi="Arial" w:cs="Arial"/>
          <w:sz w:val="22"/>
          <w:szCs w:val="22"/>
        </w:rPr>
        <w:t>old NRAs’</w:t>
      </w:r>
      <w:r w:rsidRPr="00FF2868">
        <w:rPr>
          <w:rFonts w:ascii="Arial" w:hAnsi="Arial" w:cs="Arial"/>
          <w:sz w:val="22"/>
          <w:szCs w:val="22"/>
        </w:rPr>
        <w:t xml:space="preserve"> or </w:t>
      </w:r>
      <w:r w:rsidR="0090343C">
        <w:rPr>
          <w:rFonts w:ascii="Arial" w:hAnsi="Arial" w:cs="Arial"/>
          <w:sz w:val="22"/>
          <w:szCs w:val="22"/>
        </w:rPr>
        <w:t xml:space="preserve">from </w:t>
      </w:r>
      <w:r w:rsidR="00DB5C25" w:rsidRPr="00FF2868">
        <w:rPr>
          <w:rFonts w:ascii="Arial" w:hAnsi="Arial" w:cs="Arial"/>
          <w:sz w:val="22"/>
          <w:szCs w:val="22"/>
        </w:rPr>
        <w:t>a</w:t>
      </w:r>
      <w:r w:rsidR="00625C2F">
        <w:rPr>
          <w:rFonts w:ascii="Arial" w:hAnsi="Arial" w:cs="Arial"/>
          <w:sz w:val="22"/>
          <w:szCs w:val="22"/>
        </w:rPr>
        <w:t xml:space="preserve"> </w:t>
      </w:r>
      <w:r w:rsidR="00625C2F" w:rsidRPr="00625C2F">
        <w:rPr>
          <w:rFonts w:ascii="Arial" w:hAnsi="Arial" w:cs="Arial"/>
          <w:sz w:val="22"/>
          <w:szCs w:val="22"/>
        </w:rPr>
        <w:t>company</w:t>
      </w:r>
      <w:r w:rsidR="00625C2F">
        <w:rPr>
          <w:rFonts w:ascii="Arial" w:hAnsi="Arial" w:cs="Arial"/>
          <w:sz w:val="22"/>
          <w:szCs w:val="22"/>
        </w:rPr>
        <w:t xml:space="preserve"> </w:t>
      </w:r>
      <w:r w:rsidRPr="00625C2F">
        <w:rPr>
          <w:rFonts w:ascii="Arial" w:hAnsi="Arial" w:cs="Arial"/>
          <w:sz w:val="22"/>
          <w:szCs w:val="22"/>
        </w:rPr>
        <w:t>risk assessment</w:t>
      </w:r>
      <w:r w:rsidR="00DB5C25" w:rsidRPr="00625C2F">
        <w:rPr>
          <w:rFonts w:ascii="Arial" w:hAnsi="Arial" w:cs="Arial"/>
          <w:sz w:val="22"/>
          <w:szCs w:val="22"/>
        </w:rPr>
        <w:t xml:space="preserve"> conducted</w:t>
      </w:r>
      <w:r w:rsidR="00DB5C25" w:rsidRPr="00FF2868">
        <w:rPr>
          <w:rFonts w:ascii="Arial" w:hAnsi="Arial" w:cs="Arial"/>
          <w:sz w:val="22"/>
          <w:szCs w:val="22"/>
        </w:rPr>
        <w:t xml:space="preserve"> by </w:t>
      </w:r>
      <w:r w:rsidR="006513D8" w:rsidRPr="00FF2868">
        <w:rPr>
          <w:rFonts w:ascii="Arial" w:hAnsi="Arial" w:cs="Arial"/>
          <w:sz w:val="22"/>
          <w:szCs w:val="22"/>
        </w:rPr>
        <w:t>t</w:t>
      </w:r>
      <w:r w:rsidR="00DB5C25" w:rsidRPr="00FF2868">
        <w:rPr>
          <w:rFonts w:ascii="Arial" w:hAnsi="Arial" w:cs="Arial"/>
          <w:sz w:val="22"/>
          <w:szCs w:val="22"/>
        </w:rPr>
        <w:t xml:space="preserve">he </w:t>
      </w:r>
      <w:r w:rsidR="006513D8" w:rsidRPr="00FF2868">
        <w:rPr>
          <w:rFonts w:ascii="Arial" w:hAnsi="Arial" w:cs="Arial"/>
          <w:sz w:val="22"/>
          <w:szCs w:val="22"/>
        </w:rPr>
        <w:t>o</w:t>
      </w:r>
      <w:r w:rsidR="00DB5C25" w:rsidRPr="00FF2868">
        <w:rPr>
          <w:rFonts w:ascii="Arial" w:hAnsi="Arial" w:cs="Arial"/>
          <w:sz w:val="22"/>
          <w:szCs w:val="22"/>
        </w:rPr>
        <w:t>rganization</w:t>
      </w:r>
      <w:r w:rsidRPr="00FF2868">
        <w:rPr>
          <w:rFonts w:ascii="Arial" w:hAnsi="Arial" w:cs="Arial"/>
          <w:sz w:val="22"/>
          <w:szCs w:val="22"/>
        </w:rPr>
        <w:t xml:space="preserve"> </w:t>
      </w:r>
      <w:r w:rsidR="00DB5C25" w:rsidRPr="00FF2868">
        <w:rPr>
          <w:rFonts w:ascii="Arial" w:hAnsi="Arial" w:cs="Arial"/>
          <w:sz w:val="22"/>
          <w:szCs w:val="22"/>
        </w:rPr>
        <w:t>(</w:t>
      </w:r>
      <w:r w:rsidRPr="00FF2868">
        <w:rPr>
          <w:rFonts w:ascii="Arial" w:hAnsi="Arial" w:cs="Arial"/>
          <w:sz w:val="22"/>
          <w:szCs w:val="22"/>
        </w:rPr>
        <w:t>see Annex A).</w:t>
      </w:r>
    </w:p>
    <w:p w14:paraId="6ACC9D5D" w14:textId="150A4EB1" w:rsidR="00B725B9" w:rsidRPr="00FF2868" w:rsidRDefault="00B725B9" w:rsidP="00184297">
      <w:pPr>
        <w:spacing w:after="120"/>
        <w:ind w:left="709" w:hanging="709"/>
        <w:jc w:val="both"/>
        <w:rPr>
          <w:rFonts w:ascii="Arial" w:hAnsi="Arial" w:cs="Arial"/>
          <w:color w:val="000000"/>
          <w:sz w:val="22"/>
          <w:szCs w:val="22"/>
          <w:lang w:eastAsia="de-DE"/>
        </w:rPr>
      </w:pPr>
      <w:r w:rsidRPr="00FF2868">
        <w:rPr>
          <w:rFonts w:ascii="Arial" w:hAnsi="Arial" w:cs="Arial"/>
          <w:color w:val="000000"/>
          <w:sz w:val="22"/>
          <w:szCs w:val="22"/>
          <w:lang w:eastAsia="de-DE"/>
        </w:rPr>
        <w:t>4.</w:t>
      </w:r>
      <w:r w:rsidR="00EA5CA1" w:rsidRPr="00FF2868">
        <w:rPr>
          <w:rFonts w:ascii="Arial" w:hAnsi="Arial" w:cs="Arial"/>
          <w:color w:val="000000"/>
          <w:sz w:val="22"/>
          <w:szCs w:val="22"/>
          <w:lang w:eastAsia="de-DE"/>
        </w:rPr>
        <w:t>9</w:t>
      </w:r>
      <w:r w:rsidRPr="00FF2868">
        <w:rPr>
          <w:rFonts w:ascii="Arial" w:hAnsi="Arial" w:cs="Arial"/>
          <w:color w:val="000000"/>
          <w:sz w:val="22"/>
          <w:szCs w:val="22"/>
          <w:lang w:eastAsia="de-DE"/>
        </w:rPr>
        <w:tab/>
      </w:r>
      <w:r w:rsidR="00450CA6" w:rsidRPr="00450CA6">
        <w:rPr>
          <w:rFonts w:ascii="Arial" w:hAnsi="Arial" w:cs="Arial"/>
          <w:color w:val="000000"/>
          <w:sz w:val="22"/>
          <w:szCs w:val="22"/>
          <w:lang w:eastAsia="de-DE"/>
        </w:rPr>
        <w:t xml:space="preserve">For controlled wood categories 2 and 3, the organization shall use the opinion of at least one expert to justify the adequacy of control measures. </w:t>
      </w:r>
      <w:r w:rsidR="00DF32D8" w:rsidRPr="00450CA6">
        <w:rPr>
          <w:rFonts w:ascii="Arial" w:hAnsi="Arial" w:cs="Arial"/>
          <w:color w:val="000000"/>
          <w:sz w:val="22"/>
          <w:szCs w:val="22"/>
          <w:lang w:eastAsia="de-DE"/>
        </w:rPr>
        <w:t>E</w:t>
      </w:r>
      <w:r w:rsidRPr="00450CA6">
        <w:rPr>
          <w:rFonts w:ascii="Arial" w:hAnsi="Arial" w:cs="Arial"/>
          <w:color w:val="000000"/>
          <w:sz w:val="22"/>
          <w:szCs w:val="22"/>
          <w:lang w:eastAsia="de-DE"/>
        </w:rPr>
        <w:t>xpert</w:t>
      </w:r>
      <w:r w:rsidR="00DF32D8" w:rsidRPr="00450CA6">
        <w:rPr>
          <w:rFonts w:ascii="Arial" w:hAnsi="Arial" w:cs="Arial"/>
          <w:color w:val="000000"/>
          <w:sz w:val="22"/>
          <w:szCs w:val="22"/>
          <w:lang w:eastAsia="de-DE"/>
        </w:rPr>
        <w:t>s</w:t>
      </w:r>
      <w:r w:rsidRPr="00450CA6">
        <w:rPr>
          <w:rFonts w:ascii="Arial" w:hAnsi="Arial" w:cs="Arial"/>
          <w:color w:val="000000"/>
          <w:sz w:val="22"/>
          <w:szCs w:val="22"/>
          <w:lang w:eastAsia="de-DE"/>
        </w:rPr>
        <w:t xml:space="preserve"> used shall meet the minimum requirements provided in Annex </w:t>
      </w:r>
      <w:r w:rsidR="00A371D1" w:rsidRPr="00450CA6">
        <w:rPr>
          <w:rFonts w:ascii="Arial" w:hAnsi="Arial" w:cs="Arial"/>
          <w:color w:val="000000"/>
          <w:sz w:val="22"/>
          <w:szCs w:val="22"/>
          <w:lang w:eastAsia="de-DE"/>
        </w:rPr>
        <w:t>C</w:t>
      </w:r>
      <w:r w:rsidR="00DB5C25" w:rsidRPr="00450CA6">
        <w:rPr>
          <w:rFonts w:ascii="Arial" w:hAnsi="Arial" w:cs="Arial"/>
          <w:color w:val="000000"/>
          <w:sz w:val="22"/>
          <w:szCs w:val="22"/>
          <w:lang w:eastAsia="de-DE"/>
        </w:rPr>
        <w:t>.</w:t>
      </w:r>
      <w:r w:rsidRPr="00FF2868">
        <w:rPr>
          <w:rFonts w:ascii="Arial" w:hAnsi="Arial" w:cs="Arial"/>
          <w:color w:val="000000"/>
          <w:sz w:val="22"/>
          <w:szCs w:val="22"/>
          <w:lang w:eastAsia="de-DE"/>
        </w:rPr>
        <w:t xml:space="preserve"> </w:t>
      </w:r>
    </w:p>
    <w:p w14:paraId="321683DD" w14:textId="0FB96CC4" w:rsidR="00864926" w:rsidRPr="00FF2868" w:rsidRDefault="00864926" w:rsidP="00184297">
      <w:pPr>
        <w:spacing w:after="120"/>
        <w:ind w:left="720" w:hanging="720"/>
        <w:jc w:val="both"/>
        <w:rPr>
          <w:rFonts w:ascii="Arial" w:hAnsi="Arial" w:cs="Arial"/>
          <w:sz w:val="22"/>
          <w:szCs w:val="22"/>
        </w:rPr>
      </w:pPr>
      <w:r w:rsidRPr="00FF2868">
        <w:rPr>
          <w:rFonts w:ascii="Arial" w:hAnsi="Arial" w:cs="Arial"/>
          <w:sz w:val="22"/>
          <w:szCs w:val="22"/>
        </w:rPr>
        <w:t xml:space="preserve">NOTE: The </w:t>
      </w:r>
      <w:r w:rsidR="006513D8" w:rsidRPr="00FF2868">
        <w:rPr>
          <w:rFonts w:ascii="Arial" w:hAnsi="Arial" w:cs="Arial"/>
          <w:sz w:val="22"/>
          <w:szCs w:val="22"/>
        </w:rPr>
        <w:t>o</w:t>
      </w:r>
      <w:r w:rsidRPr="00FF2868">
        <w:rPr>
          <w:rFonts w:ascii="Arial" w:hAnsi="Arial" w:cs="Arial"/>
          <w:sz w:val="22"/>
          <w:szCs w:val="22"/>
        </w:rPr>
        <w:t xml:space="preserve">rganization may also use publicly available </w:t>
      </w:r>
      <w:r w:rsidR="00F8574B">
        <w:rPr>
          <w:rFonts w:ascii="Arial" w:hAnsi="Arial" w:cs="Arial"/>
          <w:sz w:val="22"/>
          <w:szCs w:val="22"/>
        </w:rPr>
        <w:t xml:space="preserve">reference </w:t>
      </w:r>
      <w:r w:rsidRPr="00FF2868">
        <w:rPr>
          <w:rFonts w:ascii="Arial" w:hAnsi="Arial" w:cs="Arial"/>
          <w:sz w:val="22"/>
          <w:szCs w:val="22"/>
        </w:rPr>
        <w:t>material developed by experts</w:t>
      </w:r>
      <w:r w:rsidR="00A15910" w:rsidRPr="00FF2868">
        <w:rPr>
          <w:rFonts w:ascii="Arial" w:hAnsi="Arial" w:cs="Arial"/>
          <w:sz w:val="22"/>
          <w:szCs w:val="22"/>
        </w:rPr>
        <w:t xml:space="preserve"> (who meet </w:t>
      </w:r>
      <w:r w:rsidR="00C85D88" w:rsidRPr="00FF2868">
        <w:rPr>
          <w:rFonts w:ascii="Arial" w:hAnsi="Arial" w:cs="Arial"/>
          <w:sz w:val="22"/>
          <w:szCs w:val="22"/>
        </w:rPr>
        <w:t xml:space="preserve">the </w:t>
      </w:r>
      <w:r w:rsidR="00A15910" w:rsidRPr="00FF2868">
        <w:rPr>
          <w:rFonts w:ascii="Arial" w:hAnsi="Arial" w:cs="Arial"/>
          <w:sz w:val="22"/>
          <w:szCs w:val="22"/>
        </w:rPr>
        <w:t xml:space="preserve">requirements </w:t>
      </w:r>
      <w:r w:rsidR="00C85D88" w:rsidRPr="00FF2868">
        <w:rPr>
          <w:rFonts w:ascii="Arial" w:hAnsi="Arial" w:cs="Arial"/>
          <w:sz w:val="22"/>
          <w:szCs w:val="22"/>
        </w:rPr>
        <w:t>of</w:t>
      </w:r>
      <w:r w:rsidR="00A15910" w:rsidRPr="00FF2868">
        <w:rPr>
          <w:rFonts w:ascii="Arial" w:hAnsi="Arial" w:cs="Arial"/>
          <w:sz w:val="22"/>
          <w:szCs w:val="22"/>
        </w:rPr>
        <w:t xml:space="preserve"> Annex C)</w:t>
      </w:r>
      <w:r w:rsidRPr="00FF2868">
        <w:rPr>
          <w:rFonts w:ascii="Arial" w:hAnsi="Arial" w:cs="Arial"/>
          <w:sz w:val="22"/>
          <w:szCs w:val="22"/>
        </w:rPr>
        <w:t xml:space="preserve"> </w:t>
      </w:r>
      <w:r w:rsidR="00221D1C" w:rsidRPr="00FF2868">
        <w:rPr>
          <w:rFonts w:ascii="Arial" w:hAnsi="Arial" w:cs="Arial"/>
          <w:sz w:val="22"/>
          <w:szCs w:val="22"/>
        </w:rPr>
        <w:t xml:space="preserve">to </w:t>
      </w:r>
      <w:r w:rsidR="00104171" w:rsidRPr="00FF2868">
        <w:rPr>
          <w:rFonts w:ascii="Arial" w:hAnsi="Arial" w:cs="Arial"/>
          <w:sz w:val="22"/>
          <w:szCs w:val="22"/>
        </w:rPr>
        <w:t>justify</w:t>
      </w:r>
      <w:r w:rsidR="00221D1C" w:rsidRPr="00FF2868">
        <w:rPr>
          <w:rFonts w:ascii="Arial" w:hAnsi="Arial" w:cs="Arial"/>
          <w:sz w:val="22"/>
          <w:szCs w:val="22"/>
        </w:rPr>
        <w:t xml:space="preserve"> the adequacy of </w:t>
      </w:r>
      <w:r w:rsidR="00D2243C" w:rsidRPr="00FF2868">
        <w:rPr>
          <w:rFonts w:ascii="Arial" w:hAnsi="Arial" w:cs="Arial"/>
          <w:sz w:val="22"/>
          <w:szCs w:val="22"/>
        </w:rPr>
        <w:t>c</w:t>
      </w:r>
      <w:r w:rsidR="00221D1C" w:rsidRPr="00FF2868">
        <w:rPr>
          <w:rFonts w:ascii="Arial" w:hAnsi="Arial" w:cs="Arial"/>
          <w:sz w:val="22"/>
          <w:szCs w:val="22"/>
        </w:rPr>
        <w:t xml:space="preserve">ontrol </w:t>
      </w:r>
      <w:r w:rsidR="00D2243C" w:rsidRPr="00FF2868">
        <w:rPr>
          <w:rFonts w:ascii="Arial" w:hAnsi="Arial" w:cs="Arial"/>
          <w:sz w:val="22"/>
          <w:szCs w:val="22"/>
        </w:rPr>
        <w:t>m</w:t>
      </w:r>
      <w:r w:rsidR="00221D1C" w:rsidRPr="00FF2868">
        <w:rPr>
          <w:rFonts w:ascii="Arial" w:hAnsi="Arial" w:cs="Arial"/>
          <w:sz w:val="22"/>
          <w:szCs w:val="22"/>
        </w:rPr>
        <w:t>easures.</w:t>
      </w:r>
      <w:r w:rsidR="004F7A97" w:rsidRPr="00FF2868">
        <w:rPr>
          <w:rFonts w:ascii="Arial" w:hAnsi="Arial" w:cs="Arial"/>
          <w:sz w:val="22"/>
          <w:szCs w:val="22"/>
        </w:rPr>
        <w:t xml:space="preserve"> </w:t>
      </w:r>
    </w:p>
    <w:p w14:paraId="4F07ED3C" w14:textId="64D9AD53" w:rsidR="005F60D4" w:rsidRPr="00FF2868" w:rsidRDefault="000D772F" w:rsidP="00184297">
      <w:pPr>
        <w:spacing w:after="120"/>
        <w:ind w:left="709" w:hanging="709"/>
        <w:jc w:val="both"/>
        <w:rPr>
          <w:rFonts w:ascii="Arial" w:hAnsi="Arial" w:cs="Arial"/>
          <w:sz w:val="22"/>
          <w:szCs w:val="22"/>
        </w:rPr>
      </w:pPr>
      <w:r w:rsidRPr="00FF2868">
        <w:rPr>
          <w:rFonts w:ascii="Arial" w:hAnsi="Arial" w:cs="Arial"/>
          <w:sz w:val="22"/>
          <w:szCs w:val="22"/>
        </w:rPr>
        <w:t>4.</w:t>
      </w:r>
      <w:r w:rsidR="007579B4" w:rsidRPr="00FF2868">
        <w:rPr>
          <w:rFonts w:ascii="Arial" w:hAnsi="Arial" w:cs="Arial"/>
          <w:sz w:val="22"/>
          <w:szCs w:val="22"/>
        </w:rPr>
        <w:t>10</w:t>
      </w:r>
      <w:r w:rsidR="005F60D4" w:rsidRPr="00FF2868">
        <w:rPr>
          <w:rFonts w:ascii="Arial" w:hAnsi="Arial" w:cs="Arial"/>
          <w:sz w:val="22"/>
          <w:szCs w:val="22"/>
        </w:rPr>
        <w:t xml:space="preserve"> </w:t>
      </w:r>
      <w:r w:rsidR="005F60D4" w:rsidRPr="00FF2868">
        <w:rPr>
          <w:rFonts w:ascii="Arial" w:hAnsi="Arial" w:cs="Arial"/>
          <w:sz w:val="22"/>
          <w:szCs w:val="22"/>
        </w:rPr>
        <w:tab/>
      </w:r>
      <w:r w:rsidR="001137A4" w:rsidRPr="00FF2868">
        <w:rPr>
          <w:rFonts w:ascii="Arial" w:hAnsi="Arial" w:cs="Arial"/>
          <w:sz w:val="22"/>
          <w:szCs w:val="22"/>
        </w:rPr>
        <w:t>F</w:t>
      </w:r>
      <w:r w:rsidR="005F60D4" w:rsidRPr="00FF2868">
        <w:rPr>
          <w:rFonts w:ascii="Arial" w:hAnsi="Arial" w:cs="Arial"/>
          <w:sz w:val="22"/>
          <w:szCs w:val="22"/>
        </w:rPr>
        <w:t xml:space="preserve">or material originating from areas not covered by </w:t>
      </w:r>
      <w:r w:rsidR="00D338E6" w:rsidRPr="00FF2868">
        <w:rPr>
          <w:rFonts w:ascii="Arial" w:hAnsi="Arial" w:cs="Arial"/>
          <w:sz w:val="22"/>
          <w:szCs w:val="22"/>
        </w:rPr>
        <w:t>an</w:t>
      </w:r>
      <w:r w:rsidR="005F60D4" w:rsidRPr="00FF2868">
        <w:rPr>
          <w:rFonts w:ascii="Arial" w:hAnsi="Arial" w:cs="Arial"/>
          <w:sz w:val="22"/>
          <w:szCs w:val="22"/>
        </w:rPr>
        <w:t xml:space="preserve"> NRA approved according to </w:t>
      </w:r>
      <w:r w:rsidR="005F60D4" w:rsidRPr="00FF2868">
        <w:rPr>
          <w:rFonts w:ascii="Arial" w:hAnsi="Arial" w:cs="Arial"/>
          <w:i/>
          <w:sz w:val="22"/>
          <w:szCs w:val="22"/>
        </w:rPr>
        <w:t>FSC-PRO-60-002 V3-0</w:t>
      </w:r>
      <w:r w:rsidR="004A55B9" w:rsidRPr="00FF2868">
        <w:rPr>
          <w:rFonts w:ascii="Arial" w:hAnsi="Arial" w:cs="Arial"/>
          <w:sz w:val="22"/>
          <w:szCs w:val="22"/>
        </w:rPr>
        <w:t>, and w</w:t>
      </w:r>
      <w:r w:rsidR="002249BA" w:rsidRPr="00FF2868">
        <w:rPr>
          <w:rFonts w:ascii="Arial" w:hAnsi="Arial" w:cs="Arial"/>
          <w:sz w:val="22"/>
          <w:szCs w:val="22"/>
        </w:rPr>
        <w:t xml:space="preserve">here there is </w:t>
      </w:r>
      <w:r w:rsidR="00D26602" w:rsidRPr="00FF2868">
        <w:rPr>
          <w:rFonts w:ascii="Arial" w:hAnsi="Arial" w:cs="Arial"/>
          <w:sz w:val="22"/>
          <w:szCs w:val="22"/>
        </w:rPr>
        <w:t xml:space="preserve">specified </w:t>
      </w:r>
      <w:r w:rsidR="00CA0B6E" w:rsidRPr="00FF2868">
        <w:rPr>
          <w:rFonts w:ascii="Arial" w:hAnsi="Arial" w:cs="Arial"/>
          <w:sz w:val="22"/>
          <w:szCs w:val="22"/>
        </w:rPr>
        <w:t xml:space="preserve">or unspecified </w:t>
      </w:r>
      <w:r w:rsidR="00815BF3" w:rsidRPr="00FF2868">
        <w:rPr>
          <w:rFonts w:ascii="Arial" w:hAnsi="Arial" w:cs="Arial"/>
          <w:sz w:val="22"/>
          <w:szCs w:val="22"/>
        </w:rPr>
        <w:t>risk related to traditional and human rights</w:t>
      </w:r>
      <w:r w:rsidR="00815BF3" w:rsidRPr="00FF2868">
        <w:rPr>
          <w:rStyle w:val="FootnoteReference"/>
          <w:rFonts w:ascii="Arial" w:hAnsi="Arial" w:cs="Arial"/>
          <w:sz w:val="22"/>
          <w:szCs w:val="22"/>
        </w:rPr>
        <w:footnoteReference w:id="8"/>
      </w:r>
      <w:r w:rsidR="004573C7" w:rsidRPr="00FF2868">
        <w:rPr>
          <w:rFonts w:ascii="Arial" w:hAnsi="Arial" w:cs="Arial"/>
          <w:sz w:val="22"/>
          <w:szCs w:val="22"/>
        </w:rPr>
        <w:t>:</w:t>
      </w:r>
      <w:r w:rsidR="005F60D4" w:rsidRPr="00FF2868">
        <w:rPr>
          <w:rFonts w:ascii="Arial" w:hAnsi="Arial" w:cs="Arial"/>
          <w:sz w:val="22"/>
          <w:szCs w:val="22"/>
        </w:rPr>
        <w:t xml:space="preserve"> </w:t>
      </w:r>
    </w:p>
    <w:p w14:paraId="5D2DF98B" w14:textId="1AE14D25" w:rsidR="00DC0CE5" w:rsidRPr="00FF2868" w:rsidRDefault="00B932EB" w:rsidP="00A07261">
      <w:pPr>
        <w:pStyle w:val="ListParagraph"/>
        <w:numPr>
          <w:ilvl w:val="0"/>
          <w:numId w:val="35"/>
        </w:numPr>
        <w:spacing w:after="120"/>
        <w:jc w:val="both"/>
        <w:rPr>
          <w:rFonts w:ascii="Arial" w:hAnsi="Arial" w:cs="Arial"/>
          <w:b/>
          <w:bCs/>
          <w:iCs/>
          <w:sz w:val="22"/>
          <w:szCs w:val="22"/>
          <w:lang w:val="en-GB"/>
        </w:rPr>
      </w:pPr>
      <w:r w:rsidRPr="00FF2868">
        <w:rPr>
          <w:rFonts w:ascii="Arial" w:hAnsi="Arial" w:cs="Arial"/>
          <w:sz w:val="22"/>
          <w:szCs w:val="22"/>
          <w:lang w:val="en-GB"/>
        </w:rPr>
        <w:t>M</w:t>
      </w:r>
      <w:r w:rsidR="005F60D4" w:rsidRPr="00FF2868">
        <w:rPr>
          <w:rFonts w:ascii="Arial" w:hAnsi="Arial" w:cs="Arial"/>
          <w:sz w:val="22"/>
          <w:szCs w:val="22"/>
          <w:lang w:val="en-GB"/>
        </w:rPr>
        <w:t xml:space="preserve">aterial </w:t>
      </w:r>
      <w:r w:rsidR="00D26602" w:rsidRPr="00FF2868">
        <w:rPr>
          <w:rFonts w:ascii="Arial" w:hAnsi="Arial" w:cs="Arial"/>
          <w:sz w:val="22"/>
          <w:szCs w:val="22"/>
          <w:lang w:val="en-GB"/>
        </w:rPr>
        <w:t xml:space="preserve">shall </w:t>
      </w:r>
      <w:r w:rsidR="005F60D4" w:rsidRPr="00FF2868">
        <w:rPr>
          <w:rFonts w:ascii="Arial" w:hAnsi="Arial" w:cs="Arial"/>
          <w:sz w:val="22"/>
          <w:szCs w:val="22"/>
          <w:lang w:val="en-GB"/>
        </w:rPr>
        <w:t xml:space="preserve">not originate from areas where </w:t>
      </w:r>
      <w:r w:rsidR="005175A2" w:rsidRPr="00FF2868">
        <w:rPr>
          <w:rFonts w:ascii="Arial" w:hAnsi="Arial" w:cs="Arial"/>
          <w:sz w:val="22"/>
          <w:szCs w:val="22"/>
          <w:lang w:val="en-GB"/>
        </w:rPr>
        <w:t xml:space="preserve">there is </w:t>
      </w:r>
      <w:r w:rsidR="005F60D4" w:rsidRPr="00FF2868">
        <w:rPr>
          <w:rFonts w:ascii="Arial" w:hAnsi="Arial" w:cs="Arial"/>
          <w:sz w:val="22"/>
          <w:szCs w:val="22"/>
          <w:lang w:val="en-GB"/>
        </w:rPr>
        <w:t xml:space="preserve">substantial evidence of widespread violation of </w:t>
      </w:r>
      <w:r w:rsidR="00607C2B" w:rsidRPr="00FF2868">
        <w:rPr>
          <w:rFonts w:ascii="Arial" w:hAnsi="Arial" w:cs="Arial"/>
          <w:sz w:val="22"/>
          <w:szCs w:val="22"/>
          <w:lang w:val="en-GB"/>
        </w:rPr>
        <w:t>the rights of I</w:t>
      </w:r>
      <w:r w:rsidR="005F60D4" w:rsidRPr="00FF2868">
        <w:rPr>
          <w:rFonts w:ascii="Arial" w:hAnsi="Arial" w:cs="Arial"/>
          <w:sz w:val="22"/>
          <w:szCs w:val="22"/>
          <w:lang w:val="en-GB"/>
        </w:rPr>
        <w:t xml:space="preserve">ndigenous </w:t>
      </w:r>
      <w:r w:rsidR="00607C2B" w:rsidRPr="00FF2868">
        <w:rPr>
          <w:rFonts w:ascii="Arial" w:hAnsi="Arial" w:cs="Arial"/>
          <w:sz w:val="22"/>
          <w:szCs w:val="22"/>
          <w:lang w:val="en-GB"/>
        </w:rPr>
        <w:t xml:space="preserve">Peoples </w:t>
      </w:r>
      <w:r w:rsidR="005F60D4" w:rsidRPr="00FF2868">
        <w:rPr>
          <w:rFonts w:ascii="Arial" w:hAnsi="Arial" w:cs="Arial"/>
          <w:sz w:val="22"/>
          <w:szCs w:val="22"/>
          <w:lang w:val="en-GB"/>
        </w:rPr>
        <w:t>or traditional peoples</w:t>
      </w:r>
      <w:r w:rsidR="00DC0CE5" w:rsidRPr="00FF2868">
        <w:rPr>
          <w:rFonts w:ascii="Arial" w:hAnsi="Arial" w:cs="Arial"/>
          <w:iCs/>
          <w:sz w:val="22"/>
          <w:szCs w:val="22"/>
          <w:lang w:val="en-GB"/>
        </w:rPr>
        <w:t>;</w:t>
      </w:r>
      <w:r w:rsidR="002C0997" w:rsidRPr="00FF2868">
        <w:rPr>
          <w:rFonts w:ascii="Arial" w:hAnsi="Arial" w:cs="Arial"/>
          <w:iCs/>
          <w:sz w:val="22"/>
          <w:szCs w:val="22"/>
          <w:lang w:val="en-GB"/>
        </w:rPr>
        <w:t xml:space="preserve"> </w:t>
      </w:r>
      <w:r w:rsidR="00867577" w:rsidRPr="00FF2868">
        <w:rPr>
          <w:rFonts w:ascii="Arial" w:hAnsi="Arial" w:cs="Arial"/>
          <w:iCs/>
          <w:sz w:val="22"/>
          <w:szCs w:val="22"/>
          <w:lang w:val="en-GB"/>
        </w:rPr>
        <w:t xml:space="preserve"> </w:t>
      </w:r>
      <w:r w:rsidR="005F60D4" w:rsidRPr="00FF2868">
        <w:rPr>
          <w:rFonts w:ascii="Arial" w:hAnsi="Arial" w:cs="Arial"/>
          <w:iCs/>
          <w:sz w:val="22"/>
          <w:szCs w:val="22"/>
          <w:lang w:val="en-GB"/>
        </w:rPr>
        <w:t xml:space="preserve"> </w:t>
      </w:r>
    </w:p>
    <w:p w14:paraId="4E63A263" w14:textId="578E53C6" w:rsidR="007B7728" w:rsidRPr="00FF2868" w:rsidRDefault="00DC0CE5" w:rsidP="00A07261">
      <w:pPr>
        <w:pStyle w:val="ListParagraph"/>
        <w:numPr>
          <w:ilvl w:val="0"/>
          <w:numId w:val="35"/>
        </w:numPr>
        <w:spacing w:after="120"/>
        <w:jc w:val="both"/>
        <w:rPr>
          <w:rFonts w:ascii="Arial" w:hAnsi="Arial" w:cs="Arial"/>
          <w:iCs/>
          <w:sz w:val="22"/>
          <w:szCs w:val="22"/>
          <w:lang w:val="en-GB"/>
        </w:rPr>
      </w:pPr>
      <w:r w:rsidRPr="00FF2868">
        <w:rPr>
          <w:rFonts w:ascii="Arial" w:hAnsi="Arial" w:cs="Arial"/>
          <w:iCs/>
          <w:sz w:val="22"/>
          <w:szCs w:val="22"/>
          <w:lang w:val="en-GB"/>
        </w:rPr>
        <w:t xml:space="preserve">Material shall not originate </w:t>
      </w:r>
      <w:r w:rsidR="005F60D4" w:rsidRPr="00FF2868">
        <w:rPr>
          <w:rFonts w:ascii="Arial" w:hAnsi="Arial" w:cs="Arial"/>
          <w:iCs/>
          <w:sz w:val="22"/>
          <w:szCs w:val="22"/>
          <w:lang w:val="en-GB"/>
        </w:rPr>
        <w:t xml:space="preserve">from areas where </w:t>
      </w:r>
      <w:r w:rsidR="005175A2" w:rsidRPr="00FF2868">
        <w:rPr>
          <w:rFonts w:ascii="Arial" w:hAnsi="Arial" w:cs="Arial"/>
          <w:iCs/>
          <w:sz w:val="22"/>
          <w:szCs w:val="22"/>
          <w:lang w:val="en-GB"/>
        </w:rPr>
        <w:t xml:space="preserve">there is </w:t>
      </w:r>
      <w:r w:rsidR="005F60D4" w:rsidRPr="00FF2868">
        <w:rPr>
          <w:rFonts w:ascii="Arial" w:hAnsi="Arial" w:cs="Arial"/>
          <w:iCs/>
          <w:sz w:val="22"/>
          <w:szCs w:val="22"/>
          <w:lang w:val="en-GB"/>
        </w:rPr>
        <w:t xml:space="preserve">conflict of substantial magnitude pertaining to the rights of </w:t>
      </w:r>
      <w:r w:rsidR="00607C2B" w:rsidRPr="00FF2868">
        <w:rPr>
          <w:rFonts w:ascii="Arial" w:hAnsi="Arial" w:cs="Arial"/>
          <w:iCs/>
          <w:sz w:val="22"/>
          <w:szCs w:val="22"/>
          <w:lang w:val="en-GB"/>
        </w:rPr>
        <w:t>I</w:t>
      </w:r>
      <w:r w:rsidR="005F60D4" w:rsidRPr="00FF2868">
        <w:rPr>
          <w:rFonts w:ascii="Arial" w:hAnsi="Arial" w:cs="Arial"/>
          <w:iCs/>
          <w:sz w:val="22"/>
          <w:szCs w:val="22"/>
          <w:lang w:val="en-GB"/>
        </w:rPr>
        <w:t xml:space="preserve">ndigenous </w:t>
      </w:r>
      <w:r w:rsidR="00607C2B" w:rsidRPr="00FF2868">
        <w:rPr>
          <w:rFonts w:ascii="Arial" w:hAnsi="Arial" w:cs="Arial"/>
          <w:iCs/>
          <w:sz w:val="22"/>
          <w:szCs w:val="22"/>
          <w:lang w:val="en-GB"/>
        </w:rPr>
        <w:t xml:space="preserve">Peoples </w:t>
      </w:r>
      <w:r w:rsidR="005F60D4" w:rsidRPr="00FF2868">
        <w:rPr>
          <w:rFonts w:ascii="Arial" w:hAnsi="Arial" w:cs="Arial"/>
          <w:iCs/>
          <w:sz w:val="22"/>
          <w:szCs w:val="22"/>
          <w:lang w:val="en-GB"/>
        </w:rPr>
        <w:t>and/or traditional peoples</w:t>
      </w:r>
      <w:r w:rsidRPr="00FF2868">
        <w:rPr>
          <w:rFonts w:ascii="Arial" w:hAnsi="Arial" w:cs="Arial"/>
          <w:iCs/>
          <w:sz w:val="22"/>
          <w:szCs w:val="22"/>
          <w:lang w:val="en-GB"/>
        </w:rPr>
        <w:t>,</w:t>
      </w:r>
      <w:r w:rsidRPr="00FF2868">
        <w:rPr>
          <w:rFonts w:ascii="Arial" w:hAnsi="Arial" w:cs="Arial"/>
          <w:sz w:val="22"/>
          <w:szCs w:val="22"/>
          <w:lang w:val="en-GB"/>
        </w:rPr>
        <w:t xml:space="preserve"> unless</w:t>
      </w:r>
      <w:r w:rsidR="009C5857" w:rsidRPr="00FF2868">
        <w:rPr>
          <w:rFonts w:ascii="Arial" w:hAnsi="Arial" w:cs="Arial"/>
          <w:sz w:val="22"/>
          <w:szCs w:val="22"/>
          <w:lang w:val="en-GB"/>
        </w:rPr>
        <w:t xml:space="preserve"> </w:t>
      </w:r>
      <w:r w:rsidR="005F60D4" w:rsidRPr="00FF2868">
        <w:rPr>
          <w:rFonts w:ascii="Arial" w:hAnsi="Arial" w:cs="Arial"/>
          <w:sz w:val="22"/>
          <w:szCs w:val="22"/>
          <w:lang w:val="en-GB"/>
        </w:rPr>
        <w:t>steps</w:t>
      </w:r>
      <w:r w:rsidRPr="00FF2868">
        <w:rPr>
          <w:rFonts w:ascii="Arial" w:hAnsi="Arial" w:cs="Arial"/>
          <w:sz w:val="22"/>
          <w:szCs w:val="22"/>
          <w:lang w:val="en-GB"/>
        </w:rPr>
        <w:t xml:space="preserve"> that are</w:t>
      </w:r>
      <w:r w:rsidR="005F60D4" w:rsidRPr="00FF2868">
        <w:rPr>
          <w:rFonts w:ascii="Arial" w:hAnsi="Arial" w:cs="Arial"/>
          <w:sz w:val="22"/>
          <w:szCs w:val="22"/>
          <w:lang w:val="en-GB"/>
        </w:rPr>
        <w:t xml:space="preserve"> </w:t>
      </w:r>
      <w:r w:rsidR="00DB5C25" w:rsidRPr="00FF2868">
        <w:rPr>
          <w:rFonts w:ascii="Arial" w:hAnsi="Arial" w:cs="Arial"/>
          <w:sz w:val="22"/>
          <w:szCs w:val="22"/>
          <w:lang w:val="en-GB"/>
        </w:rPr>
        <w:t xml:space="preserve">recognized by the affected </w:t>
      </w:r>
      <w:r w:rsidR="00607C2B" w:rsidRPr="00FF2868">
        <w:rPr>
          <w:rFonts w:ascii="Arial" w:hAnsi="Arial" w:cs="Arial"/>
          <w:sz w:val="22"/>
          <w:szCs w:val="22"/>
          <w:lang w:val="en-GB"/>
        </w:rPr>
        <w:t>I</w:t>
      </w:r>
      <w:r w:rsidR="00DB5C25" w:rsidRPr="00FF2868">
        <w:rPr>
          <w:rFonts w:ascii="Arial" w:hAnsi="Arial" w:cs="Arial"/>
          <w:sz w:val="22"/>
          <w:szCs w:val="22"/>
          <w:lang w:val="en-GB"/>
        </w:rPr>
        <w:t xml:space="preserve">ndigenous </w:t>
      </w:r>
      <w:r w:rsidR="00607C2B" w:rsidRPr="00FF2868">
        <w:rPr>
          <w:rFonts w:ascii="Arial" w:hAnsi="Arial" w:cs="Arial"/>
          <w:sz w:val="22"/>
          <w:szCs w:val="22"/>
          <w:lang w:val="en-GB"/>
        </w:rPr>
        <w:t xml:space="preserve">Peoples </w:t>
      </w:r>
      <w:r w:rsidR="00DB5C25" w:rsidRPr="00FF2868">
        <w:rPr>
          <w:rFonts w:ascii="Arial" w:hAnsi="Arial" w:cs="Arial"/>
          <w:sz w:val="22"/>
          <w:szCs w:val="22"/>
          <w:lang w:val="en-GB"/>
        </w:rPr>
        <w:t xml:space="preserve">and/or traditional peoples as fair and equitable </w:t>
      </w:r>
      <w:r w:rsidR="005F60D4" w:rsidRPr="00FF2868">
        <w:rPr>
          <w:rFonts w:ascii="Arial" w:hAnsi="Arial" w:cs="Arial"/>
          <w:sz w:val="22"/>
          <w:szCs w:val="22"/>
          <w:lang w:val="en-GB"/>
        </w:rPr>
        <w:t>are being taken by</w:t>
      </w:r>
      <w:r w:rsidR="001D5B7B" w:rsidRPr="00FF2868">
        <w:rPr>
          <w:rFonts w:ascii="Arial" w:hAnsi="Arial" w:cs="Arial"/>
          <w:sz w:val="22"/>
          <w:szCs w:val="22"/>
          <w:lang w:val="en-GB"/>
        </w:rPr>
        <w:t xml:space="preserve"> the</w:t>
      </w:r>
      <w:r w:rsidR="005F60D4" w:rsidRPr="00FF2868">
        <w:rPr>
          <w:rFonts w:ascii="Arial" w:hAnsi="Arial" w:cs="Arial"/>
          <w:sz w:val="22"/>
          <w:szCs w:val="22"/>
          <w:lang w:val="en-GB"/>
        </w:rPr>
        <w:t xml:space="preserve"> conflicted parties to resolve </w:t>
      </w:r>
      <w:r w:rsidR="00CA1A28" w:rsidRPr="00FF2868">
        <w:rPr>
          <w:rFonts w:ascii="Arial" w:hAnsi="Arial" w:cs="Arial"/>
          <w:sz w:val="22"/>
          <w:szCs w:val="22"/>
          <w:lang w:val="en-GB"/>
        </w:rPr>
        <w:t xml:space="preserve">the </w:t>
      </w:r>
      <w:r w:rsidR="005F60D4" w:rsidRPr="00FF2868">
        <w:rPr>
          <w:rFonts w:ascii="Arial" w:hAnsi="Arial" w:cs="Arial"/>
          <w:sz w:val="22"/>
          <w:szCs w:val="22"/>
          <w:lang w:val="en-GB"/>
        </w:rPr>
        <w:t>conflict</w:t>
      </w:r>
      <w:r w:rsidR="007B7728" w:rsidRPr="00FF2868">
        <w:rPr>
          <w:rFonts w:ascii="Arial" w:hAnsi="Arial" w:cs="Arial"/>
          <w:sz w:val="22"/>
          <w:szCs w:val="22"/>
          <w:lang w:val="en-GB"/>
        </w:rPr>
        <w:t>, or</w:t>
      </w:r>
      <w:r w:rsidR="007B7728" w:rsidRPr="00FF2868">
        <w:rPr>
          <w:rFonts w:ascii="Arial" w:hAnsi="Arial" w:cs="Arial"/>
          <w:iCs/>
          <w:sz w:val="22"/>
          <w:szCs w:val="22"/>
          <w:lang w:val="en-GB"/>
        </w:rPr>
        <w:t xml:space="preserve"> free</w:t>
      </w:r>
      <w:r w:rsidR="008800C9" w:rsidRPr="00FF2868">
        <w:rPr>
          <w:rFonts w:ascii="Arial" w:hAnsi="Arial" w:cs="Arial"/>
          <w:iCs/>
          <w:sz w:val="22"/>
          <w:szCs w:val="22"/>
          <w:lang w:val="en-GB"/>
        </w:rPr>
        <w:t>,</w:t>
      </w:r>
      <w:r w:rsidR="007B7728" w:rsidRPr="00FF2868">
        <w:rPr>
          <w:rFonts w:ascii="Arial" w:hAnsi="Arial" w:cs="Arial"/>
          <w:iCs/>
          <w:sz w:val="22"/>
          <w:szCs w:val="22"/>
          <w:lang w:val="en-GB"/>
        </w:rPr>
        <w:t xml:space="preserve"> prior</w:t>
      </w:r>
      <w:r w:rsidR="00F8574B">
        <w:rPr>
          <w:rFonts w:ascii="Arial" w:hAnsi="Arial" w:cs="Arial"/>
          <w:iCs/>
          <w:sz w:val="22"/>
          <w:szCs w:val="22"/>
          <w:lang w:val="en-GB"/>
        </w:rPr>
        <w:t>,</w:t>
      </w:r>
      <w:r w:rsidR="007B7728" w:rsidRPr="00FF2868">
        <w:rPr>
          <w:rFonts w:ascii="Arial" w:hAnsi="Arial" w:cs="Arial"/>
          <w:iCs/>
          <w:sz w:val="22"/>
          <w:szCs w:val="22"/>
          <w:lang w:val="en-GB"/>
        </w:rPr>
        <w:t xml:space="preserve"> and informed consent (FPIC) is given by the affected </w:t>
      </w:r>
      <w:r w:rsidR="00607C2B" w:rsidRPr="00FF2868">
        <w:rPr>
          <w:rFonts w:ascii="Arial" w:hAnsi="Arial" w:cs="Arial"/>
          <w:iCs/>
          <w:sz w:val="22"/>
          <w:szCs w:val="22"/>
          <w:lang w:val="en-GB"/>
        </w:rPr>
        <w:t>I</w:t>
      </w:r>
      <w:r w:rsidR="007B7728" w:rsidRPr="00FF2868">
        <w:rPr>
          <w:rFonts w:ascii="Arial" w:hAnsi="Arial" w:cs="Arial"/>
          <w:iCs/>
          <w:sz w:val="22"/>
          <w:szCs w:val="22"/>
          <w:lang w:val="en-GB"/>
        </w:rPr>
        <w:t xml:space="preserve">ndigenous </w:t>
      </w:r>
      <w:r w:rsidR="00607C2B" w:rsidRPr="00FF2868">
        <w:rPr>
          <w:rFonts w:ascii="Arial" w:hAnsi="Arial" w:cs="Arial"/>
          <w:iCs/>
          <w:sz w:val="22"/>
          <w:szCs w:val="22"/>
          <w:lang w:val="en-GB"/>
        </w:rPr>
        <w:t xml:space="preserve">Peoples </w:t>
      </w:r>
      <w:r w:rsidR="007B7728" w:rsidRPr="00FF2868">
        <w:rPr>
          <w:rFonts w:ascii="Arial" w:hAnsi="Arial" w:cs="Arial"/>
          <w:iCs/>
          <w:sz w:val="22"/>
          <w:szCs w:val="22"/>
          <w:lang w:val="en-GB"/>
        </w:rPr>
        <w:t>and/or traditional peoples for management activities related to the sourcing of material; and</w:t>
      </w:r>
    </w:p>
    <w:p w14:paraId="66179063" w14:textId="1B1C02CA" w:rsidR="005F60D4" w:rsidRPr="00FF2868" w:rsidRDefault="005F60D4" w:rsidP="00A07261">
      <w:pPr>
        <w:pStyle w:val="ListParagraph"/>
        <w:numPr>
          <w:ilvl w:val="0"/>
          <w:numId w:val="35"/>
        </w:numPr>
        <w:spacing w:after="120"/>
        <w:jc w:val="both"/>
        <w:rPr>
          <w:rFonts w:ascii="Arial" w:hAnsi="Arial" w:cs="Arial"/>
          <w:sz w:val="22"/>
          <w:szCs w:val="22"/>
          <w:lang w:val="en-GB"/>
        </w:rPr>
      </w:pPr>
      <w:r w:rsidRPr="00FF2868">
        <w:rPr>
          <w:rFonts w:ascii="Arial" w:hAnsi="Arial" w:cs="Arial"/>
          <w:sz w:val="22"/>
          <w:szCs w:val="22"/>
          <w:lang w:val="en-GB"/>
        </w:rPr>
        <w:t xml:space="preserve">The </w:t>
      </w:r>
      <w:r w:rsidR="006513D8" w:rsidRPr="00FF2868">
        <w:rPr>
          <w:rFonts w:ascii="Arial" w:hAnsi="Arial" w:cs="Arial"/>
          <w:sz w:val="22"/>
          <w:szCs w:val="22"/>
          <w:lang w:val="en-GB"/>
        </w:rPr>
        <w:t>o</w:t>
      </w:r>
      <w:r w:rsidRPr="00FF2868">
        <w:rPr>
          <w:rFonts w:ascii="Arial" w:hAnsi="Arial" w:cs="Arial"/>
          <w:sz w:val="22"/>
          <w:szCs w:val="22"/>
          <w:lang w:val="en-GB"/>
        </w:rPr>
        <w:t xml:space="preserve">rganization shall obtain the opinion of </w:t>
      </w:r>
      <w:r w:rsidR="00E1347D">
        <w:rPr>
          <w:rFonts w:ascii="Arial" w:hAnsi="Arial" w:cs="Arial"/>
          <w:sz w:val="22"/>
          <w:szCs w:val="22"/>
          <w:lang w:val="en-GB"/>
        </w:rPr>
        <w:t xml:space="preserve">at least </w:t>
      </w:r>
      <w:r w:rsidRPr="00FF2868">
        <w:rPr>
          <w:rFonts w:ascii="Arial" w:hAnsi="Arial" w:cs="Arial"/>
          <w:sz w:val="22"/>
          <w:szCs w:val="22"/>
          <w:lang w:val="en-GB"/>
        </w:rPr>
        <w:t>one expert</w:t>
      </w:r>
      <w:r w:rsidR="006439FF" w:rsidRPr="00FF2868">
        <w:rPr>
          <w:rFonts w:ascii="Arial" w:hAnsi="Arial" w:cs="Arial"/>
          <w:sz w:val="22"/>
          <w:szCs w:val="22"/>
          <w:lang w:val="en-GB"/>
        </w:rPr>
        <w:t>,</w:t>
      </w:r>
      <w:r w:rsidRPr="00FF2868">
        <w:rPr>
          <w:rFonts w:ascii="Arial" w:hAnsi="Arial" w:cs="Arial"/>
          <w:sz w:val="22"/>
          <w:szCs w:val="22"/>
          <w:lang w:val="en-GB"/>
        </w:rPr>
        <w:t xml:space="preserve"> and seek the opinion of the relevant FSC </w:t>
      </w:r>
      <w:r w:rsidR="0097323C">
        <w:rPr>
          <w:rFonts w:ascii="Arial" w:hAnsi="Arial" w:cs="Arial"/>
          <w:sz w:val="22"/>
          <w:szCs w:val="22"/>
          <w:lang w:val="en-GB"/>
        </w:rPr>
        <w:t>n</w:t>
      </w:r>
      <w:r w:rsidRPr="00FF2868">
        <w:rPr>
          <w:rFonts w:ascii="Arial" w:hAnsi="Arial" w:cs="Arial"/>
          <w:sz w:val="22"/>
          <w:szCs w:val="22"/>
          <w:lang w:val="en-GB"/>
        </w:rPr>
        <w:t xml:space="preserve">etwork </w:t>
      </w:r>
      <w:r w:rsidR="0097323C">
        <w:rPr>
          <w:rFonts w:ascii="Arial" w:hAnsi="Arial" w:cs="Arial"/>
          <w:sz w:val="22"/>
          <w:szCs w:val="22"/>
          <w:lang w:val="en-GB"/>
        </w:rPr>
        <w:t>p</w:t>
      </w:r>
      <w:r w:rsidRPr="00FF2868">
        <w:rPr>
          <w:rFonts w:ascii="Arial" w:hAnsi="Arial" w:cs="Arial"/>
          <w:sz w:val="22"/>
          <w:szCs w:val="22"/>
          <w:lang w:val="en-GB"/>
        </w:rPr>
        <w:t>artner</w:t>
      </w:r>
      <w:r w:rsidR="00DB5C25" w:rsidRPr="00FF2868">
        <w:rPr>
          <w:rFonts w:ascii="Arial" w:hAnsi="Arial" w:cs="Arial"/>
          <w:sz w:val="22"/>
          <w:szCs w:val="22"/>
          <w:lang w:val="en-GB"/>
        </w:rPr>
        <w:t>(</w:t>
      </w:r>
      <w:r w:rsidRPr="00FF2868">
        <w:rPr>
          <w:rFonts w:ascii="Arial" w:hAnsi="Arial" w:cs="Arial"/>
          <w:sz w:val="22"/>
          <w:szCs w:val="22"/>
          <w:lang w:val="en-GB"/>
        </w:rPr>
        <w:t>s</w:t>
      </w:r>
      <w:r w:rsidR="00DB5C25" w:rsidRPr="00FF2868">
        <w:rPr>
          <w:rFonts w:ascii="Arial" w:hAnsi="Arial" w:cs="Arial"/>
          <w:sz w:val="22"/>
          <w:szCs w:val="22"/>
          <w:lang w:val="en-GB"/>
        </w:rPr>
        <w:t>)</w:t>
      </w:r>
      <w:r w:rsidRPr="00FF2868">
        <w:rPr>
          <w:rFonts w:ascii="Arial" w:hAnsi="Arial" w:cs="Arial"/>
          <w:sz w:val="22"/>
          <w:szCs w:val="22"/>
          <w:lang w:val="en-GB"/>
        </w:rPr>
        <w:t xml:space="preserve"> on requirements </w:t>
      </w:r>
      <w:r w:rsidR="00DB5C25" w:rsidRPr="00FF2868">
        <w:rPr>
          <w:rFonts w:ascii="Arial" w:hAnsi="Arial" w:cs="Arial"/>
          <w:sz w:val="22"/>
          <w:szCs w:val="22"/>
          <w:lang w:val="en-GB"/>
        </w:rPr>
        <w:t>relating to</w:t>
      </w:r>
      <w:r w:rsidRPr="00FF2868">
        <w:rPr>
          <w:rFonts w:ascii="Arial" w:hAnsi="Arial" w:cs="Arial"/>
          <w:sz w:val="22"/>
          <w:szCs w:val="22"/>
          <w:lang w:val="en-GB"/>
        </w:rPr>
        <w:t xml:space="preserve"> FPIC when implementing </w:t>
      </w:r>
      <w:r w:rsidR="00867577" w:rsidRPr="00FF2868">
        <w:rPr>
          <w:rFonts w:ascii="Arial" w:hAnsi="Arial" w:cs="Arial"/>
          <w:sz w:val="22"/>
          <w:szCs w:val="22"/>
          <w:lang w:val="en-GB"/>
        </w:rPr>
        <w:t>4.</w:t>
      </w:r>
      <w:r w:rsidR="00EA5CA1" w:rsidRPr="00FF2868">
        <w:rPr>
          <w:rFonts w:ascii="Arial" w:hAnsi="Arial" w:cs="Arial"/>
          <w:sz w:val="22"/>
          <w:szCs w:val="22"/>
          <w:lang w:val="en-GB"/>
        </w:rPr>
        <w:t>10</w:t>
      </w:r>
      <w:r w:rsidR="00867577" w:rsidRPr="00FF2868">
        <w:rPr>
          <w:rFonts w:ascii="Arial" w:hAnsi="Arial" w:cs="Arial"/>
          <w:sz w:val="22"/>
          <w:szCs w:val="22"/>
          <w:lang w:val="en-GB"/>
        </w:rPr>
        <w:t xml:space="preserve"> </w:t>
      </w:r>
      <w:r w:rsidR="0092410D" w:rsidRPr="00FF2868">
        <w:rPr>
          <w:rFonts w:ascii="Arial" w:hAnsi="Arial" w:cs="Arial"/>
          <w:sz w:val="22"/>
          <w:szCs w:val="22"/>
          <w:lang w:val="en-GB"/>
        </w:rPr>
        <w:t>b</w:t>
      </w:r>
      <w:r w:rsidR="00867577" w:rsidRPr="00FF2868">
        <w:rPr>
          <w:rFonts w:ascii="Arial" w:hAnsi="Arial" w:cs="Arial"/>
          <w:sz w:val="22"/>
          <w:szCs w:val="22"/>
          <w:lang w:val="en-GB"/>
        </w:rPr>
        <w:t>)</w:t>
      </w:r>
      <w:r w:rsidRPr="00FF2868">
        <w:rPr>
          <w:rFonts w:ascii="Arial" w:hAnsi="Arial" w:cs="Arial"/>
          <w:sz w:val="22"/>
          <w:szCs w:val="22"/>
          <w:lang w:val="en-GB"/>
        </w:rPr>
        <w:t xml:space="preserve">. The experts shall meet the minimum requirements provided in Annex </w:t>
      </w:r>
      <w:r w:rsidR="00A371D1" w:rsidRPr="00FF2868">
        <w:rPr>
          <w:rFonts w:ascii="Arial" w:hAnsi="Arial" w:cs="Arial"/>
          <w:sz w:val="22"/>
          <w:szCs w:val="22"/>
          <w:lang w:val="en-GB"/>
        </w:rPr>
        <w:t>C</w:t>
      </w:r>
      <w:r w:rsidR="00867577" w:rsidRPr="00FF2868">
        <w:rPr>
          <w:rFonts w:ascii="Arial" w:hAnsi="Arial" w:cs="Arial"/>
          <w:sz w:val="22"/>
          <w:szCs w:val="22"/>
          <w:lang w:val="en-GB"/>
        </w:rPr>
        <w:t>.</w:t>
      </w:r>
    </w:p>
    <w:p w14:paraId="11C46851" w14:textId="6E4AAEA4" w:rsidR="005F60D4" w:rsidRPr="00FF2868" w:rsidRDefault="00867577" w:rsidP="00184297">
      <w:pPr>
        <w:spacing w:after="120"/>
        <w:ind w:left="709" w:hanging="709"/>
        <w:jc w:val="both"/>
        <w:rPr>
          <w:rFonts w:ascii="Arial" w:hAnsi="Arial" w:cs="Arial"/>
          <w:sz w:val="22"/>
          <w:szCs w:val="22"/>
        </w:rPr>
      </w:pPr>
      <w:r w:rsidRPr="00FF2868">
        <w:rPr>
          <w:rFonts w:ascii="Arial" w:hAnsi="Arial" w:cs="Arial"/>
          <w:sz w:val="22"/>
          <w:szCs w:val="22"/>
        </w:rPr>
        <w:t>4.</w:t>
      </w:r>
      <w:r w:rsidR="007579B4" w:rsidRPr="00FF2868">
        <w:rPr>
          <w:rFonts w:ascii="Arial" w:hAnsi="Arial" w:cs="Arial"/>
          <w:sz w:val="22"/>
          <w:szCs w:val="22"/>
        </w:rPr>
        <w:t>1</w:t>
      </w:r>
      <w:r w:rsidR="00D04B8C" w:rsidRPr="00FF2868">
        <w:rPr>
          <w:rFonts w:ascii="Arial" w:hAnsi="Arial" w:cs="Arial"/>
          <w:sz w:val="22"/>
          <w:szCs w:val="22"/>
        </w:rPr>
        <w:t>1</w:t>
      </w:r>
      <w:r w:rsidRPr="00FF2868">
        <w:rPr>
          <w:rFonts w:ascii="Arial" w:hAnsi="Arial" w:cs="Arial"/>
          <w:sz w:val="22"/>
          <w:szCs w:val="22"/>
        </w:rPr>
        <w:t xml:space="preserve"> </w:t>
      </w:r>
      <w:r w:rsidRPr="00FF2868">
        <w:rPr>
          <w:rFonts w:ascii="Arial" w:hAnsi="Arial" w:cs="Arial"/>
          <w:sz w:val="22"/>
          <w:szCs w:val="22"/>
        </w:rPr>
        <w:tab/>
      </w:r>
      <w:r w:rsidR="00D04B8C" w:rsidRPr="00FF2868">
        <w:rPr>
          <w:rFonts w:ascii="Arial" w:hAnsi="Arial" w:cs="Arial"/>
          <w:sz w:val="22"/>
          <w:szCs w:val="22"/>
        </w:rPr>
        <w:t xml:space="preserve">For material originating from areas not </w:t>
      </w:r>
      <w:r w:rsidR="00D04B8C" w:rsidRPr="009C024A">
        <w:rPr>
          <w:rFonts w:ascii="Arial" w:hAnsi="Arial" w:cs="Arial"/>
          <w:sz w:val="22"/>
          <w:szCs w:val="22"/>
        </w:rPr>
        <w:t>covered by an NRA approved acco</w:t>
      </w:r>
      <w:r w:rsidR="00D04B8C" w:rsidRPr="00FF2868">
        <w:rPr>
          <w:rFonts w:ascii="Arial" w:hAnsi="Arial" w:cs="Arial"/>
          <w:sz w:val="22"/>
          <w:szCs w:val="22"/>
        </w:rPr>
        <w:t xml:space="preserve">rding to </w:t>
      </w:r>
      <w:r w:rsidR="00D04B8C" w:rsidRPr="00FF2868">
        <w:rPr>
          <w:rFonts w:ascii="Arial" w:hAnsi="Arial" w:cs="Arial"/>
          <w:i/>
          <w:sz w:val="22"/>
          <w:szCs w:val="22"/>
        </w:rPr>
        <w:t>FSC-PRO-60-002 V3-0</w:t>
      </w:r>
      <w:r w:rsidR="00D04B8C" w:rsidRPr="00FF2868">
        <w:rPr>
          <w:rFonts w:ascii="Arial" w:hAnsi="Arial" w:cs="Arial"/>
          <w:sz w:val="22"/>
          <w:szCs w:val="22"/>
        </w:rPr>
        <w:t>, and where there is</w:t>
      </w:r>
      <w:r w:rsidR="005F60D4" w:rsidRPr="00FF2868">
        <w:rPr>
          <w:rFonts w:ascii="Arial" w:hAnsi="Arial" w:cs="Arial"/>
          <w:sz w:val="22"/>
          <w:szCs w:val="22"/>
        </w:rPr>
        <w:t xml:space="preserve"> </w:t>
      </w:r>
      <w:r w:rsidR="00D26602" w:rsidRPr="00FF2868">
        <w:rPr>
          <w:rFonts w:ascii="Arial" w:hAnsi="Arial" w:cs="Arial"/>
          <w:sz w:val="22"/>
          <w:szCs w:val="22"/>
        </w:rPr>
        <w:t xml:space="preserve">specified </w:t>
      </w:r>
      <w:r w:rsidR="004573C7" w:rsidRPr="00FF2868">
        <w:rPr>
          <w:rFonts w:ascii="Arial" w:hAnsi="Arial" w:cs="Arial"/>
          <w:sz w:val="22"/>
          <w:szCs w:val="22"/>
        </w:rPr>
        <w:t xml:space="preserve">or unspecified </w:t>
      </w:r>
      <w:r w:rsidR="005F60D4" w:rsidRPr="00FF2868">
        <w:rPr>
          <w:rFonts w:ascii="Arial" w:hAnsi="Arial" w:cs="Arial"/>
          <w:sz w:val="22"/>
          <w:szCs w:val="22"/>
        </w:rPr>
        <w:t xml:space="preserve">risk related to </w:t>
      </w:r>
      <w:r w:rsidR="00F01B4F" w:rsidRPr="00FF2868">
        <w:rPr>
          <w:rFonts w:ascii="Arial" w:hAnsi="Arial" w:cs="Arial"/>
          <w:sz w:val="22"/>
          <w:szCs w:val="22"/>
        </w:rPr>
        <w:t>h</w:t>
      </w:r>
      <w:r w:rsidR="005F60D4" w:rsidRPr="00FF2868">
        <w:rPr>
          <w:rFonts w:ascii="Arial" w:hAnsi="Arial" w:cs="Arial"/>
          <w:sz w:val="22"/>
          <w:szCs w:val="22"/>
        </w:rPr>
        <w:t xml:space="preserve">igh </w:t>
      </w:r>
      <w:r w:rsidR="00F01B4F" w:rsidRPr="00FF2868">
        <w:rPr>
          <w:rFonts w:ascii="Arial" w:hAnsi="Arial" w:cs="Arial"/>
          <w:sz w:val="22"/>
          <w:szCs w:val="22"/>
        </w:rPr>
        <w:t>c</w:t>
      </w:r>
      <w:r w:rsidR="005F60D4" w:rsidRPr="00FF2868">
        <w:rPr>
          <w:rFonts w:ascii="Arial" w:hAnsi="Arial" w:cs="Arial"/>
          <w:sz w:val="22"/>
          <w:szCs w:val="22"/>
        </w:rPr>
        <w:t xml:space="preserve">onservation </w:t>
      </w:r>
      <w:r w:rsidR="00F01B4F" w:rsidRPr="00FF2868">
        <w:rPr>
          <w:rFonts w:ascii="Arial" w:hAnsi="Arial" w:cs="Arial"/>
          <w:sz w:val="22"/>
          <w:szCs w:val="22"/>
        </w:rPr>
        <w:t>v</w:t>
      </w:r>
      <w:r w:rsidR="005F60D4" w:rsidRPr="00FF2868">
        <w:rPr>
          <w:rFonts w:ascii="Arial" w:hAnsi="Arial" w:cs="Arial"/>
          <w:sz w:val="22"/>
          <w:szCs w:val="22"/>
        </w:rPr>
        <w:t xml:space="preserve">alues </w:t>
      </w:r>
      <w:r w:rsidR="00F01B4F" w:rsidRPr="00FF2868">
        <w:rPr>
          <w:rFonts w:ascii="Arial" w:hAnsi="Arial" w:cs="Arial"/>
          <w:sz w:val="22"/>
          <w:szCs w:val="22"/>
        </w:rPr>
        <w:t>(HCVs</w:t>
      </w:r>
      <w:r w:rsidR="00DB5C25" w:rsidRPr="00FF2868">
        <w:rPr>
          <w:rFonts w:ascii="Arial" w:hAnsi="Arial" w:cs="Arial"/>
          <w:sz w:val="22"/>
          <w:szCs w:val="22"/>
        </w:rPr>
        <w:t>) 2-6</w:t>
      </w:r>
      <w:r w:rsidR="005F60D4" w:rsidRPr="00FF2868">
        <w:rPr>
          <w:rFonts w:ascii="Arial" w:hAnsi="Arial" w:cs="Arial"/>
          <w:sz w:val="22"/>
          <w:szCs w:val="22"/>
        </w:rPr>
        <w:t>:</w:t>
      </w:r>
    </w:p>
    <w:p w14:paraId="2F97CE59" w14:textId="796690C9" w:rsidR="005F60D4" w:rsidRPr="00FF2868" w:rsidRDefault="005F60D4" w:rsidP="00A07261">
      <w:pPr>
        <w:pStyle w:val="ListParagraph"/>
        <w:numPr>
          <w:ilvl w:val="0"/>
          <w:numId w:val="36"/>
        </w:numPr>
        <w:spacing w:after="120"/>
        <w:ind w:left="720"/>
        <w:jc w:val="both"/>
        <w:rPr>
          <w:rFonts w:ascii="Arial" w:hAnsi="Arial" w:cs="Arial"/>
          <w:iCs/>
          <w:sz w:val="22"/>
          <w:szCs w:val="22"/>
          <w:lang w:val="en-GB"/>
        </w:rPr>
      </w:pPr>
      <w:r w:rsidRPr="00FF2868">
        <w:rPr>
          <w:rFonts w:ascii="Arial" w:hAnsi="Arial" w:cs="Arial"/>
          <w:iCs/>
          <w:sz w:val="22"/>
          <w:szCs w:val="22"/>
          <w:lang w:val="en-GB"/>
        </w:rPr>
        <w:t>HCV 2</w:t>
      </w:r>
      <w:r w:rsidR="0083132C" w:rsidRPr="00FF2868">
        <w:rPr>
          <w:rFonts w:ascii="Arial" w:hAnsi="Arial" w:cs="Arial"/>
          <w:iCs/>
          <w:sz w:val="22"/>
          <w:szCs w:val="22"/>
          <w:lang w:val="en-GB"/>
        </w:rPr>
        <w:t xml:space="preserve"> (Landscape-level ecosystems and mosaics)</w:t>
      </w:r>
      <w:r w:rsidR="00867577" w:rsidRPr="00FF2868">
        <w:rPr>
          <w:rFonts w:ascii="Arial" w:hAnsi="Arial" w:cs="Arial"/>
          <w:iCs/>
          <w:sz w:val="22"/>
          <w:szCs w:val="22"/>
          <w:lang w:val="en-GB"/>
        </w:rPr>
        <w:t>:</w:t>
      </w:r>
    </w:p>
    <w:p w14:paraId="79D55977" w14:textId="4B43703F" w:rsidR="005F60D4" w:rsidRPr="00FF2868" w:rsidRDefault="00B932EB" w:rsidP="00184297">
      <w:pPr>
        <w:pStyle w:val="ListParagraph"/>
        <w:spacing w:after="120"/>
        <w:jc w:val="both"/>
        <w:rPr>
          <w:rFonts w:ascii="Arial" w:hAnsi="Arial" w:cs="Arial"/>
          <w:iCs/>
          <w:sz w:val="22"/>
          <w:szCs w:val="22"/>
          <w:lang w:val="en-GB"/>
        </w:rPr>
      </w:pPr>
      <w:r w:rsidRPr="00FF2868">
        <w:rPr>
          <w:rFonts w:ascii="Arial" w:hAnsi="Arial" w:cs="Arial"/>
          <w:iCs/>
          <w:sz w:val="22"/>
          <w:szCs w:val="22"/>
          <w:lang w:val="en-GB"/>
        </w:rPr>
        <w:t>M</w:t>
      </w:r>
      <w:r w:rsidR="005F60D4" w:rsidRPr="00FF2868">
        <w:rPr>
          <w:rFonts w:ascii="Arial" w:hAnsi="Arial" w:cs="Arial"/>
          <w:iCs/>
          <w:sz w:val="22"/>
          <w:szCs w:val="22"/>
          <w:lang w:val="en-GB"/>
        </w:rPr>
        <w:t xml:space="preserve">aterial </w:t>
      </w:r>
      <w:r w:rsidR="00D26602" w:rsidRPr="00FF2868">
        <w:rPr>
          <w:rFonts w:ascii="Arial" w:hAnsi="Arial" w:cs="Arial"/>
          <w:iCs/>
          <w:sz w:val="22"/>
          <w:szCs w:val="22"/>
          <w:lang w:val="en-GB"/>
        </w:rPr>
        <w:t>shall</w:t>
      </w:r>
      <w:r w:rsidR="005F60D4" w:rsidRPr="00FF2868">
        <w:rPr>
          <w:rFonts w:ascii="Arial" w:hAnsi="Arial" w:cs="Arial"/>
          <w:iCs/>
          <w:sz w:val="22"/>
          <w:szCs w:val="22"/>
          <w:lang w:val="en-GB"/>
        </w:rPr>
        <w:t xml:space="preserve"> not originate from commercial logging in Intact Forest Landscapes</w:t>
      </w:r>
      <w:r w:rsidR="005F60D4" w:rsidRPr="00FF2868">
        <w:rPr>
          <w:iCs/>
          <w:sz w:val="22"/>
          <w:szCs w:val="22"/>
          <w:vertAlign w:val="superscript"/>
          <w:lang w:val="en-GB"/>
        </w:rPr>
        <w:footnoteReference w:id="9"/>
      </w:r>
      <w:r w:rsidR="00CC6D2A" w:rsidRPr="00FF2868">
        <w:rPr>
          <w:rFonts w:ascii="Arial" w:hAnsi="Arial" w:cs="Arial"/>
          <w:iCs/>
          <w:sz w:val="22"/>
          <w:szCs w:val="22"/>
          <w:lang w:val="en-GB"/>
        </w:rPr>
        <w:t xml:space="preserve"> (IFL</w:t>
      </w:r>
      <w:r w:rsidR="006E6526" w:rsidRPr="00FF2868">
        <w:rPr>
          <w:rFonts w:ascii="Arial" w:hAnsi="Arial" w:cs="Arial"/>
          <w:iCs/>
          <w:sz w:val="22"/>
          <w:szCs w:val="22"/>
          <w:lang w:val="en-GB"/>
        </w:rPr>
        <w:t>s</w:t>
      </w:r>
      <w:r w:rsidR="00CC6D2A" w:rsidRPr="00FF2868">
        <w:rPr>
          <w:rFonts w:ascii="Arial" w:hAnsi="Arial" w:cs="Arial"/>
          <w:iCs/>
          <w:sz w:val="22"/>
          <w:szCs w:val="22"/>
          <w:lang w:val="en-GB"/>
        </w:rPr>
        <w:t>)</w:t>
      </w:r>
      <w:r w:rsidR="003B777E" w:rsidRPr="00FF2868">
        <w:rPr>
          <w:rFonts w:ascii="Arial" w:hAnsi="Arial" w:cs="Arial"/>
          <w:iCs/>
          <w:sz w:val="22"/>
          <w:szCs w:val="22"/>
          <w:lang w:val="en-GB"/>
        </w:rPr>
        <w:t xml:space="preserve">, </w:t>
      </w:r>
      <w:r w:rsidR="009F2F97" w:rsidRPr="00FF2868">
        <w:rPr>
          <w:rFonts w:ascii="Arial" w:hAnsi="Arial" w:cs="Arial"/>
          <w:iCs/>
          <w:sz w:val="22"/>
          <w:szCs w:val="22"/>
          <w:lang w:val="en-GB"/>
        </w:rPr>
        <w:t xml:space="preserve">and shall not originate </w:t>
      </w:r>
      <w:r w:rsidR="005F60D4" w:rsidRPr="00FF2868">
        <w:rPr>
          <w:rFonts w:ascii="Arial" w:hAnsi="Arial" w:cs="Arial"/>
          <w:iCs/>
          <w:sz w:val="22"/>
          <w:szCs w:val="22"/>
          <w:lang w:val="en-GB"/>
        </w:rPr>
        <w:t xml:space="preserve">from areas where management activities contribute to/increase </w:t>
      </w:r>
      <w:r w:rsidR="00847E51" w:rsidRPr="00FF2868">
        <w:rPr>
          <w:rFonts w:ascii="Arial" w:hAnsi="Arial" w:cs="Arial"/>
          <w:iCs/>
          <w:sz w:val="22"/>
          <w:szCs w:val="22"/>
          <w:lang w:val="en-GB"/>
        </w:rPr>
        <w:t xml:space="preserve">the </w:t>
      </w:r>
      <w:r w:rsidR="005F60D4" w:rsidRPr="00FF2868">
        <w:rPr>
          <w:rFonts w:ascii="Arial" w:hAnsi="Arial" w:cs="Arial"/>
          <w:iCs/>
          <w:sz w:val="22"/>
          <w:szCs w:val="22"/>
          <w:lang w:val="en-GB"/>
        </w:rPr>
        <w:t>fragmentation</w:t>
      </w:r>
      <w:r w:rsidR="00847E51" w:rsidRPr="00FF2868">
        <w:rPr>
          <w:rFonts w:ascii="Arial" w:hAnsi="Arial" w:cs="Arial"/>
          <w:iCs/>
          <w:sz w:val="22"/>
          <w:szCs w:val="22"/>
          <w:lang w:val="en-GB"/>
        </w:rPr>
        <w:t xml:space="preserve"> of IFLs</w:t>
      </w:r>
      <w:r w:rsidR="005F60D4" w:rsidRPr="00FF2868">
        <w:rPr>
          <w:rFonts w:ascii="Arial" w:hAnsi="Arial" w:cs="Arial"/>
          <w:iCs/>
          <w:sz w:val="22"/>
          <w:szCs w:val="22"/>
          <w:lang w:val="en-GB"/>
        </w:rPr>
        <w:t>.</w:t>
      </w:r>
    </w:p>
    <w:p w14:paraId="183B57B3" w14:textId="10EE0B1B" w:rsidR="005F60D4" w:rsidRPr="00FF2868" w:rsidRDefault="005F60D4" w:rsidP="00A07261">
      <w:pPr>
        <w:pStyle w:val="ListParagraph"/>
        <w:numPr>
          <w:ilvl w:val="0"/>
          <w:numId w:val="36"/>
        </w:numPr>
        <w:spacing w:after="120"/>
        <w:ind w:left="720"/>
        <w:rPr>
          <w:rFonts w:ascii="Arial" w:hAnsi="Arial" w:cs="Arial"/>
          <w:iCs/>
          <w:sz w:val="22"/>
          <w:szCs w:val="22"/>
          <w:lang w:val="en-GB"/>
        </w:rPr>
      </w:pPr>
      <w:r w:rsidRPr="00FF2868">
        <w:rPr>
          <w:rFonts w:ascii="Arial" w:hAnsi="Arial" w:cs="Arial"/>
          <w:iCs/>
          <w:sz w:val="22"/>
          <w:szCs w:val="22"/>
          <w:lang w:val="en-GB"/>
        </w:rPr>
        <w:t>HCV</w:t>
      </w:r>
      <w:r w:rsidR="00867577" w:rsidRPr="00FF2868">
        <w:rPr>
          <w:rFonts w:ascii="Arial" w:hAnsi="Arial" w:cs="Arial"/>
          <w:iCs/>
          <w:sz w:val="22"/>
          <w:szCs w:val="22"/>
          <w:lang w:val="en-GB"/>
        </w:rPr>
        <w:t xml:space="preserve"> </w:t>
      </w:r>
      <w:r w:rsidRPr="00FF2868">
        <w:rPr>
          <w:rFonts w:ascii="Arial" w:hAnsi="Arial" w:cs="Arial"/>
          <w:iCs/>
          <w:sz w:val="22"/>
          <w:szCs w:val="22"/>
          <w:lang w:val="en-GB"/>
        </w:rPr>
        <w:t>3</w:t>
      </w:r>
      <w:r w:rsidR="0083132C" w:rsidRPr="00FF2868">
        <w:rPr>
          <w:rFonts w:ascii="Arial" w:hAnsi="Arial" w:cs="Arial"/>
          <w:iCs/>
          <w:sz w:val="22"/>
          <w:szCs w:val="22"/>
          <w:lang w:val="en-GB"/>
        </w:rPr>
        <w:t xml:space="preserve"> (Ecosystems and habitats)</w:t>
      </w:r>
      <w:r w:rsidR="00867577" w:rsidRPr="00FF2868">
        <w:rPr>
          <w:rFonts w:ascii="Arial" w:hAnsi="Arial" w:cs="Arial"/>
          <w:iCs/>
          <w:sz w:val="22"/>
          <w:szCs w:val="22"/>
          <w:lang w:val="en-GB"/>
        </w:rPr>
        <w:t>:</w:t>
      </w:r>
    </w:p>
    <w:p w14:paraId="15C4BCF1" w14:textId="46C5C4C2" w:rsidR="005F60D4" w:rsidRPr="00FF2868" w:rsidRDefault="00B932EB" w:rsidP="00184297">
      <w:pPr>
        <w:pStyle w:val="ListParagraph"/>
        <w:spacing w:after="120"/>
        <w:jc w:val="both"/>
        <w:rPr>
          <w:rFonts w:ascii="Arial" w:hAnsi="Arial" w:cs="Arial"/>
          <w:iCs/>
          <w:sz w:val="22"/>
          <w:szCs w:val="22"/>
          <w:lang w:val="en-GB"/>
        </w:rPr>
      </w:pPr>
      <w:r w:rsidRPr="00FF2868">
        <w:rPr>
          <w:rFonts w:ascii="Arial" w:hAnsi="Arial" w:cs="Arial"/>
          <w:iCs/>
          <w:sz w:val="22"/>
          <w:szCs w:val="22"/>
          <w:lang w:val="en-GB"/>
        </w:rPr>
        <w:t>M</w:t>
      </w:r>
      <w:r w:rsidR="005F60D4" w:rsidRPr="00FF2868">
        <w:rPr>
          <w:rFonts w:ascii="Arial" w:hAnsi="Arial" w:cs="Arial"/>
          <w:iCs/>
          <w:sz w:val="22"/>
          <w:szCs w:val="22"/>
          <w:lang w:val="en-GB"/>
        </w:rPr>
        <w:t xml:space="preserve">aterial </w:t>
      </w:r>
      <w:r w:rsidR="00D26602" w:rsidRPr="00FF2868">
        <w:rPr>
          <w:rFonts w:ascii="Arial" w:hAnsi="Arial" w:cs="Arial"/>
          <w:iCs/>
          <w:sz w:val="22"/>
          <w:szCs w:val="22"/>
          <w:lang w:val="en-GB"/>
        </w:rPr>
        <w:t>shall</w:t>
      </w:r>
      <w:r w:rsidR="005F60D4" w:rsidRPr="00FF2868">
        <w:rPr>
          <w:rFonts w:ascii="Arial" w:hAnsi="Arial" w:cs="Arial"/>
          <w:iCs/>
          <w:sz w:val="22"/>
          <w:szCs w:val="22"/>
          <w:lang w:val="en-GB"/>
        </w:rPr>
        <w:t xml:space="preserve"> not originate from areas where HCVs are present</w:t>
      </w:r>
      <w:r w:rsidR="00847E51" w:rsidRPr="00FF2868">
        <w:rPr>
          <w:rFonts w:ascii="Arial" w:hAnsi="Arial" w:cs="Arial"/>
          <w:iCs/>
          <w:sz w:val="22"/>
          <w:szCs w:val="22"/>
          <w:lang w:val="en-GB"/>
        </w:rPr>
        <w:t>,</w:t>
      </w:r>
      <w:r w:rsidR="003B777E" w:rsidRPr="00FF2868">
        <w:rPr>
          <w:rFonts w:ascii="Arial" w:hAnsi="Arial" w:cs="Arial"/>
          <w:iCs/>
          <w:sz w:val="22"/>
          <w:szCs w:val="22"/>
          <w:lang w:val="en-GB"/>
        </w:rPr>
        <w:t xml:space="preserve"> unless </w:t>
      </w:r>
      <w:r w:rsidR="005F60D4" w:rsidRPr="00FF2868">
        <w:rPr>
          <w:rFonts w:ascii="Arial" w:hAnsi="Arial" w:cs="Arial"/>
          <w:iCs/>
          <w:sz w:val="22"/>
          <w:szCs w:val="22"/>
          <w:lang w:val="en-GB"/>
        </w:rPr>
        <w:t>specific measures that are designed to protect the HCV inherent in the ecosystem (e.g. logging in areas of rare, threatened</w:t>
      </w:r>
      <w:r w:rsidR="00E1347D">
        <w:rPr>
          <w:rFonts w:ascii="Arial" w:hAnsi="Arial" w:cs="Arial"/>
          <w:iCs/>
          <w:sz w:val="22"/>
          <w:szCs w:val="22"/>
          <w:lang w:val="en-GB"/>
        </w:rPr>
        <w:t>,</w:t>
      </w:r>
      <w:r w:rsidR="005F60D4" w:rsidRPr="00FF2868">
        <w:rPr>
          <w:rFonts w:ascii="Arial" w:hAnsi="Arial" w:cs="Arial"/>
          <w:iCs/>
          <w:sz w:val="22"/>
          <w:szCs w:val="22"/>
          <w:lang w:val="en-GB"/>
        </w:rPr>
        <w:t xml:space="preserve"> or </w:t>
      </w:r>
      <w:r w:rsidR="005F60D4" w:rsidRPr="00A74CB4">
        <w:rPr>
          <w:rFonts w:ascii="Arial" w:hAnsi="Arial" w:cs="Arial"/>
          <w:iCs/>
          <w:sz w:val="22"/>
          <w:szCs w:val="22"/>
          <w:lang w:val="en-GB"/>
        </w:rPr>
        <w:t>endangered ecosystems is designed to protect the extent and values of these ecosystems</w:t>
      </w:r>
      <w:r w:rsidR="005F60D4" w:rsidRPr="00FF2868">
        <w:rPr>
          <w:rFonts w:ascii="Arial" w:hAnsi="Arial" w:cs="Arial"/>
          <w:iCs/>
          <w:sz w:val="22"/>
          <w:szCs w:val="22"/>
          <w:lang w:val="en-GB"/>
        </w:rPr>
        <w:t xml:space="preserve">) </w:t>
      </w:r>
      <w:r w:rsidR="00847E51" w:rsidRPr="00FF2868">
        <w:rPr>
          <w:rFonts w:ascii="Arial" w:hAnsi="Arial" w:cs="Arial"/>
          <w:iCs/>
          <w:sz w:val="22"/>
          <w:szCs w:val="22"/>
          <w:lang w:val="en-GB"/>
        </w:rPr>
        <w:t>are in place.</w:t>
      </w:r>
    </w:p>
    <w:p w14:paraId="5801A576" w14:textId="754D47A7" w:rsidR="005F60D4" w:rsidRPr="00FF2868" w:rsidRDefault="005F60D4" w:rsidP="00A07261">
      <w:pPr>
        <w:pStyle w:val="ListParagraph"/>
        <w:numPr>
          <w:ilvl w:val="0"/>
          <w:numId w:val="36"/>
        </w:numPr>
        <w:spacing w:after="120"/>
        <w:ind w:left="720"/>
        <w:jc w:val="both"/>
        <w:rPr>
          <w:rFonts w:ascii="Arial" w:hAnsi="Arial" w:cs="Arial"/>
          <w:iCs/>
          <w:sz w:val="22"/>
          <w:szCs w:val="22"/>
          <w:lang w:val="en-GB"/>
        </w:rPr>
      </w:pPr>
      <w:r w:rsidRPr="00FF2868">
        <w:rPr>
          <w:rFonts w:ascii="Arial" w:hAnsi="Arial" w:cs="Arial"/>
          <w:iCs/>
          <w:sz w:val="22"/>
          <w:szCs w:val="22"/>
          <w:lang w:val="en-GB"/>
        </w:rPr>
        <w:t>HCV 4</w:t>
      </w:r>
      <w:r w:rsidR="0083132C" w:rsidRPr="00FF2868">
        <w:rPr>
          <w:rFonts w:ascii="Arial" w:hAnsi="Arial" w:cs="Arial"/>
          <w:iCs/>
          <w:sz w:val="22"/>
          <w:szCs w:val="22"/>
          <w:lang w:val="en-GB"/>
        </w:rPr>
        <w:t xml:space="preserve"> (Critical ecosystem services)</w:t>
      </w:r>
      <w:r w:rsidR="00867577" w:rsidRPr="00FF2868">
        <w:rPr>
          <w:rFonts w:ascii="Arial" w:hAnsi="Arial" w:cs="Arial"/>
          <w:iCs/>
          <w:sz w:val="22"/>
          <w:szCs w:val="22"/>
          <w:lang w:val="en-GB"/>
        </w:rPr>
        <w:t>:</w:t>
      </w:r>
    </w:p>
    <w:p w14:paraId="684309A8" w14:textId="076B635F" w:rsidR="005F60D4" w:rsidRPr="00FF2868" w:rsidRDefault="00B932EB" w:rsidP="00184297">
      <w:pPr>
        <w:pStyle w:val="ListParagraph"/>
        <w:spacing w:after="120"/>
        <w:jc w:val="both"/>
        <w:rPr>
          <w:rFonts w:ascii="Arial" w:hAnsi="Arial" w:cs="Arial"/>
          <w:iCs/>
          <w:sz w:val="22"/>
          <w:szCs w:val="22"/>
          <w:lang w:val="en-GB"/>
        </w:rPr>
      </w:pPr>
      <w:r w:rsidRPr="00FF2868">
        <w:rPr>
          <w:rFonts w:ascii="Arial" w:hAnsi="Arial" w:cs="Arial"/>
          <w:iCs/>
          <w:sz w:val="22"/>
          <w:szCs w:val="22"/>
          <w:lang w:val="en-GB"/>
        </w:rPr>
        <w:t>Material</w:t>
      </w:r>
      <w:r w:rsidR="005F60D4" w:rsidRPr="00FF2868">
        <w:rPr>
          <w:rFonts w:ascii="Arial" w:hAnsi="Arial" w:cs="Arial"/>
          <w:iCs/>
          <w:sz w:val="22"/>
          <w:szCs w:val="22"/>
          <w:lang w:val="en-GB"/>
        </w:rPr>
        <w:t xml:space="preserve"> </w:t>
      </w:r>
      <w:r w:rsidR="00D26602" w:rsidRPr="00FF2868">
        <w:rPr>
          <w:rFonts w:ascii="Arial" w:hAnsi="Arial" w:cs="Arial"/>
          <w:iCs/>
          <w:sz w:val="22"/>
          <w:szCs w:val="22"/>
          <w:lang w:val="en-GB"/>
        </w:rPr>
        <w:t>shall</w:t>
      </w:r>
      <w:r w:rsidR="005F60D4" w:rsidRPr="00FF2868">
        <w:rPr>
          <w:rFonts w:ascii="Arial" w:hAnsi="Arial" w:cs="Arial"/>
          <w:iCs/>
          <w:sz w:val="22"/>
          <w:szCs w:val="22"/>
          <w:lang w:val="en-GB"/>
        </w:rPr>
        <w:t xml:space="preserve"> not originate from identified</w:t>
      </w:r>
      <w:r w:rsidR="00867577" w:rsidRPr="00FF2868">
        <w:rPr>
          <w:rFonts w:ascii="Arial" w:hAnsi="Arial" w:cs="Arial"/>
          <w:iCs/>
          <w:sz w:val="22"/>
          <w:szCs w:val="22"/>
          <w:lang w:val="en-GB"/>
        </w:rPr>
        <w:t xml:space="preserve"> or </w:t>
      </w:r>
      <w:r w:rsidR="005F60D4" w:rsidRPr="00FF2868">
        <w:rPr>
          <w:rFonts w:ascii="Arial" w:hAnsi="Arial" w:cs="Arial"/>
          <w:iCs/>
          <w:sz w:val="22"/>
          <w:szCs w:val="22"/>
          <w:lang w:val="en-GB"/>
        </w:rPr>
        <w:t>mapped watersheds</w:t>
      </w:r>
      <w:r w:rsidR="005F60D4" w:rsidRPr="00FF2868">
        <w:rPr>
          <w:rFonts w:ascii="Arial" w:hAnsi="Arial" w:cs="Arial"/>
          <w:iCs/>
          <w:sz w:val="22"/>
          <w:szCs w:val="22"/>
          <w:vertAlign w:val="superscript"/>
          <w:lang w:val="en-GB"/>
        </w:rPr>
        <w:footnoteReference w:id="10"/>
      </w:r>
      <w:r w:rsidR="009F2F97" w:rsidRPr="00FF2868">
        <w:rPr>
          <w:rFonts w:ascii="Arial" w:hAnsi="Arial" w:cs="Arial"/>
          <w:iCs/>
          <w:sz w:val="22"/>
          <w:szCs w:val="22"/>
          <w:lang w:val="en-GB"/>
        </w:rPr>
        <w:t xml:space="preserve"> t</w:t>
      </w:r>
      <w:r w:rsidR="005F60D4" w:rsidRPr="00FF2868">
        <w:rPr>
          <w:rFonts w:ascii="Arial" w:hAnsi="Arial" w:cs="Arial"/>
          <w:iCs/>
          <w:sz w:val="22"/>
          <w:szCs w:val="22"/>
          <w:lang w:val="en-GB"/>
        </w:rPr>
        <w:t>hat supply local communities with drinking water</w:t>
      </w:r>
      <w:r w:rsidR="00847E51" w:rsidRPr="00FF2868">
        <w:rPr>
          <w:rFonts w:ascii="Arial" w:hAnsi="Arial" w:cs="Arial"/>
          <w:iCs/>
          <w:sz w:val="22"/>
          <w:szCs w:val="22"/>
          <w:lang w:val="en-GB"/>
        </w:rPr>
        <w:t>,</w:t>
      </w:r>
      <w:r w:rsidR="003B777E" w:rsidRPr="00FF2868">
        <w:rPr>
          <w:rFonts w:ascii="Arial" w:hAnsi="Arial" w:cs="Arial"/>
          <w:iCs/>
          <w:sz w:val="22"/>
          <w:szCs w:val="22"/>
          <w:lang w:val="en-GB"/>
        </w:rPr>
        <w:t xml:space="preserve"> unless </w:t>
      </w:r>
      <w:r w:rsidR="005F60D4" w:rsidRPr="00FF2868">
        <w:rPr>
          <w:rFonts w:ascii="Arial" w:hAnsi="Arial" w:cs="Arial"/>
          <w:iCs/>
          <w:sz w:val="22"/>
          <w:szCs w:val="22"/>
          <w:lang w:val="en-GB"/>
        </w:rPr>
        <w:t>best practices of forest management are applied, including water course buffers, equipment restrictions, road building, and protection against contamination.</w:t>
      </w:r>
    </w:p>
    <w:p w14:paraId="6ED665B8" w14:textId="17086219" w:rsidR="005F60D4" w:rsidRPr="00FF2868" w:rsidRDefault="005F60D4" w:rsidP="00184297">
      <w:pPr>
        <w:pStyle w:val="ListParagraph"/>
        <w:spacing w:after="120"/>
        <w:jc w:val="both"/>
        <w:rPr>
          <w:rFonts w:ascii="Arial" w:hAnsi="Arial" w:cs="Arial"/>
          <w:iCs/>
          <w:sz w:val="22"/>
          <w:szCs w:val="22"/>
          <w:lang w:val="en-GB"/>
        </w:rPr>
      </w:pPr>
      <w:r w:rsidRPr="00FF2868">
        <w:rPr>
          <w:rFonts w:ascii="Arial" w:hAnsi="Arial" w:cs="Arial"/>
          <w:iCs/>
          <w:sz w:val="22"/>
          <w:szCs w:val="22"/>
          <w:lang w:val="en-GB"/>
        </w:rPr>
        <w:t xml:space="preserve">NOTE: </w:t>
      </w:r>
      <w:r w:rsidR="00847E51" w:rsidRPr="00FF2868">
        <w:rPr>
          <w:rFonts w:ascii="Arial" w:hAnsi="Arial" w:cs="Arial"/>
          <w:iCs/>
          <w:sz w:val="22"/>
          <w:szCs w:val="22"/>
          <w:lang w:val="en-GB"/>
        </w:rPr>
        <w:t>The i</w:t>
      </w:r>
      <w:r w:rsidRPr="00FF2868">
        <w:rPr>
          <w:rFonts w:ascii="Arial" w:hAnsi="Arial" w:cs="Arial"/>
          <w:iCs/>
          <w:sz w:val="22"/>
          <w:szCs w:val="22"/>
          <w:lang w:val="en-GB"/>
        </w:rPr>
        <w:t xml:space="preserve">mplementation of best practices may be assessed based on the enforcement of codes of best practices and other general regulations. </w:t>
      </w:r>
    </w:p>
    <w:p w14:paraId="255F7652" w14:textId="75F98B0C" w:rsidR="005F60D4" w:rsidRPr="00FF2868" w:rsidRDefault="005F60D4" w:rsidP="00A07261">
      <w:pPr>
        <w:pStyle w:val="ListParagraph"/>
        <w:numPr>
          <w:ilvl w:val="0"/>
          <w:numId w:val="36"/>
        </w:numPr>
        <w:spacing w:after="120"/>
        <w:ind w:left="720"/>
        <w:jc w:val="both"/>
        <w:rPr>
          <w:rFonts w:ascii="Arial" w:hAnsi="Arial" w:cs="Arial"/>
          <w:iCs/>
          <w:sz w:val="22"/>
          <w:szCs w:val="22"/>
          <w:lang w:val="en-GB"/>
        </w:rPr>
      </w:pPr>
      <w:r w:rsidRPr="00FF2868">
        <w:rPr>
          <w:rFonts w:ascii="Arial" w:hAnsi="Arial" w:cs="Arial"/>
          <w:iCs/>
          <w:sz w:val="22"/>
          <w:szCs w:val="22"/>
          <w:lang w:val="en-GB"/>
        </w:rPr>
        <w:t>HCV 5-6</w:t>
      </w:r>
      <w:r w:rsidR="0083132C" w:rsidRPr="00FF2868">
        <w:rPr>
          <w:rFonts w:ascii="Arial" w:hAnsi="Arial" w:cs="Arial"/>
          <w:iCs/>
          <w:sz w:val="22"/>
          <w:szCs w:val="22"/>
          <w:lang w:val="en-GB"/>
        </w:rPr>
        <w:t xml:space="preserve"> (Community needs - Cultural values)</w:t>
      </w:r>
      <w:r w:rsidR="00867577" w:rsidRPr="00FF2868">
        <w:rPr>
          <w:rFonts w:ascii="Arial" w:hAnsi="Arial" w:cs="Arial"/>
          <w:iCs/>
          <w:sz w:val="22"/>
          <w:szCs w:val="22"/>
          <w:lang w:val="en-GB"/>
        </w:rPr>
        <w:t>:</w:t>
      </w:r>
    </w:p>
    <w:p w14:paraId="0637A0F4" w14:textId="22137AB1" w:rsidR="005F60D4" w:rsidRPr="00E02F6E" w:rsidRDefault="00B932EB" w:rsidP="00184297">
      <w:pPr>
        <w:pStyle w:val="ListParagraph"/>
        <w:spacing w:after="120"/>
        <w:jc w:val="both"/>
        <w:rPr>
          <w:rFonts w:ascii="Arial" w:hAnsi="Arial" w:cs="Arial"/>
          <w:iCs/>
          <w:sz w:val="22"/>
          <w:szCs w:val="22"/>
          <w:lang w:val="en-GB"/>
        </w:rPr>
      </w:pPr>
      <w:r w:rsidRPr="00FF2868">
        <w:rPr>
          <w:rFonts w:ascii="Arial" w:hAnsi="Arial" w:cs="Arial"/>
          <w:iCs/>
          <w:sz w:val="22"/>
          <w:szCs w:val="22"/>
          <w:lang w:val="en-GB"/>
        </w:rPr>
        <w:t>M</w:t>
      </w:r>
      <w:r w:rsidR="005F60D4" w:rsidRPr="00FF2868">
        <w:rPr>
          <w:rFonts w:ascii="Arial" w:hAnsi="Arial" w:cs="Arial"/>
          <w:iCs/>
          <w:sz w:val="22"/>
          <w:szCs w:val="22"/>
          <w:lang w:val="en-GB"/>
        </w:rPr>
        <w:t xml:space="preserve">aterial </w:t>
      </w:r>
      <w:r w:rsidR="00D26602" w:rsidRPr="00FF2868">
        <w:rPr>
          <w:rFonts w:ascii="Arial" w:hAnsi="Arial" w:cs="Arial"/>
          <w:iCs/>
          <w:sz w:val="22"/>
          <w:szCs w:val="22"/>
          <w:lang w:val="en-GB"/>
        </w:rPr>
        <w:t>shall</w:t>
      </w:r>
      <w:r w:rsidR="005F60D4" w:rsidRPr="00FF2868">
        <w:rPr>
          <w:rFonts w:ascii="Arial" w:hAnsi="Arial" w:cs="Arial"/>
          <w:iCs/>
          <w:sz w:val="22"/>
          <w:szCs w:val="22"/>
          <w:lang w:val="en-GB"/>
        </w:rPr>
        <w:t xml:space="preserve"> not originate from areas where HCVs are present</w:t>
      </w:r>
      <w:r w:rsidR="00153C09" w:rsidRPr="00FF2868">
        <w:rPr>
          <w:rFonts w:ascii="Arial" w:hAnsi="Arial" w:cs="Arial"/>
          <w:iCs/>
          <w:sz w:val="22"/>
          <w:szCs w:val="22"/>
          <w:lang w:val="en-GB"/>
        </w:rPr>
        <w:t>,</w:t>
      </w:r>
      <w:r w:rsidR="005F60D4" w:rsidRPr="00FF2868">
        <w:rPr>
          <w:rFonts w:ascii="Arial" w:hAnsi="Arial" w:cs="Arial"/>
          <w:iCs/>
          <w:sz w:val="22"/>
          <w:szCs w:val="22"/>
          <w:lang w:val="en-GB"/>
        </w:rPr>
        <w:t xml:space="preserve"> </w:t>
      </w:r>
      <w:r w:rsidR="003B777E" w:rsidRPr="00FF2868">
        <w:rPr>
          <w:rFonts w:ascii="Arial" w:hAnsi="Arial" w:cs="Arial"/>
          <w:iCs/>
          <w:sz w:val="22"/>
          <w:szCs w:val="22"/>
          <w:lang w:val="en-GB"/>
        </w:rPr>
        <w:t>unless</w:t>
      </w:r>
      <w:r w:rsidR="005F60D4" w:rsidRPr="00FF2868">
        <w:rPr>
          <w:rFonts w:ascii="Arial" w:hAnsi="Arial" w:cs="Arial"/>
          <w:iCs/>
          <w:sz w:val="22"/>
          <w:szCs w:val="22"/>
          <w:lang w:val="en-GB"/>
        </w:rPr>
        <w:t xml:space="preserve"> there is evidence </w:t>
      </w:r>
      <w:r w:rsidR="003B777E" w:rsidRPr="00FF2868">
        <w:rPr>
          <w:rFonts w:ascii="Arial" w:hAnsi="Arial" w:cs="Arial"/>
          <w:iCs/>
          <w:sz w:val="22"/>
          <w:szCs w:val="22"/>
          <w:lang w:val="en-GB"/>
        </w:rPr>
        <w:t xml:space="preserve">that confirms that </w:t>
      </w:r>
      <w:r w:rsidR="005F60D4" w:rsidRPr="00FF2868">
        <w:rPr>
          <w:rFonts w:ascii="Arial" w:hAnsi="Arial" w:cs="Arial"/>
          <w:iCs/>
          <w:sz w:val="22"/>
          <w:szCs w:val="22"/>
          <w:lang w:val="en-GB"/>
        </w:rPr>
        <w:t xml:space="preserve">local communities </w:t>
      </w:r>
      <w:r w:rsidR="003B777E" w:rsidRPr="00FF2868">
        <w:rPr>
          <w:rFonts w:ascii="Arial" w:hAnsi="Arial" w:cs="Arial"/>
          <w:iCs/>
          <w:sz w:val="22"/>
          <w:szCs w:val="22"/>
          <w:lang w:val="en-GB"/>
        </w:rPr>
        <w:t>and</w:t>
      </w:r>
      <w:r w:rsidR="005F60D4" w:rsidRPr="00FF2868">
        <w:rPr>
          <w:rFonts w:ascii="Arial" w:hAnsi="Arial" w:cs="Arial"/>
          <w:iCs/>
          <w:sz w:val="22"/>
          <w:szCs w:val="22"/>
          <w:lang w:val="en-GB"/>
        </w:rPr>
        <w:t xml:space="preserve"> </w:t>
      </w:r>
      <w:r w:rsidR="00607C2B" w:rsidRPr="00FF2868">
        <w:rPr>
          <w:rFonts w:ascii="Arial" w:hAnsi="Arial" w:cs="Arial"/>
          <w:iCs/>
          <w:sz w:val="22"/>
          <w:szCs w:val="22"/>
          <w:lang w:val="en-GB"/>
        </w:rPr>
        <w:t>I</w:t>
      </w:r>
      <w:r w:rsidR="005F60D4" w:rsidRPr="00FF2868">
        <w:rPr>
          <w:rFonts w:ascii="Arial" w:hAnsi="Arial" w:cs="Arial"/>
          <w:iCs/>
          <w:sz w:val="22"/>
          <w:szCs w:val="22"/>
          <w:lang w:val="en-GB"/>
        </w:rPr>
        <w:t xml:space="preserve">ndigenous </w:t>
      </w:r>
      <w:r w:rsidR="00607C2B" w:rsidRPr="00FF2868">
        <w:rPr>
          <w:rFonts w:ascii="Arial" w:hAnsi="Arial" w:cs="Arial"/>
          <w:iCs/>
          <w:sz w:val="22"/>
          <w:szCs w:val="22"/>
          <w:lang w:val="en-GB"/>
        </w:rPr>
        <w:t>P</w:t>
      </w:r>
      <w:r w:rsidR="005F60D4" w:rsidRPr="00FF2868">
        <w:rPr>
          <w:rFonts w:ascii="Arial" w:hAnsi="Arial" w:cs="Arial"/>
          <w:iCs/>
          <w:sz w:val="22"/>
          <w:szCs w:val="22"/>
          <w:lang w:val="en-GB"/>
        </w:rPr>
        <w:t>eoples</w:t>
      </w:r>
      <w:r w:rsidR="003B777E" w:rsidRPr="00FF2868">
        <w:rPr>
          <w:rFonts w:ascii="Arial" w:hAnsi="Arial" w:cs="Arial"/>
          <w:iCs/>
          <w:sz w:val="22"/>
          <w:szCs w:val="22"/>
          <w:lang w:val="en-GB"/>
        </w:rPr>
        <w:t xml:space="preserve"> are </w:t>
      </w:r>
      <w:r w:rsidR="003B777E" w:rsidRPr="00E02F6E">
        <w:rPr>
          <w:rFonts w:ascii="Arial" w:hAnsi="Arial" w:cs="Arial"/>
          <w:iCs/>
          <w:sz w:val="22"/>
          <w:szCs w:val="22"/>
          <w:lang w:val="en-GB"/>
        </w:rPr>
        <w:t xml:space="preserve">engaged, and </w:t>
      </w:r>
      <w:r w:rsidR="005F60D4" w:rsidRPr="00E02F6E">
        <w:rPr>
          <w:rFonts w:ascii="Arial" w:hAnsi="Arial" w:cs="Arial"/>
          <w:iCs/>
          <w:sz w:val="22"/>
          <w:szCs w:val="22"/>
          <w:lang w:val="en-GB"/>
        </w:rPr>
        <w:t>their requirements</w:t>
      </w:r>
      <w:r w:rsidR="00867577" w:rsidRPr="00E02F6E">
        <w:rPr>
          <w:rFonts w:ascii="Arial" w:hAnsi="Arial" w:cs="Arial"/>
          <w:iCs/>
          <w:sz w:val="22"/>
          <w:szCs w:val="22"/>
          <w:lang w:val="en-GB"/>
        </w:rPr>
        <w:t xml:space="preserve"> are met</w:t>
      </w:r>
      <w:r w:rsidR="005F60D4" w:rsidRPr="00E02F6E">
        <w:rPr>
          <w:rFonts w:ascii="Arial" w:hAnsi="Arial" w:cs="Arial"/>
          <w:iCs/>
          <w:sz w:val="22"/>
          <w:szCs w:val="22"/>
          <w:lang w:val="en-GB"/>
        </w:rPr>
        <w:t>.</w:t>
      </w:r>
    </w:p>
    <w:p w14:paraId="4FCF18F8" w14:textId="58B38728" w:rsidR="00450CA6" w:rsidRDefault="00AA6FB4" w:rsidP="00450CA6">
      <w:pPr>
        <w:spacing w:after="120"/>
        <w:jc w:val="both"/>
        <w:rPr>
          <w:rFonts w:ascii="Arial" w:hAnsi="Arial" w:cs="Arial"/>
          <w:iCs/>
          <w:sz w:val="22"/>
          <w:szCs w:val="22"/>
          <w:lang w:val="en-US"/>
        </w:rPr>
      </w:pPr>
      <w:r>
        <w:rPr>
          <w:rFonts w:ascii="Arial" w:hAnsi="Arial" w:cs="Arial"/>
          <w:iCs/>
          <w:sz w:val="22"/>
          <w:szCs w:val="22"/>
          <w:lang w:val="en-US"/>
        </w:rPr>
        <w:t>NOTE: ‘Old NRAs’</w:t>
      </w:r>
      <w:r w:rsidR="00450CA6" w:rsidRPr="00450CA6">
        <w:rPr>
          <w:rFonts w:ascii="Arial" w:hAnsi="Arial" w:cs="Arial"/>
          <w:iCs/>
          <w:sz w:val="22"/>
          <w:szCs w:val="22"/>
          <w:lang w:val="en-US"/>
        </w:rPr>
        <w:t xml:space="preserve"> do not provide a separate risk assessment for each HCV (i.e. HCV 1-6). The requirements for control measures will apply only to those HCVs that were assessed, and where unspecified risk was determined in an ‘old NRA’.</w:t>
      </w:r>
    </w:p>
    <w:p w14:paraId="25D93FC8" w14:textId="60568EEC" w:rsidR="00D400E3" w:rsidRPr="00FF2868" w:rsidRDefault="00D400E3" w:rsidP="00184297">
      <w:pPr>
        <w:spacing w:after="120"/>
        <w:ind w:left="1418" w:hanging="1418"/>
        <w:jc w:val="both"/>
        <w:rPr>
          <w:rFonts w:ascii="Arial" w:hAnsi="Arial" w:cs="Arial"/>
          <w:i/>
          <w:iCs/>
          <w:sz w:val="22"/>
          <w:szCs w:val="22"/>
        </w:rPr>
      </w:pPr>
      <w:r w:rsidRPr="00FF2868">
        <w:rPr>
          <w:rFonts w:ascii="Arial" w:hAnsi="Arial" w:cs="Arial"/>
          <w:i/>
          <w:iCs/>
          <w:sz w:val="22"/>
          <w:szCs w:val="22"/>
        </w:rPr>
        <w:t xml:space="preserve">Control </w:t>
      </w:r>
      <w:r w:rsidR="00D2243C" w:rsidRPr="00FF2868">
        <w:rPr>
          <w:rFonts w:ascii="Arial" w:hAnsi="Arial" w:cs="Arial"/>
          <w:i/>
          <w:iCs/>
          <w:sz w:val="22"/>
          <w:szCs w:val="22"/>
        </w:rPr>
        <w:t>m</w:t>
      </w:r>
      <w:r w:rsidRPr="00FF2868">
        <w:rPr>
          <w:rFonts w:ascii="Arial" w:hAnsi="Arial" w:cs="Arial"/>
          <w:i/>
          <w:iCs/>
          <w:sz w:val="22"/>
          <w:szCs w:val="22"/>
        </w:rPr>
        <w:t xml:space="preserve">easures provided in </w:t>
      </w:r>
      <w:r w:rsidR="007D7C6B" w:rsidRPr="00FF2868">
        <w:rPr>
          <w:rFonts w:ascii="Arial" w:hAnsi="Arial" w:cs="Arial"/>
          <w:i/>
          <w:iCs/>
          <w:sz w:val="22"/>
          <w:szCs w:val="22"/>
        </w:rPr>
        <w:t>an</w:t>
      </w:r>
      <w:r w:rsidRPr="00FF2868">
        <w:rPr>
          <w:rFonts w:ascii="Arial" w:hAnsi="Arial" w:cs="Arial"/>
          <w:i/>
          <w:iCs/>
          <w:sz w:val="22"/>
          <w:szCs w:val="22"/>
        </w:rPr>
        <w:t xml:space="preserve"> NRA</w:t>
      </w:r>
    </w:p>
    <w:p w14:paraId="5FCC1C09" w14:textId="689B9713" w:rsidR="00C043A1" w:rsidRPr="00FF2868" w:rsidRDefault="00D400E3" w:rsidP="00184297">
      <w:pPr>
        <w:spacing w:after="120"/>
        <w:ind w:left="709" w:hanging="709"/>
        <w:jc w:val="both"/>
        <w:rPr>
          <w:rFonts w:ascii="Arial" w:hAnsi="Arial" w:cs="Arial"/>
          <w:sz w:val="22"/>
          <w:szCs w:val="22"/>
        </w:rPr>
      </w:pPr>
      <w:r w:rsidRPr="00FF2868">
        <w:rPr>
          <w:rFonts w:ascii="Arial" w:hAnsi="Arial" w:cs="Arial"/>
          <w:sz w:val="22"/>
          <w:szCs w:val="22"/>
        </w:rPr>
        <w:t>4.1</w:t>
      </w:r>
      <w:r w:rsidR="00282322" w:rsidRPr="00FF2868">
        <w:rPr>
          <w:rFonts w:ascii="Arial" w:hAnsi="Arial" w:cs="Arial"/>
          <w:sz w:val="22"/>
          <w:szCs w:val="22"/>
        </w:rPr>
        <w:t>2</w:t>
      </w:r>
      <w:r w:rsidRPr="00FF2868">
        <w:rPr>
          <w:rFonts w:ascii="Arial" w:hAnsi="Arial" w:cs="Arial"/>
          <w:sz w:val="22"/>
          <w:szCs w:val="22"/>
        </w:rPr>
        <w:tab/>
        <w:t xml:space="preserve">The </w:t>
      </w:r>
      <w:r w:rsidR="006513D8" w:rsidRPr="00FF2868">
        <w:rPr>
          <w:rFonts w:ascii="Arial" w:hAnsi="Arial" w:cs="Arial"/>
          <w:sz w:val="22"/>
          <w:szCs w:val="22"/>
        </w:rPr>
        <w:t>o</w:t>
      </w:r>
      <w:r w:rsidRPr="00FF2868">
        <w:rPr>
          <w:rFonts w:ascii="Arial" w:hAnsi="Arial" w:cs="Arial"/>
          <w:sz w:val="22"/>
          <w:szCs w:val="22"/>
        </w:rPr>
        <w:t xml:space="preserve">rganization shall implement </w:t>
      </w:r>
      <w:r w:rsidR="00D2243C" w:rsidRPr="00FF2868">
        <w:rPr>
          <w:rFonts w:ascii="Arial" w:hAnsi="Arial" w:cs="Arial"/>
          <w:sz w:val="22"/>
          <w:szCs w:val="22"/>
        </w:rPr>
        <w:t>c</w:t>
      </w:r>
      <w:r w:rsidRPr="00FF2868">
        <w:rPr>
          <w:rFonts w:ascii="Arial" w:hAnsi="Arial" w:cs="Arial"/>
          <w:sz w:val="22"/>
          <w:szCs w:val="22"/>
        </w:rPr>
        <w:t xml:space="preserve">ontrol </w:t>
      </w:r>
      <w:r w:rsidR="00D2243C" w:rsidRPr="00FF2868">
        <w:rPr>
          <w:rFonts w:ascii="Arial" w:hAnsi="Arial" w:cs="Arial"/>
          <w:sz w:val="22"/>
          <w:szCs w:val="22"/>
        </w:rPr>
        <w:t>m</w:t>
      </w:r>
      <w:r w:rsidRPr="00FF2868">
        <w:rPr>
          <w:rFonts w:ascii="Arial" w:hAnsi="Arial" w:cs="Arial"/>
          <w:sz w:val="22"/>
          <w:szCs w:val="22"/>
        </w:rPr>
        <w:t xml:space="preserve">easures provided as mandatory in the applicable NRA, subject to </w:t>
      </w:r>
      <w:r w:rsidR="00153C09" w:rsidRPr="00FF2868">
        <w:rPr>
          <w:rFonts w:ascii="Arial" w:hAnsi="Arial" w:cs="Arial"/>
          <w:sz w:val="22"/>
          <w:szCs w:val="22"/>
        </w:rPr>
        <w:t>4.13.</w:t>
      </w:r>
    </w:p>
    <w:p w14:paraId="54E9BD97" w14:textId="6E1BA53A" w:rsidR="00D400E3" w:rsidRPr="00FF2868" w:rsidRDefault="00D400E3" w:rsidP="00184297">
      <w:pPr>
        <w:spacing w:after="120"/>
        <w:ind w:left="709" w:hanging="709"/>
        <w:jc w:val="both"/>
        <w:rPr>
          <w:rFonts w:ascii="Arial" w:hAnsi="Arial" w:cs="Arial"/>
          <w:sz w:val="22"/>
          <w:szCs w:val="22"/>
        </w:rPr>
      </w:pPr>
      <w:r w:rsidRPr="00FF2868">
        <w:rPr>
          <w:rFonts w:ascii="Arial" w:hAnsi="Arial" w:cs="Arial"/>
          <w:sz w:val="22"/>
          <w:szCs w:val="22"/>
        </w:rPr>
        <w:t>4.</w:t>
      </w:r>
      <w:r w:rsidR="00E65E5D" w:rsidRPr="00FF2868">
        <w:rPr>
          <w:rFonts w:ascii="Arial" w:hAnsi="Arial" w:cs="Arial"/>
          <w:sz w:val="22"/>
          <w:szCs w:val="22"/>
        </w:rPr>
        <w:t>1</w:t>
      </w:r>
      <w:r w:rsidR="00C043A1" w:rsidRPr="00FF2868">
        <w:rPr>
          <w:rFonts w:ascii="Arial" w:hAnsi="Arial" w:cs="Arial"/>
          <w:sz w:val="22"/>
          <w:szCs w:val="22"/>
        </w:rPr>
        <w:t>3</w:t>
      </w:r>
      <w:r w:rsidR="00153C09" w:rsidRPr="00FF2868">
        <w:rPr>
          <w:rFonts w:ascii="Arial" w:hAnsi="Arial" w:cs="Arial"/>
          <w:sz w:val="22"/>
          <w:szCs w:val="22"/>
        </w:rPr>
        <w:tab/>
      </w:r>
      <w:r w:rsidRPr="00FF2868">
        <w:rPr>
          <w:rFonts w:ascii="Arial" w:hAnsi="Arial" w:cs="Arial"/>
          <w:sz w:val="22"/>
          <w:szCs w:val="22"/>
        </w:rPr>
        <w:t>The</w:t>
      </w:r>
      <w:r w:rsidR="00C043A1" w:rsidRPr="00FF2868">
        <w:rPr>
          <w:rFonts w:ascii="Arial" w:hAnsi="Arial" w:cs="Arial"/>
          <w:sz w:val="22"/>
          <w:szCs w:val="22"/>
        </w:rPr>
        <w:t xml:space="preserve"> </w:t>
      </w:r>
      <w:r w:rsidR="006513D8" w:rsidRPr="00FF2868">
        <w:rPr>
          <w:rFonts w:ascii="Arial" w:hAnsi="Arial" w:cs="Arial"/>
          <w:sz w:val="22"/>
          <w:szCs w:val="22"/>
        </w:rPr>
        <w:t>o</w:t>
      </w:r>
      <w:r w:rsidRPr="00FF2868">
        <w:rPr>
          <w:rFonts w:ascii="Arial" w:hAnsi="Arial" w:cs="Arial"/>
          <w:sz w:val="22"/>
          <w:szCs w:val="22"/>
        </w:rPr>
        <w:t>rganization may replace</w:t>
      </w:r>
      <w:r w:rsidR="00C043A1" w:rsidRPr="00FF2868">
        <w:rPr>
          <w:rFonts w:ascii="Arial" w:hAnsi="Arial" w:cs="Arial"/>
          <w:sz w:val="22"/>
          <w:szCs w:val="22"/>
        </w:rPr>
        <w:t xml:space="preserve"> </w:t>
      </w:r>
      <w:r w:rsidRPr="00FF2868">
        <w:rPr>
          <w:rFonts w:ascii="Arial" w:hAnsi="Arial" w:cs="Arial"/>
          <w:sz w:val="22"/>
          <w:szCs w:val="22"/>
        </w:rPr>
        <w:t xml:space="preserve">mandatory </w:t>
      </w:r>
      <w:r w:rsidR="00D2243C" w:rsidRPr="00FF2868">
        <w:rPr>
          <w:rFonts w:ascii="Arial" w:hAnsi="Arial" w:cs="Arial"/>
          <w:sz w:val="22"/>
          <w:szCs w:val="22"/>
        </w:rPr>
        <w:t>c</w:t>
      </w:r>
      <w:r w:rsidRPr="00FF2868">
        <w:rPr>
          <w:rFonts w:ascii="Arial" w:hAnsi="Arial" w:cs="Arial"/>
          <w:sz w:val="22"/>
          <w:szCs w:val="22"/>
        </w:rPr>
        <w:t xml:space="preserve">ontrol </w:t>
      </w:r>
      <w:r w:rsidR="00D2243C" w:rsidRPr="00FF2868">
        <w:rPr>
          <w:rFonts w:ascii="Arial" w:hAnsi="Arial" w:cs="Arial"/>
          <w:sz w:val="22"/>
          <w:szCs w:val="22"/>
        </w:rPr>
        <w:t>m</w:t>
      </w:r>
      <w:r w:rsidRPr="00FF2868">
        <w:rPr>
          <w:rFonts w:ascii="Arial" w:hAnsi="Arial" w:cs="Arial"/>
          <w:sz w:val="22"/>
          <w:szCs w:val="22"/>
        </w:rPr>
        <w:t>easure</w:t>
      </w:r>
      <w:r w:rsidR="008011EC" w:rsidRPr="00FF2868">
        <w:rPr>
          <w:rFonts w:ascii="Arial" w:hAnsi="Arial" w:cs="Arial"/>
          <w:sz w:val="22"/>
          <w:szCs w:val="22"/>
        </w:rPr>
        <w:t>s</w:t>
      </w:r>
      <w:r w:rsidRPr="00FF2868">
        <w:rPr>
          <w:rFonts w:ascii="Arial" w:hAnsi="Arial" w:cs="Arial"/>
          <w:sz w:val="22"/>
          <w:szCs w:val="22"/>
        </w:rPr>
        <w:t xml:space="preserve"> </w:t>
      </w:r>
      <w:r w:rsidR="00466EDA" w:rsidRPr="00FF2868">
        <w:rPr>
          <w:rFonts w:ascii="Arial" w:hAnsi="Arial" w:cs="Arial"/>
          <w:sz w:val="22"/>
          <w:szCs w:val="22"/>
        </w:rPr>
        <w:t xml:space="preserve">provided in the NRA </w:t>
      </w:r>
      <w:r w:rsidRPr="00FF2868">
        <w:rPr>
          <w:rFonts w:ascii="Arial" w:hAnsi="Arial" w:cs="Arial"/>
          <w:sz w:val="22"/>
          <w:szCs w:val="22"/>
        </w:rPr>
        <w:t xml:space="preserve">with </w:t>
      </w:r>
      <w:r w:rsidR="00466EDA" w:rsidRPr="00FF2868">
        <w:rPr>
          <w:rFonts w:ascii="Arial" w:hAnsi="Arial" w:cs="Arial"/>
          <w:sz w:val="22"/>
          <w:szCs w:val="22"/>
        </w:rPr>
        <w:t xml:space="preserve">more effective </w:t>
      </w:r>
      <w:r w:rsidR="00D2243C" w:rsidRPr="00FF2868">
        <w:rPr>
          <w:rFonts w:ascii="Arial" w:hAnsi="Arial" w:cs="Arial"/>
          <w:sz w:val="22"/>
          <w:szCs w:val="22"/>
        </w:rPr>
        <w:t>c</w:t>
      </w:r>
      <w:r w:rsidRPr="00FF2868">
        <w:rPr>
          <w:rFonts w:ascii="Arial" w:hAnsi="Arial" w:cs="Arial"/>
          <w:sz w:val="22"/>
          <w:szCs w:val="22"/>
        </w:rPr>
        <w:t xml:space="preserve">ontrol </w:t>
      </w:r>
      <w:r w:rsidR="00D2243C" w:rsidRPr="00FF2868">
        <w:rPr>
          <w:rFonts w:ascii="Arial" w:hAnsi="Arial" w:cs="Arial"/>
          <w:sz w:val="22"/>
          <w:szCs w:val="22"/>
        </w:rPr>
        <w:t>m</w:t>
      </w:r>
      <w:r w:rsidRPr="00FF2868">
        <w:rPr>
          <w:rFonts w:ascii="Arial" w:hAnsi="Arial" w:cs="Arial"/>
          <w:sz w:val="22"/>
          <w:szCs w:val="22"/>
        </w:rPr>
        <w:t>easure</w:t>
      </w:r>
      <w:r w:rsidR="008011EC" w:rsidRPr="00FF2868">
        <w:rPr>
          <w:rFonts w:ascii="Arial" w:hAnsi="Arial" w:cs="Arial"/>
          <w:sz w:val="22"/>
          <w:szCs w:val="22"/>
        </w:rPr>
        <w:t>s</w:t>
      </w:r>
      <w:r w:rsidRPr="00FF2868">
        <w:rPr>
          <w:rFonts w:ascii="Arial" w:hAnsi="Arial" w:cs="Arial"/>
          <w:sz w:val="22"/>
          <w:szCs w:val="22"/>
        </w:rPr>
        <w:t xml:space="preserve">, under the following conditions: </w:t>
      </w:r>
    </w:p>
    <w:p w14:paraId="7A1B567F" w14:textId="06C1440E" w:rsidR="00D400E3" w:rsidRPr="00FF2868" w:rsidRDefault="00D400E3" w:rsidP="00A07261">
      <w:pPr>
        <w:pStyle w:val="ListParagraph"/>
        <w:numPr>
          <w:ilvl w:val="0"/>
          <w:numId w:val="42"/>
        </w:numPr>
        <w:spacing w:after="120"/>
        <w:jc w:val="both"/>
        <w:rPr>
          <w:rFonts w:ascii="Arial" w:hAnsi="Arial" w:cs="Arial"/>
          <w:sz w:val="22"/>
          <w:szCs w:val="22"/>
          <w:lang w:val="en-GB"/>
        </w:rPr>
      </w:pPr>
      <w:r w:rsidRPr="00FF2868">
        <w:rPr>
          <w:rFonts w:ascii="Arial" w:hAnsi="Arial" w:cs="Arial"/>
          <w:sz w:val="22"/>
          <w:szCs w:val="22"/>
          <w:lang w:val="en-GB"/>
        </w:rPr>
        <w:t xml:space="preserve">The </w:t>
      </w:r>
      <w:r w:rsidR="006513D8" w:rsidRPr="00FF2868">
        <w:rPr>
          <w:rFonts w:ascii="Arial" w:hAnsi="Arial" w:cs="Arial"/>
          <w:sz w:val="22"/>
          <w:szCs w:val="22"/>
          <w:lang w:val="en-GB"/>
        </w:rPr>
        <w:t>o</w:t>
      </w:r>
      <w:r w:rsidRPr="00FF2868">
        <w:rPr>
          <w:rFonts w:ascii="Arial" w:hAnsi="Arial" w:cs="Arial"/>
          <w:sz w:val="22"/>
          <w:szCs w:val="22"/>
          <w:lang w:val="en-GB"/>
        </w:rPr>
        <w:t xml:space="preserve">rganization </w:t>
      </w:r>
      <w:r w:rsidR="00C043A1" w:rsidRPr="00FF2868">
        <w:rPr>
          <w:rFonts w:ascii="Arial" w:hAnsi="Arial" w:cs="Arial"/>
          <w:sz w:val="22"/>
          <w:szCs w:val="22"/>
          <w:lang w:val="en-GB"/>
        </w:rPr>
        <w:t xml:space="preserve">demonstrates that </w:t>
      </w:r>
      <w:r w:rsidR="00D2243C" w:rsidRPr="00FF2868">
        <w:rPr>
          <w:rFonts w:ascii="Arial" w:hAnsi="Arial" w:cs="Arial"/>
          <w:sz w:val="22"/>
          <w:szCs w:val="22"/>
          <w:lang w:val="en-GB"/>
        </w:rPr>
        <w:t>c</w:t>
      </w:r>
      <w:r w:rsidR="00C043A1" w:rsidRPr="00FF2868">
        <w:rPr>
          <w:rFonts w:ascii="Arial" w:hAnsi="Arial" w:cs="Arial"/>
          <w:sz w:val="22"/>
          <w:szCs w:val="22"/>
          <w:lang w:val="en-GB"/>
        </w:rPr>
        <w:t xml:space="preserve">ontrol </w:t>
      </w:r>
      <w:r w:rsidR="00D2243C" w:rsidRPr="00FF2868">
        <w:rPr>
          <w:rFonts w:ascii="Arial" w:hAnsi="Arial" w:cs="Arial"/>
          <w:sz w:val="22"/>
          <w:szCs w:val="22"/>
          <w:lang w:val="en-GB"/>
        </w:rPr>
        <w:t>m</w:t>
      </w:r>
      <w:r w:rsidR="00C043A1" w:rsidRPr="00FF2868">
        <w:rPr>
          <w:rFonts w:ascii="Arial" w:hAnsi="Arial" w:cs="Arial"/>
          <w:sz w:val="22"/>
          <w:szCs w:val="22"/>
          <w:lang w:val="en-GB"/>
        </w:rPr>
        <w:t>easure</w:t>
      </w:r>
      <w:r w:rsidR="007D1EBF" w:rsidRPr="00FF2868">
        <w:rPr>
          <w:rFonts w:ascii="Arial" w:hAnsi="Arial" w:cs="Arial"/>
          <w:sz w:val="22"/>
          <w:szCs w:val="22"/>
          <w:lang w:val="en-GB"/>
        </w:rPr>
        <w:t>s provided in the NRA are</w:t>
      </w:r>
      <w:r w:rsidR="00C043A1" w:rsidRPr="00FF2868">
        <w:rPr>
          <w:rFonts w:ascii="Arial" w:hAnsi="Arial" w:cs="Arial"/>
          <w:sz w:val="22"/>
          <w:szCs w:val="22"/>
          <w:lang w:val="en-GB"/>
        </w:rPr>
        <w:t xml:space="preserve"> </w:t>
      </w:r>
      <w:r w:rsidRPr="00FF2868">
        <w:rPr>
          <w:rFonts w:ascii="Arial" w:hAnsi="Arial" w:cs="Arial"/>
          <w:sz w:val="22"/>
          <w:szCs w:val="22"/>
          <w:lang w:val="en-GB"/>
        </w:rPr>
        <w:t xml:space="preserve">inadequate </w:t>
      </w:r>
      <w:r w:rsidR="00C043A1" w:rsidRPr="00FF2868">
        <w:rPr>
          <w:rFonts w:ascii="Arial" w:hAnsi="Arial" w:cs="Arial"/>
          <w:sz w:val="22"/>
          <w:szCs w:val="22"/>
          <w:lang w:val="en-GB"/>
        </w:rPr>
        <w:t>to</w:t>
      </w:r>
      <w:r w:rsidRPr="00FF2868">
        <w:rPr>
          <w:rFonts w:ascii="Arial" w:hAnsi="Arial" w:cs="Arial"/>
          <w:sz w:val="22"/>
          <w:szCs w:val="22"/>
          <w:lang w:val="en-GB"/>
        </w:rPr>
        <w:t xml:space="preserve"> mitigat</w:t>
      </w:r>
      <w:r w:rsidR="00C043A1" w:rsidRPr="00FF2868">
        <w:rPr>
          <w:rFonts w:ascii="Arial" w:hAnsi="Arial" w:cs="Arial"/>
          <w:sz w:val="22"/>
          <w:szCs w:val="22"/>
          <w:lang w:val="en-GB"/>
        </w:rPr>
        <w:t>e</w:t>
      </w:r>
      <w:r w:rsidRPr="00FF2868">
        <w:rPr>
          <w:rFonts w:ascii="Arial" w:hAnsi="Arial" w:cs="Arial"/>
          <w:sz w:val="22"/>
          <w:szCs w:val="22"/>
          <w:lang w:val="en-GB"/>
        </w:rPr>
        <w:t xml:space="preserve"> risk </w:t>
      </w:r>
      <w:r w:rsidR="00C043A1" w:rsidRPr="00FF2868">
        <w:rPr>
          <w:rFonts w:ascii="Arial" w:hAnsi="Arial" w:cs="Arial"/>
          <w:sz w:val="22"/>
          <w:szCs w:val="22"/>
          <w:lang w:val="en-GB"/>
        </w:rPr>
        <w:t xml:space="preserve">found </w:t>
      </w:r>
      <w:r w:rsidRPr="00FF2868">
        <w:rPr>
          <w:rFonts w:ascii="Arial" w:hAnsi="Arial" w:cs="Arial"/>
          <w:sz w:val="22"/>
          <w:szCs w:val="22"/>
          <w:lang w:val="en-GB"/>
        </w:rPr>
        <w:t xml:space="preserve">in </w:t>
      </w:r>
      <w:r w:rsidR="00D2243C" w:rsidRPr="00FF2868">
        <w:rPr>
          <w:rFonts w:ascii="Arial" w:hAnsi="Arial" w:cs="Arial"/>
          <w:sz w:val="22"/>
          <w:szCs w:val="22"/>
          <w:lang w:val="en-GB"/>
        </w:rPr>
        <w:t>t</w:t>
      </w:r>
      <w:r w:rsidRPr="00FF2868">
        <w:rPr>
          <w:rFonts w:ascii="Arial" w:hAnsi="Arial" w:cs="Arial"/>
          <w:sz w:val="22"/>
          <w:szCs w:val="22"/>
          <w:lang w:val="en-GB"/>
        </w:rPr>
        <w:t xml:space="preserve">he </w:t>
      </w:r>
      <w:r w:rsidR="00D2243C" w:rsidRPr="00FF2868">
        <w:rPr>
          <w:rFonts w:ascii="Arial" w:hAnsi="Arial" w:cs="Arial"/>
          <w:sz w:val="22"/>
          <w:szCs w:val="22"/>
          <w:lang w:val="en-GB"/>
        </w:rPr>
        <w:t>o</w:t>
      </w:r>
      <w:r w:rsidRPr="00FF2868">
        <w:rPr>
          <w:rFonts w:ascii="Arial" w:hAnsi="Arial" w:cs="Arial"/>
          <w:sz w:val="22"/>
          <w:szCs w:val="22"/>
          <w:lang w:val="en-GB"/>
        </w:rPr>
        <w:t>rganization</w:t>
      </w:r>
      <w:r w:rsidR="005A755E" w:rsidRPr="00FF2868">
        <w:rPr>
          <w:rFonts w:ascii="Arial" w:hAnsi="Arial" w:cs="Arial"/>
          <w:sz w:val="22"/>
          <w:szCs w:val="22"/>
          <w:lang w:val="en-GB"/>
        </w:rPr>
        <w:t>’</w:t>
      </w:r>
      <w:r w:rsidRPr="00FF2868">
        <w:rPr>
          <w:rFonts w:ascii="Arial" w:hAnsi="Arial" w:cs="Arial"/>
          <w:sz w:val="22"/>
          <w:szCs w:val="22"/>
          <w:lang w:val="en-GB"/>
        </w:rPr>
        <w:t xml:space="preserve">s specific operations; </w:t>
      </w:r>
    </w:p>
    <w:p w14:paraId="125F12EA" w14:textId="593F12CC" w:rsidR="00C043A1" w:rsidRPr="00FF2868" w:rsidRDefault="00D400E3" w:rsidP="00A07261">
      <w:pPr>
        <w:pStyle w:val="ListParagraph"/>
        <w:numPr>
          <w:ilvl w:val="0"/>
          <w:numId w:val="42"/>
        </w:numPr>
        <w:spacing w:after="120"/>
        <w:ind w:left="709" w:hanging="349"/>
        <w:jc w:val="both"/>
        <w:rPr>
          <w:rFonts w:ascii="Arial" w:hAnsi="Arial" w:cs="Arial"/>
          <w:sz w:val="22"/>
          <w:szCs w:val="22"/>
          <w:lang w:val="en-GB"/>
        </w:rPr>
      </w:pPr>
      <w:r w:rsidRPr="00FF2868">
        <w:rPr>
          <w:rFonts w:ascii="Arial" w:hAnsi="Arial" w:cs="Arial"/>
          <w:sz w:val="22"/>
          <w:szCs w:val="22"/>
          <w:lang w:val="en-GB"/>
        </w:rPr>
        <w:t xml:space="preserve">The </w:t>
      </w:r>
      <w:r w:rsidR="006513D8" w:rsidRPr="00FF2868">
        <w:rPr>
          <w:rFonts w:ascii="Arial" w:hAnsi="Arial" w:cs="Arial"/>
          <w:sz w:val="22"/>
          <w:szCs w:val="22"/>
          <w:lang w:val="en-GB"/>
        </w:rPr>
        <w:t>o</w:t>
      </w:r>
      <w:r w:rsidR="0083163D" w:rsidRPr="00FF2868">
        <w:rPr>
          <w:rFonts w:ascii="Arial" w:hAnsi="Arial" w:cs="Arial"/>
          <w:sz w:val="22"/>
          <w:szCs w:val="22"/>
          <w:lang w:val="en-GB"/>
        </w:rPr>
        <w:t xml:space="preserve">rganization demonstrates </w:t>
      </w:r>
      <w:r w:rsidR="008011EC" w:rsidRPr="00FF2868">
        <w:rPr>
          <w:rFonts w:ascii="Arial" w:hAnsi="Arial" w:cs="Arial"/>
          <w:sz w:val="22"/>
          <w:szCs w:val="22"/>
          <w:lang w:val="en-GB"/>
        </w:rPr>
        <w:t xml:space="preserve">to </w:t>
      </w:r>
      <w:r w:rsidR="00E86BED" w:rsidRPr="00FF2868">
        <w:rPr>
          <w:rFonts w:ascii="Arial" w:hAnsi="Arial" w:cs="Arial"/>
          <w:sz w:val="22"/>
          <w:szCs w:val="22"/>
          <w:lang w:val="en-GB"/>
        </w:rPr>
        <w:t xml:space="preserve">the </w:t>
      </w:r>
      <w:r w:rsidR="008011EC" w:rsidRPr="00FF2868">
        <w:rPr>
          <w:rFonts w:ascii="Arial" w:hAnsi="Arial" w:cs="Arial"/>
          <w:sz w:val="22"/>
          <w:szCs w:val="22"/>
          <w:lang w:val="en-GB"/>
        </w:rPr>
        <w:t xml:space="preserve">certification body </w:t>
      </w:r>
      <w:r w:rsidR="0083163D" w:rsidRPr="00FF2868">
        <w:rPr>
          <w:rFonts w:ascii="Arial" w:hAnsi="Arial" w:cs="Arial"/>
          <w:sz w:val="22"/>
          <w:szCs w:val="22"/>
          <w:lang w:val="en-GB"/>
        </w:rPr>
        <w:t xml:space="preserve">that the alternative </w:t>
      </w:r>
      <w:r w:rsidR="00D2243C" w:rsidRPr="00FF2868">
        <w:rPr>
          <w:rFonts w:ascii="Arial" w:hAnsi="Arial" w:cs="Arial"/>
          <w:sz w:val="22"/>
          <w:szCs w:val="22"/>
          <w:lang w:val="en-GB"/>
        </w:rPr>
        <w:t>c</w:t>
      </w:r>
      <w:r w:rsidR="007D1EBF" w:rsidRPr="00FF2868">
        <w:rPr>
          <w:rFonts w:ascii="Arial" w:hAnsi="Arial" w:cs="Arial"/>
          <w:sz w:val="22"/>
          <w:szCs w:val="22"/>
          <w:lang w:val="en-GB"/>
        </w:rPr>
        <w:t xml:space="preserve">ontrol </w:t>
      </w:r>
      <w:r w:rsidR="00D2243C" w:rsidRPr="00FF2868">
        <w:rPr>
          <w:rFonts w:ascii="Arial" w:hAnsi="Arial" w:cs="Arial"/>
          <w:sz w:val="22"/>
          <w:szCs w:val="22"/>
          <w:lang w:val="en-GB"/>
        </w:rPr>
        <w:t>m</w:t>
      </w:r>
      <w:r w:rsidR="007D1EBF" w:rsidRPr="00FF2868">
        <w:rPr>
          <w:rFonts w:ascii="Arial" w:hAnsi="Arial" w:cs="Arial"/>
          <w:sz w:val="22"/>
          <w:szCs w:val="22"/>
          <w:lang w:val="en-GB"/>
        </w:rPr>
        <w:t>easure</w:t>
      </w:r>
      <w:r w:rsidR="0083163D" w:rsidRPr="00FF2868">
        <w:rPr>
          <w:rFonts w:ascii="Arial" w:hAnsi="Arial" w:cs="Arial"/>
          <w:sz w:val="22"/>
          <w:szCs w:val="22"/>
          <w:lang w:val="en-GB"/>
        </w:rPr>
        <w:t xml:space="preserve">s </w:t>
      </w:r>
      <w:r w:rsidR="008011EC" w:rsidRPr="00FF2868">
        <w:rPr>
          <w:rFonts w:ascii="Arial" w:hAnsi="Arial" w:cs="Arial"/>
          <w:sz w:val="22"/>
          <w:szCs w:val="22"/>
          <w:lang w:val="en-GB"/>
        </w:rPr>
        <w:t>are sufficient to mitigate the risk</w:t>
      </w:r>
      <w:r w:rsidR="006D0CEC" w:rsidRPr="00FF2868">
        <w:rPr>
          <w:rFonts w:ascii="Arial" w:hAnsi="Arial" w:cs="Arial"/>
          <w:sz w:val="22"/>
          <w:szCs w:val="22"/>
          <w:lang w:val="en-GB"/>
        </w:rPr>
        <w:t>,</w:t>
      </w:r>
      <w:r w:rsidR="008011EC" w:rsidRPr="00FF2868">
        <w:rPr>
          <w:rFonts w:ascii="Arial" w:hAnsi="Arial" w:cs="Arial"/>
          <w:sz w:val="22"/>
          <w:szCs w:val="22"/>
          <w:lang w:val="en-GB"/>
        </w:rPr>
        <w:t xml:space="preserve"> and the </w:t>
      </w:r>
      <w:r w:rsidRPr="00FF2868">
        <w:rPr>
          <w:rFonts w:ascii="Arial" w:hAnsi="Arial" w:cs="Arial"/>
          <w:sz w:val="22"/>
          <w:szCs w:val="22"/>
          <w:lang w:val="en-GB"/>
        </w:rPr>
        <w:t xml:space="preserve">certification body approves the alternative </w:t>
      </w:r>
      <w:r w:rsidR="00D2243C" w:rsidRPr="00FF2868">
        <w:rPr>
          <w:rFonts w:ascii="Arial" w:hAnsi="Arial" w:cs="Arial"/>
          <w:sz w:val="22"/>
          <w:szCs w:val="22"/>
          <w:lang w:val="en-GB"/>
        </w:rPr>
        <w:t>c</w:t>
      </w:r>
      <w:r w:rsidRPr="00FF2868">
        <w:rPr>
          <w:rFonts w:ascii="Arial" w:hAnsi="Arial" w:cs="Arial"/>
          <w:sz w:val="22"/>
          <w:szCs w:val="22"/>
          <w:lang w:val="en-GB"/>
        </w:rPr>
        <w:t xml:space="preserve">ontrol </w:t>
      </w:r>
      <w:r w:rsidR="00D2243C" w:rsidRPr="00FF2868">
        <w:rPr>
          <w:rFonts w:ascii="Arial" w:hAnsi="Arial" w:cs="Arial"/>
          <w:sz w:val="22"/>
          <w:szCs w:val="22"/>
          <w:lang w:val="en-GB"/>
        </w:rPr>
        <w:t>m</w:t>
      </w:r>
      <w:r w:rsidRPr="00FF2868">
        <w:rPr>
          <w:rFonts w:ascii="Arial" w:hAnsi="Arial" w:cs="Arial"/>
          <w:sz w:val="22"/>
          <w:szCs w:val="22"/>
          <w:lang w:val="en-GB"/>
        </w:rPr>
        <w:t>easures; and</w:t>
      </w:r>
    </w:p>
    <w:p w14:paraId="733B8903" w14:textId="6FDCD1E0" w:rsidR="00FF7092" w:rsidRPr="00FF2868" w:rsidRDefault="00586C1D" w:rsidP="00A07261">
      <w:pPr>
        <w:pStyle w:val="ListParagraph"/>
        <w:numPr>
          <w:ilvl w:val="0"/>
          <w:numId w:val="42"/>
        </w:numPr>
        <w:spacing w:after="120"/>
        <w:jc w:val="both"/>
        <w:rPr>
          <w:rFonts w:ascii="Arial" w:hAnsi="Arial" w:cs="Arial"/>
          <w:sz w:val="22"/>
          <w:szCs w:val="22"/>
          <w:lang w:val="en-GB"/>
        </w:rPr>
      </w:pPr>
      <w:r w:rsidRPr="00FF2868">
        <w:rPr>
          <w:rFonts w:ascii="Arial" w:hAnsi="Arial" w:cs="Arial"/>
          <w:sz w:val="22"/>
          <w:szCs w:val="22"/>
          <w:lang w:val="en-GB"/>
        </w:rPr>
        <w:t xml:space="preserve">The </w:t>
      </w:r>
      <w:r w:rsidR="006513D8" w:rsidRPr="00FF2868">
        <w:rPr>
          <w:rFonts w:ascii="Arial" w:hAnsi="Arial" w:cs="Arial"/>
          <w:sz w:val="22"/>
          <w:szCs w:val="22"/>
          <w:lang w:val="en-GB"/>
        </w:rPr>
        <w:t>o</w:t>
      </w:r>
      <w:r w:rsidRPr="00FF2868">
        <w:rPr>
          <w:rFonts w:ascii="Arial" w:hAnsi="Arial" w:cs="Arial"/>
          <w:sz w:val="22"/>
          <w:szCs w:val="22"/>
          <w:lang w:val="en-GB"/>
        </w:rPr>
        <w:t xml:space="preserve">rganization has, after approval </w:t>
      </w:r>
      <w:r w:rsidR="00491C14" w:rsidRPr="00FF2868">
        <w:rPr>
          <w:rFonts w:ascii="Arial" w:hAnsi="Arial" w:cs="Arial"/>
          <w:sz w:val="22"/>
          <w:szCs w:val="22"/>
          <w:lang w:val="en-GB"/>
        </w:rPr>
        <w:t xml:space="preserve">by </w:t>
      </w:r>
      <w:r w:rsidR="00E86BED" w:rsidRPr="00FF2868">
        <w:rPr>
          <w:rFonts w:ascii="Arial" w:hAnsi="Arial" w:cs="Arial"/>
          <w:sz w:val="22"/>
          <w:szCs w:val="22"/>
          <w:lang w:val="en-GB"/>
        </w:rPr>
        <w:t>the</w:t>
      </w:r>
      <w:r w:rsidRPr="00FF2868">
        <w:rPr>
          <w:rFonts w:ascii="Arial" w:hAnsi="Arial" w:cs="Arial"/>
          <w:sz w:val="22"/>
          <w:szCs w:val="22"/>
          <w:lang w:val="en-GB"/>
        </w:rPr>
        <w:t xml:space="preserve"> certification body, forwarded a description of the alternative </w:t>
      </w:r>
      <w:r w:rsidR="00D2243C" w:rsidRPr="00FF2868">
        <w:rPr>
          <w:rFonts w:ascii="Arial" w:hAnsi="Arial" w:cs="Arial"/>
          <w:sz w:val="22"/>
          <w:szCs w:val="22"/>
          <w:lang w:val="en-GB"/>
        </w:rPr>
        <w:t>c</w:t>
      </w:r>
      <w:r w:rsidRPr="00FF2868">
        <w:rPr>
          <w:rFonts w:ascii="Arial" w:hAnsi="Arial" w:cs="Arial"/>
          <w:sz w:val="22"/>
          <w:szCs w:val="22"/>
          <w:lang w:val="en-GB"/>
        </w:rPr>
        <w:t xml:space="preserve">ontrol </w:t>
      </w:r>
      <w:r w:rsidR="00D2243C" w:rsidRPr="00FF2868">
        <w:rPr>
          <w:rFonts w:ascii="Arial" w:hAnsi="Arial" w:cs="Arial"/>
          <w:sz w:val="22"/>
          <w:szCs w:val="22"/>
          <w:lang w:val="en-GB"/>
        </w:rPr>
        <w:t>m</w:t>
      </w:r>
      <w:r w:rsidRPr="00FF2868">
        <w:rPr>
          <w:rFonts w:ascii="Arial" w:hAnsi="Arial" w:cs="Arial"/>
          <w:sz w:val="22"/>
          <w:szCs w:val="22"/>
          <w:lang w:val="en-GB"/>
        </w:rPr>
        <w:t>easures</w:t>
      </w:r>
      <w:r w:rsidR="00491C14" w:rsidRPr="00FF2868">
        <w:rPr>
          <w:rFonts w:ascii="Arial" w:hAnsi="Arial" w:cs="Arial"/>
          <w:sz w:val="22"/>
          <w:szCs w:val="22"/>
          <w:lang w:val="en-GB"/>
        </w:rPr>
        <w:t xml:space="preserve">, and justification for their use, </w:t>
      </w:r>
      <w:r w:rsidRPr="00FF2868">
        <w:rPr>
          <w:rFonts w:ascii="Arial" w:hAnsi="Arial" w:cs="Arial"/>
          <w:sz w:val="22"/>
          <w:szCs w:val="22"/>
          <w:lang w:val="en-GB"/>
        </w:rPr>
        <w:t>to the body responsible for NRA maintenance (as defined in the NRA)</w:t>
      </w:r>
      <w:r w:rsidR="00491C14" w:rsidRPr="00FF2868">
        <w:rPr>
          <w:rFonts w:ascii="Arial" w:hAnsi="Arial" w:cs="Arial"/>
          <w:sz w:val="22"/>
          <w:szCs w:val="22"/>
          <w:lang w:val="en-GB"/>
        </w:rPr>
        <w:t>.</w:t>
      </w:r>
      <w:r w:rsidRPr="00FF2868">
        <w:rPr>
          <w:rFonts w:ascii="Arial" w:hAnsi="Arial" w:cs="Arial"/>
          <w:sz w:val="22"/>
          <w:szCs w:val="22"/>
          <w:lang w:val="en-GB"/>
        </w:rPr>
        <w:t xml:space="preserve"> </w:t>
      </w:r>
    </w:p>
    <w:p w14:paraId="25280310" w14:textId="3F8BDA1E" w:rsidR="00D400E3" w:rsidRPr="00FF2868" w:rsidRDefault="00FF7092" w:rsidP="00184297">
      <w:pPr>
        <w:pStyle w:val="ListParagraph"/>
        <w:spacing w:after="120"/>
        <w:ind w:left="0"/>
        <w:jc w:val="both"/>
        <w:rPr>
          <w:rFonts w:ascii="Arial" w:hAnsi="Arial" w:cs="Arial"/>
          <w:i/>
          <w:sz w:val="22"/>
          <w:szCs w:val="22"/>
          <w:lang w:val="en-GB"/>
        </w:rPr>
      </w:pPr>
      <w:r w:rsidRPr="00FF2868">
        <w:rPr>
          <w:rFonts w:ascii="Arial" w:hAnsi="Arial" w:cs="Arial"/>
          <w:i/>
          <w:sz w:val="22"/>
          <w:szCs w:val="22"/>
          <w:lang w:val="en-GB"/>
        </w:rPr>
        <w:t>Using material</w:t>
      </w:r>
    </w:p>
    <w:p w14:paraId="4352865B" w14:textId="40A69344" w:rsidR="00B46821" w:rsidRPr="00FF2868" w:rsidRDefault="00B46821" w:rsidP="00184297">
      <w:pPr>
        <w:widowControl w:val="0"/>
        <w:tabs>
          <w:tab w:val="left" w:pos="220"/>
          <w:tab w:val="left" w:pos="720"/>
        </w:tabs>
        <w:autoSpaceDE w:val="0"/>
        <w:autoSpaceDN w:val="0"/>
        <w:adjustRightInd w:val="0"/>
        <w:spacing w:after="120"/>
        <w:ind w:left="706" w:hanging="706"/>
        <w:jc w:val="both"/>
        <w:rPr>
          <w:rFonts w:ascii="Arial" w:hAnsi="Arial" w:cs="Arial"/>
          <w:sz w:val="22"/>
          <w:szCs w:val="22"/>
        </w:rPr>
      </w:pPr>
      <w:r w:rsidRPr="00FF2868">
        <w:rPr>
          <w:rFonts w:ascii="Arial" w:hAnsi="Arial" w:cs="Arial"/>
          <w:sz w:val="22"/>
          <w:szCs w:val="22"/>
        </w:rPr>
        <w:t>4.1</w:t>
      </w:r>
      <w:r w:rsidR="00C043A1" w:rsidRPr="00FF2868">
        <w:rPr>
          <w:rFonts w:ascii="Arial" w:hAnsi="Arial" w:cs="Arial"/>
          <w:sz w:val="22"/>
          <w:szCs w:val="22"/>
        </w:rPr>
        <w:t>4</w:t>
      </w:r>
      <w:r w:rsidRPr="00FF2868">
        <w:rPr>
          <w:color w:val="FF0000"/>
          <w:sz w:val="20"/>
          <w:szCs w:val="20"/>
        </w:rPr>
        <w:t xml:space="preserve"> </w:t>
      </w:r>
      <w:r w:rsidRPr="00FF2868">
        <w:rPr>
          <w:sz w:val="20"/>
          <w:szCs w:val="20"/>
        </w:rPr>
        <w:tab/>
      </w:r>
      <w:r w:rsidRPr="00FF2868">
        <w:rPr>
          <w:rFonts w:ascii="Arial" w:hAnsi="Arial" w:cs="Arial"/>
          <w:sz w:val="22"/>
          <w:szCs w:val="22"/>
        </w:rPr>
        <w:t xml:space="preserve">The </w:t>
      </w:r>
      <w:r w:rsidR="006513D8" w:rsidRPr="00FF2868">
        <w:rPr>
          <w:rFonts w:ascii="Arial" w:hAnsi="Arial" w:cs="Arial"/>
          <w:sz w:val="22"/>
          <w:szCs w:val="22"/>
        </w:rPr>
        <w:t>o</w:t>
      </w:r>
      <w:r w:rsidRPr="00FF2868">
        <w:rPr>
          <w:rFonts w:ascii="Arial" w:hAnsi="Arial" w:cs="Arial"/>
          <w:sz w:val="22"/>
          <w:szCs w:val="22"/>
        </w:rPr>
        <w:t xml:space="preserve">rganization may use material as controlled material or sell it with </w:t>
      </w:r>
      <w:r w:rsidR="006D4D44" w:rsidRPr="00FF2868">
        <w:rPr>
          <w:rFonts w:ascii="Arial" w:hAnsi="Arial" w:cs="Arial"/>
          <w:sz w:val="22"/>
          <w:szCs w:val="22"/>
        </w:rPr>
        <w:t xml:space="preserve">the </w:t>
      </w:r>
      <w:r w:rsidRPr="00FF2868">
        <w:rPr>
          <w:rFonts w:ascii="Arial" w:hAnsi="Arial" w:cs="Arial"/>
          <w:sz w:val="22"/>
          <w:szCs w:val="22"/>
        </w:rPr>
        <w:t xml:space="preserve">FSC Controlled Wood claim after adequate </w:t>
      </w:r>
      <w:r w:rsidR="00D2243C" w:rsidRPr="00FF2868">
        <w:rPr>
          <w:rFonts w:ascii="Arial" w:hAnsi="Arial" w:cs="Arial"/>
          <w:sz w:val="22"/>
          <w:szCs w:val="22"/>
        </w:rPr>
        <w:t>c</w:t>
      </w:r>
      <w:r w:rsidRPr="00FF2868">
        <w:rPr>
          <w:rFonts w:ascii="Arial" w:hAnsi="Arial" w:cs="Arial"/>
          <w:sz w:val="22"/>
          <w:szCs w:val="22"/>
        </w:rPr>
        <w:t xml:space="preserve">ontrol </w:t>
      </w:r>
      <w:r w:rsidR="00D2243C" w:rsidRPr="00FF2868">
        <w:rPr>
          <w:rFonts w:ascii="Arial" w:hAnsi="Arial" w:cs="Arial"/>
          <w:sz w:val="22"/>
          <w:szCs w:val="22"/>
        </w:rPr>
        <w:t>m</w:t>
      </w:r>
      <w:r w:rsidRPr="00FF2868">
        <w:rPr>
          <w:rFonts w:ascii="Arial" w:hAnsi="Arial" w:cs="Arial"/>
          <w:sz w:val="22"/>
          <w:szCs w:val="22"/>
        </w:rPr>
        <w:t>easures have been implemented.</w:t>
      </w:r>
    </w:p>
    <w:p w14:paraId="236096CF" w14:textId="359E864A" w:rsidR="007816DD" w:rsidRPr="00FF2868" w:rsidRDefault="007816DD">
      <w:pPr>
        <w:rPr>
          <w:rFonts w:ascii="Arial" w:eastAsia="Times New Roman" w:hAnsi="Arial" w:cs="Arial"/>
          <w:b/>
          <w:sz w:val="22"/>
          <w:szCs w:val="22"/>
          <w:lang w:eastAsia="ja-JP"/>
        </w:rPr>
      </w:pPr>
    </w:p>
    <w:p w14:paraId="45B3D4FD" w14:textId="77777777" w:rsidR="002832C4" w:rsidRDefault="002832C4">
      <w:pPr>
        <w:rPr>
          <w:rFonts w:ascii="Arial" w:eastAsia="Times New Roman" w:hAnsi="Arial" w:cs="Arial"/>
          <w:b/>
          <w:sz w:val="22"/>
          <w:szCs w:val="22"/>
          <w:lang w:eastAsia="ja-JP"/>
        </w:rPr>
      </w:pPr>
      <w:r>
        <w:rPr>
          <w:rFonts w:ascii="Arial" w:hAnsi="Arial" w:cs="Arial"/>
          <w:b/>
          <w:sz w:val="22"/>
          <w:szCs w:val="22"/>
        </w:rPr>
        <w:br w:type="page"/>
      </w:r>
    </w:p>
    <w:p w14:paraId="0C285D78" w14:textId="3D9CDC15" w:rsidR="00B91974" w:rsidRPr="00FF2868" w:rsidRDefault="00B91974" w:rsidP="00184297">
      <w:pPr>
        <w:pStyle w:val="ListParagraph"/>
        <w:spacing w:after="120"/>
        <w:ind w:left="0"/>
        <w:jc w:val="both"/>
        <w:rPr>
          <w:rFonts w:ascii="Arial" w:hAnsi="Arial" w:cs="Arial"/>
          <w:b/>
          <w:sz w:val="22"/>
          <w:szCs w:val="22"/>
          <w:lang w:val="en-GB"/>
        </w:rPr>
      </w:pPr>
      <w:r w:rsidRPr="00FF2868">
        <w:rPr>
          <w:rFonts w:ascii="Arial" w:hAnsi="Arial" w:cs="Arial"/>
          <w:b/>
          <w:sz w:val="22"/>
          <w:szCs w:val="22"/>
          <w:lang w:val="en-GB"/>
        </w:rPr>
        <w:t>PART II QUALITY MANAGEMENT SYSTEM</w:t>
      </w:r>
    </w:p>
    <w:p w14:paraId="3C6414EA" w14:textId="27FFC3DE" w:rsidR="00B91974" w:rsidRPr="00FF2868" w:rsidRDefault="00236F03" w:rsidP="00184297">
      <w:pPr>
        <w:pStyle w:val="ListParagraph"/>
        <w:tabs>
          <w:tab w:val="left" w:pos="0"/>
          <w:tab w:val="left" w:pos="90"/>
          <w:tab w:val="left" w:pos="180"/>
        </w:tabs>
        <w:spacing w:after="120"/>
        <w:ind w:left="0"/>
        <w:jc w:val="both"/>
        <w:rPr>
          <w:rFonts w:ascii="Arial" w:hAnsi="Arial" w:cs="Arial"/>
          <w:b/>
          <w:sz w:val="22"/>
          <w:szCs w:val="22"/>
          <w:lang w:val="en-GB"/>
        </w:rPr>
      </w:pPr>
      <w:r w:rsidRPr="00FF2868">
        <w:rPr>
          <w:rFonts w:ascii="Arial" w:hAnsi="Arial" w:cs="Arial"/>
          <w:b/>
          <w:sz w:val="22"/>
          <w:szCs w:val="22"/>
          <w:lang w:val="en-GB"/>
        </w:rPr>
        <w:t>5</w:t>
      </w:r>
      <w:r w:rsidR="00B91974" w:rsidRPr="00FF2868">
        <w:rPr>
          <w:rFonts w:ascii="Arial" w:hAnsi="Arial" w:cs="Arial"/>
          <w:b/>
          <w:sz w:val="22"/>
          <w:szCs w:val="22"/>
          <w:lang w:val="en-GB"/>
        </w:rPr>
        <w:tab/>
      </w:r>
      <w:r w:rsidR="00B91974" w:rsidRPr="00FF2868">
        <w:rPr>
          <w:rFonts w:ascii="Arial" w:hAnsi="Arial" w:cs="Arial"/>
          <w:b/>
          <w:sz w:val="22"/>
          <w:szCs w:val="22"/>
          <w:lang w:val="en-GB"/>
        </w:rPr>
        <w:tab/>
      </w:r>
      <w:r w:rsidRPr="00FF2868">
        <w:rPr>
          <w:rFonts w:ascii="Arial" w:hAnsi="Arial" w:cs="Arial"/>
          <w:b/>
          <w:sz w:val="22"/>
          <w:szCs w:val="22"/>
          <w:lang w:val="en-GB"/>
        </w:rPr>
        <w:t>Competence, d</w:t>
      </w:r>
      <w:r w:rsidR="00B91974" w:rsidRPr="00FF2868">
        <w:rPr>
          <w:rFonts w:ascii="Arial" w:hAnsi="Arial" w:cs="Arial"/>
          <w:b/>
          <w:sz w:val="22"/>
          <w:szCs w:val="22"/>
          <w:lang w:val="en-GB"/>
        </w:rPr>
        <w:t>ocumentation and records</w:t>
      </w:r>
    </w:p>
    <w:p w14:paraId="7C8F39F5" w14:textId="444F4750" w:rsidR="003875E9" w:rsidRPr="00FF2868" w:rsidRDefault="00236F03" w:rsidP="00184297">
      <w:pPr>
        <w:pStyle w:val="ListParagraph"/>
        <w:spacing w:after="120"/>
        <w:ind w:left="709" w:hanging="709"/>
        <w:jc w:val="both"/>
        <w:rPr>
          <w:rFonts w:ascii="Arial" w:hAnsi="Arial" w:cs="Arial"/>
          <w:sz w:val="22"/>
          <w:szCs w:val="22"/>
          <w:lang w:val="en-GB"/>
        </w:rPr>
      </w:pPr>
      <w:r w:rsidRPr="00FF2868">
        <w:rPr>
          <w:rFonts w:ascii="Arial" w:hAnsi="Arial" w:cs="Arial"/>
          <w:sz w:val="22"/>
          <w:szCs w:val="22"/>
          <w:lang w:val="en-GB"/>
        </w:rPr>
        <w:t>5</w:t>
      </w:r>
      <w:r w:rsidR="00B91974" w:rsidRPr="00FF2868">
        <w:rPr>
          <w:rFonts w:ascii="Arial" w:hAnsi="Arial" w:cs="Arial"/>
          <w:sz w:val="22"/>
          <w:szCs w:val="22"/>
          <w:lang w:val="en-GB"/>
        </w:rPr>
        <w:t>.</w:t>
      </w:r>
      <w:r w:rsidR="003875E9" w:rsidRPr="00FF2868">
        <w:rPr>
          <w:rFonts w:ascii="Arial" w:hAnsi="Arial" w:cs="Arial"/>
          <w:sz w:val="22"/>
          <w:szCs w:val="22"/>
          <w:lang w:val="en-GB"/>
        </w:rPr>
        <w:t>1</w:t>
      </w:r>
      <w:r w:rsidR="003875E9" w:rsidRPr="00FF2868">
        <w:rPr>
          <w:lang w:val="en-GB"/>
        </w:rPr>
        <w:t xml:space="preserve"> </w:t>
      </w:r>
      <w:r w:rsidR="003875E9" w:rsidRPr="00FF2868">
        <w:rPr>
          <w:lang w:val="en-GB"/>
        </w:rPr>
        <w:tab/>
      </w:r>
      <w:r w:rsidR="003875E9" w:rsidRPr="00FF2868">
        <w:rPr>
          <w:rFonts w:ascii="Arial" w:hAnsi="Arial" w:cs="Arial"/>
          <w:sz w:val="22"/>
          <w:szCs w:val="22"/>
          <w:lang w:val="en-GB"/>
        </w:rPr>
        <w:t xml:space="preserve">The </w:t>
      </w:r>
      <w:r w:rsidR="006513D8" w:rsidRPr="00FF2868">
        <w:rPr>
          <w:rFonts w:ascii="Arial" w:hAnsi="Arial" w:cs="Arial"/>
          <w:sz w:val="22"/>
          <w:szCs w:val="22"/>
          <w:lang w:val="en-GB"/>
        </w:rPr>
        <w:t xml:space="preserve">organization </w:t>
      </w:r>
      <w:r w:rsidR="003875E9" w:rsidRPr="00FF2868">
        <w:rPr>
          <w:rFonts w:ascii="Arial" w:hAnsi="Arial" w:cs="Arial"/>
          <w:sz w:val="22"/>
          <w:szCs w:val="22"/>
          <w:lang w:val="en-GB"/>
        </w:rPr>
        <w:t xml:space="preserve">shall appoint a management representative </w:t>
      </w:r>
      <w:r w:rsidR="00B725B9" w:rsidRPr="00FF2868">
        <w:rPr>
          <w:rFonts w:ascii="Arial" w:hAnsi="Arial" w:cs="Arial"/>
          <w:sz w:val="22"/>
          <w:szCs w:val="22"/>
          <w:lang w:val="en-GB"/>
        </w:rPr>
        <w:t xml:space="preserve">to be </w:t>
      </w:r>
      <w:r w:rsidR="003875E9" w:rsidRPr="00FF2868">
        <w:rPr>
          <w:rFonts w:ascii="Arial" w:hAnsi="Arial" w:cs="Arial"/>
          <w:sz w:val="22"/>
          <w:szCs w:val="22"/>
          <w:lang w:val="en-GB"/>
        </w:rPr>
        <w:t>responsib</w:t>
      </w:r>
      <w:r w:rsidR="00B725B9" w:rsidRPr="00FF2868">
        <w:rPr>
          <w:rFonts w:ascii="Arial" w:hAnsi="Arial" w:cs="Arial"/>
          <w:sz w:val="22"/>
          <w:szCs w:val="22"/>
          <w:lang w:val="en-GB"/>
        </w:rPr>
        <w:t xml:space="preserve">le </w:t>
      </w:r>
      <w:r w:rsidR="003875E9" w:rsidRPr="00FF2868">
        <w:rPr>
          <w:rFonts w:ascii="Arial" w:hAnsi="Arial" w:cs="Arial"/>
          <w:sz w:val="22"/>
          <w:szCs w:val="22"/>
          <w:lang w:val="en-GB"/>
        </w:rPr>
        <w:t xml:space="preserve">for </w:t>
      </w:r>
      <w:r w:rsidR="006513D8" w:rsidRPr="00FF2868">
        <w:rPr>
          <w:rFonts w:ascii="Arial" w:hAnsi="Arial" w:cs="Arial"/>
          <w:sz w:val="22"/>
          <w:szCs w:val="22"/>
          <w:lang w:val="en-GB"/>
        </w:rPr>
        <w:t>t</w:t>
      </w:r>
      <w:r w:rsidR="003875E9" w:rsidRPr="00FF2868">
        <w:rPr>
          <w:rFonts w:ascii="Arial" w:hAnsi="Arial" w:cs="Arial"/>
          <w:sz w:val="22"/>
          <w:szCs w:val="22"/>
          <w:lang w:val="en-GB"/>
        </w:rPr>
        <w:t xml:space="preserve">he </w:t>
      </w:r>
      <w:r w:rsidR="006513D8" w:rsidRPr="00FF2868">
        <w:rPr>
          <w:rFonts w:ascii="Arial" w:hAnsi="Arial" w:cs="Arial"/>
          <w:sz w:val="22"/>
          <w:szCs w:val="22"/>
          <w:lang w:val="en-GB"/>
        </w:rPr>
        <w:t xml:space="preserve">organization’s </w:t>
      </w:r>
      <w:r w:rsidR="003875E9" w:rsidRPr="00FF2868">
        <w:rPr>
          <w:rFonts w:ascii="Arial" w:hAnsi="Arial" w:cs="Arial"/>
          <w:sz w:val="22"/>
          <w:szCs w:val="22"/>
          <w:lang w:val="en-GB"/>
        </w:rPr>
        <w:t>co</w:t>
      </w:r>
      <w:r w:rsidR="00EF63DE" w:rsidRPr="00FF2868">
        <w:rPr>
          <w:rFonts w:ascii="Arial" w:hAnsi="Arial" w:cs="Arial"/>
          <w:sz w:val="22"/>
          <w:szCs w:val="22"/>
          <w:lang w:val="en-GB"/>
        </w:rPr>
        <w:t>nformity</w:t>
      </w:r>
      <w:r w:rsidR="003875E9" w:rsidRPr="00FF2868">
        <w:rPr>
          <w:rFonts w:ascii="Arial" w:hAnsi="Arial" w:cs="Arial"/>
          <w:sz w:val="22"/>
          <w:szCs w:val="22"/>
          <w:lang w:val="en-GB"/>
        </w:rPr>
        <w:t xml:space="preserve"> with all applicable requirements of this standard.</w:t>
      </w:r>
    </w:p>
    <w:p w14:paraId="27EAFF68" w14:textId="7BF32518" w:rsidR="00236F03" w:rsidRPr="00FF2868" w:rsidRDefault="003875E9" w:rsidP="00184297">
      <w:pPr>
        <w:pStyle w:val="ListParagraph"/>
        <w:spacing w:after="120"/>
        <w:ind w:left="709" w:hanging="709"/>
        <w:jc w:val="both"/>
        <w:rPr>
          <w:rFonts w:ascii="Arial" w:hAnsi="Arial" w:cs="Arial"/>
          <w:sz w:val="22"/>
          <w:szCs w:val="22"/>
          <w:lang w:val="en-GB"/>
        </w:rPr>
      </w:pPr>
      <w:r w:rsidRPr="00FF2868">
        <w:rPr>
          <w:rFonts w:ascii="Arial" w:hAnsi="Arial" w:cs="Arial"/>
          <w:sz w:val="22"/>
          <w:szCs w:val="22"/>
          <w:lang w:val="en-GB"/>
        </w:rPr>
        <w:t>5.2</w:t>
      </w:r>
      <w:r w:rsidRPr="00FF2868">
        <w:rPr>
          <w:rFonts w:ascii="Arial" w:hAnsi="Arial" w:cs="Arial"/>
          <w:sz w:val="22"/>
          <w:szCs w:val="22"/>
          <w:lang w:val="en-GB"/>
        </w:rPr>
        <w:tab/>
        <w:t xml:space="preserve">All relevant staff shall demonstrate awareness of </w:t>
      </w:r>
      <w:r w:rsidR="006513D8" w:rsidRPr="00FF2868">
        <w:rPr>
          <w:rFonts w:ascii="Arial" w:hAnsi="Arial" w:cs="Arial"/>
          <w:sz w:val="22"/>
          <w:szCs w:val="22"/>
          <w:lang w:val="en-GB"/>
        </w:rPr>
        <w:t>t</w:t>
      </w:r>
      <w:r w:rsidRPr="00FF2868">
        <w:rPr>
          <w:rFonts w:ascii="Arial" w:hAnsi="Arial" w:cs="Arial"/>
          <w:sz w:val="22"/>
          <w:szCs w:val="22"/>
          <w:lang w:val="en-GB"/>
        </w:rPr>
        <w:t xml:space="preserve">he </w:t>
      </w:r>
      <w:r w:rsidR="006513D8" w:rsidRPr="00FF2868">
        <w:rPr>
          <w:rFonts w:ascii="Arial" w:hAnsi="Arial" w:cs="Arial"/>
          <w:sz w:val="22"/>
          <w:szCs w:val="22"/>
          <w:lang w:val="en-GB"/>
        </w:rPr>
        <w:t>o</w:t>
      </w:r>
      <w:r w:rsidRPr="00FF2868">
        <w:rPr>
          <w:rFonts w:ascii="Arial" w:hAnsi="Arial" w:cs="Arial"/>
          <w:sz w:val="22"/>
          <w:szCs w:val="22"/>
          <w:lang w:val="en-GB"/>
        </w:rPr>
        <w:t>rganization</w:t>
      </w:r>
      <w:r w:rsidR="005A755E" w:rsidRPr="00FF2868">
        <w:rPr>
          <w:rFonts w:ascii="Arial" w:hAnsi="Arial" w:cs="Arial"/>
          <w:sz w:val="22"/>
          <w:szCs w:val="22"/>
          <w:lang w:val="en-GB"/>
        </w:rPr>
        <w:t>’</w:t>
      </w:r>
      <w:r w:rsidRPr="00FF2868">
        <w:rPr>
          <w:rFonts w:ascii="Arial" w:hAnsi="Arial" w:cs="Arial"/>
          <w:sz w:val="22"/>
          <w:szCs w:val="22"/>
          <w:lang w:val="en-GB"/>
        </w:rPr>
        <w:t>s procedures</w:t>
      </w:r>
      <w:r w:rsidR="00B725B9" w:rsidRPr="00FF2868">
        <w:rPr>
          <w:rFonts w:ascii="Arial" w:hAnsi="Arial" w:cs="Arial"/>
          <w:sz w:val="22"/>
          <w:szCs w:val="22"/>
          <w:lang w:val="en-GB"/>
        </w:rPr>
        <w:t>,</w:t>
      </w:r>
      <w:r w:rsidRPr="00FF2868">
        <w:rPr>
          <w:rFonts w:ascii="Arial" w:hAnsi="Arial" w:cs="Arial"/>
          <w:sz w:val="22"/>
          <w:szCs w:val="22"/>
          <w:lang w:val="en-GB"/>
        </w:rPr>
        <w:t xml:space="preserve"> and competence </w:t>
      </w:r>
      <w:r w:rsidR="00F8574B">
        <w:rPr>
          <w:rFonts w:ascii="Arial" w:hAnsi="Arial" w:cs="Arial"/>
          <w:sz w:val="22"/>
          <w:szCs w:val="22"/>
          <w:lang w:val="en-GB"/>
        </w:rPr>
        <w:t>in</w:t>
      </w:r>
      <w:r w:rsidR="00F8574B" w:rsidRPr="00FF2868">
        <w:rPr>
          <w:rFonts w:ascii="Arial" w:hAnsi="Arial" w:cs="Arial"/>
          <w:sz w:val="22"/>
          <w:szCs w:val="22"/>
          <w:lang w:val="en-GB"/>
        </w:rPr>
        <w:t xml:space="preserve"> </w:t>
      </w:r>
      <w:r w:rsidRPr="00FF2868">
        <w:rPr>
          <w:rFonts w:ascii="Arial" w:hAnsi="Arial" w:cs="Arial"/>
          <w:sz w:val="22"/>
          <w:szCs w:val="22"/>
          <w:lang w:val="en-GB"/>
        </w:rPr>
        <w:t>implement</w:t>
      </w:r>
      <w:r w:rsidR="00F8574B">
        <w:rPr>
          <w:rFonts w:ascii="Arial" w:hAnsi="Arial" w:cs="Arial"/>
          <w:sz w:val="22"/>
          <w:szCs w:val="22"/>
          <w:lang w:val="en-GB"/>
        </w:rPr>
        <w:t>ing</w:t>
      </w:r>
      <w:r w:rsidR="00B725B9" w:rsidRPr="00FF2868">
        <w:rPr>
          <w:rFonts w:ascii="Arial" w:hAnsi="Arial" w:cs="Arial"/>
          <w:sz w:val="22"/>
          <w:szCs w:val="22"/>
          <w:lang w:val="en-GB"/>
        </w:rPr>
        <w:t xml:space="preserve"> </w:t>
      </w:r>
      <w:r w:rsidR="00CF0106" w:rsidRPr="00FF2868">
        <w:rPr>
          <w:rFonts w:ascii="Arial" w:hAnsi="Arial" w:cs="Arial"/>
          <w:sz w:val="22"/>
          <w:szCs w:val="22"/>
          <w:lang w:val="en-GB"/>
        </w:rPr>
        <w:t xml:space="preserve">the applicable requirements of </w:t>
      </w:r>
      <w:r w:rsidR="00CA0F20" w:rsidRPr="00FF2868">
        <w:rPr>
          <w:rFonts w:ascii="Arial" w:hAnsi="Arial" w:cs="Arial"/>
          <w:sz w:val="22"/>
          <w:szCs w:val="22"/>
          <w:lang w:val="en-GB"/>
        </w:rPr>
        <w:t>this standard</w:t>
      </w:r>
      <w:r w:rsidRPr="00FF2868">
        <w:rPr>
          <w:rFonts w:ascii="Arial" w:hAnsi="Arial" w:cs="Arial"/>
          <w:sz w:val="22"/>
          <w:szCs w:val="22"/>
          <w:lang w:val="en-GB"/>
        </w:rPr>
        <w:t>.</w:t>
      </w:r>
    </w:p>
    <w:p w14:paraId="4ED1CD39" w14:textId="2BC37760" w:rsidR="00B91974" w:rsidRPr="00FF2868" w:rsidRDefault="00236F03" w:rsidP="00184297">
      <w:pPr>
        <w:pStyle w:val="ListParagraph"/>
        <w:spacing w:after="120"/>
        <w:ind w:left="709" w:hanging="709"/>
        <w:jc w:val="both"/>
        <w:rPr>
          <w:rFonts w:ascii="Arial" w:hAnsi="Arial" w:cs="Arial"/>
          <w:sz w:val="22"/>
          <w:szCs w:val="22"/>
          <w:lang w:val="en-GB"/>
        </w:rPr>
      </w:pPr>
      <w:r w:rsidRPr="00FF2868">
        <w:rPr>
          <w:rFonts w:ascii="Arial" w:hAnsi="Arial" w:cs="Arial"/>
          <w:sz w:val="22"/>
          <w:szCs w:val="22"/>
          <w:lang w:val="en-GB"/>
        </w:rPr>
        <w:t>5.</w:t>
      </w:r>
      <w:r w:rsidR="0045607F" w:rsidRPr="00FF2868">
        <w:rPr>
          <w:rFonts w:ascii="Arial" w:hAnsi="Arial" w:cs="Arial"/>
          <w:sz w:val="22"/>
          <w:szCs w:val="22"/>
          <w:lang w:val="en-GB"/>
        </w:rPr>
        <w:t>3</w:t>
      </w:r>
      <w:r w:rsidRPr="00FF2868">
        <w:rPr>
          <w:rFonts w:ascii="Arial" w:hAnsi="Arial" w:cs="Arial"/>
          <w:sz w:val="22"/>
          <w:szCs w:val="22"/>
          <w:lang w:val="en-GB"/>
        </w:rPr>
        <w:tab/>
      </w:r>
      <w:r w:rsidR="00B91974" w:rsidRPr="00FF2868">
        <w:rPr>
          <w:rFonts w:ascii="Arial" w:hAnsi="Arial" w:cs="Arial"/>
          <w:sz w:val="22"/>
          <w:szCs w:val="22"/>
          <w:lang w:val="en-GB"/>
        </w:rPr>
        <w:t xml:space="preserve">The </w:t>
      </w:r>
      <w:r w:rsidR="006513D8" w:rsidRPr="00FF2868">
        <w:rPr>
          <w:rFonts w:ascii="Arial" w:hAnsi="Arial" w:cs="Arial"/>
          <w:sz w:val="22"/>
          <w:szCs w:val="22"/>
          <w:lang w:val="en-GB"/>
        </w:rPr>
        <w:t>o</w:t>
      </w:r>
      <w:r w:rsidR="00B91974" w:rsidRPr="00FF2868">
        <w:rPr>
          <w:rFonts w:ascii="Arial" w:hAnsi="Arial" w:cs="Arial"/>
          <w:sz w:val="22"/>
          <w:szCs w:val="22"/>
          <w:lang w:val="en-GB"/>
        </w:rPr>
        <w:t xml:space="preserve">rganization shall implement documented procedures covering all applicable requirements of this standard. </w:t>
      </w:r>
    </w:p>
    <w:p w14:paraId="59C66A8A" w14:textId="04C778B1" w:rsidR="00B91974" w:rsidRPr="00FF2868" w:rsidRDefault="00236F03" w:rsidP="00184297">
      <w:pPr>
        <w:pStyle w:val="ListParagraph"/>
        <w:spacing w:after="120"/>
        <w:ind w:left="709" w:hanging="709"/>
        <w:jc w:val="both"/>
        <w:rPr>
          <w:rFonts w:ascii="Arial" w:hAnsi="Arial" w:cs="Arial"/>
          <w:sz w:val="22"/>
          <w:szCs w:val="22"/>
          <w:lang w:val="en-GB"/>
        </w:rPr>
      </w:pPr>
      <w:r w:rsidRPr="00FF2868">
        <w:rPr>
          <w:rFonts w:ascii="Arial" w:hAnsi="Arial" w:cs="Arial"/>
          <w:sz w:val="22"/>
          <w:szCs w:val="22"/>
          <w:lang w:val="en-GB"/>
        </w:rPr>
        <w:t>5</w:t>
      </w:r>
      <w:r w:rsidR="00B91974" w:rsidRPr="00FF2868">
        <w:rPr>
          <w:rFonts w:ascii="Arial" w:hAnsi="Arial" w:cs="Arial"/>
          <w:sz w:val="22"/>
          <w:szCs w:val="22"/>
          <w:lang w:val="en-GB"/>
        </w:rPr>
        <w:t>.</w:t>
      </w:r>
      <w:r w:rsidR="0045607F" w:rsidRPr="00FF2868">
        <w:rPr>
          <w:rFonts w:ascii="Arial" w:hAnsi="Arial" w:cs="Arial"/>
          <w:sz w:val="22"/>
          <w:szCs w:val="22"/>
          <w:lang w:val="en-GB"/>
        </w:rPr>
        <w:t>4</w:t>
      </w:r>
      <w:r w:rsidR="00B91974" w:rsidRPr="00FF2868">
        <w:rPr>
          <w:rFonts w:ascii="Arial" w:hAnsi="Arial" w:cs="Arial"/>
          <w:sz w:val="22"/>
          <w:szCs w:val="22"/>
          <w:lang w:val="en-GB"/>
        </w:rPr>
        <w:tab/>
        <w:t xml:space="preserve">The </w:t>
      </w:r>
      <w:r w:rsidR="006513D8" w:rsidRPr="00FF2868">
        <w:rPr>
          <w:rFonts w:ascii="Arial" w:hAnsi="Arial" w:cs="Arial"/>
          <w:sz w:val="22"/>
          <w:szCs w:val="22"/>
          <w:lang w:val="en-GB"/>
        </w:rPr>
        <w:t>o</w:t>
      </w:r>
      <w:r w:rsidR="00B91974" w:rsidRPr="00FF2868">
        <w:rPr>
          <w:rFonts w:ascii="Arial" w:hAnsi="Arial" w:cs="Arial"/>
          <w:sz w:val="22"/>
          <w:szCs w:val="22"/>
          <w:lang w:val="en-GB"/>
        </w:rPr>
        <w:t xml:space="preserve">rganization shall </w:t>
      </w:r>
      <w:r w:rsidR="00EF63DE" w:rsidRPr="00FF2868">
        <w:rPr>
          <w:rFonts w:ascii="Arial" w:hAnsi="Arial" w:cs="Arial"/>
          <w:sz w:val="22"/>
          <w:szCs w:val="22"/>
          <w:lang w:val="en-GB"/>
        </w:rPr>
        <w:t>maintain</w:t>
      </w:r>
      <w:r w:rsidR="00B91974" w:rsidRPr="00FF2868">
        <w:rPr>
          <w:rFonts w:ascii="Arial" w:hAnsi="Arial" w:cs="Arial"/>
          <w:sz w:val="22"/>
          <w:szCs w:val="22"/>
          <w:lang w:val="en-GB"/>
        </w:rPr>
        <w:t xml:space="preserve"> records and documentation demonstrating </w:t>
      </w:r>
      <w:r w:rsidR="00AC655C" w:rsidRPr="00FF2868">
        <w:rPr>
          <w:rFonts w:ascii="Arial" w:hAnsi="Arial" w:cs="Arial"/>
          <w:sz w:val="22"/>
          <w:szCs w:val="22"/>
          <w:lang w:val="en-GB"/>
        </w:rPr>
        <w:t xml:space="preserve">its </w:t>
      </w:r>
      <w:r w:rsidR="00B91974" w:rsidRPr="00FF2868">
        <w:rPr>
          <w:rFonts w:ascii="Arial" w:hAnsi="Arial" w:cs="Arial"/>
          <w:sz w:val="22"/>
          <w:szCs w:val="22"/>
          <w:lang w:val="en-GB"/>
        </w:rPr>
        <w:t>conform</w:t>
      </w:r>
      <w:r w:rsidR="00EF63DE" w:rsidRPr="00FF2868">
        <w:rPr>
          <w:rFonts w:ascii="Arial" w:hAnsi="Arial" w:cs="Arial"/>
          <w:sz w:val="22"/>
          <w:szCs w:val="22"/>
          <w:lang w:val="en-GB"/>
        </w:rPr>
        <w:t>ity</w:t>
      </w:r>
      <w:r w:rsidR="00B91974" w:rsidRPr="00FF2868">
        <w:rPr>
          <w:rFonts w:ascii="Arial" w:hAnsi="Arial" w:cs="Arial"/>
          <w:sz w:val="22"/>
          <w:szCs w:val="22"/>
          <w:lang w:val="en-GB"/>
        </w:rPr>
        <w:t xml:space="preserve"> with this standard</w:t>
      </w:r>
      <w:r w:rsidR="00EF63DE" w:rsidRPr="00FF2868">
        <w:rPr>
          <w:rFonts w:ascii="Arial" w:hAnsi="Arial" w:cs="Arial"/>
          <w:sz w:val="22"/>
          <w:szCs w:val="22"/>
          <w:lang w:val="en-GB"/>
        </w:rPr>
        <w:t xml:space="preserve">, and ensure that they </w:t>
      </w:r>
      <w:r w:rsidR="00B91974" w:rsidRPr="00FF2868">
        <w:rPr>
          <w:rFonts w:ascii="Arial" w:hAnsi="Arial" w:cs="Arial"/>
          <w:sz w:val="22"/>
          <w:szCs w:val="22"/>
          <w:lang w:val="en-GB"/>
        </w:rPr>
        <w:t xml:space="preserve">are readily available to </w:t>
      </w:r>
      <w:r w:rsidR="002637EE" w:rsidRPr="00FF2868">
        <w:rPr>
          <w:rFonts w:ascii="Arial" w:hAnsi="Arial" w:cs="Arial"/>
          <w:sz w:val="22"/>
          <w:szCs w:val="22"/>
          <w:lang w:val="en-GB"/>
        </w:rPr>
        <w:t xml:space="preserve">the </w:t>
      </w:r>
      <w:r w:rsidR="009C70ED" w:rsidRPr="00FF2868">
        <w:rPr>
          <w:rFonts w:ascii="Arial" w:hAnsi="Arial" w:cs="Arial"/>
          <w:sz w:val="22"/>
          <w:szCs w:val="22"/>
          <w:lang w:val="en-GB"/>
        </w:rPr>
        <w:t>certification body</w:t>
      </w:r>
      <w:r w:rsidR="00B91974" w:rsidRPr="00FF2868">
        <w:rPr>
          <w:rFonts w:ascii="Arial" w:hAnsi="Arial" w:cs="Arial"/>
          <w:sz w:val="22"/>
          <w:szCs w:val="22"/>
          <w:lang w:val="en-GB"/>
        </w:rPr>
        <w:t>.</w:t>
      </w:r>
    </w:p>
    <w:p w14:paraId="7EA39091" w14:textId="57F00723" w:rsidR="00B91974" w:rsidRPr="00FF2868" w:rsidRDefault="00236F03" w:rsidP="007816DD">
      <w:pPr>
        <w:pStyle w:val="ListParagraph"/>
        <w:spacing w:after="220"/>
        <w:ind w:left="706" w:hanging="706"/>
        <w:jc w:val="both"/>
        <w:rPr>
          <w:rFonts w:ascii="Arial" w:hAnsi="Arial" w:cs="Arial"/>
          <w:sz w:val="22"/>
          <w:szCs w:val="22"/>
          <w:lang w:val="en-GB"/>
        </w:rPr>
      </w:pPr>
      <w:r w:rsidRPr="00FF2868">
        <w:rPr>
          <w:rFonts w:ascii="Arial" w:hAnsi="Arial" w:cs="Arial"/>
          <w:sz w:val="22"/>
          <w:szCs w:val="22"/>
          <w:lang w:val="en-GB"/>
        </w:rPr>
        <w:t>5</w:t>
      </w:r>
      <w:r w:rsidR="00B91974" w:rsidRPr="00FF2868">
        <w:rPr>
          <w:rFonts w:ascii="Arial" w:hAnsi="Arial" w:cs="Arial"/>
          <w:sz w:val="22"/>
          <w:szCs w:val="22"/>
          <w:lang w:val="en-GB"/>
        </w:rPr>
        <w:t>.</w:t>
      </w:r>
      <w:r w:rsidR="0045607F" w:rsidRPr="00FF2868">
        <w:rPr>
          <w:rFonts w:ascii="Arial" w:hAnsi="Arial" w:cs="Arial"/>
          <w:sz w:val="22"/>
          <w:szCs w:val="22"/>
          <w:lang w:val="en-GB"/>
        </w:rPr>
        <w:t>5</w:t>
      </w:r>
      <w:r w:rsidR="00B91974" w:rsidRPr="00FF2868">
        <w:rPr>
          <w:rFonts w:ascii="Arial" w:hAnsi="Arial" w:cs="Arial"/>
          <w:sz w:val="22"/>
          <w:szCs w:val="22"/>
          <w:lang w:val="en-GB"/>
        </w:rPr>
        <w:tab/>
      </w:r>
      <w:r w:rsidR="004C0AED" w:rsidRPr="00FF2868">
        <w:rPr>
          <w:rFonts w:ascii="Arial" w:hAnsi="Arial" w:cs="Arial"/>
          <w:sz w:val="22"/>
          <w:szCs w:val="22"/>
          <w:lang w:val="en-GB"/>
        </w:rPr>
        <w:t xml:space="preserve">The </w:t>
      </w:r>
      <w:r w:rsidR="006513D8" w:rsidRPr="00FF2868">
        <w:rPr>
          <w:rFonts w:ascii="Arial" w:hAnsi="Arial" w:cs="Arial"/>
          <w:sz w:val="22"/>
          <w:szCs w:val="22"/>
          <w:lang w:val="en-GB"/>
        </w:rPr>
        <w:t>o</w:t>
      </w:r>
      <w:r w:rsidR="004C0AED" w:rsidRPr="00FF2868">
        <w:rPr>
          <w:rFonts w:ascii="Arial" w:hAnsi="Arial" w:cs="Arial"/>
          <w:sz w:val="22"/>
          <w:szCs w:val="22"/>
          <w:lang w:val="en-GB"/>
        </w:rPr>
        <w:t>rganization shall retain a</w:t>
      </w:r>
      <w:r w:rsidR="00B91974" w:rsidRPr="00FF2868">
        <w:rPr>
          <w:rFonts w:ascii="Arial" w:hAnsi="Arial" w:cs="Arial"/>
          <w:sz w:val="22"/>
          <w:szCs w:val="22"/>
          <w:lang w:val="en-GB"/>
        </w:rPr>
        <w:t>ll relevant records for a minimum of five (5) years.</w:t>
      </w:r>
    </w:p>
    <w:p w14:paraId="12B4380D" w14:textId="032486F3" w:rsidR="00B91974" w:rsidRPr="00FF2868" w:rsidRDefault="00277857" w:rsidP="00184297">
      <w:pPr>
        <w:widowControl w:val="0"/>
        <w:autoSpaceDE w:val="0"/>
        <w:autoSpaceDN w:val="0"/>
        <w:adjustRightInd w:val="0"/>
        <w:spacing w:after="120"/>
        <w:jc w:val="both"/>
        <w:rPr>
          <w:rFonts w:ascii="Arial" w:hAnsi="Arial" w:cs="Arial"/>
          <w:b/>
          <w:sz w:val="22"/>
          <w:szCs w:val="22"/>
        </w:rPr>
      </w:pPr>
      <w:r w:rsidRPr="00FF2868">
        <w:rPr>
          <w:rFonts w:ascii="Arial" w:hAnsi="Arial" w:cs="Arial"/>
          <w:b/>
          <w:sz w:val="22"/>
          <w:szCs w:val="22"/>
        </w:rPr>
        <w:t>6</w:t>
      </w:r>
      <w:r w:rsidR="00B91974" w:rsidRPr="00FF2868">
        <w:rPr>
          <w:rFonts w:ascii="Arial" w:hAnsi="Arial" w:cs="Arial"/>
          <w:b/>
          <w:sz w:val="22"/>
          <w:szCs w:val="22"/>
        </w:rPr>
        <w:tab/>
        <w:t>Publicly available information</w:t>
      </w:r>
    </w:p>
    <w:p w14:paraId="75C09AC7" w14:textId="1B7B80EC" w:rsidR="00B91974" w:rsidRPr="00FF2868" w:rsidRDefault="00277857" w:rsidP="00184297">
      <w:pPr>
        <w:autoSpaceDE w:val="0"/>
        <w:autoSpaceDN w:val="0"/>
        <w:adjustRightInd w:val="0"/>
        <w:spacing w:after="120"/>
        <w:ind w:left="700" w:hanging="700"/>
        <w:jc w:val="both"/>
        <w:rPr>
          <w:rFonts w:ascii="Arial" w:hAnsi="Arial" w:cs="Arial"/>
          <w:sz w:val="22"/>
          <w:szCs w:val="22"/>
        </w:rPr>
      </w:pPr>
      <w:r w:rsidRPr="00FF2868">
        <w:rPr>
          <w:rFonts w:ascii="Arial" w:hAnsi="Arial" w:cs="Arial"/>
          <w:sz w:val="22"/>
          <w:szCs w:val="22"/>
        </w:rPr>
        <w:t>6</w:t>
      </w:r>
      <w:r w:rsidR="00B91974" w:rsidRPr="00FF2868">
        <w:rPr>
          <w:rFonts w:ascii="Arial" w:hAnsi="Arial" w:cs="Arial"/>
          <w:sz w:val="22"/>
          <w:szCs w:val="22"/>
        </w:rPr>
        <w:t xml:space="preserve">.1 </w:t>
      </w:r>
      <w:r w:rsidR="00B91974" w:rsidRPr="00FF2868">
        <w:rPr>
          <w:rFonts w:ascii="Arial" w:hAnsi="Arial" w:cs="Arial"/>
          <w:sz w:val="22"/>
          <w:szCs w:val="22"/>
        </w:rPr>
        <w:tab/>
        <w:t xml:space="preserve">The </w:t>
      </w:r>
      <w:r w:rsidR="00853859" w:rsidRPr="00FF2868">
        <w:rPr>
          <w:rFonts w:ascii="Arial" w:hAnsi="Arial" w:cs="Arial"/>
          <w:sz w:val="22"/>
          <w:szCs w:val="22"/>
        </w:rPr>
        <w:t>o</w:t>
      </w:r>
      <w:r w:rsidR="00B91974" w:rsidRPr="00FF2868">
        <w:rPr>
          <w:rFonts w:ascii="Arial" w:hAnsi="Arial" w:cs="Arial"/>
          <w:sz w:val="22"/>
          <w:szCs w:val="22"/>
        </w:rPr>
        <w:t xml:space="preserve">rganization shall </w:t>
      </w:r>
      <w:r w:rsidR="007D1240" w:rsidRPr="00FF2868">
        <w:rPr>
          <w:rFonts w:ascii="Arial" w:hAnsi="Arial" w:cs="Arial"/>
          <w:sz w:val="22"/>
          <w:szCs w:val="22"/>
        </w:rPr>
        <w:t xml:space="preserve">provide </w:t>
      </w:r>
      <w:r w:rsidR="00B91974" w:rsidRPr="00FF2868">
        <w:rPr>
          <w:rFonts w:ascii="Arial" w:hAnsi="Arial" w:cs="Arial"/>
          <w:sz w:val="22"/>
          <w:szCs w:val="22"/>
        </w:rPr>
        <w:t xml:space="preserve">a </w:t>
      </w:r>
      <w:r w:rsidR="004C0AED" w:rsidRPr="00FF2868">
        <w:rPr>
          <w:rFonts w:ascii="Arial" w:hAnsi="Arial" w:cs="Arial"/>
          <w:sz w:val="22"/>
          <w:szCs w:val="22"/>
        </w:rPr>
        <w:t xml:space="preserve">written </w:t>
      </w:r>
      <w:r w:rsidR="00B91974" w:rsidRPr="00FF2868">
        <w:rPr>
          <w:rFonts w:ascii="Arial" w:hAnsi="Arial" w:cs="Arial"/>
          <w:sz w:val="22"/>
          <w:szCs w:val="22"/>
        </w:rPr>
        <w:t>summary of its DDS</w:t>
      </w:r>
      <w:r w:rsidR="002637EE" w:rsidRPr="00FF2868">
        <w:rPr>
          <w:rFonts w:ascii="Arial" w:hAnsi="Arial" w:cs="Arial"/>
          <w:sz w:val="22"/>
          <w:szCs w:val="22"/>
        </w:rPr>
        <w:t xml:space="preserve"> to the certification body</w:t>
      </w:r>
      <w:r w:rsidR="00CF0106" w:rsidRPr="00FF2868">
        <w:rPr>
          <w:rFonts w:ascii="Arial" w:hAnsi="Arial" w:cs="Arial"/>
          <w:sz w:val="22"/>
          <w:szCs w:val="22"/>
        </w:rPr>
        <w:t xml:space="preserve">. The written summary </w:t>
      </w:r>
      <w:r w:rsidR="002637EE" w:rsidRPr="00FF2868">
        <w:rPr>
          <w:rFonts w:ascii="Arial" w:hAnsi="Arial" w:cs="Arial"/>
          <w:sz w:val="22"/>
          <w:szCs w:val="22"/>
        </w:rPr>
        <w:t xml:space="preserve">shall </w:t>
      </w:r>
      <w:r w:rsidR="00B91974" w:rsidRPr="00FF2868">
        <w:rPr>
          <w:rFonts w:ascii="Arial" w:hAnsi="Arial" w:cs="Arial"/>
          <w:sz w:val="22"/>
          <w:szCs w:val="22"/>
        </w:rPr>
        <w:t>includ</w:t>
      </w:r>
      <w:r w:rsidR="002637EE" w:rsidRPr="00FF2868">
        <w:rPr>
          <w:rFonts w:ascii="Arial" w:hAnsi="Arial" w:cs="Arial"/>
          <w:sz w:val="22"/>
          <w:szCs w:val="22"/>
        </w:rPr>
        <w:t>e the following</w:t>
      </w:r>
      <w:r w:rsidR="00B91974" w:rsidRPr="00FF2868">
        <w:rPr>
          <w:rFonts w:ascii="Arial" w:hAnsi="Arial" w:cs="Arial"/>
          <w:sz w:val="22"/>
          <w:szCs w:val="22"/>
        </w:rPr>
        <w:t xml:space="preserve"> information: </w:t>
      </w:r>
    </w:p>
    <w:p w14:paraId="5F945B97" w14:textId="6EC5EB90" w:rsidR="00B91974" w:rsidRPr="00FF2868" w:rsidRDefault="007D1240" w:rsidP="00184297">
      <w:pPr>
        <w:pStyle w:val="ListParagraph"/>
        <w:numPr>
          <w:ilvl w:val="0"/>
          <w:numId w:val="9"/>
        </w:numPr>
        <w:tabs>
          <w:tab w:val="left" w:pos="900"/>
          <w:tab w:val="left" w:pos="1560"/>
        </w:tabs>
        <w:spacing w:after="120"/>
        <w:jc w:val="both"/>
        <w:rPr>
          <w:rFonts w:ascii="Arial" w:hAnsi="Arial" w:cs="Arial"/>
          <w:sz w:val="22"/>
          <w:szCs w:val="22"/>
          <w:lang w:val="en-GB"/>
        </w:rPr>
      </w:pPr>
      <w:r w:rsidRPr="00FF2868">
        <w:rPr>
          <w:rFonts w:ascii="Arial" w:hAnsi="Arial" w:cs="Arial"/>
          <w:sz w:val="22"/>
          <w:szCs w:val="22"/>
          <w:lang w:val="en-GB"/>
        </w:rPr>
        <w:t xml:space="preserve">A </w:t>
      </w:r>
      <w:r w:rsidR="00FE38F3" w:rsidRPr="00FF2868">
        <w:rPr>
          <w:rFonts w:ascii="Arial" w:hAnsi="Arial" w:cs="Arial"/>
          <w:sz w:val="22"/>
          <w:szCs w:val="22"/>
          <w:lang w:val="en-GB"/>
        </w:rPr>
        <w:t xml:space="preserve">description of </w:t>
      </w:r>
      <w:r w:rsidRPr="00FF2868">
        <w:rPr>
          <w:rFonts w:ascii="Arial" w:hAnsi="Arial" w:cs="Arial"/>
          <w:sz w:val="22"/>
          <w:szCs w:val="22"/>
          <w:lang w:val="en-GB"/>
        </w:rPr>
        <w:t xml:space="preserve">the </w:t>
      </w:r>
      <w:r w:rsidR="00B91974" w:rsidRPr="00FF2868">
        <w:rPr>
          <w:rFonts w:ascii="Arial" w:hAnsi="Arial" w:cs="Arial"/>
          <w:sz w:val="22"/>
          <w:szCs w:val="22"/>
          <w:lang w:val="en-GB"/>
        </w:rPr>
        <w:t>supply area</w:t>
      </w:r>
      <w:r w:rsidR="007D1EBF" w:rsidRPr="00FF2868">
        <w:rPr>
          <w:rFonts w:ascii="Arial" w:hAnsi="Arial" w:cs="Arial"/>
          <w:sz w:val="22"/>
          <w:szCs w:val="22"/>
          <w:lang w:val="en-GB"/>
        </w:rPr>
        <w:t>(</w:t>
      </w:r>
      <w:r w:rsidR="00037CA7" w:rsidRPr="00FF2868">
        <w:rPr>
          <w:rFonts w:ascii="Arial" w:hAnsi="Arial" w:cs="Arial"/>
          <w:sz w:val="22"/>
          <w:szCs w:val="22"/>
          <w:lang w:val="en-GB"/>
        </w:rPr>
        <w:t>s)</w:t>
      </w:r>
      <w:r w:rsidR="00037CA7" w:rsidRPr="00FF2868">
        <w:rPr>
          <w:rFonts w:ascii="Arial" w:hAnsi="Arial" w:cs="Arial"/>
          <w:color w:val="FF0000"/>
          <w:sz w:val="22"/>
          <w:szCs w:val="22"/>
          <w:lang w:val="en-GB"/>
        </w:rPr>
        <w:t xml:space="preserve"> </w:t>
      </w:r>
      <w:r w:rsidR="00B91974" w:rsidRPr="00FF2868">
        <w:rPr>
          <w:rFonts w:ascii="Arial" w:hAnsi="Arial" w:cs="Arial"/>
          <w:sz w:val="22"/>
          <w:szCs w:val="22"/>
          <w:lang w:val="en-GB"/>
        </w:rPr>
        <w:t>and respective risk designation</w:t>
      </w:r>
      <w:r w:rsidR="007D1EBF" w:rsidRPr="00FF2868">
        <w:rPr>
          <w:rFonts w:ascii="Arial" w:hAnsi="Arial" w:cs="Arial"/>
          <w:sz w:val="22"/>
          <w:szCs w:val="22"/>
          <w:lang w:val="en-GB"/>
        </w:rPr>
        <w:t>(</w:t>
      </w:r>
      <w:r w:rsidR="00B91974" w:rsidRPr="00FF2868">
        <w:rPr>
          <w:rFonts w:ascii="Arial" w:hAnsi="Arial" w:cs="Arial"/>
          <w:sz w:val="22"/>
          <w:szCs w:val="22"/>
          <w:lang w:val="en-GB"/>
        </w:rPr>
        <w:t>s</w:t>
      </w:r>
      <w:r w:rsidR="007D1EBF" w:rsidRPr="00FF2868">
        <w:rPr>
          <w:rFonts w:ascii="Arial" w:hAnsi="Arial" w:cs="Arial"/>
          <w:sz w:val="22"/>
          <w:szCs w:val="22"/>
          <w:lang w:val="en-GB"/>
        </w:rPr>
        <w:t>)</w:t>
      </w:r>
      <w:r w:rsidR="00D47C3E" w:rsidRPr="00FF2868">
        <w:rPr>
          <w:rFonts w:ascii="Arial" w:hAnsi="Arial" w:cs="Arial"/>
          <w:sz w:val="22"/>
          <w:szCs w:val="22"/>
          <w:lang w:val="en-GB"/>
        </w:rPr>
        <w:t>;</w:t>
      </w:r>
    </w:p>
    <w:p w14:paraId="36075E5A" w14:textId="51B8731A" w:rsidR="00B91974" w:rsidRPr="00FF2868" w:rsidRDefault="00B91974" w:rsidP="00184297">
      <w:pPr>
        <w:pStyle w:val="ListParagraph"/>
        <w:tabs>
          <w:tab w:val="left" w:pos="900"/>
        </w:tabs>
        <w:spacing w:after="120"/>
        <w:ind w:hanging="360"/>
        <w:jc w:val="both"/>
        <w:rPr>
          <w:rFonts w:ascii="Arial" w:hAnsi="Arial" w:cs="Arial"/>
          <w:sz w:val="22"/>
          <w:szCs w:val="22"/>
          <w:lang w:val="en-GB"/>
        </w:rPr>
      </w:pPr>
      <w:r w:rsidRPr="00FF2868">
        <w:rPr>
          <w:rFonts w:ascii="Arial" w:hAnsi="Arial" w:cs="Arial"/>
          <w:sz w:val="22"/>
          <w:szCs w:val="22"/>
          <w:lang w:val="en-GB"/>
        </w:rPr>
        <w:t xml:space="preserve">NOTE: The </w:t>
      </w:r>
      <w:r w:rsidR="00097437" w:rsidRPr="00FF2868">
        <w:rPr>
          <w:rFonts w:ascii="Arial" w:hAnsi="Arial" w:cs="Arial"/>
          <w:sz w:val="22"/>
          <w:szCs w:val="22"/>
          <w:lang w:val="en-GB"/>
        </w:rPr>
        <w:t xml:space="preserve">description </w:t>
      </w:r>
      <w:r w:rsidRPr="00FF2868">
        <w:rPr>
          <w:rFonts w:ascii="Arial" w:hAnsi="Arial" w:cs="Arial"/>
          <w:sz w:val="22"/>
          <w:szCs w:val="22"/>
          <w:lang w:val="en-GB"/>
        </w:rPr>
        <w:t xml:space="preserve">should </w:t>
      </w:r>
      <w:r w:rsidR="00097437" w:rsidRPr="00FF2868">
        <w:rPr>
          <w:rFonts w:ascii="Arial" w:hAnsi="Arial" w:cs="Arial"/>
          <w:sz w:val="22"/>
          <w:szCs w:val="22"/>
          <w:lang w:val="en-GB"/>
        </w:rPr>
        <w:t xml:space="preserve">allow </w:t>
      </w:r>
      <w:r w:rsidR="004C0AED" w:rsidRPr="00FF2868">
        <w:rPr>
          <w:rFonts w:ascii="Arial" w:hAnsi="Arial" w:cs="Arial"/>
          <w:sz w:val="22"/>
          <w:szCs w:val="22"/>
          <w:lang w:val="en-GB"/>
        </w:rPr>
        <w:t xml:space="preserve">the </w:t>
      </w:r>
      <w:r w:rsidR="00097437" w:rsidRPr="00FF2868">
        <w:rPr>
          <w:rFonts w:ascii="Arial" w:hAnsi="Arial" w:cs="Arial"/>
          <w:sz w:val="22"/>
          <w:szCs w:val="22"/>
          <w:lang w:val="en-GB"/>
        </w:rPr>
        <w:t>identif</w:t>
      </w:r>
      <w:r w:rsidR="004C0AED" w:rsidRPr="00FF2868">
        <w:rPr>
          <w:rFonts w:ascii="Arial" w:hAnsi="Arial" w:cs="Arial"/>
          <w:sz w:val="22"/>
          <w:szCs w:val="22"/>
          <w:lang w:val="en-GB"/>
        </w:rPr>
        <w:t>ication of</w:t>
      </w:r>
      <w:r w:rsidR="00097437" w:rsidRPr="00FF2868">
        <w:rPr>
          <w:rFonts w:ascii="Arial" w:hAnsi="Arial" w:cs="Arial"/>
          <w:sz w:val="22"/>
          <w:szCs w:val="22"/>
          <w:lang w:val="en-GB"/>
        </w:rPr>
        <w:t xml:space="preserve"> the area </w:t>
      </w:r>
      <w:r w:rsidR="007D1240" w:rsidRPr="00FF2868">
        <w:rPr>
          <w:rFonts w:ascii="Arial" w:hAnsi="Arial" w:cs="Arial"/>
          <w:sz w:val="22"/>
          <w:szCs w:val="22"/>
          <w:lang w:val="en-GB"/>
        </w:rPr>
        <w:t>with</w:t>
      </w:r>
      <w:r w:rsidR="00097437" w:rsidRPr="00FF2868">
        <w:rPr>
          <w:rFonts w:ascii="Arial" w:hAnsi="Arial" w:cs="Arial"/>
          <w:sz w:val="22"/>
          <w:szCs w:val="22"/>
          <w:lang w:val="en-GB"/>
        </w:rPr>
        <w:t xml:space="preserve"> </w:t>
      </w:r>
      <w:r w:rsidR="004C0AED" w:rsidRPr="00FF2868">
        <w:rPr>
          <w:rFonts w:ascii="Arial" w:hAnsi="Arial" w:cs="Arial"/>
          <w:sz w:val="22"/>
          <w:szCs w:val="22"/>
          <w:lang w:val="en-GB"/>
        </w:rPr>
        <w:t xml:space="preserve">a </w:t>
      </w:r>
      <w:r w:rsidR="00097437" w:rsidRPr="00FF2868">
        <w:rPr>
          <w:rFonts w:ascii="Arial" w:hAnsi="Arial" w:cs="Arial"/>
          <w:sz w:val="22"/>
          <w:szCs w:val="22"/>
          <w:lang w:val="en-GB"/>
        </w:rPr>
        <w:t>homogen</w:t>
      </w:r>
      <w:r w:rsidR="0090763B" w:rsidRPr="00FF2868">
        <w:rPr>
          <w:rFonts w:ascii="Arial" w:hAnsi="Arial" w:cs="Arial"/>
          <w:sz w:val="22"/>
          <w:szCs w:val="22"/>
          <w:lang w:val="en-GB"/>
        </w:rPr>
        <w:t>e</w:t>
      </w:r>
      <w:r w:rsidR="00097437" w:rsidRPr="00FF2868">
        <w:rPr>
          <w:rFonts w:ascii="Arial" w:hAnsi="Arial" w:cs="Arial"/>
          <w:sz w:val="22"/>
          <w:szCs w:val="22"/>
          <w:lang w:val="en-GB"/>
        </w:rPr>
        <w:t xml:space="preserve">ous risk designation in the applicable risk assessment for each </w:t>
      </w:r>
      <w:r w:rsidR="007342F0" w:rsidRPr="00FF2868">
        <w:rPr>
          <w:rFonts w:ascii="Arial" w:hAnsi="Arial" w:cs="Arial"/>
          <w:sz w:val="22"/>
          <w:szCs w:val="22"/>
          <w:lang w:val="en-GB"/>
        </w:rPr>
        <w:t>c</w:t>
      </w:r>
      <w:r w:rsidR="00097437" w:rsidRPr="00FF2868">
        <w:rPr>
          <w:rFonts w:ascii="Arial" w:hAnsi="Arial" w:cs="Arial"/>
          <w:sz w:val="22"/>
          <w:szCs w:val="22"/>
          <w:lang w:val="en-GB"/>
        </w:rPr>
        <w:t xml:space="preserve">ontrolled </w:t>
      </w:r>
      <w:r w:rsidR="007342F0" w:rsidRPr="00FF2868">
        <w:rPr>
          <w:rFonts w:ascii="Arial" w:hAnsi="Arial" w:cs="Arial"/>
          <w:sz w:val="22"/>
          <w:szCs w:val="22"/>
          <w:lang w:val="en-GB"/>
        </w:rPr>
        <w:t>w</w:t>
      </w:r>
      <w:r w:rsidR="00097437" w:rsidRPr="00FF2868">
        <w:rPr>
          <w:rFonts w:ascii="Arial" w:hAnsi="Arial" w:cs="Arial"/>
          <w:sz w:val="22"/>
          <w:szCs w:val="22"/>
          <w:lang w:val="en-GB"/>
        </w:rPr>
        <w:t>ood category</w:t>
      </w:r>
      <w:r w:rsidRPr="00FF2868">
        <w:rPr>
          <w:rFonts w:ascii="Arial" w:hAnsi="Arial" w:cs="Arial"/>
          <w:sz w:val="22"/>
          <w:szCs w:val="22"/>
          <w:lang w:val="en-GB"/>
        </w:rPr>
        <w:t>.</w:t>
      </w:r>
      <w:r w:rsidR="00097437" w:rsidRPr="00FF2868">
        <w:rPr>
          <w:rFonts w:ascii="Arial" w:hAnsi="Arial" w:cs="Arial"/>
          <w:sz w:val="22"/>
          <w:szCs w:val="22"/>
          <w:lang w:val="en-GB"/>
        </w:rPr>
        <w:t xml:space="preserve"> </w:t>
      </w:r>
    </w:p>
    <w:p w14:paraId="3857150C" w14:textId="709B6DFA" w:rsidR="00D47C3E" w:rsidRPr="00FF2868" w:rsidRDefault="00B91974" w:rsidP="00184297">
      <w:pPr>
        <w:pStyle w:val="ListParagraph"/>
        <w:numPr>
          <w:ilvl w:val="0"/>
          <w:numId w:val="22"/>
        </w:numPr>
        <w:tabs>
          <w:tab w:val="left" w:pos="900"/>
          <w:tab w:val="left" w:pos="1560"/>
        </w:tabs>
        <w:spacing w:after="120"/>
        <w:jc w:val="both"/>
        <w:rPr>
          <w:rFonts w:ascii="Arial" w:hAnsi="Arial" w:cs="Arial"/>
          <w:sz w:val="22"/>
          <w:szCs w:val="22"/>
          <w:lang w:val="en-GB"/>
        </w:rPr>
      </w:pPr>
      <w:r w:rsidRPr="00FF2868">
        <w:rPr>
          <w:rFonts w:ascii="Arial" w:hAnsi="Arial" w:cs="Arial"/>
          <w:sz w:val="22"/>
          <w:szCs w:val="22"/>
          <w:lang w:val="en-GB"/>
        </w:rPr>
        <w:t xml:space="preserve">Reference to the applicable </w:t>
      </w:r>
      <w:r w:rsidR="00E9724B" w:rsidRPr="00FF2868">
        <w:rPr>
          <w:rFonts w:ascii="Arial" w:hAnsi="Arial" w:cs="Arial"/>
          <w:sz w:val="22"/>
          <w:szCs w:val="22"/>
          <w:lang w:val="en-GB"/>
        </w:rPr>
        <w:t>FSC risk assessment</w:t>
      </w:r>
      <w:r w:rsidR="00D47C3E" w:rsidRPr="00FF2868">
        <w:rPr>
          <w:rFonts w:ascii="Arial" w:hAnsi="Arial" w:cs="Arial"/>
          <w:sz w:val="22"/>
          <w:szCs w:val="22"/>
          <w:lang w:val="en-GB"/>
        </w:rPr>
        <w:t>;</w:t>
      </w:r>
    </w:p>
    <w:p w14:paraId="566C9611" w14:textId="38199A27" w:rsidR="00B91974" w:rsidRPr="00FF2868" w:rsidRDefault="005549F3" w:rsidP="00184297">
      <w:pPr>
        <w:pStyle w:val="ListParagraph"/>
        <w:numPr>
          <w:ilvl w:val="0"/>
          <w:numId w:val="22"/>
        </w:numPr>
        <w:tabs>
          <w:tab w:val="left" w:pos="900"/>
          <w:tab w:val="left" w:pos="1560"/>
        </w:tabs>
        <w:spacing w:after="120"/>
        <w:jc w:val="both"/>
        <w:rPr>
          <w:rFonts w:ascii="Arial" w:hAnsi="Arial" w:cs="Arial"/>
          <w:sz w:val="22"/>
          <w:szCs w:val="22"/>
          <w:lang w:val="en-GB"/>
        </w:rPr>
      </w:pPr>
      <w:r w:rsidRPr="00FF2868">
        <w:rPr>
          <w:rFonts w:ascii="Arial" w:hAnsi="Arial" w:cs="Arial"/>
          <w:sz w:val="22"/>
          <w:szCs w:val="22"/>
          <w:lang w:val="en-GB"/>
        </w:rPr>
        <w:t>T</w:t>
      </w:r>
      <w:r w:rsidR="00E9724B" w:rsidRPr="00FF2868">
        <w:rPr>
          <w:rFonts w:ascii="Arial" w:hAnsi="Arial" w:cs="Arial"/>
          <w:sz w:val="22"/>
          <w:szCs w:val="22"/>
          <w:lang w:val="en-GB"/>
        </w:rPr>
        <w:t xml:space="preserve">he </w:t>
      </w:r>
      <w:r w:rsidR="00853859" w:rsidRPr="00FF2868">
        <w:rPr>
          <w:rFonts w:ascii="Arial" w:hAnsi="Arial" w:cs="Arial"/>
          <w:sz w:val="22"/>
          <w:szCs w:val="22"/>
          <w:lang w:val="en-GB"/>
        </w:rPr>
        <w:t xml:space="preserve">organization’s </w:t>
      </w:r>
      <w:r w:rsidR="00E9724B" w:rsidRPr="00FF2868">
        <w:rPr>
          <w:rFonts w:ascii="Arial" w:hAnsi="Arial" w:cs="Arial"/>
          <w:sz w:val="22"/>
          <w:szCs w:val="22"/>
          <w:lang w:val="en-GB"/>
        </w:rPr>
        <w:t>own risk assessment</w:t>
      </w:r>
      <w:r w:rsidR="00464D8E" w:rsidRPr="00FF2868">
        <w:rPr>
          <w:rFonts w:ascii="Arial" w:hAnsi="Arial" w:cs="Arial"/>
          <w:sz w:val="22"/>
          <w:szCs w:val="22"/>
          <w:lang w:val="en-GB"/>
        </w:rPr>
        <w:t xml:space="preserve"> (excluding confidential </w:t>
      </w:r>
      <w:r w:rsidR="00B45689" w:rsidRPr="00FF2868">
        <w:rPr>
          <w:rFonts w:ascii="Arial" w:hAnsi="Arial" w:cs="Arial"/>
          <w:sz w:val="22"/>
          <w:szCs w:val="22"/>
          <w:lang w:val="en-GB"/>
        </w:rPr>
        <w:t>information</w:t>
      </w:r>
      <w:r w:rsidR="00464D8E" w:rsidRPr="00FF2868">
        <w:rPr>
          <w:rFonts w:ascii="Arial" w:hAnsi="Arial" w:cs="Arial"/>
          <w:sz w:val="22"/>
          <w:szCs w:val="22"/>
          <w:lang w:val="en-GB"/>
        </w:rPr>
        <w:t>)</w:t>
      </w:r>
      <w:r w:rsidR="00B91974" w:rsidRPr="00FF2868">
        <w:rPr>
          <w:rFonts w:ascii="Arial" w:hAnsi="Arial" w:cs="Arial"/>
          <w:sz w:val="22"/>
          <w:szCs w:val="22"/>
          <w:lang w:val="en-GB"/>
        </w:rPr>
        <w:t>;</w:t>
      </w:r>
    </w:p>
    <w:p w14:paraId="73BE65D2" w14:textId="7AD1D440" w:rsidR="00D47C3E" w:rsidRPr="00FF2868" w:rsidRDefault="00B91974" w:rsidP="00184297">
      <w:pPr>
        <w:pStyle w:val="ListParagraph"/>
        <w:numPr>
          <w:ilvl w:val="0"/>
          <w:numId w:val="22"/>
        </w:numPr>
        <w:tabs>
          <w:tab w:val="left" w:pos="900"/>
          <w:tab w:val="left" w:pos="1560"/>
        </w:tabs>
        <w:spacing w:after="120"/>
        <w:jc w:val="both"/>
        <w:rPr>
          <w:rFonts w:ascii="Arial" w:hAnsi="Arial" w:cs="Arial"/>
          <w:sz w:val="22"/>
          <w:szCs w:val="22"/>
          <w:lang w:val="en-GB"/>
        </w:rPr>
      </w:pPr>
      <w:r w:rsidRPr="00FF2868">
        <w:rPr>
          <w:rFonts w:ascii="Arial" w:hAnsi="Arial" w:cs="Arial"/>
          <w:sz w:val="22"/>
          <w:szCs w:val="22"/>
          <w:lang w:val="en-GB"/>
        </w:rPr>
        <w:t>The procedure for filing complaints</w:t>
      </w:r>
      <w:r w:rsidR="00D47C3E" w:rsidRPr="00FF2868">
        <w:rPr>
          <w:rFonts w:ascii="Arial" w:hAnsi="Arial" w:cs="Arial"/>
          <w:sz w:val="22"/>
          <w:szCs w:val="22"/>
          <w:lang w:val="en-GB"/>
        </w:rPr>
        <w:t>;</w:t>
      </w:r>
      <w:r w:rsidR="004C0AED" w:rsidRPr="00FF2868">
        <w:rPr>
          <w:rFonts w:ascii="Arial" w:hAnsi="Arial" w:cs="Arial"/>
          <w:sz w:val="22"/>
          <w:szCs w:val="22"/>
          <w:lang w:val="en-GB"/>
        </w:rPr>
        <w:t xml:space="preserve"> </w:t>
      </w:r>
      <w:r w:rsidR="007D1240" w:rsidRPr="00FF2868">
        <w:rPr>
          <w:rFonts w:ascii="Arial" w:hAnsi="Arial" w:cs="Arial"/>
          <w:sz w:val="22"/>
          <w:szCs w:val="22"/>
          <w:lang w:val="en-GB"/>
        </w:rPr>
        <w:t>and</w:t>
      </w:r>
    </w:p>
    <w:p w14:paraId="2AF6E60A" w14:textId="131EA59A" w:rsidR="00B91974" w:rsidRPr="00FF2868" w:rsidRDefault="00D47C3E" w:rsidP="00184297">
      <w:pPr>
        <w:pStyle w:val="ListParagraph"/>
        <w:numPr>
          <w:ilvl w:val="0"/>
          <w:numId w:val="22"/>
        </w:numPr>
        <w:tabs>
          <w:tab w:val="left" w:pos="900"/>
          <w:tab w:val="left" w:pos="1560"/>
        </w:tabs>
        <w:spacing w:after="120"/>
        <w:jc w:val="both"/>
        <w:rPr>
          <w:rFonts w:ascii="Arial" w:hAnsi="Arial" w:cs="Arial"/>
          <w:sz w:val="22"/>
          <w:szCs w:val="22"/>
          <w:lang w:val="en-GB"/>
        </w:rPr>
      </w:pPr>
      <w:r w:rsidRPr="00FF2868">
        <w:rPr>
          <w:rFonts w:ascii="Arial" w:hAnsi="Arial" w:cs="Arial"/>
          <w:sz w:val="22"/>
          <w:szCs w:val="22"/>
          <w:lang w:val="en-GB"/>
        </w:rPr>
        <w:t>C</w:t>
      </w:r>
      <w:r w:rsidR="004C0AED" w:rsidRPr="00FF2868">
        <w:rPr>
          <w:rFonts w:ascii="Arial" w:hAnsi="Arial" w:cs="Arial"/>
          <w:sz w:val="22"/>
          <w:szCs w:val="22"/>
          <w:lang w:val="en-GB"/>
        </w:rPr>
        <w:t xml:space="preserve">ontact </w:t>
      </w:r>
      <w:r w:rsidR="00B91974" w:rsidRPr="00FF2868">
        <w:rPr>
          <w:rFonts w:ascii="Arial" w:hAnsi="Arial" w:cs="Arial"/>
          <w:sz w:val="22"/>
          <w:szCs w:val="22"/>
          <w:lang w:val="en-GB"/>
        </w:rPr>
        <w:t>information</w:t>
      </w:r>
      <w:r w:rsidR="00673F30" w:rsidRPr="00FF2868">
        <w:rPr>
          <w:rFonts w:ascii="Arial" w:hAnsi="Arial" w:cs="Arial"/>
          <w:sz w:val="22"/>
          <w:szCs w:val="22"/>
          <w:lang w:val="en-GB"/>
        </w:rPr>
        <w:t xml:space="preserve"> of </w:t>
      </w:r>
      <w:r w:rsidRPr="00FF2868">
        <w:rPr>
          <w:rFonts w:ascii="Arial" w:hAnsi="Arial" w:cs="Arial"/>
          <w:sz w:val="22"/>
          <w:szCs w:val="22"/>
          <w:lang w:val="en-GB"/>
        </w:rPr>
        <w:t>the person or position responsible for addressing complaints</w:t>
      </w:r>
      <w:r w:rsidR="00B91974" w:rsidRPr="00FF2868">
        <w:rPr>
          <w:rFonts w:ascii="Arial" w:hAnsi="Arial" w:cs="Arial"/>
          <w:sz w:val="22"/>
          <w:szCs w:val="22"/>
          <w:lang w:val="en-GB"/>
        </w:rPr>
        <w:t>.</w:t>
      </w:r>
    </w:p>
    <w:p w14:paraId="32F8C002" w14:textId="7B10A918" w:rsidR="00D47C3E" w:rsidRPr="00FF2868" w:rsidRDefault="00D47C3E" w:rsidP="00184297">
      <w:pPr>
        <w:tabs>
          <w:tab w:val="left" w:pos="1134"/>
          <w:tab w:val="left" w:pos="1560"/>
        </w:tabs>
        <w:spacing w:after="120"/>
        <w:ind w:left="709" w:hanging="709"/>
        <w:jc w:val="both"/>
      </w:pPr>
      <w:r w:rsidRPr="00FF2868">
        <w:rPr>
          <w:rFonts w:ascii="Arial" w:hAnsi="Arial" w:cs="Arial"/>
          <w:sz w:val="22"/>
          <w:szCs w:val="22"/>
        </w:rPr>
        <w:t>NOTE 1: This information will be included in the public summary of the certification report by the certification body on the FSC database.</w:t>
      </w:r>
      <w:r w:rsidRPr="00FF2868">
        <w:t xml:space="preserve"> </w:t>
      </w:r>
    </w:p>
    <w:p w14:paraId="5CE3C6CD" w14:textId="67D9E5EB" w:rsidR="00B91974" w:rsidRPr="00FF2868" w:rsidRDefault="00BF656A" w:rsidP="00184297">
      <w:pPr>
        <w:pStyle w:val="ListParagraph"/>
        <w:spacing w:after="120"/>
        <w:ind w:left="709" w:hanging="709"/>
        <w:jc w:val="both"/>
        <w:rPr>
          <w:rFonts w:ascii="Arial" w:hAnsi="Arial" w:cs="Arial"/>
          <w:sz w:val="22"/>
          <w:szCs w:val="22"/>
          <w:lang w:val="en-GB"/>
        </w:rPr>
      </w:pPr>
      <w:r w:rsidRPr="00FF2868">
        <w:rPr>
          <w:rFonts w:ascii="Arial" w:hAnsi="Arial" w:cs="Arial"/>
          <w:sz w:val="22"/>
          <w:szCs w:val="22"/>
          <w:lang w:val="en-GB"/>
        </w:rPr>
        <w:t>NOTE</w:t>
      </w:r>
      <w:r w:rsidR="00D47C3E" w:rsidRPr="00FF2868">
        <w:rPr>
          <w:rFonts w:ascii="Arial" w:hAnsi="Arial" w:cs="Arial"/>
          <w:sz w:val="22"/>
          <w:szCs w:val="22"/>
          <w:lang w:val="en-GB"/>
        </w:rPr>
        <w:t xml:space="preserve"> 2</w:t>
      </w:r>
      <w:r w:rsidRPr="00FF2868">
        <w:rPr>
          <w:rFonts w:ascii="Arial" w:hAnsi="Arial" w:cs="Arial"/>
          <w:sz w:val="22"/>
          <w:szCs w:val="22"/>
          <w:lang w:val="en-GB"/>
        </w:rPr>
        <w:t xml:space="preserve">: </w:t>
      </w:r>
      <w:r w:rsidR="00673F30" w:rsidRPr="00FF2868">
        <w:rPr>
          <w:rFonts w:ascii="Arial" w:hAnsi="Arial" w:cs="Arial"/>
          <w:sz w:val="22"/>
          <w:szCs w:val="22"/>
          <w:lang w:val="en-GB"/>
        </w:rPr>
        <w:t>T</w:t>
      </w:r>
      <w:r w:rsidRPr="00FF2868">
        <w:rPr>
          <w:rFonts w:ascii="Arial" w:hAnsi="Arial" w:cs="Arial"/>
          <w:sz w:val="22"/>
          <w:szCs w:val="22"/>
          <w:lang w:val="en-GB"/>
        </w:rPr>
        <w:t xml:space="preserve">he summary of the DDS </w:t>
      </w:r>
      <w:r w:rsidR="00673F30" w:rsidRPr="00FF2868">
        <w:rPr>
          <w:rFonts w:ascii="Arial" w:hAnsi="Arial" w:cs="Arial"/>
          <w:sz w:val="22"/>
          <w:szCs w:val="22"/>
          <w:lang w:val="en-GB"/>
        </w:rPr>
        <w:t xml:space="preserve">is not required to be </w:t>
      </w:r>
      <w:r w:rsidRPr="00FF2868">
        <w:rPr>
          <w:rFonts w:ascii="Arial" w:hAnsi="Arial" w:cs="Arial"/>
          <w:sz w:val="22"/>
          <w:szCs w:val="22"/>
          <w:lang w:val="en-GB"/>
        </w:rPr>
        <w:t>in one of the official languages of FSC</w:t>
      </w:r>
      <w:r w:rsidR="00F876A9">
        <w:rPr>
          <w:rFonts w:ascii="Arial" w:hAnsi="Arial" w:cs="Arial"/>
          <w:sz w:val="22"/>
          <w:szCs w:val="22"/>
          <w:lang w:val="en-GB"/>
        </w:rPr>
        <w:t xml:space="preserve"> (English and Spanish)</w:t>
      </w:r>
      <w:r w:rsidRPr="00FF2868">
        <w:rPr>
          <w:rFonts w:ascii="Arial" w:hAnsi="Arial" w:cs="Arial"/>
          <w:sz w:val="22"/>
          <w:szCs w:val="22"/>
          <w:lang w:val="en-GB"/>
        </w:rPr>
        <w:t>.</w:t>
      </w:r>
    </w:p>
    <w:p w14:paraId="4704478C" w14:textId="6C0D8FB6" w:rsidR="00B91974" w:rsidRPr="00FF2868" w:rsidRDefault="00277857" w:rsidP="007816DD">
      <w:pPr>
        <w:pStyle w:val="ListParagraph"/>
        <w:spacing w:after="120"/>
        <w:ind w:hanging="720"/>
        <w:jc w:val="both"/>
        <w:rPr>
          <w:lang w:val="en-GB"/>
        </w:rPr>
      </w:pPr>
      <w:r w:rsidRPr="00FF2868">
        <w:rPr>
          <w:rFonts w:ascii="Arial" w:hAnsi="Arial" w:cs="Arial"/>
          <w:sz w:val="22"/>
          <w:szCs w:val="22"/>
          <w:lang w:val="en-GB"/>
        </w:rPr>
        <w:t>6</w:t>
      </w:r>
      <w:r w:rsidR="00B91974" w:rsidRPr="00FF2868">
        <w:rPr>
          <w:rFonts w:ascii="Arial" w:hAnsi="Arial" w:cs="Arial"/>
          <w:sz w:val="22"/>
          <w:szCs w:val="22"/>
          <w:lang w:val="en-GB"/>
        </w:rPr>
        <w:t>.2</w:t>
      </w:r>
      <w:r w:rsidR="00B91974" w:rsidRPr="00FF2868">
        <w:rPr>
          <w:rFonts w:ascii="Arial" w:hAnsi="Arial" w:cs="Arial"/>
          <w:sz w:val="22"/>
          <w:szCs w:val="22"/>
          <w:lang w:val="en-GB"/>
        </w:rPr>
        <w:tab/>
        <w:t xml:space="preserve">For material sourced from areas </w:t>
      </w:r>
      <w:r w:rsidR="00E9724B" w:rsidRPr="00FF2868">
        <w:rPr>
          <w:rFonts w:ascii="Arial" w:hAnsi="Arial" w:cs="Arial"/>
          <w:sz w:val="22"/>
          <w:szCs w:val="22"/>
          <w:lang w:val="en-GB"/>
        </w:rPr>
        <w:t xml:space="preserve">not </w:t>
      </w:r>
      <w:r w:rsidR="00B91974" w:rsidRPr="00FF2868">
        <w:rPr>
          <w:rFonts w:ascii="Arial" w:hAnsi="Arial" w:cs="Arial"/>
          <w:sz w:val="22"/>
          <w:szCs w:val="22"/>
          <w:lang w:val="en-GB"/>
        </w:rPr>
        <w:t xml:space="preserve">designated as </w:t>
      </w:r>
      <w:r w:rsidR="00E9724B" w:rsidRPr="00FF2868">
        <w:rPr>
          <w:rFonts w:ascii="Arial" w:hAnsi="Arial" w:cs="Arial"/>
          <w:sz w:val="22"/>
          <w:szCs w:val="22"/>
          <w:lang w:val="en-GB"/>
        </w:rPr>
        <w:t xml:space="preserve">low </w:t>
      </w:r>
      <w:r w:rsidR="00B91974" w:rsidRPr="00FF2868">
        <w:rPr>
          <w:rFonts w:ascii="Arial" w:hAnsi="Arial" w:cs="Arial"/>
          <w:sz w:val="22"/>
          <w:szCs w:val="22"/>
          <w:lang w:val="en-GB"/>
        </w:rPr>
        <w:t>risk</w:t>
      </w:r>
      <w:r w:rsidR="00E9724B" w:rsidRPr="00FF2868">
        <w:rPr>
          <w:rFonts w:ascii="Arial" w:hAnsi="Arial" w:cs="Arial"/>
          <w:sz w:val="22"/>
          <w:szCs w:val="22"/>
          <w:lang w:val="en-GB"/>
        </w:rPr>
        <w:t xml:space="preserve"> </w:t>
      </w:r>
      <w:r w:rsidR="007713D8" w:rsidRPr="00FF2868">
        <w:rPr>
          <w:rFonts w:ascii="Arial" w:hAnsi="Arial" w:cs="Arial"/>
          <w:sz w:val="22"/>
          <w:szCs w:val="22"/>
          <w:lang w:val="en-GB"/>
        </w:rPr>
        <w:t>for</w:t>
      </w:r>
      <w:r w:rsidR="00E9724B" w:rsidRPr="00FF2868">
        <w:rPr>
          <w:rFonts w:ascii="Arial" w:hAnsi="Arial" w:cs="Arial"/>
          <w:sz w:val="22"/>
          <w:szCs w:val="22"/>
          <w:lang w:val="en-GB"/>
        </w:rPr>
        <w:t xml:space="preserve"> </w:t>
      </w:r>
      <w:r w:rsidR="004C0AED" w:rsidRPr="00FF2868">
        <w:rPr>
          <w:rFonts w:ascii="Arial" w:hAnsi="Arial" w:cs="Arial"/>
          <w:sz w:val="22"/>
          <w:szCs w:val="22"/>
          <w:lang w:val="en-GB"/>
        </w:rPr>
        <w:t xml:space="preserve">the </w:t>
      </w:r>
      <w:r w:rsidR="00E9724B" w:rsidRPr="00FF2868">
        <w:rPr>
          <w:rFonts w:ascii="Arial" w:hAnsi="Arial" w:cs="Arial"/>
          <w:sz w:val="22"/>
          <w:szCs w:val="22"/>
          <w:lang w:val="en-GB"/>
        </w:rPr>
        <w:t>origin of material</w:t>
      </w:r>
      <w:r w:rsidR="00B91974" w:rsidRPr="00FF2868">
        <w:rPr>
          <w:rFonts w:ascii="Arial" w:hAnsi="Arial" w:cs="Arial"/>
          <w:sz w:val="22"/>
          <w:szCs w:val="22"/>
          <w:lang w:val="en-GB"/>
        </w:rPr>
        <w:t xml:space="preserve">, the </w:t>
      </w:r>
      <w:r w:rsidR="00CF0106" w:rsidRPr="00FF2868">
        <w:rPr>
          <w:rFonts w:ascii="Arial" w:hAnsi="Arial" w:cs="Arial"/>
          <w:sz w:val="22"/>
          <w:szCs w:val="22"/>
          <w:lang w:val="en-GB"/>
        </w:rPr>
        <w:t>written summary of the DDS</w:t>
      </w:r>
      <w:r w:rsidR="00B91974" w:rsidRPr="00FF2868">
        <w:rPr>
          <w:rFonts w:ascii="Arial" w:hAnsi="Arial" w:cs="Arial"/>
          <w:sz w:val="22"/>
          <w:szCs w:val="22"/>
          <w:lang w:val="en-GB"/>
        </w:rPr>
        <w:t xml:space="preserve"> shall also include:</w:t>
      </w:r>
    </w:p>
    <w:p w14:paraId="62372A99" w14:textId="7BDED843" w:rsidR="00B91974" w:rsidRPr="00FF2868" w:rsidRDefault="00100F32" w:rsidP="00266FA2">
      <w:pPr>
        <w:pStyle w:val="ListParagraph"/>
        <w:numPr>
          <w:ilvl w:val="0"/>
          <w:numId w:val="10"/>
        </w:numPr>
        <w:spacing w:after="120"/>
        <w:jc w:val="both"/>
        <w:rPr>
          <w:rFonts w:ascii="Arial" w:hAnsi="Arial" w:cs="Arial"/>
          <w:sz w:val="22"/>
          <w:szCs w:val="22"/>
          <w:lang w:val="en-GB"/>
        </w:rPr>
      </w:pPr>
      <w:r w:rsidRPr="00FF2868">
        <w:rPr>
          <w:rFonts w:ascii="Arial" w:hAnsi="Arial" w:cs="Arial"/>
          <w:sz w:val="22"/>
          <w:szCs w:val="22"/>
          <w:lang w:val="en-GB"/>
        </w:rPr>
        <w:t>The</w:t>
      </w:r>
      <w:r w:rsidR="00B91974" w:rsidRPr="00FF2868">
        <w:rPr>
          <w:rFonts w:ascii="Arial" w:hAnsi="Arial" w:cs="Arial"/>
          <w:sz w:val="22"/>
          <w:szCs w:val="22"/>
          <w:lang w:val="en-GB"/>
        </w:rPr>
        <w:t xml:space="preserve"> </w:t>
      </w:r>
      <w:r w:rsidR="00D2243C" w:rsidRPr="00FF2868">
        <w:rPr>
          <w:rFonts w:ascii="Arial" w:hAnsi="Arial" w:cs="Arial"/>
          <w:sz w:val="22"/>
          <w:szCs w:val="22"/>
          <w:lang w:val="en-GB"/>
        </w:rPr>
        <w:t>c</w:t>
      </w:r>
      <w:r w:rsidR="00B91974" w:rsidRPr="00FF2868">
        <w:rPr>
          <w:rFonts w:ascii="Arial" w:hAnsi="Arial" w:cs="Arial"/>
          <w:sz w:val="22"/>
          <w:szCs w:val="22"/>
          <w:lang w:val="en-GB"/>
        </w:rPr>
        <w:t xml:space="preserve">ontrol </w:t>
      </w:r>
      <w:r w:rsidR="00D2243C" w:rsidRPr="00FF2868">
        <w:rPr>
          <w:rFonts w:ascii="Arial" w:hAnsi="Arial" w:cs="Arial"/>
          <w:sz w:val="22"/>
          <w:szCs w:val="22"/>
          <w:lang w:val="en-GB"/>
        </w:rPr>
        <w:t>m</w:t>
      </w:r>
      <w:r w:rsidR="00B91974" w:rsidRPr="00FF2868">
        <w:rPr>
          <w:rFonts w:ascii="Arial" w:hAnsi="Arial" w:cs="Arial"/>
          <w:sz w:val="22"/>
          <w:szCs w:val="22"/>
          <w:lang w:val="en-GB"/>
        </w:rPr>
        <w:t xml:space="preserve">easures implemented by </w:t>
      </w:r>
      <w:r w:rsidR="00853859" w:rsidRPr="00FF2868">
        <w:rPr>
          <w:rFonts w:ascii="Arial" w:hAnsi="Arial" w:cs="Arial"/>
          <w:sz w:val="22"/>
          <w:szCs w:val="22"/>
          <w:lang w:val="en-GB"/>
        </w:rPr>
        <w:t>t</w:t>
      </w:r>
      <w:r w:rsidR="00B91974" w:rsidRPr="00FF2868">
        <w:rPr>
          <w:rFonts w:ascii="Arial" w:hAnsi="Arial" w:cs="Arial"/>
          <w:sz w:val="22"/>
          <w:szCs w:val="22"/>
          <w:lang w:val="en-GB"/>
        </w:rPr>
        <w:t xml:space="preserve">he </w:t>
      </w:r>
      <w:r w:rsidR="00853859" w:rsidRPr="00FF2868">
        <w:rPr>
          <w:rFonts w:ascii="Arial" w:hAnsi="Arial" w:cs="Arial"/>
          <w:sz w:val="22"/>
          <w:szCs w:val="22"/>
          <w:lang w:val="en-GB"/>
        </w:rPr>
        <w:t>o</w:t>
      </w:r>
      <w:r w:rsidR="00B91974" w:rsidRPr="00FF2868">
        <w:rPr>
          <w:rFonts w:ascii="Arial" w:hAnsi="Arial" w:cs="Arial"/>
          <w:sz w:val="22"/>
          <w:szCs w:val="22"/>
          <w:lang w:val="en-GB"/>
        </w:rPr>
        <w:t>rganization</w:t>
      </w:r>
      <w:r w:rsidR="004C0AED" w:rsidRPr="00FF2868">
        <w:rPr>
          <w:rFonts w:ascii="Arial" w:hAnsi="Arial" w:cs="Arial"/>
          <w:sz w:val="22"/>
          <w:szCs w:val="22"/>
          <w:lang w:val="en-GB"/>
        </w:rPr>
        <w:t xml:space="preserve"> </w:t>
      </w:r>
      <w:r w:rsidR="00266FA2">
        <w:rPr>
          <w:rFonts w:ascii="Arial" w:hAnsi="Arial" w:cs="Arial"/>
          <w:sz w:val="22"/>
          <w:szCs w:val="22"/>
          <w:lang w:val="en-GB"/>
        </w:rPr>
        <w:t>f</w:t>
      </w:r>
      <w:r w:rsidR="00266FA2" w:rsidRPr="00266FA2">
        <w:rPr>
          <w:rFonts w:ascii="Arial" w:hAnsi="Arial" w:cs="Arial"/>
          <w:sz w:val="22"/>
          <w:szCs w:val="22"/>
          <w:lang w:val="en-GB"/>
        </w:rPr>
        <w:t xml:space="preserve">or each indicator not designated as low risk in </w:t>
      </w:r>
      <w:r w:rsidR="0090343C">
        <w:rPr>
          <w:rFonts w:ascii="Arial" w:hAnsi="Arial" w:cs="Arial"/>
          <w:sz w:val="22"/>
          <w:szCs w:val="22"/>
          <w:lang w:val="en-GB"/>
        </w:rPr>
        <w:t xml:space="preserve">the </w:t>
      </w:r>
      <w:r w:rsidR="00266FA2" w:rsidRPr="00266FA2">
        <w:rPr>
          <w:rFonts w:ascii="Arial" w:hAnsi="Arial" w:cs="Arial"/>
          <w:sz w:val="22"/>
          <w:szCs w:val="22"/>
          <w:lang w:val="en-GB"/>
        </w:rPr>
        <w:t>applicable risk assessmen</w:t>
      </w:r>
      <w:r w:rsidR="00266FA2">
        <w:rPr>
          <w:rFonts w:ascii="Arial" w:hAnsi="Arial" w:cs="Arial"/>
          <w:sz w:val="22"/>
          <w:szCs w:val="22"/>
          <w:lang w:val="en-GB"/>
        </w:rPr>
        <w:t>t</w:t>
      </w:r>
      <w:r w:rsidR="00E9724B" w:rsidRPr="00FF2868">
        <w:rPr>
          <w:rStyle w:val="FootnoteReference"/>
          <w:rFonts w:ascii="Arial" w:hAnsi="Arial" w:cs="Arial"/>
          <w:sz w:val="22"/>
          <w:szCs w:val="22"/>
          <w:lang w:val="en-GB"/>
        </w:rPr>
        <w:footnoteReference w:id="11"/>
      </w:r>
      <w:r w:rsidR="00B91974" w:rsidRPr="00FF2868">
        <w:rPr>
          <w:rFonts w:ascii="Arial" w:hAnsi="Arial" w:cs="Arial"/>
          <w:sz w:val="22"/>
          <w:szCs w:val="22"/>
          <w:lang w:val="en-GB"/>
        </w:rPr>
        <w:t>;</w:t>
      </w:r>
    </w:p>
    <w:p w14:paraId="78ACAFB7" w14:textId="554A148E" w:rsidR="00B91974" w:rsidRPr="00FF2868" w:rsidRDefault="00B91974" w:rsidP="007816DD">
      <w:pPr>
        <w:pStyle w:val="ListParagraph"/>
        <w:numPr>
          <w:ilvl w:val="0"/>
          <w:numId w:val="10"/>
        </w:numPr>
        <w:spacing w:after="120"/>
        <w:jc w:val="both"/>
        <w:rPr>
          <w:rFonts w:ascii="Arial" w:hAnsi="Arial" w:cs="Arial"/>
          <w:sz w:val="22"/>
          <w:szCs w:val="22"/>
          <w:lang w:val="en-GB"/>
        </w:rPr>
      </w:pPr>
      <w:r w:rsidRPr="00FF2868">
        <w:rPr>
          <w:rFonts w:ascii="Arial" w:hAnsi="Arial" w:cs="Arial"/>
          <w:sz w:val="22"/>
          <w:szCs w:val="22"/>
          <w:lang w:val="en-GB"/>
        </w:rPr>
        <w:t xml:space="preserve">The </w:t>
      </w:r>
      <w:r w:rsidR="00853859" w:rsidRPr="00FF2868">
        <w:rPr>
          <w:rFonts w:ascii="Arial" w:hAnsi="Arial" w:cs="Arial"/>
          <w:sz w:val="22"/>
          <w:szCs w:val="22"/>
          <w:lang w:val="en-GB"/>
        </w:rPr>
        <w:t>o</w:t>
      </w:r>
      <w:r w:rsidRPr="00FF2868">
        <w:rPr>
          <w:rFonts w:ascii="Arial" w:hAnsi="Arial" w:cs="Arial"/>
          <w:sz w:val="22"/>
          <w:szCs w:val="22"/>
          <w:lang w:val="en-GB"/>
        </w:rPr>
        <w:t>rganization</w:t>
      </w:r>
      <w:r w:rsidR="005A755E" w:rsidRPr="00FF2868">
        <w:rPr>
          <w:rFonts w:ascii="Arial" w:hAnsi="Arial" w:cs="Arial"/>
          <w:sz w:val="22"/>
          <w:szCs w:val="22"/>
          <w:lang w:val="en-GB"/>
        </w:rPr>
        <w:t>’</w:t>
      </w:r>
      <w:r w:rsidRPr="00FF2868">
        <w:rPr>
          <w:rFonts w:ascii="Arial" w:hAnsi="Arial" w:cs="Arial"/>
          <w:sz w:val="22"/>
          <w:szCs w:val="22"/>
          <w:lang w:val="en-GB"/>
        </w:rPr>
        <w:t>s summary of the consultation process</w:t>
      </w:r>
      <w:r w:rsidR="00AE2D8A" w:rsidRPr="00FF2868">
        <w:rPr>
          <w:rFonts w:ascii="Arial" w:hAnsi="Arial" w:cs="Arial"/>
          <w:sz w:val="22"/>
          <w:szCs w:val="22"/>
          <w:lang w:val="en-GB"/>
        </w:rPr>
        <w:t>(es)</w:t>
      </w:r>
      <w:r w:rsidRPr="00FF2868">
        <w:rPr>
          <w:rFonts w:ascii="Arial" w:hAnsi="Arial" w:cs="Arial"/>
          <w:sz w:val="22"/>
          <w:szCs w:val="22"/>
          <w:lang w:val="en-GB"/>
        </w:rPr>
        <w:t xml:space="preserve"> performed according to Annex </w:t>
      </w:r>
      <w:r w:rsidR="00E9724B" w:rsidRPr="00FF2868">
        <w:rPr>
          <w:rFonts w:ascii="Arial" w:hAnsi="Arial" w:cs="Arial"/>
          <w:sz w:val="22"/>
          <w:szCs w:val="22"/>
          <w:lang w:val="en-GB"/>
        </w:rPr>
        <w:t>B</w:t>
      </w:r>
      <w:r w:rsidR="004C0AED" w:rsidRPr="00FF2868">
        <w:rPr>
          <w:rFonts w:ascii="Arial" w:hAnsi="Arial" w:cs="Arial"/>
          <w:sz w:val="22"/>
          <w:szCs w:val="22"/>
          <w:lang w:val="en-GB"/>
        </w:rPr>
        <w:t>,</w:t>
      </w:r>
      <w:r w:rsidR="00E9724B" w:rsidRPr="00FF2868">
        <w:rPr>
          <w:rFonts w:ascii="Arial" w:hAnsi="Arial" w:cs="Arial"/>
          <w:sz w:val="22"/>
          <w:szCs w:val="22"/>
          <w:lang w:val="en-GB"/>
        </w:rPr>
        <w:t xml:space="preserve"> </w:t>
      </w:r>
      <w:r w:rsidR="00673F30" w:rsidRPr="00FF2868">
        <w:rPr>
          <w:rFonts w:ascii="Arial" w:hAnsi="Arial" w:cs="Arial"/>
          <w:sz w:val="22"/>
          <w:szCs w:val="22"/>
          <w:lang w:val="en-GB"/>
        </w:rPr>
        <w:t>if</w:t>
      </w:r>
      <w:r w:rsidRPr="00FF2868">
        <w:rPr>
          <w:rFonts w:ascii="Arial" w:hAnsi="Arial" w:cs="Arial"/>
          <w:sz w:val="22"/>
          <w:szCs w:val="22"/>
          <w:lang w:val="en-GB"/>
        </w:rPr>
        <w:t xml:space="preserve"> applicable; </w:t>
      </w:r>
    </w:p>
    <w:p w14:paraId="4689EF9D" w14:textId="3BD6B9DF" w:rsidR="00B91974" w:rsidRPr="00FF2868" w:rsidRDefault="00B91974" w:rsidP="007816DD">
      <w:pPr>
        <w:pStyle w:val="ListParagraph"/>
        <w:numPr>
          <w:ilvl w:val="0"/>
          <w:numId w:val="10"/>
        </w:numPr>
        <w:spacing w:after="120"/>
        <w:jc w:val="both"/>
        <w:rPr>
          <w:rFonts w:ascii="Arial" w:hAnsi="Arial" w:cs="Arial"/>
          <w:sz w:val="22"/>
          <w:szCs w:val="22"/>
          <w:lang w:val="en-GB"/>
        </w:rPr>
      </w:pPr>
      <w:r w:rsidRPr="00FF2868">
        <w:rPr>
          <w:rFonts w:ascii="Arial" w:hAnsi="Arial" w:cs="Arial"/>
          <w:sz w:val="22"/>
          <w:szCs w:val="22"/>
          <w:lang w:val="en-GB"/>
        </w:rPr>
        <w:t xml:space="preserve">Information on </w:t>
      </w:r>
      <w:r w:rsidR="00491C14" w:rsidRPr="00FF2868">
        <w:rPr>
          <w:rFonts w:ascii="Arial" w:hAnsi="Arial" w:cs="Arial"/>
          <w:sz w:val="22"/>
          <w:szCs w:val="22"/>
          <w:lang w:val="en-GB"/>
        </w:rPr>
        <w:t xml:space="preserve">the </w:t>
      </w:r>
      <w:r w:rsidRPr="00FF2868">
        <w:rPr>
          <w:rFonts w:ascii="Arial" w:hAnsi="Arial" w:cs="Arial"/>
          <w:sz w:val="22"/>
          <w:szCs w:val="22"/>
          <w:lang w:val="en-GB"/>
        </w:rPr>
        <w:t xml:space="preserve">engagement </w:t>
      </w:r>
      <w:r w:rsidR="00491C14" w:rsidRPr="00FF2868">
        <w:rPr>
          <w:rFonts w:ascii="Arial" w:hAnsi="Arial" w:cs="Arial"/>
          <w:sz w:val="22"/>
          <w:szCs w:val="22"/>
          <w:lang w:val="en-GB"/>
        </w:rPr>
        <w:t xml:space="preserve">of one or more experts </w:t>
      </w:r>
      <w:r w:rsidRPr="00FF2868">
        <w:rPr>
          <w:rFonts w:ascii="Arial" w:hAnsi="Arial" w:cs="Arial"/>
          <w:sz w:val="22"/>
          <w:szCs w:val="22"/>
          <w:lang w:val="en-GB"/>
        </w:rPr>
        <w:t xml:space="preserve">in the development of </w:t>
      </w:r>
      <w:r w:rsidR="00D2243C" w:rsidRPr="00FF2868">
        <w:rPr>
          <w:rFonts w:ascii="Arial" w:hAnsi="Arial" w:cs="Arial"/>
          <w:sz w:val="22"/>
          <w:szCs w:val="22"/>
          <w:lang w:val="en-GB"/>
        </w:rPr>
        <w:t>c</w:t>
      </w:r>
      <w:r w:rsidRPr="00FF2868">
        <w:rPr>
          <w:rFonts w:ascii="Arial" w:hAnsi="Arial" w:cs="Arial"/>
          <w:sz w:val="22"/>
          <w:szCs w:val="22"/>
          <w:lang w:val="en-GB"/>
        </w:rPr>
        <w:t xml:space="preserve">ontrol </w:t>
      </w:r>
      <w:r w:rsidR="00D2243C" w:rsidRPr="00FF2868">
        <w:rPr>
          <w:rFonts w:ascii="Arial" w:hAnsi="Arial" w:cs="Arial"/>
          <w:sz w:val="22"/>
          <w:szCs w:val="22"/>
          <w:lang w:val="en-GB"/>
        </w:rPr>
        <w:t>m</w:t>
      </w:r>
      <w:r w:rsidRPr="00FF2868">
        <w:rPr>
          <w:rFonts w:ascii="Arial" w:hAnsi="Arial" w:cs="Arial"/>
          <w:sz w:val="22"/>
          <w:szCs w:val="22"/>
          <w:lang w:val="en-GB"/>
        </w:rPr>
        <w:t>easures</w:t>
      </w:r>
      <w:r w:rsidR="004C0AED" w:rsidRPr="00FF2868">
        <w:rPr>
          <w:rFonts w:ascii="Arial" w:hAnsi="Arial" w:cs="Arial"/>
          <w:sz w:val="22"/>
          <w:szCs w:val="22"/>
          <w:lang w:val="en-GB"/>
        </w:rPr>
        <w:t>, if applicable</w:t>
      </w:r>
      <w:r w:rsidR="00D12CEB">
        <w:rPr>
          <w:rFonts w:ascii="Arial" w:hAnsi="Arial" w:cs="Arial"/>
          <w:sz w:val="22"/>
          <w:szCs w:val="22"/>
          <w:lang w:val="en-GB"/>
        </w:rPr>
        <w:t>; and</w:t>
      </w:r>
    </w:p>
    <w:p w14:paraId="67CC39E1" w14:textId="147EA7FD" w:rsidR="00B91974" w:rsidRPr="00FF2868" w:rsidRDefault="00B91974" w:rsidP="007816DD">
      <w:pPr>
        <w:pStyle w:val="ListParagraph"/>
        <w:spacing w:after="120"/>
        <w:ind w:hanging="360"/>
        <w:jc w:val="both"/>
        <w:rPr>
          <w:lang w:val="en-GB"/>
        </w:rPr>
      </w:pPr>
      <w:r w:rsidRPr="00FF2868">
        <w:rPr>
          <w:rFonts w:ascii="Arial" w:hAnsi="Arial" w:cs="Arial"/>
          <w:sz w:val="22"/>
          <w:szCs w:val="22"/>
          <w:lang w:val="en-GB"/>
        </w:rPr>
        <w:t>NOTE: For individual experts this includes the names of the experts</w:t>
      </w:r>
      <w:r w:rsidR="001B52BF" w:rsidRPr="00FF2868">
        <w:rPr>
          <w:rFonts w:ascii="Arial" w:hAnsi="Arial" w:cs="Arial"/>
          <w:sz w:val="22"/>
          <w:szCs w:val="22"/>
          <w:lang w:val="en-GB"/>
        </w:rPr>
        <w:t>,</w:t>
      </w:r>
      <w:r w:rsidRPr="00FF2868">
        <w:rPr>
          <w:rFonts w:ascii="Arial" w:hAnsi="Arial" w:cs="Arial"/>
          <w:sz w:val="22"/>
          <w:szCs w:val="22"/>
          <w:lang w:val="en-GB"/>
        </w:rPr>
        <w:t xml:space="preserve"> their qualifications, their license/registration number</w:t>
      </w:r>
      <w:r w:rsidR="00D12CEB">
        <w:rPr>
          <w:rFonts w:ascii="Arial" w:hAnsi="Arial" w:cs="Arial"/>
          <w:sz w:val="22"/>
          <w:szCs w:val="22"/>
          <w:lang w:val="en-GB"/>
        </w:rPr>
        <w:t>s</w:t>
      </w:r>
      <w:r w:rsidRPr="00FF2868">
        <w:rPr>
          <w:rFonts w:ascii="Arial" w:hAnsi="Arial" w:cs="Arial"/>
          <w:sz w:val="22"/>
          <w:szCs w:val="22"/>
          <w:lang w:val="en-GB"/>
        </w:rPr>
        <w:t xml:space="preserve"> (if applicable), and the scope of their services. For publicly available expertise, th</w:t>
      </w:r>
      <w:r w:rsidR="008A0D5C" w:rsidRPr="00FF2868">
        <w:rPr>
          <w:rFonts w:ascii="Arial" w:hAnsi="Arial" w:cs="Arial"/>
          <w:sz w:val="22"/>
          <w:szCs w:val="22"/>
          <w:lang w:val="en-GB"/>
        </w:rPr>
        <w:t xml:space="preserve">e specific </w:t>
      </w:r>
      <w:r w:rsidR="001B52BF" w:rsidRPr="00FF2868">
        <w:rPr>
          <w:rFonts w:ascii="Arial" w:hAnsi="Arial" w:cs="Arial"/>
          <w:sz w:val="22"/>
          <w:szCs w:val="22"/>
          <w:lang w:val="en-GB"/>
        </w:rPr>
        <w:t xml:space="preserve">sources of </w:t>
      </w:r>
      <w:r w:rsidR="00AA7230" w:rsidRPr="00FF2868">
        <w:rPr>
          <w:rFonts w:ascii="Arial" w:hAnsi="Arial" w:cs="Arial"/>
          <w:sz w:val="22"/>
          <w:szCs w:val="22"/>
          <w:lang w:val="en-GB"/>
        </w:rPr>
        <w:t>information</w:t>
      </w:r>
      <w:r w:rsidR="008A0D5C" w:rsidRPr="00FF2868">
        <w:rPr>
          <w:rFonts w:ascii="Arial" w:hAnsi="Arial" w:cs="Arial"/>
          <w:sz w:val="22"/>
          <w:szCs w:val="22"/>
          <w:lang w:val="en-GB"/>
        </w:rPr>
        <w:t xml:space="preserve"> shall be cited</w:t>
      </w:r>
      <w:r w:rsidR="00AA7230" w:rsidRPr="00FF2868">
        <w:rPr>
          <w:rFonts w:ascii="Arial" w:hAnsi="Arial" w:cs="Arial"/>
          <w:sz w:val="22"/>
          <w:szCs w:val="22"/>
          <w:lang w:val="en-GB"/>
        </w:rPr>
        <w:t>.</w:t>
      </w:r>
    </w:p>
    <w:p w14:paraId="343A6852" w14:textId="39E3008E" w:rsidR="00B91974" w:rsidRPr="00FF2868" w:rsidRDefault="005A755E" w:rsidP="007816DD">
      <w:pPr>
        <w:pStyle w:val="ListParagraph"/>
        <w:numPr>
          <w:ilvl w:val="0"/>
          <w:numId w:val="10"/>
        </w:numPr>
        <w:spacing w:after="120"/>
        <w:jc w:val="both"/>
        <w:rPr>
          <w:rFonts w:ascii="Arial" w:hAnsi="Arial" w:cs="Arial"/>
          <w:sz w:val="22"/>
          <w:szCs w:val="22"/>
          <w:lang w:val="en-GB"/>
        </w:rPr>
      </w:pPr>
      <w:r w:rsidRPr="00FF2868">
        <w:rPr>
          <w:rFonts w:ascii="Arial" w:hAnsi="Arial" w:cs="Arial"/>
          <w:sz w:val="22"/>
          <w:szCs w:val="22"/>
          <w:lang w:val="en-GB"/>
        </w:rPr>
        <w:t xml:space="preserve">A summary of </w:t>
      </w:r>
      <w:r w:rsidR="00853859" w:rsidRPr="00FF2868">
        <w:rPr>
          <w:rFonts w:ascii="Arial" w:hAnsi="Arial" w:cs="Arial"/>
          <w:sz w:val="22"/>
          <w:szCs w:val="22"/>
          <w:lang w:val="en-GB"/>
        </w:rPr>
        <w:t>t</w:t>
      </w:r>
      <w:r w:rsidRPr="00FF2868">
        <w:rPr>
          <w:rFonts w:ascii="Arial" w:hAnsi="Arial" w:cs="Arial"/>
          <w:sz w:val="22"/>
          <w:szCs w:val="22"/>
          <w:lang w:val="en-GB"/>
        </w:rPr>
        <w:t xml:space="preserve">he </w:t>
      </w:r>
      <w:r w:rsidR="00853859" w:rsidRPr="00FF2868">
        <w:rPr>
          <w:rFonts w:ascii="Arial" w:hAnsi="Arial" w:cs="Arial"/>
          <w:sz w:val="22"/>
          <w:szCs w:val="22"/>
          <w:lang w:val="en-GB"/>
        </w:rPr>
        <w:t>o</w:t>
      </w:r>
      <w:r w:rsidRPr="00FF2868">
        <w:rPr>
          <w:rFonts w:ascii="Arial" w:hAnsi="Arial" w:cs="Arial"/>
          <w:sz w:val="22"/>
          <w:szCs w:val="22"/>
          <w:lang w:val="en-GB"/>
        </w:rPr>
        <w:t>rganization’</w:t>
      </w:r>
      <w:r w:rsidR="00B91974" w:rsidRPr="00FF2868">
        <w:rPr>
          <w:rFonts w:ascii="Arial" w:hAnsi="Arial" w:cs="Arial"/>
          <w:sz w:val="22"/>
          <w:szCs w:val="22"/>
          <w:lang w:val="en-GB"/>
        </w:rPr>
        <w:t xml:space="preserve">s findings from field verification undertaken as a </w:t>
      </w:r>
      <w:r w:rsidR="00D2243C" w:rsidRPr="00FF2868">
        <w:rPr>
          <w:rFonts w:ascii="Arial" w:hAnsi="Arial" w:cs="Arial"/>
          <w:sz w:val="22"/>
          <w:szCs w:val="22"/>
          <w:lang w:val="en-GB"/>
        </w:rPr>
        <w:t>c</w:t>
      </w:r>
      <w:r w:rsidR="00B91974" w:rsidRPr="00FF2868">
        <w:rPr>
          <w:rFonts w:ascii="Arial" w:hAnsi="Arial" w:cs="Arial"/>
          <w:sz w:val="22"/>
          <w:szCs w:val="22"/>
          <w:lang w:val="en-GB"/>
        </w:rPr>
        <w:t xml:space="preserve">ontrol </w:t>
      </w:r>
      <w:r w:rsidR="00D2243C" w:rsidRPr="00FF2868">
        <w:rPr>
          <w:rFonts w:ascii="Arial" w:hAnsi="Arial" w:cs="Arial"/>
          <w:sz w:val="22"/>
          <w:szCs w:val="22"/>
          <w:lang w:val="en-GB"/>
        </w:rPr>
        <w:t>m</w:t>
      </w:r>
      <w:r w:rsidR="00B91974" w:rsidRPr="00FF2868">
        <w:rPr>
          <w:rFonts w:ascii="Arial" w:hAnsi="Arial" w:cs="Arial"/>
          <w:sz w:val="22"/>
          <w:szCs w:val="22"/>
          <w:lang w:val="en-GB"/>
        </w:rPr>
        <w:t>easure</w:t>
      </w:r>
      <w:r w:rsidR="00EF066D" w:rsidRPr="00FF2868">
        <w:rPr>
          <w:rFonts w:ascii="Arial" w:hAnsi="Arial" w:cs="Arial"/>
          <w:sz w:val="22"/>
          <w:szCs w:val="22"/>
          <w:lang w:val="en-GB"/>
        </w:rPr>
        <w:t>, if applicable</w:t>
      </w:r>
      <w:r w:rsidR="00B91974" w:rsidRPr="00FF2868">
        <w:rPr>
          <w:rFonts w:ascii="Arial" w:hAnsi="Arial" w:cs="Arial"/>
          <w:sz w:val="22"/>
          <w:szCs w:val="22"/>
          <w:lang w:val="en-GB"/>
        </w:rPr>
        <w:t xml:space="preserve">, and steps taken by </w:t>
      </w:r>
      <w:r w:rsidR="00853859" w:rsidRPr="00FF2868">
        <w:rPr>
          <w:rFonts w:ascii="Arial" w:hAnsi="Arial" w:cs="Arial"/>
          <w:sz w:val="22"/>
          <w:szCs w:val="22"/>
          <w:lang w:val="en-GB"/>
        </w:rPr>
        <w:t>t</w:t>
      </w:r>
      <w:r w:rsidR="00B91974" w:rsidRPr="00FF2868">
        <w:rPr>
          <w:rFonts w:ascii="Arial" w:hAnsi="Arial" w:cs="Arial"/>
          <w:sz w:val="22"/>
          <w:szCs w:val="22"/>
          <w:lang w:val="en-GB"/>
        </w:rPr>
        <w:t xml:space="preserve">he </w:t>
      </w:r>
      <w:r w:rsidR="00853859" w:rsidRPr="00FF2868">
        <w:rPr>
          <w:rFonts w:ascii="Arial" w:hAnsi="Arial" w:cs="Arial"/>
          <w:sz w:val="22"/>
          <w:szCs w:val="22"/>
          <w:lang w:val="en-GB"/>
        </w:rPr>
        <w:t>o</w:t>
      </w:r>
      <w:r w:rsidR="00B91974" w:rsidRPr="00FF2868">
        <w:rPr>
          <w:rFonts w:ascii="Arial" w:hAnsi="Arial" w:cs="Arial"/>
          <w:sz w:val="22"/>
          <w:szCs w:val="22"/>
          <w:lang w:val="en-GB"/>
        </w:rPr>
        <w:t>rganization to address identified non</w:t>
      </w:r>
      <w:r w:rsidR="00271E6C">
        <w:rPr>
          <w:rFonts w:ascii="Arial" w:hAnsi="Arial" w:cs="Arial"/>
          <w:sz w:val="22"/>
          <w:szCs w:val="22"/>
          <w:lang w:val="en-GB"/>
        </w:rPr>
        <w:t>-</w:t>
      </w:r>
      <w:r w:rsidR="00B91974" w:rsidRPr="00FF2868">
        <w:rPr>
          <w:rFonts w:ascii="Arial" w:hAnsi="Arial" w:cs="Arial"/>
          <w:sz w:val="22"/>
          <w:szCs w:val="22"/>
          <w:lang w:val="en-GB"/>
        </w:rPr>
        <w:t>conformities where they occur</w:t>
      </w:r>
      <w:r w:rsidR="007E6EC5" w:rsidRPr="00FF2868">
        <w:rPr>
          <w:rFonts w:ascii="Arial" w:hAnsi="Arial" w:cs="Arial"/>
          <w:sz w:val="22"/>
          <w:szCs w:val="22"/>
          <w:lang w:val="en-GB"/>
        </w:rPr>
        <w:t>red</w:t>
      </w:r>
      <w:r w:rsidR="00B91974" w:rsidRPr="00FF2868">
        <w:rPr>
          <w:rFonts w:ascii="Arial" w:hAnsi="Arial" w:cs="Arial"/>
          <w:sz w:val="22"/>
          <w:szCs w:val="22"/>
          <w:lang w:val="en-GB"/>
        </w:rPr>
        <w:t xml:space="preserve">, unless confidential. </w:t>
      </w:r>
      <w:r w:rsidR="007729C8" w:rsidRPr="00FF2868">
        <w:rPr>
          <w:rFonts w:ascii="Arial" w:hAnsi="Arial" w:cs="Arial"/>
          <w:sz w:val="22"/>
          <w:szCs w:val="22"/>
          <w:lang w:val="en-GB"/>
        </w:rPr>
        <w:t>T</w:t>
      </w:r>
      <w:r w:rsidR="00B91974" w:rsidRPr="00FF2868">
        <w:rPr>
          <w:rFonts w:ascii="Arial" w:hAnsi="Arial" w:cs="Arial"/>
          <w:sz w:val="22"/>
          <w:szCs w:val="22"/>
          <w:lang w:val="en-GB"/>
        </w:rPr>
        <w:t xml:space="preserve">he </w:t>
      </w:r>
      <w:r w:rsidR="00853859" w:rsidRPr="00FF2868">
        <w:rPr>
          <w:rFonts w:ascii="Arial" w:hAnsi="Arial" w:cs="Arial"/>
          <w:sz w:val="22"/>
          <w:szCs w:val="22"/>
          <w:lang w:val="en-GB"/>
        </w:rPr>
        <w:t>o</w:t>
      </w:r>
      <w:r w:rsidR="00B91974" w:rsidRPr="00FF2868">
        <w:rPr>
          <w:rFonts w:ascii="Arial" w:hAnsi="Arial" w:cs="Arial"/>
          <w:sz w:val="22"/>
          <w:szCs w:val="22"/>
          <w:lang w:val="en-GB"/>
        </w:rPr>
        <w:t xml:space="preserve">rganization shall provide a justification for the exclusion of confidential information. </w:t>
      </w:r>
    </w:p>
    <w:p w14:paraId="5DB0E8A3" w14:textId="12229E95" w:rsidR="006B15DC" w:rsidRPr="00FF2868" w:rsidRDefault="00B91974" w:rsidP="007816DD">
      <w:pPr>
        <w:tabs>
          <w:tab w:val="left" w:pos="1170"/>
        </w:tabs>
        <w:spacing w:after="220"/>
        <w:ind w:left="720" w:hanging="360"/>
        <w:jc w:val="both"/>
        <w:rPr>
          <w:rFonts w:ascii="Arial" w:hAnsi="Arial" w:cs="Arial"/>
          <w:sz w:val="22"/>
          <w:szCs w:val="22"/>
        </w:rPr>
      </w:pPr>
      <w:r w:rsidRPr="00FF2868">
        <w:rPr>
          <w:rFonts w:ascii="Arial" w:hAnsi="Arial" w:cs="Arial"/>
          <w:sz w:val="22"/>
          <w:szCs w:val="22"/>
        </w:rPr>
        <w:t xml:space="preserve">NOTE: The confidential nature of the information may be determined by the </w:t>
      </w:r>
      <w:r w:rsidR="007E6EC5" w:rsidRPr="00FF2868">
        <w:rPr>
          <w:rFonts w:ascii="Arial" w:hAnsi="Arial" w:cs="Arial"/>
          <w:sz w:val="22"/>
          <w:szCs w:val="22"/>
        </w:rPr>
        <w:t>legislation that</w:t>
      </w:r>
      <w:r w:rsidRPr="00FF2868">
        <w:rPr>
          <w:rFonts w:ascii="Arial" w:hAnsi="Arial" w:cs="Arial"/>
          <w:sz w:val="22"/>
          <w:szCs w:val="22"/>
        </w:rPr>
        <w:t xml:space="preserve"> </w:t>
      </w:r>
      <w:r w:rsidR="00853859" w:rsidRPr="00FF2868">
        <w:rPr>
          <w:rFonts w:ascii="Arial" w:hAnsi="Arial" w:cs="Arial"/>
          <w:sz w:val="22"/>
          <w:szCs w:val="22"/>
        </w:rPr>
        <w:t>t</w:t>
      </w:r>
      <w:r w:rsidRPr="00FF2868">
        <w:rPr>
          <w:rFonts w:ascii="Arial" w:hAnsi="Arial" w:cs="Arial"/>
          <w:sz w:val="22"/>
          <w:szCs w:val="22"/>
        </w:rPr>
        <w:t xml:space="preserve">he </w:t>
      </w:r>
      <w:r w:rsidR="00853859" w:rsidRPr="00FF2868">
        <w:rPr>
          <w:rFonts w:ascii="Arial" w:hAnsi="Arial" w:cs="Arial"/>
          <w:sz w:val="22"/>
          <w:szCs w:val="22"/>
        </w:rPr>
        <w:t>o</w:t>
      </w:r>
      <w:r w:rsidRPr="00FF2868">
        <w:rPr>
          <w:rFonts w:ascii="Arial" w:hAnsi="Arial" w:cs="Arial"/>
          <w:sz w:val="22"/>
          <w:szCs w:val="22"/>
        </w:rPr>
        <w:t>rganization must compl</w:t>
      </w:r>
      <w:r w:rsidR="00E1347D">
        <w:rPr>
          <w:rFonts w:ascii="Arial" w:hAnsi="Arial" w:cs="Arial"/>
          <w:sz w:val="22"/>
          <w:szCs w:val="22"/>
        </w:rPr>
        <w:t>y</w:t>
      </w:r>
      <w:r w:rsidRPr="00FF2868">
        <w:rPr>
          <w:rFonts w:ascii="Arial" w:hAnsi="Arial" w:cs="Arial"/>
          <w:sz w:val="22"/>
          <w:szCs w:val="22"/>
        </w:rPr>
        <w:t xml:space="preserve"> with. Commercially sensitive information</w:t>
      </w:r>
      <w:r w:rsidR="00C70D4C" w:rsidRPr="00FF2868">
        <w:rPr>
          <w:rFonts w:ascii="Arial" w:hAnsi="Arial" w:cs="Arial"/>
          <w:sz w:val="22"/>
          <w:szCs w:val="22"/>
        </w:rPr>
        <w:t>, and the names of individual landholders</w:t>
      </w:r>
      <w:r w:rsidR="007D1D68">
        <w:rPr>
          <w:rFonts w:ascii="Arial" w:hAnsi="Arial" w:cs="Arial"/>
          <w:sz w:val="22"/>
          <w:szCs w:val="22"/>
        </w:rPr>
        <w:t>,</w:t>
      </w:r>
      <w:r w:rsidRPr="00FF2868">
        <w:rPr>
          <w:rFonts w:ascii="Arial" w:hAnsi="Arial" w:cs="Arial"/>
          <w:sz w:val="22"/>
          <w:szCs w:val="22"/>
        </w:rPr>
        <w:t xml:space="preserve"> may be treated as confidential</w:t>
      </w:r>
      <w:r w:rsidR="007B4EFF">
        <w:rPr>
          <w:rFonts w:ascii="Arial" w:hAnsi="Arial" w:cs="Arial"/>
          <w:sz w:val="22"/>
          <w:szCs w:val="22"/>
        </w:rPr>
        <w:t xml:space="preserve"> information</w:t>
      </w:r>
      <w:r w:rsidRPr="00FF2868">
        <w:rPr>
          <w:rFonts w:ascii="Arial" w:hAnsi="Arial" w:cs="Arial"/>
          <w:sz w:val="22"/>
          <w:szCs w:val="22"/>
        </w:rPr>
        <w:t xml:space="preserve">. </w:t>
      </w:r>
    </w:p>
    <w:p w14:paraId="28A9EC6E" w14:textId="787A289B" w:rsidR="00B91974" w:rsidRPr="00FF2868" w:rsidRDefault="00277857" w:rsidP="00184297">
      <w:pPr>
        <w:widowControl w:val="0"/>
        <w:autoSpaceDE w:val="0"/>
        <w:autoSpaceDN w:val="0"/>
        <w:adjustRightInd w:val="0"/>
        <w:spacing w:after="120"/>
        <w:jc w:val="both"/>
        <w:rPr>
          <w:rFonts w:ascii="Arial" w:hAnsi="Arial" w:cs="Arial"/>
          <w:b/>
          <w:sz w:val="22"/>
          <w:szCs w:val="22"/>
        </w:rPr>
      </w:pPr>
      <w:r w:rsidRPr="00FF2868">
        <w:rPr>
          <w:rFonts w:ascii="Arial" w:hAnsi="Arial" w:cs="Arial"/>
          <w:b/>
          <w:sz w:val="22"/>
          <w:szCs w:val="22"/>
        </w:rPr>
        <w:t>7</w:t>
      </w:r>
      <w:r w:rsidR="00B91974" w:rsidRPr="00FF2868">
        <w:rPr>
          <w:rFonts w:ascii="Arial" w:hAnsi="Arial" w:cs="Arial"/>
          <w:b/>
          <w:sz w:val="22"/>
          <w:szCs w:val="22"/>
        </w:rPr>
        <w:tab/>
      </w:r>
      <w:r w:rsidR="007E6EC5" w:rsidRPr="00FF2868">
        <w:rPr>
          <w:rFonts w:ascii="Arial" w:hAnsi="Arial" w:cs="Arial"/>
          <w:b/>
          <w:sz w:val="22"/>
          <w:szCs w:val="22"/>
        </w:rPr>
        <w:t>S</w:t>
      </w:r>
      <w:r w:rsidR="00D87825" w:rsidRPr="00FF2868">
        <w:rPr>
          <w:rFonts w:ascii="Arial" w:hAnsi="Arial" w:cs="Arial"/>
          <w:b/>
          <w:sz w:val="22"/>
          <w:szCs w:val="22"/>
        </w:rPr>
        <w:t>takeholder input</w:t>
      </w:r>
      <w:r w:rsidR="007E6EC5" w:rsidRPr="00FF2868">
        <w:rPr>
          <w:rFonts w:ascii="Arial" w:hAnsi="Arial" w:cs="Arial"/>
          <w:b/>
          <w:sz w:val="22"/>
          <w:szCs w:val="22"/>
        </w:rPr>
        <w:t xml:space="preserve"> and complaints</w:t>
      </w:r>
    </w:p>
    <w:p w14:paraId="41269907" w14:textId="76909655" w:rsidR="00B91974" w:rsidRPr="00FF2868" w:rsidRDefault="00277857" w:rsidP="00184297">
      <w:pPr>
        <w:spacing w:after="120"/>
        <w:ind w:left="700" w:hanging="700"/>
        <w:jc w:val="both"/>
        <w:rPr>
          <w:rFonts w:ascii="Arial" w:hAnsi="Arial" w:cs="Arial"/>
          <w:sz w:val="22"/>
          <w:szCs w:val="22"/>
        </w:rPr>
      </w:pPr>
      <w:r w:rsidRPr="00FF2868">
        <w:rPr>
          <w:rFonts w:ascii="Arial" w:hAnsi="Arial" w:cs="Arial"/>
          <w:sz w:val="22"/>
          <w:szCs w:val="22"/>
        </w:rPr>
        <w:t>7</w:t>
      </w:r>
      <w:r w:rsidR="00B91974" w:rsidRPr="00FF2868">
        <w:rPr>
          <w:rFonts w:ascii="Arial" w:hAnsi="Arial" w:cs="Arial"/>
          <w:sz w:val="22"/>
          <w:szCs w:val="22"/>
        </w:rPr>
        <w:t>.1</w:t>
      </w:r>
      <w:r w:rsidR="00B91974" w:rsidRPr="00FF2868">
        <w:rPr>
          <w:rFonts w:ascii="Arial" w:hAnsi="Arial" w:cs="Arial"/>
          <w:sz w:val="22"/>
          <w:szCs w:val="22"/>
        </w:rPr>
        <w:tab/>
        <w:t xml:space="preserve">The </w:t>
      </w:r>
      <w:r w:rsidR="00853859" w:rsidRPr="00FF2868">
        <w:rPr>
          <w:rFonts w:ascii="Arial" w:hAnsi="Arial" w:cs="Arial"/>
          <w:sz w:val="22"/>
          <w:szCs w:val="22"/>
        </w:rPr>
        <w:t>o</w:t>
      </w:r>
      <w:r w:rsidR="00B91974" w:rsidRPr="00FF2868">
        <w:rPr>
          <w:rFonts w:ascii="Arial" w:hAnsi="Arial" w:cs="Arial"/>
          <w:sz w:val="22"/>
          <w:szCs w:val="22"/>
        </w:rPr>
        <w:t xml:space="preserve">rganization shall develop and implement a documented procedure to handle </w:t>
      </w:r>
      <w:r w:rsidR="00FE38F3" w:rsidRPr="00FF2868">
        <w:rPr>
          <w:rFonts w:ascii="Arial" w:hAnsi="Arial" w:cs="Arial"/>
          <w:sz w:val="22"/>
          <w:szCs w:val="22"/>
        </w:rPr>
        <w:t>comments</w:t>
      </w:r>
      <w:r w:rsidR="00FE38F3" w:rsidRPr="00FF2868" w:rsidDel="00FE38F3">
        <w:rPr>
          <w:rFonts w:ascii="Arial" w:hAnsi="Arial" w:cs="Arial"/>
          <w:sz w:val="22"/>
          <w:szCs w:val="22"/>
        </w:rPr>
        <w:t xml:space="preserve"> </w:t>
      </w:r>
      <w:r w:rsidR="00D11196" w:rsidRPr="00FF2868">
        <w:rPr>
          <w:rFonts w:ascii="Arial" w:hAnsi="Arial" w:cs="Arial"/>
          <w:sz w:val="22"/>
          <w:szCs w:val="22"/>
        </w:rPr>
        <w:t xml:space="preserve">and </w:t>
      </w:r>
      <w:r w:rsidR="00B91974" w:rsidRPr="00FF2868">
        <w:rPr>
          <w:rFonts w:ascii="Arial" w:hAnsi="Arial" w:cs="Arial"/>
          <w:sz w:val="22"/>
          <w:szCs w:val="22"/>
        </w:rPr>
        <w:t xml:space="preserve">complaints </w:t>
      </w:r>
      <w:r w:rsidR="00FE38F3" w:rsidRPr="00FF2868">
        <w:rPr>
          <w:rFonts w:ascii="Arial" w:hAnsi="Arial" w:cs="Arial"/>
          <w:sz w:val="22"/>
          <w:szCs w:val="22"/>
        </w:rPr>
        <w:t xml:space="preserve">from stakeholders </w:t>
      </w:r>
      <w:r w:rsidR="00CC1AEF" w:rsidRPr="00FF2868">
        <w:rPr>
          <w:rFonts w:ascii="Arial" w:hAnsi="Arial" w:cs="Arial"/>
          <w:sz w:val="22"/>
          <w:szCs w:val="22"/>
        </w:rPr>
        <w:t xml:space="preserve">that </w:t>
      </w:r>
      <w:r w:rsidR="00EF066D" w:rsidRPr="00FF2868">
        <w:rPr>
          <w:rFonts w:ascii="Arial" w:hAnsi="Arial" w:cs="Arial"/>
          <w:sz w:val="22"/>
          <w:szCs w:val="22"/>
        </w:rPr>
        <w:t xml:space="preserve">are related to its </w:t>
      </w:r>
      <w:r w:rsidR="0031710B" w:rsidRPr="00FF2868">
        <w:rPr>
          <w:rFonts w:ascii="Arial" w:hAnsi="Arial" w:cs="Arial"/>
          <w:sz w:val="22"/>
          <w:szCs w:val="22"/>
        </w:rPr>
        <w:t>DDS</w:t>
      </w:r>
      <w:r w:rsidR="00B91974" w:rsidRPr="00FF2868">
        <w:rPr>
          <w:rFonts w:ascii="Arial" w:hAnsi="Arial" w:cs="Arial"/>
          <w:sz w:val="22"/>
          <w:szCs w:val="22"/>
        </w:rPr>
        <w:t xml:space="preserve">. </w:t>
      </w:r>
    </w:p>
    <w:p w14:paraId="76EFE762" w14:textId="24E283E2" w:rsidR="00B91974" w:rsidRPr="00FF2868" w:rsidRDefault="00B91974" w:rsidP="00184297">
      <w:pPr>
        <w:spacing w:after="120"/>
        <w:ind w:left="709" w:hanging="709"/>
        <w:jc w:val="both"/>
        <w:rPr>
          <w:rFonts w:ascii="Arial" w:hAnsi="Arial" w:cs="Arial"/>
          <w:sz w:val="22"/>
          <w:szCs w:val="22"/>
        </w:rPr>
      </w:pPr>
      <w:r w:rsidRPr="00FF2868">
        <w:rPr>
          <w:rFonts w:ascii="Arial" w:hAnsi="Arial" w:cs="Arial"/>
          <w:sz w:val="22"/>
          <w:szCs w:val="22"/>
        </w:rPr>
        <w:t xml:space="preserve">NOTE: The procedure may consist of relevant existing </w:t>
      </w:r>
      <w:r w:rsidR="006E48EF" w:rsidRPr="00FF2868">
        <w:rPr>
          <w:rFonts w:ascii="Arial" w:hAnsi="Arial" w:cs="Arial"/>
          <w:sz w:val="22"/>
          <w:szCs w:val="22"/>
        </w:rPr>
        <w:t xml:space="preserve">organizational </w:t>
      </w:r>
      <w:r w:rsidRPr="00FF2868">
        <w:rPr>
          <w:rFonts w:ascii="Arial" w:hAnsi="Arial" w:cs="Arial"/>
          <w:sz w:val="22"/>
          <w:szCs w:val="22"/>
        </w:rPr>
        <w:t>policies, mechanisms, etc</w:t>
      </w:r>
      <w:r w:rsidRPr="00FF2868">
        <w:rPr>
          <w:rFonts w:ascii="Arial" w:hAnsi="Arial" w:cs="Arial"/>
          <w:i/>
          <w:sz w:val="22"/>
          <w:szCs w:val="22"/>
        </w:rPr>
        <w:t xml:space="preserve">. </w:t>
      </w:r>
    </w:p>
    <w:p w14:paraId="67277915" w14:textId="045FA17E" w:rsidR="00B91974" w:rsidRPr="00FF2868" w:rsidRDefault="00277857" w:rsidP="00184297">
      <w:pPr>
        <w:spacing w:after="120"/>
        <w:ind w:left="709" w:hanging="709"/>
        <w:jc w:val="both"/>
        <w:rPr>
          <w:rFonts w:ascii="Arial" w:hAnsi="Arial" w:cs="Arial"/>
          <w:sz w:val="22"/>
          <w:szCs w:val="22"/>
        </w:rPr>
      </w:pPr>
      <w:r w:rsidRPr="00FF2868">
        <w:rPr>
          <w:rFonts w:ascii="Arial" w:hAnsi="Arial" w:cs="Arial"/>
          <w:sz w:val="22"/>
          <w:szCs w:val="22"/>
        </w:rPr>
        <w:t>7</w:t>
      </w:r>
      <w:r w:rsidR="00B91974" w:rsidRPr="00FF2868">
        <w:rPr>
          <w:rFonts w:ascii="Arial" w:hAnsi="Arial" w:cs="Arial"/>
          <w:sz w:val="22"/>
          <w:szCs w:val="22"/>
        </w:rPr>
        <w:t xml:space="preserve">.2 </w:t>
      </w:r>
      <w:r w:rsidR="00B91974" w:rsidRPr="00FF2868">
        <w:rPr>
          <w:rFonts w:ascii="Arial" w:hAnsi="Arial" w:cs="Arial"/>
          <w:sz w:val="22"/>
          <w:szCs w:val="22"/>
        </w:rPr>
        <w:tab/>
      </w:r>
      <w:r w:rsidR="00FC7400" w:rsidRPr="00FF2868">
        <w:rPr>
          <w:rFonts w:ascii="Arial" w:hAnsi="Arial" w:cs="Arial"/>
          <w:sz w:val="22"/>
          <w:szCs w:val="22"/>
        </w:rPr>
        <w:t>T</w:t>
      </w:r>
      <w:r w:rsidR="007E6EC5" w:rsidRPr="00FF2868">
        <w:rPr>
          <w:rFonts w:ascii="Arial" w:hAnsi="Arial" w:cs="Arial"/>
          <w:sz w:val="22"/>
          <w:szCs w:val="22"/>
        </w:rPr>
        <w:t xml:space="preserve">he procedure </w:t>
      </w:r>
      <w:r w:rsidR="00B91974" w:rsidRPr="00FF2868">
        <w:rPr>
          <w:rFonts w:ascii="Arial" w:hAnsi="Arial" w:cs="Arial"/>
          <w:sz w:val="22"/>
          <w:szCs w:val="22"/>
        </w:rPr>
        <w:t>shall include mechanisms (unless otherwise stated in the applicable N</w:t>
      </w:r>
      <w:r w:rsidR="003E24F0" w:rsidRPr="00FF2868">
        <w:rPr>
          <w:rFonts w:ascii="Arial" w:hAnsi="Arial" w:cs="Arial"/>
          <w:sz w:val="22"/>
          <w:szCs w:val="22"/>
        </w:rPr>
        <w:t>RA</w:t>
      </w:r>
      <w:r w:rsidR="00B91974" w:rsidRPr="00FF2868">
        <w:rPr>
          <w:rFonts w:ascii="Arial" w:hAnsi="Arial" w:cs="Arial"/>
          <w:sz w:val="22"/>
          <w:szCs w:val="22"/>
        </w:rPr>
        <w:t xml:space="preserve">) for: </w:t>
      </w:r>
    </w:p>
    <w:p w14:paraId="5267EAC4" w14:textId="07166BEF" w:rsidR="00B91974" w:rsidRPr="00FF2868" w:rsidRDefault="00B91974" w:rsidP="007816DD">
      <w:pPr>
        <w:pStyle w:val="ListParagraph"/>
        <w:numPr>
          <w:ilvl w:val="0"/>
          <w:numId w:val="11"/>
        </w:numPr>
        <w:spacing w:after="120"/>
        <w:ind w:left="720"/>
        <w:jc w:val="both"/>
        <w:rPr>
          <w:rFonts w:ascii="Arial" w:hAnsi="Arial" w:cs="Arial"/>
          <w:sz w:val="22"/>
          <w:szCs w:val="22"/>
          <w:lang w:val="en-GB"/>
        </w:rPr>
      </w:pPr>
      <w:r w:rsidRPr="00FF2868">
        <w:rPr>
          <w:rFonts w:ascii="Arial" w:hAnsi="Arial" w:cs="Arial"/>
          <w:sz w:val="22"/>
          <w:szCs w:val="22"/>
          <w:lang w:val="en-GB"/>
        </w:rPr>
        <w:t xml:space="preserve">Acknowledging </w:t>
      </w:r>
      <w:r w:rsidR="00191D68" w:rsidRPr="00FF2868">
        <w:rPr>
          <w:rFonts w:ascii="Arial" w:hAnsi="Arial" w:cs="Arial"/>
          <w:sz w:val="22"/>
          <w:szCs w:val="22"/>
          <w:lang w:val="en-GB"/>
        </w:rPr>
        <w:t xml:space="preserve">receipt of </w:t>
      </w:r>
      <w:r w:rsidR="006E48EF" w:rsidRPr="00FF2868">
        <w:rPr>
          <w:rFonts w:ascii="Arial" w:hAnsi="Arial" w:cs="Arial"/>
          <w:sz w:val="22"/>
          <w:szCs w:val="22"/>
          <w:lang w:val="en-GB"/>
        </w:rPr>
        <w:t>complaint</w:t>
      </w:r>
      <w:r w:rsidR="00AC655C" w:rsidRPr="00FF2868">
        <w:rPr>
          <w:rFonts w:ascii="Arial" w:hAnsi="Arial" w:cs="Arial"/>
          <w:sz w:val="22"/>
          <w:szCs w:val="22"/>
          <w:lang w:val="en-GB"/>
        </w:rPr>
        <w:t>s</w:t>
      </w:r>
      <w:r w:rsidRPr="00FF2868">
        <w:rPr>
          <w:rFonts w:ascii="Arial" w:hAnsi="Arial" w:cs="Arial"/>
          <w:sz w:val="22"/>
          <w:szCs w:val="22"/>
          <w:lang w:val="en-GB"/>
        </w:rPr>
        <w:t>;</w:t>
      </w:r>
    </w:p>
    <w:p w14:paraId="3F4805C3" w14:textId="02376E9E" w:rsidR="00B91974" w:rsidRPr="00FF2868" w:rsidRDefault="00B91974" w:rsidP="007816DD">
      <w:pPr>
        <w:pStyle w:val="ListParagraph"/>
        <w:numPr>
          <w:ilvl w:val="0"/>
          <w:numId w:val="11"/>
        </w:numPr>
        <w:spacing w:after="120"/>
        <w:ind w:left="720"/>
        <w:jc w:val="both"/>
        <w:rPr>
          <w:rFonts w:ascii="Arial" w:hAnsi="Arial" w:cs="Arial"/>
          <w:sz w:val="22"/>
          <w:szCs w:val="22"/>
          <w:lang w:val="en-GB"/>
        </w:rPr>
      </w:pPr>
      <w:r w:rsidRPr="00FF2868">
        <w:rPr>
          <w:rFonts w:ascii="Arial" w:hAnsi="Arial" w:cs="Arial"/>
          <w:sz w:val="22"/>
          <w:szCs w:val="22"/>
          <w:lang w:val="en-GB"/>
        </w:rPr>
        <w:t>Informing stakeholders of the complaint procedure</w:t>
      </w:r>
      <w:r w:rsidR="006E48EF" w:rsidRPr="00FF2868">
        <w:rPr>
          <w:rFonts w:ascii="Arial" w:hAnsi="Arial" w:cs="Arial"/>
          <w:sz w:val="22"/>
          <w:szCs w:val="22"/>
          <w:lang w:val="en-GB"/>
        </w:rPr>
        <w:t>,</w:t>
      </w:r>
      <w:r w:rsidR="00191D68" w:rsidRPr="00FF2868">
        <w:rPr>
          <w:rFonts w:ascii="Arial" w:hAnsi="Arial" w:cs="Arial"/>
          <w:sz w:val="22"/>
          <w:szCs w:val="22"/>
          <w:lang w:val="en-GB"/>
        </w:rPr>
        <w:t xml:space="preserve"> and </w:t>
      </w:r>
      <w:r w:rsidR="007E6EC5" w:rsidRPr="00FF2868">
        <w:rPr>
          <w:rFonts w:ascii="Arial" w:hAnsi="Arial" w:cs="Arial"/>
          <w:sz w:val="22"/>
          <w:szCs w:val="22"/>
          <w:lang w:val="en-GB"/>
        </w:rPr>
        <w:t>p</w:t>
      </w:r>
      <w:r w:rsidR="00191D68" w:rsidRPr="00FF2868">
        <w:rPr>
          <w:rFonts w:ascii="Arial" w:hAnsi="Arial" w:cs="Arial"/>
          <w:sz w:val="22"/>
          <w:szCs w:val="22"/>
          <w:lang w:val="en-GB"/>
        </w:rPr>
        <w:t>roviding an initial response to complainant</w:t>
      </w:r>
      <w:r w:rsidR="006E48EF" w:rsidRPr="00FF2868">
        <w:rPr>
          <w:rFonts w:ascii="Arial" w:hAnsi="Arial" w:cs="Arial"/>
          <w:sz w:val="22"/>
          <w:szCs w:val="22"/>
          <w:lang w:val="en-GB"/>
        </w:rPr>
        <w:t>s</w:t>
      </w:r>
      <w:r w:rsidR="00191D68" w:rsidRPr="00FF2868">
        <w:rPr>
          <w:rFonts w:ascii="Arial" w:hAnsi="Arial" w:cs="Arial"/>
          <w:sz w:val="22"/>
          <w:szCs w:val="22"/>
          <w:lang w:val="en-GB"/>
        </w:rPr>
        <w:t xml:space="preserve"> within a time period of two (2) weeks;</w:t>
      </w:r>
    </w:p>
    <w:p w14:paraId="4FB70C1B" w14:textId="3B21E2B0" w:rsidR="00B91974" w:rsidRPr="00FF2868" w:rsidRDefault="00B91974" w:rsidP="007816DD">
      <w:pPr>
        <w:pStyle w:val="ListParagraph"/>
        <w:numPr>
          <w:ilvl w:val="0"/>
          <w:numId w:val="11"/>
        </w:numPr>
        <w:spacing w:after="120"/>
        <w:ind w:left="720"/>
        <w:jc w:val="both"/>
        <w:rPr>
          <w:rFonts w:ascii="Arial" w:hAnsi="Arial" w:cs="Arial"/>
          <w:sz w:val="22"/>
          <w:szCs w:val="22"/>
          <w:lang w:val="en-GB"/>
        </w:rPr>
      </w:pPr>
      <w:r w:rsidRPr="00FF2868">
        <w:rPr>
          <w:rFonts w:ascii="Arial" w:hAnsi="Arial" w:cs="Arial"/>
          <w:sz w:val="22"/>
          <w:szCs w:val="22"/>
          <w:lang w:val="en-GB"/>
        </w:rPr>
        <w:t xml:space="preserve">Forwarding complaints related to risk designations in the relevant </w:t>
      </w:r>
      <w:r w:rsidR="00EC55E3" w:rsidRPr="00FF2868">
        <w:rPr>
          <w:rFonts w:ascii="Arial" w:hAnsi="Arial" w:cs="Arial"/>
          <w:sz w:val="22"/>
          <w:szCs w:val="22"/>
          <w:lang w:val="en-GB"/>
        </w:rPr>
        <w:t>FSC risk assessment to the responsible body (</w:t>
      </w:r>
      <w:r w:rsidR="006E48EF" w:rsidRPr="00FF2868">
        <w:rPr>
          <w:rFonts w:ascii="Arial" w:hAnsi="Arial" w:cs="Arial"/>
          <w:sz w:val="22"/>
          <w:szCs w:val="22"/>
          <w:lang w:val="en-GB"/>
        </w:rPr>
        <w:t xml:space="preserve">for an </w:t>
      </w:r>
      <w:r w:rsidRPr="00FF2868">
        <w:rPr>
          <w:rFonts w:ascii="Arial" w:hAnsi="Arial" w:cs="Arial"/>
          <w:sz w:val="22"/>
          <w:szCs w:val="22"/>
          <w:lang w:val="en-GB"/>
        </w:rPr>
        <w:t>N</w:t>
      </w:r>
      <w:r w:rsidR="003E24F0" w:rsidRPr="00FF2868">
        <w:rPr>
          <w:rFonts w:ascii="Arial" w:hAnsi="Arial" w:cs="Arial"/>
          <w:sz w:val="22"/>
          <w:szCs w:val="22"/>
          <w:lang w:val="en-GB"/>
        </w:rPr>
        <w:t>RA</w:t>
      </w:r>
      <w:r w:rsidR="00271E6C">
        <w:rPr>
          <w:rFonts w:ascii="Arial" w:hAnsi="Arial" w:cs="Arial"/>
          <w:sz w:val="22"/>
          <w:szCs w:val="22"/>
          <w:lang w:val="en-GB"/>
        </w:rPr>
        <w:t>:</w:t>
      </w:r>
      <w:r w:rsidRPr="00FF2868">
        <w:rPr>
          <w:rFonts w:ascii="Arial" w:hAnsi="Arial" w:cs="Arial"/>
          <w:sz w:val="22"/>
          <w:szCs w:val="22"/>
          <w:lang w:val="en-GB"/>
        </w:rPr>
        <w:t xml:space="preserve"> as indicated in the NRA</w:t>
      </w:r>
      <w:r w:rsidR="00271E6C">
        <w:rPr>
          <w:rFonts w:ascii="Arial" w:hAnsi="Arial" w:cs="Arial"/>
          <w:sz w:val="22"/>
          <w:szCs w:val="22"/>
          <w:lang w:val="en-GB"/>
        </w:rPr>
        <w:t>;</w:t>
      </w:r>
      <w:r w:rsidR="00EC55E3" w:rsidRPr="00FF2868">
        <w:rPr>
          <w:rFonts w:ascii="Arial" w:hAnsi="Arial" w:cs="Arial"/>
          <w:sz w:val="22"/>
          <w:szCs w:val="22"/>
          <w:lang w:val="en-GB"/>
        </w:rPr>
        <w:t xml:space="preserve"> </w:t>
      </w:r>
      <w:r w:rsidR="006E48EF" w:rsidRPr="00FF2868">
        <w:rPr>
          <w:rFonts w:ascii="Arial" w:hAnsi="Arial" w:cs="Arial"/>
          <w:sz w:val="22"/>
          <w:szCs w:val="22"/>
          <w:lang w:val="en-GB"/>
        </w:rPr>
        <w:t xml:space="preserve">for </w:t>
      </w:r>
      <w:r w:rsidR="00271E6C">
        <w:rPr>
          <w:rFonts w:ascii="Arial" w:hAnsi="Arial" w:cs="Arial"/>
          <w:sz w:val="22"/>
          <w:szCs w:val="22"/>
          <w:lang w:val="en-GB"/>
        </w:rPr>
        <w:t>a</w:t>
      </w:r>
      <w:r w:rsidR="00271E6C" w:rsidRPr="00FF2868">
        <w:rPr>
          <w:rFonts w:ascii="Arial" w:hAnsi="Arial" w:cs="Arial"/>
          <w:sz w:val="22"/>
          <w:szCs w:val="22"/>
          <w:lang w:val="en-GB"/>
        </w:rPr>
        <w:t xml:space="preserve"> </w:t>
      </w:r>
      <w:r w:rsidR="00EC55E3" w:rsidRPr="00FF2868">
        <w:rPr>
          <w:rFonts w:ascii="Arial" w:hAnsi="Arial" w:cs="Arial"/>
          <w:sz w:val="22"/>
          <w:szCs w:val="22"/>
          <w:lang w:val="en-GB"/>
        </w:rPr>
        <w:t>CNRA</w:t>
      </w:r>
      <w:r w:rsidR="00271E6C">
        <w:rPr>
          <w:rFonts w:ascii="Arial" w:hAnsi="Arial" w:cs="Arial"/>
          <w:sz w:val="22"/>
          <w:szCs w:val="22"/>
          <w:lang w:val="en-GB"/>
        </w:rPr>
        <w:t>:</w:t>
      </w:r>
      <w:r w:rsidR="006E48EF" w:rsidRPr="00FF2868">
        <w:rPr>
          <w:rFonts w:ascii="Arial" w:hAnsi="Arial" w:cs="Arial"/>
          <w:sz w:val="22"/>
          <w:szCs w:val="22"/>
          <w:lang w:val="en-GB"/>
        </w:rPr>
        <w:t xml:space="preserve"> </w:t>
      </w:r>
      <w:r w:rsidR="00EC55E3" w:rsidRPr="00FF2868">
        <w:rPr>
          <w:rFonts w:ascii="Arial" w:hAnsi="Arial" w:cs="Arial"/>
          <w:sz w:val="22"/>
          <w:szCs w:val="22"/>
          <w:lang w:val="en-GB"/>
        </w:rPr>
        <w:t>FSC</w:t>
      </w:r>
      <w:r w:rsidRPr="00FF2868">
        <w:rPr>
          <w:rFonts w:ascii="Arial" w:hAnsi="Arial" w:cs="Arial"/>
          <w:sz w:val="22"/>
          <w:szCs w:val="22"/>
          <w:lang w:val="en-GB"/>
        </w:rPr>
        <w:t xml:space="preserve">); </w:t>
      </w:r>
    </w:p>
    <w:p w14:paraId="3C583D27" w14:textId="63C310AC" w:rsidR="00B91974" w:rsidRPr="00FF2868" w:rsidRDefault="00B91974" w:rsidP="00184297">
      <w:pPr>
        <w:pStyle w:val="ListParagraph"/>
        <w:spacing w:after="120"/>
        <w:ind w:hanging="360"/>
        <w:jc w:val="both"/>
        <w:rPr>
          <w:rFonts w:ascii="Arial" w:hAnsi="Arial" w:cs="Arial"/>
          <w:sz w:val="22"/>
          <w:szCs w:val="22"/>
          <w:lang w:val="en-GB"/>
        </w:rPr>
      </w:pPr>
      <w:r w:rsidRPr="00FF2868">
        <w:rPr>
          <w:rFonts w:ascii="Arial" w:hAnsi="Arial" w:cs="Arial"/>
          <w:sz w:val="22"/>
          <w:szCs w:val="22"/>
          <w:lang w:val="en-GB"/>
        </w:rPr>
        <w:t xml:space="preserve">NOTE: </w:t>
      </w:r>
      <w:r w:rsidR="00AC655C" w:rsidRPr="00FF2868">
        <w:rPr>
          <w:rFonts w:ascii="Arial" w:hAnsi="Arial" w:cs="Arial"/>
          <w:sz w:val="22"/>
          <w:szCs w:val="22"/>
          <w:lang w:val="en-GB"/>
        </w:rPr>
        <w:t>W</w:t>
      </w:r>
      <w:r w:rsidR="006E48EF" w:rsidRPr="00FF2868">
        <w:rPr>
          <w:rFonts w:ascii="Arial" w:hAnsi="Arial" w:cs="Arial"/>
          <w:sz w:val="22"/>
          <w:szCs w:val="22"/>
          <w:lang w:val="en-GB"/>
        </w:rPr>
        <w:t>hen</w:t>
      </w:r>
      <w:r w:rsidRPr="00FF2868">
        <w:rPr>
          <w:rFonts w:ascii="Arial" w:hAnsi="Arial" w:cs="Arial"/>
          <w:sz w:val="22"/>
          <w:szCs w:val="22"/>
          <w:lang w:val="en-GB"/>
        </w:rPr>
        <w:t xml:space="preserve"> a complaint is forwarded to a responsible body, Clauses </w:t>
      </w:r>
      <w:r w:rsidR="007729C8" w:rsidRPr="00FF2868">
        <w:rPr>
          <w:rFonts w:ascii="Arial" w:hAnsi="Arial" w:cs="Arial"/>
          <w:sz w:val="22"/>
          <w:szCs w:val="22"/>
          <w:lang w:val="en-GB"/>
        </w:rPr>
        <w:t>7</w:t>
      </w:r>
      <w:r w:rsidRPr="00FF2868">
        <w:rPr>
          <w:rFonts w:ascii="Arial" w:hAnsi="Arial" w:cs="Arial"/>
          <w:sz w:val="22"/>
          <w:szCs w:val="22"/>
          <w:lang w:val="en-GB"/>
        </w:rPr>
        <w:t>.2. d) - k) do not apply.</w:t>
      </w:r>
    </w:p>
    <w:p w14:paraId="151F67AE" w14:textId="1E02470B" w:rsidR="00B91974" w:rsidRPr="00FF2868" w:rsidRDefault="00B91974" w:rsidP="007816DD">
      <w:pPr>
        <w:pStyle w:val="ListParagraph"/>
        <w:numPr>
          <w:ilvl w:val="0"/>
          <w:numId w:val="11"/>
        </w:numPr>
        <w:spacing w:after="120"/>
        <w:ind w:left="720"/>
        <w:jc w:val="both"/>
        <w:rPr>
          <w:rFonts w:ascii="Arial" w:hAnsi="Arial" w:cs="Arial"/>
          <w:sz w:val="22"/>
          <w:szCs w:val="22"/>
          <w:lang w:val="en-GB"/>
        </w:rPr>
      </w:pPr>
      <w:r w:rsidRPr="00FF2868">
        <w:rPr>
          <w:rFonts w:ascii="Arial" w:hAnsi="Arial" w:cs="Arial"/>
          <w:sz w:val="22"/>
          <w:szCs w:val="22"/>
          <w:lang w:val="en-GB"/>
        </w:rPr>
        <w:t xml:space="preserve">Conducting a preliminary assessment </w:t>
      </w:r>
      <w:r w:rsidR="00271E6C">
        <w:rPr>
          <w:rFonts w:ascii="Arial" w:hAnsi="Arial" w:cs="Arial"/>
          <w:sz w:val="22"/>
          <w:szCs w:val="22"/>
          <w:lang w:val="en-GB"/>
        </w:rPr>
        <w:t>to determine</w:t>
      </w:r>
      <w:r w:rsidRPr="00FF2868">
        <w:rPr>
          <w:rFonts w:ascii="Arial" w:hAnsi="Arial" w:cs="Arial"/>
          <w:sz w:val="22"/>
          <w:szCs w:val="22"/>
          <w:lang w:val="en-GB"/>
        </w:rPr>
        <w:t xml:space="preserve"> whether evidence provided in a complaint is </w:t>
      </w:r>
      <w:r w:rsidR="003F4506" w:rsidRPr="00FF2868">
        <w:rPr>
          <w:rFonts w:ascii="Arial" w:hAnsi="Arial" w:cs="Arial"/>
          <w:sz w:val="22"/>
          <w:szCs w:val="22"/>
          <w:lang w:val="en-GB"/>
        </w:rPr>
        <w:t>or is</w:t>
      </w:r>
      <w:r w:rsidR="006E48EF" w:rsidRPr="00FF2868">
        <w:rPr>
          <w:rFonts w:ascii="Arial" w:hAnsi="Arial" w:cs="Arial"/>
          <w:sz w:val="22"/>
          <w:szCs w:val="22"/>
          <w:lang w:val="en-GB"/>
        </w:rPr>
        <w:t xml:space="preserve"> not</w:t>
      </w:r>
      <w:r w:rsidR="003F4506" w:rsidRPr="00FF2868">
        <w:rPr>
          <w:rFonts w:ascii="Arial" w:hAnsi="Arial" w:cs="Arial"/>
          <w:sz w:val="22"/>
          <w:szCs w:val="22"/>
          <w:lang w:val="en-GB"/>
        </w:rPr>
        <w:t xml:space="preserve"> </w:t>
      </w:r>
      <w:r w:rsidRPr="00FF2868">
        <w:rPr>
          <w:rFonts w:ascii="Arial" w:hAnsi="Arial" w:cs="Arial"/>
          <w:sz w:val="22"/>
          <w:szCs w:val="22"/>
          <w:lang w:val="en-GB"/>
        </w:rPr>
        <w:t>substantial</w:t>
      </w:r>
      <w:r w:rsidR="006E48EF" w:rsidRPr="00FF2868">
        <w:rPr>
          <w:rFonts w:ascii="Arial" w:hAnsi="Arial" w:cs="Arial"/>
          <w:sz w:val="22"/>
          <w:szCs w:val="22"/>
          <w:lang w:val="en-GB"/>
        </w:rPr>
        <w:t xml:space="preserve">, by assessing the evidence provided </w:t>
      </w:r>
      <w:r w:rsidRPr="00FF2868">
        <w:rPr>
          <w:rFonts w:ascii="Arial" w:hAnsi="Arial" w:cs="Arial"/>
          <w:sz w:val="22"/>
          <w:szCs w:val="22"/>
          <w:lang w:val="en-GB"/>
        </w:rPr>
        <w:t xml:space="preserve">against the risk of </w:t>
      </w:r>
      <w:r w:rsidR="00E43018">
        <w:rPr>
          <w:rFonts w:ascii="Arial" w:hAnsi="Arial" w:cs="Arial"/>
          <w:sz w:val="22"/>
          <w:szCs w:val="22"/>
          <w:lang w:val="en-GB"/>
        </w:rPr>
        <w:t xml:space="preserve">using </w:t>
      </w:r>
      <w:r w:rsidRPr="00FF2868">
        <w:rPr>
          <w:rFonts w:ascii="Arial" w:hAnsi="Arial" w:cs="Arial"/>
          <w:sz w:val="22"/>
          <w:szCs w:val="22"/>
          <w:lang w:val="en-GB"/>
        </w:rPr>
        <w:t>material from unacceptable sources;</w:t>
      </w:r>
      <w:r w:rsidR="00E43018">
        <w:rPr>
          <w:rFonts w:ascii="Arial" w:hAnsi="Arial" w:cs="Arial"/>
          <w:sz w:val="22"/>
          <w:szCs w:val="22"/>
          <w:lang w:val="en-GB"/>
        </w:rPr>
        <w:t xml:space="preserve"> </w:t>
      </w:r>
      <w:r w:rsidR="00E43018" w:rsidRPr="00FF2868">
        <w:rPr>
          <w:rFonts w:ascii="Arial" w:eastAsiaTheme="minorEastAsia" w:hAnsi="Arial" w:cs="Arial"/>
          <w:sz w:val="22"/>
          <w:szCs w:val="22"/>
          <w:lang w:val="en-GB" w:eastAsia="en-US"/>
        </w:rPr>
        <w:t xml:space="preserve"> </w:t>
      </w:r>
    </w:p>
    <w:p w14:paraId="50294857" w14:textId="6CF1DC93" w:rsidR="00B91974" w:rsidRPr="00FF2868" w:rsidRDefault="00B91974" w:rsidP="007816DD">
      <w:pPr>
        <w:pStyle w:val="ListParagraph"/>
        <w:numPr>
          <w:ilvl w:val="0"/>
          <w:numId w:val="11"/>
        </w:numPr>
        <w:spacing w:after="120"/>
        <w:ind w:left="720"/>
        <w:jc w:val="both"/>
        <w:rPr>
          <w:rFonts w:ascii="Arial" w:hAnsi="Arial" w:cs="Arial"/>
          <w:sz w:val="22"/>
          <w:szCs w:val="22"/>
          <w:lang w:val="en-GB"/>
        </w:rPr>
      </w:pPr>
      <w:r w:rsidRPr="00FF2868">
        <w:rPr>
          <w:rFonts w:ascii="Arial" w:hAnsi="Arial" w:cs="Arial"/>
          <w:sz w:val="22"/>
          <w:szCs w:val="22"/>
          <w:lang w:val="en-GB"/>
        </w:rPr>
        <w:t>Dialogue with complainant</w:t>
      </w:r>
      <w:r w:rsidR="006E48EF" w:rsidRPr="00FF2868">
        <w:rPr>
          <w:rFonts w:ascii="Arial" w:hAnsi="Arial" w:cs="Arial"/>
          <w:sz w:val="22"/>
          <w:szCs w:val="22"/>
          <w:lang w:val="en-GB"/>
        </w:rPr>
        <w:t>s</w:t>
      </w:r>
      <w:r w:rsidRPr="00FF2868">
        <w:rPr>
          <w:rFonts w:ascii="Arial" w:hAnsi="Arial" w:cs="Arial"/>
          <w:sz w:val="22"/>
          <w:szCs w:val="22"/>
          <w:lang w:val="en-GB"/>
        </w:rPr>
        <w:t xml:space="preserve"> </w:t>
      </w:r>
      <w:r w:rsidR="003F4506" w:rsidRPr="00FF2868">
        <w:rPr>
          <w:rFonts w:ascii="Arial" w:hAnsi="Arial" w:cs="Arial"/>
          <w:sz w:val="22"/>
          <w:szCs w:val="22"/>
          <w:lang w:val="en-GB"/>
        </w:rPr>
        <w:t>that aims</w:t>
      </w:r>
      <w:r w:rsidRPr="00FF2868">
        <w:rPr>
          <w:rFonts w:ascii="Arial" w:hAnsi="Arial" w:cs="Arial"/>
          <w:sz w:val="22"/>
          <w:szCs w:val="22"/>
          <w:lang w:val="en-GB"/>
        </w:rPr>
        <w:t xml:space="preserve"> to solve complaint</w:t>
      </w:r>
      <w:r w:rsidR="00AC655C" w:rsidRPr="00FF2868">
        <w:rPr>
          <w:rFonts w:ascii="Arial" w:hAnsi="Arial" w:cs="Arial"/>
          <w:sz w:val="22"/>
          <w:szCs w:val="22"/>
          <w:lang w:val="en-GB"/>
        </w:rPr>
        <w:t>s</w:t>
      </w:r>
      <w:r w:rsidRPr="00FF2868">
        <w:rPr>
          <w:rFonts w:ascii="Arial" w:hAnsi="Arial" w:cs="Arial"/>
          <w:sz w:val="22"/>
          <w:szCs w:val="22"/>
          <w:lang w:val="en-GB"/>
        </w:rPr>
        <w:t xml:space="preserve"> assessed as substantial before further actions are taken;</w:t>
      </w:r>
    </w:p>
    <w:p w14:paraId="6C6D15BB" w14:textId="25BF1314" w:rsidR="00B91974" w:rsidRPr="00FF2868" w:rsidRDefault="00B91974" w:rsidP="007816DD">
      <w:pPr>
        <w:pStyle w:val="ListParagraph"/>
        <w:numPr>
          <w:ilvl w:val="0"/>
          <w:numId w:val="11"/>
        </w:numPr>
        <w:spacing w:after="120"/>
        <w:ind w:left="720"/>
        <w:jc w:val="both"/>
        <w:rPr>
          <w:rFonts w:ascii="Arial" w:hAnsi="Arial" w:cs="Arial"/>
          <w:sz w:val="22"/>
          <w:szCs w:val="22"/>
          <w:lang w:val="en-GB"/>
        </w:rPr>
      </w:pPr>
      <w:r w:rsidRPr="00FF2868">
        <w:rPr>
          <w:rFonts w:ascii="Arial" w:hAnsi="Arial" w:cs="Arial"/>
          <w:sz w:val="22"/>
          <w:szCs w:val="22"/>
          <w:lang w:val="en-GB"/>
        </w:rPr>
        <w:t xml:space="preserve">Forwarding substantial complaints to the certification body and relevant FSC National Office for the supply area within two (2) weeks of receipt of the complaint. Information on the steps to be taken by </w:t>
      </w:r>
      <w:r w:rsidR="00853859" w:rsidRPr="00FF2868">
        <w:rPr>
          <w:rFonts w:ascii="Arial" w:hAnsi="Arial" w:cs="Arial"/>
          <w:sz w:val="22"/>
          <w:szCs w:val="22"/>
          <w:lang w:val="en-GB"/>
        </w:rPr>
        <w:t>t</w:t>
      </w:r>
      <w:r w:rsidRPr="00FF2868">
        <w:rPr>
          <w:rFonts w:ascii="Arial" w:hAnsi="Arial" w:cs="Arial"/>
          <w:sz w:val="22"/>
          <w:szCs w:val="22"/>
          <w:lang w:val="en-GB"/>
        </w:rPr>
        <w:t xml:space="preserve">he </w:t>
      </w:r>
      <w:r w:rsidR="00853859" w:rsidRPr="00FF2868">
        <w:rPr>
          <w:rFonts w:ascii="Arial" w:hAnsi="Arial" w:cs="Arial"/>
          <w:sz w:val="22"/>
          <w:szCs w:val="22"/>
          <w:lang w:val="en-GB"/>
        </w:rPr>
        <w:t>o</w:t>
      </w:r>
      <w:r w:rsidRPr="00FF2868">
        <w:rPr>
          <w:rFonts w:ascii="Arial" w:hAnsi="Arial" w:cs="Arial"/>
          <w:sz w:val="22"/>
          <w:szCs w:val="22"/>
          <w:lang w:val="en-GB"/>
        </w:rPr>
        <w:t>rganization in order to resolve the complaint, as well as how a precautionary approach will be used</w:t>
      </w:r>
      <w:r w:rsidR="007D1D68">
        <w:rPr>
          <w:rFonts w:ascii="Arial" w:hAnsi="Arial" w:cs="Arial"/>
          <w:sz w:val="22"/>
          <w:szCs w:val="22"/>
          <w:lang w:val="en-GB"/>
        </w:rPr>
        <w:t>,</w:t>
      </w:r>
      <w:r w:rsidRPr="00FF2868">
        <w:rPr>
          <w:rFonts w:ascii="Arial" w:hAnsi="Arial" w:cs="Arial"/>
          <w:sz w:val="22"/>
          <w:szCs w:val="22"/>
          <w:lang w:val="en-GB"/>
        </w:rPr>
        <w:t xml:space="preserve"> shall be included with the complaint;</w:t>
      </w:r>
    </w:p>
    <w:p w14:paraId="64EF9C4A" w14:textId="18DBF79A" w:rsidR="00B91974" w:rsidRPr="00FF2868" w:rsidRDefault="00B91974" w:rsidP="007816DD">
      <w:pPr>
        <w:pStyle w:val="ListParagraph"/>
        <w:numPr>
          <w:ilvl w:val="0"/>
          <w:numId w:val="11"/>
        </w:numPr>
        <w:spacing w:after="120"/>
        <w:ind w:left="720"/>
        <w:jc w:val="both"/>
        <w:rPr>
          <w:rFonts w:ascii="Arial" w:hAnsi="Arial" w:cs="Arial"/>
          <w:sz w:val="22"/>
          <w:szCs w:val="22"/>
          <w:lang w:val="en-GB"/>
        </w:rPr>
      </w:pPr>
      <w:r w:rsidRPr="00FF2868">
        <w:rPr>
          <w:rFonts w:ascii="Arial" w:hAnsi="Arial" w:cs="Arial"/>
          <w:sz w:val="22"/>
          <w:szCs w:val="22"/>
          <w:lang w:val="en-GB"/>
        </w:rPr>
        <w:t xml:space="preserve">Employing a precautionary approach towards </w:t>
      </w:r>
      <w:r w:rsidR="006E48EF" w:rsidRPr="00FF2868">
        <w:rPr>
          <w:rFonts w:ascii="Arial" w:hAnsi="Arial" w:cs="Arial"/>
          <w:sz w:val="22"/>
          <w:szCs w:val="22"/>
          <w:lang w:val="en-GB"/>
        </w:rPr>
        <w:t xml:space="preserve">the </w:t>
      </w:r>
      <w:r w:rsidRPr="00FF2868">
        <w:rPr>
          <w:rFonts w:ascii="Arial" w:hAnsi="Arial" w:cs="Arial"/>
          <w:sz w:val="22"/>
          <w:szCs w:val="22"/>
          <w:lang w:val="en-GB"/>
        </w:rPr>
        <w:t xml:space="preserve">continued sourcing of the relevant material while </w:t>
      </w:r>
      <w:r w:rsidR="009D7425" w:rsidRPr="00FF2868">
        <w:rPr>
          <w:rFonts w:ascii="Arial" w:hAnsi="Arial" w:cs="Arial"/>
          <w:sz w:val="22"/>
          <w:szCs w:val="22"/>
          <w:lang w:val="en-GB"/>
        </w:rPr>
        <w:t xml:space="preserve">a </w:t>
      </w:r>
      <w:r w:rsidRPr="00FF2868">
        <w:rPr>
          <w:rFonts w:ascii="Arial" w:hAnsi="Arial" w:cs="Arial"/>
          <w:sz w:val="22"/>
          <w:szCs w:val="22"/>
          <w:lang w:val="en-GB"/>
        </w:rPr>
        <w:t xml:space="preserve">complaint </w:t>
      </w:r>
      <w:r w:rsidR="009D7425" w:rsidRPr="00FF2868">
        <w:rPr>
          <w:rFonts w:ascii="Arial" w:hAnsi="Arial" w:cs="Arial"/>
          <w:sz w:val="22"/>
          <w:szCs w:val="22"/>
          <w:lang w:val="en-GB"/>
        </w:rPr>
        <w:t xml:space="preserve">is </w:t>
      </w:r>
      <w:r w:rsidRPr="00FF2868">
        <w:rPr>
          <w:rFonts w:ascii="Arial" w:hAnsi="Arial" w:cs="Arial"/>
          <w:sz w:val="22"/>
          <w:szCs w:val="22"/>
          <w:lang w:val="en-GB"/>
        </w:rPr>
        <w:t>pending;</w:t>
      </w:r>
    </w:p>
    <w:p w14:paraId="0F09A5DE" w14:textId="2F485F52" w:rsidR="00B91974" w:rsidRPr="00FF2868" w:rsidRDefault="00B91974" w:rsidP="007816DD">
      <w:pPr>
        <w:spacing w:after="120"/>
        <w:ind w:left="720" w:hanging="360"/>
        <w:jc w:val="both"/>
        <w:rPr>
          <w:rFonts w:ascii="Arial" w:hAnsi="Arial" w:cs="Arial"/>
          <w:sz w:val="22"/>
          <w:szCs w:val="22"/>
        </w:rPr>
      </w:pPr>
      <w:r w:rsidRPr="00FF2868">
        <w:rPr>
          <w:rFonts w:ascii="Arial" w:hAnsi="Arial" w:cs="Arial"/>
          <w:sz w:val="22"/>
          <w:szCs w:val="22"/>
        </w:rPr>
        <w:t xml:space="preserve">NOTE: This includes a description of how the precautionary approach is employed by </w:t>
      </w:r>
      <w:r w:rsidR="00853859" w:rsidRPr="00FF2868">
        <w:rPr>
          <w:rFonts w:ascii="Arial" w:hAnsi="Arial" w:cs="Arial"/>
          <w:sz w:val="22"/>
          <w:szCs w:val="22"/>
        </w:rPr>
        <w:t>t</w:t>
      </w:r>
      <w:r w:rsidRPr="00FF2868">
        <w:rPr>
          <w:rFonts w:ascii="Arial" w:hAnsi="Arial" w:cs="Arial"/>
          <w:sz w:val="22"/>
          <w:szCs w:val="22"/>
        </w:rPr>
        <w:t xml:space="preserve">he </w:t>
      </w:r>
      <w:r w:rsidR="00853859" w:rsidRPr="00FF2868">
        <w:rPr>
          <w:rFonts w:ascii="Arial" w:hAnsi="Arial" w:cs="Arial"/>
          <w:sz w:val="22"/>
          <w:szCs w:val="22"/>
        </w:rPr>
        <w:t>o</w:t>
      </w:r>
      <w:r w:rsidRPr="00FF2868">
        <w:rPr>
          <w:rFonts w:ascii="Arial" w:hAnsi="Arial" w:cs="Arial"/>
          <w:sz w:val="22"/>
          <w:szCs w:val="22"/>
        </w:rPr>
        <w:t xml:space="preserve">rganization when </w:t>
      </w:r>
      <w:r w:rsidR="009D7425" w:rsidRPr="00FF2868">
        <w:rPr>
          <w:rFonts w:ascii="Arial" w:hAnsi="Arial" w:cs="Arial"/>
          <w:sz w:val="22"/>
          <w:szCs w:val="22"/>
        </w:rPr>
        <w:t xml:space="preserve">a </w:t>
      </w:r>
      <w:r w:rsidRPr="00FF2868">
        <w:rPr>
          <w:rFonts w:ascii="Arial" w:hAnsi="Arial" w:cs="Arial"/>
          <w:sz w:val="22"/>
          <w:szCs w:val="22"/>
        </w:rPr>
        <w:t xml:space="preserve">complaint </w:t>
      </w:r>
      <w:r w:rsidR="009D7425" w:rsidRPr="00FF2868">
        <w:rPr>
          <w:rFonts w:ascii="Arial" w:hAnsi="Arial" w:cs="Arial"/>
          <w:sz w:val="22"/>
          <w:szCs w:val="22"/>
        </w:rPr>
        <w:t xml:space="preserve">is </w:t>
      </w:r>
      <w:r w:rsidRPr="00FF2868">
        <w:rPr>
          <w:rFonts w:ascii="Arial" w:hAnsi="Arial" w:cs="Arial"/>
          <w:sz w:val="22"/>
          <w:szCs w:val="22"/>
        </w:rPr>
        <w:t>active.</w:t>
      </w:r>
    </w:p>
    <w:p w14:paraId="578D9010" w14:textId="2AF0DBC5" w:rsidR="00B91974" w:rsidRPr="00FF2868" w:rsidRDefault="00B91974" w:rsidP="007816DD">
      <w:pPr>
        <w:spacing w:after="120"/>
        <w:ind w:left="720" w:hanging="360"/>
        <w:jc w:val="both"/>
        <w:rPr>
          <w:rFonts w:ascii="Arial" w:hAnsi="Arial" w:cs="Arial"/>
          <w:sz w:val="22"/>
          <w:szCs w:val="22"/>
        </w:rPr>
      </w:pPr>
      <w:r w:rsidRPr="00FF2868">
        <w:rPr>
          <w:rFonts w:ascii="Arial" w:hAnsi="Arial" w:cs="Arial"/>
          <w:sz w:val="22"/>
          <w:szCs w:val="22"/>
        </w:rPr>
        <w:t xml:space="preserve">NOTE: </w:t>
      </w:r>
      <w:r w:rsidR="009D7425" w:rsidRPr="00FF2868">
        <w:rPr>
          <w:rFonts w:ascii="Arial" w:hAnsi="Arial" w:cs="Arial"/>
          <w:sz w:val="22"/>
          <w:szCs w:val="22"/>
        </w:rPr>
        <w:t>A c</w:t>
      </w:r>
      <w:r w:rsidRPr="00FF2868">
        <w:rPr>
          <w:rFonts w:ascii="Arial" w:hAnsi="Arial" w:cs="Arial"/>
          <w:sz w:val="22"/>
          <w:szCs w:val="22"/>
        </w:rPr>
        <w:t xml:space="preserve">omplaint </w:t>
      </w:r>
      <w:r w:rsidR="009D7425" w:rsidRPr="00FF2868">
        <w:rPr>
          <w:rFonts w:ascii="Arial" w:hAnsi="Arial" w:cs="Arial"/>
          <w:sz w:val="22"/>
          <w:szCs w:val="22"/>
        </w:rPr>
        <w:t xml:space="preserve">is </w:t>
      </w:r>
      <w:r w:rsidRPr="00FF2868">
        <w:rPr>
          <w:rFonts w:ascii="Arial" w:hAnsi="Arial" w:cs="Arial"/>
          <w:sz w:val="22"/>
          <w:szCs w:val="22"/>
        </w:rPr>
        <w:t xml:space="preserve">pending if </w:t>
      </w:r>
      <w:r w:rsidR="009D7425" w:rsidRPr="00FF2868">
        <w:rPr>
          <w:rFonts w:ascii="Arial" w:hAnsi="Arial" w:cs="Arial"/>
          <w:sz w:val="22"/>
          <w:szCs w:val="22"/>
        </w:rPr>
        <w:t xml:space="preserve">it has </w:t>
      </w:r>
      <w:r w:rsidRPr="00FF2868">
        <w:rPr>
          <w:rFonts w:ascii="Arial" w:hAnsi="Arial" w:cs="Arial"/>
          <w:sz w:val="22"/>
          <w:szCs w:val="22"/>
        </w:rPr>
        <w:t xml:space="preserve">been considered </w:t>
      </w:r>
      <w:r w:rsidR="006854F8" w:rsidRPr="00FF2868">
        <w:rPr>
          <w:rFonts w:ascii="Arial" w:hAnsi="Arial" w:cs="Arial"/>
          <w:sz w:val="22"/>
          <w:szCs w:val="22"/>
        </w:rPr>
        <w:t xml:space="preserve">to be </w:t>
      </w:r>
      <w:r w:rsidRPr="00FF2868">
        <w:rPr>
          <w:rFonts w:ascii="Arial" w:hAnsi="Arial" w:cs="Arial"/>
          <w:sz w:val="22"/>
          <w:szCs w:val="22"/>
        </w:rPr>
        <w:t xml:space="preserve">substantial (according to Clause </w:t>
      </w:r>
      <w:r w:rsidR="007729C8" w:rsidRPr="00FF2868">
        <w:rPr>
          <w:rFonts w:ascii="Arial" w:hAnsi="Arial" w:cs="Arial"/>
          <w:sz w:val="22"/>
          <w:szCs w:val="22"/>
        </w:rPr>
        <w:t>7</w:t>
      </w:r>
      <w:r w:rsidRPr="00FF2868">
        <w:rPr>
          <w:rFonts w:ascii="Arial" w:hAnsi="Arial" w:cs="Arial"/>
          <w:sz w:val="22"/>
          <w:szCs w:val="22"/>
        </w:rPr>
        <w:t>.2 d)</w:t>
      </w:r>
      <w:r w:rsidR="006854F8" w:rsidRPr="00FF2868">
        <w:rPr>
          <w:rFonts w:ascii="Arial" w:hAnsi="Arial" w:cs="Arial"/>
          <w:sz w:val="22"/>
          <w:szCs w:val="22"/>
        </w:rPr>
        <w:t>,</w:t>
      </w:r>
      <w:r w:rsidRPr="00FF2868">
        <w:rPr>
          <w:rFonts w:ascii="Arial" w:hAnsi="Arial" w:cs="Arial"/>
          <w:sz w:val="22"/>
          <w:szCs w:val="22"/>
        </w:rPr>
        <w:t xml:space="preserve"> and </w:t>
      </w:r>
      <w:r w:rsidR="007D1D68">
        <w:rPr>
          <w:rFonts w:ascii="Arial" w:hAnsi="Arial" w:cs="Arial"/>
          <w:sz w:val="22"/>
          <w:szCs w:val="22"/>
        </w:rPr>
        <w:t xml:space="preserve">no </w:t>
      </w:r>
      <w:r w:rsidRPr="00FF2868">
        <w:rPr>
          <w:rFonts w:ascii="Arial" w:hAnsi="Arial" w:cs="Arial"/>
          <w:sz w:val="22"/>
          <w:szCs w:val="22"/>
        </w:rPr>
        <w:t xml:space="preserve">effective corrective action (according to Clauses </w:t>
      </w:r>
      <w:r w:rsidR="007729C8" w:rsidRPr="00FF2868">
        <w:rPr>
          <w:rFonts w:ascii="Arial" w:hAnsi="Arial" w:cs="Arial"/>
          <w:sz w:val="22"/>
          <w:szCs w:val="22"/>
        </w:rPr>
        <w:t>7</w:t>
      </w:r>
      <w:r w:rsidRPr="00FF2868">
        <w:rPr>
          <w:rFonts w:ascii="Arial" w:hAnsi="Arial" w:cs="Arial"/>
          <w:sz w:val="22"/>
          <w:szCs w:val="22"/>
        </w:rPr>
        <w:t>.2 h</w:t>
      </w:r>
      <w:r w:rsidR="00A553A9">
        <w:rPr>
          <w:rFonts w:ascii="Arial" w:hAnsi="Arial" w:cs="Arial"/>
          <w:sz w:val="22"/>
          <w:szCs w:val="22"/>
        </w:rPr>
        <w:t xml:space="preserve">) </w:t>
      </w:r>
      <w:r w:rsidRPr="00FF2868">
        <w:rPr>
          <w:rFonts w:ascii="Arial" w:hAnsi="Arial" w:cs="Arial"/>
          <w:sz w:val="22"/>
          <w:szCs w:val="22"/>
        </w:rPr>
        <w:t>-</w:t>
      </w:r>
      <w:r w:rsidR="00A553A9">
        <w:rPr>
          <w:rFonts w:ascii="Arial" w:hAnsi="Arial" w:cs="Arial"/>
          <w:sz w:val="22"/>
          <w:szCs w:val="22"/>
        </w:rPr>
        <w:t xml:space="preserve"> </w:t>
      </w:r>
      <w:r w:rsidRPr="00FF2868">
        <w:rPr>
          <w:rFonts w:ascii="Arial" w:hAnsi="Arial" w:cs="Arial"/>
          <w:sz w:val="22"/>
          <w:szCs w:val="22"/>
        </w:rPr>
        <w:t>k)</w:t>
      </w:r>
      <w:r w:rsidR="006E48EF" w:rsidRPr="00FF2868">
        <w:rPr>
          <w:rFonts w:ascii="Arial" w:hAnsi="Arial" w:cs="Arial"/>
          <w:sz w:val="22"/>
          <w:szCs w:val="22"/>
        </w:rPr>
        <w:t xml:space="preserve"> has been taken</w:t>
      </w:r>
      <w:r w:rsidR="007D1D68">
        <w:rPr>
          <w:rFonts w:ascii="Arial" w:hAnsi="Arial" w:cs="Arial"/>
          <w:sz w:val="22"/>
          <w:szCs w:val="22"/>
        </w:rPr>
        <w:t xml:space="preserve"> yet</w:t>
      </w:r>
      <w:r w:rsidR="006E48EF" w:rsidRPr="00FF2868">
        <w:rPr>
          <w:rFonts w:ascii="Arial" w:hAnsi="Arial" w:cs="Arial"/>
          <w:sz w:val="22"/>
          <w:szCs w:val="22"/>
        </w:rPr>
        <w:t>.</w:t>
      </w:r>
    </w:p>
    <w:p w14:paraId="63970433" w14:textId="3F633A37" w:rsidR="00B91974" w:rsidRPr="00FF2868" w:rsidRDefault="00B91974" w:rsidP="007816DD">
      <w:pPr>
        <w:pStyle w:val="ListParagraph"/>
        <w:numPr>
          <w:ilvl w:val="0"/>
          <w:numId w:val="11"/>
        </w:numPr>
        <w:spacing w:after="120"/>
        <w:ind w:left="720"/>
        <w:jc w:val="both"/>
        <w:rPr>
          <w:rFonts w:ascii="Arial" w:hAnsi="Arial" w:cs="Arial"/>
          <w:sz w:val="22"/>
          <w:szCs w:val="22"/>
          <w:lang w:val="en-GB"/>
        </w:rPr>
      </w:pPr>
      <w:r w:rsidRPr="00FF2868">
        <w:rPr>
          <w:rFonts w:ascii="Arial" w:hAnsi="Arial" w:cs="Arial"/>
          <w:sz w:val="22"/>
          <w:szCs w:val="22"/>
          <w:lang w:val="en-GB"/>
        </w:rPr>
        <w:t xml:space="preserve">Implementing a process (e.g. field verification and/or desk verification) </w:t>
      </w:r>
      <w:r w:rsidR="007B4EFF">
        <w:rPr>
          <w:rFonts w:ascii="Arial" w:hAnsi="Arial" w:cs="Arial"/>
          <w:sz w:val="22"/>
          <w:szCs w:val="22"/>
          <w:lang w:val="en-GB"/>
        </w:rPr>
        <w:t>to verify a</w:t>
      </w:r>
      <w:r w:rsidR="009D7425" w:rsidRPr="00FF2868">
        <w:rPr>
          <w:rFonts w:ascii="Arial" w:hAnsi="Arial" w:cs="Arial"/>
          <w:sz w:val="22"/>
          <w:szCs w:val="22"/>
          <w:lang w:val="en-GB"/>
        </w:rPr>
        <w:t xml:space="preserve"> </w:t>
      </w:r>
      <w:r w:rsidRPr="00FF2868">
        <w:rPr>
          <w:rFonts w:ascii="Arial" w:hAnsi="Arial" w:cs="Arial"/>
          <w:sz w:val="22"/>
          <w:szCs w:val="22"/>
          <w:lang w:val="en-GB"/>
        </w:rPr>
        <w:t xml:space="preserve">complaint assessed as substantial by </w:t>
      </w:r>
      <w:r w:rsidR="00853859" w:rsidRPr="00FF2868">
        <w:rPr>
          <w:rFonts w:ascii="Arial" w:hAnsi="Arial" w:cs="Arial"/>
          <w:sz w:val="22"/>
          <w:szCs w:val="22"/>
          <w:lang w:val="en-GB"/>
        </w:rPr>
        <w:t>t</w:t>
      </w:r>
      <w:r w:rsidRPr="00FF2868">
        <w:rPr>
          <w:rFonts w:ascii="Arial" w:hAnsi="Arial" w:cs="Arial"/>
          <w:sz w:val="22"/>
          <w:szCs w:val="22"/>
          <w:lang w:val="en-GB"/>
        </w:rPr>
        <w:t xml:space="preserve">he </w:t>
      </w:r>
      <w:r w:rsidR="00853859" w:rsidRPr="00FF2868">
        <w:rPr>
          <w:rFonts w:ascii="Arial" w:hAnsi="Arial" w:cs="Arial"/>
          <w:sz w:val="22"/>
          <w:szCs w:val="22"/>
          <w:lang w:val="en-GB"/>
        </w:rPr>
        <w:t>o</w:t>
      </w:r>
      <w:r w:rsidRPr="00FF2868">
        <w:rPr>
          <w:rFonts w:ascii="Arial" w:hAnsi="Arial" w:cs="Arial"/>
          <w:sz w:val="22"/>
          <w:szCs w:val="22"/>
          <w:lang w:val="en-GB"/>
        </w:rPr>
        <w:t xml:space="preserve">rganization, within two (2) months </w:t>
      </w:r>
      <w:r w:rsidR="00421635" w:rsidRPr="00FF2868">
        <w:rPr>
          <w:rFonts w:ascii="Arial" w:hAnsi="Arial" w:cs="Arial"/>
          <w:sz w:val="22"/>
          <w:szCs w:val="22"/>
          <w:lang w:val="en-GB"/>
        </w:rPr>
        <w:t xml:space="preserve">of </w:t>
      </w:r>
      <w:r w:rsidR="00271E6C">
        <w:rPr>
          <w:rFonts w:ascii="Arial" w:hAnsi="Arial" w:cs="Arial"/>
          <w:sz w:val="22"/>
          <w:szCs w:val="22"/>
          <w:lang w:val="en-GB"/>
        </w:rPr>
        <w:t>its</w:t>
      </w:r>
      <w:r w:rsidR="00271E6C" w:rsidRPr="00FF2868">
        <w:rPr>
          <w:rFonts w:ascii="Arial" w:hAnsi="Arial" w:cs="Arial"/>
          <w:sz w:val="22"/>
          <w:szCs w:val="22"/>
          <w:lang w:val="en-GB"/>
        </w:rPr>
        <w:t xml:space="preserve"> </w:t>
      </w:r>
      <w:r w:rsidRPr="00FF2868">
        <w:rPr>
          <w:rFonts w:ascii="Arial" w:hAnsi="Arial" w:cs="Arial"/>
          <w:sz w:val="22"/>
          <w:szCs w:val="22"/>
          <w:lang w:val="en-GB"/>
        </w:rPr>
        <w:t xml:space="preserve">receipt; </w:t>
      </w:r>
    </w:p>
    <w:p w14:paraId="2B086C51" w14:textId="7352064F" w:rsidR="00B91974" w:rsidRPr="00FF2868" w:rsidRDefault="00B91974" w:rsidP="007816DD">
      <w:pPr>
        <w:pStyle w:val="ListParagraph"/>
        <w:numPr>
          <w:ilvl w:val="0"/>
          <w:numId w:val="11"/>
        </w:numPr>
        <w:spacing w:after="120"/>
        <w:ind w:left="720"/>
        <w:jc w:val="both"/>
        <w:rPr>
          <w:rFonts w:ascii="Arial" w:hAnsi="Arial" w:cs="Arial"/>
          <w:sz w:val="22"/>
          <w:szCs w:val="22"/>
          <w:lang w:val="en-GB"/>
        </w:rPr>
      </w:pPr>
      <w:r w:rsidRPr="00FF2868">
        <w:rPr>
          <w:rFonts w:ascii="Arial" w:hAnsi="Arial" w:cs="Arial"/>
          <w:sz w:val="22"/>
          <w:szCs w:val="22"/>
          <w:lang w:val="en-GB"/>
        </w:rPr>
        <w:t xml:space="preserve">Determining </w:t>
      </w:r>
      <w:r w:rsidR="00421635" w:rsidRPr="00FF2868">
        <w:rPr>
          <w:rFonts w:ascii="Arial" w:hAnsi="Arial" w:cs="Arial"/>
          <w:sz w:val="22"/>
          <w:szCs w:val="22"/>
          <w:lang w:val="en-GB"/>
        </w:rPr>
        <w:t xml:space="preserve">the </w:t>
      </w:r>
      <w:r w:rsidRPr="00FF2868">
        <w:rPr>
          <w:rFonts w:ascii="Arial" w:hAnsi="Arial" w:cs="Arial"/>
          <w:sz w:val="22"/>
          <w:szCs w:val="22"/>
          <w:lang w:val="en-GB"/>
        </w:rPr>
        <w:t>corrective action to be taken by supplier</w:t>
      </w:r>
      <w:r w:rsidR="00421635" w:rsidRPr="00FF2868">
        <w:rPr>
          <w:rFonts w:ascii="Arial" w:hAnsi="Arial" w:cs="Arial"/>
          <w:sz w:val="22"/>
          <w:szCs w:val="22"/>
          <w:lang w:val="en-GB"/>
        </w:rPr>
        <w:t>s</w:t>
      </w:r>
      <w:r w:rsidRPr="00FF2868">
        <w:rPr>
          <w:rFonts w:ascii="Arial" w:hAnsi="Arial" w:cs="Arial"/>
          <w:sz w:val="22"/>
          <w:szCs w:val="22"/>
          <w:lang w:val="en-GB"/>
        </w:rPr>
        <w:t xml:space="preserve"> and </w:t>
      </w:r>
      <w:r w:rsidR="00421635" w:rsidRPr="00FF2868">
        <w:rPr>
          <w:rFonts w:ascii="Arial" w:hAnsi="Arial" w:cs="Arial"/>
          <w:sz w:val="22"/>
          <w:szCs w:val="22"/>
          <w:lang w:val="en-GB"/>
        </w:rPr>
        <w:t xml:space="preserve">the </w:t>
      </w:r>
      <w:r w:rsidRPr="00FF2868">
        <w:rPr>
          <w:rFonts w:ascii="Arial" w:hAnsi="Arial" w:cs="Arial"/>
          <w:sz w:val="22"/>
          <w:szCs w:val="22"/>
          <w:lang w:val="en-GB"/>
        </w:rPr>
        <w:t xml:space="preserve">means to enforce its implementation by a supplier if a complaint has been assessed and verified as substantial. If a corrective action cannot be determined and/or enforced, the </w:t>
      </w:r>
      <w:r w:rsidR="00AC655C" w:rsidRPr="00FF2868">
        <w:rPr>
          <w:rFonts w:ascii="Arial" w:hAnsi="Arial" w:cs="Arial"/>
          <w:sz w:val="22"/>
          <w:szCs w:val="22"/>
          <w:lang w:val="en-GB"/>
        </w:rPr>
        <w:t xml:space="preserve">relevant </w:t>
      </w:r>
      <w:r w:rsidR="00777190" w:rsidRPr="00FF2868">
        <w:rPr>
          <w:rFonts w:ascii="Arial" w:hAnsi="Arial" w:cs="Arial"/>
          <w:sz w:val="22"/>
          <w:szCs w:val="22"/>
          <w:lang w:val="en-GB"/>
        </w:rPr>
        <w:t>material</w:t>
      </w:r>
      <w:r w:rsidRPr="00FF2868">
        <w:rPr>
          <w:rFonts w:ascii="Arial" w:hAnsi="Arial" w:cs="Arial"/>
          <w:sz w:val="22"/>
          <w:szCs w:val="22"/>
          <w:lang w:val="en-GB"/>
        </w:rPr>
        <w:t xml:space="preserve"> and/or suppliers shall be excluded by </w:t>
      </w:r>
      <w:r w:rsidR="00853859" w:rsidRPr="00FF2868">
        <w:rPr>
          <w:rFonts w:ascii="Arial" w:hAnsi="Arial" w:cs="Arial"/>
          <w:sz w:val="22"/>
          <w:szCs w:val="22"/>
          <w:lang w:val="en-GB"/>
        </w:rPr>
        <w:t>t</w:t>
      </w:r>
      <w:r w:rsidRPr="00FF2868">
        <w:rPr>
          <w:rFonts w:ascii="Arial" w:hAnsi="Arial" w:cs="Arial"/>
          <w:sz w:val="22"/>
          <w:szCs w:val="22"/>
          <w:lang w:val="en-GB"/>
        </w:rPr>
        <w:t xml:space="preserve">he </w:t>
      </w:r>
      <w:r w:rsidR="00853859" w:rsidRPr="00FF2868">
        <w:rPr>
          <w:rFonts w:ascii="Arial" w:hAnsi="Arial" w:cs="Arial"/>
          <w:sz w:val="22"/>
          <w:szCs w:val="22"/>
          <w:lang w:val="en-GB"/>
        </w:rPr>
        <w:t>o</w:t>
      </w:r>
      <w:r w:rsidRPr="00FF2868">
        <w:rPr>
          <w:rFonts w:ascii="Arial" w:hAnsi="Arial" w:cs="Arial"/>
          <w:sz w:val="22"/>
          <w:szCs w:val="22"/>
          <w:lang w:val="en-GB"/>
        </w:rPr>
        <w:t>rganization;</w:t>
      </w:r>
    </w:p>
    <w:p w14:paraId="3D20423D" w14:textId="28D1C0BB" w:rsidR="00B91974" w:rsidRPr="00FF2868" w:rsidRDefault="00B91974" w:rsidP="007816DD">
      <w:pPr>
        <w:pStyle w:val="ListParagraph"/>
        <w:numPr>
          <w:ilvl w:val="0"/>
          <w:numId w:val="11"/>
        </w:numPr>
        <w:spacing w:after="120"/>
        <w:ind w:left="720"/>
        <w:jc w:val="both"/>
        <w:rPr>
          <w:rFonts w:ascii="Arial" w:hAnsi="Arial" w:cs="Arial"/>
          <w:sz w:val="22"/>
          <w:szCs w:val="22"/>
          <w:lang w:val="en-GB"/>
        </w:rPr>
      </w:pPr>
      <w:r w:rsidRPr="00FF2868">
        <w:rPr>
          <w:rFonts w:ascii="Arial" w:hAnsi="Arial" w:cs="Arial"/>
          <w:sz w:val="22"/>
          <w:szCs w:val="22"/>
          <w:lang w:val="en-GB"/>
        </w:rPr>
        <w:t>Verifying whether corrective action ha</w:t>
      </w:r>
      <w:r w:rsidR="00421635" w:rsidRPr="00FF2868">
        <w:rPr>
          <w:rFonts w:ascii="Arial" w:hAnsi="Arial" w:cs="Arial"/>
          <w:sz w:val="22"/>
          <w:szCs w:val="22"/>
          <w:lang w:val="en-GB"/>
        </w:rPr>
        <w:t>s</w:t>
      </w:r>
      <w:r w:rsidRPr="00FF2868">
        <w:rPr>
          <w:rFonts w:ascii="Arial" w:hAnsi="Arial" w:cs="Arial"/>
          <w:sz w:val="22"/>
          <w:szCs w:val="22"/>
          <w:lang w:val="en-GB"/>
        </w:rPr>
        <w:t xml:space="preserve"> been taken by supplier</w:t>
      </w:r>
      <w:r w:rsidR="00421635" w:rsidRPr="00FF2868">
        <w:rPr>
          <w:rFonts w:ascii="Arial" w:hAnsi="Arial" w:cs="Arial"/>
          <w:sz w:val="22"/>
          <w:szCs w:val="22"/>
          <w:lang w:val="en-GB"/>
        </w:rPr>
        <w:t>s</w:t>
      </w:r>
      <w:r w:rsidRPr="00FF2868">
        <w:rPr>
          <w:rFonts w:ascii="Arial" w:hAnsi="Arial" w:cs="Arial"/>
          <w:sz w:val="22"/>
          <w:szCs w:val="22"/>
          <w:lang w:val="en-GB"/>
        </w:rPr>
        <w:t xml:space="preserve"> and whether </w:t>
      </w:r>
      <w:r w:rsidR="00421635" w:rsidRPr="00FF2868">
        <w:rPr>
          <w:rFonts w:ascii="Arial" w:hAnsi="Arial" w:cs="Arial"/>
          <w:sz w:val="22"/>
          <w:szCs w:val="22"/>
          <w:lang w:val="en-GB"/>
        </w:rPr>
        <w:t>it is</w:t>
      </w:r>
      <w:r w:rsidRPr="00FF2868">
        <w:rPr>
          <w:rFonts w:ascii="Arial" w:hAnsi="Arial" w:cs="Arial"/>
          <w:sz w:val="22"/>
          <w:szCs w:val="22"/>
          <w:lang w:val="en-GB"/>
        </w:rPr>
        <w:t xml:space="preserve"> effective;</w:t>
      </w:r>
    </w:p>
    <w:p w14:paraId="16039401" w14:textId="2689AEB1" w:rsidR="00B91974" w:rsidRPr="00FF2868" w:rsidRDefault="00B91974" w:rsidP="007816DD">
      <w:pPr>
        <w:pStyle w:val="ListParagraph"/>
        <w:numPr>
          <w:ilvl w:val="0"/>
          <w:numId w:val="11"/>
        </w:numPr>
        <w:spacing w:after="120"/>
        <w:ind w:left="720"/>
        <w:jc w:val="both"/>
        <w:rPr>
          <w:rFonts w:ascii="Arial" w:hAnsi="Arial" w:cs="Arial"/>
          <w:sz w:val="22"/>
          <w:szCs w:val="22"/>
          <w:lang w:val="en-GB"/>
        </w:rPr>
      </w:pPr>
      <w:r w:rsidRPr="00FF2868">
        <w:rPr>
          <w:rFonts w:ascii="Arial" w:hAnsi="Arial" w:cs="Arial"/>
          <w:sz w:val="22"/>
          <w:szCs w:val="22"/>
          <w:lang w:val="en-GB"/>
        </w:rPr>
        <w:t xml:space="preserve">Excluding the </w:t>
      </w:r>
      <w:r w:rsidR="00AC655C" w:rsidRPr="00FF2868">
        <w:rPr>
          <w:rFonts w:ascii="Arial" w:hAnsi="Arial" w:cs="Arial"/>
          <w:sz w:val="22"/>
          <w:szCs w:val="22"/>
          <w:lang w:val="en-GB"/>
        </w:rPr>
        <w:t xml:space="preserve">relevant </w:t>
      </w:r>
      <w:r w:rsidR="00757181" w:rsidRPr="00FF2868">
        <w:rPr>
          <w:rFonts w:ascii="Arial" w:hAnsi="Arial" w:cs="Arial"/>
          <w:sz w:val="22"/>
          <w:szCs w:val="22"/>
          <w:lang w:val="en-GB"/>
        </w:rPr>
        <w:t xml:space="preserve">material </w:t>
      </w:r>
      <w:r w:rsidRPr="00FF2868">
        <w:rPr>
          <w:rFonts w:ascii="Arial" w:hAnsi="Arial" w:cs="Arial"/>
          <w:sz w:val="22"/>
          <w:szCs w:val="22"/>
          <w:lang w:val="en-GB"/>
        </w:rPr>
        <w:t>and supplier</w:t>
      </w:r>
      <w:r w:rsidR="00421635" w:rsidRPr="00FF2868">
        <w:rPr>
          <w:rFonts w:ascii="Arial" w:hAnsi="Arial" w:cs="Arial"/>
          <w:sz w:val="22"/>
          <w:szCs w:val="22"/>
          <w:lang w:val="en-GB"/>
        </w:rPr>
        <w:t>s</w:t>
      </w:r>
      <w:r w:rsidRPr="00FF2868">
        <w:rPr>
          <w:rFonts w:ascii="Arial" w:hAnsi="Arial" w:cs="Arial"/>
          <w:sz w:val="22"/>
          <w:szCs w:val="22"/>
          <w:lang w:val="en-GB"/>
        </w:rPr>
        <w:t xml:space="preserve"> </w:t>
      </w:r>
      <w:r w:rsidR="007B4EFF">
        <w:rPr>
          <w:rFonts w:ascii="Arial" w:hAnsi="Arial" w:cs="Arial"/>
          <w:sz w:val="22"/>
          <w:szCs w:val="22"/>
          <w:lang w:val="en-GB"/>
        </w:rPr>
        <w:t xml:space="preserve">from the organization’s supply chain </w:t>
      </w:r>
      <w:r w:rsidR="00421635" w:rsidRPr="00FF2868">
        <w:rPr>
          <w:rFonts w:ascii="Arial" w:hAnsi="Arial" w:cs="Arial"/>
          <w:sz w:val="22"/>
          <w:szCs w:val="22"/>
          <w:lang w:val="en-GB"/>
        </w:rPr>
        <w:t>if</w:t>
      </w:r>
      <w:r w:rsidRPr="00FF2868">
        <w:rPr>
          <w:rFonts w:ascii="Arial" w:hAnsi="Arial" w:cs="Arial"/>
          <w:sz w:val="22"/>
          <w:szCs w:val="22"/>
          <w:lang w:val="en-GB"/>
        </w:rPr>
        <w:t xml:space="preserve"> no corrective action is taken;</w:t>
      </w:r>
    </w:p>
    <w:p w14:paraId="2ED681A7" w14:textId="5C9B3595" w:rsidR="00B91974" w:rsidRPr="00FF2868" w:rsidRDefault="00B91974" w:rsidP="007816DD">
      <w:pPr>
        <w:pStyle w:val="ListParagraph"/>
        <w:numPr>
          <w:ilvl w:val="0"/>
          <w:numId w:val="11"/>
        </w:numPr>
        <w:spacing w:after="120"/>
        <w:ind w:left="720"/>
        <w:jc w:val="both"/>
        <w:rPr>
          <w:rFonts w:ascii="Arial" w:hAnsi="Arial" w:cs="Arial"/>
          <w:sz w:val="22"/>
          <w:szCs w:val="22"/>
          <w:lang w:val="en-GB"/>
        </w:rPr>
      </w:pPr>
      <w:r w:rsidRPr="00FF2868">
        <w:rPr>
          <w:rFonts w:ascii="Arial" w:hAnsi="Arial" w:cs="Arial"/>
          <w:sz w:val="22"/>
          <w:szCs w:val="22"/>
          <w:lang w:val="en-GB"/>
        </w:rPr>
        <w:t>Informing the complainant, the certification body</w:t>
      </w:r>
      <w:r w:rsidR="00AC655C" w:rsidRPr="00FF2868">
        <w:rPr>
          <w:rFonts w:ascii="Arial" w:hAnsi="Arial" w:cs="Arial"/>
          <w:sz w:val="22"/>
          <w:szCs w:val="22"/>
          <w:lang w:val="en-GB"/>
        </w:rPr>
        <w:t>,</w:t>
      </w:r>
      <w:r w:rsidRPr="00FF2868">
        <w:rPr>
          <w:rFonts w:ascii="Arial" w:hAnsi="Arial" w:cs="Arial"/>
          <w:sz w:val="22"/>
          <w:szCs w:val="22"/>
          <w:lang w:val="en-GB"/>
        </w:rPr>
        <w:t xml:space="preserve"> and the relevant FSC National Office of the results of the complaint</w:t>
      </w:r>
      <w:r w:rsidR="00AC655C" w:rsidRPr="00FF2868">
        <w:rPr>
          <w:rFonts w:ascii="Arial" w:hAnsi="Arial" w:cs="Arial"/>
          <w:sz w:val="22"/>
          <w:szCs w:val="22"/>
          <w:lang w:val="en-GB"/>
        </w:rPr>
        <w:t xml:space="preserve"> and</w:t>
      </w:r>
      <w:r w:rsidRPr="00FF2868">
        <w:rPr>
          <w:rFonts w:ascii="Arial" w:hAnsi="Arial" w:cs="Arial"/>
          <w:sz w:val="22"/>
          <w:szCs w:val="22"/>
          <w:lang w:val="en-GB"/>
        </w:rPr>
        <w:t xml:space="preserve"> any actions taken towards its resolution, and </w:t>
      </w:r>
      <w:r w:rsidR="00421635" w:rsidRPr="00FF2868">
        <w:rPr>
          <w:rFonts w:ascii="Arial" w:hAnsi="Arial" w:cs="Arial"/>
          <w:sz w:val="22"/>
          <w:szCs w:val="22"/>
          <w:lang w:val="en-GB"/>
        </w:rPr>
        <w:t xml:space="preserve">for </w:t>
      </w:r>
      <w:r w:rsidRPr="00FF2868">
        <w:rPr>
          <w:rFonts w:ascii="Arial" w:hAnsi="Arial" w:cs="Arial"/>
          <w:sz w:val="22"/>
          <w:szCs w:val="22"/>
          <w:lang w:val="en-GB"/>
        </w:rPr>
        <w:t>maintaining copies of relevant correspondence;</w:t>
      </w:r>
      <w:r w:rsidR="00421635" w:rsidRPr="00FF2868">
        <w:rPr>
          <w:rFonts w:ascii="Arial" w:hAnsi="Arial" w:cs="Arial"/>
          <w:sz w:val="22"/>
          <w:szCs w:val="22"/>
          <w:lang w:val="en-GB"/>
        </w:rPr>
        <w:t xml:space="preserve"> and</w:t>
      </w:r>
    </w:p>
    <w:p w14:paraId="7638A441" w14:textId="77777777" w:rsidR="00B91974" w:rsidRPr="00FF2868" w:rsidRDefault="00B91974" w:rsidP="00184297">
      <w:pPr>
        <w:pStyle w:val="ListParagraph"/>
        <w:numPr>
          <w:ilvl w:val="0"/>
          <w:numId w:val="11"/>
        </w:numPr>
        <w:spacing w:after="120"/>
        <w:ind w:left="720"/>
        <w:jc w:val="both"/>
        <w:rPr>
          <w:rFonts w:ascii="Arial" w:hAnsi="Arial" w:cs="Arial"/>
          <w:sz w:val="22"/>
          <w:szCs w:val="22"/>
          <w:lang w:val="en-GB"/>
        </w:rPr>
      </w:pPr>
      <w:r w:rsidRPr="00FF2868">
        <w:rPr>
          <w:rFonts w:ascii="Arial" w:hAnsi="Arial" w:cs="Arial"/>
          <w:sz w:val="22"/>
          <w:szCs w:val="22"/>
          <w:lang w:val="en-GB"/>
        </w:rPr>
        <w:t>Recording and filing all complaints received and actions taken.</w:t>
      </w:r>
    </w:p>
    <w:p w14:paraId="7602417A" w14:textId="77777777" w:rsidR="00B91974" w:rsidRPr="00FF2868" w:rsidRDefault="00B91974" w:rsidP="00184297">
      <w:pPr>
        <w:tabs>
          <w:tab w:val="left" w:pos="1440"/>
        </w:tabs>
        <w:spacing w:after="120"/>
        <w:ind w:left="1170" w:hanging="450"/>
        <w:jc w:val="both"/>
        <w:outlineLvl w:val="0"/>
        <w:rPr>
          <w:rFonts w:ascii="Arial" w:hAnsi="Arial" w:cs="Arial"/>
          <w:b/>
          <w:sz w:val="22"/>
          <w:szCs w:val="22"/>
        </w:rPr>
      </w:pPr>
    </w:p>
    <w:p w14:paraId="5C5EAC4A" w14:textId="77777777" w:rsidR="00B91974" w:rsidRPr="00FF2868" w:rsidRDefault="00B91974" w:rsidP="00575A3F">
      <w:pPr>
        <w:tabs>
          <w:tab w:val="left" w:pos="1440"/>
        </w:tabs>
        <w:ind w:left="1170" w:hanging="450"/>
        <w:rPr>
          <w:rFonts w:ascii="Arial" w:hAnsi="Arial" w:cs="Arial"/>
          <w:b/>
          <w:sz w:val="22"/>
          <w:szCs w:val="22"/>
        </w:rPr>
      </w:pPr>
    </w:p>
    <w:p w14:paraId="39970864" w14:textId="77777777" w:rsidR="002D5391" w:rsidRPr="00FF2868" w:rsidRDefault="002D5391" w:rsidP="00575A3F">
      <w:pPr>
        <w:tabs>
          <w:tab w:val="left" w:pos="1440"/>
        </w:tabs>
        <w:ind w:left="1170" w:hanging="450"/>
        <w:rPr>
          <w:rFonts w:asciiTheme="majorHAnsi" w:hAnsiTheme="majorHAnsi" w:cs="Arial"/>
          <w:b/>
          <w:bCs/>
          <w:color w:val="005C42"/>
          <w:sz w:val="26"/>
          <w:szCs w:val="26"/>
        </w:rPr>
      </w:pPr>
      <w:r w:rsidRPr="00FF2868">
        <w:rPr>
          <w:rFonts w:asciiTheme="majorHAnsi" w:hAnsiTheme="majorHAnsi" w:cs="Arial"/>
          <w:b/>
          <w:bCs/>
          <w:color w:val="005C42"/>
          <w:sz w:val="26"/>
          <w:szCs w:val="26"/>
        </w:rPr>
        <w:br w:type="page"/>
      </w:r>
    </w:p>
    <w:p w14:paraId="2300FEE6" w14:textId="09E68C44" w:rsidR="000F6993" w:rsidRPr="00FF2868" w:rsidRDefault="00DB1DFF" w:rsidP="00D96C77">
      <w:pPr>
        <w:spacing w:after="120"/>
        <w:rPr>
          <w:rFonts w:ascii="Arial" w:hAnsi="Arial" w:cs="Arial"/>
          <w:b/>
          <w:bCs/>
          <w:color w:val="005C42"/>
        </w:rPr>
      </w:pPr>
      <w:r w:rsidRPr="00FF2868">
        <w:rPr>
          <w:rFonts w:ascii="Arial" w:hAnsi="Arial" w:cs="Arial"/>
          <w:b/>
          <w:bCs/>
          <w:color w:val="005C42"/>
        </w:rPr>
        <w:t xml:space="preserve">Annex A </w:t>
      </w:r>
      <w:r w:rsidRPr="00FF2868">
        <w:rPr>
          <w:rFonts w:ascii="Arial" w:hAnsi="Arial" w:cs="Arial"/>
          <w:b/>
          <w:bCs/>
          <w:color w:val="005C42"/>
        </w:rPr>
        <w:tab/>
        <w:t xml:space="preserve">Risk assessment by </w:t>
      </w:r>
      <w:r w:rsidR="00853859" w:rsidRPr="00FF2868">
        <w:rPr>
          <w:rFonts w:ascii="Arial" w:hAnsi="Arial" w:cs="Arial"/>
          <w:b/>
          <w:bCs/>
          <w:color w:val="005C42"/>
        </w:rPr>
        <w:t>t</w:t>
      </w:r>
      <w:r w:rsidRPr="00FF2868">
        <w:rPr>
          <w:rFonts w:ascii="Arial" w:hAnsi="Arial" w:cs="Arial"/>
          <w:b/>
          <w:bCs/>
          <w:color w:val="005C42"/>
        </w:rPr>
        <w:t xml:space="preserve">he </w:t>
      </w:r>
      <w:r w:rsidR="00853859" w:rsidRPr="00FF2868">
        <w:rPr>
          <w:rFonts w:ascii="Arial" w:hAnsi="Arial" w:cs="Arial"/>
          <w:b/>
          <w:bCs/>
          <w:color w:val="005C42"/>
        </w:rPr>
        <w:t>o</w:t>
      </w:r>
      <w:r w:rsidRPr="00FF2868">
        <w:rPr>
          <w:rFonts w:ascii="Arial" w:hAnsi="Arial" w:cs="Arial"/>
          <w:b/>
          <w:bCs/>
          <w:color w:val="005C42"/>
        </w:rPr>
        <w:t>rganization</w:t>
      </w:r>
    </w:p>
    <w:p w14:paraId="1A287534" w14:textId="77777777" w:rsidR="00C747A3" w:rsidRPr="00FF2868" w:rsidRDefault="00C747A3" w:rsidP="00A07261">
      <w:pPr>
        <w:pStyle w:val="ListParagraph"/>
        <w:widowControl w:val="0"/>
        <w:numPr>
          <w:ilvl w:val="0"/>
          <w:numId w:val="31"/>
        </w:numPr>
        <w:autoSpaceDE w:val="0"/>
        <w:autoSpaceDN w:val="0"/>
        <w:adjustRightInd w:val="0"/>
        <w:spacing w:after="120"/>
        <w:ind w:hanging="720"/>
        <w:jc w:val="both"/>
        <w:outlineLvl w:val="0"/>
        <w:rPr>
          <w:rFonts w:ascii="Arial" w:hAnsi="Arial" w:cs="Arial"/>
          <w:b/>
          <w:sz w:val="22"/>
          <w:szCs w:val="22"/>
          <w:lang w:val="en-GB"/>
        </w:rPr>
      </w:pPr>
      <w:r w:rsidRPr="00FF2868">
        <w:rPr>
          <w:rFonts w:ascii="Arial" w:hAnsi="Arial" w:cs="Arial"/>
          <w:b/>
          <w:sz w:val="22"/>
          <w:szCs w:val="22"/>
          <w:lang w:val="en-GB"/>
        </w:rPr>
        <w:t>General provisions</w:t>
      </w:r>
    </w:p>
    <w:p w14:paraId="322E6AC0" w14:textId="6C9FB9E2" w:rsidR="00C747A3" w:rsidRPr="00FF2868" w:rsidRDefault="00C747A3" w:rsidP="00D96C77">
      <w:pPr>
        <w:widowControl w:val="0"/>
        <w:autoSpaceDE w:val="0"/>
        <w:autoSpaceDN w:val="0"/>
        <w:adjustRightInd w:val="0"/>
        <w:spacing w:after="120"/>
        <w:ind w:left="720" w:hanging="720"/>
        <w:jc w:val="both"/>
        <w:outlineLvl w:val="0"/>
        <w:rPr>
          <w:rFonts w:ascii="Arial" w:hAnsi="Arial" w:cs="Arial"/>
          <w:sz w:val="22"/>
          <w:szCs w:val="22"/>
        </w:rPr>
      </w:pPr>
      <w:r w:rsidRPr="00FF2868">
        <w:rPr>
          <w:rFonts w:ascii="Arial" w:hAnsi="Arial" w:cs="Arial"/>
          <w:sz w:val="22"/>
          <w:szCs w:val="22"/>
        </w:rPr>
        <w:t>1.1</w:t>
      </w:r>
      <w:r w:rsidRPr="00FF2868">
        <w:rPr>
          <w:rFonts w:ascii="Arial" w:hAnsi="Arial" w:cs="Arial"/>
          <w:sz w:val="22"/>
          <w:szCs w:val="22"/>
        </w:rPr>
        <w:tab/>
        <w:t xml:space="preserve">The </w:t>
      </w:r>
      <w:r w:rsidR="00853859" w:rsidRPr="00FF2868">
        <w:rPr>
          <w:rFonts w:ascii="Arial" w:hAnsi="Arial" w:cs="Arial"/>
          <w:sz w:val="22"/>
          <w:szCs w:val="22"/>
        </w:rPr>
        <w:t>o</w:t>
      </w:r>
      <w:r w:rsidRPr="00FF2868">
        <w:rPr>
          <w:rFonts w:ascii="Arial" w:hAnsi="Arial" w:cs="Arial"/>
          <w:sz w:val="22"/>
          <w:szCs w:val="22"/>
        </w:rPr>
        <w:t xml:space="preserve">rganization may conduct </w:t>
      </w:r>
      <w:r w:rsidR="00E80974" w:rsidRPr="00FF2868">
        <w:rPr>
          <w:rFonts w:ascii="Arial" w:hAnsi="Arial" w:cs="Arial"/>
          <w:sz w:val="22"/>
          <w:szCs w:val="22"/>
        </w:rPr>
        <w:t xml:space="preserve">the following </w:t>
      </w:r>
      <w:r w:rsidRPr="00FF2868">
        <w:rPr>
          <w:rFonts w:ascii="Arial" w:hAnsi="Arial" w:cs="Arial"/>
          <w:sz w:val="22"/>
          <w:szCs w:val="22"/>
        </w:rPr>
        <w:t>risk assessment</w:t>
      </w:r>
      <w:r w:rsidR="00E80974" w:rsidRPr="00FF2868">
        <w:rPr>
          <w:rFonts w:ascii="Arial" w:hAnsi="Arial" w:cs="Arial"/>
          <w:sz w:val="22"/>
          <w:szCs w:val="22"/>
        </w:rPr>
        <w:t>s</w:t>
      </w:r>
      <w:r w:rsidRPr="00FF2868">
        <w:rPr>
          <w:rFonts w:ascii="Arial" w:hAnsi="Arial" w:cs="Arial"/>
          <w:sz w:val="22"/>
          <w:szCs w:val="22"/>
        </w:rPr>
        <w:t xml:space="preserve"> </w:t>
      </w:r>
      <w:r w:rsidR="00E80974" w:rsidRPr="00FF2868">
        <w:rPr>
          <w:rFonts w:ascii="Arial" w:hAnsi="Arial" w:cs="Arial"/>
          <w:sz w:val="22"/>
          <w:szCs w:val="22"/>
        </w:rPr>
        <w:t>for</w:t>
      </w:r>
      <w:r w:rsidRPr="00FF2868">
        <w:rPr>
          <w:rFonts w:ascii="Arial" w:hAnsi="Arial" w:cs="Arial"/>
          <w:sz w:val="22"/>
          <w:szCs w:val="22"/>
        </w:rPr>
        <w:t xml:space="preserve"> unassessed areas (Figure </w:t>
      </w:r>
      <w:r w:rsidR="009166B9" w:rsidRPr="00FF2868">
        <w:rPr>
          <w:rFonts w:ascii="Arial" w:hAnsi="Arial" w:cs="Arial"/>
          <w:sz w:val="22"/>
          <w:szCs w:val="22"/>
        </w:rPr>
        <w:t>5</w:t>
      </w:r>
      <w:r w:rsidRPr="00FF2868">
        <w:rPr>
          <w:rFonts w:ascii="Arial" w:hAnsi="Arial" w:cs="Arial"/>
          <w:sz w:val="22"/>
          <w:szCs w:val="22"/>
        </w:rPr>
        <w:t>):</w:t>
      </w:r>
    </w:p>
    <w:p w14:paraId="63CF5AB8" w14:textId="5F91B592" w:rsidR="00C747A3" w:rsidRPr="00450CA6" w:rsidRDefault="00450CA6" w:rsidP="00A07261">
      <w:pPr>
        <w:pStyle w:val="ListParagraph"/>
        <w:numPr>
          <w:ilvl w:val="0"/>
          <w:numId w:val="30"/>
        </w:numPr>
        <w:spacing w:after="120"/>
        <w:ind w:left="706"/>
        <w:jc w:val="both"/>
        <w:rPr>
          <w:rFonts w:ascii="Arial" w:hAnsi="Arial" w:cs="Arial"/>
          <w:sz w:val="22"/>
          <w:szCs w:val="22"/>
          <w:lang w:val="en-GB"/>
        </w:rPr>
      </w:pPr>
      <w:r>
        <w:rPr>
          <w:rFonts w:ascii="Arial" w:hAnsi="Arial" w:cs="Arial"/>
          <w:sz w:val="22"/>
          <w:szCs w:val="22"/>
          <w:lang w:val="en-GB"/>
        </w:rPr>
        <w:t xml:space="preserve">Company </w:t>
      </w:r>
      <w:r w:rsidR="00C747A3" w:rsidRPr="00450CA6">
        <w:rPr>
          <w:rFonts w:ascii="Arial" w:hAnsi="Arial" w:cs="Arial"/>
          <w:sz w:val="22"/>
          <w:szCs w:val="22"/>
          <w:lang w:val="en-GB"/>
        </w:rPr>
        <w:t xml:space="preserve">risk assessment – </w:t>
      </w:r>
      <w:r w:rsidR="001E2E1F" w:rsidRPr="00FF2868">
        <w:rPr>
          <w:rFonts w:ascii="Arial" w:hAnsi="Arial" w:cs="Arial"/>
          <w:sz w:val="22"/>
          <w:szCs w:val="22"/>
          <w:lang w:val="en-GB"/>
        </w:rPr>
        <w:t xml:space="preserve">according to Section 3 below, and only where an FSC risk assessment for all five controlled wood categories </w:t>
      </w:r>
      <w:r w:rsidR="001E2E1F">
        <w:rPr>
          <w:rFonts w:ascii="Arial" w:hAnsi="Arial" w:cs="Arial"/>
          <w:bCs/>
          <w:sz w:val="22"/>
          <w:szCs w:val="22"/>
          <w:lang w:val="en-GB"/>
        </w:rPr>
        <w:t xml:space="preserve"> </w:t>
      </w:r>
      <w:r w:rsidR="001E2E1F" w:rsidRPr="00450CA6">
        <w:rPr>
          <w:rFonts w:ascii="Arial" w:hAnsi="Arial" w:cs="Arial"/>
          <w:sz w:val="22"/>
          <w:szCs w:val="22"/>
          <w:lang w:val="en-GB"/>
        </w:rPr>
        <w:t>has been scheduled</w:t>
      </w:r>
      <w:r w:rsidR="001E2E1F" w:rsidRPr="00450CA6">
        <w:rPr>
          <w:rStyle w:val="FootnoteReference"/>
          <w:rFonts w:ascii="Arial" w:hAnsi="Arial" w:cs="Arial"/>
          <w:sz w:val="22"/>
          <w:szCs w:val="22"/>
          <w:lang w:val="en-GB"/>
        </w:rPr>
        <w:footnoteReference w:id="12"/>
      </w:r>
      <w:r w:rsidR="001E2E1F" w:rsidRPr="00450CA6">
        <w:rPr>
          <w:rFonts w:ascii="Arial" w:hAnsi="Arial" w:cs="Arial"/>
          <w:sz w:val="22"/>
          <w:szCs w:val="22"/>
          <w:lang w:val="en-GB"/>
        </w:rPr>
        <w:t xml:space="preserve"> by 31 December 2017</w:t>
      </w:r>
      <w:r w:rsidR="00760FA6" w:rsidRPr="00450CA6">
        <w:rPr>
          <w:rFonts w:ascii="Arial" w:hAnsi="Arial" w:cs="Arial"/>
          <w:bCs/>
          <w:sz w:val="22"/>
          <w:szCs w:val="22"/>
          <w:lang w:val="en-GB"/>
        </w:rPr>
        <w:t xml:space="preserve">; </w:t>
      </w:r>
      <w:r w:rsidR="00C747A3" w:rsidRPr="00450CA6">
        <w:rPr>
          <w:rFonts w:ascii="Arial" w:hAnsi="Arial" w:cs="Arial"/>
          <w:sz w:val="22"/>
          <w:szCs w:val="22"/>
          <w:lang w:val="en-GB"/>
        </w:rPr>
        <w:t>or</w:t>
      </w:r>
    </w:p>
    <w:p w14:paraId="171A37D4" w14:textId="45A6D5F4" w:rsidR="00C747A3" w:rsidRPr="00FF2868" w:rsidRDefault="0020796E" w:rsidP="00A07261">
      <w:pPr>
        <w:pStyle w:val="ListParagraph"/>
        <w:numPr>
          <w:ilvl w:val="0"/>
          <w:numId w:val="30"/>
        </w:numPr>
        <w:spacing w:after="120"/>
        <w:ind w:left="706"/>
        <w:jc w:val="both"/>
        <w:rPr>
          <w:rFonts w:ascii="Arial" w:hAnsi="Arial" w:cs="Arial"/>
          <w:sz w:val="22"/>
          <w:szCs w:val="22"/>
          <w:lang w:val="en-GB"/>
        </w:rPr>
      </w:pPr>
      <w:r w:rsidRPr="001E2E1F">
        <w:rPr>
          <w:rFonts w:ascii="Arial" w:hAnsi="Arial" w:cs="Arial"/>
          <w:sz w:val="22"/>
          <w:szCs w:val="22"/>
          <w:lang w:val="en-GB"/>
        </w:rPr>
        <w:t xml:space="preserve">Extended </w:t>
      </w:r>
      <w:r w:rsidR="001E2E1F" w:rsidRPr="001E2E1F">
        <w:rPr>
          <w:rFonts w:ascii="Arial" w:hAnsi="Arial" w:cs="Arial"/>
          <w:sz w:val="22"/>
          <w:szCs w:val="22"/>
          <w:lang w:val="en-GB"/>
        </w:rPr>
        <w:t xml:space="preserve">company </w:t>
      </w:r>
      <w:r w:rsidR="0037701D" w:rsidRPr="001E2E1F">
        <w:rPr>
          <w:rFonts w:ascii="Arial" w:hAnsi="Arial" w:cs="Arial"/>
          <w:sz w:val="22"/>
          <w:szCs w:val="22"/>
          <w:lang w:val="en-GB"/>
        </w:rPr>
        <w:t>r</w:t>
      </w:r>
      <w:r w:rsidR="00C747A3" w:rsidRPr="001E2E1F">
        <w:rPr>
          <w:rFonts w:ascii="Arial" w:hAnsi="Arial" w:cs="Arial"/>
          <w:sz w:val="22"/>
          <w:szCs w:val="22"/>
          <w:lang w:val="en-GB"/>
        </w:rPr>
        <w:t xml:space="preserve">isk </w:t>
      </w:r>
      <w:r w:rsidR="0037701D" w:rsidRPr="001E2E1F">
        <w:rPr>
          <w:rFonts w:ascii="Arial" w:hAnsi="Arial" w:cs="Arial"/>
          <w:sz w:val="22"/>
          <w:szCs w:val="22"/>
          <w:lang w:val="en-GB"/>
        </w:rPr>
        <w:t>a</w:t>
      </w:r>
      <w:r w:rsidR="00C747A3" w:rsidRPr="001E2E1F">
        <w:rPr>
          <w:rFonts w:ascii="Arial" w:hAnsi="Arial" w:cs="Arial"/>
          <w:sz w:val="22"/>
          <w:szCs w:val="22"/>
          <w:lang w:val="en-GB"/>
        </w:rPr>
        <w:t xml:space="preserve">ssessment </w:t>
      </w:r>
      <w:r w:rsidR="00E80974" w:rsidRPr="001E2E1F">
        <w:rPr>
          <w:rFonts w:ascii="Arial" w:hAnsi="Arial" w:cs="Arial"/>
          <w:sz w:val="22"/>
          <w:szCs w:val="22"/>
          <w:lang w:val="en-GB"/>
        </w:rPr>
        <w:t>–</w:t>
      </w:r>
      <w:r w:rsidR="00E80974" w:rsidRPr="00FF2868">
        <w:rPr>
          <w:rFonts w:ascii="Arial" w:hAnsi="Arial" w:cs="Arial"/>
          <w:sz w:val="22"/>
          <w:szCs w:val="22"/>
          <w:lang w:val="en-GB"/>
        </w:rPr>
        <w:t xml:space="preserve"> </w:t>
      </w:r>
      <w:r w:rsidR="00C747A3" w:rsidRPr="00FF2868">
        <w:rPr>
          <w:rFonts w:ascii="Arial" w:hAnsi="Arial" w:cs="Arial"/>
          <w:sz w:val="22"/>
          <w:szCs w:val="22"/>
          <w:lang w:val="en-GB"/>
        </w:rPr>
        <w:t xml:space="preserve">according to Section 2 below, </w:t>
      </w:r>
      <w:r w:rsidR="00FC7205" w:rsidRPr="00FF2868">
        <w:rPr>
          <w:rFonts w:ascii="Arial" w:hAnsi="Arial" w:cs="Arial"/>
          <w:sz w:val="22"/>
          <w:szCs w:val="22"/>
          <w:lang w:val="en-GB"/>
        </w:rPr>
        <w:t xml:space="preserve">irrespective of whether or not an FSC risk assessment is </w:t>
      </w:r>
      <w:r w:rsidR="00F8574B" w:rsidRPr="00FF2868">
        <w:rPr>
          <w:rFonts w:ascii="Arial" w:hAnsi="Arial" w:cs="Arial"/>
          <w:sz w:val="22"/>
          <w:szCs w:val="22"/>
          <w:lang w:val="en-GB"/>
        </w:rPr>
        <w:t>scheduled</w:t>
      </w:r>
      <w:r w:rsidR="00C747A3" w:rsidRPr="00FF2868">
        <w:rPr>
          <w:rFonts w:ascii="Arial" w:hAnsi="Arial" w:cs="Arial"/>
          <w:sz w:val="22"/>
          <w:szCs w:val="22"/>
          <w:lang w:val="en-GB"/>
        </w:rPr>
        <w:t>.</w:t>
      </w:r>
      <w:r w:rsidR="002A64E1" w:rsidRPr="00FF2868">
        <w:rPr>
          <w:rFonts w:ascii="Arial" w:hAnsi="Arial" w:cs="Arial"/>
          <w:bCs/>
          <w:sz w:val="22"/>
          <w:szCs w:val="22"/>
          <w:lang w:val="en-GB"/>
        </w:rPr>
        <w:t xml:space="preserve"> </w:t>
      </w:r>
    </w:p>
    <w:p w14:paraId="3D734C67" w14:textId="17C242B8" w:rsidR="00C747A3" w:rsidRPr="00FF2868" w:rsidRDefault="00C747A3" w:rsidP="00D96C77">
      <w:pPr>
        <w:spacing w:after="120"/>
        <w:ind w:left="709" w:hanging="709"/>
        <w:jc w:val="both"/>
        <w:rPr>
          <w:rFonts w:ascii="Arial" w:hAnsi="Arial" w:cs="Arial"/>
          <w:sz w:val="22"/>
          <w:szCs w:val="22"/>
        </w:rPr>
      </w:pPr>
      <w:r w:rsidRPr="00FF2868">
        <w:rPr>
          <w:rFonts w:ascii="Arial" w:hAnsi="Arial" w:cs="Arial"/>
          <w:sz w:val="22"/>
          <w:szCs w:val="22"/>
        </w:rPr>
        <w:t xml:space="preserve">1.2 </w:t>
      </w:r>
      <w:r w:rsidRPr="00FF2868">
        <w:rPr>
          <w:rFonts w:ascii="Arial" w:hAnsi="Arial" w:cs="Arial"/>
          <w:sz w:val="22"/>
          <w:szCs w:val="22"/>
        </w:rPr>
        <w:tab/>
      </w:r>
      <w:r w:rsidR="00265647" w:rsidRPr="00FF2868">
        <w:rPr>
          <w:rFonts w:ascii="Arial" w:hAnsi="Arial" w:cs="Arial"/>
          <w:sz w:val="22"/>
          <w:szCs w:val="22"/>
        </w:rPr>
        <w:t xml:space="preserve">For </w:t>
      </w:r>
      <w:r w:rsidR="00625C2F" w:rsidRPr="00625C2F">
        <w:rPr>
          <w:rFonts w:ascii="Arial" w:hAnsi="Arial" w:cs="Arial"/>
          <w:sz w:val="22"/>
          <w:szCs w:val="22"/>
        </w:rPr>
        <w:t>co-products</w:t>
      </w:r>
      <w:r w:rsidRPr="00FF2868">
        <w:rPr>
          <w:rFonts w:ascii="Arial" w:hAnsi="Arial" w:cs="Arial"/>
          <w:sz w:val="22"/>
          <w:szCs w:val="22"/>
        </w:rPr>
        <w:t xml:space="preserve">, an </w:t>
      </w:r>
      <w:r w:rsidR="00853859" w:rsidRPr="00FF2868">
        <w:rPr>
          <w:rFonts w:ascii="Arial" w:hAnsi="Arial" w:cs="Arial"/>
          <w:sz w:val="22"/>
          <w:szCs w:val="22"/>
        </w:rPr>
        <w:t>o</w:t>
      </w:r>
      <w:r w:rsidRPr="00FF2868">
        <w:rPr>
          <w:rFonts w:ascii="Arial" w:hAnsi="Arial" w:cs="Arial"/>
          <w:sz w:val="22"/>
          <w:szCs w:val="22"/>
        </w:rPr>
        <w:t xml:space="preserve">rganization located within the European Union is allowed to classify another country in </w:t>
      </w:r>
      <w:r w:rsidR="00E80974" w:rsidRPr="00FF2868">
        <w:rPr>
          <w:rFonts w:ascii="Arial" w:hAnsi="Arial" w:cs="Arial"/>
          <w:sz w:val="22"/>
          <w:szCs w:val="22"/>
        </w:rPr>
        <w:t xml:space="preserve">the </w:t>
      </w:r>
      <w:r w:rsidRPr="00FF2868">
        <w:rPr>
          <w:rFonts w:ascii="Arial" w:hAnsi="Arial" w:cs="Arial"/>
          <w:sz w:val="22"/>
          <w:szCs w:val="22"/>
        </w:rPr>
        <w:t xml:space="preserve">European Union as low risk in its own risk assessment for </w:t>
      </w:r>
      <w:r w:rsidR="007342F0" w:rsidRPr="00FF2868">
        <w:rPr>
          <w:rFonts w:ascii="Arial" w:hAnsi="Arial" w:cs="Arial"/>
          <w:sz w:val="22"/>
          <w:szCs w:val="22"/>
        </w:rPr>
        <w:t>c</w:t>
      </w:r>
      <w:r w:rsidRPr="00FF2868">
        <w:rPr>
          <w:rFonts w:ascii="Arial" w:hAnsi="Arial" w:cs="Arial"/>
          <w:sz w:val="22"/>
          <w:szCs w:val="22"/>
        </w:rPr>
        <w:t xml:space="preserve">ontrolled </w:t>
      </w:r>
      <w:r w:rsidR="007342F0" w:rsidRPr="00FF2868">
        <w:rPr>
          <w:rFonts w:ascii="Arial" w:hAnsi="Arial" w:cs="Arial"/>
          <w:sz w:val="22"/>
          <w:szCs w:val="22"/>
        </w:rPr>
        <w:t>w</w:t>
      </w:r>
      <w:r w:rsidRPr="00FF2868">
        <w:rPr>
          <w:rFonts w:ascii="Arial" w:hAnsi="Arial" w:cs="Arial"/>
          <w:sz w:val="22"/>
          <w:szCs w:val="22"/>
        </w:rPr>
        <w:t xml:space="preserve">ood </w:t>
      </w:r>
      <w:r w:rsidR="007342F0" w:rsidRPr="00FF2868">
        <w:rPr>
          <w:rFonts w:ascii="Arial" w:hAnsi="Arial" w:cs="Arial"/>
          <w:sz w:val="22"/>
          <w:szCs w:val="22"/>
        </w:rPr>
        <w:t>c</w:t>
      </w:r>
      <w:r w:rsidRPr="00FF2868">
        <w:rPr>
          <w:rFonts w:ascii="Arial" w:hAnsi="Arial" w:cs="Arial"/>
          <w:sz w:val="22"/>
          <w:szCs w:val="22"/>
        </w:rPr>
        <w:t xml:space="preserve">ategory 1 if the following </w:t>
      </w:r>
      <w:r w:rsidR="00E80974" w:rsidRPr="00FF2868">
        <w:rPr>
          <w:rFonts w:ascii="Arial" w:hAnsi="Arial" w:cs="Arial"/>
          <w:sz w:val="22"/>
          <w:szCs w:val="22"/>
        </w:rPr>
        <w:t xml:space="preserve">are </w:t>
      </w:r>
      <w:r w:rsidRPr="00FF2868">
        <w:rPr>
          <w:rFonts w:ascii="Arial" w:hAnsi="Arial" w:cs="Arial"/>
          <w:sz w:val="22"/>
          <w:szCs w:val="22"/>
        </w:rPr>
        <w:t>met:</w:t>
      </w:r>
    </w:p>
    <w:p w14:paraId="3AC47BEA" w14:textId="12865E4B" w:rsidR="00C747A3" w:rsidRPr="00625C2F" w:rsidRDefault="00265647" w:rsidP="00D96C77">
      <w:pPr>
        <w:pStyle w:val="ListParagraph"/>
        <w:numPr>
          <w:ilvl w:val="0"/>
          <w:numId w:val="19"/>
        </w:numPr>
        <w:spacing w:after="120"/>
        <w:ind w:left="720" w:hanging="360"/>
        <w:jc w:val="both"/>
        <w:rPr>
          <w:rFonts w:ascii="Arial" w:hAnsi="Arial" w:cs="Arial"/>
          <w:sz w:val="22"/>
          <w:szCs w:val="22"/>
          <w:lang w:val="en-GB"/>
        </w:rPr>
      </w:pPr>
      <w:r w:rsidRPr="00FF2868">
        <w:rPr>
          <w:rFonts w:ascii="Arial" w:hAnsi="Arial" w:cs="Arial"/>
          <w:sz w:val="22"/>
          <w:szCs w:val="22"/>
          <w:lang w:val="en-GB"/>
        </w:rPr>
        <w:t xml:space="preserve">The round </w:t>
      </w:r>
      <w:r w:rsidRPr="00625C2F">
        <w:rPr>
          <w:rFonts w:ascii="Arial" w:hAnsi="Arial" w:cs="Arial"/>
          <w:sz w:val="22"/>
          <w:szCs w:val="22"/>
          <w:lang w:val="en-GB"/>
        </w:rPr>
        <w:t xml:space="preserve">wood from which the </w:t>
      </w:r>
      <w:r w:rsidR="00625C2F" w:rsidRPr="00625C2F">
        <w:rPr>
          <w:rFonts w:ascii="Arial" w:hAnsi="Arial" w:cs="Arial"/>
          <w:sz w:val="22"/>
          <w:szCs w:val="22"/>
          <w:lang w:val="en-GB"/>
        </w:rPr>
        <w:t>co</w:t>
      </w:r>
      <w:r w:rsidR="00D5031A" w:rsidRPr="00625C2F">
        <w:rPr>
          <w:rFonts w:ascii="Arial" w:hAnsi="Arial" w:cs="Arial"/>
          <w:sz w:val="22"/>
          <w:szCs w:val="22"/>
          <w:lang w:val="en-GB"/>
        </w:rPr>
        <w:t>-product</w:t>
      </w:r>
      <w:r w:rsidR="00C747A3" w:rsidRPr="00625C2F">
        <w:rPr>
          <w:rFonts w:ascii="Arial" w:hAnsi="Arial" w:cs="Arial"/>
          <w:sz w:val="22"/>
          <w:szCs w:val="22"/>
          <w:lang w:val="en-GB"/>
        </w:rPr>
        <w:t>s originate has been harvested in the European Union;</w:t>
      </w:r>
    </w:p>
    <w:p w14:paraId="10CF46B9" w14:textId="47DC27BB" w:rsidR="00C747A3" w:rsidRPr="00625C2F" w:rsidRDefault="00265647" w:rsidP="00D96C77">
      <w:pPr>
        <w:pStyle w:val="ListParagraph"/>
        <w:numPr>
          <w:ilvl w:val="0"/>
          <w:numId w:val="19"/>
        </w:numPr>
        <w:spacing w:after="120"/>
        <w:ind w:left="720" w:hanging="360"/>
        <w:jc w:val="both"/>
        <w:rPr>
          <w:rFonts w:ascii="Arial" w:hAnsi="Arial" w:cs="Arial"/>
          <w:sz w:val="22"/>
          <w:szCs w:val="22"/>
          <w:lang w:val="en-GB"/>
        </w:rPr>
      </w:pPr>
      <w:r w:rsidRPr="00625C2F">
        <w:rPr>
          <w:rFonts w:ascii="Arial" w:hAnsi="Arial" w:cs="Arial"/>
          <w:sz w:val="22"/>
          <w:szCs w:val="22"/>
          <w:lang w:val="en-GB"/>
        </w:rPr>
        <w:t xml:space="preserve">The </w:t>
      </w:r>
      <w:r w:rsidR="00625C2F" w:rsidRPr="00625C2F">
        <w:rPr>
          <w:rFonts w:ascii="Arial" w:hAnsi="Arial" w:cs="Arial"/>
          <w:sz w:val="22"/>
          <w:szCs w:val="22"/>
          <w:lang w:val="en-GB"/>
        </w:rPr>
        <w:t>co</w:t>
      </w:r>
      <w:r w:rsidR="00D5031A" w:rsidRPr="00625C2F">
        <w:rPr>
          <w:rFonts w:ascii="Arial" w:hAnsi="Arial" w:cs="Arial"/>
          <w:sz w:val="22"/>
          <w:szCs w:val="22"/>
          <w:lang w:val="en-GB"/>
        </w:rPr>
        <w:t>-product</w:t>
      </w:r>
      <w:r w:rsidR="00C747A3" w:rsidRPr="00625C2F">
        <w:rPr>
          <w:rFonts w:ascii="Arial" w:hAnsi="Arial" w:cs="Arial"/>
          <w:sz w:val="22"/>
          <w:szCs w:val="22"/>
          <w:lang w:val="en-GB"/>
        </w:rPr>
        <w:t>s are produced and supplied by a supplier located in the European Union;</w:t>
      </w:r>
    </w:p>
    <w:p w14:paraId="6C5E5C57" w14:textId="63ED0B85" w:rsidR="00C747A3" w:rsidRPr="00625C2F" w:rsidRDefault="00265647" w:rsidP="00D96C77">
      <w:pPr>
        <w:pStyle w:val="ListParagraph"/>
        <w:numPr>
          <w:ilvl w:val="0"/>
          <w:numId w:val="19"/>
        </w:numPr>
        <w:spacing w:after="120"/>
        <w:ind w:left="720" w:hanging="360"/>
        <w:jc w:val="both"/>
        <w:rPr>
          <w:rFonts w:ascii="Arial" w:hAnsi="Arial" w:cs="Arial"/>
          <w:sz w:val="22"/>
          <w:szCs w:val="22"/>
          <w:lang w:val="en-GB"/>
        </w:rPr>
      </w:pPr>
      <w:r w:rsidRPr="00FF2868">
        <w:rPr>
          <w:rFonts w:ascii="Arial" w:hAnsi="Arial" w:cs="Arial"/>
          <w:sz w:val="22"/>
          <w:szCs w:val="22"/>
          <w:lang w:val="en-GB"/>
        </w:rPr>
        <w:t xml:space="preserve">The supplier of the </w:t>
      </w:r>
      <w:r w:rsidR="00625C2F" w:rsidRPr="00625C2F">
        <w:rPr>
          <w:rFonts w:ascii="Arial" w:hAnsi="Arial" w:cs="Arial"/>
          <w:sz w:val="22"/>
          <w:szCs w:val="22"/>
          <w:lang w:val="en-GB"/>
        </w:rPr>
        <w:t>co</w:t>
      </w:r>
      <w:r w:rsidR="00D5031A" w:rsidRPr="00625C2F">
        <w:rPr>
          <w:rFonts w:ascii="Arial" w:hAnsi="Arial" w:cs="Arial"/>
          <w:sz w:val="22"/>
          <w:szCs w:val="22"/>
          <w:lang w:val="en-GB"/>
        </w:rPr>
        <w:t>-product</w:t>
      </w:r>
      <w:r w:rsidR="00C747A3" w:rsidRPr="00625C2F">
        <w:rPr>
          <w:rFonts w:ascii="Arial" w:hAnsi="Arial" w:cs="Arial"/>
          <w:sz w:val="22"/>
          <w:szCs w:val="22"/>
          <w:lang w:val="en-GB"/>
        </w:rPr>
        <w:t>s provide</w:t>
      </w:r>
      <w:r w:rsidR="00C569FA" w:rsidRPr="00625C2F">
        <w:rPr>
          <w:rFonts w:ascii="Arial" w:hAnsi="Arial" w:cs="Arial"/>
          <w:sz w:val="22"/>
          <w:szCs w:val="22"/>
          <w:lang w:val="en-GB"/>
        </w:rPr>
        <w:t>s</w:t>
      </w:r>
      <w:r w:rsidR="00C747A3" w:rsidRPr="00625C2F">
        <w:rPr>
          <w:rFonts w:ascii="Arial" w:hAnsi="Arial" w:cs="Arial"/>
          <w:sz w:val="22"/>
          <w:szCs w:val="22"/>
          <w:lang w:val="en-GB"/>
        </w:rPr>
        <w:t xml:space="preserve"> all necessary information as required by the EUTR and </w:t>
      </w:r>
      <w:r w:rsidR="002C5475" w:rsidRPr="00625C2F">
        <w:rPr>
          <w:rFonts w:ascii="Arial" w:hAnsi="Arial" w:cs="Arial"/>
          <w:sz w:val="22"/>
          <w:szCs w:val="22"/>
          <w:lang w:val="en-GB"/>
        </w:rPr>
        <w:t>Section 2</w:t>
      </w:r>
      <w:r w:rsidR="00C747A3" w:rsidRPr="00625C2F">
        <w:rPr>
          <w:rFonts w:ascii="Arial" w:hAnsi="Arial" w:cs="Arial"/>
          <w:sz w:val="22"/>
          <w:szCs w:val="22"/>
          <w:lang w:val="en-GB"/>
        </w:rPr>
        <w:t xml:space="preserve"> of this standard; </w:t>
      </w:r>
      <w:r w:rsidR="00E14AEB" w:rsidRPr="00625C2F">
        <w:rPr>
          <w:rFonts w:ascii="Arial" w:hAnsi="Arial" w:cs="Arial"/>
          <w:sz w:val="22"/>
          <w:szCs w:val="22"/>
          <w:lang w:val="en-GB"/>
        </w:rPr>
        <w:t>and</w:t>
      </w:r>
    </w:p>
    <w:p w14:paraId="30984A62" w14:textId="17DFDE50" w:rsidR="00C747A3" w:rsidRPr="00FF2868" w:rsidRDefault="00265647" w:rsidP="00D96C77">
      <w:pPr>
        <w:pStyle w:val="ListParagraph"/>
        <w:numPr>
          <w:ilvl w:val="0"/>
          <w:numId w:val="19"/>
        </w:numPr>
        <w:spacing w:after="120"/>
        <w:ind w:left="720" w:hanging="360"/>
        <w:jc w:val="both"/>
        <w:rPr>
          <w:rFonts w:ascii="Arial" w:hAnsi="Arial" w:cs="Arial"/>
          <w:sz w:val="22"/>
          <w:szCs w:val="22"/>
          <w:lang w:val="en-GB"/>
        </w:rPr>
      </w:pPr>
      <w:r w:rsidRPr="00625C2F">
        <w:rPr>
          <w:rFonts w:ascii="Arial" w:hAnsi="Arial" w:cs="Arial"/>
          <w:sz w:val="22"/>
          <w:szCs w:val="22"/>
          <w:lang w:val="en-GB"/>
        </w:rPr>
        <w:t xml:space="preserve">The </w:t>
      </w:r>
      <w:r w:rsidR="00853859" w:rsidRPr="00625C2F">
        <w:rPr>
          <w:rFonts w:ascii="Arial" w:hAnsi="Arial" w:cs="Arial"/>
          <w:sz w:val="22"/>
          <w:szCs w:val="22"/>
          <w:lang w:val="en-GB"/>
        </w:rPr>
        <w:t>o</w:t>
      </w:r>
      <w:r w:rsidRPr="00625C2F">
        <w:rPr>
          <w:rFonts w:ascii="Arial" w:hAnsi="Arial" w:cs="Arial"/>
          <w:sz w:val="22"/>
          <w:szCs w:val="22"/>
          <w:lang w:val="en-GB"/>
        </w:rPr>
        <w:t xml:space="preserve">rganization sourcing </w:t>
      </w:r>
      <w:r w:rsidR="00625C2F" w:rsidRPr="00625C2F">
        <w:rPr>
          <w:rFonts w:ascii="Arial" w:hAnsi="Arial" w:cs="Arial"/>
          <w:sz w:val="22"/>
          <w:szCs w:val="22"/>
          <w:lang w:val="en-GB"/>
        </w:rPr>
        <w:t>co</w:t>
      </w:r>
      <w:r w:rsidR="00D5031A" w:rsidRPr="00625C2F">
        <w:rPr>
          <w:rFonts w:ascii="Arial" w:hAnsi="Arial" w:cs="Arial"/>
          <w:sz w:val="22"/>
          <w:szCs w:val="22"/>
          <w:lang w:val="en-GB"/>
        </w:rPr>
        <w:t>-product</w:t>
      </w:r>
      <w:r w:rsidR="00C747A3" w:rsidRPr="00625C2F">
        <w:rPr>
          <w:rFonts w:ascii="Arial" w:hAnsi="Arial" w:cs="Arial"/>
          <w:sz w:val="22"/>
          <w:szCs w:val="22"/>
          <w:lang w:val="en-GB"/>
        </w:rPr>
        <w:t>s and applying this requirement agree</w:t>
      </w:r>
      <w:r w:rsidR="00C569FA" w:rsidRPr="00625C2F">
        <w:rPr>
          <w:rFonts w:ascii="Arial" w:hAnsi="Arial" w:cs="Arial"/>
          <w:sz w:val="22"/>
          <w:szCs w:val="22"/>
          <w:lang w:val="en-GB"/>
        </w:rPr>
        <w:t>s</w:t>
      </w:r>
      <w:r w:rsidR="00C747A3" w:rsidRPr="00625C2F">
        <w:rPr>
          <w:rFonts w:ascii="Arial" w:hAnsi="Arial" w:cs="Arial"/>
          <w:sz w:val="22"/>
          <w:szCs w:val="22"/>
          <w:lang w:val="en-GB"/>
        </w:rPr>
        <w:t xml:space="preserve"> in writing to participate in the </w:t>
      </w:r>
      <w:r w:rsidR="005F4F8A" w:rsidRPr="00625C2F">
        <w:rPr>
          <w:rFonts w:ascii="Arial" w:hAnsi="Arial" w:cs="Arial"/>
          <w:sz w:val="22"/>
          <w:szCs w:val="22"/>
          <w:lang w:val="en-US" w:eastAsia="en-GB"/>
        </w:rPr>
        <w:t>FSC Supply Chain</w:t>
      </w:r>
      <w:r w:rsidR="005F4F8A" w:rsidRPr="00690BFB">
        <w:rPr>
          <w:rFonts w:ascii="Arial" w:hAnsi="Arial" w:cs="Arial"/>
          <w:sz w:val="22"/>
          <w:szCs w:val="22"/>
          <w:lang w:val="en-US" w:eastAsia="en-GB"/>
        </w:rPr>
        <w:t xml:space="preserve"> Integrity Program</w:t>
      </w:r>
      <w:r w:rsidR="00C747A3" w:rsidRPr="00FF2868">
        <w:rPr>
          <w:rFonts w:ascii="Arial" w:hAnsi="Arial" w:cs="Arial"/>
          <w:sz w:val="22"/>
          <w:szCs w:val="22"/>
          <w:lang w:val="en-GB"/>
        </w:rPr>
        <w:t xml:space="preserve">. Agreements shall be sent to the FSC </w:t>
      </w:r>
      <w:r w:rsidR="00AF3DF0">
        <w:rPr>
          <w:rFonts w:ascii="Arial" w:hAnsi="Arial" w:cs="Arial"/>
          <w:sz w:val="22"/>
          <w:szCs w:val="22"/>
          <w:lang w:val="en-GB"/>
        </w:rPr>
        <w:t>Supply Chain Integrity Program</w:t>
      </w:r>
      <w:r w:rsidR="00C747A3" w:rsidRPr="00FF2868">
        <w:rPr>
          <w:rFonts w:ascii="Arial" w:hAnsi="Arial" w:cs="Arial"/>
          <w:sz w:val="22"/>
          <w:szCs w:val="22"/>
          <w:lang w:val="en-GB"/>
        </w:rPr>
        <w:t xml:space="preserve"> </w:t>
      </w:r>
      <w:r w:rsidR="007B4EFF" w:rsidRPr="00690BFB">
        <w:rPr>
          <w:rFonts w:ascii="Arial" w:hAnsi="Arial" w:cs="Arial"/>
          <w:sz w:val="22"/>
          <w:szCs w:val="22"/>
          <w:lang w:val="en-US" w:eastAsia="en-GB"/>
        </w:rPr>
        <w:t>(</w:t>
      </w:r>
      <w:r w:rsidR="007B4EFF" w:rsidRPr="00690BFB">
        <w:rPr>
          <w:rFonts w:ascii="Arial" w:hAnsi="Arial" w:cs="Arial"/>
          <w:color w:val="0000FF"/>
          <w:sz w:val="22"/>
          <w:szCs w:val="22"/>
          <w:lang w:val="en-US" w:eastAsia="en-GB"/>
        </w:rPr>
        <w:t>fiber-testing@fsc.org)</w:t>
      </w:r>
      <w:r w:rsidR="00C747A3" w:rsidRPr="00FF2868">
        <w:rPr>
          <w:rFonts w:ascii="Arial" w:hAnsi="Arial" w:cs="Arial"/>
          <w:sz w:val="22"/>
          <w:szCs w:val="22"/>
          <w:lang w:val="en-GB"/>
        </w:rPr>
        <w:t xml:space="preserve">. </w:t>
      </w:r>
      <w:r w:rsidR="008259A6" w:rsidRPr="00FF2868">
        <w:rPr>
          <w:rFonts w:ascii="Arial" w:hAnsi="Arial" w:cs="Arial"/>
          <w:sz w:val="22"/>
          <w:szCs w:val="22"/>
          <w:lang w:val="en-GB"/>
        </w:rPr>
        <w:t xml:space="preserve">Annex F </w:t>
      </w:r>
      <w:r w:rsidR="00C747A3" w:rsidRPr="00FF2868">
        <w:rPr>
          <w:rFonts w:ascii="Arial" w:hAnsi="Arial" w:cs="Arial"/>
          <w:sz w:val="22"/>
          <w:szCs w:val="22"/>
          <w:lang w:val="en-GB"/>
        </w:rPr>
        <w:t>may be used in the implementation of this requirement.</w:t>
      </w:r>
    </w:p>
    <w:p w14:paraId="0DD7BB40" w14:textId="0DF1C6C8" w:rsidR="00862D90" w:rsidRPr="00FF2868" w:rsidRDefault="00C747A3" w:rsidP="00D96C77">
      <w:pPr>
        <w:spacing w:after="120"/>
        <w:ind w:left="709" w:hanging="709"/>
        <w:jc w:val="both"/>
        <w:rPr>
          <w:rFonts w:ascii="Arial" w:hAnsi="Arial" w:cs="Arial"/>
          <w:sz w:val="22"/>
          <w:szCs w:val="22"/>
        </w:rPr>
      </w:pPr>
      <w:r w:rsidRPr="00FF2868">
        <w:rPr>
          <w:rFonts w:ascii="Arial" w:hAnsi="Arial" w:cs="Arial"/>
          <w:sz w:val="22"/>
          <w:szCs w:val="22"/>
        </w:rPr>
        <w:t>1.3</w:t>
      </w:r>
      <w:r w:rsidRPr="00FF2868">
        <w:rPr>
          <w:rFonts w:ascii="Arial" w:hAnsi="Arial" w:cs="Arial"/>
          <w:sz w:val="22"/>
          <w:szCs w:val="22"/>
        </w:rPr>
        <w:tab/>
        <w:t xml:space="preserve">The </w:t>
      </w:r>
      <w:r w:rsidR="00853859" w:rsidRPr="00FF2868">
        <w:rPr>
          <w:rFonts w:ascii="Arial" w:hAnsi="Arial" w:cs="Arial"/>
          <w:sz w:val="22"/>
          <w:szCs w:val="22"/>
        </w:rPr>
        <w:t>o</w:t>
      </w:r>
      <w:r w:rsidRPr="00FF2868">
        <w:rPr>
          <w:rFonts w:ascii="Arial" w:hAnsi="Arial" w:cs="Arial"/>
          <w:sz w:val="22"/>
          <w:szCs w:val="22"/>
        </w:rPr>
        <w:t xml:space="preserve">rganization may outsource its risk assessment to external bodies that have expertise </w:t>
      </w:r>
      <w:r w:rsidR="00DF42A3" w:rsidRPr="00FF2868">
        <w:rPr>
          <w:rFonts w:ascii="Arial" w:hAnsi="Arial" w:cs="Arial"/>
          <w:sz w:val="22"/>
          <w:szCs w:val="22"/>
        </w:rPr>
        <w:t xml:space="preserve">relevant to the </w:t>
      </w:r>
      <w:r w:rsidR="007342F0" w:rsidRPr="00FF2868">
        <w:rPr>
          <w:rFonts w:ascii="Arial" w:hAnsi="Arial" w:cs="Arial"/>
          <w:sz w:val="22"/>
          <w:szCs w:val="22"/>
        </w:rPr>
        <w:t>c</w:t>
      </w:r>
      <w:r w:rsidRPr="00FF2868">
        <w:rPr>
          <w:rFonts w:ascii="Arial" w:hAnsi="Arial" w:cs="Arial"/>
          <w:sz w:val="22"/>
          <w:szCs w:val="22"/>
        </w:rPr>
        <w:t xml:space="preserve">ontrolled </w:t>
      </w:r>
      <w:r w:rsidR="007342F0" w:rsidRPr="00FF2868">
        <w:rPr>
          <w:rFonts w:ascii="Arial" w:hAnsi="Arial" w:cs="Arial"/>
          <w:sz w:val="22"/>
          <w:szCs w:val="22"/>
        </w:rPr>
        <w:t>w</w:t>
      </w:r>
      <w:r w:rsidRPr="00FF2868">
        <w:rPr>
          <w:rFonts w:ascii="Arial" w:hAnsi="Arial" w:cs="Arial"/>
          <w:sz w:val="22"/>
          <w:szCs w:val="22"/>
        </w:rPr>
        <w:t>ood categories</w:t>
      </w:r>
      <w:r w:rsidR="00B740C4" w:rsidRPr="00FF2868">
        <w:rPr>
          <w:rFonts w:ascii="Arial" w:hAnsi="Arial" w:cs="Arial"/>
          <w:sz w:val="22"/>
          <w:szCs w:val="22"/>
        </w:rPr>
        <w:t xml:space="preserve"> </w:t>
      </w:r>
      <w:r w:rsidR="00E80974" w:rsidRPr="00FF2868">
        <w:rPr>
          <w:rFonts w:ascii="Arial" w:hAnsi="Arial" w:cs="Arial"/>
          <w:sz w:val="22"/>
          <w:szCs w:val="22"/>
        </w:rPr>
        <w:t>to</w:t>
      </w:r>
      <w:r w:rsidR="00DF42A3" w:rsidRPr="00FF2868">
        <w:rPr>
          <w:rFonts w:ascii="Arial" w:hAnsi="Arial" w:cs="Arial"/>
          <w:sz w:val="22"/>
          <w:szCs w:val="22"/>
        </w:rPr>
        <w:t xml:space="preserve"> be assessed</w:t>
      </w:r>
      <w:r w:rsidRPr="00FF2868">
        <w:rPr>
          <w:rFonts w:ascii="Arial" w:hAnsi="Arial" w:cs="Arial"/>
          <w:sz w:val="22"/>
          <w:szCs w:val="22"/>
        </w:rPr>
        <w:t xml:space="preserve">, </w:t>
      </w:r>
      <w:r w:rsidRPr="00FF2868">
        <w:rPr>
          <w:rFonts w:ascii="Arial" w:hAnsi="Arial" w:cs="Arial"/>
          <w:sz w:val="22"/>
          <w:szCs w:val="22"/>
          <w:lang w:eastAsia="en-GB"/>
        </w:rPr>
        <w:t xml:space="preserve">excluding </w:t>
      </w:r>
      <w:r w:rsidR="00DF42A3" w:rsidRPr="00FF2868">
        <w:rPr>
          <w:rFonts w:ascii="Arial" w:hAnsi="Arial" w:cs="Arial"/>
          <w:sz w:val="22"/>
          <w:szCs w:val="22"/>
          <w:lang w:eastAsia="en-GB"/>
        </w:rPr>
        <w:t xml:space="preserve">the </w:t>
      </w:r>
      <w:r w:rsidRPr="00FF2868">
        <w:rPr>
          <w:rFonts w:ascii="Arial" w:hAnsi="Arial" w:cs="Arial"/>
          <w:sz w:val="22"/>
          <w:szCs w:val="22"/>
          <w:lang w:eastAsia="en-GB"/>
        </w:rPr>
        <w:t>certification body</w:t>
      </w:r>
      <w:r w:rsidRPr="00FF2868">
        <w:rPr>
          <w:rFonts w:ascii="Arial" w:hAnsi="Arial" w:cs="Arial"/>
          <w:sz w:val="22"/>
          <w:szCs w:val="22"/>
        </w:rPr>
        <w:t xml:space="preserve">. </w:t>
      </w:r>
      <w:r w:rsidR="00DF42A3" w:rsidRPr="00FF2868">
        <w:rPr>
          <w:rFonts w:ascii="Arial" w:hAnsi="Arial" w:cs="Arial"/>
          <w:sz w:val="22"/>
          <w:szCs w:val="22"/>
        </w:rPr>
        <w:t>For an</w:t>
      </w:r>
      <w:r w:rsidRPr="00FF2868">
        <w:rPr>
          <w:rFonts w:ascii="Arial" w:hAnsi="Arial" w:cs="Arial"/>
          <w:sz w:val="22"/>
          <w:szCs w:val="22"/>
        </w:rPr>
        <w:t xml:space="preserve"> </w:t>
      </w:r>
      <w:r w:rsidR="0020796E" w:rsidRPr="00625C2F">
        <w:rPr>
          <w:rFonts w:ascii="Arial" w:hAnsi="Arial" w:cs="Arial"/>
          <w:sz w:val="22"/>
          <w:szCs w:val="22"/>
        </w:rPr>
        <w:t xml:space="preserve">extended </w:t>
      </w:r>
      <w:r w:rsidR="00625C2F" w:rsidRPr="00625C2F">
        <w:rPr>
          <w:rFonts w:ascii="Arial" w:hAnsi="Arial" w:cs="Arial"/>
          <w:sz w:val="22"/>
          <w:szCs w:val="22"/>
        </w:rPr>
        <w:t xml:space="preserve">company </w:t>
      </w:r>
      <w:r w:rsidR="006854F8" w:rsidRPr="00625C2F">
        <w:rPr>
          <w:rFonts w:ascii="Arial" w:hAnsi="Arial" w:cs="Arial"/>
          <w:sz w:val="22"/>
          <w:szCs w:val="22"/>
        </w:rPr>
        <w:t>r</w:t>
      </w:r>
      <w:r w:rsidRPr="00625C2F">
        <w:rPr>
          <w:rFonts w:ascii="Arial" w:hAnsi="Arial" w:cs="Arial"/>
          <w:sz w:val="22"/>
          <w:szCs w:val="22"/>
        </w:rPr>
        <w:t xml:space="preserve">isk </w:t>
      </w:r>
      <w:r w:rsidR="006854F8" w:rsidRPr="00625C2F">
        <w:rPr>
          <w:rFonts w:ascii="Arial" w:hAnsi="Arial" w:cs="Arial"/>
          <w:sz w:val="22"/>
          <w:szCs w:val="22"/>
        </w:rPr>
        <w:t>a</w:t>
      </w:r>
      <w:r w:rsidRPr="00625C2F">
        <w:rPr>
          <w:rFonts w:ascii="Arial" w:hAnsi="Arial" w:cs="Arial"/>
          <w:sz w:val="22"/>
          <w:szCs w:val="22"/>
        </w:rPr>
        <w:t>ssessment, the minimum qualifications of experts are contained in Annex C.</w:t>
      </w:r>
      <w:r w:rsidR="00EB01C9" w:rsidRPr="00FF2868" w:rsidDel="00EB01C9">
        <w:rPr>
          <w:rFonts w:ascii="Arial" w:hAnsi="Arial" w:cs="Arial"/>
          <w:sz w:val="22"/>
          <w:szCs w:val="22"/>
        </w:rPr>
        <w:t xml:space="preserve"> </w:t>
      </w:r>
    </w:p>
    <w:p w14:paraId="177743B4" w14:textId="62A72FDB" w:rsidR="00C747A3" w:rsidRPr="00FF2868" w:rsidRDefault="00862D90" w:rsidP="00D96C77">
      <w:pPr>
        <w:spacing w:after="120"/>
        <w:ind w:left="709" w:hanging="709"/>
        <w:jc w:val="both"/>
        <w:rPr>
          <w:rFonts w:ascii="Arial" w:hAnsi="Arial" w:cs="Arial"/>
          <w:sz w:val="22"/>
          <w:szCs w:val="22"/>
        </w:rPr>
      </w:pPr>
      <w:r w:rsidRPr="00FF2868">
        <w:rPr>
          <w:rFonts w:ascii="Arial" w:hAnsi="Arial" w:cs="Arial"/>
          <w:sz w:val="22"/>
          <w:szCs w:val="22"/>
        </w:rPr>
        <w:t xml:space="preserve">1.4 </w:t>
      </w:r>
      <w:r w:rsidRPr="00FF2868">
        <w:rPr>
          <w:rFonts w:ascii="Arial" w:hAnsi="Arial" w:cs="Arial"/>
          <w:sz w:val="22"/>
          <w:szCs w:val="22"/>
        </w:rPr>
        <w:tab/>
      </w:r>
      <w:r w:rsidR="00C747A3" w:rsidRPr="00FF2868">
        <w:rPr>
          <w:rFonts w:ascii="Arial" w:hAnsi="Arial" w:cs="Arial"/>
          <w:sz w:val="22"/>
          <w:szCs w:val="22"/>
        </w:rPr>
        <w:t xml:space="preserve">The </w:t>
      </w:r>
      <w:r w:rsidR="00853859" w:rsidRPr="00FF2868">
        <w:rPr>
          <w:rFonts w:ascii="Arial" w:hAnsi="Arial" w:cs="Arial"/>
          <w:sz w:val="22"/>
          <w:szCs w:val="22"/>
        </w:rPr>
        <w:t>o</w:t>
      </w:r>
      <w:r w:rsidR="00C747A3" w:rsidRPr="00FF2868">
        <w:rPr>
          <w:rFonts w:ascii="Arial" w:hAnsi="Arial" w:cs="Arial"/>
          <w:sz w:val="22"/>
          <w:szCs w:val="22"/>
        </w:rPr>
        <w:t xml:space="preserve">rganization shall provide its risk assessment to </w:t>
      </w:r>
      <w:r w:rsidR="00E80974" w:rsidRPr="00FF2868">
        <w:rPr>
          <w:rFonts w:ascii="Arial" w:hAnsi="Arial" w:cs="Arial"/>
          <w:sz w:val="22"/>
          <w:szCs w:val="22"/>
        </w:rPr>
        <w:t xml:space="preserve">the </w:t>
      </w:r>
      <w:r w:rsidR="00C747A3" w:rsidRPr="00FF2868">
        <w:rPr>
          <w:rFonts w:ascii="Arial" w:hAnsi="Arial" w:cs="Arial"/>
          <w:sz w:val="22"/>
          <w:szCs w:val="22"/>
          <w:lang w:eastAsia="en-GB"/>
        </w:rPr>
        <w:t>certification body</w:t>
      </w:r>
      <w:r w:rsidR="00C747A3" w:rsidRPr="00FF2868">
        <w:rPr>
          <w:rFonts w:ascii="Arial" w:hAnsi="Arial" w:cs="Arial"/>
          <w:sz w:val="22"/>
          <w:szCs w:val="22"/>
        </w:rPr>
        <w:t>.</w:t>
      </w:r>
    </w:p>
    <w:p w14:paraId="556D177F" w14:textId="42E3C43E" w:rsidR="00C747A3" w:rsidRPr="00FF2868" w:rsidRDefault="00C747A3" w:rsidP="00D96C77">
      <w:pPr>
        <w:spacing w:after="120"/>
        <w:ind w:left="709" w:hanging="709"/>
        <w:jc w:val="both"/>
        <w:rPr>
          <w:rFonts w:ascii="Arial" w:hAnsi="Arial" w:cs="Arial"/>
          <w:sz w:val="22"/>
          <w:szCs w:val="22"/>
        </w:rPr>
      </w:pPr>
      <w:r w:rsidRPr="00FF2868">
        <w:rPr>
          <w:rFonts w:ascii="Arial" w:hAnsi="Arial" w:cs="Arial"/>
          <w:sz w:val="22"/>
          <w:szCs w:val="22"/>
        </w:rPr>
        <w:t>1.5</w:t>
      </w:r>
      <w:r w:rsidRPr="00FF2868">
        <w:rPr>
          <w:rFonts w:ascii="Arial" w:hAnsi="Arial" w:cs="Arial"/>
          <w:sz w:val="22"/>
          <w:szCs w:val="22"/>
        </w:rPr>
        <w:tab/>
        <w:t xml:space="preserve">The </w:t>
      </w:r>
      <w:r w:rsidR="00853859" w:rsidRPr="00FF2868">
        <w:rPr>
          <w:rFonts w:ascii="Arial" w:hAnsi="Arial" w:cs="Arial"/>
          <w:sz w:val="22"/>
          <w:szCs w:val="22"/>
        </w:rPr>
        <w:t>o</w:t>
      </w:r>
      <w:r w:rsidRPr="00FF2868">
        <w:rPr>
          <w:rFonts w:ascii="Arial" w:hAnsi="Arial" w:cs="Arial"/>
          <w:sz w:val="22"/>
          <w:szCs w:val="22"/>
        </w:rPr>
        <w:t>rganization shall review its risk assessment at least annually to verify the continued correctness and relevance of risk designations, and shall revise</w:t>
      </w:r>
      <w:r w:rsidR="00E80974" w:rsidRPr="00FF2868">
        <w:rPr>
          <w:rFonts w:ascii="Arial" w:hAnsi="Arial" w:cs="Arial"/>
          <w:sz w:val="22"/>
          <w:szCs w:val="22"/>
        </w:rPr>
        <w:t xml:space="preserve"> it</w:t>
      </w:r>
      <w:r w:rsidRPr="00FF2868">
        <w:rPr>
          <w:rFonts w:ascii="Arial" w:hAnsi="Arial" w:cs="Arial"/>
          <w:sz w:val="22"/>
          <w:szCs w:val="22"/>
        </w:rPr>
        <w:t xml:space="preserve"> when necessary.</w:t>
      </w:r>
    </w:p>
    <w:p w14:paraId="3D5544BB" w14:textId="3E2282C7" w:rsidR="00160ED1" w:rsidRPr="00625C2F" w:rsidRDefault="00DF42A3" w:rsidP="00D96C77">
      <w:pPr>
        <w:spacing w:after="120"/>
        <w:ind w:left="1440" w:hanging="731"/>
        <w:jc w:val="both"/>
        <w:rPr>
          <w:rFonts w:ascii="Arial" w:hAnsi="Arial" w:cs="Arial"/>
          <w:sz w:val="22"/>
          <w:szCs w:val="22"/>
        </w:rPr>
      </w:pPr>
      <w:r w:rsidRPr="00FF2868">
        <w:rPr>
          <w:rFonts w:ascii="Arial" w:hAnsi="Arial" w:cs="Arial"/>
          <w:sz w:val="22"/>
          <w:szCs w:val="22"/>
        </w:rPr>
        <w:t>1.5.1</w:t>
      </w:r>
      <w:r w:rsidR="00C747A3" w:rsidRPr="00FF2868">
        <w:rPr>
          <w:rFonts w:ascii="Arial" w:hAnsi="Arial" w:cs="Arial"/>
          <w:sz w:val="22"/>
          <w:szCs w:val="22"/>
        </w:rPr>
        <w:t xml:space="preserve"> </w:t>
      </w:r>
      <w:r w:rsidR="00C747A3" w:rsidRPr="00FF2868">
        <w:rPr>
          <w:rFonts w:ascii="Arial" w:hAnsi="Arial" w:cs="Arial"/>
          <w:sz w:val="22"/>
          <w:szCs w:val="22"/>
        </w:rPr>
        <w:tab/>
        <w:t xml:space="preserve">A review and revision shall be conducted before the annual surveillance by the </w:t>
      </w:r>
      <w:r w:rsidR="00C747A3" w:rsidRPr="00625C2F">
        <w:rPr>
          <w:rFonts w:ascii="Arial" w:hAnsi="Arial" w:cs="Arial"/>
          <w:sz w:val="22"/>
          <w:szCs w:val="22"/>
        </w:rPr>
        <w:t>certification body.</w:t>
      </w:r>
    </w:p>
    <w:p w14:paraId="5E2D682A" w14:textId="52C81B00" w:rsidR="00160ED1" w:rsidRPr="00FF2868" w:rsidRDefault="00160ED1" w:rsidP="00D96C77">
      <w:pPr>
        <w:spacing w:after="120"/>
        <w:ind w:left="1440" w:hanging="720"/>
        <w:jc w:val="both"/>
        <w:rPr>
          <w:rFonts w:ascii="Arial" w:hAnsi="Arial" w:cs="Arial"/>
          <w:sz w:val="22"/>
          <w:szCs w:val="22"/>
        </w:rPr>
      </w:pPr>
      <w:r w:rsidRPr="00625C2F">
        <w:rPr>
          <w:rFonts w:ascii="Arial" w:hAnsi="Arial" w:cs="Arial"/>
          <w:sz w:val="22"/>
          <w:szCs w:val="22"/>
        </w:rPr>
        <w:t xml:space="preserve">NOTE: Joint </w:t>
      </w:r>
      <w:r w:rsidR="0020796E" w:rsidRPr="00625C2F">
        <w:rPr>
          <w:rFonts w:ascii="Arial" w:hAnsi="Arial" w:cs="Arial"/>
          <w:sz w:val="22"/>
          <w:szCs w:val="22"/>
        </w:rPr>
        <w:t xml:space="preserve">extended </w:t>
      </w:r>
      <w:r w:rsidR="00625C2F" w:rsidRPr="00625C2F">
        <w:rPr>
          <w:rFonts w:ascii="Arial" w:hAnsi="Arial" w:cs="Arial"/>
          <w:sz w:val="22"/>
          <w:szCs w:val="22"/>
        </w:rPr>
        <w:t xml:space="preserve">company </w:t>
      </w:r>
      <w:r w:rsidRPr="00625C2F">
        <w:rPr>
          <w:rFonts w:ascii="Arial" w:hAnsi="Arial" w:cs="Arial"/>
          <w:sz w:val="22"/>
          <w:szCs w:val="22"/>
        </w:rPr>
        <w:t xml:space="preserve">risk assessments </w:t>
      </w:r>
      <w:r w:rsidR="00AB2FF2" w:rsidRPr="00625C2F">
        <w:rPr>
          <w:rFonts w:ascii="Arial" w:hAnsi="Arial" w:cs="Arial"/>
          <w:sz w:val="22"/>
          <w:szCs w:val="22"/>
        </w:rPr>
        <w:t>(</w:t>
      </w:r>
      <w:r w:rsidR="00AB2FF2" w:rsidRPr="00FF2868">
        <w:rPr>
          <w:rFonts w:ascii="Arial" w:hAnsi="Arial" w:cs="Arial"/>
          <w:sz w:val="22"/>
          <w:szCs w:val="22"/>
        </w:rPr>
        <w:t xml:space="preserve">see 2.2) </w:t>
      </w:r>
      <w:r w:rsidRPr="00FF2868">
        <w:rPr>
          <w:rFonts w:ascii="Arial" w:hAnsi="Arial" w:cs="Arial"/>
          <w:sz w:val="22"/>
          <w:szCs w:val="22"/>
        </w:rPr>
        <w:t xml:space="preserve">shall </w:t>
      </w:r>
      <w:r w:rsidR="00DE3AA0" w:rsidRPr="00FF2868">
        <w:rPr>
          <w:rFonts w:ascii="Arial" w:hAnsi="Arial" w:cs="Arial"/>
          <w:sz w:val="22"/>
          <w:szCs w:val="22"/>
        </w:rPr>
        <w:t xml:space="preserve">be </w:t>
      </w:r>
      <w:r w:rsidRPr="00FF2868">
        <w:rPr>
          <w:rFonts w:ascii="Arial" w:hAnsi="Arial" w:cs="Arial"/>
          <w:sz w:val="22"/>
          <w:szCs w:val="22"/>
        </w:rPr>
        <w:t>reviewed at least annually.</w:t>
      </w:r>
    </w:p>
    <w:p w14:paraId="54BC452C" w14:textId="5108EF67" w:rsidR="00C747A3" w:rsidRPr="00FF2868" w:rsidRDefault="00DF42A3" w:rsidP="00D96C77">
      <w:pPr>
        <w:spacing w:after="120"/>
        <w:ind w:left="1440" w:hanging="731"/>
        <w:jc w:val="both"/>
        <w:rPr>
          <w:rFonts w:ascii="Arial" w:hAnsi="Arial" w:cs="Arial"/>
          <w:sz w:val="22"/>
          <w:szCs w:val="22"/>
        </w:rPr>
      </w:pPr>
      <w:r w:rsidRPr="00FF2868">
        <w:rPr>
          <w:rFonts w:ascii="Arial" w:hAnsi="Arial" w:cs="Arial"/>
          <w:sz w:val="22"/>
          <w:szCs w:val="22"/>
        </w:rPr>
        <w:t>1.5.2</w:t>
      </w:r>
      <w:r w:rsidR="00C747A3" w:rsidRPr="00FF2868">
        <w:rPr>
          <w:rFonts w:ascii="Arial" w:hAnsi="Arial" w:cs="Arial"/>
          <w:sz w:val="22"/>
          <w:szCs w:val="22"/>
        </w:rPr>
        <w:tab/>
        <w:t xml:space="preserve">The </w:t>
      </w:r>
      <w:r w:rsidR="00853859" w:rsidRPr="00FF2868">
        <w:rPr>
          <w:rFonts w:ascii="Arial" w:hAnsi="Arial" w:cs="Arial"/>
          <w:sz w:val="22"/>
          <w:szCs w:val="22"/>
        </w:rPr>
        <w:t>o</w:t>
      </w:r>
      <w:r w:rsidR="00C747A3" w:rsidRPr="00FF2868">
        <w:rPr>
          <w:rFonts w:ascii="Arial" w:hAnsi="Arial" w:cs="Arial"/>
          <w:sz w:val="22"/>
          <w:szCs w:val="22"/>
        </w:rPr>
        <w:t>rganization shall review its risk assessment</w:t>
      </w:r>
      <w:r w:rsidR="006854F8" w:rsidRPr="00FF2868">
        <w:rPr>
          <w:rFonts w:ascii="Arial" w:hAnsi="Arial" w:cs="Arial"/>
          <w:sz w:val="22"/>
          <w:szCs w:val="22"/>
        </w:rPr>
        <w:t>,</w:t>
      </w:r>
      <w:r w:rsidR="00C747A3" w:rsidRPr="00FF2868">
        <w:rPr>
          <w:rFonts w:ascii="Arial" w:hAnsi="Arial" w:cs="Arial"/>
          <w:sz w:val="22"/>
          <w:szCs w:val="22"/>
        </w:rPr>
        <w:t xml:space="preserve"> and revise </w:t>
      </w:r>
      <w:r w:rsidR="006854F8" w:rsidRPr="00FF2868">
        <w:rPr>
          <w:rFonts w:ascii="Arial" w:hAnsi="Arial" w:cs="Arial"/>
          <w:sz w:val="22"/>
          <w:szCs w:val="22"/>
        </w:rPr>
        <w:t>it</w:t>
      </w:r>
      <w:r w:rsidR="00C747A3" w:rsidRPr="00FF2868">
        <w:rPr>
          <w:rFonts w:ascii="Arial" w:hAnsi="Arial" w:cs="Arial"/>
          <w:sz w:val="22"/>
          <w:szCs w:val="22"/>
        </w:rPr>
        <w:t xml:space="preserve"> when significant changes to the risk in unassessed areas become evident (e.g. changes in law,</w:t>
      </w:r>
      <w:r w:rsidR="00AB2FF2" w:rsidRPr="00FF2868">
        <w:rPr>
          <w:rFonts w:ascii="Arial" w:hAnsi="Arial" w:cs="Arial"/>
          <w:sz w:val="22"/>
          <w:szCs w:val="22"/>
        </w:rPr>
        <w:t xml:space="preserve"> or</w:t>
      </w:r>
      <w:r w:rsidR="00C747A3" w:rsidRPr="00FF2868">
        <w:rPr>
          <w:rFonts w:ascii="Arial" w:hAnsi="Arial" w:cs="Arial"/>
          <w:sz w:val="22"/>
          <w:szCs w:val="22"/>
        </w:rPr>
        <w:t xml:space="preserve"> breakdown in rule of law through civil unrest</w:t>
      </w:r>
      <w:r w:rsidR="00E304E8" w:rsidRPr="00FF2868">
        <w:rPr>
          <w:rFonts w:ascii="Arial" w:hAnsi="Arial" w:cs="Arial"/>
          <w:sz w:val="22"/>
          <w:szCs w:val="22"/>
        </w:rPr>
        <w:t>, availability of FSC risk assessment under development</w:t>
      </w:r>
      <w:r w:rsidR="00C747A3" w:rsidRPr="00FF2868">
        <w:rPr>
          <w:rFonts w:ascii="Arial" w:hAnsi="Arial" w:cs="Arial"/>
          <w:sz w:val="22"/>
          <w:szCs w:val="22"/>
        </w:rPr>
        <w:t>).</w:t>
      </w:r>
    </w:p>
    <w:p w14:paraId="47712510" w14:textId="2AA0A3E8" w:rsidR="006F5091" w:rsidRPr="00FF2868" w:rsidRDefault="00416F48" w:rsidP="00D96C77">
      <w:pPr>
        <w:pStyle w:val="ListParagraph"/>
        <w:spacing w:after="120"/>
        <w:ind w:left="1440" w:hanging="720"/>
        <w:jc w:val="both"/>
        <w:rPr>
          <w:rFonts w:ascii="Arial" w:hAnsi="Arial" w:cs="Arial"/>
          <w:sz w:val="22"/>
          <w:szCs w:val="22"/>
          <w:lang w:val="en-GB"/>
        </w:rPr>
      </w:pPr>
      <w:r w:rsidRPr="00FF2868">
        <w:rPr>
          <w:rFonts w:ascii="Arial" w:hAnsi="Arial" w:cs="Arial"/>
          <w:sz w:val="22"/>
          <w:szCs w:val="22"/>
          <w:lang w:val="en-GB"/>
        </w:rPr>
        <w:t>1</w:t>
      </w:r>
      <w:r w:rsidR="00DF42A3" w:rsidRPr="00FF2868">
        <w:rPr>
          <w:rFonts w:ascii="Arial" w:hAnsi="Arial" w:cs="Arial"/>
          <w:sz w:val="22"/>
          <w:szCs w:val="22"/>
          <w:lang w:val="en-GB"/>
        </w:rPr>
        <w:t>.5.3</w:t>
      </w:r>
      <w:r w:rsidR="00DF42A3" w:rsidRPr="00FF2868">
        <w:rPr>
          <w:rFonts w:ascii="Arial" w:hAnsi="Arial" w:cs="Arial"/>
          <w:sz w:val="22"/>
          <w:szCs w:val="22"/>
          <w:lang w:val="en-GB"/>
        </w:rPr>
        <w:tab/>
      </w:r>
      <w:r w:rsidR="00777190" w:rsidRPr="00FF2868">
        <w:rPr>
          <w:rFonts w:ascii="Arial" w:hAnsi="Arial" w:cs="Arial"/>
          <w:sz w:val="22"/>
          <w:szCs w:val="22"/>
          <w:lang w:val="en-GB"/>
        </w:rPr>
        <w:t>If</w:t>
      </w:r>
      <w:r w:rsidR="009D2BA9" w:rsidRPr="00FF2868">
        <w:rPr>
          <w:rFonts w:ascii="Arial" w:hAnsi="Arial" w:cs="Arial"/>
          <w:sz w:val="22"/>
          <w:szCs w:val="22"/>
          <w:lang w:val="en-GB"/>
        </w:rPr>
        <w:t xml:space="preserve"> </w:t>
      </w:r>
      <w:r w:rsidR="00E03D11" w:rsidRPr="00FF2868">
        <w:rPr>
          <w:rFonts w:ascii="Arial" w:hAnsi="Arial" w:cs="Arial"/>
          <w:sz w:val="22"/>
          <w:szCs w:val="22"/>
          <w:lang w:val="en-GB"/>
        </w:rPr>
        <w:t>FSC certified</w:t>
      </w:r>
      <w:r w:rsidR="00E03D11" w:rsidRPr="00FF2868">
        <w:rPr>
          <w:rStyle w:val="FootnoteReference"/>
          <w:rFonts w:ascii="Arial" w:hAnsi="Arial" w:cs="Arial"/>
          <w:sz w:val="22"/>
          <w:szCs w:val="22"/>
          <w:lang w:val="en-GB"/>
        </w:rPr>
        <w:footnoteReference w:id="13"/>
      </w:r>
      <w:r w:rsidR="00E03D11" w:rsidRPr="00FF2868">
        <w:rPr>
          <w:rFonts w:ascii="Arial" w:hAnsi="Arial" w:cs="Arial"/>
          <w:sz w:val="22"/>
          <w:szCs w:val="22"/>
          <w:lang w:val="en-GB"/>
        </w:rPr>
        <w:t xml:space="preserve"> </w:t>
      </w:r>
      <w:r w:rsidR="00F863F5" w:rsidRPr="00FF2868">
        <w:rPr>
          <w:rFonts w:ascii="Arial" w:hAnsi="Arial" w:cs="Arial"/>
          <w:sz w:val="22"/>
          <w:szCs w:val="22"/>
          <w:lang w:val="en-GB"/>
        </w:rPr>
        <w:t>m</w:t>
      </w:r>
      <w:r w:rsidR="00C747A3" w:rsidRPr="00FF2868">
        <w:rPr>
          <w:rFonts w:ascii="Arial" w:hAnsi="Arial" w:cs="Arial"/>
          <w:sz w:val="22"/>
          <w:szCs w:val="22"/>
          <w:lang w:val="en-GB"/>
        </w:rPr>
        <w:t>anagemen</w:t>
      </w:r>
      <w:r w:rsidR="0038592F" w:rsidRPr="00FF2868">
        <w:rPr>
          <w:rFonts w:ascii="Arial" w:hAnsi="Arial" w:cs="Arial"/>
          <w:sz w:val="22"/>
          <w:szCs w:val="22"/>
          <w:lang w:val="en-GB"/>
        </w:rPr>
        <w:t xml:space="preserve">t </w:t>
      </w:r>
      <w:r w:rsidR="00F863F5" w:rsidRPr="00FF2868">
        <w:rPr>
          <w:rFonts w:ascii="Arial" w:hAnsi="Arial" w:cs="Arial"/>
          <w:sz w:val="22"/>
          <w:szCs w:val="22"/>
          <w:lang w:val="en-GB"/>
        </w:rPr>
        <w:t>u</w:t>
      </w:r>
      <w:r w:rsidR="0038592F" w:rsidRPr="00FF2868">
        <w:rPr>
          <w:rFonts w:ascii="Arial" w:hAnsi="Arial" w:cs="Arial"/>
          <w:sz w:val="22"/>
          <w:szCs w:val="22"/>
          <w:lang w:val="en-GB"/>
        </w:rPr>
        <w:t>nit</w:t>
      </w:r>
      <w:r w:rsidR="004F4C34" w:rsidRPr="00FF2868">
        <w:rPr>
          <w:rFonts w:ascii="Arial" w:hAnsi="Arial" w:cs="Arial"/>
          <w:sz w:val="22"/>
          <w:szCs w:val="22"/>
          <w:lang w:val="en-GB"/>
        </w:rPr>
        <w:t>s</w:t>
      </w:r>
      <w:r w:rsidR="0038592F" w:rsidRPr="00FF2868">
        <w:rPr>
          <w:rFonts w:ascii="Arial" w:hAnsi="Arial" w:cs="Arial"/>
          <w:sz w:val="22"/>
          <w:szCs w:val="22"/>
          <w:lang w:val="en-GB"/>
        </w:rPr>
        <w:t xml:space="preserve"> located </w:t>
      </w:r>
      <w:r w:rsidR="00C747A3" w:rsidRPr="00FF2868">
        <w:rPr>
          <w:rFonts w:ascii="Arial" w:hAnsi="Arial" w:cs="Arial"/>
          <w:sz w:val="22"/>
          <w:szCs w:val="22"/>
          <w:lang w:val="en-GB"/>
        </w:rPr>
        <w:t xml:space="preserve">in </w:t>
      </w:r>
      <w:r w:rsidRPr="00FF2868">
        <w:rPr>
          <w:rFonts w:ascii="Arial" w:hAnsi="Arial" w:cs="Arial"/>
          <w:sz w:val="22"/>
          <w:szCs w:val="22"/>
          <w:lang w:val="en-GB"/>
        </w:rPr>
        <w:t xml:space="preserve">a </w:t>
      </w:r>
      <w:r w:rsidR="00C747A3" w:rsidRPr="00FF2868">
        <w:rPr>
          <w:rFonts w:ascii="Arial" w:hAnsi="Arial" w:cs="Arial"/>
          <w:sz w:val="22"/>
          <w:szCs w:val="22"/>
          <w:lang w:val="en-GB"/>
        </w:rPr>
        <w:t xml:space="preserve">low risk area </w:t>
      </w:r>
      <w:r w:rsidR="001957AE" w:rsidRPr="00FF2868">
        <w:rPr>
          <w:rFonts w:ascii="Arial" w:hAnsi="Arial" w:cs="Arial"/>
          <w:sz w:val="22"/>
          <w:szCs w:val="22"/>
          <w:lang w:val="en-GB"/>
        </w:rPr>
        <w:t>lose</w:t>
      </w:r>
      <w:r w:rsidR="00C747A3" w:rsidRPr="00FF2868">
        <w:rPr>
          <w:rFonts w:ascii="Arial" w:hAnsi="Arial" w:cs="Arial"/>
          <w:sz w:val="22"/>
          <w:szCs w:val="22"/>
          <w:lang w:val="en-GB"/>
        </w:rPr>
        <w:t xml:space="preserve"> their </w:t>
      </w:r>
      <w:r w:rsidR="009D2BA9" w:rsidRPr="00FF2868">
        <w:rPr>
          <w:rFonts w:ascii="Arial" w:hAnsi="Arial" w:cs="Arial"/>
          <w:sz w:val="22"/>
          <w:szCs w:val="22"/>
          <w:lang w:val="en-GB"/>
        </w:rPr>
        <w:t>certified status</w:t>
      </w:r>
      <w:r w:rsidR="00777190" w:rsidRPr="00FF2868">
        <w:rPr>
          <w:rFonts w:ascii="Arial" w:hAnsi="Arial" w:cs="Arial"/>
          <w:sz w:val="22"/>
          <w:szCs w:val="22"/>
          <w:lang w:val="en-GB"/>
        </w:rPr>
        <w:t xml:space="preserve"> </w:t>
      </w:r>
      <w:r w:rsidR="001957AE" w:rsidRPr="00FF2868">
        <w:rPr>
          <w:rFonts w:ascii="Arial" w:hAnsi="Arial" w:cs="Arial"/>
          <w:sz w:val="22"/>
          <w:szCs w:val="22"/>
          <w:lang w:val="en-GB"/>
        </w:rPr>
        <w:t xml:space="preserve">due to </w:t>
      </w:r>
      <w:r w:rsidR="00C747A3" w:rsidRPr="00FF2868">
        <w:rPr>
          <w:rFonts w:ascii="Arial" w:hAnsi="Arial" w:cs="Arial"/>
          <w:sz w:val="22"/>
          <w:szCs w:val="22"/>
          <w:lang w:val="en-GB"/>
        </w:rPr>
        <w:t>suspension</w:t>
      </w:r>
      <w:r w:rsidRPr="00FF2868">
        <w:rPr>
          <w:rFonts w:ascii="Arial" w:hAnsi="Arial" w:cs="Arial"/>
          <w:sz w:val="22"/>
          <w:szCs w:val="22"/>
          <w:lang w:val="en-GB"/>
        </w:rPr>
        <w:t xml:space="preserve">, </w:t>
      </w:r>
      <w:r w:rsidR="00853859" w:rsidRPr="00FF2868">
        <w:rPr>
          <w:rFonts w:ascii="Arial" w:hAnsi="Arial" w:cs="Arial"/>
          <w:sz w:val="22"/>
          <w:szCs w:val="22"/>
          <w:lang w:val="en-GB"/>
        </w:rPr>
        <w:t>t</w:t>
      </w:r>
      <w:r w:rsidR="002E6F46" w:rsidRPr="00FF2868">
        <w:rPr>
          <w:rFonts w:ascii="Arial" w:hAnsi="Arial" w:cs="Arial"/>
          <w:sz w:val="22"/>
          <w:szCs w:val="22"/>
          <w:lang w:val="en-GB"/>
        </w:rPr>
        <w:t xml:space="preserve">he </w:t>
      </w:r>
      <w:r w:rsidR="00853859" w:rsidRPr="00FF2868">
        <w:rPr>
          <w:rFonts w:ascii="Arial" w:hAnsi="Arial" w:cs="Arial"/>
          <w:sz w:val="22"/>
          <w:szCs w:val="22"/>
          <w:lang w:val="en-GB"/>
        </w:rPr>
        <w:t>o</w:t>
      </w:r>
      <w:r w:rsidR="002E6F46" w:rsidRPr="00FF2868">
        <w:rPr>
          <w:rFonts w:ascii="Arial" w:hAnsi="Arial" w:cs="Arial"/>
          <w:sz w:val="22"/>
          <w:szCs w:val="22"/>
          <w:lang w:val="en-GB"/>
        </w:rPr>
        <w:t>rganization shall</w:t>
      </w:r>
      <w:r w:rsidR="00EE7555" w:rsidRPr="00FF2868">
        <w:rPr>
          <w:rFonts w:ascii="Arial" w:hAnsi="Arial" w:cs="Arial"/>
          <w:sz w:val="22"/>
          <w:szCs w:val="22"/>
          <w:lang w:val="en-GB"/>
        </w:rPr>
        <w:t xml:space="preserve"> </w:t>
      </w:r>
      <w:r w:rsidRPr="00FF2868">
        <w:rPr>
          <w:rFonts w:ascii="Arial" w:hAnsi="Arial" w:cs="Arial"/>
          <w:sz w:val="22"/>
          <w:szCs w:val="22"/>
          <w:lang w:val="en-GB"/>
        </w:rPr>
        <w:t xml:space="preserve">immediately cease </w:t>
      </w:r>
      <w:r w:rsidR="009622DF" w:rsidRPr="00FF2868">
        <w:rPr>
          <w:rFonts w:ascii="Arial" w:hAnsi="Arial" w:cs="Arial"/>
          <w:sz w:val="22"/>
          <w:szCs w:val="22"/>
          <w:lang w:val="en-GB"/>
        </w:rPr>
        <w:t>us</w:t>
      </w:r>
      <w:r w:rsidRPr="00FF2868">
        <w:rPr>
          <w:rFonts w:ascii="Arial" w:hAnsi="Arial" w:cs="Arial"/>
          <w:sz w:val="22"/>
          <w:szCs w:val="22"/>
          <w:lang w:val="en-GB"/>
        </w:rPr>
        <w:t>ing</w:t>
      </w:r>
      <w:r w:rsidR="002E6F46" w:rsidRPr="00FF2868">
        <w:rPr>
          <w:rFonts w:ascii="Arial" w:hAnsi="Arial" w:cs="Arial"/>
          <w:sz w:val="22"/>
          <w:szCs w:val="22"/>
          <w:lang w:val="en-GB"/>
        </w:rPr>
        <w:t xml:space="preserve"> material from </w:t>
      </w:r>
      <w:r w:rsidR="004F4C34" w:rsidRPr="00FF2868">
        <w:rPr>
          <w:rFonts w:ascii="Arial" w:hAnsi="Arial" w:cs="Arial"/>
          <w:sz w:val="22"/>
          <w:szCs w:val="22"/>
          <w:lang w:val="en-GB"/>
        </w:rPr>
        <w:t>those</w:t>
      </w:r>
      <w:r w:rsidRPr="00FF2868">
        <w:rPr>
          <w:rFonts w:ascii="Arial" w:hAnsi="Arial" w:cs="Arial"/>
          <w:sz w:val="22"/>
          <w:szCs w:val="22"/>
          <w:lang w:val="en-GB"/>
        </w:rPr>
        <w:t xml:space="preserve"> </w:t>
      </w:r>
      <w:r w:rsidR="00F863F5" w:rsidRPr="00FF2868">
        <w:rPr>
          <w:rFonts w:ascii="Arial" w:hAnsi="Arial" w:cs="Arial"/>
          <w:sz w:val="22"/>
          <w:szCs w:val="22"/>
          <w:lang w:val="en-GB"/>
        </w:rPr>
        <w:t>m</w:t>
      </w:r>
      <w:r w:rsidRPr="00FF2868">
        <w:rPr>
          <w:rFonts w:ascii="Arial" w:hAnsi="Arial" w:cs="Arial"/>
          <w:sz w:val="22"/>
          <w:szCs w:val="22"/>
          <w:lang w:val="en-GB"/>
        </w:rPr>
        <w:t xml:space="preserve">anagement </w:t>
      </w:r>
      <w:r w:rsidR="00F863F5" w:rsidRPr="00FF2868">
        <w:rPr>
          <w:rFonts w:ascii="Arial" w:hAnsi="Arial" w:cs="Arial"/>
          <w:sz w:val="22"/>
          <w:szCs w:val="22"/>
          <w:lang w:val="en-GB"/>
        </w:rPr>
        <w:t>u</w:t>
      </w:r>
      <w:r w:rsidRPr="00FF2868">
        <w:rPr>
          <w:rFonts w:ascii="Arial" w:hAnsi="Arial" w:cs="Arial"/>
          <w:sz w:val="22"/>
          <w:szCs w:val="22"/>
          <w:lang w:val="en-GB"/>
        </w:rPr>
        <w:t>nit</w:t>
      </w:r>
      <w:r w:rsidR="002E6F46" w:rsidRPr="00FF2868">
        <w:rPr>
          <w:rFonts w:ascii="Arial" w:hAnsi="Arial" w:cs="Arial"/>
          <w:sz w:val="22"/>
          <w:szCs w:val="22"/>
          <w:lang w:val="en-GB"/>
        </w:rPr>
        <w:t>s</w:t>
      </w:r>
      <w:r w:rsidRPr="00FF2868">
        <w:rPr>
          <w:rFonts w:ascii="Arial" w:hAnsi="Arial" w:cs="Arial"/>
          <w:sz w:val="22"/>
          <w:szCs w:val="22"/>
          <w:lang w:val="en-GB"/>
        </w:rPr>
        <w:t xml:space="preserve"> </w:t>
      </w:r>
      <w:r w:rsidR="00602240" w:rsidRPr="00FF2868">
        <w:rPr>
          <w:rFonts w:ascii="Arial" w:hAnsi="Arial" w:cs="Arial"/>
          <w:sz w:val="22"/>
          <w:szCs w:val="22"/>
          <w:lang w:val="en-GB"/>
        </w:rPr>
        <w:t>as controlled material or selling it with the FSC Controlled Wood claim</w:t>
      </w:r>
      <w:r w:rsidR="00EE7555" w:rsidRPr="00FF2868">
        <w:rPr>
          <w:rFonts w:ascii="Arial" w:hAnsi="Arial" w:cs="Arial"/>
          <w:sz w:val="22"/>
          <w:szCs w:val="22"/>
          <w:lang w:val="en-GB"/>
        </w:rPr>
        <w:t xml:space="preserve"> upon receiving notice of the suspension.</w:t>
      </w:r>
    </w:p>
    <w:p w14:paraId="28E86EAC" w14:textId="3B5262D9" w:rsidR="002E6F46" w:rsidRPr="00625C2F" w:rsidRDefault="00EE7555" w:rsidP="00A07261">
      <w:pPr>
        <w:pStyle w:val="ListParagraph"/>
        <w:numPr>
          <w:ilvl w:val="2"/>
          <w:numId w:val="53"/>
        </w:numPr>
        <w:spacing w:after="220"/>
        <w:ind w:left="1412" w:hanging="706"/>
        <w:jc w:val="both"/>
        <w:rPr>
          <w:rFonts w:ascii="Arial" w:hAnsi="Arial" w:cs="Arial"/>
          <w:color w:val="FF0000"/>
          <w:sz w:val="22"/>
          <w:szCs w:val="22"/>
          <w:lang w:val="en-GB"/>
        </w:rPr>
      </w:pPr>
      <w:r w:rsidRPr="00FF2868">
        <w:rPr>
          <w:rFonts w:ascii="Arial" w:hAnsi="Arial" w:cs="Arial"/>
          <w:sz w:val="22"/>
          <w:szCs w:val="22"/>
          <w:lang w:val="en-GB"/>
        </w:rPr>
        <w:t xml:space="preserve">The </w:t>
      </w:r>
      <w:r w:rsidR="00853859" w:rsidRPr="00FF2868">
        <w:rPr>
          <w:rFonts w:ascii="Arial" w:hAnsi="Arial" w:cs="Arial"/>
          <w:sz w:val="22"/>
          <w:szCs w:val="22"/>
          <w:lang w:val="en-GB"/>
        </w:rPr>
        <w:t>o</w:t>
      </w:r>
      <w:r w:rsidRPr="00FF2868">
        <w:rPr>
          <w:rFonts w:ascii="Arial" w:hAnsi="Arial" w:cs="Arial"/>
          <w:sz w:val="22"/>
          <w:szCs w:val="22"/>
          <w:lang w:val="en-GB"/>
        </w:rPr>
        <w:t xml:space="preserve">rganization may </w:t>
      </w:r>
      <w:r w:rsidR="00416F48" w:rsidRPr="00FF2868">
        <w:rPr>
          <w:rFonts w:ascii="Arial" w:hAnsi="Arial" w:cs="Arial"/>
          <w:sz w:val="22"/>
          <w:szCs w:val="22"/>
          <w:lang w:val="en-GB"/>
        </w:rPr>
        <w:t xml:space="preserve">resume </w:t>
      </w:r>
      <w:r w:rsidR="00E60140" w:rsidRPr="00FF2868">
        <w:rPr>
          <w:rFonts w:ascii="Arial" w:hAnsi="Arial" w:cs="Arial"/>
          <w:sz w:val="22"/>
          <w:szCs w:val="22"/>
          <w:lang w:val="en-GB"/>
        </w:rPr>
        <w:t xml:space="preserve">using material as controlled material or sell it with the FSC Controlled Wood claim </w:t>
      </w:r>
      <w:r w:rsidRPr="00FF2868">
        <w:rPr>
          <w:rFonts w:ascii="Arial" w:hAnsi="Arial" w:cs="Arial"/>
          <w:sz w:val="22"/>
          <w:szCs w:val="22"/>
          <w:lang w:val="en-GB"/>
        </w:rPr>
        <w:t>after</w:t>
      </w:r>
      <w:r w:rsidR="009622DF" w:rsidRPr="00FF2868">
        <w:rPr>
          <w:rFonts w:ascii="Arial" w:hAnsi="Arial" w:cs="Arial"/>
          <w:sz w:val="22"/>
          <w:szCs w:val="22"/>
          <w:lang w:val="en-GB"/>
        </w:rPr>
        <w:t xml:space="preserve"> </w:t>
      </w:r>
      <w:r w:rsidR="006F5091" w:rsidRPr="00FF2868">
        <w:rPr>
          <w:rFonts w:ascii="Arial" w:hAnsi="Arial" w:cs="Arial"/>
          <w:sz w:val="22"/>
          <w:szCs w:val="22"/>
          <w:lang w:val="en-GB"/>
        </w:rPr>
        <w:t xml:space="preserve">the suspension </w:t>
      </w:r>
      <w:r w:rsidR="004F4C34" w:rsidRPr="00FF2868">
        <w:rPr>
          <w:rFonts w:ascii="Arial" w:hAnsi="Arial" w:cs="Arial"/>
          <w:sz w:val="22"/>
          <w:szCs w:val="22"/>
          <w:lang w:val="en-GB"/>
        </w:rPr>
        <w:t>has been</w:t>
      </w:r>
      <w:r w:rsidR="006F5091" w:rsidRPr="00FF2868">
        <w:rPr>
          <w:rFonts w:ascii="Arial" w:hAnsi="Arial" w:cs="Arial"/>
          <w:sz w:val="22"/>
          <w:szCs w:val="22"/>
          <w:lang w:val="en-GB"/>
        </w:rPr>
        <w:t xml:space="preserve"> lifted or </w:t>
      </w:r>
      <w:r w:rsidR="004F4C34" w:rsidRPr="00FF2868">
        <w:rPr>
          <w:rFonts w:ascii="Arial" w:hAnsi="Arial" w:cs="Arial"/>
          <w:sz w:val="22"/>
          <w:szCs w:val="22"/>
          <w:lang w:val="en-GB"/>
        </w:rPr>
        <w:t xml:space="preserve">after </w:t>
      </w:r>
      <w:r w:rsidR="00853859" w:rsidRPr="00FF2868">
        <w:rPr>
          <w:rFonts w:ascii="Arial" w:hAnsi="Arial" w:cs="Arial"/>
          <w:sz w:val="22"/>
          <w:szCs w:val="22"/>
          <w:lang w:val="en-GB"/>
        </w:rPr>
        <w:t>t</w:t>
      </w:r>
      <w:r w:rsidR="002E6F46" w:rsidRPr="00FF2868">
        <w:rPr>
          <w:rFonts w:ascii="Arial" w:hAnsi="Arial" w:cs="Arial"/>
          <w:sz w:val="22"/>
          <w:szCs w:val="22"/>
          <w:lang w:val="en-GB"/>
        </w:rPr>
        <w:t xml:space="preserve">he </w:t>
      </w:r>
      <w:r w:rsidR="00853859" w:rsidRPr="00FF2868">
        <w:rPr>
          <w:rFonts w:ascii="Arial" w:hAnsi="Arial" w:cs="Arial"/>
          <w:sz w:val="22"/>
          <w:szCs w:val="22"/>
          <w:lang w:val="en-GB"/>
        </w:rPr>
        <w:t>o</w:t>
      </w:r>
      <w:r w:rsidR="002E6F46" w:rsidRPr="00FF2868">
        <w:rPr>
          <w:rFonts w:ascii="Arial" w:hAnsi="Arial" w:cs="Arial"/>
          <w:sz w:val="22"/>
          <w:szCs w:val="22"/>
          <w:lang w:val="en-GB"/>
        </w:rPr>
        <w:t xml:space="preserve">rganization has completed a risk assessment of the suspended </w:t>
      </w:r>
      <w:r w:rsidR="00F863F5" w:rsidRPr="00FF2868">
        <w:rPr>
          <w:rFonts w:ascii="Arial" w:hAnsi="Arial" w:cs="Arial"/>
          <w:sz w:val="22"/>
          <w:szCs w:val="22"/>
          <w:lang w:val="en-GB"/>
        </w:rPr>
        <w:t>m</w:t>
      </w:r>
      <w:r w:rsidR="004F4C34" w:rsidRPr="00FF2868">
        <w:rPr>
          <w:rFonts w:ascii="Arial" w:hAnsi="Arial" w:cs="Arial"/>
          <w:sz w:val="22"/>
          <w:szCs w:val="22"/>
          <w:lang w:val="en-GB"/>
        </w:rPr>
        <w:t xml:space="preserve">anagement </w:t>
      </w:r>
      <w:r w:rsidR="00F863F5" w:rsidRPr="00FF2868">
        <w:rPr>
          <w:rFonts w:ascii="Arial" w:hAnsi="Arial" w:cs="Arial"/>
          <w:sz w:val="22"/>
          <w:szCs w:val="22"/>
          <w:lang w:val="en-GB"/>
        </w:rPr>
        <w:t>u</w:t>
      </w:r>
      <w:r w:rsidR="004F4C34" w:rsidRPr="00FF2868">
        <w:rPr>
          <w:rFonts w:ascii="Arial" w:hAnsi="Arial" w:cs="Arial"/>
          <w:sz w:val="22"/>
          <w:szCs w:val="22"/>
          <w:lang w:val="en-GB"/>
        </w:rPr>
        <w:t>nit</w:t>
      </w:r>
      <w:r w:rsidR="006F5091" w:rsidRPr="00FF2868">
        <w:rPr>
          <w:rFonts w:ascii="Arial" w:hAnsi="Arial" w:cs="Arial"/>
          <w:sz w:val="22"/>
          <w:szCs w:val="22"/>
          <w:lang w:val="en-GB"/>
        </w:rPr>
        <w:t xml:space="preserve"> according to Annex A</w:t>
      </w:r>
      <w:r w:rsidR="00E60140" w:rsidRPr="00FF2868">
        <w:rPr>
          <w:rFonts w:ascii="Arial" w:hAnsi="Arial" w:cs="Arial"/>
          <w:sz w:val="22"/>
          <w:szCs w:val="22"/>
          <w:lang w:val="en-GB"/>
        </w:rPr>
        <w:t>,</w:t>
      </w:r>
      <w:r w:rsidR="002E6F46" w:rsidRPr="00FF2868">
        <w:rPr>
          <w:rFonts w:ascii="Arial" w:hAnsi="Arial" w:cs="Arial"/>
          <w:sz w:val="22"/>
          <w:szCs w:val="22"/>
          <w:lang w:val="en-GB"/>
        </w:rPr>
        <w:t xml:space="preserve"> </w:t>
      </w:r>
      <w:r w:rsidR="00E60140" w:rsidRPr="00FF2868">
        <w:rPr>
          <w:rFonts w:ascii="Arial" w:hAnsi="Arial" w:cs="Arial"/>
          <w:sz w:val="22"/>
          <w:szCs w:val="22"/>
          <w:lang w:val="en-GB"/>
        </w:rPr>
        <w:t xml:space="preserve">and has confirmed that material is in conformity with the requirements of this standard, </w:t>
      </w:r>
      <w:r w:rsidR="00E60140" w:rsidRPr="00625C2F">
        <w:rPr>
          <w:rFonts w:ascii="Arial" w:hAnsi="Arial" w:cs="Arial"/>
          <w:sz w:val="22"/>
          <w:szCs w:val="22"/>
          <w:lang w:val="en-GB"/>
        </w:rPr>
        <w:t>confirmed through the DDS.</w:t>
      </w:r>
    </w:p>
    <w:p w14:paraId="6C57D759" w14:textId="10DC7AC3" w:rsidR="00C747A3" w:rsidRPr="00625C2F" w:rsidRDefault="00C747A3" w:rsidP="00D96C77">
      <w:pPr>
        <w:pStyle w:val="ListParagraph"/>
        <w:widowControl w:val="0"/>
        <w:autoSpaceDE w:val="0"/>
        <w:autoSpaceDN w:val="0"/>
        <w:adjustRightInd w:val="0"/>
        <w:spacing w:after="120"/>
        <w:ind w:left="0"/>
        <w:jc w:val="both"/>
        <w:outlineLvl w:val="0"/>
        <w:rPr>
          <w:rFonts w:ascii="Arial" w:hAnsi="Arial" w:cs="Arial"/>
          <w:b/>
          <w:sz w:val="22"/>
          <w:szCs w:val="22"/>
          <w:lang w:val="en-GB"/>
        </w:rPr>
      </w:pPr>
      <w:r w:rsidRPr="00625C2F">
        <w:rPr>
          <w:rFonts w:ascii="Arial" w:hAnsi="Arial" w:cs="Arial"/>
          <w:b/>
          <w:sz w:val="22"/>
          <w:szCs w:val="22"/>
          <w:lang w:val="en-GB"/>
        </w:rPr>
        <w:t>2</w:t>
      </w:r>
      <w:r w:rsidRPr="00625C2F">
        <w:rPr>
          <w:rFonts w:ascii="Arial" w:hAnsi="Arial" w:cs="Arial"/>
          <w:b/>
          <w:sz w:val="22"/>
          <w:szCs w:val="22"/>
          <w:lang w:val="en-GB"/>
        </w:rPr>
        <w:tab/>
      </w:r>
      <w:r w:rsidR="0020796E" w:rsidRPr="00625C2F">
        <w:rPr>
          <w:rFonts w:ascii="Arial" w:hAnsi="Arial" w:cs="Arial"/>
          <w:b/>
          <w:sz w:val="22"/>
          <w:szCs w:val="22"/>
          <w:lang w:val="en-GB"/>
        </w:rPr>
        <w:t xml:space="preserve">Extended </w:t>
      </w:r>
      <w:r w:rsidR="00625C2F" w:rsidRPr="00625C2F">
        <w:rPr>
          <w:rFonts w:ascii="Arial" w:hAnsi="Arial" w:cs="Arial"/>
          <w:b/>
          <w:sz w:val="22"/>
          <w:szCs w:val="22"/>
          <w:lang w:val="en-GB"/>
        </w:rPr>
        <w:t xml:space="preserve">company </w:t>
      </w:r>
      <w:r w:rsidR="006854F8" w:rsidRPr="00625C2F">
        <w:rPr>
          <w:rFonts w:ascii="Arial" w:hAnsi="Arial" w:cs="Arial"/>
          <w:b/>
          <w:sz w:val="22"/>
          <w:szCs w:val="22"/>
          <w:lang w:val="en-GB"/>
        </w:rPr>
        <w:t>r</w:t>
      </w:r>
      <w:r w:rsidRPr="00625C2F">
        <w:rPr>
          <w:rFonts w:ascii="Arial" w:hAnsi="Arial" w:cs="Arial"/>
          <w:b/>
          <w:sz w:val="22"/>
          <w:szCs w:val="22"/>
          <w:lang w:val="en-GB"/>
        </w:rPr>
        <w:t xml:space="preserve">isk </w:t>
      </w:r>
      <w:r w:rsidR="006854F8" w:rsidRPr="00625C2F">
        <w:rPr>
          <w:rFonts w:ascii="Arial" w:hAnsi="Arial" w:cs="Arial"/>
          <w:b/>
          <w:sz w:val="22"/>
          <w:szCs w:val="22"/>
          <w:lang w:val="en-GB"/>
        </w:rPr>
        <w:t>a</w:t>
      </w:r>
      <w:r w:rsidRPr="00625C2F">
        <w:rPr>
          <w:rFonts w:ascii="Arial" w:hAnsi="Arial" w:cs="Arial"/>
          <w:b/>
          <w:sz w:val="22"/>
          <w:szCs w:val="22"/>
          <w:lang w:val="en-GB"/>
        </w:rPr>
        <w:t>ssessment</w:t>
      </w:r>
    </w:p>
    <w:p w14:paraId="2F49309B" w14:textId="0330C5FC" w:rsidR="00C747A3" w:rsidRPr="00625C2F" w:rsidRDefault="00C747A3" w:rsidP="00D96C77">
      <w:pPr>
        <w:spacing w:after="120"/>
        <w:ind w:left="709" w:hanging="709"/>
        <w:jc w:val="both"/>
        <w:rPr>
          <w:rFonts w:ascii="Arial" w:hAnsi="Arial" w:cs="Arial"/>
          <w:i/>
          <w:sz w:val="22"/>
          <w:szCs w:val="22"/>
        </w:rPr>
      </w:pPr>
      <w:r w:rsidRPr="00625C2F">
        <w:rPr>
          <w:rFonts w:ascii="Arial" w:hAnsi="Arial" w:cs="Arial"/>
          <w:sz w:val="22"/>
          <w:szCs w:val="22"/>
        </w:rPr>
        <w:t>2.1</w:t>
      </w:r>
      <w:r w:rsidRPr="00625C2F">
        <w:rPr>
          <w:rFonts w:ascii="Arial" w:hAnsi="Arial" w:cs="Arial"/>
          <w:sz w:val="22"/>
          <w:szCs w:val="22"/>
        </w:rPr>
        <w:tab/>
        <w:t xml:space="preserve">An </w:t>
      </w:r>
      <w:r w:rsidR="0020796E" w:rsidRPr="00625C2F">
        <w:rPr>
          <w:rFonts w:ascii="Arial" w:hAnsi="Arial" w:cs="Arial"/>
          <w:sz w:val="22"/>
          <w:szCs w:val="22"/>
        </w:rPr>
        <w:t xml:space="preserve">extended </w:t>
      </w:r>
      <w:r w:rsidR="00625C2F" w:rsidRPr="00625C2F">
        <w:rPr>
          <w:rFonts w:ascii="Arial" w:hAnsi="Arial" w:cs="Arial"/>
          <w:sz w:val="22"/>
          <w:szCs w:val="22"/>
        </w:rPr>
        <w:t xml:space="preserve">company </w:t>
      </w:r>
      <w:r w:rsidR="00905B18" w:rsidRPr="00625C2F">
        <w:rPr>
          <w:rFonts w:ascii="Arial" w:hAnsi="Arial" w:cs="Arial"/>
          <w:sz w:val="22"/>
          <w:szCs w:val="22"/>
        </w:rPr>
        <w:t xml:space="preserve">risk assessment </w:t>
      </w:r>
      <w:r w:rsidRPr="00625C2F">
        <w:rPr>
          <w:rFonts w:ascii="Arial" w:hAnsi="Arial" w:cs="Arial"/>
          <w:sz w:val="22"/>
          <w:szCs w:val="22"/>
        </w:rPr>
        <w:t xml:space="preserve">shall be conducted according </w:t>
      </w:r>
      <w:r w:rsidRPr="00625C2F">
        <w:rPr>
          <w:rFonts w:ascii="Arial" w:hAnsi="Arial" w:cs="Arial"/>
          <w:sz w:val="22"/>
        </w:rPr>
        <w:t>to</w:t>
      </w:r>
      <w:r w:rsidRPr="00625C2F">
        <w:rPr>
          <w:rFonts w:ascii="Arial" w:hAnsi="Arial" w:cs="Arial"/>
          <w:bCs/>
          <w:sz w:val="22"/>
          <w:szCs w:val="22"/>
        </w:rPr>
        <w:t xml:space="preserve"> the risk assessment </w:t>
      </w:r>
      <w:r w:rsidRPr="00625C2F">
        <w:rPr>
          <w:rFonts w:ascii="Arial" w:hAnsi="Arial" w:cs="Arial"/>
          <w:sz w:val="22"/>
          <w:szCs w:val="22"/>
        </w:rPr>
        <w:t xml:space="preserve">requirements in </w:t>
      </w:r>
      <w:r w:rsidRPr="00625C2F">
        <w:rPr>
          <w:rFonts w:ascii="Arial" w:hAnsi="Arial" w:cs="Arial"/>
          <w:i/>
          <w:sz w:val="22"/>
          <w:szCs w:val="22"/>
        </w:rPr>
        <w:t>FSC-PRO-60-002a FSC National Risk Assessment Framework.</w:t>
      </w:r>
      <w:r w:rsidRPr="00625C2F">
        <w:rPr>
          <w:rFonts w:ascii="Arial" w:hAnsi="Arial" w:cs="Arial"/>
          <w:i/>
          <w:color w:val="808080" w:themeColor="background1" w:themeShade="80"/>
          <w:sz w:val="18"/>
          <w:szCs w:val="18"/>
        </w:rPr>
        <w:t xml:space="preserve"> </w:t>
      </w:r>
      <w:r w:rsidR="00A854E8" w:rsidRPr="00625C2F">
        <w:rPr>
          <w:rFonts w:ascii="Arial" w:hAnsi="Arial" w:cs="Arial"/>
          <w:sz w:val="22"/>
          <w:szCs w:val="22"/>
        </w:rPr>
        <w:t xml:space="preserve">The </w:t>
      </w:r>
      <w:r w:rsidR="00853859" w:rsidRPr="00625C2F">
        <w:rPr>
          <w:rFonts w:ascii="Arial" w:hAnsi="Arial" w:cs="Arial"/>
          <w:sz w:val="22"/>
          <w:szCs w:val="22"/>
        </w:rPr>
        <w:t>o</w:t>
      </w:r>
      <w:r w:rsidR="00A854E8" w:rsidRPr="00625C2F">
        <w:rPr>
          <w:rFonts w:ascii="Arial" w:hAnsi="Arial" w:cs="Arial"/>
          <w:sz w:val="22"/>
          <w:szCs w:val="22"/>
        </w:rPr>
        <w:t>rganization shall consider:</w:t>
      </w:r>
    </w:p>
    <w:p w14:paraId="487480DA" w14:textId="5B83A18E" w:rsidR="00C747A3" w:rsidRPr="00FF2868" w:rsidRDefault="00A854E8" w:rsidP="00A07261">
      <w:pPr>
        <w:pStyle w:val="ListParagraph"/>
        <w:numPr>
          <w:ilvl w:val="0"/>
          <w:numId w:val="46"/>
        </w:numPr>
        <w:spacing w:after="120"/>
        <w:ind w:left="720" w:hanging="360"/>
        <w:jc w:val="both"/>
        <w:rPr>
          <w:rFonts w:ascii="Arial" w:hAnsi="Arial" w:cs="Arial"/>
          <w:sz w:val="22"/>
          <w:szCs w:val="22"/>
          <w:lang w:val="en-GB"/>
        </w:rPr>
      </w:pPr>
      <w:r w:rsidRPr="00625C2F">
        <w:rPr>
          <w:rFonts w:ascii="Arial" w:hAnsi="Arial" w:cs="Arial"/>
          <w:sz w:val="22"/>
          <w:szCs w:val="22"/>
          <w:lang w:val="en-GB"/>
        </w:rPr>
        <w:t>A</w:t>
      </w:r>
      <w:r w:rsidR="00C747A3" w:rsidRPr="00625C2F">
        <w:rPr>
          <w:rFonts w:ascii="Arial" w:hAnsi="Arial" w:cs="Arial"/>
          <w:sz w:val="22"/>
          <w:szCs w:val="22"/>
          <w:lang w:val="en-GB"/>
        </w:rPr>
        <w:t>ll sources of information provided and/or described</w:t>
      </w:r>
      <w:r w:rsidR="00C747A3" w:rsidRPr="00FF2868">
        <w:rPr>
          <w:rFonts w:ascii="Arial" w:hAnsi="Arial" w:cs="Arial"/>
          <w:sz w:val="22"/>
          <w:szCs w:val="22"/>
          <w:lang w:val="en-GB"/>
        </w:rPr>
        <w:t xml:space="preserve"> in </w:t>
      </w:r>
      <w:r w:rsidR="00C747A3" w:rsidRPr="00FF2868">
        <w:rPr>
          <w:rFonts w:ascii="Arial" w:hAnsi="Arial" w:cs="Arial"/>
          <w:i/>
          <w:sz w:val="22"/>
          <w:szCs w:val="22"/>
          <w:lang w:val="en-GB"/>
        </w:rPr>
        <w:t>FSC-PRO-60-002a</w:t>
      </w:r>
      <w:r w:rsidR="00C747A3" w:rsidRPr="00FF2868">
        <w:rPr>
          <w:rFonts w:ascii="Arial" w:hAnsi="Arial" w:cs="Arial"/>
          <w:sz w:val="22"/>
          <w:szCs w:val="22"/>
          <w:lang w:val="en-GB"/>
        </w:rPr>
        <w:t xml:space="preserve"> whe</w:t>
      </w:r>
      <w:r w:rsidR="00552403" w:rsidRPr="00FF2868">
        <w:rPr>
          <w:rFonts w:ascii="Arial" w:hAnsi="Arial" w:cs="Arial"/>
          <w:sz w:val="22"/>
          <w:szCs w:val="22"/>
          <w:lang w:val="en-GB"/>
        </w:rPr>
        <w:t>re</w:t>
      </w:r>
      <w:r w:rsidR="00C747A3" w:rsidRPr="00FF2868">
        <w:rPr>
          <w:rFonts w:ascii="Arial" w:hAnsi="Arial" w:cs="Arial"/>
          <w:sz w:val="22"/>
          <w:szCs w:val="22"/>
          <w:lang w:val="en-GB"/>
        </w:rPr>
        <w:t xml:space="preserve"> relevant to the area under assessment. Whe</w:t>
      </w:r>
      <w:r w:rsidR="00552403" w:rsidRPr="00FF2868">
        <w:rPr>
          <w:rFonts w:ascii="Arial" w:hAnsi="Arial" w:cs="Arial"/>
          <w:sz w:val="22"/>
          <w:szCs w:val="22"/>
          <w:lang w:val="en-GB"/>
        </w:rPr>
        <w:t>re</w:t>
      </w:r>
      <w:r w:rsidR="00C747A3" w:rsidRPr="00FF2868">
        <w:rPr>
          <w:rFonts w:ascii="Arial" w:hAnsi="Arial" w:cs="Arial"/>
          <w:sz w:val="22"/>
          <w:szCs w:val="22"/>
          <w:lang w:val="en-GB"/>
        </w:rPr>
        <w:t xml:space="preserve"> </w:t>
      </w:r>
      <w:r w:rsidR="00853859" w:rsidRPr="00FF2868">
        <w:rPr>
          <w:rFonts w:ascii="Arial" w:hAnsi="Arial" w:cs="Arial"/>
          <w:sz w:val="22"/>
          <w:szCs w:val="22"/>
          <w:lang w:val="en-GB"/>
        </w:rPr>
        <w:t>t</w:t>
      </w:r>
      <w:r w:rsidR="00C747A3" w:rsidRPr="00FF2868">
        <w:rPr>
          <w:rFonts w:ascii="Arial" w:hAnsi="Arial" w:cs="Arial"/>
          <w:sz w:val="22"/>
          <w:szCs w:val="22"/>
          <w:lang w:val="en-GB"/>
        </w:rPr>
        <w:t xml:space="preserve">he </w:t>
      </w:r>
      <w:r w:rsidR="00853859" w:rsidRPr="00FF2868">
        <w:rPr>
          <w:rFonts w:ascii="Arial" w:hAnsi="Arial" w:cs="Arial"/>
          <w:sz w:val="22"/>
          <w:szCs w:val="22"/>
          <w:lang w:val="en-GB"/>
        </w:rPr>
        <w:t>o</w:t>
      </w:r>
      <w:r w:rsidR="00C747A3" w:rsidRPr="00FF2868">
        <w:rPr>
          <w:rFonts w:ascii="Arial" w:hAnsi="Arial" w:cs="Arial"/>
          <w:sz w:val="22"/>
          <w:szCs w:val="22"/>
          <w:lang w:val="en-GB"/>
        </w:rPr>
        <w:t>rganization has access to country/region specific sources they shall be used</w:t>
      </w:r>
      <w:r w:rsidRPr="00FF2868">
        <w:rPr>
          <w:rFonts w:ascii="Arial" w:hAnsi="Arial" w:cs="Arial"/>
          <w:sz w:val="22"/>
          <w:szCs w:val="22"/>
          <w:lang w:val="en-GB"/>
        </w:rPr>
        <w:t>;</w:t>
      </w:r>
    </w:p>
    <w:p w14:paraId="69A54B2F" w14:textId="6D643536" w:rsidR="00F4779F" w:rsidRPr="00FF2868" w:rsidRDefault="00A854E8" w:rsidP="00A07261">
      <w:pPr>
        <w:pStyle w:val="ListParagraph"/>
        <w:numPr>
          <w:ilvl w:val="0"/>
          <w:numId w:val="46"/>
        </w:numPr>
        <w:spacing w:after="120"/>
        <w:ind w:left="720" w:hanging="360"/>
        <w:jc w:val="both"/>
        <w:rPr>
          <w:rFonts w:ascii="Arial" w:hAnsi="Arial" w:cs="Arial"/>
          <w:sz w:val="22"/>
          <w:szCs w:val="22"/>
          <w:lang w:val="en-GB"/>
        </w:rPr>
      </w:pPr>
      <w:r w:rsidRPr="00FF2868">
        <w:rPr>
          <w:rFonts w:ascii="Arial" w:hAnsi="Arial" w:cs="Arial"/>
          <w:sz w:val="22"/>
          <w:szCs w:val="22"/>
          <w:lang w:val="en-GB"/>
        </w:rPr>
        <w:t>A</w:t>
      </w:r>
      <w:r w:rsidR="00F4779F" w:rsidRPr="00FF2868">
        <w:rPr>
          <w:rFonts w:ascii="Arial" w:hAnsi="Arial" w:cs="Arial"/>
          <w:sz w:val="22"/>
          <w:szCs w:val="22"/>
          <w:lang w:val="en-GB"/>
        </w:rPr>
        <w:t>vailable FSC risk assessments under development</w:t>
      </w:r>
      <w:r w:rsidRPr="00FF2868">
        <w:rPr>
          <w:rFonts w:ascii="Arial" w:hAnsi="Arial" w:cs="Arial"/>
          <w:sz w:val="22"/>
          <w:szCs w:val="22"/>
          <w:lang w:val="en-GB"/>
        </w:rPr>
        <w:t>; and</w:t>
      </w:r>
    </w:p>
    <w:p w14:paraId="235D9FAF" w14:textId="4C365BFA" w:rsidR="00C747A3" w:rsidRPr="00625C2F" w:rsidRDefault="00A854E8" w:rsidP="00A07261">
      <w:pPr>
        <w:pStyle w:val="ListParagraph"/>
        <w:numPr>
          <w:ilvl w:val="0"/>
          <w:numId w:val="46"/>
        </w:numPr>
        <w:spacing w:after="120"/>
        <w:ind w:left="720" w:hanging="360"/>
        <w:jc w:val="both"/>
        <w:rPr>
          <w:rFonts w:ascii="Arial" w:hAnsi="Arial" w:cs="Arial"/>
          <w:sz w:val="22"/>
          <w:szCs w:val="22"/>
          <w:lang w:val="en-GB"/>
        </w:rPr>
      </w:pPr>
      <w:r w:rsidRPr="00FF2868">
        <w:rPr>
          <w:rFonts w:ascii="Arial" w:hAnsi="Arial" w:cs="Arial"/>
          <w:sz w:val="22"/>
          <w:szCs w:val="22"/>
          <w:lang w:val="en-GB"/>
        </w:rPr>
        <w:t>A</w:t>
      </w:r>
      <w:r w:rsidR="00C747A3" w:rsidRPr="00FF2868">
        <w:rPr>
          <w:rFonts w:ascii="Arial" w:hAnsi="Arial" w:cs="Arial"/>
          <w:sz w:val="22"/>
          <w:szCs w:val="22"/>
          <w:lang w:val="en-GB"/>
        </w:rPr>
        <w:t xml:space="preserve">ny information relevant for its supply area(s) </w:t>
      </w:r>
      <w:r w:rsidR="00905B18" w:rsidRPr="00FF2868">
        <w:rPr>
          <w:rFonts w:ascii="Arial" w:hAnsi="Arial" w:cs="Arial"/>
          <w:sz w:val="22"/>
          <w:szCs w:val="22"/>
          <w:lang w:val="en-GB"/>
        </w:rPr>
        <w:t xml:space="preserve">that is </w:t>
      </w:r>
      <w:r w:rsidR="00C747A3" w:rsidRPr="00FF2868">
        <w:rPr>
          <w:rFonts w:ascii="Arial" w:hAnsi="Arial" w:cs="Arial"/>
          <w:sz w:val="22"/>
          <w:szCs w:val="22"/>
          <w:lang w:val="en-GB"/>
        </w:rPr>
        <w:t xml:space="preserve">received from </w:t>
      </w:r>
      <w:r w:rsidR="00C747A3" w:rsidRPr="00625C2F">
        <w:rPr>
          <w:rFonts w:ascii="Arial" w:hAnsi="Arial" w:cs="Arial"/>
          <w:sz w:val="22"/>
          <w:szCs w:val="22"/>
          <w:lang w:val="en-GB"/>
        </w:rPr>
        <w:t xml:space="preserve">stakeholders. The </w:t>
      </w:r>
      <w:r w:rsidR="0020796E" w:rsidRPr="00625C2F">
        <w:rPr>
          <w:rFonts w:ascii="Arial" w:hAnsi="Arial" w:cs="Arial"/>
          <w:sz w:val="22"/>
          <w:szCs w:val="22"/>
          <w:lang w:val="en-GB"/>
        </w:rPr>
        <w:t xml:space="preserve">extended </w:t>
      </w:r>
      <w:r w:rsidR="00625C2F" w:rsidRPr="00625C2F">
        <w:rPr>
          <w:rFonts w:ascii="Arial" w:hAnsi="Arial" w:cs="Arial"/>
          <w:sz w:val="22"/>
          <w:szCs w:val="22"/>
          <w:lang w:val="en-US"/>
        </w:rPr>
        <w:t xml:space="preserve">company </w:t>
      </w:r>
      <w:r w:rsidR="00905B18" w:rsidRPr="00625C2F">
        <w:rPr>
          <w:rFonts w:ascii="Arial" w:hAnsi="Arial" w:cs="Arial"/>
          <w:sz w:val="22"/>
          <w:szCs w:val="22"/>
          <w:lang w:val="en-GB"/>
        </w:rPr>
        <w:t>r</w:t>
      </w:r>
      <w:r w:rsidR="00C747A3" w:rsidRPr="00625C2F">
        <w:rPr>
          <w:rFonts w:ascii="Arial" w:hAnsi="Arial" w:cs="Arial"/>
          <w:sz w:val="22"/>
          <w:szCs w:val="22"/>
          <w:lang w:val="en-GB"/>
        </w:rPr>
        <w:t xml:space="preserve">isk </w:t>
      </w:r>
      <w:r w:rsidR="00905B18" w:rsidRPr="00625C2F">
        <w:rPr>
          <w:rFonts w:ascii="Arial" w:hAnsi="Arial" w:cs="Arial"/>
          <w:sz w:val="22"/>
          <w:szCs w:val="22"/>
          <w:lang w:val="en-GB"/>
        </w:rPr>
        <w:t>a</w:t>
      </w:r>
      <w:r w:rsidR="00C747A3" w:rsidRPr="00625C2F">
        <w:rPr>
          <w:rFonts w:ascii="Arial" w:hAnsi="Arial" w:cs="Arial"/>
          <w:sz w:val="22"/>
          <w:szCs w:val="22"/>
          <w:lang w:val="en-GB"/>
        </w:rPr>
        <w:t>ssessment shall summarize such information and explain how it has been taken into account</w:t>
      </w:r>
      <w:r w:rsidR="00552403" w:rsidRPr="00625C2F">
        <w:rPr>
          <w:rFonts w:ascii="Arial" w:hAnsi="Arial" w:cs="Arial"/>
          <w:sz w:val="22"/>
          <w:szCs w:val="22"/>
          <w:lang w:val="en-GB"/>
        </w:rPr>
        <w:t>.</w:t>
      </w:r>
    </w:p>
    <w:p w14:paraId="478FC2FE" w14:textId="6CD182B8" w:rsidR="00C747A3" w:rsidRPr="00625C2F" w:rsidRDefault="00C747A3" w:rsidP="00D96C77">
      <w:pPr>
        <w:spacing w:after="120"/>
        <w:ind w:left="709" w:hanging="709"/>
        <w:jc w:val="both"/>
        <w:rPr>
          <w:rFonts w:ascii="Arial" w:hAnsi="Arial" w:cs="Arial"/>
          <w:sz w:val="22"/>
          <w:szCs w:val="22"/>
        </w:rPr>
      </w:pPr>
      <w:r w:rsidRPr="00625C2F">
        <w:rPr>
          <w:rFonts w:ascii="Arial" w:hAnsi="Arial" w:cs="Arial"/>
          <w:sz w:val="22"/>
          <w:szCs w:val="22"/>
        </w:rPr>
        <w:t xml:space="preserve">NOTE: The use of the template provided in </w:t>
      </w:r>
      <w:r w:rsidR="008259A6" w:rsidRPr="00625C2F">
        <w:rPr>
          <w:rFonts w:ascii="Arial" w:hAnsi="Arial" w:cs="Arial"/>
          <w:sz w:val="22"/>
          <w:szCs w:val="22"/>
        </w:rPr>
        <w:t>Annex G</w:t>
      </w:r>
      <w:r w:rsidRPr="00625C2F">
        <w:rPr>
          <w:rFonts w:ascii="Arial" w:hAnsi="Arial" w:cs="Arial"/>
          <w:sz w:val="22"/>
          <w:szCs w:val="22"/>
        </w:rPr>
        <w:t xml:space="preserve"> to present the results of the </w:t>
      </w:r>
      <w:r w:rsidR="0020796E" w:rsidRPr="00625C2F">
        <w:rPr>
          <w:rFonts w:ascii="Arial" w:hAnsi="Arial" w:cs="Arial"/>
          <w:sz w:val="22"/>
          <w:szCs w:val="22"/>
        </w:rPr>
        <w:t xml:space="preserve">extended </w:t>
      </w:r>
      <w:r w:rsidR="00625C2F" w:rsidRPr="00625C2F">
        <w:rPr>
          <w:rFonts w:ascii="Arial" w:hAnsi="Arial" w:cs="Arial"/>
          <w:sz w:val="22"/>
          <w:szCs w:val="22"/>
        </w:rPr>
        <w:t xml:space="preserve">company </w:t>
      </w:r>
      <w:r w:rsidR="00905B18" w:rsidRPr="00625C2F">
        <w:rPr>
          <w:rFonts w:ascii="Arial" w:hAnsi="Arial" w:cs="Arial"/>
          <w:sz w:val="22"/>
          <w:szCs w:val="22"/>
        </w:rPr>
        <w:t>r</w:t>
      </w:r>
      <w:r w:rsidRPr="00625C2F">
        <w:rPr>
          <w:rFonts w:ascii="Arial" w:hAnsi="Arial" w:cs="Arial"/>
          <w:sz w:val="22"/>
          <w:szCs w:val="22"/>
        </w:rPr>
        <w:t xml:space="preserve">isk </w:t>
      </w:r>
      <w:r w:rsidR="00905B18" w:rsidRPr="00625C2F">
        <w:rPr>
          <w:rFonts w:ascii="Arial" w:hAnsi="Arial" w:cs="Arial"/>
          <w:sz w:val="22"/>
          <w:szCs w:val="22"/>
        </w:rPr>
        <w:t>a</w:t>
      </w:r>
      <w:r w:rsidRPr="00625C2F">
        <w:rPr>
          <w:rFonts w:ascii="Arial" w:hAnsi="Arial" w:cs="Arial"/>
          <w:sz w:val="22"/>
          <w:szCs w:val="22"/>
        </w:rPr>
        <w:t>ssessment is recommended.</w:t>
      </w:r>
    </w:p>
    <w:p w14:paraId="1B208150" w14:textId="3C11BED4" w:rsidR="00C747A3" w:rsidRPr="00625C2F" w:rsidRDefault="00C747A3" w:rsidP="00D96C77">
      <w:pPr>
        <w:spacing w:after="120"/>
        <w:ind w:left="709" w:hanging="709"/>
        <w:jc w:val="both"/>
        <w:rPr>
          <w:rFonts w:ascii="Arial" w:hAnsi="Arial" w:cs="Arial"/>
          <w:sz w:val="22"/>
          <w:szCs w:val="22"/>
        </w:rPr>
      </w:pPr>
      <w:r w:rsidRPr="00625C2F">
        <w:rPr>
          <w:rFonts w:ascii="Arial" w:hAnsi="Arial" w:cs="Arial"/>
          <w:sz w:val="22"/>
          <w:szCs w:val="22"/>
        </w:rPr>
        <w:t>2.2</w:t>
      </w:r>
      <w:r w:rsidRPr="00625C2F">
        <w:rPr>
          <w:rFonts w:ascii="Arial" w:hAnsi="Arial" w:cs="Arial"/>
          <w:sz w:val="22"/>
          <w:szCs w:val="22"/>
        </w:rPr>
        <w:tab/>
      </w:r>
      <w:r w:rsidR="00552403" w:rsidRPr="00625C2F">
        <w:rPr>
          <w:rFonts w:ascii="Arial" w:hAnsi="Arial" w:cs="Arial"/>
          <w:sz w:val="22"/>
          <w:szCs w:val="22"/>
        </w:rPr>
        <w:t xml:space="preserve">The </w:t>
      </w:r>
      <w:r w:rsidR="00853859" w:rsidRPr="00625C2F">
        <w:rPr>
          <w:rFonts w:ascii="Arial" w:hAnsi="Arial" w:cs="Arial"/>
          <w:sz w:val="22"/>
          <w:szCs w:val="22"/>
        </w:rPr>
        <w:t>o</w:t>
      </w:r>
      <w:r w:rsidR="00552403" w:rsidRPr="00625C2F">
        <w:rPr>
          <w:rFonts w:ascii="Arial" w:hAnsi="Arial" w:cs="Arial"/>
          <w:sz w:val="22"/>
          <w:szCs w:val="22"/>
        </w:rPr>
        <w:t xml:space="preserve">rganization may perform an </w:t>
      </w:r>
      <w:r w:rsidR="0020796E" w:rsidRPr="00625C2F">
        <w:rPr>
          <w:rFonts w:ascii="Arial" w:hAnsi="Arial" w:cs="Arial"/>
          <w:sz w:val="22"/>
          <w:szCs w:val="22"/>
        </w:rPr>
        <w:t xml:space="preserve">extended </w:t>
      </w:r>
      <w:r w:rsidR="00625C2F" w:rsidRPr="00625C2F">
        <w:rPr>
          <w:rFonts w:ascii="Arial" w:hAnsi="Arial" w:cs="Arial"/>
          <w:sz w:val="22"/>
          <w:szCs w:val="22"/>
        </w:rPr>
        <w:t xml:space="preserve">company </w:t>
      </w:r>
      <w:r w:rsidR="00905B18" w:rsidRPr="00625C2F">
        <w:rPr>
          <w:rFonts w:ascii="Arial" w:hAnsi="Arial" w:cs="Arial"/>
          <w:sz w:val="22"/>
          <w:szCs w:val="22"/>
        </w:rPr>
        <w:t>r</w:t>
      </w:r>
      <w:r w:rsidR="00552403" w:rsidRPr="00625C2F">
        <w:rPr>
          <w:rFonts w:ascii="Arial" w:hAnsi="Arial" w:cs="Arial"/>
          <w:sz w:val="22"/>
          <w:szCs w:val="22"/>
        </w:rPr>
        <w:t xml:space="preserve">isk </w:t>
      </w:r>
      <w:r w:rsidR="00905B18" w:rsidRPr="00625C2F">
        <w:rPr>
          <w:rFonts w:ascii="Arial" w:hAnsi="Arial" w:cs="Arial"/>
          <w:sz w:val="22"/>
          <w:szCs w:val="22"/>
        </w:rPr>
        <w:t>a</w:t>
      </w:r>
      <w:r w:rsidR="00552403" w:rsidRPr="00625C2F">
        <w:rPr>
          <w:rFonts w:ascii="Arial" w:hAnsi="Arial" w:cs="Arial"/>
          <w:sz w:val="22"/>
          <w:szCs w:val="22"/>
        </w:rPr>
        <w:t xml:space="preserve">ssessment jointly with </w:t>
      </w:r>
      <w:r w:rsidRPr="00625C2F">
        <w:rPr>
          <w:rFonts w:ascii="Arial" w:hAnsi="Arial" w:cs="Arial"/>
          <w:sz w:val="22"/>
          <w:szCs w:val="22"/>
        </w:rPr>
        <w:t xml:space="preserve">one or more </w:t>
      </w:r>
      <w:r w:rsidR="00853859" w:rsidRPr="00625C2F">
        <w:rPr>
          <w:rFonts w:ascii="Arial" w:hAnsi="Arial" w:cs="Arial"/>
          <w:sz w:val="22"/>
          <w:szCs w:val="22"/>
        </w:rPr>
        <w:t>o</w:t>
      </w:r>
      <w:r w:rsidRPr="00625C2F">
        <w:rPr>
          <w:rFonts w:ascii="Arial" w:hAnsi="Arial" w:cs="Arial"/>
          <w:sz w:val="22"/>
          <w:szCs w:val="22"/>
        </w:rPr>
        <w:t xml:space="preserve">rganizations </w:t>
      </w:r>
      <w:r w:rsidR="00552403" w:rsidRPr="00625C2F">
        <w:rPr>
          <w:rFonts w:ascii="Arial" w:hAnsi="Arial" w:cs="Arial"/>
          <w:sz w:val="22"/>
          <w:szCs w:val="22"/>
        </w:rPr>
        <w:t xml:space="preserve">that </w:t>
      </w:r>
      <w:r w:rsidRPr="00625C2F">
        <w:rPr>
          <w:rFonts w:ascii="Arial" w:hAnsi="Arial" w:cs="Arial"/>
          <w:sz w:val="22"/>
          <w:szCs w:val="22"/>
        </w:rPr>
        <w:t>are sourcing from the same unassessed area</w:t>
      </w:r>
      <w:r w:rsidR="00552403" w:rsidRPr="00625C2F">
        <w:rPr>
          <w:rFonts w:ascii="Arial" w:hAnsi="Arial" w:cs="Arial"/>
          <w:sz w:val="22"/>
          <w:szCs w:val="22"/>
        </w:rPr>
        <w:t>.</w:t>
      </w:r>
      <w:r w:rsidRPr="00625C2F">
        <w:rPr>
          <w:rFonts w:ascii="Arial" w:hAnsi="Arial" w:cs="Arial"/>
          <w:sz w:val="22"/>
          <w:szCs w:val="22"/>
        </w:rPr>
        <w:t xml:space="preserve"> In this case</w:t>
      </w:r>
      <w:r w:rsidR="00F62EB3" w:rsidRPr="00625C2F">
        <w:rPr>
          <w:rFonts w:ascii="Arial" w:hAnsi="Arial" w:cs="Arial"/>
          <w:sz w:val="22"/>
          <w:szCs w:val="22"/>
        </w:rPr>
        <w:t>,</w:t>
      </w:r>
      <w:r w:rsidRPr="00625C2F">
        <w:rPr>
          <w:rFonts w:ascii="Arial" w:hAnsi="Arial" w:cs="Arial"/>
          <w:sz w:val="22"/>
          <w:szCs w:val="22"/>
        </w:rPr>
        <w:t xml:space="preserve"> the following apply:</w:t>
      </w:r>
    </w:p>
    <w:p w14:paraId="2B43130B" w14:textId="50264416" w:rsidR="00C747A3" w:rsidRPr="00625C2F" w:rsidRDefault="00C747A3" w:rsidP="00A07261">
      <w:pPr>
        <w:pStyle w:val="ListParagraph"/>
        <w:numPr>
          <w:ilvl w:val="0"/>
          <w:numId w:val="27"/>
        </w:numPr>
        <w:spacing w:after="120"/>
        <w:jc w:val="both"/>
        <w:rPr>
          <w:rFonts w:ascii="Arial" w:hAnsi="Arial" w:cs="Arial"/>
          <w:sz w:val="22"/>
          <w:szCs w:val="22"/>
          <w:lang w:val="en-GB"/>
        </w:rPr>
      </w:pPr>
      <w:r w:rsidRPr="00625C2F">
        <w:rPr>
          <w:rFonts w:ascii="Arial" w:hAnsi="Arial" w:cs="Arial"/>
          <w:sz w:val="22"/>
          <w:szCs w:val="22"/>
          <w:lang w:val="en-GB"/>
        </w:rPr>
        <w:t xml:space="preserve">The </w:t>
      </w:r>
      <w:r w:rsidR="0020796E" w:rsidRPr="00625C2F">
        <w:rPr>
          <w:rFonts w:ascii="Arial" w:hAnsi="Arial" w:cs="Arial"/>
          <w:sz w:val="22"/>
          <w:szCs w:val="22"/>
          <w:lang w:val="en-GB"/>
        </w:rPr>
        <w:t xml:space="preserve">extended </w:t>
      </w:r>
      <w:r w:rsidR="00625C2F" w:rsidRPr="00625C2F">
        <w:rPr>
          <w:rFonts w:ascii="Arial" w:hAnsi="Arial" w:cs="Arial"/>
          <w:sz w:val="22"/>
          <w:szCs w:val="22"/>
          <w:lang w:val="en-GB"/>
        </w:rPr>
        <w:t xml:space="preserve">company </w:t>
      </w:r>
      <w:r w:rsidR="00905B18" w:rsidRPr="00625C2F">
        <w:rPr>
          <w:rFonts w:ascii="Arial" w:hAnsi="Arial" w:cs="Arial"/>
          <w:sz w:val="22"/>
          <w:szCs w:val="22"/>
          <w:lang w:val="en-GB"/>
        </w:rPr>
        <w:t>risk assessment</w:t>
      </w:r>
      <w:r w:rsidRPr="00625C2F">
        <w:rPr>
          <w:rFonts w:ascii="Arial" w:hAnsi="Arial" w:cs="Arial"/>
          <w:sz w:val="22"/>
          <w:szCs w:val="22"/>
          <w:lang w:val="en-GB"/>
        </w:rPr>
        <w:t xml:space="preserve"> shall provide risk designations for </w:t>
      </w:r>
      <w:r w:rsidR="00905B18" w:rsidRPr="00625C2F">
        <w:rPr>
          <w:rFonts w:ascii="Arial" w:hAnsi="Arial" w:cs="Arial"/>
          <w:sz w:val="22"/>
          <w:szCs w:val="22"/>
          <w:lang w:val="en-GB"/>
        </w:rPr>
        <w:t xml:space="preserve">the </w:t>
      </w:r>
      <w:r w:rsidRPr="00625C2F">
        <w:rPr>
          <w:rFonts w:ascii="Arial" w:hAnsi="Arial" w:cs="Arial"/>
          <w:sz w:val="22"/>
          <w:szCs w:val="22"/>
          <w:lang w:val="en-GB"/>
        </w:rPr>
        <w:t xml:space="preserve">supply areas of all </w:t>
      </w:r>
      <w:r w:rsidR="00853859" w:rsidRPr="00625C2F">
        <w:rPr>
          <w:rFonts w:ascii="Arial" w:hAnsi="Arial" w:cs="Arial"/>
          <w:sz w:val="22"/>
          <w:szCs w:val="22"/>
          <w:lang w:val="en-GB"/>
        </w:rPr>
        <w:t>o</w:t>
      </w:r>
      <w:r w:rsidRPr="00625C2F">
        <w:rPr>
          <w:rFonts w:ascii="Arial" w:hAnsi="Arial" w:cs="Arial"/>
          <w:sz w:val="22"/>
          <w:szCs w:val="22"/>
          <w:lang w:val="en-GB"/>
        </w:rPr>
        <w:t xml:space="preserve">rganizations </w:t>
      </w:r>
      <w:r w:rsidR="00905B18" w:rsidRPr="00625C2F">
        <w:rPr>
          <w:rFonts w:ascii="Arial" w:hAnsi="Arial" w:cs="Arial"/>
          <w:sz w:val="22"/>
          <w:szCs w:val="22"/>
          <w:lang w:val="en-GB"/>
        </w:rPr>
        <w:t xml:space="preserve">that </w:t>
      </w:r>
      <w:r w:rsidRPr="00625C2F">
        <w:rPr>
          <w:rFonts w:ascii="Arial" w:hAnsi="Arial" w:cs="Arial"/>
          <w:sz w:val="22"/>
          <w:szCs w:val="22"/>
          <w:lang w:val="en-GB"/>
        </w:rPr>
        <w:t>us</w:t>
      </w:r>
      <w:r w:rsidR="00905B18" w:rsidRPr="00625C2F">
        <w:rPr>
          <w:rFonts w:ascii="Arial" w:hAnsi="Arial" w:cs="Arial"/>
          <w:sz w:val="22"/>
          <w:szCs w:val="22"/>
          <w:lang w:val="en-GB"/>
        </w:rPr>
        <w:t>e it</w:t>
      </w:r>
      <w:r w:rsidRPr="00625C2F">
        <w:rPr>
          <w:rFonts w:ascii="Arial" w:hAnsi="Arial" w:cs="Arial"/>
          <w:sz w:val="22"/>
          <w:szCs w:val="22"/>
          <w:lang w:val="en-GB"/>
        </w:rPr>
        <w:t>;</w:t>
      </w:r>
    </w:p>
    <w:p w14:paraId="3DCE4A81" w14:textId="6FE69414" w:rsidR="00C747A3" w:rsidRPr="00625C2F" w:rsidRDefault="00C747A3" w:rsidP="00A07261">
      <w:pPr>
        <w:pStyle w:val="ListParagraph"/>
        <w:numPr>
          <w:ilvl w:val="0"/>
          <w:numId w:val="27"/>
        </w:numPr>
        <w:spacing w:after="120"/>
        <w:jc w:val="both"/>
        <w:rPr>
          <w:rFonts w:ascii="Arial" w:hAnsi="Arial" w:cs="Arial"/>
          <w:sz w:val="22"/>
          <w:szCs w:val="22"/>
          <w:lang w:val="en-GB"/>
        </w:rPr>
      </w:pPr>
      <w:r w:rsidRPr="00625C2F">
        <w:rPr>
          <w:rFonts w:ascii="Arial" w:hAnsi="Arial" w:cs="Arial"/>
          <w:sz w:val="22"/>
          <w:szCs w:val="22"/>
          <w:lang w:val="en-GB"/>
        </w:rPr>
        <w:t xml:space="preserve">The </w:t>
      </w:r>
      <w:r w:rsidR="0020796E" w:rsidRPr="00625C2F">
        <w:rPr>
          <w:rFonts w:ascii="Arial" w:hAnsi="Arial" w:cs="Arial"/>
          <w:sz w:val="22"/>
          <w:szCs w:val="22"/>
          <w:lang w:val="en-GB"/>
        </w:rPr>
        <w:t xml:space="preserve">extended </w:t>
      </w:r>
      <w:r w:rsidR="00625C2F" w:rsidRPr="00625C2F">
        <w:rPr>
          <w:rFonts w:ascii="Arial" w:hAnsi="Arial" w:cs="Arial"/>
          <w:sz w:val="22"/>
          <w:szCs w:val="22"/>
          <w:lang w:val="en-GB"/>
        </w:rPr>
        <w:t xml:space="preserve">company </w:t>
      </w:r>
      <w:r w:rsidR="00905B18" w:rsidRPr="00625C2F">
        <w:rPr>
          <w:rFonts w:ascii="Arial" w:hAnsi="Arial" w:cs="Arial"/>
          <w:sz w:val="22"/>
          <w:szCs w:val="22"/>
          <w:lang w:val="en-GB"/>
        </w:rPr>
        <w:t>risk assessment</w:t>
      </w:r>
      <w:r w:rsidRPr="00625C2F">
        <w:rPr>
          <w:rFonts w:ascii="Arial" w:hAnsi="Arial" w:cs="Arial"/>
          <w:sz w:val="22"/>
          <w:szCs w:val="22"/>
          <w:lang w:val="en-GB"/>
        </w:rPr>
        <w:t xml:space="preserve"> shall provide the names and contact details of all </w:t>
      </w:r>
      <w:r w:rsidR="00853859" w:rsidRPr="00625C2F">
        <w:rPr>
          <w:rFonts w:ascii="Arial" w:hAnsi="Arial" w:cs="Arial"/>
          <w:sz w:val="22"/>
          <w:szCs w:val="22"/>
          <w:lang w:val="en-GB"/>
        </w:rPr>
        <w:t>o</w:t>
      </w:r>
      <w:r w:rsidRPr="00625C2F">
        <w:rPr>
          <w:rFonts w:ascii="Arial" w:hAnsi="Arial" w:cs="Arial"/>
          <w:sz w:val="22"/>
          <w:szCs w:val="22"/>
          <w:lang w:val="en-GB"/>
        </w:rPr>
        <w:t xml:space="preserve">rganizations </w:t>
      </w:r>
      <w:r w:rsidR="00905B18" w:rsidRPr="00625C2F">
        <w:rPr>
          <w:rFonts w:ascii="Arial" w:hAnsi="Arial" w:cs="Arial"/>
          <w:sz w:val="22"/>
          <w:szCs w:val="22"/>
          <w:lang w:val="en-GB"/>
        </w:rPr>
        <w:t>that use it</w:t>
      </w:r>
      <w:r w:rsidRPr="00625C2F">
        <w:rPr>
          <w:rFonts w:ascii="Arial" w:hAnsi="Arial" w:cs="Arial"/>
          <w:sz w:val="22"/>
          <w:szCs w:val="22"/>
          <w:lang w:val="en-GB"/>
        </w:rPr>
        <w:t>;</w:t>
      </w:r>
      <w:r w:rsidR="00F62EB3" w:rsidRPr="00625C2F">
        <w:rPr>
          <w:rFonts w:ascii="Arial" w:hAnsi="Arial" w:cs="Arial"/>
          <w:sz w:val="22"/>
          <w:szCs w:val="22"/>
          <w:lang w:val="en-GB"/>
        </w:rPr>
        <w:t xml:space="preserve"> and</w:t>
      </w:r>
    </w:p>
    <w:p w14:paraId="4549A671" w14:textId="26585FC8" w:rsidR="00C747A3" w:rsidRPr="00625C2F" w:rsidRDefault="00C747A3" w:rsidP="00A07261">
      <w:pPr>
        <w:pStyle w:val="ListParagraph"/>
        <w:numPr>
          <w:ilvl w:val="0"/>
          <w:numId w:val="27"/>
        </w:numPr>
        <w:spacing w:after="220"/>
        <w:jc w:val="both"/>
        <w:rPr>
          <w:rFonts w:ascii="Arial" w:hAnsi="Arial" w:cs="Arial"/>
          <w:sz w:val="22"/>
          <w:szCs w:val="22"/>
          <w:lang w:val="en-GB"/>
        </w:rPr>
      </w:pPr>
      <w:r w:rsidRPr="00625C2F">
        <w:rPr>
          <w:rFonts w:ascii="Arial" w:hAnsi="Arial" w:cs="Arial"/>
          <w:sz w:val="22"/>
          <w:szCs w:val="22"/>
          <w:lang w:val="en-GB"/>
        </w:rPr>
        <w:t xml:space="preserve">The </w:t>
      </w:r>
      <w:r w:rsidR="00853859" w:rsidRPr="00625C2F">
        <w:rPr>
          <w:rFonts w:ascii="Arial" w:hAnsi="Arial" w:cs="Arial"/>
          <w:sz w:val="22"/>
          <w:szCs w:val="22"/>
          <w:lang w:val="en-GB"/>
        </w:rPr>
        <w:t>o</w:t>
      </w:r>
      <w:r w:rsidRPr="00625C2F">
        <w:rPr>
          <w:rFonts w:ascii="Arial" w:hAnsi="Arial" w:cs="Arial"/>
          <w:sz w:val="22"/>
          <w:szCs w:val="22"/>
          <w:lang w:val="en-GB"/>
        </w:rPr>
        <w:t xml:space="preserve">rganization </w:t>
      </w:r>
      <w:r w:rsidR="00905B18" w:rsidRPr="00625C2F">
        <w:rPr>
          <w:rFonts w:ascii="Arial" w:hAnsi="Arial" w:cs="Arial"/>
          <w:sz w:val="22"/>
          <w:szCs w:val="22"/>
          <w:lang w:val="en-GB"/>
        </w:rPr>
        <w:t>that use</w:t>
      </w:r>
      <w:r w:rsidR="004B2D1E">
        <w:rPr>
          <w:rFonts w:ascii="Arial" w:hAnsi="Arial" w:cs="Arial"/>
          <w:sz w:val="22"/>
          <w:szCs w:val="22"/>
          <w:lang w:val="en-GB"/>
        </w:rPr>
        <w:t>s</w:t>
      </w:r>
      <w:r w:rsidR="00905B18" w:rsidRPr="00625C2F">
        <w:rPr>
          <w:rFonts w:ascii="Arial" w:hAnsi="Arial" w:cs="Arial"/>
          <w:sz w:val="22"/>
          <w:szCs w:val="22"/>
          <w:lang w:val="en-GB"/>
        </w:rPr>
        <w:t xml:space="preserve"> </w:t>
      </w:r>
      <w:r w:rsidRPr="00625C2F">
        <w:rPr>
          <w:rFonts w:ascii="Arial" w:hAnsi="Arial" w:cs="Arial"/>
          <w:sz w:val="22"/>
          <w:szCs w:val="22"/>
          <w:lang w:val="en-GB"/>
        </w:rPr>
        <w:t xml:space="preserve">the </w:t>
      </w:r>
      <w:r w:rsidR="0020796E" w:rsidRPr="00625C2F">
        <w:rPr>
          <w:rFonts w:ascii="Arial" w:hAnsi="Arial" w:cs="Arial"/>
          <w:sz w:val="22"/>
          <w:szCs w:val="22"/>
          <w:lang w:val="en-GB"/>
        </w:rPr>
        <w:t xml:space="preserve">extended </w:t>
      </w:r>
      <w:r w:rsidR="00625C2F" w:rsidRPr="00625C2F">
        <w:rPr>
          <w:rFonts w:ascii="Arial" w:hAnsi="Arial" w:cs="Arial"/>
          <w:sz w:val="22"/>
          <w:szCs w:val="22"/>
          <w:lang w:val="en-GB"/>
        </w:rPr>
        <w:t xml:space="preserve">company </w:t>
      </w:r>
      <w:r w:rsidR="00905B18" w:rsidRPr="00625C2F">
        <w:rPr>
          <w:rFonts w:ascii="Arial" w:hAnsi="Arial" w:cs="Arial"/>
          <w:sz w:val="22"/>
          <w:szCs w:val="22"/>
          <w:lang w:val="en-GB"/>
        </w:rPr>
        <w:t xml:space="preserve">risk assessment </w:t>
      </w:r>
      <w:r w:rsidRPr="00625C2F">
        <w:rPr>
          <w:rFonts w:ascii="Arial" w:hAnsi="Arial" w:cs="Arial"/>
          <w:sz w:val="22"/>
          <w:szCs w:val="22"/>
          <w:lang w:val="en-GB"/>
        </w:rPr>
        <w:t xml:space="preserve">shall appoint a person responsible </w:t>
      </w:r>
      <w:r w:rsidR="00086D6B" w:rsidRPr="00625C2F">
        <w:rPr>
          <w:rFonts w:ascii="Arial" w:hAnsi="Arial" w:cs="Arial"/>
          <w:sz w:val="22"/>
          <w:szCs w:val="22"/>
          <w:lang w:val="en-GB"/>
        </w:rPr>
        <w:t>for</w:t>
      </w:r>
      <w:r w:rsidR="00905B18" w:rsidRPr="00625C2F">
        <w:rPr>
          <w:rFonts w:ascii="Arial" w:hAnsi="Arial" w:cs="Arial"/>
          <w:sz w:val="22"/>
          <w:szCs w:val="22"/>
          <w:lang w:val="en-GB"/>
        </w:rPr>
        <w:t xml:space="preserve"> conformity with the</w:t>
      </w:r>
      <w:r w:rsidRPr="00625C2F">
        <w:rPr>
          <w:rFonts w:ascii="Arial" w:hAnsi="Arial" w:cs="Arial"/>
          <w:sz w:val="22"/>
          <w:szCs w:val="22"/>
          <w:lang w:val="en-GB"/>
        </w:rPr>
        <w:t xml:space="preserve"> requirements of this standard, as well as </w:t>
      </w:r>
      <w:r w:rsidR="00271E6C" w:rsidRPr="00625C2F">
        <w:rPr>
          <w:rFonts w:ascii="Arial" w:hAnsi="Arial" w:cs="Arial"/>
          <w:sz w:val="22"/>
          <w:szCs w:val="22"/>
          <w:lang w:val="en-GB"/>
        </w:rPr>
        <w:t xml:space="preserve">for the </w:t>
      </w:r>
      <w:r w:rsidRPr="00625C2F">
        <w:rPr>
          <w:rFonts w:ascii="Arial" w:hAnsi="Arial" w:cs="Arial"/>
          <w:sz w:val="22"/>
          <w:szCs w:val="22"/>
          <w:lang w:val="en-GB"/>
        </w:rPr>
        <w:t xml:space="preserve">distribution </w:t>
      </w:r>
      <w:r w:rsidR="00E86BED" w:rsidRPr="00625C2F">
        <w:rPr>
          <w:rFonts w:ascii="Arial" w:hAnsi="Arial" w:cs="Arial"/>
          <w:sz w:val="22"/>
          <w:szCs w:val="22"/>
          <w:lang w:val="en-GB"/>
        </w:rPr>
        <w:t xml:space="preserve">of the </w:t>
      </w:r>
      <w:r w:rsidR="0020796E" w:rsidRPr="00625C2F">
        <w:rPr>
          <w:rFonts w:ascii="Arial" w:hAnsi="Arial" w:cs="Arial"/>
          <w:sz w:val="22"/>
          <w:szCs w:val="22"/>
          <w:lang w:val="en-GB"/>
        </w:rPr>
        <w:t xml:space="preserve">extended </w:t>
      </w:r>
      <w:r w:rsidR="00625C2F" w:rsidRPr="00625C2F">
        <w:rPr>
          <w:rFonts w:ascii="Arial" w:hAnsi="Arial" w:cs="Arial"/>
          <w:sz w:val="22"/>
          <w:szCs w:val="22"/>
          <w:lang w:val="en-GB"/>
        </w:rPr>
        <w:t xml:space="preserve">company </w:t>
      </w:r>
      <w:r w:rsidR="00E86BED" w:rsidRPr="00625C2F">
        <w:rPr>
          <w:rFonts w:ascii="Arial" w:hAnsi="Arial" w:cs="Arial"/>
          <w:sz w:val="22"/>
          <w:szCs w:val="22"/>
          <w:lang w:val="en-GB"/>
        </w:rPr>
        <w:t xml:space="preserve">risk assessment </w:t>
      </w:r>
      <w:r w:rsidR="00905B18" w:rsidRPr="00625C2F">
        <w:rPr>
          <w:rFonts w:ascii="Arial" w:hAnsi="Arial" w:cs="Arial"/>
          <w:sz w:val="22"/>
          <w:szCs w:val="22"/>
          <w:lang w:val="en-GB"/>
        </w:rPr>
        <w:t>to</w:t>
      </w:r>
      <w:r w:rsidRPr="00625C2F">
        <w:rPr>
          <w:rFonts w:ascii="Arial" w:hAnsi="Arial" w:cs="Arial"/>
          <w:sz w:val="22"/>
          <w:szCs w:val="22"/>
          <w:lang w:val="en-GB"/>
        </w:rPr>
        <w:t xml:space="preserve"> stakeholders, </w:t>
      </w:r>
      <w:r w:rsidR="00E86BED" w:rsidRPr="00625C2F">
        <w:rPr>
          <w:rFonts w:ascii="Arial" w:hAnsi="Arial" w:cs="Arial"/>
          <w:sz w:val="22"/>
          <w:szCs w:val="22"/>
          <w:lang w:val="en-GB"/>
        </w:rPr>
        <w:t xml:space="preserve">the </w:t>
      </w:r>
      <w:r w:rsidR="00853859" w:rsidRPr="00625C2F">
        <w:rPr>
          <w:rFonts w:ascii="Arial" w:hAnsi="Arial" w:cs="Arial"/>
          <w:sz w:val="22"/>
          <w:szCs w:val="22"/>
          <w:lang w:val="en-GB"/>
        </w:rPr>
        <w:t>o</w:t>
      </w:r>
      <w:r w:rsidR="00E86BED" w:rsidRPr="00625C2F">
        <w:rPr>
          <w:rFonts w:ascii="Arial" w:hAnsi="Arial" w:cs="Arial"/>
          <w:sz w:val="22"/>
          <w:szCs w:val="22"/>
          <w:lang w:val="en-GB"/>
        </w:rPr>
        <w:t>rganizations that use it, and</w:t>
      </w:r>
      <w:r w:rsidR="00E86BED" w:rsidRPr="00625C2F" w:rsidDel="00E86BED">
        <w:rPr>
          <w:rFonts w:ascii="Arial" w:hAnsi="Arial" w:cs="Arial"/>
          <w:sz w:val="22"/>
          <w:szCs w:val="22"/>
          <w:lang w:val="en-GB"/>
        </w:rPr>
        <w:t xml:space="preserve"> </w:t>
      </w:r>
      <w:r w:rsidR="00E86BED" w:rsidRPr="00625C2F">
        <w:rPr>
          <w:rFonts w:ascii="Arial" w:hAnsi="Arial" w:cs="Arial"/>
          <w:sz w:val="22"/>
          <w:szCs w:val="22"/>
          <w:lang w:val="en-GB"/>
        </w:rPr>
        <w:t xml:space="preserve">the </w:t>
      </w:r>
      <w:r w:rsidRPr="00625C2F">
        <w:rPr>
          <w:rFonts w:ascii="Arial" w:hAnsi="Arial" w:cs="Arial"/>
          <w:sz w:val="22"/>
          <w:szCs w:val="22"/>
          <w:lang w:val="en-GB"/>
        </w:rPr>
        <w:t>certification bodies</w:t>
      </w:r>
      <w:r w:rsidR="00E86BED" w:rsidRPr="00625C2F">
        <w:rPr>
          <w:rFonts w:ascii="Arial" w:hAnsi="Arial" w:cs="Arial"/>
          <w:sz w:val="22"/>
          <w:szCs w:val="22"/>
          <w:lang w:val="en-GB"/>
        </w:rPr>
        <w:t xml:space="preserve"> evaluating them</w:t>
      </w:r>
      <w:r w:rsidRPr="00625C2F">
        <w:rPr>
          <w:rFonts w:ascii="Arial" w:hAnsi="Arial" w:cs="Arial"/>
          <w:sz w:val="22"/>
          <w:szCs w:val="22"/>
          <w:lang w:val="en-GB"/>
        </w:rPr>
        <w:t>.</w:t>
      </w:r>
    </w:p>
    <w:p w14:paraId="03ED552F" w14:textId="0260533F" w:rsidR="00C747A3" w:rsidRPr="00FF2868" w:rsidRDefault="00C747A3" w:rsidP="00D96C77">
      <w:pPr>
        <w:pStyle w:val="ListParagraph"/>
        <w:widowControl w:val="0"/>
        <w:autoSpaceDE w:val="0"/>
        <w:autoSpaceDN w:val="0"/>
        <w:adjustRightInd w:val="0"/>
        <w:spacing w:after="120"/>
        <w:ind w:left="0"/>
        <w:jc w:val="both"/>
        <w:outlineLvl w:val="0"/>
        <w:rPr>
          <w:rFonts w:ascii="Arial" w:hAnsi="Arial" w:cs="Arial"/>
          <w:b/>
          <w:sz w:val="22"/>
          <w:szCs w:val="22"/>
          <w:lang w:val="en-GB"/>
        </w:rPr>
      </w:pPr>
      <w:r w:rsidRPr="00625C2F">
        <w:rPr>
          <w:rFonts w:ascii="Arial" w:hAnsi="Arial" w:cs="Arial"/>
          <w:b/>
          <w:sz w:val="22"/>
          <w:szCs w:val="22"/>
          <w:lang w:val="en-GB"/>
        </w:rPr>
        <w:t>3</w:t>
      </w:r>
      <w:r w:rsidRPr="00625C2F">
        <w:rPr>
          <w:rFonts w:ascii="Arial" w:hAnsi="Arial" w:cs="Arial"/>
          <w:b/>
          <w:sz w:val="22"/>
          <w:szCs w:val="22"/>
          <w:lang w:val="en-GB"/>
        </w:rPr>
        <w:tab/>
      </w:r>
      <w:r w:rsidR="00625C2F">
        <w:rPr>
          <w:rFonts w:ascii="Arial" w:hAnsi="Arial" w:cs="Arial"/>
          <w:b/>
          <w:sz w:val="22"/>
          <w:szCs w:val="22"/>
          <w:lang w:val="en-GB"/>
        </w:rPr>
        <w:t>Company</w:t>
      </w:r>
      <w:r w:rsidR="00625C2F" w:rsidRPr="00625C2F">
        <w:rPr>
          <w:rFonts w:ascii="Arial" w:hAnsi="Arial" w:cs="Arial"/>
          <w:b/>
          <w:sz w:val="22"/>
          <w:szCs w:val="22"/>
          <w:lang w:val="en-GB"/>
        </w:rPr>
        <w:t xml:space="preserve"> </w:t>
      </w:r>
      <w:r w:rsidRPr="00625C2F">
        <w:rPr>
          <w:rFonts w:ascii="Arial" w:hAnsi="Arial" w:cs="Arial"/>
          <w:b/>
          <w:sz w:val="22"/>
          <w:szCs w:val="22"/>
          <w:lang w:val="en-GB"/>
        </w:rPr>
        <w:t>risk assessment</w:t>
      </w:r>
    </w:p>
    <w:p w14:paraId="32CDBCCC" w14:textId="73E51F43" w:rsidR="00E50D0A" w:rsidRPr="00FF2868" w:rsidRDefault="00C747A3" w:rsidP="00D96C77">
      <w:pPr>
        <w:pStyle w:val="Heading1"/>
        <w:spacing w:after="120" w:line="240" w:lineRule="auto"/>
        <w:ind w:left="709" w:hanging="709"/>
        <w:jc w:val="both"/>
        <w:rPr>
          <w:sz w:val="22"/>
          <w:szCs w:val="22"/>
        </w:rPr>
      </w:pPr>
      <w:r w:rsidRPr="00FF2868">
        <w:rPr>
          <w:sz w:val="22"/>
          <w:szCs w:val="22"/>
        </w:rPr>
        <w:t>3.1</w:t>
      </w:r>
      <w:r w:rsidRPr="00FF2868">
        <w:rPr>
          <w:sz w:val="22"/>
          <w:szCs w:val="22"/>
        </w:rPr>
        <w:tab/>
      </w:r>
      <w:r w:rsidR="00E50D0A" w:rsidRPr="00FF2868">
        <w:rPr>
          <w:sz w:val="22"/>
          <w:szCs w:val="22"/>
        </w:rPr>
        <w:t xml:space="preserve">The </w:t>
      </w:r>
      <w:r w:rsidR="00853859" w:rsidRPr="00FF2868">
        <w:rPr>
          <w:sz w:val="22"/>
          <w:szCs w:val="22"/>
        </w:rPr>
        <w:t>o</w:t>
      </w:r>
      <w:r w:rsidR="00E50D0A" w:rsidRPr="00FF2868">
        <w:rPr>
          <w:sz w:val="22"/>
          <w:szCs w:val="22"/>
        </w:rPr>
        <w:t xml:space="preserve">rganization shall </w:t>
      </w:r>
      <w:r w:rsidR="00282322" w:rsidRPr="00FF2868">
        <w:rPr>
          <w:sz w:val="22"/>
          <w:szCs w:val="22"/>
        </w:rPr>
        <w:t>designate</w:t>
      </w:r>
      <w:r w:rsidR="00E50D0A" w:rsidRPr="00FF2868">
        <w:rPr>
          <w:sz w:val="22"/>
          <w:szCs w:val="22"/>
        </w:rPr>
        <w:t xml:space="preserve"> the risk </w:t>
      </w:r>
      <w:r w:rsidR="00971526" w:rsidRPr="00FF2868">
        <w:rPr>
          <w:sz w:val="22"/>
          <w:szCs w:val="22"/>
        </w:rPr>
        <w:t>of</w:t>
      </w:r>
      <w:r w:rsidR="00E50D0A" w:rsidRPr="00FF2868">
        <w:rPr>
          <w:sz w:val="22"/>
          <w:szCs w:val="22"/>
        </w:rPr>
        <w:t xml:space="preserve"> unassessed area</w:t>
      </w:r>
      <w:r w:rsidR="00971526" w:rsidRPr="00FF2868">
        <w:rPr>
          <w:sz w:val="22"/>
          <w:szCs w:val="22"/>
        </w:rPr>
        <w:t>s</w:t>
      </w:r>
      <w:r w:rsidR="00E50D0A" w:rsidRPr="00FF2868">
        <w:rPr>
          <w:sz w:val="22"/>
          <w:szCs w:val="22"/>
        </w:rPr>
        <w:t xml:space="preserve"> as </w:t>
      </w:r>
      <w:r w:rsidR="00971526" w:rsidRPr="00FF2868">
        <w:rPr>
          <w:sz w:val="22"/>
          <w:szCs w:val="22"/>
        </w:rPr>
        <w:t xml:space="preserve">either </w:t>
      </w:r>
      <w:r w:rsidR="00E50D0A" w:rsidRPr="00FF2868">
        <w:rPr>
          <w:sz w:val="22"/>
          <w:szCs w:val="22"/>
        </w:rPr>
        <w:t xml:space="preserve">low or unspecified according to </w:t>
      </w:r>
      <w:r w:rsidR="00282322" w:rsidRPr="00FF2868">
        <w:rPr>
          <w:sz w:val="22"/>
          <w:szCs w:val="22"/>
        </w:rPr>
        <w:t xml:space="preserve">the </w:t>
      </w:r>
      <w:r w:rsidR="00E50D0A" w:rsidRPr="00FF2868">
        <w:rPr>
          <w:sz w:val="22"/>
          <w:szCs w:val="22"/>
        </w:rPr>
        <w:t xml:space="preserve">requirements of this </w:t>
      </w:r>
      <w:r w:rsidR="00853859" w:rsidRPr="00FF2868">
        <w:rPr>
          <w:sz w:val="22"/>
          <w:szCs w:val="22"/>
        </w:rPr>
        <w:t>s</w:t>
      </w:r>
      <w:r w:rsidR="00E50D0A" w:rsidRPr="00FF2868">
        <w:rPr>
          <w:sz w:val="22"/>
          <w:szCs w:val="22"/>
        </w:rPr>
        <w:t>ection and for each risk assessment indicator</w:t>
      </w:r>
      <w:r w:rsidR="00282322" w:rsidRPr="00FF2868">
        <w:rPr>
          <w:sz w:val="22"/>
          <w:szCs w:val="22"/>
        </w:rPr>
        <w:t>.</w:t>
      </w:r>
      <w:r w:rsidR="00E50D0A" w:rsidRPr="00FF2868">
        <w:rPr>
          <w:sz w:val="22"/>
          <w:szCs w:val="22"/>
        </w:rPr>
        <w:t xml:space="preserve"> </w:t>
      </w:r>
    </w:p>
    <w:p w14:paraId="170DDC3C" w14:textId="5C0D82D9" w:rsidR="00C747A3" w:rsidRPr="00625C2F" w:rsidRDefault="00E50D0A" w:rsidP="00D96C77">
      <w:pPr>
        <w:pStyle w:val="Heading1"/>
        <w:spacing w:after="120" w:line="240" w:lineRule="auto"/>
        <w:ind w:left="709" w:hanging="709"/>
        <w:jc w:val="both"/>
        <w:rPr>
          <w:sz w:val="22"/>
          <w:szCs w:val="22"/>
        </w:rPr>
      </w:pPr>
      <w:r w:rsidRPr="00FF2868">
        <w:rPr>
          <w:sz w:val="22"/>
          <w:szCs w:val="22"/>
        </w:rPr>
        <w:t>3.2</w:t>
      </w:r>
      <w:r w:rsidRPr="00FF2868">
        <w:rPr>
          <w:sz w:val="22"/>
          <w:szCs w:val="22"/>
        </w:rPr>
        <w:tab/>
      </w:r>
      <w:r w:rsidR="00C747A3" w:rsidRPr="00FF2868">
        <w:rPr>
          <w:sz w:val="22"/>
          <w:szCs w:val="22"/>
        </w:rPr>
        <w:t xml:space="preserve">The </w:t>
      </w:r>
      <w:r w:rsidR="00853859" w:rsidRPr="00FF2868">
        <w:rPr>
          <w:sz w:val="22"/>
          <w:szCs w:val="22"/>
        </w:rPr>
        <w:t>o</w:t>
      </w:r>
      <w:r w:rsidR="00C747A3" w:rsidRPr="00FF2868">
        <w:rPr>
          <w:sz w:val="22"/>
          <w:szCs w:val="22"/>
        </w:rPr>
        <w:t>rganization shall consider unassessed areas as unspecified</w:t>
      </w:r>
      <w:r w:rsidR="00997E64">
        <w:rPr>
          <w:sz w:val="22"/>
          <w:szCs w:val="22"/>
        </w:rPr>
        <w:t xml:space="preserve"> risk</w:t>
      </w:r>
      <w:r w:rsidR="00C747A3" w:rsidRPr="00FF2868">
        <w:rPr>
          <w:sz w:val="22"/>
          <w:szCs w:val="22"/>
        </w:rPr>
        <w:t xml:space="preserve"> until low risk can be </w:t>
      </w:r>
      <w:r w:rsidR="00C747A3" w:rsidRPr="00625C2F">
        <w:rPr>
          <w:sz w:val="22"/>
          <w:szCs w:val="22"/>
        </w:rPr>
        <w:t xml:space="preserve">determined in line with the requirements of this </w:t>
      </w:r>
      <w:r w:rsidR="00997E64" w:rsidRPr="00625C2F">
        <w:rPr>
          <w:sz w:val="22"/>
          <w:szCs w:val="22"/>
        </w:rPr>
        <w:t>s</w:t>
      </w:r>
      <w:r w:rsidR="00C747A3" w:rsidRPr="00625C2F">
        <w:rPr>
          <w:sz w:val="22"/>
          <w:szCs w:val="22"/>
        </w:rPr>
        <w:t>ection.</w:t>
      </w:r>
    </w:p>
    <w:p w14:paraId="24FF276C" w14:textId="4466437F" w:rsidR="00C747A3" w:rsidRPr="00FF2868" w:rsidRDefault="00C747A3" w:rsidP="00D96C77">
      <w:pPr>
        <w:pStyle w:val="Heading1"/>
        <w:spacing w:after="120" w:line="240" w:lineRule="auto"/>
        <w:ind w:left="709" w:hanging="709"/>
        <w:jc w:val="both"/>
        <w:rPr>
          <w:sz w:val="22"/>
          <w:szCs w:val="22"/>
        </w:rPr>
      </w:pPr>
      <w:r w:rsidRPr="00625C2F">
        <w:rPr>
          <w:sz w:val="22"/>
          <w:szCs w:val="22"/>
        </w:rPr>
        <w:t>3.</w:t>
      </w:r>
      <w:r w:rsidR="00E50D0A" w:rsidRPr="00625C2F">
        <w:rPr>
          <w:sz w:val="22"/>
          <w:szCs w:val="22"/>
        </w:rPr>
        <w:t>3</w:t>
      </w:r>
      <w:r w:rsidRPr="00625C2F">
        <w:rPr>
          <w:sz w:val="22"/>
          <w:szCs w:val="22"/>
        </w:rPr>
        <w:tab/>
        <w:t xml:space="preserve">The </w:t>
      </w:r>
      <w:r w:rsidR="00625C2F" w:rsidRPr="00625C2F">
        <w:rPr>
          <w:sz w:val="22"/>
          <w:szCs w:val="22"/>
        </w:rPr>
        <w:t xml:space="preserve">company </w:t>
      </w:r>
      <w:r w:rsidR="005B1D7F" w:rsidRPr="00625C2F">
        <w:rPr>
          <w:sz w:val="22"/>
          <w:szCs w:val="22"/>
        </w:rPr>
        <w:t xml:space="preserve">risk assessment </w:t>
      </w:r>
      <w:r w:rsidRPr="00625C2F">
        <w:rPr>
          <w:sz w:val="22"/>
          <w:szCs w:val="22"/>
        </w:rPr>
        <w:t>shall</w:t>
      </w:r>
      <w:r w:rsidRPr="00FF2868">
        <w:rPr>
          <w:sz w:val="22"/>
          <w:szCs w:val="22"/>
        </w:rPr>
        <w:t xml:space="preserve"> begin at the broadest scale (relevant </w:t>
      </w:r>
      <w:r w:rsidR="00397C81" w:rsidRPr="00FF2868">
        <w:rPr>
          <w:sz w:val="22"/>
          <w:szCs w:val="22"/>
        </w:rPr>
        <w:t>to</w:t>
      </w:r>
      <w:r w:rsidRPr="00FF2868">
        <w:rPr>
          <w:sz w:val="22"/>
          <w:szCs w:val="22"/>
        </w:rPr>
        <w:t xml:space="preserve"> its supply area)</w:t>
      </w:r>
      <w:r w:rsidR="00397C81" w:rsidRPr="00FF2868">
        <w:rPr>
          <w:sz w:val="22"/>
          <w:szCs w:val="22"/>
        </w:rPr>
        <w:t>,</w:t>
      </w:r>
      <w:r w:rsidRPr="00FF2868">
        <w:rPr>
          <w:sz w:val="22"/>
          <w:szCs w:val="22"/>
        </w:rPr>
        <w:t xml:space="preserve"> </w:t>
      </w:r>
      <w:r w:rsidR="00397C81" w:rsidRPr="00FF2868">
        <w:rPr>
          <w:sz w:val="22"/>
          <w:szCs w:val="22"/>
        </w:rPr>
        <w:t xml:space="preserve">which </w:t>
      </w:r>
      <w:r w:rsidRPr="00FF2868">
        <w:rPr>
          <w:sz w:val="22"/>
          <w:szCs w:val="22"/>
        </w:rPr>
        <w:t xml:space="preserve">shall be decreased if conditions are not sufficiently homogeneous to confirm </w:t>
      </w:r>
      <w:r w:rsidR="00397C81" w:rsidRPr="00FF2868">
        <w:rPr>
          <w:sz w:val="22"/>
          <w:szCs w:val="22"/>
        </w:rPr>
        <w:t>a low risk designation for the whole area.</w:t>
      </w:r>
    </w:p>
    <w:p w14:paraId="44136820" w14:textId="2BCE13B6" w:rsidR="00C747A3" w:rsidRPr="00FF2868" w:rsidRDefault="00C747A3" w:rsidP="00A07261">
      <w:pPr>
        <w:pStyle w:val="ListParagraph"/>
        <w:numPr>
          <w:ilvl w:val="0"/>
          <w:numId w:val="43"/>
        </w:numPr>
        <w:spacing w:after="120"/>
        <w:jc w:val="both"/>
        <w:rPr>
          <w:rFonts w:ascii="Arial" w:hAnsi="Arial" w:cs="Arial"/>
          <w:sz w:val="22"/>
          <w:szCs w:val="22"/>
          <w:lang w:val="en-GB"/>
        </w:rPr>
      </w:pPr>
      <w:r w:rsidRPr="00FF2868">
        <w:rPr>
          <w:rFonts w:ascii="Arial" w:hAnsi="Arial" w:cs="Arial"/>
          <w:sz w:val="22"/>
          <w:szCs w:val="22"/>
          <w:lang w:val="en-GB"/>
        </w:rPr>
        <w:t xml:space="preserve">For </w:t>
      </w:r>
      <w:r w:rsidR="007342F0" w:rsidRPr="00FF2868">
        <w:rPr>
          <w:rFonts w:ascii="Arial" w:hAnsi="Arial" w:cs="Arial"/>
          <w:sz w:val="22"/>
          <w:szCs w:val="22"/>
          <w:lang w:val="en-GB"/>
        </w:rPr>
        <w:t>c</w:t>
      </w:r>
      <w:r w:rsidRPr="00FF2868">
        <w:rPr>
          <w:rFonts w:ascii="Arial" w:hAnsi="Arial" w:cs="Arial"/>
          <w:sz w:val="22"/>
          <w:szCs w:val="22"/>
          <w:lang w:val="en-GB"/>
        </w:rPr>
        <w:t xml:space="preserve">ontrolled </w:t>
      </w:r>
      <w:r w:rsidR="00B34A8A" w:rsidRPr="00FF2868">
        <w:rPr>
          <w:rFonts w:ascii="Arial" w:hAnsi="Arial" w:cs="Arial"/>
          <w:sz w:val="22"/>
          <w:szCs w:val="22"/>
          <w:lang w:val="en-GB"/>
        </w:rPr>
        <w:t>w</w:t>
      </w:r>
      <w:r w:rsidRPr="00FF2868">
        <w:rPr>
          <w:rFonts w:ascii="Arial" w:hAnsi="Arial" w:cs="Arial"/>
          <w:sz w:val="22"/>
          <w:szCs w:val="22"/>
          <w:lang w:val="en-GB"/>
        </w:rPr>
        <w:t xml:space="preserve">ood categories 1, 2, 4 and 5, the national level </w:t>
      </w:r>
      <w:r w:rsidR="00397C81" w:rsidRPr="00FF2868">
        <w:rPr>
          <w:rFonts w:ascii="Arial" w:hAnsi="Arial" w:cs="Arial"/>
          <w:sz w:val="22"/>
          <w:szCs w:val="22"/>
          <w:lang w:val="en-GB"/>
        </w:rPr>
        <w:t xml:space="preserve">shall be </w:t>
      </w:r>
      <w:r w:rsidRPr="00FF2868">
        <w:rPr>
          <w:rFonts w:ascii="Arial" w:hAnsi="Arial" w:cs="Arial"/>
          <w:sz w:val="22"/>
          <w:szCs w:val="22"/>
          <w:lang w:val="en-GB"/>
        </w:rPr>
        <w:t>the broadest level</w:t>
      </w:r>
      <w:r w:rsidR="00397C81" w:rsidRPr="00FF2868">
        <w:rPr>
          <w:rFonts w:ascii="Arial" w:hAnsi="Arial" w:cs="Arial"/>
          <w:sz w:val="22"/>
          <w:szCs w:val="22"/>
          <w:lang w:val="en-GB"/>
        </w:rPr>
        <w:t xml:space="preserve"> used</w:t>
      </w:r>
      <w:r w:rsidRPr="00FF2868">
        <w:rPr>
          <w:rFonts w:ascii="Arial" w:hAnsi="Arial" w:cs="Arial"/>
          <w:sz w:val="22"/>
          <w:szCs w:val="22"/>
          <w:lang w:val="en-GB"/>
        </w:rPr>
        <w:t>;</w:t>
      </w:r>
    </w:p>
    <w:p w14:paraId="378E6586" w14:textId="522BCBE7" w:rsidR="00C747A3" w:rsidRPr="00FF2868" w:rsidRDefault="00C747A3" w:rsidP="00D96C77">
      <w:pPr>
        <w:spacing w:after="120"/>
        <w:ind w:left="705" w:hanging="421"/>
        <w:jc w:val="both"/>
        <w:rPr>
          <w:rFonts w:ascii="Arial" w:hAnsi="Arial" w:cs="Arial"/>
          <w:sz w:val="22"/>
          <w:szCs w:val="22"/>
        </w:rPr>
      </w:pPr>
      <w:r w:rsidRPr="00FF2868">
        <w:rPr>
          <w:rFonts w:ascii="Arial" w:hAnsi="Arial" w:cs="Arial"/>
          <w:sz w:val="22"/>
          <w:szCs w:val="22"/>
        </w:rPr>
        <w:t>b)</w:t>
      </w:r>
      <w:r w:rsidRPr="00FF2868">
        <w:rPr>
          <w:rFonts w:ascii="Arial" w:hAnsi="Arial" w:cs="Arial"/>
          <w:sz w:val="22"/>
          <w:szCs w:val="22"/>
        </w:rPr>
        <w:tab/>
        <w:t xml:space="preserve">For </w:t>
      </w:r>
      <w:r w:rsidR="007342F0" w:rsidRPr="00FF2868">
        <w:rPr>
          <w:rFonts w:ascii="Arial" w:hAnsi="Arial" w:cs="Arial"/>
          <w:sz w:val="22"/>
          <w:szCs w:val="22"/>
        </w:rPr>
        <w:t>c</w:t>
      </w:r>
      <w:r w:rsidRPr="00FF2868">
        <w:rPr>
          <w:rFonts w:ascii="Arial" w:hAnsi="Arial" w:cs="Arial"/>
          <w:sz w:val="22"/>
          <w:szCs w:val="22"/>
        </w:rPr>
        <w:t xml:space="preserve">ontrolled </w:t>
      </w:r>
      <w:r w:rsidR="007342F0" w:rsidRPr="00FF2868">
        <w:rPr>
          <w:rFonts w:ascii="Arial" w:hAnsi="Arial" w:cs="Arial"/>
          <w:sz w:val="22"/>
          <w:szCs w:val="22"/>
        </w:rPr>
        <w:t>w</w:t>
      </w:r>
      <w:r w:rsidRPr="00FF2868">
        <w:rPr>
          <w:rFonts w:ascii="Arial" w:hAnsi="Arial" w:cs="Arial"/>
          <w:sz w:val="22"/>
          <w:szCs w:val="22"/>
        </w:rPr>
        <w:t xml:space="preserve">ood category 3, the risk assessment shall consider </w:t>
      </w:r>
      <w:r w:rsidR="00552403" w:rsidRPr="00FF2868">
        <w:rPr>
          <w:rFonts w:ascii="Arial" w:hAnsi="Arial" w:cs="Arial"/>
          <w:sz w:val="22"/>
          <w:szCs w:val="22"/>
        </w:rPr>
        <w:t xml:space="preserve">the </w:t>
      </w:r>
      <w:r w:rsidRPr="00FF2868">
        <w:rPr>
          <w:rFonts w:ascii="Arial" w:hAnsi="Arial" w:cs="Arial"/>
          <w:sz w:val="22"/>
          <w:szCs w:val="22"/>
        </w:rPr>
        <w:t xml:space="preserve">presence of any of the listed ecoregions of </w:t>
      </w:r>
      <w:r w:rsidR="00741509" w:rsidRPr="00FF2868">
        <w:rPr>
          <w:rFonts w:ascii="Arial" w:hAnsi="Arial" w:cs="Arial"/>
          <w:sz w:val="22"/>
          <w:szCs w:val="22"/>
        </w:rPr>
        <w:t>HCVs</w:t>
      </w:r>
      <w:r w:rsidRPr="00FF2868">
        <w:rPr>
          <w:rFonts w:ascii="Arial" w:hAnsi="Arial" w:cs="Arial"/>
          <w:sz w:val="22"/>
          <w:szCs w:val="22"/>
        </w:rPr>
        <w:t xml:space="preserve"> (e.g. </w:t>
      </w:r>
      <w:r w:rsidRPr="00FF2868">
        <w:rPr>
          <w:rFonts w:ascii="Arial" w:hAnsi="Arial" w:cs="Arial"/>
          <w:i/>
          <w:sz w:val="22"/>
          <w:szCs w:val="22"/>
        </w:rPr>
        <w:t>Biodiversity Hotspots, Global 200 Ecoregion,</w:t>
      </w:r>
      <w:r w:rsidR="006D0CEC" w:rsidRPr="00FF2868">
        <w:rPr>
          <w:rFonts w:ascii="Arial" w:hAnsi="Arial" w:cs="Arial"/>
          <w:i/>
          <w:sz w:val="22"/>
          <w:szCs w:val="22"/>
        </w:rPr>
        <w:t xml:space="preserve"> </w:t>
      </w:r>
      <w:r w:rsidRPr="00FF2868">
        <w:rPr>
          <w:rFonts w:ascii="Arial" w:hAnsi="Arial" w:cs="Arial"/>
          <w:i/>
          <w:sz w:val="22"/>
          <w:szCs w:val="22"/>
        </w:rPr>
        <w:t xml:space="preserve">Frontier Forest, Intact </w:t>
      </w:r>
      <w:r w:rsidR="00997E64">
        <w:rPr>
          <w:rFonts w:ascii="Arial" w:hAnsi="Arial" w:cs="Arial"/>
          <w:i/>
          <w:sz w:val="22"/>
          <w:szCs w:val="22"/>
        </w:rPr>
        <w:t>F</w:t>
      </w:r>
      <w:r w:rsidRPr="00FF2868">
        <w:rPr>
          <w:rFonts w:ascii="Arial" w:hAnsi="Arial" w:cs="Arial"/>
          <w:i/>
          <w:sz w:val="22"/>
          <w:szCs w:val="22"/>
        </w:rPr>
        <w:t xml:space="preserve">orest </w:t>
      </w:r>
      <w:r w:rsidR="00997E64">
        <w:rPr>
          <w:rFonts w:ascii="Arial" w:hAnsi="Arial" w:cs="Arial"/>
          <w:i/>
          <w:sz w:val="22"/>
          <w:szCs w:val="22"/>
        </w:rPr>
        <w:t>L</w:t>
      </w:r>
      <w:r w:rsidRPr="00FF2868">
        <w:rPr>
          <w:rFonts w:ascii="Arial" w:hAnsi="Arial" w:cs="Arial"/>
          <w:i/>
          <w:sz w:val="22"/>
          <w:szCs w:val="22"/>
        </w:rPr>
        <w:t>andscapes</w:t>
      </w:r>
      <w:r w:rsidRPr="00FF2868">
        <w:rPr>
          <w:rFonts w:ascii="Arial" w:hAnsi="Arial" w:cs="Arial"/>
          <w:sz w:val="22"/>
          <w:szCs w:val="22"/>
        </w:rPr>
        <w:t>)</w:t>
      </w:r>
      <w:r w:rsidR="00397C81" w:rsidRPr="00FF2868">
        <w:rPr>
          <w:rFonts w:ascii="Arial" w:hAnsi="Arial" w:cs="Arial"/>
          <w:sz w:val="22"/>
          <w:szCs w:val="22"/>
        </w:rPr>
        <w:t>.</w:t>
      </w:r>
      <w:r w:rsidRPr="00FF2868">
        <w:rPr>
          <w:rFonts w:ascii="Arial" w:hAnsi="Arial" w:cs="Arial"/>
          <w:sz w:val="22"/>
          <w:szCs w:val="22"/>
        </w:rPr>
        <w:t xml:space="preserve"> </w:t>
      </w:r>
    </w:p>
    <w:p w14:paraId="6CD98D9C" w14:textId="741565F0" w:rsidR="00C747A3" w:rsidRPr="00FF2868" w:rsidRDefault="00C747A3" w:rsidP="00D96C77">
      <w:pPr>
        <w:pStyle w:val="Heading1"/>
        <w:spacing w:after="120" w:line="240" w:lineRule="auto"/>
        <w:ind w:left="720"/>
        <w:jc w:val="both"/>
        <w:rPr>
          <w:sz w:val="22"/>
          <w:szCs w:val="22"/>
        </w:rPr>
      </w:pPr>
      <w:r w:rsidRPr="00FF2868">
        <w:rPr>
          <w:sz w:val="22"/>
          <w:szCs w:val="22"/>
        </w:rPr>
        <w:t xml:space="preserve">NOTE: Risk assessments may be confined to a certain clearly defined scope within the supply area, such as forest type (e.g. plantations) or scale (e.g. </w:t>
      </w:r>
      <w:r w:rsidR="00971526" w:rsidRPr="00FF2868">
        <w:rPr>
          <w:sz w:val="22"/>
          <w:szCs w:val="22"/>
        </w:rPr>
        <w:t>small or low-intensity managed forest</w:t>
      </w:r>
      <w:r w:rsidRPr="00FF2868">
        <w:rPr>
          <w:sz w:val="22"/>
          <w:szCs w:val="22"/>
        </w:rPr>
        <w:t>s). In this case, the confined scope must be clearly reflected in the risk assessment.</w:t>
      </w:r>
    </w:p>
    <w:p w14:paraId="20F62182" w14:textId="2E869831" w:rsidR="00C747A3" w:rsidRPr="00F91E01" w:rsidRDefault="00C747A3" w:rsidP="00D96C77">
      <w:pPr>
        <w:spacing w:after="120"/>
        <w:ind w:left="720" w:hanging="720"/>
        <w:jc w:val="both"/>
        <w:rPr>
          <w:rFonts w:ascii="Arial" w:hAnsi="Arial" w:cs="Arial"/>
          <w:sz w:val="22"/>
          <w:szCs w:val="22"/>
          <w:lang w:eastAsia="ja-JP"/>
        </w:rPr>
      </w:pPr>
      <w:r w:rsidRPr="00FF2868">
        <w:rPr>
          <w:rFonts w:ascii="Arial" w:hAnsi="Arial" w:cs="Arial"/>
          <w:sz w:val="22"/>
          <w:szCs w:val="22"/>
          <w:lang w:eastAsia="ja-JP"/>
        </w:rPr>
        <w:t>3.</w:t>
      </w:r>
      <w:r w:rsidR="00E50D0A" w:rsidRPr="00FF2868">
        <w:rPr>
          <w:rFonts w:ascii="Arial" w:hAnsi="Arial" w:cs="Arial"/>
          <w:sz w:val="22"/>
          <w:szCs w:val="22"/>
          <w:lang w:eastAsia="ja-JP"/>
        </w:rPr>
        <w:t>4</w:t>
      </w:r>
      <w:r w:rsidRPr="00FF2868">
        <w:rPr>
          <w:rFonts w:ascii="Arial" w:hAnsi="Arial" w:cs="Arial"/>
          <w:sz w:val="22"/>
          <w:szCs w:val="22"/>
          <w:lang w:eastAsia="ja-JP"/>
        </w:rPr>
        <w:tab/>
      </w:r>
      <w:r w:rsidR="00552403" w:rsidRPr="00FF2868">
        <w:rPr>
          <w:rFonts w:ascii="Arial" w:hAnsi="Arial" w:cs="Arial"/>
          <w:sz w:val="22"/>
          <w:szCs w:val="22"/>
          <w:lang w:eastAsia="ja-JP"/>
        </w:rPr>
        <w:t xml:space="preserve">The </w:t>
      </w:r>
      <w:r w:rsidR="00853859" w:rsidRPr="00FF2868">
        <w:rPr>
          <w:rFonts w:ascii="Arial" w:hAnsi="Arial" w:cs="Arial"/>
          <w:sz w:val="22"/>
          <w:szCs w:val="22"/>
          <w:lang w:eastAsia="ja-JP"/>
        </w:rPr>
        <w:t>o</w:t>
      </w:r>
      <w:r w:rsidR="00552403" w:rsidRPr="00FF2868">
        <w:rPr>
          <w:rFonts w:ascii="Arial" w:hAnsi="Arial" w:cs="Arial"/>
          <w:sz w:val="22"/>
          <w:szCs w:val="22"/>
          <w:lang w:eastAsia="ja-JP"/>
        </w:rPr>
        <w:t xml:space="preserve">rganization shall include </w:t>
      </w:r>
      <w:r w:rsidR="006C76ED" w:rsidRPr="00FF2868">
        <w:rPr>
          <w:rFonts w:ascii="Arial" w:hAnsi="Arial" w:cs="Arial"/>
          <w:sz w:val="22"/>
          <w:szCs w:val="22"/>
          <w:lang w:eastAsia="ja-JP"/>
        </w:rPr>
        <w:t xml:space="preserve">at least </w:t>
      </w:r>
      <w:r w:rsidR="00552403" w:rsidRPr="00FF2868">
        <w:rPr>
          <w:rFonts w:ascii="Arial" w:hAnsi="Arial" w:cs="Arial"/>
          <w:sz w:val="22"/>
          <w:szCs w:val="22"/>
          <w:lang w:eastAsia="ja-JP"/>
        </w:rPr>
        <w:t>the following s</w:t>
      </w:r>
      <w:r w:rsidRPr="00FF2868">
        <w:rPr>
          <w:rFonts w:ascii="Arial" w:hAnsi="Arial" w:cs="Arial"/>
          <w:sz w:val="22"/>
          <w:szCs w:val="22"/>
          <w:lang w:eastAsia="ja-JP"/>
        </w:rPr>
        <w:t xml:space="preserve">ources of information in </w:t>
      </w:r>
      <w:r w:rsidRPr="00F91E01">
        <w:rPr>
          <w:rFonts w:ascii="Arial" w:hAnsi="Arial" w:cs="Arial"/>
          <w:sz w:val="22"/>
          <w:szCs w:val="22"/>
          <w:lang w:eastAsia="ja-JP"/>
        </w:rPr>
        <w:t>the risk assessment</w:t>
      </w:r>
      <w:r w:rsidR="00234E3A">
        <w:rPr>
          <w:rFonts w:ascii="Arial" w:hAnsi="Arial" w:cs="Arial"/>
          <w:sz w:val="22"/>
          <w:szCs w:val="22"/>
          <w:lang w:eastAsia="ja-JP"/>
        </w:rPr>
        <w:t>, if available</w:t>
      </w:r>
      <w:r w:rsidRPr="00F91E01">
        <w:rPr>
          <w:rFonts w:ascii="Arial" w:hAnsi="Arial" w:cs="Arial"/>
          <w:sz w:val="22"/>
          <w:szCs w:val="22"/>
          <w:lang w:eastAsia="ja-JP"/>
        </w:rPr>
        <w:t>:</w:t>
      </w:r>
    </w:p>
    <w:p w14:paraId="766E45D9" w14:textId="6555ABB4" w:rsidR="00C747A3" w:rsidRPr="00F91E01" w:rsidRDefault="00F91E01" w:rsidP="00A07261">
      <w:pPr>
        <w:pStyle w:val="ListParagraph"/>
        <w:numPr>
          <w:ilvl w:val="0"/>
          <w:numId w:val="32"/>
        </w:numPr>
        <w:spacing w:after="120"/>
        <w:jc w:val="both"/>
        <w:rPr>
          <w:rFonts w:ascii="Arial" w:hAnsi="Arial" w:cs="Arial"/>
          <w:sz w:val="22"/>
          <w:szCs w:val="22"/>
          <w:lang w:val="en-GB"/>
        </w:rPr>
      </w:pPr>
      <w:r>
        <w:rPr>
          <w:rFonts w:ascii="Arial" w:hAnsi="Arial" w:cs="Arial"/>
          <w:sz w:val="22"/>
          <w:szCs w:val="22"/>
          <w:lang w:val="en-GB"/>
        </w:rPr>
        <w:t xml:space="preserve">Risk </w:t>
      </w:r>
      <w:r w:rsidRPr="00FF2868">
        <w:rPr>
          <w:rFonts w:ascii="Arial" w:hAnsi="Arial" w:cs="Arial"/>
          <w:sz w:val="22"/>
          <w:szCs w:val="22"/>
          <w:lang w:val="en-GB"/>
        </w:rPr>
        <w:t>designations provided on the FSC Global Forest Registry as a base for the risk assessment.</w:t>
      </w:r>
      <w:r>
        <w:rPr>
          <w:rFonts w:ascii="Arial" w:hAnsi="Arial" w:cs="Arial"/>
          <w:sz w:val="22"/>
          <w:szCs w:val="22"/>
          <w:lang w:val="en-GB"/>
        </w:rPr>
        <w:t xml:space="preserve"> </w:t>
      </w:r>
      <w:r w:rsidR="00C747A3" w:rsidRPr="00F91E01">
        <w:rPr>
          <w:rFonts w:ascii="Arial" w:hAnsi="Arial" w:cs="Arial"/>
          <w:sz w:val="22"/>
          <w:szCs w:val="22"/>
          <w:lang w:val="en-GB"/>
        </w:rPr>
        <w:t xml:space="preserve">The </w:t>
      </w:r>
      <w:r w:rsidR="00853859" w:rsidRPr="00F91E01">
        <w:rPr>
          <w:rFonts w:ascii="Arial" w:hAnsi="Arial" w:cs="Arial"/>
          <w:sz w:val="22"/>
          <w:szCs w:val="22"/>
          <w:lang w:val="en-GB"/>
        </w:rPr>
        <w:t>o</w:t>
      </w:r>
      <w:r w:rsidR="00C747A3" w:rsidRPr="00F91E01">
        <w:rPr>
          <w:rFonts w:ascii="Arial" w:hAnsi="Arial" w:cs="Arial"/>
          <w:sz w:val="22"/>
          <w:szCs w:val="22"/>
          <w:lang w:val="en-GB"/>
        </w:rPr>
        <w:t xml:space="preserve">rganization may further verify risk designations for its supply area, according to the requirements of this </w:t>
      </w:r>
      <w:r w:rsidR="00997E64" w:rsidRPr="00F91E01">
        <w:rPr>
          <w:rFonts w:ascii="Arial" w:hAnsi="Arial" w:cs="Arial"/>
          <w:sz w:val="22"/>
          <w:szCs w:val="22"/>
          <w:lang w:val="en-GB"/>
        </w:rPr>
        <w:t>s</w:t>
      </w:r>
      <w:r w:rsidR="00C747A3" w:rsidRPr="00F91E01">
        <w:rPr>
          <w:rFonts w:ascii="Arial" w:hAnsi="Arial" w:cs="Arial"/>
          <w:sz w:val="22"/>
          <w:szCs w:val="22"/>
          <w:lang w:val="en-GB"/>
        </w:rPr>
        <w:t>ection;</w:t>
      </w:r>
    </w:p>
    <w:p w14:paraId="493925C4" w14:textId="70D13861" w:rsidR="00776C28" w:rsidRDefault="00776C28" w:rsidP="00A07261">
      <w:pPr>
        <w:pStyle w:val="ListParagraph"/>
        <w:numPr>
          <w:ilvl w:val="0"/>
          <w:numId w:val="32"/>
        </w:numPr>
        <w:rPr>
          <w:rFonts w:ascii="Arial" w:hAnsi="Arial" w:cs="Arial"/>
          <w:sz w:val="22"/>
          <w:szCs w:val="22"/>
          <w:lang w:val="en-GB"/>
        </w:rPr>
      </w:pPr>
      <w:r w:rsidRPr="00776C28">
        <w:rPr>
          <w:rFonts w:ascii="Arial" w:hAnsi="Arial" w:cs="Arial"/>
          <w:sz w:val="22"/>
          <w:szCs w:val="22"/>
          <w:lang w:val="en-GB"/>
        </w:rPr>
        <w:t>A list of applicable laws for countries not undergoing F</w:t>
      </w:r>
      <w:r w:rsidR="00B54D62">
        <w:rPr>
          <w:rFonts w:ascii="Arial" w:hAnsi="Arial" w:cs="Arial"/>
          <w:sz w:val="22"/>
          <w:szCs w:val="22"/>
          <w:lang w:val="en-GB"/>
        </w:rPr>
        <w:t>SC risk assessment processes, as provided</w:t>
      </w:r>
      <w:r w:rsidRPr="00776C28">
        <w:rPr>
          <w:rFonts w:ascii="Arial" w:hAnsi="Arial" w:cs="Arial"/>
          <w:sz w:val="22"/>
          <w:szCs w:val="22"/>
          <w:lang w:val="en-GB"/>
        </w:rPr>
        <w:t xml:space="preserve"> on the FSC Global Forest Registry;</w:t>
      </w:r>
    </w:p>
    <w:p w14:paraId="5E884F81" w14:textId="306AA027" w:rsidR="00776C28" w:rsidRPr="00776C28" w:rsidRDefault="00776C28" w:rsidP="00776C28">
      <w:pPr>
        <w:pStyle w:val="ListParagraph"/>
        <w:rPr>
          <w:rFonts w:ascii="Arial" w:hAnsi="Arial" w:cs="Arial"/>
          <w:sz w:val="22"/>
          <w:szCs w:val="22"/>
          <w:lang w:val="en-GB"/>
        </w:rPr>
      </w:pPr>
      <w:r w:rsidRPr="00776C28">
        <w:rPr>
          <w:rFonts w:ascii="Arial" w:hAnsi="Arial" w:cs="Arial"/>
          <w:sz w:val="22"/>
          <w:szCs w:val="22"/>
          <w:lang w:val="en-GB"/>
        </w:rPr>
        <w:t xml:space="preserve"> </w:t>
      </w:r>
    </w:p>
    <w:p w14:paraId="1C566EF8" w14:textId="22BF7985" w:rsidR="00C747A3" w:rsidRPr="00FF2868" w:rsidRDefault="00552403" w:rsidP="00A07261">
      <w:pPr>
        <w:pStyle w:val="ListParagraph"/>
        <w:numPr>
          <w:ilvl w:val="0"/>
          <w:numId w:val="32"/>
        </w:numPr>
        <w:spacing w:after="120"/>
        <w:jc w:val="both"/>
        <w:rPr>
          <w:rFonts w:ascii="Arial" w:hAnsi="Arial" w:cs="Arial"/>
          <w:sz w:val="22"/>
          <w:szCs w:val="22"/>
          <w:lang w:val="en-GB"/>
        </w:rPr>
      </w:pPr>
      <w:r w:rsidRPr="00FF2868">
        <w:rPr>
          <w:rFonts w:ascii="Arial" w:hAnsi="Arial" w:cs="Arial"/>
          <w:sz w:val="22"/>
          <w:szCs w:val="22"/>
          <w:lang w:val="en-GB"/>
        </w:rPr>
        <w:t>K</w:t>
      </w:r>
      <w:r w:rsidR="00C747A3" w:rsidRPr="00FF2868">
        <w:rPr>
          <w:rFonts w:ascii="Arial" w:hAnsi="Arial" w:cs="Arial"/>
          <w:sz w:val="22"/>
          <w:szCs w:val="22"/>
          <w:lang w:val="en-GB"/>
        </w:rPr>
        <w:t>nown and available sources of information in addition to th</w:t>
      </w:r>
      <w:r w:rsidRPr="00FF2868">
        <w:rPr>
          <w:rFonts w:ascii="Arial" w:hAnsi="Arial" w:cs="Arial"/>
          <w:sz w:val="22"/>
          <w:szCs w:val="22"/>
          <w:lang w:val="en-GB"/>
        </w:rPr>
        <w:t>ose</w:t>
      </w:r>
      <w:r w:rsidR="00C747A3" w:rsidRPr="00FF2868">
        <w:rPr>
          <w:rFonts w:ascii="Arial" w:hAnsi="Arial" w:cs="Arial"/>
          <w:sz w:val="22"/>
          <w:szCs w:val="22"/>
          <w:lang w:val="en-GB"/>
        </w:rPr>
        <w:t xml:space="preserve"> </w:t>
      </w:r>
      <w:r w:rsidRPr="00FF2868">
        <w:rPr>
          <w:rFonts w:ascii="Arial" w:hAnsi="Arial" w:cs="Arial"/>
          <w:sz w:val="22"/>
          <w:szCs w:val="22"/>
          <w:lang w:val="en-GB"/>
        </w:rPr>
        <w:t>provided</w:t>
      </w:r>
      <w:r w:rsidR="00C747A3" w:rsidRPr="00FF2868">
        <w:rPr>
          <w:rFonts w:ascii="Arial" w:hAnsi="Arial" w:cs="Arial"/>
          <w:sz w:val="22"/>
          <w:szCs w:val="22"/>
          <w:lang w:val="en-GB"/>
        </w:rPr>
        <w:t xml:space="preserve"> in this </w:t>
      </w:r>
      <w:r w:rsidR="00997E64">
        <w:rPr>
          <w:rFonts w:ascii="Arial" w:hAnsi="Arial" w:cs="Arial"/>
          <w:sz w:val="22"/>
          <w:szCs w:val="22"/>
          <w:lang w:val="en-GB"/>
        </w:rPr>
        <w:t>s</w:t>
      </w:r>
      <w:r w:rsidR="00C747A3" w:rsidRPr="00FF2868">
        <w:rPr>
          <w:rFonts w:ascii="Arial" w:hAnsi="Arial" w:cs="Arial"/>
          <w:sz w:val="22"/>
          <w:szCs w:val="22"/>
          <w:lang w:val="en-GB"/>
        </w:rPr>
        <w:t>ection;</w:t>
      </w:r>
      <w:r w:rsidR="00F14DEE">
        <w:rPr>
          <w:rFonts w:ascii="Arial" w:hAnsi="Arial" w:cs="Arial"/>
          <w:sz w:val="22"/>
          <w:szCs w:val="22"/>
          <w:lang w:val="en-GB"/>
        </w:rPr>
        <w:t xml:space="preserve"> and</w:t>
      </w:r>
    </w:p>
    <w:p w14:paraId="6412722A" w14:textId="23B2A4F7" w:rsidR="00C747A3" w:rsidRPr="00FF2868" w:rsidRDefault="00552403" w:rsidP="00A07261">
      <w:pPr>
        <w:pStyle w:val="ListParagraph"/>
        <w:numPr>
          <w:ilvl w:val="0"/>
          <w:numId w:val="32"/>
        </w:numPr>
        <w:spacing w:after="220"/>
        <w:jc w:val="both"/>
        <w:rPr>
          <w:rFonts w:ascii="Arial" w:hAnsi="Arial" w:cs="Arial"/>
          <w:sz w:val="22"/>
          <w:szCs w:val="22"/>
          <w:lang w:val="en-GB"/>
        </w:rPr>
      </w:pPr>
      <w:r w:rsidRPr="00FF2868">
        <w:rPr>
          <w:rFonts w:ascii="Arial" w:hAnsi="Arial" w:cs="Arial"/>
          <w:sz w:val="22"/>
          <w:szCs w:val="22"/>
          <w:lang w:val="en-GB"/>
        </w:rPr>
        <w:t>Any information provided by</w:t>
      </w:r>
      <w:r w:rsidR="00C747A3" w:rsidRPr="00FF2868">
        <w:rPr>
          <w:rFonts w:ascii="Arial" w:hAnsi="Arial" w:cs="Arial"/>
          <w:sz w:val="22"/>
          <w:szCs w:val="22"/>
          <w:lang w:val="en-GB"/>
        </w:rPr>
        <w:t xml:space="preserve"> the relevant FSC </w:t>
      </w:r>
      <w:r w:rsidR="0097323C">
        <w:rPr>
          <w:rFonts w:ascii="Arial" w:hAnsi="Arial" w:cs="Arial"/>
          <w:sz w:val="22"/>
          <w:szCs w:val="22"/>
          <w:lang w:val="en-GB"/>
        </w:rPr>
        <w:t>n</w:t>
      </w:r>
      <w:r w:rsidR="00C747A3" w:rsidRPr="00FF2868">
        <w:rPr>
          <w:rFonts w:ascii="Arial" w:hAnsi="Arial" w:cs="Arial"/>
          <w:sz w:val="22"/>
          <w:szCs w:val="22"/>
          <w:lang w:val="en-GB"/>
        </w:rPr>
        <w:t xml:space="preserve">etwork </w:t>
      </w:r>
      <w:r w:rsidR="0097323C">
        <w:rPr>
          <w:rFonts w:ascii="Arial" w:hAnsi="Arial" w:cs="Arial"/>
          <w:sz w:val="22"/>
          <w:szCs w:val="22"/>
          <w:lang w:val="en-GB"/>
        </w:rPr>
        <w:t>p</w:t>
      </w:r>
      <w:r w:rsidR="00C747A3" w:rsidRPr="00FF2868">
        <w:rPr>
          <w:rFonts w:ascii="Arial" w:hAnsi="Arial" w:cs="Arial"/>
          <w:sz w:val="22"/>
          <w:szCs w:val="22"/>
          <w:lang w:val="en-GB"/>
        </w:rPr>
        <w:t xml:space="preserve">artner or </w:t>
      </w:r>
      <w:r w:rsidR="0097323C">
        <w:rPr>
          <w:rFonts w:ascii="Arial" w:hAnsi="Arial" w:cs="Arial"/>
          <w:sz w:val="22"/>
          <w:szCs w:val="22"/>
          <w:lang w:val="en-GB"/>
        </w:rPr>
        <w:t>r</w:t>
      </w:r>
      <w:r w:rsidR="00C747A3" w:rsidRPr="00FF2868">
        <w:rPr>
          <w:rFonts w:ascii="Arial" w:hAnsi="Arial" w:cs="Arial"/>
          <w:sz w:val="22"/>
          <w:szCs w:val="22"/>
          <w:lang w:val="en-GB"/>
        </w:rPr>
        <w:t xml:space="preserve">egional </w:t>
      </w:r>
      <w:r w:rsidR="0097323C">
        <w:rPr>
          <w:rFonts w:ascii="Arial" w:hAnsi="Arial" w:cs="Arial"/>
          <w:sz w:val="22"/>
          <w:szCs w:val="22"/>
          <w:lang w:val="en-GB"/>
        </w:rPr>
        <w:t>o</w:t>
      </w:r>
      <w:r w:rsidR="00C747A3" w:rsidRPr="00FF2868">
        <w:rPr>
          <w:rFonts w:ascii="Arial" w:hAnsi="Arial" w:cs="Arial"/>
          <w:sz w:val="22"/>
          <w:szCs w:val="22"/>
          <w:lang w:val="en-GB"/>
        </w:rPr>
        <w:t>ffice.</w:t>
      </w:r>
    </w:p>
    <w:p w14:paraId="1BAD04EE" w14:textId="3561CA5D" w:rsidR="00C747A3" w:rsidRPr="00FF2868" w:rsidRDefault="00C747A3" w:rsidP="00D96C77">
      <w:pPr>
        <w:pStyle w:val="Heading1"/>
        <w:spacing w:after="120" w:line="240" w:lineRule="auto"/>
        <w:ind w:left="720" w:hanging="720"/>
        <w:jc w:val="both"/>
        <w:rPr>
          <w:b/>
          <w:sz w:val="22"/>
          <w:szCs w:val="22"/>
        </w:rPr>
      </w:pPr>
      <w:r w:rsidRPr="00FF2868">
        <w:rPr>
          <w:b/>
          <w:sz w:val="22"/>
          <w:szCs w:val="22"/>
        </w:rPr>
        <w:t xml:space="preserve">Controlled </w:t>
      </w:r>
      <w:r w:rsidR="007342F0" w:rsidRPr="00FF2868">
        <w:rPr>
          <w:b/>
          <w:sz w:val="22"/>
          <w:szCs w:val="22"/>
        </w:rPr>
        <w:t>w</w:t>
      </w:r>
      <w:r w:rsidRPr="00FF2868">
        <w:rPr>
          <w:b/>
          <w:sz w:val="22"/>
          <w:szCs w:val="22"/>
        </w:rPr>
        <w:t xml:space="preserve">ood </w:t>
      </w:r>
      <w:r w:rsidR="007342F0" w:rsidRPr="00FF2868">
        <w:rPr>
          <w:b/>
          <w:sz w:val="22"/>
          <w:szCs w:val="22"/>
        </w:rPr>
        <w:t>c</w:t>
      </w:r>
      <w:r w:rsidRPr="00FF2868">
        <w:rPr>
          <w:b/>
          <w:sz w:val="22"/>
          <w:szCs w:val="22"/>
        </w:rPr>
        <w:t xml:space="preserve">ategory 1 </w:t>
      </w:r>
      <w:r w:rsidR="00256664" w:rsidRPr="00FF2868">
        <w:rPr>
          <w:b/>
          <w:sz w:val="22"/>
          <w:szCs w:val="22"/>
        </w:rPr>
        <w:t xml:space="preserve">– </w:t>
      </w:r>
      <w:r w:rsidRPr="00FF2868">
        <w:rPr>
          <w:b/>
          <w:sz w:val="22"/>
          <w:szCs w:val="22"/>
        </w:rPr>
        <w:t xml:space="preserve">Illegally </w:t>
      </w:r>
      <w:r w:rsidR="006172CC" w:rsidRPr="00FF2868">
        <w:rPr>
          <w:b/>
          <w:sz w:val="22"/>
          <w:szCs w:val="22"/>
        </w:rPr>
        <w:t>h</w:t>
      </w:r>
      <w:r w:rsidRPr="00FF2868">
        <w:rPr>
          <w:b/>
          <w:sz w:val="22"/>
          <w:szCs w:val="22"/>
        </w:rPr>
        <w:t xml:space="preserve">arvested </w:t>
      </w:r>
      <w:r w:rsidR="006172CC" w:rsidRPr="00FF2868">
        <w:rPr>
          <w:b/>
          <w:sz w:val="22"/>
          <w:szCs w:val="22"/>
        </w:rPr>
        <w:t>w</w:t>
      </w:r>
      <w:r w:rsidRPr="00FF2868">
        <w:rPr>
          <w:b/>
          <w:sz w:val="22"/>
          <w:szCs w:val="22"/>
        </w:rPr>
        <w:t>ood</w:t>
      </w:r>
    </w:p>
    <w:p w14:paraId="20284A26" w14:textId="77777777" w:rsidR="00C747A3" w:rsidRPr="00FF2868" w:rsidRDefault="00C747A3" w:rsidP="00A07261">
      <w:pPr>
        <w:pStyle w:val="ListParagraph"/>
        <w:numPr>
          <w:ilvl w:val="1"/>
          <w:numId w:val="34"/>
        </w:numPr>
        <w:spacing w:after="120"/>
        <w:ind w:left="709" w:hanging="709"/>
        <w:jc w:val="both"/>
        <w:rPr>
          <w:rFonts w:ascii="Arial" w:hAnsi="Arial" w:cs="Arial"/>
          <w:sz w:val="22"/>
          <w:szCs w:val="22"/>
          <w:lang w:val="en-GB"/>
        </w:rPr>
      </w:pPr>
      <w:r w:rsidRPr="00FF2868">
        <w:rPr>
          <w:rFonts w:ascii="Arial" w:hAnsi="Arial" w:cs="Arial"/>
          <w:sz w:val="22"/>
          <w:szCs w:val="22"/>
          <w:lang w:val="en-GB"/>
        </w:rPr>
        <w:t>General requirements for risk assessment:</w:t>
      </w:r>
    </w:p>
    <w:p w14:paraId="63F0B9D2" w14:textId="7357621C" w:rsidR="00C747A3" w:rsidRPr="00FF2868" w:rsidRDefault="00C747A3" w:rsidP="00A07261">
      <w:pPr>
        <w:pStyle w:val="ListParagraph"/>
        <w:numPr>
          <w:ilvl w:val="2"/>
          <w:numId w:val="34"/>
        </w:numPr>
        <w:spacing w:after="120"/>
        <w:ind w:left="709" w:hanging="425"/>
        <w:jc w:val="both"/>
        <w:rPr>
          <w:rFonts w:ascii="Arial" w:hAnsi="Arial" w:cs="Arial"/>
          <w:sz w:val="22"/>
          <w:szCs w:val="22"/>
          <w:lang w:val="en-GB"/>
        </w:rPr>
      </w:pPr>
      <w:r w:rsidRPr="00FF2868">
        <w:rPr>
          <w:rFonts w:ascii="Arial" w:hAnsi="Arial" w:cs="Arial"/>
          <w:sz w:val="22"/>
          <w:szCs w:val="22"/>
          <w:lang w:val="en-GB"/>
        </w:rPr>
        <w:t>An area shall be considered unspecified risk when illegal harvesting is a threat to the forest, people</w:t>
      </w:r>
      <w:r w:rsidR="00DB377B">
        <w:rPr>
          <w:rFonts w:ascii="Arial" w:hAnsi="Arial" w:cs="Arial"/>
          <w:sz w:val="22"/>
          <w:szCs w:val="22"/>
          <w:lang w:val="en-GB"/>
        </w:rPr>
        <w:t>,</w:t>
      </w:r>
      <w:r w:rsidRPr="00FF2868">
        <w:rPr>
          <w:rFonts w:ascii="Arial" w:hAnsi="Arial" w:cs="Arial"/>
          <w:sz w:val="22"/>
          <w:szCs w:val="22"/>
          <w:lang w:val="en-GB"/>
        </w:rPr>
        <w:t xml:space="preserve"> </w:t>
      </w:r>
      <w:r w:rsidR="009017BD" w:rsidRPr="00FF2868">
        <w:rPr>
          <w:rFonts w:ascii="Arial" w:hAnsi="Arial" w:cs="Arial"/>
          <w:sz w:val="22"/>
          <w:szCs w:val="22"/>
          <w:lang w:val="en-GB"/>
        </w:rPr>
        <w:t xml:space="preserve">or </w:t>
      </w:r>
      <w:r w:rsidRPr="00FF2868">
        <w:rPr>
          <w:rFonts w:ascii="Arial" w:hAnsi="Arial" w:cs="Arial"/>
          <w:sz w:val="22"/>
          <w:szCs w:val="22"/>
          <w:lang w:val="en-GB"/>
        </w:rPr>
        <w:t xml:space="preserve">communities. Minor infractions and issues such as minor geographical deviations from the allotted area of harvesting, </w:t>
      </w:r>
      <w:r w:rsidR="00716237" w:rsidRPr="00FF2868">
        <w:rPr>
          <w:rFonts w:ascii="Arial" w:hAnsi="Arial" w:cs="Arial"/>
          <w:sz w:val="22"/>
          <w:szCs w:val="22"/>
          <w:lang w:val="en-GB"/>
        </w:rPr>
        <w:t xml:space="preserve">late </w:t>
      </w:r>
      <w:r w:rsidRPr="00FF2868">
        <w:rPr>
          <w:rFonts w:ascii="Arial" w:hAnsi="Arial" w:cs="Arial"/>
          <w:sz w:val="22"/>
          <w:szCs w:val="22"/>
          <w:lang w:val="en-GB"/>
        </w:rPr>
        <w:t>filing of paperwork</w:t>
      </w:r>
      <w:r w:rsidR="00DB377B">
        <w:rPr>
          <w:rFonts w:ascii="Arial" w:hAnsi="Arial" w:cs="Arial"/>
          <w:sz w:val="22"/>
          <w:szCs w:val="22"/>
          <w:lang w:val="en-GB"/>
        </w:rPr>
        <w:t>,</w:t>
      </w:r>
      <w:r w:rsidRPr="00FF2868">
        <w:rPr>
          <w:rFonts w:ascii="Arial" w:hAnsi="Arial" w:cs="Arial"/>
          <w:sz w:val="22"/>
          <w:szCs w:val="22"/>
          <w:lang w:val="en-GB"/>
        </w:rPr>
        <w:t xml:space="preserve"> or small infractions related to transport should not </w:t>
      </w:r>
      <w:r w:rsidR="00716237" w:rsidRPr="00FF2868">
        <w:rPr>
          <w:rFonts w:ascii="Arial" w:hAnsi="Arial" w:cs="Arial"/>
          <w:sz w:val="22"/>
          <w:szCs w:val="22"/>
          <w:lang w:val="en-GB"/>
        </w:rPr>
        <w:t xml:space="preserve">result in </w:t>
      </w:r>
      <w:r w:rsidRPr="00FF2868">
        <w:rPr>
          <w:rFonts w:ascii="Arial" w:hAnsi="Arial" w:cs="Arial"/>
          <w:sz w:val="22"/>
          <w:szCs w:val="22"/>
          <w:lang w:val="en-GB"/>
        </w:rPr>
        <w:t>a</w:t>
      </w:r>
      <w:r w:rsidR="00716237" w:rsidRPr="00FF2868">
        <w:rPr>
          <w:rFonts w:ascii="Arial" w:hAnsi="Arial" w:cs="Arial"/>
          <w:sz w:val="22"/>
          <w:szCs w:val="22"/>
          <w:lang w:val="en-GB"/>
        </w:rPr>
        <w:t xml:space="preserve"> designation of unspecified risk</w:t>
      </w:r>
      <w:r w:rsidRPr="00FF2868">
        <w:rPr>
          <w:rFonts w:ascii="Arial" w:hAnsi="Arial" w:cs="Arial"/>
          <w:sz w:val="22"/>
          <w:szCs w:val="22"/>
          <w:lang w:val="en-GB"/>
        </w:rPr>
        <w:t>.</w:t>
      </w:r>
    </w:p>
    <w:p w14:paraId="25159E5C" w14:textId="5DCBD36F" w:rsidR="00C747A3" w:rsidRPr="00FF2868" w:rsidRDefault="000A290E" w:rsidP="00A07261">
      <w:pPr>
        <w:pStyle w:val="ListParagraph"/>
        <w:numPr>
          <w:ilvl w:val="2"/>
          <w:numId w:val="34"/>
        </w:numPr>
        <w:spacing w:after="120"/>
        <w:ind w:left="709" w:hanging="425"/>
        <w:jc w:val="both"/>
        <w:rPr>
          <w:rFonts w:ascii="Arial" w:hAnsi="Arial" w:cs="Arial"/>
          <w:sz w:val="22"/>
          <w:szCs w:val="22"/>
          <w:lang w:val="en-GB"/>
        </w:rPr>
      </w:pPr>
      <w:r w:rsidRPr="00FF2868">
        <w:rPr>
          <w:rFonts w:ascii="Arial" w:hAnsi="Arial" w:cs="Arial"/>
          <w:sz w:val="22"/>
          <w:szCs w:val="22"/>
          <w:lang w:val="en-GB"/>
        </w:rPr>
        <w:t>The e</w:t>
      </w:r>
      <w:r w:rsidR="006C76ED" w:rsidRPr="00FF2868">
        <w:rPr>
          <w:rFonts w:ascii="Arial" w:hAnsi="Arial" w:cs="Arial"/>
          <w:sz w:val="22"/>
          <w:szCs w:val="22"/>
          <w:lang w:val="en-GB"/>
        </w:rPr>
        <w:t>valuation of risk for illegal harvest</w:t>
      </w:r>
      <w:r w:rsidR="001E2C9E" w:rsidRPr="00FF2868">
        <w:rPr>
          <w:rFonts w:ascii="Arial" w:hAnsi="Arial" w:cs="Arial"/>
          <w:sz w:val="22"/>
          <w:szCs w:val="22"/>
          <w:lang w:val="en-GB"/>
        </w:rPr>
        <w:t>ing</w:t>
      </w:r>
      <w:r w:rsidR="006C76ED" w:rsidRPr="00FF2868">
        <w:rPr>
          <w:rFonts w:ascii="Arial" w:hAnsi="Arial" w:cs="Arial"/>
          <w:sz w:val="22"/>
          <w:szCs w:val="22"/>
          <w:lang w:val="en-GB"/>
        </w:rPr>
        <w:t xml:space="preserve"> shall include consideration of at least the following: </w:t>
      </w:r>
    </w:p>
    <w:p w14:paraId="4968E692" w14:textId="07A6A307" w:rsidR="00C747A3" w:rsidRPr="00FF2868" w:rsidRDefault="00C747A3" w:rsidP="00D96C77">
      <w:pPr>
        <w:pStyle w:val="ListParagraph"/>
        <w:spacing w:after="120"/>
        <w:ind w:left="1170" w:hanging="425"/>
        <w:jc w:val="both"/>
        <w:rPr>
          <w:rFonts w:ascii="Arial" w:hAnsi="Arial" w:cs="Arial"/>
          <w:sz w:val="22"/>
          <w:szCs w:val="22"/>
          <w:lang w:val="en-GB"/>
        </w:rPr>
      </w:pPr>
      <w:r w:rsidRPr="00FF2868">
        <w:rPr>
          <w:rFonts w:ascii="Arial" w:hAnsi="Arial" w:cs="Arial"/>
          <w:sz w:val="22"/>
          <w:szCs w:val="22"/>
          <w:lang w:val="en-GB"/>
        </w:rPr>
        <w:t>-</w:t>
      </w:r>
      <w:r w:rsidRPr="00FF2868">
        <w:rPr>
          <w:rFonts w:ascii="Arial" w:hAnsi="Arial" w:cs="Arial"/>
          <w:sz w:val="22"/>
          <w:szCs w:val="22"/>
          <w:lang w:val="en-GB"/>
        </w:rPr>
        <w:tab/>
      </w:r>
      <w:r w:rsidR="00397C81" w:rsidRPr="00FF2868">
        <w:rPr>
          <w:rFonts w:ascii="Arial" w:hAnsi="Arial" w:cs="Arial"/>
          <w:sz w:val="22"/>
          <w:szCs w:val="22"/>
          <w:lang w:val="en-GB"/>
        </w:rPr>
        <w:t>The p</w:t>
      </w:r>
      <w:r w:rsidRPr="00FF2868">
        <w:rPr>
          <w:rFonts w:ascii="Arial" w:hAnsi="Arial" w:cs="Arial"/>
          <w:sz w:val="22"/>
          <w:szCs w:val="22"/>
          <w:lang w:val="en-GB"/>
        </w:rPr>
        <w:t>erceived level of corruption related to forest activities</w:t>
      </w:r>
      <w:r w:rsidR="00C821BE" w:rsidRPr="00FF2868">
        <w:rPr>
          <w:rFonts w:ascii="Arial" w:hAnsi="Arial" w:cs="Arial"/>
          <w:sz w:val="22"/>
          <w:szCs w:val="22"/>
          <w:lang w:val="en-GB"/>
        </w:rPr>
        <w:t>;</w:t>
      </w:r>
    </w:p>
    <w:p w14:paraId="58623CE3" w14:textId="1EC8F932" w:rsidR="00C747A3" w:rsidRPr="00FF2868" w:rsidRDefault="00C747A3" w:rsidP="00D96C77">
      <w:pPr>
        <w:pStyle w:val="ListParagraph"/>
        <w:spacing w:after="120"/>
        <w:ind w:left="1170" w:hanging="425"/>
        <w:jc w:val="both"/>
        <w:rPr>
          <w:rFonts w:ascii="Arial" w:hAnsi="Arial" w:cs="Arial"/>
          <w:sz w:val="22"/>
          <w:szCs w:val="22"/>
          <w:lang w:val="en-GB"/>
        </w:rPr>
      </w:pPr>
      <w:r w:rsidRPr="00FF2868">
        <w:rPr>
          <w:rFonts w:ascii="Arial" w:hAnsi="Arial" w:cs="Arial"/>
          <w:sz w:val="22"/>
          <w:szCs w:val="22"/>
          <w:lang w:val="en-GB"/>
        </w:rPr>
        <w:t>-</w:t>
      </w:r>
      <w:r w:rsidRPr="00FF2868">
        <w:rPr>
          <w:rFonts w:ascii="Arial" w:hAnsi="Arial" w:cs="Arial"/>
          <w:sz w:val="22"/>
          <w:szCs w:val="22"/>
          <w:lang w:val="en-GB"/>
        </w:rPr>
        <w:tab/>
      </w:r>
      <w:r w:rsidR="00C821BE" w:rsidRPr="00FF2868">
        <w:rPr>
          <w:rFonts w:ascii="Arial" w:hAnsi="Arial" w:cs="Arial"/>
          <w:sz w:val="22"/>
          <w:szCs w:val="22"/>
          <w:lang w:val="en-GB"/>
        </w:rPr>
        <w:t>The d</w:t>
      </w:r>
      <w:r w:rsidRPr="00FF2868">
        <w:rPr>
          <w:rFonts w:ascii="Arial" w:hAnsi="Arial" w:cs="Arial"/>
          <w:sz w:val="22"/>
          <w:szCs w:val="22"/>
          <w:lang w:val="en-GB"/>
        </w:rPr>
        <w:t>egree of transparency about information that is likely to reveal or reduce illegal harvesting if made public</w:t>
      </w:r>
      <w:r w:rsidR="00C821BE" w:rsidRPr="00FF2868">
        <w:rPr>
          <w:rFonts w:ascii="Arial" w:hAnsi="Arial" w:cs="Arial"/>
          <w:sz w:val="22"/>
          <w:szCs w:val="22"/>
          <w:lang w:val="en-GB"/>
        </w:rPr>
        <w:t>;</w:t>
      </w:r>
    </w:p>
    <w:p w14:paraId="4BC6C61A" w14:textId="1F0CA8BD" w:rsidR="00C747A3" w:rsidRPr="00FF2868" w:rsidRDefault="00C747A3" w:rsidP="00D96C77">
      <w:pPr>
        <w:pStyle w:val="ListParagraph"/>
        <w:spacing w:after="120"/>
        <w:ind w:left="1170" w:hanging="425"/>
        <w:jc w:val="both"/>
        <w:rPr>
          <w:rFonts w:ascii="Arial" w:hAnsi="Arial" w:cs="Arial"/>
          <w:sz w:val="22"/>
          <w:szCs w:val="22"/>
          <w:lang w:val="en-GB"/>
        </w:rPr>
      </w:pPr>
      <w:r w:rsidRPr="00FF2868">
        <w:rPr>
          <w:rFonts w:ascii="Arial" w:hAnsi="Arial" w:cs="Arial"/>
          <w:sz w:val="22"/>
          <w:szCs w:val="22"/>
          <w:lang w:val="en-GB"/>
        </w:rPr>
        <w:t>-</w:t>
      </w:r>
      <w:r w:rsidRPr="00FF2868">
        <w:rPr>
          <w:rFonts w:ascii="Arial" w:hAnsi="Arial" w:cs="Arial"/>
          <w:sz w:val="22"/>
          <w:szCs w:val="22"/>
          <w:lang w:val="en-GB"/>
        </w:rPr>
        <w:tab/>
      </w:r>
      <w:r w:rsidR="00C821BE" w:rsidRPr="00FF2868">
        <w:rPr>
          <w:rFonts w:ascii="Arial" w:hAnsi="Arial" w:cs="Arial"/>
          <w:sz w:val="22"/>
          <w:szCs w:val="22"/>
          <w:lang w:val="en-GB"/>
        </w:rPr>
        <w:t>The d</w:t>
      </w:r>
      <w:r w:rsidRPr="00FF2868">
        <w:rPr>
          <w:rFonts w:ascii="Arial" w:hAnsi="Arial" w:cs="Arial"/>
          <w:sz w:val="22"/>
          <w:szCs w:val="22"/>
          <w:lang w:val="en-GB"/>
        </w:rPr>
        <w:t>egree to which key data and documents relevant to illegal harvesting exist and are of satisfactory quality</w:t>
      </w:r>
      <w:r w:rsidR="00C821BE" w:rsidRPr="00FF2868">
        <w:rPr>
          <w:rFonts w:ascii="Arial" w:hAnsi="Arial" w:cs="Arial"/>
          <w:sz w:val="22"/>
          <w:szCs w:val="22"/>
          <w:lang w:val="en-GB"/>
        </w:rPr>
        <w:t>; and</w:t>
      </w:r>
    </w:p>
    <w:p w14:paraId="23AAB408" w14:textId="77777777" w:rsidR="00C747A3" w:rsidRPr="00FF2868" w:rsidRDefault="00C747A3" w:rsidP="00D96C77">
      <w:pPr>
        <w:pStyle w:val="ListParagraph"/>
        <w:spacing w:after="120"/>
        <w:ind w:left="1170" w:hanging="425"/>
        <w:jc w:val="both"/>
        <w:rPr>
          <w:rFonts w:ascii="Arial" w:hAnsi="Arial" w:cs="Arial"/>
          <w:sz w:val="22"/>
          <w:szCs w:val="22"/>
          <w:lang w:val="en-GB"/>
        </w:rPr>
      </w:pPr>
      <w:r w:rsidRPr="00FF2868">
        <w:rPr>
          <w:rFonts w:ascii="Arial" w:hAnsi="Arial" w:cs="Arial"/>
          <w:sz w:val="22"/>
          <w:szCs w:val="22"/>
          <w:lang w:val="en-GB"/>
        </w:rPr>
        <w:t>-</w:t>
      </w:r>
      <w:r w:rsidRPr="00FF2868">
        <w:rPr>
          <w:rFonts w:ascii="Arial" w:hAnsi="Arial" w:cs="Arial"/>
          <w:sz w:val="22"/>
          <w:szCs w:val="22"/>
          <w:lang w:val="en-GB"/>
        </w:rPr>
        <w:tab/>
        <w:t>Independent reports about illegal harvesting.</w:t>
      </w:r>
    </w:p>
    <w:p w14:paraId="53FDBA59" w14:textId="2D3AE723" w:rsidR="00C747A3" w:rsidRPr="00FF2868" w:rsidRDefault="00C747A3" w:rsidP="00D96C77">
      <w:pPr>
        <w:spacing w:after="120"/>
        <w:jc w:val="both"/>
        <w:rPr>
          <w:rFonts w:ascii="Arial" w:hAnsi="Arial" w:cs="Arial"/>
          <w:bCs/>
          <w:sz w:val="22"/>
          <w:szCs w:val="22"/>
        </w:rPr>
      </w:pPr>
      <w:r w:rsidRPr="00FF2868">
        <w:rPr>
          <w:rFonts w:ascii="Arial" w:hAnsi="Arial" w:cs="Arial"/>
          <w:bCs/>
          <w:sz w:val="22"/>
          <w:szCs w:val="22"/>
        </w:rPr>
        <w:t>3.</w:t>
      </w:r>
      <w:r w:rsidR="00D8287D" w:rsidRPr="00FF2868">
        <w:rPr>
          <w:rFonts w:ascii="Arial" w:hAnsi="Arial" w:cs="Arial"/>
          <w:bCs/>
          <w:sz w:val="22"/>
          <w:szCs w:val="22"/>
        </w:rPr>
        <w:t>6</w:t>
      </w:r>
      <w:r w:rsidRPr="00FF2868">
        <w:rPr>
          <w:rFonts w:ascii="Arial" w:hAnsi="Arial" w:cs="Arial"/>
          <w:bCs/>
          <w:sz w:val="22"/>
          <w:szCs w:val="22"/>
        </w:rPr>
        <w:tab/>
        <w:t xml:space="preserve">Risk assessment indicators: </w:t>
      </w:r>
    </w:p>
    <w:tbl>
      <w:tblPr>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5"/>
        <w:gridCol w:w="3600"/>
      </w:tblGrid>
      <w:tr w:rsidR="00586077" w:rsidRPr="00FF2868" w14:paraId="4C81D246" w14:textId="77777777" w:rsidTr="00603CFC">
        <w:trPr>
          <w:trHeight w:val="78"/>
        </w:trPr>
        <w:tc>
          <w:tcPr>
            <w:tcW w:w="4675" w:type="dxa"/>
            <w:shd w:val="clear" w:color="auto" w:fill="005C42"/>
            <w:tcMar>
              <w:top w:w="29" w:type="dxa"/>
              <w:left w:w="115" w:type="dxa"/>
              <w:bottom w:w="29" w:type="dxa"/>
              <w:right w:w="115" w:type="dxa"/>
            </w:tcMar>
            <w:vAlign w:val="center"/>
          </w:tcPr>
          <w:p w14:paraId="648FDD81" w14:textId="77777777" w:rsidR="00C747A3" w:rsidRPr="00FF2868" w:rsidRDefault="00C747A3" w:rsidP="00005283">
            <w:pPr>
              <w:pStyle w:val="BodyText"/>
              <w:spacing w:after="0"/>
              <w:jc w:val="center"/>
              <w:rPr>
                <w:rFonts w:ascii="Arial" w:hAnsi="Arial" w:cs="Arial"/>
                <w:b/>
                <w:bCs/>
                <w:color w:val="FFFFFF" w:themeColor="background1"/>
                <w:sz w:val="20"/>
                <w:szCs w:val="20"/>
              </w:rPr>
            </w:pPr>
            <w:r w:rsidRPr="00FF2868">
              <w:rPr>
                <w:rFonts w:ascii="Arial" w:hAnsi="Arial" w:cs="Arial"/>
                <w:b/>
                <w:bCs/>
                <w:color w:val="FFFFFF" w:themeColor="background1"/>
                <w:sz w:val="20"/>
                <w:szCs w:val="20"/>
              </w:rPr>
              <w:t>Risk assessment indicators</w:t>
            </w:r>
          </w:p>
        </w:tc>
        <w:tc>
          <w:tcPr>
            <w:tcW w:w="3600" w:type="dxa"/>
            <w:shd w:val="clear" w:color="auto" w:fill="005C42"/>
            <w:tcMar>
              <w:top w:w="29" w:type="dxa"/>
              <w:left w:w="115" w:type="dxa"/>
              <w:bottom w:w="29" w:type="dxa"/>
              <w:right w:w="115" w:type="dxa"/>
            </w:tcMar>
            <w:vAlign w:val="center"/>
          </w:tcPr>
          <w:p w14:paraId="7E31832A" w14:textId="77777777" w:rsidR="00C747A3" w:rsidRPr="00FF2868" w:rsidRDefault="00C747A3" w:rsidP="00005283">
            <w:pPr>
              <w:pStyle w:val="BodyText"/>
              <w:spacing w:after="0"/>
              <w:jc w:val="center"/>
              <w:rPr>
                <w:rFonts w:ascii="Arial" w:hAnsi="Arial" w:cs="Arial"/>
                <w:b/>
                <w:bCs/>
                <w:color w:val="FFFFFF" w:themeColor="background1"/>
                <w:sz w:val="20"/>
                <w:szCs w:val="20"/>
              </w:rPr>
            </w:pPr>
            <w:r w:rsidRPr="00FF2868">
              <w:rPr>
                <w:rFonts w:ascii="Arial" w:hAnsi="Arial" w:cs="Arial"/>
                <w:b/>
                <w:bCs/>
                <w:color w:val="FFFFFF" w:themeColor="background1"/>
                <w:sz w:val="20"/>
                <w:szCs w:val="20"/>
              </w:rPr>
              <w:t>Examples of sources of information</w:t>
            </w:r>
          </w:p>
        </w:tc>
      </w:tr>
      <w:tr w:rsidR="00C747A3" w:rsidRPr="00FF2868" w14:paraId="22C79600" w14:textId="77777777" w:rsidTr="00603CFC">
        <w:tc>
          <w:tcPr>
            <w:tcW w:w="4675" w:type="dxa"/>
            <w:tcMar>
              <w:top w:w="29" w:type="dxa"/>
              <w:left w:w="115" w:type="dxa"/>
              <w:bottom w:w="29" w:type="dxa"/>
              <w:right w:w="115" w:type="dxa"/>
            </w:tcMar>
          </w:tcPr>
          <w:p w14:paraId="2B6CB68D" w14:textId="6131F144" w:rsidR="00C747A3" w:rsidRPr="00FF2868" w:rsidRDefault="00C747A3" w:rsidP="00E96788">
            <w:pPr>
              <w:pStyle w:val="BodyText"/>
              <w:rPr>
                <w:rFonts w:ascii="Arial" w:hAnsi="Arial" w:cs="Arial"/>
                <w:bCs/>
                <w:sz w:val="20"/>
                <w:szCs w:val="20"/>
              </w:rPr>
            </w:pPr>
            <w:r w:rsidRPr="00FF2868">
              <w:rPr>
                <w:rFonts w:ascii="Arial" w:hAnsi="Arial" w:cs="Arial"/>
                <w:bCs/>
                <w:sz w:val="20"/>
                <w:szCs w:val="20"/>
              </w:rPr>
              <w:t xml:space="preserve">1. The </w:t>
            </w:r>
            <w:r w:rsidR="00573C10" w:rsidRPr="00FF2868">
              <w:rPr>
                <w:rFonts w:ascii="Arial" w:hAnsi="Arial" w:cs="Arial"/>
                <w:bCs/>
                <w:sz w:val="20"/>
                <w:szCs w:val="20"/>
              </w:rPr>
              <w:t xml:space="preserve">supply area </w:t>
            </w:r>
            <w:r w:rsidRPr="00FF2868">
              <w:rPr>
                <w:rFonts w:ascii="Arial" w:hAnsi="Arial" w:cs="Arial"/>
                <w:bCs/>
                <w:sz w:val="20"/>
                <w:szCs w:val="20"/>
              </w:rPr>
              <w:t xml:space="preserve">may be considered low risk in relation to illegal harvesting when all </w:t>
            </w:r>
            <w:r w:rsidR="00997E64">
              <w:rPr>
                <w:rFonts w:ascii="Arial" w:hAnsi="Arial" w:cs="Arial"/>
                <w:bCs/>
                <w:sz w:val="20"/>
                <w:szCs w:val="20"/>
              </w:rPr>
              <w:t xml:space="preserve">of </w:t>
            </w:r>
            <w:r w:rsidRPr="00FF2868">
              <w:rPr>
                <w:rFonts w:ascii="Arial" w:hAnsi="Arial" w:cs="Arial"/>
                <w:bCs/>
                <w:sz w:val="20"/>
                <w:szCs w:val="20"/>
              </w:rPr>
              <w:t xml:space="preserve">the following indicators related to forest governance are </w:t>
            </w:r>
            <w:r w:rsidR="00C821BE" w:rsidRPr="00FF2868">
              <w:rPr>
                <w:rFonts w:ascii="Arial" w:hAnsi="Arial" w:cs="Arial"/>
                <w:bCs/>
                <w:sz w:val="20"/>
                <w:szCs w:val="20"/>
              </w:rPr>
              <w:t>met</w:t>
            </w:r>
            <w:r w:rsidR="00573C10" w:rsidRPr="00FF2868">
              <w:rPr>
                <w:rFonts w:ascii="Arial" w:hAnsi="Arial" w:cs="Arial"/>
                <w:bCs/>
                <w:sz w:val="20"/>
                <w:szCs w:val="20"/>
              </w:rPr>
              <w:t>.</w:t>
            </w:r>
          </w:p>
        </w:tc>
        <w:tc>
          <w:tcPr>
            <w:tcW w:w="3600" w:type="dxa"/>
            <w:tcMar>
              <w:top w:w="29" w:type="dxa"/>
              <w:left w:w="115" w:type="dxa"/>
              <w:bottom w:w="29" w:type="dxa"/>
              <w:right w:w="115" w:type="dxa"/>
            </w:tcMar>
          </w:tcPr>
          <w:p w14:paraId="04A40103" w14:textId="77777777" w:rsidR="00C747A3" w:rsidRPr="00FF2868" w:rsidRDefault="00C747A3" w:rsidP="00E96788">
            <w:pPr>
              <w:pStyle w:val="BodyText"/>
              <w:rPr>
                <w:rFonts w:ascii="Arial" w:hAnsi="Arial" w:cs="Arial"/>
                <w:sz w:val="20"/>
                <w:szCs w:val="20"/>
              </w:rPr>
            </w:pPr>
          </w:p>
        </w:tc>
      </w:tr>
      <w:tr w:rsidR="00C747A3" w:rsidRPr="00FF2868" w14:paraId="342FE28F" w14:textId="77777777" w:rsidTr="00603CFC">
        <w:trPr>
          <w:trHeight w:val="411"/>
        </w:trPr>
        <w:tc>
          <w:tcPr>
            <w:tcW w:w="4675" w:type="dxa"/>
            <w:tcMar>
              <w:top w:w="29" w:type="dxa"/>
              <w:left w:w="115" w:type="dxa"/>
              <w:bottom w:w="29" w:type="dxa"/>
              <w:right w:w="115" w:type="dxa"/>
            </w:tcMar>
          </w:tcPr>
          <w:p w14:paraId="5DD24388" w14:textId="3919FC37" w:rsidR="00C747A3" w:rsidRPr="00FF2868" w:rsidRDefault="00C747A3" w:rsidP="00E96788">
            <w:pPr>
              <w:spacing w:after="120"/>
              <w:rPr>
                <w:rFonts w:ascii="Arial" w:hAnsi="Arial" w:cs="Arial"/>
                <w:sz w:val="20"/>
                <w:szCs w:val="20"/>
              </w:rPr>
            </w:pPr>
            <w:r w:rsidRPr="00FF2868">
              <w:rPr>
                <w:rFonts w:ascii="Arial" w:hAnsi="Arial" w:cs="Arial"/>
                <w:sz w:val="20"/>
                <w:szCs w:val="20"/>
              </w:rPr>
              <w:t xml:space="preserve">1.1 Evidence of enforcement of logging related laws in the </w:t>
            </w:r>
            <w:r w:rsidR="00573C10" w:rsidRPr="00FF2868">
              <w:rPr>
                <w:rFonts w:ascii="Arial" w:hAnsi="Arial" w:cs="Arial"/>
                <w:sz w:val="20"/>
                <w:szCs w:val="20"/>
              </w:rPr>
              <w:t>supply area.</w:t>
            </w:r>
          </w:p>
          <w:p w14:paraId="4AB42750" w14:textId="039D0F88" w:rsidR="00C747A3" w:rsidRPr="00FF2868" w:rsidRDefault="005A755E" w:rsidP="00A07261">
            <w:pPr>
              <w:pStyle w:val="ListParagraph"/>
              <w:numPr>
                <w:ilvl w:val="0"/>
                <w:numId w:val="33"/>
              </w:numPr>
              <w:autoSpaceDE w:val="0"/>
              <w:autoSpaceDN w:val="0"/>
              <w:adjustRightInd w:val="0"/>
              <w:spacing w:after="120"/>
              <w:ind w:left="306" w:hanging="284"/>
              <w:jc w:val="both"/>
              <w:rPr>
                <w:rFonts w:ascii="Arial" w:hAnsi="Arial" w:cs="Arial"/>
                <w:color w:val="FF0000"/>
                <w:sz w:val="20"/>
                <w:lang w:val="en-GB"/>
              </w:rPr>
            </w:pPr>
            <w:r w:rsidRPr="00FF2868">
              <w:rPr>
                <w:rFonts w:ascii="Arial" w:hAnsi="Arial" w:cs="Arial"/>
                <w:sz w:val="20"/>
                <w:lang w:val="en-GB"/>
              </w:rPr>
              <w:t xml:space="preserve">The </w:t>
            </w:r>
            <w:r w:rsidR="00853859" w:rsidRPr="00FF2868">
              <w:rPr>
                <w:rFonts w:ascii="Arial" w:hAnsi="Arial" w:cs="Arial"/>
                <w:sz w:val="20"/>
                <w:lang w:val="en-GB"/>
              </w:rPr>
              <w:t>o</w:t>
            </w:r>
            <w:r w:rsidRPr="00FF2868">
              <w:rPr>
                <w:rFonts w:ascii="Arial" w:hAnsi="Arial" w:cs="Arial"/>
                <w:sz w:val="20"/>
                <w:lang w:val="en-GB"/>
              </w:rPr>
              <w:t>rganization shall use the ‘</w:t>
            </w:r>
            <w:r w:rsidR="00C747A3" w:rsidRPr="00FF2868">
              <w:rPr>
                <w:rFonts w:ascii="Arial" w:hAnsi="Arial" w:cs="Arial"/>
                <w:sz w:val="20"/>
                <w:lang w:val="en-GB"/>
              </w:rPr>
              <w:t>Minimum list of applicable laws, regulations and nationally-ratified international treaties, conventions and agreements</w:t>
            </w:r>
            <w:r w:rsidRPr="00FF2868">
              <w:rPr>
                <w:rFonts w:ascii="Arial" w:hAnsi="Arial" w:cs="Arial"/>
                <w:sz w:val="20"/>
                <w:lang w:val="en-GB"/>
              </w:rPr>
              <w:t>’</w:t>
            </w:r>
            <w:r w:rsidR="001B544D" w:rsidRPr="00FF2868">
              <w:rPr>
                <w:rFonts w:ascii="Arial" w:hAnsi="Arial" w:cs="Arial"/>
                <w:b/>
                <w:sz w:val="20"/>
                <w:lang w:val="en-GB"/>
              </w:rPr>
              <w:t xml:space="preserve"> </w:t>
            </w:r>
            <w:r w:rsidR="00C747A3" w:rsidRPr="00FF2868">
              <w:rPr>
                <w:rFonts w:ascii="Arial" w:hAnsi="Arial" w:cs="Arial"/>
                <w:sz w:val="20"/>
                <w:lang w:val="en-GB"/>
              </w:rPr>
              <w:t>(Table A, below)</w:t>
            </w:r>
            <w:r w:rsidR="00C747A3" w:rsidRPr="00FF2868" w:rsidDel="005B0140">
              <w:rPr>
                <w:rFonts w:ascii="Arial" w:hAnsi="Arial" w:cs="Arial"/>
                <w:sz w:val="20"/>
                <w:lang w:val="en-GB"/>
              </w:rPr>
              <w:t xml:space="preserve"> </w:t>
            </w:r>
            <w:r w:rsidR="00C747A3" w:rsidRPr="00FF2868">
              <w:rPr>
                <w:rFonts w:ascii="Arial" w:hAnsi="Arial" w:cs="Arial"/>
                <w:sz w:val="20"/>
                <w:lang w:val="en-GB"/>
              </w:rPr>
              <w:t xml:space="preserve">for the identification of logging related laws in the </w:t>
            </w:r>
            <w:r w:rsidR="00573C10" w:rsidRPr="00FF2868">
              <w:rPr>
                <w:rFonts w:ascii="Arial" w:hAnsi="Arial" w:cs="Arial"/>
                <w:sz w:val="20"/>
                <w:lang w:val="en-GB"/>
              </w:rPr>
              <w:t>supply</w:t>
            </w:r>
            <w:r w:rsidR="00C747A3" w:rsidRPr="00FF2868">
              <w:rPr>
                <w:rFonts w:ascii="Arial" w:hAnsi="Arial" w:cs="Arial"/>
                <w:sz w:val="20"/>
                <w:lang w:val="en-GB"/>
              </w:rPr>
              <w:t xml:space="preserve"> </w:t>
            </w:r>
            <w:r w:rsidR="00E275C9" w:rsidRPr="00FF2868">
              <w:rPr>
                <w:rFonts w:ascii="Arial" w:hAnsi="Arial" w:cs="Arial"/>
                <w:sz w:val="20"/>
                <w:lang w:val="en-GB"/>
              </w:rPr>
              <w:t xml:space="preserve">area </w:t>
            </w:r>
            <w:r w:rsidR="00C747A3" w:rsidRPr="00FF2868">
              <w:rPr>
                <w:rFonts w:ascii="Arial" w:hAnsi="Arial" w:cs="Arial"/>
                <w:sz w:val="20"/>
                <w:lang w:val="en-GB"/>
              </w:rPr>
              <w:t xml:space="preserve">under evaluation. </w:t>
            </w:r>
          </w:p>
          <w:p w14:paraId="59BD72F9" w14:textId="3B697B4B" w:rsidR="00706F27" w:rsidRPr="00FF2868" w:rsidRDefault="00C747A3" w:rsidP="00A07261">
            <w:pPr>
              <w:pStyle w:val="ListParagraph"/>
              <w:numPr>
                <w:ilvl w:val="0"/>
                <w:numId w:val="33"/>
              </w:numPr>
              <w:autoSpaceDE w:val="0"/>
              <w:autoSpaceDN w:val="0"/>
              <w:adjustRightInd w:val="0"/>
              <w:spacing w:after="120"/>
              <w:ind w:left="306" w:hanging="284"/>
              <w:jc w:val="both"/>
              <w:rPr>
                <w:rFonts w:ascii="Arial" w:hAnsi="Arial" w:cs="Arial"/>
                <w:sz w:val="20"/>
                <w:lang w:val="en-GB"/>
              </w:rPr>
            </w:pPr>
            <w:r w:rsidRPr="00FF2868">
              <w:rPr>
                <w:rFonts w:ascii="Arial" w:hAnsi="Arial" w:cs="Arial"/>
                <w:sz w:val="20"/>
                <w:lang w:val="en-GB"/>
              </w:rPr>
              <w:t xml:space="preserve">The </w:t>
            </w:r>
            <w:r w:rsidR="00853859" w:rsidRPr="00FF2868">
              <w:rPr>
                <w:rFonts w:ascii="Arial" w:hAnsi="Arial" w:cs="Arial"/>
                <w:sz w:val="20"/>
                <w:lang w:val="en-GB"/>
              </w:rPr>
              <w:t>o</w:t>
            </w:r>
            <w:r w:rsidRPr="00FF2868">
              <w:rPr>
                <w:rFonts w:ascii="Arial" w:hAnsi="Arial" w:cs="Arial"/>
                <w:sz w:val="20"/>
                <w:lang w:val="en-GB"/>
              </w:rPr>
              <w:t>rganization may use existing national lists from approved FSC National Forest Stewardship Standards and other reputable sources in order to compile the list.</w:t>
            </w:r>
          </w:p>
          <w:p w14:paraId="6481893A" w14:textId="4170B244" w:rsidR="00C747A3" w:rsidRPr="00FF2868" w:rsidRDefault="00C747A3" w:rsidP="00E96788">
            <w:pPr>
              <w:autoSpaceDE w:val="0"/>
              <w:autoSpaceDN w:val="0"/>
              <w:adjustRightInd w:val="0"/>
              <w:spacing w:after="120"/>
              <w:jc w:val="both"/>
              <w:rPr>
                <w:rFonts w:ascii="Arial" w:hAnsi="Arial" w:cs="Arial"/>
                <w:sz w:val="20"/>
              </w:rPr>
            </w:pPr>
            <w:r w:rsidRPr="00FF2868">
              <w:rPr>
                <w:rFonts w:ascii="Arial" w:hAnsi="Arial" w:cs="Arial"/>
                <w:sz w:val="20"/>
              </w:rPr>
              <w:t xml:space="preserve">Where the </w:t>
            </w:r>
            <w:r w:rsidR="00593DE2" w:rsidRPr="00FF2868">
              <w:rPr>
                <w:rFonts w:ascii="Arial" w:hAnsi="Arial" w:cs="Arial"/>
                <w:sz w:val="20"/>
              </w:rPr>
              <w:t xml:space="preserve">FSC </w:t>
            </w:r>
            <w:r w:rsidRPr="00FF2868">
              <w:rPr>
                <w:rFonts w:ascii="Arial" w:hAnsi="Arial" w:cs="Arial"/>
                <w:sz w:val="20"/>
              </w:rPr>
              <w:t>Global Forest Registry contains an FSC approved list of applicable laws for a country, it is mandatory to use this list.</w:t>
            </w:r>
          </w:p>
        </w:tc>
        <w:tc>
          <w:tcPr>
            <w:tcW w:w="3600" w:type="dxa"/>
            <w:vMerge w:val="restart"/>
            <w:tcMar>
              <w:top w:w="29" w:type="dxa"/>
              <w:left w:w="115" w:type="dxa"/>
              <w:bottom w:w="29" w:type="dxa"/>
              <w:right w:w="115" w:type="dxa"/>
            </w:tcMar>
          </w:tcPr>
          <w:p w14:paraId="7407A841" w14:textId="47BCABE5" w:rsidR="00164D3B" w:rsidRPr="00FF2868" w:rsidRDefault="00C747A3" w:rsidP="00A07261">
            <w:pPr>
              <w:pStyle w:val="BodyText"/>
              <w:numPr>
                <w:ilvl w:val="0"/>
                <w:numId w:val="47"/>
              </w:numPr>
              <w:ind w:left="215" w:hanging="180"/>
              <w:jc w:val="both"/>
              <w:rPr>
                <w:rFonts w:ascii="Arial" w:hAnsi="Arial" w:cs="Arial"/>
                <w:sz w:val="20"/>
                <w:szCs w:val="20"/>
              </w:rPr>
            </w:pPr>
            <w:r w:rsidRPr="00FF2868">
              <w:rPr>
                <w:rFonts w:ascii="Arial" w:hAnsi="Arial" w:cs="Arial"/>
                <w:sz w:val="20"/>
                <w:szCs w:val="20"/>
              </w:rPr>
              <w:t xml:space="preserve">FSC </w:t>
            </w:r>
            <w:r w:rsidR="0097323C">
              <w:rPr>
                <w:rFonts w:ascii="Arial" w:hAnsi="Arial" w:cs="Arial"/>
                <w:sz w:val="20"/>
                <w:szCs w:val="20"/>
              </w:rPr>
              <w:t>n</w:t>
            </w:r>
            <w:r w:rsidRPr="00FF2868">
              <w:rPr>
                <w:rFonts w:ascii="Arial" w:hAnsi="Arial" w:cs="Arial"/>
                <w:sz w:val="20"/>
                <w:szCs w:val="20"/>
              </w:rPr>
              <w:t xml:space="preserve">etwork </w:t>
            </w:r>
            <w:r w:rsidR="0097323C">
              <w:rPr>
                <w:rFonts w:ascii="Arial" w:hAnsi="Arial" w:cs="Arial"/>
                <w:sz w:val="20"/>
                <w:szCs w:val="20"/>
              </w:rPr>
              <w:t>p</w:t>
            </w:r>
            <w:r w:rsidRPr="00FF2868">
              <w:rPr>
                <w:rFonts w:ascii="Arial" w:hAnsi="Arial" w:cs="Arial"/>
                <w:sz w:val="20"/>
                <w:szCs w:val="20"/>
              </w:rPr>
              <w:t xml:space="preserve">artners and </w:t>
            </w:r>
            <w:r w:rsidR="0097323C">
              <w:rPr>
                <w:rFonts w:ascii="Arial" w:hAnsi="Arial" w:cs="Arial"/>
                <w:sz w:val="20"/>
                <w:szCs w:val="20"/>
              </w:rPr>
              <w:t>r</w:t>
            </w:r>
            <w:r w:rsidRPr="00FF2868">
              <w:rPr>
                <w:rFonts w:ascii="Arial" w:hAnsi="Arial" w:cs="Arial"/>
                <w:sz w:val="20"/>
                <w:szCs w:val="20"/>
              </w:rPr>
              <w:t xml:space="preserve">egional </w:t>
            </w:r>
            <w:r w:rsidR="0097323C">
              <w:rPr>
                <w:rFonts w:ascii="Arial" w:hAnsi="Arial" w:cs="Arial"/>
                <w:sz w:val="20"/>
                <w:szCs w:val="20"/>
              </w:rPr>
              <w:t>o</w:t>
            </w:r>
            <w:r w:rsidRPr="00FF2868">
              <w:rPr>
                <w:rFonts w:ascii="Arial" w:hAnsi="Arial" w:cs="Arial"/>
                <w:sz w:val="20"/>
                <w:szCs w:val="20"/>
              </w:rPr>
              <w:t>ffices (contacts</w:t>
            </w:r>
            <w:r w:rsidR="00E275C9" w:rsidRPr="00FF2868">
              <w:rPr>
                <w:rFonts w:ascii="Arial" w:hAnsi="Arial" w:cs="Arial"/>
                <w:sz w:val="20"/>
                <w:szCs w:val="20"/>
              </w:rPr>
              <w:t>:</w:t>
            </w:r>
            <w:r w:rsidRPr="00FF2868">
              <w:rPr>
                <w:rFonts w:ascii="Arial" w:hAnsi="Arial" w:cs="Arial"/>
                <w:sz w:val="20"/>
                <w:szCs w:val="20"/>
              </w:rPr>
              <w:t xml:space="preserve"> </w:t>
            </w:r>
            <w:hyperlink r:id="rId15" w:history="1">
              <w:r w:rsidR="00282322" w:rsidRPr="00FF2868">
                <w:rPr>
                  <w:rStyle w:val="Hyperlink"/>
                  <w:rFonts w:ascii="Arial" w:hAnsi="Arial" w:cs="Arial"/>
                  <w:sz w:val="20"/>
                  <w:szCs w:val="20"/>
                </w:rPr>
                <w:t>ic.fsc.org</w:t>
              </w:r>
            </w:hyperlink>
            <w:r w:rsidR="00282322" w:rsidRPr="00FF2868">
              <w:rPr>
                <w:rFonts w:ascii="Arial" w:hAnsi="Arial" w:cs="Arial"/>
                <w:sz w:val="20"/>
                <w:szCs w:val="20"/>
              </w:rPr>
              <w:t>)</w:t>
            </w:r>
          </w:p>
          <w:p w14:paraId="7FE4C65C" w14:textId="5F767148" w:rsidR="00706F27" w:rsidRPr="00FF2868" w:rsidRDefault="00C747A3" w:rsidP="00A07261">
            <w:pPr>
              <w:pStyle w:val="BodyText"/>
              <w:numPr>
                <w:ilvl w:val="0"/>
                <w:numId w:val="47"/>
              </w:numPr>
              <w:ind w:left="215" w:hanging="180"/>
              <w:jc w:val="both"/>
              <w:rPr>
                <w:rFonts w:ascii="Arial" w:hAnsi="Arial" w:cs="Arial"/>
                <w:sz w:val="20"/>
                <w:szCs w:val="20"/>
              </w:rPr>
            </w:pPr>
            <w:r w:rsidRPr="00FF2868">
              <w:rPr>
                <w:rFonts w:ascii="Arial" w:hAnsi="Arial" w:cs="Arial"/>
                <w:sz w:val="20"/>
                <w:szCs w:val="20"/>
              </w:rPr>
              <w:t>The Royal Institute of International Affairs (</w:t>
            </w:r>
            <w:hyperlink r:id="rId16" w:history="1">
              <w:r w:rsidR="006A0018" w:rsidRPr="00FF2868">
                <w:rPr>
                  <w:rStyle w:val="Hyperlink"/>
                  <w:rFonts w:ascii="Arial" w:hAnsi="Arial" w:cs="Arial"/>
                  <w:sz w:val="20"/>
                  <w:szCs w:val="20"/>
                </w:rPr>
                <w:t>www.illegal-logging.info</w:t>
              </w:r>
            </w:hyperlink>
            <w:r w:rsidRPr="00FF2868">
              <w:rPr>
                <w:rFonts w:ascii="Arial" w:hAnsi="Arial" w:cs="Arial"/>
                <w:sz w:val="20"/>
                <w:szCs w:val="20"/>
              </w:rPr>
              <w:t>)</w:t>
            </w:r>
          </w:p>
          <w:p w14:paraId="0CE37E5D" w14:textId="29BA548F" w:rsidR="00706F27" w:rsidRPr="00FF2868" w:rsidRDefault="00C747A3" w:rsidP="00A07261">
            <w:pPr>
              <w:pStyle w:val="BodyText"/>
              <w:numPr>
                <w:ilvl w:val="0"/>
                <w:numId w:val="47"/>
              </w:numPr>
              <w:ind w:left="215" w:hanging="180"/>
              <w:jc w:val="both"/>
              <w:rPr>
                <w:rFonts w:ascii="Arial" w:hAnsi="Arial" w:cs="Arial"/>
                <w:sz w:val="20"/>
                <w:szCs w:val="20"/>
              </w:rPr>
            </w:pPr>
            <w:r w:rsidRPr="00FF2868">
              <w:rPr>
                <w:rFonts w:ascii="Arial" w:hAnsi="Arial" w:cs="Arial"/>
                <w:sz w:val="20"/>
                <w:szCs w:val="20"/>
              </w:rPr>
              <w:t>Environmental Investigation Agency (</w:t>
            </w:r>
            <w:hyperlink r:id="rId17" w:history="1">
              <w:r w:rsidRPr="00FF2868">
                <w:rPr>
                  <w:rStyle w:val="Hyperlink"/>
                  <w:rFonts w:ascii="Arial" w:hAnsi="Arial" w:cs="Arial"/>
                  <w:sz w:val="20"/>
                  <w:szCs w:val="20"/>
                </w:rPr>
                <w:t>www.eia-international.org</w:t>
              </w:r>
            </w:hyperlink>
            <w:r w:rsidRPr="00FF2868">
              <w:rPr>
                <w:rFonts w:ascii="Arial" w:hAnsi="Arial" w:cs="Arial"/>
                <w:sz w:val="20"/>
                <w:szCs w:val="20"/>
              </w:rPr>
              <w:t>)</w:t>
            </w:r>
          </w:p>
          <w:p w14:paraId="7F7773E9" w14:textId="0BBDFE77" w:rsidR="00706F27" w:rsidRPr="00FF2868" w:rsidRDefault="00C747A3" w:rsidP="00A07261">
            <w:pPr>
              <w:pStyle w:val="BodyText"/>
              <w:numPr>
                <w:ilvl w:val="0"/>
                <w:numId w:val="47"/>
              </w:numPr>
              <w:ind w:left="215" w:hanging="180"/>
              <w:rPr>
                <w:rFonts w:ascii="Arial" w:hAnsi="Arial" w:cs="Arial"/>
                <w:sz w:val="20"/>
                <w:szCs w:val="20"/>
              </w:rPr>
            </w:pPr>
            <w:r w:rsidRPr="00FF2868">
              <w:rPr>
                <w:rFonts w:ascii="Arial" w:hAnsi="Arial" w:cs="Arial"/>
                <w:sz w:val="20"/>
                <w:szCs w:val="20"/>
              </w:rPr>
              <w:t>Global Witness (</w:t>
            </w:r>
            <w:hyperlink r:id="rId18" w:history="1">
              <w:r w:rsidRPr="00FF2868">
                <w:rPr>
                  <w:rStyle w:val="Hyperlink"/>
                  <w:rFonts w:ascii="Arial" w:hAnsi="Arial" w:cs="Arial"/>
                  <w:sz w:val="20"/>
                  <w:szCs w:val="20"/>
                </w:rPr>
                <w:t>www.globalwitness.org</w:t>
              </w:r>
            </w:hyperlink>
            <w:r w:rsidRPr="00FF2868">
              <w:rPr>
                <w:rFonts w:ascii="Arial" w:hAnsi="Arial" w:cs="Arial"/>
                <w:sz w:val="20"/>
                <w:szCs w:val="20"/>
              </w:rPr>
              <w:t>)</w:t>
            </w:r>
          </w:p>
          <w:p w14:paraId="4810ABBB" w14:textId="7BF9893C" w:rsidR="00706F27" w:rsidRPr="00FF2868" w:rsidRDefault="00C747A3" w:rsidP="00A07261">
            <w:pPr>
              <w:pStyle w:val="BodyText"/>
              <w:numPr>
                <w:ilvl w:val="0"/>
                <w:numId w:val="47"/>
              </w:numPr>
              <w:ind w:left="215" w:hanging="180"/>
              <w:rPr>
                <w:rFonts w:ascii="Arial" w:hAnsi="Arial" w:cs="Arial"/>
                <w:sz w:val="20"/>
                <w:szCs w:val="20"/>
              </w:rPr>
            </w:pPr>
            <w:r w:rsidRPr="00FF2868">
              <w:rPr>
                <w:rFonts w:ascii="Arial" w:hAnsi="Arial" w:cs="Arial"/>
                <w:sz w:val="20"/>
                <w:szCs w:val="20"/>
              </w:rPr>
              <w:t xml:space="preserve">Telapak (for Indonesia - </w:t>
            </w:r>
            <w:hyperlink r:id="rId19" w:history="1">
              <w:r w:rsidRPr="00FF2868">
                <w:rPr>
                  <w:rStyle w:val="Hyperlink"/>
                  <w:rFonts w:ascii="Arial" w:hAnsi="Arial" w:cs="Arial"/>
                  <w:sz w:val="20"/>
                  <w:szCs w:val="20"/>
                </w:rPr>
                <w:t>www.telapak.org</w:t>
              </w:r>
            </w:hyperlink>
            <w:r w:rsidRPr="00FF2868">
              <w:rPr>
                <w:rFonts w:ascii="Arial" w:hAnsi="Arial" w:cs="Arial"/>
                <w:sz w:val="20"/>
                <w:szCs w:val="20"/>
              </w:rPr>
              <w:t>)</w:t>
            </w:r>
          </w:p>
          <w:p w14:paraId="5A972E5B" w14:textId="2F12AF85" w:rsidR="00C747A3" w:rsidRPr="00FF2868" w:rsidRDefault="005A755E" w:rsidP="00A07261">
            <w:pPr>
              <w:pStyle w:val="BodyText"/>
              <w:numPr>
                <w:ilvl w:val="0"/>
                <w:numId w:val="47"/>
              </w:numPr>
              <w:ind w:left="215" w:hanging="180"/>
              <w:jc w:val="both"/>
              <w:rPr>
                <w:rFonts w:ascii="Arial" w:hAnsi="Arial" w:cs="Arial"/>
                <w:sz w:val="20"/>
                <w:szCs w:val="20"/>
              </w:rPr>
            </w:pPr>
            <w:r w:rsidRPr="00FF2868">
              <w:rPr>
                <w:rFonts w:ascii="Arial" w:hAnsi="Arial" w:cs="Arial"/>
                <w:sz w:val="20"/>
                <w:szCs w:val="20"/>
              </w:rPr>
              <w:t>UK Government’</w:t>
            </w:r>
            <w:r w:rsidR="00C747A3" w:rsidRPr="00FF2868">
              <w:rPr>
                <w:rFonts w:ascii="Arial" w:hAnsi="Arial" w:cs="Arial"/>
                <w:sz w:val="20"/>
                <w:szCs w:val="20"/>
              </w:rPr>
              <w:t>s Department for International Development (DFID)</w:t>
            </w:r>
          </w:p>
          <w:p w14:paraId="46BC1D67" w14:textId="2003CE67" w:rsidR="00EF43EF" w:rsidRPr="00690BFB" w:rsidRDefault="00C747A3" w:rsidP="00A07261">
            <w:pPr>
              <w:pStyle w:val="CommentText"/>
              <w:numPr>
                <w:ilvl w:val="0"/>
                <w:numId w:val="47"/>
              </w:numPr>
              <w:spacing w:after="120"/>
              <w:ind w:left="215" w:hanging="180"/>
              <w:rPr>
                <w:rFonts w:ascii="Arial" w:hAnsi="Arial" w:cs="Arial"/>
                <w:lang w:val="de-DE"/>
              </w:rPr>
            </w:pPr>
            <w:r w:rsidRPr="00690BFB">
              <w:rPr>
                <w:rFonts w:ascii="Arial" w:hAnsi="Arial" w:cs="Arial"/>
                <w:lang w:val="de-DE"/>
              </w:rPr>
              <w:t>EU FLEGT process</w:t>
            </w:r>
            <w:r w:rsidR="00706F27" w:rsidRPr="00690BFB">
              <w:rPr>
                <w:rFonts w:ascii="Arial" w:hAnsi="Arial" w:cs="Arial"/>
                <w:lang w:val="de-DE"/>
              </w:rPr>
              <w:t xml:space="preserve"> </w:t>
            </w:r>
            <w:r w:rsidR="00EF43EF" w:rsidRPr="00690BFB">
              <w:rPr>
                <w:rFonts w:ascii="Arial" w:hAnsi="Arial" w:cs="Arial"/>
                <w:lang w:val="de-DE"/>
              </w:rPr>
              <w:t>(</w:t>
            </w:r>
            <w:hyperlink r:id="rId20" w:history="1">
              <w:r w:rsidR="00EF43EF" w:rsidRPr="00690BFB">
                <w:rPr>
                  <w:rStyle w:val="Hyperlink"/>
                  <w:rFonts w:ascii="Arial" w:hAnsi="Arial" w:cs="Arial"/>
                  <w:lang w:val="de-DE"/>
                </w:rPr>
                <w:t>http://www.euflegt.efi.int/home</w:t>
              </w:r>
            </w:hyperlink>
            <w:r w:rsidR="00EF43EF" w:rsidRPr="00690BFB">
              <w:rPr>
                <w:rFonts w:ascii="Arial" w:hAnsi="Arial" w:cs="Arial"/>
                <w:lang w:val="de-DE"/>
              </w:rPr>
              <w:t>)</w:t>
            </w:r>
          </w:p>
          <w:p w14:paraId="263B35AD" w14:textId="526A99B0" w:rsidR="00C747A3" w:rsidRPr="00FF2868" w:rsidRDefault="00C747A3" w:rsidP="00A07261">
            <w:pPr>
              <w:pStyle w:val="CommentText"/>
              <w:numPr>
                <w:ilvl w:val="0"/>
                <w:numId w:val="47"/>
              </w:numPr>
              <w:spacing w:after="120"/>
              <w:ind w:left="215" w:hanging="180"/>
              <w:jc w:val="both"/>
              <w:rPr>
                <w:rFonts w:ascii="Arial" w:hAnsi="Arial" w:cs="Arial"/>
              </w:rPr>
            </w:pPr>
            <w:r w:rsidRPr="00FF2868">
              <w:rPr>
                <w:rFonts w:ascii="Arial" w:hAnsi="Arial" w:cs="Arial"/>
              </w:rPr>
              <w:t xml:space="preserve">Transparency </w:t>
            </w:r>
            <w:r w:rsidR="00E275C9" w:rsidRPr="00FF2868">
              <w:rPr>
                <w:rFonts w:ascii="Arial" w:hAnsi="Arial" w:cs="Arial"/>
              </w:rPr>
              <w:t>I</w:t>
            </w:r>
            <w:r w:rsidRPr="00FF2868">
              <w:rPr>
                <w:rFonts w:ascii="Arial" w:hAnsi="Arial" w:cs="Arial"/>
              </w:rPr>
              <w:t xml:space="preserve">nternational </w:t>
            </w:r>
            <w:r w:rsidR="00706F27" w:rsidRPr="00FF2868">
              <w:rPr>
                <w:rFonts w:ascii="Arial" w:hAnsi="Arial" w:cs="Arial"/>
              </w:rPr>
              <w:t xml:space="preserve">Corruption Perception Index </w:t>
            </w:r>
            <w:r w:rsidRPr="00FF2868">
              <w:rPr>
                <w:rFonts w:ascii="Arial" w:hAnsi="Arial" w:cs="Arial"/>
              </w:rPr>
              <w:t>(</w:t>
            </w:r>
            <w:hyperlink r:id="rId21" w:history="1">
              <w:r w:rsidRPr="00FF2868">
                <w:rPr>
                  <w:rStyle w:val="Hyperlink"/>
                  <w:rFonts w:ascii="Arial" w:hAnsi="Arial" w:cs="Arial"/>
                </w:rPr>
                <w:t>www.transparency.org</w:t>
              </w:r>
            </w:hyperlink>
            <w:r w:rsidRPr="00FF2868">
              <w:rPr>
                <w:rFonts w:ascii="Arial" w:hAnsi="Arial" w:cs="Arial"/>
              </w:rPr>
              <w:t xml:space="preserve">) </w:t>
            </w:r>
          </w:p>
          <w:p w14:paraId="4886F135" w14:textId="225F9077" w:rsidR="00C747A3" w:rsidRPr="00FF2868" w:rsidRDefault="00C747A3" w:rsidP="00A07261">
            <w:pPr>
              <w:pStyle w:val="BodyText"/>
              <w:numPr>
                <w:ilvl w:val="0"/>
                <w:numId w:val="47"/>
              </w:numPr>
              <w:ind w:left="215" w:hanging="180"/>
              <w:jc w:val="both"/>
              <w:rPr>
                <w:rFonts w:ascii="Arial" w:hAnsi="Arial" w:cs="Arial"/>
                <w:sz w:val="20"/>
                <w:szCs w:val="20"/>
              </w:rPr>
            </w:pPr>
            <w:r w:rsidRPr="00FF2868">
              <w:rPr>
                <w:rFonts w:ascii="Arial" w:hAnsi="Arial" w:cs="Arial"/>
                <w:sz w:val="20"/>
                <w:szCs w:val="20"/>
              </w:rPr>
              <w:t>WWF (</w:t>
            </w:r>
            <w:hyperlink r:id="rId22" w:history="1">
              <w:r w:rsidRPr="00FF2868">
                <w:rPr>
                  <w:rStyle w:val="Hyperlink"/>
                  <w:rFonts w:ascii="Arial" w:hAnsi="Arial" w:cs="Arial"/>
                  <w:sz w:val="20"/>
                  <w:szCs w:val="20"/>
                </w:rPr>
                <w:t>ww</w:t>
              </w:r>
              <w:r w:rsidR="006A0018" w:rsidRPr="00FF2868">
                <w:rPr>
                  <w:rStyle w:val="Hyperlink"/>
                  <w:rFonts w:ascii="Arial" w:hAnsi="Arial" w:cs="Arial"/>
                  <w:sz w:val="20"/>
                  <w:szCs w:val="20"/>
                </w:rPr>
                <w:t>f</w:t>
              </w:r>
              <w:r w:rsidRPr="00FF2868">
                <w:rPr>
                  <w:rStyle w:val="Hyperlink"/>
                  <w:rFonts w:ascii="Arial" w:hAnsi="Arial" w:cs="Arial"/>
                  <w:sz w:val="20"/>
                  <w:szCs w:val="20"/>
                </w:rPr>
                <w:t>.panda.org</w:t>
              </w:r>
            </w:hyperlink>
            <w:r w:rsidRPr="00FF2868">
              <w:rPr>
                <w:rFonts w:ascii="Arial" w:hAnsi="Arial" w:cs="Arial"/>
                <w:sz w:val="20"/>
                <w:szCs w:val="20"/>
              </w:rPr>
              <w:t>)</w:t>
            </w:r>
          </w:p>
          <w:p w14:paraId="7BE06367" w14:textId="39ADE0BB" w:rsidR="00C747A3" w:rsidRPr="00FF2868" w:rsidRDefault="00C747A3" w:rsidP="00A07261">
            <w:pPr>
              <w:pStyle w:val="BodyText"/>
              <w:numPr>
                <w:ilvl w:val="0"/>
                <w:numId w:val="47"/>
              </w:numPr>
              <w:ind w:left="215" w:hanging="180"/>
              <w:jc w:val="both"/>
              <w:rPr>
                <w:rFonts w:ascii="Arial" w:hAnsi="Arial" w:cs="Arial"/>
                <w:sz w:val="20"/>
                <w:szCs w:val="20"/>
              </w:rPr>
            </w:pPr>
            <w:r w:rsidRPr="00FF2868">
              <w:rPr>
                <w:rFonts w:ascii="Arial" w:hAnsi="Arial" w:cs="Arial"/>
                <w:sz w:val="20"/>
                <w:szCs w:val="20"/>
              </w:rPr>
              <w:t xml:space="preserve">ELDIS </w:t>
            </w:r>
            <w:r w:rsidR="00164D3B" w:rsidRPr="00FF2868">
              <w:rPr>
                <w:rFonts w:ascii="Arial" w:hAnsi="Arial" w:cs="Arial"/>
                <w:sz w:val="20"/>
                <w:szCs w:val="20"/>
              </w:rPr>
              <w:t xml:space="preserve">regional and country profiles </w:t>
            </w:r>
            <w:r w:rsidRPr="00FF2868">
              <w:rPr>
                <w:rFonts w:ascii="Arial" w:hAnsi="Arial" w:cs="Arial"/>
                <w:sz w:val="20"/>
                <w:szCs w:val="20"/>
              </w:rPr>
              <w:t>(</w:t>
            </w:r>
            <w:hyperlink r:id="rId23" w:history="1">
              <w:r w:rsidRPr="00FF2868">
                <w:rPr>
                  <w:rStyle w:val="Hyperlink"/>
                  <w:rFonts w:ascii="Arial" w:hAnsi="Arial" w:cs="Arial"/>
                  <w:sz w:val="20"/>
                  <w:szCs w:val="20"/>
                </w:rPr>
                <w:t>www.eldis.org</w:t>
              </w:r>
            </w:hyperlink>
            <w:r w:rsidRPr="00FF2868">
              <w:rPr>
                <w:rFonts w:ascii="Arial" w:hAnsi="Arial" w:cs="Arial"/>
                <w:sz w:val="20"/>
                <w:szCs w:val="20"/>
              </w:rPr>
              <w:t>)</w:t>
            </w:r>
          </w:p>
          <w:p w14:paraId="7B36E7D8" w14:textId="69A6DFF5" w:rsidR="00706F27" w:rsidRPr="00FF2868" w:rsidRDefault="003625E0" w:rsidP="00A07261">
            <w:pPr>
              <w:pStyle w:val="BodyText"/>
              <w:numPr>
                <w:ilvl w:val="0"/>
                <w:numId w:val="47"/>
              </w:numPr>
              <w:ind w:left="215" w:hanging="180"/>
              <w:jc w:val="both"/>
              <w:rPr>
                <w:rFonts w:ascii="Arial" w:hAnsi="Arial" w:cs="Arial"/>
                <w:sz w:val="20"/>
                <w:szCs w:val="20"/>
              </w:rPr>
            </w:pPr>
            <w:r w:rsidRPr="00FF2868">
              <w:rPr>
                <w:rFonts w:ascii="Arial" w:hAnsi="Arial" w:cs="Arial"/>
                <w:sz w:val="20"/>
                <w:szCs w:val="20"/>
              </w:rPr>
              <w:t>CITES (</w:t>
            </w:r>
            <w:hyperlink r:id="rId24" w:history="1">
              <w:r w:rsidR="00C747A3" w:rsidRPr="00FF2868">
                <w:rPr>
                  <w:rStyle w:val="Hyperlink"/>
                  <w:rFonts w:ascii="Arial" w:hAnsi="Arial" w:cs="Arial"/>
                  <w:sz w:val="20"/>
                  <w:szCs w:val="20"/>
                </w:rPr>
                <w:t>www.cites.org</w:t>
              </w:r>
            </w:hyperlink>
            <w:r w:rsidR="00706F27" w:rsidRPr="00FF2868">
              <w:rPr>
                <w:rFonts w:ascii="Arial" w:hAnsi="Arial" w:cs="Arial"/>
                <w:sz w:val="20"/>
                <w:szCs w:val="20"/>
              </w:rPr>
              <w:t xml:space="preserve">) </w:t>
            </w:r>
          </w:p>
          <w:p w14:paraId="7773E548" w14:textId="6381218E" w:rsidR="00C747A3" w:rsidRPr="00FF2868" w:rsidRDefault="00C747A3" w:rsidP="00A07261">
            <w:pPr>
              <w:pStyle w:val="BodyText"/>
              <w:numPr>
                <w:ilvl w:val="0"/>
                <w:numId w:val="47"/>
              </w:numPr>
              <w:ind w:left="215" w:hanging="180"/>
              <w:jc w:val="both"/>
              <w:rPr>
                <w:rFonts w:ascii="Arial" w:hAnsi="Arial" w:cs="Arial"/>
                <w:sz w:val="20"/>
                <w:szCs w:val="20"/>
              </w:rPr>
            </w:pPr>
            <w:r w:rsidRPr="00FF2868">
              <w:rPr>
                <w:rFonts w:ascii="Arial" w:hAnsi="Arial" w:cs="Arial"/>
                <w:sz w:val="20"/>
                <w:szCs w:val="20"/>
              </w:rPr>
              <w:t>NGOs and involved</w:t>
            </w:r>
            <w:r w:rsidR="00706F27" w:rsidRPr="00FF2868">
              <w:rPr>
                <w:rFonts w:ascii="Arial" w:hAnsi="Arial" w:cs="Arial"/>
                <w:sz w:val="20"/>
                <w:szCs w:val="20"/>
              </w:rPr>
              <w:t xml:space="preserve"> </w:t>
            </w:r>
            <w:r w:rsidRPr="00FF2868">
              <w:rPr>
                <w:rFonts w:ascii="Arial" w:hAnsi="Arial" w:cs="Arial"/>
                <w:sz w:val="20"/>
                <w:szCs w:val="20"/>
              </w:rPr>
              <w:t>s</w:t>
            </w:r>
            <w:r w:rsidR="00706F27" w:rsidRPr="00FF2868">
              <w:rPr>
                <w:rFonts w:ascii="Arial" w:hAnsi="Arial" w:cs="Arial"/>
                <w:sz w:val="20"/>
                <w:szCs w:val="20"/>
              </w:rPr>
              <w:t>t</w:t>
            </w:r>
            <w:r w:rsidRPr="00FF2868">
              <w:rPr>
                <w:rFonts w:ascii="Arial" w:hAnsi="Arial" w:cs="Arial"/>
                <w:sz w:val="20"/>
                <w:szCs w:val="20"/>
              </w:rPr>
              <w:t>akeholders</w:t>
            </w:r>
          </w:p>
        </w:tc>
      </w:tr>
      <w:tr w:rsidR="00C747A3" w:rsidRPr="00FF2868" w14:paraId="10A55149" w14:textId="77777777" w:rsidTr="00603CFC">
        <w:trPr>
          <w:trHeight w:val="933"/>
        </w:trPr>
        <w:tc>
          <w:tcPr>
            <w:tcW w:w="4675" w:type="dxa"/>
            <w:tcMar>
              <w:top w:w="29" w:type="dxa"/>
              <w:left w:w="115" w:type="dxa"/>
              <w:bottom w:w="29" w:type="dxa"/>
              <w:right w:w="115" w:type="dxa"/>
            </w:tcMar>
          </w:tcPr>
          <w:p w14:paraId="2C1354E7" w14:textId="3CD855EA" w:rsidR="00C747A3" w:rsidRPr="00FF2868" w:rsidRDefault="00C747A3" w:rsidP="00EC16C3">
            <w:pPr>
              <w:spacing w:after="120"/>
              <w:jc w:val="both"/>
              <w:rPr>
                <w:rFonts w:ascii="Arial" w:hAnsi="Arial" w:cs="Arial"/>
                <w:sz w:val="20"/>
                <w:szCs w:val="20"/>
              </w:rPr>
            </w:pPr>
            <w:r w:rsidRPr="00FF2868">
              <w:rPr>
                <w:rFonts w:ascii="Arial" w:hAnsi="Arial" w:cs="Arial"/>
                <w:sz w:val="20"/>
                <w:szCs w:val="20"/>
              </w:rPr>
              <w:t xml:space="preserve">1.2 There is evidence in the </w:t>
            </w:r>
            <w:r w:rsidR="00573C10" w:rsidRPr="00FF2868">
              <w:rPr>
                <w:rFonts w:ascii="Arial" w:hAnsi="Arial" w:cs="Arial"/>
                <w:sz w:val="20"/>
                <w:szCs w:val="20"/>
              </w:rPr>
              <w:t>supply area</w:t>
            </w:r>
            <w:r w:rsidRPr="00FF2868">
              <w:rPr>
                <w:rFonts w:ascii="Arial" w:hAnsi="Arial" w:cs="Arial"/>
                <w:sz w:val="20"/>
                <w:szCs w:val="20"/>
              </w:rPr>
              <w:t xml:space="preserve"> demonst</w:t>
            </w:r>
            <w:r w:rsidRPr="00EC16C3">
              <w:rPr>
                <w:rFonts w:ascii="Arial" w:hAnsi="Arial" w:cs="Arial"/>
                <w:sz w:val="20"/>
                <w:szCs w:val="20"/>
              </w:rPr>
              <w:t>rating the legality of harvests and wood purchases</w:t>
            </w:r>
            <w:r w:rsidR="003167CB" w:rsidRPr="00EC16C3">
              <w:rPr>
                <w:rFonts w:ascii="Arial" w:hAnsi="Arial" w:cs="Arial"/>
                <w:sz w:val="20"/>
                <w:szCs w:val="20"/>
              </w:rPr>
              <w:t xml:space="preserve"> </w:t>
            </w:r>
            <w:r w:rsidR="005C3F56" w:rsidRPr="00EC16C3">
              <w:rPr>
                <w:rFonts w:ascii="Arial" w:hAnsi="Arial" w:cs="Arial"/>
                <w:sz w:val="20"/>
                <w:szCs w:val="20"/>
              </w:rPr>
              <w:t>including</w:t>
            </w:r>
            <w:r w:rsidR="00EC16C3" w:rsidRPr="00EC16C3">
              <w:rPr>
                <w:rFonts w:ascii="Arial" w:hAnsi="Arial" w:cs="Arial"/>
                <w:sz w:val="20"/>
                <w:szCs w:val="20"/>
              </w:rPr>
              <w:t xml:space="preserve">, for example, </w:t>
            </w:r>
            <w:r w:rsidRPr="00EC16C3">
              <w:rPr>
                <w:rFonts w:ascii="Arial" w:hAnsi="Arial" w:cs="Arial"/>
                <w:sz w:val="20"/>
                <w:szCs w:val="20"/>
              </w:rPr>
              <w:t>robust</w:t>
            </w:r>
            <w:r w:rsidRPr="005C3F56">
              <w:rPr>
                <w:rFonts w:ascii="Arial" w:hAnsi="Arial" w:cs="Arial"/>
                <w:sz w:val="20"/>
                <w:szCs w:val="20"/>
              </w:rPr>
              <w:t xml:space="preserve"> and effective systems for granting licenses and harvest permits.</w:t>
            </w:r>
            <w:r w:rsidRPr="00FF2868">
              <w:rPr>
                <w:rFonts w:ascii="Arial" w:hAnsi="Arial" w:cs="Arial"/>
                <w:sz w:val="20"/>
                <w:szCs w:val="20"/>
              </w:rPr>
              <w:t xml:space="preserve"> </w:t>
            </w:r>
          </w:p>
        </w:tc>
        <w:tc>
          <w:tcPr>
            <w:tcW w:w="3600" w:type="dxa"/>
            <w:vMerge/>
            <w:tcMar>
              <w:top w:w="29" w:type="dxa"/>
              <w:left w:w="115" w:type="dxa"/>
              <w:bottom w:w="29" w:type="dxa"/>
              <w:right w:w="115" w:type="dxa"/>
            </w:tcMar>
          </w:tcPr>
          <w:p w14:paraId="7CACEA4C" w14:textId="77777777" w:rsidR="00C747A3" w:rsidRPr="00FF2868" w:rsidRDefault="00C747A3" w:rsidP="00E96788">
            <w:pPr>
              <w:pStyle w:val="BodyText"/>
              <w:rPr>
                <w:rFonts w:ascii="Arial" w:hAnsi="Arial" w:cs="Arial"/>
                <w:sz w:val="20"/>
                <w:szCs w:val="20"/>
              </w:rPr>
            </w:pPr>
          </w:p>
        </w:tc>
      </w:tr>
      <w:tr w:rsidR="00C747A3" w:rsidRPr="00FF2868" w14:paraId="71FB4AFE" w14:textId="77777777" w:rsidTr="00603CFC">
        <w:trPr>
          <w:trHeight w:val="276"/>
        </w:trPr>
        <w:tc>
          <w:tcPr>
            <w:tcW w:w="4675" w:type="dxa"/>
            <w:tcMar>
              <w:top w:w="29" w:type="dxa"/>
              <w:left w:w="115" w:type="dxa"/>
              <w:bottom w:w="29" w:type="dxa"/>
              <w:right w:w="115" w:type="dxa"/>
            </w:tcMar>
          </w:tcPr>
          <w:p w14:paraId="312C11BF" w14:textId="7FA566BB" w:rsidR="00C747A3" w:rsidRPr="00FF2868" w:rsidRDefault="00C747A3" w:rsidP="00E96788">
            <w:pPr>
              <w:spacing w:after="120"/>
              <w:rPr>
                <w:rFonts w:ascii="Arial" w:hAnsi="Arial" w:cs="Arial"/>
                <w:sz w:val="20"/>
                <w:szCs w:val="20"/>
              </w:rPr>
            </w:pPr>
            <w:r w:rsidRPr="00FF2868">
              <w:rPr>
                <w:rFonts w:ascii="Arial" w:hAnsi="Arial" w:cs="Arial"/>
                <w:sz w:val="20"/>
                <w:szCs w:val="20"/>
              </w:rPr>
              <w:t xml:space="preserve">1.3 There is little or no evidence or reporting of illegal harvesting in the </w:t>
            </w:r>
            <w:r w:rsidR="00573C10" w:rsidRPr="00FF2868">
              <w:rPr>
                <w:rFonts w:ascii="Arial" w:hAnsi="Arial" w:cs="Arial"/>
                <w:sz w:val="20"/>
                <w:szCs w:val="20"/>
              </w:rPr>
              <w:t>supply area</w:t>
            </w:r>
            <w:r w:rsidRPr="00FF2868">
              <w:rPr>
                <w:rFonts w:ascii="Arial" w:hAnsi="Arial" w:cs="Arial"/>
                <w:sz w:val="20"/>
                <w:szCs w:val="20"/>
              </w:rPr>
              <w:t>.</w:t>
            </w:r>
          </w:p>
        </w:tc>
        <w:tc>
          <w:tcPr>
            <w:tcW w:w="3600" w:type="dxa"/>
            <w:vMerge/>
            <w:tcMar>
              <w:top w:w="29" w:type="dxa"/>
              <w:left w:w="115" w:type="dxa"/>
              <w:bottom w:w="29" w:type="dxa"/>
              <w:right w:w="115" w:type="dxa"/>
            </w:tcMar>
          </w:tcPr>
          <w:p w14:paraId="02B19705" w14:textId="77777777" w:rsidR="00C747A3" w:rsidRPr="00FF2868" w:rsidRDefault="00C747A3" w:rsidP="00E96788">
            <w:pPr>
              <w:pStyle w:val="BodyText"/>
              <w:rPr>
                <w:rFonts w:ascii="Arial" w:hAnsi="Arial" w:cs="Arial"/>
                <w:sz w:val="20"/>
                <w:szCs w:val="20"/>
              </w:rPr>
            </w:pPr>
          </w:p>
        </w:tc>
      </w:tr>
      <w:tr w:rsidR="00C747A3" w:rsidRPr="00FF2868" w14:paraId="1D8D8521" w14:textId="77777777" w:rsidTr="00603CFC">
        <w:trPr>
          <w:trHeight w:val="2625"/>
        </w:trPr>
        <w:tc>
          <w:tcPr>
            <w:tcW w:w="4675" w:type="dxa"/>
            <w:tcMar>
              <w:top w:w="29" w:type="dxa"/>
              <w:left w:w="115" w:type="dxa"/>
              <w:bottom w:w="29" w:type="dxa"/>
              <w:right w:w="115" w:type="dxa"/>
            </w:tcMar>
          </w:tcPr>
          <w:p w14:paraId="5078EA9C" w14:textId="535DC91D" w:rsidR="00C747A3" w:rsidRPr="00FF2868" w:rsidRDefault="00C821BE" w:rsidP="00E96788">
            <w:pPr>
              <w:spacing w:after="120"/>
              <w:jc w:val="both"/>
              <w:rPr>
                <w:rFonts w:ascii="Arial" w:hAnsi="Arial" w:cs="Arial"/>
                <w:sz w:val="20"/>
              </w:rPr>
            </w:pPr>
            <w:r w:rsidRPr="00FF2868">
              <w:rPr>
                <w:rFonts w:ascii="Arial" w:hAnsi="Arial" w:cs="Arial"/>
                <w:sz w:val="20"/>
              </w:rPr>
              <w:t xml:space="preserve">1.4 </w:t>
            </w:r>
            <w:r w:rsidR="00C747A3" w:rsidRPr="00FF2868">
              <w:rPr>
                <w:rFonts w:ascii="Arial" w:hAnsi="Arial" w:cs="Arial"/>
                <w:sz w:val="20"/>
              </w:rPr>
              <w:t xml:space="preserve">There is a </w:t>
            </w:r>
            <w:r w:rsidR="00C747A3" w:rsidRPr="00FF2868" w:rsidDel="00061984">
              <w:rPr>
                <w:rFonts w:ascii="Arial" w:hAnsi="Arial" w:cs="Arial"/>
                <w:sz w:val="20"/>
              </w:rPr>
              <w:t>l</w:t>
            </w:r>
            <w:r w:rsidR="00C747A3" w:rsidRPr="00FF2868">
              <w:rPr>
                <w:rFonts w:ascii="Arial" w:hAnsi="Arial" w:cs="Arial"/>
                <w:sz w:val="20"/>
              </w:rPr>
              <w:t>ow perception of corruption related to the granting or issuing of harvesting permits and other areas of law enforcement related to harvesting and wood trade.</w:t>
            </w:r>
          </w:p>
          <w:p w14:paraId="38B98302" w14:textId="5ADAD637" w:rsidR="00C747A3" w:rsidRPr="00FF2868" w:rsidRDefault="00C747A3" w:rsidP="00E41643">
            <w:pPr>
              <w:spacing w:after="120"/>
              <w:jc w:val="both"/>
              <w:rPr>
                <w:rFonts w:ascii="Arial" w:hAnsi="Arial" w:cs="Arial"/>
                <w:sz w:val="20"/>
                <w:szCs w:val="20"/>
              </w:rPr>
            </w:pPr>
            <w:r w:rsidRPr="00FF2868">
              <w:rPr>
                <w:rFonts w:ascii="Arial" w:hAnsi="Arial" w:cs="Arial"/>
                <w:sz w:val="20"/>
              </w:rPr>
              <w:t xml:space="preserve">The annually published Transparency International </w:t>
            </w:r>
            <w:r w:rsidRPr="00FF2868">
              <w:rPr>
                <w:rFonts w:ascii="Arial" w:hAnsi="Arial" w:cs="Arial"/>
                <w:i/>
                <w:sz w:val="20"/>
              </w:rPr>
              <w:t>Corruption Perception Index</w:t>
            </w:r>
            <w:r w:rsidRPr="00FF2868">
              <w:rPr>
                <w:rFonts w:ascii="Arial" w:hAnsi="Arial" w:cs="Arial"/>
                <w:sz w:val="20"/>
              </w:rPr>
              <w:t xml:space="preserve"> (CPI) shall be used.</w:t>
            </w:r>
            <w:r w:rsidR="00164D3B" w:rsidRPr="00FF2868">
              <w:rPr>
                <w:rFonts w:ascii="Arial" w:hAnsi="Arial" w:cs="Arial"/>
                <w:sz w:val="20"/>
              </w:rPr>
              <w:t xml:space="preserve"> </w:t>
            </w:r>
            <w:r w:rsidRPr="00FF2868">
              <w:rPr>
                <w:rFonts w:ascii="Arial" w:hAnsi="Arial" w:cs="Arial"/>
                <w:sz w:val="20"/>
                <w:szCs w:val="20"/>
              </w:rPr>
              <w:t>Countries with a</w:t>
            </w:r>
            <w:r w:rsidR="00C821BE" w:rsidRPr="00FF2868">
              <w:rPr>
                <w:rFonts w:ascii="Arial" w:hAnsi="Arial" w:cs="Arial"/>
                <w:sz w:val="20"/>
                <w:szCs w:val="20"/>
              </w:rPr>
              <w:t xml:space="preserve"> score</w:t>
            </w:r>
            <w:r w:rsidRPr="00FF2868">
              <w:rPr>
                <w:rFonts w:ascii="Arial" w:hAnsi="Arial" w:cs="Arial"/>
                <w:sz w:val="20"/>
                <w:szCs w:val="20"/>
              </w:rPr>
              <w:t xml:space="preserve"> of less than 50 shall be considered unspecified risk, unless there is specific independent and credible information at a lower scale (e.g. implemented independent timber tracking systems) that demonstrates the contrary.</w:t>
            </w:r>
          </w:p>
        </w:tc>
        <w:tc>
          <w:tcPr>
            <w:tcW w:w="3600" w:type="dxa"/>
            <w:vMerge/>
            <w:tcMar>
              <w:top w:w="29" w:type="dxa"/>
              <w:left w:w="115" w:type="dxa"/>
              <w:bottom w:w="29" w:type="dxa"/>
              <w:right w:w="115" w:type="dxa"/>
            </w:tcMar>
          </w:tcPr>
          <w:p w14:paraId="3FE3B46D" w14:textId="77777777" w:rsidR="00C747A3" w:rsidRPr="00FF2868" w:rsidRDefault="00C747A3" w:rsidP="00E96788">
            <w:pPr>
              <w:pStyle w:val="BodyText"/>
              <w:rPr>
                <w:rFonts w:ascii="Arial" w:hAnsi="Arial" w:cs="Arial"/>
                <w:sz w:val="20"/>
                <w:szCs w:val="20"/>
              </w:rPr>
            </w:pPr>
          </w:p>
        </w:tc>
      </w:tr>
    </w:tbl>
    <w:p w14:paraId="5938FA0F" w14:textId="77777777" w:rsidR="00C747A3" w:rsidRDefault="00C747A3" w:rsidP="00CB3112">
      <w:pPr>
        <w:jc w:val="both"/>
        <w:rPr>
          <w:rFonts w:ascii="Arial" w:hAnsi="Arial" w:cs="Arial"/>
          <w:sz w:val="22"/>
          <w:szCs w:val="22"/>
        </w:rPr>
      </w:pPr>
    </w:p>
    <w:p w14:paraId="44BE0F3F" w14:textId="77777777" w:rsidR="00A46D89" w:rsidRPr="00FF2868" w:rsidRDefault="00A46D89" w:rsidP="00CB3112">
      <w:pPr>
        <w:jc w:val="both"/>
        <w:rPr>
          <w:rFonts w:ascii="Arial" w:hAnsi="Arial" w:cs="Arial"/>
          <w:sz w:val="22"/>
          <w:szCs w:val="22"/>
        </w:rPr>
      </w:pPr>
    </w:p>
    <w:p w14:paraId="5480C60F" w14:textId="5264C58D" w:rsidR="00C747A3" w:rsidRPr="00E7010A" w:rsidRDefault="00C747A3" w:rsidP="00E96788">
      <w:pPr>
        <w:spacing w:after="120"/>
        <w:jc w:val="both"/>
        <w:rPr>
          <w:rFonts w:ascii="Arial" w:hAnsi="Arial" w:cs="Arial"/>
          <w:sz w:val="20"/>
          <w:szCs w:val="20"/>
        </w:rPr>
      </w:pPr>
      <w:r w:rsidRPr="00E7010A">
        <w:rPr>
          <w:rFonts w:ascii="Arial" w:hAnsi="Arial" w:cs="Arial"/>
          <w:sz w:val="20"/>
          <w:szCs w:val="20"/>
        </w:rPr>
        <w:t>Table A. Minimum list of applicable laws, regulations and nationally</w:t>
      </w:r>
      <w:r w:rsidR="00EF7AB5">
        <w:rPr>
          <w:rFonts w:ascii="Arial" w:hAnsi="Arial" w:cs="Arial"/>
          <w:sz w:val="20"/>
          <w:szCs w:val="20"/>
        </w:rPr>
        <w:t xml:space="preserve"> </w:t>
      </w:r>
      <w:r w:rsidRPr="00E7010A">
        <w:rPr>
          <w:rFonts w:ascii="Arial" w:hAnsi="Arial" w:cs="Arial"/>
          <w:sz w:val="20"/>
          <w:szCs w:val="20"/>
        </w:rPr>
        <w:t>ratified</w:t>
      </w:r>
      <w:r w:rsidR="00AD1D9B" w:rsidRPr="00E7010A">
        <w:rPr>
          <w:rFonts w:ascii="Arial" w:hAnsi="Arial" w:cs="Arial"/>
          <w:sz w:val="20"/>
          <w:szCs w:val="20"/>
        </w:rPr>
        <w:t xml:space="preserve"> </w:t>
      </w:r>
      <w:r w:rsidRPr="00E7010A">
        <w:rPr>
          <w:rFonts w:ascii="Arial" w:hAnsi="Arial" w:cs="Arial"/>
          <w:sz w:val="20"/>
          <w:szCs w:val="20"/>
        </w:rPr>
        <w:t>international treaties, conventions and agreements</w:t>
      </w:r>
      <w:r w:rsidR="00586077" w:rsidRPr="00E7010A">
        <w:rPr>
          <w:rFonts w:ascii="Arial" w:hAnsi="Arial" w:cs="Arial"/>
          <w:sz w:val="20"/>
          <w:szCs w:val="20"/>
        </w:rPr>
        <w:t>.</w:t>
      </w:r>
    </w:p>
    <w:tbl>
      <w:tblPr>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5"/>
        <w:gridCol w:w="6570"/>
      </w:tblGrid>
      <w:tr w:rsidR="00C747A3" w:rsidRPr="00FF2868" w14:paraId="23BC61D9" w14:textId="77777777" w:rsidTr="00A4383F">
        <w:tc>
          <w:tcPr>
            <w:tcW w:w="8275" w:type="dxa"/>
            <w:gridSpan w:val="2"/>
            <w:tcBorders>
              <w:top w:val="single" w:sz="4" w:space="0" w:color="auto"/>
              <w:left w:val="single" w:sz="4" w:space="0" w:color="auto"/>
              <w:bottom w:val="single" w:sz="4" w:space="0" w:color="auto"/>
              <w:right w:val="single" w:sz="4" w:space="0" w:color="auto"/>
            </w:tcBorders>
          </w:tcPr>
          <w:p w14:paraId="21A7217C" w14:textId="77777777" w:rsidR="00C747A3" w:rsidRPr="00FF2868" w:rsidRDefault="00C747A3" w:rsidP="00CB3112">
            <w:pPr>
              <w:autoSpaceDE w:val="0"/>
              <w:autoSpaceDN w:val="0"/>
              <w:adjustRightInd w:val="0"/>
              <w:spacing w:after="120"/>
              <w:rPr>
                <w:rFonts w:ascii="Arial" w:hAnsi="Arial" w:cs="Arial"/>
                <w:sz w:val="20"/>
                <w:szCs w:val="20"/>
              </w:rPr>
            </w:pPr>
            <w:r w:rsidRPr="00FF2868">
              <w:rPr>
                <w:rFonts w:ascii="Arial" w:hAnsi="Arial" w:cs="Arial"/>
                <w:sz w:val="20"/>
                <w:szCs w:val="20"/>
              </w:rPr>
              <w:t>1. Legal rights to harvest</w:t>
            </w:r>
          </w:p>
        </w:tc>
      </w:tr>
      <w:tr w:rsidR="00C747A3" w:rsidRPr="00FF2868" w14:paraId="134BB3DE" w14:textId="77777777" w:rsidTr="00794315">
        <w:tc>
          <w:tcPr>
            <w:tcW w:w="1705" w:type="dxa"/>
            <w:tcBorders>
              <w:top w:val="single" w:sz="4" w:space="0" w:color="auto"/>
              <w:left w:val="single" w:sz="4" w:space="0" w:color="auto"/>
              <w:bottom w:val="single" w:sz="4" w:space="0" w:color="auto"/>
              <w:right w:val="single" w:sz="4" w:space="0" w:color="auto"/>
            </w:tcBorders>
          </w:tcPr>
          <w:p w14:paraId="0D028678" w14:textId="77777777" w:rsidR="00C747A3" w:rsidRPr="00FF2868" w:rsidRDefault="00C747A3" w:rsidP="00CB3112">
            <w:pPr>
              <w:spacing w:after="120"/>
              <w:rPr>
                <w:rFonts w:ascii="Arial" w:hAnsi="Arial" w:cs="Arial"/>
                <w:sz w:val="20"/>
                <w:szCs w:val="20"/>
              </w:rPr>
            </w:pPr>
            <w:r w:rsidRPr="00FF2868">
              <w:rPr>
                <w:rFonts w:ascii="Arial" w:hAnsi="Arial" w:cs="Arial"/>
                <w:sz w:val="20"/>
                <w:szCs w:val="20"/>
              </w:rPr>
              <w:t>1.1 Land tenure and management rights</w:t>
            </w:r>
          </w:p>
        </w:tc>
        <w:tc>
          <w:tcPr>
            <w:tcW w:w="6570" w:type="dxa"/>
            <w:tcBorders>
              <w:top w:val="single" w:sz="4" w:space="0" w:color="auto"/>
              <w:left w:val="single" w:sz="4" w:space="0" w:color="auto"/>
              <w:bottom w:val="single" w:sz="4" w:space="0" w:color="auto"/>
              <w:right w:val="single" w:sz="4" w:space="0" w:color="auto"/>
            </w:tcBorders>
          </w:tcPr>
          <w:p w14:paraId="34ED6BC2" w14:textId="2FDD1661" w:rsidR="00C747A3" w:rsidRPr="00FF2868" w:rsidRDefault="00C747A3" w:rsidP="00642184">
            <w:pPr>
              <w:autoSpaceDE w:val="0"/>
              <w:autoSpaceDN w:val="0"/>
              <w:adjustRightInd w:val="0"/>
              <w:spacing w:after="120"/>
              <w:jc w:val="both"/>
              <w:rPr>
                <w:rFonts w:ascii="Arial" w:hAnsi="Arial" w:cs="Arial"/>
                <w:sz w:val="20"/>
                <w:szCs w:val="20"/>
              </w:rPr>
            </w:pPr>
            <w:r w:rsidRPr="00FF2868">
              <w:rPr>
                <w:rFonts w:ascii="Arial" w:hAnsi="Arial" w:cs="Arial"/>
                <w:sz w:val="20"/>
                <w:szCs w:val="20"/>
              </w:rPr>
              <w:t xml:space="preserve">Legislation covering land tenure rights, including customary rights as well as management rights, </w:t>
            </w:r>
            <w:r w:rsidR="00642184">
              <w:rPr>
                <w:rFonts w:ascii="Arial" w:hAnsi="Arial" w:cs="Arial"/>
                <w:sz w:val="20"/>
                <w:szCs w:val="20"/>
              </w:rPr>
              <w:t>which</w:t>
            </w:r>
            <w:r w:rsidR="00642184" w:rsidRPr="00FF2868">
              <w:rPr>
                <w:rFonts w:ascii="Arial" w:hAnsi="Arial" w:cs="Arial"/>
                <w:sz w:val="20"/>
                <w:szCs w:val="20"/>
              </w:rPr>
              <w:t xml:space="preserve"> </w:t>
            </w:r>
            <w:r w:rsidRPr="00FF2868">
              <w:rPr>
                <w:rFonts w:ascii="Arial" w:hAnsi="Arial" w:cs="Arial"/>
                <w:sz w:val="20"/>
                <w:szCs w:val="20"/>
              </w:rPr>
              <w:t>includes the use of legal methods to obtain tenure rights and management rights. It also covers legal business registration and tax registration, including relevant legally required licenses.</w:t>
            </w:r>
          </w:p>
        </w:tc>
      </w:tr>
      <w:tr w:rsidR="00C747A3" w:rsidRPr="00FF2868" w14:paraId="44F46CB7" w14:textId="77777777" w:rsidTr="00794315">
        <w:tc>
          <w:tcPr>
            <w:tcW w:w="1705" w:type="dxa"/>
            <w:tcBorders>
              <w:top w:val="single" w:sz="4" w:space="0" w:color="auto"/>
              <w:left w:val="single" w:sz="4" w:space="0" w:color="auto"/>
              <w:bottom w:val="single" w:sz="4" w:space="0" w:color="auto"/>
              <w:right w:val="single" w:sz="4" w:space="0" w:color="auto"/>
            </w:tcBorders>
          </w:tcPr>
          <w:p w14:paraId="5A3FFC93" w14:textId="77777777" w:rsidR="00C747A3" w:rsidRPr="00FF2868" w:rsidRDefault="00C747A3" w:rsidP="00CB3112">
            <w:pPr>
              <w:spacing w:after="120"/>
              <w:rPr>
                <w:rFonts w:ascii="Arial" w:hAnsi="Arial" w:cs="Arial"/>
                <w:sz w:val="20"/>
                <w:szCs w:val="20"/>
              </w:rPr>
            </w:pPr>
            <w:r w:rsidRPr="00FF2868">
              <w:rPr>
                <w:rFonts w:ascii="Arial" w:hAnsi="Arial" w:cs="Arial"/>
                <w:sz w:val="20"/>
                <w:szCs w:val="20"/>
              </w:rPr>
              <w:t>1.2 Concession licenses</w:t>
            </w:r>
          </w:p>
        </w:tc>
        <w:tc>
          <w:tcPr>
            <w:tcW w:w="6570" w:type="dxa"/>
            <w:tcBorders>
              <w:top w:val="single" w:sz="4" w:space="0" w:color="auto"/>
              <w:left w:val="single" w:sz="4" w:space="0" w:color="auto"/>
              <w:bottom w:val="single" w:sz="4" w:space="0" w:color="auto"/>
              <w:right w:val="single" w:sz="4" w:space="0" w:color="auto"/>
            </w:tcBorders>
          </w:tcPr>
          <w:p w14:paraId="63C984B1" w14:textId="77777777" w:rsidR="00C747A3" w:rsidRPr="00FF2868" w:rsidRDefault="00C747A3" w:rsidP="00CB3112">
            <w:pPr>
              <w:autoSpaceDE w:val="0"/>
              <w:autoSpaceDN w:val="0"/>
              <w:adjustRightInd w:val="0"/>
              <w:spacing w:after="120"/>
              <w:jc w:val="both"/>
              <w:rPr>
                <w:rFonts w:ascii="Arial" w:hAnsi="Arial" w:cs="Arial"/>
                <w:sz w:val="20"/>
                <w:szCs w:val="20"/>
              </w:rPr>
            </w:pPr>
            <w:r w:rsidRPr="00FF2868">
              <w:rPr>
                <w:rFonts w:ascii="Arial" w:hAnsi="Arial" w:cs="Arial"/>
                <w:sz w:val="20"/>
                <w:szCs w:val="20"/>
              </w:rPr>
              <w:t>Legislation regulating procedures for issuing forest concession licenses, including the use of legal methods to obtain concession licenses. Bribery, corruption and nepotism are particularly well-known issues that are connected with concession licenses.</w:t>
            </w:r>
          </w:p>
        </w:tc>
      </w:tr>
      <w:tr w:rsidR="00C747A3" w:rsidRPr="00FF2868" w14:paraId="5421C2E2" w14:textId="77777777" w:rsidTr="00794315">
        <w:tc>
          <w:tcPr>
            <w:tcW w:w="1705" w:type="dxa"/>
            <w:tcBorders>
              <w:top w:val="single" w:sz="4" w:space="0" w:color="auto"/>
              <w:left w:val="single" w:sz="4" w:space="0" w:color="auto"/>
              <w:bottom w:val="single" w:sz="4" w:space="0" w:color="auto"/>
              <w:right w:val="single" w:sz="4" w:space="0" w:color="auto"/>
            </w:tcBorders>
          </w:tcPr>
          <w:p w14:paraId="6FFB9054" w14:textId="77777777" w:rsidR="00C747A3" w:rsidRPr="00FF2868" w:rsidRDefault="00C747A3" w:rsidP="00CB3112">
            <w:pPr>
              <w:spacing w:after="120"/>
              <w:rPr>
                <w:rFonts w:ascii="Arial" w:hAnsi="Arial" w:cs="Arial"/>
                <w:sz w:val="20"/>
                <w:szCs w:val="20"/>
              </w:rPr>
            </w:pPr>
            <w:r w:rsidRPr="00FF2868">
              <w:rPr>
                <w:rFonts w:ascii="Arial" w:hAnsi="Arial" w:cs="Arial"/>
                <w:sz w:val="20"/>
                <w:szCs w:val="20"/>
              </w:rPr>
              <w:t>1.3 Management and harvesting planning</w:t>
            </w:r>
          </w:p>
        </w:tc>
        <w:tc>
          <w:tcPr>
            <w:tcW w:w="6570" w:type="dxa"/>
            <w:tcBorders>
              <w:top w:val="single" w:sz="4" w:space="0" w:color="auto"/>
              <w:left w:val="single" w:sz="4" w:space="0" w:color="auto"/>
              <w:bottom w:val="single" w:sz="4" w:space="0" w:color="auto"/>
              <w:right w:val="single" w:sz="4" w:space="0" w:color="auto"/>
            </w:tcBorders>
          </w:tcPr>
          <w:p w14:paraId="20DCDD47" w14:textId="74AB1B85" w:rsidR="00C747A3" w:rsidRPr="00FF2868" w:rsidRDefault="00C747A3" w:rsidP="00CB3112">
            <w:pPr>
              <w:autoSpaceDE w:val="0"/>
              <w:autoSpaceDN w:val="0"/>
              <w:adjustRightInd w:val="0"/>
              <w:spacing w:after="120"/>
              <w:jc w:val="both"/>
              <w:rPr>
                <w:rFonts w:ascii="Arial" w:hAnsi="Arial" w:cs="Arial"/>
                <w:sz w:val="20"/>
                <w:szCs w:val="20"/>
              </w:rPr>
            </w:pPr>
            <w:r w:rsidRPr="00FF2868">
              <w:rPr>
                <w:rFonts w:ascii="Arial" w:hAnsi="Arial" w:cs="Arial"/>
                <w:sz w:val="20"/>
                <w:szCs w:val="20"/>
              </w:rPr>
              <w:t xml:space="preserve">Any national or sub-national legal requirements for </w:t>
            </w:r>
            <w:r w:rsidR="002C7A97" w:rsidRPr="00FF2868">
              <w:rPr>
                <w:rFonts w:ascii="Arial" w:hAnsi="Arial" w:cs="Arial"/>
                <w:sz w:val="20"/>
                <w:szCs w:val="20"/>
              </w:rPr>
              <w:t>m</w:t>
            </w:r>
            <w:r w:rsidRPr="00FF2868">
              <w:rPr>
                <w:rFonts w:ascii="Arial" w:hAnsi="Arial" w:cs="Arial"/>
                <w:sz w:val="20"/>
                <w:szCs w:val="20"/>
              </w:rPr>
              <w:t xml:space="preserve">anagement </w:t>
            </w:r>
            <w:r w:rsidR="002C7A97" w:rsidRPr="00FF2868">
              <w:rPr>
                <w:rFonts w:ascii="Arial" w:hAnsi="Arial" w:cs="Arial"/>
                <w:sz w:val="20"/>
                <w:szCs w:val="20"/>
              </w:rPr>
              <w:t>p</w:t>
            </w:r>
            <w:r w:rsidRPr="00FF2868">
              <w:rPr>
                <w:rFonts w:ascii="Arial" w:hAnsi="Arial" w:cs="Arial"/>
                <w:sz w:val="20"/>
                <w:szCs w:val="20"/>
              </w:rPr>
              <w:t xml:space="preserve">lanning, including conducting forest inventories, having a forest </w:t>
            </w:r>
            <w:r w:rsidR="002C7A97" w:rsidRPr="00FF2868">
              <w:rPr>
                <w:rFonts w:ascii="Arial" w:hAnsi="Arial" w:cs="Arial"/>
                <w:sz w:val="20"/>
                <w:szCs w:val="20"/>
              </w:rPr>
              <w:t>m</w:t>
            </w:r>
            <w:r w:rsidRPr="00FF2868">
              <w:rPr>
                <w:rFonts w:ascii="Arial" w:hAnsi="Arial" w:cs="Arial"/>
                <w:sz w:val="20"/>
                <w:szCs w:val="20"/>
              </w:rPr>
              <w:t xml:space="preserve">anagement </w:t>
            </w:r>
            <w:r w:rsidR="002C7A97" w:rsidRPr="00FF2868">
              <w:rPr>
                <w:rFonts w:ascii="Arial" w:hAnsi="Arial" w:cs="Arial"/>
                <w:sz w:val="20"/>
                <w:szCs w:val="20"/>
              </w:rPr>
              <w:t>p</w:t>
            </w:r>
            <w:r w:rsidRPr="00FF2868">
              <w:rPr>
                <w:rFonts w:ascii="Arial" w:hAnsi="Arial" w:cs="Arial"/>
                <w:sz w:val="20"/>
                <w:szCs w:val="20"/>
              </w:rPr>
              <w:t>lan and related planning and monitoring, impact assessments, consultation with other entities, as well as approval of these by legally competent authorities.</w:t>
            </w:r>
          </w:p>
        </w:tc>
      </w:tr>
      <w:tr w:rsidR="00C747A3" w:rsidRPr="00FF2868" w14:paraId="08A302A1" w14:textId="77777777" w:rsidTr="00794315">
        <w:tc>
          <w:tcPr>
            <w:tcW w:w="1705" w:type="dxa"/>
            <w:tcBorders>
              <w:top w:val="single" w:sz="4" w:space="0" w:color="auto"/>
              <w:left w:val="single" w:sz="4" w:space="0" w:color="auto"/>
              <w:bottom w:val="single" w:sz="4" w:space="0" w:color="auto"/>
              <w:right w:val="single" w:sz="4" w:space="0" w:color="auto"/>
            </w:tcBorders>
          </w:tcPr>
          <w:p w14:paraId="2E3E4CFE" w14:textId="77777777" w:rsidR="00C747A3" w:rsidRPr="00FF2868" w:rsidRDefault="00C747A3" w:rsidP="00CB3112">
            <w:pPr>
              <w:spacing w:after="120"/>
              <w:rPr>
                <w:rFonts w:ascii="Arial" w:hAnsi="Arial" w:cs="Arial"/>
                <w:sz w:val="20"/>
                <w:szCs w:val="20"/>
              </w:rPr>
            </w:pPr>
            <w:r w:rsidRPr="00FF2868">
              <w:rPr>
                <w:rFonts w:ascii="Arial" w:hAnsi="Arial" w:cs="Arial"/>
                <w:sz w:val="20"/>
                <w:szCs w:val="20"/>
              </w:rPr>
              <w:t>1.4 Harvesting permits</w:t>
            </w:r>
          </w:p>
        </w:tc>
        <w:tc>
          <w:tcPr>
            <w:tcW w:w="6570" w:type="dxa"/>
            <w:tcBorders>
              <w:top w:val="single" w:sz="4" w:space="0" w:color="auto"/>
              <w:left w:val="single" w:sz="4" w:space="0" w:color="auto"/>
              <w:bottom w:val="single" w:sz="4" w:space="0" w:color="auto"/>
              <w:right w:val="single" w:sz="4" w:space="0" w:color="auto"/>
            </w:tcBorders>
          </w:tcPr>
          <w:p w14:paraId="271C6D8A" w14:textId="752BCE1C" w:rsidR="00C747A3" w:rsidRPr="00FF2868" w:rsidRDefault="00C747A3" w:rsidP="00CB3112">
            <w:pPr>
              <w:autoSpaceDE w:val="0"/>
              <w:autoSpaceDN w:val="0"/>
              <w:adjustRightInd w:val="0"/>
              <w:spacing w:after="120"/>
              <w:jc w:val="both"/>
              <w:rPr>
                <w:rFonts w:ascii="Arial" w:hAnsi="Arial" w:cs="Arial"/>
                <w:sz w:val="20"/>
                <w:szCs w:val="20"/>
              </w:rPr>
            </w:pPr>
            <w:r w:rsidRPr="00FF2868">
              <w:rPr>
                <w:rFonts w:ascii="Arial" w:hAnsi="Arial" w:cs="Arial"/>
                <w:sz w:val="20"/>
                <w:szCs w:val="20"/>
              </w:rPr>
              <w:t>National or sub-national laws and regulations regulating procedures for issuing of harvesting permits, licenses</w:t>
            </w:r>
            <w:r w:rsidR="00EF7AB5">
              <w:rPr>
                <w:rFonts w:ascii="Arial" w:hAnsi="Arial" w:cs="Arial"/>
                <w:sz w:val="20"/>
                <w:szCs w:val="20"/>
              </w:rPr>
              <w:t>,</w:t>
            </w:r>
            <w:r w:rsidRPr="00FF2868">
              <w:rPr>
                <w:rFonts w:ascii="Arial" w:hAnsi="Arial" w:cs="Arial"/>
                <w:sz w:val="20"/>
                <w:szCs w:val="20"/>
              </w:rPr>
              <w:t xml:space="preserve"> or other legal document</w:t>
            </w:r>
            <w:r w:rsidR="00A553A9">
              <w:rPr>
                <w:rFonts w:ascii="Arial" w:hAnsi="Arial" w:cs="Arial"/>
                <w:sz w:val="20"/>
                <w:szCs w:val="20"/>
              </w:rPr>
              <w:t>s</w:t>
            </w:r>
            <w:r w:rsidRPr="00FF2868">
              <w:rPr>
                <w:rFonts w:ascii="Arial" w:hAnsi="Arial" w:cs="Arial"/>
                <w:sz w:val="20"/>
                <w:szCs w:val="20"/>
              </w:rPr>
              <w:t xml:space="preserve"> required for specific harvesting operations. This includes the use of legal methods to obtain the permits. Corruption is a well-known issue that is connected with the issuing of harvesting permits.</w:t>
            </w:r>
          </w:p>
        </w:tc>
      </w:tr>
      <w:tr w:rsidR="00C747A3" w:rsidRPr="00FF2868" w14:paraId="0EA2BFAA" w14:textId="77777777" w:rsidTr="00A4383F">
        <w:tc>
          <w:tcPr>
            <w:tcW w:w="8275" w:type="dxa"/>
            <w:gridSpan w:val="2"/>
            <w:tcBorders>
              <w:top w:val="single" w:sz="4" w:space="0" w:color="auto"/>
              <w:left w:val="single" w:sz="4" w:space="0" w:color="auto"/>
              <w:bottom w:val="single" w:sz="4" w:space="0" w:color="auto"/>
              <w:right w:val="single" w:sz="4" w:space="0" w:color="auto"/>
            </w:tcBorders>
          </w:tcPr>
          <w:p w14:paraId="70A89681" w14:textId="77777777" w:rsidR="00C747A3" w:rsidRPr="00FF2868" w:rsidRDefault="00C747A3" w:rsidP="00CB3112">
            <w:pPr>
              <w:autoSpaceDE w:val="0"/>
              <w:autoSpaceDN w:val="0"/>
              <w:adjustRightInd w:val="0"/>
              <w:spacing w:after="120"/>
              <w:rPr>
                <w:rFonts w:ascii="Arial" w:hAnsi="Arial" w:cs="Arial"/>
                <w:sz w:val="20"/>
                <w:szCs w:val="20"/>
              </w:rPr>
            </w:pPr>
            <w:r w:rsidRPr="00FF2868">
              <w:rPr>
                <w:rFonts w:ascii="Arial" w:hAnsi="Arial" w:cs="Arial"/>
                <w:sz w:val="20"/>
                <w:szCs w:val="20"/>
              </w:rPr>
              <w:t>2. Taxes and fees</w:t>
            </w:r>
          </w:p>
        </w:tc>
      </w:tr>
      <w:tr w:rsidR="00C747A3" w:rsidRPr="00FF2868" w14:paraId="410E7E6A" w14:textId="77777777" w:rsidTr="00794315">
        <w:tc>
          <w:tcPr>
            <w:tcW w:w="1705" w:type="dxa"/>
            <w:tcBorders>
              <w:top w:val="single" w:sz="4" w:space="0" w:color="auto"/>
              <w:left w:val="single" w:sz="4" w:space="0" w:color="auto"/>
              <w:bottom w:val="single" w:sz="4" w:space="0" w:color="auto"/>
              <w:right w:val="single" w:sz="4" w:space="0" w:color="auto"/>
            </w:tcBorders>
          </w:tcPr>
          <w:p w14:paraId="149F8659" w14:textId="77777777" w:rsidR="00C747A3" w:rsidRPr="00FF2868" w:rsidRDefault="00C747A3" w:rsidP="00CB3112">
            <w:pPr>
              <w:spacing w:after="120"/>
              <w:rPr>
                <w:rFonts w:ascii="Arial" w:hAnsi="Arial" w:cs="Arial"/>
                <w:sz w:val="20"/>
                <w:szCs w:val="20"/>
              </w:rPr>
            </w:pPr>
            <w:r w:rsidRPr="00FF2868">
              <w:rPr>
                <w:rFonts w:ascii="Arial" w:hAnsi="Arial" w:cs="Arial"/>
                <w:sz w:val="20"/>
                <w:szCs w:val="20"/>
              </w:rPr>
              <w:t>2.1 Payment of royalties and harvesting fees</w:t>
            </w:r>
          </w:p>
        </w:tc>
        <w:tc>
          <w:tcPr>
            <w:tcW w:w="6570" w:type="dxa"/>
            <w:tcBorders>
              <w:top w:val="single" w:sz="4" w:space="0" w:color="auto"/>
              <w:left w:val="single" w:sz="4" w:space="0" w:color="auto"/>
              <w:bottom w:val="single" w:sz="4" w:space="0" w:color="auto"/>
              <w:right w:val="single" w:sz="4" w:space="0" w:color="auto"/>
            </w:tcBorders>
          </w:tcPr>
          <w:p w14:paraId="46F1B08A" w14:textId="2B8B2ED9" w:rsidR="00C747A3" w:rsidRPr="00FF2868" w:rsidRDefault="00C747A3" w:rsidP="00CB3112">
            <w:pPr>
              <w:autoSpaceDE w:val="0"/>
              <w:autoSpaceDN w:val="0"/>
              <w:adjustRightInd w:val="0"/>
              <w:spacing w:after="120"/>
              <w:jc w:val="both"/>
              <w:rPr>
                <w:rFonts w:ascii="Arial" w:hAnsi="Arial" w:cs="Arial"/>
                <w:sz w:val="20"/>
                <w:szCs w:val="20"/>
              </w:rPr>
            </w:pPr>
            <w:r w:rsidRPr="00FF2868">
              <w:rPr>
                <w:rFonts w:ascii="Arial" w:hAnsi="Arial" w:cs="Arial"/>
                <w:sz w:val="20"/>
                <w:szCs w:val="20"/>
              </w:rPr>
              <w:t>Legislation covering payment of all legally required forest harvesting-specific fees such as royalties, stumpage fees and other volume-based fees. This includes payments of the fees based on the correct classification of quantities, qualities</w:t>
            </w:r>
            <w:r w:rsidR="00EF7AB5">
              <w:rPr>
                <w:rFonts w:ascii="Arial" w:hAnsi="Arial" w:cs="Arial"/>
                <w:sz w:val="20"/>
                <w:szCs w:val="20"/>
              </w:rPr>
              <w:t>,</w:t>
            </w:r>
            <w:r w:rsidRPr="00FF2868">
              <w:rPr>
                <w:rFonts w:ascii="Arial" w:hAnsi="Arial" w:cs="Arial"/>
                <w:sz w:val="20"/>
                <w:szCs w:val="20"/>
              </w:rPr>
              <w:t xml:space="preserve"> and species. Incorrect classification of forest products is a well-known issue that is often combined with bribery of officials in charge of controlling the classification.</w:t>
            </w:r>
          </w:p>
        </w:tc>
      </w:tr>
      <w:tr w:rsidR="00C747A3" w:rsidRPr="00FF2868" w14:paraId="130E0CE8" w14:textId="77777777" w:rsidTr="00794315">
        <w:tc>
          <w:tcPr>
            <w:tcW w:w="1705" w:type="dxa"/>
            <w:tcBorders>
              <w:top w:val="single" w:sz="4" w:space="0" w:color="auto"/>
              <w:left w:val="single" w:sz="4" w:space="0" w:color="auto"/>
              <w:bottom w:val="single" w:sz="4" w:space="0" w:color="auto"/>
              <w:right w:val="single" w:sz="4" w:space="0" w:color="auto"/>
            </w:tcBorders>
          </w:tcPr>
          <w:p w14:paraId="64149201" w14:textId="77777777" w:rsidR="00C747A3" w:rsidRPr="00FF2868" w:rsidRDefault="00C747A3" w:rsidP="00CB3112">
            <w:pPr>
              <w:spacing w:after="120"/>
              <w:rPr>
                <w:rFonts w:ascii="Arial" w:hAnsi="Arial" w:cs="Arial"/>
                <w:sz w:val="20"/>
                <w:szCs w:val="20"/>
              </w:rPr>
            </w:pPr>
            <w:r w:rsidRPr="00FF2868">
              <w:rPr>
                <w:rFonts w:ascii="Arial" w:hAnsi="Arial" w:cs="Arial"/>
                <w:sz w:val="20"/>
                <w:szCs w:val="20"/>
              </w:rPr>
              <w:t>2.2 Value added taxes and other sales taxes</w:t>
            </w:r>
          </w:p>
        </w:tc>
        <w:tc>
          <w:tcPr>
            <w:tcW w:w="6570" w:type="dxa"/>
            <w:tcBorders>
              <w:top w:val="single" w:sz="4" w:space="0" w:color="auto"/>
              <w:left w:val="single" w:sz="4" w:space="0" w:color="auto"/>
              <w:bottom w:val="single" w:sz="4" w:space="0" w:color="auto"/>
              <w:right w:val="single" w:sz="4" w:space="0" w:color="auto"/>
            </w:tcBorders>
          </w:tcPr>
          <w:p w14:paraId="043226FB" w14:textId="77777777" w:rsidR="00C747A3" w:rsidRPr="00FF2868" w:rsidRDefault="00C747A3" w:rsidP="00CB3112">
            <w:pPr>
              <w:autoSpaceDE w:val="0"/>
              <w:autoSpaceDN w:val="0"/>
              <w:adjustRightInd w:val="0"/>
              <w:spacing w:after="120"/>
              <w:jc w:val="both"/>
              <w:rPr>
                <w:rFonts w:ascii="Arial" w:hAnsi="Arial" w:cs="Arial"/>
                <w:sz w:val="20"/>
                <w:szCs w:val="20"/>
              </w:rPr>
            </w:pPr>
            <w:r w:rsidRPr="00FF2868">
              <w:rPr>
                <w:rFonts w:ascii="Arial" w:hAnsi="Arial" w:cs="Arial"/>
                <w:sz w:val="20"/>
                <w:szCs w:val="20"/>
              </w:rPr>
              <w:t>Legislation covering different types of sales taxes which apply to the material being sold, including the sale of material as growing forest (standing stock sales).</w:t>
            </w:r>
          </w:p>
        </w:tc>
      </w:tr>
      <w:tr w:rsidR="00C747A3" w:rsidRPr="00FF2868" w14:paraId="610C9CD8" w14:textId="77777777" w:rsidTr="00794315">
        <w:tc>
          <w:tcPr>
            <w:tcW w:w="1705" w:type="dxa"/>
            <w:tcBorders>
              <w:top w:val="single" w:sz="4" w:space="0" w:color="auto"/>
              <w:left w:val="single" w:sz="4" w:space="0" w:color="auto"/>
              <w:bottom w:val="single" w:sz="4" w:space="0" w:color="auto"/>
              <w:right w:val="single" w:sz="4" w:space="0" w:color="auto"/>
            </w:tcBorders>
          </w:tcPr>
          <w:p w14:paraId="1D11C9B8" w14:textId="77777777" w:rsidR="00C747A3" w:rsidRPr="00FF2868" w:rsidRDefault="00C747A3" w:rsidP="00CB3112">
            <w:pPr>
              <w:spacing w:after="120"/>
              <w:rPr>
                <w:rFonts w:ascii="Arial" w:hAnsi="Arial" w:cs="Arial"/>
                <w:sz w:val="20"/>
                <w:szCs w:val="20"/>
              </w:rPr>
            </w:pPr>
            <w:r w:rsidRPr="00FF2868">
              <w:rPr>
                <w:rFonts w:ascii="Arial" w:hAnsi="Arial" w:cs="Arial"/>
                <w:sz w:val="20"/>
                <w:szCs w:val="20"/>
              </w:rPr>
              <w:t>2.3 Income and profit taxes</w:t>
            </w:r>
          </w:p>
        </w:tc>
        <w:tc>
          <w:tcPr>
            <w:tcW w:w="6570" w:type="dxa"/>
            <w:tcBorders>
              <w:top w:val="single" w:sz="4" w:space="0" w:color="auto"/>
              <w:left w:val="single" w:sz="4" w:space="0" w:color="auto"/>
              <w:bottom w:val="single" w:sz="4" w:space="0" w:color="auto"/>
              <w:right w:val="single" w:sz="4" w:space="0" w:color="auto"/>
            </w:tcBorders>
          </w:tcPr>
          <w:p w14:paraId="4E745C7A" w14:textId="77777777" w:rsidR="00C747A3" w:rsidRPr="00FF2868" w:rsidRDefault="00C747A3" w:rsidP="00CB3112">
            <w:pPr>
              <w:autoSpaceDE w:val="0"/>
              <w:autoSpaceDN w:val="0"/>
              <w:adjustRightInd w:val="0"/>
              <w:spacing w:after="120"/>
              <w:jc w:val="both"/>
              <w:rPr>
                <w:rFonts w:ascii="Arial" w:hAnsi="Arial" w:cs="Arial"/>
                <w:sz w:val="20"/>
                <w:szCs w:val="20"/>
              </w:rPr>
            </w:pPr>
            <w:r w:rsidRPr="00FF2868">
              <w:rPr>
                <w:rFonts w:ascii="Arial" w:hAnsi="Arial" w:cs="Arial"/>
                <w:sz w:val="20"/>
                <w:szCs w:val="20"/>
              </w:rPr>
              <w:t>Legislation covering income and profit taxes related to profit derived from the sale of forest products and harvesting activities. This category is also related to income from the sale of timber and does not include other taxes generally applicable for companies and is not related to salary payments.</w:t>
            </w:r>
          </w:p>
        </w:tc>
      </w:tr>
      <w:tr w:rsidR="00C747A3" w:rsidRPr="00FF2868" w14:paraId="192482A3" w14:textId="77777777" w:rsidTr="00A4383F">
        <w:tc>
          <w:tcPr>
            <w:tcW w:w="8275" w:type="dxa"/>
            <w:gridSpan w:val="2"/>
            <w:tcBorders>
              <w:top w:val="single" w:sz="4" w:space="0" w:color="auto"/>
              <w:left w:val="single" w:sz="4" w:space="0" w:color="auto"/>
              <w:bottom w:val="single" w:sz="4" w:space="0" w:color="auto"/>
              <w:right w:val="single" w:sz="4" w:space="0" w:color="auto"/>
            </w:tcBorders>
          </w:tcPr>
          <w:p w14:paraId="3BE9F338" w14:textId="77777777" w:rsidR="00C747A3" w:rsidRPr="00FF2868" w:rsidRDefault="00C747A3" w:rsidP="00CB3112">
            <w:pPr>
              <w:autoSpaceDE w:val="0"/>
              <w:autoSpaceDN w:val="0"/>
              <w:adjustRightInd w:val="0"/>
              <w:spacing w:after="120"/>
              <w:rPr>
                <w:rFonts w:ascii="Arial" w:hAnsi="Arial" w:cs="Arial"/>
                <w:sz w:val="20"/>
                <w:szCs w:val="20"/>
              </w:rPr>
            </w:pPr>
            <w:r w:rsidRPr="00FF2868">
              <w:rPr>
                <w:rFonts w:ascii="Arial" w:hAnsi="Arial" w:cs="Arial"/>
                <w:sz w:val="20"/>
                <w:szCs w:val="20"/>
              </w:rPr>
              <w:t>3. Timber harvesting activities</w:t>
            </w:r>
          </w:p>
        </w:tc>
      </w:tr>
      <w:tr w:rsidR="00C747A3" w:rsidRPr="00FF2868" w14:paraId="658AE69F" w14:textId="77777777" w:rsidTr="00794315">
        <w:tc>
          <w:tcPr>
            <w:tcW w:w="1705" w:type="dxa"/>
            <w:tcBorders>
              <w:top w:val="single" w:sz="4" w:space="0" w:color="auto"/>
              <w:left w:val="single" w:sz="4" w:space="0" w:color="auto"/>
              <w:bottom w:val="single" w:sz="4" w:space="0" w:color="auto"/>
              <w:right w:val="single" w:sz="4" w:space="0" w:color="auto"/>
            </w:tcBorders>
          </w:tcPr>
          <w:p w14:paraId="28B47225" w14:textId="77777777" w:rsidR="00C747A3" w:rsidRPr="00FF2868" w:rsidRDefault="00C747A3" w:rsidP="00CB3112">
            <w:pPr>
              <w:spacing w:after="120"/>
              <w:rPr>
                <w:rFonts w:ascii="Arial" w:hAnsi="Arial" w:cs="Arial"/>
                <w:sz w:val="20"/>
                <w:szCs w:val="20"/>
              </w:rPr>
            </w:pPr>
            <w:r w:rsidRPr="00FF2868">
              <w:rPr>
                <w:rFonts w:ascii="Arial" w:hAnsi="Arial" w:cs="Arial"/>
                <w:sz w:val="20"/>
                <w:szCs w:val="20"/>
              </w:rPr>
              <w:t>3.1 Timber harvesting regulations</w:t>
            </w:r>
          </w:p>
        </w:tc>
        <w:tc>
          <w:tcPr>
            <w:tcW w:w="6570" w:type="dxa"/>
            <w:tcBorders>
              <w:top w:val="single" w:sz="4" w:space="0" w:color="auto"/>
              <w:left w:val="single" w:sz="4" w:space="0" w:color="auto"/>
              <w:bottom w:val="single" w:sz="4" w:space="0" w:color="auto"/>
              <w:right w:val="single" w:sz="4" w:space="0" w:color="auto"/>
            </w:tcBorders>
          </w:tcPr>
          <w:p w14:paraId="2D8BC17F" w14:textId="77777777" w:rsidR="00C747A3" w:rsidRPr="00FF2868" w:rsidRDefault="00C747A3" w:rsidP="00CB3112">
            <w:pPr>
              <w:autoSpaceDE w:val="0"/>
              <w:autoSpaceDN w:val="0"/>
              <w:adjustRightInd w:val="0"/>
              <w:spacing w:after="120"/>
              <w:jc w:val="both"/>
              <w:rPr>
                <w:rFonts w:ascii="Arial" w:hAnsi="Arial" w:cs="Arial"/>
                <w:sz w:val="20"/>
                <w:szCs w:val="20"/>
              </w:rPr>
            </w:pPr>
            <w:r w:rsidRPr="00FF2868">
              <w:rPr>
                <w:rFonts w:ascii="Arial" w:hAnsi="Arial" w:cs="Arial"/>
                <w:sz w:val="20"/>
                <w:szCs w:val="20"/>
              </w:rPr>
              <w:t>Any legal requirements for harvesting techniques and technology, including selective cutting, shelter wood regenerations, clear felling, transport of timber from the felling site, seasonal limitations, etc. Typically this includes regulations on the size of felling areas, minimum age and/or diameter for felling activities, and elements that shall be preserved during felling, etc. Establishment of skidding or hauling trails, road construction, drainage systems and bridges, etc., shall also be considered as well as the planning and monitoring of harvesting activities. Any legally binding codes for harvesting practices shall be considered.</w:t>
            </w:r>
          </w:p>
        </w:tc>
      </w:tr>
      <w:tr w:rsidR="00C747A3" w:rsidRPr="00FF2868" w14:paraId="1943B496" w14:textId="77777777" w:rsidTr="00794315">
        <w:tc>
          <w:tcPr>
            <w:tcW w:w="1705" w:type="dxa"/>
            <w:tcBorders>
              <w:top w:val="single" w:sz="4" w:space="0" w:color="auto"/>
              <w:left w:val="single" w:sz="4" w:space="0" w:color="auto"/>
              <w:bottom w:val="single" w:sz="4" w:space="0" w:color="auto"/>
              <w:right w:val="single" w:sz="4" w:space="0" w:color="auto"/>
            </w:tcBorders>
          </w:tcPr>
          <w:p w14:paraId="1CBE5887" w14:textId="77777777" w:rsidR="00C747A3" w:rsidRPr="00FF2868" w:rsidRDefault="00C747A3" w:rsidP="00CB3112">
            <w:pPr>
              <w:spacing w:after="120"/>
              <w:rPr>
                <w:rFonts w:ascii="Arial" w:hAnsi="Arial" w:cs="Arial"/>
                <w:sz w:val="20"/>
                <w:szCs w:val="20"/>
              </w:rPr>
            </w:pPr>
            <w:r w:rsidRPr="00FF2868">
              <w:rPr>
                <w:rFonts w:ascii="Arial" w:hAnsi="Arial" w:cs="Arial"/>
                <w:sz w:val="20"/>
                <w:szCs w:val="20"/>
              </w:rPr>
              <w:t>3.2 Protected sites and species</w:t>
            </w:r>
          </w:p>
        </w:tc>
        <w:tc>
          <w:tcPr>
            <w:tcW w:w="6570" w:type="dxa"/>
            <w:tcBorders>
              <w:top w:val="single" w:sz="4" w:space="0" w:color="auto"/>
              <w:left w:val="single" w:sz="4" w:space="0" w:color="auto"/>
              <w:bottom w:val="single" w:sz="4" w:space="0" w:color="auto"/>
              <w:right w:val="single" w:sz="4" w:space="0" w:color="auto"/>
            </w:tcBorders>
          </w:tcPr>
          <w:p w14:paraId="4D56E2B2" w14:textId="77777777" w:rsidR="00C747A3" w:rsidRPr="00FF2868" w:rsidRDefault="00C747A3" w:rsidP="00CB3112">
            <w:pPr>
              <w:autoSpaceDE w:val="0"/>
              <w:autoSpaceDN w:val="0"/>
              <w:adjustRightInd w:val="0"/>
              <w:spacing w:after="120"/>
              <w:jc w:val="both"/>
              <w:rPr>
                <w:rFonts w:ascii="Arial" w:hAnsi="Arial" w:cs="Arial"/>
                <w:sz w:val="20"/>
                <w:szCs w:val="20"/>
              </w:rPr>
            </w:pPr>
            <w:r w:rsidRPr="00FF2868">
              <w:rPr>
                <w:rFonts w:ascii="Arial" w:hAnsi="Arial" w:cs="Arial"/>
                <w:sz w:val="20"/>
                <w:szCs w:val="20"/>
              </w:rPr>
              <w:t>International, national, and sub-national treaties, laws, and regulations related to protected areas, allowable forest uses and activities, and/or rare, threatened, or endangered species, including their habitats and potential habitats.</w:t>
            </w:r>
          </w:p>
        </w:tc>
      </w:tr>
      <w:tr w:rsidR="00C747A3" w:rsidRPr="00FF2868" w14:paraId="741B1C75" w14:textId="77777777" w:rsidTr="00794315">
        <w:tc>
          <w:tcPr>
            <w:tcW w:w="1705" w:type="dxa"/>
            <w:tcBorders>
              <w:top w:val="single" w:sz="4" w:space="0" w:color="auto"/>
              <w:left w:val="single" w:sz="4" w:space="0" w:color="auto"/>
              <w:bottom w:val="single" w:sz="4" w:space="0" w:color="auto"/>
              <w:right w:val="single" w:sz="4" w:space="0" w:color="auto"/>
            </w:tcBorders>
          </w:tcPr>
          <w:p w14:paraId="5573A3E0" w14:textId="77777777" w:rsidR="00C747A3" w:rsidRPr="00FF2868" w:rsidRDefault="00C747A3" w:rsidP="00CB3112">
            <w:pPr>
              <w:spacing w:after="120"/>
              <w:rPr>
                <w:rFonts w:ascii="Arial" w:hAnsi="Arial" w:cs="Arial"/>
                <w:sz w:val="20"/>
                <w:szCs w:val="20"/>
              </w:rPr>
            </w:pPr>
            <w:r w:rsidRPr="00FF2868">
              <w:rPr>
                <w:rFonts w:ascii="Arial" w:hAnsi="Arial" w:cs="Arial"/>
                <w:sz w:val="20"/>
                <w:szCs w:val="20"/>
              </w:rPr>
              <w:t xml:space="preserve">3.3 Environmental requirements </w:t>
            </w:r>
          </w:p>
        </w:tc>
        <w:tc>
          <w:tcPr>
            <w:tcW w:w="6570" w:type="dxa"/>
            <w:tcBorders>
              <w:top w:val="single" w:sz="4" w:space="0" w:color="auto"/>
              <w:left w:val="single" w:sz="4" w:space="0" w:color="auto"/>
              <w:bottom w:val="single" w:sz="4" w:space="0" w:color="auto"/>
              <w:right w:val="single" w:sz="4" w:space="0" w:color="auto"/>
            </w:tcBorders>
          </w:tcPr>
          <w:p w14:paraId="5062A9DB" w14:textId="3946CEA7" w:rsidR="00C747A3" w:rsidRPr="00FF2868" w:rsidRDefault="00C747A3" w:rsidP="00CB3112">
            <w:pPr>
              <w:autoSpaceDE w:val="0"/>
              <w:autoSpaceDN w:val="0"/>
              <w:adjustRightInd w:val="0"/>
              <w:spacing w:after="120"/>
              <w:jc w:val="both"/>
              <w:rPr>
                <w:rFonts w:ascii="Arial" w:hAnsi="Arial" w:cs="Arial"/>
                <w:sz w:val="20"/>
                <w:szCs w:val="20"/>
              </w:rPr>
            </w:pPr>
            <w:r w:rsidRPr="00FF2868">
              <w:rPr>
                <w:rFonts w:ascii="Arial" w:hAnsi="Arial" w:cs="Arial"/>
                <w:sz w:val="20"/>
                <w:szCs w:val="20"/>
              </w:rPr>
              <w:t xml:space="preserve">National and sub-national laws and regulations related to the identification and/or protection of </w:t>
            </w:r>
            <w:r w:rsidRPr="00EC16C3">
              <w:rPr>
                <w:rFonts w:ascii="Arial" w:hAnsi="Arial" w:cs="Arial"/>
                <w:sz w:val="20"/>
                <w:szCs w:val="20"/>
              </w:rPr>
              <w:t>environmental values including</w:t>
            </w:r>
            <w:r w:rsidR="000C0C70" w:rsidRPr="00EC16C3">
              <w:rPr>
                <w:rFonts w:ascii="Arial" w:hAnsi="Arial" w:cs="Arial"/>
                <w:sz w:val="20"/>
                <w:szCs w:val="20"/>
              </w:rPr>
              <w:t>,</w:t>
            </w:r>
            <w:r w:rsidRPr="00EC16C3">
              <w:rPr>
                <w:rFonts w:ascii="Arial" w:hAnsi="Arial" w:cs="Arial"/>
                <w:sz w:val="20"/>
                <w:szCs w:val="20"/>
              </w:rPr>
              <w:t xml:space="preserve"> but not limited to</w:t>
            </w:r>
            <w:r w:rsidR="000C0C70" w:rsidRPr="00EC16C3">
              <w:rPr>
                <w:rFonts w:ascii="Arial" w:hAnsi="Arial" w:cs="Arial"/>
                <w:sz w:val="20"/>
                <w:szCs w:val="20"/>
              </w:rPr>
              <w:t>,</w:t>
            </w:r>
            <w:r w:rsidRPr="00EC16C3">
              <w:rPr>
                <w:rFonts w:ascii="Arial" w:hAnsi="Arial" w:cs="Arial"/>
                <w:sz w:val="20"/>
                <w:szCs w:val="20"/>
              </w:rPr>
              <w:t xml:space="preserve"> those relating to or affected by harvesting, acceptable levels for soil damage, establishment of buffer zones (e.g. along water courses, open areas and breeding sites), maintenance of retention</w:t>
            </w:r>
            <w:r w:rsidRPr="00FF2868">
              <w:rPr>
                <w:rFonts w:ascii="Arial" w:hAnsi="Arial" w:cs="Arial"/>
                <w:sz w:val="20"/>
                <w:szCs w:val="20"/>
              </w:rPr>
              <w:t xml:space="preserve"> trees on the felling site, seasonal limitations of harvesting time, environmental requirements for forest machineries, use of pesticides and other chemicals, biodiversity conservation, air quality, protection and restoration of water quality, operation of recreational equipment, development of non-forestry infrastructure, mineral exploration and extraction.</w:t>
            </w:r>
          </w:p>
        </w:tc>
      </w:tr>
      <w:tr w:rsidR="00C747A3" w:rsidRPr="00FF2868" w14:paraId="1E978E1C" w14:textId="77777777" w:rsidTr="00794315">
        <w:tc>
          <w:tcPr>
            <w:tcW w:w="1705" w:type="dxa"/>
            <w:tcBorders>
              <w:top w:val="single" w:sz="4" w:space="0" w:color="auto"/>
              <w:left w:val="single" w:sz="4" w:space="0" w:color="auto"/>
              <w:bottom w:val="single" w:sz="4" w:space="0" w:color="auto"/>
              <w:right w:val="single" w:sz="4" w:space="0" w:color="auto"/>
            </w:tcBorders>
          </w:tcPr>
          <w:p w14:paraId="4F1FB5E8" w14:textId="77777777" w:rsidR="00C747A3" w:rsidRPr="00FF2868" w:rsidRDefault="00C747A3" w:rsidP="00CB3112">
            <w:pPr>
              <w:spacing w:after="120"/>
              <w:rPr>
                <w:rFonts w:ascii="Arial" w:hAnsi="Arial" w:cs="Arial"/>
                <w:sz w:val="20"/>
                <w:szCs w:val="20"/>
              </w:rPr>
            </w:pPr>
            <w:r w:rsidRPr="00FF2868">
              <w:rPr>
                <w:rFonts w:ascii="Arial" w:hAnsi="Arial" w:cs="Arial"/>
                <w:sz w:val="20"/>
                <w:szCs w:val="20"/>
              </w:rPr>
              <w:t>3.4 Health and safety</w:t>
            </w:r>
          </w:p>
        </w:tc>
        <w:tc>
          <w:tcPr>
            <w:tcW w:w="6570" w:type="dxa"/>
            <w:tcBorders>
              <w:top w:val="single" w:sz="4" w:space="0" w:color="auto"/>
              <w:left w:val="single" w:sz="4" w:space="0" w:color="auto"/>
              <w:bottom w:val="single" w:sz="4" w:space="0" w:color="auto"/>
              <w:right w:val="single" w:sz="4" w:space="0" w:color="auto"/>
            </w:tcBorders>
          </w:tcPr>
          <w:p w14:paraId="0E92536F" w14:textId="6C72B42F" w:rsidR="00C747A3" w:rsidRPr="00FF2868" w:rsidRDefault="00C747A3" w:rsidP="00CB3112">
            <w:pPr>
              <w:autoSpaceDE w:val="0"/>
              <w:autoSpaceDN w:val="0"/>
              <w:adjustRightInd w:val="0"/>
              <w:spacing w:after="120"/>
              <w:jc w:val="both"/>
              <w:rPr>
                <w:rFonts w:ascii="Arial" w:hAnsi="Arial" w:cs="Arial"/>
                <w:sz w:val="20"/>
                <w:szCs w:val="20"/>
              </w:rPr>
            </w:pPr>
            <w:r w:rsidRPr="00FF2868">
              <w:rPr>
                <w:rFonts w:ascii="Arial" w:hAnsi="Arial" w:cs="Arial"/>
                <w:sz w:val="20"/>
                <w:szCs w:val="20"/>
              </w:rPr>
              <w:t>Legally required personal protection equipment for persons involved in harvesting activities, implementation of safe felling and transport practices, establishment of protection zones around harvesting sites, safety requirements for machinery used, and legally required safety requirements in relation to chemical usage. The health and safety requirements that shall be considered relevant to operations in the forest (not office work or other activities not related to actual forest operations).</w:t>
            </w:r>
          </w:p>
        </w:tc>
      </w:tr>
      <w:tr w:rsidR="00C747A3" w:rsidRPr="00FF2868" w14:paraId="3B763272" w14:textId="77777777" w:rsidTr="00794315">
        <w:tc>
          <w:tcPr>
            <w:tcW w:w="1705" w:type="dxa"/>
            <w:tcBorders>
              <w:top w:val="single" w:sz="4" w:space="0" w:color="auto"/>
              <w:left w:val="single" w:sz="4" w:space="0" w:color="auto"/>
              <w:bottom w:val="single" w:sz="4" w:space="0" w:color="auto"/>
              <w:right w:val="single" w:sz="4" w:space="0" w:color="auto"/>
            </w:tcBorders>
          </w:tcPr>
          <w:p w14:paraId="37339845" w14:textId="77777777" w:rsidR="00C747A3" w:rsidRPr="00FF2868" w:rsidRDefault="00C747A3" w:rsidP="00CB3112">
            <w:pPr>
              <w:spacing w:after="120"/>
              <w:rPr>
                <w:rFonts w:ascii="Arial" w:hAnsi="Arial" w:cs="Arial"/>
                <w:sz w:val="20"/>
                <w:szCs w:val="20"/>
              </w:rPr>
            </w:pPr>
            <w:r w:rsidRPr="00FF2868">
              <w:rPr>
                <w:rFonts w:ascii="Arial" w:hAnsi="Arial" w:cs="Arial"/>
                <w:sz w:val="20"/>
                <w:szCs w:val="20"/>
              </w:rPr>
              <w:t xml:space="preserve">3.5 Legal employment </w:t>
            </w:r>
          </w:p>
        </w:tc>
        <w:tc>
          <w:tcPr>
            <w:tcW w:w="6570" w:type="dxa"/>
            <w:tcBorders>
              <w:top w:val="single" w:sz="4" w:space="0" w:color="auto"/>
              <w:left w:val="single" w:sz="4" w:space="0" w:color="auto"/>
              <w:bottom w:val="single" w:sz="4" w:space="0" w:color="auto"/>
              <w:right w:val="single" w:sz="4" w:space="0" w:color="auto"/>
            </w:tcBorders>
          </w:tcPr>
          <w:p w14:paraId="51656F93" w14:textId="16441071" w:rsidR="00C747A3" w:rsidRPr="00FF2868" w:rsidRDefault="00C747A3" w:rsidP="00B02A3C">
            <w:pPr>
              <w:autoSpaceDE w:val="0"/>
              <w:autoSpaceDN w:val="0"/>
              <w:adjustRightInd w:val="0"/>
              <w:spacing w:after="120"/>
              <w:jc w:val="both"/>
              <w:rPr>
                <w:rFonts w:ascii="Arial" w:hAnsi="Arial" w:cs="Arial"/>
                <w:sz w:val="20"/>
                <w:szCs w:val="20"/>
              </w:rPr>
            </w:pPr>
            <w:r w:rsidRPr="00FF2868">
              <w:rPr>
                <w:rFonts w:ascii="Arial" w:hAnsi="Arial" w:cs="Arial"/>
                <w:sz w:val="20"/>
                <w:szCs w:val="20"/>
              </w:rPr>
              <w:t xml:space="preserve">Legal requirements for employment of </w:t>
            </w:r>
            <w:r w:rsidR="00B02A3C">
              <w:rPr>
                <w:rFonts w:ascii="Arial" w:hAnsi="Arial" w:cs="Arial"/>
                <w:sz w:val="20"/>
                <w:szCs w:val="20"/>
              </w:rPr>
              <w:t>persons</w:t>
            </w:r>
            <w:r w:rsidR="00B02A3C" w:rsidRPr="00FF2868">
              <w:rPr>
                <w:rFonts w:ascii="Arial" w:hAnsi="Arial" w:cs="Arial"/>
                <w:sz w:val="20"/>
                <w:szCs w:val="20"/>
              </w:rPr>
              <w:t xml:space="preserve"> </w:t>
            </w:r>
            <w:r w:rsidRPr="00FF2868">
              <w:rPr>
                <w:rFonts w:ascii="Arial" w:hAnsi="Arial" w:cs="Arial"/>
                <w:sz w:val="20"/>
                <w:szCs w:val="20"/>
              </w:rPr>
              <w:t xml:space="preserve">involved in harvesting activities including requirements for contracts and working permits, requirements for obligatory insurance, requirements for competence certificates and other training requirements, and payment of social and income taxes withheld by the employer. Also covered are the observance of minimum working age and minimum age for </w:t>
            </w:r>
            <w:r w:rsidR="00B02A3C">
              <w:rPr>
                <w:rFonts w:ascii="Arial" w:hAnsi="Arial" w:cs="Arial"/>
                <w:sz w:val="20"/>
                <w:szCs w:val="20"/>
              </w:rPr>
              <w:t>persons</w:t>
            </w:r>
            <w:r w:rsidR="00B02A3C" w:rsidRPr="00FF2868">
              <w:rPr>
                <w:rFonts w:ascii="Arial" w:hAnsi="Arial" w:cs="Arial"/>
                <w:sz w:val="20"/>
                <w:szCs w:val="20"/>
              </w:rPr>
              <w:t xml:space="preserve"> </w:t>
            </w:r>
            <w:r w:rsidRPr="00FF2868">
              <w:rPr>
                <w:rFonts w:ascii="Arial" w:hAnsi="Arial" w:cs="Arial"/>
                <w:sz w:val="20"/>
                <w:szCs w:val="20"/>
              </w:rPr>
              <w:t>involved in hazardous work, legislation against forced and compulsory labo</w:t>
            </w:r>
            <w:r w:rsidR="00FF2868">
              <w:rPr>
                <w:rFonts w:ascii="Arial" w:hAnsi="Arial" w:cs="Arial"/>
                <w:sz w:val="20"/>
                <w:szCs w:val="20"/>
              </w:rPr>
              <w:t>u</w:t>
            </w:r>
            <w:r w:rsidRPr="00FF2868">
              <w:rPr>
                <w:rFonts w:ascii="Arial" w:hAnsi="Arial" w:cs="Arial"/>
                <w:sz w:val="20"/>
                <w:szCs w:val="20"/>
              </w:rPr>
              <w:t>r, and discrimination and freedom of association.</w:t>
            </w:r>
          </w:p>
        </w:tc>
      </w:tr>
      <w:tr w:rsidR="00C747A3" w:rsidRPr="00FF2868" w14:paraId="23DD6A2E" w14:textId="77777777" w:rsidTr="00A4383F">
        <w:tc>
          <w:tcPr>
            <w:tcW w:w="8275" w:type="dxa"/>
            <w:gridSpan w:val="2"/>
            <w:tcBorders>
              <w:top w:val="single" w:sz="4" w:space="0" w:color="auto"/>
              <w:left w:val="single" w:sz="4" w:space="0" w:color="auto"/>
              <w:bottom w:val="single" w:sz="4" w:space="0" w:color="auto"/>
              <w:right w:val="single" w:sz="4" w:space="0" w:color="auto"/>
            </w:tcBorders>
          </w:tcPr>
          <w:p w14:paraId="407A034D" w14:textId="5367B520" w:rsidR="00C747A3" w:rsidRPr="00FF2868" w:rsidRDefault="005A755E" w:rsidP="00CB3112">
            <w:pPr>
              <w:autoSpaceDE w:val="0"/>
              <w:autoSpaceDN w:val="0"/>
              <w:adjustRightInd w:val="0"/>
              <w:spacing w:after="120"/>
              <w:rPr>
                <w:rFonts w:ascii="Arial" w:hAnsi="Arial" w:cs="Arial"/>
                <w:sz w:val="20"/>
                <w:szCs w:val="20"/>
              </w:rPr>
            </w:pPr>
            <w:r w:rsidRPr="00FF2868">
              <w:rPr>
                <w:rFonts w:ascii="Arial" w:hAnsi="Arial" w:cs="Arial"/>
                <w:sz w:val="20"/>
                <w:szCs w:val="20"/>
              </w:rPr>
              <w:t>4. Third parties’</w:t>
            </w:r>
            <w:r w:rsidR="00C747A3" w:rsidRPr="00FF2868">
              <w:rPr>
                <w:rFonts w:ascii="Arial" w:hAnsi="Arial" w:cs="Arial"/>
                <w:sz w:val="20"/>
                <w:szCs w:val="20"/>
              </w:rPr>
              <w:t xml:space="preserve"> rights</w:t>
            </w:r>
          </w:p>
        </w:tc>
      </w:tr>
      <w:tr w:rsidR="00C747A3" w:rsidRPr="00FF2868" w14:paraId="2EB594A7" w14:textId="77777777" w:rsidTr="00794315">
        <w:tc>
          <w:tcPr>
            <w:tcW w:w="1705" w:type="dxa"/>
            <w:tcBorders>
              <w:top w:val="single" w:sz="4" w:space="0" w:color="auto"/>
              <w:left w:val="single" w:sz="4" w:space="0" w:color="auto"/>
              <w:bottom w:val="single" w:sz="4" w:space="0" w:color="auto"/>
              <w:right w:val="single" w:sz="4" w:space="0" w:color="auto"/>
            </w:tcBorders>
          </w:tcPr>
          <w:p w14:paraId="003F2BF3" w14:textId="77777777" w:rsidR="00C747A3" w:rsidRPr="00FF2868" w:rsidRDefault="00C747A3" w:rsidP="00CB3112">
            <w:pPr>
              <w:spacing w:after="120"/>
              <w:rPr>
                <w:rFonts w:ascii="Arial" w:hAnsi="Arial" w:cs="Arial"/>
                <w:sz w:val="20"/>
                <w:szCs w:val="20"/>
              </w:rPr>
            </w:pPr>
            <w:r w:rsidRPr="00FF2868">
              <w:rPr>
                <w:rFonts w:ascii="Arial" w:hAnsi="Arial" w:cs="Arial"/>
                <w:sz w:val="20"/>
                <w:szCs w:val="20"/>
              </w:rPr>
              <w:t>4.1 Customary rights</w:t>
            </w:r>
          </w:p>
        </w:tc>
        <w:tc>
          <w:tcPr>
            <w:tcW w:w="6570" w:type="dxa"/>
            <w:tcBorders>
              <w:top w:val="single" w:sz="4" w:space="0" w:color="auto"/>
              <w:left w:val="single" w:sz="4" w:space="0" w:color="auto"/>
              <w:bottom w:val="single" w:sz="4" w:space="0" w:color="auto"/>
              <w:right w:val="single" w:sz="4" w:space="0" w:color="auto"/>
            </w:tcBorders>
          </w:tcPr>
          <w:p w14:paraId="1285B676" w14:textId="77777777" w:rsidR="00C747A3" w:rsidRPr="00FF2868" w:rsidRDefault="00C747A3" w:rsidP="00CB3112">
            <w:pPr>
              <w:autoSpaceDE w:val="0"/>
              <w:autoSpaceDN w:val="0"/>
              <w:adjustRightInd w:val="0"/>
              <w:spacing w:after="120"/>
              <w:jc w:val="both"/>
              <w:rPr>
                <w:rFonts w:ascii="Arial" w:hAnsi="Arial" w:cs="Arial"/>
                <w:sz w:val="20"/>
                <w:szCs w:val="20"/>
              </w:rPr>
            </w:pPr>
            <w:r w:rsidRPr="00FF2868">
              <w:rPr>
                <w:rFonts w:ascii="Arial" w:hAnsi="Arial" w:cs="Arial"/>
                <w:sz w:val="20"/>
                <w:szCs w:val="20"/>
              </w:rPr>
              <w:t>Legislation covering customary rights relevant to forest harvesting activities, including requirements covering the sharing of benefits and indigenous rights.</w:t>
            </w:r>
          </w:p>
        </w:tc>
      </w:tr>
      <w:tr w:rsidR="00C747A3" w:rsidRPr="00FF2868" w14:paraId="0B8CECC6" w14:textId="77777777" w:rsidTr="00794315">
        <w:tc>
          <w:tcPr>
            <w:tcW w:w="1705" w:type="dxa"/>
            <w:tcBorders>
              <w:top w:val="single" w:sz="4" w:space="0" w:color="auto"/>
              <w:left w:val="single" w:sz="4" w:space="0" w:color="auto"/>
              <w:bottom w:val="single" w:sz="4" w:space="0" w:color="auto"/>
              <w:right w:val="single" w:sz="4" w:space="0" w:color="auto"/>
            </w:tcBorders>
          </w:tcPr>
          <w:p w14:paraId="07148CF7" w14:textId="6379D53B" w:rsidR="00C747A3" w:rsidRPr="00FF2868" w:rsidRDefault="00C747A3" w:rsidP="00CB3112">
            <w:pPr>
              <w:spacing w:after="120"/>
              <w:rPr>
                <w:rFonts w:ascii="Arial" w:hAnsi="Arial" w:cs="Arial"/>
                <w:sz w:val="20"/>
                <w:szCs w:val="20"/>
              </w:rPr>
            </w:pPr>
            <w:r w:rsidRPr="00FF2868">
              <w:rPr>
                <w:rFonts w:ascii="Arial" w:hAnsi="Arial" w:cs="Arial"/>
                <w:sz w:val="20"/>
                <w:szCs w:val="20"/>
              </w:rPr>
              <w:t>4.2 Free</w:t>
            </w:r>
            <w:r w:rsidR="008800C9" w:rsidRPr="00FF2868">
              <w:rPr>
                <w:rFonts w:ascii="Arial" w:hAnsi="Arial" w:cs="Arial"/>
                <w:sz w:val="20"/>
                <w:szCs w:val="20"/>
              </w:rPr>
              <w:t>,</w:t>
            </w:r>
            <w:r w:rsidRPr="00FF2868">
              <w:rPr>
                <w:rFonts w:ascii="Arial" w:hAnsi="Arial" w:cs="Arial"/>
                <w:sz w:val="20"/>
                <w:szCs w:val="20"/>
              </w:rPr>
              <w:t xml:space="preserve"> prior and informed consent</w:t>
            </w:r>
          </w:p>
        </w:tc>
        <w:tc>
          <w:tcPr>
            <w:tcW w:w="6570" w:type="dxa"/>
            <w:tcBorders>
              <w:top w:val="single" w:sz="4" w:space="0" w:color="auto"/>
              <w:left w:val="single" w:sz="4" w:space="0" w:color="auto"/>
              <w:bottom w:val="single" w:sz="4" w:space="0" w:color="auto"/>
              <w:right w:val="single" w:sz="4" w:space="0" w:color="auto"/>
            </w:tcBorders>
          </w:tcPr>
          <w:p w14:paraId="3A70918F" w14:textId="32707BB5" w:rsidR="00C747A3" w:rsidRPr="00FF2868" w:rsidRDefault="00C747A3" w:rsidP="00CB3112">
            <w:pPr>
              <w:autoSpaceDE w:val="0"/>
              <w:autoSpaceDN w:val="0"/>
              <w:adjustRightInd w:val="0"/>
              <w:spacing w:after="120"/>
              <w:jc w:val="both"/>
              <w:rPr>
                <w:rFonts w:ascii="Arial" w:hAnsi="Arial" w:cs="Arial"/>
                <w:sz w:val="20"/>
                <w:szCs w:val="20"/>
              </w:rPr>
            </w:pPr>
            <w:r w:rsidRPr="00FF2868">
              <w:rPr>
                <w:rFonts w:ascii="Arial" w:hAnsi="Arial" w:cs="Arial"/>
                <w:sz w:val="20"/>
                <w:szCs w:val="20"/>
              </w:rPr>
              <w:t xml:space="preserve">Legislation covering </w:t>
            </w:r>
            <w:r w:rsidR="005A755E" w:rsidRPr="00FF2868">
              <w:rPr>
                <w:rFonts w:ascii="Arial" w:hAnsi="Arial" w:cs="Arial"/>
                <w:sz w:val="20"/>
                <w:szCs w:val="20"/>
              </w:rPr>
              <w:t>‘</w:t>
            </w:r>
            <w:r w:rsidRPr="00FF2868">
              <w:rPr>
                <w:rFonts w:ascii="Arial" w:hAnsi="Arial" w:cs="Arial"/>
                <w:sz w:val="20"/>
                <w:szCs w:val="20"/>
              </w:rPr>
              <w:t>f</w:t>
            </w:r>
            <w:r w:rsidR="005A755E" w:rsidRPr="00FF2868">
              <w:rPr>
                <w:rFonts w:ascii="Arial" w:hAnsi="Arial" w:cs="Arial"/>
                <w:sz w:val="20"/>
                <w:szCs w:val="20"/>
              </w:rPr>
              <w:t>ree, prior and informed consent’</w:t>
            </w:r>
            <w:r w:rsidRPr="00FF2868">
              <w:rPr>
                <w:rFonts w:ascii="Arial" w:hAnsi="Arial" w:cs="Arial"/>
                <w:sz w:val="20"/>
                <w:szCs w:val="20"/>
              </w:rPr>
              <w:t xml:space="preserve"> in connection with the transfer of forest management rights, and customary rights to the organization in charge of the harvesting operation.  </w:t>
            </w:r>
          </w:p>
        </w:tc>
      </w:tr>
      <w:tr w:rsidR="00C747A3" w:rsidRPr="00FF2868" w14:paraId="08C44DDA" w14:textId="77777777" w:rsidTr="00794315">
        <w:tc>
          <w:tcPr>
            <w:tcW w:w="1705" w:type="dxa"/>
            <w:tcBorders>
              <w:top w:val="single" w:sz="4" w:space="0" w:color="auto"/>
              <w:left w:val="single" w:sz="4" w:space="0" w:color="auto"/>
              <w:bottom w:val="single" w:sz="4" w:space="0" w:color="auto"/>
              <w:right w:val="single" w:sz="4" w:space="0" w:color="auto"/>
            </w:tcBorders>
          </w:tcPr>
          <w:p w14:paraId="386428E5" w14:textId="696523A6" w:rsidR="00C747A3" w:rsidRPr="00FF2868" w:rsidRDefault="00C747A3" w:rsidP="00CB3112">
            <w:pPr>
              <w:spacing w:after="120"/>
              <w:rPr>
                <w:rFonts w:ascii="Arial" w:hAnsi="Arial" w:cs="Arial"/>
                <w:sz w:val="20"/>
                <w:szCs w:val="20"/>
              </w:rPr>
            </w:pPr>
            <w:r w:rsidRPr="00FF2868">
              <w:rPr>
                <w:rFonts w:ascii="Arial" w:hAnsi="Arial" w:cs="Arial"/>
                <w:sz w:val="20"/>
                <w:szCs w:val="20"/>
              </w:rPr>
              <w:t xml:space="preserve">4.3 Indigenous </w:t>
            </w:r>
            <w:r w:rsidR="00607C2B" w:rsidRPr="00FF2868">
              <w:rPr>
                <w:rFonts w:ascii="Arial" w:hAnsi="Arial" w:cs="Arial"/>
                <w:sz w:val="20"/>
                <w:szCs w:val="20"/>
              </w:rPr>
              <w:t>P</w:t>
            </w:r>
            <w:r w:rsidRPr="00FF2868">
              <w:rPr>
                <w:rFonts w:ascii="Arial" w:hAnsi="Arial" w:cs="Arial"/>
                <w:sz w:val="20"/>
                <w:szCs w:val="20"/>
              </w:rPr>
              <w:t>eoples</w:t>
            </w:r>
            <w:r w:rsidR="00607C2B" w:rsidRPr="00FF2868">
              <w:rPr>
                <w:rFonts w:ascii="Arial" w:hAnsi="Arial" w:cs="Arial"/>
                <w:sz w:val="20"/>
                <w:szCs w:val="20"/>
              </w:rPr>
              <w:t>’</w:t>
            </w:r>
            <w:r w:rsidRPr="00FF2868">
              <w:rPr>
                <w:rFonts w:ascii="Arial" w:hAnsi="Arial" w:cs="Arial"/>
                <w:sz w:val="20"/>
                <w:szCs w:val="20"/>
              </w:rPr>
              <w:t xml:space="preserve"> rights</w:t>
            </w:r>
          </w:p>
        </w:tc>
        <w:tc>
          <w:tcPr>
            <w:tcW w:w="6570" w:type="dxa"/>
            <w:tcBorders>
              <w:top w:val="single" w:sz="4" w:space="0" w:color="auto"/>
              <w:left w:val="single" w:sz="4" w:space="0" w:color="auto"/>
              <w:bottom w:val="single" w:sz="4" w:space="0" w:color="auto"/>
              <w:right w:val="single" w:sz="4" w:space="0" w:color="auto"/>
            </w:tcBorders>
          </w:tcPr>
          <w:p w14:paraId="75819F2C" w14:textId="4C376DE1" w:rsidR="00C747A3" w:rsidRPr="00FF2868" w:rsidRDefault="00C747A3" w:rsidP="00EC16C3">
            <w:pPr>
              <w:autoSpaceDE w:val="0"/>
              <w:autoSpaceDN w:val="0"/>
              <w:adjustRightInd w:val="0"/>
              <w:spacing w:after="120"/>
              <w:jc w:val="both"/>
              <w:rPr>
                <w:rFonts w:ascii="Arial" w:hAnsi="Arial" w:cs="Arial"/>
                <w:sz w:val="20"/>
                <w:szCs w:val="20"/>
              </w:rPr>
            </w:pPr>
            <w:r w:rsidRPr="00FF2868">
              <w:rPr>
                <w:rFonts w:ascii="Arial" w:hAnsi="Arial" w:cs="Arial"/>
                <w:sz w:val="20"/>
                <w:szCs w:val="20"/>
              </w:rPr>
              <w:t xml:space="preserve">Legislation that regulates the </w:t>
            </w:r>
            <w:r w:rsidRPr="00EC16C3">
              <w:rPr>
                <w:rFonts w:ascii="Arial" w:hAnsi="Arial" w:cs="Arial"/>
                <w:sz w:val="20"/>
                <w:szCs w:val="20"/>
              </w:rPr>
              <w:t xml:space="preserve">rights of </w:t>
            </w:r>
            <w:r w:rsidR="00FB54D1" w:rsidRPr="00EC16C3">
              <w:rPr>
                <w:rFonts w:ascii="Arial" w:hAnsi="Arial" w:cs="Arial"/>
                <w:sz w:val="20"/>
                <w:szCs w:val="20"/>
              </w:rPr>
              <w:t>I</w:t>
            </w:r>
            <w:r w:rsidRPr="00EC16C3">
              <w:rPr>
                <w:rFonts w:ascii="Arial" w:hAnsi="Arial" w:cs="Arial"/>
                <w:sz w:val="20"/>
                <w:szCs w:val="20"/>
              </w:rPr>
              <w:t xml:space="preserve">ndigenous </w:t>
            </w:r>
            <w:r w:rsidR="00FB54D1" w:rsidRPr="00EC16C3">
              <w:rPr>
                <w:rFonts w:ascii="Arial" w:hAnsi="Arial" w:cs="Arial"/>
                <w:sz w:val="20"/>
                <w:szCs w:val="20"/>
              </w:rPr>
              <w:t>P</w:t>
            </w:r>
            <w:r w:rsidRPr="00EC16C3">
              <w:rPr>
                <w:rFonts w:ascii="Arial" w:hAnsi="Arial" w:cs="Arial"/>
                <w:sz w:val="20"/>
                <w:szCs w:val="20"/>
              </w:rPr>
              <w:t>eople</w:t>
            </w:r>
            <w:r w:rsidR="00FB54D1" w:rsidRPr="00EC16C3">
              <w:rPr>
                <w:rFonts w:ascii="Arial" w:hAnsi="Arial" w:cs="Arial"/>
                <w:sz w:val="20"/>
                <w:szCs w:val="20"/>
              </w:rPr>
              <w:t>s</w:t>
            </w:r>
            <w:r w:rsidRPr="00EC16C3">
              <w:rPr>
                <w:rFonts w:ascii="Arial" w:hAnsi="Arial" w:cs="Arial"/>
                <w:sz w:val="20"/>
                <w:szCs w:val="20"/>
              </w:rPr>
              <w:t xml:space="preserve"> as far as it is related to forestry activities</w:t>
            </w:r>
            <w:r w:rsidR="00EF7AB5" w:rsidRPr="00EC16C3">
              <w:rPr>
                <w:rFonts w:ascii="Arial" w:hAnsi="Arial" w:cs="Arial"/>
                <w:sz w:val="20"/>
                <w:szCs w:val="20"/>
              </w:rPr>
              <w:t xml:space="preserve"> including</w:t>
            </w:r>
            <w:r w:rsidR="00EC16C3" w:rsidRPr="00EC16C3">
              <w:rPr>
                <w:rFonts w:ascii="Arial" w:hAnsi="Arial" w:cs="Arial"/>
                <w:sz w:val="20"/>
                <w:szCs w:val="20"/>
              </w:rPr>
              <w:t>,</w:t>
            </w:r>
            <w:r w:rsidR="00EF7AB5" w:rsidRPr="00EC16C3">
              <w:rPr>
                <w:rFonts w:ascii="Arial" w:hAnsi="Arial" w:cs="Arial"/>
                <w:sz w:val="20"/>
                <w:szCs w:val="20"/>
              </w:rPr>
              <w:t xml:space="preserve"> </w:t>
            </w:r>
            <w:r w:rsidR="00EC16C3" w:rsidRPr="00EC16C3">
              <w:rPr>
                <w:rFonts w:ascii="Arial" w:hAnsi="Arial" w:cs="Arial"/>
                <w:sz w:val="20"/>
                <w:szCs w:val="20"/>
              </w:rPr>
              <w:t>for example</w:t>
            </w:r>
            <w:r w:rsidR="00EF7AB5" w:rsidRPr="00EC16C3">
              <w:rPr>
                <w:rFonts w:ascii="Arial" w:hAnsi="Arial" w:cs="Arial"/>
                <w:sz w:val="20"/>
                <w:szCs w:val="20"/>
              </w:rPr>
              <w:t xml:space="preserve">, </w:t>
            </w:r>
            <w:r w:rsidRPr="00EC16C3">
              <w:rPr>
                <w:rFonts w:ascii="Arial" w:hAnsi="Arial" w:cs="Arial"/>
                <w:sz w:val="20"/>
                <w:szCs w:val="20"/>
              </w:rPr>
              <w:t>land tenure, and rights to use certain forest related resources and practice traditional activities</w:t>
            </w:r>
            <w:r w:rsidRPr="00FF2868">
              <w:rPr>
                <w:rFonts w:ascii="Arial" w:hAnsi="Arial" w:cs="Arial"/>
                <w:sz w:val="20"/>
                <w:szCs w:val="20"/>
              </w:rPr>
              <w:t>, which may involve forest lands.</w:t>
            </w:r>
          </w:p>
        </w:tc>
      </w:tr>
      <w:tr w:rsidR="00C747A3" w:rsidRPr="00FF2868" w14:paraId="75072955" w14:textId="77777777" w:rsidTr="00A4383F">
        <w:tc>
          <w:tcPr>
            <w:tcW w:w="8275" w:type="dxa"/>
            <w:gridSpan w:val="2"/>
            <w:tcBorders>
              <w:top w:val="single" w:sz="4" w:space="0" w:color="auto"/>
              <w:left w:val="single" w:sz="4" w:space="0" w:color="auto"/>
              <w:bottom w:val="single" w:sz="4" w:space="0" w:color="auto"/>
              <w:right w:val="single" w:sz="4" w:space="0" w:color="auto"/>
            </w:tcBorders>
          </w:tcPr>
          <w:p w14:paraId="6DEB6934" w14:textId="77777777" w:rsidR="00C747A3" w:rsidRPr="00FF2868" w:rsidRDefault="00C747A3" w:rsidP="00CB3112">
            <w:pPr>
              <w:spacing w:after="120"/>
              <w:rPr>
                <w:rFonts w:ascii="Arial" w:hAnsi="Arial" w:cs="Arial"/>
                <w:sz w:val="20"/>
                <w:szCs w:val="20"/>
              </w:rPr>
            </w:pPr>
            <w:r w:rsidRPr="00FF2868">
              <w:rPr>
                <w:rFonts w:ascii="Arial" w:hAnsi="Arial" w:cs="Arial"/>
                <w:sz w:val="20"/>
                <w:szCs w:val="20"/>
              </w:rPr>
              <w:t>5. Trade and transport</w:t>
            </w:r>
          </w:p>
          <w:p w14:paraId="7B2FD4E4" w14:textId="77777777" w:rsidR="00C747A3" w:rsidRPr="00FF2868" w:rsidRDefault="00C747A3" w:rsidP="00CB3112">
            <w:pPr>
              <w:autoSpaceDE w:val="0"/>
              <w:autoSpaceDN w:val="0"/>
              <w:adjustRightInd w:val="0"/>
              <w:spacing w:after="120"/>
              <w:rPr>
                <w:rFonts w:ascii="Arial" w:hAnsi="Arial" w:cs="Arial"/>
                <w:sz w:val="20"/>
                <w:szCs w:val="20"/>
              </w:rPr>
            </w:pPr>
            <w:r w:rsidRPr="00FF2868">
              <w:rPr>
                <w:rFonts w:ascii="Arial" w:hAnsi="Arial" w:cs="Arial"/>
                <w:sz w:val="20"/>
                <w:szCs w:val="20"/>
              </w:rPr>
              <w:t>NOTE: This section covers requirements for forest management operations as well as processing and trade.</w:t>
            </w:r>
          </w:p>
        </w:tc>
      </w:tr>
      <w:tr w:rsidR="00C747A3" w:rsidRPr="00FF2868" w14:paraId="5348E11B" w14:textId="77777777" w:rsidTr="00794315">
        <w:tc>
          <w:tcPr>
            <w:tcW w:w="1705" w:type="dxa"/>
            <w:tcBorders>
              <w:top w:val="single" w:sz="4" w:space="0" w:color="auto"/>
              <w:left w:val="single" w:sz="4" w:space="0" w:color="auto"/>
              <w:bottom w:val="single" w:sz="4" w:space="0" w:color="auto"/>
              <w:right w:val="single" w:sz="4" w:space="0" w:color="auto"/>
            </w:tcBorders>
          </w:tcPr>
          <w:p w14:paraId="2EC9A17C" w14:textId="77777777" w:rsidR="00C747A3" w:rsidRPr="00FF2868" w:rsidRDefault="00C747A3" w:rsidP="00CB3112">
            <w:pPr>
              <w:spacing w:after="120"/>
              <w:rPr>
                <w:rFonts w:ascii="Arial" w:hAnsi="Arial" w:cs="Arial"/>
                <w:sz w:val="20"/>
                <w:szCs w:val="20"/>
              </w:rPr>
            </w:pPr>
            <w:r w:rsidRPr="00FF2868">
              <w:rPr>
                <w:rFonts w:ascii="Arial" w:hAnsi="Arial" w:cs="Arial"/>
                <w:sz w:val="20"/>
                <w:szCs w:val="20"/>
              </w:rPr>
              <w:t>5.1 Classification of species, quantities, qualities</w:t>
            </w:r>
          </w:p>
        </w:tc>
        <w:tc>
          <w:tcPr>
            <w:tcW w:w="6570" w:type="dxa"/>
            <w:tcBorders>
              <w:top w:val="single" w:sz="4" w:space="0" w:color="auto"/>
              <w:left w:val="single" w:sz="4" w:space="0" w:color="auto"/>
              <w:bottom w:val="single" w:sz="4" w:space="0" w:color="auto"/>
              <w:right w:val="single" w:sz="4" w:space="0" w:color="auto"/>
            </w:tcBorders>
          </w:tcPr>
          <w:p w14:paraId="0844D26A" w14:textId="77777777" w:rsidR="00C747A3" w:rsidRPr="00FF2868" w:rsidRDefault="00C747A3" w:rsidP="00CB3112">
            <w:pPr>
              <w:autoSpaceDE w:val="0"/>
              <w:autoSpaceDN w:val="0"/>
              <w:adjustRightInd w:val="0"/>
              <w:spacing w:after="120"/>
              <w:jc w:val="both"/>
              <w:rPr>
                <w:rFonts w:ascii="Arial" w:hAnsi="Arial" w:cs="Arial"/>
                <w:sz w:val="20"/>
                <w:szCs w:val="20"/>
              </w:rPr>
            </w:pPr>
            <w:r w:rsidRPr="00FF2868">
              <w:rPr>
                <w:rFonts w:ascii="Arial" w:hAnsi="Arial" w:cs="Arial"/>
                <w:sz w:val="20"/>
                <w:szCs w:val="20"/>
              </w:rPr>
              <w:t>Legislation regulating how harvested material is classified in terms of species, volumes and qualities in connection with trade and transport. Incorrect classification of harvested material is a well-known method to reduce or avoid payment of legally prescribed taxes and fees.</w:t>
            </w:r>
          </w:p>
        </w:tc>
      </w:tr>
      <w:tr w:rsidR="00C747A3" w:rsidRPr="00FF2868" w14:paraId="03C32E91" w14:textId="77777777" w:rsidTr="00794315">
        <w:tc>
          <w:tcPr>
            <w:tcW w:w="1705" w:type="dxa"/>
            <w:tcBorders>
              <w:top w:val="single" w:sz="4" w:space="0" w:color="auto"/>
              <w:left w:val="single" w:sz="4" w:space="0" w:color="auto"/>
              <w:bottom w:val="single" w:sz="4" w:space="0" w:color="auto"/>
              <w:right w:val="single" w:sz="4" w:space="0" w:color="auto"/>
            </w:tcBorders>
          </w:tcPr>
          <w:p w14:paraId="2DF0B648" w14:textId="77777777" w:rsidR="00C747A3" w:rsidRPr="00FF2868" w:rsidRDefault="00C747A3" w:rsidP="00CB3112">
            <w:pPr>
              <w:spacing w:after="120"/>
              <w:rPr>
                <w:rFonts w:ascii="Arial" w:hAnsi="Arial" w:cs="Arial"/>
                <w:sz w:val="20"/>
                <w:szCs w:val="20"/>
              </w:rPr>
            </w:pPr>
            <w:r w:rsidRPr="00FF2868">
              <w:rPr>
                <w:rFonts w:ascii="Arial" w:hAnsi="Arial" w:cs="Arial"/>
                <w:sz w:val="20"/>
                <w:szCs w:val="20"/>
              </w:rPr>
              <w:t>5.2 Trade and transport</w:t>
            </w:r>
          </w:p>
        </w:tc>
        <w:tc>
          <w:tcPr>
            <w:tcW w:w="6570" w:type="dxa"/>
            <w:tcBorders>
              <w:top w:val="single" w:sz="4" w:space="0" w:color="auto"/>
              <w:left w:val="single" w:sz="4" w:space="0" w:color="auto"/>
              <w:bottom w:val="single" w:sz="4" w:space="0" w:color="auto"/>
              <w:right w:val="single" w:sz="4" w:space="0" w:color="auto"/>
            </w:tcBorders>
          </w:tcPr>
          <w:p w14:paraId="068DAA19" w14:textId="057F3EBD" w:rsidR="00C747A3" w:rsidRPr="00FF2868" w:rsidRDefault="00C747A3" w:rsidP="00997E64">
            <w:pPr>
              <w:autoSpaceDE w:val="0"/>
              <w:autoSpaceDN w:val="0"/>
              <w:adjustRightInd w:val="0"/>
              <w:spacing w:after="120"/>
              <w:jc w:val="both"/>
              <w:rPr>
                <w:rFonts w:ascii="Arial" w:hAnsi="Arial" w:cs="Arial"/>
                <w:sz w:val="20"/>
                <w:szCs w:val="20"/>
              </w:rPr>
            </w:pPr>
            <w:r w:rsidRPr="00FF2868">
              <w:rPr>
                <w:rFonts w:ascii="Arial" w:hAnsi="Arial" w:cs="Arial"/>
                <w:sz w:val="20"/>
                <w:szCs w:val="20"/>
              </w:rPr>
              <w:t>All required trading and transport permits</w:t>
            </w:r>
            <w:r w:rsidR="00997E64">
              <w:rPr>
                <w:rFonts w:ascii="Arial" w:hAnsi="Arial" w:cs="Arial"/>
                <w:sz w:val="20"/>
                <w:szCs w:val="20"/>
              </w:rPr>
              <w:t>,</w:t>
            </w:r>
            <w:r w:rsidRPr="00FF2868">
              <w:rPr>
                <w:rFonts w:ascii="Arial" w:hAnsi="Arial" w:cs="Arial"/>
                <w:sz w:val="20"/>
                <w:szCs w:val="20"/>
              </w:rPr>
              <w:t xml:space="preserve"> as well as legally required transport documents which accompany the transport of wood from forest operations</w:t>
            </w:r>
            <w:r w:rsidR="00997E64">
              <w:rPr>
                <w:rFonts w:ascii="Arial" w:hAnsi="Arial" w:cs="Arial"/>
                <w:sz w:val="20"/>
                <w:szCs w:val="20"/>
              </w:rPr>
              <w:t>,</w:t>
            </w:r>
            <w:r w:rsidR="00997E64" w:rsidRPr="00FF2868">
              <w:rPr>
                <w:rFonts w:ascii="Arial" w:hAnsi="Arial" w:cs="Arial"/>
                <w:sz w:val="20"/>
                <w:szCs w:val="20"/>
              </w:rPr>
              <w:t xml:space="preserve"> shall exist</w:t>
            </w:r>
            <w:r w:rsidRPr="00FF2868">
              <w:rPr>
                <w:rFonts w:ascii="Arial" w:hAnsi="Arial" w:cs="Arial"/>
                <w:sz w:val="20"/>
                <w:szCs w:val="20"/>
              </w:rPr>
              <w:t>.</w:t>
            </w:r>
          </w:p>
        </w:tc>
      </w:tr>
      <w:tr w:rsidR="00C747A3" w:rsidRPr="00FF2868" w14:paraId="6BF752DE" w14:textId="77777777" w:rsidTr="00794315">
        <w:tc>
          <w:tcPr>
            <w:tcW w:w="1705" w:type="dxa"/>
            <w:tcBorders>
              <w:top w:val="single" w:sz="4" w:space="0" w:color="auto"/>
              <w:left w:val="single" w:sz="4" w:space="0" w:color="auto"/>
              <w:bottom w:val="single" w:sz="4" w:space="0" w:color="auto"/>
              <w:right w:val="single" w:sz="4" w:space="0" w:color="auto"/>
            </w:tcBorders>
          </w:tcPr>
          <w:p w14:paraId="71DE2DF7" w14:textId="65BE170E" w:rsidR="00C747A3" w:rsidRPr="00FF2868" w:rsidRDefault="00C747A3" w:rsidP="003644B1">
            <w:pPr>
              <w:spacing w:after="120"/>
              <w:rPr>
                <w:rFonts w:ascii="Arial" w:hAnsi="Arial" w:cs="Arial"/>
                <w:sz w:val="20"/>
                <w:szCs w:val="20"/>
              </w:rPr>
            </w:pPr>
            <w:r w:rsidRPr="00FF2868">
              <w:rPr>
                <w:rFonts w:ascii="Arial" w:hAnsi="Arial" w:cs="Arial"/>
                <w:sz w:val="20"/>
                <w:szCs w:val="20"/>
              </w:rPr>
              <w:t>5.</w:t>
            </w:r>
            <w:r w:rsidR="003644B1">
              <w:rPr>
                <w:rFonts w:ascii="Arial" w:hAnsi="Arial" w:cs="Arial"/>
                <w:sz w:val="20"/>
                <w:szCs w:val="20"/>
              </w:rPr>
              <w:t>3</w:t>
            </w:r>
            <w:r w:rsidR="003644B1" w:rsidRPr="00FF2868">
              <w:rPr>
                <w:rFonts w:ascii="Arial" w:hAnsi="Arial" w:cs="Arial"/>
                <w:sz w:val="20"/>
                <w:szCs w:val="20"/>
              </w:rPr>
              <w:t xml:space="preserve"> </w:t>
            </w:r>
            <w:r w:rsidRPr="00FF2868">
              <w:rPr>
                <w:rFonts w:ascii="Arial" w:hAnsi="Arial" w:cs="Arial"/>
                <w:sz w:val="20"/>
                <w:szCs w:val="20"/>
              </w:rPr>
              <w:t>Offshore trading and transfer pricing</w:t>
            </w:r>
          </w:p>
        </w:tc>
        <w:tc>
          <w:tcPr>
            <w:tcW w:w="6570" w:type="dxa"/>
            <w:tcBorders>
              <w:top w:val="single" w:sz="4" w:space="0" w:color="auto"/>
              <w:left w:val="single" w:sz="4" w:space="0" w:color="auto"/>
              <w:bottom w:val="single" w:sz="4" w:space="0" w:color="auto"/>
              <w:right w:val="single" w:sz="4" w:space="0" w:color="auto"/>
            </w:tcBorders>
          </w:tcPr>
          <w:p w14:paraId="73964CE5" w14:textId="7D967EA5" w:rsidR="00C747A3" w:rsidRPr="00FF2868" w:rsidRDefault="00C747A3" w:rsidP="00CB3112">
            <w:pPr>
              <w:spacing w:after="120"/>
              <w:jc w:val="both"/>
              <w:rPr>
                <w:rFonts w:ascii="Arial" w:hAnsi="Arial" w:cs="Arial"/>
                <w:sz w:val="20"/>
                <w:szCs w:val="20"/>
              </w:rPr>
            </w:pPr>
            <w:r w:rsidRPr="00FF2868">
              <w:rPr>
                <w:rFonts w:ascii="Arial" w:hAnsi="Arial" w:cs="Arial"/>
                <w:sz w:val="20"/>
                <w:szCs w:val="20"/>
              </w:rPr>
              <w:t>Legislation regulating offshore trading. Offshore trading with related companies placed in tax havens, combined with artificial transfer prices</w:t>
            </w:r>
            <w:r w:rsidR="000C0C70">
              <w:rPr>
                <w:rFonts w:ascii="Arial" w:hAnsi="Arial" w:cs="Arial"/>
                <w:sz w:val="20"/>
                <w:szCs w:val="20"/>
              </w:rPr>
              <w:t>,</w:t>
            </w:r>
            <w:r w:rsidRPr="00FF2868">
              <w:rPr>
                <w:rFonts w:ascii="Arial" w:hAnsi="Arial" w:cs="Arial"/>
                <w:sz w:val="20"/>
                <w:szCs w:val="20"/>
              </w:rPr>
              <w:t xml:space="preserve"> is a well-known way to avoid payment of legally prescribed taxes and fees to the country of harvest and is considered to be an important source of funds that can be used for payment of bribery to the forest operations and </w:t>
            </w:r>
            <w:r w:rsidR="00B02A3C">
              <w:rPr>
                <w:rFonts w:ascii="Arial" w:hAnsi="Arial" w:cs="Arial"/>
                <w:sz w:val="20"/>
                <w:szCs w:val="20"/>
              </w:rPr>
              <w:t>persons</w:t>
            </w:r>
            <w:r w:rsidR="00B02A3C" w:rsidRPr="00FF2868">
              <w:rPr>
                <w:rFonts w:ascii="Arial" w:hAnsi="Arial" w:cs="Arial"/>
                <w:sz w:val="20"/>
                <w:szCs w:val="20"/>
              </w:rPr>
              <w:t xml:space="preserve"> </w:t>
            </w:r>
            <w:r w:rsidRPr="00FF2868">
              <w:rPr>
                <w:rFonts w:ascii="Arial" w:hAnsi="Arial" w:cs="Arial"/>
                <w:sz w:val="20"/>
                <w:szCs w:val="20"/>
              </w:rPr>
              <w:t xml:space="preserve">involved in the harvesting operation. </w:t>
            </w:r>
          </w:p>
          <w:p w14:paraId="6810EA3F" w14:textId="77777777" w:rsidR="00C747A3" w:rsidRPr="00FF2868" w:rsidRDefault="00C747A3" w:rsidP="00CB3112">
            <w:pPr>
              <w:autoSpaceDE w:val="0"/>
              <w:autoSpaceDN w:val="0"/>
              <w:adjustRightInd w:val="0"/>
              <w:spacing w:after="120"/>
              <w:jc w:val="both"/>
              <w:rPr>
                <w:rFonts w:ascii="Arial" w:hAnsi="Arial" w:cs="Arial"/>
                <w:sz w:val="20"/>
                <w:szCs w:val="20"/>
              </w:rPr>
            </w:pPr>
            <w:r w:rsidRPr="00FF2868">
              <w:rPr>
                <w:rFonts w:ascii="Arial" w:hAnsi="Arial" w:cs="Arial"/>
                <w:sz w:val="20"/>
                <w:szCs w:val="20"/>
              </w:rPr>
              <w:t>Many countries have established legislation covering transfer pricing and offshore trading. It should be noted that only transfer pricing and offshore trading, as far as it is legally prohibited in the country, can be included here.</w:t>
            </w:r>
          </w:p>
        </w:tc>
      </w:tr>
      <w:tr w:rsidR="00C747A3" w:rsidRPr="00FF2868" w14:paraId="29B2BBDD" w14:textId="77777777" w:rsidTr="00794315">
        <w:tc>
          <w:tcPr>
            <w:tcW w:w="1705" w:type="dxa"/>
            <w:tcBorders>
              <w:top w:val="single" w:sz="4" w:space="0" w:color="auto"/>
              <w:left w:val="single" w:sz="4" w:space="0" w:color="auto"/>
              <w:bottom w:val="single" w:sz="4" w:space="0" w:color="auto"/>
              <w:right w:val="single" w:sz="4" w:space="0" w:color="auto"/>
            </w:tcBorders>
          </w:tcPr>
          <w:p w14:paraId="0A3302A4" w14:textId="2E57F2DC" w:rsidR="00C747A3" w:rsidRPr="00FF2868" w:rsidRDefault="00C747A3" w:rsidP="00CB3112">
            <w:pPr>
              <w:spacing w:after="120"/>
              <w:rPr>
                <w:rFonts w:ascii="Arial" w:hAnsi="Arial" w:cs="Arial"/>
                <w:sz w:val="20"/>
                <w:szCs w:val="20"/>
              </w:rPr>
            </w:pPr>
            <w:r w:rsidRPr="00FF2868">
              <w:rPr>
                <w:rFonts w:ascii="Arial" w:hAnsi="Arial" w:cs="Arial"/>
                <w:sz w:val="20"/>
                <w:szCs w:val="20"/>
              </w:rPr>
              <w:t>5.4 Custom</w:t>
            </w:r>
            <w:r w:rsidR="008C7A1E">
              <w:rPr>
                <w:rFonts w:ascii="Arial" w:hAnsi="Arial" w:cs="Arial"/>
                <w:sz w:val="20"/>
                <w:szCs w:val="20"/>
              </w:rPr>
              <w:t>s</w:t>
            </w:r>
            <w:r w:rsidRPr="00FF2868">
              <w:rPr>
                <w:rFonts w:ascii="Arial" w:hAnsi="Arial" w:cs="Arial"/>
                <w:sz w:val="20"/>
                <w:szCs w:val="20"/>
              </w:rPr>
              <w:t xml:space="preserve"> regulations</w:t>
            </w:r>
          </w:p>
        </w:tc>
        <w:tc>
          <w:tcPr>
            <w:tcW w:w="6570" w:type="dxa"/>
            <w:tcBorders>
              <w:top w:val="single" w:sz="4" w:space="0" w:color="auto"/>
              <w:left w:val="single" w:sz="4" w:space="0" w:color="auto"/>
              <w:bottom w:val="single" w:sz="4" w:space="0" w:color="auto"/>
              <w:right w:val="single" w:sz="4" w:space="0" w:color="auto"/>
            </w:tcBorders>
          </w:tcPr>
          <w:p w14:paraId="61F907F2" w14:textId="7F0CB59D" w:rsidR="00C747A3" w:rsidRPr="00FF2868" w:rsidRDefault="00C747A3" w:rsidP="00CB3112">
            <w:pPr>
              <w:autoSpaceDE w:val="0"/>
              <w:autoSpaceDN w:val="0"/>
              <w:adjustRightInd w:val="0"/>
              <w:spacing w:after="120"/>
              <w:jc w:val="both"/>
              <w:rPr>
                <w:rFonts w:ascii="Arial" w:hAnsi="Arial" w:cs="Arial"/>
                <w:sz w:val="20"/>
                <w:szCs w:val="20"/>
              </w:rPr>
            </w:pPr>
            <w:r w:rsidRPr="00FF2868">
              <w:rPr>
                <w:rFonts w:ascii="Arial" w:hAnsi="Arial" w:cs="Arial"/>
                <w:sz w:val="20"/>
                <w:szCs w:val="20"/>
              </w:rPr>
              <w:t>Custom</w:t>
            </w:r>
            <w:r w:rsidR="008C7A1E">
              <w:rPr>
                <w:rFonts w:ascii="Arial" w:hAnsi="Arial" w:cs="Arial"/>
                <w:sz w:val="20"/>
                <w:szCs w:val="20"/>
              </w:rPr>
              <w:t>s</w:t>
            </w:r>
            <w:r w:rsidRPr="00FF2868">
              <w:rPr>
                <w:rFonts w:ascii="Arial" w:hAnsi="Arial" w:cs="Arial"/>
                <w:sz w:val="20"/>
                <w:szCs w:val="20"/>
              </w:rPr>
              <w:t xml:space="preserve"> legislation covering areas such as export/import licenses and product classification (codes, quantities, qualities and species).</w:t>
            </w:r>
          </w:p>
        </w:tc>
      </w:tr>
      <w:tr w:rsidR="00C747A3" w:rsidRPr="00FF2868" w14:paraId="26983314" w14:textId="77777777" w:rsidTr="00794315">
        <w:tc>
          <w:tcPr>
            <w:tcW w:w="1705" w:type="dxa"/>
            <w:tcBorders>
              <w:top w:val="single" w:sz="4" w:space="0" w:color="auto"/>
              <w:left w:val="single" w:sz="4" w:space="0" w:color="auto"/>
              <w:bottom w:val="single" w:sz="4" w:space="0" w:color="auto"/>
              <w:right w:val="single" w:sz="4" w:space="0" w:color="auto"/>
            </w:tcBorders>
          </w:tcPr>
          <w:p w14:paraId="48DDC4CF" w14:textId="77777777" w:rsidR="00C747A3" w:rsidRPr="00FF2868" w:rsidRDefault="00C747A3" w:rsidP="00CB3112">
            <w:pPr>
              <w:spacing w:after="120"/>
              <w:rPr>
                <w:rFonts w:ascii="Arial" w:hAnsi="Arial" w:cs="Arial"/>
                <w:sz w:val="20"/>
                <w:szCs w:val="20"/>
              </w:rPr>
            </w:pPr>
            <w:r w:rsidRPr="00FF2868">
              <w:rPr>
                <w:rFonts w:ascii="Arial" w:hAnsi="Arial" w:cs="Arial"/>
                <w:sz w:val="20"/>
                <w:szCs w:val="20"/>
              </w:rPr>
              <w:t>5.5 CITES</w:t>
            </w:r>
          </w:p>
        </w:tc>
        <w:tc>
          <w:tcPr>
            <w:tcW w:w="6570" w:type="dxa"/>
            <w:tcBorders>
              <w:top w:val="single" w:sz="4" w:space="0" w:color="auto"/>
              <w:left w:val="single" w:sz="4" w:space="0" w:color="auto"/>
              <w:bottom w:val="single" w:sz="4" w:space="0" w:color="auto"/>
              <w:right w:val="single" w:sz="4" w:space="0" w:color="auto"/>
            </w:tcBorders>
          </w:tcPr>
          <w:p w14:paraId="7ED40386" w14:textId="77777777" w:rsidR="00C747A3" w:rsidRPr="00FF2868" w:rsidRDefault="00C747A3" w:rsidP="00CB3112">
            <w:pPr>
              <w:autoSpaceDE w:val="0"/>
              <w:autoSpaceDN w:val="0"/>
              <w:adjustRightInd w:val="0"/>
              <w:spacing w:after="120"/>
              <w:jc w:val="both"/>
              <w:rPr>
                <w:rFonts w:ascii="Arial" w:hAnsi="Arial" w:cs="Arial"/>
                <w:sz w:val="20"/>
                <w:szCs w:val="20"/>
              </w:rPr>
            </w:pPr>
            <w:r w:rsidRPr="00FF2868">
              <w:rPr>
                <w:rFonts w:ascii="Arial" w:hAnsi="Arial" w:cs="Arial"/>
                <w:sz w:val="20"/>
                <w:szCs w:val="20"/>
              </w:rPr>
              <w:t>CITES permits (the Convention on International Trade in Endangered Species of Wild Fauna and Flora, also known as the Washington Convention).</w:t>
            </w:r>
          </w:p>
        </w:tc>
      </w:tr>
      <w:tr w:rsidR="00C747A3" w:rsidRPr="00FF2868" w14:paraId="7DBD70B1" w14:textId="77777777" w:rsidTr="00A4383F">
        <w:tc>
          <w:tcPr>
            <w:tcW w:w="8275" w:type="dxa"/>
            <w:gridSpan w:val="2"/>
            <w:tcBorders>
              <w:top w:val="single" w:sz="4" w:space="0" w:color="auto"/>
              <w:left w:val="single" w:sz="4" w:space="0" w:color="auto"/>
              <w:bottom w:val="single" w:sz="4" w:space="0" w:color="auto"/>
              <w:right w:val="single" w:sz="4" w:space="0" w:color="auto"/>
            </w:tcBorders>
          </w:tcPr>
          <w:p w14:paraId="37EC426F" w14:textId="77777777" w:rsidR="00C747A3" w:rsidRPr="00FF2868" w:rsidRDefault="00C747A3" w:rsidP="00CB3112">
            <w:pPr>
              <w:spacing w:after="120"/>
              <w:rPr>
                <w:rFonts w:ascii="Arial" w:hAnsi="Arial" w:cs="Arial"/>
                <w:sz w:val="20"/>
                <w:szCs w:val="20"/>
              </w:rPr>
            </w:pPr>
            <w:r w:rsidRPr="00FF2868">
              <w:rPr>
                <w:rFonts w:ascii="Arial" w:hAnsi="Arial" w:cs="Arial"/>
                <w:sz w:val="20"/>
                <w:szCs w:val="20"/>
              </w:rPr>
              <w:t xml:space="preserve">6. Due diligence/due care </w:t>
            </w:r>
          </w:p>
        </w:tc>
      </w:tr>
      <w:tr w:rsidR="00C747A3" w:rsidRPr="00FF2868" w14:paraId="3B0F5B7D" w14:textId="77777777" w:rsidTr="00794315">
        <w:tc>
          <w:tcPr>
            <w:tcW w:w="1705" w:type="dxa"/>
            <w:tcBorders>
              <w:top w:val="single" w:sz="4" w:space="0" w:color="auto"/>
              <w:left w:val="single" w:sz="4" w:space="0" w:color="auto"/>
              <w:bottom w:val="single" w:sz="4" w:space="0" w:color="auto"/>
              <w:right w:val="single" w:sz="4" w:space="0" w:color="auto"/>
            </w:tcBorders>
          </w:tcPr>
          <w:p w14:paraId="6799245E" w14:textId="77777777" w:rsidR="00C747A3" w:rsidRPr="00FF2868" w:rsidRDefault="00C747A3" w:rsidP="00CB3112">
            <w:pPr>
              <w:spacing w:after="120"/>
              <w:rPr>
                <w:rFonts w:ascii="Arial" w:hAnsi="Arial" w:cs="Arial"/>
                <w:sz w:val="20"/>
                <w:szCs w:val="20"/>
              </w:rPr>
            </w:pPr>
            <w:r w:rsidRPr="00FF2868">
              <w:rPr>
                <w:rFonts w:ascii="Arial" w:hAnsi="Arial" w:cs="Arial"/>
                <w:sz w:val="20"/>
                <w:szCs w:val="20"/>
              </w:rPr>
              <w:t>6.1 Due diligence/due care procedures</w:t>
            </w:r>
          </w:p>
        </w:tc>
        <w:tc>
          <w:tcPr>
            <w:tcW w:w="6570" w:type="dxa"/>
            <w:tcBorders>
              <w:top w:val="single" w:sz="4" w:space="0" w:color="auto"/>
              <w:left w:val="single" w:sz="4" w:space="0" w:color="auto"/>
              <w:bottom w:val="single" w:sz="4" w:space="0" w:color="auto"/>
              <w:right w:val="single" w:sz="4" w:space="0" w:color="auto"/>
            </w:tcBorders>
          </w:tcPr>
          <w:p w14:paraId="791523E7" w14:textId="118583AB" w:rsidR="00C747A3" w:rsidRPr="00FF2868" w:rsidRDefault="00C747A3" w:rsidP="000C0C70">
            <w:pPr>
              <w:autoSpaceDE w:val="0"/>
              <w:autoSpaceDN w:val="0"/>
              <w:adjustRightInd w:val="0"/>
              <w:spacing w:after="120"/>
              <w:jc w:val="both"/>
              <w:rPr>
                <w:rFonts w:ascii="Arial" w:hAnsi="Arial" w:cs="Arial"/>
                <w:sz w:val="20"/>
                <w:szCs w:val="20"/>
              </w:rPr>
            </w:pPr>
            <w:r w:rsidRPr="00FF2868">
              <w:rPr>
                <w:rFonts w:ascii="Arial" w:hAnsi="Arial" w:cs="Arial"/>
                <w:sz w:val="20"/>
                <w:szCs w:val="20"/>
              </w:rPr>
              <w:t xml:space="preserve">Legislation requiring due diligence/due </w:t>
            </w:r>
            <w:r w:rsidRPr="00D5132C">
              <w:rPr>
                <w:rFonts w:ascii="Arial" w:hAnsi="Arial" w:cs="Arial"/>
                <w:sz w:val="20"/>
                <w:szCs w:val="20"/>
              </w:rPr>
              <w:t>care procedures, including</w:t>
            </w:r>
            <w:r w:rsidR="00D5132C" w:rsidRPr="00D5132C">
              <w:rPr>
                <w:rFonts w:ascii="Arial" w:hAnsi="Arial" w:cs="Arial"/>
                <w:sz w:val="20"/>
                <w:szCs w:val="20"/>
              </w:rPr>
              <w:t>,</w:t>
            </w:r>
            <w:r w:rsidRPr="00D5132C">
              <w:rPr>
                <w:rFonts w:ascii="Arial" w:hAnsi="Arial" w:cs="Arial"/>
                <w:sz w:val="20"/>
                <w:szCs w:val="20"/>
              </w:rPr>
              <w:t xml:space="preserve"> </w:t>
            </w:r>
            <w:r w:rsidR="00D5132C" w:rsidRPr="00D5132C">
              <w:rPr>
                <w:rFonts w:ascii="Arial" w:hAnsi="Arial" w:cs="Arial"/>
                <w:sz w:val="20"/>
                <w:szCs w:val="20"/>
              </w:rPr>
              <w:t>for example,</w:t>
            </w:r>
            <w:r w:rsidRPr="00D5132C">
              <w:rPr>
                <w:rFonts w:ascii="Arial" w:hAnsi="Arial" w:cs="Arial"/>
                <w:sz w:val="20"/>
                <w:szCs w:val="20"/>
              </w:rPr>
              <w:t xml:space="preserve"> due diligence/due care systems, declaration obligations, and/or the keeping of trade related documents</w:t>
            </w:r>
            <w:r w:rsidRPr="00FF2868">
              <w:rPr>
                <w:rFonts w:ascii="Arial" w:hAnsi="Arial" w:cs="Arial"/>
                <w:sz w:val="20"/>
                <w:szCs w:val="20"/>
              </w:rPr>
              <w:t>.</w:t>
            </w:r>
          </w:p>
        </w:tc>
      </w:tr>
    </w:tbl>
    <w:p w14:paraId="44CBDFFD" w14:textId="348B5E34" w:rsidR="00A4383F" w:rsidRPr="00FF2868" w:rsidRDefault="00A4383F" w:rsidP="00CB3112">
      <w:pPr>
        <w:rPr>
          <w:rFonts w:ascii="Arial" w:hAnsi="Arial" w:cs="Arial"/>
          <w:sz w:val="22"/>
          <w:szCs w:val="22"/>
        </w:rPr>
      </w:pPr>
    </w:p>
    <w:p w14:paraId="41386DEC" w14:textId="48BECB63" w:rsidR="00C747A3" w:rsidRPr="00FF2868" w:rsidRDefault="00C747A3" w:rsidP="00E96788">
      <w:pPr>
        <w:spacing w:after="120"/>
        <w:jc w:val="both"/>
        <w:rPr>
          <w:rFonts w:ascii="Arial" w:hAnsi="Arial" w:cs="Arial"/>
          <w:b/>
          <w:bCs/>
          <w:sz w:val="22"/>
          <w:szCs w:val="22"/>
        </w:rPr>
      </w:pPr>
      <w:r w:rsidRPr="00FF2868">
        <w:rPr>
          <w:rFonts w:ascii="Arial" w:hAnsi="Arial" w:cs="Arial"/>
          <w:b/>
          <w:sz w:val="22"/>
          <w:szCs w:val="22"/>
        </w:rPr>
        <w:t xml:space="preserve">Controlled </w:t>
      </w:r>
      <w:r w:rsidR="007342F0" w:rsidRPr="00FF2868">
        <w:rPr>
          <w:rFonts w:ascii="Arial" w:hAnsi="Arial" w:cs="Arial"/>
          <w:b/>
          <w:sz w:val="22"/>
          <w:szCs w:val="22"/>
        </w:rPr>
        <w:t>w</w:t>
      </w:r>
      <w:r w:rsidRPr="00FF2868">
        <w:rPr>
          <w:rFonts w:ascii="Arial" w:hAnsi="Arial" w:cs="Arial"/>
          <w:b/>
          <w:sz w:val="22"/>
          <w:szCs w:val="22"/>
        </w:rPr>
        <w:t xml:space="preserve">ood </w:t>
      </w:r>
      <w:r w:rsidR="007342F0" w:rsidRPr="00FF2868">
        <w:rPr>
          <w:rFonts w:ascii="Arial" w:hAnsi="Arial" w:cs="Arial"/>
          <w:b/>
          <w:sz w:val="22"/>
          <w:szCs w:val="22"/>
        </w:rPr>
        <w:t>c</w:t>
      </w:r>
      <w:r w:rsidRPr="00FF2868">
        <w:rPr>
          <w:rFonts w:ascii="Arial" w:hAnsi="Arial" w:cs="Arial"/>
          <w:b/>
          <w:sz w:val="22"/>
          <w:szCs w:val="22"/>
        </w:rPr>
        <w:t xml:space="preserve">ategory 2 </w:t>
      </w:r>
      <w:r w:rsidR="00256664" w:rsidRPr="00FF2868">
        <w:rPr>
          <w:rFonts w:ascii="Arial" w:hAnsi="Arial" w:cs="Arial"/>
          <w:b/>
          <w:sz w:val="22"/>
          <w:szCs w:val="22"/>
        </w:rPr>
        <w:t xml:space="preserve">– </w:t>
      </w:r>
      <w:r w:rsidRPr="00FF2868">
        <w:rPr>
          <w:rFonts w:ascii="Arial" w:hAnsi="Arial" w:cs="Arial"/>
          <w:b/>
          <w:bCs/>
          <w:sz w:val="22"/>
          <w:szCs w:val="22"/>
        </w:rPr>
        <w:t>Wood harvested in violation of traditional and human rights</w:t>
      </w:r>
    </w:p>
    <w:p w14:paraId="51DFC85F" w14:textId="4A18F72F" w:rsidR="00C747A3" w:rsidRPr="00FF2868" w:rsidRDefault="00C747A3" w:rsidP="00E96788">
      <w:pPr>
        <w:spacing w:after="120"/>
        <w:jc w:val="both"/>
        <w:rPr>
          <w:rFonts w:ascii="Arial" w:hAnsi="Arial" w:cs="Arial"/>
          <w:sz w:val="22"/>
          <w:szCs w:val="22"/>
        </w:rPr>
      </w:pPr>
      <w:r w:rsidRPr="00FF2868">
        <w:rPr>
          <w:rFonts w:ascii="Arial" w:hAnsi="Arial" w:cs="Arial"/>
          <w:bCs/>
          <w:sz w:val="22"/>
          <w:szCs w:val="22"/>
        </w:rPr>
        <w:t xml:space="preserve">NOTE: </w:t>
      </w:r>
      <w:r w:rsidRPr="00FF2868">
        <w:rPr>
          <w:rFonts w:ascii="Arial" w:hAnsi="Arial" w:cs="Arial"/>
          <w:sz w:val="22"/>
          <w:szCs w:val="22"/>
        </w:rPr>
        <w:t xml:space="preserve">Traditional rights </w:t>
      </w:r>
      <w:r w:rsidR="00DA0E2B" w:rsidRPr="00FF2868">
        <w:rPr>
          <w:rFonts w:ascii="Arial" w:hAnsi="Arial" w:cs="Arial"/>
          <w:sz w:val="22"/>
          <w:szCs w:val="22"/>
        </w:rPr>
        <w:t xml:space="preserve">may include </w:t>
      </w:r>
      <w:r w:rsidRPr="00FF2868">
        <w:rPr>
          <w:rFonts w:ascii="Arial" w:hAnsi="Arial" w:cs="Arial"/>
          <w:sz w:val="22"/>
          <w:szCs w:val="22"/>
        </w:rPr>
        <w:t xml:space="preserve">rights which result from a long series of habitual or customary actions, constantly repeated, which have, by such repetition and by uninterrupted acquiescence, acquired the force of a law within a geographical or sociological unit. An example of a traditional right related to forests is access </w:t>
      </w:r>
      <w:r w:rsidR="00D315AE">
        <w:rPr>
          <w:rFonts w:ascii="Arial" w:hAnsi="Arial" w:cs="Arial"/>
          <w:sz w:val="22"/>
          <w:szCs w:val="22"/>
        </w:rPr>
        <w:t>for</w:t>
      </w:r>
      <w:r w:rsidR="00D315AE" w:rsidRPr="00FF2868">
        <w:rPr>
          <w:rFonts w:ascii="Arial" w:hAnsi="Arial" w:cs="Arial"/>
          <w:sz w:val="22"/>
          <w:szCs w:val="22"/>
        </w:rPr>
        <w:t xml:space="preserve"> </w:t>
      </w:r>
      <w:r w:rsidRPr="00FF2868">
        <w:rPr>
          <w:rFonts w:ascii="Arial" w:hAnsi="Arial" w:cs="Arial"/>
          <w:sz w:val="22"/>
          <w:szCs w:val="22"/>
        </w:rPr>
        <w:t>local communities to forest areas to visit sacred and ritual sites.</w:t>
      </w:r>
    </w:p>
    <w:p w14:paraId="5A10BE63" w14:textId="77777777" w:rsidR="00CB3112" w:rsidRDefault="00CB3112">
      <w:pPr>
        <w:rPr>
          <w:rFonts w:ascii="Arial" w:hAnsi="Arial" w:cs="Arial"/>
          <w:bCs/>
          <w:sz w:val="22"/>
          <w:szCs w:val="22"/>
        </w:rPr>
      </w:pPr>
      <w:r>
        <w:rPr>
          <w:rFonts w:ascii="Arial" w:hAnsi="Arial" w:cs="Arial"/>
          <w:bCs/>
          <w:sz w:val="22"/>
          <w:szCs w:val="22"/>
        </w:rPr>
        <w:br w:type="page"/>
      </w:r>
    </w:p>
    <w:p w14:paraId="307A5567" w14:textId="0198B2D1" w:rsidR="00C747A3" w:rsidRPr="00FF2868" w:rsidRDefault="00C747A3" w:rsidP="00E96788">
      <w:pPr>
        <w:spacing w:after="120"/>
        <w:jc w:val="both"/>
        <w:rPr>
          <w:rFonts w:ascii="Arial" w:hAnsi="Arial" w:cs="Arial"/>
          <w:bCs/>
          <w:sz w:val="22"/>
          <w:szCs w:val="22"/>
        </w:rPr>
      </w:pPr>
      <w:r w:rsidRPr="00FF2868">
        <w:rPr>
          <w:rFonts w:ascii="Arial" w:hAnsi="Arial" w:cs="Arial"/>
          <w:bCs/>
          <w:sz w:val="22"/>
          <w:szCs w:val="22"/>
        </w:rPr>
        <w:t>3.</w:t>
      </w:r>
      <w:r w:rsidR="00D8287D" w:rsidRPr="00FF2868">
        <w:rPr>
          <w:rFonts w:ascii="Arial" w:hAnsi="Arial" w:cs="Arial"/>
          <w:bCs/>
          <w:sz w:val="22"/>
          <w:szCs w:val="22"/>
        </w:rPr>
        <w:t>7</w:t>
      </w:r>
      <w:r w:rsidRPr="00FF2868">
        <w:rPr>
          <w:rFonts w:ascii="Arial" w:hAnsi="Arial" w:cs="Arial"/>
          <w:bCs/>
          <w:sz w:val="22"/>
          <w:szCs w:val="22"/>
        </w:rPr>
        <w:tab/>
        <w:t>Risk assessment indicators:</w:t>
      </w:r>
    </w:p>
    <w:tbl>
      <w:tblPr>
        <w:tblW w:w="8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4585"/>
        <w:gridCol w:w="3780"/>
      </w:tblGrid>
      <w:tr w:rsidR="00586077" w:rsidRPr="00FF2868" w14:paraId="15D39DBF" w14:textId="77777777" w:rsidTr="00603CFC">
        <w:trPr>
          <w:trHeight w:val="140"/>
        </w:trPr>
        <w:tc>
          <w:tcPr>
            <w:tcW w:w="4585" w:type="dxa"/>
            <w:shd w:val="clear" w:color="auto" w:fill="005C42"/>
            <w:tcMar>
              <w:top w:w="57" w:type="dxa"/>
              <w:left w:w="57" w:type="dxa"/>
              <w:bottom w:w="57" w:type="dxa"/>
              <w:right w:w="57" w:type="dxa"/>
            </w:tcMar>
            <w:vAlign w:val="center"/>
          </w:tcPr>
          <w:p w14:paraId="6DB53138" w14:textId="77777777" w:rsidR="00C747A3" w:rsidRPr="00FF2868" w:rsidRDefault="00C747A3" w:rsidP="002239B1">
            <w:pPr>
              <w:pStyle w:val="BodyText"/>
              <w:spacing w:after="0"/>
              <w:jc w:val="center"/>
              <w:rPr>
                <w:rFonts w:ascii="Arial" w:hAnsi="Arial" w:cs="Arial"/>
                <w:b/>
                <w:bCs/>
                <w:color w:val="FFFFFF" w:themeColor="background1"/>
                <w:sz w:val="20"/>
                <w:szCs w:val="20"/>
              </w:rPr>
            </w:pPr>
            <w:r w:rsidRPr="00FF2868">
              <w:rPr>
                <w:rFonts w:ascii="Arial" w:hAnsi="Arial" w:cs="Arial"/>
                <w:b/>
                <w:bCs/>
                <w:color w:val="FFFFFF" w:themeColor="background1"/>
                <w:sz w:val="20"/>
                <w:szCs w:val="20"/>
              </w:rPr>
              <w:t>Risk assessment indicators</w:t>
            </w:r>
          </w:p>
        </w:tc>
        <w:tc>
          <w:tcPr>
            <w:tcW w:w="3780" w:type="dxa"/>
            <w:shd w:val="clear" w:color="auto" w:fill="005C42"/>
            <w:tcMar>
              <w:top w:w="57" w:type="dxa"/>
              <w:left w:w="57" w:type="dxa"/>
              <w:bottom w:w="57" w:type="dxa"/>
              <w:right w:w="57" w:type="dxa"/>
            </w:tcMar>
            <w:vAlign w:val="center"/>
          </w:tcPr>
          <w:p w14:paraId="5B2E2F26" w14:textId="77777777" w:rsidR="00C747A3" w:rsidRPr="00FF2868" w:rsidRDefault="00C747A3" w:rsidP="002239B1">
            <w:pPr>
              <w:pStyle w:val="BodyText"/>
              <w:spacing w:after="0"/>
              <w:jc w:val="center"/>
              <w:rPr>
                <w:rFonts w:ascii="Arial" w:hAnsi="Arial" w:cs="Arial"/>
                <w:b/>
                <w:bCs/>
                <w:color w:val="FFFFFF" w:themeColor="background1"/>
                <w:sz w:val="20"/>
                <w:szCs w:val="20"/>
              </w:rPr>
            </w:pPr>
            <w:r w:rsidRPr="00FF2868">
              <w:rPr>
                <w:rFonts w:ascii="Arial" w:hAnsi="Arial" w:cs="Arial"/>
                <w:b/>
                <w:bCs/>
                <w:color w:val="FFFFFF" w:themeColor="background1"/>
                <w:sz w:val="20"/>
                <w:szCs w:val="20"/>
              </w:rPr>
              <w:t>Examples of sources of information</w:t>
            </w:r>
          </w:p>
        </w:tc>
      </w:tr>
      <w:tr w:rsidR="00C747A3" w:rsidRPr="00FF2868" w14:paraId="6DAB7A76" w14:textId="77777777" w:rsidTr="00603CFC">
        <w:trPr>
          <w:trHeight w:val="442"/>
        </w:trPr>
        <w:tc>
          <w:tcPr>
            <w:tcW w:w="4585" w:type="dxa"/>
            <w:tcMar>
              <w:top w:w="57" w:type="dxa"/>
              <w:left w:w="57" w:type="dxa"/>
              <w:bottom w:w="57" w:type="dxa"/>
              <w:right w:w="57" w:type="dxa"/>
            </w:tcMar>
          </w:tcPr>
          <w:p w14:paraId="7257732A" w14:textId="52B133E3" w:rsidR="00C747A3" w:rsidRPr="00FF2868" w:rsidRDefault="00C747A3" w:rsidP="00E96788">
            <w:pPr>
              <w:pStyle w:val="BodyText"/>
              <w:jc w:val="both"/>
              <w:rPr>
                <w:rFonts w:ascii="Arial" w:hAnsi="Arial" w:cs="Arial"/>
                <w:bCs/>
                <w:sz w:val="20"/>
                <w:szCs w:val="20"/>
              </w:rPr>
            </w:pPr>
            <w:r w:rsidRPr="00FF2868">
              <w:rPr>
                <w:rFonts w:ascii="Arial" w:hAnsi="Arial" w:cs="Arial"/>
                <w:bCs/>
                <w:sz w:val="20"/>
                <w:szCs w:val="20"/>
              </w:rPr>
              <w:t xml:space="preserve">2. The </w:t>
            </w:r>
            <w:r w:rsidR="00573C10" w:rsidRPr="00FF2868">
              <w:rPr>
                <w:rFonts w:ascii="Arial" w:hAnsi="Arial" w:cs="Arial"/>
                <w:bCs/>
                <w:sz w:val="20"/>
                <w:szCs w:val="20"/>
              </w:rPr>
              <w:t xml:space="preserve">supply area </w:t>
            </w:r>
            <w:r w:rsidRPr="00FF2868">
              <w:rPr>
                <w:rFonts w:ascii="Arial" w:hAnsi="Arial" w:cs="Arial"/>
                <w:bCs/>
                <w:sz w:val="20"/>
                <w:szCs w:val="20"/>
              </w:rPr>
              <w:t xml:space="preserve">may be considered low risk in relation to the violation of traditional and </w:t>
            </w:r>
            <w:r w:rsidR="00E275C9" w:rsidRPr="00FF2868">
              <w:rPr>
                <w:rFonts w:ascii="Arial" w:hAnsi="Arial" w:cs="Arial"/>
                <w:bCs/>
                <w:sz w:val="20"/>
                <w:szCs w:val="20"/>
              </w:rPr>
              <w:t xml:space="preserve">human </w:t>
            </w:r>
            <w:r w:rsidRPr="00FF2868">
              <w:rPr>
                <w:rFonts w:ascii="Arial" w:hAnsi="Arial" w:cs="Arial"/>
                <w:bCs/>
                <w:sz w:val="20"/>
                <w:szCs w:val="20"/>
              </w:rPr>
              <w:t xml:space="preserve">rights when all </w:t>
            </w:r>
            <w:r w:rsidR="00D315AE">
              <w:rPr>
                <w:rFonts w:ascii="Arial" w:hAnsi="Arial" w:cs="Arial"/>
                <w:bCs/>
                <w:sz w:val="20"/>
                <w:szCs w:val="20"/>
              </w:rPr>
              <w:t xml:space="preserve">of </w:t>
            </w:r>
            <w:r w:rsidRPr="00FF2868">
              <w:rPr>
                <w:rFonts w:ascii="Arial" w:hAnsi="Arial" w:cs="Arial"/>
                <w:bCs/>
                <w:sz w:val="20"/>
                <w:szCs w:val="20"/>
              </w:rPr>
              <w:t xml:space="preserve">the following indicators are </w:t>
            </w:r>
            <w:r w:rsidR="00573C10" w:rsidRPr="00FF2868">
              <w:rPr>
                <w:rFonts w:ascii="Arial" w:hAnsi="Arial" w:cs="Arial"/>
                <w:bCs/>
                <w:sz w:val="20"/>
                <w:szCs w:val="20"/>
              </w:rPr>
              <w:t>met</w:t>
            </w:r>
            <w:r w:rsidRPr="00FF2868">
              <w:rPr>
                <w:rFonts w:ascii="Arial" w:hAnsi="Arial" w:cs="Arial"/>
                <w:bCs/>
                <w:sz w:val="20"/>
                <w:szCs w:val="20"/>
              </w:rPr>
              <w:t>:</w:t>
            </w:r>
          </w:p>
        </w:tc>
        <w:tc>
          <w:tcPr>
            <w:tcW w:w="3780" w:type="dxa"/>
            <w:tcMar>
              <w:top w:w="57" w:type="dxa"/>
              <w:left w:w="57" w:type="dxa"/>
              <w:bottom w:w="57" w:type="dxa"/>
              <w:right w:w="57" w:type="dxa"/>
            </w:tcMar>
          </w:tcPr>
          <w:p w14:paraId="1FE9F6BD" w14:textId="77777777" w:rsidR="00C747A3" w:rsidRPr="00FF2868" w:rsidRDefault="00C747A3" w:rsidP="00E96788">
            <w:pPr>
              <w:pStyle w:val="BodyText"/>
              <w:rPr>
                <w:rFonts w:ascii="Arial" w:hAnsi="Arial" w:cs="Arial"/>
                <w:sz w:val="20"/>
                <w:szCs w:val="20"/>
              </w:rPr>
            </w:pPr>
          </w:p>
        </w:tc>
      </w:tr>
      <w:tr w:rsidR="00C747A3" w:rsidRPr="00FF2868" w14:paraId="7C653F86" w14:textId="77777777" w:rsidTr="00603CFC">
        <w:trPr>
          <w:trHeight w:val="41"/>
        </w:trPr>
        <w:tc>
          <w:tcPr>
            <w:tcW w:w="4585" w:type="dxa"/>
            <w:tcMar>
              <w:top w:w="57" w:type="dxa"/>
              <w:left w:w="57" w:type="dxa"/>
              <w:bottom w:w="57" w:type="dxa"/>
              <w:right w:w="57" w:type="dxa"/>
            </w:tcMar>
          </w:tcPr>
          <w:p w14:paraId="6685FDD8" w14:textId="065D8A24" w:rsidR="00C747A3" w:rsidRPr="00FF2868" w:rsidRDefault="00C747A3" w:rsidP="00E96788">
            <w:pPr>
              <w:pStyle w:val="BodyText"/>
              <w:jc w:val="both"/>
              <w:rPr>
                <w:rFonts w:ascii="Arial" w:hAnsi="Arial" w:cs="Arial"/>
                <w:sz w:val="20"/>
                <w:szCs w:val="20"/>
              </w:rPr>
            </w:pPr>
            <w:r w:rsidRPr="00FF2868">
              <w:rPr>
                <w:rFonts w:ascii="Arial" w:hAnsi="Arial" w:cs="Arial"/>
                <w:sz w:val="20"/>
                <w:szCs w:val="20"/>
              </w:rPr>
              <w:t>2.1 There is no UN Security Council ban on timber exports from the country concerned</w:t>
            </w:r>
            <w:r w:rsidR="00573C10" w:rsidRPr="00FF2868">
              <w:rPr>
                <w:rFonts w:ascii="Arial" w:hAnsi="Arial" w:cs="Arial"/>
                <w:sz w:val="20"/>
                <w:szCs w:val="20"/>
              </w:rPr>
              <w:t>.</w:t>
            </w:r>
          </w:p>
        </w:tc>
        <w:tc>
          <w:tcPr>
            <w:tcW w:w="3780" w:type="dxa"/>
            <w:tcMar>
              <w:top w:w="57" w:type="dxa"/>
              <w:left w:w="57" w:type="dxa"/>
              <w:bottom w:w="57" w:type="dxa"/>
              <w:right w:w="57" w:type="dxa"/>
            </w:tcMar>
          </w:tcPr>
          <w:p w14:paraId="33A5D83C" w14:textId="27510CE7" w:rsidR="00C747A3" w:rsidRPr="00FF2868" w:rsidRDefault="00C747A3" w:rsidP="00A07261">
            <w:pPr>
              <w:pStyle w:val="BodyText"/>
              <w:numPr>
                <w:ilvl w:val="0"/>
                <w:numId w:val="48"/>
              </w:numPr>
              <w:ind w:left="273" w:hanging="180"/>
              <w:rPr>
                <w:rFonts w:ascii="Arial" w:hAnsi="Arial" w:cs="Arial"/>
                <w:color w:val="0000FF"/>
                <w:sz w:val="20"/>
                <w:szCs w:val="20"/>
                <w:u w:val="single"/>
              </w:rPr>
            </w:pPr>
            <w:r w:rsidRPr="00FF2868">
              <w:rPr>
                <w:rFonts w:ascii="Arial" w:hAnsi="Arial" w:cs="Arial"/>
                <w:sz w:val="20"/>
                <w:szCs w:val="20"/>
              </w:rPr>
              <w:t xml:space="preserve">Global Witness </w:t>
            </w:r>
            <w:r w:rsidR="000F3E0E" w:rsidRPr="00FF2868">
              <w:rPr>
                <w:rFonts w:ascii="Arial" w:hAnsi="Arial" w:cs="Arial"/>
                <w:sz w:val="20"/>
                <w:szCs w:val="20"/>
              </w:rPr>
              <w:t>(</w:t>
            </w:r>
            <w:hyperlink r:id="rId25" w:history="1">
              <w:r w:rsidR="00706F27" w:rsidRPr="00FF2868">
                <w:rPr>
                  <w:rStyle w:val="Hyperlink"/>
                  <w:rFonts w:ascii="Arial" w:hAnsi="Arial" w:cs="Arial"/>
                  <w:sz w:val="20"/>
                  <w:szCs w:val="20"/>
                </w:rPr>
                <w:t>www.globalwitness.org</w:t>
              </w:r>
            </w:hyperlink>
            <w:r w:rsidR="00706F27" w:rsidRPr="00FF2868">
              <w:rPr>
                <w:rFonts w:ascii="Arial" w:hAnsi="Arial" w:cs="Arial"/>
                <w:sz w:val="20"/>
                <w:szCs w:val="20"/>
              </w:rPr>
              <w:t>)</w:t>
            </w:r>
          </w:p>
        </w:tc>
      </w:tr>
      <w:tr w:rsidR="00C747A3" w:rsidRPr="00FF2868" w14:paraId="26D6824D" w14:textId="77777777" w:rsidTr="00603CFC">
        <w:trPr>
          <w:trHeight w:val="442"/>
        </w:trPr>
        <w:tc>
          <w:tcPr>
            <w:tcW w:w="4585" w:type="dxa"/>
            <w:tcMar>
              <w:top w:w="57" w:type="dxa"/>
              <w:left w:w="57" w:type="dxa"/>
              <w:bottom w:w="57" w:type="dxa"/>
              <w:right w:w="57" w:type="dxa"/>
            </w:tcMar>
          </w:tcPr>
          <w:p w14:paraId="5342EDB1" w14:textId="5A8D825C" w:rsidR="00C747A3" w:rsidRPr="00FF2868" w:rsidRDefault="00C747A3" w:rsidP="00E96788">
            <w:pPr>
              <w:pStyle w:val="BodyText"/>
              <w:jc w:val="both"/>
              <w:rPr>
                <w:rFonts w:ascii="Arial" w:hAnsi="Arial" w:cs="Arial"/>
                <w:sz w:val="20"/>
                <w:szCs w:val="20"/>
              </w:rPr>
            </w:pPr>
            <w:r w:rsidRPr="00FF2868">
              <w:rPr>
                <w:rFonts w:ascii="Arial" w:hAnsi="Arial" w:cs="Arial"/>
                <w:sz w:val="20"/>
                <w:szCs w:val="20"/>
              </w:rPr>
              <w:t xml:space="preserve">2.2 The country or </w:t>
            </w:r>
            <w:r w:rsidR="00573C10" w:rsidRPr="00FF2868">
              <w:rPr>
                <w:rFonts w:ascii="Arial" w:hAnsi="Arial" w:cs="Arial"/>
                <w:sz w:val="20"/>
                <w:szCs w:val="20"/>
              </w:rPr>
              <w:t>supply area</w:t>
            </w:r>
            <w:r w:rsidRPr="00FF2868">
              <w:rPr>
                <w:rFonts w:ascii="Arial" w:hAnsi="Arial" w:cs="Arial"/>
                <w:sz w:val="20"/>
                <w:szCs w:val="20"/>
              </w:rPr>
              <w:t xml:space="preserve"> is not designated a source of conflict timber (e.g. USAID Type 1 conflict timber)</w:t>
            </w:r>
            <w:r w:rsidR="00573C10" w:rsidRPr="00FF2868">
              <w:rPr>
                <w:rFonts w:ascii="Arial" w:hAnsi="Arial" w:cs="Arial"/>
                <w:sz w:val="20"/>
                <w:szCs w:val="20"/>
              </w:rPr>
              <w:t>.</w:t>
            </w:r>
          </w:p>
        </w:tc>
        <w:tc>
          <w:tcPr>
            <w:tcW w:w="3780" w:type="dxa"/>
            <w:tcMar>
              <w:top w:w="57" w:type="dxa"/>
              <w:left w:w="57" w:type="dxa"/>
              <w:bottom w:w="57" w:type="dxa"/>
              <w:right w:w="57" w:type="dxa"/>
            </w:tcMar>
          </w:tcPr>
          <w:p w14:paraId="05D12305" w14:textId="73205EDB" w:rsidR="00164D3B" w:rsidRPr="00FF2868" w:rsidRDefault="00C747A3" w:rsidP="00A07261">
            <w:pPr>
              <w:pStyle w:val="BodyText"/>
              <w:numPr>
                <w:ilvl w:val="0"/>
                <w:numId w:val="48"/>
              </w:numPr>
              <w:ind w:left="273" w:hanging="180"/>
              <w:jc w:val="both"/>
              <w:rPr>
                <w:rFonts w:ascii="Arial" w:hAnsi="Arial" w:cs="Arial"/>
                <w:sz w:val="20"/>
                <w:szCs w:val="20"/>
              </w:rPr>
            </w:pPr>
            <w:r w:rsidRPr="00FF2868">
              <w:rPr>
                <w:rFonts w:ascii="Arial" w:hAnsi="Arial" w:cs="Arial"/>
                <w:sz w:val="20"/>
                <w:szCs w:val="20"/>
              </w:rPr>
              <w:t xml:space="preserve">The final report of the expert panel on illegal exploitation of natural resources and other forms of wealth in </w:t>
            </w:r>
            <w:r w:rsidR="00D315AE">
              <w:rPr>
                <w:rFonts w:ascii="Arial" w:hAnsi="Arial" w:cs="Arial"/>
                <w:sz w:val="20"/>
                <w:szCs w:val="20"/>
              </w:rPr>
              <w:t xml:space="preserve">the </w:t>
            </w:r>
            <w:r w:rsidRPr="00FF2868">
              <w:rPr>
                <w:rFonts w:ascii="Arial" w:hAnsi="Arial" w:cs="Arial"/>
                <w:sz w:val="20"/>
                <w:szCs w:val="20"/>
              </w:rPr>
              <w:t xml:space="preserve">Democratic Republic of Congo, 2002, Annexes I and III (S/2002/1146) </w:t>
            </w:r>
          </w:p>
          <w:p w14:paraId="5D267154" w14:textId="12F9B54C" w:rsidR="00C747A3" w:rsidRPr="00FF2868" w:rsidRDefault="00C747A3" w:rsidP="00A07261">
            <w:pPr>
              <w:pStyle w:val="BodyText"/>
              <w:numPr>
                <w:ilvl w:val="0"/>
                <w:numId w:val="48"/>
              </w:numPr>
              <w:ind w:left="273" w:hanging="180"/>
              <w:jc w:val="both"/>
              <w:rPr>
                <w:rFonts w:ascii="Arial" w:hAnsi="Arial" w:cs="Arial"/>
                <w:sz w:val="20"/>
                <w:szCs w:val="20"/>
              </w:rPr>
            </w:pPr>
            <w:r w:rsidRPr="00FF2868">
              <w:rPr>
                <w:rFonts w:ascii="Arial" w:hAnsi="Arial" w:cs="Arial"/>
                <w:sz w:val="20"/>
                <w:szCs w:val="20"/>
              </w:rPr>
              <w:t xml:space="preserve">Conflict Timber: Dimensions of the Problem in Asia and Africa. Volume I. Synthesis report. June 2003  </w:t>
            </w:r>
          </w:p>
        </w:tc>
      </w:tr>
      <w:tr w:rsidR="00C747A3" w:rsidRPr="00FF2868" w14:paraId="3837C97F" w14:textId="77777777" w:rsidTr="00603CFC">
        <w:trPr>
          <w:trHeight w:val="950"/>
        </w:trPr>
        <w:tc>
          <w:tcPr>
            <w:tcW w:w="4585" w:type="dxa"/>
            <w:tcMar>
              <w:top w:w="57" w:type="dxa"/>
              <w:left w:w="57" w:type="dxa"/>
              <w:bottom w:w="57" w:type="dxa"/>
              <w:right w:w="57" w:type="dxa"/>
            </w:tcMar>
          </w:tcPr>
          <w:p w14:paraId="0E519533" w14:textId="7220FAA7" w:rsidR="00C747A3" w:rsidRPr="00FF2868" w:rsidRDefault="00C747A3" w:rsidP="008C7A1E">
            <w:pPr>
              <w:pStyle w:val="BodyText"/>
              <w:jc w:val="both"/>
              <w:rPr>
                <w:rFonts w:ascii="Arial" w:hAnsi="Arial" w:cs="Arial"/>
                <w:sz w:val="20"/>
                <w:szCs w:val="20"/>
              </w:rPr>
            </w:pPr>
            <w:r w:rsidRPr="00FF2868">
              <w:rPr>
                <w:rFonts w:ascii="Arial" w:hAnsi="Arial" w:cs="Arial"/>
                <w:sz w:val="20"/>
                <w:szCs w:val="20"/>
              </w:rPr>
              <w:t xml:space="preserve">2.3 There is no evidence of child </w:t>
            </w:r>
            <w:r w:rsidR="00FF2868" w:rsidRPr="00FF2868">
              <w:rPr>
                <w:rFonts w:ascii="Arial" w:hAnsi="Arial" w:cs="Arial"/>
                <w:sz w:val="20"/>
                <w:szCs w:val="20"/>
              </w:rPr>
              <w:t>labour</w:t>
            </w:r>
            <w:r w:rsidRPr="00FF2868">
              <w:rPr>
                <w:rFonts w:ascii="Arial" w:hAnsi="Arial" w:cs="Arial"/>
                <w:sz w:val="20"/>
                <w:szCs w:val="20"/>
              </w:rPr>
              <w:t xml:space="preserve"> or violation of ILO Fundamental Principles and Rights at </w:t>
            </w:r>
            <w:r w:rsidR="008C7A1E">
              <w:rPr>
                <w:rFonts w:ascii="Arial" w:hAnsi="Arial" w:cs="Arial"/>
                <w:sz w:val="20"/>
                <w:szCs w:val="20"/>
              </w:rPr>
              <w:t>W</w:t>
            </w:r>
            <w:r w:rsidRPr="00FF2868">
              <w:rPr>
                <w:rFonts w:ascii="Arial" w:hAnsi="Arial" w:cs="Arial"/>
                <w:sz w:val="20"/>
                <w:szCs w:val="20"/>
              </w:rPr>
              <w:t xml:space="preserve">ork taking place in forest areas in the </w:t>
            </w:r>
            <w:r w:rsidR="008C7A1E">
              <w:rPr>
                <w:rFonts w:ascii="Arial" w:hAnsi="Arial" w:cs="Arial"/>
                <w:sz w:val="20"/>
                <w:szCs w:val="20"/>
              </w:rPr>
              <w:t xml:space="preserve">assessed </w:t>
            </w:r>
            <w:r w:rsidR="00573C10" w:rsidRPr="00FF2868">
              <w:rPr>
                <w:rFonts w:ascii="Arial" w:hAnsi="Arial" w:cs="Arial"/>
                <w:sz w:val="20"/>
                <w:szCs w:val="20"/>
              </w:rPr>
              <w:t>supply area.</w:t>
            </w:r>
            <w:r w:rsidRPr="00FF2868">
              <w:rPr>
                <w:rFonts w:ascii="Arial" w:hAnsi="Arial" w:cs="Arial"/>
                <w:sz w:val="20"/>
                <w:szCs w:val="20"/>
              </w:rPr>
              <w:t xml:space="preserve"> </w:t>
            </w:r>
          </w:p>
        </w:tc>
        <w:tc>
          <w:tcPr>
            <w:tcW w:w="3780" w:type="dxa"/>
            <w:tcMar>
              <w:top w:w="57" w:type="dxa"/>
              <w:left w:w="57" w:type="dxa"/>
              <w:bottom w:w="57" w:type="dxa"/>
              <w:right w:w="57" w:type="dxa"/>
            </w:tcMar>
          </w:tcPr>
          <w:p w14:paraId="0189ECE9" w14:textId="7E597773" w:rsidR="00164D3B" w:rsidRPr="00FF2868" w:rsidRDefault="00C747A3" w:rsidP="00A07261">
            <w:pPr>
              <w:pStyle w:val="BodyText"/>
              <w:numPr>
                <w:ilvl w:val="0"/>
                <w:numId w:val="49"/>
              </w:numPr>
              <w:ind w:left="273" w:hanging="180"/>
              <w:jc w:val="both"/>
              <w:rPr>
                <w:rFonts w:ascii="Arial" w:hAnsi="Arial" w:cs="Arial"/>
                <w:sz w:val="20"/>
                <w:szCs w:val="20"/>
              </w:rPr>
            </w:pPr>
            <w:r w:rsidRPr="00FF2868">
              <w:rPr>
                <w:rFonts w:ascii="Arial" w:hAnsi="Arial" w:cs="Arial"/>
                <w:sz w:val="20"/>
                <w:szCs w:val="20"/>
              </w:rPr>
              <w:t xml:space="preserve">FSC </w:t>
            </w:r>
            <w:r w:rsidR="0097323C">
              <w:rPr>
                <w:rFonts w:ascii="Arial" w:hAnsi="Arial" w:cs="Arial"/>
                <w:sz w:val="20"/>
                <w:szCs w:val="20"/>
              </w:rPr>
              <w:t>n</w:t>
            </w:r>
            <w:r w:rsidRPr="00FF2868">
              <w:rPr>
                <w:rFonts w:ascii="Arial" w:hAnsi="Arial" w:cs="Arial"/>
                <w:sz w:val="20"/>
                <w:szCs w:val="20"/>
              </w:rPr>
              <w:t xml:space="preserve">etwork </w:t>
            </w:r>
            <w:r w:rsidR="0097323C">
              <w:rPr>
                <w:rFonts w:ascii="Arial" w:hAnsi="Arial" w:cs="Arial"/>
                <w:sz w:val="20"/>
                <w:szCs w:val="20"/>
              </w:rPr>
              <w:t>p</w:t>
            </w:r>
            <w:r w:rsidRPr="00FF2868">
              <w:rPr>
                <w:rFonts w:ascii="Arial" w:hAnsi="Arial" w:cs="Arial"/>
                <w:sz w:val="20"/>
                <w:szCs w:val="20"/>
              </w:rPr>
              <w:t xml:space="preserve">artners and </w:t>
            </w:r>
            <w:r w:rsidR="0097323C">
              <w:rPr>
                <w:rFonts w:ascii="Arial" w:hAnsi="Arial" w:cs="Arial"/>
                <w:sz w:val="20"/>
                <w:szCs w:val="20"/>
              </w:rPr>
              <w:t>r</w:t>
            </w:r>
            <w:r w:rsidRPr="00FF2868">
              <w:rPr>
                <w:rFonts w:ascii="Arial" w:hAnsi="Arial" w:cs="Arial"/>
                <w:sz w:val="20"/>
                <w:szCs w:val="20"/>
              </w:rPr>
              <w:t xml:space="preserve">egional </w:t>
            </w:r>
            <w:r w:rsidR="0097323C">
              <w:rPr>
                <w:rFonts w:ascii="Arial" w:hAnsi="Arial" w:cs="Arial"/>
                <w:sz w:val="20"/>
                <w:szCs w:val="20"/>
              </w:rPr>
              <w:t>o</w:t>
            </w:r>
            <w:r w:rsidRPr="00FF2868">
              <w:rPr>
                <w:rFonts w:ascii="Arial" w:hAnsi="Arial" w:cs="Arial"/>
                <w:sz w:val="20"/>
                <w:szCs w:val="20"/>
              </w:rPr>
              <w:t>ffices (contacts</w:t>
            </w:r>
            <w:r w:rsidR="000F3E0E" w:rsidRPr="00FF2868">
              <w:rPr>
                <w:rFonts w:ascii="Arial" w:hAnsi="Arial" w:cs="Arial"/>
                <w:sz w:val="20"/>
                <w:szCs w:val="20"/>
              </w:rPr>
              <w:t>:</w:t>
            </w:r>
            <w:r w:rsidR="00282322" w:rsidRPr="00FF2868">
              <w:rPr>
                <w:rFonts w:ascii="Arial" w:hAnsi="Arial" w:cs="Arial"/>
                <w:sz w:val="20"/>
                <w:szCs w:val="20"/>
              </w:rPr>
              <w:t xml:space="preserve"> </w:t>
            </w:r>
            <w:hyperlink r:id="rId26" w:history="1">
              <w:r w:rsidR="00282322" w:rsidRPr="00FF2868">
                <w:rPr>
                  <w:rStyle w:val="Hyperlink"/>
                  <w:rFonts w:ascii="Arial" w:hAnsi="Arial" w:cs="Arial"/>
                  <w:sz w:val="20"/>
                  <w:szCs w:val="20"/>
                </w:rPr>
                <w:t>ic.fsc.org</w:t>
              </w:r>
            </w:hyperlink>
            <w:r w:rsidR="00282322" w:rsidRPr="00FF2868">
              <w:rPr>
                <w:rFonts w:ascii="Arial" w:hAnsi="Arial" w:cs="Arial"/>
                <w:sz w:val="20"/>
                <w:szCs w:val="20"/>
              </w:rPr>
              <w:t xml:space="preserve">) </w:t>
            </w:r>
          </w:p>
          <w:p w14:paraId="19FA73C3" w14:textId="527D2F11" w:rsidR="00C747A3" w:rsidRPr="00FF2868" w:rsidRDefault="00C747A3" w:rsidP="00A07261">
            <w:pPr>
              <w:pStyle w:val="BodyText"/>
              <w:numPr>
                <w:ilvl w:val="0"/>
                <w:numId w:val="49"/>
              </w:numPr>
              <w:ind w:left="273" w:hanging="180"/>
              <w:jc w:val="both"/>
              <w:rPr>
                <w:rFonts w:ascii="Arial" w:hAnsi="Arial" w:cs="Arial"/>
                <w:sz w:val="20"/>
                <w:szCs w:val="20"/>
              </w:rPr>
            </w:pPr>
            <w:r w:rsidRPr="00FF2868">
              <w:rPr>
                <w:rFonts w:ascii="Arial" w:hAnsi="Arial" w:cs="Arial"/>
                <w:sz w:val="20"/>
                <w:szCs w:val="20"/>
              </w:rPr>
              <w:t>ILO country offices</w:t>
            </w:r>
          </w:p>
        </w:tc>
      </w:tr>
      <w:tr w:rsidR="00C747A3" w:rsidRPr="00FF2868" w14:paraId="700888DF" w14:textId="77777777" w:rsidTr="00603CFC">
        <w:trPr>
          <w:trHeight w:val="442"/>
        </w:trPr>
        <w:tc>
          <w:tcPr>
            <w:tcW w:w="4585" w:type="dxa"/>
            <w:tcMar>
              <w:top w:w="57" w:type="dxa"/>
              <w:left w:w="57" w:type="dxa"/>
              <w:bottom w:w="57" w:type="dxa"/>
              <w:right w:w="57" w:type="dxa"/>
            </w:tcMar>
          </w:tcPr>
          <w:p w14:paraId="4F39D5D1" w14:textId="763CBA99" w:rsidR="00C747A3" w:rsidRPr="00FF2868" w:rsidRDefault="00C747A3" w:rsidP="008C7A1E">
            <w:pPr>
              <w:pStyle w:val="BodyText"/>
              <w:jc w:val="both"/>
              <w:rPr>
                <w:rFonts w:ascii="Arial" w:hAnsi="Arial" w:cs="Arial"/>
                <w:sz w:val="20"/>
                <w:szCs w:val="20"/>
              </w:rPr>
            </w:pPr>
            <w:r w:rsidRPr="00FF2868">
              <w:rPr>
                <w:rFonts w:ascii="Arial" w:hAnsi="Arial" w:cs="Arial"/>
                <w:sz w:val="20"/>
                <w:szCs w:val="20"/>
              </w:rPr>
              <w:t>2.4 There are recognized and equitable processes</w:t>
            </w:r>
            <w:r w:rsidRPr="00FF2868">
              <w:rPr>
                <w:rStyle w:val="FootnoteReference"/>
                <w:rFonts w:ascii="Arial" w:hAnsi="Arial" w:cs="Arial"/>
                <w:sz w:val="20"/>
                <w:szCs w:val="20"/>
              </w:rPr>
              <w:footnoteReference w:id="14"/>
            </w:r>
            <w:r w:rsidRPr="00FF2868">
              <w:rPr>
                <w:rFonts w:ascii="Arial" w:hAnsi="Arial" w:cs="Arial"/>
                <w:sz w:val="20"/>
                <w:szCs w:val="20"/>
              </w:rPr>
              <w:t xml:space="preserve"> in place to resolve conflicts of</w:t>
            </w:r>
            <w:r w:rsidR="00DF490B" w:rsidRPr="00FF2868">
              <w:rPr>
                <w:rFonts w:ascii="Arial" w:hAnsi="Arial" w:cs="Arial"/>
                <w:sz w:val="20"/>
                <w:szCs w:val="20"/>
              </w:rPr>
              <w:t xml:space="preserve">  </w:t>
            </w:r>
            <w:r w:rsidRPr="00FF2868">
              <w:rPr>
                <w:rFonts w:ascii="Arial" w:hAnsi="Arial" w:cs="Arial"/>
                <w:sz w:val="20"/>
                <w:szCs w:val="20"/>
              </w:rPr>
              <w:t xml:space="preserve"> substantial magnitude pertaining to traditional rights including use rights, cultural interests or traditional cultural identity in the </w:t>
            </w:r>
            <w:r w:rsidR="008C7A1E">
              <w:rPr>
                <w:rFonts w:ascii="Arial" w:hAnsi="Arial" w:cs="Arial"/>
                <w:sz w:val="20"/>
                <w:szCs w:val="20"/>
              </w:rPr>
              <w:t xml:space="preserve">assessed </w:t>
            </w:r>
            <w:r w:rsidR="00573C10" w:rsidRPr="00FF2868">
              <w:rPr>
                <w:rFonts w:ascii="Arial" w:hAnsi="Arial" w:cs="Arial"/>
                <w:sz w:val="20"/>
                <w:szCs w:val="20"/>
              </w:rPr>
              <w:t>supply area</w:t>
            </w:r>
            <w:r w:rsidRPr="00FF2868">
              <w:rPr>
                <w:rStyle w:val="FootnoteReference"/>
                <w:rFonts w:ascii="Arial" w:hAnsi="Arial" w:cs="Arial"/>
                <w:sz w:val="20"/>
                <w:szCs w:val="20"/>
              </w:rPr>
              <w:footnoteReference w:id="15"/>
            </w:r>
            <w:r w:rsidR="00573C10" w:rsidRPr="00FF2868">
              <w:rPr>
                <w:rFonts w:ascii="Arial" w:hAnsi="Arial" w:cs="Arial"/>
                <w:sz w:val="20"/>
                <w:szCs w:val="20"/>
              </w:rPr>
              <w:t>.</w:t>
            </w:r>
          </w:p>
        </w:tc>
        <w:tc>
          <w:tcPr>
            <w:tcW w:w="3780" w:type="dxa"/>
            <w:tcMar>
              <w:top w:w="57" w:type="dxa"/>
              <w:left w:w="57" w:type="dxa"/>
              <w:bottom w:w="57" w:type="dxa"/>
              <w:right w:w="57" w:type="dxa"/>
            </w:tcMar>
          </w:tcPr>
          <w:p w14:paraId="7D30C9E0" w14:textId="5D8FD469" w:rsidR="00164D3B" w:rsidRPr="00FF2868" w:rsidRDefault="00C747A3" w:rsidP="00A07261">
            <w:pPr>
              <w:pStyle w:val="BodyText"/>
              <w:numPr>
                <w:ilvl w:val="0"/>
                <w:numId w:val="50"/>
              </w:numPr>
              <w:ind w:left="273" w:hanging="180"/>
              <w:jc w:val="both"/>
              <w:rPr>
                <w:rFonts w:ascii="Arial" w:hAnsi="Arial" w:cs="Arial"/>
                <w:sz w:val="20"/>
                <w:szCs w:val="20"/>
              </w:rPr>
            </w:pPr>
            <w:r w:rsidRPr="00FF2868">
              <w:rPr>
                <w:rFonts w:ascii="Arial" w:hAnsi="Arial" w:cs="Arial"/>
                <w:sz w:val="20"/>
                <w:szCs w:val="20"/>
              </w:rPr>
              <w:t xml:space="preserve">FSC </w:t>
            </w:r>
            <w:r w:rsidR="0097323C">
              <w:rPr>
                <w:rFonts w:ascii="Arial" w:hAnsi="Arial" w:cs="Arial"/>
                <w:sz w:val="20"/>
                <w:szCs w:val="20"/>
              </w:rPr>
              <w:t>n</w:t>
            </w:r>
            <w:r w:rsidRPr="00FF2868">
              <w:rPr>
                <w:rFonts w:ascii="Arial" w:hAnsi="Arial" w:cs="Arial"/>
                <w:sz w:val="20"/>
                <w:szCs w:val="20"/>
              </w:rPr>
              <w:t xml:space="preserve">etwork </w:t>
            </w:r>
            <w:r w:rsidR="0097323C">
              <w:rPr>
                <w:rFonts w:ascii="Arial" w:hAnsi="Arial" w:cs="Arial"/>
                <w:sz w:val="20"/>
                <w:szCs w:val="20"/>
              </w:rPr>
              <w:t>p</w:t>
            </w:r>
            <w:r w:rsidRPr="00FF2868">
              <w:rPr>
                <w:rFonts w:ascii="Arial" w:hAnsi="Arial" w:cs="Arial"/>
                <w:sz w:val="20"/>
                <w:szCs w:val="20"/>
              </w:rPr>
              <w:t xml:space="preserve">artners and </w:t>
            </w:r>
            <w:r w:rsidR="0097323C">
              <w:rPr>
                <w:rFonts w:ascii="Arial" w:hAnsi="Arial" w:cs="Arial"/>
                <w:sz w:val="20"/>
                <w:szCs w:val="20"/>
              </w:rPr>
              <w:t>r</w:t>
            </w:r>
            <w:r w:rsidRPr="00FF2868">
              <w:rPr>
                <w:rFonts w:ascii="Arial" w:hAnsi="Arial" w:cs="Arial"/>
                <w:sz w:val="20"/>
                <w:szCs w:val="20"/>
              </w:rPr>
              <w:t xml:space="preserve">egional </w:t>
            </w:r>
            <w:r w:rsidR="0097323C">
              <w:rPr>
                <w:rFonts w:ascii="Arial" w:hAnsi="Arial" w:cs="Arial"/>
                <w:sz w:val="20"/>
                <w:szCs w:val="20"/>
              </w:rPr>
              <w:t>o</w:t>
            </w:r>
            <w:r w:rsidRPr="00FF2868">
              <w:rPr>
                <w:rFonts w:ascii="Arial" w:hAnsi="Arial" w:cs="Arial"/>
                <w:sz w:val="20"/>
                <w:szCs w:val="20"/>
              </w:rPr>
              <w:t>ffices (contacts</w:t>
            </w:r>
            <w:r w:rsidR="000F3E0E" w:rsidRPr="00FF2868">
              <w:rPr>
                <w:rFonts w:ascii="Arial" w:hAnsi="Arial" w:cs="Arial"/>
                <w:sz w:val="20"/>
                <w:szCs w:val="20"/>
              </w:rPr>
              <w:t>:</w:t>
            </w:r>
            <w:r w:rsidRPr="00FF2868">
              <w:rPr>
                <w:rFonts w:ascii="Arial" w:hAnsi="Arial" w:cs="Arial"/>
                <w:sz w:val="20"/>
                <w:szCs w:val="20"/>
              </w:rPr>
              <w:t xml:space="preserve"> </w:t>
            </w:r>
            <w:hyperlink r:id="rId27" w:history="1">
              <w:r w:rsidR="00282322" w:rsidRPr="00FF2868">
                <w:rPr>
                  <w:rStyle w:val="Hyperlink"/>
                  <w:rFonts w:ascii="Arial" w:hAnsi="Arial" w:cs="Arial"/>
                  <w:sz w:val="20"/>
                  <w:szCs w:val="20"/>
                </w:rPr>
                <w:t>ic.fsc.org</w:t>
              </w:r>
            </w:hyperlink>
            <w:r w:rsidR="00282322" w:rsidRPr="00FF2868">
              <w:rPr>
                <w:rFonts w:ascii="Arial" w:hAnsi="Arial" w:cs="Arial"/>
                <w:sz w:val="20"/>
                <w:szCs w:val="20"/>
              </w:rPr>
              <w:t>)</w:t>
            </w:r>
          </w:p>
          <w:p w14:paraId="4F640CA9" w14:textId="01CEE4C2" w:rsidR="00164D3B" w:rsidRPr="00FF2868" w:rsidRDefault="00C747A3" w:rsidP="00A07261">
            <w:pPr>
              <w:pStyle w:val="BodyText"/>
              <w:numPr>
                <w:ilvl w:val="0"/>
                <w:numId w:val="50"/>
              </w:numPr>
              <w:ind w:left="273" w:hanging="180"/>
              <w:jc w:val="both"/>
              <w:rPr>
                <w:rFonts w:ascii="Arial" w:hAnsi="Arial" w:cs="Arial"/>
                <w:sz w:val="20"/>
                <w:szCs w:val="20"/>
              </w:rPr>
            </w:pPr>
            <w:r w:rsidRPr="00FF2868">
              <w:rPr>
                <w:rFonts w:ascii="Arial" w:hAnsi="Arial" w:cs="Arial"/>
                <w:sz w:val="20"/>
                <w:szCs w:val="20"/>
              </w:rPr>
              <w:t>Indigenous Peoples</w:t>
            </w:r>
            <w:r w:rsidR="00853859" w:rsidRPr="00FF2868">
              <w:rPr>
                <w:rFonts w:ascii="Arial" w:hAnsi="Arial" w:cs="Arial"/>
                <w:sz w:val="20"/>
                <w:szCs w:val="20"/>
              </w:rPr>
              <w:t>’</w:t>
            </w:r>
            <w:r w:rsidRPr="00FF2868">
              <w:rPr>
                <w:rFonts w:ascii="Arial" w:hAnsi="Arial" w:cs="Arial"/>
                <w:sz w:val="20"/>
                <w:szCs w:val="20"/>
              </w:rPr>
              <w:t xml:space="preserve"> </w:t>
            </w:r>
            <w:r w:rsidR="00853859" w:rsidRPr="00FF2868">
              <w:rPr>
                <w:rFonts w:ascii="Arial" w:hAnsi="Arial" w:cs="Arial"/>
                <w:sz w:val="20"/>
                <w:szCs w:val="20"/>
              </w:rPr>
              <w:t>o</w:t>
            </w:r>
            <w:r w:rsidRPr="00FF2868">
              <w:rPr>
                <w:rFonts w:ascii="Arial" w:hAnsi="Arial" w:cs="Arial"/>
                <w:sz w:val="20"/>
                <w:szCs w:val="20"/>
              </w:rPr>
              <w:t>rganizations</w:t>
            </w:r>
          </w:p>
          <w:p w14:paraId="32E1BF0A" w14:textId="0CDC0A04" w:rsidR="00164D3B" w:rsidRPr="00FF2868" w:rsidRDefault="00C747A3" w:rsidP="00A07261">
            <w:pPr>
              <w:pStyle w:val="BodyText"/>
              <w:numPr>
                <w:ilvl w:val="0"/>
                <w:numId w:val="50"/>
              </w:numPr>
              <w:ind w:left="273" w:hanging="180"/>
              <w:jc w:val="both"/>
              <w:rPr>
                <w:rFonts w:ascii="Arial" w:hAnsi="Arial" w:cs="Arial"/>
                <w:sz w:val="20"/>
                <w:szCs w:val="20"/>
              </w:rPr>
            </w:pPr>
            <w:r w:rsidRPr="00FF2868">
              <w:rPr>
                <w:rFonts w:ascii="Arial" w:hAnsi="Arial" w:cs="Arial"/>
                <w:sz w:val="20"/>
                <w:szCs w:val="20"/>
              </w:rPr>
              <w:t>Local community associations</w:t>
            </w:r>
          </w:p>
          <w:p w14:paraId="78E7CF4C" w14:textId="77777777" w:rsidR="00C747A3" w:rsidRPr="00FF2868" w:rsidRDefault="00C747A3" w:rsidP="00A07261">
            <w:pPr>
              <w:pStyle w:val="BodyText"/>
              <w:numPr>
                <w:ilvl w:val="0"/>
                <w:numId w:val="50"/>
              </w:numPr>
              <w:ind w:left="273" w:hanging="180"/>
              <w:jc w:val="both"/>
              <w:rPr>
                <w:rFonts w:ascii="Arial" w:hAnsi="Arial" w:cs="Arial"/>
                <w:sz w:val="20"/>
                <w:szCs w:val="20"/>
              </w:rPr>
            </w:pPr>
            <w:r w:rsidRPr="00FF2868">
              <w:rPr>
                <w:rFonts w:ascii="Arial" w:hAnsi="Arial" w:cs="Arial"/>
                <w:sz w:val="20"/>
                <w:szCs w:val="20"/>
              </w:rPr>
              <w:t>National Sources (e.g. records of land claims negotiation concluded or in progress, summaries of court decisions)</w:t>
            </w:r>
          </w:p>
        </w:tc>
      </w:tr>
      <w:tr w:rsidR="00C747A3" w:rsidRPr="00FF2868" w14:paraId="2510DE8B" w14:textId="77777777" w:rsidTr="00603CFC">
        <w:trPr>
          <w:trHeight w:val="442"/>
        </w:trPr>
        <w:tc>
          <w:tcPr>
            <w:tcW w:w="4585" w:type="dxa"/>
            <w:tcMar>
              <w:top w:w="57" w:type="dxa"/>
              <w:left w:w="57" w:type="dxa"/>
              <w:bottom w:w="57" w:type="dxa"/>
              <w:right w:w="57" w:type="dxa"/>
            </w:tcMar>
          </w:tcPr>
          <w:p w14:paraId="1277D35E" w14:textId="24BFF172" w:rsidR="00C747A3" w:rsidRPr="00FF2868" w:rsidRDefault="00C747A3" w:rsidP="00E96788">
            <w:pPr>
              <w:pStyle w:val="BodyText"/>
              <w:jc w:val="both"/>
              <w:rPr>
                <w:rFonts w:ascii="Arial" w:hAnsi="Arial" w:cs="Arial"/>
                <w:sz w:val="20"/>
                <w:szCs w:val="20"/>
              </w:rPr>
            </w:pPr>
            <w:r w:rsidRPr="00FF2868">
              <w:rPr>
                <w:rFonts w:ascii="Arial" w:hAnsi="Arial" w:cs="Arial"/>
                <w:sz w:val="20"/>
                <w:szCs w:val="20"/>
              </w:rPr>
              <w:t xml:space="preserve">2.5 There is no evidence of violation of the ILO Convention 169 on Indigenous and Tribal Peoples taking place in the forest areas in the </w:t>
            </w:r>
            <w:r w:rsidR="00573C10" w:rsidRPr="00FF2868">
              <w:rPr>
                <w:rFonts w:ascii="Arial" w:hAnsi="Arial" w:cs="Arial"/>
                <w:sz w:val="20"/>
                <w:szCs w:val="20"/>
              </w:rPr>
              <w:t>supply area</w:t>
            </w:r>
            <w:r w:rsidRPr="00FF2868">
              <w:rPr>
                <w:rFonts w:ascii="Arial" w:hAnsi="Arial" w:cs="Arial"/>
                <w:sz w:val="20"/>
                <w:szCs w:val="20"/>
              </w:rPr>
              <w:t xml:space="preserve"> concerned.</w:t>
            </w:r>
          </w:p>
          <w:p w14:paraId="19F47679" w14:textId="1175A507" w:rsidR="00C747A3" w:rsidRPr="00FF2868" w:rsidRDefault="00C747A3" w:rsidP="00E96788">
            <w:pPr>
              <w:pStyle w:val="BodyText"/>
              <w:jc w:val="both"/>
              <w:rPr>
                <w:rFonts w:ascii="Arial" w:hAnsi="Arial" w:cs="Arial"/>
                <w:sz w:val="20"/>
                <w:szCs w:val="20"/>
              </w:rPr>
            </w:pPr>
            <w:r w:rsidRPr="00FF2868">
              <w:rPr>
                <w:rFonts w:ascii="Arial" w:hAnsi="Arial" w:cs="Arial"/>
                <w:sz w:val="20"/>
                <w:szCs w:val="20"/>
              </w:rPr>
              <w:t xml:space="preserve">The standard does not refer to the ratification of ILO 169 and a risk assessment shall involve an assessment of evidence of violation of ILO requirements, irrespective of whether </w:t>
            </w:r>
            <w:r w:rsidR="008C7A1E">
              <w:rPr>
                <w:rFonts w:ascii="Arial" w:hAnsi="Arial" w:cs="Arial"/>
                <w:sz w:val="20"/>
                <w:szCs w:val="20"/>
              </w:rPr>
              <w:t xml:space="preserve">or not </w:t>
            </w:r>
            <w:r w:rsidRPr="00FF2868">
              <w:rPr>
                <w:rFonts w:ascii="Arial" w:hAnsi="Arial" w:cs="Arial"/>
                <w:sz w:val="20"/>
                <w:szCs w:val="20"/>
              </w:rPr>
              <w:t>they have been ratified by the country in which the risk assessment is made.</w:t>
            </w:r>
          </w:p>
        </w:tc>
        <w:tc>
          <w:tcPr>
            <w:tcW w:w="3780" w:type="dxa"/>
            <w:tcMar>
              <w:top w:w="57" w:type="dxa"/>
              <w:left w:w="57" w:type="dxa"/>
              <w:bottom w:w="57" w:type="dxa"/>
              <w:right w:w="57" w:type="dxa"/>
            </w:tcMar>
          </w:tcPr>
          <w:p w14:paraId="30742F4D" w14:textId="6EBDCDA1" w:rsidR="00164D3B" w:rsidRPr="00FF2868" w:rsidRDefault="00C747A3" w:rsidP="00A07261">
            <w:pPr>
              <w:pStyle w:val="BodyText"/>
              <w:numPr>
                <w:ilvl w:val="0"/>
                <w:numId w:val="51"/>
              </w:numPr>
              <w:ind w:left="273" w:hanging="180"/>
              <w:jc w:val="both"/>
              <w:rPr>
                <w:rFonts w:ascii="Arial" w:hAnsi="Arial" w:cs="Arial"/>
                <w:sz w:val="20"/>
                <w:szCs w:val="20"/>
              </w:rPr>
            </w:pPr>
            <w:r w:rsidRPr="00FF2868">
              <w:rPr>
                <w:rFonts w:ascii="Arial" w:hAnsi="Arial" w:cs="Arial"/>
                <w:sz w:val="20"/>
                <w:szCs w:val="20"/>
              </w:rPr>
              <w:t xml:space="preserve">FSC </w:t>
            </w:r>
            <w:r w:rsidR="0097323C">
              <w:rPr>
                <w:rFonts w:ascii="Arial" w:hAnsi="Arial" w:cs="Arial"/>
                <w:sz w:val="20"/>
                <w:szCs w:val="20"/>
              </w:rPr>
              <w:t>n</w:t>
            </w:r>
            <w:r w:rsidRPr="00FF2868">
              <w:rPr>
                <w:rFonts w:ascii="Arial" w:hAnsi="Arial" w:cs="Arial"/>
                <w:sz w:val="20"/>
                <w:szCs w:val="20"/>
              </w:rPr>
              <w:t xml:space="preserve">etwork </w:t>
            </w:r>
            <w:r w:rsidR="0097323C">
              <w:rPr>
                <w:rFonts w:ascii="Arial" w:hAnsi="Arial" w:cs="Arial"/>
                <w:sz w:val="20"/>
                <w:szCs w:val="20"/>
              </w:rPr>
              <w:t>p</w:t>
            </w:r>
            <w:r w:rsidRPr="00FF2868">
              <w:rPr>
                <w:rFonts w:ascii="Arial" w:hAnsi="Arial" w:cs="Arial"/>
                <w:sz w:val="20"/>
                <w:szCs w:val="20"/>
              </w:rPr>
              <w:t xml:space="preserve">artners and </w:t>
            </w:r>
            <w:r w:rsidR="0097323C">
              <w:rPr>
                <w:rFonts w:ascii="Arial" w:hAnsi="Arial" w:cs="Arial"/>
                <w:sz w:val="20"/>
                <w:szCs w:val="20"/>
              </w:rPr>
              <w:t>r</w:t>
            </w:r>
            <w:r w:rsidRPr="00FF2868">
              <w:rPr>
                <w:rFonts w:ascii="Arial" w:hAnsi="Arial" w:cs="Arial"/>
                <w:sz w:val="20"/>
                <w:szCs w:val="20"/>
              </w:rPr>
              <w:t xml:space="preserve">egional </w:t>
            </w:r>
            <w:r w:rsidR="0097323C">
              <w:rPr>
                <w:rFonts w:ascii="Arial" w:hAnsi="Arial" w:cs="Arial"/>
                <w:sz w:val="20"/>
                <w:szCs w:val="20"/>
              </w:rPr>
              <w:t>o</w:t>
            </w:r>
            <w:r w:rsidRPr="00FF2868">
              <w:rPr>
                <w:rFonts w:ascii="Arial" w:hAnsi="Arial" w:cs="Arial"/>
                <w:sz w:val="20"/>
                <w:szCs w:val="20"/>
              </w:rPr>
              <w:t>ffices (contacts</w:t>
            </w:r>
            <w:r w:rsidR="000F3E0E" w:rsidRPr="00FF2868">
              <w:rPr>
                <w:rFonts w:ascii="Arial" w:hAnsi="Arial" w:cs="Arial"/>
                <w:sz w:val="20"/>
                <w:szCs w:val="20"/>
              </w:rPr>
              <w:t>:</w:t>
            </w:r>
            <w:r w:rsidRPr="00FF2868">
              <w:rPr>
                <w:rFonts w:ascii="Arial" w:hAnsi="Arial" w:cs="Arial"/>
                <w:sz w:val="20"/>
                <w:szCs w:val="20"/>
              </w:rPr>
              <w:t xml:space="preserve"> </w:t>
            </w:r>
            <w:hyperlink r:id="rId28" w:history="1">
              <w:r w:rsidR="00282322" w:rsidRPr="00FF2868">
                <w:rPr>
                  <w:rStyle w:val="Hyperlink"/>
                  <w:rFonts w:ascii="Arial" w:hAnsi="Arial" w:cs="Arial"/>
                  <w:sz w:val="20"/>
                  <w:szCs w:val="20"/>
                </w:rPr>
                <w:t>ic.fsc.org</w:t>
              </w:r>
            </w:hyperlink>
            <w:r w:rsidR="00282322" w:rsidRPr="00FF2868">
              <w:rPr>
                <w:rFonts w:ascii="Arial" w:hAnsi="Arial" w:cs="Arial"/>
                <w:sz w:val="20"/>
                <w:szCs w:val="20"/>
              </w:rPr>
              <w:t>)</w:t>
            </w:r>
          </w:p>
          <w:p w14:paraId="6EBB5DF8" w14:textId="6BD1A25A" w:rsidR="00C747A3" w:rsidRPr="00FF2868" w:rsidRDefault="00C747A3" w:rsidP="00A07261">
            <w:pPr>
              <w:pStyle w:val="BodyText"/>
              <w:numPr>
                <w:ilvl w:val="0"/>
                <w:numId w:val="51"/>
              </w:numPr>
              <w:ind w:left="273" w:hanging="180"/>
              <w:jc w:val="both"/>
              <w:rPr>
                <w:rFonts w:ascii="Arial" w:hAnsi="Arial" w:cs="Arial"/>
                <w:sz w:val="20"/>
                <w:szCs w:val="20"/>
              </w:rPr>
            </w:pPr>
            <w:r w:rsidRPr="00FF2868">
              <w:rPr>
                <w:rFonts w:ascii="Arial" w:hAnsi="Arial" w:cs="Arial"/>
                <w:sz w:val="20"/>
                <w:szCs w:val="20"/>
              </w:rPr>
              <w:t>ILO country offices</w:t>
            </w:r>
          </w:p>
        </w:tc>
      </w:tr>
    </w:tbl>
    <w:p w14:paraId="77BD0CB5" w14:textId="77777777" w:rsidR="00A4383F" w:rsidRPr="00FF2868" w:rsidRDefault="00A4383F" w:rsidP="00706F27">
      <w:pPr>
        <w:jc w:val="both"/>
        <w:rPr>
          <w:rFonts w:ascii="Arial" w:hAnsi="Arial" w:cs="Arial"/>
          <w:sz w:val="22"/>
          <w:szCs w:val="22"/>
        </w:rPr>
      </w:pPr>
    </w:p>
    <w:p w14:paraId="66491557" w14:textId="77777777" w:rsidR="00CB3112" w:rsidRDefault="00CB3112">
      <w:pPr>
        <w:rPr>
          <w:rFonts w:ascii="Arial" w:hAnsi="Arial" w:cs="Arial"/>
          <w:b/>
          <w:sz w:val="22"/>
          <w:szCs w:val="22"/>
        </w:rPr>
      </w:pPr>
      <w:r>
        <w:rPr>
          <w:rFonts w:ascii="Arial" w:hAnsi="Arial" w:cs="Arial"/>
          <w:b/>
          <w:sz w:val="22"/>
          <w:szCs w:val="22"/>
        </w:rPr>
        <w:br w:type="page"/>
      </w:r>
    </w:p>
    <w:p w14:paraId="00FC4C06" w14:textId="23A7EAE8" w:rsidR="00C747A3" w:rsidRPr="00FF2868" w:rsidRDefault="00C747A3" w:rsidP="00E96788">
      <w:pPr>
        <w:spacing w:after="120"/>
        <w:jc w:val="both"/>
        <w:rPr>
          <w:rFonts w:ascii="Arial" w:hAnsi="Arial" w:cs="Arial"/>
          <w:b/>
          <w:bCs/>
          <w:sz w:val="22"/>
          <w:szCs w:val="22"/>
        </w:rPr>
      </w:pPr>
      <w:r w:rsidRPr="00FF2868">
        <w:rPr>
          <w:rFonts w:ascii="Arial" w:hAnsi="Arial" w:cs="Arial"/>
          <w:b/>
          <w:sz w:val="22"/>
          <w:szCs w:val="22"/>
        </w:rPr>
        <w:t xml:space="preserve">Controlled </w:t>
      </w:r>
      <w:r w:rsidR="007342F0" w:rsidRPr="00FF2868">
        <w:rPr>
          <w:rFonts w:ascii="Arial" w:hAnsi="Arial" w:cs="Arial"/>
          <w:b/>
          <w:sz w:val="22"/>
          <w:szCs w:val="22"/>
        </w:rPr>
        <w:t>w</w:t>
      </w:r>
      <w:r w:rsidRPr="00FF2868">
        <w:rPr>
          <w:rFonts w:ascii="Arial" w:hAnsi="Arial" w:cs="Arial"/>
          <w:b/>
          <w:sz w:val="22"/>
          <w:szCs w:val="22"/>
        </w:rPr>
        <w:t xml:space="preserve">ood </w:t>
      </w:r>
      <w:r w:rsidR="007342F0" w:rsidRPr="00FF2868">
        <w:rPr>
          <w:rFonts w:ascii="Arial" w:hAnsi="Arial" w:cs="Arial"/>
          <w:b/>
          <w:sz w:val="22"/>
          <w:szCs w:val="22"/>
        </w:rPr>
        <w:t>c</w:t>
      </w:r>
      <w:r w:rsidRPr="00FF2868">
        <w:rPr>
          <w:rFonts w:ascii="Arial" w:hAnsi="Arial" w:cs="Arial"/>
          <w:b/>
          <w:sz w:val="22"/>
          <w:szCs w:val="22"/>
        </w:rPr>
        <w:t xml:space="preserve">ategory 3 </w:t>
      </w:r>
      <w:r w:rsidR="00256664" w:rsidRPr="00FF2868">
        <w:rPr>
          <w:rFonts w:ascii="Arial" w:hAnsi="Arial" w:cs="Arial"/>
          <w:b/>
          <w:sz w:val="22"/>
          <w:szCs w:val="22"/>
        </w:rPr>
        <w:t xml:space="preserve">– </w:t>
      </w:r>
      <w:r w:rsidRPr="00FF2868">
        <w:rPr>
          <w:rFonts w:ascii="Arial" w:hAnsi="Arial" w:cs="Arial"/>
          <w:b/>
          <w:bCs/>
          <w:sz w:val="22"/>
          <w:szCs w:val="22"/>
        </w:rPr>
        <w:t>Wood harvested from forest</w:t>
      </w:r>
      <w:r w:rsidR="008C7A1E">
        <w:rPr>
          <w:rFonts w:ascii="Arial" w:hAnsi="Arial" w:cs="Arial"/>
          <w:b/>
          <w:bCs/>
          <w:sz w:val="22"/>
          <w:szCs w:val="22"/>
        </w:rPr>
        <w:t>s</w:t>
      </w:r>
      <w:r w:rsidRPr="00FF2868">
        <w:rPr>
          <w:rFonts w:ascii="Arial" w:hAnsi="Arial" w:cs="Arial"/>
          <w:b/>
          <w:bCs/>
          <w:sz w:val="22"/>
          <w:szCs w:val="22"/>
        </w:rPr>
        <w:t xml:space="preserve"> in which high conservation values are threatened by management activities</w:t>
      </w:r>
    </w:p>
    <w:p w14:paraId="2F9BFB41" w14:textId="12CF6902" w:rsidR="00C747A3" w:rsidRPr="00FF2868" w:rsidRDefault="00C747A3" w:rsidP="00E96788">
      <w:pPr>
        <w:spacing w:after="120"/>
        <w:ind w:left="709" w:hanging="709"/>
        <w:jc w:val="both"/>
        <w:rPr>
          <w:rFonts w:ascii="Arial" w:hAnsi="Arial" w:cs="Arial"/>
          <w:sz w:val="22"/>
          <w:szCs w:val="22"/>
        </w:rPr>
      </w:pPr>
      <w:r w:rsidRPr="00FF2868">
        <w:rPr>
          <w:rFonts w:ascii="Arial" w:hAnsi="Arial" w:cs="Arial"/>
          <w:sz w:val="22"/>
          <w:szCs w:val="22"/>
        </w:rPr>
        <w:t>NOTE</w:t>
      </w:r>
      <w:r w:rsidR="00F46959" w:rsidRPr="00FF2868">
        <w:rPr>
          <w:rFonts w:ascii="Arial" w:hAnsi="Arial" w:cs="Arial"/>
          <w:sz w:val="22"/>
          <w:szCs w:val="22"/>
        </w:rPr>
        <w:t xml:space="preserve"> 1</w:t>
      </w:r>
      <w:r w:rsidRPr="00FF2868">
        <w:rPr>
          <w:rFonts w:ascii="Arial" w:hAnsi="Arial" w:cs="Arial"/>
          <w:sz w:val="22"/>
          <w:szCs w:val="22"/>
        </w:rPr>
        <w:t xml:space="preserve">: Threat in the context of this </w:t>
      </w:r>
      <w:r w:rsidR="008C7A1E">
        <w:rPr>
          <w:rFonts w:ascii="Arial" w:hAnsi="Arial" w:cs="Arial"/>
          <w:sz w:val="22"/>
          <w:szCs w:val="22"/>
        </w:rPr>
        <w:t>a</w:t>
      </w:r>
      <w:r w:rsidR="00314FB5">
        <w:rPr>
          <w:rFonts w:ascii="Arial" w:hAnsi="Arial" w:cs="Arial"/>
          <w:sz w:val="22"/>
          <w:szCs w:val="22"/>
        </w:rPr>
        <w:t>nnex</w:t>
      </w:r>
      <w:r w:rsidR="00314FB5" w:rsidRPr="00FF2868">
        <w:rPr>
          <w:rFonts w:ascii="Arial" w:hAnsi="Arial" w:cs="Arial"/>
          <w:sz w:val="22"/>
          <w:szCs w:val="22"/>
        </w:rPr>
        <w:t xml:space="preserve"> </w:t>
      </w:r>
      <w:r w:rsidRPr="00FF2868">
        <w:rPr>
          <w:rFonts w:ascii="Arial" w:hAnsi="Arial" w:cs="Arial"/>
          <w:sz w:val="22"/>
          <w:szCs w:val="22"/>
        </w:rPr>
        <w:t xml:space="preserve">means having an uncertain chance of continued survival or presence of </w:t>
      </w:r>
      <w:r w:rsidR="006B2AD8" w:rsidRPr="00FF2868">
        <w:rPr>
          <w:rFonts w:ascii="Arial" w:hAnsi="Arial" w:cs="Arial"/>
          <w:sz w:val="22"/>
          <w:szCs w:val="22"/>
        </w:rPr>
        <w:t>HCVs</w:t>
      </w:r>
      <w:r w:rsidRPr="00FF2868">
        <w:rPr>
          <w:rFonts w:ascii="Arial" w:hAnsi="Arial" w:cs="Arial"/>
          <w:sz w:val="22"/>
          <w:szCs w:val="22"/>
        </w:rPr>
        <w:t xml:space="preserve"> at </w:t>
      </w:r>
      <w:r w:rsidR="00F01B4F" w:rsidRPr="00FF2868">
        <w:rPr>
          <w:rFonts w:ascii="Arial" w:hAnsi="Arial" w:cs="Arial"/>
          <w:sz w:val="22"/>
          <w:szCs w:val="22"/>
        </w:rPr>
        <w:t xml:space="preserve">the </w:t>
      </w:r>
      <w:r w:rsidRPr="00FF2868">
        <w:rPr>
          <w:rFonts w:ascii="Arial" w:hAnsi="Arial" w:cs="Arial"/>
          <w:sz w:val="22"/>
          <w:szCs w:val="22"/>
        </w:rPr>
        <w:t xml:space="preserve">ecoregion level. This standard requires the identification of threats to </w:t>
      </w:r>
      <w:r w:rsidR="00741509" w:rsidRPr="00FF2868">
        <w:rPr>
          <w:rFonts w:ascii="Arial" w:hAnsi="Arial" w:cs="Arial"/>
          <w:sz w:val="22"/>
          <w:szCs w:val="22"/>
        </w:rPr>
        <w:t>HCV</w:t>
      </w:r>
      <w:r w:rsidR="00F01B4F" w:rsidRPr="00FF2868">
        <w:rPr>
          <w:rFonts w:ascii="Arial" w:hAnsi="Arial" w:cs="Arial"/>
          <w:sz w:val="22"/>
          <w:szCs w:val="22"/>
        </w:rPr>
        <w:t>s</w:t>
      </w:r>
      <w:r w:rsidRPr="00FF2868">
        <w:rPr>
          <w:rFonts w:ascii="Arial" w:hAnsi="Arial" w:cs="Arial"/>
          <w:sz w:val="22"/>
          <w:szCs w:val="22"/>
        </w:rPr>
        <w:t xml:space="preserve"> caused by forest management activities.</w:t>
      </w:r>
    </w:p>
    <w:p w14:paraId="16BB98E8" w14:textId="0E379B8F" w:rsidR="00C747A3" w:rsidRPr="00FF2868" w:rsidRDefault="00C747A3" w:rsidP="00E96788">
      <w:pPr>
        <w:spacing w:after="120"/>
        <w:ind w:left="705" w:hanging="705"/>
        <w:jc w:val="both"/>
        <w:rPr>
          <w:rFonts w:ascii="Arial" w:hAnsi="Arial" w:cs="Arial"/>
          <w:sz w:val="22"/>
          <w:szCs w:val="22"/>
        </w:rPr>
      </w:pPr>
      <w:r w:rsidRPr="00FF2868">
        <w:rPr>
          <w:rFonts w:ascii="Arial" w:hAnsi="Arial" w:cs="Arial"/>
          <w:sz w:val="22"/>
          <w:szCs w:val="22"/>
        </w:rPr>
        <w:t>NOTE</w:t>
      </w:r>
      <w:r w:rsidR="00F46959" w:rsidRPr="00FF2868">
        <w:rPr>
          <w:rFonts w:ascii="Arial" w:hAnsi="Arial" w:cs="Arial"/>
          <w:sz w:val="22"/>
          <w:szCs w:val="22"/>
        </w:rPr>
        <w:t xml:space="preserve"> 2</w:t>
      </w:r>
      <w:r w:rsidRPr="00FF2868">
        <w:rPr>
          <w:rFonts w:ascii="Arial" w:hAnsi="Arial" w:cs="Arial"/>
          <w:sz w:val="22"/>
          <w:szCs w:val="22"/>
        </w:rPr>
        <w:t xml:space="preserve">: There is no difference in the definition of </w:t>
      </w:r>
      <w:r w:rsidR="00741509" w:rsidRPr="00FF2868">
        <w:rPr>
          <w:rFonts w:ascii="Arial" w:hAnsi="Arial" w:cs="Arial"/>
          <w:sz w:val="22"/>
          <w:szCs w:val="22"/>
        </w:rPr>
        <w:t>HCVs</w:t>
      </w:r>
      <w:r w:rsidR="00F01B4F" w:rsidRPr="00FF2868">
        <w:rPr>
          <w:rFonts w:ascii="Arial" w:hAnsi="Arial" w:cs="Arial"/>
          <w:sz w:val="22"/>
          <w:szCs w:val="22"/>
        </w:rPr>
        <w:t xml:space="preserve"> </w:t>
      </w:r>
      <w:r w:rsidRPr="00FF2868">
        <w:rPr>
          <w:rFonts w:ascii="Arial" w:hAnsi="Arial" w:cs="Arial"/>
          <w:sz w:val="22"/>
          <w:szCs w:val="22"/>
        </w:rPr>
        <w:t xml:space="preserve">and their different categories between the FSC Principles and Criteria </w:t>
      </w:r>
      <w:r w:rsidR="00DB32FA" w:rsidRPr="00FF2868">
        <w:rPr>
          <w:rFonts w:ascii="Arial" w:hAnsi="Arial" w:cs="Arial"/>
          <w:sz w:val="22"/>
          <w:szCs w:val="22"/>
        </w:rPr>
        <w:t>(</w:t>
      </w:r>
      <w:r w:rsidR="00DB32FA" w:rsidRPr="00FF2868">
        <w:rPr>
          <w:rFonts w:ascii="Arial" w:hAnsi="Arial" w:cs="Arial"/>
          <w:i/>
          <w:sz w:val="22"/>
          <w:szCs w:val="22"/>
        </w:rPr>
        <w:t>FSC-STD-01-001</w:t>
      </w:r>
      <w:r w:rsidR="00DB32FA" w:rsidRPr="00FF2868">
        <w:rPr>
          <w:rFonts w:ascii="Arial" w:hAnsi="Arial" w:cs="Arial"/>
          <w:sz w:val="22"/>
          <w:szCs w:val="22"/>
        </w:rPr>
        <w:t xml:space="preserve">) </w:t>
      </w:r>
      <w:r w:rsidRPr="00FF2868">
        <w:rPr>
          <w:rFonts w:ascii="Arial" w:hAnsi="Arial" w:cs="Arial"/>
          <w:sz w:val="22"/>
          <w:szCs w:val="22"/>
        </w:rPr>
        <w:t xml:space="preserve">and this standard. The difference relates to the objectives of both standards. While the FSC Principles and Criteria require the maintenance and enhancement of </w:t>
      </w:r>
      <w:r w:rsidR="00741509" w:rsidRPr="00FF2868">
        <w:rPr>
          <w:rFonts w:ascii="Arial" w:hAnsi="Arial" w:cs="Arial"/>
          <w:sz w:val="22"/>
          <w:szCs w:val="22"/>
        </w:rPr>
        <w:t>HCVs</w:t>
      </w:r>
      <w:r w:rsidRPr="00FF2868">
        <w:rPr>
          <w:rFonts w:ascii="Arial" w:hAnsi="Arial" w:cs="Arial"/>
          <w:sz w:val="22"/>
          <w:szCs w:val="22"/>
        </w:rPr>
        <w:t xml:space="preserve"> at the </w:t>
      </w:r>
      <w:r w:rsidR="00741509" w:rsidRPr="00FF2868">
        <w:rPr>
          <w:rFonts w:ascii="Arial" w:hAnsi="Arial" w:cs="Arial"/>
          <w:sz w:val="22"/>
          <w:szCs w:val="22"/>
        </w:rPr>
        <w:t>m</w:t>
      </w:r>
      <w:r w:rsidRPr="00FF2868">
        <w:rPr>
          <w:rFonts w:ascii="Arial" w:hAnsi="Arial" w:cs="Arial"/>
          <w:sz w:val="22"/>
          <w:szCs w:val="22"/>
        </w:rPr>
        <w:t xml:space="preserve">anagement </w:t>
      </w:r>
      <w:r w:rsidR="00741509" w:rsidRPr="00FF2868">
        <w:rPr>
          <w:rFonts w:ascii="Arial" w:hAnsi="Arial" w:cs="Arial"/>
          <w:sz w:val="22"/>
          <w:szCs w:val="22"/>
        </w:rPr>
        <w:t>u</w:t>
      </w:r>
      <w:r w:rsidRPr="00FF2868">
        <w:rPr>
          <w:rFonts w:ascii="Arial" w:hAnsi="Arial" w:cs="Arial"/>
          <w:sz w:val="22"/>
          <w:szCs w:val="22"/>
        </w:rPr>
        <w:t>nit level, th</w:t>
      </w:r>
      <w:r w:rsidR="00F01B4F" w:rsidRPr="00FF2868">
        <w:rPr>
          <w:rFonts w:ascii="Arial" w:hAnsi="Arial" w:cs="Arial"/>
          <w:sz w:val="22"/>
          <w:szCs w:val="22"/>
        </w:rPr>
        <w:t>is s</w:t>
      </w:r>
      <w:r w:rsidRPr="00FF2868">
        <w:rPr>
          <w:rFonts w:ascii="Arial" w:hAnsi="Arial" w:cs="Arial"/>
          <w:sz w:val="22"/>
          <w:szCs w:val="22"/>
        </w:rPr>
        <w:t>tandard</w:t>
      </w:r>
      <w:r w:rsidRPr="00FF2868" w:rsidDel="00770600">
        <w:rPr>
          <w:rFonts w:ascii="Arial" w:hAnsi="Arial" w:cs="Arial"/>
          <w:sz w:val="22"/>
          <w:szCs w:val="22"/>
        </w:rPr>
        <w:t xml:space="preserve"> </w:t>
      </w:r>
      <w:r w:rsidRPr="00FF2868">
        <w:rPr>
          <w:rFonts w:ascii="Arial" w:hAnsi="Arial" w:cs="Arial"/>
          <w:sz w:val="22"/>
          <w:szCs w:val="22"/>
        </w:rPr>
        <w:t xml:space="preserve">requires </w:t>
      </w:r>
      <w:r w:rsidR="00853859" w:rsidRPr="00FF2868">
        <w:rPr>
          <w:rFonts w:ascii="Arial" w:hAnsi="Arial" w:cs="Arial"/>
          <w:sz w:val="22"/>
          <w:szCs w:val="22"/>
        </w:rPr>
        <w:t>t</w:t>
      </w:r>
      <w:r w:rsidR="007F783E" w:rsidRPr="00FF2868">
        <w:rPr>
          <w:rFonts w:ascii="Arial" w:hAnsi="Arial" w:cs="Arial"/>
          <w:sz w:val="22"/>
          <w:szCs w:val="22"/>
        </w:rPr>
        <w:t xml:space="preserve">he </w:t>
      </w:r>
      <w:r w:rsidR="00853859" w:rsidRPr="00FF2868">
        <w:rPr>
          <w:rFonts w:ascii="Arial" w:hAnsi="Arial" w:cs="Arial"/>
          <w:sz w:val="22"/>
          <w:szCs w:val="22"/>
        </w:rPr>
        <w:t>o</w:t>
      </w:r>
      <w:r w:rsidR="007F783E" w:rsidRPr="00FF2868">
        <w:rPr>
          <w:rFonts w:ascii="Arial" w:hAnsi="Arial" w:cs="Arial"/>
          <w:sz w:val="22"/>
          <w:szCs w:val="22"/>
        </w:rPr>
        <w:t>rganization</w:t>
      </w:r>
      <w:r w:rsidRPr="00FF2868">
        <w:rPr>
          <w:rFonts w:ascii="Arial" w:hAnsi="Arial" w:cs="Arial"/>
          <w:sz w:val="22"/>
          <w:szCs w:val="22"/>
        </w:rPr>
        <w:t xml:space="preserve"> to avoid </w:t>
      </w:r>
      <w:r w:rsidR="005728FE">
        <w:rPr>
          <w:rFonts w:ascii="Arial" w:hAnsi="Arial" w:cs="Arial"/>
          <w:sz w:val="22"/>
          <w:szCs w:val="22"/>
        </w:rPr>
        <w:t>material</w:t>
      </w:r>
      <w:r w:rsidR="005728FE" w:rsidRPr="00FF2868">
        <w:rPr>
          <w:rFonts w:ascii="Arial" w:hAnsi="Arial" w:cs="Arial"/>
          <w:sz w:val="22"/>
          <w:szCs w:val="22"/>
        </w:rPr>
        <w:t xml:space="preserve"> </w:t>
      </w:r>
      <w:r w:rsidRPr="00FF2868">
        <w:rPr>
          <w:rFonts w:ascii="Arial" w:hAnsi="Arial" w:cs="Arial"/>
          <w:sz w:val="22"/>
          <w:szCs w:val="22"/>
        </w:rPr>
        <w:t xml:space="preserve">from forests where </w:t>
      </w:r>
      <w:r w:rsidR="00741509" w:rsidRPr="00FF2868">
        <w:rPr>
          <w:rFonts w:ascii="Arial" w:hAnsi="Arial" w:cs="Arial"/>
          <w:sz w:val="22"/>
          <w:szCs w:val="22"/>
        </w:rPr>
        <w:t>HCVs</w:t>
      </w:r>
      <w:r w:rsidRPr="00FF2868">
        <w:rPr>
          <w:rFonts w:ascii="Arial" w:hAnsi="Arial" w:cs="Arial"/>
          <w:sz w:val="22"/>
          <w:szCs w:val="22"/>
        </w:rPr>
        <w:t xml:space="preserve"> are being threatened at the ecoregional level.</w:t>
      </w:r>
    </w:p>
    <w:p w14:paraId="35E5CC88" w14:textId="661EAEC6" w:rsidR="00C747A3" w:rsidRPr="00FF2868" w:rsidRDefault="00C747A3" w:rsidP="00E96788">
      <w:pPr>
        <w:spacing w:after="120"/>
        <w:ind w:left="709" w:hanging="709"/>
        <w:jc w:val="both"/>
        <w:rPr>
          <w:rFonts w:ascii="Arial" w:hAnsi="Arial" w:cs="Arial"/>
          <w:sz w:val="22"/>
          <w:szCs w:val="22"/>
        </w:rPr>
      </w:pPr>
      <w:r w:rsidRPr="00FF2868">
        <w:rPr>
          <w:rFonts w:ascii="Arial" w:hAnsi="Arial" w:cs="Arial"/>
          <w:bCs/>
          <w:sz w:val="22"/>
          <w:szCs w:val="22"/>
        </w:rPr>
        <w:t>3.</w:t>
      </w:r>
      <w:r w:rsidR="00D8287D" w:rsidRPr="00FF2868">
        <w:rPr>
          <w:rFonts w:ascii="Arial" w:hAnsi="Arial" w:cs="Arial"/>
          <w:bCs/>
          <w:sz w:val="22"/>
          <w:szCs w:val="22"/>
        </w:rPr>
        <w:t>8</w:t>
      </w:r>
      <w:r w:rsidRPr="00FF2868">
        <w:rPr>
          <w:rFonts w:ascii="Arial" w:hAnsi="Arial" w:cs="Arial"/>
          <w:bCs/>
          <w:sz w:val="22"/>
          <w:szCs w:val="22"/>
        </w:rPr>
        <w:tab/>
        <w:t xml:space="preserve">General requirements </w:t>
      </w:r>
      <w:r w:rsidRPr="00FF2868">
        <w:rPr>
          <w:rFonts w:ascii="Arial" w:hAnsi="Arial" w:cs="Arial"/>
          <w:sz w:val="22"/>
          <w:szCs w:val="22"/>
        </w:rPr>
        <w:t>for risk assessment:</w:t>
      </w:r>
    </w:p>
    <w:p w14:paraId="0F4A9C36" w14:textId="5BABCA05" w:rsidR="00C747A3" w:rsidRPr="00FF2868" w:rsidRDefault="00C747A3" w:rsidP="00E96788">
      <w:pPr>
        <w:spacing w:after="120"/>
        <w:ind w:left="709" w:hanging="709"/>
        <w:jc w:val="both"/>
        <w:rPr>
          <w:rFonts w:ascii="Arial" w:hAnsi="Arial" w:cs="Arial"/>
          <w:bCs/>
          <w:sz w:val="22"/>
          <w:szCs w:val="22"/>
        </w:rPr>
      </w:pPr>
      <w:r w:rsidRPr="00FF2868">
        <w:rPr>
          <w:rFonts w:ascii="Arial" w:hAnsi="Arial" w:cs="Arial"/>
          <w:sz w:val="22"/>
          <w:szCs w:val="22"/>
        </w:rPr>
        <w:t xml:space="preserve"> a)</w:t>
      </w:r>
      <w:r w:rsidRPr="00FF2868">
        <w:rPr>
          <w:rFonts w:ascii="Arial" w:hAnsi="Arial" w:cs="Arial"/>
          <w:sz w:val="22"/>
          <w:szCs w:val="22"/>
        </w:rPr>
        <w:tab/>
        <w:t>H</w:t>
      </w:r>
      <w:r w:rsidR="00741509" w:rsidRPr="00FF2868">
        <w:rPr>
          <w:rFonts w:ascii="Arial" w:hAnsi="Arial" w:cs="Arial"/>
          <w:sz w:val="22"/>
          <w:szCs w:val="22"/>
        </w:rPr>
        <w:t>CVs</w:t>
      </w:r>
      <w:r w:rsidRPr="00FF2868">
        <w:rPr>
          <w:rFonts w:ascii="Arial" w:hAnsi="Arial" w:cs="Arial"/>
          <w:sz w:val="22"/>
          <w:szCs w:val="22"/>
        </w:rPr>
        <w:t xml:space="preserve"> that provide basic services of nature in critical situations and those that are fundamental to meeting basic needs of local communities can be considered low risk, if indicators </w:t>
      </w:r>
      <w:r w:rsidR="00DA759A" w:rsidRPr="00FF2868">
        <w:rPr>
          <w:rFonts w:ascii="Arial" w:hAnsi="Arial" w:cs="Arial"/>
          <w:sz w:val="22"/>
          <w:szCs w:val="22"/>
        </w:rPr>
        <w:t>2.4, and</w:t>
      </w:r>
      <w:r w:rsidR="004D1435" w:rsidRPr="00FF2868">
        <w:rPr>
          <w:rFonts w:ascii="Arial" w:hAnsi="Arial" w:cs="Arial"/>
          <w:sz w:val="22"/>
          <w:szCs w:val="22"/>
        </w:rPr>
        <w:t xml:space="preserve"> </w:t>
      </w:r>
      <w:r w:rsidRPr="00FF2868">
        <w:rPr>
          <w:rFonts w:ascii="Arial" w:hAnsi="Arial" w:cs="Arial"/>
          <w:sz w:val="22"/>
          <w:szCs w:val="22"/>
        </w:rPr>
        <w:t xml:space="preserve">3.1 and/or 3.2 are met. That is, there are recognizable and equitable processes in place to resolve conflicts of substantial magnitude pertaining to traditional rights including use rights, cultural interests or traditional cultural identity in the </w:t>
      </w:r>
      <w:r w:rsidR="00573C10" w:rsidRPr="00FF2868">
        <w:rPr>
          <w:rFonts w:ascii="Arial" w:hAnsi="Arial" w:cs="Arial"/>
          <w:sz w:val="22"/>
          <w:szCs w:val="22"/>
        </w:rPr>
        <w:t xml:space="preserve">supply area </w:t>
      </w:r>
      <w:r w:rsidRPr="00FF2868">
        <w:rPr>
          <w:rFonts w:ascii="Arial" w:hAnsi="Arial" w:cs="Arial"/>
          <w:sz w:val="22"/>
          <w:szCs w:val="22"/>
        </w:rPr>
        <w:t>concerned.</w:t>
      </w:r>
    </w:p>
    <w:p w14:paraId="0512E7C7" w14:textId="726289A8" w:rsidR="00C747A3" w:rsidRPr="00FF2868" w:rsidRDefault="00C747A3" w:rsidP="00E96788">
      <w:pPr>
        <w:spacing w:after="120"/>
        <w:rPr>
          <w:rFonts w:ascii="Arial" w:hAnsi="Arial" w:cs="Arial"/>
          <w:sz w:val="22"/>
          <w:szCs w:val="22"/>
        </w:rPr>
      </w:pPr>
      <w:r w:rsidRPr="00FF2868">
        <w:rPr>
          <w:rFonts w:ascii="Arial" w:hAnsi="Arial" w:cs="Arial"/>
          <w:bCs/>
          <w:sz w:val="22"/>
          <w:szCs w:val="22"/>
        </w:rPr>
        <w:t>3.</w:t>
      </w:r>
      <w:r w:rsidR="00D8287D" w:rsidRPr="00FF2868">
        <w:rPr>
          <w:rFonts w:ascii="Arial" w:hAnsi="Arial" w:cs="Arial"/>
          <w:bCs/>
          <w:sz w:val="22"/>
          <w:szCs w:val="22"/>
        </w:rPr>
        <w:t>9</w:t>
      </w:r>
      <w:r w:rsidRPr="00FF2868">
        <w:rPr>
          <w:rFonts w:ascii="Arial" w:hAnsi="Arial" w:cs="Arial"/>
          <w:bCs/>
          <w:sz w:val="22"/>
          <w:szCs w:val="22"/>
        </w:rPr>
        <w:tab/>
        <w:t>Risk assessment indicators:</w:t>
      </w:r>
    </w:p>
    <w:tbl>
      <w:tblPr>
        <w:tblW w:w="8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82"/>
        <w:gridCol w:w="4183"/>
      </w:tblGrid>
      <w:tr w:rsidR="00586077" w:rsidRPr="00FF2868" w14:paraId="4394AFCC" w14:textId="77777777" w:rsidTr="00603CFC">
        <w:trPr>
          <w:trHeight w:val="28"/>
        </w:trPr>
        <w:tc>
          <w:tcPr>
            <w:tcW w:w="4182" w:type="dxa"/>
            <w:shd w:val="clear" w:color="auto" w:fill="005C42"/>
            <w:tcMar>
              <w:top w:w="57" w:type="dxa"/>
              <w:left w:w="57" w:type="dxa"/>
              <w:bottom w:w="57" w:type="dxa"/>
              <w:right w:w="57" w:type="dxa"/>
            </w:tcMar>
            <w:vAlign w:val="center"/>
          </w:tcPr>
          <w:p w14:paraId="14F90D81" w14:textId="77777777" w:rsidR="00C747A3" w:rsidRPr="00FF2868" w:rsidRDefault="00C747A3" w:rsidP="002239B1">
            <w:pPr>
              <w:pStyle w:val="BodyText"/>
              <w:spacing w:after="0"/>
              <w:jc w:val="center"/>
              <w:rPr>
                <w:rFonts w:ascii="Arial" w:hAnsi="Arial" w:cs="Arial"/>
                <w:b/>
                <w:bCs/>
                <w:color w:val="FFFFFF" w:themeColor="background1"/>
                <w:sz w:val="20"/>
                <w:szCs w:val="20"/>
              </w:rPr>
            </w:pPr>
            <w:r w:rsidRPr="00FF2868">
              <w:rPr>
                <w:rFonts w:ascii="Arial" w:hAnsi="Arial" w:cs="Arial"/>
                <w:b/>
                <w:bCs/>
                <w:color w:val="FFFFFF" w:themeColor="background1"/>
                <w:sz w:val="20"/>
                <w:szCs w:val="20"/>
              </w:rPr>
              <w:t>Risk assessment indicators</w:t>
            </w:r>
          </w:p>
        </w:tc>
        <w:tc>
          <w:tcPr>
            <w:tcW w:w="4183" w:type="dxa"/>
            <w:shd w:val="clear" w:color="auto" w:fill="005C42"/>
            <w:tcMar>
              <w:top w:w="57" w:type="dxa"/>
              <w:left w:w="57" w:type="dxa"/>
              <w:bottom w:w="57" w:type="dxa"/>
              <w:right w:w="57" w:type="dxa"/>
            </w:tcMar>
            <w:vAlign w:val="center"/>
          </w:tcPr>
          <w:p w14:paraId="3187D8CB" w14:textId="77777777" w:rsidR="00C747A3" w:rsidRPr="00FF2868" w:rsidRDefault="00C747A3" w:rsidP="002239B1">
            <w:pPr>
              <w:pStyle w:val="BodyText"/>
              <w:spacing w:after="0"/>
              <w:jc w:val="center"/>
              <w:rPr>
                <w:rFonts w:ascii="Arial" w:hAnsi="Arial" w:cs="Arial"/>
                <w:b/>
                <w:bCs/>
                <w:color w:val="FFFFFF" w:themeColor="background1"/>
                <w:sz w:val="20"/>
                <w:szCs w:val="20"/>
              </w:rPr>
            </w:pPr>
            <w:r w:rsidRPr="00FF2868">
              <w:rPr>
                <w:rFonts w:ascii="Arial" w:hAnsi="Arial" w:cs="Arial"/>
                <w:b/>
                <w:bCs/>
                <w:color w:val="FFFFFF" w:themeColor="background1"/>
                <w:sz w:val="20"/>
                <w:szCs w:val="20"/>
              </w:rPr>
              <w:t>Examples of sources of information</w:t>
            </w:r>
          </w:p>
        </w:tc>
      </w:tr>
      <w:tr w:rsidR="00C747A3" w:rsidRPr="00FF2868" w14:paraId="2F674FA0" w14:textId="77777777" w:rsidTr="00603CFC">
        <w:trPr>
          <w:trHeight w:val="874"/>
        </w:trPr>
        <w:tc>
          <w:tcPr>
            <w:tcW w:w="4182" w:type="dxa"/>
            <w:tcMar>
              <w:top w:w="57" w:type="dxa"/>
              <w:left w:w="57" w:type="dxa"/>
              <w:bottom w:w="57" w:type="dxa"/>
              <w:right w:w="57" w:type="dxa"/>
            </w:tcMar>
          </w:tcPr>
          <w:p w14:paraId="53E309C4" w14:textId="005B71B5" w:rsidR="00C747A3" w:rsidRPr="00FF2868" w:rsidRDefault="00C747A3" w:rsidP="0097323C">
            <w:pPr>
              <w:pStyle w:val="BodyText"/>
              <w:jc w:val="both"/>
              <w:rPr>
                <w:rFonts w:ascii="Arial" w:hAnsi="Arial" w:cs="Arial"/>
                <w:bCs/>
                <w:sz w:val="20"/>
                <w:szCs w:val="20"/>
              </w:rPr>
            </w:pPr>
            <w:r w:rsidRPr="00FF2868">
              <w:rPr>
                <w:rFonts w:ascii="Arial" w:hAnsi="Arial" w:cs="Arial"/>
                <w:bCs/>
                <w:sz w:val="20"/>
                <w:szCs w:val="20"/>
              </w:rPr>
              <w:t xml:space="preserve">3. The </w:t>
            </w:r>
            <w:r w:rsidR="00573C10" w:rsidRPr="00FF2868">
              <w:rPr>
                <w:rFonts w:ascii="Arial" w:hAnsi="Arial" w:cs="Arial"/>
                <w:bCs/>
                <w:sz w:val="20"/>
                <w:szCs w:val="20"/>
              </w:rPr>
              <w:t>supply area</w:t>
            </w:r>
            <w:r w:rsidRPr="00FF2868">
              <w:rPr>
                <w:rFonts w:ascii="Arial" w:hAnsi="Arial" w:cs="Arial"/>
                <w:bCs/>
                <w:sz w:val="20"/>
                <w:szCs w:val="20"/>
              </w:rPr>
              <w:t xml:space="preserve"> may be considered low risk in relation to </w:t>
            </w:r>
            <w:r w:rsidRPr="00FF2868">
              <w:rPr>
                <w:rFonts w:ascii="Arial" w:hAnsi="Arial" w:cs="Arial"/>
                <w:bCs/>
                <w:sz w:val="20"/>
                <w:szCs w:val="20"/>
                <w:u w:val="single"/>
              </w:rPr>
              <w:t>threat</w:t>
            </w:r>
            <w:r w:rsidRPr="00FF2868">
              <w:rPr>
                <w:rFonts w:ascii="Arial" w:hAnsi="Arial" w:cs="Arial"/>
                <w:bCs/>
                <w:sz w:val="20"/>
                <w:szCs w:val="20"/>
              </w:rPr>
              <w:t xml:space="preserve"> to </w:t>
            </w:r>
            <w:r w:rsidR="00F01B4F" w:rsidRPr="00FF2868">
              <w:rPr>
                <w:rFonts w:ascii="Arial" w:hAnsi="Arial" w:cs="Arial"/>
                <w:bCs/>
                <w:sz w:val="20"/>
                <w:szCs w:val="20"/>
              </w:rPr>
              <w:t>HCV</w:t>
            </w:r>
            <w:r w:rsidRPr="00FF2868">
              <w:rPr>
                <w:rFonts w:ascii="Arial" w:hAnsi="Arial" w:cs="Arial"/>
                <w:bCs/>
                <w:sz w:val="20"/>
                <w:szCs w:val="20"/>
              </w:rPr>
              <w:t>s if:</w:t>
            </w:r>
          </w:p>
          <w:p w14:paraId="290D60EF" w14:textId="4F25E1A8" w:rsidR="00DD32B1" w:rsidRPr="0097323C" w:rsidRDefault="00DD32B1" w:rsidP="00A07261">
            <w:pPr>
              <w:pStyle w:val="BodyText"/>
              <w:numPr>
                <w:ilvl w:val="0"/>
                <w:numId w:val="45"/>
              </w:numPr>
              <w:jc w:val="both"/>
              <w:rPr>
                <w:rFonts w:ascii="Arial" w:hAnsi="Arial" w:cs="Arial"/>
                <w:bCs/>
                <w:sz w:val="20"/>
                <w:szCs w:val="20"/>
              </w:rPr>
            </w:pPr>
            <w:r w:rsidRPr="00FF2868">
              <w:rPr>
                <w:rFonts w:ascii="Arial" w:hAnsi="Arial" w:cs="Arial"/>
                <w:bCs/>
                <w:sz w:val="20"/>
                <w:szCs w:val="20"/>
              </w:rPr>
              <w:t>I</w:t>
            </w:r>
            <w:r w:rsidR="00C747A3" w:rsidRPr="00FF2868">
              <w:rPr>
                <w:rFonts w:ascii="Arial" w:hAnsi="Arial" w:cs="Arial"/>
                <w:bCs/>
                <w:sz w:val="20"/>
                <w:szCs w:val="20"/>
              </w:rPr>
              <w:t xml:space="preserve">ndicator 3.1 is met; or </w:t>
            </w:r>
          </w:p>
          <w:p w14:paraId="6F2FA443" w14:textId="1C7DF9AE" w:rsidR="00C747A3" w:rsidRPr="00FF2868" w:rsidRDefault="00DD32B1" w:rsidP="00A07261">
            <w:pPr>
              <w:pStyle w:val="BodyText"/>
              <w:numPr>
                <w:ilvl w:val="0"/>
                <w:numId w:val="45"/>
              </w:numPr>
              <w:jc w:val="both"/>
              <w:rPr>
                <w:rFonts w:ascii="Arial" w:hAnsi="Arial" w:cs="Arial"/>
                <w:sz w:val="20"/>
                <w:szCs w:val="20"/>
              </w:rPr>
            </w:pPr>
            <w:r w:rsidRPr="00FF2868">
              <w:rPr>
                <w:rFonts w:ascii="Arial" w:hAnsi="Arial" w:cs="Arial"/>
                <w:bCs/>
                <w:sz w:val="20"/>
                <w:szCs w:val="20"/>
              </w:rPr>
              <w:t>I</w:t>
            </w:r>
            <w:r w:rsidR="00C747A3" w:rsidRPr="00FF2868">
              <w:rPr>
                <w:rFonts w:ascii="Arial" w:hAnsi="Arial" w:cs="Arial"/>
                <w:bCs/>
                <w:sz w:val="20"/>
                <w:szCs w:val="20"/>
              </w:rPr>
              <w:t xml:space="preserve">ndicator 3.2 eliminates (or greatly mitigates) the threat posed to the </w:t>
            </w:r>
            <w:r w:rsidR="00573C10" w:rsidRPr="00FF2868">
              <w:rPr>
                <w:rFonts w:ascii="Arial" w:hAnsi="Arial" w:cs="Arial"/>
                <w:bCs/>
                <w:sz w:val="20"/>
                <w:szCs w:val="20"/>
              </w:rPr>
              <w:t>supply area</w:t>
            </w:r>
            <w:r w:rsidR="00C747A3" w:rsidRPr="00FF2868">
              <w:rPr>
                <w:rFonts w:ascii="Arial" w:hAnsi="Arial" w:cs="Arial"/>
                <w:bCs/>
                <w:sz w:val="20"/>
                <w:szCs w:val="20"/>
              </w:rPr>
              <w:t xml:space="preserve"> by non-</w:t>
            </w:r>
            <w:r w:rsidR="006B2AD8" w:rsidRPr="00FF2868">
              <w:rPr>
                <w:rFonts w:ascii="Arial" w:hAnsi="Arial" w:cs="Arial"/>
                <w:bCs/>
                <w:sz w:val="20"/>
                <w:szCs w:val="20"/>
              </w:rPr>
              <w:t>conform</w:t>
            </w:r>
            <w:r w:rsidR="001242DD" w:rsidRPr="00FF2868">
              <w:rPr>
                <w:rFonts w:ascii="Arial" w:hAnsi="Arial" w:cs="Arial"/>
                <w:bCs/>
                <w:sz w:val="20"/>
                <w:szCs w:val="20"/>
              </w:rPr>
              <w:t>ity</w:t>
            </w:r>
            <w:r w:rsidR="006B2AD8" w:rsidRPr="00FF2868">
              <w:rPr>
                <w:rFonts w:ascii="Arial" w:hAnsi="Arial" w:cs="Arial"/>
                <w:bCs/>
                <w:sz w:val="20"/>
                <w:szCs w:val="20"/>
              </w:rPr>
              <w:t xml:space="preserve"> </w:t>
            </w:r>
            <w:r w:rsidR="00C747A3" w:rsidRPr="00FF2868">
              <w:rPr>
                <w:rFonts w:ascii="Arial" w:hAnsi="Arial" w:cs="Arial"/>
                <w:bCs/>
                <w:sz w:val="20"/>
                <w:szCs w:val="20"/>
              </w:rPr>
              <w:t>with 3.1.</w:t>
            </w:r>
          </w:p>
        </w:tc>
        <w:tc>
          <w:tcPr>
            <w:tcW w:w="4183" w:type="dxa"/>
            <w:tcMar>
              <w:top w:w="57" w:type="dxa"/>
              <w:left w:w="57" w:type="dxa"/>
              <w:bottom w:w="57" w:type="dxa"/>
              <w:right w:w="57" w:type="dxa"/>
            </w:tcMar>
          </w:tcPr>
          <w:p w14:paraId="11BD8A17" w14:textId="77777777" w:rsidR="00C747A3" w:rsidRPr="00FF2868" w:rsidRDefault="00C747A3" w:rsidP="00E96788">
            <w:pPr>
              <w:pStyle w:val="BodyText"/>
              <w:jc w:val="both"/>
              <w:rPr>
                <w:rFonts w:ascii="Arial" w:hAnsi="Arial" w:cs="Arial"/>
                <w:sz w:val="20"/>
                <w:szCs w:val="20"/>
              </w:rPr>
            </w:pPr>
          </w:p>
        </w:tc>
      </w:tr>
      <w:tr w:rsidR="00C747A3" w:rsidRPr="00FF2868" w14:paraId="65E7569D" w14:textId="77777777" w:rsidTr="00603CFC">
        <w:trPr>
          <w:trHeight w:val="667"/>
        </w:trPr>
        <w:tc>
          <w:tcPr>
            <w:tcW w:w="4182" w:type="dxa"/>
            <w:tcMar>
              <w:top w:w="57" w:type="dxa"/>
              <w:left w:w="57" w:type="dxa"/>
              <w:bottom w:w="57" w:type="dxa"/>
              <w:right w:w="57" w:type="dxa"/>
            </w:tcMar>
          </w:tcPr>
          <w:p w14:paraId="29667A9A" w14:textId="39FC3B15" w:rsidR="00C747A3" w:rsidRPr="00FF2868" w:rsidRDefault="00C747A3" w:rsidP="00E96788">
            <w:pPr>
              <w:pStyle w:val="BodyText"/>
              <w:jc w:val="both"/>
              <w:rPr>
                <w:rFonts w:ascii="Arial" w:hAnsi="Arial" w:cs="Arial"/>
                <w:sz w:val="20"/>
                <w:szCs w:val="20"/>
              </w:rPr>
            </w:pPr>
            <w:r w:rsidRPr="00FF2868">
              <w:rPr>
                <w:rFonts w:ascii="Arial" w:hAnsi="Arial" w:cs="Arial"/>
                <w:sz w:val="20"/>
                <w:szCs w:val="20"/>
              </w:rPr>
              <w:t xml:space="preserve">3.1 Forest management activities </w:t>
            </w:r>
            <w:r w:rsidR="000D0DCD">
              <w:rPr>
                <w:rFonts w:ascii="Arial" w:hAnsi="Arial" w:cs="Arial"/>
                <w:sz w:val="20"/>
                <w:szCs w:val="20"/>
              </w:rPr>
              <w:t>at</w:t>
            </w:r>
            <w:r w:rsidR="000D0DCD" w:rsidRPr="00FF2868">
              <w:rPr>
                <w:rFonts w:ascii="Arial" w:hAnsi="Arial" w:cs="Arial"/>
                <w:sz w:val="20"/>
                <w:szCs w:val="20"/>
              </w:rPr>
              <w:t xml:space="preserve"> </w:t>
            </w:r>
            <w:r w:rsidRPr="00FF2868">
              <w:rPr>
                <w:rFonts w:ascii="Arial" w:hAnsi="Arial" w:cs="Arial"/>
                <w:sz w:val="20"/>
                <w:szCs w:val="20"/>
              </w:rPr>
              <w:t xml:space="preserve">the relevant level (ecoregion, sub-ecoregion, local) do not threaten eco-regionally significant </w:t>
            </w:r>
            <w:r w:rsidR="00F01B4F" w:rsidRPr="00FF2868">
              <w:rPr>
                <w:rFonts w:ascii="Arial" w:hAnsi="Arial" w:cs="Arial"/>
                <w:sz w:val="20"/>
                <w:szCs w:val="20"/>
              </w:rPr>
              <w:t>HCVs</w:t>
            </w:r>
            <w:r w:rsidRPr="00FF2868">
              <w:rPr>
                <w:rFonts w:ascii="Arial" w:hAnsi="Arial" w:cs="Arial"/>
                <w:sz w:val="20"/>
                <w:szCs w:val="20"/>
              </w:rPr>
              <w:t>.</w:t>
            </w:r>
          </w:p>
          <w:p w14:paraId="7ADF9FD8" w14:textId="1261EEC7" w:rsidR="00C747A3" w:rsidRPr="00FF2868" w:rsidRDefault="007F783E" w:rsidP="00E96788">
            <w:pPr>
              <w:pStyle w:val="BodyText"/>
              <w:jc w:val="both"/>
              <w:rPr>
                <w:rFonts w:ascii="Arial" w:hAnsi="Arial" w:cs="Arial"/>
                <w:sz w:val="20"/>
                <w:szCs w:val="20"/>
              </w:rPr>
            </w:pPr>
            <w:r w:rsidRPr="00FF2868">
              <w:rPr>
                <w:rFonts w:ascii="Arial" w:hAnsi="Arial" w:cs="Arial"/>
                <w:sz w:val="20"/>
                <w:szCs w:val="20"/>
              </w:rPr>
              <w:t xml:space="preserve">The </w:t>
            </w:r>
            <w:r w:rsidR="00853859" w:rsidRPr="00FF2868">
              <w:rPr>
                <w:rFonts w:ascii="Arial" w:hAnsi="Arial" w:cs="Arial"/>
                <w:sz w:val="20"/>
                <w:szCs w:val="20"/>
              </w:rPr>
              <w:t>o</w:t>
            </w:r>
            <w:r w:rsidRPr="00FF2868">
              <w:rPr>
                <w:rFonts w:ascii="Arial" w:hAnsi="Arial" w:cs="Arial"/>
                <w:sz w:val="20"/>
                <w:szCs w:val="20"/>
              </w:rPr>
              <w:t>rganization</w:t>
            </w:r>
            <w:r w:rsidR="00C747A3" w:rsidRPr="00FF2868">
              <w:rPr>
                <w:rFonts w:ascii="Arial" w:hAnsi="Arial" w:cs="Arial"/>
                <w:sz w:val="20"/>
                <w:szCs w:val="20"/>
              </w:rPr>
              <w:t xml:space="preserve"> shall first assess </w:t>
            </w:r>
            <w:r w:rsidR="004D1435" w:rsidRPr="00FF2868">
              <w:rPr>
                <w:rFonts w:ascii="Arial" w:hAnsi="Arial" w:cs="Arial"/>
                <w:sz w:val="20"/>
                <w:szCs w:val="20"/>
              </w:rPr>
              <w:t xml:space="preserve">whether </w:t>
            </w:r>
            <w:r w:rsidR="00C747A3" w:rsidRPr="00FF2868">
              <w:rPr>
                <w:rFonts w:ascii="Arial" w:hAnsi="Arial" w:cs="Arial"/>
                <w:sz w:val="20"/>
                <w:szCs w:val="20"/>
              </w:rPr>
              <w:t xml:space="preserve">any </w:t>
            </w:r>
            <w:r w:rsidR="00F01B4F" w:rsidRPr="00FF2868">
              <w:rPr>
                <w:rFonts w:ascii="Arial" w:hAnsi="Arial" w:cs="Arial"/>
                <w:sz w:val="20"/>
                <w:szCs w:val="20"/>
              </w:rPr>
              <w:t>HCVs</w:t>
            </w:r>
            <w:r w:rsidR="00C747A3" w:rsidRPr="00FF2868">
              <w:rPr>
                <w:rFonts w:ascii="Arial" w:hAnsi="Arial" w:cs="Arial"/>
                <w:sz w:val="20"/>
                <w:szCs w:val="20"/>
              </w:rPr>
              <w:t xml:space="preserve"> </w:t>
            </w:r>
            <w:r w:rsidR="006B2AD8" w:rsidRPr="00FF2868">
              <w:rPr>
                <w:rFonts w:ascii="Arial" w:hAnsi="Arial" w:cs="Arial"/>
                <w:sz w:val="20"/>
                <w:szCs w:val="20"/>
              </w:rPr>
              <w:t xml:space="preserve">are </w:t>
            </w:r>
            <w:r w:rsidR="00C747A3" w:rsidRPr="00FF2868">
              <w:rPr>
                <w:rFonts w:ascii="Arial" w:hAnsi="Arial" w:cs="Arial"/>
                <w:sz w:val="20"/>
                <w:szCs w:val="20"/>
              </w:rPr>
              <w:t>threatened at the ecoregion</w:t>
            </w:r>
            <w:r w:rsidR="001242DD" w:rsidRPr="00FF2868">
              <w:rPr>
                <w:rFonts w:ascii="Arial" w:hAnsi="Arial" w:cs="Arial"/>
                <w:sz w:val="20"/>
                <w:szCs w:val="20"/>
              </w:rPr>
              <w:t>al</w:t>
            </w:r>
            <w:r w:rsidR="00C747A3" w:rsidRPr="00FF2868">
              <w:rPr>
                <w:rFonts w:ascii="Arial" w:hAnsi="Arial" w:cs="Arial"/>
                <w:sz w:val="20"/>
                <w:szCs w:val="20"/>
              </w:rPr>
              <w:t xml:space="preserve"> level. If any </w:t>
            </w:r>
            <w:r w:rsidR="00F01B4F" w:rsidRPr="00FF2868">
              <w:rPr>
                <w:rFonts w:ascii="Arial" w:hAnsi="Arial" w:cs="Arial"/>
                <w:sz w:val="20"/>
                <w:szCs w:val="20"/>
              </w:rPr>
              <w:t>HCVs</w:t>
            </w:r>
            <w:r w:rsidR="00C747A3" w:rsidRPr="00FF2868">
              <w:rPr>
                <w:rFonts w:ascii="Arial" w:hAnsi="Arial" w:cs="Arial"/>
                <w:sz w:val="20"/>
                <w:szCs w:val="20"/>
              </w:rPr>
              <w:t xml:space="preserve"> </w:t>
            </w:r>
            <w:r w:rsidR="004D1435" w:rsidRPr="00FF2868">
              <w:rPr>
                <w:rFonts w:ascii="Arial" w:hAnsi="Arial" w:cs="Arial"/>
                <w:sz w:val="20"/>
                <w:szCs w:val="20"/>
              </w:rPr>
              <w:t xml:space="preserve">are </w:t>
            </w:r>
            <w:r w:rsidR="00C747A3" w:rsidRPr="00FF2868">
              <w:rPr>
                <w:rFonts w:ascii="Arial" w:hAnsi="Arial" w:cs="Arial"/>
                <w:sz w:val="20"/>
                <w:szCs w:val="20"/>
              </w:rPr>
              <w:t>threatened at the ecoregion</w:t>
            </w:r>
            <w:r w:rsidR="001242DD" w:rsidRPr="00FF2868">
              <w:rPr>
                <w:rFonts w:ascii="Arial" w:hAnsi="Arial" w:cs="Arial"/>
                <w:sz w:val="20"/>
                <w:szCs w:val="20"/>
              </w:rPr>
              <w:t>al</w:t>
            </w:r>
            <w:r w:rsidR="00C747A3" w:rsidRPr="00FF2868">
              <w:rPr>
                <w:rFonts w:ascii="Arial" w:hAnsi="Arial" w:cs="Arial"/>
                <w:sz w:val="20"/>
                <w:szCs w:val="20"/>
              </w:rPr>
              <w:t xml:space="preserve"> level, </w:t>
            </w:r>
            <w:r w:rsidR="00853859" w:rsidRPr="00FF2868">
              <w:rPr>
                <w:rFonts w:ascii="Arial" w:hAnsi="Arial" w:cs="Arial"/>
                <w:sz w:val="20"/>
                <w:szCs w:val="20"/>
              </w:rPr>
              <w:t>t</w:t>
            </w:r>
            <w:r w:rsidRPr="00FF2868">
              <w:rPr>
                <w:rFonts w:ascii="Arial" w:hAnsi="Arial" w:cs="Arial"/>
                <w:sz w:val="20"/>
                <w:szCs w:val="20"/>
              </w:rPr>
              <w:t xml:space="preserve">he </w:t>
            </w:r>
            <w:r w:rsidR="00853859" w:rsidRPr="00FF2868">
              <w:rPr>
                <w:rFonts w:ascii="Arial" w:hAnsi="Arial" w:cs="Arial"/>
                <w:sz w:val="20"/>
                <w:szCs w:val="20"/>
              </w:rPr>
              <w:t>o</w:t>
            </w:r>
            <w:r w:rsidRPr="00FF2868">
              <w:rPr>
                <w:rFonts w:ascii="Arial" w:hAnsi="Arial" w:cs="Arial"/>
                <w:sz w:val="20"/>
                <w:szCs w:val="20"/>
              </w:rPr>
              <w:t>rganization</w:t>
            </w:r>
            <w:r w:rsidR="00C747A3" w:rsidRPr="00FF2868">
              <w:rPr>
                <w:rFonts w:ascii="Arial" w:hAnsi="Arial" w:cs="Arial"/>
                <w:sz w:val="20"/>
                <w:szCs w:val="20"/>
              </w:rPr>
              <w:t xml:space="preserve"> shall assess how forest management activities relate to these HCVs at </w:t>
            </w:r>
            <w:r w:rsidR="00573C10" w:rsidRPr="00FF2868">
              <w:rPr>
                <w:rFonts w:ascii="Arial" w:hAnsi="Arial" w:cs="Arial"/>
                <w:sz w:val="20"/>
                <w:szCs w:val="20"/>
              </w:rPr>
              <w:t>the</w:t>
            </w:r>
            <w:r w:rsidR="00C747A3" w:rsidRPr="00FF2868">
              <w:rPr>
                <w:rFonts w:ascii="Arial" w:hAnsi="Arial" w:cs="Arial"/>
                <w:sz w:val="20"/>
                <w:szCs w:val="20"/>
              </w:rPr>
              <w:t xml:space="preserve"> </w:t>
            </w:r>
            <w:r w:rsidR="00573C10" w:rsidRPr="00FF2868">
              <w:rPr>
                <w:rFonts w:ascii="Arial" w:hAnsi="Arial" w:cs="Arial"/>
                <w:sz w:val="20"/>
                <w:szCs w:val="20"/>
              </w:rPr>
              <w:t>supply area</w:t>
            </w:r>
            <w:r w:rsidR="00C747A3" w:rsidRPr="00FF2868">
              <w:rPr>
                <w:rFonts w:ascii="Arial" w:hAnsi="Arial" w:cs="Arial"/>
                <w:sz w:val="20"/>
                <w:szCs w:val="20"/>
              </w:rPr>
              <w:t xml:space="preserve"> level.</w:t>
            </w:r>
          </w:p>
          <w:p w14:paraId="6A0B0F8A" w14:textId="5F3E7DAD" w:rsidR="00C747A3" w:rsidRPr="00FF2868" w:rsidRDefault="00C747A3" w:rsidP="00E96788">
            <w:pPr>
              <w:pStyle w:val="BodyText"/>
              <w:jc w:val="both"/>
              <w:rPr>
                <w:rFonts w:ascii="Arial" w:hAnsi="Arial" w:cs="Arial"/>
                <w:sz w:val="20"/>
                <w:szCs w:val="20"/>
              </w:rPr>
            </w:pPr>
            <w:r w:rsidRPr="00FF2868">
              <w:rPr>
                <w:rFonts w:ascii="Arial" w:hAnsi="Arial" w:cs="Arial"/>
                <w:sz w:val="20"/>
                <w:szCs w:val="20"/>
              </w:rPr>
              <w:t xml:space="preserve">For the risk assessment of this category the identification of ecoregionally significant </w:t>
            </w:r>
            <w:r w:rsidR="00F01B4F" w:rsidRPr="00FF2868">
              <w:rPr>
                <w:rFonts w:ascii="Arial" w:hAnsi="Arial" w:cs="Arial"/>
                <w:sz w:val="20"/>
                <w:szCs w:val="20"/>
              </w:rPr>
              <w:t>HCVs is</w:t>
            </w:r>
            <w:r w:rsidRPr="00FF2868">
              <w:rPr>
                <w:rFonts w:ascii="Arial" w:hAnsi="Arial" w:cs="Arial"/>
                <w:sz w:val="20"/>
                <w:szCs w:val="20"/>
              </w:rPr>
              <w:t xml:space="preserve"> required, which in practical terms implies that locally relevant values are not in the focus </w:t>
            </w:r>
            <w:r w:rsidR="004D1435" w:rsidRPr="00FF2868">
              <w:rPr>
                <w:rFonts w:ascii="Arial" w:hAnsi="Arial" w:cs="Arial"/>
                <w:sz w:val="20"/>
                <w:szCs w:val="20"/>
              </w:rPr>
              <w:t>of</w:t>
            </w:r>
            <w:r w:rsidRPr="00FF2868">
              <w:rPr>
                <w:rFonts w:ascii="Arial" w:hAnsi="Arial" w:cs="Arial"/>
                <w:sz w:val="20"/>
                <w:szCs w:val="20"/>
              </w:rPr>
              <w:t xml:space="preserve"> this step of the risk assessment.</w:t>
            </w:r>
          </w:p>
          <w:p w14:paraId="10BB56A5" w14:textId="1A1C41E6" w:rsidR="00C747A3" w:rsidRPr="005D0AA7" w:rsidRDefault="004D1435" w:rsidP="00E96788">
            <w:pPr>
              <w:pStyle w:val="BodyText"/>
              <w:jc w:val="both"/>
              <w:rPr>
                <w:rFonts w:ascii="Arial" w:hAnsi="Arial" w:cs="Arial"/>
                <w:sz w:val="20"/>
                <w:szCs w:val="20"/>
              </w:rPr>
            </w:pPr>
            <w:r w:rsidRPr="00FF2868">
              <w:rPr>
                <w:rFonts w:ascii="Arial" w:hAnsi="Arial" w:cs="Arial"/>
                <w:sz w:val="20"/>
                <w:szCs w:val="20"/>
              </w:rPr>
              <w:t>T</w:t>
            </w:r>
            <w:r w:rsidR="00C747A3" w:rsidRPr="00FF2868">
              <w:rPr>
                <w:rFonts w:ascii="Arial" w:hAnsi="Arial" w:cs="Arial"/>
                <w:sz w:val="20"/>
                <w:szCs w:val="20"/>
              </w:rPr>
              <w:t xml:space="preserve">hreatened </w:t>
            </w:r>
            <w:r w:rsidRPr="00FF2868">
              <w:rPr>
                <w:rFonts w:ascii="Arial" w:hAnsi="Arial" w:cs="Arial"/>
                <w:sz w:val="20"/>
                <w:szCs w:val="20"/>
              </w:rPr>
              <w:t xml:space="preserve">ecoregions </w:t>
            </w:r>
            <w:r w:rsidR="00C747A3" w:rsidRPr="00FF2868">
              <w:rPr>
                <w:rFonts w:ascii="Arial" w:hAnsi="Arial" w:cs="Arial"/>
                <w:sz w:val="20"/>
                <w:szCs w:val="20"/>
              </w:rPr>
              <w:t xml:space="preserve">can be identified through the supporting information that references, but is not </w:t>
            </w:r>
            <w:r w:rsidR="00C747A3" w:rsidRPr="005D0AA7">
              <w:rPr>
                <w:rFonts w:ascii="Arial" w:hAnsi="Arial" w:cs="Arial"/>
                <w:sz w:val="20"/>
                <w:szCs w:val="20"/>
              </w:rPr>
              <w:t xml:space="preserve">limited to e.g. Biodiversity Hotspots, Global 200 Ecoregion, Frontier Forest, Intact </w:t>
            </w:r>
            <w:r w:rsidR="008C7A1E">
              <w:rPr>
                <w:rFonts w:ascii="Arial" w:hAnsi="Arial" w:cs="Arial"/>
                <w:sz w:val="20"/>
                <w:szCs w:val="20"/>
              </w:rPr>
              <w:t>F</w:t>
            </w:r>
            <w:r w:rsidR="00C747A3" w:rsidRPr="005D0AA7">
              <w:rPr>
                <w:rFonts w:ascii="Arial" w:hAnsi="Arial" w:cs="Arial"/>
                <w:sz w:val="20"/>
                <w:szCs w:val="20"/>
              </w:rPr>
              <w:t xml:space="preserve">orest </w:t>
            </w:r>
            <w:r w:rsidR="008C7A1E">
              <w:rPr>
                <w:rFonts w:ascii="Arial" w:hAnsi="Arial" w:cs="Arial"/>
                <w:sz w:val="20"/>
                <w:szCs w:val="20"/>
              </w:rPr>
              <w:t>L</w:t>
            </w:r>
            <w:r w:rsidR="00C747A3" w:rsidRPr="005D0AA7">
              <w:rPr>
                <w:rFonts w:ascii="Arial" w:hAnsi="Arial" w:cs="Arial"/>
                <w:sz w:val="20"/>
                <w:szCs w:val="20"/>
              </w:rPr>
              <w:t>andscapes.</w:t>
            </w:r>
          </w:p>
          <w:p w14:paraId="245218B2" w14:textId="709B34AF" w:rsidR="00C747A3" w:rsidRPr="00FF2868" w:rsidRDefault="00C747A3" w:rsidP="00E96788">
            <w:pPr>
              <w:spacing w:after="120"/>
              <w:jc w:val="both"/>
              <w:rPr>
                <w:rFonts w:ascii="Arial" w:hAnsi="Arial" w:cs="Arial"/>
                <w:sz w:val="20"/>
                <w:szCs w:val="20"/>
              </w:rPr>
            </w:pPr>
            <w:r w:rsidRPr="00FF2868">
              <w:rPr>
                <w:rFonts w:ascii="Arial" w:hAnsi="Arial" w:cs="Arial"/>
                <w:sz w:val="20"/>
                <w:szCs w:val="20"/>
              </w:rPr>
              <w:t>Regarding Intact Forest Landscape</w:t>
            </w:r>
            <w:r w:rsidR="00D315AE">
              <w:rPr>
                <w:rFonts w:ascii="Arial" w:hAnsi="Arial" w:cs="Arial"/>
                <w:sz w:val="20"/>
                <w:szCs w:val="20"/>
              </w:rPr>
              <w:t>s</w:t>
            </w:r>
            <w:r w:rsidRPr="00FF2868">
              <w:rPr>
                <w:rFonts w:ascii="Arial" w:hAnsi="Arial" w:cs="Arial"/>
                <w:sz w:val="20"/>
                <w:szCs w:val="20"/>
              </w:rPr>
              <w:t xml:space="preserve">, firefighting or </w:t>
            </w:r>
            <w:r w:rsidR="004D1435" w:rsidRPr="00FF2868">
              <w:rPr>
                <w:rFonts w:ascii="Arial" w:hAnsi="Arial" w:cs="Arial"/>
                <w:sz w:val="20"/>
                <w:szCs w:val="20"/>
              </w:rPr>
              <w:t xml:space="preserve">fire </w:t>
            </w:r>
            <w:r w:rsidRPr="00FF2868">
              <w:rPr>
                <w:rFonts w:ascii="Arial" w:hAnsi="Arial" w:cs="Arial"/>
                <w:sz w:val="20"/>
                <w:szCs w:val="20"/>
              </w:rPr>
              <w:t xml:space="preserve">prevention for the protection of public safety is not considered </w:t>
            </w:r>
            <w:r w:rsidR="00D315AE">
              <w:rPr>
                <w:rFonts w:ascii="Arial" w:hAnsi="Arial" w:cs="Arial"/>
                <w:sz w:val="20"/>
                <w:szCs w:val="20"/>
              </w:rPr>
              <w:t xml:space="preserve">to be </w:t>
            </w:r>
            <w:r w:rsidRPr="00FF2868">
              <w:rPr>
                <w:rFonts w:ascii="Arial" w:hAnsi="Arial" w:cs="Arial"/>
                <w:sz w:val="20"/>
                <w:szCs w:val="20"/>
              </w:rPr>
              <w:t>an economic activity</w:t>
            </w:r>
            <w:r w:rsidR="006B2AD8" w:rsidRPr="00FF2868">
              <w:rPr>
                <w:rFonts w:ascii="Arial" w:hAnsi="Arial" w:cs="Arial"/>
                <w:sz w:val="20"/>
                <w:szCs w:val="20"/>
              </w:rPr>
              <w:t xml:space="preserve"> of minimal disturbance</w:t>
            </w:r>
            <w:r w:rsidRPr="00FF2868">
              <w:rPr>
                <w:rFonts w:ascii="Arial" w:hAnsi="Arial" w:cs="Arial"/>
                <w:sz w:val="20"/>
                <w:szCs w:val="20"/>
              </w:rPr>
              <w:t>. Fire control in the context of forest management activities is not considered to be an economic activity of minimal disturbance.</w:t>
            </w:r>
          </w:p>
          <w:p w14:paraId="5CD7C031" w14:textId="77777777" w:rsidR="00C747A3" w:rsidRPr="00FF2868" w:rsidRDefault="00C747A3" w:rsidP="00E96788">
            <w:pPr>
              <w:spacing w:after="120"/>
              <w:jc w:val="both"/>
              <w:rPr>
                <w:rFonts w:ascii="Arial" w:hAnsi="Arial" w:cs="Arial"/>
                <w:sz w:val="20"/>
                <w:szCs w:val="20"/>
              </w:rPr>
            </w:pPr>
            <w:r w:rsidRPr="00FF2868">
              <w:rPr>
                <w:rFonts w:ascii="Arial" w:hAnsi="Arial" w:cs="Arial"/>
                <w:sz w:val="20"/>
                <w:szCs w:val="20"/>
              </w:rPr>
              <w:t>Low risk for this indicator may be demonstrated as follows:</w:t>
            </w:r>
          </w:p>
          <w:p w14:paraId="7376A48D" w14:textId="3B267E40" w:rsidR="00DD32B1" w:rsidRPr="00FF2868" w:rsidRDefault="00C747A3" w:rsidP="00E96788">
            <w:pPr>
              <w:spacing w:after="120"/>
              <w:ind w:left="705" w:hanging="375"/>
              <w:jc w:val="both"/>
              <w:rPr>
                <w:rFonts w:ascii="Arial" w:hAnsi="Arial" w:cs="Arial"/>
                <w:sz w:val="20"/>
                <w:szCs w:val="20"/>
              </w:rPr>
            </w:pPr>
            <w:r w:rsidRPr="00FF2868">
              <w:rPr>
                <w:rFonts w:ascii="Arial" w:hAnsi="Arial" w:cs="Arial"/>
                <w:sz w:val="20"/>
                <w:szCs w:val="20"/>
              </w:rPr>
              <w:t xml:space="preserve">a) </w:t>
            </w:r>
            <w:r w:rsidRPr="00FF2868">
              <w:rPr>
                <w:rFonts w:ascii="Arial" w:hAnsi="Arial" w:cs="Arial"/>
                <w:sz w:val="20"/>
                <w:szCs w:val="20"/>
              </w:rPr>
              <w:tab/>
            </w:r>
            <w:r w:rsidR="004D1435" w:rsidRPr="00FF2868">
              <w:rPr>
                <w:rFonts w:ascii="Arial" w:hAnsi="Arial" w:cs="Arial"/>
                <w:sz w:val="20"/>
                <w:szCs w:val="20"/>
              </w:rPr>
              <w:t>M</w:t>
            </w:r>
            <w:r w:rsidRPr="00FF2868">
              <w:rPr>
                <w:rFonts w:ascii="Arial" w:hAnsi="Arial" w:cs="Arial"/>
                <w:sz w:val="20"/>
                <w:szCs w:val="20"/>
              </w:rPr>
              <w:t xml:space="preserve">aterial </w:t>
            </w:r>
            <w:r w:rsidR="004D1435" w:rsidRPr="00FF2868">
              <w:rPr>
                <w:rFonts w:ascii="Arial" w:hAnsi="Arial" w:cs="Arial"/>
                <w:sz w:val="20"/>
                <w:szCs w:val="20"/>
              </w:rPr>
              <w:t>does</w:t>
            </w:r>
            <w:r w:rsidRPr="00FF2868">
              <w:rPr>
                <w:rFonts w:ascii="Arial" w:hAnsi="Arial" w:cs="Arial"/>
                <w:sz w:val="20"/>
                <w:szCs w:val="20"/>
              </w:rPr>
              <w:t xml:space="preserve"> not originat</w:t>
            </w:r>
            <w:r w:rsidR="004D1435" w:rsidRPr="00FF2868">
              <w:rPr>
                <w:rFonts w:ascii="Arial" w:hAnsi="Arial" w:cs="Arial"/>
                <w:sz w:val="20"/>
                <w:szCs w:val="20"/>
              </w:rPr>
              <w:t>e</w:t>
            </w:r>
            <w:r w:rsidRPr="00FF2868">
              <w:rPr>
                <w:rFonts w:ascii="Arial" w:hAnsi="Arial" w:cs="Arial"/>
                <w:sz w:val="20"/>
                <w:szCs w:val="20"/>
              </w:rPr>
              <w:t xml:space="preserve"> from any of the mapped areas of </w:t>
            </w:r>
            <w:r w:rsidR="00F01B4F" w:rsidRPr="00FF2868">
              <w:rPr>
                <w:rFonts w:ascii="Arial" w:hAnsi="Arial" w:cs="Arial"/>
                <w:sz w:val="20"/>
                <w:szCs w:val="20"/>
              </w:rPr>
              <w:t>HCVs</w:t>
            </w:r>
            <w:r w:rsidRPr="00FF2868">
              <w:rPr>
                <w:rFonts w:ascii="Arial" w:hAnsi="Arial" w:cs="Arial"/>
                <w:sz w:val="20"/>
                <w:szCs w:val="20"/>
              </w:rPr>
              <w:t xml:space="preserve"> (as listed in 3.1), </w:t>
            </w:r>
            <w:r w:rsidRPr="00FF2868">
              <w:rPr>
                <w:rFonts w:ascii="Arial" w:hAnsi="Arial" w:cs="Arial"/>
                <w:i/>
                <w:sz w:val="20"/>
                <w:szCs w:val="20"/>
              </w:rPr>
              <w:t>or</w:t>
            </w:r>
          </w:p>
          <w:p w14:paraId="60BE5D0A" w14:textId="26F9CAFC" w:rsidR="00C747A3" w:rsidRPr="00FF2868" w:rsidRDefault="00C747A3" w:rsidP="00E96788">
            <w:pPr>
              <w:spacing w:after="120"/>
              <w:ind w:left="705" w:hanging="375"/>
              <w:jc w:val="both"/>
              <w:rPr>
                <w:rFonts w:ascii="Arial" w:hAnsi="Arial" w:cs="Arial"/>
                <w:sz w:val="20"/>
                <w:szCs w:val="20"/>
              </w:rPr>
            </w:pPr>
            <w:r w:rsidRPr="00FF2868">
              <w:rPr>
                <w:rFonts w:ascii="Arial" w:hAnsi="Arial" w:cs="Arial"/>
                <w:sz w:val="20"/>
                <w:szCs w:val="20"/>
              </w:rPr>
              <w:t xml:space="preserve">b) </w:t>
            </w:r>
            <w:r w:rsidRPr="00FF2868">
              <w:rPr>
                <w:rFonts w:ascii="Arial" w:hAnsi="Arial" w:cs="Arial"/>
                <w:sz w:val="20"/>
                <w:szCs w:val="20"/>
              </w:rPr>
              <w:tab/>
              <w:t xml:space="preserve">There are no ecoregionally significant </w:t>
            </w:r>
            <w:r w:rsidR="00F01B4F" w:rsidRPr="00FF2868">
              <w:rPr>
                <w:rFonts w:ascii="Arial" w:hAnsi="Arial" w:cs="Arial"/>
                <w:sz w:val="20"/>
                <w:szCs w:val="20"/>
              </w:rPr>
              <w:t>HCVs</w:t>
            </w:r>
            <w:r w:rsidRPr="00FF2868">
              <w:rPr>
                <w:rFonts w:ascii="Arial" w:hAnsi="Arial" w:cs="Arial"/>
                <w:sz w:val="20"/>
                <w:szCs w:val="20"/>
              </w:rPr>
              <w:t xml:space="preserve"> in the </w:t>
            </w:r>
            <w:r w:rsidR="00573C10" w:rsidRPr="00FF2868">
              <w:rPr>
                <w:rFonts w:ascii="Arial" w:hAnsi="Arial" w:cs="Arial"/>
                <w:sz w:val="20"/>
                <w:szCs w:val="20"/>
              </w:rPr>
              <w:t>supply area</w:t>
            </w:r>
            <w:r w:rsidRPr="00FF2868">
              <w:rPr>
                <w:rFonts w:ascii="Arial" w:hAnsi="Arial" w:cs="Arial"/>
                <w:sz w:val="20"/>
                <w:szCs w:val="20"/>
              </w:rPr>
              <w:t xml:space="preserve"> according to independent verifiable information at the </w:t>
            </w:r>
            <w:r w:rsidR="00573C10" w:rsidRPr="00FF2868">
              <w:rPr>
                <w:rFonts w:ascii="Arial" w:hAnsi="Arial" w:cs="Arial"/>
                <w:sz w:val="20"/>
                <w:szCs w:val="20"/>
              </w:rPr>
              <w:t>supply area</w:t>
            </w:r>
            <w:r w:rsidRPr="00FF2868">
              <w:rPr>
                <w:rFonts w:ascii="Arial" w:hAnsi="Arial" w:cs="Arial"/>
                <w:sz w:val="20"/>
                <w:szCs w:val="20"/>
              </w:rPr>
              <w:t>/</w:t>
            </w:r>
            <w:r w:rsidR="00014459" w:rsidRPr="00FF2868">
              <w:rPr>
                <w:rFonts w:ascii="Arial" w:hAnsi="Arial" w:cs="Arial"/>
                <w:sz w:val="20"/>
                <w:szCs w:val="20"/>
              </w:rPr>
              <w:t>s</w:t>
            </w:r>
            <w:r w:rsidR="00573C10" w:rsidRPr="00FF2868">
              <w:rPr>
                <w:rFonts w:ascii="Arial" w:hAnsi="Arial" w:cs="Arial"/>
                <w:sz w:val="20"/>
                <w:szCs w:val="20"/>
              </w:rPr>
              <w:t xml:space="preserve">upply </w:t>
            </w:r>
            <w:r w:rsidR="00014459" w:rsidRPr="00FF2868">
              <w:rPr>
                <w:rFonts w:ascii="Arial" w:hAnsi="Arial" w:cs="Arial"/>
                <w:sz w:val="20"/>
                <w:szCs w:val="20"/>
              </w:rPr>
              <w:t>u</w:t>
            </w:r>
            <w:r w:rsidR="00573C10" w:rsidRPr="00FF2868">
              <w:rPr>
                <w:rFonts w:ascii="Arial" w:hAnsi="Arial" w:cs="Arial"/>
                <w:sz w:val="20"/>
                <w:szCs w:val="20"/>
              </w:rPr>
              <w:t>nit</w:t>
            </w:r>
            <w:r w:rsidRPr="00FF2868">
              <w:rPr>
                <w:rFonts w:ascii="Arial" w:hAnsi="Arial" w:cs="Arial"/>
                <w:sz w:val="20"/>
                <w:szCs w:val="20"/>
              </w:rPr>
              <w:t xml:space="preserve"> level (NGO reports, environmental impact assessments, etc.).</w:t>
            </w:r>
          </w:p>
        </w:tc>
        <w:tc>
          <w:tcPr>
            <w:tcW w:w="4183" w:type="dxa"/>
            <w:tcMar>
              <w:top w:w="57" w:type="dxa"/>
              <w:left w:w="57" w:type="dxa"/>
              <w:bottom w:w="57" w:type="dxa"/>
              <w:right w:w="57" w:type="dxa"/>
            </w:tcMar>
          </w:tcPr>
          <w:p w14:paraId="49310D9E" w14:textId="2BBC0F10" w:rsidR="00164D3B" w:rsidRPr="00FF2868" w:rsidRDefault="00164D3B" w:rsidP="006C3EB2">
            <w:pPr>
              <w:spacing w:after="120"/>
              <w:ind w:left="280" w:hanging="180"/>
              <w:jc w:val="both"/>
              <w:rPr>
                <w:bCs/>
              </w:rPr>
            </w:pPr>
            <w:r w:rsidRPr="00FF2868">
              <w:rPr>
                <w:rFonts w:ascii="Arial" w:hAnsi="Arial" w:cs="Arial"/>
                <w:sz w:val="20"/>
                <w:szCs w:val="20"/>
              </w:rPr>
              <w:t xml:space="preserve">- </w:t>
            </w:r>
            <w:r w:rsidRPr="00FF2868">
              <w:rPr>
                <w:rFonts w:ascii="Arial" w:hAnsi="Arial" w:cs="Arial"/>
                <w:sz w:val="20"/>
                <w:szCs w:val="20"/>
              </w:rPr>
              <w:tab/>
            </w:r>
            <w:r w:rsidR="00C747A3" w:rsidRPr="00FF2868">
              <w:rPr>
                <w:rFonts w:ascii="Arial" w:hAnsi="Arial" w:cs="Arial"/>
                <w:sz w:val="20"/>
                <w:szCs w:val="20"/>
              </w:rPr>
              <w:t xml:space="preserve">FSC documentation on HCVs </w:t>
            </w:r>
            <w:r w:rsidR="00706F27" w:rsidRPr="00FF2868">
              <w:rPr>
                <w:rFonts w:ascii="Arial" w:hAnsi="Arial" w:cs="Arial"/>
                <w:sz w:val="20"/>
                <w:szCs w:val="20"/>
              </w:rPr>
              <w:t>(</w:t>
            </w:r>
            <w:hyperlink r:id="rId29" w:history="1">
              <w:r w:rsidR="00282322" w:rsidRPr="00FF2868">
                <w:rPr>
                  <w:rStyle w:val="Hyperlink"/>
                  <w:rFonts w:ascii="Arial" w:hAnsi="Arial" w:cs="Arial"/>
                  <w:sz w:val="20"/>
                  <w:szCs w:val="20"/>
                </w:rPr>
                <w:t>ic.fsc.org</w:t>
              </w:r>
            </w:hyperlink>
            <w:r w:rsidR="00706F27" w:rsidRPr="004D56B6">
              <w:rPr>
                <w:rFonts w:ascii="Arial" w:hAnsi="Arial" w:cs="Arial"/>
                <w:bCs/>
                <w:sz w:val="20"/>
                <w:szCs w:val="20"/>
              </w:rPr>
              <w:t>)</w:t>
            </w:r>
          </w:p>
          <w:p w14:paraId="75CD750E" w14:textId="689AA3E3" w:rsidR="00C747A3" w:rsidRPr="00FF2868" w:rsidRDefault="00C747A3" w:rsidP="00A07261">
            <w:pPr>
              <w:pStyle w:val="ListParagraph"/>
              <w:numPr>
                <w:ilvl w:val="0"/>
                <w:numId w:val="52"/>
              </w:numPr>
              <w:spacing w:after="120"/>
              <w:ind w:left="280" w:hanging="180"/>
              <w:jc w:val="both"/>
              <w:rPr>
                <w:rFonts w:ascii="Arial" w:hAnsi="Arial" w:cs="Arial"/>
                <w:sz w:val="20"/>
                <w:lang w:val="en-GB"/>
              </w:rPr>
            </w:pPr>
            <w:r w:rsidRPr="00FF2868">
              <w:rPr>
                <w:rFonts w:ascii="Arial" w:hAnsi="Arial" w:cs="Arial"/>
                <w:bCs/>
                <w:sz w:val="20"/>
                <w:lang w:val="en-GB"/>
              </w:rPr>
              <w:t>Ecoregion definition and information</w:t>
            </w:r>
            <w:r w:rsidR="00706F27" w:rsidRPr="00FF2868">
              <w:rPr>
                <w:rFonts w:ascii="Arial" w:hAnsi="Arial" w:cs="Arial"/>
                <w:bCs/>
                <w:sz w:val="20"/>
                <w:lang w:val="en-GB"/>
              </w:rPr>
              <w:t xml:space="preserve"> (</w:t>
            </w:r>
            <w:hyperlink r:id="rId30" w:history="1">
              <w:r w:rsidR="00706F27" w:rsidRPr="00FF2868">
                <w:rPr>
                  <w:rStyle w:val="Hyperlink"/>
                  <w:rFonts w:ascii="Arial" w:hAnsi="Arial" w:cs="Arial"/>
                  <w:bCs/>
                  <w:sz w:val="20"/>
                  <w:lang w:val="en-GB"/>
                </w:rPr>
                <w:t>www.worldwildlife.org/biomes</w:t>
              </w:r>
            </w:hyperlink>
            <w:r w:rsidR="00706F27" w:rsidRPr="00FF2868">
              <w:rPr>
                <w:rFonts w:ascii="Arial" w:hAnsi="Arial" w:cs="Arial"/>
                <w:bCs/>
                <w:sz w:val="20"/>
                <w:lang w:val="en-GB"/>
              </w:rPr>
              <w:t>)</w:t>
            </w:r>
            <w:r w:rsidR="00164D3B" w:rsidRPr="00FF2868">
              <w:rPr>
                <w:rFonts w:ascii="Arial" w:hAnsi="Arial" w:cs="Arial"/>
                <w:sz w:val="20"/>
                <w:lang w:val="en-GB"/>
              </w:rPr>
              <w:t xml:space="preserve"> </w:t>
            </w:r>
          </w:p>
          <w:p w14:paraId="6CDEBF8A" w14:textId="6D96810A" w:rsidR="00164D3B" w:rsidRPr="00FF2868" w:rsidRDefault="008A3E9E" w:rsidP="00A07261">
            <w:pPr>
              <w:pStyle w:val="ListParagraph"/>
              <w:numPr>
                <w:ilvl w:val="0"/>
                <w:numId w:val="51"/>
              </w:numPr>
              <w:spacing w:after="120"/>
              <w:ind w:left="280" w:hanging="180"/>
              <w:jc w:val="both"/>
              <w:rPr>
                <w:rFonts w:ascii="Arial" w:hAnsi="Arial" w:cs="Arial"/>
                <w:i/>
                <w:sz w:val="20"/>
                <w:lang w:val="en-GB"/>
              </w:rPr>
            </w:pPr>
            <w:r w:rsidRPr="00FF2868">
              <w:rPr>
                <w:rFonts w:ascii="Arial" w:hAnsi="Arial" w:cs="Arial"/>
                <w:sz w:val="20"/>
                <w:lang w:val="en-GB"/>
              </w:rPr>
              <w:t>R</w:t>
            </w:r>
            <w:r w:rsidR="00C747A3" w:rsidRPr="00FF2868">
              <w:rPr>
                <w:rFonts w:ascii="Arial" w:hAnsi="Arial" w:cs="Arial"/>
                <w:sz w:val="20"/>
                <w:lang w:val="en-GB"/>
              </w:rPr>
              <w:t>egions identified by Conservation International as a Biodiversity Hotspot</w:t>
            </w:r>
            <w:r w:rsidRPr="00FF2868">
              <w:rPr>
                <w:rFonts w:ascii="Arial" w:hAnsi="Arial" w:cs="Arial"/>
                <w:sz w:val="20"/>
                <w:lang w:val="en-GB"/>
              </w:rPr>
              <w:t xml:space="preserve">, </w:t>
            </w:r>
            <w:r w:rsidR="00C747A3" w:rsidRPr="00FF2868">
              <w:rPr>
                <w:rFonts w:ascii="Arial" w:hAnsi="Arial" w:cs="Arial"/>
                <w:sz w:val="20"/>
                <w:lang w:val="en-GB"/>
              </w:rPr>
              <w:t xml:space="preserve">or ecosystems and communities that are explicitly identified by Conservation International as a key component of a </w:t>
            </w:r>
            <w:r w:rsidR="00C747A3" w:rsidRPr="00D315AE">
              <w:rPr>
                <w:rFonts w:ascii="Arial" w:hAnsi="Arial" w:cs="Arial"/>
                <w:sz w:val="20"/>
                <w:lang w:val="en-GB"/>
              </w:rPr>
              <w:t>Biodiversity Hotspot</w:t>
            </w:r>
          </w:p>
          <w:p w14:paraId="0F0AD488" w14:textId="41ED7B0A" w:rsidR="00164D3B" w:rsidRPr="005D0AA7" w:rsidRDefault="008A3E9E" w:rsidP="00A07261">
            <w:pPr>
              <w:pStyle w:val="ListParagraph"/>
              <w:numPr>
                <w:ilvl w:val="0"/>
                <w:numId w:val="51"/>
              </w:numPr>
              <w:spacing w:after="120"/>
              <w:ind w:left="280" w:hanging="180"/>
              <w:jc w:val="both"/>
              <w:rPr>
                <w:rFonts w:ascii="Arial" w:hAnsi="Arial" w:cs="Arial"/>
                <w:sz w:val="20"/>
                <w:lang w:val="en-GB"/>
              </w:rPr>
            </w:pPr>
            <w:r w:rsidRPr="00FF2868">
              <w:rPr>
                <w:rFonts w:ascii="Arial" w:hAnsi="Arial" w:cs="Arial"/>
                <w:sz w:val="20"/>
                <w:lang w:val="en-GB"/>
              </w:rPr>
              <w:t>F</w:t>
            </w:r>
            <w:r w:rsidR="00C747A3" w:rsidRPr="00FF2868">
              <w:rPr>
                <w:rFonts w:ascii="Arial" w:hAnsi="Arial" w:cs="Arial"/>
                <w:sz w:val="20"/>
                <w:lang w:val="en-GB"/>
              </w:rPr>
              <w:t xml:space="preserve">orest, woodland, or mangrove ecoregions identified by </w:t>
            </w:r>
            <w:r w:rsidR="00C747A3" w:rsidRPr="005D0AA7">
              <w:rPr>
                <w:rFonts w:ascii="Arial" w:hAnsi="Arial" w:cs="Arial"/>
                <w:sz w:val="20"/>
                <w:lang w:val="en-GB"/>
              </w:rPr>
              <w:t>World Wildlife Fund as a Global 200 Ecoregion and assessed by WWF as having a conservation status of endangered or critical. If the Global 200 Ecoregion comprises more than a single terrestrial ecoregion, an ecoregion within the Global 200 Ecoregion can be considered low risk if the sub-ecoregion</w:t>
            </w:r>
            <w:r w:rsidR="00C747A3" w:rsidRPr="00FF2868">
              <w:rPr>
                <w:rFonts w:ascii="Arial" w:hAnsi="Arial" w:cs="Arial"/>
                <w:sz w:val="20"/>
                <w:lang w:val="en-GB"/>
              </w:rPr>
              <w:t xml:space="preserve"> </w:t>
            </w:r>
            <w:r w:rsidRPr="00FF2868">
              <w:rPr>
                <w:rFonts w:ascii="Arial" w:hAnsi="Arial" w:cs="Arial"/>
                <w:sz w:val="20"/>
                <w:lang w:val="en-GB"/>
              </w:rPr>
              <w:t>has</w:t>
            </w:r>
            <w:r w:rsidR="00C747A3" w:rsidRPr="00FF2868">
              <w:rPr>
                <w:rFonts w:ascii="Arial" w:hAnsi="Arial" w:cs="Arial"/>
                <w:sz w:val="20"/>
                <w:lang w:val="en-GB"/>
              </w:rPr>
              <w:t xml:space="preserve"> a</w:t>
            </w:r>
            <w:r w:rsidR="005A755E" w:rsidRPr="00FF2868">
              <w:rPr>
                <w:rFonts w:ascii="Arial" w:hAnsi="Arial" w:cs="Arial"/>
                <w:sz w:val="20"/>
                <w:lang w:val="en-GB"/>
              </w:rPr>
              <w:t xml:space="preserve"> Conservation Status other </w:t>
            </w:r>
            <w:r w:rsidR="005A755E" w:rsidRPr="005D0AA7">
              <w:rPr>
                <w:rFonts w:ascii="Arial" w:hAnsi="Arial" w:cs="Arial"/>
                <w:sz w:val="20"/>
                <w:lang w:val="en-GB"/>
              </w:rPr>
              <w:t>than ‘</w:t>
            </w:r>
            <w:r w:rsidR="00C747A3" w:rsidRPr="005D0AA7">
              <w:rPr>
                <w:rFonts w:ascii="Arial" w:hAnsi="Arial" w:cs="Arial"/>
                <w:sz w:val="20"/>
                <w:lang w:val="en-GB"/>
              </w:rPr>
              <w:t>critical</w:t>
            </w:r>
            <w:r w:rsidR="005A755E" w:rsidRPr="005D0AA7">
              <w:rPr>
                <w:rFonts w:ascii="Arial" w:hAnsi="Arial" w:cs="Arial"/>
                <w:sz w:val="20"/>
                <w:lang w:val="en-GB"/>
              </w:rPr>
              <w:t>’</w:t>
            </w:r>
            <w:r w:rsidR="001B544D" w:rsidRPr="005D0AA7">
              <w:rPr>
                <w:rFonts w:ascii="Arial" w:hAnsi="Arial" w:cs="Arial"/>
                <w:sz w:val="20"/>
                <w:lang w:val="en-GB"/>
              </w:rPr>
              <w:t xml:space="preserve"> or ‘</w:t>
            </w:r>
            <w:r w:rsidR="00C747A3" w:rsidRPr="005D0AA7">
              <w:rPr>
                <w:rFonts w:ascii="Arial" w:hAnsi="Arial" w:cs="Arial"/>
                <w:sz w:val="20"/>
                <w:lang w:val="en-GB"/>
              </w:rPr>
              <w:t>endangered</w:t>
            </w:r>
            <w:r w:rsidR="005A755E" w:rsidRPr="005D0AA7">
              <w:rPr>
                <w:rFonts w:ascii="Arial" w:hAnsi="Arial" w:cs="Arial"/>
                <w:sz w:val="20"/>
                <w:lang w:val="en-GB"/>
              </w:rPr>
              <w:t>’</w:t>
            </w:r>
            <w:r w:rsidR="00164D3B" w:rsidRPr="005D0AA7">
              <w:rPr>
                <w:rFonts w:ascii="Arial" w:hAnsi="Arial" w:cs="Arial"/>
                <w:sz w:val="20"/>
                <w:lang w:val="en-GB"/>
              </w:rPr>
              <w:t xml:space="preserve"> (</w:t>
            </w:r>
            <w:hyperlink r:id="rId31" w:history="1">
              <w:r w:rsidR="00164D3B" w:rsidRPr="005D0AA7">
                <w:rPr>
                  <w:rStyle w:val="Hyperlink"/>
                  <w:rFonts w:ascii="Arial" w:hAnsi="Arial" w:cs="Arial"/>
                  <w:sz w:val="20"/>
                  <w:lang w:val="en-GB"/>
                </w:rPr>
                <w:t>www.worldwildlife.org/science/wildfinder</w:t>
              </w:r>
            </w:hyperlink>
            <w:r w:rsidR="00164D3B" w:rsidRPr="005D0AA7">
              <w:rPr>
                <w:rFonts w:ascii="Arial" w:hAnsi="Arial" w:cs="Arial"/>
                <w:sz w:val="20"/>
                <w:lang w:val="en-GB"/>
              </w:rPr>
              <w:t>)</w:t>
            </w:r>
          </w:p>
          <w:p w14:paraId="4040457D" w14:textId="6192800E" w:rsidR="00164D3B" w:rsidRPr="005D0AA7" w:rsidRDefault="008A3E9E" w:rsidP="00A07261">
            <w:pPr>
              <w:pStyle w:val="ListParagraph"/>
              <w:numPr>
                <w:ilvl w:val="0"/>
                <w:numId w:val="51"/>
              </w:numPr>
              <w:spacing w:after="120"/>
              <w:ind w:left="280" w:hanging="180"/>
              <w:jc w:val="both"/>
              <w:rPr>
                <w:rFonts w:ascii="Arial" w:hAnsi="Arial" w:cs="Arial"/>
                <w:sz w:val="20"/>
                <w:lang w:val="en-GB"/>
              </w:rPr>
            </w:pPr>
            <w:r w:rsidRPr="005D0AA7">
              <w:rPr>
                <w:rFonts w:ascii="Arial" w:hAnsi="Arial" w:cs="Arial"/>
                <w:sz w:val="20"/>
                <w:lang w:val="en-GB"/>
              </w:rPr>
              <w:t>R</w:t>
            </w:r>
            <w:r w:rsidR="00C747A3" w:rsidRPr="005D0AA7">
              <w:rPr>
                <w:rFonts w:ascii="Arial" w:hAnsi="Arial" w:cs="Arial"/>
                <w:sz w:val="20"/>
                <w:lang w:val="en-GB"/>
              </w:rPr>
              <w:t>egions identified by the World Conservation Union (IUCN) as a Centre of Plant Diversity</w:t>
            </w:r>
          </w:p>
          <w:p w14:paraId="5CEC4297" w14:textId="1236F518" w:rsidR="00164D3B" w:rsidRPr="005D0AA7" w:rsidRDefault="008A3E9E" w:rsidP="00A07261">
            <w:pPr>
              <w:pStyle w:val="ListParagraph"/>
              <w:numPr>
                <w:ilvl w:val="0"/>
                <w:numId w:val="51"/>
              </w:numPr>
              <w:spacing w:after="120"/>
              <w:ind w:left="280" w:hanging="180"/>
              <w:jc w:val="both"/>
              <w:rPr>
                <w:rFonts w:ascii="Arial" w:hAnsi="Arial" w:cs="Arial"/>
                <w:sz w:val="20"/>
                <w:lang w:val="en-GB"/>
              </w:rPr>
            </w:pPr>
            <w:r w:rsidRPr="005D0AA7">
              <w:rPr>
                <w:rFonts w:ascii="Arial" w:hAnsi="Arial" w:cs="Arial"/>
                <w:sz w:val="20"/>
                <w:lang w:val="en-GB"/>
              </w:rPr>
              <w:t>R</w:t>
            </w:r>
            <w:r w:rsidR="00C747A3" w:rsidRPr="005D0AA7">
              <w:rPr>
                <w:rFonts w:ascii="Arial" w:hAnsi="Arial" w:cs="Arial"/>
                <w:sz w:val="20"/>
                <w:lang w:val="en-GB"/>
              </w:rPr>
              <w:t>egions identified by Conservation International as a High Biodiversity Wilderness Area that contain contiguous forest ecosystems greater than 500 km</w:t>
            </w:r>
            <w:r w:rsidR="00C747A3" w:rsidRPr="005D0AA7">
              <w:rPr>
                <w:rFonts w:ascii="Arial" w:hAnsi="Arial" w:cs="Arial"/>
                <w:sz w:val="20"/>
                <w:vertAlign w:val="superscript"/>
                <w:lang w:val="en-GB"/>
              </w:rPr>
              <w:t>2</w:t>
            </w:r>
          </w:p>
          <w:p w14:paraId="0B7A9B7E" w14:textId="07E7767A" w:rsidR="00164D3B" w:rsidRPr="005D0AA7" w:rsidRDefault="008A3E9E" w:rsidP="00A07261">
            <w:pPr>
              <w:pStyle w:val="ListParagraph"/>
              <w:numPr>
                <w:ilvl w:val="0"/>
                <w:numId w:val="51"/>
              </w:numPr>
              <w:spacing w:after="120"/>
              <w:ind w:left="280" w:hanging="180"/>
              <w:jc w:val="both"/>
              <w:rPr>
                <w:rFonts w:ascii="Arial" w:hAnsi="Arial" w:cs="Arial"/>
                <w:sz w:val="20"/>
                <w:lang w:val="en-GB"/>
              </w:rPr>
            </w:pPr>
            <w:r w:rsidRPr="005D0AA7">
              <w:rPr>
                <w:rFonts w:ascii="Arial" w:hAnsi="Arial" w:cs="Arial"/>
                <w:sz w:val="20"/>
                <w:lang w:val="en-GB"/>
              </w:rPr>
              <w:t>R</w:t>
            </w:r>
            <w:r w:rsidR="00C747A3" w:rsidRPr="005D0AA7">
              <w:rPr>
                <w:rFonts w:ascii="Arial" w:hAnsi="Arial" w:cs="Arial"/>
                <w:sz w:val="20"/>
                <w:lang w:val="en-GB"/>
              </w:rPr>
              <w:t>egions identified by the World Resources Institute as a Frontier Forest</w:t>
            </w:r>
          </w:p>
          <w:p w14:paraId="112C272B" w14:textId="55B8CF9B" w:rsidR="00C747A3" w:rsidRPr="00FF2868" w:rsidRDefault="00C747A3" w:rsidP="00A07261">
            <w:pPr>
              <w:pStyle w:val="ListParagraph"/>
              <w:numPr>
                <w:ilvl w:val="0"/>
                <w:numId w:val="51"/>
              </w:numPr>
              <w:spacing w:after="120"/>
              <w:ind w:left="280" w:hanging="180"/>
              <w:jc w:val="both"/>
              <w:rPr>
                <w:lang w:val="en-GB"/>
              </w:rPr>
            </w:pPr>
            <w:r w:rsidRPr="005D0AA7">
              <w:rPr>
                <w:rFonts w:ascii="Arial" w:hAnsi="Arial" w:cs="Arial"/>
                <w:sz w:val="20"/>
                <w:lang w:val="en-GB"/>
              </w:rPr>
              <w:t>Intact Forests Landscapes, as identified by Greenpeace (</w:t>
            </w:r>
            <w:hyperlink r:id="rId32" w:history="1">
              <w:r w:rsidRPr="005D0AA7">
                <w:rPr>
                  <w:rStyle w:val="Hyperlink"/>
                  <w:rFonts w:ascii="Arial" w:hAnsi="Arial" w:cs="Arial"/>
                  <w:sz w:val="20"/>
                  <w:lang w:val="en-GB"/>
                </w:rPr>
                <w:t>www.intactforests.org</w:t>
              </w:r>
            </w:hyperlink>
            <w:r w:rsidRPr="005D0AA7">
              <w:rPr>
                <w:lang w:val="en-GB"/>
              </w:rPr>
              <w:t>)</w:t>
            </w:r>
          </w:p>
        </w:tc>
      </w:tr>
      <w:tr w:rsidR="00C747A3" w:rsidRPr="00FF2868" w14:paraId="681C8983" w14:textId="77777777" w:rsidTr="00603CFC">
        <w:trPr>
          <w:trHeight w:val="703"/>
        </w:trPr>
        <w:tc>
          <w:tcPr>
            <w:tcW w:w="4182" w:type="dxa"/>
            <w:tcMar>
              <w:top w:w="57" w:type="dxa"/>
              <w:left w:w="57" w:type="dxa"/>
              <w:bottom w:w="57" w:type="dxa"/>
              <w:right w:w="57" w:type="dxa"/>
            </w:tcMar>
          </w:tcPr>
          <w:p w14:paraId="76F2B580" w14:textId="437AE48C" w:rsidR="00C747A3" w:rsidRPr="00FF2868" w:rsidRDefault="00C747A3" w:rsidP="00E96788">
            <w:pPr>
              <w:pStyle w:val="BodyText"/>
              <w:jc w:val="both"/>
              <w:rPr>
                <w:rFonts w:ascii="Arial" w:hAnsi="Arial" w:cs="Arial"/>
                <w:sz w:val="20"/>
                <w:szCs w:val="20"/>
              </w:rPr>
            </w:pPr>
            <w:r w:rsidRPr="00FF2868">
              <w:rPr>
                <w:rFonts w:ascii="Arial" w:hAnsi="Arial" w:cs="Arial"/>
                <w:sz w:val="20"/>
                <w:szCs w:val="20"/>
              </w:rPr>
              <w:t>3.2 A strong system of protection (effective protected areas and legislation) is in place that ensures survival of the HCVs in the ecoregion.</w:t>
            </w:r>
          </w:p>
          <w:p w14:paraId="59CF95BA" w14:textId="77777777" w:rsidR="00C747A3" w:rsidRPr="00FF2868" w:rsidRDefault="00C747A3" w:rsidP="00E96788">
            <w:pPr>
              <w:spacing w:after="120"/>
              <w:jc w:val="both"/>
              <w:rPr>
                <w:rFonts w:ascii="Arial" w:hAnsi="Arial" w:cs="Arial"/>
                <w:sz w:val="20"/>
                <w:szCs w:val="20"/>
              </w:rPr>
            </w:pPr>
            <w:r w:rsidRPr="00FF2868">
              <w:rPr>
                <w:rFonts w:ascii="Arial" w:hAnsi="Arial" w:cs="Arial"/>
                <w:sz w:val="20"/>
                <w:szCs w:val="20"/>
              </w:rPr>
              <w:t>Low risk for this indicator shall be demonstrated as follows:</w:t>
            </w:r>
          </w:p>
          <w:p w14:paraId="0BAFF337" w14:textId="32CFA4C3" w:rsidR="00C747A3" w:rsidRPr="00FF2868" w:rsidRDefault="00C747A3" w:rsidP="00E96788">
            <w:pPr>
              <w:spacing w:after="120"/>
              <w:ind w:left="505" w:hanging="375"/>
              <w:jc w:val="both"/>
              <w:rPr>
                <w:rFonts w:ascii="Arial" w:hAnsi="Arial" w:cs="Arial"/>
                <w:sz w:val="20"/>
                <w:szCs w:val="20"/>
              </w:rPr>
            </w:pPr>
            <w:r w:rsidRPr="00FF2868">
              <w:rPr>
                <w:rFonts w:ascii="Arial" w:hAnsi="Arial" w:cs="Arial"/>
                <w:sz w:val="20"/>
                <w:szCs w:val="20"/>
              </w:rPr>
              <w:t xml:space="preserve">a) </w:t>
            </w:r>
            <w:r w:rsidRPr="00FF2868">
              <w:rPr>
                <w:rFonts w:ascii="Arial" w:hAnsi="Arial" w:cs="Arial"/>
                <w:sz w:val="20"/>
                <w:szCs w:val="20"/>
              </w:rPr>
              <w:tab/>
              <w:t xml:space="preserve">A strong system of protection of </w:t>
            </w:r>
            <w:r w:rsidR="00F01B4F" w:rsidRPr="00FF2868">
              <w:rPr>
                <w:rFonts w:ascii="Arial" w:hAnsi="Arial" w:cs="Arial"/>
                <w:sz w:val="20"/>
                <w:szCs w:val="20"/>
              </w:rPr>
              <w:t>HCV</w:t>
            </w:r>
            <w:r w:rsidRPr="00FF2868">
              <w:rPr>
                <w:rFonts w:ascii="Arial" w:hAnsi="Arial" w:cs="Arial"/>
                <w:sz w:val="20"/>
                <w:szCs w:val="20"/>
              </w:rPr>
              <w:t xml:space="preserve">s is in place. The definition of strong shall be based on the effectiveness of law enforcement in the country. This can be demonstrated through a high rating (≥ 75%) in the World Bank </w:t>
            </w:r>
            <w:r w:rsidR="005A755E" w:rsidRPr="00FF2868">
              <w:rPr>
                <w:rFonts w:ascii="Arial" w:hAnsi="Arial" w:cs="Arial"/>
                <w:sz w:val="20"/>
                <w:szCs w:val="20"/>
              </w:rPr>
              <w:t>‘</w:t>
            </w:r>
            <w:r w:rsidRPr="00FF2868">
              <w:rPr>
                <w:rFonts w:ascii="Arial" w:hAnsi="Arial" w:cs="Arial"/>
                <w:sz w:val="20"/>
                <w:szCs w:val="20"/>
              </w:rPr>
              <w:t>rule of law</w:t>
            </w:r>
            <w:r w:rsidR="005A755E" w:rsidRPr="00FF2868">
              <w:rPr>
                <w:rFonts w:ascii="Arial" w:hAnsi="Arial" w:cs="Arial"/>
                <w:sz w:val="20"/>
                <w:szCs w:val="20"/>
              </w:rPr>
              <w:t>’</w:t>
            </w:r>
            <w:r w:rsidRPr="00FF2868">
              <w:rPr>
                <w:rFonts w:ascii="Arial" w:hAnsi="Arial" w:cs="Arial"/>
                <w:sz w:val="20"/>
                <w:szCs w:val="20"/>
              </w:rPr>
              <w:t xml:space="preserve"> index (</w:t>
            </w:r>
            <w:hyperlink r:id="rId33" w:history="1">
              <w:r w:rsidRPr="00FF2868">
                <w:rPr>
                  <w:rStyle w:val="Hyperlink"/>
                  <w:rFonts w:ascii="Arial" w:hAnsi="Arial" w:cs="Arial"/>
                  <w:sz w:val="20"/>
                  <w:szCs w:val="20"/>
                </w:rPr>
                <w:t>www.govindicators.org</w:t>
              </w:r>
            </w:hyperlink>
            <w:r w:rsidRPr="00FF2868">
              <w:rPr>
                <w:rFonts w:ascii="Arial" w:hAnsi="Arial" w:cs="Arial"/>
                <w:sz w:val="20"/>
                <w:szCs w:val="20"/>
              </w:rPr>
              <w:t xml:space="preserve">), </w:t>
            </w:r>
            <w:r w:rsidRPr="00FF2868">
              <w:rPr>
                <w:rFonts w:ascii="Arial" w:hAnsi="Arial" w:cs="Arial"/>
                <w:i/>
                <w:sz w:val="20"/>
                <w:szCs w:val="20"/>
              </w:rPr>
              <w:t>and</w:t>
            </w:r>
          </w:p>
          <w:p w14:paraId="78123502" w14:textId="4918E6D3" w:rsidR="00C747A3" w:rsidRPr="00FF2868" w:rsidRDefault="00C747A3" w:rsidP="00E96788">
            <w:pPr>
              <w:spacing w:after="120"/>
              <w:ind w:left="505" w:hanging="375"/>
              <w:jc w:val="both"/>
              <w:rPr>
                <w:rFonts w:ascii="Arial" w:hAnsi="Arial" w:cs="Arial"/>
                <w:sz w:val="20"/>
                <w:szCs w:val="20"/>
              </w:rPr>
            </w:pPr>
            <w:r w:rsidRPr="00FF2868">
              <w:rPr>
                <w:rFonts w:ascii="Arial" w:hAnsi="Arial" w:cs="Arial"/>
                <w:sz w:val="20"/>
                <w:szCs w:val="20"/>
              </w:rPr>
              <w:t xml:space="preserve">b) </w:t>
            </w:r>
            <w:r w:rsidRPr="00FF2868">
              <w:rPr>
                <w:rFonts w:ascii="Arial" w:hAnsi="Arial" w:cs="Arial"/>
                <w:sz w:val="20"/>
                <w:szCs w:val="20"/>
              </w:rPr>
              <w:tab/>
            </w:r>
            <w:r w:rsidR="00D315AE">
              <w:rPr>
                <w:rFonts w:ascii="Arial" w:hAnsi="Arial" w:cs="Arial"/>
                <w:sz w:val="20"/>
                <w:szCs w:val="20"/>
              </w:rPr>
              <w:t>There is s</w:t>
            </w:r>
            <w:r w:rsidRPr="00FF2868">
              <w:rPr>
                <w:rFonts w:ascii="Arial" w:hAnsi="Arial" w:cs="Arial"/>
                <w:sz w:val="20"/>
                <w:szCs w:val="20"/>
              </w:rPr>
              <w:t xml:space="preserve">ignificant support by relevant national/regional stakeholders from the assessed </w:t>
            </w:r>
            <w:r w:rsidR="00573C10" w:rsidRPr="00FF2868">
              <w:rPr>
                <w:rFonts w:ascii="Arial" w:hAnsi="Arial" w:cs="Arial"/>
                <w:sz w:val="20"/>
                <w:szCs w:val="20"/>
              </w:rPr>
              <w:t>supply area</w:t>
            </w:r>
            <w:r w:rsidRPr="00FF2868">
              <w:rPr>
                <w:rFonts w:ascii="Arial" w:hAnsi="Arial" w:cs="Arial"/>
                <w:sz w:val="20"/>
                <w:szCs w:val="20"/>
              </w:rPr>
              <w:t xml:space="preserve">, </w:t>
            </w:r>
            <w:r w:rsidRPr="00FF2868">
              <w:rPr>
                <w:rFonts w:ascii="Arial" w:hAnsi="Arial" w:cs="Arial"/>
                <w:i/>
                <w:sz w:val="20"/>
                <w:szCs w:val="20"/>
              </w:rPr>
              <w:t>or</w:t>
            </w:r>
          </w:p>
          <w:p w14:paraId="374B75A1" w14:textId="363FD67B" w:rsidR="008A3E9E" w:rsidRPr="00FF2868" w:rsidRDefault="00C747A3" w:rsidP="00E96788">
            <w:pPr>
              <w:spacing w:after="120"/>
              <w:ind w:left="505" w:hanging="375"/>
              <w:jc w:val="both"/>
              <w:rPr>
                <w:rFonts w:ascii="Arial" w:hAnsi="Arial" w:cs="Arial"/>
                <w:sz w:val="20"/>
                <w:szCs w:val="20"/>
              </w:rPr>
            </w:pPr>
            <w:r w:rsidRPr="00FF2868">
              <w:rPr>
                <w:rFonts w:ascii="Arial" w:hAnsi="Arial" w:cs="Arial"/>
                <w:sz w:val="20"/>
                <w:szCs w:val="20"/>
              </w:rPr>
              <w:t xml:space="preserve">c) </w:t>
            </w:r>
            <w:r w:rsidRPr="00FF2868">
              <w:rPr>
                <w:rFonts w:ascii="Arial" w:hAnsi="Arial" w:cs="Arial"/>
                <w:sz w:val="20"/>
                <w:szCs w:val="20"/>
              </w:rPr>
              <w:tab/>
              <w:t xml:space="preserve">The </w:t>
            </w:r>
            <w:r w:rsidR="008A3E9E" w:rsidRPr="00FF2868">
              <w:rPr>
                <w:rFonts w:ascii="Arial" w:hAnsi="Arial" w:cs="Arial"/>
                <w:sz w:val="20"/>
                <w:szCs w:val="20"/>
              </w:rPr>
              <w:t xml:space="preserve">forest manager </w:t>
            </w:r>
            <w:r w:rsidRPr="00FF2868">
              <w:rPr>
                <w:rFonts w:ascii="Arial" w:hAnsi="Arial" w:cs="Arial"/>
                <w:sz w:val="20"/>
                <w:szCs w:val="20"/>
              </w:rPr>
              <w:t xml:space="preserve">has agreed to an approach of HCV protection at the </w:t>
            </w:r>
            <w:r w:rsidR="00014459" w:rsidRPr="00FF2868">
              <w:rPr>
                <w:rFonts w:ascii="Arial" w:hAnsi="Arial" w:cs="Arial"/>
                <w:sz w:val="20"/>
                <w:szCs w:val="20"/>
              </w:rPr>
              <w:t>s</w:t>
            </w:r>
            <w:r w:rsidR="00EF03F4" w:rsidRPr="00FF2868">
              <w:rPr>
                <w:rFonts w:ascii="Arial" w:hAnsi="Arial" w:cs="Arial"/>
                <w:sz w:val="20"/>
                <w:szCs w:val="20"/>
              </w:rPr>
              <w:t xml:space="preserve">upply </w:t>
            </w:r>
            <w:r w:rsidR="00014459" w:rsidRPr="00FF2868">
              <w:rPr>
                <w:rFonts w:ascii="Arial" w:hAnsi="Arial" w:cs="Arial"/>
                <w:sz w:val="20"/>
                <w:szCs w:val="20"/>
              </w:rPr>
              <w:t>u</w:t>
            </w:r>
            <w:r w:rsidRPr="00FF2868">
              <w:rPr>
                <w:rFonts w:ascii="Arial" w:hAnsi="Arial" w:cs="Arial"/>
                <w:sz w:val="20"/>
                <w:szCs w:val="20"/>
              </w:rPr>
              <w:t xml:space="preserve">nit level with national/regional environmental stakeholders </w:t>
            </w:r>
            <w:r w:rsidR="006C46BE" w:rsidRPr="00FF2868">
              <w:rPr>
                <w:rFonts w:ascii="Arial" w:hAnsi="Arial" w:cs="Arial"/>
                <w:sz w:val="20"/>
                <w:szCs w:val="20"/>
              </w:rPr>
              <w:t xml:space="preserve">relevant for </w:t>
            </w:r>
            <w:r w:rsidRPr="00FF2868">
              <w:rPr>
                <w:rFonts w:ascii="Arial" w:hAnsi="Arial" w:cs="Arial"/>
                <w:sz w:val="20"/>
                <w:szCs w:val="20"/>
              </w:rPr>
              <w:t xml:space="preserve">the assessed </w:t>
            </w:r>
            <w:r w:rsidR="00573C10" w:rsidRPr="00FF2868">
              <w:rPr>
                <w:rFonts w:ascii="Arial" w:hAnsi="Arial" w:cs="Arial"/>
                <w:sz w:val="20"/>
                <w:szCs w:val="20"/>
              </w:rPr>
              <w:t>supply area</w:t>
            </w:r>
            <w:r w:rsidRPr="00FF2868">
              <w:rPr>
                <w:rFonts w:ascii="Arial" w:hAnsi="Arial" w:cs="Arial"/>
                <w:sz w:val="20"/>
                <w:szCs w:val="20"/>
              </w:rPr>
              <w:t>.</w:t>
            </w:r>
          </w:p>
          <w:p w14:paraId="27753AC5" w14:textId="2BD9B819" w:rsidR="00C747A3" w:rsidRPr="00FF2868" w:rsidRDefault="00C747A3" w:rsidP="00A07261">
            <w:pPr>
              <w:pStyle w:val="ListParagraph"/>
              <w:numPr>
                <w:ilvl w:val="0"/>
                <w:numId w:val="33"/>
              </w:numPr>
              <w:spacing w:after="120"/>
              <w:ind w:left="478"/>
              <w:jc w:val="both"/>
              <w:rPr>
                <w:rFonts w:ascii="Arial" w:hAnsi="Arial" w:cs="Arial"/>
                <w:sz w:val="20"/>
                <w:lang w:val="en-GB"/>
              </w:rPr>
            </w:pPr>
            <w:r w:rsidRPr="00FF2868">
              <w:rPr>
                <w:rFonts w:ascii="Arial" w:hAnsi="Arial" w:cs="Arial"/>
                <w:sz w:val="20"/>
                <w:lang w:val="en-GB"/>
              </w:rPr>
              <w:t xml:space="preserve">Indicator 3.2 cannot be </w:t>
            </w:r>
            <w:r w:rsidR="00EF03F4" w:rsidRPr="00FF2868">
              <w:rPr>
                <w:rFonts w:ascii="Arial" w:hAnsi="Arial" w:cs="Arial"/>
                <w:sz w:val="20"/>
                <w:lang w:val="en-GB"/>
              </w:rPr>
              <w:t xml:space="preserve">met </w:t>
            </w:r>
            <w:r w:rsidRPr="00FF2868">
              <w:rPr>
                <w:rFonts w:ascii="Arial" w:hAnsi="Arial" w:cs="Arial"/>
                <w:sz w:val="20"/>
                <w:lang w:val="en-GB"/>
              </w:rPr>
              <w:t>if there is substantial objection from relevant national</w:t>
            </w:r>
            <w:r w:rsidR="00EF03F4" w:rsidRPr="00FF2868">
              <w:rPr>
                <w:rFonts w:ascii="Arial" w:hAnsi="Arial" w:cs="Arial"/>
                <w:sz w:val="20"/>
                <w:lang w:val="en-GB"/>
              </w:rPr>
              <w:t xml:space="preserve"> or </w:t>
            </w:r>
            <w:r w:rsidRPr="00FF2868">
              <w:rPr>
                <w:rFonts w:ascii="Arial" w:hAnsi="Arial" w:cs="Arial"/>
                <w:sz w:val="20"/>
                <w:lang w:val="en-GB"/>
              </w:rPr>
              <w:t>regional stakeholders against a low risk designation for the HCV category.</w:t>
            </w:r>
          </w:p>
        </w:tc>
        <w:tc>
          <w:tcPr>
            <w:tcW w:w="4183" w:type="dxa"/>
            <w:tcMar>
              <w:top w:w="57" w:type="dxa"/>
              <w:left w:w="57" w:type="dxa"/>
              <w:bottom w:w="57" w:type="dxa"/>
              <w:right w:w="57" w:type="dxa"/>
            </w:tcMar>
          </w:tcPr>
          <w:p w14:paraId="575C54A2" w14:textId="144E7B94" w:rsidR="00C747A3" w:rsidRPr="00FF2868" w:rsidRDefault="00C747A3" w:rsidP="00A07261">
            <w:pPr>
              <w:pStyle w:val="ListParagraph"/>
              <w:numPr>
                <w:ilvl w:val="0"/>
                <w:numId w:val="51"/>
              </w:numPr>
              <w:spacing w:after="120"/>
              <w:ind w:left="280" w:hanging="180"/>
              <w:jc w:val="both"/>
              <w:rPr>
                <w:rFonts w:ascii="Arial" w:hAnsi="Arial" w:cs="Arial"/>
                <w:sz w:val="20"/>
                <w:lang w:val="en-GB"/>
              </w:rPr>
            </w:pPr>
            <w:r w:rsidRPr="00FF2868">
              <w:rPr>
                <w:rFonts w:ascii="Arial" w:hAnsi="Arial" w:cs="Arial"/>
                <w:sz w:val="20"/>
                <w:lang w:val="en-GB"/>
              </w:rPr>
              <w:t xml:space="preserve">FSC </w:t>
            </w:r>
            <w:r w:rsidR="0097323C">
              <w:rPr>
                <w:rFonts w:ascii="Arial" w:hAnsi="Arial" w:cs="Arial"/>
                <w:sz w:val="20"/>
                <w:lang w:val="en-GB"/>
              </w:rPr>
              <w:t>n</w:t>
            </w:r>
            <w:r w:rsidRPr="00FF2868">
              <w:rPr>
                <w:rFonts w:ascii="Arial" w:hAnsi="Arial" w:cs="Arial"/>
                <w:sz w:val="20"/>
                <w:lang w:val="en-GB"/>
              </w:rPr>
              <w:t xml:space="preserve">etwork </w:t>
            </w:r>
            <w:r w:rsidR="0097323C">
              <w:rPr>
                <w:rFonts w:ascii="Arial" w:hAnsi="Arial" w:cs="Arial"/>
                <w:sz w:val="20"/>
                <w:lang w:val="en-GB"/>
              </w:rPr>
              <w:t>p</w:t>
            </w:r>
            <w:r w:rsidRPr="00FF2868">
              <w:rPr>
                <w:rFonts w:ascii="Arial" w:hAnsi="Arial" w:cs="Arial"/>
                <w:sz w:val="20"/>
                <w:lang w:val="en-GB"/>
              </w:rPr>
              <w:t xml:space="preserve">artners and </w:t>
            </w:r>
            <w:r w:rsidR="0097323C">
              <w:rPr>
                <w:rFonts w:ascii="Arial" w:hAnsi="Arial" w:cs="Arial"/>
                <w:sz w:val="20"/>
                <w:lang w:val="en-GB"/>
              </w:rPr>
              <w:t>r</w:t>
            </w:r>
            <w:r w:rsidRPr="00FF2868">
              <w:rPr>
                <w:rFonts w:ascii="Arial" w:hAnsi="Arial" w:cs="Arial"/>
                <w:sz w:val="20"/>
                <w:lang w:val="en-GB"/>
              </w:rPr>
              <w:t xml:space="preserve">egional </w:t>
            </w:r>
            <w:r w:rsidR="0097323C">
              <w:rPr>
                <w:rFonts w:ascii="Arial" w:hAnsi="Arial" w:cs="Arial"/>
                <w:sz w:val="20"/>
                <w:lang w:val="en-GB"/>
              </w:rPr>
              <w:t>o</w:t>
            </w:r>
            <w:r w:rsidRPr="00FF2868">
              <w:rPr>
                <w:rFonts w:ascii="Arial" w:hAnsi="Arial" w:cs="Arial"/>
                <w:sz w:val="20"/>
                <w:lang w:val="en-GB"/>
              </w:rPr>
              <w:t>ffices (contacts</w:t>
            </w:r>
            <w:r w:rsidR="004925E6" w:rsidRPr="00FF2868">
              <w:rPr>
                <w:rFonts w:ascii="Arial" w:hAnsi="Arial" w:cs="Arial"/>
                <w:sz w:val="20"/>
                <w:lang w:val="en-GB"/>
              </w:rPr>
              <w:t>:</w:t>
            </w:r>
            <w:r w:rsidRPr="00FF2868">
              <w:rPr>
                <w:rFonts w:ascii="Arial" w:hAnsi="Arial" w:cs="Arial"/>
                <w:sz w:val="20"/>
                <w:lang w:val="en-GB"/>
              </w:rPr>
              <w:t xml:space="preserve"> </w:t>
            </w:r>
            <w:hyperlink r:id="rId34" w:history="1">
              <w:r w:rsidR="00282322" w:rsidRPr="00FF2868">
                <w:rPr>
                  <w:rStyle w:val="Hyperlink"/>
                  <w:rFonts w:ascii="Arial" w:hAnsi="Arial" w:cs="Arial"/>
                  <w:sz w:val="20"/>
                  <w:lang w:val="en-GB"/>
                </w:rPr>
                <w:t>ic.fsc.org</w:t>
              </w:r>
            </w:hyperlink>
            <w:r w:rsidR="00282322" w:rsidRPr="00FF2868">
              <w:rPr>
                <w:rFonts w:ascii="Arial" w:hAnsi="Arial" w:cs="Arial"/>
                <w:sz w:val="20"/>
                <w:lang w:val="en-GB"/>
              </w:rPr>
              <w:t>)</w:t>
            </w:r>
          </w:p>
          <w:p w14:paraId="0C27A61E" w14:textId="4A13EFAB" w:rsidR="00C747A3" w:rsidRPr="00FF2868" w:rsidRDefault="00C747A3" w:rsidP="00A07261">
            <w:pPr>
              <w:pStyle w:val="BodyText"/>
              <w:numPr>
                <w:ilvl w:val="0"/>
                <w:numId w:val="51"/>
              </w:numPr>
              <w:ind w:left="280" w:hanging="180"/>
              <w:jc w:val="both"/>
              <w:rPr>
                <w:rFonts w:ascii="Arial" w:hAnsi="Arial" w:cs="Arial"/>
                <w:sz w:val="20"/>
                <w:szCs w:val="20"/>
              </w:rPr>
            </w:pPr>
            <w:r w:rsidRPr="00FF2868">
              <w:rPr>
                <w:rFonts w:ascii="Arial" w:hAnsi="Arial" w:cs="Arial"/>
                <w:sz w:val="20"/>
                <w:szCs w:val="20"/>
              </w:rPr>
              <w:t xml:space="preserve">Signatory to the Convention on Biological Diversity </w:t>
            </w:r>
            <w:hyperlink r:id="rId35" w:history="1"/>
            <w:r w:rsidRPr="00FF2868">
              <w:rPr>
                <w:rFonts w:ascii="Arial" w:hAnsi="Arial" w:cs="Arial"/>
                <w:sz w:val="20"/>
                <w:szCs w:val="20"/>
              </w:rPr>
              <w:t>and demonstrable progress towards completing a network of protected areas, such as an overall positive analysis of the latest country thematic report on Forest Ecosystems</w:t>
            </w:r>
            <w:r w:rsidR="00706F27" w:rsidRPr="00FF2868">
              <w:rPr>
                <w:rFonts w:ascii="Arial" w:hAnsi="Arial" w:cs="Arial"/>
                <w:sz w:val="20"/>
                <w:szCs w:val="20"/>
              </w:rPr>
              <w:t xml:space="preserve"> (</w:t>
            </w:r>
            <w:hyperlink r:id="rId36" w:history="1">
              <w:r w:rsidR="00706F27" w:rsidRPr="00FF2868">
                <w:rPr>
                  <w:rStyle w:val="Hyperlink"/>
                  <w:rFonts w:ascii="Arial" w:hAnsi="Arial" w:cs="Arial"/>
                  <w:sz w:val="20"/>
                  <w:szCs w:val="20"/>
                </w:rPr>
                <w:t>www.cbd.int</w:t>
              </w:r>
            </w:hyperlink>
            <w:r w:rsidR="00706F27" w:rsidRPr="00FF2868">
              <w:rPr>
                <w:rFonts w:ascii="Arial" w:hAnsi="Arial" w:cs="Arial"/>
                <w:sz w:val="20"/>
                <w:szCs w:val="20"/>
              </w:rPr>
              <w:t>)</w:t>
            </w:r>
          </w:p>
        </w:tc>
      </w:tr>
    </w:tbl>
    <w:p w14:paraId="29D464C5" w14:textId="77777777" w:rsidR="00C747A3" w:rsidRPr="00FF2868" w:rsidRDefault="00C747A3" w:rsidP="00616722">
      <w:pPr>
        <w:jc w:val="both"/>
        <w:rPr>
          <w:rFonts w:ascii="Arial" w:hAnsi="Arial" w:cs="Arial"/>
          <w:sz w:val="22"/>
          <w:szCs w:val="22"/>
        </w:rPr>
      </w:pPr>
    </w:p>
    <w:p w14:paraId="0484F637" w14:textId="6FB164F4" w:rsidR="00C747A3" w:rsidRPr="004D79EE" w:rsidRDefault="00C747A3" w:rsidP="00E96788">
      <w:pPr>
        <w:spacing w:after="120"/>
        <w:jc w:val="both"/>
        <w:rPr>
          <w:rFonts w:ascii="Arial" w:hAnsi="Arial" w:cs="Arial"/>
          <w:b/>
          <w:sz w:val="22"/>
          <w:szCs w:val="22"/>
        </w:rPr>
      </w:pPr>
      <w:r w:rsidRPr="004D79EE">
        <w:rPr>
          <w:rFonts w:ascii="Arial" w:hAnsi="Arial" w:cs="Arial"/>
          <w:b/>
          <w:sz w:val="22"/>
          <w:szCs w:val="22"/>
        </w:rPr>
        <w:t xml:space="preserve">Controlled </w:t>
      </w:r>
      <w:r w:rsidR="007342F0" w:rsidRPr="004D79EE">
        <w:rPr>
          <w:rFonts w:ascii="Arial" w:hAnsi="Arial" w:cs="Arial"/>
          <w:b/>
          <w:sz w:val="22"/>
          <w:szCs w:val="22"/>
        </w:rPr>
        <w:t>w</w:t>
      </w:r>
      <w:r w:rsidRPr="004D79EE">
        <w:rPr>
          <w:rFonts w:ascii="Arial" w:hAnsi="Arial" w:cs="Arial"/>
          <w:b/>
          <w:sz w:val="22"/>
          <w:szCs w:val="22"/>
        </w:rPr>
        <w:t xml:space="preserve">ood </w:t>
      </w:r>
      <w:r w:rsidR="007342F0" w:rsidRPr="004D79EE">
        <w:rPr>
          <w:rFonts w:ascii="Arial" w:hAnsi="Arial" w:cs="Arial"/>
          <w:b/>
          <w:sz w:val="22"/>
          <w:szCs w:val="22"/>
        </w:rPr>
        <w:t>c</w:t>
      </w:r>
      <w:r w:rsidRPr="004D79EE">
        <w:rPr>
          <w:rFonts w:ascii="Arial" w:hAnsi="Arial" w:cs="Arial"/>
          <w:b/>
          <w:sz w:val="22"/>
          <w:szCs w:val="22"/>
        </w:rPr>
        <w:t xml:space="preserve">ategory 4 </w:t>
      </w:r>
      <w:r w:rsidR="00253443" w:rsidRPr="004D79EE">
        <w:rPr>
          <w:rFonts w:ascii="Arial" w:hAnsi="Arial" w:cs="Arial"/>
          <w:b/>
          <w:sz w:val="22"/>
          <w:szCs w:val="22"/>
        </w:rPr>
        <w:t xml:space="preserve">– </w:t>
      </w:r>
      <w:r w:rsidRPr="004D79EE">
        <w:rPr>
          <w:rFonts w:ascii="Arial" w:hAnsi="Arial" w:cs="Arial"/>
          <w:b/>
          <w:sz w:val="22"/>
          <w:szCs w:val="22"/>
        </w:rPr>
        <w:t xml:space="preserve">Wood harvested from </w:t>
      </w:r>
      <w:r w:rsidR="004D79EE" w:rsidRPr="004D79EE">
        <w:rPr>
          <w:rFonts w:ascii="Arial" w:hAnsi="Arial" w:cs="Arial"/>
          <w:b/>
          <w:sz w:val="22"/>
          <w:szCs w:val="22"/>
        </w:rPr>
        <w:t xml:space="preserve">areas being converted from forests and other wooded ecosystems to plantations or non-forest uses </w:t>
      </w:r>
    </w:p>
    <w:p w14:paraId="50013077" w14:textId="4C57BFB6" w:rsidR="00C747A3" w:rsidRPr="00FF2868" w:rsidRDefault="00C747A3" w:rsidP="00E96788">
      <w:pPr>
        <w:spacing w:after="120"/>
        <w:jc w:val="both"/>
        <w:rPr>
          <w:rFonts w:ascii="Arial" w:hAnsi="Arial" w:cs="Arial"/>
          <w:sz w:val="22"/>
          <w:szCs w:val="22"/>
        </w:rPr>
      </w:pPr>
      <w:r w:rsidRPr="004D79EE">
        <w:rPr>
          <w:rFonts w:ascii="Arial" w:hAnsi="Arial" w:cs="Arial"/>
          <w:sz w:val="22"/>
          <w:szCs w:val="22"/>
        </w:rPr>
        <w:t>NOTE: The intent of the risk assessment for this category is to reveal risk in regions where there is a significant occurrence of deforestation of natural forests.</w:t>
      </w:r>
      <w:r w:rsidRPr="00FF2868">
        <w:rPr>
          <w:rFonts w:ascii="Arial" w:hAnsi="Arial" w:cs="Arial"/>
          <w:sz w:val="22"/>
          <w:szCs w:val="22"/>
        </w:rPr>
        <w:t xml:space="preserve"> </w:t>
      </w:r>
      <w:r w:rsidR="004D79EE" w:rsidRPr="00FF2868">
        <w:rPr>
          <w:rFonts w:ascii="Arial" w:hAnsi="Arial" w:cs="Arial"/>
          <w:sz w:val="22"/>
          <w:szCs w:val="22"/>
        </w:rPr>
        <w:t xml:space="preserve">The organization is encouraged to seek for guidance from FSC </w:t>
      </w:r>
      <w:r w:rsidR="004D79EE">
        <w:rPr>
          <w:rFonts w:ascii="Arial" w:hAnsi="Arial" w:cs="Arial"/>
          <w:sz w:val="22"/>
          <w:szCs w:val="22"/>
        </w:rPr>
        <w:t>n</w:t>
      </w:r>
      <w:r w:rsidR="004D79EE" w:rsidRPr="00FF2868">
        <w:rPr>
          <w:rFonts w:ascii="Arial" w:hAnsi="Arial" w:cs="Arial"/>
          <w:sz w:val="22"/>
          <w:szCs w:val="22"/>
        </w:rPr>
        <w:t xml:space="preserve">etwork </w:t>
      </w:r>
      <w:r w:rsidR="004D79EE">
        <w:rPr>
          <w:rFonts w:ascii="Arial" w:hAnsi="Arial" w:cs="Arial"/>
          <w:sz w:val="22"/>
          <w:szCs w:val="22"/>
        </w:rPr>
        <w:t>p</w:t>
      </w:r>
      <w:r w:rsidR="004D79EE" w:rsidRPr="00FF2868">
        <w:rPr>
          <w:rFonts w:ascii="Arial" w:hAnsi="Arial" w:cs="Arial"/>
          <w:sz w:val="22"/>
          <w:szCs w:val="22"/>
        </w:rPr>
        <w:t xml:space="preserve">artners and </w:t>
      </w:r>
      <w:r w:rsidR="004D79EE">
        <w:rPr>
          <w:rFonts w:ascii="Arial" w:hAnsi="Arial" w:cs="Arial"/>
          <w:sz w:val="22"/>
          <w:szCs w:val="22"/>
        </w:rPr>
        <w:t>r</w:t>
      </w:r>
      <w:r w:rsidR="004D79EE" w:rsidRPr="00FF2868">
        <w:rPr>
          <w:rFonts w:ascii="Arial" w:hAnsi="Arial" w:cs="Arial"/>
          <w:sz w:val="22"/>
          <w:szCs w:val="22"/>
        </w:rPr>
        <w:t xml:space="preserve">egional </w:t>
      </w:r>
      <w:r w:rsidR="004D79EE">
        <w:rPr>
          <w:rFonts w:ascii="Arial" w:hAnsi="Arial" w:cs="Arial"/>
          <w:sz w:val="22"/>
          <w:szCs w:val="22"/>
        </w:rPr>
        <w:t>o</w:t>
      </w:r>
      <w:r w:rsidR="004D79EE" w:rsidRPr="00FF2868">
        <w:rPr>
          <w:rFonts w:ascii="Arial" w:hAnsi="Arial" w:cs="Arial"/>
          <w:sz w:val="22"/>
          <w:szCs w:val="22"/>
        </w:rPr>
        <w:t>ffices on the interpretation of ‘significant rate of loss’ for forests in their countries and regions.</w:t>
      </w:r>
    </w:p>
    <w:p w14:paraId="3CA37DDC" w14:textId="77777777" w:rsidR="00CB3112" w:rsidRDefault="00CB3112">
      <w:pPr>
        <w:rPr>
          <w:rFonts w:ascii="Arial" w:hAnsi="Arial" w:cs="Arial"/>
          <w:bCs/>
          <w:sz w:val="22"/>
          <w:szCs w:val="22"/>
        </w:rPr>
      </w:pPr>
      <w:r>
        <w:rPr>
          <w:rFonts w:ascii="Arial" w:hAnsi="Arial" w:cs="Arial"/>
          <w:bCs/>
          <w:sz w:val="22"/>
          <w:szCs w:val="22"/>
        </w:rPr>
        <w:br w:type="page"/>
      </w:r>
    </w:p>
    <w:p w14:paraId="055CBDE7" w14:textId="1CC49561" w:rsidR="00C747A3" w:rsidRPr="00FF2868" w:rsidRDefault="00C747A3" w:rsidP="00E96788">
      <w:pPr>
        <w:spacing w:after="120"/>
        <w:rPr>
          <w:rFonts w:ascii="Arial" w:hAnsi="Arial" w:cs="Arial"/>
          <w:sz w:val="22"/>
          <w:szCs w:val="22"/>
        </w:rPr>
      </w:pPr>
      <w:r w:rsidRPr="00FF2868">
        <w:rPr>
          <w:rFonts w:ascii="Arial" w:hAnsi="Arial" w:cs="Arial"/>
          <w:bCs/>
          <w:sz w:val="22"/>
          <w:szCs w:val="22"/>
        </w:rPr>
        <w:t>3.</w:t>
      </w:r>
      <w:r w:rsidR="00D8287D" w:rsidRPr="00FF2868">
        <w:rPr>
          <w:rFonts w:ascii="Arial" w:hAnsi="Arial" w:cs="Arial"/>
          <w:bCs/>
          <w:sz w:val="22"/>
          <w:szCs w:val="22"/>
        </w:rPr>
        <w:t>10</w:t>
      </w:r>
      <w:r w:rsidRPr="00FF2868">
        <w:rPr>
          <w:rFonts w:ascii="Arial" w:hAnsi="Arial" w:cs="Arial"/>
          <w:bCs/>
          <w:sz w:val="22"/>
          <w:szCs w:val="22"/>
        </w:rPr>
        <w:tab/>
        <w:t>Risk assessment indicators:</w:t>
      </w:r>
    </w:p>
    <w:tbl>
      <w:tblPr>
        <w:tblW w:w="8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82"/>
        <w:gridCol w:w="4183"/>
      </w:tblGrid>
      <w:tr w:rsidR="00586077" w:rsidRPr="00FF2868" w14:paraId="2571C1EF" w14:textId="77777777" w:rsidTr="00603CFC">
        <w:trPr>
          <w:trHeight w:val="28"/>
        </w:trPr>
        <w:tc>
          <w:tcPr>
            <w:tcW w:w="4182" w:type="dxa"/>
            <w:shd w:val="clear" w:color="auto" w:fill="005C42"/>
            <w:tcMar>
              <w:top w:w="57" w:type="dxa"/>
              <w:left w:w="57" w:type="dxa"/>
              <w:bottom w:w="57" w:type="dxa"/>
              <w:right w:w="57" w:type="dxa"/>
            </w:tcMar>
            <w:vAlign w:val="center"/>
          </w:tcPr>
          <w:p w14:paraId="3321758D" w14:textId="77777777" w:rsidR="00C747A3" w:rsidRPr="00FF2868" w:rsidRDefault="00C747A3" w:rsidP="002239B1">
            <w:pPr>
              <w:pStyle w:val="Heading1"/>
              <w:spacing w:line="240" w:lineRule="auto"/>
              <w:rPr>
                <w:bCs/>
                <w:color w:val="FFFFFF" w:themeColor="background1"/>
                <w:sz w:val="20"/>
              </w:rPr>
            </w:pPr>
            <w:r w:rsidRPr="00FF2868">
              <w:rPr>
                <w:b/>
                <w:color w:val="FFFFFF" w:themeColor="background1"/>
                <w:sz w:val="20"/>
              </w:rPr>
              <w:t>Risk assessment indicators</w:t>
            </w:r>
          </w:p>
        </w:tc>
        <w:tc>
          <w:tcPr>
            <w:tcW w:w="4183" w:type="dxa"/>
            <w:shd w:val="clear" w:color="auto" w:fill="005C42"/>
            <w:tcMar>
              <w:top w:w="57" w:type="dxa"/>
              <w:left w:w="57" w:type="dxa"/>
              <w:bottom w:w="57" w:type="dxa"/>
              <w:right w:w="57" w:type="dxa"/>
            </w:tcMar>
            <w:vAlign w:val="center"/>
          </w:tcPr>
          <w:p w14:paraId="25A77CF6" w14:textId="77777777" w:rsidR="00C747A3" w:rsidRPr="00FF2868" w:rsidRDefault="00C747A3" w:rsidP="002239B1">
            <w:pPr>
              <w:pStyle w:val="BodyText"/>
              <w:spacing w:after="0"/>
              <w:jc w:val="center"/>
              <w:rPr>
                <w:rFonts w:ascii="Arial" w:hAnsi="Arial" w:cs="Arial"/>
                <w:b/>
                <w:bCs/>
                <w:color w:val="FFFFFF" w:themeColor="background1"/>
                <w:sz w:val="20"/>
                <w:szCs w:val="20"/>
              </w:rPr>
            </w:pPr>
            <w:r w:rsidRPr="00FF2868">
              <w:rPr>
                <w:rFonts w:ascii="Arial" w:hAnsi="Arial" w:cs="Arial"/>
                <w:b/>
                <w:bCs/>
                <w:color w:val="FFFFFF" w:themeColor="background1"/>
                <w:sz w:val="20"/>
                <w:szCs w:val="20"/>
              </w:rPr>
              <w:t>Examples of sources of information</w:t>
            </w:r>
          </w:p>
        </w:tc>
      </w:tr>
      <w:tr w:rsidR="00C747A3" w:rsidRPr="00FF2868" w14:paraId="674427A9" w14:textId="77777777" w:rsidTr="00603CFC">
        <w:trPr>
          <w:trHeight w:val="1637"/>
        </w:trPr>
        <w:tc>
          <w:tcPr>
            <w:tcW w:w="4182" w:type="dxa"/>
            <w:tcMar>
              <w:top w:w="57" w:type="dxa"/>
              <w:left w:w="57" w:type="dxa"/>
              <w:bottom w:w="57" w:type="dxa"/>
              <w:right w:w="57" w:type="dxa"/>
            </w:tcMar>
          </w:tcPr>
          <w:p w14:paraId="1829BC21" w14:textId="0900CF6A" w:rsidR="00C747A3" w:rsidRPr="00FF2868" w:rsidRDefault="00C747A3" w:rsidP="00E96788">
            <w:pPr>
              <w:pStyle w:val="BodyText"/>
              <w:jc w:val="both"/>
              <w:rPr>
                <w:rFonts w:ascii="Arial" w:hAnsi="Arial" w:cs="Arial"/>
                <w:bCs/>
                <w:sz w:val="20"/>
                <w:szCs w:val="20"/>
              </w:rPr>
            </w:pPr>
            <w:r w:rsidRPr="00FF2868">
              <w:rPr>
                <w:rFonts w:ascii="Arial" w:hAnsi="Arial" w:cs="Arial"/>
                <w:bCs/>
                <w:sz w:val="20"/>
                <w:szCs w:val="20"/>
              </w:rPr>
              <w:t xml:space="preserve">4. The </w:t>
            </w:r>
            <w:r w:rsidR="00573C10" w:rsidRPr="00FF2868">
              <w:rPr>
                <w:rFonts w:ascii="Arial" w:hAnsi="Arial" w:cs="Arial"/>
                <w:bCs/>
                <w:sz w:val="20"/>
                <w:szCs w:val="20"/>
              </w:rPr>
              <w:t>supply area</w:t>
            </w:r>
            <w:r w:rsidRPr="00FF2868">
              <w:rPr>
                <w:rFonts w:ascii="Arial" w:hAnsi="Arial" w:cs="Arial"/>
                <w:bCs/>
                <w:sz w:val="20"/>
                <w:szCs w:val="20"/>
              </w:rPr>
              <w:t xml:space="preserve"> may be considered low risk in relation to conversion of forest to plantations or non-forest uses when the following indicator is </w:t>
            </w:r>
            <w:r w:rsidR="00653925">
              <w:rPr>
                <w:rFonts w:ascii="Arial" w:hAnsi="Arial" w:cs="Arial"/>
                <w:bCs/>
                <w:sz w:val="20"/>
                <w:szCs w:val="20"/>
              </w:rPr>
              <w:t>met</w:t>
            </w:r>
            <w:r w:rsidRPr="00FF2868">
              <w:rPr>
                <w:rFonts w:ascii="Arial" w:hAnsi="Arial" w:cs="Arial"/>
                <w:bCs/>
                <w:sz w:val="20"/>
                <w:szCs w:val="20"/>
              </w:rPr>
              <w:t>:</w:t>
            </w:r>
          </w:p>
          <w:p w14:paraId="1A852031" w14:textId="32DF2E55" w:rsidR="00603CFC" w:rsidRPr="00FF2868" w:rsidRDefault="00C747A3" w:rsidP="00603CFC">
            <w:pPr>
              <w:pStyle w:val="BodyText"/>
              <w:jc w:val="both"/>
              <w:rPr>
                <w:rFonts w:ascii="Arial" w:hAnsi="Arial" w:cs="Arial"/>
                <w:sz w:val="20"/>
                <w:szCs w:val="20"/>
              </w:rPr>
            </w:pPr>
            <w:r w:rsidRPr="00FF2868">
              <w:rPr>
                <w:rFonts w:ascii="Arial" w:hAnsi="Arial" w:cs="Arial"/>
                <w:sz w:val="20"/>
                <w:szCs w:val="20"/>
              </w:rPr>
              <w:t xml:space="preserve">NOTE: the change from plantations to other land uses is not considered </w:t>
            </w:r>
            <w:r w:rsidR="002D7875" w:rsidRPr="00FF2868">
              <w:rPr>
                <w:rFonts w:ascii="Arial" w:hAnsi="Arial" w:cs="Arial"/>
                <w:sz w:val="20"/>
                <w:szCs w:val="20"/>
              </w:rPr>
              <w:t xml:space="preserve">forest </w:t>
            </w:r>
            <w:r w:rsidRPr="00FF2868">
              <w:rPr>
                <w:rFonts w:ascii="Arial" w:hAnsi="Arial" w:cs="Arial"/>
                <w:sz w:val="20"/>
                <w:szCs w:val="20"/>
              </w:rPr>
              <w:t>conversion.</w:t>
            </w:r>
          </w:p>
        </w:tc>
        <w:tc>
          <w:tcPr>
            <w:tcW w:w="4183" w:type="dxa"/>
            <w:tcMar>
              <w:top w:w="57" w:type="dxa"/>
              <w:left w:w="57" w:type="dxa"/>
              <w:bottom w:w="57" w:type="dxa"/>
              <w:right w:w="57" w:type="dxa"/>
            </w:tcMar>
          </w:tcPr>
          <w:p w14:paraId="0030B2B3" w14:textId="77777777" w:rsidR="00C747A3" w:rsidRPr="00FF2868" w:rsidRDefault="00C747A3" w:rsidP="00E96788">
            <w:pPr>
              <w:pStyle w:val="BodyText"/>
              <w:jc w:val="both"/>
              <w:rPr>
                <w:rFonts w:ascii="Arial" w:hAnsi="Arial" w:cs="Arial"/>
                <w:sz w:val="20"/>
                <w:szCs w:val="20"/>
              </w:rPr>
            </w:pPr>
          </w:p>
        </w:tc>
      </w:tr>
      <w:tr w:rsidR="00C747A3" w:rsidRPr="00FF2868" w14:paraId="416B8E3C" w14:textId="77777777" w:rsidTr="00603CFC">
        <w:trPr>
          <w:trHeight w:val="6962"/>
        </w:trPr>
        <w:tc>
          <w:tcPr>
            <w:tcW w:w="4182" w:type="dxa"/>
            <w:tcMar>
              <w:top w:w="57" w:type="dxa"/>
              <w:left w:w="57" w:type="dxa"/>
              <w:bottom w:w="57" w:type="dxa"/>
              <w:right w:w="57" w:type="dxa"/>
            </w:tcMar>
          </w:tcPr>
          <w:p w14:paraId="3CB265CC" w14:textId="418C1F97" w:rsidR="00C747A3" w:rsidRPr="00FF2868" w:rsidRDefault="00C747A3" w:rsidP="000A7DCE">
            <w:pPr>
              <w:pStyle w:val="BodyText"/>
              <w:jc w:val="both"/>
              <w:rPr>
                <w:rFonts w:ascii="Arial" w:hAnsi="Arial" w:cs="Arial"/>
                <w:sz w:val="20"/>
                <w:szCs w:val="20"/>
              </w:rPr>
            </w:pPr>
            <w:r w:rsidRPr="00FF2868">
              <w:rPr>
                <w:rFonts w:ascii="Arial" w:hAnsi="Arial" w:cs="Arial"/>
                <w:sz w:val="20"/>
                <w:szCs w:val="20"/>
              </w:rPr>
              <w:t>4.</w:t>
            </w:r>
            <w:r w:rsidRPr="002672AB">
              <w:rPr>
                <w:rFonts w:ascii="Arial" w:hAnsi="Arial" w:cs="Arial"/>
                <w:sz w:val="20"/>
                <w:szCs w:val="20"/>
              </w:rPr>
              <w:t xml:space="preserve">1 There is no net loss </w:t>
            </w:r>
            <w:r w:rsidR="002672AB" w:rsidRPr="002672AB">
              <w:rPr>
                <w:rFonts w:ascii="Arial" w:hAnsi="Arial" w:cs="Arial"/>
                <w:sz w:val="20"/>
                <w:szCs w:val="20"/>
              </w:rPr>
              <w:t xml:space="preserve">or no significant rate of loss </w:t>
            </w:r>
            <w:r w:rsidRPr="002672AB">
              <w:rPr>
                <w:rFonts w:ascii="Arial" w:hAnsi="Arial" w:cs="Arial"/>
                <w:sz w:val="20"/>
                <w:szCs w:val="20"/>
              </w:rPr>
              <w:t>(&gt; 0.5% per year</w:t>
            </w:r>
            <w:r w:rsidRPr="002672AB">
              <w:rPr>
                <w:rStyle w:val="FootnoteReference"/>
                <w:rFonts w:ascii="Arial" w:hAnsi="Arial" w:cs="Arial"/>
                <w:sz w:val="20"/>
                <w:szCs w:val="20"/>
              </w:rPr>
              <w:footnoteReference w:id="16"/>
            </w:r>
            <w:r w:rsidR="00F91735" w:rsidRPr="002672AB">
              <w:rPr>
                <w:rFonts w:ascii="Arial" w:hAnsi="Arial" w:cs="Arial"/>
                <w:sz w:val="20"/>
                <w:szCs w:val="20"/>
              </w:rPr>
              <w:t>)</w:t>
            </w:r>
            <w:r w:rsidRPr="002672AB">
              <w:rPr>
                <w:rFonts w:ascii="Arial" w:hAnsi="Arial" w:cs="Arial"/>
                <w:sz w:val="20"/>
                <w:szCs w:val="20"/>
              </w:rPr>
              <w:t xml:space="preserve"> of natural forests and other naturally wooded ecosystems such as savannahs</w:t>
            </w:r>
            <w:r w:rsidRPr="002672AB">
              <w:rPr>
                <w:rFonts w:ascii="Arial" w:hAnsi="Arial" w:cs="Arial"/>
                <w:b/>
                <w:sz w:val="20"/>
                <w:szCs w:val="20"/>
              </w:rPr>
              <w:t xml:space="preserve"> </w:t>
            </w:r>
            <w:r w:rsidRPr="002672AB">
              <w:rPr>
                <w:rFonts w:ascii="Arial" w:hAnsi="Arial" w:cs="Arial"/>
                <w:sz w:val="20"/>
                <w:szCs w:val="20"/>
              </w:rPr>
              <w:t>taking place in the eco-region in question.</w:t>
            </w:r>
          </w:p>
        </w:tc>
        <w:tc>
          <w:tcPr>
            <w:tcW w:w="4183" w:type="dxa"/>
            <w:tcMar>
              <w:top w:w="57" w:type="dxa"/>
              <w:left w:w="57" w:type="dxa"/>
              <w:bottom w:w="57" w:type="dxa"/>
              <w:right w:w="57" w:type="dxa"/>
            </w:tcMar>
          </w:tcPr>
          <w:p w14:paraId="115E10D0" w14:textId="133E7076" w:rsidR="008B654D" w:rsidRPr="00FF2868" w:rsidRDefault="00C747A3" w:rsidP="00A07261">
            <w:pPr>
              <w:pStyle w:val="ListParagraph"/>
              <w:numPr>
                <w:ilvl w:val="0"/>
                <w:numId w:val="52"/>
              </w:numPr>
              <w:spacing w:after="120"/>
              <w:ind w:left="280" w:hanging="180"/>
              <w:jc w:val="both"/>
              <w:rPr>
                <w:rFonts w:ascii="Arial" w:hAnsi="Arial" w:cs="Arial"/>
                <w:sz w:val="20"/>
                <w:lang w:val="en-GB"/>
              </w:rPr>
            </w:pPr>
            <w:r w:rsidRPr="00FF2868">
              <w:rPr>
                <w:rFonts w:ascii="Arial" w:hAnsi="Arial" w:cs="Arial"/>
                <w:sz w:val="20"/>
                <w:lang w:val="en-GB"/>
              </w:rPr>
              <w:t>FAO GOFC-GOLD Global Observation of Forest and Land Cover Dynamics</w:t>
            </w:r>
            <w:r w:rsidRPr="00FF2868">
              <w:rPr>
                <w:rStyle w:val="FootnoteReference"/>
                <w:rFonts w:ascii="Arial" w:hAnsi="Arial" w:cs="Arial"/>
                <w:sz w:val="20"/>
                <w:lang w:val="en-GB"/>
              </w:rPr>
              <w:footnoteReference w:id="17"/>
            </w:r>
          </w:p>
          <w:p w14:paraId="2EF5A2D3" w14:textId="621EBB33" w:rsidR="008B654D" w:rsidRPr="00FF2868" w:rsidRDefault="00C747A3" w:rsidP="00A07261">
            <w:pPr>
              <w:pStyle w:val="ListParagraph"/>
              <w:numPr>
                <w:ilvl w:val="0"/>
                <w:numId w:val="52"/>
              </w:numPr>
              <w:spacing w:after="120"/>
              <w:ind w:left="280" w:hanging="180"/>
              <w:jc w:val="both"/>
              <w:rPr>
                <w:rFonts w:ascii="Arial" w:hAnsi="Arial" w:cs="Arial"/>
                <w:sz w:val="20"/>
                <w:lang w:val="en-GB"/>
              </w:rPr>
            </w:pPr>
            <w:r w:rsidRPr="00FF2868">
              <w:rPr>
                <w:rFonts w:ascii="Arial" w:hAnsi="Arial" w:cs="Arial"/>
                <w:sz w:val="20"/>
                <w:lang w:val="en-GB"/>
              </w:rPr>
              <w:t>FAO Global Forest Resources Assessment</w:t>
            </w:r>
          </w:p>
          <w:p w14:paraId="74257C07" w14:textId="20AC36F4" w:rsidR="008B654D" w:rsidRPr="00FF2868" w:rsidRDefault="00C747A3" w:rsidP="00A07261">
            <w:pPr>
              <w:pStyle w:val="ListParagraph"/>
              <w:numPr>
                <w:ilvl w:val="0"/>
                <w:numId w:val="52"/>
              </w:numPr>
              <w:spacing w:after="120"/>
              <w:ind w:left="280" w:hanging="180"/>
              <w:jc w:val="both"/>
              <w:rPr>
                <w:rFonts w:ascii="Arial" w:hAnsi="Arial" w:cs="Arial"/>
                <w:sz w:val="20"/>
                <w:lang w:val="en-GB"/>
              </w:rPr>
            </w:pPr>
            <w:r w:rsidRPr="00FF2868">
              <w:rPr>
                <w:rFonts w:ascii="Arial" w:hAnsi="Arial" w:cs="Arial"/>
                <w:sz w:val="20"/>
                <w:lang w:val="en-GB"/>
              </w:rPr>
              <w:t>Conservation International Regional Analysis Program</w:t>
            </w:r>
          </w:p>
          <w:p w14:paraId="4A5BBBEE" w14:textId="09C4EE1C" w:rsidR="008B654D" w:rsidRPr="00FF2868" w:rsidRDefault="00C747A3" w:rsidP="00A07261">
            <w:pPr>
              <w:pStyle w:val="ListParagraph"/>
              <w:numPr>
                <w:ilvl w:val="0"/>
                <w:numId w:val="52"/>
              </w:numPr>
              <w:spacing w:after="120"/>
              <w:ind w:left="280" w:hanging="180"/>
              <w:jc w:val="both"/>
              <w:rPr>
                <w:rFonts w:ascii="Arial" w:hAnsi="Arial" w:cs="Arial"/>
                <w:sz w:val="20"/>
                <w:lang w:val="en-GB"/>
              </w:rPr>
            </w:pPr>
            <w:r w:rsidRPr="00FF2868">
              <w:rPr>
                <w:rFonts w:ascii="Arial" w:hAnsi="Arial" w:cs="Arial"/>
                <w:sz w:val="20"/>
                <w:lang w:val="en-GB"/>
              </w:rPr>
              <w:t>University of Maryland Department of Geography</w:t>
            </w:r>
          </w:p>
          <w:p w14:paraId="2A06CDA6" w14:textId="12BE6AF0" w:rsidR="008B654D" w:rsidRPr="00FF2868" w:rsidRDefault="00C747A3" w:rsidP="00A07261">
            <w:pPr>
              <w:pStyle w:val="ListParagraph"/>
              <w:numPr>
                <w:ilvl w:val="0"/>
                <w:numId w:val="52"/>
              </w:numPr>
              <w:spacing w:after="120"/>
              <w:ind w:left="280" w:hanging="180"/>
              <w:jc w:val="both"/>
              <w:rPr>
                <w:rFonts w:ascii="Arial" w:hAnsi="Arial" w:cs="Arial"/>
                <w:sz w:val="20"/>
                <w:lang w:val="en-GB"/>
              </w:rPr>
            </w:pPr>
            <w:r w:rsidRPr="00FF2868">
              <w:rPr>
                <w:rFonts w:ascii="Arial" w:hAnsi="Arial" w:cs="Arial"/>
                <w:sz w:val="20"/>
                <w:lang w:val="en-GB"/>
              </w:rPr>
              <w:t>UNEP/GRID – Division of Early Warning and Assessment</w:t>
            </w:r>
          </w:p>
          <w:p w14:paraId="20DBB202" w14:textId="1851963B" w:rsidR="008B654D" w:rsidRPr="00FF2868" w:rsidRDefault="00C747A3" w:rsidP="00A07261">
            <w:pPr>
              <w:pStyle w:val="ListParagraph"/>
              <w:numPr>
                <w:ilvl w:val="0"/>
                <w:numId w:val="52"/>
              </w:numPr>
              <w:spacing w:after="120"/>
              <w:ind w:left="280" w:hanging="180"/>
              <w:jc w:val="both"/>
              <w:rPr>
                <w:rFonts w:ascii="Arial" w:hAnsi="Arial" w:cs="Arial"/>
                <w:sz w:val="20"/>
                <w:lang w:val="en-GB"/>
              </w:rPr>
            </w:pPr>
            <w:r w:rsidRPr="00FF2868">
              <w:rPr>
                <w:rFonts w:ascii="Arial" w:hAnsi="Arial" w:cs="Arial"/>
                <w:sz w:val="20"/>
                <w:lang w:val="en-GB"/>
              </w:rPr>
              <w:t>SERVIR – Regional Monitoring and Visualization System for Mesoamerica</w:t>
            </w:r>
          </w:p>
          <w:p w14:paraId="2EA50AE9" w14:textId="665395E3" w:rsidR="008B654D" w:rsidRPr="00FF2868" w:rsidRDefault="00C747A3" w:rsidP="00A07261">
            <w:pPr>
              <w:pStyle w:val="ListParagraph"/>
              <w:numPr>
                <w:ilvl w:val="0"/>
                <w:numId w:val="52"/>
              </w:numPr>
              <w:spacing w:after="120"/>
              <w:ind w:left="280" w:hanging="190"/>
              <w:jc w:val="both"/>
              <w:rPr>
                <w:rFonts w:ascii="Arial" w:hAnsi="Arial" w:cs="Arial"/>
                <w:sz w:val="20"/>
                <w:lang w:val="en-GB"/>
              </w:rPr>
            </w:pPr>
            <w:r w:rsidRPr="00FF2868">
              <w:rPr>
                <w:rFonts w:ascii="Arial" w:hAnsi="Arial" w:cs="Arial"/>
                <w:sz w:val="20"/>
                <w:lang w:val="en-GB"/>
              </w:rPr>
              <w:t>Congo Basin Forest Partnership and CARPE</w:t>
            </w:r>
          </w:p>
          <w:p w14:paraId="1E348E62" w14:textId="2A23E8F2" w:rsidR="002804AC" w:rsidRPr="00FF2868" w:rsidRDefault="00C747A3" w:rsidP="00A07261">
            <w:pPr>
              <w:pStyle w:val="ListParagraph"/>
              <w:numPr>
                <w:ilvl w:val="0"/>
                <w:numId w:val="52"/>
              </w:numPr>
              <w:spacing w:after="120"/>
              <w:ind w:left="280" w:hanging="180"/>
              <w:jc w:val="both"/>
              <w:rPr>
                <w:rFonts w:ascii="Arial" w:hAnsi="Arial" w:cs="Arial"/>
                <w:sz w:val="20"/>
                <w:lang w:val="en-GB"/>
              </w:rPr>
            </w:pPr>
            <w:r w:rsidRPr="00FF2868">
              <w:rPr>
                <w:rFonts w:ascii="Arial" w:hAnsi="Arial" w:cs="Arial"/>
                <w:sz w:val="20"/>
                <w:lang w:val="en-GB"/>
              </w:rPr>
              <w:t>CEC Joint Research Centre</w:t>
            </w:r>
          </w:p>
          <w:p w14:paraId="28EAAF48" w14:textId="74EE241F" w:rsidR="002804AC" w:rsidRPr="00FF2868" w:rsidRDefault="00C747A3" w:rsidP="00A07261">
            <w:pPr>
              <w:pStyle w:val="ListParagraph"/>
              <w:numPr>
                <w:ilvl w:val="0"/>
                <w:numId w:val="52"/>
              </w:numPr>
              <w:spacing w:after="120"/>
              <w:ind w:left="280" w:hanging="180"/>
              <w:jc w:val="both"/>
              <w:rPr>
                <w:rFonts w:ascii="Arial" w:hAnsi="Arial" w:cs="Arial"/>
                <w:sz w:val="20"/>
                <w:lang w:val="en-GB"/>
              </w:rPr>
            </w:pPr>
            <w:r w:rsidRPr="00FF2868">
              <w:rPr>
                <w:rFonts w:ascii="Arial" w:hAnsi="Arial" w:cs="Arial"/>
                <w:sz w:val="20"/>
                <w:lang w:val="en-GB"/>
              </w:rPr>
              <w:t>INPE-PRODES – Brazil</w:t>
            </w:r>
            <w:r w:rsidR="005A755E" w:rsidRPr="00FF2868">
              <w:rPr>
                <w:rFonts w:ascii="Arial" w:hAnsi="Arial" w:cs="Arial"/>
                <w:sz w:val="20"/>
                <w:lang w:val="en-GB"/>
              </w:rPr>
              <w:t>’</w:t>
            </w:r>
            <w:r w:rsidRPr="00FF2868">
              <w:rPr>
                <w:rFonts w:ascii="Arial" w:hAnsi="Arial" w:cs="Arial"/>
                <w:sz w:val="20"/>
                <w:lang w:val="en-GB"/>
              </w:rPr>
              <w:t>s National Institute for Space Research</w:t>
            </w:r>
          </w:p>
          <w:p w14:paraId="658165FC" w14:textId="79F139D3" w:rsidR="002804AC" w:rsidRPr="00FF2868" w:rsidRDefault="00C747A3" w:rsidP="00A07261">
            <w:pPr>
              <w:pStyle w:val="ListParagraph"/>
              <w:numPr>
                <w:ilvl w:val="0"/>
                <w:numId w:val="52"/>
              </w:numPr>
              <w:spacing w:after="120"/>
              <w:ind w:left="280" w:hanging="180"/>
              <w:jc w:val="both"/>
              <w:rPr>
                <w:rFonts w:ascii="Arial" w:hAnsi="Arial" w:cs="Arial"/>
                <w:sz w:val="20"/>
                <w:lang w:val="en-GB"/>
              </w:rPr>
            </w:pPr>
            <w:r w:rsidRPr="00FF2868">
              <w:rPr>
                <w:rFonts w:ascii="Arial" w:hAnsi="Arial" w:cs="Arial"/>
                <w:sz w:val="20"/>
                <w:lang w:val="en-GB"/>
              </w:rPr>
              <w:t>Hansen, M., DeFries, R., Townshend, J.R., Carroll, M., Dimiceli,</w:t>
            </w:r>
            <w:r w:rsidR="00FF2868">
              <w:rPr>
                <w:rFonts w:ascii="Arial" w:hAnsi="Arial" w:cs="Arial"/>
                <w:sz w:val="20"/>
                <w:lang w:val="en-GB"/>
              </w:rPr>
              <w:t xml:space="preserve"> </w:t>
            </w:r>
            <w:r w:rsidRPr="00FF2868">
              <w:rPr>
                <w:rFonts w:ascii="Arial" w:hAnsi="Arial" w:cs="Arial"/>
                <w:sz w:val="20"/>
                <w:lang w:val="en-GB"/>
              </w:rPr>
              <w:t>C., Sohlberg, R. 2003. 500 m MODIS Vegetation Continuous Fields. College Park, Maryland: The Global Land Cover Facility</w:t>
            </w:r>
          </w:p>
          <w:p w14:paraId="7F553464" w14:textId="7DF7A4FC" w:rsidR="002804AC" w:rsidRPr="00FF2868" w:rsidRDefault="00C747A3" w:rsidP="00A07261">
            <w:pPr>
              <w:pStyle w:val="ListParagraph"/>
              <w:numPr>
                <w:ilvl w:val="0"/>
                <w:numId w:val="52"/>
              </w:numPr>
              <w:spacing w:after="120"/>
              <w:ind w:left="280" w:hanging="180"/>
              <w:jc w:val="both"/>
              <w:rPr>
                <w:rFonts w:ascii="Arial" w:hAnsi="Arial" w:cs="Arial"/>
                <w:sz w:val="20"/>
                <w:lang w:val="en-GB"/>
              </w:rPr>
            </w:pPr>
            <w:r w:rsidRPr="00FF2868">
              <w:rPr>
                <w:rFonts w:ascii="Arial" w:hAnsi="Arial" w:cs="Arial"/>
                <w:sz w:val="20"/>
                <w:lang w:val="en-GB"/>
              </w:rPr>
              <w:t>National data sources</w:t>
            </w:r>
          </w:p>
          <w:p w14:paraId="33E05D64" w14:textId="6DC23523" w:rsidR="00C747A3" w:rsidRPr="00FF2868" w:rsidRDefault="00C747A3" w:rsidP="00A07261">
            <w:pPr>
              <w:pStyle w:val="ListParagraph"/>
              <w:numPr>
                <w:ilvl w:val="0"/>
                <w:numId w:val="52"/>
              </w:numPr>
              <w:spacing w:after="120"/>
              <w:ind w:left="280" w:hanging="180"/>
              <w:jc w:val="both"/>
              <w:rPr>
                <w:rFonts w:ascii="Arial" w:hAnsi="Arial" w:cs="Arial"/>
                <w:sz w:val="20"/>
                <w:lang w:val="en-GB"/>
              </w:rPr>
            </w:pPr>
            <w:r w:rsidRPr="00FF2868">
              <w:rPr>
                <w:rFonts w:ascii="Arial" w:hAnsi="Arial" w:cs="Arial"/>
                <w:sz w:val="20"/>
                <w:lang w:val="en-GB"/>
              </w:rPr>
              <w:t xml:space="preserve">FSC </w:t>
            </w:r>
            <w:r w:rsidR="0097323C">
              <w:rPr>
                <w:rFonts w:ascii="Arial" w:hAnsi="Arial" w:cs="Arial"/>
                <w:sz w:val="20"/>
                <w:lang w:val="en-GB"/>
              </w:rPr>
              <w:t>n</w:t>
            </w:r>
            <w:r w:rsidRPr="00FF2868">
              <w:rPr>
                <w:rFonts w:ascii="Arial" w:hAnsi="Arial" w:cs="Arial"/>
                <w:sz w:val="20"/>
                <w:lang w:val="en-GB"/>
              </w:rPr>
              <w:t xml:space="preserve">etwork </w:t>
            </w:r>
            <w:r w:rsidR="0097323C">
              <w:rPr>
                <w:rFonts w:ascii="Arial" w:hAnsi="Arial" w:cs="Arial"/>
                <w:sz w:val="20"/>
                <w:lang w:val="en-GB"/>
              </w:rPr>
              <w:t>p</w:t>
            </w:r>
            <w:r w:rsidRPr="00FF2868">
              <w:rPr>
                <w:rFonts w:ascii="Arial" w:hAnsi="Arial" w:cs="Arial"/>
                <w:sz w:val="20"/>
                <w:lang w:val="en-GB"/>
              </w:rPr>
              <w:t xml:space="preserve">artners and </w:t>
            </w:r>
            <w:r w:rsidR="0097323C">
              <w:rPr>
                <w:rFonts w:ascii="Arial" w:hAnsi="Arial" w:cs="Arial"/>
                <w:sz w:val="20"/>
                <w:lang w:val="en-GB"/>
              </w:rPr>
              <w:t>r</w:t>
            </w:r>
            <w:r w:rsidRPr="00FF2868">
              <w:rPr>
                <w:rFonts w:ascii="Arial" w:hAnsi="Arial" w:cs="Arial"/>
                <w:sz w:val="20"/>
                <w:lang w:val="en-GB"/>
              </w:rPr>
              <w:t xml:space="preserve">egional </w:t>
            </w:r>
            <w:r w:rsidR="0097323C">
              <w:rPr>
                <w:rFonts w:ascii="Arial" w:hAnsi="Arial" w:cs="Arial"/>
                <w:sz w:val="20"/>
                <w:lang w:val="en-GB"/>
              </w:rPr>
              <w:t>o</w:t>
            </w:r>
            <w:r w:rsidRPr="00FF2868">
              <w:rPr>
                <w:rFonts w:ascii="Arial" w:hAnsi="Arial" w:cs="Arial"/>
                <w:sz w:val="20"/>
                <w:lang w:val="en-GB"/>
              </w:rPr>
              <w:t>ffices (contacts</w:t>
            </w:r>
            <w:r w:rsidR="00D554DB" w:rsidRPr="00FF2868">
              <w:rPr>
                <w:rFonts w:ascii="Arial" w:hAnsi="Arial" w:cs="Arial"/>
                <w:sz w:val="20"/>
                <w:lang w:val="en-GB"/>
              </w:rPr>
              <w:t>:</w:t>
            </w:r>
            <w:r w:rsidRPr="00FF2868">
              <w:rPr>
                <w:rFonts w:ascii="Arial" w:hAnsi="Arial" w:cs="Arial"/>
                <w:sz w:val="20"/>
                <w:lang w:val="en-GB"/>
              </w:rPr>
              <w:t xml:space="preserve"> </w:t>
            </w:r>
            <w:hyperlink r:id="rId37" w:history="1">
              <w:r w:rsidR="00282322" w:rsidRPr="00FF2868">
                <w:rPr>
                  <w:rStyle w:val="Hyperlink"/>
                  <w:rFonts w:ascii="Arial" w:hAnsi="Arial" w:cs="Arial"/>
                  <w:sz w:val="20"/>
                  <w:lang w:val="en-GB"/>
                </w:rPr>
                <w:t>ic.fsc.org</w:t>
              </w:r>
            </w:hyperlink>
            <w:r w:rsidR="00282322" w:rsidRPr="00FF2868">
              <w:rPr>
                <w:rFonts w:ascii="Arial" w:hAnsi="Arial" w:cs="Arial"/>
                <w:sz w:val="20"/>
                <w:lang w:val="en-GB"/>
              </w:rPr>
              <w:t>)</w:t>
            </w:r>
          </w:p>
        </w:tc>
      </w:tr>
    </w:tbl>
    <w:p w14:paraId="563C6385" w14:textId="77777777" w:rsidR="00C747A3" w:rsidRPr="00FF2868" w:rsidRDefault="00C747A3" w:rsidP="00E96788">
      <w:pPr>
        <w:spacing w:after="120"/>
        <w:jc w:val="both"/>
        <w:rPr>
          <w:rFonts w:ascii="Arial" w:hAnsi="Arial" w:cs="Arial"/>
          <w:sz w:val="22"/>
          <w:szCs w:val="22"/>
        </w:rPr>
      </w:pPr>
    </w:p>
    <w:p w14:paraId="7CB3219D" w14:textId="66EB0AD9" w:rsidR="00C747A3" w:rsidRPr="00FF2868" w:rsidRDefault="00C747A3" w:rsidP="00E96788">
      <w:pPr>
        <w:spacing w:after="120"/>
        <w:jc w:val="both"/>
        <w:rPr>
          <w:rFonts w:ascii="Arial" w:hAnsi="Arial" w:cs="Arial"/>
          <w:b/>
          <w:bCs/>
          <w:sz w:val="22"/>
          <w:szCs w:val="22"/>
        </w:rPr>
      </w:pPr>
      <w:r w:rsidRPr="00FF2868">
        <w:rPr>
          <w:rFonts w:ascii="Arial" w:hAnsi="Arial" w:cs="Arial"/>
          <w:b/>
          <w:sz w:val="22"/>
          <w:szCs w:val="22"/>
        </w:rPr>
        <w:t xml:space="preserve">Controlled </w:t>
      </w:r>
      <w:r w:rsidR="007342F0" w:rsidRPr="00FF2868">
        <w:rPr>
          <w:rFonts w:ascii="Arial" w:hAnsi="Arial" w:cs="Arial"/>
          <w:b/>
          <w:sz w:val="22"/>
          <w:szCs w:val="22"/>
        </w:rPr>
        <w:t>w</w:t>
      </w:r>
      <w:r w:rsidRPr="00FF2868">
        <w:rPr>
          <w:rFonts w:ascii="Arial" w:hAnsi="Arial" w:cs="Arial"/>
          <w:b/>
          <w:sz w:val="22"/>
          <w:szCs w:val="22"/>
        </w:rPr>
        <w:t xml:space="preserve">ood </w:t>
      </w:r>
      <w:r w:rsidR="007342F0" w:rsidRPr="00FF2868">
        <w:rPr>
          <w:rFonts w:ascii="Arial" w:hAnsi="Arial" w:cs="Arial"/>
          <w:b/>
          <w:sz w:val="22"/>
          <w:szCs w:val="22"/>
        </w:rPr>
        <w:t>c</w:t>
      </w:r>
      <w:r w:rsidRPr="00FF2868">
        <w:rPr>
          <w:rFonts w:ascii="Arial" w:hAnsi="Arial" w:cs="Arial"/>
          <w:b/>
          <w:sz w:val="22"/>
          <w:szCs w:val="22"/>
        </w:rPr>
        <w:t xml:space="preserve">ategory 5 </w:t>
      </w:r>
      <w:r w:rsidR="002239B1" w:rsidRPr="00FF2868">
        <w:rPr>
          <w:rFonts w:ascii="Arial" w:hAnsi="Arial" w:cs="Arial"/>
          <w:b/>
          <w:sz w:val="22"/>
          <w:szCs w:val="22"/>
        </w:rPr>
        <w:t xml:space="preserve">– </w:t>
      </w:r>
      <w:r w:rsidRPr="00FF2868">
        <w:rPr>
          <w:rFonts w:ascii="Arial" w:hAnsi="Arial" w:cs="Arial"/>
          <w:b/>
          <w:bCs/>
          <w:sz w:val="22"/>
          <w:szCs w:val="22"/>
        </w:rPr>
        <w:t>Wood from forests in which genetically modified trees are planted</w:t>
      </w:r>
    </w:p>
    <w:p w14:paraId="26D4D309" w14:textId="58100C7D" w:rsidR="00C747A3" w:rsidRPr="00FF2868" w:rsidRDefault="00C747A3" w:rsidP="00E96788">
      <w:pPr>
        <w:spacing w:after="120"/>
        <w:rPr>
          <w:rFonts w:ascii="Arial" w:hAnsi="Arial" w:cs="Arial"/>
          <w:sz w:val="22"/>
          <w:szCs w:val="22"/>
        </w:rPr>
      </w:pPr>
      <w:r w:rsidRPr="00FF2868">
        <w:rPr>
          <w:rFonts w:ascii="Arial" w:hAnsi="Arial" w:cs="Arial"/>
          <w:bCs/>
          <w:sz w:val="22"/>
          <w:szCs w:val="22"/>
        </w:rPr>
        <w:t>3.1</w:t>
      </w:r>
      <w:r w:rsidR="00D8287D" w:rsidRPr="00FF2868">
        <w:rPr>
          <w:rFonts w:ascii="Arial" w:hAnsi="Arial" w:cs="Arial"/>
          <w:bCs/>
          <w:sz w:val="22"/>
          <w:szCs w:val="22"/>
        </w:rPr>
        <w:t>1</w:t>
      </w:r>
      <w:r w:rsidRPr="00FF2868">
        <w:rPr>
          <w:rFonts w:ascii="Arial" w:hAnsi="Arial" w:cs="Arial"/>
          <w:bCs/>
          <w:sz w:val="22"/>
          <w:szCs w:val="22"/>
        </w:rPr>
        <w:tab/>
        <w:t>Risk assessment indicators:</w:t>
      </w:r>
    </w:p>
    <w:tbl>
      <w:tblPr>
        <w:tblW w:w="8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82"/>
        <w:gridCol w:w="4183"/>
      </w:tblGrid>
      <w:tr w:rsidR="00586077" w:rsidRPr="00FF2868" w14:paraId="322838CD" w14:textId="77777777" w:rsidTr="004B3B54">
        <w:trPr>
          <w:trHeight w:val="352"/>
        </w:trPr>
        <w:tc>
          <w:tcPr>
            <w:tcW w:w="4182" w:type="dxa"/>
            <w:shd w:val="clear" w:color="auto" w:fill="005C42"/>
            <w:tcMar>
              <w:top w:w="57" w:type="dxa"/>
              <w:left w:w="57" w:type="dxa"/>
              <w:bottom w:w="57" w:type="dxa"/>
              <w:right w:w="57" w:type="dxa"/>
            </w:tcMar>
            <w:vAlign w:val="center"/>
          </w:tcPr>
          <w:p w14:paraId="10D52214" w14:textId="77777777" w:rsidR="00C747A3" w:rsidRPr="00FF2868" w:rsidRDefault="00C747A3" w:rsidP="00005283">
            <w:pPr>
              <w:pStyle w:val="BodyText"/>
              <w:spacing w:after="0"/>
              <w:jc w:val="center"/>
              <w:rPr>
                <w:rFonts w:ascii="Arial" w:hAnsi="Arial" w:cs="Arial"/>
                <w:b/>
                <w:bCs/>
                <w:color w:val="FFFFFF" w:themeColor="background1"/>
                <w:sz w:val="20"/>
                <w:szCs w:val="20"/>
              </w:rPr>
            </w:pPr>
            <w:r w:rsidRPr="00FF2868">
              <w:rPr>
                <w:rFonts w:ascii="Arial" w:hAnsi="Arial" w:cs="Arial"/>
                <w:b/>
                <w:bCs/>
                <w:color w:val="FFFFFF" w:themeColor="background1"/>
                <w:sz w:val="20"/>
                <w:szCs w:val="20"/>
              </w:rPr>
              <w:t>Risk assessment indicators</w:t>
            </w:r>
          </w:p>
        </w:tc>
        <w:tc>
          <w:tcPr>
            <w:tcW w:w="4183" w:type="dxa"/>
            <w:shd w:val="clear" w:color="auto" w:fill="005C42"/>
            <w:tcMar>
              <w:top w:w="57" w:type="dxa"/>
              <w:left w:w="57" w:type="dxa"/>
              <w:bottom w:w="57" w:type="dxa"/>
              <w:right w:w="57" w:type="dxa"/>
            </w:tcMar>
            <w:vAlign w:val="center"/>
          </w:tcPr>
          <w:p w14:paraId="5B890240" w14:textId="77777777" w:rsidR="00C747A3" w:rsidRPr="00FF2868" w:rsidRDefault="00C747A3" w:rsidP="00005283">
            <w:pPr>
              <w:pStyle w:val="BodyText"/>
              <w:spacing w:after="0"/>
              <w:jc w:val="center"/>
              <w:rPr>
                <w:rFonts w:ascii="Arial" w:hAnsi="Arial" w:cs="Arial"/>
                <w:b/>
                <w:bCs/>
                <w:color w:val="FFFFFF" w:themeColor="background1"/>
                <w:sz w:val="20"/>
                <w:szCs w:val="20"/>
              </w:rPr>
            </w:pPr>
            <w:r w:rsidRPr="00FF2868">
              <w:rPr>
                <w:rFonts w:ascii="Arial" w:hAnsi="Arial" w:cs="Arial"/>
                <w:b/>
                <w:bCs/>
                <w:color w:val="FFFFFF" w:themeColor="background1"/>
                <w:sz w:val="20"/>
                <w:szCs w:val="20"/>
              </w:rPr>
              <w:t>Examples of sources of information</w:t>
            </w:r>
          </w:p>
        </w:tc>
      </w:tr>
      <w:tr w:rsidR="00C747A3" w:rsidRPr="00FF2868" w14:paraId="2E5DDEA7" w14:textId="77777777" w:rsidTr="004B3B54">
        <w:trPr>
          <w:trHeight w:val="761"/>
        </w:trPr>
        <w:tc>
          <w:tcPr>
            <w:tcW w:w="4182" w:type="dxa"/>
            <w:tcMar>
              <w:top w:w="57" w:type="dxa"/>
              <w:left w:w="57" w:type="dxa"/>
              <w:bottom w:w="57" w:type="dxa"/>
              <w:right w:w="57" w:type="dxa"/>
            </w:tcMar>
          </w:tcPr>
          <w:p w14:paraId="4CAD0EEC" w14:textId="620C265C" w:rsidR="00C747A3" w:rsidRPr="00FF2868" w:rsidRDefault="00C747A3" w:rsidP="00E96788">
            <w:pPr>
              <w:pStyle w:val="BodyText"/>
              <w:jc w:val="both"/>
              <w:rPr>
                <w:rFonts w:ascii="Arial" w:hAnsi="Arial" w:cs="Arial"/>
                <w:bCs/>
                <w:sz w:val="20"/>
                <w:szCs w:val="20"/>
              </w:rPr>
            </w:pPr>
            <w:r w:rsidRPr="00FF2868">
              <w:rPr>
                <w:rFonts w:ascii="Arial" w:hAnsi="Arial" w:cs="Arial"/>
                <w:bCs/>
                <w:sz w:val="20"/>
                <w:szCs w:val="20"/>
              </w:rPr>
              <w:t xml:space="preserve">5. The supply area may be considered low risk in relation to wood from genetically modified trees when one of the following indicators is </w:t>
            </w:r>
            <w:r w:rsidR="00F91735" w:rsidRPr="00FF2868">
              <w:rPr>
                <w:rFonts w:ascii="Arial" w:hAnsi="Arial" w:cs="Arial"/>
                <w:bCs/>
                <w:sz w:val="20"/>
                <w:szCs w:val="20"/>
              </w:rPr>
              <w:t>met</w:t>
            </w:r>
            <w:r w:rsidRPr="00FF2868">
              <w:rPr>
                <w:rFonts w:ascii="Arial" w:hAnsi="Arial" w:cs="Arial"/>
                <w:bCs/>
                <w:sz w:val="20"/>
                <w:szCs w:val="20"/>
              </w:rPr>
              <w:t>:</w:t>
            </w:r>
          </w:p>
          <w:p w14:paraId="7B6571ED" w14:textId="6179B484" w:rsidR="00DD32B1" w:rsidRPr="00FF2868" w:rsidRDefault="00C747A3" w:rsidP="00A07261">
            <w:pPr>
              <w:pStyle w:val="ListParagraph"/>
              <w:numPr>
                <w:ilvl w:val="0"/>
                <w:numId w:val="44"/>
              </w:numPr>
              <w:spacing w:after="120"/>
              <w:jc w:val="both"/>
              <w:rPr>
                <w:rFonts w:ascii="Arial" w:hAnsi="Arial" w:cs="Arial"/>
                <w:sz w:val="20"/>
                <w:lang w:val="en-GB"/>
              </w:rPr>
            </w:pPr>
            <w:r w:rsidRPr="00FF2868">
              <w:rPr>
                <w:rFonts w:ascii="Arial" w:hAnsi="Arial" w:cs="Arial"/>
                <w:sz w:val="20"/>
                <w:lang w:val="en-GB"/>
              </w:rPr>
              <w:t xml:space="preserve">There is no commercial use of genetically modified trees of the species </w:t>
            </w:r>
            <w:r w:rsidR="00F91735" w:rsidRPr="00FF2868">
              <w:rPr>
                <w:rFonts w:ascii="Arial" w:hAnsi="Arial" w:cs="Arial"/>
                <w:sz w:val="20"/>
                <w:lang w:val="en-GB"/>
              </w:rPr>
              <w:t>being sourced</w:t>
            </w:r>
            <w:r w:rsidR="00DD32B1" w:rsidRPr="00FF2868">
              <w:rPr>
                <w:rFonts w:ascii="Arial" w:hAnsi="Arial" w:cs="Arial"/>
                <w:sz w:val="20"/>
                <w:lang w:val="en-GB"/>
              </w:rPr>
              <w:t>;</w:t>
            </w:r>
            <w:r w:rsidRPr="00FF2868">
              <w:rPr>
                <w:rFonts w:ascii="Arial" w:hAnsi="Arial" w:cs="Arial"/>
                <w:sz w:val="20"/>
                <w:lang w:val="en-GB"/>
              </w:rPr>
              <w:t xml:space="preserve"> or</w:t>
            </w:r>
          </w:p>
          <w:p w14:paraId="3033DC73" w14:textId="4348DD7F" w:rsidR="00DD32B1" w:rsidRPr="00FF2868" w:rsidRDefault="00C747A3" w:rsidP="00A07261">
            <w:pPr>
              <w:pStyle w:val="ListParagraph"/>
              <w:numPr>
                <w:ilvl w:val="0"/>
                <w:numId w:val="44"/>
              </w:numPr>
              <w:spacing w:after="120"/>
              <w:jc w:val="both"/>
              <w:rPr>
                <w:rFonts w:ascii="Arial" w:hAnsi="Arial" w:cs="Arial"/>
                <w:sz w:val="20"/>
                <w:lang w:val="en-GB"/>
              </w:rPr>
            </w:pPr>
            <w:r w:rsidRPr="00FF2868">
              <w:rPr>
                <w:rFonts w:ascii="Arial" w:hAnsi="Arial" w:cs="Arial"/>
                <w:sz w:val="20"/>
                <w:lang w:val="en-GB"/>
              </w:rPr>
              <w:t>Licenses are required for commercial use of genetically modified trees and there are no licenses for commercial use</w:t>
            </w:r>
            <w:r w:rsidR="00F91735" w:rsidRPr="00FF2868">
              <w:rPr>
                <w:rFonts w:ascii="Arial" w:hAnsi="Arial" w:cs="Arial"/>
                <w:sz w:val="20"/>
                <w:lang w:val="en-GB"/>
              </w:rPr>
              <w:t xml:space="preserve"> of the species being sourced</w:t>
            </w:r>
            <w:r w:rsidR="00DD32B1" w:rsidRPr="00FF2868">
              <w:rPr>
                <w:rFonts w:ascii="Arial" w:hAnsi="Arial" w:cs="Arial"/>
                <w:sz w:val="20"/>
                <w:lang w:val="en-GB"/>
              </w:rPr>
              <w:t>;</w:t>
            </w:r>
            <w:r w:rsidRPr="00FF2868">
              <w:rPr>
                <w:rFonts w:ascii="Arial" w:hAnsi="Arial" w:cs="Arial"/>
                <w:sz w:val="20"/>
                <w:lang w:val="en-GB"/>
              </w:rPr>
              <w:t xml:space="preserve"> or</w:t>
            </w:r>
          </w:p>
          <w:p w14:paraId="3F3C6C39" w14:textId="32329A03" w:rsidR="00C747A3" w:rsidRPr="00FF2868" w:rsidRDefault="00C747A3" w:rsidP="00A07261">
            <w:pPr>
              <w:pStyle w:val="ListParagraph"/>
              <w:numPr>
                <w:ilvl w:val="0"/>
                <w:numId w:val="44"/>
              </w:numPr>
              <w:spacing w:after="120"/>
              <w:rPr>
                <w:bCs/>
                <w:lang w:val="en-GB"/>
              </w:rPr>
            </w:pPr>
            <w:r w:rsidRPr="00FF2868">
              <w:rPr>
                <w:rFonts w:ascii="Arial" w:hAnsi="Arial" w:cs="Arial"/>
                <w:sz w:val="20"/>
                <w:lang w:val="en-GB"/>
              </w:rPr>
              <w:t>It is forbidden to use genetically modified trees commercially in the country concerned.</w:t>
            </w:r>
            <w:r w:rsidRPr="00FF2868">
              <w:rPr>
                <w:lang w:val="en-GB"/>
              </w:rPr>
              <w:t xml:space="preserve"> </w:t>
            </w:r>
          </w:p>
        </w:tc>
        <w:tc>
          <w:tcPr>
            <w:tcW w:w="4183" w:type="dxa"/>
            <w:tcMar>
              <w:top w:w="57" w:type="dxa"/>
              <w:left w:w="57" w:type="dxa"/>
              <w:bottom w:w="57" w:type="dxa"/>
              <w:right w:w="57" w:type="dxa"/>
            </w:tcMar>
          </w:tcPr>
          <w:p w14:paraId="22D57803" w14:textId="51CFEC57" w:rsidR="002804AC" w:rsidRPr="00FF2868" w:rsidRDefault="00C747A3" w:rsidP="00A07261">
            <w:pPr>
              <w:pStyle w:val="BodyText"/>
              <w:numPr>
                <w:ilvl w:val="0"/>
                <w:numId w:val="52"/>
              </w:numPr>
              <w:ind w:left="273" w:hanging="183"/>
              <w:jc w:val="both"/>
              <w:rPr>
                <w:rFonts w:ascii="Arial" w:hAnsi="Arial" w:cs="Arial"/>
                <w:sz w:val="20"/>
                <w:szCs w:val="20"/>
              </w:rPr>
            </w:pPr>
            <w:r w:rsidRPr="00FF2868">
              <w:rPr>
                <w:rFonts w:ascii="Arial" w:hAnsi="Arial" w:cs="Arial"/>
                <w:sz w:val="20"/>
                <w:szCs w:val="20"/>
              </w:rPr>
              <w:t>FAO, 2004. Preliminary review of biotechnology in forestry, including genetic modification. Forest Genetic Resources Working Paper FGR/59E. Forest Resources Development Service, Forest Resources Division, Rome, Italy</w:t>
            </w:r>
            <w:r w:rsidR="002804AC" w:rsidRPr="00FF2868">
              <w:rPr>
                <w:rFonts w:ascii="Arial" w:hAnsi="Arial" w:cs="Arial"/>
                <w:sz w:val="20"/>
                <w:szCs w:val="20"/>
              </w:rPr>
              <w:t xml:space="preserve"> (</w:t>
            </w:r>
            <w:hyperlink r:id="rId38" w:history="1">
              <w:r w:rsidRPr="00FF2868">
                <w:rPr>
                  <w:rStyle w:val="Hyperlink"/>
                  <w:rFonts w:ascii="Arial" w:hAnsi="Arial" w:cs="Arial"/>
                  <w:sz w:val="20"/>
                  <w:szCs w:val="20"/>
                </w:rPr>
                <w:t>http://www.fao.org/docrep/008/ae574e/AE574E00.HTM</w:t>
              </w:r>
            </w:hyperlink>
            <w:r w:rsidR="002804AC" w:rsidRPr="00FF2868">
              <w:rPr>
                <w:rFonts w:ascii="Arial" w:hAnsi="Arial" w:cs="Arial"/>
                <w:sz w:val="20"/>
                <w:szCs w:val="20"/>
              </w:rPr>
              <w:t>)</w:t>
            </w:r>
          </w:p>
          <w:p w14:paraId="266C935B" w14:textId="30AAA630" w:rsidR="00C747A3" w:rsidRPr="00FF2868" w:rsidRDefault="00C747A3" w:rsidP="00A07261">
            <w:pPr>
              <w:pStyle w:val="BodyText"/>
              <w:numPr>
                <w:ilvl w:val="0"/>
                <w:numId w:val="52"/>
              </w:numPr>
              <w:ind w:left="273" w:hanging="183"/>
              <w:jc w:val="both"/>
              <w:rPr>
                <w:rFonts w:ascii="Arial" w:hAnsi="Arial" w:cs="Arial"/>
                <w:sz w:val="20"/>
                <w:szCs w:val="20"/>
              </w:rPr>
            </w:pPr>
            <w:r w:rsidRPr="00FF2868">
              <w:rPr>
                <w:rFonts w:ascii="Arial" w:hAnsi="Arial" w:cs="Arial"/>
                <w:sz w:val="20"/>
                <w:szCs w:val="20"/>
              </w:rPr>
              <w:t>National and regional data sources</w:t>
            </w:r>
          </w:p>
        </w:tc>
      </w:tr>
    </w:tbl>
    <w:p w14:paraId="62338947" w14:textId="644ED533" w:rsidR="00C747A3" w:rsidRPr="00FF2868" w:rsidRDefault="00C747A3" w:rsidP="00E96788">
      <w:pPr>
        <w:spacing w:after="120"/>
        <w:jc w:val="both"/>
        <w:rPr>
          <w:rFonts w:ascii="Arial" w:hAnsi="Arial" w:cs="Arial"/>
          <w:b/>
          <w:bCs/>
          <w:sz w:val="22"/>
          <w:szCs w:val="22"/>
        </w:rPr>
      </w:pPr>
    </w:p>
    <w:p w14:paraId="0A777563" w14:textId="4785D134" w:rsidR="001452EE" w:rsidRPr="00FF2868" w:rsidRDefault="000D6135" w:rsidP="005B5BD7">
      <w:pPr>
        <w:pStyle w:val="ListParagraph"/>
        <w:widowControl w:val="0"/>
        <w:autoSpaceDE w:val="0"/>
        <w:autoSpaceDN w:val="0"/>
        <w:adjustRightInd w:val="0"/>
        <w:ind w:left="0"/>
        <w:jc w:val="both"/>
        <w:outlineLvl w:val="0"/>
        <w:rPr>
          <w:rFonts w:ascii="Arial" w:hAnsi="Arial" w:cs="Arial"/>
          <w:b/>
          <w:sz w:val="22"/>
          <w:szCs w:val="22"/>
          <w:lang w:val="en-GB"/>
        </w:rPr>
      </w:pPr>
      <w:r w:rsidRPr="00FF2868">
        <w:rPr>
          <w:rFonts w:ascii="Arial" w:hAnsi="Arial" w:cs="Arial"/>
          <w:b/>
          <w:bCs/>
          <w:sz w:val="22"/>
          <w:szCs w:val="22"/>
          <w:lang w:val="en-GB"/>
        </w:rPr>
        <w:br w:type="page"/>
      </w:r>
    </w:p>
    <w:p w14:paraId="23DEFEE7" w14:textId="5340BE11" w:rsidR="001452EE" w:rsidRPr="00FF2868" w:rsidRDefault="006244F6" w:rsidP="00174C55">
      <w:pPr>
        <w:pStyle w:val="ListParagraph"/>
        <w:widowControl w:val="0"/>
        <w:autoSpaceDE w:val="0"/>
        <w:autoSpaceDN w:val="0"/>
        <w:adjustRightInd w:val="0"/>
        <w:ind w:left="1080"/>
        <w:jc w:val="both"/>
        <w:outlineLvl w:val="0"/>
        <w:rPr>
          <w:rFonts w:ascii="Arial" w:hAnsi="Arial" w:cs="Arial"/>
          <w:b/>
          <w:sz w:val="22"/>
          <w:szCs w:val="22"/>
          <w:lang w:val="en-GB"/>
        </w:rPr>
      </w:pPr>
      <w:r w:rsidRPr="00FF2868">
        <w:rPr>
          <w:rFonts w:ascii="Arial" w:hAnsi="Arial" w:cs="Arial"/>
          <w:noProof/>
          <w:sz w:val="22"/>
          <w:szCs w:val="22"/>
          <w:lang w:eastAsia="de-DE"/>
        </w:rPr>
        <mc:AlternateContent>
          <mc:Choice Requires="wpg">
            <w:drawing>
              <wp:anchor distT="0" distB="0" distL="114300" distR="114300" simplePos="0" relativeHeight="251907072" behindDoc="0" locked="0" layoutInCell="1" allowOverlap="1" wp14:anchorId="0A848DDF" wp14:editId="64873E18">
                <wp:simplePos x="0" y="0"/>
                <wp:positionH relativeFrom="margin">
                  <wp:posOffset>1952625</wp:posOffset>
                </wp:positionH>
                <wp:positionV relativeFrom="paragraph">
                  <wp:posOffset>38099</wp:posOffset>
                </wp:positionV>
                <wp:extent cx="1314450" cy="1362075"/>
                <wp:effectExtent l="0" t="0" r="19050" b="28575"/>
                <wp:wrapNone/>
                <wp:docPr id="112" name="Group 112"/>
                <wp:cNvGraphicFramePr/>
                <a:graphic xmlns:a="http://schemas.openxmlformats.org/drawingml/2006/main">
                  <a:graphicData uri="http://schemas.microsoft.com/office/word/2010/wordprocessingGroup">
                    <wpg:wgp>
                      <wpg:cNvGrpSpPr/>
                      <wpg:grpSpPr>
                        <a:xfrm>
                          <a:off x="0" y="0"/>
                          <a:ext cx="1314450" cy="1362075"/>
                          <a:chOff x="0" y="0"/>
                          <a:chExt cx="1238250" cy="1181100"/>
                        </a:xfrm>
                      </wpg:grpSpPr>
                      <wps:wsp>
                        <wps:cNvPr id="113" name="Diamond 113"/>
                        <wps:cNvSpPr/>
                        <wps:spPr>
                          <a:xfrm>
                            <a:off x="0" y="0"/>
                            <a:ext cx="1238250" cy="1181100"/>
                          </a:xfrm>
                          <a:prstGeom prst="diamond">
                            <a:avLst/>
                          </a:prstGeom>
                          <a:solidFill>
                            <a:schemeClr val="accent1">
                              <a:lumMod val="20000"/>
                              <a:lumOff val="80000"/>
                            </a:schemeClr>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 name="Text Box 2"/>
                        <wps:cNvSpPr txBox="1">
                          <a:spLocks noChangeArrowheads="1"/>
                        </wps:cNvSpPr>
                        <wps:spPr bwMode="auto">
                          <a:xfrm>
                            <a:off x="60685" y="275326"/>
                            <a:ext cx="1134109" cy="685164"/>
                          </a:xfrm>
                          <a:prstGeom prst="rect">
                            <a:avLst/>
                          </a:prstGeom>
                          <a:noFill/>
                          <a:ln w="9525">
                            <a:noFill/>
                            <a:miter lim="800000"/>
                            <a:headEnd/>
                            <a:tailEnd/>
                          </a:ln>
                        </wps:spPr>
                        <wps:txbx>
                          <w:txbxContent>
                            <w:p w14:paraId="5219B99C" w14:textId="4C965337" w:rsidR="00A46D89" w:rsidRPr="00F91735" w:rsidRDefault="00A46D89" w:rsidP="001400DC">
                              <w:pPr>
                                <w:jc w:val="center"/>
                                <w:rPr>
                                  <w:rFonts w:ascii="Arial" w:hAnsi="Arial" w:cs="Arial"/>
                                  <w:sz w:val="18"/>
                                  <w:szCs w:val="18"/>
                                </w:rPr>
                              </w:pPr>
                              <w:r w:rsidRPr="00F91735">
                                <w:rPr>
                                  <w:rFonts w:ascii="Arial" w:hAnsi="Arial" w:cs="Arial"/>
                                  <w:sz w:val="18"/>
                                  <w:szCs w:val="18"/>
                                </w:rPr>
                                <w:t>Is an FSC risk assessment</w:t>
                              </w:r>
                              <w:r>
                                <w:rPr>
                                  <w:rFonts w:ascii="Arial" w:hAnsi="Arial" w:cs="Arial"/>
                                  <w:sz w:val="18"/>
                                  <w:szCs w:val="18"/>
                                </w:rPr>
                                <w:t xml:space="preserve">* </w:t>
                              </w:r>
                              <w:r w:rsidRPr="00F91735">
                                <w:rPr>
                                  <w:rFonts w:ascii="Arial" w:hAnsi="Arial" w:cs="Arial"/>
                                  <w:sz w:val="18"/>
                                  <w:szCs w:val="18"/>
                                </w:rPr>
                                <w:t>available for the supply area</w:t>
                              </w:r>
                              <w:r>
                                <w:rPr>
                                  <w:rFonts w:ascii="Arial" w:hAnsi="Arial" w:cs="Arial"/>
                                  <w:sz w:val="18"/>
                                  <w:szCs w:val="18"/>
                                </w:rPr>
                                <w:t>**</w:t>
                              </w:r>
                              <w:r w:rsidRPr="00F91735">
                                <w:rPr>
                                  <w:rFonts w:ascii="Arial" w:hAnsi="Arial" w:cs="Arial"/>
                                  <w:sz w:val="18"/>
                                  <w:szCs w:val="18"/>
                                </w:rPr>
                                <w: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A848DDF" id="Group 112" o:spid="_x0000_s1126" style="position:absolute;left:0;text-align:left;margin-left:153.75pt;margin-top:3pt;width:103.5pt;height:107.25pt;z-index:251907072;mso-position-horizontal-relative:margin;mso-position-vertical-relative:text;mso-width-relative:margin;mso-height-relative:margin" coordsize="12382,11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Ib1uAMAAIUJAAAOAAAAZHJzL2Uyb0RvYy54bWy8Vttu2zgQfS/QfyD43siSL3GEKIWbNEGB&#10;tA02WfSZpihLWIrkknSk9Os7Q0py6hZI0V30ReJlrmdmjnT+tm8leRTWNVoVND2ZUSIU12WjdgX9&#10;++H6zZoS55kqmdRKFPRJOPr24vWr887kItO1lqWwBIwol3emoLX3Jk8Sx2vRMneijVBwWWnbMg9b&#10;u0tKyzqw3sokm81WSadtaazmwjk4vYqX9CLYryrB/eeqcsITWVCIzYenDc8tPpOLc5bvLDN1w4cw&#10;2G9E0bJGgdPJ1BXzjOxt84OptuFWO135E67bRFdVw0XIAbJJZ0fZ3Fi9NyGXXd7tzAQTQHuE02+b&#10;5Z8e7yxpSqhdmlGiWAtFCn4JHgA8ndnlIHVjzb25s8PBLu4w476yLb4hF9IHYJ8mYEXvCYfDdJ4u&#10;FkvAn8NdOl9ls9NlhJ7XUJ8f9Hj9ftTM5uts0kzXaToLRUtGxwnGN4XTGWgjd0DK/Tek7mtmRCiA&#10;QwwmpOYjUlcNa7UqAat5xCrITUC53AFmv4zSS7my3Fjnb4RuCS4KWkb3ofPY463zUB5AZpRCx07L&#10;prxupAwbHCtxKS15ZDAQjHOhfBrU5b79qMt4DoMVUWY5HGOBgvh6PAYXYUDRUnD4nROpXvLr+xTR&#10;QjOH6GAXNUUY2yEZLGjEMKz8kxRoXaq/RAVti70Vwp/i+T6z6CVIo1oFOEyK85cVB3lUjVFNytnL&#10;ypNG8KyVn5TbRmn7MwMSihFDrqI8gPQsb1xudfkEfWh1pDJn+HUDvXDLnL9jFrgLpgz42H+GRyV1&#10;V1A9rCiptf36s3OUh0GBW0o64MKCun/3zApK5AcFI3QG04vkGTaL5WkGG/v8Zvv8Ru3bSw3dlQLz&#10;Gx6WKO/luKysbr8AbW/QK1wxxcF3Qbm34+bSR44G4udiswliQJiG+Vt1b/hYdWz0h/4Ls2YYCA+M&#10;80mPY8vyo6GIslgPpTd7r6smTMwB1wFvoBAkvj/CJYuRSx6QLd/pngy0O1EJ8T0cjzk7c6v5P44o&#10;fVkztRMba3VXC1ZCoWL3YODAVshCMQscILLtYL6B3BnkHXrviLhXs9V6SQkQdHa6nGeryM8Tg6fz&#10;RTo7iwwOgulqMXTqaGYknaESFj69wc1RCZC9YgGQlKDZcZgJtOnZMlsGBaWnm7bx8Hcgm7aggXyG&#10;7zVm+16VQdmzRsb1QCBxYKbcfb/tw/dteYYBH0o9jdD/2/1jM/ujVv7FpgufM/jWB3Yc/kvwZ+L5&#10;PjTp4e/p4hsAAAD//wMAUEsDBBQABgAIAAAAIQApbKFF3wAAAAkBAAAPAAAAZHJzL2Rvd25yZXYu&#10;eG1sTI9BS8NAFITvgv9heYI3u5vU1BKzKaWopyLYCtLbNnlNQrNvQ3abpP/e58kehxlmvslWk23F&#10;gL1vHGmIZgoEUuHKhioN3/v3pyUIHwyVpnWEGq7oYZXf32UmLd1IXzjsQiW4hHxqNNQhdKmUvqjR&#10;Gj9zHRJ7J9dbE1j2lSx7M3K5bWWs1EJa0xAv1KbDTY3FeXexGj5GM67n0duwPZ8218M++fzZRqj1&#10;48O0fgURcAr/YfjDZ3TImenoLlR60WqYq5eEoxoWfIn9JHpmfdQQxyoBmWfy9kH+CwAA//8DAFBL&#10;AQItABQABgAIAAAAIQC2gziS/gAAAOEBAAATAAAAAAAAAAAAAAAAAAAAAABbQ29udGVudF9UeXBl&#10;c10ueG1sUEsBAi0AFAAGAAgAAAAhADj9If/WAAAAlAEAAAsAAAAAAAAAAAAAAAAALwEAAF9yZWxz&#10;Ly5yZWxzUEsBAi0AFAAGAAgAAAAhALg8hvW4AwAAhQkAAA4AAAAAAAAAAAAAAAAALgIAAGRycy9l&#10;Mm9Eb2MueG1sUEsBAi0AFAAGAAgAAAAhAClsoUXfAAAACQEAAA8AAAAAAAAAAAAAAAAAEgYAAGRy&#10;cy9kb3ducmV2LnhtbFBLBQYAAAAABAAEAPMAAAAeBwAAAAA=&#10;">
                <v:shapetype id="_x0000_t4" coordsize="21600,21600" o:spt="4" path="m10800,l,10800,10800,21600,21600,10800xe">
                  <v:stroke joinstyle="miter"/>
                  <v:path gradientshapeok="t" o:connecttype="rect" textboxrect="5400,5400,16200,16200"/>
                </v:shapetype>
                <v:shape id="Diamond 113" o:spid="_x0000_s1127" type="#_x0000_t4" style="position:absolute;width:12382;height:118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d5msEA&#10;AADcAAAADwAAAGRycy9kb3ducmV2LnhtbESP3YrCMBCF7wXfIYywd5rqikg1igiC4CL4dz82Y1ts&#10;JiWJtfv2RhC8m+Gc882Z+bI1lWjI+dKyguEgAUGcWV1yruB82vSnIHxA1lhZJgX/5GG56HbmmGr7&#10;5AM1x5CLCGGfooIihDqV0mcFGfQDWxNH7WadwRBXl0vt8BnhppKjJJlIgyXHCwXWtC4oux8fRsHO&#10;mb/V7XLKmggYX3ns9+7glfrptasZiEBt+Jo/6a2O9Ye/8H4mTiA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jHeZrBAAAA3AAAAA8AAAAAAAAAAAAAAAAAmAIAAGRycy9kb3du&#10;cmV2LnhtbFBLBQYAAAAABAAEAPUAAACGAwAAAAA=&#10;" fillcolor="#dbe5f1 [660]" strokecolor="black [3213]"/>
                <v:shape id="_x0000_s1128" type="#_x0000_t202" style="position:absolute;left:606;top:2753;width:11341;height:68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KPPsAA&#10;AADcAAAADwAAAGRycy9kb3ducmV2LnhtbERPTYvCMBC9C/sfwgh700RR0a5RFmXBk6LuCnsbmrEt&#10;NpPSRFv/vREEb/N4nzNftrYUN6p94VjDoK9AEKfOFJxp+D3+9KYgfEA2WDomDXfysFx8dOaYGNfw&#10;nm6HkIkYwj5BDXkIVSKlT3Oy6PuuIo7c2dUWQ4R1Jk2NTQy3pRwqNZEWC44NOVa0yim9HK5Ww9/2&#10;/H8aqV22tuOqca2SbGdS689u+/0FIlAb3uKXe2Pi/MEIns/EC+Ti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rKPPsAAAADcAAAADwAAAAAAAAAAAAAAAACYAgAAZHJzL2Rvd25y&#10;ZXYueG1sUEsFBgAAAAAEAAQA9QAAAIUDAAAAAA==&#10;" filled="f" stroked="f">
                  <v:textbox>
                    <w:txbxContent>
                      <w:p w14:paraId="5219B99C" w14:textId="4C965337" w:rsidR="00A46D89" w:rsidRPr="00F91735" w:rsidRDefault="00A46D89" w:rsidP="001400DC">
                        <w:pPr>
                          <w:jc w:val="center"/>
                          <w:rPr>
                            <w:rFonts w:ascii="Arial" w:hAnsi="Arial" w:cs="Arial"/>
                            <w:sz w:val="18"/>
                            <w:szCs w:val="18"/>
                          </w:rPr>
                        </w:pPr>
                        <w:r w:rsidRPr="00F91735">
                          <w:rPr>
                            <w:rFonts w:ascii="Arial" w:hAnsi="Arial" w:cs="Arial"/>
                            <w:sz w:val="18"/>
                            <w:szCs w:val="18"/>
                          </w:rPr>
                          <w:t>Is an FSC risk assessment</w:t>
                        </w:r>
                        <w:r>
                          <w:rPr>
                            <w:rFonts w:ascii="Arial" w:hAnsi="Arial" w:cs="Arial"/>
                            <w:sz w:val="18"/>
                            <w:szCs w:val="18"/>
                          </w:rPr>
                          <w:t xml:space="preserve">* </w:t>
                        </w:r>
                        <w:r w:rsidRPr="00F91735">
                          <w:rPr>
                            <w:rFonts w:ascii="Arial" w:hAnsi="Arial" w:cs="Arial"/>
                            <w:sz w:val="18"/>
                            <w:szCs w:val="18"/>
                          </w:rPr>
                          <w:t>available for the supply area</w:t>
                        </w:r>
                        <w:r>
                          <w:rPr>
                            <w:rFonts w:ascii="Arial" w:hAnsi="Arial" w:cs="Arial"/>
                            <w:sz w:val="18"/>
                            <w:szCs w:val="18"/>
                          </w:rPr>
                          <w:t>**</w:t>
                        </w:r>
                        <w:r w:rsidRPr="00F91735">
                          <w:rPr>
                            <w:rFonts w:ascii="Arial" w:hAnsi="Arial" w:cs="Arial"/>
                            <w:sz w:val="18"/>
                            <w:szCs w:val="18"/>
                          </w:rPr>
                          <w:t>?</w:t>
                        </w:r>
                      </w:p>
                    </w:txbxContent>
                  </v:textbox>
                </v:shape>
                <w10:wrap anchorx="margin"/>
              </v:group>
            </w:pict>
          </mc:Fallback>
        </mc:AlternateContent>
      </w:r>
    </w:p>
    <w:p w14:paraId="3CE5B6A4" w14:textId="20ADAF73" w:rsidR="001452EE" w:rsidRPr="00FF2868" w:rsidRDefault="001452EE" w:rsidP="00174C55">
      <w:pPr>
        <w:pStyle w:val="ListParagraph"/>
        <w:widowControl w:val="0"/>
        <w:autoSpaceDE w:val="0"/>
        <w:autoSpaceDN w:val="0"/>
        <w:adjustRightInd w:val="0"/>
        <w:ind w:left="1080"/>
        <w:jc w:val="both"/>
        <w:outlineLvl w:val="0"/>
        <w:rPr>
          <w:rFonts w:ascii="Arial" w:hAnsi="Arial" w:cs="Arial"/>
          <w:b/>
          <w:sz w:val="22"/>
          <w:szCs w:val="22"/>
          <w:lang w:val="en-GB"/>
        </w:rPr>
      </w:pPr>
    </w:p>
    <w:p w14:paraId="415B9311" w14:textId="78E535D8" w:rsidR="007046BB" w:rsidRPr="00FF2868" w:rsidRDefault="00F91735" w:rsidP="00005100">
      <w:pPr>
        <w:rPr>
          <w:rFonts w:ascii="Arial" w:hAnsi="Arial" w:cs="Arial"/>
          <w:sz w:val="22"/>
          <w:szCs w:val="22"/>
        </w:rPr>
      </w:pPr>
      <w:r w:rsidRPr="00FF2868">
        <w:rPr>
          <w:rFonts w:ascii="Arial" w:hAnsi="Arial" w:cs="Arial"/>
          <w:b/>
          <w:noProof/>
          <w:sz w:val="22"/>
          <w:szCs w:val="22"/>
          <w:lang w:val="de-DE" w:eastAsia="de-DE"/>
        </w:rPr>
        <mc:AlternateContent>
          <mc:Choice Requires="wps">
            <w:drawing>
              <wp:anchor distT="0" distB="0" distL="114300" distR="114300" simplePos="0" relativeHeight="251909120" behindDoc="0" locked="0" layoutInCell="1" allowOverlap="1" wp14:anchorId="66A6C054" wp14:editId="71F78BEE">
                <wp:simplePos x="0" y="0"/>
                <wp:positionH relativeFrom="margin">
                  <wp:align>right</wp:align>
                </wp:positionH>
                <wp:positionV relativeFrom="paragraph">
                  <wp:posOffset>8890</wp:posOffset>
                </wp:positionV>
                <wp:extent cx="1346200" cy="676275"/>
                <wp:effectExtent l="0" t="0" r="25400" b="28575"/>
                <wp:wrapNone/>
                <wp:docPr id="115" name="Rounded Rectangle 115"/>
                <wp:cNvGraphicFramePr/>
                <a:graphic xmlns:a="http://schemas.openxmlformats.org/drawingml/2006/main">
                  <a:graphicData uri="http://schemas.microsoft.com/office/word/2010/wordprocessingShape">
                    <wps:wsp>
                      <wps:cNvSpPr/>
                      <wps:spPr>
                        <a:xfrm>
                          <a:off x="0" y="0"/>
                          <a:ext cx="1346200" cy="676275"/>
                        </a:xfrm>
                        <a:prstGeom prst="roundRect">
                          <a:avLst/>
                        </a:prstGeom>
                        <a:solidFill>
                          <a:schemeClr val="accent1">
                            <a:lumMod val="60000"/>
                            <a:lumOff val="40000"/>
                          </a:schemeClr>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1CD77AED" w14:textId="3C3E8B38" w:rsidR="00A46D89" w:rsidRPr="005C7EB0" w:rsidRDefault="00A46D89" w:rsidP="001400DC">
                            <w:pPr>
                              <w:jc w:val="center"/>
                              <w:rPr>
                                <w:rFonts w:ascii="Arial" w:hAnsi="Arial" w:cs="Arial"/>
                                <w:sz w:val="18"/>
                                <w:szCs w:val="18"/>
                              </w:rPr>
                            </w:pPr>
                            <w:r w:rsidRPr="005C7EB0">
                              <w:rPr>
                                <w:rFonts w:ascii="Arial" w:hAnsi="Arial" w:cs="Arial"/>
                                <w:sz w:val="18"/>
                                <w:szCs w:val="18"/>
                              </w:rPr>
                              <w:t>Risk assessment by the organization</w:t>
                            </w:r>
                          </w:p>
                          <w:p w14:paraId="34C44D42" w14:textId="69D49FE3" w:rsidR="00A46D89" w:rsidRPr="005C7EB0" w:rsidRDefault="00A46D89" w:rsidP="001400DC">
                            <w:pPr>
                              <w:jc w:val="center"/>
                              <w:rPr>
                                <w:rFonts w:ascii="Arial" w:hAnsi="Arial" w:cs="Arial"/>
                                <w:sz w:val="18"/>
                                <w:szCs w:val="18"/>
                              </w:rPr>
                            </w:pPr>
                            <w:r w:rsidRPr="005C7EB0">
                              <w:rPr>
                                <w:rFonts w:ascii="Arial" w:hAnsi="Arial" w:cs="Arial"/>
                                <w:sz w:val="18"/>
                                <w:szCs w:val="18"/>
                              </w:rPr>
                              <w:t>(Annex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A6C054" id="Rounded Rectangle 115" o:spid="_x0000_s1129" style="position:absolute;margin-left:54.8pt;margin-top:.7pt;width:106pt;height:53.25pt;z-index:2519091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jvTrQIAAPoFAAAOAAAAZHJzL2Uyb0RvYy54bWysFF1P2zDwfdL+g+X3kaaUslWkqAIxTWID&#10;ARPPrmO3kWyfZ7tNul+/s52mhSEhTcuDc9/fdxeXnVZkK5xvwFS0PBlRIgyHujGriv58uvn0mRIf&#10;mKmZAiMquhOeXs4/frho7UyMYQ2qFo6gEeNnra3oOgQ7KwrP10IzfwJWGGRKcJoFRN2qqB1r0bpW&#10;xXg0mhYtuNo64MJ7pF5nJp0n+1IKHu6k9CIQVVGMLaTXpXcZ32J+wWYrx+y64X0Y7B+i0Kwx6HQw&#10;dc0CIxvX/GVKN9yBBxlOOOgCpGy4SDlgNuXoVTaPa2ZFygWL4+1QJv//zPIf23tHmhp7V55RYpjG&#10;Jj3AxtSiJg9YPmZWSpDIxFK11s9Q49Heux7zCMa8O+l0/GNGpEvl3Q3lFV0gHInl6WSKPaOEI296&#10;Ph2fJ6PFQds6H74K0CQCFXUxjhhEKi3b3vqAblF+Lxc9elBNfdMolZA4N+JKObJl2HHGuTChTOpq&#10;o79DnenTEX6590jGCcnkyZ6MLtIERkvJ4QsnyrznN3RltB7NHKJDLGuKNJd9MrGkuYgJCjslonVl&#10;HoTEvsSypfCHeF5mlr0k6agmsQ6D4un7ir18VM1RDcrj95UHjeQZTBiUdWPAvWVAYTNyyDLLY5GO&#10;8o5g6JZdGshp6lAkLaHe4ZQ6yOvrLb9pcEBumQ/3zOG+4kzhDQp3+EgFbUWhhyhZg/v9Fj3K4xoh&#10;l5IW97+i/teGOUGJ+mZwwb6Uk0k8GAmZnJ2PEXHHnOUxx2z0FeDAlXjtLE9glA9qD0oH+hlP1SJ6&#10;RRYzHH1XlAe3R65Cvkt47LhYLJIYHgnLwq15tHw/CHH2n7pn5my/JQH36wfsbwWbvdqTLBtbZGCx&#10;CSCbtESHuvYtwAOTJrY/hvGCHeNJ6nCy538AAAD//wMAUEsDBBQABgAIAAAAIQB9GsvW3QAAAAYB&#10;AAAPAAAAZHJzL2Rvd25yZXYueG1sTI9NT8MwDIbvSPyHyJO4oC1tVfHRNZ0QaBcEm+iYds0ar61o&#10;nKrJ1vLvMSc4Pn6t14/z1WQ7ccHBt44UxIsIBFLlTEu1gs/dev4AwgdNRneOUME3elgV11e5zowb&#10;6QMvZagFl5DPtIImhD6T0lcNWu0Xrkfi7OQGqwPjUEsz6JHLbSeTKLqTVrfEFxrd43OD1Vd5tgo2&#10;ty/b8m30h+S1PqTvPl3HW7NX6mY2PS1BBJzC3zL86rM6FOx0dGcyXnQK+JHA0xQEh0mcMB+Zo/tH&#10;kEUu/+sXPwAAAP//AwBQSwECLQAUAAYACAAAACEAtoM4kv4AAADhAQAAEwAAAAAAAAAAAAAAAAAA&#10;AAAAW0NvbnRlbnRfVHlwZXNdLnhtbFBLAQItABQABgAIAAAAIQA4/SH/1gAAAJQBAAALAAAAAAAA&#10;AAAAAAAAAC8BAABfcmVscy8ucmVsc1BLAQItABQABgAIAAAAIQBrfjvTrQIAAPoFAAAOAAAAAAAA&#10;AAAAAAAAAC4CAABkcnMvZTJvRG9jLnhtbFBLAQItABQABgAIAAAAIQB9GsvW3QAAAAYBAAAPAAAA&#10;AAAAAAAAAAAAAAcFAABkcnMvZG93bnJldi54bWxQSwUGAAAAAAQABADzAAAAEQYAAAAA&#10;" fillcolor="#95b3d7 [1940]" strokecolor="black [3213]">
                <v:textbox>
                  <w:txbxContent>
                    <w:p w14:paraId="1CD77AED" w14:textId="3C3E8B38" w:rsidR="00A46D89" w:rsidRPr="005C7EB0" w:rsidRDefault="00A46D89" w:rsidP="001400DC">
                      <w:pPr>
                        <w:jc w:val="center"/>
                        <w:rPr>
                          <w:rFonts w:ascii="Arial" w:hAnsi="Arial" w:cs="Arial"/>
                          <w:sz w:val="18"/>
                          <w:szCs w:val="18"/>
                        </w:rPr>
                      </w:pPr>
                      <w:r w:rsidRPr="005C7EB0">
                        <w:rPr>
                          <w:rFonts w:ascii="Arial" w:hAnsi="Arial" w:cs="Arial"/>
                          <w:sz w:val="18"/>
                          <w:szCs w:val="18"/>
                        </w:rPr>
                        <w:t>Risk assessment by the organization</w:t>
                      </w:r>
                    </w:p>
                    <w:p w14:paraId="34C44D42" w14:textId="69D49FE3" w:rsidR="00A46D89" w:rsidRPr="005C7EB0" w:rsidRDefault="00A46D89" w:rsidP="001400DC">
                      <w:pPr>
                        <w:jc w:val="center"/>
                        <w:rPr>
                          <w:rFonts w:ascii="Arial" w:hAnsi="Arial" w:cs="Arial"/>
                          <w:sz w:val="18"/>
                          <w:szCs w:val="18"/>
                        </w:rPr>
                      </w:pPr>
                      <w:r w:rsidRPr="005C7EB0">
                        <w:rPr>
                          <w:rFonts w:ascii="Arial" w:hAnsi="Arial" w:cs="Arial"/>
                          <w:sz w:val="18"/>
                          <w:szCs w:val="18"/>
                        </w:rPr>
                        <w:t>(Annex A)</w:t>
                      </w:r>
                    </w:p>
                  </w:txbxContent>
                </v:textbox>
                <w10:wrap anchorx="margin"/>
              </v:roundrect>
            </w:pict>
          </mc:Fallback>
        </mc:AlternateContent>
      </w:r>
      <w:r w:rsidR="002977C1" w:rsidRPr="00FF2868">
        <w:rPr>
          <w:rFonts w:ascii="Arial" w:hAnsi="Arial" w:cs="Arial"/>
          <w:b/>
          <w:noProof/>
          <w:sz w:val="22"/>
          <w:szCs w:val="22"/>
          <w:lang w:val="de-DE" w:eastAsia="de-DE"/>
        </w:rPr>
        <mc:AlternateContent>
          <mc:Choice Requires="wps">
            <w:drawing>
              <wp:anchor distT="0" distB="0" distL="114300" distR="114300" simplePos="0" relativeHeight="251898880" behindDoc="0" locked="0" layoutInCell="1" allowOverlap="1" wp14:anchorId="100CDE5F" wp14:editId="214AF17C">
                <wp:simplePos x="0" y="0"/>
                <wp:positionH relativeFrom="margin">
                  <wp:posOffset>228600</wp:posOffset>
                </wp:positionH>
                <wp:positionV relativeFrom="paragraph">
                  <wp:posOffset>59690</wp:posOffset>
                </wp:positionV>
                <wp:extent cx="1095375" cy="676275"/>
                <wp:effectExtent l="0" t="0" r="28575" b="28575"/>
                <wp:wrapNone/>
                <wp:docPr id="99" name="Rounded Rectangle 99"/>
                <wp:cNvGraphicFramePr/>
                <a:graphic xmlns:a="http://schemas.openxmlformats.org/drawingml/2006/main">
                  <a:graphicData uri="http://schemas.microsoft.com/office/word/2010/wordprocessingShape">
                    <wps:wsp>
                      <wps:cNvSpPr/>
                      <wps:spPr>
                        <a:xfrm>
                          <a:off x="0" y="0"/>
                          <a:ext cx="1095375" cy="676275"/>
                        </a:xfrm>
                        <a:prstGeom prst="roundRect">
                          <a:avLst/>
                        </a:prstGeom>
                        <a:solidFill>
                          <a:schemeClr val="accent1">
                            <a:lumMod val="20000"/>
                            <a:lumOff val="80000"/>
                          </a:schemeClr>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4A0D5AC8" w14:textId="7ADBECE6" w:rsidR="00A46D89" w:rsidRPr="00AF7E37" w:rsidRDefault="00A46D89" w:rsidP="00CE223B">
                            <w:pPr>
                              <w:jc w:val="center"/>
                              <w:rPr>
                                <w:rFonts w:ascii="Arial" w:hAnsi="Arial" w:cs="Arial"/>
                                <w:color w:val="0D0D0D" w:themeColor="text1" w:themeTint="F2"/>
                                <w:sz w:val="18"/>
                                <w:szCs w:val="18"/>
                              </w:rPr>
                            </w:pPr>
                            <w:r w:rsidRPr="00AF7E37">
                              <w:rPr>
                                <w:rFonts w:ascii="Arial" w:hAnsi="Arial" w:cs="Arial"/>
                                <w:color w:val="0D0D0D" w:themeColor="text1" w:themeTint="F2"/>
                                <w:sz w:val="18"/>
                                <w:szCs w:val="18"/>
                              </w:rPr>
                              <w:t>START</w:t>
                            </w:r>
                          </w:p>
                          <w:p w14:paraId="79D65E95" w14:textId="2FF77995" w:rsidR="00A46D89" w:rsidRPr="00AF7E37" w:rsidRDefault="00A46D89" w:rsidP="00CE223B">
                            <w:pPr>
                              <w:jc w:val="center"/>
                              <w:rPr>
                                <w:rFonts w:ascii="Arial" w:hAnsi="Arial" w:cs="Arial"/>
                                <w:color w:val="0D0D0D" w:themeColor="text1" w:themeTint="F2"/>
                                <w:sz w:val="18"/>
                                <w:szCs w:val="18"/>
                              </w:rPr>
                            </w:pPr>
                            <w:r w:rsidRPr="00AF7E37">
                              <w:rPr>
                                <w:rFonts w:ascii="Arial" w:hAnsi="Arial" w:cs="Arial"/>
                                <w:color w:val="0D0D0D" w:themeColor="text1" w:themeTint="F2"/>
                                <w:sz w:val="18"/>
                                <w:szCs w:val="18"/>
                              </w:rPr>
                              <w:t>(Effective 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0CDE5F" id="Rounded Rectangle 99" o:spid="_x0000_s1130" style="position:absolute;margin-left:18pt;margin-top:4.7pt;width:86.25pt;height:53.25pt;z-index:251898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8zerQIAAPgFAAAOAAAAZHJzL2Uyb0RvYy54bWysVN1P2zAQf5+0/8Hy+0hToNCKFFUgpkkM&#10;EDDx7Dp2a8n2ebbbpPvrd3bS0DEkpGkvyX1//Hx3F5et0WQrfFBgK1oejSgRlkOt7KqiP55vvpxT&#10;EiKzNdNgRUV3ItDL+edPF42biTGsQdfCEwxiw6xxFV3H6GZFEfhaGBaOwAmLSgnesIisXxW1Zw1G&#10;N7oYj0aTogFfOw9chIDS605J5zm+lILHeymDiERXFGuL+evzd5m+xfyCzVaeubXifRnsH6owTFlM&#10;OoS6ZpGRjVd/hTKKewgg4xEHU4CUiovcA3ZTjt5087RmTuReEJzgBpjC/wvL77YPnqi6otMpJZYZ&#10;fKNH2Nha1OQR0WN2pQVBHQLVuDBD+yf34HsuIJm6bqU36Y/9kDaDuxvAFW0kHIXlaHp6fHZKCUfd&#10;5GwyRhrDFK/ezof4VYAhiaioT2WkGjKwbHsbYme/t0sZA2hV3yitM5OmRlxpT7YM35txLmwss7ve&#10;mO9Qd3Kcm1H/8ijG+ejE53sxlpTnL0XKBf6RRNuP8sa27Ds7cMSgnafIU9k3kyDtQMxU3GmRomv7&#10;KCS+SoItlz/U82dnHR7ZOrlJxGFwPP7YsbdPrl1Vg/P4Y+fBI2cGGwdnoyz49wJofIyuZNnZI7oH&#10;fScytss2j+MkmybREuodzqiHbnmD4zcKB+SWhfjAPG4r7jVeoHiPH6mhqSj0FCVr8L/ekyd7XCLU&#10;UtLg9lc0/NwwLyjR3yyu17Q8OUnnIjMnp2djZPyhZnmosRtzBThwJd46xzOZ7KPek9KDecFDtUhZ&#10;UcUsx9wV5dHvmavYXSU8dVwsFtkMT4Rj8dY+Ob4fhDT7z+0L867fkoj7dQf7S8Fmb/aks01PZGGx&#10;iSBVXqJXXPsnwPOSR70/hel+HfLZ6vVgz38DAAD//wMAUEsDBBQABgAIAAAAIQD2Zh2N3wAAAAgB&#10;AAAPAAAAZHJzL2Rvd25yZXYueG1sTI9BTwIxFITvJv6H5pl4kxYQAut2iUI4aGKii97L9rm7oX3d&#10;bAss/nqfJz1OZjLzTb4avBMn7GMbSMN4pEAgVcG2VGv42G3vFiBiMmSNC4QaLhhhVVxf5Saz4Uzv&#10;eCpTLbiEYmY0NCl1mZSxatCbOAodEntfofcmsexraXtz5nLv5ESpufSmJV5oTIfrBqtDefQanjf0&#10;slHrN1lO/eH79TO6p8tuq/XtzfD4ACLhkP7C8IvP6FAw0z4cyUbhNEznfCVpWN6DYHuiFjMQe86N&#10;Z0uQRS7/Hyh+AAAA//8DAFBLAQItABQABgAIAAAAIQC2gziS/gAAAOEBAAATAAAAAAAAAAAAAAAA&#10;AAAAAABbQ29udGVudF9UeXBlc10ueG1sUEsBAi0AFAAGAAgAAAAhADj9If/WAAAAlAEAAAsAAAAA&#10;AAAAAAAAAAAALwEAAF9yZWxzLy5yZWxzUEsBAi0AFAAGAAgAAAAhAD2bzN6tAgAA+AUAAA4AAAAA&#10;AAAAAAAAAAAALgIAAGRycy9lMm9Eb2MueG1sUEsBAi0AFAAGAAgAAAAhAPZmHY3fAAAACAEAAA8A&#10;AAAAAAAAAAAAAAAABwUAAGRycy9kb3ducmV2LnhtbFBLBQYAAAAABAAEAPMAAAATBgAAAAA=&#10;" fillcolor="#dbe5f1 [660]" strokecolor="black [3213]">
                <v:textbox>
                  <w:txbxContent>
                    <w:p w14:paraId="4A0D5AC8" w14:textId="7ADBECE6" w:rsidR="00A46D89" w:rsidRPr="00AF7E37" w:rsidRDefault="00A46D89" w:rsidP="00CE223B">
                      <w:pPr>
                        <w:jc w:val="center"/>
                        <w:rPr>
                          <w:rFonts w:ascii="Arial" w:hAnsi="Arial" w:cs="Arial"/>
                          <w:color w:val="0D0D0D" w:themeColor="text1" w:themeTint="F2"/>
                          <w:sz w:val="18"/>
                          <w:szCs w:val="18"/>
                        </w:rPr>
                      </w:pPr>
                      <w:r w:rsidRPr="00AF7E37">
                        <w:rPr>
                          <w:rFonts w:ascii="Arial" w:hAnsi="Arial" w:cs="Arial"/>
                          <w:color w:val="0D0D0D" w:themeColor="text1" w:themeTint="F2"/>
                          <w:sz w:val="18"/>
                          <w:szCs w:val="18"/>
                        </w:rPr>
                        <w:t>START</w:t>
                      </w:r>
                    </w:p>
                    <w:p w14:paraId="79D65E95" w14:textId="2FF77995" w:rsidR="00A46D89" w:rsidRPr="00AF7E37" w:rsidRDefault="00A46D89" w:rsidP="00CE223B">
                      <w:pPr>
                        <w:jc w:val="center"/>
                        <w:rPr>
                          <w:rFonts w:ascii="Arial" w:hAnsi="Arial" w:cs="Arial"/>
                          <w:color w:val="0D0D0D" w:themeColor="text1" w:themeTint="F2"/>
                          <w:sz w:val="18"/>
                          <w:szCs w:val="18"/>
                        </w:rPr>
                      </w:pPr>
                      <w:r w:rsidRPr="00AF7E37">
                        <w:rPr>
                          <w:rFonts w:ascii="Arial" w:hAnsi="Arial" w:cs="Arial"/>
                          <w:color w:val="0D0D0D" w:themeColor="text1" w:themeTint="F2"/>
                          <w:sz w:val="18"/>
                          <w:szCs w:val="18"/>
                        </w:rPr>
                        <w:t>(Effective date)</w:t>
                      </w:r>
                    </w:p>
                  </w:txbxContent>
                </v:textbox>
                <w10:wrap anchorx="margin"/>
              </v:roundrect>
            </w:pict>
          </mc:Fallback>
        </mc:AlternateContent>
      </w:r>
    </w:p>
    <w:p w14:paraId="7125B975" w14:textId="65C17820" w:rsidR="007046BB" w:rsidRPr="00FF2868" w:rsidRDefault="006244F6" w:rsidP="00005100">
      <w:pPr>
        <w:rPr>
          <w:rFonts w:ascii="Arial" w:hAnsi="Arial" w:cs="Arial"/>
          <w:sz w:val="22"/>
          <w:szCs w:val="22"/>
        </w:rPr>
      </w:pPr>
      <w:r w:rsidRPr="00FF2868">
        <w:rPr>
          <w:rFonts w:ascii="Arial" w:hAnsi="Arial" w:cs="Arial"/>
          <w:b/>
          <w:noProof/>
          <w:sz w:val="22"/>
          <w:szCs w:val="22"/>
          <w:lang w:val="de-DE" w:eastAsia="de-DE"/>
        </w:rPr>
        <mc:AlternateContent>
          <mc:Choice Requires="wps">
            <w:drawing>
              <wp:anchor distT="45720" distB="45720" distL="114300" distR="114300" simplePos="0" relativeHeight="251944960" behindDoc="0" locked="0" layoutInCell="1" allowOverlap="1" wp14:anchorId="3F98D67E" wp14:editId="1BDA441F">
                <wp:simplePos x="0" y="0"/>
                <wp:positionH relativeFrom="column">
                  <wp:posOffset>3421380</wp:posOffset>
                </wp:positionH>
                <wp:positionV relativeFrom="paragraph">
                  <wp:posOffset>10160</wp:posOffset>
                </wp:positionV>
                <wp:extent cx="520700" cy="231775"/>
                <wp:effectExtent l="0" t="0" r="0" b="0"/>
                <wp:wrapSquare wrapText="bothSides"/>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700" cy="231775"/>
                        </a:xfrm>
                        <a:prstGeom prst="rect">
                          <a:avLst/>
                        </a:prstGeom>
                        <a:noFill/>
                        <a:ln w="9525">
                          <a:noFill/>
                          <a:miter lim="800000"/>
                          <a:headEnd/>
                          <a:tailEnd/>
                        </a:ln>
                      </wps:spPr>
                      <wps:txbx>
                        <w:txbxContent>
                          <w:p w14:paraId="6D2B82F7" w14:textId="092FCFB9" w:rsidR="00A46D89" w:rsidRPr="003D18CA" w:rsidRDefault="00A46D89" w:rsidP="006244F6">
                            <w:pPr>
                              <w:rPr>
                                <w:rFonts w:ascii="Arial" w:hAnsi="Arial" w:cs="Arial"/>
                                <w:sz w:val="18"/>
                                <w:szCs w:val="18"/>
                              </w:rPr>
                            </w:pPr>
                            <w:r w:rsidRPr="003D18CA">
                              <w:rPr>
                                <w:rFonts w:ascii="Arial" w:hAnsi="Arial" w:cs="Arial"/>
                                <w:sz w:val="18"/>
                                <w:szCs w:val="18"/>
                              </w:rPr>
                              <w:t>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98D67E" id="_x0000_s1131" type="#_x0000_t202" style="position:absolute;margin-left:269.4pt;margin-top:.8pt;width:41pt;height:18.25pt;z-index:251944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VxuDwIAAPsDAAAOAAAAZHJzL2Uyb0RvYy54bWysU9uO2yAQfa/Uf0C8N3bceLNrhay2u01V&#10;aXuRdvsBBOMYFRgKJHb69R1wNo3at6o8IIZhzsw5M6xuR6PJQfqgwDI6n5WUSCugVXbH6LfnzZtr&#10;SkLktuUarGT0KAO9Xb9+tRpcIyvoQbfSEwSxoRkco32MrimKIHppeJiBkxadHXjDI5p+V7SeD4hu&#10;dFGV5VUxgG+dByFDwNuHyUnXGb/rpIhfui7ISDSjWFvMu8/7Nu3FesWbneeuV+JUBv+HKgxXFpOe&#10;oR545GTv1V9QRgkPAbo4E2AK6DolZOaAbOblH2yeeu5k5oLiBHeWKfw/WPH58NUT1TJalTUllhts&#10;0rMcI3kHI6mSPoMLDT57cvgwjniNfc5cg3sE8T0QC/c9tzt55z0MveQt1jdPkcVF6IQTEsh2+AQt&#10;puH7CBlo7LxJ4qEcBNGxT8dzb1IpAi/rqlyW6BHoqt7Ol8s6Z+DNS7DzIX6QYEg6MOqx9RmcHx5D&#10;TMXw5uVJymVho7TO7deWDIze1FWdAy48RkWcTq0Mo9dlWtO8JI7vbZuDI1d6OmMCbU+kE8+JcRy3&#10;Y9b36izmFtojyuBhmkb8PXjowf+kZMBJZDT82HMvKdEfLUp5M18s0uhmY1EvKzT8pWd76eFWIBSj&#10;kZLpeB/zuCfOwd2h5BuV5Ui9mSo51YwTllU6/YY0wpd2fvX7z65/AQAA//8DAFBLAwQUAAYACAAA&#10;ACEAfjoL4twAAAAIAQAADwAAAGRycy9kb3ducmV2LnhtbEyPy07DMBBF90j8gzVI7KjdVIQojVNV&#10;qC1LoESs3XiaRMQP2W4a/p5hBcurM7r3TLWZzcgmDHFwVsJyIYChbZ0ebCeh+dg/FMBiUlar0VmU&#10;8I0RNvXtTaVK7a72Hadj6hiV2FgqCX1KvuQ8tj0aFRfOoyV2dsGoRDF0XAd1pXIz8kyInBs1WFro&#10;lcfnHtuv48VI8Mkfnl7C69t2t59E83losqHbSXl/N2/XwBLO6e8YfvVJHWpyOrmL1ZGNEh5XBakn&#10;Ajkw4nkmKJ8krIol8Lri/x+ofwAAAP//AwBQSwECLQAUAAYACAAAACEAtoM4kv4AAADhAQAAEwAA&#10;AAAAAAAAAAAAAAAAAAAAW0NvbnRlbnRfVHlwZXNdLnhtbFBLAQItABQABgAIAAAAIQA4/SH/1gAA&#10;AJQBAAALAAAAAAAAAAAAAAAAAC8BAABfcmVscy8ucmVsc1BLAQItABQABgAIAAAAIQC57VxuDwIA&#10;APsDAAAOAAAAAAAAAAAAAAAAAC4CAABkcnMvZTJvRG9jLnhtbFBLAQItABQABgAIAAAAIQB+Ogvi&#10;3AAAAAgBAAAPAAAAAAAAAAAAAAAAAGkEAABkcnMvZG93bnJldi54bWxQSwUGAAAAAAQABADzAAAA&#10;cgUAAAAA&#10;" filled="f" stroked="f">
                <v:textbox style="mso-fit-shape-to-text:t">
                  <w:txbxContent>
                    <w:p w14:paraId="6D2B82F7" w14:textId="092FCFB9" w:rsidR="00A46D89" w:rsidRPr="003D18CA" w:rsidRDefault="00A46D89" w:rsidP="006244F6">
                      <w:pPr>
                        <w:rPr>
                          <w:rFonts w:ascii="Arial" w:hAnsi="Arial" w:cs="Arial"/>
                          <w:sz w:val="18"/>
                          <w:szCs w:val="18"/>
                        </w:rPr>
                      </w:pPr>
                      <w:r w:rsidRPr="003D18CA">
                        <w:rPr>
                          <w:rFonts w:ascii="Arial" w:hAnsi="Arial" w:cs="Arial"/>
                          <w:sz w:val="18"/>
                          <w:szCs w:val="18"/>
                        </w:rPr>
                        <w:t>No</w:t>
                      </w:r>
                    </w:p>
                  </w:txbxContent>
                </v:textbox>
                <w10:wrap type="square"/>
              </v:shape>
            </w:pict>
          </mc:Fallback>
        </mc:AlternateContent>
      </w:r>
    </w:p>
    <w:p w14:paraId="4F48A5E1" w14:textId="7C911E6E" w:rsidR="007046BB" w:rsidRPr="00FF2868" w:rsidRDefault="006244F6" w:rsidP="00005100">
      <w:pPr>
        <w:rPr>
          <w:rFonts w:ascii="Arial" w:hAnsi="Arial" w:cs="Arial"/>
          <w:sz w:val="22"/>
          <w:szCs w:val="22"/>
        </w:rPr>
      </w:pPr>
      <w:r w:rsidRPr="00FF2868">
        <w:rPr>
          <w:rFonts w:ascii="Arial" w:hAnsi="Arial" w:cs="Arial"/>
          <w:noProof/>
          <w:sz w:val="22"/>
          <w:szCs w:val="22"/>
          <w:lang w:val="de-DE" w:eastAsia="de-DE"/>
        </w:rPr>
        <mc:AlternateContent>
          <mc:Choice Requires="wps">
            <w:drawing>
              <wp:anchor distT="0" distB="0" distL="114300" distR="114300" simplePos="0" relativeHeight="251934720" behindDoc="0" locked="0" layoutInCell="1" allowOverlap="1" wp14:anchorId="30DEE0EF" wp14:editId="0E4C0B50">
                <wp:simplePos x="0" y="0"/>
                <wp:positionH relativeFrom="column">
                  <wp:posOffset>3263900</wp:posOffset>
                </wp:positionH>
                <wp:positionV relativeFrom="paragraph">
                  <wp:posOffset>81280</wp:posOffset>
                </wp:positionV>
                <wp:extent cx="640080" cy="0"/>
                <wp:effectExtent l="0" t="76200" r="26670" b="95250"/>
                <wp:wrapNone/>
                <wp:docPr id="196" name="Straight Arrow Connector 196"/>
                <wp:cNvGraphicFramePr/>
                <a:graphic xmlns:a="http://schemas.openxmlformats.org/drawingml/2006/main">
                  <a:graphicData uri="http://schemas.microsoft.com/office/word/2010/wordprocessingShape">
                    <wps:wsp>
                      <wps:cNvCnPr/>
                      <wps:spPr>
                        <a:xfrm>
                          <a:off x="0" y="0"/>
                          <a:ext cx="640080" cy="0"/>
                        </a:xfrm>
                        <a:prstGeom prst="straightConnector1">
                          <a:avLst/>
                        </a:prstGeom>
                        <a:ln w="3175">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36762596" id="Straight Arrow Connector 196" o:spid="_x0000_s1026" type="#_x0000_t32" style="position:absolute;margin-left:257pt;margin-top:6.4pt;width:50.4pt;height:0;z-index:251934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fuX+AEAAE0EAAAOAAAAZHJzL2Uyb0RvYy54bWysVNuO0zAQfUfiHyy/06QFylI1XaEuywuC&#10;imU/wOuMG0u+aWya9u8ZO2m6uyCthHhx7MycmXOOJ1lfH61hB8CovWv4fFZzBk76Vrt9w+9/3r65&#10;4iwm4VphvIOGnyDy683rV+s+rGDhO29aQEZFXFz1oeFdSmFVVVF2YEWc+QCOgsqjFYmOuK9aFD1V&#10;t6Za1PWy6j22Ab2EGOntzRDkm1JfKZDpu1IREjMNJ26prFjWh7xWm7VY7VGETsuRhvgHFlZoR02n&#10;UjciCfYL9R+lrJboo1dpJr2tvFJaQtFAaub1MzV3nQhQtJA5MUw2xf9XVn477JDplu7u45IzJyxd&#10;0l1CofddYp8Qfc+23jky0iPLOeRYH+KKgFu3w/EUww6z/KNCm58kjB2Ly6fJZTgmJunl8l1dX9Fd&#10;yHOouuACxvQFvGV50/A4EpkYzIvJ4vA1JupMwDMgNzWO9Q1/O//wvmRFb3R7q43JsTJQsDXIDoJG&#10;IR3nWQgVeJKVhDafXcvSKZANCbVwewNjpnG5EJShGvtnIwbpZZdOBgYiP0CRqSR2MVDJ43zpLqQE&#10;l84MjKPsDFPEdQLWLwPH/AurCTzY9Ezz066DjnNn79IEttp5/Fv3i2lqyCcDH+nO2wffnspQlADN&#10;bPF4/L7yR/H4XOCXv8DmNwAAAP//AwBQSwMEFAAGAAgAAAAhAEtktfncAAAACQEAAA8AAABkcnMv&#10;ZG93bnJldi54bWxMj0FLw0AQhe+C/2EZwZvdpNQiMZsiguKhIKa152kyyQazsyG7aaO/3hEPepuZ&#10;93jzvnwzu16daAydZwPpIgFFXPm649bAfvd0cwcqROQae89k4JMCbIrLixyz2p/5jU5lbJWEcMjQ&#10;gI1xyLQOlSWHYeEHYtEaPzqMso6trkc8S7jr9TJJ1tphx/LB4kCPlqqPcnIGutJSUx62ez99vTwf&#10;9LbBd/tqzPXV/HAPKtIc/8zwU1+qQyGdjn7iOqjewG26EpYowlIQxLBOVzIcfw+6yPV/guIbAAD/&#10;/wMAUEsBAi0AFAAGAAgAAAAhALaDOJL+AAAA4QEAABMAAAAAAAAAAAAAAAAAAAAAAFtDb250ZW50&#10;X1R5cGVzXS54bWxQSwECLQAUAAYACAAAACEAOP0h/9YAAACUAQAACwAAAAAAAAAAAAAAAAAvAQAA&#10;X3JlbHMvLnJlbHNQSwECLQAUAAYACAAAACEAwtX7l/gBAABNBAAADgAAAAAAAAAAAAAAAAAuAgAA&#10;ZHJzL2Uyb0RvYy54bWxQSwECLQAUAAYACAAAACEAS2S1+dwAAAAJAQAADwAAAAAAAAAAAAAAAABS&#10;BAAAZHJzL2Rvd25yZXYueG1sUEsFBgAAAAAEAAQA8wAAAFsFAAAAAA==&#10;" strokecolor="black [3213]" strokeweight=".25pt">
                <v:stroke endarrow="block"/>
              </v:shape>
            </w:pict>
          </mc:Fallback>
        </mc:AlternateContent>
      </w:r>
      <w:r w:rsidRPr="00FF2868">
        <w:rPr>
          <w:rFonts w:ascii="Arial" w:hAnsi="Arial" w:cs="Arial"/>
          <w:noProof/>
          <w:sz w:val="22"/>
          <w:szCs w:val="22"/>
          <w:lang w:val="de-DE" w:eastAsia="de-DE"/>
        </w:rPr>
        <mc:AlternateContent>
          <mc:Choice Requires="wps">
            <w:drawing>
              <wp:anchor distT="0" distB="0" distL="114300" distR="114300" simplePos="0" relativeHeight="251932672" behindDoc="0" locked="0" layoutInCell="1" allowOverlap="1" wp14:anchorId="4383CA6B" wp14:editId="165AC160">
                <wp:simplePos x="0" y="0"/>
                <wp:positionH relativeFrom="column">
                  <wp:posOffset>1333500</wp:posOffset>
                </wp:positionH>
                <wp:positionV relativeFrom="paragraph">
                  <wp:posOffset>81280</wp:posOffset>
                </wp:positionV>
                <wp:extent cx="640080" cy="0"/>
                <wp:effectExtent l="0" t="76200" r="26670" b="95250"/>
                <wp:wrapNone/>
                <wp:docPr id="195" name="Straight Arrow Connector 195"/>
                <wp:cNvGraphicFramePr/>
                <a:graphic xmlns:a="http://schemas.openxmlformats.org/drawingml/2006/main">
                  <a:graphicData uri="http://schemas.microsoft.com/office/word/2010/wordprocessingShape">
                    <wps:wsp>
                      <wps:cNvCnPr/>
                      <wps:spPr>
                        <a:xfrm>
                          <a:off x="0" y="0"/>
                          <a:ext cx="640080" cy="0"/>
                        </a:xfrm>
                        <a:prstGeom prst="straightConnector1">
                          <a:avLst/>
                        </a:prstGeom>
                        <a:ln w="3175">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836573" id="Straight Arrow Connector 195" o:spid="_x0000_s1026" type="#_x0000_t32" style="position:absolute;margin-left:105pt;margin-top:6.4pt;width:50.4pt;height:0;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Eas+AEAAE0EAAAOAAAAZHJzL2Uyb0RvYy54bWysVMtu2zAQvBfoPxC815LdJk0Ny0HhNL0U&#10;rZE0H8BQpEWALyy3lv33XVKynKQFCgS9UKR2Z3dmuNLq+uAs2ytIJviGz2c1Z8rL0Bq/a/jDz9t3&#10;V5wlFL4VNnjV8KNK/Hr99s2qj0u1CF2wrQJGRXxa9rHhHWJcVlWSnXIizUJUnoI6gBNIR9hVLYie&#10;qjtbLer6suoDtBGCVCnR25shyNelvtZK4g+tk0JmG07csKxQ1se8VuuVWO5AxM7IkYZ4BQsnjKem&#10;U6kbgYL9AvNHKWckhBQ0zmRwVdDaSFU0kJp5/ULNfSeiKlrInBQnm9L/Kyu/77fATEt39+mCMy8c&#10;XdI9gjC7DtlngNCzTfCejAzAcg451se0JODGb2E8pbiFLP+gweUnCWOH4vJxclkdkEl6efmhrq/o&#10;LuQpVJ1xERJ+VcGxvGl4GolMDObFZLH/lpA6E/AEyE2tZ33D388/XpSsFKxpb421OVYGSm0ssL2g&#10;UcDDPAuhAs+yUBj7xbcMj5FsQDDC76waM63PhVQZqrF/NmKQXnZ4tGogcqc0mUpiFwOVPM7n7kJK&#10;5fHEwHrKzjBNXCdg/W/gmH9mNYEHm15oft510HHqHDxOYGd8gL91P5umh3wy8InuvH0M7bEMRQnQ&#10;zBaPx+8rfxRPzwV+/gusfwMAAP//AwBQSwMEFAAGAAgAAAAhAJ5iVBTcAAAACQEAAA8AAABkcnMv&#10;ZG93bnJldi54bWxMj0FLxDAQhe+C/yGM4M1NWkGkNl2WBcXDgljXPWebaVNsJqVJd6u/3hEPepuZ&#10;93jzvnK9+EGccIp9IA3ZSoFAaoLtqdOwf3u8uQcRkyFrhkCo4RMjrKvLi9IUNpzpFU916gSHUCyM&#10;BpfSWEgZG4fexFUYkVhrw+RN4nXqpJ3MmcP9IHOl7qQ3PfEHZ0bcOmw+6tlr6GuHbX3Y7cP89fx0&#10;kLvWvLsXra+vls0DiIRL+jPDT32uDhV3OoaZbBSDhjxTzJJYyBmBDbeZ4uH4e5BVKf8TVN8AAAD/&#10;/wMAUEsBAi0AFAAGAAgAAAAhALaDOJL+AAAA4QEAABMAAAAAAAAAAAAAAAAAAAAAAFtDb250ZW50&#10;X1R5cGVzXS54bWxQSwECLQAUAAYACAAAACEAOP0h/9YAAACUAQAACwAAAAAAAAAAAAAAAAAvAQAA&#10;X3JlbHMvLnJlbHNQSwECLQAUAAYACAAAACEAoIhGrPgBAABNBAAADgAAAAAAAAAAAAAAAAAuAgAA&#10;ZHJzL2Uyb0RvYy54bWxQSwECLQAUAAYACAAAACEAnmJUFNwAAAAJAQAADwAAAAAAAAAAAAAAAABS&#10;BAAAZHJzL2Rvd25yZXYueG1sUEsFBgAAAAAEAAQA8wAAAFsFAAAAAA==&#10;" strokecolor="black [3213]" strokeweight=".25pt">
                <v:stroke endarrow="block"/>
              </v:shape>
            </w:pict>
          </mc:Fallback>
        </mc:AlternateContent>
      </w:r>
    </w:p>
    <w:p w14:paraId="311083A1" w14:textId="78B2ECD3" w:rsidR="007046BB" w:rsidRPr="00FF2868" w:rsidRDefault="007046BB" w:rsidP="00005100">
      <w:pPr>
        <w:rPr>
          <w:rFonts w:ascii="Arial" w:hAnsi="Arial" w:cs="Arial"/>
          <w:sz w:val="22"/>
          <w:szCs w:val="22"/>
        </w:rPr>
      </w:pPr>
    </w:p>
    <w:p w14:paraId="619677A0" w14:textId="029F153C" w:rsidR="007046BB" w:rsidRPr="00FF2868" w:rsidRDefault="00204472" w:rsidP="00005100">
      <w:pPr>
        <w:rPr>
          <w:rFonts w:ascii="Arial" w:hAnsi="Arial" w:cs="Arial"/>
          <w:sz w:val="22"/>
          <w:szCs w:val="22"/>
        </w:rPr>
      </w:pPr>
      <w:r w:rsidRPr="00FF2868">
        <w:rPr>
          <w:rFonts w:ascii="Arial" w:hAnsi="Arial" w:cs="Arial"/>
          <w:noProof/>
          <w:sz w:val="22"/>
          <w:szCs w:val="22"/>
          <w:lang w:val="de-DE" w:eastAsia="de-DE"/>
        </w:rPr>
        <mc:AlternateContent>
          <mc:Choice Requires="wps">
            <w:drawing>
              <wp:anchor distT="0" distB="0" distL="114300" distR="114300" simplePos="0" relativeHeight="251945984" behindDoc="0" locked="0" layoutInCell="1" allowOverlap="1" wp14:anchorId="461EDEC3" wp14:editId="603EBAF5">
                <wp:simplePos x="0" y="0"/>
                <wp:positionH relativeFrom="column">
                  <wp:posOffset>4966395</wp:posOffset>
                </wp:positionH>
                <wp:positionV relativeFrom="paragraph">
                  <wp:posOffset>37992</wp:posOffset>
                </wp:positionV>
                <wp:extent cx="0" cy="771525"/>
                <wp:effectExtent l="76200" t="0" r="57150" b="47625"/>
                <wp:wrapNone/>
                <wp:docPr id="210" name="Straight Arrow Connector 210"/>
                <wp:cNvGraphicFramePr/>
                <a:graphic xmlns:a="http://schemas.openxmlformats.org/drawingml/2006/main">
                  <a:graphicData uri="http://schemas.microsoft.com/office/word/2010/wordprocessingShape">
                    <wps:wsp>
                      <wps:cNvCnPr/>
                      <wps:spPr>
                        <a:xfrm>
                          <a:off x="0" y="0"/>
                          <a:ext cx="0" cy="771525"/>
                        </a:xfrm>
                        <a:prstGeom prst="straightConnector1">
                          <a:avLst/>
                        </a:prstGeom>
                        <a:ln w="3175">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51D9974" id="Straight Arrow Connector 210" o:spid="_x0000_s1026" type="#_x0000_t32" style="position:absolute;margin-left:391.05pt;margin-top:3pt;width:0;height:60.75pt;z-index:251945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Tnk9QEAAE0EAAAOAAAAZHJzL2Uyb0RvYy54bWysVNuO0zAQfUfiHyy/0zRFpahqukJdlhcE&#10;FQsf4HXsxpJvGg9N+/eMnTTdXZCQVvvi+DJn5pzjcTY3J2fZUUEywTe8ns05U16G1vhDw3/9vHv3&#10;kbOEwrfCBq8aflaJ32zfvtn0ca0WoQu2VcAoiU/rPja8Q4zrqkqyU06kWYjK06EO4ATSEg5VC6Kn&#10;7M5Wi/n8Q9UHaCMEqVKi3dvhkG9Lfq2VxO9aJ4XMNpy4YRmhjA95rLYbsT6AiJ2RIw3xAhZOGE9F&#10;p1S3AgX7DeavVM5ICClonMngqqC1kapoIDX1/Jma+05EVbSQOSlONqXXSyu/HffATNvwRU3+eOHo&#10;ku4RhDl0yD4BhJ7tgvdkZACWY8ixPqY1AXd+D+MqxT1k+ScNLn9JGDsVl8+Ty+qETA6bknZXq3q5&#10;WOZ01RUXIeEXFRzLk4ankcjEoC4mi+PXhAPwAshFrWd9w9/Xq2WJSsGa9s5Ym89KQ6mdBXYU1Ap4&#10;qsfKT6JQGPvZtwzPkWxAMMIfrBojrc+JVGmqsX42YpBeZni2aiDyQ2kylcQuBiq5na/VhZTK44WB&#10;9RSdYZq4TsD5/4Fj/JXVBB5seqb5adVBx6Vy8DiBnfEB/lX9apoe4unqHunO04fQnktTlAPq2XK7&#10;4/vKj+LxusCvf4HtHwAAAP//AwBQSwMEFAAGAAgAAAAhAJojeK3cAAAACQEAAA8AAABkcnMvZG93&#10;bnJldi54bWxMj0FLw0AUhO+C/2F5gje7acC2xGyKCIqHghhrz6/JSzaYfRuymzb6633iQY/DDDPf&#10;5NvZ9epEY+g8G1guElDEla87bg3s3x5vNqBCRK6x90wGPinAtri8yDGr/Zlf6VTGVkkJhwwN2BiH&#10;TOtQWXIYFn4gFq/xo8Mocmx1PeJZyl2v0yRZaYcdy4LFgR4sVR/l5Ax0paWmPOz2fvp6fjroXYPv&#10;9sWY66v5/g5UpDn+heEHX9ChEKajn7gOqjew3qRLiRpYySXxf/VRgun6FnSR6/8Pim8AAAD//wMA&#10;UEsBAi0AFAAGAAgAAAAhALaDOJL+AAAA4QEAABMAAAAAAAAAAAAAAAAAAAAAAFtDb250ZW50X1R5&#10;cGVzXS54bWxQSwECLQAUAAYACAAAACEAOP0h/9YAAACUAQAACwAAAAAAAAAAAAAAAAAvAQAAX3Jl&#10;bHMvLnJlbHNQSwECLQAUAAYACAAAACEAydE55PUBAABNBAAADgAAAAAAAAAAAAAAAAAuAgAAZHJz&#10;L2Uyb0RvYy54bWxQSwECLQAUAAYACAAAACEAmiN4rdwAAAAJAQAADwAAAAAAAAAAAAAAAABPBAAA&#10;ZHJzL2Rvd25yZXYueG1sUEsFBgAAAAAEAAQA8wAAAFgFAAAAAA==&#10;" strokecolor="black [3213]" strokeweight=".25pt">
                <v:stroke endarrow="block"/>
              </v:shape>
            </w:pict>
          </mc:Fallback>
        </mc:AlternateContent>
      </w:r>
    </w:p>
    <w:p w14:paraId="7F4EEAF7" w14:textId="505489D5" w:rsidR="00CE223B" w:rsidRPr="00FF2868" w:rsidRDefault="00CE223B" w:rsidP="00005100">
      <w:pPr>
        <w:rPr>
          <w:rFonts w:ascii="Arial" w:hAnsi="Arial" w:cs="Arial"/>
          <w:sz w:val="22"/>
          <w:szCs w:val="22"/>
        </w:rPr>
      </w:pPr>
    </w:p>
    <w:p w14:paraId="1198FD05" w14:textId="3A6E11F9" w:rsidR="00CE223B" w:rsidRPr="00FF2868" w:rsidRDefault="00F91735" w:rsidP="00005100">
      <w:pPr>
        <w:rPr>
          <w:rFonts w:ascii="Arial" w:hAnsi="Arial" w:cs="Arial"/>
          <w:sz w:val="22"/>
          <w:szCs w:val="22"/>
        </w:rPr>
      </w:pPr>
      <w:r w:rsidRPr="00FF2868">
        <w:rPr>
          <w:rFonts w:ascii="Arial" w:hAnsi="Arial" w:cs="Arial"/>
          <w:noProof/>
          <w:sz w:val="22"/>
          <w:szCs w:val="22"/>
          <w:lang w:val="de-DE" w:eastAsia="de-DE"/>
        </w:rPr>
        <mc:AlternateContent>
          <mc:Choice Requires="wps">
            <w:drawing>
              <wp:anchor distT="0" distB="0" distL="114300" distR="114300" simplePos="0" relativeHeight="251937792" behindDoc="0" locked="0" layoutInCell="1" allowOverlap="1" wp14:anchorId="1C46BE5D" wp14:editId="43177892">
                <wp:simplePos x="0" y="0"/>
                <wp:positionH relativeFrom="margin">
                  <wp:posOffset>2609215</wp:posOffset>
                </wp:positionH>
                <wp:positionV relativeFrom="paragraph">
                  <wp:posOffset>105410</wp:posOffset>
                </wp:positionV>
                <wp:extent cx="0" cy="209550"/>
                <wp:effectExtent l="0" t="0" r="19050" b="19050"/>
                <wp:wrapNone/>
                <wp:docPr id="201" name="Straight Connector 201"/>
                <wp:cNvGraphicFramePr/>
                <a:graphic xmlns:a="http://schemas.openxmlformats.org/drawingml/2006/main">
                  <a:graphicData uri="http://schemas.microsoft.com/office/word/2010/wordprocessingShape">
                    <wps:wsp>
                      <wps:cNvCnPr/>
                      <wps:spPr>
                        <a:xfrm flipH="1">
                          <a:off x="0" y="0"/>
                          <a:ext cx="0" cy="20955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CA0C13" id="Straight Connector 201" o:spid="_x0000_s1026" style="position:absolute;flip:x;z-index:251937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05.45pt,8.3pt" to="205.45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5Ml6AEAACgEAAAOAAAAZHJzL2Uyb0RvYy54bWysU02P2yAQvVfqf0DcG3stbT+sOHvIattD&#10;1Ubd7Q9gMcRIwKCBxsm/74AdJ91WPVS9IGBm3pv3GNZ3R2fZQWE04Dt+s6o5U15Cb/y+49+fHt68&#10;5ywm4XthwauOn1Tkd5vXr9ZjaFUDA9heISMQH9sxdHxIKbRVFeWgnIgrCMpTUAM6keiI+6pHMRK6&#10;s1VT12+rEbAPCFLFSLf3U5BvCr7WSqavWkeVmO049ZbKimV9zmu1WYt2jyIMRs5tiH/owgnjiXSB&#10;uhdJsB9ofoNyRiJE0GklwVWgtZGqaCA1N/ULNY+DCKpoIXNiWGyK/w9WfjnskJm+48TPmReOHukx&#10;oTD7IbEteE8WArIcJa/GEFsq2fodzqcYdpiFHzU6pq0Jn2gMihUkjh2L06fFaXVMTE6Xkm6b+sPt&#10;bXmEakLISAFj+qjAsbzpuDU+eyBacfgcE7FS6jklX1vPRqJs3tV1SYtgTf9grM3BMkdqa5EdBE1A&#10;OhYVhHCVRSfrc7Iq8zKTZKWTtrJLJ6smtm9Kk1+koZno8qReGISUyqczi/WUncs09bMUzn3+rXDO&#10;v3S1FE/evtD1K+uk48wMPi3FznjAP7V9MUZP+WTzle68fYb+VF69BGgcy0vMXyfP+/W5lF8++OYn&#10;AAAA//8DAFBLAwQUAAYACAAAACEAu9UoqtsAAAAJAQAADwAAAGRycy9kb3ducmV2LnhtbEyPQU/D&#10;MAyF70j8h8hIXBBLh6DauqYTYgIJcVph96wxSUXjlCTbyr/HiAPcbL+n9z7X68kP4ogx9YEUzGcF&#10;CKQumJ6sgrfXx+sFiJQ1GT0EQgVfmGDdnJ/VujLhRFs8ttkKDqFUaQUu57GSMnUOvU6zMCKx9h6i&#10;15nXaKWJ+sThfpA3RVFKr3viBqdHfHDYfbQHzyU7irZ9vvt86fPmyvnRbxb2SanLi+l+BSLjlP/M&#10;8IPP6NAw0z4cyCQxKLidF0u2slCWINjwe9jzsCxBNrX8/0HzDQAA//8DAFBLAQItABQABgAIAAAA&#10;IQC2gziS/gAAAOEBAAATAAAAAAAAAAAAAAAAAAAAAABbQ29udGVudF9UeXBlc10ueG1sUEsBAi0A&#10;FAAGAAgAAAAhADj9If/WAAAAlAEAAAsAAAAAAAAAAAAAAAAALwEAAF9yZWxzLy5yZWxzUEsBAi0A&#10;FAAGAAgAAAAhALwzkyXoAQAAKAQAAA4AAAAAAAAAAAAAAAAALgIAAGRycy9lMm9Eb2MueG1sUEsB&#10;Ai0AFAAGAAgAAAAhALvVKKrbAAAACQEAAA8AAAAAAAAAAAAAAAAAQgQAAGRycy9kb3ducmV2Lnht&#10;bFBLBQYAAAAABAAEAPMAAABKBQAAAAA=&#10;" strokecolor="black [3213]" strokeweight="1pt">
                <w10:wrap anchorx="margin"/>
              </v:line>
            </w:pict>
          </mc:Fallback>
        </mc:AlternateContent>
      </w:r>
      <w:r w:rsidR="006244F6" w:rsidRPr="00FF2868">
        <w:rPr>
          <w:rFonts w:ascii="Arial" w:hAnsi="Arial" w:cs="Arial"/>
          <w:b/>
          <w:noProof/>
          <w:sz w:val="22"/>
          <w:szCs w:val="22"/>
          <w:lang w:val="de-DE" w:eastAsia="de-DE"/>
        </w:rPr>
        <mc:AlternateContent>
          <mc:Choice Requires="wps">
            <w:drawing>
              <wp:anchor distT="45720" distB="45720" distL="114300" distR="114300" simplePos="0" relativeHeight="251942912" behindDoc="0" locked="0" layoutInCell="1" allowOverlap="1" wp14:anchorId="027A1649" wp14:editId="56C7098E">
                <wp:simplePos x="0" y="0"/>
                <wp:positionH relativeFrom="column">
                  <wp:posOffset>1600200</wp:posOffset>
                </wp:positionH>
                <wp:positionV relativeFrom="paragraph">
                  <wp:posOffset>89535</wp:posOffset>
                </wp:positionV>
                <wp:extent cx="520700" cy="231775"/>
                <wp:effectExtent l="0" t="0" r="0" b="0"/>
                <wp:wrapSquare wrapText="bothSides"/>
                <wp:docPr id="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700" cy="231775"/>
                        </a:xfrm>
                        <a:prstGeom prst="rect">
                          <a:avLst/>
                        </a:prstGeom>
                        <a:noFill/>
                        <a:ln w="9525">
                          <a:noFill/>
                          <a:miter lim="800000"/>
                          <a:headEnd/>
                          <a:tailEnd/>
                        </a:ln>
                      </wps:spPr>
                      <wps:txbx>
                        <w:txbxContent>
                          <w:p w14:paraId="51BEFF22" w14:textId="4E6E67A2" w:rsidR="00A46D89" w:rsidRPr="003D18CA" w:rsidRDefault="00A46D89">
                            <w:pPr>
                              <w:rPr>
                                <w:rFonts w:ascii="Arial" w:hAnsi="Arial" w:cs="Arial"/>
                                <w:sz w:val="18"/>
                                <w:szCs w:val="18"/>
                              </w:rPr>
                            </w:pPr>
                            <w:r w:rsidRPr="003D18CA">
                              <w:rPr>
                                <w:rFonts w:ascii="Arial" w:hAnsi="Arial" w:cs="Arial"/>
                                <w:sz w:val="18"/>
                                <w:szCs w:val="18"/>
                              </w:rPr>
                              <w:t>Yes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27A1649" id="_x0000_s1132" type="#_x0000_t202" style="position:absolute;margin-left:126pt;margin-top:7.05pt;width:41pt;height:18.25pt;z-index:2519429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zg/EAIAAPsDAAAOAAAAZHJzL2Uyb0RvYy54bWysU9tuGyEQfa/Uf0C817ve2HGyMo7SpK4q&#10;pRcp6QdglvWiAkMBe9f9+gys7VrtW1UeEMMwZ+acGZZ3g9FkL31QYBmdTkpKpBXQKLtl9PvL+t0N&#10;JSFy23ANVjJ6kIHerd6+WfaulhV0oBvpCYLYUPeO0S5GVxdFEJ00PEzASYvOFrzhEU2/LRrPe0Q3&#10;uqjK8rrowTfOg5Ah4O3j6KSrjN+2UsSvbRtkJJpRrC3m3ed9k/ZiteT11nPXKXEsg/9DFYYri0nP&#10;UI88crLz6i8oo4SHAG2cCDAFtK0SMnNANtPyDzbPHXcyc0FxgjvLFP4frPiy/+aJahityhkllhts&#10;0oscInkPA6mSPr0LNT57dvgwDniNfc5cg3sC8SMQCw8dt1t57z30neQN1jdNkcVF6IgTEsim/wwN&#10;puG7CBloaL1J4qEcBNGxT4dzb1IpAi/nVbko0SPQVV1NF4t5zsDrU7DzIX6UYEg6MOqx9Rmc759C&#10;TMXw+vQk5bKwVlrn9mtLekZv59U8B1x4jIo4nVoZRm/KtMZ5SRw/2CYHR670eMYE2h5JJ54j4zhs&#10;hqzv9dVJzA00B5TBwziN+Hvw0IH/RUmPk8ho+LnjXlKiP1mU8nY6m6XRzcZsvqjQ8JeezaWHW4FQ&#10;jEZKxuNDzOOeOAd3j5KvVZYj9Was5FgzTlhW6fgb0ghf2vnV7z+7egUAAP//AwBQSwMEFAAGAAgA&#10;AAAhAGJgkfjeAAAACQEAAA8AAABkcnMvZG93bnJldi54bWxMj81OwzAQhO9IvIO1SNyo3fQHFOJU&#10;FWrLESgRZzdekoh4bcVuGt6e5QTHnRnNflNsJteLEYfYedIwnykQSLW3HTUaqvf93QOImAxZ03tC&#10;Dd8YYVNeXxUmt/5CbzgeUyO4hGJuNLQphVzKWLfoTJz5gMTepx+cSXwOjbSDuXC562Wm1Fo60xF/&#10;aE3Apxbrr+PZaQgpHO6fh5fX7W4/qurjUGVds9P69mbaPoJIOKW/MPziMzqUzHTyZ7JR9BqyVcZb&#10;EhvLOQgOLBZLFk4aVmoNsizk/wXlDwAAAP//AwBQSwECLQAUAAYACAAAACEAtoM4kv4AAADhAQAA&#10;EwAAAAAAAAAAAAAAAAAAAAAAW0NvbnRlbnRfVHlwZXNdLnhtbFBLAQItABQABgAIAAAAIQA4/SH/&#10;1gAAAJQBAAALAAAAAAAAAAAAAAAAAC8BAABfcmVscy8ucmVsc1BLAQItABQABgAIAAAAIQC1dzg/&#10;EAIAAPsDAAAOAAAAAAAAAAAAAAAAAC4CAABkcnMvZTJvRG9jLnhtbFBLAQItABQABgAIAAAAIQBi&#10;YJH43gAAAAkBAAAPAAAAAAAAAAAAAAAAAGoEAABkcnMvZG93bnJldi54bWxQSwUGAAAAAAQABADz&#10;AAAAdQUAAAAA&#10;" filled="f" stroked="f">
                <v:textbox style="mso-fit-shape-to-text:t">
                  <w:txbxContent>
                    <w:p w14:paraId="51BEFF22" w14:textId="4E6E67A2" w:rsidR="00A46D89" w:rsidRPr="003D18CA" w:rsidRDefault="00A46D89">
                      <w:pPr>
                        <w:rPr>
                          <w:rFonts w:ascii="Arial" w:hAnsi="Arial" w:cs="Arial"/>
                          <w:sz w:val="18"/>
                          <w:szCs w:val="18"/>
                        </w:rPr>
                      </w:pPr>
                      <w:r w:rsidRPr="003D18CA">
                        <w:rPr>
                          <w:rFonts w:ascii="Arial" w:hAnsi="Arial" w:cs="Arial"/>
                          <w:sz w:val="18"/>
                          <w:szCs w:val="18"/>
                        </w:rPr>
                        <w:t>Yes</w:t>
                      </w:r>
                    </w:p>
                  </w:txbxContent>
                </v:textbox>
                <w10:wrap type="square"/>
              </v:shape>
            </w:pict>
          </mc:Fallback>
        </mc:AlternateContent>
      </w:r>
    </w:p>
    <w:p w14:paraId="0A91BD27" w14:textId="08DE37EF" w:rsidR="00005100" w:rsidRPr="00FF2868" w:rsidRDefault="00F91735" w:rsidP="00005100">
      <w:pPr>
        <w:rPr>
          <w:rFonts w:ascii="Arial" w:hAnsi="Arial" w:cs="Arial"/>
          <w:b/>
          <w:bCs/>
          <w:sz w:val="22"/>
          <w:szCs w:val="22"/>
        </w:rPr>
      </w:pPr>
      <w:r w:rsidRPr="00FF2868">
        <w:rPr>
          <w:rFonts w:ascii="Arial" w:hAnsi="Arial" w:cs="Arial"/>
          <w:noProof/>
          <w:sz w:val="22"/>
          <w:szCs w:val="22"/>
          <w:lang w:val="de-DE" w:eastAsia="de-DE"/>
        </w:rPr>
        <mc:AlternateContent>
          <mc:Choice Requires="wps">
            <w:drawing>
              <wp:anchor distT="0" distB="0" distL="114300" distR="114300" simplePos="0" relativeHeight="251940864" behindDoc="0" locked="0" layoutInCell="1" allowOverlap="1" wp14:anchorId="23041763" wp14:editId="2CC65E2F">
                <wp:simplePos x="0" y="0"/>
                <wp:positionH relativeFrom="column">
                  <wp:posOffset>854050</wp:posOffset>
                </wp:positionH>
                <wp:positionV relativeFrom="paragraph">
                  <wp:posOffset>152476</wp:posOffset>
                </wp:positionV>
                <wp:extent cx="1756257" cy="0"/>
                <wp:effectExtent l="0" t="0" r="34925" b="19050"/>
                <wp:wrapNone/>
                <wp:docPr id="203" name="Straight Connector 203"/>
                <wp:cNvGraphicFramePr/>
                <a:graphic xmlns:a="http://schemas.openxmlformats.org/drawingml/2006/main">
                  <a:graphicData uri="http://schemas.microsoft.com/office/word/2010/wordprocessingShape">
                    <wps:wsp>
                      <wps:cNvCnPr/>
                      <wps:spPr>
                        <a:xfrm>
                          <a:off x="0" y="0"/>
                          <a:ext cx="1756257"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F7C388" id="Straight Connector 203" o:spid="_x0000_s1026" style="position:absolute;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25pt,12pt" to="205.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eMd3gEAAB8EAAAOAAAAZHJzL2Uyb0RvYy54bWysU9uO0zAQfUfiHyy/01zQblHUdB+6Wl4Q&#10;VCz7AV7Hbiz5prFp0r9n7KRJBQgkxItje2bOmXM82T2MRpOzgKCcbWm1KSkRlrtO2VNLX749vftA&#10;SYjMdkw7K1p6EYE+7N++2Q2+EbXrne4EEASxoRl8S/sYfVMUgffCsLBxXlgMSgeGRTzCqeiADYhu&#10;dFGX5X0xOOg8OC5CwNvHKUj3GV9KweMXKYOIRLcUe4t5hby+prXY71hzAuZ7xec22D90YZiySLpA&#10;PbLIyHdQv0AZxcEFJ+OGO1M4KRUXWQOqqcqf1Dz3zIusBc0JfrEp/D9Y/vl8BKK6ltble0osM/hI&#10;zxGYOvWRHJy1aKEDkqLo1eBDgyUHe4T5FPwRkvBRgklflETG7O9l8VeMkXC8rLZ39/XdlhJ+jRVr&#10;oYcQPwpnSNq0VCubpLOGnT+FiGSYek1J19qSARHrbVnmtOC06p6U1imYx0ccNJAzw4ePY5WaR4Sb&#10;LDxpm5JFHpOZJAmcJOVdvGgxsX0VEm1CEfVElwZ0ZWCcCxuvLNpidiqT2M9SOPf5p8I5f+1qKa7+&#10;zjrpuDI7G5dio6yD3wGsxsgpH0260Z22r6675MfOAZzC7OP8x6Qxvz3n8vW/3v8AAAD//wMAUEsD&#10;BBQABgAIAAAAIQBiyyTj2wAAAAkBAAAPAAAAZHJzL2Rvd25yZXYueG1sTI/NTsMwEITvSLyDtUjc&#10;qJM2/CjEqSqkPkALEuK2tZ0fsNdR7DTp27OIAxxn9tPsTLVdvBNnO8Y+kIJ8lYGwpIPpqVXw9rq/&#10;ewIRE5JBF8gquNgI2/r6qsLShJkO9nxMreAQiiUq6FIaSimj7qzHuAqDJb41YfSYWI6tNCPOHO6d&#10;XGfZg/TYE3/ocLAvndVfx8kr+MhmN33qZq83eHmnw84/jo1X6vZm2T2DSHZJfzD81OfqUHOnU5jI&#10;ROFYb4p7RhWsC97EQJHnOYjTryHrSv5fUH8DAAD//wMAUEsBAi0AFAAGAAgAAAAhALaDOJL+AAAA&#10;4QEAABMAAAAAAAAAAAAAAAAAAAAAAFtDb250ZW50X1R5cGVzXS54bWxQSwECLQAUAAYACAAAACEA&#10;OP0h/9YAAACUAQAACwAAAAAAAAAAAAAAAAAvAQAAX3JlbHMvLnJlbHNQSwECLQAUAAYACAAAACEA&#10;gPXjHd4BAAAfBAAADgAAAAAAAAAAAAAAAAAuAgAAZHJzL2Uyb0RvYy54bWxQSwECLQAUAAYACAAA&#10;ACEAYssk49sAAAAJAQAADwAAAAAAAAAAAAAAAAA4BAAAZHJzL2Rvd25yZXYueG1sUEsFBgAAAAAE&#10;AAQA8wAAAEAFAAAAAA==&#10;" strokecolor="black [3213]" strokeweight="1pt"/>
            </w:pict>
          </mc:Fallback>
        </mc:AlternateContent>
      </w:r>
      <w:r w:rsidR="005B4653" w:rsidRPr="00FF2868">
        <w:rPr>
          <w:rFonts w:ascii="Arial" w:hAnsi="Arial" w:cs="Arial"/>
          <w:noProof/>
          <w:sz w:val="22"/>
          <w:szCs w:val="22"/>
          <w:lang w:val="de-DE" w:eastAsia="de-DE"/>
        </w:rPr>
        <mc:AlternateContent>
          <mc:Choice Requires="wps">
            <w:drawing>
              <wp:anchor distT="0" distB="0" distL="114300" distR="114300" simplePos="0" relativeHeight="251962368" behindDoc="0" locked="0" layoutInCell="1" allowOverlap="1" wp14:anchorId="3E5F6334" wp14:editId="5118037F">
                <wp:simplePos x="0" y="0"/>
                <wp:positionH relativeFrom="column">
                  <wp:posOffset>855155</wp:posOffset>
                </wp:positionH>
                <wp:positionV relativeFrom="paragraph">
                  <wp:posOffset>156020</wp:posOffset>
                </wp:positionV>
                <wp:extent cx="0" cy="184150"/>
                <wp:effectExtent l="76200" t="0" r="57150" b="63500"/>
                <wp:wrapNone/>
                <wp:docPr id="222" name="Straight Arrow Connector 222"/>
                <wp:cNvGraphicFramePr/>
                <a:graphic xmlns:a="http://schemas.openxmlformats.org/drawingml/2006/main">
                  <a:graphicData uri="http://schemas.microsoft.com/office/word/2010/wordprocessingShape">
                    <wps:wsp>
                      <wps:cNvCnPr/>
                      <wps:spPr>
                        <a:xfrm>
                          <a:off x="0" y="0"/>
                          <a:ext cx="0" cy="184150"/>
                        </a:xfrm>
                        <a:prstGeom prst="straightConnector1">
                          <a:avLst/>
                        </a:prstGeom>
                        <a:ln w="3175">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3452A7F" id="Straight Arrow Connector 222" o:spid="_x0000_s1026" type="#_x0000_t32" style="position:absolute;margin-left:67.35pt;margin-top:12.3pt;width:0;height:14.5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zfj9wEAAE0EAAAOAAAAZHJzL2Uyb0RvYy54bWysVNuO0zAQfUfiHyy/0zSBhVXVdIW6LC8I&#10;ql34AK9jN5Z803ho2r9n7KTp7oKEhHhxfJkzc87xOOubo7PsoCCZ4FteL5acKS9DZ/y+5T++3725&#10;5iyh8J2wwauWn1TiN5vXr9ZDXKkm9MF2Chgl8Wk1xJb3iHFVVUn2yom0CFF5OtQBnEBawr7qQAyU&#10;3dmqWS7fV0OALkKQKiXavR0P+abk11pJ/KZ1Ushsy4kblhHK+JjHarMWqz2I2Bs50RD/wMIJ46no&#10;nOpWoGA/wfyWyhkJIQWNCxlcFbQ2UhUNpKZevlDz0IuoihYyJ8XZpvT/0sqvhx0w07W8aRrOvHB0&#10;SQ8Iwux7ZB8BwsC2wXsyMgDLMeTYENOKgFu/g2mV4g6y/KMGl78kjB2Ly6fZZXVEJsdNSbv19bv6&#10;qlxAdcFFSPhZBcfypOVpIjIzqIvJ4vAlIVUm4BmQi1rPhpa/rT9clagUrOnujLX5rDSU2lpgB0Gt&#10;gMc6C6EEz6JQGPvJdwxPkWxAMMLvrZoirc+JVGmqqX42YpReZniyaiRyrzSZSmKbkUpu50t1IaXy&#10;eGZgPUVnmCauM3D5d+AUf2E1g0ebXmh+XnXUca4cPM5gZ3yAP1W/mKbHeDLwie48fQzdqTRFOaCe&#10;LR5P7ys/iqfrAr/8BTa/AAAA//8DAFBLAwQUAAYACAAAACEA9Eu4bt0AAAAJAQAADwAAAGRycy9k&#10;b3ducmV2LnhtbEyPwU7DMAyG70i8Q2QkbixlGwWVphNCAnGYhChjZ69xm4rGqZp0Kzz9sl3g+Nuf&#10;fn/OV5PtxJ4G3zpWcDtLQBBXTrfcKNh8vtw8gPABWWPnmBT8kIdVcXmRY6bdgT9oX4ZGxBL2GSow&#10;IfSZlL4yZNHPXE8cd7UbLIYYh0bqAQ+x3HZyniSptNhyvGCwp2dD1Xc5WgVtaagut+uNG3/fXrdy&#10;XeOXeVfq+mp6egQRaAp/MJz0ozoU0WnnRtZedDEvlvcRVTBfpiBOwHmwU3C3SEEWufz/QXEEAAD/&#10;/wMAUEsBAi0AFAAGAAgAAAAhALaDOJL+AAAA4QEAABMAAAAAAAAAAAAAAAAAAAAAAFtDb250ZW50&#10;X1R5cGVzXS54bWxQSwECLQAUAAYACAAAACEAOP0h/9YAAACUAQAACwAAAAAAAAAAAAAAAAAvAQAA&#10;X3JlbHMvLnJlbHNQSwECLQAUAAYACAAAACEA2mM34/cBAABNBAAADgAAAAAAAAAAAAAAAAAuAgAA&#10;ZHJzL2Uyb0RvYy54bWxQSwECLQAUAAYACAAAACEA9Eu4bt0AAAAJAQAADwAAAAAAAAAAAAAAAABR&#10;BAAAZHJzL2Rvd25yZXYueG1sUEsFBgAAAAAEAAQA8wAAAFsFAAAAAA==&#10;" strokecolor="black [3213]" strokeweight=".25pt">
                <v:stroke endarrow="block"/>
              </v:shape>
            </w:pict>
          </mc:Fallback>
        </mc:AlternateContent>
      </w:r>
      <w:r w:rsidR="0021216F" w:rsidRPr="00FF2868">
        <w:rPr>
          <w:rFonts w:ascii="Arial" w:hAnsi="Arial" w:cs="Arial"/>
          <w:noProof/>
          <w:sz w:val="22"/>
          <w:szCs w:val="22"/>
          <w:lang w:val="de-DE" w:eastAsia="de-DE"/>
        </w:rPr>
        <mc:AlternateContent>
          <mc:Choice Requires="wps">
            <w:drawing>
              <wp:anchor distT="0" distB="0" distL="114300" distR="114300" simplePos="0" relativeHeight="251961344" behindDoc="0" locked="0" layoutInCell="1" allowOverlap="1" wp14:anchorId="7FC5E446" wp14:editId="3C764326">
                <wp:simplePos x="0" y="0"/>
                <wp:positionH relativeFrom="column">
                  <wp:posOffset>1085850</wp:posOffset>
                </wp:positionH>
                <wp:positionV relativeFrom="paragraph">
                  <wp:posOffset>154305</wp:posOffset>
                </wp:positionV>
                <wp:extent cx="0" cy="0"/>
                <wp:effectExtent l="0" t="0" r="0" b="0"/>
                <wp:wrapNone/>
                <wp:docPr id="221" name="Straight Arrow Connector 221"/>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8A32685" id="Straight Arrow Connector 221" o:spid="_x0000_s1026" type="#_x0000_t32" style="position:absolute;margin-left:85.5pt;margin-top:12.15pt;width:0;height:0;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hkd0QEAAP4DAAAOAAAAZHJzL2Uyb0RvYy54bWysU02P0zAQvSPxHyzfadocEKqarlAXuCCo&#10;WPgBXmecWPKXxkPT/nvGTptFLAIJcZnE9ryZ957Hu7uzd+IEmG0Mndys1lJA0LG3Yejkt6/vX72R&#10;IpMKvXIxQCcvkOXd/uWL3ZS20MYxuh5QcJGQt1Pq5EiUtk2T9Qhe5VVMEPjQRPSKeIlD06OauLp3&#10;Tbtev26miH3CqCFn3r2fD+W+1jcGNH02JgMJ10nmRjVijY8lNvud2g6o0mj1lYb6BxZe2cBNl1L3&#10;ipT4jvZZKW81xhwNrXT0TTTGaqgaWM1m/Yuah1ElqFrYnJwWm/L/K6s/nY4obN/Jtt1IEZTnS3og&#10;VHYYSbxFjJM4xBDYyIii5LBjU8pbBh7CEa+rnI5Y5J8N+vJlYeJcXb4sLsOZhJ439W23eYIkzPQB&#10;ohflp5P5ymFpvqn+qtPHTNyUgTdA6edCiaSsexd6QZfEKgitCoODwpjTS0pTmM9c6x9dHMzwL2DY&#10;BWbX1jZ1/uDgUJwUT47SGgJV7bUSZxeYsc4twPXfgdf8AoU6mwt4FvfHrguido6BFrC3IeLvutP5&#10;RtnM+TcHZt3FgsfYX+otVmt4yKpX1wdRpvjndYU/Pdv9DwAAAP//AwBQSwMEFAAGAAgAAAAhANFd&#10;Y9zXAAAACQEAAA8AAABkcnMvZG93bnJldi54bWxMj0tvwjAQhO+V+h+srdRbcaAooDQOqipxL6/7&#10;Em8eIl5HthPCv69pD+U4s6PZb/LNZDoxkvOtZQXzWQKCuLS65VrB8bB9W4PwAVljZ5kU3MjDpnh+&#10;yjHT9so7GvehFrGEfYYKmhD6TEpfNmTQz2xPHG+VdQZDlK6W2uE1lptOLpIklQZbjh8a7OmrofKy&#10;H4yC7205pr4adocqdbfTsES8TKjU68v0+QEi0BT+w3DHj+hQRKazHVh70UW9msctQcFi+Q7iHvg1&#10;zn+GLHL5uKD4AQAA//8DAFBLAQItABQABgAIAAAAIQC2gziS/gAAAOEBAAATAAAAAAAAAAAAAAAA&#10;AAAAAABbQ29udGVudF9UeXBlc10ueG1sUEsBAi0AFAAGAAgAAAAhADj9If/WAAAAlAEAAAsAAAAA&#10;AAAAAAAAAAAALwEAAF9yZWxzLy5yZWxzUEsBAi0AFAAGAAgAAAAhAEq6GR3RAQAA/gMAAA4AAAAA&#10;AAAAAAAAAAAALgIAAGRycy9lMm9Eb2MueG1sUEsBAi0AFAAGAAgAAAAhANFdY9zXAAAACQEAAA8A&#10;AAAAAAAAAAAAAAAAKwQAAGRycy9kb3ducmV2LnhtbFBLBQYAAAAABAAEAPMAAAAvBQAAAAA=&#10;" strokecolor="#4f81bd [3204]" strokeweight="2pt">
                <v:stroke endarrow="block"/>
                <v:shadow on="t" color="black" opacity="24903f" origin=",.5" offset="0,.55556mm"/>
              </v:shape>
            </w:pict>
          </mc:Fallback>
        </mc:AlternateContent>
      </w:r>
    </w:p>
    <w:p w14:paraId="14124A27" w14:textId="6756CAC7" w:rsidR="00005100" w:rsidRPr="00FF2868" w:rsidRDefault="0046676F" w:rsidP="00005100">
      <w:pPr>
        <w:rPr>
          <w:rFonts w:ascii="Arial" w:hAnsi="Arial" w:cs="Arial"/>
          <w:b/>
          <w:bCs/>
          <w:sz w:val="22"/>
          <w:szCs w:val="22"/>
        </w:rPr>
      </w:pPr>
      <w:r w:rsidRPr="00FF2868">
        <w:rPr>
          <w:rFonts w:ascii="Arial" w:hAnsi="Arial" w:cs="Arial"/>
          <w:noProof/>
          <w:sz w:val="22"/>
          <w:szCs w:val="22"/>
          <w:lang w:val="de-DE" w:eastAsia="de-DE"/>
        </w:rPr>
        <mc:AlternateContent>
          <mc:Choice Requires="wpg">
            <w:drawing>
              <wp:anchor distT="0" distB="0" distL="114300" distR="114300" simplePos="0" relativeHeight="251919360" behindDoc="0" locked="0" layoutInCell="1" allowOverlap="1" wp14:anchorId="7B97A9FB" wp14:editId="5EA32459">
                <wp:simplePos x="0" y="0"/>
                <wp:positionH relativeFrom="margin">
                  <wp:posOffset>4350445</wp:posOffset>
                </wp:positionH>
                <wp:positionV relativeFrom="paragraph">
                  <wp:posOffset>163722</wp:posOffset>
                </wp:positionV>
                <wp:extent cx="1238250" cy="1181100"/>
                <wp:effectExtent l="0" t="0" r="19050" b="19050"/>
                <wp:wrapNone/>
                <wp:docPr id="120" name="Group 120"/>
                <wp:cNvGraphicFramePr/>
                <a:graphic xmlns:a="http://schemas.openxmlformats.org/drawingml/2006/main">
                  <a:graphicData uri="http://schemas.microsoft.com/office/word/2010/wordprocessingGroup">
                    <wpg:wgp>
                      <wpg:cNvGrpSpPr/>
                      <wpg:grpSpPr>
                        <a:xfrm>
                          <a:off x="0" y="0"/>
                          <a:ext cx="1238250" cy="1181100"/>
                          <a:chOff x="0" y="0"/>
                          <a:chExt cx="1238250" cy="1181100"/>
                        </a:xfrm>
                      </wpg:grpSpPr>
                      <wps:wsp>
                        <wps:cNvPr id="121" name="Diamond 121"/>
                        <wps:cNvSpPr/>
                        <wps:spPr>
                          <a:xfrm>
                            <a:off x="0" y="0"/>
                            <a:ext cx="1238250" cy="1181100"/>
                          </a:xfrm>
                          <a:prstGeom prst="diamond">
                            <a:avLst/>
                          </a:prstGeom>
                          <a:solidFill>
                            <a:schemeClr val="accent1">
                              <a:lumMod val="20000"/>
                              <a:lumOff val="80000"/>
                            </a:schemeClr>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 name="Text Box 2"/>
                        <wps:cNvSpPr txBox="1">
                          <a:spLocks noChangeArrowheads="1"/>
                        </wps:cNvSpPr>
                        <wps:spPr bwMode="auto">
                          <a:xfrm>
                            <a:off x="85725" y="371475"/>
                            <a:ext cx="1134109" cy="495299"/>
                          </a:xfrm>
                          <a:prstGeom prst="rect">
                            <a:avLst/>
                          </a:prstGeom>
                          <a:noFill/>
                          <a:ln w="9525">
                            <a:noFill/>
                            <a:miter lim="800000"/>
                            <a:headEnd/>
                            <a:tailEnd/>
                          </a:ln>
                        </wps:spPr>
                        <wps:txbx>
                          <w:txbxContent>
                            <w:p w14:paraId="699B9CB3" w14:textId="56BA989C" w:rsidR="00A46D89" w:rsidRPr="00CE223B" w:rsidRDefault="00A46D89" w:rsidP="001400DC">
                              <w:pPr>
                                <w:jc w:val="center"/>
                                <w:rPr>
                                  <w:rFonts w:ascii="Arial" w:hAnsi="Arial" w:cs="Arial"/>
                                  <w:sz w:val="18"/>
                                  <w:szCs w:val="18"/>
                                </w:rPr>
                              </w:pPr>
                              <w:r>
                                <w:rPr>
                                  <w:rFonts w:ascii="Arial" w:hAnsi="Arial" w:cs="Arial"/>
                                  <w:sz w:val="18"/>
                                  <w:szCs w:val="18"/>
                                </w:rPr>
                                <w:t>Is an FSC risk assessment scheduled</w:t>
                              </w:r>
                              <w:r w:rsidRPr="00CE223B">
                                <w:rPr>
                                  <w:rFonts w:ascii="Arial" w:hAnsi="Arial" w:cs="Arial"/>
                                  <w:sz w:val="18"/>
                                  <w:szCs w:val="18"/>
                                </w:rPr>
                                <w:t>?</w:t>
                              </w:r>
                            </w:p>
                          </w:txbxContent>
                        </wps:txbx>
                        <wps:bodyPr rot="0" vert="horz" wrap="square" lIns="91440" tIns="45720" rIns="91440" bIns="45720" anchor="t" anchorCtr="0">
                          <a:spAutoFit/>
                        </wps:bodyPr>
                      </wps:wsp>
                    </wpg:wgp>
                  </a:graphicData>
                </a:graphic>
              </wp:anchor>
            </w:drawing>
          </mc:Choice>
          <mc:Fallback>
            <w:pict>
              <v:group w14:anchorId="7B97A9FB" id="Group 120" o:spid="_x0000_s1133" style="position:absolute;margin-left:342.55pt;margin-top:12.9pt;width:97.5pt;height:93pt;z-index:251919360;mso-position-horizontal-relative:margin;mso-position-vertical-relative:text" coordsize="12382,11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HoWrAMAAIUJAAAOAAAAZHJzL2Uyb0RvYy54bWy8Vttu3DYQfS/QfyD4Xmsl78a7guVga8dG&#10;ATcxahd55lLUiihFsiTXkvP1nSEl2dkEMZAEfZF4meuZmSOdvx06RR6F89LoiuYnC0qE5qaWel/R&#10;vx+uf1tT4gPTNVNGi4o+CU/fXvz6y3lvS1GY1qhaOAJGtC97W9E2BFtmmeet6Jg/MVZouGyM61iA&#10;rdtntWM9WO9UViwWb7LeuNo6w4X3cHqVLulFtN80gocPTeNFIKqiEFuITxefO3xmF+es3DtmW8nH&#10;MNh3RNExqcHpbOqKBUYOTn5hqpPcGW+acMJNl5mmkVzEHCCbfHGUzY0zBxtz2Zf93s4wAbRHOH23&#10;Wf7+8c4RWUPtCsBHsw6KFP0SPAB4ersvQerG2Xt758aDfdphxkPjOnxDLmSIwD7NwIohEA6HeXG6&#10;LlZgn8Ndnq/zfDFCz1uozxd6vH33imY2Oc4wvjmc3kIb+Wek/I8hdd8yK2IBPGIwI5VPSF1J1hld&#10;A1Z5wirKzUD50gNmP4rSnCsrrfPhRpiO4KKidXIfO4893voA5QHpSQode6NkfS2VihscK3GpHHlk&#10;MBCMc6FDHtXVofvT1OkcBmuqDxxjgaL4ejoGF3FA0VJ0+JkTpV/zG4aIFpp5jg52SVPEsR2TwYIm&#10;DOMqPCmB1pX+SzTQtthbMfw5ns8zS3hEaVRrAIdZ8fR1xVEeVVNUs3LxuvKsET0bHWblTmrjvmZA&#10;QTFSyE2SB3Rf5I3LnamfoA+dSVTmLb+W0Au3zIc75oC7YMqAj8MHeDTK9BU144qS1rhPXztHeRgU&#10;uKWkBy6sqP/3wJygRP2hYYQ2+XKJ5Bk3y9UZMoV7ebN7eaMP3aWB7oIhgejiEuWDmpaNM91HoO0t&#10;eoUrpjn4rigPbtpchsTRQPxcbLdRDAjTsnCr7y2fqo6N/jB8ZM6OAxGAcd6baWxZeTQUSRbroc32&#10;EEwj48Q84zriDRSCxPe/cEkxcckDsuXvZiDFEZWQMMDxlLO3t4b/44k2ly3Te7F1zvStYDUUKnUP&#10;Bg5shSyUssABIrse5hvInUHesfeOiHsNdV1RAgR9epYvz1YYBLT9xMP56TJfbBKDLzerYrMZO3Uy&#10;M5HOWAkHn97o5qgEyF6pAEhK0YfSBNoUbK6igjbzTScD/B0o2VU0ks/40cBs3+k6KgcmVVqPBJIG&#10;Zs49DLshft/eLCdYj0bo53b/1MzhqJUxZ2+x6a6/1XTxcwbf+kir438J/ky83Mcmff57uvgPAAD/&#10;/wMAUEsDBBQABgAIAAAAIQDKNsju3wAAAAoBAAAPAAAAZHJzL2Rvd25yZXYueG1sTI9NS8NAEIbv&#10;gv9hGcGb3WwlZYnZlFLUUxFsC+JtmkyT0OxuyG6T9N87nvQ47zy8H/l6tp0YaQitdwbUIgFBrvRV&#10;62oDx8PbkwYRIroKO+/IwI0CrIv7uxyzyk/uk8Z9rAWbuJChgSbGPpMylA1ZDAvfk+Pf2Q8WI59D&#10;LasBJza3nVwmyUpabB0nNNjTtqHysr9aA+8TTptn9TruLuft7fuQfnztFBnz+DBvXkBEmuMfDL/1&#10;uToU3Onkr64KojOw0qli1MAy5QkMaJ2wcGJBKQ2yyOX/CcUPAAAA//8DAFBLAQItABQABgAIAAAA&#10;IQC2gziS/gAAAOEBAAATAAAAAAAAAAAAAAAAAAAAAABbQ29udGVudF9UeXBlc10ueG1sUEsBAi0A&#10;FAAGAAgAAAAhADj9If/WAAAAlAEAAAsAAAAAAAAAAAAAAAAALwEAAF9yZWxzLy5yZWxzUEsBAi0A&#10;FAAGAAgAAAAhAPAIehasAwAAhQkAAA4AAAAAAAAAAAAAAAAALgIAAGRycy9lMm9Eb2MueG1sUEsB&#10;Ai0AFAAGAAgAAAAhAMo2yO7fAAAACgEAAA8AAAAAAAAAAAAAAAAABgYAAGRycy9kb3ducmV2Lnht&#10;bFBLBQYAAAAABAAEAPMAAAASBwAAAAA=&#10;">
                <v:shape id="Diamond 121" o:spid="_x0000_s1134" type="#_x0000_t4" style="position:absolute;width:12382;height:118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WIy8IA&#10;AADcAAAADwAAAGRycy9kb3ducmV2LnhtbESPQWvCQBCF7wX/wzKCt7pRQpHoKiIIQqWQpL2P2TEJ&#10;ZmfD7jbGf+8WCt5meO9982azG00nBnK+taxgMU9AEFdWt1wr+C6P7ysQPiBr7CyTggd52G0nbxvM&#10;tL1zTkMRahEh7DNU0ITQZ1L6qiGDfm574qhdrTMY4upqqR3eI9x0cpkkH9Jgy/FCgz0dGqpuxa9R&#10;8OnMeX/9KashAtILp/7L5V6p2XTcr0EEGsPL/J8+6Vh/uYC/Z+IEcvs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NYjLwgAAANwAAAAPAAAAAAAAAAAAAAAAAJgCAABkcnMvZG93&#10;bnJldi54bWxQSwUGAAAAAAQABAD1AAAAhwMAAAAA&#10;" fillcolor="#dbe5f1 [660]" strokecolor="black [3213]"/>
                <v:shape id="_x0000_s1135" type="#_x0000_t202" style="position:absolute;left:857;top:3714;width:11341;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Vdb8A&#10;AADcAAAADwAAAGRycy9kb3ducmV2LnhtbERPTWvCQBC9F/wPywje6saApaSuIlrBg5fa9D5kx2ww&#10;OxuyUxP/vSsUepvH+5zVZvStulEfm8AGFvMMFHEVbMO1gfL78PoOKgqyxTYwGbhThM168rLCwoaB&#10;v+h2llqlEI4FGnAiXaF1rBx5jPPQESfuEnqPkmBfa9vjkMJ9q/Mse9MeG04NDjvaOaqu519vQMRu&#10;F/fy08fjz3jaDy6rllgaM5uO2w9QQqP8i//cR5vm5zk8n0kX6PU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K/9V1vwAAANwAAAAPAAAAAAAAAAAAAAAAAJgCAABkcnMvZG93bnJl&#10;di54bWxQSwUGAAAAAAQABAD1AAAAhAMAAAAA&#10;" filled="f" stroked="f">
                  <v:textbox style="mso-fit-shape-to-text:t">
                    <w:txbxContent>
                      <w:p w14:paraId="699B9CB3" w14:textId="56BA989C" w:rsidR="00A46D89" w:rsidRPr="00CE223B" w:rsidRDefault="00A46D89" w:rsidP="001400DC">
                        <w:pPr>
                          <w:jc w:val="center"/>
                          <w:rPr>
                            <w:rFonts w:ascii="Arial" w:hAnsi="Arial" w:cs="Arial"/>
                            <w:sz w:val="18"/>
                            <w:szCs w:val="18"/>
                          </w:rPr>
                        </w:pPr>
                        <w:r>
                          <w:rPr>
                            <w:rFonts w:ascii="Arial" w:hAnsi="Arial" w:cs="Arial"/>
                            <w:sz w:val="18"/>
                            <w:szCs w:val="18"/>
                          </w:rPr>
                          <w:t>Is an FSC risk assessment scheduled</w:t>
                        </w:r>
                        <w:r w:rsidRPr="00CE223B">
                          <w:rPr>
                            <w:rFonts w:ascii="Arial" w:hAnsi="Arial" w:cs="Arial"/>
                            <w:sz w:val="18"/>
                            <w:szCs w:val="18"/>
                          </w:rPr>
                          <w:t>?</w:t>
                        </w:r>
                      </w:p>
                    </w:txbxContent>
                  </v:textbox>
                </v:shape>
                <w10:wrap anchorx="margin"/>
              </v:group>
            </w:pict>
          </mc:Fallback>
        </mc:AlternateContent>
      </w:r>
    </w:p>
    <w:p w14:paraId="4B825AE7" w14:textId="0E2C3311" w:rsidR="00902544" w:rsidRPr="00FF2868" w:rsidRDefault="00E00C9C" w:rsidP="00005100">
      <w:pPr>
        <w:rPr>
          <w:rFonts w:ascii="Arial" w:hAnsi="Arial" w:cs="Arial"/>
          <w:b/>
          <w:bCs/>
          <w:sz w:val="22"/>
          <w:szCs w:val="22"/>
        </w:rPr>
      </w:pPr>
      <w:r w:rsidRPr="00FF2868">
        <w:rPr>
          <w:rFonts w:ascii="Arial" w:hAnsi="Arial" w:cs="Arial"/>
          <w:noProof/>
          <w:sz w:val="22"/>
          <w:szCs w:val="22"/>
          <w:lang w:val="de-DE" w:eastAsia="de-DE"/>
        </w:rPr>
        <mc:AlternateContent>
          <mc:Choice Requires="wpg">
            <w:drawing>
              <wp:anchor distT="0" distB="0" distL="114300" distR="114300" simplePos="0" relativeHeight="251905024" behindDoc="0" locked="0" layoutInCell="1" allowOverlap="1" wp14:anchorId="10D89D59" wp14:editId="33661435">
                <wp:simplePos x="0" y="0"/>
                <wp:positionH relativeFrom="margin">
                  <wp:posOffset>233491</wp:posOffset>
                </wp:positionH>
                <wp:positionV relativeFrom="paragraph">
                  <wp:posOffset>13335</wp:posOffset>
                </wp:positionV>
                <wp:extent cx="1238250" cy="1181100"/>
                <wp:effectExtent l="0" t="0" r="19050" b="19050"/>
                <wp:wrapNone/>
                <wp:docPr id="109" name="Group 109"/>
                <wp:cNvGraphicFramePr/>
                <a:graphic xmlns:a="http://schemas.openxmlformats.org/drawingml/2006/main">
                  <a:graphicData uri="http://schemas.microsoft.com/office/word/2010/wordprocessingGroup">
                    <wpg:wgp>
                      <wpg:cNvGrpSpPr/>
                      <wpg:grpSpPr>
                        <a:xfrm>
                          <a:off x="0" y="0"/>
                          <a:ext cx="1238250" cy="1181100"/>
                          <a:chOff x="0" y="0"/>
                          <a:chExt cx="1238250" cy="1181100"/>
                        </a:xfrm>
                      </wpg:grpSpPr>
                      <wps:wsp>
                        <wps:cNvPr id="110" name="Diamond 110"/>
                        <wps:cNvSpPr/>
                        <wps:spPr>
                          <a:xfrm>
                            <a:off x="0" y="0"/>
                            <a:ext cx="1238250" cy="1181100"/>
                          </a:xfrm>
                          <a:prstGeom prst="diamond">
                            <a:avLst/>
                          </a:prstGeom>
                          <a:solidFill>
                            <a:schemeClr val="accent1">
                              <a:lumMod val="20000"/>
                              <a:lumOff val="80000"/>
                            </a:schemeClr>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 name="Text Box 2"/>
                        <wps:cNvSpPr txBox="1">
                          <a:spLocks noChangeArrowheads="1"/>
                        </wps:cNvSpPr>
                        <wps:spPr bwMode="auto">
                          <a:xfrm>
                            <a:off x="57150" y="295275"/>
                            <a:ext cx="1134109" cy="626744"/>
                          </a:xfrm>
                          <a:prstGeom prst="rect">
                            <a:avLst/>
                          </a:prstGeom>
                          <a:noFill/>
                          <a:ln w="9525">
                            <a:noFill/>
                            <a:miter lim="800000"/>
                            <a:headEnd/>
                            <a:tailEnd/>
                          </a:ln>
                        </wps:spPr>
                        <wps:txbx>
                          <w:txbxContent>
                            <w:p w14:paraId="48F7CD3B" w14:textId="77777777" w:rsidR="00A46D89" w:rsidRPr="004D2646" w:rsidRDefault="00A46D89" w:rsidP="00CE223B">
                              <w:pPr>
                                <w:jc w:val="center"/>
                                <w:rPr>
                                  <w:rFonts w:ascii="Arial" w:hAnsi="Arial" w:cs="Arial"/>
                                  <w:sz w:val="18"/>
                                  <w:szCs w:val="18"/>
                                  <w:u w:val="single"/>
                                </w:rPr>
                              </w:pPr>
                              <w:r>
                                <w:rPr>
                                  <w:rFonts w:ascii="Arial" w:hAnsi="Arial" w:cs="Arial"/>
                                  <w:sz w:val="18"/>
                                  <w:szCs w:val="18"/>
                                </w:rPr>
                                <w:t xml:space="preserve">What is </w:t>
                              </w:r>
                              <w:r w:rsidRPr="004D2646">
                                <w:rPr>
                                  <w:rFonts w:ascii="Arial" w:hAnsi="Arial" w:cs="Arial"/>
                                  <w:sz w:val="18"/>
                                  <w:szCs w:val="18"/>
                                  <w:u w:val="single"/>
                                </w:rPr>
                                <w:t xml:space="preserve">the </w:t>
                              </w:r>
                            </w:p>
                            <w:p w14:paraId="6D2E444F" w14:textId="5CAA39A8" w:rsidR="00A46D89" w:rsidRDefault="00A46D89" w:rsidP="00CE223B">
                              <w:pPr>
                                <w:jc w:val="center"/>
                                <w:rPr>
                                  <w:rFonts w:ascii="Arial" w:hAnsi="Arial" w:cs="Arial"/>
                                  <w:sz w:val="18"/>
                                  <w:szCs w:val="18"/>
                                </w:rPr>
                              </w:pPr>
                              <w:r w:rsidRPr="004D2646">
                                <w:rPr>
                                  <w:rFonts w:ascii="Arial" w:hAnsi="Arial" w:cs="Arial"/>
                                  <w:sz w:val="18"/>
                                  <w:szCs w:val="18"/>
                                  <w:u w:val="single"/>
                                </w:rPr>
                                <w:t>latest</w:t>
                              </w:r>
                              <w:r>
                                <w:rPr>
                                  <w:rFonts w:ascii="Arial" w:hAnsi="Arial" w:cs="Arial"/>
                                  <w:sz w:val="18"/>
                                  <w:szCs w:val="18"/>
                                </w:rPr>
                                <w:t xml:space="preserve"> FSC risk assessment </w:t>
                              </w:r>
                            </w:p>
                            <w:p w14:paraId="5EB34FA1" w14:textId="22FF6DAE" w:rsidR="00A46D89" w:rsidRPr="00CE223B" w:rsidRDefault="00A46D89" w:rsidP="00CE223B">
                              <w:pPr>
                                <w:jc w:val="center"/>
                                <w:rPr>
                                  <w:rFonts w:ascii="Arial" w:hAnsi="Arial" w:cs="Arial"/>
                                  <w:sz w:val="18"/>
                                  <w:szCs w:val="18"/>
                                </w:rPr>
                              </w:pPr>
                              <w:r>
                                <w:rPr>
                                  <w:rFonts w:ascii="Arial" w:hAnsi="Arial" w:cs="Arial"/>
                                  <w:sz w:val="18"/>
                                  <w:szCs w:val="18"/>
                                </w:rPr>
                                <w:t>available</w:t>
                              </w:r>
                              <w:r w:rsidRPr="00CE223B">
                                <w:rPr>
                                  <w:rFonts w:ascii="Arial" w:hAnsi="Arial" w:cs="Arial"/>
                                  <w:sz w:val="18"/>
                                  <w:szCs w:val="18"/>
                                </w:rPr>
                                <w:t>?</w:t>
                              </w:r>
                            </w:p>
                          </w:txbxContent>
                        </wps:txbx>
                        <wps:bodyPr rot="0" vert="horz" wrap="square" lIns="91440" tIns="45720" rIns="91440" bIns="45720" anchor="t" anchorCtr="0">
                          <a:spAutoFit/>
                        </wps:bodyPr>
                      </wps:wsp>
                    </wpg:wgp>
                  </a:graphicData>
                </a:graphic>
              </wp:anchor>
            </w:drawing>
          </mc:Choice>
          <mc:Fallback>
            <w:pict>
              <v:group w14:anchorId="10D89D59" id="Group 109" o:spid="_x0000_s1136" style="position:absolute;margin-left:18.4pt;margin-top:1.05pt;width:97.5pt;height:93pt;z-index:251905024;mso-position-horizontal-relative:margin;mso-position-vertical-relative:text" coordsize="12382,11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jwdsAMAAIUJAAAOAAAAZHJzL2Uyb0RvYy54bWy8Vttu2zgQfV+g/0DofSNLsXMRohRu0gQL&#10;pG2wyaLPNEVZwlIkl6QjpV/fmaEkp26xAdrFvti8zPXMzKEu3g6dYk/S+dboMsmOFgmTWpiq1dsy&#10;+evx5vezhPnAdcWV0bJMnqVP3l6++e2it4XMTWNUJR0DI9oXvS2TJgRbpKkXjey4PzJWarisjet4&#10;gK3bppXjPVjvVJovFidpb1xlnRHSezi9jpfJJdmvaynCp7r2MjBVJhBboF9Hvxv8TS8veLF13Dat&#10;GMPgPxFFx1sNTmdT1zxwtnPtd6a6VjjjTR2OhOlSU9etkJQDZJMtDrK5dWZnKZdt0W/tDBNAe4DT&#10;T5sVH5/uHWsrqN3iPGGad1Ak8svwAODp7bYAqVtnH+y9Gw+2cYcZD7Xr8B9yYQMB+zwDK4fABBxm&#10;+fFZvgL8Bdxl2VmWLUboRQP1+U5PNO9f0UwnxynGN4fTW2gjv0fK/xpSDw23kgrgEYMJqQwyiUhd&#10;t7wzumKQUMSK5GagfOEBs19Fac6VF9b5cCtNx3BRJlV0T53Hn+58gPKA9CSFjr1RbXXTKkUbHCt5&#10;pRx74jAQXAipQ0bqatd9MFU8h8Ga6gPHWCASP5uOwQUNKFoih984Ufo1v2HIEC00s48OdlFT0tiO&#10;yWBBI4a0Cs9KonWl/5Q1tC32FoU/x/NtZtELSaNaDTjMisevK47yqBqjmpXz15VnDfJsdJiVu1Yb&#10;9yMDCooRQ66jPID0Im9cbkz1DH3oTKQyb8VNC71wx3245w64C3oT+Dh8gp9amb5MzLhKWGPclx+d&#10;ozwMCtwmrAcuLBP/z447mTD1h4YROs+WSyRP2ixXpzls3MubzcsbveuuDHRXBsxvBS1RPqhpWTvT&#10;fQbaXqNXuOJagO8yEcFNm6sQORqIX8j1msSAMC0Pd/rBiqnq2OiPw2fu7DgQARjno5nGlhcHQxFl&#10;sR7arHfB1C1NzB7XEW+gECS+/4VLAKbIJY/Ilu/MwPIDKmFhgOMpZ2/vjPjbM22uGq63cu2c6RvJ&#10;KyhU7B4MHNgKWShmgQPENj3MN5A7h7yp9w6Ie3WaIUMDQefnq/x0hUFA2088nB0v6YVABj/JT06X&#10;y7FTJzMT6YyVcPD0kpuDEiB7xQIgKZEPpRm0KThdkYI2803XBvg6UG1XJkQ+46OB2b7XFSkH3qq4&#10;HgkkDsycexg2A71vJ5TRvtTzCP233T81czhoZczZW2y6m39rOnrO4K0ndhy/S/Bj4uWemnT/9XT5&#10;FQAA//8DAFBLAwQUAAYACAAAACEABeAgrt0AAAAIAQAADwAAAGRycy9kb3ducmV2LnhtbEyPQWuD&#10;QBSE74X8h+UVemvWVRrEuoYQ0p5CoUmg9LbRF5W4b8XdqPn3fT21x2GGmW/y9Ww7MeLgW0ca1DIC&#10;gVS6qqVaw+n49pyC8MFQZTpHqOGOHtbF4iE3WeUm+sTxEGrBJeQzo6EJoc+k9GWD1vil65HYu7jB&#10;msByqGU1mInLbSfjKFpJa1rihcb0uG2wvB5uVsP7ZKZNonbj/nrZ3r+PLx9fe4VaPz3Om1cQAefw&#10;F4ZffEaHgpnO7kaVF52GZMXkQUOsQLAdJ4r1mXNpqkAWufx/oPgBAAD//wMAUEsBAi0AFAAGAAgA&#10;AAAhALaDOJL+AAAA4QEAABMAAAAAAAAAAAAAAAAAAAAAAFtDb250ZW50X1R5cGVzXS54bWxQSwEC&#10;LQAUAAYACAAAACEAOP0h/9YAAACUAQAACwAAAAAAAAAAAAAAAAAvAQAAX3JlbHMvLnJlbHNQSwEC&#10;LQAUAAYACAAAACEAkb48HbADAACFCQAADgAAAAAAAAAAAAAAAAAuAgAAZHJzL2Uyb0RvYy54bWxQ&#10;SwECLQAUAAYACAAAACEABeAgrt0AAAAIAQAADwAAAAAAAAAAAAAAAAAKBgAAZHJzL2Rvd25yZXYu&#10;eG1sUEsFBgAAAAAEAAQA8wAAABQHAAAAAA==&#10;">
                <v:shape id="Diamond 110" o:spid="_x0000_s1137" type="#_x0000_t4" style="position:absolute;width:12382;height:118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Xn7cIA&#10;AADcAAAADwAAAGRycy9kb3ducmV2LnhtbESPQWvDMAyF74P+B6PCbqvTEcbI6pYyKBRaCkm2uxar&#10;SVgsB9tLs39fHQa7PaGnT+9tdrMb1EQh9p4NrFcZKOLG255bAx/14ekVVEzIFgfPZOCXIuy2i4cN&#10;FtbfuKSpSq0SCMcCDXQpjYXWsenIYVz5kVh2Vx8cJhlDq23Am8DdoJ+z7EU77Fk+dDjSe0fNd/Xj&#10;DJyCO++vn3UzCSD/4jxeQhmNeVzO+zdQieb0b/67PlqJv5b4UkYU6O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FeftwgAAANwAAAAPAAAAAAAAAAAAAAAAAJgCAABkcnMvZG93&#10;bnJldi54bWxQSwUGAAAAAAQABAD1AAAAhwMAAAAA&#10;" fillcolor="#dbe5f1 [660]" strokecolor="black [3213]"/>
                <v:shape id="_x0000_s1138" type="#_x0000_t202" style="position:absolute;left:571;top:2952;width:11341;height:62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GBv78A&#10;AADcAAAADwAAAGRycy9kb3ducmV2LnhtbERPTWvCQBC9F/wPywje6iYFRVJXkVrBQy/aeB+y02xo&#10;djZkRxP/vVsQepvH+5z1dvStulEfm8AG8nkGirgKtuHaQPl9eF2BioJssQ1MBu4UYbuZvKyxsGHg&#10;E93OUqsUwrFAA06kK7SOlSOPcR464sT9hN6jJNjX2vY4pHDf6rcsW2qPDacGhx19OKp+z1dvQMTu&#10;8nv56ePxMn7tB5dVCyyNmU3H3TsooVH+xU/30ab5eQ5/z6QL9OY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0QYG/vwAAANwAAAAPAAAAAAAAAAAAAAAAAJgCAABkcnMvZG93bnJl&#10;di54bWxQSwUGAAAAAAQABAD1AAAAhAMAAAAA&#10;" filled="f" stroked="f">
                  <v:textbox style="mso-fit-shape-to-text:t">
                    <w:txbxContent>
                      <w:p w14:paraId="48F7CD3B" w14:textId="77777777" w:rsidR="00A46D89" w:rsidRPr="004D2646" w:rsidRDefault="00A46D89" w:rsidP="00CE223B">
                        <w:pPr>
                          <w:jc w:val="center"/>
                          <w:rPr>
                            <w:rFonts w:ascii="Arial" w:hAnsi="Arial" w:cs="Arial"/>
                            <w:sz w:val="18"/>
                            <w:szCs w:val="18"/>
                            <w:u w:val="single"/>
                          </w:rPr>
                        </w:pPr>
                        <w:r>
                          <w:rPr>
                            <w:rFonts w:ascii="Arial" w:hAnsi="Arial" w:cs="Arial"/>
                            <w:sz w:val="18"/>
                            <w:szCs w:val="18"/>
                          </w:rPr>
                          <w:t xml:space="preserve">What is </w:t>
                        </w:r>
                        <w:r w:rsidRPr="004D2646">
                          <w:rPr>
                            <w:rFonts w:ascii="Arial" w:hAnsi="Arial" w:cs="Arial"/>
                            <w:sz w:val="18"/>
                            <w:szCs w:val="18"/>
                            <w:u w:val="single"/>
                          </w:rPr>
                          <w:t xml:space="preserve">the </w:t>
                        </w:r>
                      </w:p>
                      <w:p w14:paraId="6D2E444F" w14:textId="5CAA39A8" w:rsidR="00A46D89" w:rsidRDefault="00A46D89" w:rsidP="00CE223B">
                        <w:pPr>
                          <w:jc w:val="center"/>
                          <w:rPr>
                            <w:rFonts w:ascii="Arial" w:hAnsi="Arial" w:cs="Arial"/>
                            <w:sz w:val="18"/>
                            <w:szCs w:val="18"/>
                          </w:rPr>
                        </w:pPr>
                        <w:proofErr w:type="gramStart"/>
                        <w:r w:rsidRPr="004D2646">
                          <w:rPr>
                            <w:rFonts w:ascii="Arial" w:hAnsi="Arial" w:cs="Arial"/>
                            <w:sz w:val="18"/>
                            <w:szCs w:val="18"/>
                            <w:u w:val="single"/>
                          </w:rPr>
                          <w:t>latest</w:t>
                        </w:r>
                        <w:proofErr w:type="gramEnd"/>
                        <w:r>
                          <w:rPr>
                            <w:rFonts w:ascii="Arial" w:hAnsi="Arial" w:cs="Arial"/>
                            <w:sz w:val="18"/>
                            <w:szCs w:val="18"/>
                          </w:rPr>
                          <w:t xml:space="preserve"> FSC risk assessment </w:t>
                        </w:r>
                      </w:p>
                      <w:p w14:paraId="5EB34FA1" w14:textId="22FF6DAE" w:rsidR="00A46D89" w:rsidRPr="00CE223B" w:rsidRDefault="00A46D89" w:rsidP="00CE223B">
                        <w:pPr>
                          <w:jc w:val="center"/>
                          <w:rPr>
                            <w:rFonts w:ascii="Arial" w:hAnsi="Arial" w:cs="Arial"/>
                            <w:sz w:val="18"/>
                            <w:szCs w:val="18"/>
                          </w:rPr>
                        </w:pPr>
                        <w:proofErr w:type="gramStart"/>
                        <w:r>
                          <w:rPr>
                            <w:rFonts w:ascii="Arial" w:hAnsi="Arial" w:cs="Arial"/>
                            <w:sz w:val="18"/>
                            <w:szCs w:val="18"/>
                          </w:rPr>
                          <w:t>available</w:t>
                        </w:r>
                        <w:proofErr w:type="gramEnd"/>
                        <w:r w:rsidRPr="00CE223B">
                          <w:rPr>
                            <w:rFonts w:ascii="Arial" w:hAnsi="Arial" w:cs="Arial"/>
                            <w:sz w:val="18"/>
                            <w:szCs w:val="18"/>
                          </w:rPr>
                          <w:t>?</w:t>
                        </w:r>
                      </w:p>
                    </w:txbxContent>
                  </v:textbox>
                </v:shape>
                <w10:wrap anchorx="margin"/>
              </v:group>
            </w:pict>
          </mc:Fallback>
        </mc:AlternateContent>
      </w:r>
    </w:p>
    <w:p w14:paraId="62E62A6E" w14:textId="6637F482" w:rsidR="00902544" w:rsidRPr="00FF2868" w:rsidRDefault="004D2646" w:rsidP="00005100">
      <w:pPr>
        <w:rPr>
          <w:rFonts w:ascii="Arial" w:hAnsi="Arial" w:cs="Arial"/>
          <w:b/>
          <w:bCs/>
          <w:sz w:val="22"/>
          <w:szCs w:val="22"/>
        </w:rPr>
      </w:pPr>
      <w:r w:rsidRPr="00FF2868">
        <w:rPr>
          <w:rFonts w:ascii="Arial" w:hAnsi="Arial" w:cs="Arial"/>
          <w:b/>
          <w:noProof/>
          <w:sz w:val="22"/>
          <w:szCs w:val="22"/>
          <w:lang w:val="de-DE" w:eastAsia="de-DE"/>
        </w:rPr>
        <mc:AlternateContent>
          <mc:Choice Requires="wps">
            <w:drawing>
              <wp:anchor distT="0" distB="0" distL="114300" distR="114300" simplePos="0" relativeHeight="251970560" behindDoc="0" locked="0" layoutInCell="1" allowOverlap="1" wp14:anchorId="6E3476A1" wp14:editId="14AD93BB">
                <wp:simplePos x="0" y="0"/>
                <wp:positionH relativeFrom="margin">
                  <wp:posOffset>1736766</wp:posOffset>
                </wp:positionH>
                <wp:positionV relativeFrom="paragraph">
                  <wp:posOffset>96883</wp:posOffset>
                </wp:positionV>
                <wp:extent cx="1157844" cy="676275"/>
                <wp:effectExtent l="0" t="0" r="23495" b="28575"/>
                <wp:wrapNone/>
                <wp:docPr id="89" name="Rounded Rectangle 89"/>
                <wp:cNvGraphicFramePr/>
                <a:graphic xmlns:a="http://schemas.openxmlformats.org/drawingml/2006/main">
                  <a:graphicData uri="http://schemas.microsoft.com/office/word/2010/wordprocessingShape">
                    <wps:wsp>
                      <wps:cNvSpPr/>
                      <wps:spPr>
                        <a:xfrm>
                          <a:off x="0" y="0"/>
                          <a:ext cx="1157844" cy="676275"/>
                        </a:xfrm>
                        <a:prstGeom prst="roundRect">
                          <a:avLst/>
                        </a:prstGeom>
                        <a:solidFill>
                          <a:srgbClr val="005C42"/>
                        </a:solidFill>
                        <a:ln>
                          <a:solidFill>
                            <a:srgbClr val="005C42"/>
                          </a:solidFill>
                        </a:ln>
                        <a:effectLst/>
                      </wps:spPr>
                      <wps:style>
                        <a:lnRef idx="1">
                          <a:schemeClr val="accent1"/>
                        </a:lnRef>
                        <a:fillRef idx="3">
                          <a:schemeClr val="accent1"/>
                        </a:fillRef>
                        <a:effectRef idx="2">
                          <a:schemeClr val="accent1"/>
                        </a:effectRef>
                        <a:fontRef idx="minor">
                          <a:schemeClr val="lt1"/>
                        </a:fontRef>
                      </wps:style>
                      <wps:txbx>
                        <w:txbxContent>
                          <w:p w14:paraId="6BD8EACC" w14:textId="4D4C2C98" w:rsidR="00A46D89" w:rsidRPr="00C50B62" w:rsidRDefault="00A46D89" w:rsidP="00E00C9C">
                            <w:pPr>
                              <w:jc w:val="center"/>
                              <w:rPr>
                                <w:rFonts w:ascii="Arial" w:hAnsi="Arial" w:cs="Arial"/>
                                <w:color w:val="FFFFFF" w:themeColor="background1"/>
                                <w:sz w:val="18"/>
                                <w:szCs w:val="18"/>
                              </w:rPr>
                            </w:pPr>
                            <w:r>
                              <w:rPr>
                                <w:rFonts w:ascii="Arial" w:hAnsi="Arial" w:cs="Arial"/>
                                <w:color w:val="FFFFFF" w:themeColor="background1"/>
                                <w:sz w:val="18"/>
                                <w:szCs w:val="18"/>
                              </w:rPr>
                              <w:t xml:space="preserve">CNRA </w:t>
                            </w:r>
                            <w:r w:rsidRPr="00C50B62">
                              <w:rPr>
                                <w:rFonts w:ascii="Arial" w:hAnsi="Arial" w:cs="Arial"/>
                                <w:color w:val="FFFFFF" w:themeColor="background1"/>
                                <w:sz w:val="18"/>
                                <w:szCs w:val="18"/>
                              </w:rPr>
                              <w:t xml:space="preserve">Approved for </w:t>
                            </w:r>
                            <w:r w:rsidRPr="001B544D">
                              <w:rPr>
                                <w:rFonts w:ascii="Arial" w:hAnsi="Arial" w:cs="Arial"/>
                                <w:i/>
                                <w:color w:val="FFFFFF" w:themeColor="background1"/>
                                <w:sz w:val="18"/>
                                <w:szCs w:val="18"/>
                              </w:rPr>
                              <w:t>FSC-PRO-60-002 V3-0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3476A1" id="Rounded Rectangle 89" o:spid="_x0000_s1139" style="position:absolute;margin-left:136.75pt;margin-top:7.65pt;width:91.15pt;height:53.25pt;z-index:25197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OXkAIAALsFAAAOAAAAZHJzL2Uyb0RvYy54bWysVN1r2zAQfx/sfxB6Xx1n+WhDnRJSOgal&#10;K21HnxVZSgyyTjspcbK/fifZcbOuUCh7se90v/v+uLza14btFPoKbMHzswFnykooK7su+M+nmy/n&#10;nPkgbCkMWFXwg/L8av7502XjZmoIGzClQkZGrJ81ruCbENwsy7zcqFr4M3DKklAD1iIQi+usRNGQ&#10;9dpkw8FgkjWApUOQynt6vW6FfJ7sa61k+KG1V4GZglNsIX0xfVfxm80vxWyNwm0q2YUhPhBFLSpL&#10;TntT1yIItsXqH1N1JRE86HAmoc5A60qqlANlkw9eZfO4EU6lXKg43vVl8v/PrLzb3SOryoKfX3Bm&#10;RU09eoCtLVXJHqh6wq6NYiSjQjXOzwj/6O6x4zyRMeu9xjr+KR+2T8U99MVV+8AkPeb5eHo+GnEm&#10;STaZTobTcTSavWg79OGbgppFouAYw4gxpMKK3a0PLf6Iix49mKq8qYxJDK5XS4NsJ2K3B+PlaNi5&#10;+Atm7Mc0KdRWVaXB6uKJVWnrkKhwMCqaN/ZBaSpszDwlkEZa9eEJKZUNeRdfQkc1Tan0il/fV+zw&#10;UbWNqlcevq/cayTPYEOvXFcW8C0Dpg9Zt3jq4EnekQz71T5N1GQSs4tPKygPNGYI7f55J28q6vGt&#10;8OFeIC0crSYdkfCDPtpAU3DoKM42gL/feo942gOSctbQAhfc/9oKVJyZ75Y25CIfjeLGJ2Y0ng6J&#10;wVPJ6lRit/USaGpyOldOJjLigzmSGqF+pluziF5JJKwk3wWXAY/MMrSHha6VVItFgtGWOxFu7aOT&#10;x0GI4/u0fxboukEPtCJ3cFx2MXs16i02tsjCYhtAV2kPXuratYAuRFqn7prFE3TKJ9TLzZ3/AQAA&#10;//8DAFBLAwQUAAYACAAAACEAU4C7A9sAAAAKAQAADwAAAGRycy9kb3ducmV2LnhtbEyPwU7DMBBE&#10;70j8g7VI3KjTNClViFOhil6RaPkAJ16SiHgdbKc1f89yguPOPM3O1PtkJ3FBH0ZHCtarDARS58xI&#10;vYL38/FhByJETUZPjlDBNwbYN7c3ta6Mu9IbXk6xFxxCodIKhhjnSsrQDWh1WLkZib0P562OfPpe&#10;Gq+vHG4nmWfZVlo9En8Y9IyHAbvP02IVFK8l+UN6MemYhdQW2y+/OK3U/V16fgIRMcU/GH7rc3Vo&#10;uFPrFjJBTAryx03JKBvlBgQDRVnylpaFfL0D2dTy/4TmBwAA//8DAFBLAQItABQABgAIAAAAIQC2&#10;gziS/gAAAOEBAAATAAAAAAAAAAAAAAAAAAAAAABbQ29udGVudF9UeXBlc10ueG1sUEsBAi0AFAAG&#10;AAgAAAAhADj9If/WAAAAlAEAAAsAAAAAAAAAAAAAAAAALwEAAF9yZWxzLy5yZWxzUEsBAi0AFAAG&#10;AAgAAAAhAKD7E5eQAgAAuwUAAA4AAAAAAAAAAAAAAAAALgIAAGRycy9lMm9Eb2MueG1sUEsBAi0A&#10;FAAGAAgAAAAhAFOAuwPbAAAACgEAAA8AAAAAAAAAAAAAAAAA6gQAAGRycy9kb3ducmV2LnhtbFBL&#10;BQYAAAAABAAEAPMAAADyBQAAAAA=&#10;" fillcolor="#005c42" strokecolor="#005c42">
                <v:textbox>
                  <w:txbxContent>
                    <w:p w14:paraId="6BD8EACC" w14:textId="4D4C2C98" w:rsidR="00A46D89" w:rsidRPr="00C50B62" w:rsidRDefault="00A46D89" w:rsidP="00E00C9C">
                      <w:pPr>
                        <w:jc w:val="center"/>
                        <w:rPr>
                          <w:rFonts w:ascii="Arial" w:hAnsi="Arial" w:cs="Arial"/>
                          <w:color w:val="FFFFFF" w:themeColor="background1"/>
                          <w:sz w:val="18"/>
                          <w:szCs w:val="18"/>
                        </w:rPr>
                      </w:pPr>
                      <w:r>
                        <w:rPr>
                          <w:rFonts w:ascii="Arial" w:hAnsi="Arial" w:cs="Arial"/>
                          <w:color w:val="FFFFFF" w:themeColor="background1"/>
                          <w:sz w:val="18"/>
                          <w:szCs w:val="18"/>
                        </w:rPr>
                        <w:t xml:space="preserve">CNRA </w:t>
                      </w:r>
                      <w:r w:rsidRPr="00C50B62">
                        <w:rPr>
                          <w:rFonts w:ascii="Arial" w:hAnsi="Arial" w:cs="Arial"/>
                          <w:color w:val="FFFFFF" w:themeColor="background1"/>
                          <w:sz w:val="18"/>
                          <w:szCs w:val="18"/>
                        </w:rPr>
                        <w:t xml:space="preserve">Approved for </w:t>
                      </w:r>
                      <w:r w:rsidRPr="001B544D">
                        <w:rPr>
                          <w:rFonts w:ascii="Arial" w:hAnsi="Arial" w:cs="Arial"/>
                          <w:i/>
                          <w:color w:val="FFFFFF" w:themeColor="background1"/>
                          <w:sz w:val="18"/>
                          <w:szCs w:val="18"/>
                        </w:rPr>
                        <w:t>FSC-PRO-60-002 V3-0</w:t>
                      </w:r>
                    </w:p>
                  </w:txbxContent>
                </v:textbox>
                <w10:wrap anchorx="margin"/>
              </v:roundrect>
            </w:pict>
          </mc:Fallback>
        </mc:AlternateContent>
      </w:r>
      <w:r w:rsidR="0046676F" w:rsidRPr="00FF2868">
        <w:rPr>
          <w:rFonts w:ascii="Arial" w:hAnsi="Arial" w:cs="Arial"/>
          <w:b/>
          <w:noProof/>
          <w:sz w:val="22"/>
          <w:szCs w:val="22"/>
          <w:lang w:val="de-DE" w:eastAsia="de-DE"/>
        </w:rPr>
        <mc:AlternateContent>
          <mc:Choice Requires="wps">
            <w:drawing>
              <wp:anchor distT="0" distB="0" distL="114300" distR="114300" simplePos="0" relativeHeight="251917312" behindDoc="0" locked="0" layoutInCell="1" allowOverlap="1" wp14:anchorId="5A83351D" wp14:editId="33B65F5F">
                <wp:simplePos x="0" y="0"/>
                <wp:positionH relativeFrom="margin">
                  <wp:posOffset>3071735</wp:posOffset>
                </wp:positionH>
                <wp:positionV relativeFrom="paragraph">
                  <wp:posOffset>95345</wp:posOffset>
                </wp:positionV>
                <wp:extent cx="1095375" cy="676275"/>
                <wp:effectExtent l="0" t="0" r="28575" b="28575"/>
                <wp:wrapNone/>
                <wp:docPr id="119" name="Rounded Rectangle 119"/>
                <wp:cNvGraphicFramePr/>
                <a:graphic xmlns:a="http://schemas.openxmlformats.org/drawingml/2006/main">
                  <a:graphicData uri="http://schemas.microsoft.com/office/word/2010/wordprocessingShape">
                    <wps:wsp>
                      <wps:cNvSpPr/>
                      <wps:spPr>
                        <a:xfrm>
                          <a:off x="0" y="0"/>
                          <a:ext cx="1095375" cy="676275"/>
                        </a:xfrm>
                        <a:prstGeom prst="roundRect">
                          <a:avLst/>
                        </a:prstGeom>
                        <a:solidFill>
                          <a:schemeClr val="accent1">
                            <a:lumMod val="60000"/>
                            <a:lumOff val="40000"/>
                          </a:schemeClr>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03C506AA" w14:textId="5D16AB82" w:rsidR="00A46D89" w:rsidRPr="00C50B62" w:rsidRDefault="00A46D89" w:rsidP="001400DC">
                            <w:pPr>
                              <w:jc w:val="center"/>
                              <w:rPr>
                                <w:rFonts w:ascii="Arial" w:hAnsi="Arial" w:cs="Arial"/>
                                <w:color w:val="0D0D0D" w:themeColor="text1" w:themeTint="F2"/>
                                <w:sz w:val="18"/>
                                <w:szCs w:val="18"/>
                              </w:rPr>
                            </w:pPr>
                            <w:r>
                              <w:rPr>
                                <w:rFonts w:ascii="Arial" w:hAnsi="Arial" w:cs="Arial"/>
                                <w:color w:val="0D0D0D" w:themeColor="text1" w:themeTint="F2"/>
                                <w:sz w:val="18"/>
                                <w:szCs w:val="18"/>
                              </w:rPr>
                              <w:t>Extended company</w:t>
                            </w:r>
                            <w:r w:rsidRPr="00C50B62">
                              <w:rPr>
                                <w:rFonts w:ascii="Arial" w:hAnsi="Arial" w:cs="Arial"/>
                                <w:color w:val="0D0D0D" w:themeColor="text1" w:themeTint="F2"/>
                                <w:sz w:val="18"/>
                                <w:szCs w:val="18"/>
                              </w:rPr>
                              <w:t xml:space="preserve"> </w:t>
                            </w:r>
                            <w:r>
                              <w:rPr>
                                <w:rFonts w:ascii="Arial" w:hAnsi="Arial" w:cs="Arial"/>
                                <w:color w:val="0D0D0D" w:themeColor="text1" w:themeTint="F2"/>
                                <w:sz w:val="18"/>
                                <w:szCs w:val="18"/>
                              </w:rPr>
                              <w:t>r</w:t>
                            </w:r>
                            <w:r w:rsidRPr="00C50B62">
                              <w:rPr>
                                <w:rFonts w:ascii="Arial" w:hAnsi="Arial" w:cs="Arial"/>
                                <w:color w:val="0D0D0D" w:themeColor="text1" w:themeTint="F2"/>
                                <w:sz w:val="18"/>
                                <w:szCs w:val="18"/>
                              </w:rPr>
                              <w:t xml:space="preserve">isk </w:t>
                            </w:r>
                            <w:r>
                              <w:rPr>
                                <w:rFonts w:ascii="Arial" w:hAnsi="Arial" w:cs="Arial"/>
                                <w:color w:val="0D0D0D" w:themeColor="text1" w:themeTint="F2"/>
                                <w:sz w:val="18"/>
                                <w:szCs w:val="18"/>
                              </w:rPr>
                              <w:t>a</w:t>
                            </w:r>
                            <w:r w:rsidRPr="00C50B62">
                              <w:rPr>
                                <w:rFonts w:ascii="Arial" w:hAnsi="Arial" w:cs="Arial"/>
                                <w:color w:val="0D0D0D" w:themeColor="text1" w:themeTint="F2"/>
                                <w:sz w:val="18"/>
                                <w:szCs w:val="18"/>
                              </w:rPr>
                              <w:t>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83351D" id="Rounded Rectangle 119" o:spid="_x0000_s1140" style="position:absolute;margin-left:241.85pt;margin-top:7.5pt;width:86.25pt;height:53.25pt;z-index:251917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VD2rwIAAPoFAAAOAAAAZHJzL2Uyb0RvYy54bWysVEtPGzEQvlfqf7B8L5sNISkRGxSBqCpR&#10;iICKs+O1k5Vsj2s7yaa/vmN7swSKhFQ1h8143vPN4+Ky1YpshfMNmIqWJwNKhOFQN2ZV0Z9PN1++&#10;UuIDMzVTYERF98LTy9nnTxc7OxVDWIOqhSPoxPjpzlZ0HYKdFoXna6GZPwErDAolOM0CPt2qqB3b&#10;oXetiuFgMC524GrrgAvvkXudhXSW/EspeLiX0otAVEUxt5C+Ln2X8VvMLth05ZhdN7xLg/1DFpo1&#10;BoP2rq5ZYGTjmr9c6YY78CDDCQddgJQNF6kGrKYcvKnmcc2sSLUgON72MPn/55bfbReONDX2rjyn&#10;xDCNTXqAjalFTR4QPmZWSpAoRKh21k/R4tEuXPfySMa6W+l0/MeKSJvg3ffwijYQjsxycH52Ojmj&#10;hKNsPBkPkUY3xYu1dT58E6BJJCrqYh4xiQQt2976kPUPejGiB9XUN41S6RHnRlwpR7YMO844FyaU&#10;yVxt9A+oM388wF/uPbJxQjJ7dGBjSmkCo6eU4KsgynwUN7RlV9mRITrNliLNZVdMhDSDmKiwVyJ6&#10;V+ZBSOxLhC2l3+fzurKMR9KOZhJx6A1PPzbs9KNpzqo3Hn5s3FukyGBCb6wbA+49BwqbkVOWWR/R&#10;Pao7kqFdtmkgx5OoGllLqPc4pQ7y+nrLbxockFvmw4I53FfcbLxB4R4/UsGuotBRlKzB/X6PH/Vx&#10;jVBKyQ73v6L+14Y5QYn6bnDBzsvRKB6M9BidTYb4cMeS5bHEbPQV4MCVeO0sT2TUD+pASgf6GU/V&#10;PEZFETMcY1eUB3d4XIV8l/DYcTGfJzU8EpaFW/No+WEQ4uw/tc/M2W5LAu7XHRxuBZu+2ZOsG1tk&#10;YL4JIJu0RC+4di3AA5NGvTuG8YIdv5PWy8me/QEAAP//AwBQSwMEFAAGAAgAAAAhAPgRgavhAAAA&#10;CgEAAA8AAABkcnMvZG93bnJldi54bWxMj0FPg0AQhe8m/ofNmHgxdgELNsjSGE0vxtqIml637AhE&#10;dpaw24L/3vGkx3nvy5v3ivVse3HC0XeOFMSLCARS7UxHjYL3t831CoQPmozuHaGCb/SwLs/PCp0b&#10;N9ErnqrQCA4hn2sFbQhDLqWvW7TaL9yAxN6nG60OfI6NNKOeONz2MomiTFrdEX9o9YAPLdZf1dEq&#10;eLl63FXPk98nT81+ufXLTbwzH0pdXsz3dyACzuEPht/6XB1K7nRwRzJe9AqWq5tbRtlIeRMDWZol&#10;IA4sJHEKsizk/wnlDwAAAP//AwBQSwECLQAUAAYACAAAACEAtoM4kv4AAADhAQAAEwAAAAAAAAAA&#10;AAAAAAAAAAAAW0NvbnRlbnRfVHlwZXNdLnhtbFBLAQItABQABgAIAAAAIQA4/SH/1gAAAJQBAAAL&#10;AAAAAAAAAAAAAAAAAC8BAABfcmVscy8ucmVsc1BLAQItABQABgAIAAAAIQCwyVD2rwIAAPoFAAAO&#10;AAAAAAAAAAAAAAAAAC4CAABkcnMvZTJvRG9jLnhtbFBLAQItABQABgAIAAAAIQD4EYGr4QAAAAoB&#10;AAAPAAAAAAAAAAAAAAAAAAkFAABkcnMvZG93bnJldi54bWxQSwUGAAAAAAQABADzAAAAFwYAAAAA&#10;" fillcolor="#95b3d7 [1940]" strokecolor="black [3213]">
                <v:textbox>
                  <w:txbxContent>
                    <w:p w14:paraId="03C506AA" w14:textId="5D16AB82" w:rsidR="00A46D89" w:rsidRPr="00C50B62" w:rsidRDefault="00A46D89" w:rsidP="001400DC">
                      <w:pPr>
                        <w:jc w:val="center"/>
                        <w:rPr>
                          <w:rFonts w:ascii="Arial" w:hAnsi="Arial" w:cs="Arial"/>
                          <w:color w:val="0D0D0D" w:themeColor="text1" w:themeTint="F2"/>
                          <w:sz w:val="18"/>
                          <w:szCs w:val="18"/>
                        </w:rPr>
                      </w:pPr>
                      <w:r>
                        <w:rPr>
                          <w:rFonts w:ascii="Arial" w:hAnsi="Arial" w:cs="Arial"/>
                          <w:color w:val="0D0D0D" w:themeColor="text1" w:themeTint="F2"/>
                          <w:sz w:val="18"/>
                          <w:szCs w:val="18"/>
                        </w:rPr>
                        <w:t>Extended company</w:t>
                      </w:r>
                      <w:r w:rsidRPr="00C50B62">
                        <w:rPr>
                          <w:rFonts w:ascii="Arial" w:hAnsi="Arial" w:cs="Arial"/>
                          <w:color w:val="0D0D0D" w:themeColor="text1" w:themeTint="F2"/>
                          <w:sz w:val="18"/>
                          <w:szCs w:val="18"/>
                        </w:rPr>
                        <w:t xml:space="preserve"> </w:t>
                      </w:r>
                      <w:r>
                        <w:rPr>
                          <w:rFonts w:ascii="Arial" w:hAnsi="Arial" w:cs="Arial"/>
                          <w:color w:val="0D0D0D" w:themeColor="text1" w:themeTint="F2"/>
                          <w:sz w:val="18"/>
                          <w:szCs w:val="18"/>
                        </w:rPr>
                        <w:t>r</w:t>
                      </w:r>
                      <w:r w:rsidRPr="00C50B62">
                        <w:rPr>
                          <w:rFonts w:ascii="Arial" w:hAnsi="Arial" w:cs="Arial"/>
                          <w:color w:val="0D0D0D" w:themeColor="text1" w:themeTint="F2"/>
                          <w:sz w:val="18"/>
                          <w:szCs w:val="18"/>
                        </w:rPr>
                        <w:t xml:space="preserve">isk </w:t>
                      </w:r>
                      <w:r>
                        <w:rPr>
                          <w:rFonts w:ascii="Arial" w:hAnsi="Arial" w:cs="Arial"/>
                          <w:color w:val="0D0D0D" w:themeColor="text1" w:themeTint="F2"/>
                          <w:sz w:val="18"/>
                          <w:szCs w:val="18"/>
                        </w:rPr>
                        <w:t>a</w:t>
                      </w:r>
                      <w:r w:rsidRPr="00C50B62">
                        <w:rPr>
                          <w:rFonts w:ascii="Arial" w:hAnsi="Arial" w:cs="Arial"/>
                          <w:color w:val="0D0D0D" w:themeColor="text1" w:themeTint="F2"/>
                          <w:sz w:val="18"/>
                          <w:szCs w:val="18"/>
                        </w:rPr>
                        <w:t>ssessment</w:t>
                      </w:r>
                    </w:p>
                  </w:txbxContent>
                </v:textbox>
                <w10:wrap anchorx="margin"/>
              </v:roundrect>
            </w:pict>
          </mc:Fallback>
        </mc:AlternateContent>
      </w:r>
    </w:p>
    <w:p w14:paraId="32F6A7FC" w14:textId="33E21FEA" w:rsidR="00902544" w:rsidRPr="00FF2868" w:rsidRDefault="00022F31" w:rsidP="00005100">
      <w:pPr>
        <w:rPr>
          <w:rFonts w:ascii="Arial" w:hAnsi="Arial" w:cs="Arial"/>
          <w:b/>
          <w:bCs/>
          <w:sz w:val="22"/>
          <w:szCs w:val="22"/>
        </w:rPr>
      </w:pPr>
      <w:r w:rsidRPr="00FF2868">
        <w:rPr>
          <w:rFonts w:ascii="Arial" w:hAnsi="Arial" w:cs="Arial"/>
          <w:b/>
          <w:noProof/>
          <w:sz w:val="22"/>
          <w:szCs w:val="22"/>
          <w:lang w:val="de-DE" w:eastAsia="de-DE"/>
        </w:rPr>
        <mc:AlternateContent>
          <mc:Choice Requires="wps">
            <w:drawing>
              <wp:anchor distT="45720" distB="45720" distL="114300" distR="114300" simplePos="0" relativeHeight="252053504" behindDoc="0" locked="0" layoutInCell="1" allowOverlap="1" wp14:anchorId="21432EE3" wp14:editId="11B1BEE4">
                <wp:simplePos x="0" y="0"/>
                <wp:positionH relativeFrom="column">
                  <wp:posOffset>4128135</wp:posOffset>
                </wp:positionH>
                <wp:positionV relativeFrom="paragraph">
                  <wp:posOffset>62865</wp:posOffset>
                </wp:positionV>
                <wp:extent cx="520700" cy="231775"/>
                <wp:effectExtent l="0" t="0" r="0" b="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700" cy="231775"/>
                        </a:xfrm>
                        <a:prstGeom prst="rect">
                          <a:avLst/>
                        </a:prstGeom>
                        <a:noFill/>
                        <a:ln w="9525">
                          <a:noFill/>
                          <a:miter lim="800000"/>
                          <a:headEnd/>
                          <a:tailEnd/>
                        </a:ln>
                      </wps:spPr>
                      <wps:txbx>
                        <w:txbxContent>
                          <w:p w14:paraId="45E58389" w14:textId="77777777" w:rsidR="00A46D89" w:rsidRPr="008B20CA" w:rsidRDefault="00A46D89" w:rsidP="00220A37">
                            <w:pPr>
                              <w:rPr>
                                <w:rFonts w:ascii="Arial" w:hAnsi="Arial" w:cs="Arial"/>
                                <w:sz w:val="18"/>
                                <w:szCs w:val="18"/>
                              </w:rPr>
                            </w:pPr>
                            <w:r w:rsidRPr="008B20CA">
                              <w:rPr>
                                <w:rFonts w:ascii="Arial" w:hAnsi="Arial" w:cs="Arial"/>
                                <w:sz w:val="18"/>
                                <w:szCs w:val="18"/>
                              </w:rPr>
                              <w:t>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432EE3" id="_x0000_s1141" type="#_x0000_t202" style="position:absolute;margin-left:325.05pt;margin-top:4.95pt;width:41pt;height:18.25pt;z-index:252053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IQzDgIAAPoDAAAOAAAAZHJzL2Uyb0RvYy54bWysU9uO2yAQfa/Uf0C8N7402WStOKvtblNV&#10;2l6k3X4AxjhGBYYCiZ1+fQecpFH7VpUHBMzMmTlnhvXdqBU5COclmJoWs5wSYTi00uxq+u1l+2ZF&#10;iQ/MtEyBETU9Ck/vNq9frQdbiRJ6UK1wBEGMrwZb0z4EW2WZ573QzM/ACoPGDpxmAa9ul7WODYiu&#10;VVbm+U02gGutAy68x9fHyUg3Cb/rBA9fus6LQFRNsbaQdpf2Ju7ZZs2qnWO2l/xUBvuHKjSTBpNe&#10;oB5ZYGTv5F9QWnIHHrow46Az6DrJReKAbIr8DzbPPbMicUFxvL3I5P8fLP98+OqIbLF3BSWGaezR&#10;ixgDeQcjKaM8g/UVej1b9AsjPqNrourtE/Dvnhh46JnZiXvnYOgFa7G8IkZmV6ETjo8gzfAJWkzD&#10;9gES0Ng5HbVDNQiiY5uOl9bEUjg+Lsp8maOFo6l8WyyXi5SBVedg63z4IECTeKipw84ncHZ48iEW&#10;w6qzS8xlYCuVSt1Xhgw1vV2UixRwZdEy4HAqqWu6yuOaxiVyfG/aFByYVNMZEyhzIh15TozD2IxJ&#10;3pvVWcwG2iPK4GAaRvw8eOjB/aRkwEGsqf+xZ05Qoj4alPK2mM/j5KbLfLEs8eKuLc21hRmOUDUN&#10;lEzHh5CmPXL29h4l38okR+zNVMmpZhywpNLpM8QJvr4nr99fdvMLAAD//wMAUEsDBBQABgAIAAAA&#10;IQAxl8nL3QAAAAgBAAAPAAAAZHJzL2Rvd25yZXYueG1sTI/NTsMwEITvSLyDtUjcqN1QUhqyqSrU&#10;lmOhRJzdeEki4h/ZbhreHnOC42hGM9+U60kPbCQfemsQ5jMBjExjVW9ahPp9d/cILERplBysIYRv&#10;CrCurq9KWSh7MW80HmPLUokJhUToYnQF56HpSMsws45M8j6t1zIm6VuuvLykcj3wTIica9mbtNBJ&#10;R88dNV/Hs0Zw0e2XL/7wutnuRlF/7Ousb7eItzfT5glYpCn+heEXP6FDlZhO9mxUYANC/iDmKYqw&#10;WgFL/vI+S/qEsMgXwKuS/z9Q/QAAAP//AwBQSwECLQAUAAYACAAAACEAtoM4kv4AAADhAQAAEwAA&#10;AAAAAAAAAAAAAAAAAAAAW0NvbnRlbnRfVHlwZXNdLnhtbFBLAQItABQABgAIAAAAIQA4/SH/1gAA&#10;AJQBAAALAAAAAAAAAAAAAAAAAC8BAABfcmVscy8ucmVsc1BLAQItABQABgAIAAAAIQD5EIQzDgIA&#10;APoDAAAOAAAAAAAAAAAAAAAAAC4CAABkcnMvZTJvRG9jLnhtbFBLAQItABQABgAIAAAAIQAxl8nL&#10;3QAAAAgBAAAPAAAAAAAAAAAAAAAAAGgEAABkcnMvZG93bnJldi54bWxQSwUGAAAAAAQABADzAAAA&#10;cgUAAAAA&#10;" filled="f" stroked="f">
                <v:textbox style="mso-fit-shape-to-text:t">
                  <w:txbxContent>
                    <w:p w14:paraId="45E58389" w14:textId="77777777" w:rsidR="00A46D89" w:rsidRPr="008B20CA" w:rsidRDefault="00A46D89" w:rsidP="00220A37">
                      <w:pPr>
                        <w:rPr>
                          <w:rFonts w:ascii="Arial" w:hAnsi="Arial" w:cs="Arial"/>
                          <w:sz w:val="18"/>
                          <w:szCs w:val="18"/>
                        </w:rPr>
                      </w:pPr>
                      <w:r w:rsidRPr="008B20CA">
                        <w:rPr>
                          <w:rFonts w:ascii="Arial" w:hAnsi="Arial" w:cs="Arial"/>
                          <w:sz w:val="18"/>
                          <w:szCs w:val="18"/>
                        </w:rPr>
                        <w:t>No</w:t>
                      </w:r>
                    </w:p>
                  </w:txbxContent>
                </v:textbox>
                <w10:wrap type="square"/>
              </v:shape>
            </w:pict>
          </mc:Fallback>
        </mc:AlternateContent>
      </w:r>
    </w:p>
    <w:p w14:paraId="3B974936" w14:textId="7E4BF12B" w:rsidR="00902544" w:rsidRPr="00FF2868" w:rsidRDefault="00AA091A" w:rsidP="00005100">
      <w:pPr>
        <w:rPr>
          <w:rFonts w:ascii="Arial" w:hAnsi="Arial" w:cs="Arial"/>
          <w:b/>
          <w:bCs/>
          <w:sz w:val="22"/>
          <w:szCs w:val="22"/>
        </w:rPr>
      </w:pPr>
      <w:r w:rsidRPr="00FF2868">
        <w:rPr>
          <w:rFonts w:ascii="Arial" w:hAnsi="Arial" w:cs="Arial"/>
          <w:b/>
          <w:bCs/>
          <w:noProof/>
          <w:sz w:val="22"/>
          <w:szCs w:val="22"/>
          <w:lang w:val="de-DE" w:eastAsia="de-DE"/>
        </w:rPr>
        <mc:AlternateContent>
          <mc:Choice Requires="wps">
            <w:drawing>
              <wp:anchor distT="0" distB="0" distL="114300" distR="114300" simplePos="0" relativeHeight="251972608" behindDoc="0" locked="0" layoutInCell="1" allowOverlap="1" wp14:anchorId="2E64B955" wp14:editId="41D4C6EA">
                <wp:simplePos x="0" y="0"/>
                <wp:positionH relativeFrom="column">
                  <wp:posOffset>1479245</wp:posOffset>
                </wp:positionH>
                <wp:positionV relativeFrom="paragraph">
                  <wp:posOffset>120650</wp:posOffset>
                </wp:positionV>
                <wp:extent cx="252374" cy="0"/>
                <wp:effectExtent l="0" t="76200" r="14605" b="95250"/>
                <wp:wrapNone/>
                <wp:docPr id="93" name="Straight Arrow Connector 93"/>
                <wp:cNvGraphicFramePr/>
                <a:graphic xmlns:a="http://schemas.openxmlformats.org/drawingml/2006/main">
                  <a:graphicData uri="http://schemas.microsoft.com/office/word/2010/wordprocessingShape">
                    <wps:wsp>
                      <wps:cNvCnPr/>
                      <wps:spPr>
                        <a:xfrm>
                          <a:off x="0" y="0"/>
                          <a:ext cx="252374" cy="0"/>
                        </a:xfrm>
                        <a:prstGeom prst="straightConnector1">
                          <a:avLst/>
                        </a:prstGeom>
                        <a:ln w="3175">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AA1D43" id="Straight Arrow Connector 93" o:spid="_x0000_s1026" type="#_x0000_t32" style="position:absolute;margin-left:116.5pt;margin-top:9.5pt;width:19.85pt;height:0;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GZO9wEAAEsEAAAOAAAAZHJzL2Uyb0RvYy54bWysVNuO0zAQfUfiHyy/0/TCslA1XaEuywuC&#10;ahc+wOvYjSXbY41N0/49YydNdhckJMSLY2fmzJxzMs7m5uQsOyqMBnzNF7M5Z8pLaIw/1PzH97s3&#10;7zmLSfhGWPCq5mcV+c329atNF9ZqCS3YRiGjIj6uu1DzNqWwrqooW+VEnEFQnoIa0IlERzxUDYqO&#10;qjtbLefzd1UH2AQEqWKkt7d9kG9Lfa2VTN+0jioxW3PilsqKZX3Ma7XdiPUBRWiNHGiIf2DhhPHU&#10;dCx1K5JgP9H8VsoZiRBBp5kEV4HWRqqigdQs5i/UPLQiqKKFzIlhtCn+v7Ly63GPzDQ1/7DizAtH&#10;3+ghoTCHNrGPiNCxHXhPPgIySiG/uhDXBNv5PQ6nGPaYxZ80uvwkWexUPD6PHqtTYpJeLq+Wq+u3&#10;nMlLqJpwAWP6rMCxvKl5HHiMBBbFYnH8EhN1JuAFkJtaz7qarxbXVyUrgjXNnbE2x8o4qZ1FdhQ0&#10;COm0yEKowLOsJIz95BuWzoFcSGiEP1g1ZFqfC6kyUkP/bEQvvezS2aqeyL3SZGkW21PJwzx1F1Iq&#10;ny4MrKfsDNPEdQTO/w4c8idWI7i36YXm5117HZfO4NMIdsYD/qn7ZJru88nAJ7rz9hGacxmKEqCJ&#10;LR4PtytfiafnAp/+AdtfAAAA//8DAFBLAwQUAAYACAAAACEAR9eFp90AAAAJAQAADwAAAGRycy9k&#10;b3ducmV2LnhtbEyPQUvDQBCF74L/YRnBm92YgtWYTRFB8VAQY+15mkyywexsyG7a6K93xEM9DTPv&#10;8eZ7+Xp2vTrQGDrPBq4XCSjiytcdtwa2709Xt6BCRK6x90wGvijAujg/yzGr/ZHf6FDGVkkIhwwN&#10;2BiHTOtQWXIYFn4gFq3xo8Mo69jqesSjhLtep0lyox12LB8sDvRoqfosJ2egKy015W6z9dP3y/NO&#10;bxr8sK/GXF7MD/egIs3xZIZffEGHQpj2fuI6qN5AulxKlyjCnUwxpKt0BWr/d9BFrv83KH4AAAD/&#10;/wMAUEsBAi0AFAAGAAgAAAAhALaDOJL+AAAA4QEAABMAAAAAAAAAAAAAAAAAAAAAAFtDb250ZW50&#10;X1R5cGVzXS54bWxQSwECLQAUAAYACAAAACEAOP0h/9YAAACUAQAACwAAAAAAAAAAAAAAAAAvAQAA&#10;X3JlbHMvLnJlbHNQSwECLQAUAAYACAAAACEALgxmTvcBAABLBAAADgAAAAAAAAAAAAAAAAAuAgAA&#10;ZHJzL2Uyb0RvYy54bWxQSwECLQAUAAYACAAAACEAR9eFp90AAAAJAQAADwAAAAAAAAAAAAAAAABR&#10;BAAAZHJzL2Rvd25yZXYueG1sUEsFBgAAAAAEAAQA8wAAAFsFAAAAAA==&#10;" strokecolor="black [3213]" strokeweight=".25pt">
                <v:stroke endarrow="block"/>
              </v:shape>
            </w:pict>
          </mc:Fallback>
        </mc:AlternateContent>
      </w:r>
      <w:r w:rsidRPr="00FF2868">
        <w:rPr>
          <w:rFonts w:ascii="Arial" w:hAnsi="Arial" w:cs="Arial"/>
          <w:b/>
          <w:bCs/>
          <w:noProof/>
          <w:sz w:val="22"/>
          <w:szCs w:val="22"/>
          <w:lang w:val="de-DE" w:eastAsia="de-DE"/>
        </w:rPr>
        <mc:AlternateContent>
          <mc:Choice Requires="wps">
            <w:drawing>
              <wp:anchor distT="0" distB="0" distL="114300" distR="114300" simplePos="0" relativeHeight="251951104" behindDoc="0" locked="0" layoutInCell="1" allowOverlap="1" wp14:anchorId="755B8720" wp14:editId="61972ED4">
                <wp:simplePos x="0" y="0"/>
                <wp:positionH relativeFrom="column">
                  <wp:posOffset>227330</wp:posOffset>
                </wp:positionH>
                <wp:positionV relativeFrom="paragraph">
                  <wp:posOffset>118745</wp:posOffset>
                </wp:positionV>
                <wp:extent cx="0" cy="857250"/>
                <wp:effectExtent l="76200" t="0" r="57150" b="57150"/>
                <wp:wrapNone/>
                <wp:docPr id="214" name="Straight Arrow Connector 214"/>
                <wp:cNvGraphicFramePr/>
                <a:graphic xmlns:a="http://schemas.openxmlformats.org/drawingml/2006/main">
                  <a:graphicData uri="http://schemas.microsoft.com/office/word/2010/wordprocessingShape">
                    <wps:wsp>
                      <wps:cNvCnPr/>
                      <wps:spPr>
                        <a:xfrm>
                          <a:off x="0" y="0"/>
                          <a:ext cx="0" cy="857250"/>
                        </a:xfrm>
                        <a:prstGeom prst="straightConnector1">
                          <a:avLst/>
                        </a:prstGeom>
                        <a:ln w="3175">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62AAB44" id="Straight Arrow Connector 214" o:spid="_x0000_s1026" type="#_x0000_t32" style="position:absolute;margin-left:17.9pt;margin-top:9.35pt;width:0;height:67.5pt;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c4i+AEAAE0EAAAOAAAAZHJzL2Uyb0RvYy54bWysVNtuEzEQfUfiHyy/k80GQqsomwqllBcE&#10;EaUf4HrHWUu+aWyyyd8z9m42bUGqhHjx+jJn5pzj8a5vjtawA2DU3jW8ns05Ayd9q92+4Q8/795d&#10;cxaTcK0w3kHDTxD5zebtm3UfVrDwnTctIKMkLq760PAupbCqqig7sCLOfABHh8qjFYmWuK9aFD1l&#10;t6ZazOcfq95jG9BLiJF2b4dDvin5lQKZvisVITHTcOKWyohlfMxjtVmL1R5F6LQcaYh/YGGFdlR0&#10;SnUrkmC/UP+RymqJPnqVZtLbyiulJRQNpKaev1Bz34kARQuZE8NkU/x/aeW3ww6Zbhu+qD9w5oSl&#10;S7pPKPS+S+wTou/Z1jtHRnpkOYYc60NcEXDrdjiuYthhln9UaPOXhLFjcfk0uQzHxOSwKWn3enm1&#10;WJYLqC64gDF9AW9ZnjQ8jkQmBnUxWRy+xkSVCXgG5KLGsb7h7+urZYmK3uj2ThuTz0pDwdYgOwhq&#10;hXSssxBK8CwqCW0+u5alUyAbEmrh9gbGSONyIihNNdbPRgzSyyydDAxEfoAiU0nsYqCS2/lSXUgJ&#10;Lp0ZGEfRGaaI6wScvw4c4y+sJvBg0wvNz6sOOs6VvUsT2Grn8W/VL6apIZ4MfKI7Tx99eypNUQ6o&#10;Z4vH4/vKj+LpusAvf4HNbwAAAP//AwBQSwMEFAAGAAgAAAAhAF79CUvbAAAACAEAAA8AAABkcnMv&#10;ZG93bnJldi54bWxMj8FKw0AQhu+C77CM4M1utNSWNJsiguKhIMba8zSZZEOzsyG7aaNP7+hFj9/8&#10;wz/fZJvJdepEQ2g9G7idJaCIS1+13BjYvT/drECFiFxh55kMfFKATX55kWFa+TO/0amIjZISDika&#10;sDH2qdahtOQwzHxPLFntB4dRcGh0NeBZyl2n75LkXjtsWS5Y7OnRUnksRmegLSzVxX678+PXy/Ne&#10;b2v8sK/GXF9ND2tQkab4tww/+qIOuTgd/MhVUJ2B+ULMo8xXS1CS//JBeDFfgs4z/f+B/BsAAP//&#10;AwBQSwECLQAUAAYACAAAACEAtoM4kv4AAADhAQAAEwAAAAAAAAAAAAAAAAAAAAAAW0NvbnRlbnRf&#10;VHlwZXNdLnhtbFBLAQItABQABgAIAAAAIQA4/SH/1gAAAJQBAAALAAAAAAAAAAAAAAAAAC8BAABf&#10;cmVscy8ucmVsc1BLAQItABQABgAIAAAAIQC66c4i+AEAAE0EAAAOAAAAAAAAAAAAAAAAAC4CAABk&#10;cnMvZTJvRG9jLnhtbFBLAQItABQABgAIAAAAIQBe/QlL2wAAAAgBAAAPAAAAAAAAAAAAAAAAAFIE&#10;AABkcnMvZG93bnJldi54bWxQSwUGAAAAAAQABADzAAAAWgUAAAAA&#10;" strokecolor="black [3213]" strokeweight=".25pt">
                <v:stroke endarrow="block"/>
              </v:shape>
            </w:pict>
          </mc:Fallback>
        </mc:AlternateContent>
      </w:r>
      <w:r w:rsidR="005B4653" w:rsidRPr="00FF2868">
        <w:rPr>
          <w:rFonts w:ascii="Arial" w:hAnsi="Arial" w:cs="Arial"/>
          <w:b/>
          <w:bCs/>
          <w:noProof/>
          <w:sz w:val="22"/>
          <w:szCs w:val="22"/>
          <w:lang w:val="de-DE" w:eastAsia="de-DE"/>
        </w:rPr>
        <mc:AlternateContent>
          <mc:Choice Requires="wps">
            <w:drawing>
              <wp:anchor distT="0" distB="0" distL="114300" distR="114300" simplePos="0" relativeHeight="251973632" behindDoc="0" locked="0" layoutInCell="1" allowOverlap="1" wp14:anchorId="519C8877" wp14:editId="2E39D1EB">
                <wp:simplePos x="0" y="0"/>
                <wp:positionH relativeFrom="column">
                  <wp:posOffset>4170400</wp:posOffset>
                </wp:positionH>
                <wp:positionV relativeFrom="paragraph">
                  <wp:posOffset>113030</wp:posOffset>
                </wp:positionV>
                <wp:extent cx="190006" cy="0"/>
                <wp:effectExtent l="38100" t="76200" r="0" b="95250"/>
                <wp:wrapNone/>
                <wp:docPr id="94" name="Straight Arrow Connector 94"/>
                <wp:cNvGraphicFramePr/>
                <a:graphic xmlns:a="http://schemas.openxmlformats.org/drawingml/2006/main">
                  <a:graphicData uri="http://schemas.microsoft.com/office/word/2010/wordprocessingShape">
                    <wps:wsp>
                      <wps:cNvCnPr/>
                      <wps:spPr>
                        <a:xfrm flipH="1">
                          <a:off x="0" y="0"/>
                          <a:ext cx="190006" cy="0"/>
                        </a:xfrm>
                        <a:prstGeom prst="straightConnector1">
                          <a:avLst/>
                        </a:prstGeom>
                        <a:ln w="3175">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FD0F7B9" id="Straight Arrow Connector 94" o:spid="_x0000_s1026" type="#_x0000_t32" style="position:absolute;margin-left:328.4pt;margin-top:8.9pt;width:14.95pt;height:0;flip:x;z-index:251973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YxM/QEAAFUEAAAOAAAAZHJzL2Uyb0RvYy54bWysVF2P0zAQfEfiP1h+p0nK51VNT6jHwQOC&#10;ioMf4HPsxpLttdamaf89aydN7w4kJMSLZcc7szOTTdbXR2fZQWE04FveLGrOlJfQGb9v+Y/vty/e&#10;cRaT8J2w4FXLTyry683zZ+shrNQSerCdQkYkPq6G0PI+pbCqqih75URcQFCeLjWgE4mOuK86FAOx&#10;O1st6/pNNQB2AUGqGOnpzXjJN4VfayXTV62jSsy2nLSlsmJZ7/NabdZitUcReiMnGeIfVDhhPDWd&#10;qW5EEuwnmt+onJEIEXRaSHAVaG2kKh7ITVM/cXPXi6CKFwonhjmm+P9o5ZfDDpnpWn71ijMvHL2j&#10;u4TC7PvE3iPCwLbgPeUIyKiE8hpCXBFs63c4nWLYYTZ/1OiYtiZ8olEocZBBdixpn+a01TExSQ+b&#10;q5peIGfyfFWNDJkpYEwfFTiWNy2Pk6JZysguDp9jIg0EPAMy2Ho2tPxl8/Z10RDBmu7WWJvvymCp&#10;rUV2EDQS6dhkS0TwqCoJYz/4jqVToDwSGuH3Vk2V1mciVYZr6p8jGUMou3SyahTyTWkKl8wuRyl5&#10;rC/dhZTKp7MC66k6wzRpnYH134FT/UXVDB5jeuL5cdfRx7kz+DSDnfGAf+p+CU2P9RTgA995ew/d&#10;qYxHuaDZLRlP31n+OB6eC/zyN9j8AgAA//8DAFBLAwQUAAYACAAAACEAdt1pwdsAAAAJAQAADwAA&#10;AGRycy9kb3ducmV2LnhtbEyPwU7DMBBE70j8g7VI3KhTKG4U4lQIqVKvDXyAGy9J1Hgd2U6b8PUs&#10;4gCn1e6MZt+Uu9kN4oIh9p40rFcZCKTG255aDR/v+4ccREyGrBk8oYYFI+yq25vSFNZf6YiXOrWC&#10;QygWRkOX0lhIGZsOnYkrPyKx9umDM4nX0EobzJXD3SAfs0xJZ3riD50Z8a3D5lxPTsO+OYRjXo9h&#10;PdVfT5uN65fzYdH6/m5+fQGRcE5/ZvjBZ3SomOnkJ7JRDBrUs2L0xMKWJxtUrrYgTr8HWZXyf4Pq&#10;GwAA//8DAFBLAQItABQABgAIAAAAIQC2gziS/gAAAOEBAAATAAAAAAAAAAAAAAAAAAAAAABbQ29u&#10;dGVudF9UeXBlc10ueG1sUEsBAi0AFAAGAAgAAAAhADj9If/WAAAAlAEAAAsAAAAAAAAAAAAAAAAA&#10;LwEAAF9yZWxzLy5yZWxzUEsBAi0AFAAGAAgAAAAhAKsRjEz9AQAAVQQAAA4AAAAAAAAAAAAAAAAA&#10;LgIAAGRycy9lMm9Eb2MueG1sUEsBAi0AFAAGAAgAAAAhAHbdacHbAAAACQEAAA8AAAAAAAAAAAAA&#10;AAAAVwQAAGRycy9kb3ducmV2LnhtbFBLBQYAAAAABAAEAPMAAABfBQAAAAA=&#10;" strokecolor="black [3213]" strokeweight=".25pt">
                <v:stroke endarrow="block"/>
              </v:shape>
            </w:pict>
          </mc:Fallback>
        </mc:AlternateContent>
      </w:r>
    </w:p>
    <w:p w14:paraId="35E06E37" w14:textId="49A5F244" w:rsidR="00902544" w:rsidRPr="00FF2868" w:rsidRDefault="00902544" w:rsidP="00005100">
      <w:pPr>
        <w:rPr>
          <w:rFonts w:ascii="Arial" w:hAnsi="Arial" w:cs="Arial"/>
          <w:b/>
          <w:bCs/>
          <w:sz w:val="22"/>
          <w:szCs w:val="22"/>
        </w:rPr>
      </w:pPr>
    </w:p>
    <w:p w14:paraId="7DF10666" w14:textId="63076002" w:rsidR="00902544" w:rsidRPr="00FF2868" w:rsidRDefault="00F91735" w:rsidP="00005100">
      <w:pPr>
        <w:rPr>
          <w:rFonts w:ascii="Arial" w:hAnsi="Arial" w:cs="Arial"/>
          <w:b/>
          <w:bCs/>
          <w:sz w:val="22"/>
          <w:szCs w:val="22"/>
        </w:rPr>
      </w:pPr>
      <w:r w:rsidRPr="00FF2868">
        <w:rPr>
          <w:rFonts w:ascii="Arial" w:hAnsi="Arial" w:cs="Arial"/>
          <w:b/>
          <w:bCs/>
          <w:noProof/>
          <w:sz w:val="22"/>
          <w:szCs w:val="22"/>
          <w:lang w:val="de-DE" w:eastAsia="de-DE"/>
        </w:rPr>
        <mc:AlternateContent>
          <mc:Choice Requires="wps">
            <w:drawing>
              <wp:anchor distT="0" distB="0" distL="114300" distR="114300" simplePos="0" relativeHeight="251975680" behindDoc="0" locked="0" layoutInCell="1" allowOverlap="1" wp14:anchorId="26BC716F" wp14:editId="7B36F2F8">
                <wp:simplePos x="0" y="0"/>
                <wp:positionH relativeFrom="column">
                  <wp:posOffset>3660140</wp:posOffset>
                </wp:positionH>
                <wp:positionV relativeFrom="paragraph">
                  <wp:posOffset>130810</wp:posOffset>
                </wp:positionV>
                <wp:extent cx="0" cy="290946"/>
                <wp:effectExtent l="76200" t="0" r="57150" b="52070"/>
                <wp:wrapNone/>
                <wp:docPr id="98" name="Straight Arrow Connector 98"/>
                <wp:cNvGraphicFramePr/>
                <a:graphic xmlns:a="http://schemas.openxmlformats.org/drawingml/2006/main">
                  <a:graphicData uri="http://schemas.microsoft.com/office/word/2010/wordprocessingShape">
                    <wps:wsp>
                      <wps:cNvCnPr/>
                      <wps:spPr>
                        <a:xfrm>
                          <a:off x="0" y="0"/>
                          <a:ext cx="0" cy="290946"/>
                        </a:xfrm>
                        <a:prstGeom prst="straightConnector1">
                          <a:avLst/>
                        </a:prstGeom>
                        <a:ln w="3175">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59B4649" id="Straight Arrow Connector 98" o:spid="_x0000_s1026" type="#_x0000_t32" style="position:absolute;margin-left:288.2pt;margin-top:10.3pt;width:0;height:22.9pt;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Dd99QEAAEsEAAAOAAAAZHJzL2Uyb0RvYy54bWysVNuO0zAQfUfiHyy/06QFFlo1XaEuywuC&#10;imU/wOuMG0u+aWya9u8ZO2m6uyCthHhxfJkzc87xOOvrozXsABi1dw2fz2rOwEnfardv+P3P2zcf&#10;OYtJuFYY76DhJ4j8evP61boPK1j4zpsWkFESF1d9aHiXUlhVVZQdWBFnPoCjQ+XRikRL3Fctip6y&#10;W1Mt6vqq6j22Ab2EGGn3Zjjkm5JfKZDpu1IREjMNJ26pjFjGhzxWm7VY7VGETsuRhvgHFlZoR0Wn&#10;VDciCfYL9R+prJboo1dpJr2tvFJaQtFAaub1MzV3nQhQtJA5MUw2xf+XVn477JDptuFLuiknLN3R&#10;XUKh911inxB9z7beOfLRI6MQ8qsPcUWwrdvhuIphh1n8UaHNX5LFjsXj0+QxHBOTw6ak3cWyXr67&#10;yumqCy5gTF/AW5YnDY8jj4nAvFgsDl9jGoBnQC5qHOsb/nb+4X2Jit7o9lYbk89KO8HWIDsIaoR0&#10;nI+Vn0Qloc1n17J0CuRCQi3c3sAYaVxOBKWlxvrZiEF6maWTgYHID1BkKYldDFRyM1+qCynBpTMD&#10;4yg6wxRxnYD1y8Ax/sJqAg82PdP8tOqg41zZuzSBrXYe/1b9Ypoa4unqHunO0wffnkpTlAPq2HK7&#10;4+vKT+LxusAv/4DNbwAAAP//AwBQSwMEFAAGAAgAAAAhAOktPorcAAAACQEAAA8AAABkcnMvZG93&#10;bnJldi54bWxMj8FKw0AQhu+C77CM4M1uWjRKzKSIoHgoiLH2PE0m2dDsbMhu2ujTu+JBjzP/xz/f&#10;5OvZ9urIo++cICwXCSiWytWdtAjb96erO1A+kNTUO2GET/awLs7Pcspqd5I3PpahVbFEfEYIJoQh&#10;09pXhi35hRtYYta40VKI49jqeqRTLLe9XiVJqi11Ei8YGvjRcHUoJ4vQlYabcrfZuunr5XmnNw19&#10;mFfEy4v54R5U4Dn8wfCjH9WhiE57N0ntVY9wc5teRxRhlaSgIvC72COkMdBFrv9/UHwDAAD//wMA&#10;UEsBAi0AFAAGAAgAAAAhALaDOJL+AAAA4QEAABMAAAAAAAAAAAAAAAAAAAAAAFtDb250ZW50X1R5&#10;cGVzXS54bWxQSwECLQAUAAYACAAAACEAOP0h/9YAAACUAQAACwAAAAAAAAAAAAAAAAAvAQAAX3Jl&#10;bHMvLnJlbHNQSwECLQAUAAYACAAAACEAJMA3ffUBAABLBAAADgAAAAAAAAAAAAAAAAAuAgAAZHJz&#10;L2Uyb0RvYy54bWxQSwECLQAUAAYACAAAACEA6S0+itwAAAAJAQAADwAAAAAAAAAAAAAAAABPBAAA&#10;ZHJzL2Rvd25yZXYueG1sUEsFBgAAAAAEAAQA8wAAAFgFAAAAAA==&#10;" strokecolor="black [3213]" strokeweight=".25pt">
                <v:stroke endarrow="block"/>
              </v:shape>
            </w:pict>
          </mc:Fallback>
        </mc:AlternateContent>
      </w:r>
      <w:r w:rsidR="005B4653" w:rsidRPr="00FF2868">
        <w:rPr>
          <w:rFonts w:ascii="Arial" w:hAnsi="Arial" w:cs="Arial"/>
          <w:b/>
          <w:bCs/>
          <w:noProof/>
          <w:sz w:val="22"/>
          <w:szCs w:val="22"/>
          <w:lang w:val="de-DE" w:eastAsia="de-DE"/>
        </w:rPr>
        <mc:AlternateContent>
          <mc:Choice Requires="wps">
            <w:drawing>
              <wp:anchor distT="0" distB="0" distL="114300" distR="114300" simplePos="0" relativeHeight="251976704" behindDoc="0" locked="0" layoutInCell="1" allowOverlap="1" wp14:anchorId="19158EFD" wp14:editId="061402B1">
                <wp:simplePos x="0" y="0"/>
                <wp:positionH relativeFrom="column">
                  <wp:posOffset>2579914</wp:posOffset>
                </wp:positionH>
                <wp:positionV relativeFrom="paragraph">
                  <wp:posOffset>132838</wp:posOffset>
                </wp:positionV>
                <wp:extent cx="0" cy="289264"/>
                <wp:effectExtent l="76200" t="0" r="57150" b="53975"/>
                <wp:wrapNone/>
                <wp:docPr id="102" name="Straight Arrow Connector 102"/>
                <wp:cNvGraphicFramePr/>
                <a:graphic xmlns:a="http://schemas.openxmlformats.org/drawingml/2006/main">
                  <a:graphicData uri="http://schemas.microsoft.com/office/word/2010/wordprocessingShape">
                    <wps:wsp>
                      <wps:cNvCnPr/>
                      <wps:spPr>
                        <a:xfrm>
                          <a:off x="0" y="0"/>
                          <a:ext cx="0" cy="289264"/>
                        </a:xfrm>
                        <a:prstGeom prst="straightConnector1">
                          <a:avLst/>
                        </a:prstGeom>
                        <a:ln w="3175">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9AC8AF2" id="Straight Arrow Connector 102" o:spid="_x0000_s1026" type="#_x0000_t32" style="position:absolute;margin-left:203.15pt;margin-top:10.45pt;width:0;height:22.8pt;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Mb/9QEAAE0EAAAOAAAAZHJzL2Uyb0RvYy54bWysVNuO0zAQfUfiHyy/06QBlqVqukJdlhcE&#10;FQsf4HXsxpJvGg9N+/eMnTTdXZCQEC+OL3NmzjkeZ31zdJYdFCQTfMuXi5oz5WXojN+3/Mf3u1fX&#10;nCUUvhM2eNXyk0r8ZvPyxXqIK9WEPthOAaMkPq2G2PIeMa6qKsleOZEWISpPhzqAE0hL2FcdiIGy&#10;O1s1dX1VDQG6CEGqlGj3djzkm5JfayXxq9ZJIbMtJ25YRijjQx6rzVqs9iBib+REQ/wDCyeMp6Jz&#10;qluBgv0E81sqZySEFDQuZHBV0NpIVTSQmmX9TM19L6IqWsicFGeb0v9LK78cdsBMR3dXN5x54eiS&#10;7hGE2ffIPgCEgW2D92RkAJZjyLEhphUBt34H0yrFHWT5Rw0uf0kYOxaXT7PL6ohMjpuSdpvr983V&#10;m5yuuuAiJPykgmN50vI0EZkZLIvJ4vA54Qg8A3JR69nQ8tfLd29LVArWdHfG2nxWGkptLbCDoFbA&#10;43Kq/CQKhbEffcfwFMkGBCP83qop0vqcSJWmmupnI0bpZYYnq0Yi35QmU0lsM1LJ7XypLqRUHs8M&#10;rKfoDNPEdQbWfwdO8RdWM3i06Znmp1VHHefKweMMdsYH+FP1i2l6jKere6Q7Tx9CdypNUQ6oZ8vt&#10;Tu8rP4rH6wK//AU2vwAAAP//AwBQSwMEFAAGAAgAAAAhADb1s3bdAAAACQEAAA8AAABkcnMvZG93&#10;bnJldi54bWxMj8FOwzAMhu9IvENkJG4sYUAFpe6EkEAcJqGVsbPXuE1Fk1RNuhWeniAOcLT96ff3&#10;F6vZ9uLAY+i8Q7hcKBDsaq871yJs354ubkGESE5T7x0jfHKAVXl6UlCu/dFt+FDFVqQQF3JCMDEO&#10;uZShNmwpLPzALt0aP1qKaRxbqUc6pnDby6VSmbTUufTB0MCPhuuParIIXWW4qXbrrZ++Xp53ct3Q&#10;u3lFPD+bH+5BRJ7jHww/+kkdyuS095PTQfQI1yq7SijCUt2BSMDvYo+QZTcgy0L+b1B+AwAA//8D&#10;AFBLAQItABQABgAIAAAAIQC2gziS/gAAAOEBAAATAAAAAAAAAAAAAAAAAAAAAABbQ29udGVudF9U&#10;eXBlc10ueG1sUEsBAi0AFAAGAAgAAAAhADj9If/WAAAAlAEAAAsAAAAAAAAAAAAAAAAALwEAAF9y&#10;ZWxzLy5yZWxzUEsBAi0AFAAGAAgAAAAhAG1Exv/1AQAATQQAAA4AAAAAAAAAAAAAAAAALgIAAGRy&#10;cy9lMm9Eb2MueG1sUEsBAi0AFAAGAAgAAAAhADb1s3bdAAAACQEAAA8AAAAAAAAAAAAAAAAATwQA&#10;AGRycy9kb3ducmV2LnhtbFBLBQYAAAAABAAEAPMAAABZBQAAAAA=&#10;" strokecolor="black [3213]" strokeweight=".25pt">
                <v:stroke endarrow="block"/>
              </v:shape>
            </w:pict>
          </mc:Fallback>
        </mc:AlternateContent>
      </w:r>
    </w:p>
    <w:p w14:paraId="228F6FC4" w14:textId="4C2D6DE1" w:rsidR="00902544" w:rsidRPr="00FF2868" w:rsidRDefault="00902544" w:rsidP="00005100">
      <w:pPr>
        <w:rPr>
          <w:rFonts w:ascii="Arial" w:hAnsi="Arial" w:cs="Arial"/>
          <w:b/>
          <w:bCs/>
          <w:sz w:val="22"/>
          <w:szCs w:val="22"/>
        </w:rPr>
      </w:pPr>
    </w:p>
    <w:p w14:paraId="73BF7DA7" w14:textId="33CBF97F" w:rsidR="00902544" w:rsidRPr="00FF2868" w:rsidRDefault="00AA091A" w:rsidP="00005100">
      <w:pPr>
        <w:rPr>
          <w:rFonts w:ascii="Arial" w:hAnsi="Arial" w:cs="Arial"/>
          <w:b/>
          <w:bCs/>
          <w:sz w:val="22"/>
          <w:szCs w:val="22"/>
        </w:rPr>
      </w:pPr>
      <w:r w:rsidRPr="00FF2868">
        <w:rPr>
          <w:rFonts w:ascii="Arial" w:hAnsi="Arial" w:cs="Arial"/>
          <w:b/>
          <w:noProof/>
          <w:sz w:val="22"/>
          <w:szCs w:val="22"/>
          <w:lang w:val="de-DE" w:eastAsia="de-DE"/>
        </w:rPr>
        <mc:AlternateContent>
          <mc:Choice Requires="wps">
            <w:drawing>
              <wp:anchor distT="45720" distB="45720" distL="114300" distR="114300" simplePos="0" relativeHeight="252051456" behindDoc="0" locked="0" layoutInCell="1" allowOverlap="1" wp14:anchorId="6147754D" wp14:editId="48B7F7AC">
                <wp:simplePos x="0" y="0"/>
                <wp:positionH relativeFrom="column">
                  <wp:posOffset>4947920</wp:posOffset>
                </wp:positionH>
                <wp:positionV relativeFrom="paragraph">
                  <wp:posOffset>50165</wp:posOffset>
                </wp:positionV>
                <wp:extent cx="520700" cy="231775"/>
                <wp:effectExtent l="0" t="0" r="0" b="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700" cy="231775"/>
                        </a:xfrm>
                        <a:prstGeom prst="rect">
                          <a:avLst/>
                        </a:prstGeom>
                        <a:noFill/>
                        <a:ln w="9525">
                          <a:noFill/>
                          <a:miter lim="800000"/>
                          <a:headEnd/>
                          <a:tailEnd/>
                        </a:ln>
                      </wps:spPr>
                      <wps:txbx>
                        <w:txbxContent>
                          <w:p w14:paraId="07412F77" w14:textId="77777777" w:rsidR="00A46D89" w:rsidRPr="003D18CA" w:rsidRDefault="00A46D89" w:rsidP="00220A37">
                            <w:pPr>
                              <w:rPr>
                                <w:rFonts w:ascii="Arial" w:hAnsi="Arial" w:cs="Arial"/>
                                <w:sz w:val="18"/>
                                <w:szCs w:val="18"/>
                              </w:rPr>
                            </w:pPr>
                            <w:r w:rsidRPr="003D18CA">
                              <w:rPr>
                                <w:rFonts w:ascii="Arial" w:hAnsi="Arial" w:cs="Arial"/>
                                <w:sz w:val="18"/>
                                <w:szCs w:val="18"/>
                              </w:rPr>
                              <w:t>Yes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47754D" id="_x0000_s1142" type="#_x0000_t202" style="position:absolute;margin-left:389.6pt;margin-top:3.95pt;width:41pt;height:18.25pt;z-index:252051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uBiDgIAAPoDAAAOAAAAZHJzL2Uyb0RvYy54bWysU9uO2yAQfa/Uf0C8N7403mysOKvtblNV&#10;2l6k3X4AwThGBYYCiZ1+fQecpFH7VpUHBMzMmTlnhtXdqBU5COclmIYWs5wSYTi00uwa+u1l8+aW&#10;Eh+YaZkCIxp6FJ7erV+/Wg22FiX0oFrhCIIYXw+2oX0Its4yz3uhmZ+BFQaNHTjNAl7dLmsdGxBd&#10;q6zM85tsANdaB1x4j6+Pk5GuE37XCR6+dJ0XgaiGYm0h7S7t27hn6xWrd47ZXvJTGewfqtBMGkx6&#10;gXpkgZG9k39BackdeOjCjIPOoOskF4kDsinyP9g898yKxAXF8fYik/9/sPzz4asjssXeoTyGaezR&#10;ixgDeQcjKaM8g/U1ej1b9AsjPqNrourtE/Dvnhh46JnZiXvnYOgFa7G8IkZmV6ETjo8g2+ETtJiG&#10;7QMkoLFzOmqHahBExzqOl9bEUjg+VmW+yNHC0VS+LRaLKmVg9TnYOh8+CNAkHhrqsPMJnB2efIjF&#10;sPrsEnMZ2EilUveVIUNDl1VZpYAri5YBh1NJ3dDbPK5pXCLH96ZNwYFJNZ0xgTIn0pHnxDiM2zHJ&#10;e7M8i7mF9ogyOJiGET8PHnpwPykZcBAb6n/smROUqI8GpVwW83mc3HSZV4sSL+7asr22MMMRqqGB&#10;kun4ENK0R87e3qPkG5nkiL2ZKjnVjAOWVDp9hjjB1/fk9fvLrn8BAAD//wMAUEsDBBQABgAIAAAA&#10;IQBfP6zr3QAAAAgBAAAPAAAAZHJzL2Rvd25yZXYueG1sTI/BTsMwEETvSPyDtUjcqNMoatoQp6pQ&#10;W45AiTi78ZJExOvIdtPw9ywnuO1oRrNvyu1sBzGhD70jBctFAgKpcaanVkH9fnhYgwhRk9GDI1Tw&#10;jQG21e1NqQvjrvSG0ym2gksoFFpBF+NYSBmaDq0OCzcisffpvNWRpW+l8frK5XaQaZKspNU98YdO&#10;j/jUYfN1ulgFYxyP+bN/ed3tD1NSfxzrtG/3St3fzbtHEBHn+BeGX3xGh4qZzu5CJohBQZ5vUo7y&#10;sQHB/nq1ZH1WkGUZyKqU/wdUPwAAAP//AwBQSwECLQAUAAYACAAAACEAtoM4kv4AAADhAQAAEwAA&#10;AAAAAAAAAAAAAAAAAAAAW0NvbnRlbnRfVHlwZXNdLnhtbFBLAQItABQABgAIAAAAIQA4/SH/1gAA&#10;AJQBAAALAAAAAAAAAAAAAAAAAC8BAABfcmVscy8ucmVsc1BLAQItABQABgAIAAAAIQD1iuBiDgIA&#10;APoDAAAOAAAAAAAAAAAAAAAAAC4CAABkcnMvZTJvRG9jLnhtbFBLAQItABQABgAIAAAAIQBfP6zr&#10;3QAAAAgBAAAPAAAAAAAAAAAAAAAAAGgEAABkcnMvZG93bnJldi54bWxQSwUGAAAAAAQABADzAAAA&#10;cgUAAAAA&#10;" filled="f" stroked="f">
                <v:textbox style="mso-fit-shape-to-text:t">
                  <w:txbxContent>
                    <w:p w14:paraId="07412F77" w14:textId="77777777" w:rsidR="00A46D89" w:rsidRPr="003D18CA" w:rsidRDefault="00A46D89" w:rsidP="00220A37">
                      <w:pPr>
                        <w:rPr>
                          <w:rFonts w:ascii="Arial" w:hAnsi="Arial" w:cs="Arial"/>
                          <w:sz w:val="18"/>
                          <w:szCs w:val="18"/>
                        </w:rPr>
                      </w:pPr>
                      <w:r w:rsidRPr="003D18CA">
                        <w:rPr>
                          <w:rFonts w:ascii="Arial" w:hAnsi="Arial" w:cs="Arial"/>
                          <w:sz w:val="18"/>
                          <w:szCs w:val="18"/>
                        </w:rPr>
                        <w:t>Yes</w:t>
                      </w:r>
                    </w:p>
                  </w:txbxContent>
                </v:textbox>
                <w10:wrap type="square"/>
              </v:shape>
            </w:pict>
          </mc:Fallback>
        </mc:AlternateContent>
      </w:r>
      <w:r w:rsidRPr="00FF2868">
        <w:rPr>
          <w:rFonts w:ascii="Arial" w:hAnsi="Arial" w:cs="Arial"/>
          <w:b/>
          <w:noProof/>
          <w:sz w:val="22"/>
          <w:szCs w:val="22"/>
          <w:lang w:val="de-DE" w:eastAsia="de-DE"/>
        </w:rPr>
        <mc:AlternateContent>
          <mc:Choice Requires="wps">
            <w:drawing>
              <wp:anchor distT="0" distB="0" distL="114300" distR="114300" simplePos="0" relativeHeight="251977728" behindDoc="0" locked="0" layoutInCell="1" allowOverlap="1" wp14:anchorId="5E80C451" wp14:editId="7D3D3B6C">
                <wp:simplePos x="0" y="0"/>
                <wp:positionH relativeFrom="column">
                  <wp:posOffset>4973320</wp:posOffset>
                </wp:positionH>
                <wp:positionV relativeFrom="paragraph">
                  <wp:posOffset>58420</wp:posOffset>
                </wp:positionV>
                <wp:extent cx="0" cy="267335"/>
                <wp:effectExtent l="76200" t="0" r="57150" b="56515"/>
                <wp:wrapNone/>
                <wp:docPr id="103" name="Straight Arrow Connector 103"/>
                <wp:cNvGraphicFramePr/>
                <a:graphic xmlns:a="http://schemas.openxmlformats.org/drawingml/2006/main">
                  <a:graphicData uri="http://schemas.microsoft.com/office/word/2010/wordprocessingShape">
                    <wps:wsp>
                      <wps:cNvCnPr/>
                      <wps:spPr>
                        <a:xfrm>
                          <a:off x="0" y="0"/>
                          <a:ext cx="0" cy="267335"/>
                        </a:xfrm>
                        <a:prstGeom prst="straightConnector1">
                          <a:avLst/>
                        </a:prstGeom>
                        <a:ln w="3175">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5D995C" id="Straight Arrow Connector 103" o:spid="_x0000_s1026" type="#_x0000_t32" style="position:absolute;margin-left:391.6pt;margin-top:4.6pt;width:0;height:21.05pt;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s469QEAAE0EAAAOAAAAZHJzL2Uyb0RvYy54bWysVMtu2zAQvBfoPxC815JtJCkMy0HhNL0U&#10;rdG0H8BQpEWALyy3lv33XVKynKQFCgS5UHzs7M4Ml1rfHp1lBwXJBN/w+azmTHkZWuP3Df/18/7D&#10;R84SCt8KG7xq+Eklfrt5/27dx5VahC7YVgGjJD6t+tjwDjGuqirJTjmRZiEqT4c6gBNIS9hXLYie&#10;sjtbLer6uuoDtBGCVCnR7t1wyDclv9ZK4netk0JmG07csIxQxsc8Vpu1WO1BxM7IkYZ4BQsnjKei&#10;U6o7gYL9BvNXKmckhBQ0zmRwVdDaSFU0kJp5/ULNQyeiKlrInBQnm9LbpZXfDjtgpqW7q5eceeHo&#10;kh4QhNl3yD4BhJ5tg/dkZACWY8ixPqYVAbd+B+MqxR1k+UcNLn9JGDsWl0+Ty+qITA6bknYX1zfL&#10;5VVOV11wERJ+UcGxPGl4GolMDObFZHH4mnAAngG5qPWsb/hyfnNVolKwpr031uaz0lBqa4EdBLUC&#10;Hudj5WdRKIz97FuGp0g2IBjh91aNkdbnRKo01Vg/GzFILzM8WTUQ+aE0mUpiFwOV3M6X6kJK5fHM&#10;wHqKzjBNXCdg/X/gGH9hNYEHm15ofl510HGuHDxOYGd8gH9Vv5imh3i6uie68/QxtKfSFOWAerbc&#10;7vi+8qN4ui7wy19g8wcAAP//AwBQSwMEFAAGAAgAAAAhALKU5Q/cAAAACAEAAA8AAABkcnMvZG93&#10;bnJldi54bWxMj0FLw0AQhe+C/2EZwZvdtEWtMZMiguKhII2152kyyQazuyG7aaO/3hEPehoe7/Hm&#10;e9l6sp068hBa7xDmswQUu9JXrWsQdm9PVytQIZKrqPOOET45wDo/P8sorfzJbflYxEZJiQspIZgY&#10;+1TrUBq2FGa+Zyde7QdLUeTQ6Gqgk5TbTi+S5EZbap18MNTzo+HyoxgtQlsYrov9ZufHr5fnvd7U&#10;9G5eES8vpod7UJGn+BeGH3xBh1yYDn50VVAdwu1quZAowp0c8X/1AeF6vgSdZ/r/gPwbAAD//wMA&#10;UEsBAi0AFAAGAAgAAAAhALaDOJL+AAAA4QEAABMAAAAAAAAAAAAAAAAAAAAAAFtDb250ZW50X1R5&#10;cGVzXS54bWxQSwECLQAUAAYACAAAACEAOP0h/9YAAACUAQAACwAAAAAAAAAAAAAAAAAvAQAAX3Jl&#10;bHMvLnJlbHNQSwECLQAUAAYACAAAACEAq1bOOvUBAABNBAAADgAAAAAAAAAAAAAAAAAuAgAAZHJz&#10;L2Uyb0RvYy54bWxQSwECLQAUAAYACAAAACEAspTlD9wAAAAIAQAADwAAAAAAAAAAAAAAAABPBAAA&#10;ZHJzL2Rvd25yZXYueG1sUEsFBgAAAAAEAAQA8wAAAFgFAAAAAA==&#10;" strokecolor="black [3213]" strokeweight=".25pt">
                <v:stroke endarrow="block"/>
              </v:shape>
            </w:pict>
          </mc:Fallback>
        </mc:AlternateContent>
      </w:r>
      <w:r w:rsidR="005B4653" w:rsidRPr="00FF2868">
        <w:rPr>
          <w:rFonts w:ascii="Arial" w:hAnsi="Arial" w:cs="Arial"/>
          <w:b/>
          <w:noProof/>
          <w:sz w:val="22"/>
          <w:szCs w:val="22"/>
          <w:lang w:val="de-DE" w:eastAsia="de-DE"/>
        </w:rPr>
        <mc:AlternateContent>
          <mc:Choice Requires="wps">
            <w:drawing>
              <wp:anchor distT="0" distB="0" distL="114300" distR="114300" simplePos="0" relativeHeight="251971584" behindDoc="0" locked="0" layoutInCell="1" allowOverlap="1" wp14:anchorId="7EB88F19" wp14:editId="6803616F">
                <wp:simplePos x="0" y="0"/>
                <wp:positionH relativeFrom="column">
                  <wp:posOffset>857992</wp:posOffset>
                </wp:positionH>
                <wp:positionV relativeFrom="paragraph">
                  <wp:posOffset>70609</wp:posOffset>
                </wp:positionV>
                <wp:extent cx="0" cy="263978"/>
                <wp:effectExtent l="76200" t="0" r="57150" b="60325"/>
                <wp:wrapNone/>
                <wp:docPr id="91" name="Straight Arrow Connector 91"/>
                <wp:cNvGraphicFramePr/>
                <a:graphic xmlns:a="http://schemas.openxmlformats.org/drawingml/2006/main">
                  <a:graphicData uri="http://schemas.microsoft.com/office/word/2010/wordprocessingShape">
                    <wps:wsp>
                      <wps:cNvCnPr/>
                      <wps:spPr>
                        <a:xfrm>
                          <a:off x="0" y="0"/>
                          <a:ext cx="0" cy="263978"/>
                        </a:xfrm>
                        <a:prstGeom prst="straightConnector1">
                          <a:avLst/>
                        </a:prstGeom>
                        <a:ln w="3175">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1D74454" id="Straight Arrow Connector 91" o:spid="_x0000_s1026" type="#_x0000_t32" style="position:absolute;margin-left:67.55pt;margin-top:5.55pt;width:0;height:20.8pt;z-index:251971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vqN9gEAAEsEAAAOAAAAZHJzL2Uyb0RvYy54bWysVMtu2zAQvBfoPxC817IdNA/DclA4TS9F&#10;azTNBzAUaRHgC8utZf99l5QsJWmBAEUvFB87uzPDpda3R2fZQUEywdd8MZtzprwMjfH7mj/+vP9w&#10;zVlC4Rthg1c1P6nEbzfv3627uFLL0AbbKGCUxKdVF2veIsZVVSXZKifSLETl6VAHcAJpCfuqAdFR&#10;dmer5Xx+WXUBmghBqpRo964/5JuSX2sl8bvWSSGzNSduWEYo41Meq81arPYgYmvkQEP8AwsnjKei&#10;Y6o7gYL9AvNHKmckhBQ0zmRwVdDaSFU0kJrF/JWah1ZEVbSQOSmONqX/l1Z+O+yAmabmNwvOvHB0&#10;Rw8IwuxbZJ8AQse2wXvyMQCjEPKri2lFsK3fwbBKcQdZ/FGDy1+SxY7F49PosToik/2mpN3l5cXN&#10;1XVOV024CAm/qOBYntQ8DTxGAotisTh8TdgDz4Bc1HrW1fxicfWxRKVgTXNvrM1npZ3U1gI7CGoE&#10;PBYhVPlFFApjP/uG4SmSCwhG+L1VA0frcyJVWmqon43opZcZnqzqifxQmiwlscueSm7mqbqQUnk8&#10;M7CeojNME9cROH8bOMRPrEZwb9MrzS+r9jrOlYPHEeyMD/C36pNpuo+nq3umO0+fQnMqTVEOqGPL&#10;7Q6vKz+J5+sCn/4Bm98AAAD//wMAUEsDBBQABgAIAAAAIQCei0zB3AAAAAkBAAAPAAAAZHJzL2Rv&#10;d25yZXYueG1sTI9BT8MwDIXvSPyHyEjcWNqhASpNJ4QE4jAJUcbOXus2FY1TNelW+PV4XOBkP/vp&#10;+XO+nl2vDjSGzrOBdJGAIq583XFrYPv+dHUHKkTkGnvPZOCLAqyL87Mcs9of+Y0OZWyVhHDI0ICN&#10;cci0DpUlh2HhB2LZNX50GEWOra5HPEq46/UySW60w47lgsWBHi1Vn+XkDHSlpabcbbZ++n553ulN&#10;gx/21ZjLi/nhHlSkOf6Z4YQv6FAI095PXAfVi75epWKVJpV6MvwO9gZWy1vQRa7/f1D8AAAA//8D&#10;AFBLAQItABQABgAIAAAAIQC2gziS/gAAAOEBAAATAAAAAAAAAAAAAAAAAAAAAABbQ29udGVudF9U&#10;eXBlc10ueG1sUEsBAi0AFAAGAAgAAAAhADj9If/WAAAAlAEAAAsAAAAAAAAAAAAAAAAALwEAAF9y&#10;ZWxzLy5yZWxzUEsBAi0AFAAGAAgAAAAhAAsW+o32AQAASwQAAA4AAAAAAAAAAAAAAAAALgIAAGRy&#10;cy9lMm9Eb2MueG1sUEsBAi0AFAAGAAgAAAAhAJ6LTMHcAAAACQEAAA8AAAAAAAAAAAAAAAAAUAQA&#10;AGRycy9kb3ducmV2LnhtbFBLBQYAAAAABAAEAPMAAABZBQAAAAA=&#10;" strokecolor="black [3213]" strokeweight=".25pt">
                <v:stroke endarrow="block"/>
              </v:shape>
            </w:pict>
          </mc:Fallback>
        </mc:AlternateContent>
      </w:r>
      <w:r w:rsidR="00897322" w:rsidRPr="00FF2868">
        <w:rPr>
          <w:rFonts w:ascii="Arial" w:hAnsi="Arial" w:cs="Arial"/>
          <w:b/>
          <w:noProof/>
          <w:sz w:val="22"/>
          <w:szCs w:val="22"/>
          <w:lang w:val="de-DE" w:eastAsia="de-DE"/>
        </w:rPr>
        <mc:AlternateContent>
          <mc:Choice Requires="wps">
            <w:drawing>
              <wp:anchor distT="0" distB="0" distL="114300" distR="114300" simplePos="0" relativeHeight="251925504" behindDoc="0" locked="0" layoutInCell="1" allowOverlap="1" wp14:anchorId="7A4D0BEA" wp14:editId="64BDC107">
                <wp:simplePos x="0" y="0"/>
                <wp:positionH relativeFrom="margin">
                  <wp:posOffset>2169543</wp:posOffset>
                </wp:positionH>
                <wp:positionV relativeFrom="paragraph">
                  <wp:posOffset>101576</wp:posOffset>
                </wp:positionV>
                <wp:extent cx="2087593" cy="1268083"/>
                <wp:effectExtent l="0" t="0" r="27305" b="27940"/>
                <wp:wrapNone/>
                <wp:docPr id="125" name="Rounded Rectangle 125"/>
                <wp:cNvGraphicFramePr/>
                <a:graphic xmlns:a="http://schemas.openxmlformats.org/drawingml/2006/main">
                  <a:graphicData uri="http://schemas.microsoft.com/office/word/2010/wordprocessingShape">
                    <wps:wsp>
                      <wps:cNvSpPr/>
                      <wps:spPr>
                        <a:xfrm>
                          <a:off x="0" y="0"/>
                          <a:ext cx="2087593" cy="1268083"/>
                        </a:xfrm>
                        <a:prstGeom prst="roundRect">
                          <a:avLst/>
                        </a:prstGeom>
                        <a:solidFill>
                          <a:schemeClr val="accent1">
                            <a:lumMod val="20000"/>
                            <a:lumOff val="80000"/>
                          </a:schemeClr>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6BFFD1F0" w14:textId="77777777" w:rsidR="00A46D89" w:rsidRPr="00C50B62" w:rsidRDefault="00A46D89" w:rsidP="0093015D">
                            <w:pPr>
                              <w:jc w:val="center"/>
                              <w:rPr>
                                <w:rFonts w:ascii="Arial" w:hAnsi="Arial" w:cs="Arial"/>
                                <w:color w:val="000000" w:themeColor="text1"/>
                                <w:sz w:val="18"/>
                                <w:szCs w:val="18"/>
                              </w:rPr>
                            </w:pPr>
                            <w:r w:rsidRPr="00C50B62">
                              <w:rPr>
                                <w:rFonts w:ascii="Arial" w:hAnsi="Arial" w:cs="Arial"/>
                                <w:color w:val="000000" w:themeColor="text1"/>
                                <w:sz w:val="18"/>
                                <w:szCs w:val="18"/>
                              </w:rPr>
                              <w:t>Low risk /</w:t>
                            </w:r>
                          </w:p>
                          <w:p w14:paraId="5025E058" w14:textId="77777777" w:rsidR="00A46D89" w:rsidRPr="00C50B62" w:rsidRDefault="00A46D89" w:rsidP="0093015D">
                            <w:pPr>
                              <w:jc w:val="center"/>
                              <w:rPr>
                                <w:rFonts w:ascii="Arial" w:hAnsi="Arial" w:cs="Arial"/>
                                <w:color w:val="000000" w:themeColor="text1"/>
                                <w:sz w:val="18"/>
                                <w:szCs w:val="18"/>
                              </w:rPr>
                            </w:pPr>
                            <w:r w:rsidRPr="00C50B62">
                              <w:rPr>
                                <w:rFonts w:ascii="Arial" w:hAnsi="Arial" w:cs="Arial"/>
                                <w:color w:val="000000" w:themeColor="text1"/>
                                <w:sz w:val="18"/>
                                <w:szCs w:val="18"/>
                              </w:rPr>
                              <w:t>Specified risk</w:t>
                            </w:r>
                          </w:p>
                          <w:p w14:paraId="581C690F" w14:textId="77777777" w:rsidR="00A46D89" w:rsidRPr="00C50B62" w:rsidRDefault="00A46D89" w:rsidP="0093015D">
                            <w:pPr>
                              <w:jc w:val="center"/>
                              <w:rPr>
                                <w:rFonts w:ascii="Arial" w:hAnsi="Arial" w:cs="Arial"/>
                                <w:color w:val="000000" w:themeColor="text1"/>
                                <w:sz w:val="18"/>
                                <w:szCs w:val="18"/>
                              </w:rPr>
                            </w:pPr>
                          </w:p>
                          <w:p w14:paraId="54F73D2A" w14:textId="77777777" w:rsidR="00A46D89" w:rsidRPr="00C50B62" w:rsidRDefault="00A46D89" w:rsidP="0093015D">
                            <w:pPr>
                              <w:jc w:val="center"/>
                              <w:rPr>
                                <w:rFonts w:ascii="Arial" w:hAnsi="Arial" w:cs="Arial"/>
                                <w:color w:val="000000" w:themeColor="text1"/>
                                <w:sz w:val="18"/>
                                <w:szCs w:val="18"/>
                              </w:rPr>
                            </w:pPr>
                            <w:r w:rsidRPr="00C50B62">
                              <w:rPr>
                                <w:rFonts w:ascii="Arial" w:hAnsi="Arial" w:cs="Arial"/>
                                <w:color w:val="000000" w:themeColor="text1"/>
                                <w:sz w:val="18"/>
                                <w:szCs w:val="18"/>
                              </w:rPr>
                              <w:t xml:space="preserve">Mitigation: </w:t>
                            </w:r>
                          </w:p>
                          <w:p w14:paraId="021DC33B" w14:textId="77777777" w:rsidR="00A46D89" w:rsidRPr="00C50B62" w:rsidRDefault="00A46D89" w:rsidP="0093015D">
                            <w:pPr>
                              <w:rPr>
                                <w:rFonts w:ascii="Arial" w:hAnsi="Arial" w:cs="Arial"/>
                                <w:color w:val="000000" w:themeColor="text1"/>
                                <w:sz w:val="18"/>
                                <w:szCs w:val="18"/>
                              </w:rPr>
                            </w:pPr>
                            <w:r w:rsidRPr="00C50B62">
                              <w:rPr>
                                <w:rFonts w:ascii="Arial" w:hAnsi="Arial" w:cs="Arial"/>
                                <w:color w:val="000000" w:themeColor="text1"/>
                                <w:sz w:val="18"/>
                                <w:szCs w:val="18"/>
                              </w:rPr>
                              <w:t>- CMs according to Section 4</w:t>
                            </w:r>
                          </w:p>
                          <w:p w14:paraId="40BA1EEC" w14:textId="5914FE61" w:rsidR="00A46D89" w:rsidRPr="00C50B62" w:rsidRDefault="00A46D89" w:rsidP="0093015D">
                            <w:pPr>
                              <w:rPr>
                                <w:rFonts w:ascii="Arial" w:hAnsi="Arial" w:cs="Arial"/>
                                <w:color w:val="000000" w:themeColor="text1"/>
                                <w:sz w:val="18"/>
                                <w:szCs w:val="18"/>
                              </w:rPr>
                            </w:pPr>
                            <w:r w:rsidRPr="00C50B62">
                              <w:rPr>
                                <w:rFonts w:ascii="Arial" w:hAnsi="Arial" w:cs="Arial"/>
                                <w:color w:val="000000" w:themeColor="text1"/>
                                <w:sz w:val="18"/>
                                <w:szCs w:val="18"/>
                              </w:rPr>
                              <w:t xml:space="preserve">- Stakeholder consultation may be used to verify </w:t>
                            </w:r>
                            <w:r>
                              <w:rPr>
                                <w:rFonts w:ascii="Arial" w:hAnsi="Arial" w:cs="Arial"/>
                                <w:color w:val="000000" w:themeColor="text1"/>
                                <w:sz w:val="18"/>
                                <w:szCs w:val="18"/>
                              </w:rPr>
                              <w:t>the o</w:t>
                            </w:r>
                            <w:r w:rsidRPr="00C50B62">
                              <w:rPr>
                                <w:rFonts w:ascii="Arial" w:hAnsi="Arial" w:cs="Arial"/>
                                <w:color w:val="000000" w:themeColor="text1"/>
                                <w:sz w:val="18"/>
                                <w:szCs w:val="18"/>
                              </w:rPr>
                              <w:t>rganization’s CMs</w:t>
                            </w:r>
                          </w:p>
                          <w:p w14:paraId="0A06E29E" w14:textId="4AD753AC" w:rsidR="00A46D89" w:rsidRPr="00C50B62" w:rsidRDefault="00A46D89" w:rsidP="0093015D">
                            <w:pPr>
                              <w:rPr>
                                <w:rFonts w:ascii="Arial" w:hAnsi="Arial" w:cs="Arial"/>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4D0BEA" id="Rounded Rectangle 125" o:spid="_x0000_s1143" style="position:absolute;margin-left:170.85pt;margin-top:8pt;width:164.4pt;height:99.85pt;z-index:251925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FGOsQIAAPsFAAAOAAAAZHJzL2Uyb0RvYy54bWysVFtP2zAUfp+0/2D5feTCrVSkqAIxTWKA&#10;gIln17HbSI6PZ7tNul+/YzsNhaEhTXtJfO7nfOdyftG3imyEdQ3oihYHOSVCc6gbvazoj6frLxNK&#10;nGe6Zgq0qOhWOHox+/zpvDNTUcIKVC0sQSfaTTtT0ZX3Zppljq9Ey9wBGKFRKMG2zCNpl1ltWYfe&#10;W5WVeX6SdWBrY4EL55B7lYR0Fv1LKbi/k9IJT1RFMTcfvzZ+F+Gbzc7ZdGmZWTV8SIP9QxYtazQG&#10;HV1dMc/I2jZ/uGobbsGB9Acc2gykbLiINWA1Rf6mmscVMyLWguA4M8Lk/p9bfru5t6SpsXflMSWa&#10;tdikB1jrWtTkAeFjeqkECUKEqjNuihaP5t4OlMNnqLuXtg1/rIj0Ed7tCK/oPeHILPPJ6fHZISUc&#10;ZUV5Msknh8Fr9mJurPNfBbQkPCpqQyIhi4gt29w4n/R3eiGkA9XU141SkQiDIy6VJRuGLWecC+2L&#10;aK7W7XeoEx9HJx+aj2wckcSe7NiYUhzB4Ckm+CqI0h/F9X0xVLZniE6TpYiDORQTME0oxpffKhG8&#10;K/0gJDYGcUvpj/m8rizhEbWDmUQcRsPDWPdfDQf9YJqyGo3Lj41HixgZtB+N20aDfc+BwmaklGXS&#10;R3T36g5P3y/6OJGnsUOBtYB6i2NqIe2vM/y6wQG5Yc7fM4sLi6uNR8jf4Ucq6CoKw4uSFdhf7/GD&#10;Pu4RSinp8ABU1P1cMysoUd80bthZcXQULkYkjo5PSyTsvmSxL9Hr9hJw4Ao8d4bHZ9D3aveUFtpn&#10;vFXzEBVFTHOMXVHu7Y649Okw4bXjYj6PanglDPM3+tHw3SCE2X/qn5k1w5Z4XLBb2B0LNn2zJ0k3&#10;tEjDfO1BNnGJXnAdWoAXJo76cA3DCduno9bLzZ79BgAA//8DAFBLAwQUAAYACAAAACEAlOjc7eAA&#10;AAAKAQAADwAAAGRycy9kb3ducmV2LnhtbEyPwU7DMBBE70j8g7VI3KidliZViFNBqx5AqgQpvbux&#10;SaLa6yh225SvZznBcTVPs2+K5egsO5shdB4lJBMBzGDtdYeNhM/d5mEBLESFWlmPRsLVBFiWtzeF&#10;yrW/4Ic5V7FhVIIhVxLaGPuc81C3xqkw8b1Byr784FSkc2i4HtSFyp3lUyFS7lSH9KFVvVm1pj5W&#10;JyfhdY1va7F659XMHb+3+2BfrruNlPd34/MTsGjG+AfDrz6pQ0lOB39CHZiVMHtMMkIpSGkTAWkm&#10;5sAOEqbJPANeFvz/hPIHAAD//wMAUEsBAi0AFAAGAAgAAAAhALaDOJL+AAAA4QEAABMAAAAAAAAA&#10;AAAAAAAAAAAAAFtDb250ZW50X1R5cGVzXS54bWxQSwECLQAUAAYACAAAACEAOP0h/9YAAACUAQAA&#10;CwAAAAAAAAAAAAAAAAAvAQAAX3JlbHMvLnJlbHNQSwECLQAUAAYACAAAACEARhxRjrECAAD7BQAA&#10;DgAAAAAAAAAAAAAAAAAuAgAAZHJzL2Uyb0RvYy54bWxQSwECLQAUAAYACAAAACEAlOjc7eAAAAAK&#10;AQAADwAAAAAAAAAAAAAAAAALBQAAZHJzL2Rvd25yZXYueG1sUEsFBgAAAAAEAAQA8wAAABgGAAAA&#10;AA==&#10;" fillcolor="#dbe5f1 [660]" strokecolor="black [3213]">
                <v:textbox>
                  <w:txbxContent>
                    <w:p w14:paraId="6BFFD1F0" w14:textId="77777777" w:rsidR="00A46D89" w:rsidRPr="00C50B62" w:rsidRDefault="00A46D89" w:rsidP="0093015D">
                      <w:pPr>
                        <w:jc w:val="center"/>
                        <w:rPr>
                          <w:rFonts w:ascii="Arial" w:hAnsi="Arial" w:cs="Arial"/>
                          <w:color w:val="000000" w:themeColor="text1"/>
                          <w:sz w:val="18"/>
                          <w:szCs w:val="18"/>
                        </w:rPr>
                      </w:pPr>
                      <w:r w:rsidRPr="00C50B62">
                        <w:rPr>
                          <w:rFonts w:ascii="Arial" w:hAnsi="Arial" w:cs="Arial"/>
                          <w:color w:val="000000" w:themeColor="text1"/>
                          <w:sz w:val="18"/>
                          <w:szCs w:val="18"/>
                        </w:rPr>
                        <w:t>Low risk /</w:t>
                      </w:r>
                    </w:p>
                    <w:p w14:paraId="5025E058" w14:textId="77777777" w:rsidR="00A46D89" w:rsidRPr="00C50B62" w:rsidRDefault="00A46D89" w:rsidP="0093015D">
                      <w:pPr>
                        <w:jc w:val="center"/>
                        <w:rPr>
                          <w:rFonts w:ascii="Arial" w:hAnsi="Arial" w:cs="Arial"/>
                          <w:color w:val="000000" w:themeColor="text1"/>
                          <w:sz w:val="18"/>
                          <w:szCs w:val="18"/>
                        </w:rPr>
                      </w:pPr>
                      <w:r w:rsidRPr="00C50B62">
                        <w:rPr>
                          <w:rFonts w:ascii="Arial" w:hAnsi="Arial" w:cs="Arial"/>
                          <w:color w:val="000000" w:themeColor="text1"/>
                          <w:sz w:val="18"/>
                          <w:szCs w:val="18"/>
                        </w:rPr>
                        <w:t>Specified risk</w:t>
                      </w:r>
                    </w:p>
                    <w:p w14:paraId="581C690F" w14:textId="77777777" w:rsidR="00A46D89" w:rsidRPr="00C50B62" w:rsidRDefault="00A46D89" w:rsidP="0093015D">
                      <w:pPr>
                        <w:jc w:val="center"/>
                        <w:rPr>
                          <w:rFonts w:ascii="Arial" w:hAnsi="Arial" w:cs="Arial"/>
                          <w:color w:val="000000" w:themeColor="text1"/>
                          <w:sz w:val="18"/>
                          <w:szCs w:val="18"/>
                        </w:rPr>
                      </w:pPr>
                    </w:p>
                    <w:p w14:paraId="54F73D2A" w14:textId="77777777" w:rsidR="00A46D89" w:rsidRPr="00C50B62" w:rsidRDefault="00A46D89" w:rsidP="0093015D">
                      <w:pPr>
                        <w:jc w:val="center"/>
                        <w:rPr>
                          <w:rFonts w:ascii="Arial" w:hAnsi="Arial" w:cs="Arial"/>
                          <w:color w:val="000000" w:themeColor="text1"/>
                          <w:sz w:val="18"/>
                          <w:szCs w:val="18"/>
                        </w:rPr>
                      </w:pPr>
                      <w:r w:rsidRPr="00C50B62">
                        <w:rPr>
                          <w:rFonts w:ascii="Arial" w:hAnsi="Arial" w:cs="Arial"/>
                          <w:color w:val="000000" w:themeColor="text1"/>
                          <w:sz w:val="18"/>
                          <w:szCs w:val="18"/>
                        </w:rPr>
                        <w:t xml:space="preserve">Mitigation: </w:t>
                      </w:r>
                    </w:p>
                    <w:p w14:paraId="021DC33B" w14:textId="77777777" w:rsidR="00A46D89" w:rsidRPr="00C50B62" w:rsidRDefault="00A46D89" w:rsidP="0093015D">
                      <w:pPr>
                        <w:rPr>
                          <w:rFonts w:ascii="Arial" w:hAnsi="Arial" w:cs="Arial"/>
                          <w:color w:val="000000" w:themeColor="text1"/>
                          <w:sz w:val="18"/>
                          <w:szCs w:val="18"/>
                        </w:rPr>
                      </w:pPr>
                      <w:r w:rsidRPr="00C50B62">
                        <w:rPr>
                          <w:rFonts w:ascii="Arial" w:hAnsi="Arial" w:cs="Arial"/>
                          <w:color w:val="000000" w:themeColor="text1"/>
                          <w:sz w:val="18"/>
                          <w:szCs w:val="18"/>
                        </w:rPr>
                        <w:t>- CMs according to Section 4</w:t>
                      </w:r>
                    </w:p>
                    <w:p w14:paraId="40BA1EEC" w14:textId="5914FE61" w:rsidR="00A46D89" w:rsidRPr="00C50B62" w:rsidRDefault="00A46D89" w:rsidP="0093015D">
                      <w:pPr>
                        <w:rPr>
                          <w:rFonts w:ascii="Arial" w:hAnsi="Arial" w:cs="Arial"/>
                          <w:color w:val="000000" w:themeColor="text1"/>
                          <w:sz w:val="18"/>
                          <w:szCs w:val="18"/>
                        </w:rPr>
                      </w:pPr>
                      <w:r w:rsidRPr="00C50B62">
                        <w:rPr>
                          <w:rFonts w:ascii="Arial" w:hAnsi="Arial" w:cs="Arial"/>
                          <w:color w:val="000000" w:themeColor="text1"/>
                          <w:sz w:val="18"/>
                          <w:szCs w:val="18"/>
                        </w:rPr>
                        <w:t xml:space="preserve">- Stakeholder consultation may be used to verify </w:t>
                      </w:r>
                      <w:r>
                        <w:rPr>
                          <w:rFonts w:ascii="Arial" w:hAnsi="Arial" w:cs="Arial"/>
                          <w:color w:val="000000" w:themeColor="text1"/>
                          <w:sz w:val="18"/>
                          <w:szCs w:val="18"/>
                        </w:rPr>
                        <w:t>the o</w:t>
                      </w:r>
                      <w:r w:rsidRPr="00C50B62">
                        <w:rPr>
                          <w:rFonts w:ascii="Arial" w:hAnsi="Arial" w:cs="Arial"/>
                          <w:color w:val="000000" w:themeColor="text1"/>
                          <w:sz w:val="18"/>
                          <w:szCs w:val="18"/>
                        </w:rPr>
                        <w:t>rganization’s CMs</w:t>
                      </w:r>
                    </w:p>
                    <w:p w14:paraId="0A06E29E" w14:textId="4AD753AC" w:rsidR="00A46D89" w:rsidRPr="00C50B62" w:rsidRDefault="00A46D89" w:rsidP="0093015D">
                      <w:pPr>
                        <w:rPr>
                          <w:rFonts w:ascii="Arial" w:hAnsi="Arial" w:cs="Arial"/>
                          <w:color w:val="000000" w:themeColor="text1"/>
                          <w:sz w:val="18"/>
                          <w:szCs w:val="18"/>
                        </w:rPr>
                      </w:pPr>
                    </w:p>
                  </w:txbxContent>
                </v:textbox>
                <w10:wrap anchorx="margin"/>
              </v:roundrect>
            </w:pict>
          </mc:Fallback>
        </mc:AlternateContent>
      </w:r>
    </w:p>
    <w:p w14:paraId="14446C80" w14:textId="6D762566" w:rsidR="00902544" w:rsidRPr="00FF2868" w:rsidRDefault="001400DC" w:rsidP="00005100">
      <w:pPr>
        <w:rPr>
          <w:rFonts w:ascii="Arial" w:hAnsi="Arial" w:cs="Arial"/>
          <w:b/>
          <w:bCs/>
          <w:sz w:val="22"/>
          <w:szCs w:val="22"/>
        </w:rPr>
      </w:pPr>
      <w:r w:rsidRPr="00FF2868">
        <w:rPr>
          <w:rFonts w:ascii="Arial" w:hAnsi="Arial" w:cs="Arial"/>
          <w:b/>
          <w:noProof/>
          <w:sz w:val="22"/>
          <w:szCs w:val="22"/>
          <w:lang w:val="de-DE" w:eastAsia="de-DE"/>
        </w:rPr>
        <mc:AlternateContent>
          <mc:Choice Requires="wps">
            <w:drawing>
              <wp:anchor distT="0" distB="0" distL="114300" distR="114300" simplePos="0" relativeHeight="251911168" behindDoc="0" locked="0" layoutInCell="1" allowOverlap="1" wp14:anchorId="5511AF58" wp14:editId="1B0BD0D4">
                <wp:simplePos x="0" y="0"/>
                <wp:positionH relativeFrom="margin">
                  <wp:posOffset>-474453</wp:posOffset>
                </wp:positionH>
                <wp:positionV relativeFrom="paragraph">
                  <wp:posOffset>167005</wp:posOffset>
                </wp:positionV>
                <wp:extent cx="1095375" cy="676275"/>
                <wp:effectExtent l="0" t="0" r="28575" b="28575"/>
                <wp:wrapNone/>
                <wp:docPr id="116" name="Rounded Rectangle 116"/>
                <wp:cNvGraphicFramePr/>
                <a:graphic xmlns:a="http://schemas.openxmlformats.org/drawingml/2006/main">
                  <a:graphicData uri="http://schemas.microsoft.com/office/word/2010/wordprocessingShape">
                    <wps:wsp>
                      <wps:cNvSpPr/>
                      <wps:spPr>
                        <a:xfrm>
                          <a:off x="0" y="0"/>
                          <a:ext cx="1095375" cy="676275"/>
                        </a:xfrm>
                        <a:prstGeom prst="roundRect">
                          <a:avLst/>
                        </a:prstGeom>
                        <a:solidFill>
                          <a:srgbClr val="005C42"/>
                        </a:solidFill>
                        <a:ln>
                          <a:solidFill>
                            <a:srgbClr val="005C42"/>
                          </a:solidFill>
                        </a:ln>
                        <a:effectLst/>
                      </wps:spPr>
                      <wps:style>
                        <a:lnRef idx="1">
                          <a:schemeClr val="accent1"/>
                        </a:lnRef>
                        <a:fillRef idx="3">
                          <a:schemeClr val="accent1"/>
                        </a:fillRef>
                        <a:effectRef idx="2">
                          <a:schemeClr val="accent1"/>
                        </a:effectRef>
                        <a:fontRef idx="minor">
                          <a:schemeClr val="lt1"/>
                        </a:fontRef>
                      </wps:style>
                      <wps:txbx>
                        <w:txbxContent>
                          <w:p w14:paraId="2DD7D4A2" w14:textId="51EDBE5A" w:rsidR="00A46D89" w:rsidRPr="00C50B62" w:rsidRDefault="00A46D89" w:rsidP="001400DC">
                            <w:pPr>
                              <w:jc w:val="center"/>
                              <w:rPr>
                                <w:rFonts w:ascii="Arial" w:hAnsi="Arial" w:cs="Arial"/>
                                <w:color w:val="FFFFFF" w:themeColor="background1"/>
                                <w:sz w:val="18"/>
                                <w:szCs w:val="18"/>
                              </w:rPr>
                            </w:pPr>
                            <w:r>
                              <w:rPr>
                                <w:rFonts w:ascii="Arial" w:hAnsi="Arial" w:cs="Arial"/>
                                <w:color w:val="FFFFFF" w:themeColor="background1"/>
                                <w:sz w:val="18"/>
                                <w:szCs w:val="18"/>
                              </w:rPr>
                              <w:t xml:space="preserve">NRA </w:t>
                            </w:r>
                            <w:r w:rsidRPr="00C50B62">
                              <w:rPr>
                                <w:rFonts w:ascii="Arial" w:hAnsi="Arial" w:cs="Arial"/>
                                <w:color w:val="FFFFFF" w:themeColor="background1"/>
                                <w:sz w:val="18"/>
                                <w:szCs w:val="18"/>
                              </w:rPr>
                              <w:t xml:space="preserve">Approved for </w:t>
                            </w:r>
                            <w:r w:rsidRPr="001B544D">
                              <w:rPr>
                                <w:rFonts w:ascii="Arial" w:hAnsi="Arial" w:cs="Arial"/>
                                <w:i/>
                                <w:color w:val="FFFFFF" w:themeColor="background1"/>
                                <w:sz w:val="18"/>
                                <w:szCs w:val="18"/>
                              </w:rPr>
                              <w:t>FSC-PRO-60-002 V3-0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11AF58" id="Rounded Rectangle 116" o:spid="_x0000_s1144" style="position:absolute;margin-left:-37.35pt;margin-top:13.15pt;width:86.25pt;height:53.25pt;z-index:251911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YOPkAIAAL0FAAAOAAAAZHJzL2Uyb0RvYy54bWysVN1r2zAQfx/sfxB6Xx2n+VhDnRJSOgal&#10;K21HnxVZSgyyTjspcbK/fifZcbOuUCh7se9097vvu8urfW3YTqGvwBY8PxtwpqyEsrLrgv98uvny&#10;lTMfhC2FAasKflCeX80/f7ps3EwNYQOmVMjIiPWzxhV8E4KbZZmXG1ULfwZOWRJqwFoEYnGdlSga&#10;sl6bbDgYTLIGsHQIUnlPr9etkM+Tfa2VDD+09iowU3CKLaQvpu8qfrP5pZitUbhNJbswxAeiqEVl&#10;yWlv6loEwbZY/WOqriSCBx3OJNQZaF1JlXKgbPLBq2weN8KplAsVx7u+TP7/mZV3u3tkVUm9yyec&#10;WVFTkx5ga0tVsgcqn7Bro1gUUqka52eEeHT32HGeyJj3XmMd/5QR26fyHvryqn1gkh7zwcX4fDrm&#10;TJJsMp0MiSYz2QvaoQ/fFNQsEgXHGEcMIpVW7G59aPWPetGjB1OVN5UxicH1ammQ7UTs92C8HA07&#10;F3+pGfsxJIXaQlUarS6eWJW2DokKB6OieWMflKbSxsxTAmmoVR+ekFLZkHfxJe0I05RKDzx/H9jp&#10;R2gbVQ8evg/uEckz2NCD68oCvmXA9CHrVp86eJJ3JMN+tU8zNU3ZxacVlAcaNIR2A72TNxX1+Fb4&#10;cC+QVo6Wk85I+EEfbaApOHQUZxvA32+9R33aBJJy1tAKF9z/2gpUnJnvlnbkIh+N4s4nZjSeDonB&#10;U8nqVGK39RJoanI6WE4mMuoHcyQ1Qv1M12YRvZJIWEm+Cy4DHpllaE8L3SupFoukRnvuRLi1j04e&#10;ByGO79P+WaDrBj3QitzBcd3F7NWot7qxRRYW2wC6SnvwUteuBXQj0jp19yweoVM+ab1c3fkfAAAA&#10;//8DAFBLAwQUAAYACAAAACEAa2EuVdsAAAAJAQAADwAAAGRycy9kb3ducmV2LnhtbEyPQU7DMBBF&#10;90jcwRokdq1DWpIS4lSoolskCgeYxCaJiMfBdlpze4YVLEfz9P/79T7ZSZyND6MjBXfrDIShzumR&#10;egXvb8fVDkSISBonR0bBtwmwb66vaqy0u9CrOZ9iLziEQoUKhhjnSsrQDcZiWLvZEP8+nLcY+fS9&#10;1B4vHG4nmWdZIS2OxA0DzuYwmO7ztFgF25d78of0rNMxC6ndFl9+cajU7U16egQRTYp/MPzqszo0&#10;7NS6hXQQk4JVuS0ZVZAXGxAMPJQ8pWVwk+9ANrX8v6D5AQAA//8DAFBLAQItABQABgAIAAAAIQC2&#10;gziS/gAAAOEBAAATAAAAAAAAAAAAAAAAAAAAAABbQ29udGVudF9UeXBlc10ueG1sUEsBAi0AFAAG&#10;AAgAAAAhADj9If/WAAAAlAEAAAsAAAAAAAAAAAAAAAAALwEAAF9yZWxzLy5yZWxzUEsBAi0AFAAG&#10;AAgAAAAhAAfhg4+QAgAAvQUAAA4AAAAAAAAAAAAAAAAALgIAAGRycy9lMm9Eb2MueG1sUEsBAi0A&#10;FAAGAAgAAAAhAGthLlXbAAAACQEAAA8AAAAAAAAAAAAAAAAA6gQAAGRycy9kb3ducmV2LnhtbFBL&#10;BQYAAAAABAAEAPMAAADyBQAAAAA=&#10;" fillcolor="#005c42" strokecolor="#005c42">
                <v:textbox>
                  <w:txbxContent>
                    <w:p w14:paraId="2DD7D4A2" w14:textId="51EDBE5A" w:rsidR="00A46D89" w:rsidRPr="00C50B62" w:rsidRDefault="00A46D89" w:rsidP="001400DC">
                      <w:pPr>
                        <w:jc w:val="center"/>
                        <w:rPr>
                          <w:rFonts w:ascii="Arial" w:hAnsi="Arial" w:cs="Arial"/>
                          <w:color w:val="FFFFFF" w:themeColor="background1"/>
                          <w:sz w:val="18"/>
                          <w:szCs w:val="18"/>
                        </w:rPr>
                      </w:pPr>
                      <w:r>
                        <w:rPr>
                          <w:rFonts w:ascii="Arial" w:hAnsi="Arial" w:cs="Arial"/>
                          <w:color w:val="FFFFFF" w:themeColor="background1"/>
                          <w:sz w:val="18"/>
                          <w:szCs w:val="18"/>
                        </w:rPr>
                        <w:t xml:space="preserve">NRA </w:t>
                      </w:r>
                      <w:r w:rsidRPr="00C50B62">
                        <w:rPr>
                          <w:rFonts w:ascii="Arial" w:hAnsi="Arial" w:cs="Arial"/>
                          <w:color w:val="FFFFFF" w:themeColor="background1"/>
                          <w:sz w:val="18"/>
                          <w:szCs w:val="18"/>
                        </w:rPr>
                        <w:t xml:space="preserve">Approved for </w:t>
                      </w:r>
                      <w:r w:rsidRPr="001B544D">
                        <w:rPr>
                          <w:rFonts w:ascii="Arial" w:hAnsi="Arial" w:cs="Arial"/>
                          <w:i/>
                          <w:color w:val="FFFFFF" w:themeColor="background1"/>
                          <w:sz w:val="18"/>
                          <w:szCs w:val="18"/>
                        </w:rPr>
                        <w:t>FSC-PRO-60-002 V3-0</w:t>
                      </w:r>
                    </w:p>
                  </w:txbxContent>
                </v:textbox>
                <w10:wrap anchorx="margin"/>
              </v:roundrect>
            </w:pict>
          </mc:Fallback>
        </mc:AlternateContent>
      </w:r>
    </w:p>
    <w:p w14:paraId="200335A8" w14:textId="6FF012AB" w:rsidR="00902544" w:rsidRPr="00FF2868" w:rsidRDefault="00897322" w:rsidP="00005100">
      <w:pPr>
        <w:rPr>
          <w:rFonts w:ascii="Arial" w:hAnsi="Arial" w:cs="Arial"/>
          <w:b/>
          <w:bCs/>
          <w:sz w:val="22"/>
          <w:szCs w:val="22"/>
        </w:rPr>
      </w:pPr>
      <w:r w:rsidRPr="00FF2868">
        <w:rPr>
          <w:rFonts w:ascii="Arial" w:hAnsi="Arial" w:cs="Arial"/>
          <w:b/>
          <w:noProof/>
          <w:sz w:val="22"/>
          <w:szCs w:val="22"/>
          <w:lang w:val="de-DE" w:eastAsia="de-DE"/>
        </w:rPr>
        <mc:AlternateContent>
          <mc:Choice Requires="wps">
            <w:drawing>
              <wp:anchor distT="0" distB="0" distL="114300" distR="114300" simplePos="0" relativeHeight="251915264" behindDoc="0" locked="0" layoutInCell="1" allowOverlap="1" wp14:anchorId="0588A950" wp14:editId="16F0B5BC">
                <wp:simplePos x="0" y="0"/>
                <wp:positionH relativeFrom="margin">
                  <wp:posOffset>4549907</wp:posOffset>
                </wp:positionH>
                <wp:positionV relativeFrom="paragraph">
                  <wp:posOffset>3810</wp:posOffset>
                </wp:positionV>
                <wp:extent cx="1095375" cy="700776"/>
                <wp:effectExtent l="0" t="0" r="28575" b="23495"/>
                <wp:wrapNone/>
                <wp:docPr id="118" name="Rounded Rectangle 118"/>
                <wp:cNvGraphicFramePr/>
                <a:graphic xmlns:a="http://schemas.openxmlformats.org/drawingml/2006/main">
                  <a:graphicData uri="http://schemas.microsoft.com/office/word/2010/wordprocessingShape">
                    <wps:wsp>
                      <wps:cNvSpPr/>
                      <wps:spPr>
                        <a:xfrm>
                          <a:off x="0" y="0"/>
                          <a:ext cx="1095375" cy="700776"/>
                        </a:xfrm>
                        <a:prstGeom prst="roundRect">
                          <a:avLst/>
                        </a:prstGeom>
                        <a:solidFill>
                          <a:schemeClr val="accent4">
                            <a:lumMod val="40000"/>
                            <a:lumOff val="60000"/>
                          </a:schemeClr>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51864019" w14:textId="49BE7F6B" w:rsidR="00A46D89" w:rsidRPr="00C50B62" w:rsidRDefault="00A46D89" w:rsidP="001400DC">
                            <w:pPr>
                              <w:jc w:val="center"/>
                              <w:rPr>
                                <w:rFonts w:ascii="Arial" w:hAnsi="Arial" w:cs="Arial"/>
                                <w:color w:val="0D0D0D" w:themeColor="text1" w:themeTint="F2"/>
                                <w:sz w:val="18"/>
                                <w:szCs w:val="18"/>
                              </w:rPr>
                            </w:pPr>
                            <w:r>
                              <w:rPr>
                                <w:rFonts w:ascii="Arial" w:hAnsi="Arial" w:cs="Arial"/>
                                <w:color w:val="0D0D0D" w:themeColor="text1" w:themeTint="F2"/>
                                <w:sz w:val="18"/>
                                <w:szCs w:val="18"/>
                              </w:rPr>
                              <w:t>Company</w:t>
                            </w:r>
                            <w:r w:rsidRPr="00C50B62">
                              <w:rPr>
                                <w:rFonts w:ascii="Arial" w:hAnsi="Arial" w:cs="Arial"/>
                                <w:color w:val="0D0D0D" w:themeColor="text1" w:themeTint="F2"/>
                                <w:sz w:val="18"/>
                                <w:szCs w:val="18"/>
                              </w:rPr>
                              <w:t xml:space="preserve"> risk 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88A950" id="Rounded Rectangle 118" o:spid="_x0000_s1145" style="position:absolute;margin-left:358.25pt;margin-top:.3pt;width:86.25pt;height:55.2pt;z-index:251915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iLXrgIAAPoFAAAOAAAAZHJzL2Uyb0RvYy54bWysVEtPGzEQvlfqf7B8L7sbAoGIDYpAVJUo&#10;IKDi7HjtZCXb49pOdtNf37H3QUqRkKrmsBnPe755XFy2WpGdcL4GU9LiKKdEGA5VbdYl/fF88+WM&#10;Eh+YqZgCI0q6F55eLj5/umjsXExgA6oSjqAT4+eNLekmBDvPMs83QjN/BFYYFEpwmgV8unVWOdag&#10;d62ySZ6fZg24yjrgwnvkXndCukj+pRQ83EvpRSCqpJhbSF+Xvqv4zRYXbL52zG5q3qfB/iELzWqD&#10;QUdX1ywwsnX1X650zR14kOGIg85AypqLVANWU+RvqnnaMCtSLQiOtyNM/v+55Xe7B0fqCntXYKsM&#10;09ikR9iaSlTkEeFjZq0EiUKEqrF+jhZP9sH1L49krLuVTsd/rIi0Cd79CK9oA+HILPLzk+PZCSUc&#10;ZbM8n81Oo9Ps1do6H74K0CQSJXUxj5hEgpbtbn3o9Ae9GNGDqqubWqn0iHMjrpQjO4YdZ5wLE6bJ&#10;XG31d6g6/jTHX9d7ZOOEdOzTgY0ppQmMnlKCfwRR5qO4oS36yg4M0WlnKdJc9sVESDsQExX2SkTv&#10;yjwKiX2JsKX0x3wOKxuiJO1oJhGH0fD4Y8NeP5p2WY3Gk4+NR4sUGUwYjXVtwL3nQIUhZdnpI7oH&#10;dUcytKs2DeRsEjGMrBVUe5xSB936estvahyQW+bDA3O4r7jZeIPCPX6kgqak0FOUbMD9eo8f9XGN&#10;UEpJg/tfUv9zy5ygRH0zuGDnxXQaD0Z6TE9mE3y4Q8nqUGK2+gpw4Aq8dpYnMuoHNZDSgX7BU7WM&#10;UVHEDMfYJeXBDY+r0N0lPHZcLJdJDY+EZeHWPFk+DEKc/ef2hTnbb0nA/bqD4Vaw+Zs96XRjiwws&#10;twFknZboFde+BXhg0qj3xzBesMN30no92YvfAAAA//8DAFBLAwQUAAYACAAAACEABvR54twAAAAI&#10;AQAADwAAAGRycy9kb3ducmV2LnhtbEyPy07DMBBF90j8gzVI7KgTJEJI41SoAsQCFi2wn8bTJKof&#10;ke2m6d8zrOhydI/unFuvZmvERCEO3inIFxkIcq3Xg+sUfH+93pUgYkKn0XhHCs4UYdVcX9VYaX9y&#10;G5q2qRNc4mKFCvqUxkrK2PZkMS78SI6zvQ8WE5+hkzrgicutkfdZVkiLg+MPPY607qk9bI9WwbRf&#10;f5zNjyxC3MzvL6VB+fmGSt3ezM9LEInm9A/Dnz6rQ8NOO390Ogqj4DEvHhhVUIDguCyfeNqOuTzP&#10;QDa1vBzQ/AIAAP//AwBQSwECLQAUAAYACAAAACEAtoM4kv4AAADhAQAAEwAAAAAAAAAAAAAAAAAA&#10;AAAAW0NvbnRlbnRfVHlwZXNdLnhtbFBLAQItABQABgAIAAAAIQA4/SH/1gAAAJQBAAALAAAAAAAA&#10;AAAAAAAAAC8BAABfcmVscy8ucmVsc1BLAQItABQABgAIAAAAIQAZZiLXrgIAAPoFAAAOAAAAAAAA&#10;AAAAAAAAAC4CAABkcnMvZTJvRG9jLnhtbFBLAQItABQABgAIAAAAIQAG9Hni3AAAAAgBAAAPAAAA&#10;AAAAAAAAAAAAAAgFAABkcnMvZG93bnJldi54bWxQSwUGAAAAAAQABADzAAAAEQYAAAAA&#10;" fillcolor="#ccc0d9 [1303]" strokecolor="black [3213]">
                <v:textbox>
                  <w:txbxContent>
                    <w:p w14:paraId="51864019" w14:textId="49BE7F6B" w:rsidR="00A46D89" w:rsidRPr="00C50B62" w:rsidRDefault="00A46D89" w:rsidP="001400DC">
                      <w:pPr>
                        <w:jc w:val="center"/>
                        <w:rPr>
                          <w:rFonts w:ascii="Arial" w:hAnsi="Arial" w:cs="Arial"/>
                          <w:color w:val="0D0D0D" w:themeColor="text1" w:themeTint="F2"/>
                          <w:sz w:val="18"/>
                          <w:szCs w:val="18"/>
                        </w:rPr>
                      </w:pPr>
                      <w:r>
                        <w:rPr>
                          <w:rFonts w:ascii="Arial" w:hAnsi="Arial" w:cs="Arial"/>
                          <w:color w:val="0D0D0D" w:themeColor="text1" w:themeTint="F2"/>
                          <w:sz w:val="18"/>
                          <w:szCs w:val="18"/>
                        </w:rPr>
                        <w:t>Company</w:t>
                      </w:r>
                      <w:r w:rsidRPr="00C50B62">
                        <w:rPr>
                          <w:rFonts w:ascii="Arial" w:hAnsi="Arial" w:cs="Arial"/>
                          <w:color w:val="0D0D0D" w:themeColor="text1" w:themeTint="F2"/>
                          <w:sz w:val="18"/>
                          <w:szCs w:val="18"/>
                        </w:rPr>
                        <w:t xml:space="preserve"> risk assessment</w:t>
                      </w:r>
                    </w:p>
                  </w:txbxContent>
                </v:textbox>
                <w10:wrap anchorx="margin"/>
              </v:roundrect>
            </w:pict>
          </mc:Fallback>
        </mc:AlternateContent>
      </w:r>
      <w:r w:rsidR="00362CEC" w:rsidRPr="00FF2868">
        <w:rPr>
          <w:rFonts w:ascii="Arial" w:hAnsi="Arial" w:cs="Arial"/>
          <w:b/>
          <w:noProof/>
          <w:sz w:val="22"/>
          <w:szCs w:val="22"/>
          <w:lang w:val="de-DE" w:eastAsia="de-DE"/>
        </w:rPr>
        <mc:AlternateContent>
          <mc:Choice Requires="wps">
            <w:drawing>
              <wp:anchor distT="0" distB="0" distL="114300" distR="114300" simplePos="0" relativeHeight="251913216" behindDoc="0" locked="0" layoutInCell="1" allowOverlap="1" wp14:anchorId="53FF8D2F" wp14:editId="3D1AEB56">
                <wp:simplePos x="0" y="0"/>
                <wp:positionH relativeFrom="margin">
                  <wp:posOffset>789305</wp:posOffset>
                </wp:positionH>
                <wp:positionV relativeFrom="paragraph">
                  <wp:posOffset>4445</wp:posOffset>
                </wp:positionV>
                <wp:extent cx="1130061" cy="676275"/>
                <wp:effectExtent l="0" t="0" r="13335" b="28575"/>
                <wp:wrapNone/>
                <wp:docPr id="117" name="Rounded Rectangle 117"/>
                <wp:cNvGraphicFramePr/>
                <a:graphic xmlns:a="http://schemas.openxmlformats.org/drawingml/2006/main">
                  <a:graphicData uri="http://schemas.microsoft.com/office/word/2010/wordprocessingShape">
                    <wps:wsp>
                      <wps:cNvSpPr/>
                      <wps:spPr>
                        <a:xfrm>
                          <a:off x="0" y="0"/>
                          <a:ext cx="1130061" cy="676275"/>
                        </a:xfrm>
                        <a:prstGeom prst="roundRect">
                          <a:avLst/>
                        </a:prstGeom>
                        <a:solidFill>
                          <a:srgbClr val="92D050"/>
                        </a:solidFill>
                        <a:ln>
                          <a:solidFill>
                            <a:srgbClr val="92D050"/>
                          </a:solidFill>
                        </a:ln>
                        <a:effectLst/>
                      </wps:spPr>
                      <wps:style>
                        <a:lnRef idx="1">
                          <a:schemeClr val="accent1"/>
                        </a:lnRef>
                        <a:fillRef idx="3">
                          <a:schemeClr val="accent1"/>
                        </a:fillRef>
                        <a:effectRef idx="2">
                          <a:schemeClr val="accent1"/>
                        </a:effectRef>
                        <a:fontRef idx="minor">
                          <a:schemeClr val="lt1"/>
                        </a:fontRef>
                      </wps:style>
                      <wps:txbx>
                        <w:txbxContent>
                          <w:p w14:paraId="6C23C6EA" w14:textId="086A5599" w:rsidR="00A46D89" w:rsidRPr="00C50B62" w:rsidRDefault="00A46D89" w:rsidP="001400DC">
                            <w:pPr>
                              <w:jc w:val="center"/>
                              <w:rPr>
                                <w:rFonts w:ascii="Arial" w:hAnsi="Arial" w:cs="Arial"/>
                                <w:color w:val="000000" w:themeColor="text1"/>
                                <w:sz w:val="18"/>
                                <w:szCs w:val="18"/>
                              </w:rPr>
                            </w:pPr>
                            <w:r>
                              <w:rPr>
                                <w:rFonts w:ascii="Arial" w:hAnsi="Arial" w:cs="Arial"/>
                                <w:color w:val="000000" w:themeColor="text1"/>
                                <w:sz w:val="18"/>
                                <w:szCs w:val="18"/>
                              </w:rPr>
                              <w:t xml:space="preserve">NRA </w:t>
                            </w:r>
                            <w:r w:rsidRPr="00C50B62">
                              <w:rPr>
                                <w:rFonts w:ascii="Arial" w:hAnsi="Arial" w:cs="Arial"/>
                                <w:color w:val="000000" w:themeColor="text1"/>
                                <w:sz w:val="18"/>
                                <w:szCs w:val="18"/>
                              </w:rPr>
                              <w:t xml:space="preserve">Approved for </w:t>
                            </w:r>
                            <w:r w:rsidRPr="001B544D">
                              <w:rPr>
                                <w:rFonts w:ascii="Arial" w:hAnsi="Arial" w:cs="Arial"/>
                                <w:i/>
                                <w:color w:val="000000" w:themeColor="text1"/>
                                <w:sz w:val="18"/>
                                <w:szCs w:val="18"/>
                              </w:rPr>
                              <w:t>FSC-PRO-60-002 V2-0</w:t>
                            </w:r>
                          </w:p>
                          <w:p w14:paraId="21E98AA6" w14:textId="291A608A" w:rsidR="00A46D89" w:rsidRPr="00C50B62" w:rsidRDefault="00A46D89" w:rsidP="001400DC">
                            <w:pPr>
                              <w:jc w:val="center"/>
                              <w:rPr>
                                <w:rFonts w:ascii="Arial" w:hAnsi="Arial" w:cs="Arial"/>
                                <w:color w:val="000000" w:themeColor="text1"/>
                                <w:sz w:val="18"/>
                                <w:szCs w:val="18"/>
                              </w:rPr>
                            </w:pPr>
                            <w:r>
                              <w:rPr>
                                <w:rFonts w:ascii="Arial" w:hAnsi="Arial" w:cs="Arial"/>
                                <w:color w:val="000000" w:themeColor="text1"/>
                                <w:sz w:val="18"/>
                                <w:szCs w:val="18"/>
                              </w:rPr>
                              <w:t>(‘</w:t>
                            </w:r>
                            <w:r w:rsidRPr="00C50B62">
                              <w:rPr>
                                <w:rFonts w:ascii="Arial" w:hAnsi="Arial" w:cs="Arial"/>
                                <w:color w:val="000000" w:themeColor="text1"/>
                                <w:sz w:val="18"/>
                                <w:szCs w:val="18"/>
                              </w:rPr>
                              <w:t>old NRA</w:t>
                            </w:r>
                            <w:r>
                              <w:rPr>
                                <w:rFonts w:ascii="Arial" w:hAnsi="Arial" w:cs="Arial"/>
                                <w:color w:val="000000" w:themeColor="text1"/>
                                <w:sz w:val="18"/>
                                <w:szCs w:val="18"/>
                              </w:rPr>
                              <w:t>’</w:t>
                            </w:r>
                            <w:r w:rsidRPr="00C50B62">
                              <w:rPr>
                                <w:rFonts w:ascii="Arial" w:hAnsi="Arial" w:cs="Arial"/>
                                <w:color w:val="000000" w:themeColor="text1"/>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FF8D2F" id="Rounded Rectangle 117" o:spid="_x0000_s1146" style="position:absolute;margin-left:62.15pt;margin-top:.35pt;width:89pt;height:53.25pt;z-index:251913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e/ykQIAAL0FAAAOAAAAZHJzL2Uyb0RvYy54bWysVN1P2zAQf5+0/8Hy+0hTPgoVKapATJMQ&#10;VMDEs+vYbSTH553dJt1fv7OTho4hIaG9OHe57999XF61tWFbhb4CW/D8aMSZshLKyq4K/vP59ts5&#10;Zz4IWwoDVhV8pzy/mn39ctm4qRrDGkypkJET66eNK/g6BDfNMi/Xqhb+CJyyJNSAtQjE4iorUTTk&#10;vTbZeDQ6yxrA0iFI5T39vemEfJb8a61keNDaq8BMwSm3kF5M7zK+2exSTFco3LqSfRriE1nUorIU&#10;dHB1I4JgG6z+cVVXEsGDDkcS6gy0rqRKNVA1+ehNNU9r4VSqhcDxboDJ/z+38n67QFaV1Lt8wpkV&#10;NTXpETa2VCV7JPiEXRnFopCgapyfksWTW2DPeSJj3a3GOn6pItYmeHcDvKoNTNLPPD+mjuWcSZKd&#10;Tc7Gk9PoNHu1dujDdwU1i0TBMeYRk0jQiu2dD53+Xi9G9GCq8rYyJjG4Wl4bZFtB/b4Y34xOU4sp&#10;xF9qxn7Okvx0piqNVp9PRKXDIVFhZ1R0b+yj0gRtrDwVkIZaDekJKZUNeQ9B0o5mmkoZDI8/Nuz1&#10;o2mX1WA8/th4sEiRwYbBuK4s4HsOzJCy7vSpgwd1RzK0yzbN1OR4PzVLKHc0aAjdBnonbyvq8Z3w&#10;YSGQVo6Wk85IeKBHG2gKDj3F2Rrw93v/oz5tAkk5a2iFC+5/bQQqzswPSztykZ+cxJ1PzMnpZEwM&#10;HkqWhxK7qa+Bpobmk7JLZNQPZk9qhPqFrs08RiWRsJJiF1wG3DPXoTstdK+kms+TGu25E+HOPjm5&#10;H4Q4vs/ti0DXD3qgFbmH/bqL6ZtR73RjiyzMNwF0lfYgQt3h2reAbkRap/6exSN0yCet16s7+wMA&#10;AP//AwBQSwMEFAAGAAgAAAAhAO8sD1zbAAAACAEAAA8AAABkcnMvZG93bnJldi54bWxMj8FOwzAQ&#10;RO9I/IO1SNyojQO0hDhVBeIEPVBQuW7jJQnEdhQ7Tfh7lhMc385odqZYz64TRxpiG7yBy4UCQb4K&#10;tvW1gbfXx4sViJjQW+yCJwPfFGFdnp4UmNsw+Rc67lItOMTHHA00KfW5lLFqyGFchJ48ax9hcJgY&#10;h1raAScOd53USt1Ih63nDw32dN9Q9bUbnQF8qGgjaf886ads3n5ej7fv7WjM+dm8uQORaE5/Zvit&#10;z9Wh5E6HMHobRcesrzK2GliCYDlTmvHAd7XUIMtC/h9Q/gAAAP//AwBQSwECLQAUAAYACAAAACEA&#10;toM4kv4AAADhAQAAEwAAAAAAAAAAAAAAAAAAAAAAW0NvbnRlbnRfVHlwZXNdLnhtbFBLAQItABQA&#10;BgAIAAAAIQA4/SH/1gAAAJQBAAALAAAAAAAAAAAAAAAAAC8BAABfcmVscy8ucmVsc1BLAQItABQA&#10;BgAIAAAAIQAMpe/ykQIAAL0FAAAOAAAAAAAAAAAAAAAAAC4CAABkcnMvZTJvRG9jLnhtbFBLAQIt&#10;ABQABgAIAAAAIQDvLA9c2wAAAAgBAAAPAAAAAAAAAAAAAAAAAOsEAABkcnMvZG93bnJldi54bWxQ&#10;SwUGAAAAAAQABADzAAAA8wUAAAAA&#10;" fillcolor="#92d050" strokecolor="#92d050">
                <v:textbox>
                  <w:txbxContent>
                    <w:p w14:paraId="6C23C6EA" w14:textId="086A5599" w:rsidR="00A46D89" w:rsidRPr="00C50B62" w:rsidRDefault="00A46D89" w:rsidP="001400DC">
                      <w:pPr>
                        <w:jc w:val="center"/>
                        <w:rPr>
                          <w:rFonts w:ascii="Arial" w:hAnsi="Arial" w:cs="Arial"/>
                          <w:color w:val="000000" w:themeColor="text1"/>
                          <w:sz w:val="18"/>
                          <w:szCs w:val="18"/>
                        </w:rPr>
                      </w:pPr>
                      <w:r>
                        <w:rPr>
                          <w:rFonts w:ascii="Arial" w:hAnsi="Arial" w:cs="Arial"/>
                          <w:color w:val="000000" w:themeColor="text1"/>
                          <w:sz w:val="18"/>
                          <w:szCs w:val="18"/>
                        </w:rPr>
                        <w:t xml:space="preserve">NRA </w:t>
                      </w:r>
                      <w:r w:rsidRPr="00C50B62">
                        <w:rPr>
                          <w:rFonts w:ascii="Arial" w:hAnsi="Arial" w:cs="Arial"/>
                          <w:color w:val="000000" w:themeColor="text1"/>
                          <w:sz w:val="18"/>
                          <w:szCs w:val="18"/>
                        </w:rPr>
                        <w:t xml:space="preserve">Approved for </w:t>
                      </w:r>
                      <w:r w:rsidRPr="001B544D">
                        <w:rPr>
                          <w:rFonts w:ascii="Arial" w:hAnsi="Arial" w:cs="Arial"/>
                          <w:i/>
                          <w:color w:val="000000" w:themeColor="text1"/>
                          <w:sz w:val="18"/>
                          <w:szCs w:val="18"/>
                        </w:rPr>
                        <w:t>FSC-PRO-60-002 V2-0</w:t>
                      </w:r>
                    </w:p>
                    <w:p w14:paraId="21E98AA6" w14:textId="291A608A" w:rsidR="00A46D89" w:rsidRPr="00C50B62" w:rsidRDefault="00A46D89" w:rsidP="001400DC">
                      <w:pPr>
                        <w:jc w:val="center"/>
                        <w:rPr>
                          <w:rFonts w:ascii="Arial" w:hAnsi="Arial" w:cs="Arial"/>
                          <w:color w:val="000000" w:themeColor="text1"/>
                          <w:sz w:val="18"/>
                          <w:szCs w:val="18"/>
                        </w:rPr>
                      </w:pPr>
                      <w:r>
                        <w:rPr>
                          <w:rFonts w:ascii="Arial" w:hAnsi="Arial" w:cs="Arial"/>
                          <w:color w:val="000000" w:themeColor="text1"/>
                          <w:sz w:val="18"/>
                          <w:szCs w:val="18"/>
                        </w:rPr>
                        <w:t>(</w:t>
                      </w:r>
                      <w:proofErr w:type="gramStart"/>
                      <w:r>
                        <w:rPr>
                          <w:rFonts w:ascii="Arial" w:hAnsi="Arial" w:cs="Arial"/>
                          <w:color w:val="000000" w:themeColor="text1"/>
                          <w:sz w:val="18"/>
                          <w:szCs w:val="18"/>
                        </w:rPr>
                        <w:t>‘</w:t>
                      </w:r>
                      <w:r w:rsidRPr="00C50B62">
                        <w:rPr>
                          <w:rFonts w:ascii="Arial" w:hAnsi="Arial" w:cs="Arial"/>
                          <w:color w:val="000000" w:themeColor="text1"/>
                          <w:sz w:val="18"/>
                          <w:szCs w:val="18"/>
                        </w:rPr>
                        <w:t>old</w:t>
                      </w:r>
                      <w:proofErr w:type="gramEnd"/>
                      <w:r w:rsidRPr="00C50B62">
                        <w:rPr>
                          <w:rFonts w:ascii="Arial" w:hAnsi="Arial" w:cs="Arial"/>
                          <w:color w:val="000000" w:themeColor="text1"/>
                          <w:sz w:val="18"/>
                          <w:szCs w:val="18"/>
                        </w:rPr>
                        <w:t xml:space="preserve"> NRA</w:t>
                      </w:r>
                      <w:r>
                        <w:rPr>
                          <w:rFonts w:ascii="Arial" w:hAnsi="Arial" w:cs="Arial"/>
                          <w:color w:val="000000" w:themeColor="text1"/>
                          <w:sz w:val="18"/>
                          <w:szCs w:val="18"/>
                        </w:rPr>
                        <w:t>’</w:t>
                      </w:r>
                      <w:r w:rsidRPr="00C50B62">
                        <w:rPr>
                          <w:rFonts w:ascii="Arial" w:hAnsi="Arial" w:cs="Arial"/>
                          <w:color w:val="000000" w:themeColor="text1"/>
                          <w:sz w:val="18"/>
                          <w:szCs w:val="18"/>
                        </w:rPr>
                        <w:t>)</w:t>
                      </w:r>
                    </w:p>
                  </w:txbxContent>
                </v:textbox>
                <w10:wrap anchorx="margin"/>
              </v:roundrect>
            </w:pict>
          </mc:Fallback>
        </mc:AlternateContent>
      </w:r>
    </w:p>
    <w:p w14:paraId="362E28A0" w14:textId="550D51BD" w:rsidR="00902544" w:rsidRPr="00FF2868" w:rsidRDefault="00902544" w:rsidP="00005100">
      <w:pPr>
        <w:rPr>
          <w:rFonts w:ascii="Arial" w:hAnsi="Arial" w:cs="Arial"/>
          <w:b/>
          <w:bCs/>
          <w:sz w:val="22"/>
          <w:szCs w:val="22"/>
        </w:rPr>
      </w:pPr>
    </w:p>
    <w:p w14:paraId="1CB36A80" w14:textId="2A306DEE" w:rsidR="00005100" w:rsidRPr="00FF2868" w:rsidRDefault="00005100" w:rsidP="00005100">
      <w:pPr>
        <w:rPr>
          <w:rFonts w:ascii="Arial" w:hAnsi="Arial" w:cs="Arial"/>
          <w:b/>
          <w:bCs/>
          <w:sz w:val="22"/>
          <w:szCs w:val="22"/>
        </w:rPr>
      </w:pPr>
    </w:p>
    <w:p w14:paraId="335276E6" w14:textId="48D0CA57" w:rsidR="001400DC" w:rsidRPr="00FF2868" w:rsidRDefault="001400DC" w:rsidP="00005100">
      <w:pPr>
        <w:rPr>
          <w:rFonts w:ascii="Arial" w:hAnsi="Arial" w:cs="Arial"/>
          <w:b/>
          <w:bCs/>
          <w:sz w:val="22"/>
          <w:szCs w:val="22"/>
        </w:rPr>
      </w:pPr>
    </w:p>
    <w:p w14:paraId="47C55DC5" w14:textId="60DA2049" w:rsidR="001400DC" w:rsidRPr="00FF2868" w:rsidRDefault="00AA091A" w:rsidP="00005100">
      <w:pPr>
        <w:rPr>
          <w:rFonts w:ascii="Arial" w:hAnsi="Arial" w:cs="Arial"/>
          <w:b/>
          <w:bCs/>
          <w:sz w:val="22"/>
          <w:szCs w:val="22"/>
        </w:rPr>
      </w:pPr>
      <w:r w:rsidRPr="00FF2868">
        <w:rPr>
          <w:rFonts w:ascii="Arial" w:hAnsi="Arial" w:cs="Arial"/>
          <w:b/>
          <w:bCs/>
          <w:noProof/>
          <w:sz w:val="22"/>
          <w:szCs w:val="22"/>
          <w:lang w:val="de-DE" w:eastAsia="de-DE"/>
        </w:rPr>
        <mc:AlternateContent>
          <mc:Choice Requires="wps">
            <w:drawing>
              <wp:anchor distT="0" distB="0" distL="114300" distR="114300" simplePos="0" relativeHeight="251954176" behindDoc="0" locked="0" layoutInCell="1" allowOverlap="1" wp14:anchorId="37D0FABF" wp14:editId="51FBB2C2">
                <wp:simplePos x="0" y="0"/>
                <wp:positionH relativeFrom="margin">
                  <wp:posOffset>120015</wp:posOffset>
                </wp:positionH>
                <wp:positionV relativeFrom="paragraph">
                  <wp:posOffset>43815</wp:posOffset>
                </wp:positionV>
                <wp:extent cx="0" cy="577900"/>
                <wp:effectExtent l="76200" t="0" r="57150" b="50800"/>
                <wp:wrapNone/>
                <wp:docPr id="216" name="Straight Arrow Connector 216"/>
                <wp:cNvGraphicFramePr/>
                <a:graphic xmlns:a="http://schemas.openxmlformats.org/drawingml/2006/main">
                  <a:graphicData uri="http://schemas.microsoft.com/office/word/2010/wordprocessingShape">
                    <wps:wsp>
                      <wps:cNvCnPr/>
                      <wps:spPr>
                        <a:xfrm>
                          <a:off x="0" y="0"/>
                          <a:ext cx="0" cy="577900"/>
                        </a:xfrm>
                        <a:prstGeom prst="straightConnector1">
                          <a:avLst/>
                        </a:prstGeom>
                        <a:ln w="3175">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82F48F" id="Straight Arrow Connector 216" o:spid="_x0000_s1026" type="#_x0000_t32" style="position:absolute;margin-left:9.45pt;margin-top:3.45pt;width:0;height:45.5pt;z-index:251954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8np+AEAAE0EAAAOAAAAZHJzL2Uyb0RvYy54bWysVNuO0zAQfUfiHyy/0yRFu4Wq6Qp1WV4Q&#10;rFj4AK9jN5ZsjzU2Tfv3jJ003V2QkBAvji9zZs45Hmdzc3SWHRRGA77lzaLmTHkJnfH7lv/4fvfm&#10;HWcxCd8JC161/KQiv9m+frUZwlotoQfbKWSUxMf1EFrepxTWVRVlr5yICwjK06EGdCLREvdVh2Kg&#10;7M5Wy7q+rgbALiBIFSPt3o6HfFvya61k+qp1VInZlhO3VEYs42Meq+1GrPcoQm/kREP8AwsnjKei&#10;c6pbkQT7iea3VM5IhAg6LSS4CrQ2UhUNpKapX6h56EVQRQuZE8NsU/x/aeWXwz0y07V82Vxz5oWj&#10;S3pIKMy+T+wDIgxsB96TkYAsx5BjQ4hrAu78PU6rGO4xyz9qdPlLwtixuHyaXVbHxOS4KWn3arV6&#10;X5cLqC64gDF9UuBYnrQ8TkRmBk0xWRw+x0SVCXgG5KLWs6Hlb5vVVYmKYE13Z6zNZ6Wh1M4iOwhq&#10;hXRsshBK8CwqCWM/+o6lUyAbEhrh91ZNkdbnRKo01VQ/GzFKL7N0smok8k1pMpXELkcquZ0v1YWU&#10;yqczA+spOsM0cZ2B9d+BU/yF1QwebXqh+XnVUce5Mvg0g53xgH+qfjFNj/Fk4BPdefoI3ak0RTmg&#10;ni0eT+8rP4qn6wK//AW2vwAAAP//AwBQSwMEFAAGAAgAAAAhAFv8aafZAAAABgEAAA8AAABkcnMv&#10;ZG93bnJldi54bWxMjkFLw0AQhe+C/2EZwZvd6KE2MZsiguKhIMba8zSZZIPZ2ZDdtNFf7+Skp+Hj&#10;Pd58+XZ2vTrRGDrPBm5XCSjiytcdtwb2H883G1AhItfYeyYD3xRgW1xe5JjV/szvdCpjq2SEQ4YG&#10;bIxDpnWoLDkMKz8QS9b40WEUHFtdj3iWcdfruyRZa4cdyweLAz1Zqr7KyRnoSktNedjt/fTz+nLQ&#10;uwY/7Zsx11fz4wOoSHP8K8OiL+pQiNPRT1wH1QtvUmkaWMtZ4gWPBtL7FHSR6//6xS8AAAD//wMA&#10;UEsBAi0AFAAGAAgAAAAhALaDOJL+AAAA4QEAABMAAAAAAAAAAAAAAAAAAAAAAFtDb250ZW50X1R5&#10;cGVzXS54bWxQSwECLQAUAAYACAAAACEAOP0h/9YAAACUAQAACwAAAAAAAAAAAAAAAAAvAQAAX3Jl&#10;bHMvLnJlbHNQSwECLQAUAAYACAAAACEAzafJ6fgBAABNBAAADgAAAAAAAAAAAAAAAAAuAgAAZHJz&#10;L2Uyb0RvYy54bWxQSwECLQAUAAYACAAAACEAW/xpp9kAAAAGAQAADwAAAAAAAAAAAAAAAABSBAAA&#10;ZHJzL2Rvd25yZXYueG1sUEsFBgAAAAAEAAQA8wAAAFgFAAAAAA==&#10;" strokecolor="black [3213]" strokeweight=".25pt">
                <v:stroke endarrow="block"/>
                <w10:wrap anchorx="margin"/>
              </v:shape>
            </w:pict>
          </mc:Fallback>
        </mc:AlternateContent>
      </w:r>
      <w:r w:rsidRPr="00FF2868">
        <w:rPr>
          <w:rFonts w:ascii="Arial" w:hAnsi="Arial" w:cs="Arial"/>
          <w:b/>
          <w:bCs/>
          <w:noProof/>
          <w:sz w:val="22"/>
          <w:szCs w:val="22"/>
          <w:lang w:val="de-DE" w:eastAsia="de-DE"/>
        </w:rPr>
        <mc:AlternateContent>
          <mc:Choice Requires="wps">
            <w:drawing>
              <wp:anchor distT="0" distB="0" distL="114300" distR="114300" simplePos="0" relativeHeight="251978752" behindDoc="0" locked="0" layoutInCell="1" allowOverlap="1" wp14:anchorId="1CB2B205" wp14:editId="5AD34FC2">
                <wp:simplePos x="0" y="0"/>
                <wp:positionH relativeFrom="column">
                  <wp:posOffset>1760855</wp:posOffset>
                </wp:positionH>
                <wp:positionV relativeFrom="paragraph">
                  <wp:posOffset>43815</wp:posOffset>
                </wp:positionV>
                <wp:extent cx="0" cy="1075334"/>
                <wp:effectExtent l="0" t="0" r="19050" b="29845"/>
                <wp:wrapNone/>
                <wp:docPr id="104" name="Straight Connector 104"/>
                <wp:cNvGraphicFramePr/>
                <a:graphic xmlns:a="http://schemas.openxmlformats.org/drawingml/2006/main">
                  <a:graphicData uri="http://schemas.microsoft.com/office/word/2010/wordprocessingShape">
                    <wps:wsp>
                      <wps:cNvCnPr/>
                      <wps:spPr>
                        <a:xfrm flipH="1">
                          <a:off x="0" y="0"/>
                          <a:ext cx="0" cy="1075334"/>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322C9A" id="Straight Connector 104" o:spid="_x0000_s1026" style="position:absolute;flip:x;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65pt,3.45pt" to="138.65pt,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qz6QEAACkEAAAOAAAAZHJzL2Uyb0RvYy54bWysU02P0zAQvSPxHyzfadIusChquoeuFg4I&#10;Knb5AV5n3Fjyl8amaf89YydNy4I4IC6W7Zl5b97zeH13tIYdAKP2ruXLRc0ZOOk77fYt//708OYD&#10;ZzEJ1wnjHbT8BJHfbV6/Wg+hgZXvvekAGYG42Ayh5X1KoamqKHuwIi58AEdB5dGKREfcVx2KgdCt&#10;qVZ1/b4aPHYBvYQY6fZ+DPJNwVcKZPqqVITETMupt1RWLOtzXqvNWjR7FKHXcmpD/EMXVmhHpDPU&#10;vUiC/UD9G5TVEn30Ki2kt5VXSksoGkjNsn6h5rEXAYoWMieG2ab4/2Dll8MOme7o7eq3nDlh6ZEe&#10;Ewq97xPbeufIQo8sR8mrIcSGSrZuh9Mphh1m4UeFlimjwyeCKlaQOHYsTp9mp+GYmBwvJd0u69t3&#10;NzcFuRohMlTAmD6CtyxvWm60yyaIRhw+x0S0lHpOydfGsYGgVrd1XdKiN7p70MbkYBkk2BpkB0Ej&#10;kI7LLIMQrrLoZFxOhjIwE0mWOooru3QyMLJ9A0WGkYjVSJdH9cIgpASXzizGUXYuU9TPXDj1+bfC&#10;Kf/S1Vw8mvtC16+so44zs3dpLrbaefxT2xdj1JhPJl3pzttn353Ks5cAzWPxcfo7eeCvz6X88sM3&#10;PwEAAP//AwBQSwMEFAAGAAgAAAAhAA8LiqbbAAAACQEAAA8AAABkcnMvZG93bnJldi54bWxMj8FO&#10;wzAQRO9I/IO1SFwQdQgiaUOcClGBhDgR6N2NFyciXgfbbcPfs4gDHEczmnlTr2c3igOGOHhScLXI&#10;QCB13gxkFby9PlwuQcSkyejREyr4wgjr5vSk1pXxR3rBQ5us4BKKlVbQpzRVUsauR6fjwk9I7L37&#10;4HRiGaw0QR+53I0yz7JCOj0QL/R6wvseu49273hkS8G2Tzefz0PaXPRucpulfVTq/Gy+uwWRcE5/&#10;YfjBZ3RomGnn92SiGBXkZXnNUQXFCgT7v3rHwbLIQTa1/P+g+QYAAP//AwBQSwECLQAUAAYACAAA&#10;ACEAtoM4kv4AAADhAQAAEwAAAAAAAAAAAAAAAAAAAAAAW0NvbnRlbnRfVHlwZXNdLnhtbFBLAQIt&#10;ABQABgAIAAAAIQA4/SH/1gAAAJQBAAALAAAAAAAAAAAAAAAAAC8BAABfcmVscy8ucmVsc1BLAQIt&#10;ABQABgAIAAAAIQC/HYqz6QEAACkEAAAOAAAAAAAAAAAAAAAAAC4CAABkcnMvZTJvRG9jLnhtbFBL&#10;AQItABQABgAIAAAAIQAPC4qm2wAAAAkBAAAPAAAAAAAAAAAAAAAAAEMEAABkcnMvZG93bnJldi54&#10;bWxQSwUGAAAAAAQABADzAAAASwUAAAAA&#10;" strokecolor="black [3213]" strokeweight="1pt"/>
            </w:pict>
          </mc:Fallback>
        </mc:AlternateContent>
      </w:r>
      <w:r w:rsidR="005B4653" w:rsidRPr="00FF2868">
        <w:rPr>
          <w:rFonts w:ascii="Arial" w:hAnsi="Arial" w:cs="Arial"/>
          <w:b/>
          <w:bCs/>
          <w:noProof/>
          <w:sz w:val="22"/>
          <w:szCs w:val="22"/>
          <w:lang w:val="de-DE" w:eastAsia="de-DE"/>
        </w:rPr>
        <mc:AlternateContent>
          <mc:Choice Requires="wps">
            <w:drawing>
              <wp:anchor distT="0" distB="0" distL="114300" distR="114300" simplePos="0" relativeHeight="251963392" behindDoc="0" locked="0" layoutInCell="1" allowOverlap="1" wp14:anchorId="38A6D4E9" wp14:editId="2B15894E">
                <wp:simplePos x="0" y="0"/>
                <wp:positionH relativeFrom="column">
                  <wp:posOffset>1495829</wp:posOffset>
                </wp:positionH>
                <wp:positionV relativeFrom="paragraph">
                  <wp:posOffset>57834</wp:posOffset>
                </wp:positionV>
                <wp:extent cx="0" cy="2962894"/>
                <wp:effectExtent l="0" t="0" r="19050" b="9525"/>
                <wp:wrapNone/>
                <wp:docPr id="223" name="Straight Connector 223"/>
                <wp:cNvGraphicFramePr/>
                <a:graphic xmlns:a="http://schemas.openxmlformats.org/drawingml/2006/main">
                  <a:graphicData uri="http://schemas.microsoft.com/office/word/2010/wordprocessingShape">
                    <wps:wsp>
                      <wps:cNvCnPr/>
                      <wps:spPr>
                        <a:xfrm flipH="1">
                          <a:off x="0" y="0"/>
                          <a:ext cx="0" cy="2962894"/>
                        </a:xfrm>
                        <a:prstGeom prst="line">
                          <a:avLst/>
                        </a:prstGeom>
                        <a:ln w="12700">
                          <a:solidFill>
                            <a:schemeClr val="tx1"/>
                          </a:solidFill>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EAE8F7" id="Straight Connector 223" o:spid="_x0000_s1026" style="position:absolute;flip:x;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8pt,4.55pt" to="117.8pt,2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sYr8gEAAEEEAAAOAAAAZHJzL2Uyb0RvYy54bWysU01vGyEQvVfqf0Dc611vqjRZeZ2DrbSH&#10;qrWa9AcQFrxIfGmgXvvfd4D1OkmrHqpcEDAzb957DKu7o9HkICAoZzu6XNSUCMtdr+y+oz8f7z/c&#10;UBIisz3TzoqOnkSgd+v371ajb0XjBqd7AQRBbGhH39EhRt9WVeCDMCwsnBcWg9KBYRGPsK96YCOi&#10;G101dX1djQ56D46LEPB2W4J0nfGlFDx+lzKISHRHkVvMK+T1Ka3VesXaPTA/KD7RYP/BwjBlsekM&#10;tWWRkV+g/oAyioMLTsYFd6ZyUiousgZUs6xfqXkYmBdZC5oT/GxTeDtY/u2wA6L6jjbNFSWWGXyk&#10;hwhM7YdINs5atNABSVH0avShxZKN3cF0Cn4HSfhRgiFSK/8FxyBbgeLIMTt9mp0Wx0h4ueR429xe&#10;Nze3HxNyVSASlIcQPwtnSNp0VCubTGAtO3wNsaSeU9K1tmTEns2nus5pwWnV3yutUzAPkthoIAeG&#10;IxCPy6nZi6wEt2VhKEk97qYsbROIyIM0NU8WFNF5F09aFBY/hEQjUVxTaKQRvnRmnAsbz921xexU&#10;JpHnXDjx/1fhlH9hNRcX01/pfdm16Dh3djbOxUZZB3+jfTFMlnx8qWe60/bJ9ac8DjmAc5ofc/pT&#10;6SM8P+fyy89f/wYAAP//AwBQSwMEFAAGAAgAAAAhAFydMo3eAAAACQEAAA8AAABkcnMvZG93bnJl&#10;di54bWxMj81OwzAQhO9IvIO1SFxQ67T0J4RsKkDihipoK7hu423iEttR7Dbh7THiAMfRjGa+yVeD&#10;acSZO6+dRZiMExBsS6e0rRB22+dRCsIHsooaZxnhiz2sisuLnDLlevvG502oRCyxPiOEOoQ2k9KX&#10;NRvyY9eyjd7BdYZClF0lVUd9LDeNnCbJQhrSNi7U1PJTzeXn5mQQHrVP+5fjrHrfHbhN9fGGPl7X&#10;iNdXw8M9iMBD+AvDD35EhyIy7d3JKi8ahOntfBGjCHcTENH/1XuE2XK+BFnk8v+D4hsAAP//AwBQ&#10;SwECLQAUAAYACAAAACEAtoM4kv4AAADhAQAAEwAAAAAAAAAAAAAAAAAAAAAAW0NvbnRlbnRfVHlw&#10;ZXNdLnhtbFBLAQItABQABgAIAAAAIQA4/SH/1gAAAJQBAAALAAAAAAAAAAAAAAAAAC8BAABfcmVs&#10;cy8ucmVsc1BLAQItABQABgAIAAAAIQCkGsYr8gEAAEEEAAAOAAAAAAAAAAAAAAAAAC4CAABkcnMv&#10;ZTJvRG9jLnhtbFBLAQItABQABgAIAAAAIQBcnTKN3gAAAAkBAAAPAAAAAAAAAAAAAAAAAEwEAABk&#10;cnMvZG93bnJldi54bWxQSwUGAAAAAAQABADzAAAAVwUAAAAA&#10;" strokecolor="black [3213]" strokeweight="1pt">
                <v:stroke dashstyle="dash"/>
              </v:line>
            </w:pict>
          </mc:Fallback>
        </mc:AlternateContent>
      </w:r>
      <w:r w:rsidR="005B4653" w:rsidRPr="00FF2868">
        <w:rPr>
          <w:rFonts w:ascii="Arial" w:hAnsi="Arial" w:cs="Arial"/>
          <w:b/>
          <w:bCs/>
          <w:noProof/>
          <w:sz w:val="22"/>
          <w:szCs w:val="22"/>
          <w:lang w:val="de-DE" w:eastAsia="de-DE"/>
        </w:rPr>
        <mc:AlternateContent>
          <mc:Choice Requires="wps">
            <w:drawing>
              <wp:anchor distT="0" distB="0" distL="114300" distR="114300" simplePos="0" relativeHeight="251980800" behindDoc="0" locked="0" layoutInCell="1" allowOverlap="1" wp14:anchorId="1819A611" wp14:editId="64D071BD">
                <wp:simplePos x="0" y="0"/>
                <wp:positionH relativeFrom="column">
                  <wp:posOffset>4732655</wp:posOffset>
                </wp:positionH>
                <wp:positionV relativeFrom="paragraph">
                  <wp:posOffset>66675</wp:posOffset>
                </wp:positionV>
                <wp:extent cx="0" cy="1080655"/>
                <wp:effectExtent l="0" t="0" r="19050" b="24765"/>
                <wp:wrapNone/>
                <wp:docPr id="105" name="Straight Connector 105"/>
                <wp:cNvGraphicFramePr/>
                <a:graphic xmlns:a="http://schemas.openxmlformats.org/drawingml/2006/main">
                  <a:graphicData uri="http://schemas.microsoft.com/office/word/2010/wordprocessingShape">
                    <wps:wsp>
                      <wps:cNvCnPr/>
                      <wps:spPr>
                        <a:xfrm flipH="1">
                          <a:off x="0" y="0"/>
                          <a:ext cx="0" cy="1080655"/>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623A336" id="Straight Connector 105" o:spid="_x0000_s1026" style="position:absolute;flip:x;z-index:25198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2.65pt,5.25pt" to="372.65pt,9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kAn6QEAACkEAAAOAAAAZHJzL2Uyb0RvYy54bWysU8FuGyEQvVfqPyDu9a4tJY1WXufgKO2h&#10;aq2m/QDCDl4kYBBQr/33Hdj12k2rHqJcEDAz7817DOv7ozXsACFqdC1fLmrOwEnstNu3/OePxw93&#10;nMUkXCcMOmj5CSK/37x/tx58Ayvs0XQQGIG42Ay+5X1KvqmqKHuwIi7Qg6OgwmBFomPYV10QA6Fb&#10;U63q+rYaMHQ+oIQY6fZhDPJNwVcKZPqmVITETMupt1TWUNbnvFabtWj2Qfhey6kN8YourNCOSGeo&#10;B5EE+xX0X1BWy4ARVVpItBUqpSUUDaRmWb9Q89QLD0ULmRP9bFN8O1j59bALTHf0dvUNZ05YeqSn&#10;FITe94lt0TmyEAPLUfJq8LGhkq3bhekU/S5k4UcVLFNG+88EVawgcexYnD7NTsMxMTleSrpd1nf1&#10;7U1BrkaIDOVDTJ8ALcublhvtsgmiEYcvMREtpZ5T8rVxbCCo1ce6LmkRje4etTE5WAYJtiawg6AR&#10;SMdllkEIV1l0Mi4nQxmYiSRLHcWVXToZGNm+gyLDSMRqpMujemEQUoJLZxbjKDuXKepnLpz6/F/h&#10;lH/pai4ezX2h60/WUceZGV2ai612GP7V9sUYNeaTSVe68/YZu1N59hKgeSw+Tn8nD/z1uZRffvjm&#10;NwAAAP//AwBQSwMEFAAGAAgAAAAhAHXzxPHcAAAACgEAAA8AAABkcnMvZG93bnJldi54bWxMj81O&#10;wzAQhO9IvIO1SFwQtfkJjUKcClGBhHoiwN2NFyciXgfbbcPbs4gDHHdmNPNtvZr9KPYY0xBIw8VC&#10;gUDqgh3IaXh9eTgvQaRsyJoxEGr4wgSr5vioNpUNB3rGfZud4BJKldHQ5zxVUqauR2/SIkxI7L2H&#10;6E3mMzppozlwuR/lpVI30puBeKE3E9732H20O88jbxRd+1R8boa8Puv95Nele9T69GS+uwWRcc5/&#10;YfjBZ3RomGkbdmSTGDUsr4srjrKhChAc+BW2LJRqCbKp5f8Xmm8AAAD//wMAUEsBAi0AFAAGAAgA&#10;AAAhALaDOJL+AAAA4QEAABMAAAAAAAAAAAAAAAAAAAAAAFtDb250ZW50X1R5cGVzXS54bWxQSwEC&#10;LQAUAAYACAAAACEAOP0h/9YAAACUAQAACwAAAAAAAAAAAAAAAAAvAQAAX3JlbHMvLnJlbHNQSwEC&#10;LQAUAAYACAAAACEAvYZAJ+kBAAApBAAADgAAAAAAAAAAAAAAAAAuAgAAZHJzL2Uyb0RvYy54bWxQ&#10;SwECLQAUAAYACAAAACEAdfPE8dwAAAAKAQAADwAAAAAAAAAAAAAAAABDBAAAZHJzL2Rvd25yZXYu&#10;eG1sUEsFBgAAAAAEAAQA8wAAAEwFAAAAAA==&#10;" strokecolor="black [3213]" strokeweight="1pt"/>
            </w:pict>
          </mc:Fallback>
        </mc:AlternateContent>
      </w:r>
    </w:p>
    <w:p w14:paraId="79AB30F2" w14:textId="5FE3D524" w:rsidR="001400DC" w:rsidRPr="00FF2868" w:rsidRDefault="001400DC" w:rsidP="00005100">
      <w:pPr>
        <w:rPr>
          <w:rFonts w:ascii="Arial" w:hAnsi="Arial" w:cs="Arial"/>
          <w:b/>
          <w:bCs/>
          <w:sz w:val="22"/>
          <w:szCs w:val="22"/>
        </w:rPr>
      </w:pPr>
    </w:p>
    <w:p w14:paraId="3781A0B6" w14:textId="3CBF31D4" w:rsidR="001400DC" w:rsidRPr="00FF2868" w:rsidRDefault="001400DC" w:rsidP="00005100">
      <w:pPr>
        <w:rPr>
          <w:rFonts w:ascii="Arial" w:hAnsi="Arial" w:cs="Arial"/>
          <w:b/>
          <w:bCs/>
          <w:sz w:val="22"/>
          <w:szCs w:val="22"/>
        </w:rPr>
      </w:pPr>
    </w:p>
    <w:p w14:paraId="02FF3612" w14:textId="16AEFB85" w:rsidR="001400DC" w:rsidRPr="00FF2868" w:rsidRDefault="00963115" w:rsidP="00005100">
      <w:pPr>
        <w:rPr>
          <w:rFonts w:ascii="Arial" w:hAnsi="Arial" w:cs="Arial"/>
          <w:b/>
          <w:bCs/>
          <w:sz w:val="22"/>
          <w:szCs w:val="22"/>
        </w:rPr>
      </w:pPr>
      <w:r w:rsidRPr="00FF2868">
        <w:rPr>
          <w:rFonts w:ascii="Arial" w:hAnsi="Arial" w:cs="Arial"/>
          <w:b/>
          <w:noProof/>
          <w:sz w:val="22"/>
          <w:szCs w:val="22"/>
          <w:lang w:val="de-DE" w:eastAsia="de-DE"/>
        </w:rPr>
        <mc:AlternateContent>
          <mc:Choice Requires="wps">
            <w:drawing>
              <wp:anchor distT="0" distB="0" distL="114300" distR="114300" simplePos="0" relativeHeight="251923456" behindDoc="0" locked="0" layoutInCell="1" allowOverlap="1" wp14:anchorId="1B80BE76" wp14:editId="54F6B1F5">
                <wp:simplePos x="0" y="0"/>
                <wp:positionH relativeFrom="margin">
                  <wp:posOffset>2174358</wp:posOffset>
                </wp:positionH>
                <wp:positionV relativeFrom="paragraph">
                  <wp:posOffset>117991</wp:posOffset>
                </wp:positionV>
                <wp:extent cx="2104845" cy="1552353"/>
                <wp:effectExtent l="0" t="0" r="10160" b="10160"/>
                <wp:wrapNone/>
                <wp:docPr id="124" name="Rounded Rectangle 124"/>
                <wp:cNvGraphicFramePr/>
                <a:graphic xmlns:a="http://schemas.openxmlformats.org/drawingml/2006/main">
                  <a:graphicData uri="http://schemas.microsoft.com/office/word/2010/wordprocessingShape">
                    <wps:wsp>
                      <wps:cNvSpPr/>
                      <wps:spPr>
                        <a:xfrm>
                          <a:off x="0" y="0"/>
                          <a:ext cx="2104845" cy="1552353"/>
                        </a:xfrm>
                        <a:prstGeom prst="roundRect">
                          <a:avLst/>
                        </a:prstGeom>
                        <a:solidFill>
                          <a:schemeClr val="accent1">
                            <a:lumMod val="20000"/>
                            <a:lumOff val="80000"/>
                          </a:schemeClr>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6F20FFA6" w14:textId="77777777" w:rsidR="00A46D89" w:rsidRPr="00C50B62" w:rsidRDefault="00A46D89" w:rsidP="00F70082">
                            <w:pPr>
                              <w:jc w:val="center"/>
                              <w:rPr>
                                <w:rFonts w:ascii="Arial" w:hAnsi="Arial" w:cs="Arial"/>
                                <w:color w:val="000000" w:themeColor="text1"/>
                                <w:sz w:val="18"/>
                                <w:szCs w:val="18"/>
                              </w:rPr>
                            </w:pPr>
                            <w:r w:rsidRPr="00C50B62">
                              <w:rPr>
                                <w:rFonts w:ascii="Arial" w:hAnsi="Arial" w:cs="Arial"/>
                                <w:color w:val="000000" w:themeColor="text1"/>
                                <w:sz w:val="18"/>
                                <w:szCs w:val="18"/>
                              </w:rPr>
                              <w:t>Low risk /</w:t>
                            </w:r>
                          </w:p>
                          <w:p w14:paraId="5FFC6862" w14:textId="2BEB1DA0" w:rsidR="00A46D89" w:rsidRPr="00C50B62" w:rsidRDefault="00A46D89" w:rsidP="00F70082">
                            <w:pPr>
                              <w:jc w:val="center"/>
                              <w:rPr>
                                <w:rFonts w:ascii="Arial" w:hAnsi="Arial" w:cs="Arial"/>
                                <w:color w:val="000000" w:themeColor="text1"/>
                                <w:sz w:val="18"/>
                                <w:szCs w:val="18"/>
                              </w:rPr>
                            </w:pPr>
                            <w:r w:rsidRPr="00C50B62">
                              <w:rPr>
                                <w:rFonts w:ascii="Arial" w:hAnsi="Arial" w:cs="Arial"/>
                                <w:color w:val="000000" w:themeColor="text1"/>
                                <w:sz w:val="18"/>
                                <w:szCs w:val="18"/>
                              </w:rPr>
                              <w:t>Unspecified risk</w:t>
                            </w:r>
                          </w:p>
                          <w:p w14:paraId="6836771E" w14:textId="77777777" w:rsidR="00A46D89" w:rsidRPr="00C50B62" w:rsidRDefault="00A46D89" w:rsidP="00F70082">
                            <w:pPr>
                              <w:jc w:val="center"/>
                              <w:rPr>
                                <w:rFonts w:ascii="Arial" w:hAnsi="Arial" w:cs="Arial"/>
                                <w:color w:val="000000" w:themeColor="text1"/>
                                <w:sz w:val="18"/>
                                <w:szCs w:val="18"/>
                              </w:rPr>
                            </w:pPr>
                          </w:p>
                          <w:p w14:paraId="52F04A10" w14:textId="28874388" w:rsidR="00A46D89" w:rsidRPr="00C50B62" w:rsidRDefault="00A46D89" w:rsidP="00F70082">
                            <w:pPr>
                              <w:jc w:val="center"/>
                              <w:rPr>
                                <w:rFonts w:ascii="Arial" w:hAnsi="Arial" w:cs="Arial"/>
                                <w:color w:val="000000" w:themeColor="text1"/>
                                <w:sz w:val="18"/>
                                <w:szCs w:val="18"/>
                              </w:rPr>
                            </w:pPr>
                            <w:r w:rsidRPr="00C50B62">
                              <w:rPr>
                                <w:rFonts w:ascii="Arial" w:hAnsi="Arial" w:cs="Arial"/>
                                <w:color w:val="000000" w:themeColor="text1"/>
                                <w:sz w:val="18"/>
                                <w:szCs w:val="18"/>
                              </w:rPr>
                              <w:t xml:space="preserve">Mitigation: </w:t>
                            </w:r>
                          </w:p>
                          <w:p w14:paraId="3EF4E0EF" w14:textId="447ACB1F" w:rsidR="00A46D89" w:rsidRPr="00C50B62" w:rsidRDefault="00A46D89" w:rsidP="00F70082">
                            <w:pPr>
                              <w:rPr>
                                <w:rFonts w:ascii="Arial" w:hAnsi="Arial" w:cs="Arial"/>
                                <w:color w:val="000000" w:themeColor="text1"/>
                                <w:sz w:val="18"/>
                                <w:szCs w:val="18"/>
                              </w:rPr>
                            </w:pPr>
                            <w:r w:rsidRPr="0018736B">
                              <w:rPr>
                                <w:rFonts w:ascii="Arial" w:eastAsia="Times New Roman" w:hAnsi="Arial" w:cs="Arial"/>
                                <w:color w:val="000000" w:themeColor="text1"/>
                                <w:sz w:val="18"/>
                                <w:szCs w:val="18"/>
                                <w:lang w:eastAsia="ja-JP"/>
                              </w:rPr>
                              <w:t>-</w:t>
                            </w:r>
                            <w:r w:rsidRPr="00C50B62">
                              <w:rPr>
                                <w:rFonts w:ascii="Arial" w:hAnsi="Arial" w:cs="Arial"/>
                                <w:color w:val="000000" w:themeColor="text1"/>
                                <w:sz w:val="18"/>
                                <w:szCs w:val="18"/>
                              </w:rPr>
                              <w:t xml:space="preserve"> Stakeholder consultation as CM required, and/or</w:t>
                            </w:r>
                          </w:p>
                          <w:p w14:paraId="713D52C9" w14:textId="2AB11212" w:rsidR="00A46D89" w:rsidRPr="00C50B62" w:rsidRDefault="00A46D89" w:rsidP="00F70082">
                            <w:pPr>
                              <w:rPr>
                                <w:rFonts w:ascii="Arial" w:hAnsi="Arial" w:cs="Arial"/>
                                <w:color w:val="000000" w:themeColor="text1"/>
                                <w:sz w:val="18"/>
                                <w:szCs w:val="18"/>
                              </w:rPr>
                            </w:pPr>
                            <w:r w:rsidRPr="00C50B62">
                              <w:rPr>
                                <w:rFonts w:ascii="Arial" w:hAnsi="Arial" w:cs="Arial"/>
                                <w:color w:val="000000" w:themeColor="text1"/>
                                <w:sz w:val="18"/>
                                <w:szCs w:val="18"/>
                              </w:rPr>
                              <w:t>- CMs according to Section 4</w:t>
                            </w:r>
                          </w:p>
                          <w:p w14:paraId="6A311CD2" w14:textId="35CF3F60" w:rsidR="00A46D89" w:rsidRPr="00C50B62" w:rsidRDefault="00A46D89" w:rsidP="00F70082">
                            <w:pPr>
                              <w:rPr>
                                <w:rFonts w:ascii="Arial" w:hAnsi="Arial" w:cs="Arial"/>
                                <w:color w:val="000000" w:themeColor="text1"/>
                                <w:sz w:val="18"/>
                                <w:szCs w:val="18"/>
                              </w:rPr>
                            </w:pPr>
                            <w:r w:rsidRPr="00C50B62">
                              <w:rPr>
                                <w:rFonts w:ascii="Arial" w:hAnsi="Arial" w:cs="Arial"/>
                                <w:color w:val="000000" w:themeColor="text1"/>
                                <w:sz w:val="18"/>
                                <w:szCs w:val="18"/>
                              </w:rPr>
                              <w:t>- Stakeholder consultation may</w:t>
                            </w:r>
                            <w:r>
                              <w:rPr>
                                <w:rFonts w:ascii="Arial" w:hAnsi="Arial" w:cs="Arial"/>
                                <w:color w:val="000000" w:themeColor="text1"/>
                                <w:sz w:val="18"/>
                                <w:szCs w:val="18"/>
                              </w:rPr>
                              <w:t xml:space="preserve"> be used to verify the organization’</w:t>
                            </w:r>
                            <w:r w:rsidRPr="00C50B62">
                              <w:rPr>
                                <w:rFonts w:ascii="Arial" w:hAnsi="Arial" w:cs="Arial"/>
                                <w:color w:val="000000" w:themeColor="text1"/>
                                <w:sz w:val="18"/>
                                <w:szCs w:val="18"/>
                              </w:rPr>
                              <w:t>s CMs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80BE76" id="Rounded Rectangle 124" o:spid="_x0000_s1147" style="position:absolute;margin-left:171.2pt;margin-top:9.3pt;width:165.75pt;height:122.25pt;z-index:251923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ToUsQIAAPsFAAAOAAAAZHJzL2Uyb0RvYy54bWysVN1P2zAQf5+0/8Hy+0gT2sEqUlSBmCYx&#10;QMDEs+vYbSTb59lum+6v39lOQ2FoSNNeEt/33e8+zs47rchGON+CqWl5NKJEGA5Na5Y1/fF49emU&#10;Eh+YaZgCI2q6E56ezz5+ONvaqahgBaoRjqAT46dbW9NVCHZaFJ6vhGb+CKwwKJTgNAtIumXROLZF&#10;71oV1Wj0udiCa6wDLrxH7mUW0lnyL6Xg4VZKLwJRNcXcQvq69F3EbzE7Y9OlY3bV8j4N9g9ZaNYa&#10;DDq4umSBkbVr/3ClW+7AgwxHHHQBUrZcpBqwmnL0qpqHFbMi1YLgeDvA5P+fW36zuXOkbbB31ZgS&#10;wzQ26R7WphENuUf4mFkqQaIQodpaP0WLB3vnesrjM9bdSafjHysiXYJ3N8ArukA4MqtyND4dTyjh&#10;KCsnk+p4chy9Fs/m1vnwVYAm8VFTFxOJWSRs2ebah6y/14shPai2uWqVSkQcHHGhHNkwbDnjXJhQ&#10;JnO11t+hyXwcnVHffGTjiGT26Z6NKaURjJ5Sgi+CKPNe3NCVfWUHhug0W4o0mH0xEdOMYnqFnRLR&#10;uzL3QmJjELec/pDPy8oyHkk7mknEYTA8TnX/1bDXj6Y5q8G4et94sEiRwYTBWLcG3FsOFDYjpyyz&#10;PqJ7UHd8hm7RpYk8GWZuAc0Ox9RB3l9v+VWLA3LNfLhjDhcWVxuPULjFj1SwrSn0L0pW4H69xY/6&#10;uEcopWSLB6Cm/ueaOUGJ+mZww76U43G8GIkYT04qJNyhZHEoMWt9AThwJZ47y9Mz6ge1f0oH+glv&#10;1TxGRREzHGPXlAe3Jy5CPkx47biYz5MaXgnLwrV5sHw/CHH2H7sn5my/JQEX7Ab2x4JNX+1J1o0t&#10;MjBfB5BtWqIIdca1bwFemDTq/TWMJ+yQTlrPN3v2GwAA//8DAFBLAwQUAAYACAAAACEAQtlWFOEA&#10;AAAKAQAADwAAAGRycy9kb3ducmV2LnhtbEyPQU/CQBCF7yb+h82YeJMtLalQuyUK4aAJiRa5L92x&#10;bejONt0Fir/e8aTHyfvy3jf5crSdOOPgW0cKppMIBFLlTEu1gs/d5mEOwgdNRneOUMEVPSyL25tc&#10;Z8Zd6APPZagFl5DPtIImhD6T0lcNWu0nrkfi7MsNVgc+h1qaQV+43HYyjqJUWt0SLzS6x1WD1bE8&#10;WQWva3pbR6t3WSb2+L3d++7lutsodX83Pj+BCDiGPxh+9VkdCnY6uBMZLzoFySyeMcrBPAXBQPqY&#10;LEAcFMRpMgVZ5PL/C8UPAAAA//8DAFBLAQItABQABgAIAAAAIQC2gziS/gAAAOEBAAATAAAAAAAA&#10;AAAAAAAAAAAAAABbQ29udGVudF9UeXBlc10ueG1sUEsBAi0AFAAGAAgAAAAhADj9If/WAAAAlAEA&#10;AAsAAAAAAAAAAAAAAAAALwEAAF9yZWxzLy5yZWxzUEsBAi0AFAAGAAgAAAAhAF41OhSxAgAA+wUA&#10;AA4AAAAAAAAAAAAAAAAALgIAAGRycy9lMm9Eb2MueG1sUEsBAi0AFAAGAAgAAAAhAELZVhThAAAA&#10;CgEAAA8AAAAAAAAAAAAAAAAACwUAAGRycy9kb3ducmV2LnhtbFBLBQYAAAAABAAEAPMAAAAZBgAA&#10;AAA=&#10;" fillcolor="#dbe5f1 [660]" strokecolor="black [3213]">
                <v:textbox>
                  <w:txbxContent>
                    <w:p w14:paraId="6F20FFA6" w14:textId="77777777" w:rsidR="00A46D89" w:rsidRPr="00C50B62" w:rsidRDefault="00A46D89" w:rsidP="00F70082">
                      <w:pPr>
                        <w:jc w:val="center"/>
                        <w:rPr>
                          <w:rFonts w:ascii="Arial" w:hAnsi="Arial" w:cs="Arial"/>
                          <w:color w:val="000000" w:themeColor="text1"/>
                          <w:sz w:val="18"/>
                          <w:szCs w:val="18"/>
                        </w:rPr>
                      </w:pPr>
                      <w:r w:rsidRPr="00C50B62">
                        <w:rPr>
                          <w:rFonts w:ascii="Arial" w:hAnsi="Arial" w:cs="Arial"/>
                          <w:color w:val="000000" w:themeColor="text1"/>
                          <w:sz w:val="18"/>
                          <w:szCs w:val="18"/>
                        </w:rPr>
                        <w:t>Low risk /</w:t>
                      </w:r>
                    </w:p>
                    <w:p w14:paraId="5FFC6862" w14:textId="2BEB1DA0" w:rsidR="00A46D89" w:rsidRPr="00C50B62" w:rsidRDefault="00A46D89" w:rsidP="00F70082">
                      <w:pPr>
                        <w:jc w:val="center"/>
                        <w:rPr>
                          <w:rFonts w:ascii="Arial" w:hAnsi="Arial" w:cs="Arial"/>
                          <w:color w:val="000000" w:themeColor="text1"/>
                          <w:sz w:val="18"/>
                          <w:szCs w:val="18"/>
                        </w:rPr>
                      </w:pPr>
                      <w:r w:rsidRPr="00C50B62">
                        <w:rPr>
                          <w:rFonts w:ascii="Arial" w:hAnsi="Arial" w:cs="Arial"/>
                          <w:color w:val="000000" w:themeColor="text1"/>
                          <w:sz w:val="18"/>
                          <w:szCs w:val="18"/>
                        </w:rPr>
                        <w:t>Unspecified risk</w:t>
                      </w:r>
                    </w:p>
                    <w:p w14:paraId="6836771E" w14:textId="77777777" w:rsidR="00A46D89" w:rsidRPr="00C50B62" w:rsidRDefault="00A46D89" w:rsidP="00F70082">
                      <w:pPr>
                        <w:jc w:val="center"/>
                        <w:rPr>
                          <w:rFonts w:ascii="Arial" w:hAnsi="Arial" w:cs="Arial"/>
                          <w:color w:val="000000" w:themeColor="text1"/>
                          <w:sz w:val="18"/>
                          <w:szCs w:val="18"/>
                        </w:rPr>
                      </w:pPr>
                    </w:p>
                    <w:p w14:paraId="52F04A10" w14:textId="28874388" w:rsidR="00A46D89" w:rsidRPr="00C50B62" w:rsidRDefault="00A46D89" w:rsidP="00F70082">
                      <w:pPr>
                        <w:jc w:val="center"/>
                        <w:rPr>
                          <w:rFonts w:ascii="Arial" w:hAnsi="Arial" w:cs="Arial"/>
                          <w:color w:val="000000" w:themeColor="text1"/>
                          <w:sz w:val="18"/>
                          <w:szCs w:val="18"/>
                        </w:rPr>
                      </w:pPr>
                      <w:r w:rsidRPr="00C50B62">
                        <w:rPr>
                          <w:rFonts w:ascii="Arial" w:hAnsi="Arial" w:cs="Arial"/>
                          <w:color w:val="000000" w:themeColor="text1"/>
                          <w:sz w:val="18"/>
                          <w:szCs w:val="18"/>
                        </w:rPr>
                        <w:t xml:space="preserve">Mitigation: </w:t>
                      </w:r>
                    </w:p>
                    <w:p w14:paraId="3EF4E0EF" w14:textId="447ACB1F" w:rsidR="00A46D89" w:rsidRPr="00C50B62" w:rsidRDefault="00A46D89" w:rsidP="00F70082">
                      <w:pPr>
                        <w:rPr>
                          <w:rFonts w:ascii="Arial" w:hAnsi="Arial" w:cs="Arial"/>
                          <w:color w:val="000000" w:themeColor="text1"/>
                          <w:sz w:val="18"/>
                          <w:szCs w:val="18"/>
                        </w:rPr>
                      </w:pPr>
                      <w:r w:rsidRPr="0018736B">
                        <w:rPr>
                          <w:rFonts w:ascii="Arial" w:eastAsia="Times New Roman" w:hAnsi="Arial" w:cs="Arial"/>
                          <w:color w:val="000000" w:themeColor="text1"/>
                          <w:sz w:val="18"/>
                          <w:szCs w:val="18"/>
                          <w:lang w:eastAsia="ja-JP"/>
                        </w:rPr>
                        <w:t>-</w:t>
                      </w:r>
                      <w:r w:rsidRPr="00C50B62">
                        <w:rPr>
                          <w:rFonts w:ascii="Arial" w:hAnsi="Arial" w:cs="Arial"/>
                          <w:color w:val="000000" w:themeColor="text1"/>
                          <w:sz w:val="18"/>
                          <w:szCs w:val="18"/>
                        </w:rPr>
                        <w:t xml:space="preserve"> Stakeholder consultation as CM required, and/or</w:t>
                      </w:r>
                    </w:p>
                    <w:p w14:paraId="713D52C9" w14:textId="2AB11212" w:rsidR="00A46D89" w:rsidRPr="00C50B62" w:rsidRDefault="00A46D89" w:rsidP="00F70082">
                      <w:pPr>
                        <w:rPr>
                          <w:rFonts w:ascii="Arial" w:hAnsi="Arial" w:cs="Arial"/>
                          <w:color w:val="000000" w:themeColor="text1"/>
                          <w:sz w:val="18"/>
                          <w:szCs w:val="18"/>
                        </w:rPr>
                      </w:pPr>
                      <w:r w:rsidRPr="00C50B62">
                        <w:rPr>
                          <w:rFonts w:ascii="Arial" w:hAnsi="Arial" w:cs="Arial"/>
                          <w:color w:val="000000" w:themeColor="text1"/>
                          <w:sz w:val="18"/>
                          <w:szCs w:val="18"/>
                        </w:rPr>
                        <w:t>- CMs according to Section 4</w:t>
                      </w:r>
                    </w:p>
                    <w:p w14:paraId="6A311CD2" w14:textId="35CF3F60" w:rsidR="00A46D89" w:rsidRPr="00C50B62" w:rsidRDefault="00A46D89" w:rsidP="00F70082">
                      <w:pPr>
                        <w:rPr>
                          <w:rFonts w:ascii="Arial" w:hAnsi="Arial" w:cs="Arial"/>
                          <w:color w:val="000000" w:themeColor="text1"/>
                          <w:sz w:val="18"/>
                          <w:szCs w:val="18"/>
                        </w:rPr>
                      </w:pPr>
                      <w:r w:rsidRPr="00C50B62">
                        <w:rPr>
                          <w:rFonts w:ascii="Arial" w:hAnsi="Arial" w:cs="Arial"/>
                          <w:color w:val="000000" w:themeColor="text1"/>
                          <w:sz w:val="18"/>
                          <w:szCs w:val="18"/>
                        </w:rPr>
                        <w:t>- Stakeholder consultation may</w:t>
                      </w:r>
                      <w:r>
                        <w:rPr>
                          <w:rFonts w:ascii="Arial" w:hAnsi="Arial" w:cs="Arial"/>
                          <w:color w:val="000000" w:themeColor="text1"/>
                          <w:sz w:val="18"/>
                          <w:szCs w:val="18"/>
                        </w:rPr>
                        <w:t xml:space="preserve"> be used to verify the organization’</w:t>
                      </w:r>
                      <w:r w:rsidRPr="00C50B62">
                        <w:rPr>
                          <w:rFonts w:ascii="Arial" w:hAnsi="Arial" w:cs="Arial"/>
                          <w:color w:val="000000" w:themeColor="text1"/>
                          <w:sz w:val="18"/>
                          <w:szCs w:val="18"/>
                        </w:rPr>
                        <w:t>s CMs</w:t>
                      </w:r>
                    </w:p>
                  </w:txbxContent>
                </v:textbox>
                <w10:wrap anchorx="margin"/>
              </v:roundrect>
            </w:pict>
          </mc:Fallback>
        </mc:AlternateContent>
      </w:r>
      <w:r w:rsidR="00131334" w:rsidRPr="00FF2868">
        <w:rPr>
          <w:rFonts w:ascii="Arial" w:hAnsi="Arial" w:cs="Arial"/>
          <w:b/>
          <w:noProof/>
          <w:sz w:val="22"/>
          <w:szCs w:val="22"/>
          <w:lang w:val="de-DE" w:eastAsia="de-DE"/>
        </w:rPr>
        <mc:AlternateContent>
          <mc:Choice Requires="wps">
            <w:drawing>
              <wp:anchor distT="0" distB="0" distL="114300" distR="114300" simplePos="0" relativeHeight="251921408" behindDoc="0" locked="0" layoutInCell="1" allowOverlap="1" wp14:anchorId="3953925B" wp14:editId="7216F99F">
                <wp:simplePos x="0" y="0"/>
                <wp:positionH relativeFrom="margin">
                  <wp:posOffset>-496019</wp:posOffset>
                </wp:positionH>
                <wp:positionV relativeFrom="paragraph">
                  <wp:posOffset>148686</wp:posOffset>
                </wp:positionV>
                <wp:extent cx="1889185" cy="1130060"/>
                <wp:effectExtent l="0" t="0" r="15875" b="13335"/>
                <wp:wrapNone/>
                <wp:docPr id="123" name="Rounded Rectangle 123"/>
                <wp:cNvGraphicFramePr/>
                <a:graphic xmlns:a="http://schemas.openxmlformats.org/drawingml/2006/main">
                  <a:graphicData uri="http://schemas.microsoft.com/office/word/2010/wordprocessingShape">
                    <wps:wsp>
                      <wps:cNvSpPr/>
                      <wps:spPr>
                        <a:xfrm>
                          <a:off x="0" y="0"/>
                          <a:ext cx="1889185" cy="1130060"/>
                        </a:xfrm>
                        <a:prstGeom prst="roundRect">
                          <a:avLst/>
                        </a:prstGeom>
                        <a:solidFill>
                          <a:schemeClr val="accent1">
                            <a:lumMod val="20000"/>
                            <a:lumOff val="80000"/>
                          </a:schemeClr>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33AF357A" w14:textId="2036283D" w:rsidR="00A46D89" w:rsidRPr="00C50B62" w:rsidRDefault="00A46D89" w:rsidP="00131334">
                            <w:pPr>
                              <w:jc w:val="center"/>
                              <w:rPr>
                                <w:rFonts w:ascii="Arial" w:hAnsi="Arial" w:cs="Arial"/>
                                <w:color w:val="000000" w:themeColor="text1"/>
                                <w:sz w:val="18"/>
                                <w:szCs w:val="18"/>
                              </w:rPr>
                            </w:pPr>
                            <w:r w:rsidRPr="00C50B62">
                              <w:rPr>
                                <w:rFonts w:ascii="Arial" w:hAnsi="Arial" w:cs="Arial"/>
                                <w:color w:val="000000" w:themeColor="text1"/>
                                <w:sz w:val="18"/>
                                <w:szCs w:val="18"/>
                              </w:rPr>
                              <w:t>Low risk /</w:t>
                            </w:r>
                          </w:p>
                          <w:p w14:paraId="45C7937A" w14:textId="6029C1F6" w:rsidR="00A46D89" w:rsidRPr="00C50B62" w:rsidRDefault="00A46D89" w:rsidP="00131334">
                            <w:pPr>
                              <w:jc w:val="center"/>
                              <w:rPr>
                                <w:rFonts w:ascii="Arial" w:hAnsi="Arial" w:cs="Arial"/>
                                <w:color w:val="000000" w:themeColor="text1"/>
                                <w:sz w:val="18"/>
                                <w:szCs w:val="18"/>
                              </w:rPr>
                            </w:pPr>
                            <w:r w:rsidRPr="00C50B62">
                              <w:rPr>
                                <w:rFonts w:ascii="Arial" w:hAnsi="Arial" w:cs="Arial"/>
                                <w:color w:val="000000" w:themeColor="text1"/>
                                <w:sz w:val="18"/>
                                <w:szCs w:val="18"/>
                              </w:rPr>
                              <w:t>Specified risk</w:t>
                            </w:r>
                          </w:p>
                          <w:p w14:paraId="5B1526EB" w14:textId="77777777" w:rsidR="00A46D89" w:rsidRPr="00C50B62" w:rsidRDefault="00A46D89" w:rsidP="00131334">
                            <w:pPr>
                              <w:jc w:val="center"/>
                              <w:rPr>
                                <w:rFonts w:ascii="Arial" w:hAnsi="Arial" w:cs="Arial"/>
                                <w:color w:val="000000" w:themeColor="text1"/>
                                <w:sz w:val="18"/>
                                <w:szCs w:val="18"/>
                              </w:rPr>
                            </w:pPr>
                          </w:p>
                          <w:p w14:paraId="767FFE07" w14:textId="0C84BB61" w:rsidR="00A46D89" w:rsidRPr="00C50B62" w:rsidRDefault="00A46D89" w:rsidP="00131334">
                            <w:pPr>
                              <w:jc w:val="center"/>
                              <w:rPr>
                                <w:rFonts w:ascii="Arial" w:hAnsi="Arial" w:cs="Arial"/>
                                <w:color w:val="000000" w:themeColor="text1"/>
                                <w:sz w:val="18"/>
                                <w:szCs w:val="18"/>
                              </w:rPr>
                            </w:pPr>
                            <w:r w:rsidRPr="00C50B62">
                              <w:rPr>
                                <w:rFonts w:ascii="Arial" w:hAnsi="Arial" w:cs="Arial"/>
                                <w:color w:val="000000" w:themeColor="text1"/>
                                <w:sz w:val="18"/>
                                <w:szCs w:val="18"/>
                              </w:rPr>
                              <w:t xml:space="preserve">Mitigation: </w:t>
                            </w:r>
                          </w:p>
                          <w:p w14:paraId="7E37BAED" w14:textId="73472083" w:rsidR="00A46D89" w:rsidRPr="00C50B62" w:rsidRDefault="00A46D89" w:rsidP="00F70082">
                            <w:pPr>
                              <w:rPr>
                                <w:rFonts w:ascii="Arial" w:hAnsi="Arial" w:cs="Arial"/>
                                <w:color w:val="000000" w:themeColor="text1"/>
                                <w:sz w:val="18"/>
                                <w:szCs w:val="18"/>
                              </w:rPr>
                            </w:pPr>
                            <w:r w:rsidRPr="00C50B62">
                              <w:rPr>
                                <w:rFonts w:ascii="Arial" w:hAnsi="Arial" w:cs="Arial"/>
                                <w:color w:val="000000" w:themeColor="text1"/>
                                <w:sz w:val="18"/>
                                <w:szCs w:val="18"/>
                              </w:rPr>
                              <w:t>- CMs from NRA, and/or</w:t>
                            </w:r>
                          </w:p>
                          <w:p w14:paraId="5FE49B61" w14:textId="2525788F" w:rsidR="00A46D89" w:rsidRPr="00C50B62" w:rsidRDefault="00A46D89" w:rsidP="00F70082">
                            <w:pPr>
                              <w:rPr>
                                <w:rFonts w:ascii="Arial" w:hAnsi="Arial" w:cs="Arial"/>
                                <w:color w:val="000000" w:themeColor="text1"/>
                                <w:sz w:val="18"/>
                                <w:szCs w:val="18"/>
                              </w:rPr>
                            </w:pPr>
                            <w:r w:rsidRPr="00C50B62">
                              <w:rPr>
                                <w:rFonts w:ascii="Arial" w:hAnsi="Arial" w:cs="Arial"/>
                                <w:color w:val="000000" w:themeColor="text1"/>
                                <w:sz w:val="18"/>
                                <w:szCs w:val="18"/>
                              </w:rPr>
                              <w:t>- CMs according to Section 4 (4.</w:t>
                            </w:r>
                            <w:r>
                              <w:rPr>
                                <w:rFonts w:ascii="Arial" w:hAnsi="Arial" w:cs="Arial"/>
                                <w:color w:val="000000" w:themeColor="text1"/>
                                <w:sz w:val="18"/>
                                <w:szCs w:val="18"/>
                              </w:rPr>
                              <w:t>10-4.11</w:t>
                            </w:r>
                            <w:r w:rsidRPr="00C50B62">
                              <w:rPr>
                                <w:rFonts w:ascii="Arial" w:hAnsi="Arial" w:cs="Arial"/>
                                <w:color w:val="000000" w:themeColor="text1"/>
                                <w:sz w:val="18"/>
                                <w:szCs w:val="18"/>
                              </w:rPr>
                              <w:t xml:space="preserve"> do not apply)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53925B" id="Rounded Rectangle 123" o:spid="_x0000_s1148" style="position:absolute;margin-left:-39.05pt;margin-top:11.7pt;width:148.75pt;height:89pt;z-index:251921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R9WsgIAAPsFAAAOAAAAZHJzL2Uyb0RvYy54bWysVEtPGzEQvlfqf7B8L5tNoISIDYqCqCpR&#10;iICKs+O1k5Vsj2s72U1/fcfeB4EiIVW97HreM988Lq8archeOF+BKWh+MqJEGA5lZTYF/fl082VK&#10;iQ/MlEyBEQU9CE+v5p8/XdZ2JsawBVUKR9CJ8bPaFnQbgp1lmedboZk/ASsMCiU4zQKSbpOVjtXo&#10;XatsPBp9zWpwpXXAhffIvW6FdJ78Syl4uJfSi0BUQTG3kL4ufdfxm80v2WzjmN1WvEuD/UMWmlUG&#10;gw6urllgZOeqv1zpijvwIMMJB52BlBUXqQasJh+9qeZxy6xItSA43g4w+f/nlt/tV45UJfZuPKHE&#10;MI1NeoCdKUVJHhA+ZjZKkChEqGrrZ2jxaFeuozw+Y92NdDr+sSLSJHgPA7yiCYQjM59OL/LpGSUc&#10;ZXk+wfalBmQv5tb58E2AJvFRUBcTiVkkbNn+1geMi/q9XgzpQVXlTaVUIuLgiKVyZM+w5YxzYUKe&#10;zNVO/4Cy5ePojLrmIxtHpGVPezaGSCMYPaWAr4Io81Hc0OQRr+jmJTukWkuRBrMrJmLaophe4aBE&#10;9K7Mg5DYmIhbSn/I53VlbZSkHc0k4jAYTj427PSjaZvVYDz+2HiwSJHBhMFYVwbcew4UNqNNWbb6&#10;CNJR3fEZmnWTJvL8rJ+5NZQHHFMH7f56y28qHJBb5sOKOVxYXG08QuEeP1JBXVDoXpRswf1+jx/1&#10;cY9QSkmNB6Cg/teOOUGJ+m5wwy7y09N4MRJxenY+RsIdS9bHErPTS8CBy/HcWZ6eUT+o/ikd6Ge8&#10;VYsYFUXMcIxdUB5cTyxDe5jw2nGxWCQ1vBKWhVvzaHk/CHH2n5pn5my3JQEX7A76Y8Fmb/ak1Y0t&#10;MrDYBZBVWqIIdYtr1wK8MGliu2sYT9gxnbRebvb8DwAAAP//AwBQSwMEFAAGAAgAAAAhAN8kIq/g&#10;AAAACgEAAA8AAABkcnMvZG93bnJldi54bWxMj8FOwzAMhu9IvENkJG5b0m6CUZpOsGkHkCZBB/es&#10;NW21xKmabOt4eswJbr/lT78/58vRWXHCIXSeNCRTBQKp8nVHjYaP3WayABGiodpYT6jhggGWxfVV&#10;brLan+kdT2VsBJdQyIyGNsY+kzJULToTpr5H4t2XH5yJPA6NrAdz5nJnZarUnXSmI77Qmh5XLVaH&#10;8ug0vKzpda1Wb7KcucP39jPY58tuo/Xtzfj0CCLiGP9g+NVndSjYae+PVAdhNUzuFwmjGtLZHAQD&#10;afLAYc9BJXOQRS7/v1D8AAAA//8DAFBLAQItABQABgAIAAAAIQC2gziS/gAAAOEBAAATAAAAAAAA&#10;AAAAAAAAAAAAAABbQ29udGVudF9UeXBlc10ueG1sUEsBAi0AFAAGAAgAAAAhADj9If/WAAAAlAEA&#10;AAsAAAAAAAAAAAAAAAAALwEAAF9yZWxzLy5yZWxzUEsBAi0AFAAGAAgAAAAhANTJH1ayAgAA+wUA&#10;AA4AAAAAAAAAAAAAAAAALgIAAGRycy9lMm9Eb2MueG1sUEsBAi0AFAAGAAgAAAAhAN8kIq/gAAAA&#10;CgEAAA8AAAAAAAAAAAAAAAAADAUAAGRycy9kb3ducmV2LnhtbFBLBQYAAAAABAAEAPMAAAAZBgAA&#10;AAA=&#10;" fillcolor="#dbe5f1 [660]" strokecolor="black [3213]">
                <v:textbox>
                  <w:txbxContent>
                    <w:p w14:paraId="33AF357A" w14:textId="2036283D" w:rsidR="00A46D89" w:rsidRPr="00C50B62" w:rsidRDefault="00A46D89" w:rsidP="00131334">
                      <w:pPr>
                        <w:jc w:val="center"/>
                        <w:rPr>
                          <w:rFonts w:ascii="Arial" w:hAnsi="Arial" w:cs="Arial"/>
                          <w:color w:val="000000" w:themeColor="text1"/>
                          <w:sz w:val="18"/>
                          <w:szCs w:val="18"/>
                        </w:rPr>
                      </w:pPr>
                      <w:r w:rsidRPr="00C50B62">
                        <w:rPr>
                          <w:rFonts w:ascii="Arial" w:hAnsi="Arial" w:cs="Arial"/>
                          <w:color w:val="000000" w:themeColor="text1"/>
                          <w:sz w:val="18"/>
                          <w:szCs w:val="18"/>
                        </w:rPr>
                        <w:t>Low risk /</w:t>
                      </w:r>
                    </w:p>
                    <w:p w14:paraId="45C7937A" w14:textId="6029C1F6" w:rsidR="00A46D89" w:rsidRPr="00C50B62" w:rsidRDefault="00A46D89" w:rsidP="00131334">
                      <w:pPr>
                        <w:jc w:val="center"/>
                        <w:rPr>
                          <w:rFonts w:ascii="Arial" w:hAnsi="Arial" w:cs="Arial"/>
                          <w:color w:val="000000" w:themeColor="text1"/>
                          <w:sz w:val="18"/>
                          <w:szCs w:val="18"/>
                        </w:rPr>
                      </w:pPr>
                      <w:r w:rsidRPr="00C50B62">
                        <w:rPr>
                          <w:rFonts w:ascii="Arial" w:hAnsi="Arial" w:cs="Arial"/>
                          <w:color w:val="000000" w:themeColor="text1"/>
                          <w:sz w:val="18"/>
                          <w:szCs w:val="18"/>
                        </w:rPr>
                        <w:t>Specified risk</w:t>
                      </w:r>
                    </w:p>
                    <w:p w14:paraId="5B1526EB" w14:textId="77777777" w:rsidR="00A46D89" w:rsidRPr="00C50B62" w:rsidRDefault="00A46D89" w:rsidP="00131334">
                      <w:pPr>
                        <w:jc w:val="center"/>
                        <w:rPr>
                          <w:rFonts w:ascii="Arial" w:hAnsi="Arial" w:cs="Arial"/>
                          <w:color w:val="000000" w:themeColor="text1"/>
                          <w:sz w:val="18"/>
                          <w:szCs w:val="18"/>
                        </w:rPr>
                      </w:pPr>
                    </w:p>
                    <w:p w14:paraId="767FFE07" w14:textId="0C84BB61" w:rsidR="00A46D89" w:rsidRPr="00C50B62" w:rsidRDefault="00A46D89" w:rsidP="00131334">
                      <w:pPr>
                        <w:jc w:val="center"/>
                        <w:rPr>
                          <w:rFonts w:ascii="Arial" w:hAnsi="Arial" w:cs="Arial"/>
                          <w:color w:val="000000" w:themeColor="text1"/>
                          <w:sz w:val="18"/>
                          <w:szCs w:val="18"/>
                        </w:rPr>
                      </w:pPr>
                      <w:r w:rsidRPr="00C50B62">
                        <w:rPr>
                          <w:rFonts w:ascii="Arial" w:hAnsi="Arial" w:cs="Arial"/>
                          <w:color w:val="000000" w:themeColor="text1"/>
                          <w:sz w:val="18"/>
                          <w:szCs w:val="18"/>
                        </w:rPr>
                        <w:t xml:space="preserve">Mitigation: </w:t>
                      </w:r>
                    </w:p>
                    <w:p w14:paraId="7E37BAED" w14:textId="73472083" w:rsidR="00A46D89" w:rsidRPr="00C50B62" w:rsidRDefault="00A46D89" w:rsidP="00F70082">
                      <w:pPr>
                        <w:rPr>
                          <w:rFonts w:ascii="Arial" w:hAnsi="Arial" w:cs="Arial"/>
                          <w:color w:val="000000" w:themeColor="text1"/>
                          <w:sz w:val="18"/>
                          <w:szCs w:val="18"/>
                        </w:rPr>
                      </w:pPr>
                      <w:r w:rsidRPr="00C50B62">
                        <w:rPr>
                          <w:rFonts w:ascii="Arial" w:hAnsi="Arial" w:cs="Arial"/>
                          <w:color w:val="000000" w:themeColor="text1"/>
                          <w:sz w:val="18"/>
                          <w:szCs w:val="18"/>
                        </w:rPr>
                        <w:t>- CMs from NRA, and/or</w:t>
                      </w:r>
                    </w:p>
                    <w:p w14:paraId="5FE49B61" w14:textId="2525788F" w:rsidR="00A46D89" w:rsidRPr="00C50B62" w:rsidRDefault="00A46D89" w:rsidP="00F70082">
                      <w:pPr>
                        <w:rPr>
                          <w:rFonts w:ascii="Arial" w:hAnsi="Arial" w:cs="Arial"/>
                          <w:color w:val="000000" w:themeColor="text1"/>
                          <w:sz w:val="18"/>
                          <w:szCs w:val="18"/>
                        </w:rPr>
                      </w:pPr>
                      <w:r w:rsidRPr="00C50B62">
                        <w:rPr>
                          <w:rFonts w:ascii="Arial" w:hAnsi="Arial" w:cs="Arial"/>
                          <w:color w:val="000000" w:themeColor="text1"/>
                          <w:sz w:val="18"/>
                          <w:szCs w:val="18"/>
                        </w:rPr>
                        <w:t>- CMs according to Section 4 (4.</w:t>
                      </w:r>
                      <w:r>
                        <w:rPr>
                          <w:rFonts w:ascii="Arial" w:hAnsi="Arial" w:cs="Arial"/>
                          <w:color w:val="000000" w:themeColor="text1"/>
                          <w:sz w:val="18"/>
                          <w:szCs w:val="18"/>
                        </w:rPr>
                        <w:t>10-4.11</w:t>
                      </w:r>
                      <w:r w:rsidRPr="00C50B62">
                        <w:rPr>
                          <w:rFonts w:ascii="Arial" w:hAnsi="Arial" w:cs="Arial"/>
                          <w:color w:val="000000" w:themeColor="text1"/>
                          <w:sz w:val="18"/>
                          <w:szCs w:val="18"/>
                        </w:rPr>
                        <w:t xml:space="preserve"> do not apply)</w:t>
                      </w:r>
                    </w:p>
                  </w:txbxContent>
                </v:textbox>
                <w10:wrap anchorx="margin"/>
              </v:roundrect>
            </w:pict>
          </mc:Fallback>
        </mc:AlternateContent>
      </w:r>
    </w:p>
    <w:p w14:paraId="13C9FCC0" w14:textId="2AF5179C" w:rsidR="001400DC" w:rsidRPr="00FF2868" w:rsidRDefault="001400DC" w:rsidP="00005100">
      <w:pPr>
        <w:rPr>
          <w:rFonts w:ascii="Arial" w:hAnsi="Arial" w:cs="Arial"/>
          <w:b/>
          <w:bCs/>
          <w:sz w:val="22"/>
          <w:szCs w:val="22"/>
        </w:rPr>
      </w:pPr>
    </w:p>
    <w:p w14:paraId="46F20BAC" w14:textId="07734270" w:rsidR="001400DC" w:rsidRPr="00FF2868" w:rsidRDefault="001400DC" w:rsidP="00005100">
      <w:pPr>
        <w:rPr>
          <w:rFonts w:ascii="Arial" w:hAnsi="Arial" w:cs="Arial"/>
          <w:b/>
          <w:bCs/>
          <w:sz w:val="22"/>
          <w:szCs w:val="22"/>
        </w:rPr>
      </w:pPr>
    </w:p>
    <w:p w14:paraId="4EB69F9F" w14:textId="160D0056" w:rsidR="001400DC" w:rsidRPr="00FF2868" w:rsidRDefault="005B4653" w:rsidP="00005100">
      <w:pPr>
        <w:rPr>
          <w:rFonts w:ascii="Arial" w:hAnsi="Arial" w:cs="Arial"/>
          <w:b/>
          <w:bCs/>
          <w:sz w:val="22"/>
          <w:szCs w:val="22"/>
        </w:rPr>
      </w:pPr>
      <w:r w:rsidRPr="00FF2868">
        <w:rPr>
          <w:rFonts w:ascii="Arial" w:hAnsi="Arial" w:cs="Arial"/>
          <w:b/>
          <w:bCs/>
          <w:noProof/>
          <w:sz w:val="22"/>
          <w:szCs w:val="22"/>
          <w:lang w:val="de-DE" w:eastAsia="de-DE"/>
        </w:rPr>
        <mc:AlternateContent>
          <mc:Choice Requires="wps">
            <w:drawing>
              <wp:anchor distT="0" distB="0" distL="114300" distR="114300" simplePos="0" relativeHeight="251981824" behindDoc="0" locked="0" layoutInCell="1" allowOverlap="1" wp14:anchorId="3592168F" wp14:editId="76734D15">
                <wp:simplePos x="0" y="0"/>
                <wp:positionH relativeFrom="column">
                  <wp:posOffset>1765935</wp:posOffset>
                </wp:positionH>
                <wp:positionV relativeFrom="paragraph">
                  <wp:posOffset>150049</wp:posOffset>
                </wp:positionV>
                <wp:extent cx="409698" cy="0"/>
                <wp:effectExtent l="0" t="76200" r="9525" b="95250"/>
                <wp:wrapNone/>
                <wp:docPr id="106" name="Straight Arrow Connector 106"/>
                <wp:cNvGraphicFramePr/>
                <a:graphic xmlns:a="http://schemas.openxmlformats.org/drawingml/2006/main">
                  <a:graphicData uri="http://schemas.microsoft.com/office/word/2010/wordprocessingShape">
                    <wps:wsp>
                      <wps:cNvCnPr/>
                      <wps:spPr>
                        <a:xfrm>
                          <a:off x="0" y="0"/>
                          <a:ext cx="409698" cy="0"/>
                        </a:xfrm>
                        <a:prstGeom prst="straightConnector1">
                          <a:avLst/>
                        </a:prstGeom>
                        <a:ln w="3175">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05B5E8B" id="Straight Arrow Connector 106" o:spid="_x0000_s1026" type="#_x0000_t32" style="position:absolute;margin-left:139.05pt;margin-top:11.8pt;width:32.25pt;height:0;z-index:25198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4dc+AEAAE0EAAAOAAAAZHJzL2Uyb0RvYy54bWysVMGO0zAQvSPxD5bvNGmBwlZNV6jLckFQ&#10;sewHeB27sWR7rLFp2r9n7KTp7oK0EuLi2Jl5M++9jLO+PjrLDgqjAd/w+azmTHkJrfH7ht//vH3z&#10;kbOYhG+FBa8aflKRX29ev1r3YaUW0IFtFTIq4uOqDw3vUgqrqoqyU07EGQTlKagBnUh0xH3Vouip&#10;urPVoq6XVQ/YBgSpYqS3N0OQb0p9rZVM37WOKjHbcOKWyoplfchrtVmL1R5F6IwcaYh/YOGE8dR0&#10;KnUjkmC/0PxRyhmJEEGnmQRXgdZGqqKB1MzrZ2ruOhFU0ULmxDDZFP9fWfntsENmWvp29ZIzLxx9&#10;pLuEwuy7xD4hQs+24D0ZCchyDjnWh7gi4NbvcDzFsMMs/6jR5ScJY8fi8mlyWR0Tk/TyXX21vKKx&#10;kOdQdcEFjOmLAsfypuFxJDIxmBeTxeFrTNSZgGdAbmo96xv+dv7hfcmKYE17a6zNsTJQamuRHQSN&#10;QjrOsxAq8CQrCWM/+5alUyAbEhrh91aNmdbnQqoM1dg/GzFIL7t0smog8kNpMpXELgYqeZwv3YWU&#10;yqczA+spO8M0cZ2A9cvAMf/CagIPNj3T/LTroOPcGXyawM54wL91v5imh3wy8JHuvH2A9lSGogRo&#10;ZovH4/3Kl+LxucAvf4HNbwAAAP//AwBQSwMEFAAGAAgAAAAhAGtg+07eAAAACQEAAA8AAABkcnMv&#10;ZG93bnJldi54bWxMj0FLw0AQhe+C/2GZgje7aSq1xGyKCIqHghhrz9vsJBuanQ3ZTRv99Y54qLc3&#10;8x5vvsk3k+vECYfQelKwmCcgkCpvWmoU7D6eb9cgQtRkdOcJFXxhgE1xfZXrzPgzveOpjI3gEgqZ&#10;VmBj7DMpQ2XR6TD3PRJ7tR+cjjwOjTSDPnO562SaJCvpdEt8weoenyxWx3J0CtrSYl3utzs/fr++&#10;7OW21p/2Tamb2fT4ACLiFC9h+MVndCiY6eBHMkF0CtL79YKjLJYrEBxY3qUsDn8LWeTy/wfFDwAA&#10;AP//AwBQSwECLQAUAAYACAAAACEAtoM4kv4AAADhAQAAEwAAAAAAAAAAAAAAAAAAAAAAW0NvbnRl&#10;bnRfVHlwZXNdLnhtbFBLAQItABQABgAIAAAAIQA4/SH/1gAAAJQBAAALAAAAAAAAAAAAAAAAAC8B&#10;AABfcmVscy8ucmVsc1BLAQItABQABgAIAAAAIQAHT4dc+AEAAE0EAAAOAAAAAAAAAAAAAAAAAC4C&#10;AABkcnMvZTJvRG9jLnhtbFBLAQItABQABgAIAAAAIQBrYPtO3gAAAAkBAAAPAAAAAAAAAAAAAAAA&#10;AFIEAABkcnMvZG93bnJldi54bWxQSwUGAAAAAAQABADzAAAAXQUAAAAA&#10;" strokecolor="black [3213]" strokeweight=".25pt">
                <v:stroke endarrow="block"/>
              </v:shape>
            </w:pict>
          </mc:Fallback>
        </mc:AlternateContent>
      </w:r>
    </w:p>
    <w:p w14:paraId="4F16844E" w14:textId="2085E625" w:rsidR="001400DC" w:rsidRPr="00FF2868" w:rsidRDefault="005B4653" w:rsidP="00005100">
      <w:pPr>
        <w:rPr>
          <w:rFonts w:ascii="Arial" w:hAnsi="Arial" w:cs="Arial"/>
          <w:b/>
          <w:bCs/>
          <w:sz w:val="22"/>
          <w:szCs w:val="22"/>
        </w:rPr>
      </w:pPr>
      <w:r w:rsidRPr="00FF2868">
        <w:rPr>
          <w:rFonts w:ascii="Arial" w:hAnsi="Arial" w:cs="Arial"/>
          <w:b/>
          <w:bCs/>
          <w:noProof/>
          <w:sz w:val="22"/>
          <w:szCs w:val="22"/>
          <w:lang w:val="de-DE" w:eastAsia="de-DE"/>
        </w:rPr>
        <mc:AlternateContent>
          <mc:Choice Requires="wps">
            <w:drawing>
              <wp:anchor distT="0" distB="0" distL="114300" distR="114300" simplePos="0" relativeHeight="251982848" behindDoc="0" locked="0" layoutInCell="1" allowOverlap="1" wp14:anchorId="4BDAD35C" wp14:editId="0C24B983">
                <wp:simplePos x="0" y="0"/>
                <wp:positionH relativeFrom="column">
                  <wp:posOffset>4280543</wp:posOffset>
                </wp:positionH>
                <wp:positionV relativeFrom="paragraph">
                  <wp:posOffset>19322</wp:posOffset>
                </wp:positionV>
                <wp:extent cx="454743" cy="0"/>
                <wp:effectExtent l="38100" t="76200" r="0" b="95250"/>
                <wp:wrapNone/>
                <wp:docPr id="130" name="Straight Arrow Connector 130"/>
                <wp:cNvGraphicFramePr/>
                <a:graphic xmlns:a="http://schemas.openxmlformats.org/drawingml/2006/main">
                  <a:graphicData uri="http://schemas.microsoft.com/office/word/2010/wordprocessingShape">
                    <wps:wsp>
                      <wps:cNvCnPr/>
                      <wps:spPr>
                        <a:xfrm flipH="1">
                          <a:off x="0" y="0"/>
                          <a:ext cx="454743" cy="0"/>
                        </a:xfrm>
                        <a:prstGeom prst="straightConnector1">
                          <a:avLst/>
                        </a:prstGeom>
                        <a:ln w="3175">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9F19457" id="Straight Arrow Connector 130" o:spid="_x0000_s1026" type="#_x0000_t32" style="position:absolute;margin-left:337.05pt;margin-top:1.5pt;width:35.8pt;height:0;flip:x;z-index:251982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YsG/gEAAFcEAAAOAAAAZHJzL2Uyb0RvYy54bWysVMtu2zAQvBfoPxC81/IrTWFYDgqnaQ9F&#10;azTNBzAUaRHgC8utZf99l5QsJ2mBAEUvBCnuzM6MVlrfHJ1lBwXJBF/z2WTKmfIyNMbva/7w8+7d&#10;B84SCt8IG7yq+UklfrN5+2bdxZWahzbYRgEjEp9WXax5ixhXVZVkq5xIkxCVp0sdwAmkI+yrBkRH&#10;7M5W8+n0fdUFaCIEqVKip7f9Jd8Ufq2VxO9aJ4XM1py0YVmhrI95rTZrsdqDiK2RgwzxDyqcMJ6a&#10;jlS3AgX7BeYPKmckhBQ0TmRwVdDaSFU8kJvZ9IWb+1ZEVbxQOCmOMaX/Ryu/HXbATEPvbkH5eOHo&#10;Jd0jCLNvkX0ECB3bBu8pyAAs11BiXUwrAm79DoZTijvI9o8aHNPWxC9EWAIhi+xY8j6NeasjMkkP&#10;l1fL6+WCM3m+qnqGzBQh4WcVHMubmqdB0qilZxeHrwlJAwHPgAy2nnU1X8yur4qGFKxp7oy1+a6M&#10;ltpaYAdBQ4HHWbZEBM+qUBj7yTcMT5ECQTDC760aKq3PRKqM19A/R9KHUHZ4sqoX8kNpipfMznsp&#10;ebAv3YWUyuNZgfVUnWGatI7A6evAof6iagT3Mb3w/Lxr7+PcOXgcwc74AH/rfglN9/UU4BPfefsY&#10;mlMZj3JB01syHr60/Hk8PRf45X+w+Q0AAP//AwBQSwMEFAAGAAgAAAAhAPvB7IraAAAABwEAAA8A&#10;AABkcnMvZG93bnJldi54bWxMj8FOwzAQRO9I/IO1SNyoExqaKsSpEFKlXhv6AW68JFHjdWQ7bcLX&#10;s3CB42hGM2/K3WwHcUUfekcK0lUCAqlxpqdWwelj/7QFEaImowdHqGDBALvq/q7UhXE3OuK1jq3g&#10;EgqFVtDFOBZShqZDq8PKjUjsfTpvdWTpW2m8vnG5HeRzkmyk1T3xQqdHfO+wudSTVbBvDv64rUef&#10;TvXXOstsv1wOi1KPD/PbK4iIc/wLww8+o0PFTGc3kQliULDJs5SjCtZ8if08e8lBnH+1rEr5n7/6&#10;BgAA//8DAFBLAQItABQABgAIAAAAIQC2gziS/gAAAOEBAAATAAAAAAAAAAAAAAAAAAAAAABbQ29u&#10;dGVudF9UeXBlc10ueG1sUEsBAi0AFAAGAAgAAAAhADj9If/WAAAAlAEAAAsAAAAAAAAAAAAAAAAA&#10;LwEAAF9yZWxzLy5yZWxzUEsBAi0AFAAGAAgAAAAhALKViwb+AQAAVwQAAA4AAAAAAAAAAAAAAAAA&#10;LgIAAGRycy9lMm9Eb2MueG1sUEsBAi0AFAAGAAgAAAAhAPvB7IraAAAABwEAAA8AAAAAAAAAAAAA&#10;AAAAWAQAAGRycy9kb3ducmV2LnhtbFBLBQYAAAAABAAEAPMAAABfBQAAAAA=&#10;" strokecolor="black [3213]" strokeweight=".25pt">
                <v:stroke endarrow="block"/>
              </v:shape>
            </w:pict>
          </mc:Fallback>
        </mc:AlternateContent>
      </w:r>
    </w:p>
    <w:p w14:paraId="2DDE939B" w14:textId="09326EA5" w:rsidR="001400DC" w:rsidRPr="00FF2868" w:rsidRDefault="001400DC" w:rsidP="00005100">
      <w:pPr>
        <w:rPr>
          <w:rFonts w:ascii="Arial" w:hAnsi="Arial" w:cs="Arial"/>
          <w:b/>
          <w:bCs/>
          <w:sz w:val="22"/>
          <w:szCs w:val="22"/>
        </w:rPr>
      </w:pPr>
    </w:p>
    <w:p w14:paraId="4ED17108" w14:textId="238763E1" w:rsidR="001400DC" w:rsidRPr="00FF2868" w:rsidRDefault="001400DC" w:rsidP="00005100">
      <w:pPr>
        <w:rPr>
          <w:rFonts w:ascii="Arial" w:hAnsi="Arial" w:cs="Arial"/>
          <w:b/>
          <w:bCs/>
          <w:sz w:val="22"/>
          <w:szCs w:val="22"/>
        </w:rPr>
      </w:pPr>
    </w:p>
    <w:p w14:paraId="53EA23EF" w14:textId="6EF01A9B" w:rsidR="001400DC" w:rsidRPr="00FF2868" w:rsidRDefault="001400DC" w:rsidP="00005100">
      <w:pPr>
        <w:rPr>
          <w:rFonts w:ascii="Arial" w:hAnsi="Arial" w:cs="Arial"/>
          <w:b/>
          <w:bCs/>
          <w:sz w:val="22"/>
          <w:szCs w:val="22"/>
        </w:rPr>
      </w:pPr>
    </w:p>
    <w:p w14:paraId="58717478" w14:textId="6F7EF78A" w:rsidR="001400DC" w:rsidRPr="00FF2868" w:rsidRDefault="001400DC" w:rsidP="00005100">
      <w:pPr>
        <w:rPr>
          <w:rFonts w:ascii="Arial" w:hAnsi="Arial" w:cs="Arial"/>
          <w:b/>
          <w:bCs/>
          <w:sz w:val="22"/>
          <w:szCs w:val="22"/>
        </w:rPr>
      </w:pPr>
    </w:p>
    <w:p w14:paraId="138E07F9" w14:textId="50662242" w:rsidR="001400DC" w:rsidRPr="00FF2868" w:rsidRDefault="001400DC" w:rsidP="00005100">
      <w:pPr>
        <w:rPr>
          <w:rFonts w:ascii="Arial" w:hAnsi="Arial" w:cs="Arial"/>
          <w:b/>
          <w:bCs/>
          <w:sz w:val="22"/>
          <w:szCs w:val="22"/>
        </w:rPr>
      </w:pPr>
    </w:p>
    <w:p w14:paraId="4AD48FE8" w14:textId="3A790462" w:rsidR="001400DC" w:rsidRPr="00FF2868" w:rsidRDefault="001400DC" w:rsidP="00005100">
      <w:pPr>
        <w:rPr>
          <w:rFonts w:ascii="Arial" w:hAnsi="Arial" w:cs="Arial"/>
          <w:b/>
          <w:bCs/>
          <w:sz w:val="22"/>
          <w:szCs w:val="22"/>
        </w:rPr>
      </w:pPr>
    </w:p>
    <w:p w14:paraId="57A196D0" w14:textId="07430BCC" w:rsidR="001400DC" w:rsidRPr="00FF2868" w:rsidRDefault="001400DC" w:rsidP="00005100">
      <w:pPr>
        <w:rPr>
          <w:rFonts w:ascii="Arial" w:hAnsi="Arial" w:cs="Arial"/>
          <w:b/>
          <w:bCs/>
          <w:sz w:val="22"/>
          <w:szCs w:val="22"/>
        </w:rPr>
      </w:pPr>
    </w:p>
    <w:p w14:paraId="6D239A1A" w14:textId="12E83B42" w:rsidR="001400DC" w:rsidRPr="00FF2868" w:rsidRDefault="001400DC" w:rsidP="00005100">
      <w:pPr>
        <w:rPr>
          <w:rFonts w:ascii="Arial" w:hAnsi="Arial" w:cs="Arial"/>
          <w:b/>
          <w:bCs/>
          <w:sz w:val="22"/>
          <w:szCs w:val="22"/>
        </w:rPr>
      </w:pPr>
    </w:p>
    <w:p w14:paraId="09DBD0E8" w14:textId="40A494FA" w:rsidR="001400DC" w:rsidRPr="00FF2868" w:rsidRDefault="001400DC" w:rsidP="00005100">
      <w:pPr>
        <w:rPr>
          <w:rFonts w:ascii="Arial" w:hAnsi="Arial" w:cs="Arial"/>
          <w:b/>
          <w:bCs/>
          <w:sz w:val="22"/>
          <w:szCs w:val="22"/>
        </w:rPr>
      </w:pPr>
    </w:p>
    <w:p w14:paraId="50EA18B1" w14:textId="11732420" w:rsidR="001400DC" w:rsidRPr="00FF2868" w:rsidRDefault="005B4653" w:rsidP="00005100">
      <w:pPr>
        <w:rPr>
          <w:rFonts w:ascii="Arial" w:hAnsi="Arial" w:cs="Arial"/>
          <w:b/>
          <w:bCs/>
          <w:sz w:val="22"/>
          <w:szCs w:val="22"/>
        </w:rPr>
      </w:pPr>
      <w:r w:rsidRPr="00FF2868">
        <w:rPr>
          <w:rFonts w:ascii="Arial" w:hAnsi="Arial" w:cs="Arial"/>
          <w:b/>
          <w:noProof/>
          <w:sz w:val="22"/>
          <w:szCs w:val="22"/>
          <w:lang w:val="de-DE" w:eastAsia="de-DE"/>
        </w:rPr>
        <mc:AlternateContent>
          <mc:Choice Requires="wps">
            <w:drawing>
              <wp:anchor distT="0" distB="0" distL="114300" distR="114300" simplePos="0" relativeHeight="251927552" behindDoc="0" locked="0" layoutInCell="1" allowOverlap="1" wp14:anchorId="5BA1068F" wp14:editId="33C7A312">
                <wp:simplePos x="0" y="0"/>
                <wp:positionH relativeFrom="margin">
                  <wp:posOffset>2702230</wp:posOffset>
                </wp:positionH>
                <wp:positionV relativeFrom="paragraph">
                  <wp:posOffset>3184</wp:posOffset>
                </wp:positionV>
                <wp:extent cx="1095375" cy="676275"/>
                <wp:effectExtent l="0" t="0" r="28575" b="28575"/>
                <wp:wrapNone/>
                <wp:docPr id="126" name="Rounded Rectangle 126"/>
                <wp:cNvGraphicFramePr/>
                <a:graphic xmlns:a="http://schemas.openxmlformats.org/drawingml/2006/main">
                  <a:graphicData uri="http://schemas.microsoft.com/office/word/2010/wordprocessingShape">
                    <wps:wsp>
                      <wps:cNvSpPr/>
                      <wps:spPr>
                        <a:xfrm>
                          <a:off x="0" y="0"/>
                          <a:ext cx="1095375" cy="676275"/>
                        </a:xfrm>
                        <a:prstGeom prst="roundRect">
                          <a:avLst/>
                        </a:prstGeom>
                        <a:solidFill>
                          <a:schemeClr val="accent1">
                            <a:lumMod val="20000"/>
                            <a:lumOff val="80000"/>
                          </a:schemeClr>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5DB9851C" w14:textId="725C5514" w:rsidR="00A46D89" w:rsidRPr="00C50B62" w:rsidRDefault="00A46D89" w:rsidP="00440151">
                            <w:pPr>
                              <w:jc w:val="center"/>
                              <w:rPr>
                                <w:rFonts w:ascii="Arial" w:hAnsi="Arial" w:cs="Arial"/>
                                <w:color w:val="000000" w:themeColor="text1"/>
                                <w:sz w:val="18"/>
                                <w:szCs w:val="18"/>
                              </w:rPr>
                            </w:pPr>
                            <w:r>
                              <w:rPr>
                                <w:rFonts w:ascii="Arial" w:hAnsi="Arial" w:cs="Arial"/>
                                <w:color w:val="000000" w:themeColor="text1"/>
                                <w:sz w:val="18"/>
                                <w:szCs w:val="18"/>
                              </w:rPr>
                              <w:t>Extended company</w:t>
                            </w:r>
                            <w:r w:rsidRPr="00C50B62">
                              <w:rPr>
                                <w:rFonts w:ascii="Arial" w:hAnsi="Arial" w:cs="Arial"/>
                                <w:color w:val="000000" w:themeColor="text1"/>
                                <w:sz w:val="18"/>
                                <w:szCs w:val="18"/>
                              </w:rPr>
                              <w:t xml:space="preserve"> </w:t>
                            </w:r>
                            <w:r>
                              <w:rPr>
                                <w:rFonts w:ascii="Arial" w:hAnsi="Arial" w:cs="Arial"/>
                                <w:color w:val="000000" w:themeColor="text1"/>
                                <w:sz w:val="18"/>
                                <w:szCs w:val="18"/>
                              </w:rPr>
                              <w:t>r</w:t>
                            </w:r>
                            <w:r w:rsidRPr="00C50B62">
                              <w:rPr>
                                <w:rFonts w:ascii="Arial" w:hAnsi="Arial" w:cs="Arial"/>
                                <w:color w:val="000000" w:themeColor="text1"/>
                                <w:sz w:val="18"/>
                                <w:szCs w:val="18"/>
                              </w:rPr>
                              <w:t xml:space="preserve">isk </w:t>
                            </w:r>
                            <w:r>
                              <w:rPr>
                                <w:rFonts w:ascii="Arial" w:hAnsi="Arial" w:cs="Arial"/>
                                <w:color w:val="000000" w:themeColor="text1"/>
                                <w:sz w:val="18"/>
                                <w:szCs w:val="18"/>
                              </w:rPr>
                              <w:t>a</w:t>
                            </w:r>
                            <w:r w:rsidRPr="00C50B62">
                              <w:rPr>
                                <w:rFonts w:ascii="Arial" w:hAnsi="Arial" w:cs="Arial"/>
                                <w:color w:val="000000" w:themeColor="text1"/>
                                <w:sz w:val="18"/>
                                <w:szCs w:val="18"/>
                              </w:rPr>
                              <w:t>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A1068F" id="Rounded Rectangle 126" o:spid="_x0000_s1149" style="position:absolute;margin-left:212.75pt;margin-top:.25pt;width:86.25pt;height:53.25pt;z-index:251927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irgIAAPoFAAAOAAAAZHJzL2Uyb0RvYy54bWysVN1P2zAQf5+0/8Hy+0hToIWKFFUgpkkM&#10;EDDx7Dp2G8n2ebbbpPvrd7bT0DEkpGkvyZ3v+3cfF5edVmQrnG/AVLQ8GlEiDIe6MauK/ni++XJG&#10;iQ/M1EyBERXdCU8v558/XbR2JsawBlULR9CJ8bPWVnQdgp0VhedroZk/AisMCiU4zQKyblXUjrXo&#10;XatiPBpNihZcbR1w4T2+XmchnSf/Ugoe7qX0IhBVUcwtpK9L32X8FvMLNls5ZtcN79Ng/5CFZo3B&#10;oIOraxYY2bjmL1e64Q48yHDEQRcgZcNFqgGrKUdvqnlaMytSLQiOtwNM/v+55XfbB0eaGns3nlBi&#10;mMYmPcLG1KImjwgfMyslSBQiVK31M7R4sg+u5zySse5OOh3/WBHpEry7AV7RBcLxsRydnx5PTynh&#10;KJtMJ2Ok0U3xam2dD18FaBKJirqYR0wiQcu2tz5k/b1ejOhBNfVNo1Ri4tyIK+XIlmHHGefChDKZ&#10;q43+DnV+x8kZ9b3HZ5yQ/Hy2f8aU0gRGTynBP4Io81Hc0JV9ZQeG6DRbijSXfTER0gxiosJOiehd&#10;mUchsS8RtpT+kM+flWU8knY0k4jDYHj8sWGvH01zVoPx+GPjwSJFBhMGY90YcO85UNiMnLLM+oju&#10;Qd2RDN2ySwM5HUZuCfUOp9RBXl9v+U2DA3LLfHhgDvcVNxtvULjHj1TQVhR6ipI1uF/vvUd9XCOU&#10;UtLi/lfU/9wwJyhR3wwu2Hl5chIPRmJOTqdjZNyhZHkoMRt9BThwJV47yxMZ9YPak9KBfsFTtYhR&#10;UcQMx9gV5cHtmauQ7xIeOy4Wi6SGR8KycGueLN8PQpz95+6FOdtvScD9uoP9rWCzN3uSdWOLDCw2&#10;AWSTlihCnXHtW4AHJo16fwzjBTvkk9bryZ7/BgAA//8DAFBLAwQUAAYACAAAACEAOTcPTt8AAAAI&#10;AQAADwAAAGRycy9kb3ducmV2LnhtbEyPwU7DMBBE70j8g7VI3KhNIVBCnApa9UAlJEjh7sZLEtVe&#10;R7Hbpnw9ywkuK43maXammI/eiQMOsQuk4XqiQCDVwXbUaPjYrK5mIGIyZI0LhBpOGGFenp8VJrfh&#10;SO94qFIjOIRibjS0KfW5lLFu0Zs4CT0Se19h8CaxHBppB3PkcO/kVKk76U1H/KE1PS5arHfV3mt4&#10;WdJ6qRZvsrrxu+/Xz+ieT5uV1pcX49MjiIRj+oPhtz5Xh5I7bcOebBROw+00yxjVwJft7GHG07bM&#10;qXsFsizk/wHlDwAAAP//AwBQSwECLQAUAAYACAAAACEAtoM4kv4AAADhAQAAEwAAAAAAAAAAAAAA&#10;AAAAAAAAW0NvbnRlbnRfVHlwZXNdLnhtbFBLAQItABQABgAIAAAAIQA4/SH/1gAAAJQBAAALAAAA&#10;AAAAAAAAAAAAAC8BAABfcmVscy8ucmVsc1BLAQItABQABgAIAAAAIQB+xsDirgIAAPoFAAAOAAAA&#10;AAAAAAAAAAAAAC4CAABkcnMvZTJvRG9jLnhtbFBLAQItABQABgAIAAAAIQA5Nw9O3wAAAAgBAAAP&#10;AAAAAAAAAAAAAAAAAAgFAABkcnMvZG93bnJldi54bWxQSwUGAAAAAAQABADzAAAAFAYAAAAA&#10;" fillcolor="#dbe5f1 [660]" strokecolor="black [3213]">
                <v:textbox>
                  <w:txbxContent>
                    <w:p w14:paraId="5DB9851C" w14:textId="725C5514" w:rsidR="00A46D89" w:rsidRPr="00C50B62" w:rsidRDefault="00A46D89" w:rsidP="00440151">
                      <w:pPr>
                        <w:jc w:val="center"/>
                        <w:rPr>
                          <w:rFonts w:ascii="Arial" w:hAnsi="Arial" w:cs="Arial"/>
                          <w:color w:val="000000" w:themeColor="text1"/>
                          <w:sz w:val="18"/>
                          <w:szCs w:val="18"/>
                        </w:rPr>
                      </w:pPr>
                      <w:r>
                        <w:rPr>
                          <w:rFonts w:ascii="Arial" w:hAnsi="Arial" w:cs="Arial"/>
                          <w:color w:val="000000" w:themeColor="text1"/>
                          <w:sz w:val="18"/>
                          <w:szCs w:val="18"/>
                        </w:rPr>
                        <w:t>Extended company</w:t>
                      </w:r>
                      <w:r w:rsidRPr="00C50B62">
                        <w:rPr>
                          <w:rFonts w:ascii="Arial" w:hAnsi="Arial" w:cs="Arial"/>
                          <w:color w:val="000000" w:themeColor="text1"/>
                          <w:sz w:val="18"/>
                          <w:szCs w:val="18"/>
                        </w:rPr>
                        <w:t xml:space="preserve"> </w:t>
                      </w:r>
                      <w:r>
                        <w:rPr>
                          <w:rFonts w:ascii="Arial" w:hAnsi="Arial" w:cs="Arial"/>
                          <w:color w:val="000000" w:themeColor="text1"/>
                          <w:sz w:val="18"/>
                          <w:szCs w:val="18"/>
                        </w:rPr>
                        <w:t>r</w:t>
                      </w:r>
                      <w:r w:rsidRPr="00C50B62">
                        <w:rPr>
                          <w:rFonts w:ascii="Arial" w:hAnsi="Arial" w:cs="Arial"/>
                          <w:color w:val="000000" w:themeColor="text1"/>
                          <w:sz w:val="18"/>
                          <w:szCs w:val="18"/>
                        </w:rPr>
                        <w:t xml:space="preserve">isk </w:t>
                      </w:r>
                      <w:r>
                        <w:rPr>
                          <w:rFonts w:ascii="Arial" w:hAnsi="Arial" w:cs="Arial"/>
                          <w:color w:val="000000" w:themeColor="text1"/>
                          <w:sz w:val="18"/>
                          <w:szCs w:val="18"/>
                        </w:rPr>
                        <w:t>a</w:t>
                      </w:r>
                      <w:r w:rsidRPr="00C50B62">
                        <w:rPr>
                          <w:rFonts w:ascii="Arial" w:hAnsi="Arial" w:cs="Arial"/>
                          <w:color w:val="000000" w:themeColor="text1"/>
                          <w:sz w:val="18"/>
                          <w:szCs w:val="18"/>
                        </w:rPr>
                        <w:t>ssessment</w:t>
                      </w:r>
                    </w:p>
                  </w:txbxContent>
                </v:textbox>
                <w10:wrap anchorx="margin"/>
              </v:roundrect>
            </w:pict>
          </mc:Fallback>
        </mc:AlternateContent>
      </w:r>
    </w:p>
    <w:p w14:paraId="3FC211EC" w14:textId="7ED4C066" w:rsidR="001400DC" w:rsidRPr="00FF2868" w:rsidRDefault="005B4653" w:rsidP="00005100">
      <w:pPr>
        <w:rPr>
          <w:rFonts w:ascii="Arial" w:hAnsi="Arial" w:cs="Arial"/>
          <w:b/>
          <w:bCs/>
          <w:sz w:val="22"/>
          <w:szCs w:val="22"/>
        </w:rPr>
      </w:pPr>
      <w:r w:rsidRPr="00FF2868">
        <w:rPr>
          <w:rFonts w:ascii="Arial" w:hAnsi="Arial" w:cs="Arial"/>
          <w:b/>
          <w:bCs/>
          <w:noProof/>
          <w:sz w:val="22"/>
          <w:szCs w:val="22"/>
          <w:lang w:val="de-DE" w:eastAsia="de-DE"/>
        </w:rPr>
        <mc:AlternateContent>
          <mc:Choice Requires="wps">
            <w:drawing>
              <wp:anchor distT="0" distB="0" distL="114300" distR="114300" simplePos="0" relativeHeight="251983872" behindDoc="0" locked="0" layoutInCell="1" allowOverlap="1" wp14:anchorId="4C64C66B" wp14:editId="39F25BF0">
                <wp:simplePos x="0" y="0"/>
                <wp:positionH relativeFrom="column">
                  <wp:posOffset>1493321</wp:posOffset>
                </wp:positionH>
                <wp:positionV relativeFrom="paragraph">
                  <wp:posOffset>117063</wp:posOffset>
                </wp:positionV>
                <wp:extent cx="1211283" cy="0"/>
                <wp:effectExtent l="0" t="76200" r="27305" b="95250"/>
                <wp:wrapNone/>
                <wp:docPr id="192" name="Straight Arrow Connector 192"/>
                <wp:cNvGraphicFramePr/>
                <a:graphic xmlns:a="http://schemas.openxmlformats.org/drawingml/2006/main">
                  <a:graphicData uri="http://schemas.microsoft.com/office/word/2010/wordprocessingShape">
                    <wps:wsp>
                      <wps:cNvCnPr/>
                      <wps:spPr>
                        <a:xfrm>
                          <a:off x="0" y="0"/>
                          <a:ext cx="1211283" cy="0"/>
                        </a:xfrm>
                        <a:prstGeom prst="straightConnector1">
                          <a:avLst/>
                        </a:prstGeom>
                        <a:ln w="12700">
                          <a:solidFill>
                            <a:schemeClr val="tx1"/>
                          </a:solidFill>
                          <a:prstDash val="dash"/>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D6EC05" id="Straight Arrow Connector 192" o:spid="_x0000_s1026" type="#_x0000_t32" style="position:absolute;margin-left:117.6pt;margin-top:9.2pt;width:95.4pt;height:0;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beAAgIAAGcEAAAOAAAAZHJzL2Uyb0RvYy54bWysVNuO0zAUfEfiHyy/01yQYImarlDL8oKg&#10;YpcP8Dp2Ysk3HZum/XuOnTTZXRAPiBfXjs/MmZmcdHt7NpqcBATlbEurTUmJsNx1yvYt/fFw9+aG&#10;khCZ7Zh2VrT0IgK93b1+tR19I2o3ON0JIEhiQzP6lg4x+qYoAh+EYWHjvLB4KR0YFvEIfdEBG5Hd&#10;6KIuy3fF6KDz4LgIAZ8epku6y/xSCh6/SRlEJLqlqC3mFfL6mNZit2VND8wPis8y2D+oMExZbLpQ&#10;HVhk5Ceo36iM4uCCk3HDnSmclIqL7AHdVOULN/cD8yJ7wXCCX2IK/4+Wfz0dgagO392HmhLLDL6k&#10;+whM9UMkHwHcSPbOWgzSAUk1mNjoQ4PAvT3CfAr+CMn+WYJJv2iMnHPKlyVlcY6E48Oqrqr65i0l&#10;/HpXrEAPIX4WzpC0aWmYlSwSqpwyO30JEVsj8ApIXbUlY+J/X5a5LDitujuldbrMIyX2GsiJ4TDE&#10;c5WsIMOzqkR3YGGYijrcTSMSmdKfbEfixWNAERSzvRYzg7apgcjjNgtLEU2h5F28aDEp/C4kxo0x&#10;1JPENOirKsa5sPGqTFusTjCJHhbg7O1vwLl+VbWAp/xeZPG86+Tj2tnZuICNsg7+JHsNU071GOwT&#10;32n76LpLHpd8gdOcs5+/vPS5PD1n+Pr/sPsFAAD//wMAUEsDBBQABgAIAAAAIQAA5yeM3gAAAAkB&#10;AAAPAAAAZHJzL2Rvd25yZXYueG1sTI/BTsMwEETvSPyDtUhcKuoQQhSFOBWqQFy4ULhwc+NtEjVe&#10;R7aThn49izjAcWeeZmeqzWIHMaMPvSMFt+sEBFLjTE+tgo/355sCRIiajB4coYIvDLCpLy8qXRp3&#10;ojecd7EVHEKh1Aq6GMdSytB0aHVYuxGJvYPzVkc+fSuN1ycOt4NMkySXVvfEHzo94rbD5ribrIL5&#10;/HLw7nW1PeeZOxZy9TR9hkSp66vl8QFExCX+wfBTn6tDzZ32biITxKAgvbtPGWWjyEAwkKU5j9v/&#10;CrKu5P8F9TcAAAD//wMAUEsBAi0AFAAGAAgAAAAhALaDOJL+AAAA4QEAABMAAAAAAAAAAAAAAAAA&#10;AAAAAFtDb250ZW50X1R5cGVzXS54bWxQSwECLQAUAAYACAAAACEAOP0h/9YAAACUAQAACwAAAAAA&#10;AAAAAAAAAAAvAQAAX3JlbHMvLnJlbHNQSwECLQAUAAYACAAAACEACim3gAICAABnBAAADgAAAAAA&#10;AAAAAAAAAAAuAgAAZHJzL2Uyb0RvYy54bWxQSwECLQAUAAYACAAAACEAAOcnjN4AAAAJAQAADwAA&#10;AAAAAAAAAAAAAABcBAAAZHJzL2Rvd25yZXYueG1sUEsFBgAAAAAEAAQA8wAAAGcFAAAAAA==&#10;" strokecolor="black [3213]" strokeweight="1pt">
                <v:stroke dashstyle="dash" endarrow="block"/>
              </v:shape>
            </w:pict>
          </mc:Fallback>
        </mc:AlternateContent>
      </w:r>
    </w:p>
    <w:p w14:paraId="1336597D" w14:textId="42E60A88" w:rsidR="001400DC" w:rsidRPr="00FF2868" w:rsidRDefault="003167CB" w:rsidP="00005100">
      <w:pPr>
        <w:rPr>
          <w:rFonts w:ascii="Arial" w:hAnsi="Arial" w:cs="Arial"/>
          <w:b/>
          <w:bCs/>
          <w:sz w:val="22"/>
          <w:szCs w:val="22"/>
        </w:rPr>
      </w:pPr>
      <w:r w:rsidRPr="00FF2868">
        <w:rPr>
          <w:rFonts w:ascii="Arial" w:hAnsi="Arial" w:cs="Arial"/>
          <w:b/>
          <w:bCs/>
          <w:noProof/>
          <w:sz w:val="22"/>
          <w:szCs w:val="22"/>
          <w:lang w:val="de-DE" w:eastAsia="de-DE"/>
        </w:rPr>
        <mc:AlternateContent>
          <mc:Choice Requires="wps">
            <w:drawing>
              <wp:anchor distT="45720" distB="45720" distL="114300" distR="114300" simplePos="0" relativeHeight="251929600" behindDoc="0" locked="0" layoutInCell="1" allowOverlap="1" wp14:anchorId="6346B05C" wp14:editId="1123B054">
                <wp:simplePos x="0" y="0"/>
                <wp:positionH relativeFrom="margin">
                  <wp:posOffset>952500</wp:posOffset>
                </wp:positionH>
                <wp:positionV relativeFrom="paragraph">
                  <wp:posOffset>13335</wp:posOffset>
                </wp:positionV>
                <wp:extent cx="1581150" cy="244475"/>
                <wp:effectExtent l="0" t="0" r="19050" b="22225"/>
                <wp:wrapSquare wrapText="bothSides"/>
                <wp:docPr id="1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244475"/>
                        </a:xfrm>
                        <a:prstGeom prst="roundRect">
                          <a:avLst/>
                        </a:prstGeom>
                        <a:noFill/>
                        <a:ln w="12700">
                          <a:solidFill>
                            <a:schemeClr val="tx1"/>
                          </a:solidFill>
                          <a:prstDash val="dash"/>
                          <a:miter lim="800000"/>
                          <a:headEnd/>
                          <a:tailEnd/>
                        </a:ln>
                      </wps:spPr>
                      <wps:txbx>
                        <w:txbxContent>
                          <w:p w14:paraId="56B8E2AD" w14:textId="071B006A" w:rsidR="00A46D89" w:rsidRPr="00DB6EB2" w:rsidRDefault="00A46D89" w:rsidP="002977C1">
                            <w:pPr>
                              <w:jc w:val="center"/>
                              <w:rPr>
                                <w:rFonts w:ascii="Arial" w:hAnsi="Arial" w:cs="Arial"/>
                                <w:color w:val="FF0000"/>
                                <w:sz w:val="18"/>
                                <w:szCs w:val="18"/>
                              </w:rPr>
                            </w:pPr>
                            <w:r w:rsidRPr="00DB6EB2">
                              <w:rPr>
                                <w:rFonts w:ascii="Arial" w:hAnsi="Arial" w:cs="Arial"/>
                                <w:color w:val="FF0000"/>
                                <w:sz w:val="18"/>
                                <w:szCs w:val="18"/>
                              </w:rPr>
                              <w:t>After 31 December 201</w:t>
                            </w:r>
                            <w:r>
                              <w:rPr>
                                <w:rFonts w:ascii="Arial" w:hAnsi="Arial" w:cs="Arial"/>
                                <w:color w:val="FF0000"/>
                                <w:sz w:val="18"/>
                                <w:szCs w:val="18"/>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6346B05C" id="_x0000_s1150" style="position:absolute;margin-left:75pt;margin-top:1.05pt;width:124.5pt;height:19.25pt;z-index:251929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Sr0LwIAAEIEAAAOAAAAZHJzL2Uyb0RvYy54bWysU9tu2zAMfR+wfxD0vvgCZ8mMOEWXrMOA&#10;7oK1+wBFkmNhsuhJSuzs60tJaRpsb8P8YFAidUgeHq5upl6To7ROgWloMcspkYaDUGbf0B+Pd2+W&#10;lDjPjGAajGzoSTp6s379ajUOtSyhAy2kJQhiXD0ODe28H+osc7yTPXMzGKRBZwu2Zx6Pdp8Jy0ZE&#10;73VW5vnbbAQrBgtcOoe32+Sk64jftpL7r23rpCe6oVibj38b/7vwz9YrVu8tGzrFz2Wwf6iiZ8pg&#10;0gvUlnlGDlb9BdUrbsFB62cc+gzaVnEZe8BuivyPbh46NsjYC5LjhgtN7v/B8i/Hb5YogbMrF5QY&#10;1uOQHuXkyXuYSBn4GQdXY9jDgIF+wmuMjb264R74T0cMbDpm9vLWWhg7yQTWV4SX2dXThOMCyG78&#10;DALTsIOHCDS1tg/kIR0E0XFOp8tsQik8pJwvi2KOLo6+sqqqxTymYPXz68E6/1FCT4LRUAsHI76j&#10;AGIKdrx3PpTE6ue4kNHAndI6ikAbMkYW8jx1B1qJ4A1xUY9yoy05MlSSn1J/6LiOCshb5roUJNBK&#10;+uqVR5Fr1Td0mYcvXQeqPhgRs3umdLKxQm3O3AW6EnF+2k1xTItFeByI3YE4IZsWkqhxCdHowP6m&#10;ZERBN9T9OjArKdGfDE7kXVFVYQPioZovSjzYa8/u2sMMRyjslJJkbnzcmkTaLU6uVZHPl0rONaNQ&#10;I83npQqbcH2OUS+rv34CAAD//wMAUEsDBBQABgAIAAAAIQA7vii13AAAAAgBAAAPAAAAZHJzL2Rv&#10;d25yZXYueG1sTI/LTsMwEEX3SPyDNUjsqN0HFU3jVBUSC9jRIMTSiadJhD2ObLdN/55hBcujO7pz&#10;brmbvBNnjGkIpGE+UyCQ2mAH6jR81C8PTyBSNmSNC4QarphgV93elKaw4ULveD7kTnAJpcJo6HMe&#10;CylT26M3aRZGJM6OIXqTGWMnbTQXLvdOLpRaS28G4g+9GfG5x/b7cPIaPq/OLbvXt/3qq7Ex1FMK&#10;Y91qfX837bcgMk757xh+9VkdKnZqwolsEo75UfGWrGExB8H5crNhbjSs1BpkVcr/A6ofAAAA//8D&#10;AFBLAQItABQABgAIAAAAIQC2gziS/gAAAOEBAAATAAAAAAAAAAAAAAAAAAAAAABbQ29udGVudF9U&#10;eXBlc10ueG1sUEsBAi0AFAAGAAgAAAAhADj9If/WAAAAlAEAAAsAAAAAAAAAAAAAAAAALwEAAF9y&#10;ZWxzLy5yZWxzUEsBAi0AFAAGAAgAAAAhAMzxKvQvAgAAQgQAAA4AAAAAAAAAAAAAAAAALgIAAGRy&#10;cy9lMm9Eb2MueG1sUEsBAi0AFAAGAAgAAAAhADu+KLXcAAAACAEAAA8AAAAAAAAAAAAAAAAAiQQA&#10;AGRycy9kb3ducmV2LnhtbFBLBQYAAAAABAAEAPMAAACSBQAAAAA=&#10;" filled="f" strokecolor="black [3213]" strokeweight="1pt">
                <v:stroke dashstyle="dash" joinstyle="miter"/>
                <v:textbox>
                  <w:txbxContent>
                    <w:p w14:paraId="56B8E2AD" w14:textId="071B006A" w:rsidR="00A46D89" w:rsidRPr="00DB6EB2" w:rsidRDefault="00A46D89" w:rsidP="002977C1">
                      <w:pPr>
                        <w:jc w:val="center"/>
                        <w:rPr>
                          <w:rFonts w:ascii="Arial" w:hAnsi="Arial" w:cs="Arial"/>
                          <w:color w:val="FF0000"/>
                          <w:sz w:val="18"/>
                          <w:szCs w:val="18"/>
                        </w:rPr>
                      </w:pPr>
                      <w:r w:rsidRPr="00DB6EB2">
                        <w:rPr>
                          <w:rFonts w:ascii="Arial" w:hAnsi="Arial" w:cs="Arial"/>
                          <w:color w:val="FF0000"/>
                          <w:sz w:val="18"/>
                          <w:szCs w:val="18"/>
                        </w:rPr>
                        <w:t>After 31 December 201</w:t>
                      </w:r>
                      <w:r>
                        <w:rPr>
                          <w:rFonts w:ascii="Arial" w:hAnsi="Arial" w:cs="Arial"/>
                          <w:color w:val="FF0000"/>
                          <w:sz w:val="18"/>
                          <w:szCs w:val="18"/>
                        </w:rPr>
                        <w:t>8</w:t>
                      </w:r>
                    </w:p>
                  </w:txbxContent>
                </v:textbox>
                <w10:wrap type="square" anchorx="margin"/>
              </v:roundrect>
            </w:pict>
          </mc:Fallback>
        </mc:AlternateContent>
      </w:r>
    </w:p>
    <w:p w14:paraId="2713C037" w14:textId="2496A825" w:rsidR="001400DC" w:rsidRPr="00FF2868" w:rsidRDefault="001400DC" w:rsidP="00005100">
      <w:pPr>
        <w:rPr>
          <w:rFonts w:ascii="Arial" w:hAnsi="Arial" w:cs="Arial"/>
          <w:b/>
          <w:bCs/>
          <w:sz w:val="22"/>
          <w:szCs w:val="22"/>
        </w:rPr>
      </w:pPr>
    </w:p>
    <w:p w14:paraId="3BC1D379" w14:textId="7D48AB46" w:rsidR="001400DC" w:rsidRPr="00FF2868" w:rsidRDefault="001400DC" w:rsidP="00005100">
      <w:pPr>
        <w:rPr>
          <w:rFonts w:ascii="Arial" w:hAnsi="Arial" w:cs="Arial"/>
          <w:b/>
          <w:bCs/>
          <w:sz w:val="22"/>
          <w:szCs w:val="22"/>
        </w:rPr>
      </w:pPr>
    </w:p>
    <w:p w14:paraId="01170D1A" w14:textId="77777777" w:rsidR="001400DC" w:rsidRPr="00FF2868" w:rsidRDefault="001400DC" w:rsidP="00005100">
      <w:pPr>
        <w:rPr>
          <w:rFonts w:ascii="Arial" w:hAnsi="Arial" w:cs="Arial"/>
          <w:b/>
          <w:bCs/>
          <w:sz w:val="22"/>
          <w:szCs w:val="22"/>
        </w:rPr>
      </w:pPr>
    </w:p>
    <w:p w14:paraId="6134A965" w14:textId="78A7AB12" w:rsidR="002977C1" w:rsidRPr="00ED26D7" w:rsidRDefault="009166B9" w:rsidP="008300D5">
      <w:pPr>
        <w:jc w:val="both"/>
        <w:rPr>
          <w:rFonts w:ascii="Arial" w:hAnsi="Arial" w:cs="Arial"/>
          <w:bCs/>
          <w:sz w:val="20"/>
          <w:szCs w:val="20"/>
        </w:rPr>
      </w:pPr>
      <w:r w:rsidRPr="00FF2868">
        <w:rPr>
          <w:rFonts w:ascii="Arial" w:hAnsi="Arial" w:cs="Arial"/>
          <w:bCs/>
          <w:sz w:val="20"/>
          <w:szCs w:val="20"/>
        </w:rPr>
        <w:t xml:space="preserve">Figure 5. </w:t>
      </w:r>
      <w:r w:rsidRPr="00ED26D7">
        <w:rPr>
          <w:rFonts w:ascii="Arial" w:hAnsi="Arial" w:cs="Arial"/>
          <w:bCs/>
          <w:sz w:val="20"/>
          <w:szCs w:val="20"/>
        </w:rPr>
        <w:t>Risk assessment and related steps</w:t>
      </w:r>
      <w:r w:rsidR="004D2646" w:rsidRPr="00ED26D7">
        <w:rPr>
          <w:rFonts w:ascii="Arial" w:hAnsi="Arial" w:cs="Arial"/>
          <w:bCs/>
          <w:sz w:val="20"/>
          <w:szCs w:val="20"/>
        </w:rPr>
        <w:t xml:space="preserve"> (</w:t>
      </w:r>
      <w:r w:rsidR="00F46959" w:rsidRPr="00ED26D7">
        <w:rPr>
          <w:rFonts w:ascii="Arial" w:hAnsi="Arial" w:cs="Arial"/>
          <w:bCs/>
          <w:sz w:val="20"/>
          <w:szCs w:val="20"/>
        </w:rPr>
        <w:t>apply</w:t>
      </w:r>
      <w:r w:rsidR="000247AF" w:rsidRPr="00ED26D7">
        <w:rPr>
          <w:rFonts w:ascii="Arial" w:hAnsi="Arial" w:cs="Arial"/>
          <w:bCs/>
          <w:sz w:val="20"/>
          <w:szCs w:val="20"/>
        </w:rPr>
        <w:t xml:space="preserve"> </w:t>
      </w:r>
      <w:r w:rsidR="004D2646" w:rsidRPr="00ED26D7">
        <w:rPr>
          <w:rFonts w:ascii="Arial" w:hAnsi="Arial" w:cs="Arial"/>
          <w:bCs/>
          <w:sz w:val="20"/>
          <w:szCs w:val="20"/>
        </w:rPr>
        <w:t xml:space="preserve">for </w:t>
      </w:r>
      <w:r w:rsidR="00F46959" w:rsidRPr="00ED26D7">
        <w:rPr>
          <w:rFonts w:ascii="Arial" w:hAnsi="Arial" w:cs="Arial"/>
          <w:bCs/>
          <w:sz w:val="20"/>
          <w:szCs w:val="20"/>
        </w:rPr>
        <w:t xml:space="preserve">each of </w:t>
      </w:r>
      <w:r w:rsidR="00B40657" w:rsidRPr="00ED26D7">
        <w:rPr>
          <w:rFonts w:ascii="Arial" w:hAnsi="Arial" w:cs="Arial"/>
          <w:bCs/>
          <w:sz w:val="20"/>
          <w:szCs w:val="20"/>
        </w:rPr>
        <w:t xml:space="preserve">the </w:t>
      </w:r>
      <w:r w:rsidR="004D2646" w:rsidRPr="00ED26D7">
        <w:rPr>
          <w:rFonts w:ascii="Arial" w:hAnsi="Arial" w:cs="Arial"/>
          <w:bCs/>
          <w:sz w:val="20"/>
          <w:szCs w:val="20"/>
        </w:rPr>
        <w:t xml:space="preserve">five </w:t>
      </w:r>
      <w:r w:rsidR="007342F0" w:rsidRPr="00ED26D7">
        <w:rPr>
          <w:rFonts w:ascii="Arial" w:hAnsi="Arial" w:cs="Arial"/>
          <w:bCs/>
          <w:sz w:val="20"/>
          <w:szCs w:val="20"/>
        </w:rPr>
        <w:t>c</w:t>
      </w:r>
      <w:r w:rsidR="004D2646" w:rsidRPr="00ED26D7">
        <w:rPr>
          <w:rFonts w:ascii="Arial" w:hAnsi="Arial" w:cs="Arial"/>
          <w:bCs/>
          <w:sz w:val="20"/>
          <w:szCs w:val="20"/>
        </w:rPr>
        <w:t xml:space="preserve">ontrolled </w:t>
      </w:r>
      <w:r w:rsidR="007342F0" w:rsidRPr="00ED26D7">
        <w:rPr>
          <w:rFonts w:ascii="Arial" w:hAnsi="Arial" w:cs="Arial"/>
          <w:bCs/>
          <w:sz w:val="20"/>
          <w:szCs w:val="20"/>
        </w:rPr>
        <w:t>w</w:t>
      </w:r>
      <w:r w:rsidR="004D2646" w:rsidRPr="00ED26D7">
        <w:rPr>
          <w:rFonts w:ascii="Arial" w:hAnsi="Arial" w:cs="Arial"/>
          <w:bCs/>
          <w:sz w:val="20"/>
          <w:szCs w:val="20"/>
        </w:rPr>
        <w:t>ood</w:t>
      </w:r>
      <w:r w:rsidR="00A575B1" w:rsidRPr="00ED26D7">
        <w:rPr>
          <w:rFonts w:ascii="Arial" w:hAnsi="Arial" w:cs="Arial"/>
          <w:bCs/>
          <w:sz w:val="20"/>
          <w:szCs w:val="20"/>
        </w:rPr>
        <w:t xml:space="preserve"> </w:t>
      </w:r>
      <w:r w:rsidR="007342F0" w:rsidRPr="00ED26D7">
        <w:rPr>
          <w:rFonts w:ascii="Arial" w:hAnsi="Arial" w:cs="Arial"/>
          <w:bCs/>
          <w:sz w:val="20"/>
          <w:szCs w:val="20"/>
        </w:rPr>
        <w:t>c</w:t>
      </w:r>
      <w:r w:rsidR="00A575B1" w:rsidRPr="00ED26D7">
        <w:rPr>
          <w:rFonts w:ascii="Arial" w:hAnsi="Arial" w:cs="Arial"/>
          <w:bCs/>
          <w:sz w:val="20"/>
          <w:szCs w:val="20"/>
        </w:rPr>
        <w:t>ategories</w:t>
      </w:r>
      <w:r w:rsidR="004D2646" w:rsidRPr="00ED26D7">
        <w:rPr>
          <w:rFonts w:ascii="Arial" w:hAnsi="Arial" w:cs="Arial"/>
          <w:bCs/>
          <w:sz w:val="20"/>
          <w:szCs w:val="20"/>
        </w:rPr>
        <w:t>)</w:t>
      </w:r>
      <w:r w:rsidRPr="00ED26D7">
        <w:rPr>
          <w:rFonts w:ascii="Arial" w:hAnsi="Arial" w:cs="Arial"/>
          <w:bCs/>
          <w:sz w:val="20"/>
          <w:szCs w:val="20"/>
        </w:rPr>
        <w:t>.</w:t>
      </w:r>
    </w:p>
    <w:p w14:paraId="7B7B7512" w14:textId="31BC6A64" w:rsidR="008255F3" w:rsidRPr="00FF2868" w:rsidRDefault="00674275" w:rsidP="008300D5">
      <w:pPr>
        <w:jc w:val="both"/>
        <w:rPr>
          <w:rFonts w:ascii="Arial" w:hAnsi="Arial" w:cs="Arial"/>
          <w:bCs/>
          <w:i/>
          <w:sz w:val="20"/>
          <w:szCs w:val="20"/>
        </w:rPr>
      </w:pPr>
      <w:r w:rsidRPr="0017078D">
        <w:rPr>
          <w:rFonts w:ascii="Arial" w:hAnsi="Arial" w:cs="Arial"/>
          <w:bCs/>
          <w:i/>
          <w:sz w:val="20"/>
          <w:szCs w:val="20"/>
        </w:rPr>
        <w:t>*</w:t>
      </w:r>
      <w:r w:rsidR="008255F3" w:rsidRPr="0017078D">
        <w:rPr>
          <w:rFonts w:ascii="Arial" w:hAnsi="Arial" w:cs="Arial"/>
          <w:bCs/>
          <w:i/>
          <w:sz w:val="20"/>
          <w:szCs w:val="20"/>
        </w:rPr>
        <w:t xml:space="preserve">In case of the CNRA, </w:t>
      </w:r>
      <w:r w:rsidR="004F4C34" w:rsidRPr="0017078D">
        <w:rPr>
          <w:rFonts w:ascii="Arial" w:hAnsi="Arial" w:cs="Arial"/>
          <w:bCs/>
          <w:i/>
          <w:sz w:val="20"/>
          <w:szCs w:val="20"/>
        </w:rPr>
        <w:t xml:space="preserve">it </w:t>
      </w:r>
      <w:r w:rsidR="00B8656F" w:rsidRPr="0017078D">
        <w:rPr>
          <w:rFonts w:ascii="Arial" w:hAnsi="Arial" w:cs="Arial"/>
          <w:bCs/>
          <w:i/>
          <w:sz w:val="20"/>
          <w:szCs w:val="20"/>
        </w:rPr>
        <w:t xml:space="preserve">shall be used when </w:t>
      </w:r>
      <w:r w:rsidR="008255F3" w:rsidRPr="0017078D">
        <w:rPr>
          <w:rFonts w:ascii="Arial" w:hAnsi="Arial" w:cs="Arial"/>
          <w:bCs/>
          <w:i/>
          <w:sz w:val="20"/>
          <w:szCs w:val="20"/>
        </w:rPr>
        <w:t xml:space="preserve">all five </w:t>
      </w:r>
      <w:r w:rsidR="007342F0" w:rsidRPr="0017078D">
        <w:rPr>
          <w:rFonts w:ascii="Arial" w:hAnsi="Arial" w:cs="Arial"/>
          <w:bCs/>
          <w:i/>
          <w:sz w:val="20"/>
          <w:szCs w:val="20"/>
        </w:rPr>
        <w:t>c</w:t>
      </w:r>
      <w:r w:rsidR="008255F3" w:rsidRPr="0017078D">
        <w:rPr>
          <w:rFonts w:ascii="Arial" w:hAnsi="Arial" w:cs="Arial"/>
          <w:bCs/>
          <w:i/>
          <w:sz w:val="20"/>
          <w:szCs w:val="20"/>
        </w:rPr>
        <w:t xml:space="preserve">ontrolled </w:t>
      </w:r>
      <w:r w:rsidR="007342F0" w:rsidRPr="0017078D">
        <w:rPr>
          <w:rFonts w:ascii="Arial" w:hAnsi="Arial" w:cs="Arial"/>
          <w:bCs/>
          <w:i/>
          <w:sz w:val="20"/>
          <w:szCs w:val="20"/>
        </w:rPr>
        <w:t>w</w:t>
      </w:r>
      <w:r w:rsidR="008255F3" w:rsidRPr="0017078D">
        <w:rPr>
          <w:rFonts w:ascii="Arial" w:hAnsi="Arial" w:cs="Arial"/>
          <w:bCs/>
          <w:i/>
          <w:sz w:val="20"/>
          <w:szCs w:val="20"/>
        </w:rPr>
        <w:t>ood categories</w:t>
      </w:r>
      <w:r w:rsidR="00B8656F" w:rsidRPr="0017078D">
        <w:rPr>
          <w:rFonts w:ascii="Arial" w:hAnsi="Arial" w:cs="Arial"/>
          <w:bCs/>
          <w:i/>
          <w:sz w:val="20"/>
          <w:szCs w:val="20"/>
        </w:rPr>
        <w:t xml:space="preserve"> have been approved</w:t>
      </w:r>
      <w:r w:rsidR="004F4C34" w:rsidRPr="0017078D">
        <w:rPr>
          <w:rFonts w:ascii="Arial" w:hAnsi="Arial" w:cs="Arial"/>
          <w:bCs/>
          <w:i/>
          <w:sz w:val="20"/>
          <w:szCs w:val="20"/>
        </w:rPr>
        <w:t>.</w:t>
      </w:r>
      <w:r w:rsidR="00ED26D7" w:rsidRPr="0017078D">
        <w:rPr>
          <w:rFonts w:ascii="Arial" w:hAnsi="Arial" w:cs="Arial"/>
          <w:bCs/>
          <w:i/>
          <w:sz w:val="20"/>
          <w:szCs w:val="20"/>
        </w:rPr>
        <w:t xml:space="preserve"> Organizations may use</w:t>
      </w:r>
      <w:r w:rsidR="0018568D" w:rsidRPr="0018568D">
        <w:t xml:space="preserve"> </w:t>
      </w:r>
      <w:r w:rsidR="0018568D" w:rsidRPr="0018568D">
        <w:rPr>
          <w:rFonts w:ascii="Arial" w:hAnsi="Arial" w:cs="Arial"/>
          <w:bCs/>
          <w:i/>
          <w:sz w:val="20"/>
          <w:szCs w:val="20"/>
        </w:rPr>
        <w:t>available</w:t>
      </w:r>
      <w:r w:rsidR="00ED26D7" w:rsidRPr="0017078D">
        <w:rPr>
          <w:rFonts w:ascii="Arial" w:hAnsi="Arial" w:cs="Arial"/>
          <w:bCs/>
          <w:i/>
          <w:sz w:val="20"/>
          <w:szCs w:val="20"/>
        </w:rPr>
        <w:t xml:space="preserve"> approved risk assessment for</w:t>
      </w:r>
      <w:r w:rsidR="0018568D" w:rsidRPr="0018568D">
        <w:t xml:space="preserve"> </w:t>
      </w:r>
      <w:r w:rsidR="0018568D" w:rsidRPr="0018568D">
        <w:rPr>
          <w:rFonts w:ascii="Arial" w:hAnsi="Arial" w:cs="Arial"/>
          <w:bCs/>
          <w:i/>
          <w:sz w:val="20"/>
          <w:szCs w:val="20"/>
        </w:rPr>
        <w:t>single</w:t>
      </w:r>
      <w:r w:rsidR="00ED26D7" w:rsidRPr="0017078D">
        <w:rPr>
          <w:rFonts w:ascii="Arial" w:hAnsi="Arial" w:cs="Arial"/>
          <w:bCs/>
          <w:i/>
          <w:sz w:val="20"/>
          <w:szCs w:val="20"/>
        </w:rPr>
        <w:t xml:space="preserve"> controlled wood categories of a CNRA</w:t>
      </w:r>
      <w:r w:rsidR="0018568D">
        <w:rPr>
          <w:rFonts w:ascii="Arial" w:hAnsi="Arial" w:cs="Arial"/>
          <w:bCs/>
          <w:i/>
          <w:sz w:val="20"/>
          <w:szCs w:val="20"/>
        </w:rPr>
        <w:t>, before the CNRA for all five categories is approved</w:t>
      </w:r>
      <w:r w:rsidR="00ED26D7" w:rsidRPr="0017078D">
        <w:rPr>
          <w:rFonts w:ascii="Arial" w:hAnsi="Arial" w:cs="Arial"/>
          <w:bCs/>
          <w:i/>
          <w:sz w:val="20"/>
          <w:szCs w:val="20"/>
        </w:rPr>
        <w:t>.</w:t>
      </w:r>
    </w:p>
    <w:p w14:paraId="565CB71F" w14:textId="156FAF60" w:rsidR="00674275" w:rsidRPr="00FF2868" w:rsidRDefault="008255F3" w:rsidP="008300D5">
      <w:pPr>
        <w:jc w:val="both"/>
        <w:rPr>
          <w:rFonts w:ascii="Arial" w:hAnsi="Arial" w:cs="Arial"/>
          <w:bCs/>
          <w:i/>
          <w:sz w:val="20"/>
          <w:szCs w:val="20"/>
        </w:rPr>
      </w:pPr>
      <w:r w:rsidRPr="00FF2868">
        <w:rPr>
          <w:rFonts w:ascii="Arial" w:hAnsi="Arial" w:cs="Arial"/>
          <w:bCs/>
          <w:sz w:val="20"/>
          <w:szCs w:val="20"/>
        </w:rPr>
        <w:t>**</w:t>
      </w:r>
      <w:r w:rsidR="00674275" w:rsidRPr="00FF2868">
        <w:rPr>
          <w:rFonts w:ascii="Arial" w:hAnsi="Arial" w:cs="Arial"/>
          <w:bCs/>
          <w:i/>
          <w:sz w:val="20"/>
          <w:szCs w:val="20"/>
        </w:rPr>
        <w:t>The diagram applies separately for parts of the supply area covered by various FSC risk assessment</w:t>
      </w:r>
      <w:r w:rsidR="00B40657">
        <w:rPr>
          <w:rFonts w:ascii="Arial" w:hAnsi="Arial" w:cs="Arial"/>
          <w:bCs/>
          <w:i/>
          <w:sz w:val="20"/>
          <w:szCs w:val="20"/>
        </w:rPr>
        <w:t>s</w:t>
      </w:r>
      <w:r w:rsidR="00674275" w:rsidRPr="00FF2868">
        <w:rPr>
          <w:rFonts w:ascii="Arial" w:hAnsi="Arial" w:cs="Arial"/>
          <w:bCs/>
          <w:i/>
          <w:sz w:val="20"/>
          <w:szCs w:val="20"/>
        </w:rPr>
        <w:t xml:space="preserve"> and unassessed areas. </w:t>
      </w:r>
    </w:p>
    <w:p w14:paraId="58656131" w14:textId="77777777" w:rsidR="006854F8" w:rsidRPr="00FF2868" w:rsidRDefault="006854F8" w:rsidP="008300D5">
      <w:pPr>
        <w:jc w:val="both"/>
        <w:rPr>
          <w:rFonts w:asciiTheme="majorHAnsi" w:hAnsiTheme="majorHAnsi" w:cs="Arial"/>
          <w:b/>
          <w:bCs/>
          <w:color w:val="005C42"/>
          <w:sz w:val="26"/>
          <w:szCs w:val="26"/>
        </w:rPr>
      </w:pPr>
      <w:r w:rsidRPr="00FF2868">
        <w:rPr>
          <w:rFonts w:asciiTheme="majorHAnsi" w:hAnsiTheme="majorHAnsi" w:cs="Arial"/>
          <w:b/>
          <w:bCs/>
          <w:color w:val="005C42"/>
          <w:sz w:val="26"/>
          <w:szCs w:val="26"/>
        </w:rPr>
        <w:br w:type="page"/>
      </w:r>
    </w:p>
    <w:p w14:paraId="54C891C9" w14:textId="2DA1C99B" w:rsidR="00B91974" w:rsidRPr="00FF2868" w:rsidRDefault="00B91974" w:rsidP="00E96788">
      <w:pPr>
        <w:spacing w:after="120"/>
        <w:ind w:left="1418" w:hanging="1418"/>
        <w:rPr>
          <w:rFonts w:ascii="Arial" w:hAnsi="Arial" w:cs="Arial"/>
          <w:b/>
          <w:bCs/>
          <w:color w:val="005C42"/>
        </w:rPr>
      </w:pPr>
      <w:r w:rsidRPr="00FF2868">
        <w:rPr>
          <w:rFonts w:ascii="Arial" w:hAnsi="Arial" w:cs="Arial"/>
          <w:b/>
          <w:bCs/>
          <w:color w:val="005C42"/>
        </w:rPr>
        <w:t xml:space="preserve">Annex </w:t>
      </w:r>
      <w:r w:rsidR="00DB1DFF" w:rsidRPr="00FF2868">
        <w:rPr>
          <w:rFonts w:ascii="Arial" w:hAnsi="Arial" w:cs="Arial"/>
          <w:b/>
          <w:bCs/>
          <w:color w:val="005C42"/>
        </w:rPr>
        <w:t xml:space="preserve">B </w:t>
      </w:r>
      <w:r w:rsidRPr="00FF2868">
        <w:rPr>
          <w:rFonts w:ascii="Arial" w:hAnsi="Arial" w:cs="Arial"/>
          <w:b/>
          <w:bCs/>
          <w:color w:val="005C42"/>
        </w:rPr>
        <w:tab/>
        <w:t xml:space="preserve">Minimum requirements for stakeholder consultation </w:t>
      </w:r>
    </w:p>
    <w:p w14:paraId="2FF265A5" w14:textId="3E569AEA" w:rsidR="00B91974" w:rsidRPr="00FF2868" w:rsidRDefault="00B91974" w:rsidP="00E96788">
      <w:pPr>
        <w:pStyle w:val="ListParagraph"/>
        <w:numPr>
          <w:ilvl w:val="0"/>
          <w:numId w:val="12"/>
        </w:numPr>
        <w:autoSpaceDE w:val="0"/>
        <w:autoSpaceDN w:val="0"/>
        <w:adjustRightInd w:val="0"/>
        <w:spacing w:after="120"/>
        <w:ind w:hanging="720"/>
        <w:jc w:val="both"/>
        <w:rPr>
          <w:rFonts w:ascii="Arial" w:hAnsi="Arial" w:cs="Arial"/>
          <w:sz w:val="22"/>
          <w:szCs w:val="22"/>
          <w:lang w:val="en-GB"/>
        </w:rPr>
      </w:pPr>
      <w:r w:rsidRPr="00FF2868">
        <w:rPr>
          <w:rFonts w:ascii="Arial" w:hAnsi="Arial" w:cs="Arial"/>
          <w:sz w:val="22"/>
          <w:szCs w:val="22"/>
          <w:lang w:val="en-GB"/>
        </w:rPr>
        <w:t xml:space="preserve">Where a consultation process </w:t>
      </w:r>
      <w:r w:rsidR="002539DB" w:rsidRPr="00FF2868">
        <w:rPr>
          <w:rFonts w:ascii="Arial" w:hAnsi="Arial" w:cs="Arial"/>
          <w:sz w:val="22"/>
          <w:szCs w:val="22"/>
          <w:lang w:val="en-GB"/>
        </w:rPr>
        <w:t>is conducted</w:t>
      </w:r>
      <w:r w:rsidRPr="00FF2868">
        <w:rPr>
          <w:rFonts w:ascii="Arial" w:hAnsi="Arial" w:cs="Arial"/>
          <w:sz w:val="22"/>
          <w:szCs w:val="22"/>
          <w:lang w:val="en-GB"/>
        </w:rPr>
        <w:t xml:space="preserve">, it shall be implemented adequate to the size and scale of </w:t>
      </w:r>
      <w:r w:rsidR="00853859" w:rsidRPr="00FF2868">
        <w:rPr>
          <w:rFonts w:ascii="Arial" w:hAnsi="Arial" w:cs="Arial"/>
          <w:sz w:val="22"/>
          <w:szCs w:val="22"/>
          <w:lang w:val="en-GB"/>
        </w:rPr>
        <w:t>t</w:t>
      </w:r>
      <w:r w:rsidRPr="00FF2868">
        <w:rPr>
          <w:rFonts w:ascii="Arial" w:hAnsi="Arial" w:cs="Arial"/>
          <w:sz w:val="22"/>
          <w:szCs w:val="22"/>
          <w:lang w:val="en-GB"/>
        </w:rPr>
        <w:t xml:space="preserve">he </w:t>
      </w:r>
      <w:r w:rsidR="00853859" w:rsidRPr="00FF2868">
        <w:rPr>
          <w:rFonts w:ascii="Arial" w:hAnsi="Arial" w:cs="Arial"/>
          <w:sz w:val="22"/>
          <w:szCs w:val="22"/>
          <w:lang w:val="en-GB"/>
        </w:rPr>
        <w:t>o</w:t>
      </w:r>
      <w:r w:rsidRPr="00FF2868">
        <w:rPr>
          <w:rFonts w:ascii="Arial" w:hAnsi="Arial" w:cs="Arial"/>
          <w:sz w:val="22"/>
          <w:szCs w:val="22"/>
          <w:lang w:val="en-GB"/>
        </w:rPr>
        <w:t>rganization</w:t>
      </w:r>
      <w:r w:rsidR="00740DAB">
        <w:rPr>
          <w:rFonts w:ascii="Arial" w:hAnsi="Arial" w:cs="Arial"/>
          <w:sz w:val="22"/>
          <w:szCs w:val="22"/>
          <w:lang w:val="en-GB"/>
        </w:rPr>
        <w:t>’s</w:t>
      </w:r>
      <w:r w:rsidRPr="00FF2868">
        <w:rPr>
          <w:rFonts w:ascii="Arial" w:hAnsi="Arial" w:cs="Arial"/>
          <w:sz w:val="22"/>
          <w:szCs w:val="22"/>
          <w:lang w:val="en-GB"/>
        </w:rPr>
        <w:t xml:space="preserve"> operation, based on the following: </w:t>
      </w:r>
    </w:p>
    <w:p w14:paraId="7E2419BE" w14:textId="267BD4E8" w:rsidR="00B91974" w:rsidRPr="00FF2868" w:rsidRDefault="00B91974" w:rsidP="00E96788">
      <w:pPr>
        <w:autoSpaceDE w:val="0"/>
        <w:autoSpaceDN w:val="0"/>
        <w:adjustRightInd w:val="0"/>
        <w:spacing w:after="120"/>
        <w:ind w:left="720" w:hanging="720"/>
        <w:jc w:val="both"/>
        <w:rPr>
          <w:rFonts w:ascii="Arial" w:hAnsi="Arial" w:cs="Arial"/>
          <w:sz w:val="22"/>
          <w:szCs w:val="22"/>
        </w:rPr>
      </w:pPr>
      <w:r w:rsidRPr="00FF2868">
        <w:rPr>
          <w:rFonts w:ascii="Arial" w:hAnsi="Arial" w:cs="Arial"/>
          <w:sz w:val="22"/>
          <w:szCs w:val="22"/>
        </w:rPr>
        <w:t>1.1</w:t>
      </w:r>
      <w:r w:rsidRPr="00FF2868">
        <w:rPr>
          <w:rFonts w:ascii="Arial" w:hAnsi="Arial" w:cs="Arial"/>
          <w:sz w:val="22"/>
          <w:szCs w:val="22"/>
        </w:rPr>
        <w:tab/>
        <w:t xml:space="preserve">Stakeholder identification: The </w:t>
      </w:r>
      <w:r w:rsidR="00853859" w:rsidRPr="00FF2868">
        <w:rPr>
          <w:rFonts w:ascii="Arial" w:hAnsi="Arial" w:cs="Arial"/>
          <w:sz w:val="22"/>
          <w:szCs w:val="22"/>
        </w:rPr>
        <w:t>o</w:t>
      </w:r>
      <w:r w:rsidRPr="00FF2868">
        <w:rPr>
          <w:rFonts w:ascii="Arial" w:hAnsi="Arial" w:cs="Arial"/>
          <w:sz w:val="22"/>
          <w:szCs w:val="22"/>
        </w:rPr>
        <w:t xml:space="preserve">rganization shall identify affected and interested stakeholders in relation to </w:t>
      </w:r>
      <w:r w:rsidR="00B50FD8" w:rsidRPr="00FF2868">
        <w:rPr>
          <w:rFonts w:ascii="Arial" w:hAnsi="Arial" w:cs="Arial"/>
          <w:sz w:val="22"/>
          <w:szCs w:val="22"/>
        </w:rPr>
        <w:t xml:space="preserve">the </w:t>
      </w:r>
      <w:r w:rsidRPr="00FF2868">
        <w:rPr>
          <w:rFonts w:ascii="Arial" w:hAnsi="Arial" w:cs="Arial"/>
          <w:sz w:val="22"/>
          <w:szCs w:val="22"/>
        </w:rPr>
        <w:t xml:space="preserve">forest management activities of their suppliers </w:t>
      </w:r>
      <w:r w:rsidR="00EA2A0E" w:rsidRPr="00FF2868">
        <w:rPr>
          <w:rFonts w:ascii="Arial" w:hAnsi="Arial" w:cs="Arial"/>
          <w:sz w:val="22"/>
          <w:szCs w:val="22"/>
        </w:rPr>
        <w:t xml:space="preserve">and </w:t>
      </w:r>
      <w:r w:rsidR="00B50FD8" w:rsidRPr="00FF2868">
        <w:rPr>
          <w:rFonts w:ascii="Arial" w:hAnsi="Arial" w:cs="Arial"/>
          <w:sz w:val="22"/>
          <w:szCs w:val="22"/>
        </w:rPr>
        <w:t xml:space="preserve">the </w:t>
      </w:r>
      <w:r w:rsidR="00EA2A0E" w:rsidRPr="00FF2868">
        <w:rPr>
          <w:rFonts w:ascii="Arial" w:hAnsi="Arial" w:cs="Arial"/>
          <w:sz w:val="22"/>
          <w:szCs w:val="22"/>
        </w:rPr>
        <w:t xml:space="preserve">identified risk, </w:t>
      </w:r>
      <w:r w:rsidRPr="00FF2868">
        <w:rPr>
          <w:rFonts w:ascii="Arial" w:hAnsi="Arial" w:cs="Arial"/>
          <w:sz w:val="22"/>
          <w:szCs w:val="22"/>
        </w:rPr>
        <w:t xml:space="preserve">including </w:t>
      </w:r>
      <w:r w:rsidR="00B50FD8" w:rsidRPr="00FF2868">
        <w:rPr>
          <w:rFonts w:ascii="Arial" w:hAnsi="Arial" w:cs="Arial"/>
          <w:sz w:val="22"/>
          <w:szCs w:val="22"/>
        </w:rPr>
        <w:t xml:space="preserve">the </w:t>
      </w:r>
      <w:r w:rsidRPr="00FF2868">
        <w:rPr>
          <w:rFonts w:ascii="Arial" w:hAnsi="Arial" w:cs="Arial"/>
          <w:sz w:val="22"/>
          <w:szCs w:val="22"/>
        </w:rPr>
        <w:t>stakeholder groups provided below</w:t>
      </w:r>
      <w:r w:rsidR="00B50FD8" w:rsidRPr="00FF2868">
        <w:rPr>
          <w:rFonts w:ascii="Arial" w:hAnsi="Arial" w:cs="Arial"/>
          <w:sz w:val="22"/>
          <w:szCs w:val="22"/>
        </w:rPr>
        <w:t xml:space="preserve"> (Section 3)</w:t>
      </w:r>
      <w:r w:rsidRPr="00FF2868">
        <w:rPr>
          <w:rFonts w:ascii="Arial" w:hAnsi="Arial" w:cs="Arial"/>
          <w:sz w:val="22"/>
          <w:szCs w:val="22"/>
        </w:rPr>
        <w:t xml:space="preserve">. </w:t>
      </w:r>
    </w:p>
    <w:p w14:paraId="778A7421" w14:textId="7F21C8AE" w:rsidR="00B91974" w:rsidRPr="00FF2868" w:rsidRDefault="00B91974" w:rsidP="00E96788">
      <w:pPr>
        <w:autoSpaceDE w:val="0"/>
        <w:autoSpaceDN w:val="0"/>
        <w:adjustRightInd w:val="0"/>
        <w:spacing w:after="120"/>
        <w:ind w:left="720" w:hanging="720"/>
        <w:jc w:val="both"/>
        <w:rPr>
          <w:rFonts w:ascii="Arial" w:hAnsi="Arial" w:cs="Arial"/>
          <w:sz w:val="22"/>
          <w:szCs w:val="22"/>
        </w:rPr>
      </w:pPr>
      <w:r w:rsidRPr="00FF2868">
        <w:rPr>
          <w:rFonts w:ascii="Arial" w:hAnsi="Arial" w:cs="Arial"/>
          <w:sz w:val="22"/>
          <w:szCs w:val="22"/>
        </w:rPr>
        <w:t>1.2</w:t>
      </w:r>
      <w:r w:rsidRPr="00FF2868">
        <w:rPr>
          <w:rFonts w:ascii="Arial" w:hAnsi="Arial" w:cs="Arial"/>
          <w:sz w:val="22"/>
          <w:szCs w:val="22"/>
        </w:rPr>
        <w:tab/>
        <w:t xml:space="preserve">Stakeholder notification: Identified stakeholders shall be invited to participate in the consultation at least six </w:t>
      </w:r>
      <w:r w:rsidR="00F70D02" w:rsidRPr="00FF2868">
        <w:rPr>
          <w:rFonts w:ascii="Arial" w:hAnsi="Arial" w:cs="Arial"/>
          <w:sz w:val="22"/>
          <w:szCs w:val="22"/>
        </w:rPr>
        <w:t xml:space="preserve">(6) </w:t>
      </w:r>
      <w:r w:rsidRPr="00FF2868">
        <w:rPr>
          <w:rFonts w:ascii="Arial" w:hAnsi="Arial" w:cs="Arial"/>
          <w:sz w:val="22"/>
          <w:szCs w:val="22"/>
        </w:rPr>
        <w:t xml:space="preserve">weeks prior to the management activity </w:t>
      </w:r>
      <w:r w:rsidR="00B50FD8" w:rsidRPr="00FF2868">
        <w:rPr>
          <w:rFonts w:ascii="Arial" w:hAnsi="Arial" w:cs="Arial"/>
          <w:sz w:val="22"/>
          <w:szCs w:val="22"/>
        </w:rPr>
        <w:t>that is</w:t>
      </w:r>
      <w:r w:rsidRPr="00FF2868">
        <w:rPr>
          <w:rFonts w:ascii="Arial" w:hAnsi="Arial" w:cs="Arial"/>
          <w:sz w:val="22"/>
          <w:szCs w:val="22"/>
        </w:rPr>
        <w:t xml:space="preserve"> the subject of the consultation. The </w:t>
      </w:r>
      <w:r w:rsidR="00853859" w:rsidRPr="00FF2868">
        <w:rPr>
          <w:rFonts w:ascii="Arial" w:hAnsi="Arial" w:cs="Arial"/>
          <w:sz w:val="22"/>
          <w:szCs w:val="22"/>
        </w:rPr>
        <w:t>o</w:t>
      </w:r>
      <w:r w:rsidRPr="00FF2868">
        <w:rPr>
          <w:rFonts w:ascii="Arial" w:hAnsi="Arial" w:cs="Arial"/>
          <w:sz w:val="22"/>
          <w:szCs w:val="22"/>
        </w:rPr>
        <w:t>rganization shall employ effective means to inform stakeholders</w:t>
      </w:r>
      <w:r w:rsidR="00B50FD8" w:rsidRPr="00FF2868">
        <w:rPr>
          <w:rFonts w:ascii="Arial" w:hAnsi="Arial" w:cs="Arial"/>
          <w:sz w:val="22"/>
          <w:szCs w:val="22"/>
        </w:rPr>
        <w:t>, using culturally appropriate</w:t>
      </w:r>
      <w:r w:rsidRPr="00FF2868">
        <w:rPr>
          <w:rFonts w:ascii="Arial" w:hAnsi="Arial" w:cs="Arial"/>
          <w:sz w:val="22"/>
          <w:szCs w:val="22"/>
        </w:rPr>
        <w:t xml:space="preserve"> consultation techniques</w:t>
      </w:r>
      <w:r w:rsidR="00B50FD8" w:rsidRPr="00FF2868">
        <w:rPr>
          <w:rFonts w:ascii="Arial" w:hAnsi="Arial" w:cs="Arial"/>
          <w:sz w:val="22"/>
          <w:szCs w:val="22"/>
        </w:rPr>
        <w:t>, and the language spoken by the recipients.</w:t>
      </w:r>
      <w:r w:rsidRPr="00FF2868">
        <w:rPr>
          <w:rFonts w:ascii="Arial" w:hAnsi="Arial" w:cs="Arial"/>
          <w:sz w:val="22"/>
          <w:szCs w:val="22"/>
        </w:rPr>
        <w:t xml:space="preserve"> The FSC </w:t>
      </w:r>
      <w:r w:rsidR="0097323C">
        <w:rPr>
          <w:rFonts w:ascii="Arial" w:hAnsi="Arial" w:cs="Arial"/>
          <w:sz w:val="22"/>
          <w:szCs w:val="22"/>
        </w:rPr>
        <w:t>n</w:t>
      </w:r>
      <w:r w:rsidRPr="00FF2868">
        <w:rPr>
          <w:rFonts w:ascii="Arial" w:hAnsi="Arial" w:cs="Arial"/>
          <w:sz w:val="22"/>
          <w:szCs w:val="22"/>
        </w:rPr>
        <w:t xml:space="preserve">etwork </w:t>
      </w:r>
      <w:r w:rsidR="0097323C">
        <w:rPr>
          <w:rFonts w:ascii="Arial" w:hAnsi="Arial" w:cs="Arial"/>
          <w:sz w:val="22"/>
          <w:szCs w:val="22"/>
        </w:rPr>
        <w:t>p</w:t>
      </w:r>
      <w:r w:rsidRPr="00FF2868">
        <w:rPr>
          <w:rFonts w:ascii="Arial" w:hAnsi="Arial" w:cs="Arial"/>
          <w:sz w:val="22"/>
          <w:szCs w:val="22"/>
        </w:rPr>
        <w:t>artner shall also be notified</w:t>
      </w:r>
      <w:r w:rsidR="00A97B5E" w:rsidRPr="00FF2868">
        <w:rPr>
          <w:rFonts w:ascii="Arial" w:hAnsi="Arial" w:cs="Arial"/>
          <w:sz w:val="22"/>
          <w:szCs w:val="22"/>
        </w:rPr>
        <w:t xml:space="preserve">, if </w:t>
      </w:r>
      <w:r w:rsidR="005F6884">
        <w:rPr>
          <w:rFonts w:ascii="Arial" w:hAnsi="Arial" w:cs="Arial"/>
          <w:sz w:val="22"/>
          <w:szCs w:val="22"/>
        </w:rPr>
        <w:t>one</w:t>
      </w:r>
      <w:r w:rsidR="00B40657" w:rsidRPr="00FF2868">
        <w:rPr>
          <w:rFonts w:ascii="Arial" w:hAnsi="Arial" w:cs="Arial"/>
          <w:sz w:val="22"/>
          <w:szCs w:val="22"/>
        </w:rPr>
        <w:t xml:space="preserve"> </w:t>
      </w:r>
      <w:r w:rsidRPr="00FF2868">
        <w:rPr>
          <w:rFonts w:ascii="Arial" w:hAnsi="Arial" w:cs="Arial"/>
          <w:sz w:val="22"/>
          <w:szCs w:val="22"/>
        </w:rPr>
        <w:t>exist</w:t>
      </w:r>
      <w:r w:rsidR="00A97B5E" w:rsidRPr="00FF2868">
        <w:rPr>
          <w:rFonts w:ascii="Arial" w:hAnsi="Arial" w:cs="Arial"/>
          <w:sz w:val="22"/>
          <w:szCs w:val="22"/>
        </w:rPr>
        <w:t>s</w:t>
      </w:r>
      <w:r w:rsidRPr="00FF2868">
        <w:rPr>
          <w:rFonts w:ascii="Arial" w:hAnsi="Arial" w:cs="Arial"/>
          <w:sz w:val="22"/>
          <w:szCs w:val="22"/>
        </w:rPr>
        <w:t xml:space="preserve">. </w:t>
      </w:r>
    </w:p>
    <w:p w14:paraId="3B4B3733" w14:textId="11B83FD1" w:rsidR="00B91974" w:rsidRPr="00FF2868" w:rsidRDefault="00B91974" w:rsidP="00E96788">
      <w:pPr>
        <w:autoSpaceDE w:val="0"/>
        <w:autoSpaceDN w:val="0"/>
        <w:adjustRightInd w:val="0"/>
        <w:spacing w:after="120"/>
        <w:ind w:left="720" w:hanging="720"/>
        <w:jc w:val="both"/>
        <w:rPr>
          <w:rFonts w:ascii="Arial" w:hAnsi="Arial" w:cs="Arial"/>
          <w:sz w:val="22"/>
          <w:szCs w:val="22"/>
        </w:rPr>
      </w:pPr>
      <w:r w:rsidRPr="00FF2868">
        <w:rPr>
          <w:rFonts w:ascii="Arial" w:hAnsi="Arial" w:cs="Arial"/>
          <w:sz w:val="22"/>
          <w:szCs w:val="22"/>
        </w:rPr>
        <w:t>NOTE: Techniques may include: face to face meetings</w:t>
      </w:r>
      <w:r w:rsidR="00501303" w:rsidRPr="00FF2868">
        <w:rPr>
          <w:rFonts w:ascii="Arial" w:hAnsi="Arial" w:cs="Arial"/>
          <w:sz w:val="22"/>
          <w:szCs w:val="22"/>
        </w:rPr>
        <w:t xml:space="preserve">, </w:t>
      </w:r>
      <w:r w:rsidRPr="00FF2868">
        <w:rPr>
          <w:rFonts w:ascii="Arial" w:hAnsi="Arial" w:cs="Arial"/>
          <w:sz w:val="22"/>
          <w:szCs w:val="22"/>
        </w:rPr>
        <w:t>personal contacts by phone, email, or letter</w:t>
      </w:r>
      <w:r w:rsidR="00501303" w:rsidRPr="00FF2868">
        <w:rPr>
          <w:rFonts w:ascii="Arial" w:hAnsi="Arial" w:cs="Arial"/>
          <w:sz w:val="22"/>
          <w:szCs w:val="22"/>
        </w:rPr>
        <w:t xml:space="preserve">, </w:t>
      </w:r>
      <w:r w:rsidRPr="00FF2868">
        <w:rPr>
          <w:rFonts w:ascii="Arial" w:hAnsi="Arial" w:cs="Arial"/>
          <w:sz w:val="22"/>
          <w:szCs w:val="22"/>
        </w:rPr>
        <w:t>notice published in the national and/or local press and on relevant websites</w:t>
      </w:r>
      <w:r w:rsidR="00501303" w:rsidRPr="00FF2868">
        <w:rPr>
          <w:rFonts w:ascii="Arial" w:hAnsi="Arial" w:cs="Arial"/>
          <w:sz w:val="22"/>
          <w:szCs w:val="22"/>
        </w:rPr>
        <w:t>,</w:t>
      </w:r>
      <w:r w:rsidRPr="00FF2868">
        <w:rPr>
          <w:rFonts w:ascii="Arial" w:hAnsi="Arial" w:cs="Arial"/>
          <w:sz w:val="22"/>
          <w:szCs w:val="22"/>
        </w:rPr>
        <w:t xml:space="preserve"> local radio announcements</w:t>
      </w:r>
      <w:r w:rsidR="00501303" w:rsidRPr="00FF2868">
        <w:rPr>
          <w:rFonts w:ascii="Arial" w:hAnsi="Arial" w:cs="Arial"/>
          <w:sz w:val="22"/>
          <w:szCs w:val="22"/>
        </w:rPr>
        <w:t xml:space="preserve">, </w:t>
      </w:r>
      <w:r w:rsidRPr="00FF2868">
        <w:rPr>
          <w:rFonts w:ascii="Arial" w:hAnsi="Arial" w:cs="Arial"/>
          <w:sz w:val="22"/>
          <w:szCs w:val="22"/>
        </w:rPr>
        <w:t>or local customary notice boards.</w:t>
      </w:r>
    </w:p>
    <w:p w14:paraId="193D9018" w14:textId="4E1CBDBC" w:rsidR="00B91974" w:rsidRPr="00FF2868" w:rsidRDefault="00B91974" w:rsidP="00E96788">
      <w:pPr>
        <w:autoSpaceDE w:val="0"/>
        <w:autoSpaceDN w:val="0"/>
        <w:adjustRightInd w:val="0"/>
        <w:spacing w:after="120"/>
        <w:ind w:left="720" w:hanging="720"/>
        <w:jc w:val="both"/>
        <w:rPr>
          <w:rFonts w:ascii="Arial" w:hAnsi="Arial" w:cs="Arial"/>
          <w:sz w:val="22"/>
          <w:szCs w:val="22"/>
        </w:rPr>
      </w:pPr>
      <w:r w:rsidRPr="00FF2868">
        <w:rPr>
          <w:rFonts w:ascii="Arial" w:hAnsi="Arial" w:cs="Arial"/>
          <w:sz w:val="22"/>
          <w:szCs w:val="22"/>
        </w:rPr>
        <w:t>1.3</w:t>
      </w:r>
      <w:r w:rsidRPr="00FF2868">
        <w:rPr>
          <w:rFonts w:ascii="Arial" w:hAnsi="Arial" w:cs="Arial"/>
          <w:sz w:val="22"/>
          <w:szCs w:val="22"/>
        </w:rPr>
        <w:tab/>
        <w:t xml:space="preserve">Stakeholder consultation: All identified stakeholders shall be provided access to information that is relevant </w:t>
      </w:r>
      <w:r w:rsidR="00501303" w:rsidRPr="00FF2868">
        <w:rPr>
          <w:rFonts w:ascii="Arial" w:hAnsi="Arial" w:cs="Arial"/>
          <w:sz w:val="22"/>
          <w:szCs w:val="22"/>
        </w:rPr>
        <w:t>to</w:t>
      </w:r>
      <w:r w:rsidRPr="00FF2868">
        <w:rPr>
          <w:rFonts w:ascii="Arial" w:hAnsi="Arial" w:cs="Arial"/>
          <w:sz w:val="22"/>
          <w:szCs w:val="22"/>
        </w:rPr>
        <w:t xml:space="preserve"> the consulted issue no later than</w:t>
      </w:r>
      <w:r w:rsidR="00501303" w:rsidRPr="00FF2868">
        <w:rPr>
          <w:rFonts w:ascii="Arial" w:hAnsi="Arial" w:cs="Arial"/>
          <w:sz w:val="22"/>
          <w:szCs w:val="22"/>
        </w:rPr>
        <w:t xml:space="preserve"> six</w:t>
      </w:r>
      <w:r w:rsidRPr="00FF2868">
        <w:rPr>
          <w:rFonts w:ascii="Arial" w:hAnsi="Arial" w:cs="Arial"/>
          <w:sz w:val="22"/>
          <w:szCs w:val="22"/>
        </w:rPr>
        <w:t xml:space="preserve"> </w:t>
      </w:r>
      <w:r w:rsidR="00F70D02" w:rsidRPr="00FF2868">
        <w:rPr>
          <w:rFonts w:ascii="Arial" w:hAnsi="Arial" w:cs="Arial"/>
          <w:sz w:val="22"/>
          <w:szCs w:val="22"/>
        </w:rPr>
        <w:t xml:space="preserve">(6) </w:t>
      </w:r>
      <w:r w:rsidRPr="00FF2868">
        <w:rPr>
          <w:rFonts w:ascii="Arial" w:hAnsi="Arial" w:cs="Arial"/>
          <w:sz w:val="22"/>
          <w:szCs w:val="22"/>
        </w:rPr>
        <w:t xml:space="preserve">weeks prior to the management activity </w:t>
      </w:r>
      <w:r w:rsidR="00501303" w:rsidRPr="00FF2868">
        <w:rPr>
          <w:rFonts w:ascii="Arial" w:hAnsi="Arial" w:cs="Arial"/>
          <w:sz w:val="22"/>
          <w:szCs w:val="22"/>
        </w:rPr>
        <w:t xml:space="preserve">that is </w:t>
      </w:r>
      <w:r w:rsidRPr="00FF2868">
        <w:rPr>
          <w:rFonts w:ascii="Arial" w:hAnsi="Arial" w:cs="Arial"/>
          <w:sz w:val="22"/>
          <w:szCs w:val="22"/>
        </w:rPr>
        <w:t xml:space="preserve">subject of the consultation. The </w:t>
      </w:r>
      <w:r w:rsidR="00853859" w:rsidRPr="00FF2868">
        <w:rPr>
          <w:rFonts w:ascii="Arial" w:hAnsi="Arial" w:cs="Arial"/>
          <w:sz w:val="22"/>
          <w:szCs w:val="22"/>
        </w:rPr>
        <w:t>o</w:t>
      </w:r>
      <w:r w:rsidRPr="00FF2868">
        <w:rPr>
          <w:rFonts w:ascii="Arial" w:hAnsi="Arial" w:cs="Arial"/>
          <w:sz w:val="22"/>
          <w:szCs w:val="22"/>
        </w:rPr>
        <w:t>rganization shall only exclude information that is considered confidential</w:t>
      </w:r>
      <w:r w:rsidRPr="00FF2868">
        <w:rPr>
          <w:rStyle w:val="FootnoteReference"/>
          <w:rFonts w:ascii="Arial" w:hAnsi="Arial" w:cs="Arial"/>
          <w:sz w:val="22"/>
          <w:szCs w:val="22"/>
        </w:rPr>
        <w:footnoteReference w:id="18"/>
      </w:r>
      <w:r w:rsidRPr="00FF2868">
        <w:rPr>
          <w:rFonts w:ascii="Arial" w:hAnsi="Arial" w:cs="Arial"/>
          <w:sz w:val="22"/>
          <w:szCs w:val="22"/>
        </w:rPr>
        <w:t xml:space="preserve">. Stakeholders shall be asked to provide their consent to </w:t>
      </w:r>
      <w:r w:rsidR="00501303" w:rsidRPr="00FF2868">
        <w:rPr>
          <w:rFonts w:ascii="Arial" w:hAnsi="Arial" w:cs="Arial"/>
          <w:sz w:val="22"/>
          <w:szCs w:val="22"/>
        </w:rPr>
        <w:t xml:space="preserve">the </w:t>
      </w:r>
      <w:r w:rsidRPr="00FF2868">
        <w:rPr>
          <w:rFonts w:ascii="Arial" w:hAnsi="Arial" w:cs="Arial"/>
          <w:sz w:val="22"/>
          <w:szCs w:val="22"/>
        </w:rPr>
        <w:t xml:space="preserve">publication of their comments. </w:t>
      </w:r>
    </w:p>
    <w:p w14:paraId="0FE55C3A" w14:textId="3FA7BF52" w:rsidR="00B91974" w:rsidRPr="00FF2868" w:rsidRDefault="00B91974" w:rsidP="00E96788">
      <w:pPr>
        <w:pStyle w:val="ListParagraph"/>
        <w:autoSpaceDE w:val="0"/>
        <w:autoSpaceDN w:val="0"/>
        <w:adjustRightInd w:val="0"/>
        <w:spacing w:after="120"/>
        <w:ind w:hanging="720"/>
        <w:jc w:val="both"/>
        <w:rPr>
          <w:rFonts w:ascii="Arial" w:hAnsi="Arial" w:cs="Arial"/>
          <w:sz w:val="22"/>
          <w:szCs w:val="22"/>
          <w:lang w:val="en-GB"/>
        </w:rPr>
      </w:pPr>
      <w:r w:rsidRPr="00FF2868">
        <w:rPr>
          <w:rFonts w:ascii="Arial" w:hAnsi="Arial" w:cs="Arial"/>
          <w:sz w:val="22"/>
          <w:szCs w:val="22"/>
          <w:lang w:val="en-GB"/>
        </w:rPr>
        <w:t>NOTE: Examples of consultation techniques include: arrangements for individual or group meetings, structured interview by telephone, contact by mail or email with a request for written comments to a predetermined set of specific questions.</w:t>
      </w:r>
    </w:p>
    <w:p w14:paraId="148967F9" w14:textId="02503EBE" w:rsidR="00B91974" w:rsidRPr="00FF2868" w:rsidRDefault="00B91974" w:rsidP="00E96788">
      <w:pPr>
        <w:autoSpaceDE w:val="0"/>
        <w:autoSpaceDN w:val="0"/>
        <w:adjustRightInd w:val="0"/>
        <w:spacing w:after="120"/>
        <w:ind w:left="720" w:hanging="720"/>
        <w:jc w:val="both"/>
        <w:rPr>
          <w:rFonts w:ascii="Arial" w:hAnsi="Arial" w:cs="Arial"/>
          <w:sz w:val="22"/>
          <w:szCs w:val="22"/>
        </w:rPr>
      </w:pPr>
      <w:r w:rsidRPr="00FF2868">
        <w:rPr>
          <w:rFonts w:ascii="Arial" w:hAnsi="Arial" w:cs="Arial"/>
          <w:sz w:val="22"/>
          <w:szCs w:val="22"/>
        </w:rPr>
        <w:t>1.4</w:t>
      </w:r>
      <w:r w:rsidRPr="00FF2868">
        <w:rPr>
          <w:rFonts w:ascii="Arial" w:hAnsi="Arial" w:cs="Arial"/>
          <w:sz w:val="22"/>
          <w:szCs w:val="22"/>
        </w:rPr>
        <w:tab/>
        <w:t xml:space="preserve">Stakeholder feedback: Within sixty (60) days after the end of the consultation period, </w:t>
      </w:r>
      <w:r w:rsidR="00853859" w:rsidRPr="00FF2868">
        <w:rPr>
          <w:rFonts w:ascii="Arial" w:hAnsi="Arial" w:cs="Arial"/>
          <w:sz w:val="22"/>
          <w:szCs w:val="22"/>
        </w:rPr>
        <w:t>t</w:t>
      </w:r>
      <w:r w:rsidRPr="00FF2868">
        <w:rPr>
          <w:rFonts w:ascii="Arial" w:hAnsi="Arial" w:cs="Arial"/>
          <w:sz w:val="22"/>
          <w:szCs w:val="22"/>
        </w:rPr>
        <w:t xml:space="preserve">he </w:t>
      </w:r>
      <w:r w:rsidR="00853859" w:rsidRPr="00FF2868">
        <w:rPr>
          <w:rFonts w:ascii="Arial" w:hAnsi="Arial" w:cs="Arial"/>
          <w:sz w:val="22"/>
          <w:szCs w:val="22"/>
        </w:rPr>
        <w:t>o</w:t>
      </w:r>
      <w:r w:rsidRPr="00FF2868">
        <w:rPr>
          <w:rFonts w:ascii="Arial" w:hAnsi="Arial" w:cs="Arial"/>
          <w:sz w:val="22"/>
          <w:szCs w:val="22"/>
        </w:rPr>
        <w:t xml:space="preserve">rganization shall respond to all stakeholders who participated in the consultation process </w:t>
      </w:r>
      <w:r w:rsidR="00F70D02" w:rsidRPr="00FF2868">
        <w:rPr>
          <w:rFonts w:ascii="Arial" w:hAnsi="Arial" w:cs="Arial"/>
          <w:sz w:val="22"/>
          <w:szCs w:val="22"/>
        </w:rPr>
        <w:t>explain</w:t>
      </w:r>
      <w:r w:rsidR="00B40657">
        <w:rPr>
          <w:rFonts w:ascii="Arial" w:hAnsi="Arial" w:cs="Arial"/>
          <w:sz w:val="22"/>
          <w:szCs w:val="22"/>
        </w:rPr>
        <w:t>ing</w:t>
      </w:r>
      <w:r w:rsidR="00F70D02" w:rsidRPr="00FF2868">
        <w:rPr>
          <w:rFonts w:ascii="Arial" w:hAnsi="Arial" w:cs="Arial"/>
          <w:sz w:val="22"/>
          <w:szCs w:val="22"/>
        </w:rPr>
        <w:t xml:space="preserve"> </w:t>
      </w:r>
      <w:r w:rsidRPr="00FF2868">
        <w:rPr>
          <w:rFonts w:ascii="Arial" w:hAnsi="Arial" w:cs="Arial"/>
          <w:sz w:val="22"/>
          <w:szCs w:val="22"/>
        </w:rPr>
        <w:t xml:space="preserve">how their comments were taken into account. </w:t>
      </w:r>
    </w:p>
    <w:p w14:paraId="52365E72" w14:textId="654716FA" w:rsidR="00B91974" w:rsidRPr="00FF2868" w:rsidRDefault="00B91974" w:rsidP="00E96788">
      <w:pPr>
        <w:pStyle w:val="ListParagraph"/>
        <w:numPr>
          <w:ilvl w:val="1"/>
          <w:numId w:val="12"/>
        </w:numPr>
        <w:autoSpaceDE w:val="0"/>
        <w:autoSpaceDN w:val="0"/>
        <w:adjustRightInd w:val="0"/>
        <w:spacing w:after="120"/>
        <w:ind w:left="720" w:hanging="720"/>
        <w:jc w:val="both"/>
        <w:rPr>
          <w:rFonts w:ascii="Arial" w:hAnsi="Arial" w:cs="Arial"/>
          <w:sz w:val="22"/>
          <w:szCs w:val="22"/>
          <w:lang w:val="en-GB"/>
        </w:rPr>
      </w:pPr>
      <w:r w:rsidRPr="00FF2868">
        <w:rPr>
          <w:rFonts w:ascii="Arial" w:hAnsi="Arial" w:cs="Arial"/>
          <w:sz w:val="22"/>
          <w:szCs w:val="22"/>
          <w:lang w:val="en-GB"/>
        </w:rPr>
        <w:t xml:space="preserve">Consultation records: The </w:t>
      </w:r>
      <w:r w:rsidR="00853859" w:rsidRPr="00FF2868">
        <w:rPr>
          <w:rFonts w:ascii="Arial" w:hAnsi="Arial" w:cs="Arial"/>
          <w:sz w:val="22"/>
          <w:szCs w:val="22"/>
          <w:lang w:val="en-GB"/>
        </w:rPr>
        <w:t>o</w:t>
      </w:r>
      <w:r w:rsidRPr="00FF2868">
        <w:rPr>
          <w:rFonts w:ascii="Arial" w:hAnsi="Arial" w:cs="Arial"/>
          <w:sz w:val="22"/>
          <w:szCs w:val="22"/>
          <w:lang w:val="en-GB"/>
        </w:rPr>
        <w:t xml:space="preserve">rganization shall maintain records of the consultation process, including a list of stakeholders consulted </w:t>
      </w:r>
      <w:r w:rsidR="00F70D02" w:rsidRPr="00FF2868">
        <w:rPr>
          <w:rFonts w:ascii="Arial" w:hAnsi="Arial" w:cs="Arial"/>
          <w:sz w:val="22"/>
          <w:szCs w:val="22"/>
          <w:lang w:val="en-GB"/>
        </w:rPr>
        <w:t xml:space="preserve">and </w:t>
      </w:r>
      <w:r w:rsidRPr="00FF2868">
        <w:rPr>
          <w:rFonts w:ascii="Arial" w:hAnsi="Arial" w:cs="Arial"/>
          <w:sz w:val="22"/>
          <w:szCs w:val="22"/>
          <w:lang w:val="en-GB"/>
        </w:rPr>
        <w:t>the comments</w:t>
      </w:r>
      <w:r w:rsidR="00B40657">
        <w:rPr>
          <w:rFonts w:ascii="Arial" w:hAnsi="Arial" w:cs="Arial"/>
          <w:sz w:val="22"/>
          <w:szCs w:val="22"/>
          <w:lang w:val="en-GB"/>
        </w:rPr>
        <w:t xml:space="preserve"> provided</w:t>
      </w:r>
      <w:r w:rsidR="00F70D02" w:rsidRPr="00FF2868">
        <w:rPr>
          <w:rFonts w:ascii="Arial" w:hAnsi="Arial" w:cs="Arial"/>
          <w:sz w:val="22"/>
          <w:szCs w:val="22"/>
          <w:lang w:val="en-GB"/>
        </w:rPr>
        <w:t>,</w:t>
      </w:r>
      <w:r w:rsidRPr="00FF2868">
        <w:rPr>
          <w:rFonts w:ascii="Arial" w:hAnsi="Arial" w:cs="Arial"/>
          <w:sz w:val="22"/>
          <w:szCs w:val="22"/>
          <w:lang w:val="en-GB"/>
        </w:rPr>
        <w:t xml:space="preserve"> and evidence that the consultation was carried out in </w:t>
      </w:r>
      <w:r w:rsidR="007F31CC">
        <w:rPr>
          <w:rFonts w:ascii="Arial" w:hAnsi="Arial" w:cs="Arial"/>
          <w:sz w:val="22"/>
          <w:szCs w:val="22"/>
          <w:lang w:val="en-GB"/>
        </w:rPr>
        <w:t>conformance</w:t>
      </w:r>
      <w:r w:rsidR="007F31CC" w:rsidRPr="00FF2868">
        <w:rPr>
          <w:rFonts w:ascii="Arial" w:hAnsi="Arial" w:cs="Arial"/>
          <w:sz w:val="22"/>
          <w:szCs w:val="22"/>
          <w:lang w:val="en-GB"/>
        </w:rPr>
        <w:t xml:space="preserve"> </w:t>
      </w:r>
      <w:r w:rsidRPr="00FF2868">
        <w:rPr>
          <w:rFonts w:ascii="Arial" w:hAnsi="Arial" w:cs="Arial"/>
          <w:sz w:val="22"/>
          <w:szCs w:val="22"/>
          <w:lang w:val="en-GB"/>
        </w:rPr>
        <w:t>with the requirements of this standard.</w:t>
      </w:r>
    </w:p>
    <w:p w14:paraId="381EB4F1" w14:textId="2B5513CE" w:rsidR="00B91974" w:rsidRPr="00FF2868" w:rsidRDefault="00B91974" w:rsidP="00E96788">
      <w:pPr>
        <w:pStyle w:val="ListParagraph"/>
        <w:numPr>
          <w:ilvl w:val="0"/>
          <w:numId w:val="12"/>
        </w:numPr>
        <w:spacing w:after="120"/>
        <w:ind w:hanging="720"/>
        <w:jc w:val="both"/>
        <w:rPr>
          <w:rFonts w:ascii="Arial" w:hAnsi="Arial" w:cs="Arial"/>
          <w:sz w:val="22"/>
          <w:szCs w:val="22"/>
          <w:lang w:val="en-GB"/>
        </w:rPr>
      </w:pPr>
      <w:r w:rsidRPr="00FF2868">
        <w:rPr>
          <w:rFonts w:ascii="Arial" w:hAnsi="Arial" w:cs="Arial"/>
          <w:sz w:val="22"/>
          <w:szCs w:val="22"/>
          <w:lang w:val="en-GB"/>
        </w:rPr>
        <w:t xml:space="preserve">The </w:t>
      </w:r>
      <w:r w:rsidR="00853859" w:rsidRPr="00FF2868">
        <w:rPr>
          <w:rFonts w:ascii="Arial" w:hAnsi="Arial" w:cs="Arial"/>
          <w:sz w:val="22"/>
          <w:szCs w:val="22"/>
          <w:lang w:val="en-GB"/>
        </w:rPr>
        <w:t>o</w:t>
      </w:r>
      <w:r w:rsidRPr="00FF2868">
        <w:rPr>
          <w:rFonts w:ascii="Arial" w:hAnsi="Arial" w:cs="Arial"/>
          <w:sz w:val="22"/>
          <w:szCs w:val="22"/>
          <w:lang w:val="en-GB"/>
        </w:rPr>
        <w:t xml:space="preserve">rganization shall prepare a </w:t>
      </w:r>
      <w:r w:rsidR="00F70D02" w:rsidRPr="00FF2868">
        <w:rPr>
          <w:rFonts w:ascii="Arial" w:hAnsi="Arial" w:cs="Arial"/>
          <w:sz w:val="22"/>
          <w:szCs w:val="22"/>
          <w:lang w:val="en-GB"/>
        </w:rPr>
        <w:t xml:space="preserve">summary of the </w:t>
      </w:r>
      <w:r w:rsidRPr="00FF2868">
        <w:rPr>
          <w:rFonts w:ascii="Arial" w:hAnsi="Arial" w:cs="Arial"/>
          <w:sz w:val="22"/>
          <w:szCs w:val="22"/>
          <w:lang w:val="en-GB"/>
        </w:rPr>
        <w:t xml:space="preserve">consultation </w:t>
      </w:r>
      <w:r w:rsidR="00F70D02" w:rsidRPr="00FF2868">
        <w:rPr>
          <w:rFonts w:ascii="Arial" w:hAnsi="Arial" w:cs="Arial"/>
          <w:sz w:val="22"/>
          <w:szCs w:val="22"/>
          <w:lang w:val="en-GB"/>
        </w:rPr>
        <w:t>process, which shall include</w:t>
      </w:r>
      <w:r w:rsidRPr="00FF2868">
        <w:rPr>
          <w:rFonts w:ascii="Arial" w:hAnsi="Arial" w:cs="Arial"/>
          <w:sz w:val="22"/>
          <w:szCs w:val="22"/>
          <w:lang w:val="en-GB"/>
        </w:rPr>
        <w:t>:</w:t>
      </w:r>
    </w:p>
    <w:p w14:paraId="46BA2692" w14:textId="79E58E4A" w:rsidR="00B91974" w:rsidRPr="00FF2868" w:rsidRDefault="00F70D02" w:rsidP="00E96788">
      <w:pPr>
        <w:pStyle w:val="ListParagraph"/>
        <w:numPr>
          <w:ilvl w:val="0"/>
          <w:numId w:val="13"/>
        </w:numPr>
        <w:spacing w:after="120"/>
        <w:jc w:val="both"/>
        <w:rPr>
          <w:rFonts w:ascii="Arial" w:hAnsi="Arial" w:cs="Arial"/>
          <w:sz w:val="22"/>
          <w:szCs w:val="22"/>
          <w:lang w:val="en-GB"/>
        </w:rPr>
      </w:pPr>
      <w:r w:rsidRPr="00FF2868">
        <w:rPr>
          <w:rFonts w:ascii="Arial" w:hAnsi="Arial" w:cs="Arial"/>
          <w:sz w:val="22"/>
          <w:szCs w:val="22"/>
          <w:lang w:val="en-GB"/>
        </w:rPr>
        <w:t xml:space="preserve">The </w:t>
      </w:r>
      <w:r w:rsidR="00B91974" w:rsidRPr="00FF2868">
        <w:rPr>
          <w:rFonts w:ascii="Arial" w:hAnsi="Arial" w:cs="Arial"/>
          <w:sz w:val="22"/>
          <w:szCs w:val="22"/>
          <w:lang w:val="en-GB"/>
        </w:rPr>
        <w:t xml:space="preserve">areas for which the stakeholder consultation has been conducted (e.g. geo-reference data, state, province, </w:t>
      </w:r>
      <w:r w:rsidRPr="00FF2868">
        <w:rPr>
          <w:rFonts w:ascii="Arial" w:hAnsi="Arial" w:cs="Arial"/>
          <w:sz w:val="22"/>
          <w:szCs w:val="22"/>
          <w:lang w:val="en-GB"/>
        </w:rPr>
        <w:t>supply unit)</w:t>
      </w:r>
      <w:r w:rsidR="00B91974" w:rsidRPr="00FF2868">
        <w:rPr>
          <w:rFonts w:ascii="Arial" w:hAnsi="Arial" w:cs="Arial"/>
          <w:sz w:val="22"/>
          <w:szCs w:val="22"/>
          <w:lang w:val="en-GB"/>
        </w:rPr>
        <w:t xml:space="preserve">; </w:t>
      </w:r>
    </w:p>
    <w:p w14:paraId="6E41F58C" w14:textId="2544AE39" w:rsidR="00B91974" w:rsidRPr="00FF2868" w:rsidRDefault="00F70D02" w:rsidP="00E96788">
      <w:pPr>
        <w:pStyle w:val="ListParagraph"/>
        <w:numPr>
          <w:ilvl w:val="0"/>
          <w:numId w:val="13"/>
        </w:numPr>
        <w:spacing w:after="120"/>
        <w:jc w:val="both"/>
        <w:rPr>
          <w:rFonts w:ascii="Arial" w:hAnsi="Arial" w:cs="Arial"/>
          <w:sz w:val="22"/>
          <w:szCs w:val="22"/>
          <w:lang w:val="en-GB"/>
        </w:rPr>
      </w:pPr>
      <w:r w:rsidRPr="00FF2868">
        <w:rPr>
          <w:rFonts w:ascii="Arial" w:hAnsi="Arial" w:cs="Arial"/>
          <w:sz w:val="22"/>
          <w:szCs w:val="22"/>
          <w:lang w:val="en-GB"/>
        </w:rPr>
        <w:t>A l</w:t>
      </w:r>
      <w:r w:rsidR="00B91974" w:rsidRPr="00FF2868">
        <w:rPr>
          <w:rFonts w:ascii="Arial" w:hAnsi="Arial" w:cs="Arial"/>
          <w:sz w:val="22"/>
          <w:szCs w:val="22"/>
          <w:lang w:val="en-GB"/>
        </w:rPr>
        <w:t xml:space="preserve">ist </w:t>
      </w:r>
      <w:r w:rsidRPr="00FF2868">
        <w:rPr>
          <w:rFonts w:ascii="Arial" w:hAnsi="Arial" w:cs="Arial"/>
          <w:sz w:val="22"/>
          <w:szCs w:val="22"/>
          <w:lang w:val="en-GB"/>
        </w:rPr>
        <w:t xml:space="preserve">of the </w:t>
      </w:r>
      <w:r w:rsidR="00B91974" w:rsidRPr="00FF2868">
        <w:rPr>
          <w:rFonts w:ascii="Arial" w:hAnsi="Arial" w:cs="Arial"/>
          <w:sz w:val="22"/>
          <w:szCs w:val="22"/>
          <w:lang w:val="en-GB"/>
        </w:rPr>
        <w:t xml:space="preserve">stakeholders </w:t>
      </w:r>
      <w:r w:rsidR="00EA2A0E" w:rsidRPr="00FF2868">
        <w:rPr>
          <w:rFonts w:ascii="Arial" w:hAnsi="Arial" w:cs="Arial"/>
          <w:sz w:val="22"/>
          <w:szCs w:val="22"/>
          <w:lang w:val="en-GB"/>
        </w:rPr>
        <w:t xml:space="preserve">groups </w:t>
      </w:r>
      <w:r w:rsidR="00B91974" w:rsidRPr="00FF2868">
        <w:rPr>
          <w:rFonts w:ascii="Arial" w:hAnsi="Arial" w:cs="Arial"/>
          <w:sz w:val="22"/>
          <w:szCs w:val="22"/>
          <w:lang w:val="en-GB"/>
        </w:rPr>
        <w:t xml:space="preserve">invited by </w:t>
      </w:r>
      <w:r w:rsidR="00853859" w:rsidRPr="00FF2868">
        <w:rPr>
          <w:rFonts w:ascii="Arial" w:hAnsi="Arial" w:cs="Arial"/>
          <w:sz w:val="22"/>
          <w:szCs w:val="22"/>
          <w:lang w:val="en-GB"/>
        </w:rPr>
        <w:t>t</w:t>
      </w:r>
      <w:r w:rsidR="00B91974" w:rsidRPr="00FF2868">
        <w:rPr>
          <w:rFonts w:ascii="Arial" w:hAnsi="Arial" w:cs="Arial"/>
          <w:sz w:val="22"/>
          <w:szCs w:val="22"/>
          <w:lang w:val="en-GB"/>
        </w:rPr>
        <w:t xml:space="preserve">he </w:t>
      </w:r>
      <w:r w:rsidR="00853859" w:rsidRPr="00FF2868">
        <w:rPr>
          <w:rFonts w:ascii="Arial" w:hAnsi="Arial" w:cs="Arial"/>
          <w:sz w:val="22"/>
          <w:szCs w:val="22"/>
          <w:lang w:val="en-GB"/>
        </w:rPr>
        <w:t>o</w:t>
      </w:r>
      <w:r w:rsidR="00B91974" w:rsidRPr="00FF2868">
        <w:rPr>
          <w:rFonts w:ascii="Arial" w:hAnsi="Arial" w:cs="Arial"/>
          <w:sz w:val="22"/>
          <w:szCs w:val="22"/>
          <w:lang w:val="en-GB"/>
        </w:rPr>
        <w:t xml:space="preserve">rganization to participate in the consultation;   </w:t>
      </w:r>
    </w:p>
    <w:p w14:paraId="0D0C6953" w14:textId="73495733" w:rsidR="00B91974" w:rsidRPr="00FF2868" w:rsidRDefault="00F70D02" w:rsidP="00E96788">
      <w:pPr>
        <w:pStyle w:val="ListParagraph"/>
        <w:numPr>
          <w:ilvl w:val="0"/>
          <w:numId w:val="13"/>
        </w:numPr>
        <w:spacing w:after="120"/>
        <w:jc w:val="both"/>
        <w:rPr>
          <w:rFonts w:ascii="Arial" w:hAnsi="Arial" w:cs="Arial"/>
          <w:sz w:val="22"/>
          <w:szCs w:val="22"/>
          <w:lang w:val="en-GB"/>
        </w:rPr>
      </w:pPr>
      <w:r w:rsidRPr="00FF2868">
        <w:rPr>
          <w:rFonts w:ascii="Arial" w:hAnsi="Arial" w:cs="Arial"/>
          <w:sz w:val="22"/>
          <w:szCs w:val="22"/>
          <w:lang w:val="en-GB"/>
        </w:rPr>
        <w:t>A s</w:t>
      </w:r>
      <w:r w:rsidR="00B91974" w:rsidRPr="00FF2868">
        <w:rPr>
          <w:rFonts w:ascii="Arial" w:hAnsi="Arial" w:cs="Arial"/>
          <w:sz w:val="22"/>
          <w:szCs w:val="22"/>
          <w:lang w:val="en-GB"/>
        </w:rPr>
        <w:t>ummary of the stakeholder comments received. Comments shall only be published with prior consent from the consulted stakeholder</w:t>
      </w:r>
      <w:r w:rsidR="00EA2A0E" w:rsidRPr="00FF2868">
        <w:rPr>
          <w:rFonts w:ascii="Arial" w:hAnsi="Arial" w:cs="Arial"/>
          <w:sz w:val="22"/>
          <w:szCs w:val="22"/>
          <w:lang w:val="en-GB"/>
        </w:rPr>
        <w:t xml:space="preserve"> and not associated with stakeholder </w:t>
      </w:r>
      <w:r w:rsidR="007F31CC">
        <w:rPr>
          <w:rFonts w:ascii="Arial" w:hAnsi="Arial" w:cs="Arial"/>
          <w:sz w:val="22"/>
          <w:szCs w:val="22"/>
          <w:lang w:val="en-GB"/>
        </w:rPr>
        <w:t>identifiable information</w:t>
      </w:r>
      <w:r w:rsidR="00B91974" w:rsidRPr="00FF2868">
        <w:rPr>
          <w:rFonts w:ascii="Arial" w:hAnsi="Arial" w:cs="Arial"/>
          <w:sz w:val="22"/>
          <w:szCs w:val="22"/>
          <w:lang w:val="en-GB"/>
        </w:rPr>
        <w:t>;</w:t>
      </w:r>
    </w:p>
    <w:p w14:paraId="70D57677" w14:textId="66F6CBFB" w:rsidR="00B91974" w:rsidRPr="00FF2868" w:rsidRDefault="008D7C8C" w:rsidP="00E96788">
      <w:pPr>
        <w:pStyle w:val="ListParagraph"/>
        <w:numPr>
          <w:ilvl w:val="0"/>
          <w:numId w:val="13"/>
        </w:numPr>
        <w:spacing w:after="120"/>
        <w:jc w:val="both"/>
        <w:rPr>
          <w:rFonts w:ascii="Arial" w:hAnsi="Arial" w:cs="Arial"/>
          <w:sz w:val="22"/>
          <w:szCs w:val="22"/>
          <w:lang w:val="en-GB"/>
        </w:rPr>
      </w:pPr>
      <w:r w:rsidRPr="00FF2868">
        <w:rPr>
          <w:rFonts w:ascii="Arial" w:hAnsi="Arial" w:cs="Arial"/>
          <w:sz w:val="22"/>
          <w:szCs w:val="22"/>
          <w:lang w:val="en-GB"/>
        </w:rPr>
        <w:t>A d</w:t>
      </w:r>
      <w:r w:rsidR="00B91974" w:rsidRPr="00FF2868">
        <w:rPr>
          <w:rFonts w:ascii="Arial" w:hAnsi="Arial" w:cs="Arial"/>
          <w:sz w:val="22"/>
          <w:szCs w:val="22"/>
          <w:lang w:val="en-GB"/>
        </w:rPr>
        <w:t xml:space="preserve">escription of how </w:t>
      </w:r>
      <w:r w:rsidR="00853859" w:rsidRPr="00FF2868">
        <w:rPr>
          <w:rFonts w:ascii="Arial" w:hAnsi="Arial" w:cs="Arial"/>
          <w:sz w:val="22"/>
          <w:szCs w:val="22"/>
          <w:lang w:val="en-GB"/>
        </w:rPr>
        <w:t>t</w:t>
      </w:r>
      <w:r w:rsidR="00B91974" w:rsidRPr="00FF2868">
        <w:rPr>
          <w:rFonts w:ascii="Arial" w:hAnsi="Arial" w:cs="Arial"/>
          <w:sz w:val="22"/>
          <w:szCs w:val="22"/>
          <w:lang w:val="en-GB"/>
        </w:rPr>
        <w:t xml:space="preserve">he </w:t>
      </w:r>
      <w:r w:rsidR="00853859" w:rsidRPr="00FF2868">
        <w:rPr>
          <w:rFonts w:ascii="Arial" w:hAnsi="Arial" w:cs="Arial"/>
          <w:sz w:val="22"/>
          <w:szCs w:val="22"/>
          <w:lang w:val="en-GB"/>
        </w:rPr>
        <w:t>o</w:t>
      </w:r>
      <w:r w:rsidR="00B91974" w:rsidRPr="00FF2868">
        <w:rPr>
          <w:rFonts w:ascii="Arial" w:hAnsi="Arial" w:cs="Arial"/>
          <w:sz w:val="22"/>
          <w:szCs w:val="22"/>
          <w:lang w:val="en-GB"/>
        </w:rPr>
        <w:t>rganization has taken stakeholder comments into account;</w:t>
      </w:r>
    </w:p>
    <w:p w14:paraId="3EDAE6C9" w14:textId="24FC3C2B" w:rsidR="00B91974" w:rsidRPr="00FF2868" w:rsidRDefault="00B91974" w:rsidP="00E96788">
      <w:pPr>
        <w:pStyle w:val="ListParagraph"/>
        <w:numPr>
          <w:ilvl w:val="0"/>
          <w:numId w:val="13"/>
        </w:numPr>
        <w:spacing w:after="120"/>
        <w:jc w:val="both"/>
        <w:rPr>
          <w:rFonts w:ascii="Arial" w:hAnsi="Arial" w:cs="Arial"/>
          <w:sz w:val="22"/>
          <w:szCs w:val="22"/>
          <w:lang w:val="en-GB"/>
        </w:rPr>
      </w:pPr>
      <w:r w:rsidRPr="00FF2868">
        <w:rPr>
          <w:rFonts w:ascii="Arial" w:hAnsi="Arial" w:cs="Arial"/>
          <w:sz w:val="22"/>
          <w:szCs w:val="22"/>
          <w:lang w:val="en-GB"/>
        </w:rPr>
        <w:t xml:space="preserve">The </w:t>
      </w:r>
      <w:r w:rsidR="00853859" w:rsidRPr="00FF2868">
        <w:rPr>
          <w:rFonts w:ascii="Arial" w:hAnsi="Arial" w:cs="Arial"/>
          <w:sz w:val="22"/>
          <w:szCs w:val="22"/>
          <w:lang w:val="en-GB"/>
        </w:rPr>
        <w:t>o</w:t>
      </w:r>
      <w:r w:rsidRPr="00FF2868">
        <w:rPr>
          <w:rFonts w:ascii="Arial" w:hAnsi="Arial" w:cs="Arial"/>
          <w:sz w:val="22"/>
          <w:szCs w:val="22"/>
          <w:lang w:val="en-GB"/>
        </w:rPr>
        <w:t>rganization</w:t>
      </w:r>
      <w:r w:rsidR="005A755E" w:rsidRPr="00FF2868">
        <w:rPr>
          <w:rFonts w:ascii="Arial" w:hAnsi="Arial" w:cs="Arial"/>
          <w:sz w:val="22"/>
          <w:szCs w:val="22"/>
          <w:lang w:val="en-GB"/>
        </w:rPr>
        <w:t>’</w:t>
      </w:r>
      <w:r w:rsidRPr="00FF2868">
        <w:rPr>
          <w:rFonts w:ascii="Arial" w:hAnsi="Arial" w:cs="Arial"/>
          <w:sz w:val="22"/>
          <w:szCs w:val="22"/>
          <w:lang w:val="en-GB"/>
        </w:rPr>
        <w:t xml:space="preserve">s justification for concluding that the material sourced from these areas can be </w:t>
      </w:r>
      <w:r w:rsidR="00B932EB" w:rsidRPr="00FF2868">
        <w:rPr>
          <w:rFonts w:ascii="Arial" w:hAnsi="Arial" w:cs="Arial"/>
          <w:sz w:val="22"/>
          <w:szCs w:val="22"/>
          <w:lang w:val="en-GB"/>
        </w:rPr>
        <w:t xml:space="preserve">used as controlled material or sold </w:t>
      </w:r>
      <w:r w:rsidR="00EF10F7" w:rsidRPr="00FF2868">
        <w:rPr>
          <w:rFonts w:ascii="Arial" w:hAnsi="Arial" w:cs="Arial"/>
          <w:sz w:val="22"/>
          <w:szCs w:val="22"/>
          <w:lang w:val="en-GB"/>
        </w:rPr>
        <w:t xml:space="preserve">with </w:t>
      </w:r>
      <w:r w:rsidR="006D4D44" w:rsidRPr="00FF2868">
        <w:rPr>
          <w:rFonts w:ascii="Arial" w:hAnsi="Arial" w:cs="Arial"/>
          <w:sz w:val="22"/>
          <w:szCs w:val="22"/>
          <w:lang w:val="en-GB"/>
        </w:rPr>
        <w:t>the</w:t>
      </w:r>
      <w:r w:rsidR="00EF10F7" w:rsidRPr="00FF2868">
        <w:rPr>
          <w:rFonts w:ascii="Arial" w:hAnsi="Arial" w:cs="Arial"/>
          <w:sz w:val="22"/>
          <w:szCs w:val="22"/>
          <w:lang w:val="en-GB"/>
        </w:rPr>
        <w:t xml:space="preserve"> FSC Controlled Wood claim</w:t>
      </w:r>
      <w:r w:rsidRPr="00FF2868">
        <w:rPr>
          <w:rFonts w:ascii="Arial" w:hAnsi="Arial" w:cs="Arial"/>
          <w:sz w:val="22"/>
          <w:szCs w:val="22"/>
          <w:lang w:val="en-GB"/>
        </w:rPr>
        <w:t>.</w:t>
      </w:r>
    </w:p>
    <w:p w14:paraId="6746FA1F" w14:textId="61424BF3" w:rsidR="00B91974" w:rsidRPr="00FF2868" w:rsidRDefault="00B91974" w:rsidP="00E96788">
      <w:pPr>
        <w:pStyle w:val="ListParagraph"/>
        <w:autoSpaceDE w:val="0"/>
        <w:autoSpaceDN w:val="0"/>
        <w:adjustRightInd w:val="0"/>
        <w:spacing w:after="120"/>
        <w:ind w:hanging="360"/>
        <w:jc w:val="both"/>
        <w:rPr>
          <w:rFonts w:ascii="Arial" w:hAnsi="Arial" w:cs="Arial"/>
          <w:sz w:val="22"/>
          <w:szCs w:val="22"/>
          <w:lang w:val="en-GB"/>
        </w:rPr>
      </w:pPr>
      <w:r w:rsidRPr="00FF2868">
        <w:rPr>
          <w:rFonts w:ascii="Arial" w:hAnsi="Arial" w:cs="Arial"/>
          <w:sz w:val="22"/>
          <w:szCs w:val="22"/>
          <w:lang w:val="en-GB"/>
        </w:rPr>
        <w:t xml:space="preserve">NOTE: </w:t>
      </w:r>
      <w:r w:rsidR="00EA2A0E" w:rsidRPr="00FF2868">
        <w:rPr>
          <w:rFonts w:ascii="Arial" w:hAnsi="Arial" w:cs="Arial"/>
          <w:sz w:val="22"/>
          <w:szCs w:val="22"/>
          <w:lang w:val="en-GB"/>
        </w:rPr>
        <w:t>T</w:t>
      </w:r>
      <w:r w:rsidRPr="00FF2868">
        <w:rPr>
          <w:rFonts w:ascii="Arial" w:hAnsi="Arial" w:cs="Arial"/>
          <w:sz w:val="22"/>
          <w:szCs w:val="22"/>
          <w:lang w:val="en-GB"/>
        </w:rPr>
        <w:t xml:space="preserve">he summary </w:t>
      </w:r>
      <w:r w:rsidR="008D7C8C" w:rsidRPr="00FF2868">
        <w:rPr>
          <w:rFonts w:ascii="Arial" w:hAnsi="Arial" w:cs="Arial"/>
          <w:sz w:val="22"/>
          <w:szCs w:val="22"/>
          <w:lang w:val="en-GB"/>
        </w:rPr>
        <w:t xml:space="preserve">of the consultation process </w:t>
      </w:r>
      <w:r w:rsidRPr="00FF2868">
        <w:rPr>
          <w:rFonts w:ascii="Arial" w:hAnsi="Arial" w:cs="Arial"/>
          <w:sz w:val="22"/>
          <w:szCs w:val="22"/>
          <w:lang w:val="en-GB"/>
        </w:rPr>
        <w:t>is included in the public summary of the certification process</w:t>
      </w:r>
      <w:r w:rsidR="008D7C8C" w:rsidRPr="00FF2868">
        <w:rPr>
          <w:rFonts w:ascii="Arial" w:hAnsi="Arial" w:cs="Arial"/>
          <w:sz w:val="22"/>
          <w:szCs w:val="22"/>
          <w:lang w:val="en-GB"/>
        </w:rPr>
        <w:t>,</w:t>
      </w:r>
      <w:r w:rsidRPr="00FF2868">
        <w:rPr>
          <w:rFonts w:ascii="Arial" w:hAnsi="Arial" w:cs="Arial"/>
          <w:sz w:val="22"/>
          <w:szCs w:val="22"/>
          <w:lang w:val="en-GB"/>
        </w:rPr>
        <w:t xml:space="preserve"> according to Section </w:t>
      </w:r>
      <w:r w:rsidR="00EA2A0E" w:rsidRPr="00FF2868">
        <w:rPr>
          <w:rFonts w:ascii="Arial" w:hAnsi="Arial" w:cs="Arial"/>
          <w:sz w:val="22"/>
          <w:szCs w:val="22"/>
          <w:lang w:val="en-GB"/>
        </w:rPr>
        <w:t>6</w:t>
      </w:r>
      <w:r w:rsidRPr="00FF2868">
        <w:rPr>
          <w:rFonts w:ascii="Arial" w:hAnsi="Arial" w:cs="Arial"/>
          <w:sz w:val="22"/>
          <w:szCs w:val="22"/>
          <w:lang w:val="en-GB"/>
        </w:rPr>
        <w:t xml:space="preserve"> of this standard.</w:t>
      </w:r>
    </w:p>
    <w:p w14:paraId="0C1EB6AE" w14:textId="5FA32C52" w:rsidR="00B91974" w:rsidRPr="00FF2868" w:rsidRDefault="00B91974" w:rsidP="00E96788">
      <w:pPr>
        <w:spacing w:after="120"/>
        <w:ind w:left="720" w:hanging="720"/>
        <w:jc w:val="both"/>
        <w:rPr>
          <w:rFonts w:ascii="Arial" w:hAnsi="Arial" w:cs="Arial"/>
          <w:sz w:val="22"/>
          <w:szCs w:val="22"/>
        </w:rPr>
      </w:pPr>
      <w:r w:rsidRPr="00FF2868">
        <w:rPr>
          <w:rFonts w:ascii="Arial" w:hAnsi="Arial" w:cs="Arial"/>
          <w:sz w:val="22"/>
          <w:szCs w:val="22"/>
        </w:rPr>
        <w:t>3</w:t>
      </w:r>
      <w:r w:rsidRPr="00FF2868">
        <w:rPr>
          <w:rFonts w:ascii="Arial" w:hAnsi="Arial" w:cs="Arial"/>
          <w:sz w:val="22"/>
          <w:szCs w:val="22"/>
        </w:rPr>
        <w:tab/>
        <w:t>Stakeholders representing the interests listed below</w:t>
      </w:r>
      <w:r w:rsidR="00E74A9E" w:rsidRPr="00FF2868">
        <w:rPr>
          <w:rFonts w:ascii="Arial" w:hAnsi="Arial" w:cs="Arial"/>
          <w:sz w:val="22"/>
          <w:szCs w:val="22"/>
        </w:rPr>
        <w:t xml:space="preserve">, </w:t>
      </w:r>
      <w:r w:rsidR="00A74DF2">
        <w:rPr>
          <w:rFonts w:ascii="Arial" w:hAnsi="Arial" w:cs="Arial"/>
          <w:sz w:val="22"/>
          <w:szCs w:val="22"/>
        </w:rPr>
        <w:t>who</w:t>
      </w:r>
      <w:r w:rsidR="00A74DF2" w:rsidRPr="00FF2868">
        <w:rPr>
          <w:rFonts w:ascii="Arial" w:hAnsi="Arial" w:cs="Arial"/>
          <w:sz w:val="22"/>
          <w:szCs w:val="22"/>
        </w:rPr>
        <w:t xml:space="preserve"> </w:t>
      </w:r>
      <w:r w:rsidR="00E74A9E" w:rsidRPr="00FF2868">
        <w:rPr>
          <w:rFonts w:ascii="Arial" w:hAnsi="Arial" w:cs="Arial"/>
          <w:sz w:val="22"/>
          <w:szCs w:val="22"/>
        </w:rPr>
        <w:t>are relevant</w:t>
      </w:r>
      <w:r w:rsidR="00A74DF2">
        <w:rPr>
          <w:rFonts w:ascii="Arial" w:hAnsi="Arial" w:cs="Arial"/>
          <w:sz w:val="22"/>
          <w:szCs w:val="22"/>
        </w:rPr>
        <w:t>,</w:t>
      </w:r>
      <w:r w:rsidRPr="00FF2868">
        <w:rPr>
          <w:rFonts w:ascii="Arial" w:hAnsi="Arial" w:cs="Arial"/>
          <w:sz w:val="22"/>
          <w:szCs w:val="22"/>
        </w:rPr>
        <w:t xml:space="preserve"> </w:t>
      </w:r>
      <w:r w:rsidR="00B548FE" w:rsidRPr="00FF2868">
        <w:rPr>
          <w:rFonts w:ascii="Arial" w:hAnsi="Arial" w:cs="Arial"/>
          <w:sz w:val="22"/>
          <w:szCs w:val="22"/>
        </w:rPr>
        <w:t>and according to identified risk</w:t>
      </w:r>
      <w:r w:rsidR="00E74A9E" w:rsidRPr="00FF2868">
        <w:rPr>
          <w:rFonts w:ascii="Arial" w:hAnsi="Arial" w:cs="Arial"/>
          <w:sz w:val="22"/>
          <w:szCs w:val="22"/>
        </w:rPr>
        <w:t>,</w:t>
      </w:r>
      <w:r w:rsidR="00B548FE" w:rsidRPr="00FF2868">
        <w:rPr>
          <w:rFonts w:ascii="Arial" w:hAnsi="Arial" w:cs="Arial"/>
          <w:sz w:val="22"/>
          <w:szCs w:val="22"/>
        </w:rPr>
        <w:t xml:space="preserve"> </w:t>
      </w:r>
      <w:r w:rsidRPr="00FF2868">
        <w:rPr>
          <w:rFonts w:ascii="Arial" w:hAnsi="Arial" w:cs="Arial"/>
          <w:sz w:val="22"/>
          <w:szCs w:val="22"/>
        </w:rPr>
        <w:t xml:space="preserve">should be identified and notified during the consultation process. Each group specified may be represented by an unlimited number of representatives, subject to balanced consideration of </w:t>
      </w:r>
      <w:r w:rsidR="00EE0E1C" w:rsidRPr="00FF2868">
        <w:rPr>
          <w:rFonts w:ascii="Arial" w:hAnsi="Arial" w:cs="Arial"/>
          <w:sz w:val="22"/>
          <w:szCs w:val="22"/>
        </w:rPr>
        <w:t xml:space="preserve">the </w:t>
      </w:r>
      <w:r w:rsidRPr="00FF2868">
        <w:rPr>
          <w:rFonts w:ascii="Arial" w:hAnsi="Arial" w:cs="Arial"/>
          <w:sz w:val="22"/>
          <w:szCs w:val="22"/>
        </w:rPr>
        <w:t xml:space="preserve">input received during </w:t>
      </w:r>
      <w:r w:rsidR="00EE0E1C" w:rsidRPr="00FF2868">
        <w:rPr>
          <w:rFonts w:ascii="Arial" w:hAnsi="Arial" w:cs="Arial"/>
          <w:sz w:val="22"/>
          <w:szCs w:val="22"/>
        </w:rPr>
        <w:t xml:space="preserve">the </w:t>
      </w:r>
      <w:r w:rsidRPr="00FF2868">
        <w:rPr>
          <w:rFonts w:ascii="Arial" w:hAnsi="Arial" w:cs="Arial"/>
          <w:sz w:val="22"/>
          <w:szCs w:val="22"/>
        </w:rPr>
        <w:t xml:space="preserve">consultation. The list is not comprehensive and any other </w:t>
      </w:r>
      <w:r w:rsidR="00EE0E1C" w:rsidRPr="00FF2868">
        <w:rPr>
          <w:rFonts w:ascii="Arial" w:hAnsi="Arial" w:cs="Arial"/>
          <w:sz w:val="22"/>
          <w:szCs w:val="22"/>
        </w:rPr>
        <w:t>s</w:t>
      </w:r>
      <w:r w:rsidRPr="00FF2868">
        <w:rPr>
          <w:rFonts w:ascii="Arial" w:hAnsi="Arial" w:cs="Arial"/>
          <w:sz w:val="22"/>
          <w:szCs w:val="22"/>
        </w:rPr>
        <w:t xml:space="preserve">takeholder groups relevant </w:t>
      </w:r>
      <w:r w:rsidR="00EE0E1C" w:rsidRPr="00FF2868">
        <w:rPr>
          <w:rFonts w:ascii="Arial" w:hAnsi="Arial" w:cs="Arial"/>
          <w:sz w:val="22"/>
          <w:szCs w:val="22"/>
        </w:rPr>
        <w:t>to</w:t>
      </w:r>
      <w:r w:rsidRPr="00FF2868">
        <w:rPr>
          <w:rFonts w:ascii="Arial" w:hAnsi="Arial" w:cs="Arial"/>
          <w:sz w:val="22"/>
          <w:szCs w:val="22"/>
        </w:rPr>
        <w:t xml:space="preserve"> the certification process shall be identified and notified.</w:t>
      </w:r>
      <w:r w:rsidR="004F10CC" w:rsidRPr="00FF2868">
        <w:rPr>
          <w:rFonts w:ascii="Arial" w:hAnsi="Arial" w:cs="Arial"/>
          <w:sz w:val="22"/>
          <w:szCs w:val="22"/>
        </w:rPr>
        <w:t xml:space="preserve"> </w:t>
      </w:r>
    </w:p>
    <w:p w14:paraId="346F61DC" w14:textId="22285CEE" w:rsidR="00B91974" w:rsidRPr="00FF2868" w:rsidRDefault="00B91974" w:rsidP="00E96788">
      <w:pPr>
        <w:widowControl w:val="0"/>
        <w:autoSpaceDE w:val="0"/>
        <w:autoSpaceDN w:val="0"/>
        <w:adjustRightInd w:val="0"/>
        <w:spacing w:after="120"/>
        <w:ind w:left="720" w:hanging="720"/>
        <w:jc w:val="both"/>
        <w:rPr>
          <w:rFonts w:ascii="Arial" w:hAnsi="Arial" w:cs="Arial"/>
          <w:sz w:val="22"/>
          <w:szCs w:val="22"/>
        </w:rPr>
      </w:pPr>
      <w:r w:rsidRPr="00FF2868">
        <w:rPr>
          <w:rFonts w:ascii="Arial" w:hAnsi="Arial" w:cs="Arial"/>
          <w:sz w:val="22"/>
          <w:szCs w:val="22"/>
        </w:rPr>
        <w:t>3.1</w:t>
      </w:r>
      <w:r w:rsidRPr="00FF2868">
        <w:rPr>
          <w:rFonts w:ascii="Arial" w:hAnsi="Arial" w:cs="Arial"/>
          <w:sz w:val="22"/>
          <w:szCs w:val="22"/>
        </w:rPr>
        <w:tab/>
        <w:t>Economic interests</w:t>
      </w:r>
    </w:p>
    <w:p w14:paraId="0C2A48EC" w14:textId="3AEE62AF" w:rsidR="00B91974" w:rsidRPr="00FF2868" w:rsidRDefault="00B91974" w:rsidP="00E96788">
      <w:pPr>
        <w:widowControl w:val="0"/>
        <w:numPr>
          <w:ilvl w:val="0"/>
          <w:numId w:val="23"/>
        </w:numPr>
        <w:tabs>
          <w:tab w:val="left" w:pos="220"/>
          <w:tab w:val="left" w:pos="720"/>
        </w:tabs>
        <w:autoSpaceDE w:val="0"/>
        <w:autoSpaceDN w:val="0"/>
        <w:adjustRightInd w:val="0"/>
        <w:spacing w:after="120"/>
        <w:jc w:val="both"/>
        <w:rPr>
          <w:rFonts w:ascii="Arial" w:hAnsi="Arial" w:cs="Arial"/>
          <w:sz w:val="22"/>
          <w:szCs w:val="22"/>
        </w:rPr>
      </w:pPr>
      <w:r w:rsidRPr="00FF2868">
        <w:rPr>
          <w:rFonts w:ascii="Arial" w:hAnsi="Arial" w:cs="Arial"/>
          <w:sz w:val="22"/>
          <w:szCs w:val="22"/>
        </w:rPr>
        <w:t>Forest owners and/or managers of large, medium and small forests</w:t>
      </w:r>
      <w:r w:rsidR="00EE0E1C" w:rsidRPr="00FF2868">
        <w:rPr>
          <w:rFonts w:ascii="Arial" w:hAnsi="Arial" w:cs="Arial"/>
          <w:sz w:val="22"/>
          <w:szCs w:val="22"/>
        </w:rPr>
        <w:t xml:space="preserve">, and </w:t>
      </w:r>
      <w:r w:rsidR="000A7754" w:rsidRPr="00FF2868">
        <w:rPr>
          <w:rFonts w:ascii="Arial" w:hAnsi="Arial" w:cs="Arial"/>
          <w:sz w:val="22"/>
          <w:szCs w:val="22"/>
        </w:rPr>
        <w:t>high, medium,</w:t>
      </w:r>
      <w:r w:rsidRPr="00FF2868">
        <w:rPr>
          <w:rFonts w:ascii="Arial" w:hAnsi="Arial" w:cs="Arial"/>
          <w:sz w:val="22"/>
          <w:szCs w:val="22"/>
        </w:rPr>
        <w:t xml:space="preserve"> and low-intensity managed forests</w:t>
      </w:r>
      <w:r w:rsidR="00E74A9E" w:rsidRPr="00FF2868">
        <w:rPr>
          <w:rFonts w:ascii="Arial" w:hAnsi="Arial" w:cs="Arial"/>
          <w:sz w:val="22"/>
          <w:szCs w:val="22"/>
        </w:rPr>
        <w:t>;</w:t>
      </w:r>
    </w:p>
    <w:p w14:paraId="1A40803B" w14:textId="77777777" w:rsidR="00B91974" w:rsidRPr="00FF2868" w:rsidRDefault="00B91974" w:rsidP="00E96788">
      <w:pPr>
        <w:widowControl w:val="0"/>
        <w:numPr>
          <w:ilvl w:val="0"/>
          <w:numId w:val="23"/>
        </w:numPr>
        <w:tabs>
          <w:tab w:val="left" w:pos="220"/>
          <w:tab w:val="left" w:pos="720"/>
        </w:tabs>
        <w:autoSpaceDE w:val="0"/>
        <w:autoSpaceDN w:val="0"/>
        <w:adjustRightInd w:val="0"/>
        <w:spacing w:after="120"/>
        <w:jc w:val="both"/>
        <w:rPr>
          <w:rFonts w:ascii="Arial" w:hAnsi="Arial" w:cs="Arial"/>
          <w:sz w:val="22"/>
          <w:szCs w:val="22"/>
        </w:rPr>
      </w:pPr>
      <w:r w:rsidRPr="00FF2868">
        <w:rPr>
          <w:rFonts w:ascii="Arial" w:hAnsi="Arial" w:cs="Arial"/>
          <w:sz w:val="22"/>
          <w:szCs w:val="22"/>
        </w:rPr>
        <w:t>Forest contractors (including loggers);</w:t>
      </w:r>
    </w:p>
    <w:p w14:paraId="6315D69D" w14:textId="77777777" w:rsidR="00B91974" w:rsidRPr="00FF2868" w:rsidRDefault="00B91974" w:rsidP="00E96788">
      <w:pPr>
        <w:widowControl w:val="0"/>
        <w:numPr>
          <w:ilvl w:val="0"/>
          <w:numId w:val="23"/>
        </w:numPr>
        <w:tabs>
          <w:tab w:val="left" w:pos="220"/>
          <w:tab w:val="left" w:pos="720"/>
        </w:tabs>
        <w:autoSpaceDE w:val="0"/>
        <w:autoSpaceDN w:val="0"/>
        <w:adjustRightInd w:val="0"/>
        <w:spacing w:after="120"/>
        <w:jc w:val="both"/>
        <w:rPr>
          <w:rFonts w:ascii="Arial" w:hAnsi="Arial" w:cs="Arial"/>
          <w:sz w:val="22"/>
          <w:szCs w:val="22"/>
        </w:rPr>
      </w:pPr>
      <w:r w:rsidRPr="00FF2868">
        <w:rPr>
          <w:rFonts w:ascii="Arial" w:hAnsi="Arial" w:cs="Arial"/>
          <w:sz w:val="22"/>
          <w:szCs w:val="22"/>
        </w:rPr>
        <w:t>Representatives of forest workers and forest industries;</w:t>
      </w:r>
    </w:p>
    <w:p w14:paraId="72D6A866" w14:textId="11E83C1B" w:rsidR="00B91974" w:rsidRPr="00FF2868" w:rsidRDefault="007F31CC" w:rsidP="00E96788">
      <w:pPr>
        <w:widowControl w:val="0"/>
        <w:numPr>
          <w:ilvl w:val="0"/>
          <w:numId w:val="23"/>
        </w:numPr>
        <w:tabs>
          <w:tab w:val="left" w:pos="220"/>
          <w:tab w:val="left" w:pos="720"/>
        </w:tabs>
        <w:autoSpaceDE w:val="0"/>
        <w:autoSpaceDN w:val="0"/>
        <w:adjustRightInd w:val="0"/>
        <w:spacing w:after="120"/>
        <w:jc w:val="both"/>
        <w:rPr>
          <w:rFonts w:ascii="Arial" w:hAnsi="Arial" w:cs="Arial"/>
          <w:sz w:val="22"/>
          <w:szCs w:val="22"/>
        </w:rPr>
      </w:pPr>
      <w:r>
        <w:rPr>
          <w:rFonts w:ascii="Arial" w:hAnsi="Arial" w:cs="Arial"/>
          <w:sz w:val="22"/>
          <w:szCs w:val="22"/>
        </w:rPr>
        <w:t>FSC c</w:t>
      </w:r>
      <w:r w:rsidR="00B91974" w:rsidRPr="00FF2868">
        <w:rPr>
          <w:rFonts w:ascii="Arial" w:hAnsi="Arial" w:cs="Arial"/>
          <w:sz w:val="22"/>
          <w:szCs w:val="22"/>
        </w:rPr>
        <w:t>ertificate holders</w:t>
      </w:r>
      <w:r w:rsidR="00490E44" w:rsidRPr="00FF2868">
        <w:rPr>
          <w:rFonts w:ascii="Arial" w:hAnsi="Arial" w:cs="Arial"/>
          <w:sz w:val="22"/>
          <w:szCs w:val="22"/>
        </w:rPr>
        <w:t>.</w:t>
      </w:r>
      <w:r w:rsidR="00B91974" w:rsidRPr="00FF2868">
        <w:rPr>
          <w:rFonts w:ascii="Arial" w:hAnsi="Arial" w:cs="Arial"/>
          <w:sz w:val="22"/>
          <w:szCs w:val="22"/>
        </w:rPr>
        <w:t xml:space="preserve"> </w:t>
      </w:r>
    </w:p>
    <w:p w14:paraId="209D6724" w14:textId="77777777" w:rsidR="00B91974" w:rsidRPr="00FF2868" w:rsidRDefault="00B91974" w:rsidP="00E96788">
      <w:pPr>
        <w:widowControl w:val="0"/>
        <w:autoSpaceDE w:val="0"/>
        <w:autoSpaceDN w:val="0"/>
        <w:adjustRightInd w:val="0"/>
        <w:spacing w:after="120"/>
        <w:ind w:left="720" w:hanging="720"/>
        <w:jc w:val="both"/>
        <w:rPr>
          <w:rFonts w:ascii="Arial" w:hAnsi="Arial" w:cs="Arial"/>
          <w:sz w:val="22"/>
          <w:szCs w:val="22"/>
        </w:rPr>
      </w:pPr>
      <w:r w:rsidRPr="00FF2868">
        <w:rPr>
          <w:rFonts w:ascii="Arial" w:hAnsi="Arial" w:cs="Arial"/>
          <w:sz w:val="22"/>
          <w:szCs w:val="22"/>
        </w:rPr>
        <w:t>3.2</w:t>
      </w:r>
      <w:r w:rsidRPr="00FF2868">
        <w:rPr>
          <w:rFonts w:ascii="Arial" w:hAnsi="Arial" w:cs="Arial"/>
          <w:sz w:val="22"/>
          <w:szCs w:val="22"/>
        </w:rPr>
        <w:tab/>
        <w:t>Social interests</w:t>
      </w:r>
    </w:p>
    <w:p w14:paraId="4CFC2CB1" w14:textId="77777777" w:rsidR="00B91974" w:rsidRPr="00FF2868" w:rsidRDefault="00B91974" w:rsidP="00A07261">
      <w:pPr>
        <w:widowControl w:val="0"/>
        <w:numPr>
          <w:ilvl w:val="0"/>
          <w:numId w:val="24"/>
        </w:numPr>
        <w:tabs>
          <w:tab w:val="left" w:pos="220"/>
          <w:tab w:val="left" w:pos="720"/>
        </w:tabs>
        <w:autoSpaceDE w:val="0"/>
        <w:autoSpaceDN w:val="0"/>
        <w:adjustRightInd w:val="0"/>
        <w:spacing w:after="120"/>
        <w:jc w:val="both"/>
        <w:rPr>
          <w:rFonts w:ascii="Arial" w:hAnsi="Arial" w:cs="Arial"/>
          <w:sz w:val="22"/>
          <w:szCs w:val="22"/>
        </w:rPr>
      </w:pPr>
      <w:r w:rsidRPr="00FF2868">
        <w:rPr>
          <w:rFonts w:ascii="Arial" w:hAnsi="Arial" w:cs="Arial"/>
          <w:sz w:val="22"/>
          <w:szCs w:val="22"/>
        </w:rPr>
        <w:t>NGOs involved or with an interest in social aspects of forest management and other related operations;</w:t>
      </w:r>
    </w:p>
    <w:p w14:paraId="45ACE522" w14:textId="77777777" w:rsidR="00B91974" w:rsidRPr="00FF2868" w:rsidRDefault="00B91974" w:rsidP="00A07261">
      <w:pPr>
        <w:widowControl w:val="0"/>
        <w:numPr>
          <w:ilvl w:val="0"/>
          <w:numId w:val="24"/>
        </w:numPr>
        <w:tabs>
          <w:tab w:val="left" w:pos="220"/>
          <w:tab w:val="left" w:pos="720"/>
        </w:tabs>
        <w:autoSpaceDE w:val="0"/>
        <w:autoSpaceDN w:val="0"/>
        <w:adjustRightInd w:val="0"/>
        <w:spacing w:after="120"/>
        <w:jc w:val="both"/>
        <w:rPr>
          <w:rFonts w:ascii="Arial" w:hAnsi="Arial" w:cs="Arial"/>
          <w:sz w:val="22"/>
          <w:szCs w:val="22"/>
        </w:rPr>
      </w:pPr>
      <w:r w:rsidRPr="00FF2868">
        <w:rPr>
          <w:rFonts w:ascii="Arial" w:hAnsi="Arial" w:cs="Arial"/>
          <w:sz w:val="22"/>
          <w:szCs w:val="22"/>
        </w:rPr>
        <w:t>Forest workers;</w:t>
      </w:r>
    </w:p>
    <w:p w14:paraId="5191F233" w14:textId="36445B0C" w:rsidR="00B91974" w:rsidRPr="00FF2868" w:rsidRDefault="00B91974" w:rsidP="00A07261">
      <w:pPr>
        <w:widowControl w:val="0"/>
        <w:numPr>
          <w:ilvl w:val="0"/>
          <w:numId w:val="24"/>
        </w:numPr>
        <w:tabs>
          <w:tab w:val="left" w:pos="220"/>
          <w:tab w:val="left" w:pos="720"/>
        </w:tabs>
        <w:autoSpaceDE w:val="0"/>
        <w:autoSpaceDN w:val="0"/>
        <w:adjustRightInd w:val="0"/>
        <w:spacing w:after="120"/>
        <w:jc w:val="both"/>
        <w:rPr>
          <w:rFonts w:ascii="Arial" w:hAnsi="Arial" w:cs="Arial"/>
          <w:sz w:val="22"/>
          <w:szCs w:val="22"/>
        </w:rPr>
      </w:pPr>
      <w:r w:rsidRPr="00FF2868">
        <w:rPr>
          <w:rFonts w:ascii="Arial" w:hAnsi="Arial" w:cs="Arial"/>
          <w:sz w:val="22"/>
          <w:szCs w:val="22"/>
        </w:rPr>
        <w:t>International, national and local trade/labo</w:t>
      </w:r>
      <w:r w:rsidR="00FF2868">
        <w:rPr>
          <w:rFonts w:ascii="Arial" w:hAnsi="Arial" w:cs="Arial"/>
          <w:sz w:val="22"/>
          <w:szCs w:val="22"/>
        </w:rPr>
        <w:t>u</w:t>
      </w:r>
      <w:r w:rsidRPr="00FF2868">
        <w:rPr>
          <w:rFonts w:ascii="Arial" w:hAnsi="Arial" w:cs="Arial"/>
          <w:sz w:val="22"/>
          <w:szCs w:val="22"/>
        </w:rPr>
        <w:t>r unions;</w:t>
      </w:r>
    </w:p>
    <w:p w14:paraId="57D1D52E" w14:textId="77777777" w:rsidR="00B91974" w:rsidRPr="00FF2868" w:rsidRDefault="00B91974" w:rsidP="00A07261">
      <w:pPr>
        <w:widowControl w:val="0"/>
        <w:numPr>
          <w:ilvl w:val="0"/>
          <w:numId w:val="24"/>
        </w:numPr>
        <w:tabs>
          <w:tab w:val="left" w:pos="220"/>
          <w:tab w:val="left" w:pos="720"/>
        </w:tabs>
        <w:autoSpaceDE w:val="0"/>
        <w:autoSpaceDN w:val="0"/>
        <w:adjustRightInd w:val="0"/>
        <w:spacing w:after="120"/>
        <w:jc w:val="both"/>
        <w:rPr>
          <w:rFonts w:ascii="Arial" w:hAnsi="Arial" w:cs="Arial"/>
          <w:sz w:val="22"/>
          <w:szCs w:val="22"/>
        </w:rPr>
      </w:pPr>
      <w:r w:rsidRPr="00FF2868">
        <w:rPr>
          <w:rFonts w:ascii="Arial" w:hAnsi="Arial" w:cs="Arial"/>
          <w:sz w:val="22"/>
          <w:szCs w:val="22"/>
        </w:rPr>
        <w:t>Representatives of local communities involved or with an interest in forest management, including those relevant for HCVs 5 and 6;</w:t>
      </w:r>
    </w:p>
    <w:p w14:paraId="27B43F35" w14:textId="52C5509E" w:rsidR="00B91974" w:rsidRPr="00FF2868" w:rsidRDefault="00B91974" w:rsidP="00A07261">
      <w:pPr>
        <w:widowControl w:val="0"/>
        <w:numPr>
          <w:ilvl w:val="0"/>
          <w:numId w:val="24"/>
        </w:numPr>
        <w:tabs>
          <w:tab w:val="left" w:pos="220"/>
          <w:tab w:val="left" w:pos="720"/>
        </w:tabs>
        <w:autoSpaceDE w:val="0"/>
        <w:autoSpaceDN w:val="0"/>
        <w:adjustRightInd w:val="0"/>
        <w:spacing w:after="120"/>
        <w:jc w:val="both"/>
        <w:rPr>
          <w:rFonts w:ascii="Arial" w:hAnsi="Arial" w:cs="Arial"/>
          <w:sz w:val="22"/>
          <w:szCs w:val="22"/>
        </w:rPr>
      </w:pPr>
      <w:r w:rsidRPr="00FF2868">
        <w:rPr>
          <w:rFonts w:ascii="Arial" w:hAnsi="Arial" w:cs="Arial"/>
          <w:sz w:val="22"/>
          <w:szCs w:val="22"/>
        </w:rPr>
        <w:t xml:space="preserve">Representatives of </w:t>
      </w:r>
      <w:r w:rsidR="00FB54D1" w:rsidRPr="00FF2868">
        <w:rPr>
          <w:rFonts w:ascii="Arial" w:hAnsi="Arial" w:cs="Arial"/>
          <w:sz w:val="22"/>
          <w:szCs w:val="22"/>
        </w:rPr>
        <w:t>I</w:t>
      </w:r>
      <w:r w:rsidRPr="00FF2868">
        <w:rPr>
          <w:rFonts w:ascii="Arial" w:hAnsi="Arial" w:cs="Arial"/>
          <w:sz w:val="22"/>
          <w:szCs w:val="22"/>
        </w:rPr>
        <w:t xml:space="preserve">ndigenous </w:t>
      </w:r>
      <w:r w:rsidR="00FB54D1" w:rsidRPr="00FF2868">
        <w:rPr>
          <w:rFonts w:ascii="Arial" w:hAnsi="Arial" w:cs="Arial"/>
          <w:sz w:val="22"/>
          <w:szCs w:val="22"/>
        </w:rPr>
        <w:t>P</w:t>
      </w:r>
      <w:r w:rsidRPr="00FF2868">
        <w:rPr>
          <w:rFonts w:ascii="Arial" w:hAnsi="Arial" w:cs="Arial"/>
          <w:sz w:val="22"/>
          <w:szCs w:val="22"/>
        </w:rPr>
        <w:t>eoples and/or traditional peoples (if present and/or holding rights), including those relevant for HCVs 5 and 6;</w:t>
      </w:r>
    </w:p>
    <w:p w14:paraId="463072C1" w14:textId="4640C480" w:rsidR="00B91974" w:rsidRPr="00FF2868" w:rsidRDefault="00B91974" w:rsidP="00A07261">
      <w:pPr>
        <w:widowControl w:val="0"/>
        <w:numPr>
          <w:ilvl w:val="0"/>
          <w:numId w:val="24"/>
        </w:numPr>
        <w:tabs>
          <w:tab w:val="left" w:pos="220"/>
          <w:tab w:val="left" w:pos="720"/>
        </w:tabs>
        <w:autoSpaceDE w:val="0"/>
        <w:autoSpaceDN w:val="0"/>
        <w:adjustRightInd w:val="0"/>
        <w:spacing w:after="120"/>
        <w:jc w:val="both"/>
        <w:rPr>
          <w:rFonts w:ascii="Arial" w:hAnsi="Arial" w:cs="Arial"/>
          <w:sz w:val="22"/>
          <w:szCs w:val="22"/>
        </w:rPr>
      </w:pPr>
      <w:r w:rsidRPr="00FF2868">
        <w:rPr>
          <w:rFonts w:ascii="Arial" w:hAnsi="Arial" w:cs="Arial"/>
          <w:sz w:val="22"/>
          <w:szCs w:val="22"/>
        </w:rPr>
        <w:t>Representatives of recreation</w:t>
      </w:r>
      <w:r w:rsidR="009148F3" w:rsidRPr="00FF2868">
        <w:rPr>
          <w:rFonts w:ascii="Arial" w:hAnsi="Arial" w:cs="Arial"/>
          <w:sz w:val="22"/>
          <w:szCs w:val="22"/>
        </w:rPr>
        <w:t>al</w:t>
      </w:r>
      <w:r w:rsidRPr="00FF2868">
        <w:rPr>
          <w:rFonts w:ascii="Arial" w:hAnsi="Arial" w:cs="Arial"/>
          <w:sz w:val="22"/>
          <w:szCs w:val="22"/>
        </w:rPr>
        <w:t xml:space="preserve"> interests.</w:t>
      </w:r>
    </w:p>
    <w:p w14:paraId="1C33E547" w14:textId="77777777" w:rsidR="00B91974" w:rsidRPr="00FF2868" w:rsidRDefault="00B91974" w:rsidP="00E96788">
      <w:pPr>
        <w:widowControl w:val="0"/>
        <w:autoSpaceDE w:val="0"/>
        <w:autoSpaceDN w:val="0"/>
        <w:adjustRightInd w:val="0"/>
        <w:spacing w:after="120"/>
        <w:ind w:left="720" w:hanging="720"/>
        <w:jc w:val="both"/>
        <w:rPr>
          <w:rFonts w:ascii="Arial" w:hAnsi="Arial" w:cs="Arial"/>
          <w:sz w:val="22"/>
          <w:szCs w:val="22"/>
        </w:rPr>
      </w:pPr>
      <w:r w:rsidRPr="00FF2868">
        <w:rPr>
          <w:rFonts w:ascii="Arial" w:hAnsi="Arial" w:cs="Arial"/>
          <w:sz w:val="22"/>
          <w:szCs w:val="22"/>
        </w:rPr>
        <w:t>3.3</w:t>
      </w:r>
      <w:r w:rsidRPr="00FF2868">
        <w:rPr>
          <w:rFonts w:ascii="Arial" w:hAnsi="Arial" w:cs="Arial"/>
          <w:sz w:val="22"/>
          <w:szCs w:val="22"/>
        </w:rPr>
        <w:tab/>
        <w:t>Environmental interests</w:t>
      </w:r>
    </w:p>
    <w:p w14:paraId="3D22A482" w14:textId="6B57BC90" w:rsidR="00B91974" w:rsidRPr="00FF2868" w:rsidRDefault="00B91974" w:rsidP="00A07261">
      <w:pPr>
        <w:widowControl w:val="0"/>
        <w:numPr>
          <w:ilvl w:val="0"/>
          <w:numId w:val="25"/>
        </w:numPr>
        <w:tabs>
          <w:tab w:val="left" w:pos="220"/>
          <w:tab w:val="left" w:pos="720"/>
        </w:tabs>
        <w:autoSpaceDE w:val="0"/>
        <w:autoSpaceDN w:val="0"/>
        <w:adjustRightInd w:val="0"/>
        <w:spacing w:after="120"/>
        <w:jc w:val="both"/>
        <w:rPr>
          <w:rFonts w:ascii="Arial" w:hAnsi="Arial" w:cs="Arial"/>
          <w:sz w:val="22"/>
          <w:szCs w:val="22"/>
        </w:rPr>
      </w:pPr>
      <w:r w:rsidRPr="00FF2868">
        <w:rPr>
          <w:rFonts w:ascii="Arial" w:hAnsi="Arial" w:cs="Arial"/>
          <w:sz w:val="22"/>
          <w:szCs w:val="22"/>
        </w:rPr>
        <w:t>NGOs involved or with an interest in the environmental aspects of forest management. Consultation should target the following areas of interest and expertise:</w:t>
      </w:r>
    </w:p>
    <w:p w14:paraId="750DF2A7" w14:textId="77777777" w:rsidR="00B91974" w:rsidRPr="00FF2868" w:rsidRDefault="00B91974" w:rsidP="00A07261">
      <w:pPr>
        <w:widowControl w:val="0"/>
        <w:numPr>
          <w:ilvl w:val="0"/>
          <w:numId w:val="54"/>
        </w:numPr>
        <w:tabs>
          <w:tab w:val="left" w:pos="220"/>
          <w:tab w:val="left" w:pos="990"/>
        </w:tabs>
        <w:autoSpaceDE w:val="0"/>
        <w:autoSpaceDN w:val="0"/>
        <w:adjustRightInd w:val="0"/>
        <w:spacing w:after="120"/>
        <w:jc w:val="both"/>
        <w:rPr>
          <w:rFonts w:ascii="Arial" w:hAnsi="Arial" w:cs="Arial"/>
          <w:sz w:val="22"/>
          <w:szCs w:val="22"/>
        </w:rPr>
      </w:pPr>
      <w:r w:rsidRPr="00FF2868">
        <w:rPr>
          <w:rFonts w:ascii="Arial" w:hAnsi="Arial" w:cs="Arial"/>
          <w:sz w:val="22"/>
          <w:szCs w:val="22"/>
        </w:rPr>
        <w:t xml:space="preserve">Biological diversity </w:t>
      </w:r>
    </w:p>
    <w:p w14:paraId="3322F24C" w14:textId="77777777" w:rsidR="00B91974" w:rsidRPr="00FF2868" w:rsidRDefault="00B91974" w:rsidP="00A07261">
      <w:pPr>
        <w:widowControl w:val="0"/>
        <w:numPr>
          <w:ilvl w:val="0"/>
          <w:numId w:val="54"/>
        </w:numPr>
        <w:tabs>
          <w:tab w:val="left" w:pos="220"/>
          <w:tab w:val="left" w:pos="990"/>
        </w:tabs>
        <w:autoSpaceDE w:val="0"/>
        <w:autoSpaceDN w:val="0"/>
        <w:adjustRightInd w:val="0"/>
        <w:spacing w:after="120"/>
        <w:jc w:val="both"/>
        <w:rPr>
          <w:rFonts w:ascii="Arial" w:hAnsi="Arial" w:cs="Arial"/>
          <w:sz w:val="22"/>
          <w:szCs w:val="22"/>
        </w:rPr>
      </w:pPr>
      <w:r w:rsidRPr="00FF2868">
        <w:rPr>
          <w:rFonts w:ascii="Arial" w:hAnsi="Arial" w:cs="Arial"/>
          <w:sz w:val="22"/>
          <w:szCs w:val="22"/>
        </w:rPr>
        <w:t>Water and soil</w:t>
      </w:r>
    </w:p>
    <w:p w14:paraId="5EB60A60" w14:textId="7EEBEC95" w:rsidR="00B91974" w:rsidRPr="00FF2868" w:rsidRDefault="009148F3" w:rsidP="00A07261">
      <w:pPr>
        <w:widowControl w:val="0"/>
        <w:numPr>
          <w:ilvl w:val="0"/>
          <w:numId w:val="54"/>
        </w:numPr>
        <w:tabs>
          <w:tab w:val="left" w:pos="220"/>
          <w:tab w:val="left" w:pos="990"/>
        </w:tabs>
        <w:autoSpaceDE w:val="0"/>
        <w:autoSpaceDN w:val="0"/>
        <w:adjustRightInd w:val="0"/>
        <w:spacing w:after="120"/>
        <w:jc w:val="both"/>
        <w:rPr>
          <w:rFonts w:ascii="Arial" w:hAnsi="Arial" w:cs="Arial"/>
          <w:sz w:val="22"/>
          <w:szCs w:val="22"/>
        </w:rPr>
      </w:pPr>
      <w:r w:rsidRPr="00FF2868">
        <w:rPr>
          <w:rFonts w:ascii="Arial" w:hAnsi="Arial" w:cs="Arial"/>
          <w:sz w:val="22"/>
          <w:szCs w:val="22"/>
        </w:rPr>
        <w:t>HCVs 1-4</w:t>
      </w:r>
    </w:p>
    <w:p w14:paraId="390DEF97" w14:textId="3F40AFBA" w:rsidR="00B91974" w:rsidRPr="00FF2868" w:rsidRDefault="00B91974" w:rsidP="00E96788">
      <w:pPr>
        <w:widowControl w:val="0"/>
        <w:tabs>
          <w:tab w:val="left" w:pos="284"/>
          <w:tab w:val="left" w:pos="720"/>
        </w:tabs>
        <w:autoSpaceDE w:val="0"/>
        <w:autoSpaceDN w:val="0"/>
        <w:adjustRightInd w:val="0"/>
        <w:spacing w:after="120"/>
        <w:ind w:left="720" w:hanging="360"/>
        <w:jc w:val="both"/>
        <w:rPr>
          <w:rFonts w:ascii="Arial" w:hAnsi="Arial" w:cs="Arial"/>
          <w:sz w:val="22"/>
          <w:szCs w:val="22"/>
        </w:rPr>
      </w:pPr>
      <w:r w:rsidRPr="00FF2868">
        <w:rPr>
          <w:rFonts w:ascii="Arial" w:hAnsi="Arial" w:cs="Arial"/>
          <w:sz w:val="22"/>
          <w:szCs w:val="22"/>
        </w:rPr>
        <w:t>b)</w:t>
      </w:r>
      <w:r w:rsidRPr="00FF2868">
        <w:rPr>
          <w:rFonts w:ascii="Arial" w:hAnsi="Arial" w:cs="Arial"/>
          <w:sz w:val="22"/>
          <w:szCs w:val="22"/>
        </w:rPr>
        <w:tab/>
        <w:t xml:space="preserve"> Local communities and </w:t>
      </w:r>
      <w:r w:rsidR="00FB54D1" w:rsidRPr="00FF2868">
        <w:rPr>
          <w:rFonts w:ascii="Arial" w:hAnsi="Arial" w:cs="Arial"/>
          <w:sz w:val="22"/>
          <w:szCs w:val="22"/>
        </w:rPr>
        <w:t>I</w:t>
      </w:r>
      <w:r w:rsidRPr="00FF2868">
        <w:rPr>
          <w:rFonts w:ascii="Arial" w:hAnsi="Arial" w:cs="Arial"/>
          <w:sz w:val="22"/>
          <w:szCs w:val="22"/>
        </w:rPr>
        <w:t xml:space="preserve">ndigenous </w:t>
      </w:r>
      <w:r w:rsidR="00FB54D1" w:rsidRPr="00FF2868">
        <w:rPr>
          <w:rFonts w:ascii="Arial" w:hAnsi="Arial" w:cs="Arial"/>
          <w:sz w:val="22"/>
          <w:szCs w:val="22"/>
        </w:rPr>
        <w:t>P</w:t>
      </w:r>
      <w:r w:rsidRPr="00FF2868">
        <w:rPr>
          <w:rFonts w:ascii="Arial" w:hAnsi="Arial" w:cs="Arial"/>
          <w:sz w:val="22"/>
          <w:szCs w:val="22"/>
        </w:rPr>
        <w:t>eoples</w:t>
      </w:r>
      <w:r w:rsidR="005A755E" w:rsidRPr="00FF2868">
        <w:rPr>
          <w:rFonts w:ascii="Arial" w:hAnsi="Arial" w:cs="Arial"/>
          <w:sz w:val="22"/>
          <w:szCs w:val="22"/>
        </w:rPr>
        <w:t>’</w:t>
      </w:r>
      <w:r w:rsidRPr="00FF2868">
        <w:rPr>
          <w:rFonts w:ascii="Arial" w:hAnsi="Arial" w:cs="Arial"/>
          <w:sz w:val="22"/>
          <w:szCs w:val="22"/>
        </w:rPr>
        <w:t xml:space="preserve"> representatives (HCVs 5 and 6)</w:t>
      </w:r>
      <w:r w:rsidR="00490E44" w:rsidRPr="00FF2868">
        <w:rPr>
          <w:rFonts w:ascii="Arial" w:hAnsi="Arial" w:cs="Arial"/>
          <w:sz w:val="22"/>
          <w:szCs w:val="22"/>
        </w:rPr>
        <w:t>.</w:t>
      </w:r>
    </w:p>
    <w:p w14:paraId="21035D6B" w14:textId="636D79EF" w:rsidR="00B91974" w:rsidRPr="00FF2868" w:rsidRDefault="00B91974" w:rsidP="00E96788">
      <w:pPr>
        <w:widowControl w:val="0"/>
        <w:tabs>
          <w:tab w:val="left" w:pos="220"/>
          <w:tab w:val="left" w:pos="284"/>
        </w:tabs>
        <w:autoSpaceDE w:val="0"/>
        <w:autoSpaceDN w:val="0"/>
        <w:adjustRightInd w:val="0"/>
        <w:spacing w:after="120"/>
        <w:ind w:left="720" w:hanging="720"/>
        <w:jc w:val="both"/>
        <w:rPr>
          <w:rFonts w:ascii="Arial" w:hAnsi="Arial" w:cs="Arial"/>
          <w:sz w:val="22"/>
          <w:szCs w:val="22"/>
        </w:rPr>
      </w:pPr>
      <w:r w:rsidRPr="00FF2868">
        <w:rPr>
          <w:rFonts w:ascii="Arial" w:hAnsi="Arial" w:cs="Arial"/>
          <w:sz w:val="22"/>
          <w:szCs w:val="22"/>
        </w:rPr>
        <w:t>3.4</w:t>
      </w:r>
      <w:r w:rsidRPr="00FF2868">
        <w:rPr>
          <w:rFonts w:ascii="Arial" w:hAnsi="Arial" w:cs="Arial"/>
          <w:sz w:val="22"/>
          <w:szCs w:val="22"/>
        </w:rPr>
        <w:tab/>
        <w:t>FSC-accredited certification bodies active in the country</w:t>
      </w:r>
    </w:p>
    <w:p w14:paraId="02F6168D" w14:textId="79EBAFFF" w:rsidR="00B91974" w:rsidRPr="00FF2868" w:rsidRDefault="00B91974" w:rsidP="00E96788">
      <w:pPr>
        <w:widowControl w:val="0"/>
        <w:tabs>
          <w:tab w:val="left" w:pos="220"/>
          <w:tab w:val="left" w:pos="284"/>
        </w:tabs>
        <w:autoSpaceDE w:val="0"/>
        <w:autoSpaceDN w:val="0"/>
        <w:adjustRightInd w:val="0"/>
        <w:spacing w:after="120"/>
        <w:ind w:left="720" w:hanging="720"/>
        <w:jc w:val="both"/>
        <w:rPr>
          <w:rFonts w:ascii="Arial" w:hAnsi="Arial" w:cs="Arial"/>
          <w:sz w:val="22"/>
          <w:szCs w:val="22"/>
        </w:rPr>
      </w:pPr>
      <w:r w:rsidRPr="00FF2868">
        <w:rPr>
          <w:rFonts w:ascii="Arial" w:hAnsi="Arial" w:cs="Arial"/>
          <w:sz w:val="22"/>
          <w:szCs w:val="22"/>
        </w:rPr>
        <w:t>3.5</w:t>
      </w:r>
      <w:r w:rsidRPr="00FF2868">
        <w:rPr>
          <w:rFonts w:ascii="Arial" w:hAnsi="Arial" w:cs="Arial"/>
          <w:sz w:val="22"/>
          <w:szCs w:val="22"/>
        </w:rPr>
        <w:tab/>
        <w:t>National and state forest agencies</w:t>
      </w:r>
    </w:p>
    <w:p w14:paraId="67115231" w14:textId="7D6ECB70" w:rsidR="00B91974" w:rsidRPr="00FF2868" w:rsidRDefault="00B91974" w:rsidP="00E96788">
      <w:pPr>
        <w:widowControl w:val="0"/>
        <w:tabs>
          <w:tab w:val="left" w:pos="220"/>
          <w:tab w:val="left" w:pos="284"/>
        </w:tabs>
        <w:autoSpaceDE w:val="0"/>
        <w:autoSpaceDN w:val="0"/>
        <w:adjustRightInd w:val="0"/>
        <w:spacing w:after="120"/>
        <w:ind w:left="720" w:hanging="720"/>
        <w:jc w:val="both"/>
        <w:rPr>
          <w:rFonts w:ascii="Arial" w:hAnsi="Arial" w:cs="Arial"/>
          <w:sz w:val="22"/>
          <w:szCs w:val="22"/>
        </w:rPr>
      </w:pPr>
      <w:r w:rsidRPr="00FF2868">
        <w:rPr>
          <w:rFonts w:ascii="Arial" w:hAnsi="Arial" w:cs="Arial"/>
          <w:sz w:val="22"/>
          <w:szCs w:val="22"/>
        </w:rPr>
        <w:t>3.6</w:t>
      </w:r>
      <w:r w:rsidRPr="00FF2868">
        <w:rPr>
          <w:rFonts w:ascii="Arial" w:hAnsi="Arial" w:cs="Arial"/>
          <w:sz w:val="22"/>
          <w:szCs w:val="22"/>
        </w:rPr>
        <w:tab/>
        <w:t xml:space="preserve">Experts with expertise in </w:t>
      </w:r>
      <w:r w:rsidR="007342F0" w:rsidRPr="00FF2868">
        <w:rPr>
          <w:rFonts w:ascii="Arial" w:hAnsi="Arial" w:cs="Arial"/>
          <w:sz w:val="22"/>
          <w:szCs w:val="22"/>
        </w:rPr>
        <w:t>c</w:t>
      </w:r>
      <w:r w:rsidRPr="00FF2868">
        <w:rPr>
          <w:rFonts w:ascii="Arial" w:hAnsi="Arial" w:cs="Arial"/>
          <w:sz w:val="22"/>
          <w:szCs w:val="22"/>
        </w:rPr>
        <w:t xml:space="preserve">ontrolled </w:t>
      </w:r>
      <w:r w:rsidR="007342F0" w:rsidRPr="00FF2868">
        <w:rPr>
          <w:rFonts w:ascii="Arial" w:hAnsi="Arial" w:cs="Arial"/>
          <w:sz w:val="22"/>
          <w:szCs w:val="22"/>
        </w:rPr>
        <w:t>w</w:t>
      </w:r>
      <w:r w:rsidRPr="00FF2868">
        <w:rPr>
          <w:rFonts w:ascii="Arial" w:hAnsi="Arial" w:cs="Arial"/>
          <w:sz w:val="22"/>
          <w:szCs w:val="22"/>
        </w:rPr>
        <w:t>ood categories</w:t>
      </w:r>
    </w:p>
    <w:p w14:paraId="1E8B0E60" w14:textId="77777777" w:rsidR="00B91974" w:rsidRPr="00FF2868" w:rsidRDefault="00B91974" w:rsidP="00E96788">
      <w:pPr>
        <w:widowControl w:val="0"/>
        <w:tabs>
          <w:tab w:val="left" w:pos="220"/>
          <w:tab w:val="left" w:pos="284"/>
        </w:tabs>
        <w:autoSpaceDE w:val="0"/>
        <w:autoSpaceDN w:val="0"/>
        <w:adjustRightInd w:val="0"/>
        <w:spacing w:after="120"/>
        <w:ind w:left="720" w:hanging="720"/>
        <w:jc w:val="both"/>
        <w:rPr>
          <w:rFonts w:ascii="Arial" w:hAnsi="Arial" w:cs="Arial"/>
          <w:sz w:val="22"/>
          <w:szCs w:val="22"/>
        </w:rPr>
      </w:pPr>
    </w:p>
    <w:p w14:paraId="57B333EB" w14:textId="5E819783" w:rsidR="00B91974" w:rsidRPr="00FF2868" w:rsidRDefault="00B91974" w:rsidP="00E96788">
      <w:pPr>
        <w:widowControl w:val="0"/>
        <w:tabs>
          <w:tab w:val="left" w:pos="220"/>
          <w:tab w:val="left" w:pos="284"/>
        </w:tabs>
        <w:autoSpaceDE w:val="0"/>
        <w:autoSpaceDN w:val="0"/>
        <w:adjustRightInd w:val="0"/>
        <w:spacing w:after="120"/>
        <w:ind w:left="720" w:hanging="720"/>
        <w:jc w:val="both"/>
        <w:rPr>
          <w:rFonts w:ascii="Arial" w:hAnsi="Arial" w:cs="Arial"/>
          <w:sz w:val="22"/>
          <w:szCs w:val="22"/>
        </w:rPr>
      </w:pPr>
      <w:r w:rsidRPr="00FF2868">
        <w:rPr>
          <w:rFonts w:ascii="Arial" w:hAnsi="Arial" w:cs="Arial"/>
          <w:sz w:val="22"/>
          <w:szCs w:val="22"/>
        </w:rPr>
        <w:t>3.7</w:t>
      </w:r>
      <w:r w:rsidRPr="00FF2868">
        <w:rPr>
          <w:rFonts w:ascii="Arial" w:hAnsi="Arial" w:cs="Arial"/>
          <w:sz w:val="22"/>
          <w:szCs w:val="22"/>
        </w:rPr>
        <w:tab/>
        <w:t>Research institutions and universities</w:t>
      </w:r>
    </w:p>
    <w:p w14:paraId="542E987E" w14:textId="757AB2EA" w:rsidR="00B91974" w:rsidRPr="00FF2868" w:rsidRDefault="00B91974" w:rsidP="00E96788">
      <w:pPr>
        <w:tabs>
          <w:tab w:val="left" w:pos="284"/>
        </w:tabs>
        <w:spacing w:after="120"/>
        <w:ind w:left="720" w:hanging="720"/>
        <w:jc w:val="both"/>
        <w:rPr>
          <w:rFonts w:ascii="Arial" w:hAnsi="Arial" w:cs="Arial"/>
          <w:sz w:val="22"/>
          <w:szCs w:val="22"/>
        </w:rPr>
      </w:pPr>
      <w:r w:rsidRPr="00FF2868">
        <w:rPr>
          <w:rFonts w:ascii="Arial" w:hAnsi="Arial" w:cs="Arial"/>
          <w:sz w:val="22"/>
          <w:szCs w:val="22"/>
        </w:rPr>
        <w:t>3.8</w:t>
      </w:r>
      <w:r w:rsidRPr="00FF2868">
        <w:rPr>
          <w:rFonts w:ascii="Arial" w:hAnsi="Arial" w:cs="Arial"/>
          <w:sz w:val="22"/>
          <w:szCs w:val="22"/>
        </w:rPr>
        <w:tab/>
        <w:t xml:space="preserve">FSC </w:t>
      </w:r>
      <w:r w:rsidR="0097323C">
        <w:rPr>
          <w:rFonts w:ascii="Arial" w:hAnsi="Arial" w:cs="Arial"/>
          <w:sz w:val="22"/>
          <w:szCs w:val="22"/>
        </w:rPr>
        <w:t>r</w:t>
      </w:r>
      <w:r w:rsidRPr="00FF2868">
        <w:rPr>
          <w:rFonts w:ascii="Arial" w:hAnsi="Arial" w:cs="Arial"/>
          <w:sz w:val="22"/>
          <w:szCs w:val="22"/>
        </w:rPr>
        <w:t xml:space="preserve">egional </w:t>
      </w:r>
      <w:r w:rsidR="0097323C">
        <w:rPr>
          <w:rFonts w:ascii="Arial" w:hAnsi="Arial" w:cs="Arial"/>
          <w:sz w:val="22"/>
          <w:szCs w:val="22"/>
        </w:rPr>
        <w:t>o</w:t>
      </w:r>
      <w:r w:rsidRPr="00FF2868">
        <w:rPr>
          <w:rFonts w:ascii="Arial" w:hAnsi="Arial" w:cs="Arial"/>
          <w:sz w:val="22"/>
          <w:szCs w:val="22"/>
        </w:rPr>
        <w:t xml:space="preserve">ffices, FSC </w:t>
      </w:r>
      <w:r w:rsidR="0097323C">
        <w:rPr>
          <w:rFonts w:ascii="Arial" w:hAnsi="Arial" w:cs="Arial"/>
          <w:sz w:val="22"/>
          <w:szCs w:val="22"/>
        </w:rPr>
        <w:t>n</w:t>
      </w:r>
      <w:r w:rsidRPr="00FF2868">
        <w:rPr>
          <w:rFonts w:ascii="Arial" w:hAnsi="Arial" w:cs="Arial"/>
          <w:sz w:val="22"/>
          <w:szCs w:val="22"/>
        </w:rPr>
        <w:t xml:space="preserve">etwork </w:t>
      </w:r>
      <w:r w:rsidR="0097323C">
        <w:rPr>
          <w:rFonts w:ascii="Arial" w:hAnsi="Arial" w:cs="Arial"/>
          <w:sz w:val="22"/>
          <w:szCs w:val="22"/>
        </w:rPr>
        <w:t>p</w:t>
      </w:r>
      <w:r w:rsidRPr="00FF2868">
        <w:rPr>
          <w:rFonts w:ascii="Arial" w:hAnsi="Arial" w:cs="Arial"/>
          <w:sz w:val="22"/>
          <w:szCs w:val="22"/>
        </w:rPr>
        <w:t xml:space="preserve">artners, registered </w:t>
      </w:r>
      <w:r w:rsidR="0097323C">
        <w:rPr>
          <w:rFonts w:ascii="Arial" w:hAnsi="Arial" w:cs="Arial"/>
          <w:sz w:val="22"/>
          <w:szCs w:val="22"/>
        </w:rPr>
        <w:t>s</w:t>
      </w:r>
      <w:r w:rsidRPr="00FF2868">
        <w:rPr>
          <w:rFonts w:ascii="Arial" w:hAnsi="Arial" w:cs="Arial"/>
          <w:sz w:val="22"/>
          <w:szCs w:val="22"/>
        </w:rPr>
        <w:t xml:space="preserve">tandard </w:t>
      </w:r>
      <w:r w:rsidR="0097323C">
        <w:rPr>
          <w:rFonts w:ascii="Arial" w:hAnsi="Arial" w:cs="Arial"/>
          <w:sz w:val="22"/>
          <w:szCs w:val="22"/>
        </w:rPr>
        <w:t>d</w:t>
      </w:r>
      <w:r w:rsidRPr="00FF2868">
        <w:rPr>
          <w:rFonts w:ascii="Arial" w:hAnsi="Arial" w:cs="Arial"/>
          <w:sz w:val="22"/>
          <w:szCs w:val="22"/>
        </w:rPr>
        <w:t xml:space="preserve">evelopment </w:t>
      </w:r>
      <w:r w:rsidR="0097323C">
        <w:rPr>
          <w:rFonts w:ascii="Arial" w:hAnsi="Arial" w:cs="Arial"/>
          <w:sz w:val="22"/>
          <w:szCs w:val="22"/>
        </w:rPr>
        <w:t>g</w:t>
      </w:r>
      <w:r w:rsidRPr="00FF2868">
        <w:rPr>
          <w:rFonts w:ascii="Arial" w:hAnsi="Arial" w:cs="Arial"/>
          <w:sz w:val="22"/>
          <w:szCs w:val="22"/>
        </w:rPr>
        <w:t xml:space="preserve">roups and NRA </w:t>
      </w:r>
      <w:r w:rsidR="0097323C">
        <w:rPr>
          <w:rFonts w:ascii="Arial" w:hAnsi="Arial" w:cs="Arial"/>
          <w:sz w:val="22"/>
          <w:szCs w:val="22"/>
        </w:rPr>
        <w:t>w</w:t>
      </w:r>
      <w:r w:rsidRPr="00FF2868">
        <w:rPr>
          <w:rFonts w:ascii="Arial" w:hAnsi="Arial" w:cs="Arial"/>
          <w:sz w:val="22"/>
          <w:szCs w:val="22"/>
        </w:rPr>
        <w:t xml:space="preserve">orking </w:t>
      </w:r>
      <w:r w:rsidR="0097323C">
        <w:rPr>
          <w:rFonts w:ascii="Arial" w:hAnsi="Arial" w:cs="Arial"/>
          <w:sz w:val="22"/>
          <w:szCs w:val="22"/>
        </w:rPr>
        <w:t>g</w:t>
      </w:r>
      <w:r w:rsidRPr="00FF2868">
        <w:rPr>
          <w:rFonts w:ascii="Arial" w:hAnsi="Arial" w:cs="Arial"/>
          <w:sz w:val="22"/>
          <w:szCs w:val="22"/>
        </w:rPr>
        <w:t>roups in the region</w:t>
      </w:r>
      <w:r w:rsidRPr="00FF2868">
        <w:rPr>
          <w:rStyle w:val="FootnoteReference"/>
          <w:rFonts w:ascii="Arial" w:hAnsi="Arial" w:cs="Arial"/>
          <w:sz w:val="22"/>
          <w:szCs w:val="22"/>
        </w:rPr>
        <w:footnoteReference w:id="19"/>
      </w:r>
      <w:r w:rsidRPr="00FF2868">
        <w:rPr>
          <w:rFonts w:ascii="Arial" w:hAnsi="Arial" w:cs="Arial"/>
          <w:sz w:val="22"/>
          <w:szCs w:val="22"/>
        </w:rPr>
        <w:t>.</w:t>
      </w:r>
    </w:p>
    <w:p w14:paraId="1A9D0DD7" w14:textId="77777777" w:rsidR="00B91974" w:rsidRPr="00FF2868" w:rsidRDefault="00B91974" w:rsidP="00E96788">
      <w:pPr>
        <w:spacing w:after="120"/>
        <w:jc w:val="both"/>
        <w:rPr>
          <w:rFonts w:ascii="Arial" w:hAnsi="Arial" w:cs="Arial"/>
          <w:b/>
          <w:bCs/>
          <w:sz w:val="22"/>
          <w:szCs w:val="22"/>
        </w:rPr>
      </w:pPr>
    </w:p>
    <w:p w14:paraId="1C00D4C8" w14:textId="77777777" w:rsidR="002832C4" w:rsidRDefault="002832C4">
      <w:pPr>
        <w:rPr>
          <w:rFonts w:ascii="Arial" w:eastAsia="Cambria" w:hAnsi="Arial" w:cs="Arial"/>
          <w:b/>
          <w:bCs/>
          <w:color w:val="005C42"/>
        </w:rPr>
      </w:pPr>
      <w:r>
        <w:rPr>
          <w:rFonts w:ascii="Arial" w:eastAsia="Cambria" w:hAnsi="Arial" w:cs="Arial"/>
          <w:b/>
          <w:bCs/>
          <w:color w:val="005C42"/>
        </w:rPr>
        <w:br w:type="page"/>
      </w:r>
    </w:p>
    <w:p w14:paraId="171B8D17" w14:textId="01CFCD3A" w:rsidR="00B91974" w:rsidRPr="00FF2868" w:rsidRDefault="00B91974" w:rsidP="00E96788">
      <w:pPr>
        <w:spacing w:after="120"/>
        <w:ind w:left="1418" w:hanging="1418"/>
        <w:jc w:val="both"/>
        <w:rPr>
          <w:rFonts w:ascii="Arial" w:eastAsia="Cambria" w:hAnsi="Arial" w:cs="Arial"/>
          <w:b/>
          <w:bCs/>
          <w:color w:val="005C42"/>
        </w:rPr>
      </w:pPr>
      <w:r w:rsidRPr="00FF2868">
        <w:rPr>
          <w:rFonts w:ascii="Arial" w:eastAsia="Cambria" w:hAnsi="Arial" w:cs="Arial"/>
          <w:b/>
          <w:bCs/>
          <w:color w:val="005C42"/>
        </w:rPr>
        <w:t xml:space="preserve">Annex </w:t>
      </w:r>
      <w:r w:rsidR="00B548FE" w:rsidRPr="00FF2868">
        <w:rPr>
          <w:rFonts w:ascii="Arial" w:eastAsia="Cambria" w:hAnsi="Arial" w:cs="Arial"/>
          <w:b/>
          <w:bCs/>
          <w:color w:val="005C42"/>
        </w:rPr>
        <w:t xml:space="preserve">C </w:t>
      </w:r>
      <w:r w:rsidRPr="00FF2868">
        <w:rPr>
          <w:rFonts w:ascii="Arial" w:eastAsia="Cambria" w:hAnsi="Arial" w:cs="Arial"/>
          <w:b/>
          <w:bCs/>
          <w:color w:val="005C42"/>
        </w:rPr>
        <w:tab/>
        <w:t>Minimum requirements for expert</w:t>
      </w:r>
      <w:r w:rsidR="00492A17" w:rsidRPr="00FF2868">
        <w:rPr>
          <w:rFonts w:ascii="Arial" w:eastAsia="Cambria" w:hAnsi="Arial" w:cs="Arial"/>
          <w:b/>
          <w:bCs/>
          <w:color w:val="005C42"/>
        </w:rPr>
        <w:t xml:space="preserve"> qualifications</w:t>
      </w:r>
    </w:p>
    <w:p w14:paraId="045FA1C3" w14:textId="1D144D02" w:rsidR="00B91974" w:rsidRPr="00FF2868" w:rsidRDefault="00B91974" w:rsidP="00E96788">
      <w:pPr>
        <w:spacing w:after="120"/>
        <w:ind w:left="709" w:hanging="709"/>
        <w:jc w:val="both"/>
        <w:rPr>
          <w:rFonts w:ascii="Arial" w:eastAsia="Cambria" w:hAnsi="Arial"/>
          <w:sz w:val="22"/>
          <w:szCs w:val="22"/>
        </w:rPr>
      </w:pPr>
      <w:r w:rsidRPr="00FF2868">
        <w:rPr>
          <w:rFonts w:ascii="Arial" w:eastAsia="Cambria" w:hAnsi="Arial"/>
          <w:sz w:val="22"/>
          <w:szCs w:val="22"/>
        </w:rPr>
        <w:t>1</w:t>
      </w:r>
      <w:r w:rsidRPr="00FF2868">
        <w:rPr>
          <w:rFonts w:ascii="Arial" w:eastAsia="Cambria" w:hAnsi="Arial"/>
          <w:sz w:val="22"/>
          <w:szCs w:val="22"/>
        </w:rPr>
        <w:tab/>
        <w:t xml:space="preserve">Experts </w:t>
      </w:r>
      <w:r w:rsidR="00F057EB" w:rsidRPr="00FF2868">
        <w:rPr>
          <w:rFonts w:ascii="Arial" w:eastAsia="Cambria" w:hAnsi="Arial"/>
          <w:sz w:val="22"/>
          <w:szCs w:val="22"/>
        </w:rPr>
        <w:t>(including groups of experts)</w:t>
      </w:r>
      <w:r w:rsidRPr="00FF2868">
        <w:rPr>
          <w:rFonts w:ascii="Arial" w:eastAsia="Cambria" w:hAnsi="Arial"/>
          <w:sz w:val="22"/>
          <w:szCs w:val="22"/>
        </w:rPr>
        <w:t xml:space="preserve"> </w:t>
      </w:r>
      <w:r w:rsidR="00E903FF" w:rsidRPr="00FF2868">
        <w:rPr>
          <w:rFonts w:ascii="Arial" w:eastAsia="Cambria" w:hAnsi="Arial"/>
          <w:sz w:val="22"/>
          <w:szCs w:val="22"/>
        </w:rPr>
        <w:t xml:space="preserve">whose expertise is used </w:t>
      </w:r>
      <w:r w:rsidRPr="00FF2868">
        <w:rPr>
          <w:rFonts w:ascii="Arial" w:eastAsia="Cambria" w:hAnsi="Arial"/>
          <w:sz w:val="22"/>
          <w:szCs w:val="22"/>
        </w:rPr>
        <w:t xml:space="preserve">in risk assessment processes and/or </w:t>
      </w:r>
      <w:r w:rsidR="00F057EB" w:rsidRPr="00FF2868">
        <w:rPr>
          <w:rFonts w:ascii="Arial" w:eastAsia="Cambria" w:hAnsi="Arial"/>
          <w:sz w:val="22"/>
          <w:szCs w:val="22"/>
        </w:rPr>
        <w:t xml:space="preserve">for the development of </w:t>
      </w:r>
      <w:r w:rsidR="00D2243C" w:rsidRPr="00FF2868">
        <w:rPr>
          <w:rFonts w:ascii="Arial" w:eastAsia="Cambria" w:hAnsi="Arial"/>
          <w:sz w:val="22"/>
          <w:szCs w:val="22"/>
        </w:rPr>
        <w:t>c</w:t>
      </w:r>
      <w:r w:rsidRPr="00FF2868">
        <w:rPr>
          <w:rFonts w:ascii="Arial" w:eastAsia="Cambria" w:hAnsi="Arial"/>
          <w:sz w:val="22"/>
          <w:szCs w:val="22"/>
        </w:rPr>
        <w:t xml:space="preserve">ontrol </w:t>
      </w:r>
      <w:r w:rsidR="00D2243C" w:rsidRPr="00FF2868">
        <w:rPr>
          <w:rFonts w:ascii="Arial" w:eastAsia="Cambria" w:hAnsi="Arial"/>
          <w:sz w:val="22"/>
          <w:szCs w:val="22"/>
        </w:rPr>
        <w:t>m</w:t>
      </w:r>
      <w:r w:rsidRPr="00FF2868">
        <w:rPr>
          <w:rFonts w:ascii="Arial" w:eastAsia="Cambria" w:hAnsi="Arial"/>
          <w:sz w:val="22"/>
          <w:szCs w:val="22"/>
        </w:rPr>
        <w:t>easures shall meet the following</w:t>
      </w:r>
      <w:r w:rsidR="00F057EB" w:rsidRPr="00FF2868">
        <w:rPr>
          <w:rFonts w:ascii="Arial" w:eastAsia="Cambria" w:hAnsi="Arial"/>
          <w:sz w:val="22"/>
          <w:szCs w:val="22"/>
        </w:rPr>
        <w:t xml:space="preserve"> minimum</w:t>
      </w:r>
      <w:r w:rsidRPr="00FF2868">
        <w:rPr>
          <w:rFonts w:ascii="Arial" w:eastAsia="Cambria" w:hAnsi="Arial"/>
          <w:sz w:val="22"/>
          <w:szCs w:val="22"/>
        </w:rPr>
        <w:t xml:space="preserve"> requirements:</w:t>
      </w:r>
    </w:p>
    <w:p w14:paraId="59CF9FC9" w14:textId="7F2EB73C" w:rsidR="00B91974" w:rsidRPr="00FF2868" w:rsidRDefault="00B91974" w:rsidP="00E96788">
      <w:pPr>
        <w:numPr>
          <w:ilvl w:val="1"/>
          <w:numId w:val="14"/>
        </w:numPr>
        <w:spacing w:after="120"/>
        <w:ind w:left="720" w:hanging="720"/>
        <w:rPr>
          <w:rFonts w:ascii="Arial" w:eastAsia="Cambria" w:hAnsi="Arial"/>
          <w:sz w:val="22"/>
          <w:szCs w:val="22"/>
        </w:rPr>
      </w:pPr>
      <w:r w:rsidRPr="00FF2868">
        <w:rPr>
          <w:rFonts w:ascii="Arial" w:eastAsia="Cambria" w:hAnsi="Arial"/>
          <w:sz w:val="22"/>
          <w:szCs w:val="22"/>
        </w:rPr>
        <w:t xml:space="preserve">Controlled </w:t>
      </w:r>
      <w:r w:rsidR="007342F0" w:rsidRPr="00FF2868">
        <w:rPr>
          <w:rFonts w:ascii="Arial" w:eastAsia="Cambria" w:hAnsi="Arial"/>
          <w:sz w:val="22"/>
          <w:szCs w:val="22"/>
        </w:rPr>
        <w:t>w</w:t>
      </w:r>
      <w:r w:rsidRPr="00FF2868">
        <w:rPr>
          <w:rFonts w:ascii="Arial" w:eastAsia="Cambria" w:hAnsi="Arial"/>
          <w:sz w:val="22"/>
          <w:szCs w:val="22"/>
        </w:rPr>
        <w:t xml:space="preserve">ood </w:t>
      </w:r>
      <w:r w:rsidR="007342F0" w:rsidRPr="00FF2868">
        <w:rPr>
          <w:rFonts w:ascii="Arial" w:eastAsia="Cambria" w:hAnsi="Arial"/>
          <w:sz w:val="22"/>
          <w:szCs w:val="22"/>
        </w:rPr>
        <w:t>c</w:t>
      </w:r>
      <w:r w:rsidRPr="00FF2868">
        <w:rPr>
          <w:rFonts w:ascii="Arial" w:eastAsia="Cambria" w:hAnsi="Arial"/>
          <w:sz w:val="22"/>
          <w:szCs w:val="22"/>
        </w:rPr>
        <w:t>ategory 1 (Illegally harvested wood)</w:t>
      </w:r>
    </w:p>
    <w:p w14:paraId="4C1CC943" w14:textId="15568405" w:rsidR="00B91974" w:rsidRPr="00FF2868" w:rsidRDefault="00B91974" w:rsidP="00E96788">
      <w:pPr>
        <w:numPr>
          <w:ilvl w:val="0"/>
          <w:numId w:val="15"/>
        </w:numPr>
        <w:spacing w:after="120"/>
        <w:ind w:left="720"/>
        <w:jc w:val="both"/>
        <w:rPr>
          <w:rFonts w:ascii="Arial" w:eastAsia="Cambria" w:hAnsi="Arial"/>
          <w:sz w:val="22"/>
          <w:szCs w:val="22"/>
        </w:rPr>
      </w:pPr>
      <w:r w:rsidRPr="00FF2868">
        <w:rPr>
          <w:rFonts w:ascii="Arial" w:eastAsia="Cambria" w:hAnsi="Arial"/>
          <w:sz w:val="22"/>
          <w:szCs w:val="22"/>
        </w:rPr>
        <w:t xml:space="preserve">Expert knowledge on legality in the forestry sector </w:t>
      </w:r>
      <w:r w:rsidR="00625090" w:rsidRPr="00FF2868">
        <w:rPr>
          <w:rFonts w:ascii="Arial" w:eastAsia="Cambria" w:hAnsi="Arial"/>
          <w:sz w:val="22"/>
          <w:szCs w:val="22"/>
        </w:rPr>
        <w:t>at</w:t>
      </w:r>
      <w:r w:rsidRPr="00FF2868">
        <w:rPr>
          <w:rFonts w:ascii="Arial" w:eastAsia="Cambria" w:hAnsi="Arial"/>
          <w:sz w:val="22"/>
          <w:szCs w:val="22"/>
        </w:rPr>
        <w:t xml:space="preserve"> the national/regional level (</w:t>
      </w:r>
      <w:r w:rsidR="000D0DCD">
        <w:rPr>
          <w:rFonts w:ascii="Arial" w:eastAsia="Cambria" w:hAnsi="Arial"/>
          <w:sz w:val="22"/>
          <w:szCs w:val="22"/>
        </w:rPr>
        <w:t>s</w:t>
      </w:r>
      <w:r w:rsidR="00264AA3" w:rsidRPr="00FF2868">
        <w:rPr>
          <w:rFonts w:ascii="Arial" w:eastAsia="Cambria" w:hAnsi="Arial"/>
          <w:sz w:val="22"/>
          <w:szCs w:val="22"/>
        </w:rPr>
        <w:t>ee</w:t>
      </w:r>
      <w:r w:rsidRPr="00FF2868">
        <w:rPr>
          <w:rFonts w:ascii="Arial" w:eastAsia="Cambria" w:hAnsi="Arial"/>
          <w:sz w:val="22"/>
          <w:szCs w:val="22"/>
        </w:rPr>
        <w:t xml:space="preserve"> Table </w:t>
      </w:r>
      <w:r w:rsidR="00393DCA" w:rsidRPr="00FF2868">
        <w:rPr>
          <w:rFonts w:ascii="Arial" w:eastAsia="Cambria" w:hAnsi="Arial"/>
          <w:sz w:val="22"/>
          <w:szCs w:val="22"/>
        </w:rPr>
        <w:t>A</w:t>
      </w:r>
      <w:r w:rsidR="00264AA3" w:rsidRPr="00FF2868">
        <w:rPr>
          <w:rFonts w:ascii="Arial" w:eastAsia="Cambria" w:hAnsi="Arial"/>
          <w:sz w:val="22"/>
          <w:szCs w:val="22"/>
        </w:rPr>
        <w:t xml:space="preserve"> </w:t>
      </w:r>
      <w:r w:rsidR="00393DCA" w:rsidRPr="00FF2868">
        <w:rPr>
          <w:rFonts w:ascii="Arial" w:eastAsia="Cambria" w:hAnsi="Arial"/>
          <w:sz w:val="22"/>
          <w:szCs w:val="22"/>
        </w:rPr>
        <w:t>in Annex A</w:t>
      </w:r>
      <w:r w:rsidRPr="00FF2868">
        <w:rPr>
          <w:rFonts w:ascii="Arial" w:eastAsia="Cambria" w:hAnsi="Arial"/>
          <w:sz w:val="22"/>
          <w:szCs w:val="22"/>
        </w:rPr>
        <w:t xml:space="preserve">), assessed based on demonstrated experience and/or education and/or licenses in the relevant area. </w:t>
      </w:r>
    </w:p>
    <w:p w14:paraId="5058711C" w14:textId="55D8107E" w:rsidR="00B91974" w:rsidRPr="00FF2868" w:rsidRDefault="00B91974" w:rsidP="00E96788">
      <w:pPr>
        <w:spacing w:after="120"/>
        <w:ind w:left="720" w:hanging="720"/>
        <w:jc w:val="both"/>
        <w:rPr>
          <w:rFonts w:ascii="Arial" w:eastAsia="Cambria" w:hAnsi="Arial"/>
          <w:sz w:val="22"/>
          <w:szCs w:val="22"/>
        </w:rPr>
      </w:pPr>
      <w:r w:rsidRPr="00FF2868">
        <w:rPr>
          <w:rFonts w:ascii="Arial" w:eastAsia="Cambria" w:hAnsi="Arial"/>
          <w:sz w:val="22"/>
          <w:szCs w:val="22"/>
        </w:rPr>
        <w:t xml:space="preserve">NOTE: Experts that have relevant knowledge in one area (e.g. one sub-category of law) can only support the risk assessment process and/or </w:t>
      </w:r>
      <w:r w:rsidR="005B6DEA" w:rsidRPr="00FF2868">
        <w:rPr>
          <w:rFonts w:ascii="Arial" w:eastAsia="Cambria" w:hAnsi="Arial"/>
          <w:sz w:val="22"/>
          <w:szCs w:val="22"/>
        </w:rPr>
        <w:t xml:space="preserve">the development of </w:t>
      </w:r>
      <w:r w:rsidR="00D2243C" w:rsidRPr="00FF2868">
        <w:rPr>
          <w:rFonts w:ascii="Arial" w:eastAsia="Cambria" w:hAnsi="Arial"/>
          <w:sz w:val="22"/>
          <w:szCs w:val="22"/>
        </w:rPr>
        <w:t>c</w:t>
      </w:r>
      <w:r w:rsidRPr="00FF2868">
        <w:rPr>
          <w:rFonts w:ascii="Arial" w:eastAsia="Cambria" w:hAnsi="Arial"/>
          <w:sz w:val="22"/>
          <w:szCs w:val="22"/>
        </w:rPr>
        <w:t xml:space="preserve">ontrol </w:t>
      </w:r>
      <w:r w:rsidR="00D2243C" w:rsidRPr="00FF2868">
        <w:rPr>
          <w:rFonts w:ascii="Arial" w:eastAsia="Cambria" w:hAnsi="Arial"/>
          <w:sz w:val="22"/>
          <w:szCs w:val="22"/>
        </w:rPr>
        <w:t>m</w:t>
      </w:r>
      <w:r w:rsidRPr="00FF2868">
        <w:rPr>
          <w:rFonts w:ascii="Arial" w:eastAsia="Cambria" w:hAnsi="Arial"/>
          <w:sz w:val="22"/>
          <w:szCs w:val="22"/>
        </w:rPr>
        <w:t>easure</w:t>
      </w:r>
      <w:r w:rsidR="005B6DEA" w:rsidRPr="00FF2868">
        <w:rPr>
          <w:rFonts w:ascii="Arial" w:eastAsia="Cambria" w:hAnsi="Arial"/>
          <w:sz w:val="22"/>
          <w:szCs w:val="22"/>
        </w:rPr>
        <w:t>s</w:t>
      </w:r>
      <w:r w:rsidRPr="00FF2868">
        <w:rPr>
          <w:rFonts w:ascii="Arial" w:eastAsia="Cambria" w:hAnsi="Arial"/>
          <w:sz w:val="22"/>
          <w:szCs w:val="22"/>
        </w:rPr>
        <w:t xml:space="preserve"> for this area of expertise (e.g. for the relevant sub-category of law).</w:t>
      </w:r>
    </w:p>
    <w:p w14:paraId="28181770" w14:textId="072C68D7" w:rsidR="00B91974" w:rsidRPr="00FF2868" w:rsidRDefault="00B91974" w:rsidP="00E96788">
      <w:pPr>
        <w:numPr>
          <w:ilvl w:val="1"/>
          <w:numId w:val="14"/>
        </w:numPr>
        <w:spacing w:after="120"/>
        <w:ind w:left="720" w:hanging="720"/>
        <w:jc w:val="both"/>
        <w:rPr>
          <w:rFonts w:ascii="Arial" w:eastAsia="Cambria" w:hAnsi="Arial"/>
          <w:sz w:val="22"/>
          <w:szCs w:val="22"/>
        </w:rPr>
      </w:pPr>
      <w:r w:rsidRPr="00FF2868">
        <w:rPr>
          <w:rFonts w:ascii="Arial" w:eastAsia="Cambria" w:hAnsi="Arial"/>
          <w:sz w:val="22"/>
          <w:szCs w:val="22"/>
        </w:rPr>
        <w:t xml:space="preserve">Controlled </w:t>
      </w:r>
      <w:r w:rsidR="007342F0" w:rsidRPr="00FF2868">
        <w:rPr>
          <w:rFonts w:ascii="Arial" w:eastAsia="Cambria" w:hAnsi="Arial"/>
          <w:sz w:val="22"/>
          <w:szCs w:val="22"/>
        </w:rPr>
        <w:t>w</w:t>
      </w:r>
      <w:r w:rsidRPr="00FF2868">
        <w:rPr>
          <w:rFonts w:ascii="Arial" w:eastAsia="Cambria" w:hAnsi="Arial"/>
          <w:sz w:val="22"/>
          <w:szCs w:val="22"/>
        </w:rPr>
        <w:t xml:space="preserve">ood </w:t>
      </w:r>
      <w:r w:rsidR="007342F0" w:rsidRPr="00FF2868">
        <w:rPr>
          <w:rFonts w:ascii="Arial" w:eastAsia="Cambria" w:hAnsi="Arial"/>
          <w:sz w:val="22"/>
          <w:szCs w:val="22"/>
        </w:rPr>
        <w:t>c</w:t>
      </w:r>
      <w:r w:rsidRPr="00FF2868">
        <w:rPr>
          <w:rFonts w:ascii="Arial" w:eastAsia="Cambria" w:hAnsi="Arial"/>
          <w:sz w:val="22"/>
          <w:szCs w:val="22"/>
        </w:rPr>
        <w:t>ategory 2 (Wood harvested in violation of traditional and human rights)</w:t>
      </w:r>
    </w:p>
    <w:p w14:paraId="4266B44F" w14:textId="25E2A4FD" w:rsidR="00B91974" w:rsidRPr="00FF2868" w:rsidRDefault="00B91974" w:rsidP="00E96788">
      <w:pPr>
        <w:numPr>
          <w:ilvl w:val="0"/>
          <w:numId w:val="16"/>
        </w:numPr>
        <w:spacing w:after="120"/>
        <w:ind w:left="720"/>
        <w:jc w:val="both"/>
        <w:rPr>
          <w:rFonts w:ascii="Arial" w:eastAsia="Cambria" w:hAnsi="Arial"/>
          <w:sz w:val="22"/>
          <w:szCs w:val="22"/>
        </w:rPr>
      </w:pPr>
      <w:r w:rsidRPr="00FF2868">
        <w:rPr>
          <w:rFonts w:ascii="Arial" w:eastAsia="Cambria" w:hAnsi="Arial"/>
          <w:sz w:val="22"/>
          <w:szCs w:val="22"/>
        </w:rPr>
        <w:t xml:space="preserve">Expert knowledge on the presence </w:t>
      </w:r>
      <w:r w:rsidR="00385C24" w:rsidRPr="00FF2868">
        <w:rPr>
          <w:rFonts w:ascii="Arial" w:eastAsia="Cambria" w:hAnsi="Arial"/>
          <w:sz w:val="22"/>
          <w:szCs w:val="22"/>
        </w:rPr>
        <w:t xml:space="preserve">and rights </w:t>
      </w:r>
      <w:r w:rsidRPr="00FF2868">
        <w:rPr>
          <w:rFonts w:ascii="Arial" w:eastAsia="Cambria" w:hAnsi="Arial"/>
          <w:sz w:val="22"/>
          <w:szCs w:val="22"/>
        </w:rPr>
        <w:t xml:space="preserve">of </w:t>
      </w:r>
      <w:r w:rsidR="00FB54D1" w:rsidRPr="00FF2868">
        <w:rPr>
          <w:rFonts w:ascii="Arial" w:eastAsia="Cambria" w:hAnsi="Arial"/>
          <w:sz w:val="22"/>
          <w:szCs w:val="22"/>
        </w:rPr>
        <w:t>I</w:t>
      </w:r>
      <w:r w:rsidRPr="00FF2868">
        <w:rPr>
          <w:rFonts w:ascii="Arial" w:eastAsia="Cambria" w:hAnsi="Arial"/>
          <w:sz w:val="22"/>
          <w:szCs w:val="22"/>
        </w:rPr>
        <w:t xml:space="preserve">ndigenous </w:t>
      </w:r>
      <w:r w:rsidR="00FB54D1" w:rsidRPr="00FF2868">
        <w:rPr>
          <w:rFonts w:ascii="Arial" w:eastAsia="Cambria" w:hAnsi="Arial"/>
          <w:sz w:val="22"/>
          <w:szCs w:val="22"/>
        </w:rPr>
        <w:t>P</w:t>
      </w:r>
      <w:r w:rsidRPr="00FF2868">
        <w:rPr>
          <w:rFonts w:ascii="Arial" w:eastAsia="Cambria" w:hAnsi="Arial"/>
          <w:sz w:val="22"/>
          <w:szCs w:val="22"/>
        </w:rPr>
        <w:t>eople</w:t>
      </w:r>
      <w:r w:rsidR="00FB54D1" w:rsidRPr="00FF2868">
        <w:rPr>
          <w:rFonts w:ascii="Arial" w:eastAsia="Cambria" w:hAnsi="Arial"/>
          <w:sz w:val="22"/>
          <w:szCs w:val="22"/>
        </w:rPr>
        <w:t>s</w:t>
      </w:r>
      <w:r w:rsidRPr="00FF2868">
        <w:rPr>
          <w:rFonts w:ascii="Arial" w:eastAsia="Cambria" w:hAnsi="Arial"/>
          <w:sz w:val="22"/>
          <w:szCs w:val="22"/>
        </w:rPr>
        <w:t xml:space="preserve"> and/or traditional people</w:t>
      </w:r>
      <w:r w:rsidR="00FB54D1" w:rsidRPr="00FF2868">
        <w:rPr>
          <w:rFonts w:ascii="Arial" w:eastAsia="Cambria" w:hAnsi="Arial"/>
          <w:sz w:val="22"/>
          <w:szCs w:val="22"/>
        </w:rPr>
        <w:t>s</w:t>
      </w:r>
      <w:r w:rsidRPr="00FF2868">
        <w:rPr>
          <w:rFonts w:ascii="Arial" w:eastAsia="Cambria" w:hAnsi="Arial"/>
          <w:sz w:val="22"/>
          <w:szCs w:val="22"/>
        </w:rPr>
        <w:t xml:space="preserve"> within the </w:t>
      </w:r>
      <w:r w:rsidR="00393DCA" w:rsidRPr="00FF2868">
        <w:rPr>
          <w:rFonts w:ascii="Arial" w:eastAsia="Cambria" w:hAnsi="Arial"/>
          <w:sz w:val="22"/>
          <w:szCs w:val="22"/>
        </w:rPr>
        <w:t xml:space="preserve">supply </w:t>
      </w:r>
      <w:r w:rsidRPr="00FF2868">
        <w:rPr>
          <w:rFonts w:ascii="Arial" w:eastAsia="Cambria" w:hAnsi="Arial"/>
          <w:sz w:val="22"/>
          <w:szCs w:val="22"/>
        </w:rPr>
        <w:t>area, assessed based on confirmed experience and/or education and/or licenses in the relevant area;</w:t>
      </w:r>
    </w:p>
    <w:p w14:paraId="792013C9" w14:textId="061515FB" w:rsidR="00B91974" w:rsidRPr="00FF2868" w:rsidRDefault="00B91974" w:rsidP="00E96788">
      <w:pPr>
        <w:numPr>
          <w:ilvl w:val="0"/>
          <w:numId w:val="16"/>
        </w:numPr>
        <w:spacing w:after="120"/>
        <w:ind w:left="720"/>
        <w:jc w:val="both"/>
        <w:rPr>
          <w:rFonts w:ascii="Arial" w:eastAsia="Cambria" w:hAnsi="Arial"/>
          <w:sz w:val="22"/>
          <w:szCs w:val="22"/>
        </w:rPr>
      </w:pPr>
      <w:r w:rsidRPr="00FF2868">
        <w:rPr>
          <w:rFonts w:ascii="Arial" w:eastAsia="Cambria" w:hAnsi="Arial"/>
          <w:sz w:val="22"/>
          <w:szCs w:val="22"/>
        </w:rPr>
        <w:t xml:space="preserve">Knowledge (including awareness) of existing conflicts pertaining to </w:t>
      </w:r>
      <w:r w:rsidR="00CC1602" w:rsidRPr="00FF2868">
        <w:rPr>
          <w:rFonts w:ascii="Arial" w:eastAsia="Cambria" w:hAnsi="Arial"/>
          <w:sz w:val="22"/>
          <w:szCs w:val="22"/>
        </w:rPr>
        <w:t xml:space="preserve">the rights of </w:t>
      </w:r>
      <w:r w:rsidR="00FB54D1" w:rsidRPr="00FF2868">
        <w:rPr>
          <w:rFonts w:ascii="Arial" w:eastAsia="Cambria" w:hAnsi="Arial"/>
          <w:sz w:val="22"/>
          <w:szCs w:val="22"/>
        </w:rPr>
        <w:t>I</w:t>
      </w:r>
      <w:r w:rsidR="00CC1602" w:rsidRPr="00FF2868">
        <w:rPr>
          <w:rFonts w:ascii="Arial" w:eastAsia="Cambria" w:hAnsi="Arial"/>
          <w:sz w:val="22"/>
          <w:szCs w:val="22"/>
        </w:rPr>
        <w:t xml:space="preserve">ndigenous </w:t>
      </w:r>
      <w:r w:rsidR="00FB54D1" w:rsidRPr="00FF2868">
        <w:rPr>
          <w:rFonts w:ascii="Arial" w:eastAsia="Cambria" w:hAnsi="Arial"/>
          <w:sz w:val="22"/>
          <w:szCs w:val="22"/>
        </w:rPr>
        <w:t xml:space="preserve">Peoples </w:t>
      </w:r>
      <w:r w:rsidR="00CC1602" w:rsidRPr="00FF2868">
        <w:rPr>
          <w:rFonts w:ascii="Arial" w:eastAsia="Cambria" w:hAnsi="Arial"/>
          <w:sz w:val="22"/>
          <w:szCs w:val="22"/>
        </w:rPr>
        <w:t>and traditional peoples</w:t>
      </w:r>
      <w:r w:rsidRPr="00FF2868">
        <w:rPr>
          <w:rFonts w:ascii="Arial" w:eastAsia="Cambria" w:hAnsi="Arial"/>
          <w:sz w:val="22"/>
          <w:szCs w:val="22"/>
        </w:rPr>
        <w:t>;</w:t>
      </w:r>
      <w:r w:rsidR="00F876A9">
        <w:rPr>
          <w:rFonts w:ascii="Arial" w:eastAsia="Cambria" w:hAnsi="Arial"/>
          <w:sz w:val="22"/>
          <w:szCs w:val="22"/>
        </w:rPr>
        <w:t xml:space="preserve"> and</w:t>
      </w:r>
    </w:p>
    <w:p w14:paraId="5EA40519" w14:textId="6E438F97" w:rsidR="00B91974" w:rsidRPr="00FF2868" w:rsidRDefault="00B91974" w:rsidP="00E96788">
      <w:pPr>
        <w:numPr>
          <w:ilvl w:val="0"/>
          <w:numId w:val="16"/>
        </w:numPr>
        <w:spacing w:after="120"/>
        <w:ind w:left="720"/>
        <w:jc w:val="both"/>
        <w:rPr>
          <w:rFonts w:ascii="Arial" w:eastAsia="Cambria" w:hAnsi="Arial"/>
          <w:sz w:val="22"/>
          <w:szCs w:val="22"/>
        </w:rPr>
      </w:pPr>
      <w:r w:rsidRPr="00FF2868">
        <w:rPr>
          <w:rFonts w:ascii="Arial" w:eastAsia="Cambria" w:hAnsi="Arial"/>
          <w:sz w:val="22"/>
          <w:szCs w:val="22"/>
        </w:rPr>
        <w:t xml:space="preserve">Confirmed experience in consultation/mediation with </w:t>
      </w:r>
      <w:r w:rsidR="00FB54D1" w:rsidRPr="00FF2868">
        <w:rPr>
          <w:rFonts w:ascii="Arial" w:eastAsia="Cambria" w:hAnsi="Arial"/>
          <w:sz w:val="22"/>
          <w:szCs w:val="22"/>
        </w:rPr>
        <w:t>I</w:t>
      </w:r>
      <w:r w:rsidRPr="00FF2868">
        <w:rPr>
          <w:rFonts w:ascii="Arial" w:eastAsia="Cambria" w:hAnsi="Arial"/>
          <w:sz w:val="22"/>
          <w:szCs w:val="22"/>
        </w:rPr>
        <w:t>ndigenous</w:t>
      </w:r>
      <w:r w:rsidR="00FB54D1" w:rsidRPr="00FF2868">
        <w:rPr>
          <w:rFonts w:ascii="Arial" w:eastAsia="Cambria" w:hAnsi="Arial"/>
          <w:sz w:val="22"/>
          <w:szCs w:val="22"/>
        </w:rPr>
        <w:t xml:space="preserve"> Peoples</w:t>
      </w:r>
      <w:r w:rsidRPr="00FF2868">
        <w:rPr>
          <w:rFonts w:ascii="Arial" w:eastAsia="Cambria" w:hAnsi="Arial"/>
          <w:sz w:val="22"/>
          <w:szCs w:val="22"/>
        </w:rPr>
        <w:t xml:space="preserve"> and traditional peoples;</w:t>
      </w:r>
    </w:p>
    <w:p w14:paraId="089C5046" w14:textId="645CD985" w:rsidR="00B91974" w:rsidRPr="00FF2868" w:rsidRDefault="00B91974" w:rsidP="00E96788">
      <w:pPr>
        <w:numPr>
          <w:ilvl w:val="1"/>
          <w:numId w:val="14"/>
        </w:numPr>
        <w:spacing w:after="120"/>
        <w:ind w:left="720" w:hanging="720"/>
        <w:jc w:val="both"/>
        <w:rPr>
          <w:rFonts w:ascii="Arial" w:eastAsia="Cambria" w:hAnsi="Arial"/>
          <w:sz w:val="22"/>
          <w:szCs w:val="22"/>
        </w:rPr>
      </w:pPr>
      <w:r w:rsidRPr="00FF2868">
        <w:rPr>
          <w:rFonts w:ascii="Arial" w:eastAsia="Cambria" w:hAnsi="Arial"/>
          <w:sz w:val="22"/>
          <w:szCs w:val="22"/>
        </w:rPr>
        <w:t xml:space="preserve">Controlled </w:t>
      </w:r>
      <w:r w:rsidR="007342F0" w:rsidRPr="00FF2868">
        <w:rPr>
          <w:rFonts w:ascii="Arial" w:eastAsia="Cambria" w:hAnsi="Arial"/>
          <w:sz w:val="22"/>
          <w:szCs w:val="22"/>
        </w:rPr>
        <w:t>w</w:t>
      </w:r>
      <w:r w:rsidRPr="00FF2868">
        <w:rPr>
          <w:rFonts w:ascii="Arial" w:eastAsia="Cambria" w:hAnsi="Arial"/>
          <w:sz w:val="22"/>
          <w:szCs w:val="22"/>
        </w:rPr>
        <w:t xml:space="preserve">ood </w:t>
      </w:r>
      <w:r w:rsidR="007342F0" w:rsidRPr="00FF2868">
        <w:rPr>
          <w:rFonts w:ascii="Arial" w:eastAsia="Cambria" w:hAnsi="Arial"/>
          <w:sz w:val="22"/>
          <w:szCs w:val="22"/>
        </w:rPr>
        <w:t>c</w:t>
      </w:r>
      <w:r w:rsidRPr="00FF2868">
        <w:rPr>
          <w:rFonts w:ascii="Arial" w:eastAsia="Cambria" w:hAnsi="Arial"/>
          <w:sz w:val="22"/>
          <w:szCs w:val="22"/>
        </w:rPr>
        <w:t>ategory 3 (</w:t>
      </w:r>
      <w:r w:rsidRPr="00FF2868">
        <w:rPr>
          <w:rFonts w:ascii="Arial" w:eastAsia="Cambria" w:hAnsi="Arial" w:cs="Arial"/>
          <w:sz w:val="22"/>
          <w:szCs w:val="22"/>
        </w:rPr>
        <w:t>Wood from forests in which high conservation values are threatened by management activities)</w:t>
      </w:r>
    </w:p>
    <w:p w14:paraId="3AF1B3B3" w14:textId="1FA7E750" w:rsidR="00B91974" w:rsidRPr="00FF2868" w:rsidRDefault="00B91974" w:rsidP="00E96788">
      <w:pPr>
        <w:numPr>
          <w:ilvl w:val="0"/>
          <w:numId w:val="17"/>
        </w:numPr>
        <w:spacing w:after="120"/>
        <w:ind w:left="720"/>
        <w:jc w:val="both"/>
        <w:rPr>
          <w:rFonts w:ascii="Arial" w:eastAsia="Cambria" w:hAnsi="Arial"/>
          <w:sz w:val="22"/>
          <w:szCs w:val="22"/>
        </w:rPr>
      </w:pPr>
      <w:r w:rsidRPr="00FF2868">
        <w:rPr>
          <w:rFonts w:ascii="Arial" w:eastAsia="Cambria" w:hAnsi="Arial"/>
          <w:sz w:val="22"/>
          <w:szCs w:val="22"/>
        </w:rPr>
        <w:t>Expert knowledge on the presence, distribution and/or threats to environmental values within the area under assessment (with a focus on forest ecosystems) confirmed by conservation experience</w:t>
      </w:r>
      <w:r w:rsidR="00A40AE2">
        <w:rPr>
          <w:rFonts w:ascii="Arial" w:eastAsia="Cambria" w:hAnsi="Arial"/>
          <w:sz w:val="22"/>
          <w:szCs w:val="22"/>
        </w:rPr>
        <w:t>,</w:t>
      </w:r>
      <w:r w:rsidRPr="00FF2868">
        <w:rPr>
          <w:rFonts w:ascii="Arial" w:eastAsia="Cambria" w:hAnsi="Arial"/>
          <w:sz w:val="22"/>
          <w:szCs w:val="22"/>
        </w:rPr>
        <w:t xml:space="preserve"> and education and/or relevant licenses</w:t>
      </w:r>
      <w:r w:rsidR="008C3524">
        <w:rPr>
          <w:rFonts w:ascii="Arial" w:eastAsia="Cambria" w:hAnsi="Arial"/>
          <w:sz w:val="22"/>
          <w:szCs w:val="22"/>
        </w:rPr>
        <w:t>;</w:t>
      </w:r>
      <w:r w:rsidRPr="00FF2868">
        <w:rPr>
          <w:rFonts w:ascii="Arial" w:eastAsia="Cambria" w:hAnsi="Arial"/>
          <w:sz w:val="22"/>
          <w:szCs w:val="22"/>
        </w:rPr>
        <w:t xml:space="preserve"> and</w:t>
      </w:r>
    </w:p>
    <w:p w14:paraId="6587A82D" w14:textId="579E2C8F" w:rsidR="00B91974" w:rsidRPr="00FF2868" w:rsidRDefault="00B91974" w:rsidP="00E96788">
      <w:pPr>
        <w:numPr>
          <w:ilvl w:val="0"/>
          <w:numId w:val="17"/>
        </w:numPr>
        <w:spacing w:after="120"/>
        <w:ind w:left="720"/>
        <w:jc w:val="both"/>
        <w:rPr>
          <w:rFonts w:ascii="Arial" w:eastAsia="Cambria" w:hAnsi="Arial"/>
          <w:sz w:val="22"/>
          <w:szCs w:val="22"/>
        </w:rPr>
      </w:pPr>
      <w:r w:rsidRPr="00FF2868">
        <w:rPr>
          <w:rFonts w:ascii="Arial" w:eastAsia="Cambria" w:hAnsi="Arial"/>
          <w:sz w:val="22"/>
          <w:szCs w:val="22"/>
        </w:rPr>
        <w:t>Expert knowledge of forest management practices within the area under assessment, assessed based on confirmed experience and/or education and/or licenses in the relevant area</w:t>
      </w:r>
      <w:r w:rsidR="008C3524">
        <w:rPr>
          <w:rFonts w:ascii="Arial" w:eastAsia="Cambria" w:hAnsi="Arial"/>
          <w:sz w:val="22"/>
          <w:szCs w:val="22"/>
        </w:rPr>
        <w:t>.</w:t>
      </w:r>
    </w:p>
    <w:p w14:paraId="12E5253D" w14:textId="13C3F956" w:rsidR="00B91974" w:rsidRPr="00FF2868" w:rsidRDefault="00B91974" w:rsidP="00E96788">
      <w:pPr>
        <w:numPr>
          <w:ilvl w:val="1"/>
          <w:numId w:val="14"/>
        </w:numPr>
        <w:spacing w:after="120"/>
        <w:ind w:left="720" w:hanging="720"/>
        <w:jc w:val="both"/>
        <w:rPr>
          <w:rFonts w:ascii="Arial" w:eastAsia="Cambria" w:hAnsi="Arial"/>
          <w:sz w:val="22"/>
          <w:szCs w:val="22"/>
        </w:rPr>
      </w:pPr>
      <w:r w:rsidRPr="00FF2868">
        <w:rPr>
          <w:rFonts w:ascii="Arial" w:eastAsia="Cambria" w:hAnsi="Arial" w:cs="Arial"/>
          <w:sz w:val="22"/>
          <w:szCs w:val="22"/>
        </w:rPr>
        <w:t>C</w:t>
      </w:r>
      <w:r w:rsidRPr="00FF2868">
        <w:rPr>
          <w:rFonts w:ascii="Arial" w:eastAsia="Cambria" w:hAnsi="Arial"/>
          <w:sz w:val="22"/>
          <w:szCs w:val="22"/>
        </w:rPr>
        <w:t xml:space="preserve">ontrolled </w:t>
      </w:r>
      <w:r w:rsidR="007342F0" w:rsidRPr="00FF2868">
        <w:rPr>
          <w:rFonts w:ascii="Arial" w:eastAsia="Cambria" w:hAnsi="Arial"/>
          <w:sz w:val="22"/>
          <w:szCs w:val="22"/>
        </w:rPr>
        <w:t>w</w:t>
      </w:r>
      <w:r w:rsidRPr="00FF2868">
        <w:rPr>
          <w:rFonts w:ascii="Arial" w:eastAsia="Cambria" w:hAnsi="Arial"/>
          <w:sz w:val="22"/>
          <w:szCs w:val="22"/>
        </w:rPr>
        <w:t xml:space="preserve">ood </w:t>
      </w:r>
      <w:r w:rsidR="007342F0" w:rsidRPr="00FF2868">
        <w:rPr>
          <w:rFonts w:ascii="Arial" w:eastAsia="Cambria" w:hAnsi="Arial"/>
          <w:sz w:val="22"/>
          <w:szCs w:val="22"/>
        </w:rPr>
        <w:t>c</w:t>
      </w:r>
      <w:r w:rsidRPr="00FF2868">
        <w:rPr>
          <w:rFonts w:ascii="Arial" w:eastAsia="Cambria" w:hAnsi="Arial" w:cs="Arial"/>
          <w:sz w:val="22"/>
          <w:szCs w:val="22"/>
        </w:rPr>
        <w:t xml:space="preserve">ategory 4 (Wood from </w:t>
      </w:r>
      <w:r w:rsidRPr="00FF2868">
        <w:rPr>
          <w:rFonts w:ascii="Arial" w:eastAsia="Cambria" w:hAnsi="Arial" w:cs="Arial"/>
          <w:bCs/>
          <w:sz w:val="22"/>
          <w:szCs w:val="22"/>
        </w:rPr>
        <w:t>forests being converted to plantations and non-forest use)</w:t>
      </w:r>
    </w:p>
    <w:p w14:paraId="4E393B60" w14:textId="31607482" w:rsidR="00B91974" w:rsidRPr="00FF2868" w:rsidRDefault="00B91974" w:rsidP="00E96788">
      <w:pPr>
        <w:numPr>
          <w:ilvl w:val="0"/>
          <w:numId w:val="18"/>
        </w:numPr>
        <w:spacing w:after="120"/>
        <w:ind w:left="720"/>
        <w:jc w:val="both"/>
        <w:rPr>
          <w:rFonts w:ascii="Arial" w:eastAsia="Cambria" w:hAnsi="Arial"/>
          <w:sz w:val="22"/>
          <w:szCs w:val="22"/>
        </w:rPr>
      </w:pPr>
      <w:r w:rsidRPr="00FF2868">
        <w:rPr>
          <w:rFonts w:ascii="Arial" w:eastAsia="Cambria" w:hAnsi="Arial"/>
          <w:sz w:val="22"/>
          <w:szCs w:val="22"/>
        </w:rPr>
        <w:t>Expert knowledge about forest management practices within the area under assessment, based on confirmed experience and/or education and/or licenses in the relevant area;</w:t>
      </w:r>
    </w:p>
    <w:p w14:paraId="24503D5C" w14:textId="604FDCFC" w:rsidR="00005283" w:rsidRPr="00FF2868" w:rsidRDefault="00B91974" w:rsidP="00005283">
      <w:pPr>
        <w:pStyle w:val="ListParagraph"/>
        <w:numPr>
          <w:ilvl w:val="1"/>
          <w:numId w:val="14"/>
        </w:numPr>
        <w:spacing w:after="120"/>
        <w:ind w:left="720" w:hanging="720"/>
        <w:jc w:val="both"/>
        <w:rPr>
          <w:rFonts w:ascii="Arial" w:eastAsia="Cambria" w:hAnsi="Arial"/>
          <w:sz w:val="22"/>
          <w:szCs w:val="22"/>
          <w:lang w:val="en-GB"/>
        </w:rPr>
      </w:pPr>
      <w:r w:rsidRPr="00FF2868">
        <w:rPr>
          <w:rFonts w:ascii="Arial" w:eastAsia="Cambria" w:hAnsi="Arial"/>
          <w:sz w:val="22"/>
          <w:szCs w:val="22"/>
          <w:lang w:val="en-GB"/>
        </w:rPr>
        <w:t xml:space="preserve">Controlled </w:t>
      </w:r>
      <w:r w:rsidR="007342F0" w:rsidRPr="00FF2868">
        <w:rPr>
          <w:rFonts w:ascii="Arial" w:eastAsia="Cambria" w:hAnsi="Arial"/>
          <w:sz w:val="22"/>
          <w:szCs w:val="22"/>
          <w:lang w:val="en-GB"/>
        </w:rPr>
        <w:t>w</w:t>
      </w:r>
      <w:r w:rsidRPr="00FF2868">
        <w:rPr>
          <w:rFonts w:ascii="Arial" w:eastAsia="Cambria" w:hAnsi="Arial"/>
          <w:sz w:val="22"/>
          <w:szCs w:val="22"/>
          <w:lang w:val="en-GB"/>
        </w:rPr>
        <w:t xml:space="preserve">ood </w:t>
      </w:r>
      <w:r w:rsidR="007342F0" w:rsidRPr="00FF2868">
        <w:rPr>
          <w:rFonts w:ascii="Arial" w:eastAsia="Cambria" w:hAnsi="Arial"/>
          <w:sz w:val="22"/>
          <w:szCs w:val="22"/>
          <w:lang w:val="en-GB"/>
        </w:rPr>
        <w:t>c</w:t>
      </w:r>
      <w:r w:rsidRPr="00FF2868">
        <w:rPr>
          <w:rFonts w:ascii="Arial" w:eastAsia="Cambria" w:hAnsi="Arial"/>
          <w:sz w:val="22"/>
          <w:szCs w:val="22"/>
          <w:lang w:val="en-GB"/>
        </w:rPr>
        <w:t xml:space="preserve">ategory 5 </w:t>
      </w:r>
      <w:r w:rsidR="00D437A2" w:rsidRPr="00FF2868">
        <w:rPr>
          <w:rFonts w:ascii="Arial" w:eastAsia="Cambria" w:hAnsi="Arial"/>
          <w:sz w:val="22"/>
          <w:szCs w:val="22"/>
          <w:lang w:val="en-GB"/>
        </w:rPr>
        <w:t>(Wood from forests in which genetically modified trees are planted)</w:t>
      </w:r>
    </w:p>
    <w:p w14:paraId="689E8772" w14:textId="38EF2100" w:rsidR="00DD32B1" w:rsidRPr="00FF2868" w:rsidRDefault="00005283" w:rsidP="00A07261">
      <w:pPr>
        <w:pStyle w:val="ListParagraph"/>
        <w:numPr>
          <w:ilvl w:val="0"/>
          <w:numId w:val="55"/>
        </w:numPr>
        <w:spacing w:after="120"/>
        <w:jc w:val="both"/>
        <w:rPr>
          <w:rFonts w:ascii="Arial" w:hAnsi="Arial" w:cs="Arial"/>
          <w:b/>
          <w:bCs/>
          <w:color w:val="005C42"/>
          <w:lang w:val="en-GB"/>
        </w:rPr>
      </w:pPr>
      <w:r w:rsidRPr="00FF2868">
        <w:rPr>
          <w:rFonts w:ascii="Arial" w:eastAsia="Cambria" w:hAnsi="Arial"/>
          <w:sz w:val="22"/>
          <w:szCs w:val="22"/>
          <w:lang w:val="en-GB"/>
        </w:rPr>
        <w:t>N</w:t>
      </w:r>
      <w:r w:rsidR="00DD560A" w:rsidRPr="00FF2868">
        <w:rPr>
          <w:rFonts w:ascii="Arial" w:eastAsia="Cambria" w:hAnsi="Arial"/>
          <w:sz w:val="22"/>
          <w:szCs w:val="22"/>
          <w:lang w:val="en-GB"/>
        </w:rPr>
        <w:t>o</w:t>
      </w:r>
      <w:r w:rsidR="00B91974" w:rsidRPr="00FF2868">
        <w:rPr>
          <w:rFonts w:ascii="Arial" w:eastAsia="Cambria" w:hAnsi="Arial"/>
          <w:sz w:val="22"/>
          <w:szCs w:val="22"/>
          <w:lang w:val="en-GB"/>
        </w:rPr>
        <w:t xml:space="preserve"> specific expert knowledge is required.</w:t>
      </w:r>
      <w:r w:rsidR="00DD32B1" w:rsidRPr="00FF2868">
        <w:rPr>
          <w:rFonts w:ascii="Arial" w:hAnsi="Arial" w:cs="Arial"/>
          <w:b/>
          <w:bCs/>
          <w:color w:val="005C42"/>
          <w:lang w:val="en-GB"/>
        </w:rPr>
        <w:br w:type="page"/>
      </w:r>
    </w:p>
    <w:p w14:paraId="46BF3724" w14:textId="314374C9" w:rsidR="00B91974" w:rsidRPr="00FF2868" w:rsidRDefault="00B91974" w:rsidP="00E96788">
      <w:pPr>
        <w:spacing w:after="120"/>
        <w:ind w:left="1560" w:hanging="1560"/>
        <w:rPr>
          <w:rFonts w:ascii="Arial" w:hAnsi="Arial" w:cs="Arial"/>
          <w:b/>
          <w:bCs/>
          <w:color w:val="005C42"/>
        </w:rPr>
      </w:pPr>
      <w:r w:rsidRPr="00FF2868">
        <w:rPr>
          <w:rFonts w:ascii="Arial" w:hAnsi="Arial" w:cs="Arial"/>
          <w:b/>
          <w:bCs/>
          <w:color w:val="005C42"/>
        </w:rPr>
        <w:t>Annex D</w:t>
      </w:r>
      <w:r w:rsidRPr="00FF2868">
        <w:rPr>
          <w:rFonts w:ascii="Arial" w:hAnsi="Arial" w:cs="Arial"/>
          <w:b/>
          <w:bCs/>
          <w:color w:val="005C42"/>
        </w:rPr>
        <w:tab/>
        <w:t xml:space="preserve">Summary of the </w:t>
      </w:r>
      <w:r w:rsidR="0096210E" w:rsidRPr="00FF2868">
        <w:rPr>
          <w:rFonts w:ascii="Arial" w:hAnsi="Arial" w:cs="Arial"/>
          <w:b/>
          <w:bCs/>
          <w:color w:val="005C42"/>
        </w:rPr>
        <w:t>c</w:t>
      </w:r>
      <w:r w:rsidRPr="00FF2868">
        <w:rPr>
          <w:rFonts w:ascii="Arial" w:hAnsi="Arial" w:cs="Arial"/>
          <w:b/>
          <w:bCs/>
          <w:color w:val="005C42"/>
        </w:rPr>
        <w:t xml:space="preserve">ontrolled </w:t>
      </w:r>
      <w:r w:rsidR="0096210E" w:rsidRPr="00FF2868">
        <w:rPr>
          <w:rFonts w:ascii="Arial" w:hAnsi="Arial" w:cs="Arial"/>
          <w:b/>
          <w:bCs/>
          <w:color w:val="005C42"/>
        </w:rPr>
        <w:t>w</w:t>
      </w:r>
      <w:r w:rsidRPr="00FF2868">
        <w:rPr>
          <w:rFonts w:ascii="Arial" w:hAnsi="Arial" w:cs="Arial"/>
          <w:b/>
          <w:bCs/>
          <w:color w:val="005C42"/>
        </w:rPr>
        <w:t>ood evaluation process</w:t>
      </w:r>
      <w:r w:rsidRPr="00FF2868" w:rsidDel="002C14FF">
        <w:rPr>
          <w:rFonts w:ascii="Arial" w:hAnsi="Arial" w:cs="Arial"/>
          <w:b/>
          <w:bCs/>
          <w:color w:val="005C42"/>
        </w:rPr>
        <w:t xml:space="preserve"> </w:t>
      </w:r>
      <w:r w:rsidRPr="00FF2868">
        <w:rPr>
          <w:rFonts w:ascii="Arial" w:hAnsi="Arial" w:cs="Arial"/>
          <w:b/>
          <w:bCs/>
          <w:color w:val="005C42"/>
        </w:rPr>
        <w:t xml:space="preserve">(informative) </w:t>
      </w:r>
    </w:p>
    <w:p w14:paraId="64C21510" w14:textId="5D965F3C" w:rsidR="00B91974" w:rsidRPr="00FF2868" w:rsidRDefault="00B91974" w:rsidP="00E96788">
      <w:pPr>
        <w:spacing w:after="120"/>
        <w:jc w:val="both"/>
        <w:rPr>
          <w:rFonts w:ascii="Arial" w:hAnsi="Arial" w:cs="Arial"/>
          <w:bCs/>
          <w:sz w:val="22"/>
          <w:szCs w:val="22"/>
        </w:rPr>
      </w:pPr>
      <w:r w:rsidRPr="00FF2868">
        <w:rPr>
          <w:rFonts w:ascii="Arial" w:hAnsi="Arial" w:cs="Arial"/>
          <w:bCs/>
          <w:sz w:val="22"/>
          <w:szCs w:val="22"/>
        </w:rPr>
        <w:t xml:space="preserve">Summary of the steps required for </w:t>
      </w:r>
      <w:r w:rsidR="007342F0" w:rsidRPr="00FF2868">
        <w:rPr>
          <w:rFonts w:ascii="Arial" w:hAnsi="Arial" w:cs="Arial"/>
          <w:bCs/>
          <w:sz w:val="22"/>
          <w:szCs w:val="22"/>
        </w:rPr>
        <w:t>c</w:t>
      </w:r>
      <w:r w:rsidRPr="00FF2868">
        <w:rPr>
          <w:rFonts w:ascii="Arial" w:hAnsi="Arial" w:cs="Arial"/>
          <w:bCs/>
          <w:sz w:val="22"/>
          <w:szCs w:val="22"/>
        </w:rPr>
        <w:t xml:space="preserve">ontrolled </w:t>
      </w:r>
      <w:r w:rsidR="007342F0" w:rsidRPr="00FF2868">
        <w:rPr>
          <w:rFonts w:ascii="Arial" w:hAnsi="Arial" w:cs="Arial"/>
          <w:bCs/>
          <w:sz w:val="22"/>
          <w:szCs w:val="22"/>
        </w:rPr>
        <w:t>w</w:t>
      </w:r>
      <w:r w:rsidRPr="00FF2868">
        <w:rPr>
          <w:rFonts w:ascii="Arial" w:hAnsi="Arial" w:cs="Arial"/>
          <w:bCs/>
          <w:sz w:val="22"/>
          <w:szCs w:val="22"/>
        </w:rPr>
        <w:t>ood evaluation</w:t>
      </w:r>
      <w:r w:rsidR="007342F0" w:rsidRPr="00FF2868">
        <w:rPr>
          <w:rFonts w:ascii="Arial" w:hAnsi="Arial" w:cs="Arial"/>
          <w:bCs/>
          <w:sz w:val="22"/>
          <w:szCs w:val="22"/>
        </w:rPr>
        <w:t>s</w:t>
      </w:r>
      <w:r w:rsidRPr="00FF2868">
        <w:rPr>
          <w:rFonts w:ascii="Arial" w:hAnsi="Arial" w:cs="Arial"/>
          <w:bCs/>
          <w:sz w:val="22"/>
          <w:szCs w:val="22"/>
        </w:rPr>
        <w:t xml:space="preserve"> as prescribed in this standard:</w:t>
      </w:r>
    </w:p>
    <w:p w14:paraId="448E3119" w14:textId="6CD070D0" w:rsidR="00B91974" w:rsidRPr="00FF2868" w:rsidRDefault="00B91974" w:rsidP="00E96788">
      <w:pPr>
        <w:pStyle w:val="ListParagraph"/>
        <w:numPr>
          <w:ilvl w:val="0"/>
          <w:numId w:val="7"/>
        </w:numPr>
        <w:spacing w:after="120"/>
        <w:jc w:val="both"/>
        <w:rPr>
          <w:rFonts w:ascii="Arial" w:hAnsi="Arial" w:cs="Arial"/>
          <w:sz w:val="22"/>
          <w:szCs w:val="22"/>
          <w:lang w:val="en-GB"/>
        </w:rPr>
      </w:pPr>
      <w:r w:rsidRPr="00FF2868">
        <w:rPr>
          <w:rFonts w:ascii="Arial" w:hAnsi="Arial" w:cs="Arial"/>
          <w:sz w:val="22"/>
          <w:szCs w:val="22"/>
          <w:lang w:val="en-GB"/>
        </w:rPr>
        <w:t xml:space="preserve">Implement </w:t>
      </w:r>
      <w:r w:rsidR="00616722" w:rsidRPr="00FF2868">
        <w:rPr>
          <w:rFonts w:ascii="Arial" w:hAnsi="Arial" w:cs="Arial"/>
          <w:sz w:val="22"/>
          <w:szCs w:val="22"/>
          <w:lang w:val="en-GB"/>
        </w:rPr>
        <w:t xml:space="preserve">FSC chain of custody </w:t>
      </w:r>
      <w:r w:rsidRPr="00FF2868">
        <w:rPr>
          <w:rFonts w:ascii="Arial" w:hAnsi="Arial" w:cs="Arial"/>
          <w:sz w:val="22"/>
          <w:szCs w:val="22"/>
          <w:lang w:val="en-GB"/>
        </w:rPr>
        <w:t xml:space="preserve">requirements as per </w:t>
      </w:r>
      <w:r w:rsidRPr="00FF2868">
        <w:rPr>
          <w:rFonts w:ascii="Arial" w:hAnsi="Arial" w:cs="Arial"/>
          <w:i/>
          <w:sz w:val="22"/>
          <w:szCs w:val="22"/>
          <w:lang w:val="en-GB"/>
        </w:rPr>
        <w:t>FSC-STD-40-004</w:t>
      </w:r>
      <w:r w:rsidRPr="00FF2868">
        <w:rPr>
          <w:rFonts w:ascii="Arial" w:hAnsi="Arial" w:cs="Arial"/>
          <w:sz w:val="22"/>
          <w:szCs w:val="22"/>
          <w:lang w:val="en-GB"/>
        </w:rPr>
        <w:t>.</w:t>
      </w:r>
    </w:p>
    <w:p w14:paraId="4370A238" w14:textId="33136DBD" w:rsidR="00B91974" w:rsidRPr="00FF2868" w:rsidRDefault="00B91974" w:rsidP="00E96788">
      <w:pPr>
        <w:pStyle w:val="ListParagraph"/>
        <w:numPr>
          <w:ilvl w:val="0"/>
          <w:numId w:val="7"/>
        </w:numPr>
        <w:spacing w:after="120"/>
        <w:jc w:val="both"/>
        <w:rPr>
          <w:rFonts w:ascii="Arial" w:hAnsi="Arial" w:cs="Arial"/>
          <w:sz w:val="22"/>
          <w:szCs w:val="22"/>
          <w:lang w:val="en-GB"/>
        </w:rPr>
      </w:pPr>
      <w:r w:rsidRPr="00FF2868">
        <w:rPr>
          <w:rFonts w:ascii="Arial" w:hAnsi="Arial" w:cs="Arial"/>
          <w:sz w:val="22"/>
          <w:szCs w:val="22"/>
          <w:lang w:val="en-GB"/>
        </w:rPr>
        <w:t>Develop written procedures covering all applicable elements of the standard</w:t>
      </w:r>
      <w:r w:rsidR="00D437A2" w:rsidRPr="00FF2868">
        <w:rPr>
          <w:rFonts w:ascii="Arial" w:hAnsi="Arial" w:cs="Arial"/>
          <w:sz w:val="22"/>
          <w:szCs w:val="22"/>
          <w:lang w:val="en-GB"/>
        </w:rPr>
        <w:t xml:space="preserve"> </w:t>
      </w:r>
      <w:r w:rsidR="00D437A2" w:rsidRPr="00FF2868">
        <w:rPr>
          <w:rFonts w:ascii="Arial" w:hAnsi="Arial" w:cs="Arial"/>
          <w:i/>
          <w:sz w:val="22"/>
          <w:szCs w:val="22"/>
          <w:lang w:val="en-GB"/>
        </w:rPr>
        <w:t>FSC-STD-40-005</w:t>
      </w:r>
      <w:r w:rsidR="009140F0" w:rsidRPr="00FF2868">
        <w:rPr>
          <w:rFonts w:ascii="Arial" w:hAnsi="Arial" w:cs="Arial"/>
          <w:i/>
          <w:sz w:val="22"/>
          <w:szCs w:val="22"/>
          <w:lang w:val="en-GB"/>
        </w:rPr>
        <w:t xml:space="preserve"> </w:t>
      </w:r>
      <w:r w:rsidR="009140F0" w:rsidRPr="00FF2868">
        <w:rPr>
          <w:rFonts w:ascii="Arial" w:hAnsi="Arial" w:cs="Arial"/>
          <w:bCs/>
          <w:i/>
          <w:sz w:val="22"/>
          <w:szCs w:val="22"/>
          <w:lang w:val="en-GB"/>
        </w:rPr>
        <w:t>V3-</w:t>
      </w:r>
      <w:r w:rsidR="000B0A1B">
        <w:rPr>
          <w:rFonts w:ascii="Arial" w:hAnsi="Arial" w:cs="Arial"/>
          <w:bCs/>
          <w:i/>
          <w:sz w:val="22"/>
          <w:szCs w:val="22"/>
          <w:lang w:val="en-GB"/>
        </w:rPr>
        <w:t>1</w:t>
      </w:r>
      <w:r w:rsidR="009140F0" w:rsidRPr="00FF2868">
        <w:rPr>
          <w:rFonts w:ascii="Arial" w:hAnsi="Arial" w:cs="Arial"/>
          <w:bCs/>
          <w:i/>
          <w:sz w:val="22"/>
          <w:szCs w:val="22"/>
          <w:lang w:val="en-GB"/>
        </w:rPr>
        <w:t xml:space="preserve"> Requirements for Sourcing </w:t>
      </w:r>
      <w:r w:rsidR="002E3DCE">
        <w:rPr>
          <w:rFonts w:ascii="Arial" w:hAnsi="Arial" w:cs="Arial"/>
          <w:bCs/>
          <w:i/>
          <w:sz w:val="22"/>
          <w:szCs w:val="22"/>
          <w:lang w:val="en-GB"/>
        </w:rPr>
        <w:t xml:space="preserve">FSC </w:t>
      </w:r>
      <w:r w:rsidR="009140F0" w:rsidRPr="00FF2868">
        <w:rPr>
          <w:rFonts w:ascii="Arial" w:hAnsi="Arial" w:cs="Arial"/>
          <w:bCs/>
          <w:i/>
          <w:sz w:val="22"/>
          <w:szCs w:val="22"/>
          <w:lang w:val="en-GB"/>
        </w:rPr>
        <w:t>Controlled Wood</w:t>
      </w:r>
      <w:r w:rsidRPr="00FF2868">
        <w:rPr>
          <w:rFonts w:ascii="Arial" w:hAnsi="Arial" w:cs="Arial"/>
          <w:sz w:val="22"/>
          <w:szCs w:val="22"/>
          <w:lang w:val="en-GB"/>
        </w:rPr>
        <w:t>.</w:t>
      </w:r>
    </w:p>
    <w:p w14:paraId="0F1D3660" w14:textId="2EC7398E" w:rsidR="00B91974" w:rsidRPr="00FF2868" w:rsidRDefault="00D437A2" w:rsidP="00E96788">
      <w:pPr>
        <w:pStyle w:val="ListParagraph"/>
        <w:numPr>
          <w:ilvl w:val="0"/>
          <w:numId w:val="7"/>
        </w:numPr>
        <w:spacing w:after="120"/>
        <w:jc w:val="both"/>
        <w:rPr>
          <w:rFonts w:ascii="Arial" w:hAnsi="Arial" w:cs="Arial"/>
          <w:sz w:val="22"/>
          <w:szCs w:val="22"/>
          <w:lang w:val="en-GB"/>
        </w:rPr>
      </w:pPr>
      <w:r w:rsidRPr="00FF2868">
        <w:rPr>
          <w:rFonts w:ascii="Arial" w:hAnsi="Arial" w:cs="Arial"/>
          <w:sz w:val="22"/>
          <w:szCs w:val="22"/>
          <w:lang w:val="en-GB"/>
        </w:rPr>
        <w:t xml:space="preserve">Develop </w:t>
      </w:r>
      <w:r w:rsidR="00B91974" w:rsidRPr="00FF2868">
        <w:rPr>
          <w:rFonts w:ascii="Arial" w:hAnsi="Arial" w:cs="Arial"/>
          <w:sz w:val="22"/>
          <w:szCs w:val="22"/>
          <w:lang w:val="en-GB"/>
        </w:rPr>
        <w:t xml:space="preserve">DDS (Section </w:t>
      </w:r>
      <w:r w:rsidR="00C7125E" w:rsidRPr="00FF2868">
        <w:rPr>
          <w:rFonts w:ascii="Arial" w:hAnsi="Arial" w:cs="Arial"/>
          <w:sz w:val="22"/>
          <w:szCs w:val="22"/>
          <w:lang w:val="en-GB"/>
        </w:rPr>
        <w:t>1</w:t>
      </w:r>
      <w:r w:rsidR="00B91974" w:rsidRPr="00FF2868">
        <w:rPr>
          <w:rFonts w:ascii="Arial" w:hAnsi="Arial" w:cs="Arial"/>
          <w:sz w:val="22"/>
          <w:szCs w:val="22"/>
          <w:lang w:val="en-GB"/>
        </w:rPr>
        <w:t>).</w:t>
      </w:r>
    </w:p>
    <w:p w14:paraId="3189F7CD" w14:textId="2BF7B875" w:rsidR="00B91974" w:rsidRPr="00FF2868" w:rsidRDefault="00777190" w:rsidP="00E96788">
      <w:pPr>
        <w:pStyle w:val="ListParagraph"/>
        <w:numPr>
          <w:ilvl w:val="0"/>
          <w:numId w:val="7"/>
        </w:numPr>
        <w:spacing w:after="120"/>
        <w:jc w:val="both"/>
        <w:rPr>
          <w:rFonts w:ascii="Arial" w:hAnsi="Arial" w:cs="Arial"/>
          <w:sz w:val="22"/>
          <w:szCs w:val="22"/>
          <w:lang w:val="en-GB"/>
        </w:rPr>
      </w:pPr>
      <w:r w:rsidRPr="00FF2868">
        <w:rPr>
          <w:rFonts w:ascii="Arial" w:hAnsi="Arial" w:cs="Arial"/>
          <w:sz w:val="22"/>
          <w:szCs w:val="22"/>
          <w:lang w:val="en-GB"/>
        </w:rPr>
        <w:t xml:space="preserve">Obtain information on material </w:t>
      </w:r>
      <w:r w:rsidR="00B91974" w:rsidRPr="00FF2868">
        <w:rPr>
          <w:rFonts w:ascii="Arial" w:hAnsi="Arial" w:cs="Arial"/>
          <w:sz w:val="22"/>
          <w:szCs w:val="22"/>
          <w:lang w:val="en-GB"/>
        </w:rPr>
        <w:t xml:space="preserve">(Section </w:t>
      </w:r>
      <w:r w:rsidR="00C7125E" w:rsidRPr="00FF2868">
        <w:rPr>
          <w:rFonts w:ascii="Arial" w:hAnsi="Arial" w:cs="Arial"/>
          <w:sz w:val="22"/>
          <w:szCs w:val="22"/>
          <w:lang w:val="en-GB"/>
        </w:rPr>
        <w:t>2</w:t>
      </w:r>
      <w:r w:rsidR="00B91974" w:rsidRPr="00FF2868">
        <w:rPr>
          <w:rFonts w:ascii="Arial" w:hAnsi="Arial" w:cs="Arial"/>
          <w:sz w:val="22"/>
          <w:szCs w:val="22"/>
          <w:lang w:val="en-GB"/>
        </w:rPr>
        <w:t>, including CITES).</w:t>
      </w:r>
    </w:p>
    <w:p w14:paraId="7866E8D7" w14:textId="685D7DA3" w:rsidR="00B91974" w:rsidRPr="00FF2868" w:rsidRDefault="00C7125E" w:rsidP="00E96788">
      <w:pPr>
        <w:pStyle w:val="ListParagraph"/>
        <w:numPr>
          <w:ilvl w:val="0"/>
          <w:numId w:val="7"/>
        </w:numPr>
        <w:spacing w:after="120"/>
        <w:jc w:val="both"/>
        <w:rPr>
          <w:rFonts w:ascii="Arial" w:hAnsi="Arial" w:cs="Arial"/>
          <w:sz w:val="22"/>
          <w:szCs w:val="22"/>
          <w:lang w:val="en-GB"/>
        </w:rPr>
      </w:pPr>
      <w:r w:rsidRPr="00FF2868">
        <w:rPr>
          <w:rFonts w:ascii="Arial" w:hAnsi="Arial" w:cs="Arial"/>
          <w:sz w:val="22"/>
          <w:szCs w:val="22"/>
          <w:lang w:val="en-GB"/>
        </w:rPr>
        <w:t>Assess the risk for supply areas and supply chains (Section 3</w:t>
      </w:r>
      <w:r w:rsidR="00B91974" w:rsidRPr="00FF2868">
        <w:rPr>
          <w:rFonts w:ascii="Arial" w:hAnsi="Arial" w:cs="Arial"/>
          <w:sz w:val="22"/>
          <w:szCs w:val="22"/>
          <w:lang w:val="en-GB"/>
        </w:rPr>
        <w:t>).</w:t>
      </w:r>
      <w:r w:rsidRPr="00FF2868">
        <w:rPr>
          <w:rFonts w:ascii="Arial" w:hAnsi="Arial" w:cs="Arial"/>
          <w:sz w:val="22"/>
          <w:szCs w:val="22"/>
          <w:lang w:val="en-GB"/>
        </w:rPr>
        <w:t xml:space="preserve"> This involves </w:t>
      </w:r>
      <w:r w:rsidR="007904ED" w:rsidRPr="00FF2868">
        <w:rPr>
          <w:rFonts w:ascii="Arial" w:hAnsi="Arial" w:cs="Arial"/>
          <w:sz w:val="22"/>
          <w:szCs w:val="22"/>
          <w:lang w:val="en-GB"/>
        </w:rPr>
        <w:t xml:space="preserve">the </w:t>
      </w:r>
      <w:r w:rsidRPr="00FF2868">
        <w:rPr>
          <w:rFonts w:ascii="Arial" w:hAnsi="Arial" w:cs="Arial"/>
          <w:sz w:val="22"/>
          <w:szCs w:val="22"/>
          <w:lang w:val="en-GB"/>
        </w:rPr>
        <w:t>us</w:t>
      </w:r>
      <w:r w:rsidR="007904ED" w:rsidRPr="00FF2868">
        <w:rPr>
          <w:rFonts w:ascii="Arial" w:hAnsi="Arial" w:cs="Arial"/>
          <w:sz w:val="22"/>
          <w:szCs w:val="22"/>
          <w:lang w:val="en-GB"/>
        </w:rPr>
        <w:t xml:space="preserve">e of an </w:t>
      </w:r>
      <w:r w:rsidRPr="00FF2868">
        <w:rPr>
          <w:rFonts w:ascii="Arial" w:hAnsi="Arial" w:cs="Arial"/>
          <w:sz w:val="22"/>
          <w:szCs w:val="22"/>
          <w:lang w:val="en-GB"/>
        </w:rPr>
        <w:t xml:space="preserve">FSC risk assessment and/or </w:t>
      </w:r>
      <w:r w:rsidR="00853859" w:rsidRPr="00FF2868">
        <w:rPr>
          <w:rFonts w:ascii="Arial" w:hAnsi="Arial" w:cs="Arial"/>
          <w:sz w:val="22"/>
          <w:szCs w:val="22"/>
          <w:lang w:val="en-GB"/>
        </w:rPr>
        <w:t>t</w:t>
      </w:r>
      <w:r w:rsidR="007904ED" w:rsidRPr="00FF2868">
        <w:rPr>
          <w:rFonts w:ascii="Arial" w:hAnsi="Arial" w:cs="Arial"/>
          <w:sz w:val="22"/>
          <w:szCs w:val="22"/>
          <w:lang w:val="en-GB"/>
        </w:rPr>
        <w:t xml:space="preserve">he </w:t>
      </w:r>
      <w:r w:rsidR="00853859" w:rsidRPr="00FF2868">
        <w:rPr>
          <w:rFonts w:ascii="Arial" w:hAnsi="Arial" w:cs="Arial"/>
          <w:sz w:val="22"/>
          <w:szCs w:val="22"/>
          <w:lang w:val="en-GB"/>
        </w:rPr>
        <w:t>o</w:t>
      </w:r>
      <w:r w:rsidRPr="00FF2868">
        <w:rPr>
          <w:rFonts w:ascii="Arial" w:hAnsi="Arial" w:cs="Arial"/>
          <w:sz w:val="22"/>
          <w:szCs w:val="22"/>
          <w:lang w:val="en-GB"/>
        </w:rPr>
        <w:t>rganization</w:t>
      </w:r>
      <w:r w:rsidR="007904ED" w:rsidRPr="00FF2868">
        <w:rPr>
          <w:rFonts w:ascii="Arial" w:hAnsi="Arial" w:cs="Arial"/>
          <w:sz w:val="22"/>
          <w:szCs w:val="22"/>
          <w:lang w:val="en-GB"/>
        </w:rPr>
        <w:t xml:space="preserve"> developing it</w:t>
      </w:r>
      <w:r w:rsidRPr="00FF2868">
        <w:rPr>
          <w:rFonts w:ascii="Arial" w:hAnsi="Arial" w:cs="Arial"/>
          <w:sz w:val="22"/>
          <w:szCs w:val="22"/>
          <w:lang w:val="en-GB"/>
        </w:rPr>
        <w:t xml:space="preserve">s own </w:t>
      </w:r>
      <w:r w:rsidR="007904ED" w:rsidRPr="00FF2868">
        <w:rPr>
          <w:rFonts w:ascii="Arial" w:hAnsi="Arial" w:cs="Arial"/>
          <w:sz w:val="22"/>
          <w:szCs w:val="22"/>
          <w:lang w:val="en-GB"/>
        </w:rPr>
        <w:t xml:space="preserve">risk </w:t>
      </w:r>
      <w:r w:rsidRPr="00FF2868">
        <w:rPr>
          <w:rFonts w:ascii="Arial" w:hAnsi="Arial" w:cs="Arial"/>
          <w:sz w:val="22"/>
          <w:szCs w:val="22"/>
          <w:lang w:val="en-GB"/>
        </w:rPr>
        <w:t xml:space="preserve">assessment (Annex </w:t>
      </w:r>
      <w:r w:rsidR="004679FF" w:rsidRPr="00FF2868">
        <w:rPr>
          <w:rFonts w:ascii="Arial" w:hAnsi="Arial" w:cs="Arial"/>
          <w:sz w:val="22"/>
          <w:szCs w:val="22"/>
          <w:lang w:val="en-GB"/>
        </w:rPr>
        <w:t>A</w:t>
      </w:r>
      <w:r w:rsidRPr="00FF2868">
        <w:rPr>
          <w:rFonts w:ascii="Arial" w:hAnsi="Arial" w:cs="Arial"/>
          <w:sz w:val="22"/>
          <w:szCs w:val="22"/>
          <w:lang w:val="en-GB"/>
        </w:rPr>
        <w:t>, Figure 5).</w:t>
      </w:r>
    </w:p>
    <w:p w14:paraId="0F9BBDB9" w14:textId="5000850B" w:rsidR="00B91974" w:rsidRPr="00FF2868" w:rsidRDefault="00B91974" w:rsidP="002672AB">
      <w:pPr>
        <w:pStyle w:val="ListParagraph"/>
        <w:numPr>
          <w:ilvl w:val="0"/>
          <w:numId w:val="7"/>
        </w:numPr>
        <w:spacing w:after="120"/>
        <w:jc w:val="both"/>
        <w:rPr>
          <w:rFonts w:ascii="Arial" w:hAnsi="Arial" w:cs="Arial"/>
          <w:sz w:val="22"/>
          <w:szCs w:val="22"/>
          <w:lang w:val="en-GB"/>
        </w:rPr>
      </w:pPr>
      <w:r w:rsidRPr="00FF2868">
        <w:rPr>
          <w:rFonts w:ascii="Arial" w:hAnsi="Arial" w:cs="Arial"/>
          <w:sz w:val="22"/>
          <w:szCs w:val="22"/>
          <w:lang w:val="en-GB"/>
        </w:rPr>
        <w:t xml:space="preserve">For low risk areas </w:t>
      </w:r>
      <w:r w:rsidR="00C7125E" w:rsidRPr="00FF2868">
        <w:rPr>
          <w:rFonts w:ascii="Arial" w:hAnsi="Arial" w:cs="Arial"/>
          <w:sz w:val="22"/>
          <w:szCs w:val="22"/>
          <w:lang w:val="en-GB"/>
        </w:rPr>
        <w:t>and where</w:t>
      </w:r>
      <w:r w:rsidR="007904ED" w:rsidRPr="00FF2868">
        <w:rPr>
          <w:rFonts w:ascii="Arial" w:hAnsi="Arial" w:cs="Arial"/>
          <w:sz w:val="22"/>
          <w:szCs w:val="22"/>
          <w:lang w:val="en-GB"/>
        </w:rPr>
        <w:t xml:space="preserve"> there</w:t>
      </w:r>
      <w:r w:rsidR="00C7125E" w:rsidRPr="00FF2868">
        <w:rPr>
          <w:rFonts w:ascii="Arial" w:hAnsi="Arial" w:cs="Arial"/>
          <w:sz w:val="22"/>
          <w:szCs w:val="22"/>
          <w:lang w:val="en-GB"/>
        </w:rPr>
        <w:t xml:space="preserve"> is no risk of mixing</w:t>
      </w:r>
      <w:r w:rsidR="007904ED" w:rsidRPr="00FF2868">
        <w:rPr>
          <w:rFonts w:ascii="Arial" w:hAnsi="Arial" w:cs="Arial"/>
          <w:sz w:val="22"/>
          <w:szCs w:val="22"/>
          <w:lang w:val="en-GB"/>
        </w:rPr>
        <w:t xml:space="preserve"> in the supply chain,</w:t>
      </w:r>
      <w:r w:rsidR="00C7125E" w:rsidRPr="00FF2868">
        <w:rPr>
          <w:rFonts w:ascii="Arial" w:hAnsi="Arial" w:cs="Arial"/>
          <w:sz w:val="22"/>
          <w:szCs w:val="22"/>
          <w:lang w:val="en-GB"/>
        </w:rPr>
        <w:t xml:space="preserve"> </w:t>
      </w:r>
      <w:r w:rsidRPr="00FF2868">
        <w:rPr>
          <w:rFonts w:ascii="Arial" w:hAnsi="Arial" w:cs="Arial"/>
          <w:sz w:val="22"/>
          <w:szCs w:val="22"/>
          <w:lang w:val="en-GB"/>
        </w:rPr>
        <w:t>no additional actions</w:t>
      </w:r>
      <w:r w:rsidR="007904ED" w:rsidRPr="00FF2868">
        <w:rPr>
          <w:rFonts w:ascii="Arial" w:hAnsi="Arial" w:cs="Arial"/>
          <w:sz w:val="22"/>
          <w:szCs w:val="22"/>
          <w:lang w:val="en-GB"/>
        </w:rPr>
        <w:t xml:space="preserve"> are</w:t>
      </w:r>
      <w:r w:rsidRPr="00FF2868">
        <w:rPr>
          <w:rFonts w:ascii="Arial" w:hAnsi="Arial" w:cs="Arial"/>
          <w:sz w:val="22"/>
          <w:szCs w:val="22"/>
          <w:lang w:val="en-GB"/>
        </w:rPr>
        <w:t xml:space="preserve"> required</w:t>
      </w:r>
      <w:r w:rsidR="007904ED" w:rsidRPr="00FF2868">
        <w:rPr>
          <w:rFonts w:ascii="Arial" w:hAnsi="Arial" w:cs="Arial"/>
          <w:sz w:val="22"/>
          <w:szCs w:val="22"/>
          <w:lang w:val="en-GB"/>
        </w:rPr>
        <w:t>. M</w:t>
      </w:r>
      <w:r w:rsidR="00B932EB" w:rsidRPr="00FF2868">
        <w:rPr>
          <w:rFonts w:ascii="Arial" w:hAnsi="Arial" w:cs="Arial"/>
          <w:sz w:val="22"/>
          <w:szCs w:val="22"/>
          <w:lang w:val="en-GB"/>
        </w:rPr>
        <w:t xml:space="preserve">aterial </w:t>
      </w:r>
      <w:r w:rsidR="007904ED" w:rsidRPr="00FF2868">
        <w:rPr>
          <w:rFonts w:ascii="Arial" w:hAnsi="Arial" w:cs="Arial"/>
          <w:sz w:val="22"/>
          <w:szCs w:val="22"/>
          <w:lang w:val="en-GB"/>
        </w:rPr>
        <w:t xml:space="preserve">can be used </w:t>
      </w:r>
      <w:r w:rsidR="00B932EB" w:rsidRPr="00FF2868">
        <w:rPr>
          <w:rFonts w:ascii="Arial" w:hAnsi="Arial" w:cs="Arial"/>
          <w:sz w:val="22"/>
          <w:szCs w:val="22"/>
          <w:lang w:val="en-GB"/>
        </w:rPr>
        <w:t xml:space="preserve">as controlled material or </w:t>
      </w:r>
      <w:r w:rsidR="00EF10F7" w:rsidRPr="00FF2868">
        <w:rPr>
          <w:rFonts w:ascii="Arial" w:hAnsi="Arial" w:cs="Arial"/>
          <w:sz w:val="22"/>
          <w:szCs w:val="22"/>
          <w:lang w:val="en-GB"/>
        </w:rPr>
        <w:t>s</w:t>
      </w:r>
      <w:r w:rsidR="009105C6" w:rsidRPr="00FF2868">
        <w:rPr>
          <w:rFonts w:ascii="Arial" w:hAnsi="Arial" w:cs="Arial"/>
          <w:sz w:val="22"/>
          <w:szCs w:val="22"/>
          <w:lang w:val="en-GB"/>
        </w:rPr>
        <w:t>old</w:t>
      </w:r>
      <w:r w:rsidR="00EF10F7" w:rsidRPr="00FF2868">
        <w:rPr>
          <w:rFonts w:ascii="Arial" w:hAnsi="Arial" w:cs="Arial"/>
          <w:sz w:val="22"/>
          <w:szCs w:val="22"/>
          <w:lang w:val="en-GB"/>
        </w:rPr>
        <w:t xml:space="preserve"> with </w:t>
      </w:r>
      <w:r w:rsidR="006D4D44" w:rsidRPr="00FF2868">
        <w:rPr>
          <w:rFonts w:ascii="Arial" w:hAnsi="Arial" w:cs="Arial"/>
          <w:sz w:val="22"/>
          <w:szCs w:val="22"/>
          <w:lang w:val="en-GB"/>
        </w:rPr>
        <w:t>the</w:t>
      </w:r>
      <w:r w:rsidR="00EF10F7" w:rsidRPr="00FF2868">
        <w:rPr>
          <w:rFonts w:ascii="Arial" w:hAnsi="Arial" w:cs="Arial"/>
          <w:sz w:val="22"/>
          <w:szCs w:val="22"/>
          <w:lang w:val="en-GB"/>
        </w:rPr>
        <w:t xml:space="preserve"> FSC </w:t>
      </w:r>
      <w:r w:rsidR="00EF10F7" w:rsidRPr="002672AB">
        <w:rPr>
          <w:rFonts w:ascii="Arial" w:hAnsi="Arial" w:cs="Arial"/>
          <w:sz w:val="22"/>
          <w:szCs w:val="22"/>
          <w:lang w:val="en-GB"/>
        </w:rPr>
        <w:t>Controlled Wood claim</w:t>
      </w:r>
      <w:r w:rsidRPr="002672AB">
        <w:rPr>
          <w:rFonts w:ascii="Arial" w:hAnsi="Arial" w:cs="Arial"/>
          <w:sz w:val="22"/>
          <w:szCs w:val="22"/>
          <w:lang w:val="en-GB"/>
        </w:rPr>
        <w:t xml:space="preserve">. </w:t>
      </w:r>
      <w:r w:rsidR="009B3582" w:rsidRPr="002672AB">
        <w:rPr>
          <w:rFonts w:ascii="Arial" w:hAnsi="Arial" w:cs="Arial"/>
          <w:sz w:val="22"/>
          <w:szCs w:val="22"/>
          <w:lang w:val="en-GB"/>
        </w:rPr>
        <w:t>Documentation shall be maintained</w:t>
      </w:r>
      <w:r w:rsidR="002672AB" w:rsidRPr="002672AB">
        <w:rPr>
          <w:rFonts w:ascii="Arial" w:hAnsi="Arial" w:cs="Arial"/>
          <w:sz w:val="22"/>
          <w:szCs w:val="22"/>
          <w:lang w:val="en-GB"/>
        </w:rPr>
        <w:t>,</w:t>
      </w:r>
      <w:r w:rsidR="009B3582" w:rsidRPr="002672AB">
        <w:rPr>
          <w:rFonts w:ascii="Arial" w:hAnsi="Arial" w:cs="Arial"/>
          <w:sz w:val="22"/>
          <w:szCs w:val="22"/>
          <w:lang w:val="en-GB"/>
        </w:rPr>
        <w:t xml:space="preserve"> and</w:t>
      </w:r>
      <w:r w:rsidR="002672AB" w:rsidRPr="002672AB">
        <w:rPr>
          <w:lang w:val="en-US"/>
        </w:rPr>
        <w:t xml:space="preserve"> </w:t>
      </w:r>
      <w:r w:rsidR="002672AB" w:rsidRPr="002672AB">
        <w:rPr>
          <w:rFonts w:ascii="Arial" w:hAnsi="Arial" w:cs="Arial"/>
          <w:sz w:val="22"/>
          <w:szCs w:val="22"/>
          <w:lang w:val="en-GB"/>
        </w:rPr>
        <w:t xml:space="preserve">an annual review and internal audit </w:t>
      </w:r>
      <w:r w:rsidR="009B3582" w:rsidRPr="00FF2868">
        <w:rPr>
          <w:rFonts w:ascii="Arial" w:hAnsi="Arial" w:cs="Arial"/>
          <w:sz w:val="22"/>
          <w:szCs w:val="22"/>
          <w:lang w:val="en-GB"/>
        </w:rPr>
        <w:t>shall be conducted.</w:t>
      </w:r>
    </w:p>
    <w:p w14:paraId="64CA2005" w14:textId="3CD262F8" w:rsidR="00B91974" w:rsidRPr="00FF2868" w:rsidRDefault="00C7125E" w:rsidP="00E96788">
      <w:pPr>
        <w:pStyle w:val="ListParagraph"/>
        <w:numPr>
          <w:ilvl w:val="0"/>
          <w:numId w:val="7"/>
        </w:numPr>
        <w:spacing w:after="120"/>
        <w:jc w:val="both"/>
        <w:rPr>
          <w:rFonts w:ascii="Arial" w:hAnsi="Arial" w:cs="Arial"/>
          <w:sz w:val="22"/>
          <w:szCs w:val="22"/>
          <w:lang w:val="en-GB"/>
        </w:rPr>
      </w:pPr>
      <w:r w:rsidRPr="00FF2868">
        <w:rPr>
          <w:rFonts w:ascii="Arial" w:hAnsi="Arial" w:cs="Arial"/>
          <w:sz w:val="22"/>
          <w:szCs w:val="22"/>
          <w:lang w:val="en-GB"/>
        </w:rPr>
        <w:t xml:space="preserve">In </w:t>
      </w:r>
      <w:r w:rsidR="009B3582" w:rsidRPr="00FF2868">
        <w:rPr>
          <w:rFonts w:ascii="Arial" w:hAnsi="Arial" w:cs="Arial"/>
          <w:sz w:val="22"/>
          <w:szCs w:val="22"/>
          <w:lang w:val="en-GB"/>
        </w:rPr>
        <w:t xml:space="preserve">the </w:t>
      </w:r>
      <w:r w:rsidRPr="00FF2868">
        <w:rPr>
          <w:rFonts w:ascii="Arial" w:hAnsi="Arial" w:cs="Arial"/>
          <w:sz w:val="22"/>
          <w:szCs w:val="22"/>
          <w:lang w:val="en-GB"/>
        </w:rPr>
        <w:t>case of risk</w:t>
      </w:r>
      <w:r w:rsidR="00B91974" w:rsidRPr="00FF2868">
        <w:rPr>
          <w:rFonts w:ascii="Arial" w:hAnsi="Arial" w:cs="Arial"/>
          <w:sz w:val="22"/>
          <w:szCs w:val="22"/>
          <w:lang w:val="en-GB"/>
        </w:rPr>
        <w:t>:</w:t>
      </w:r>
    </w:p>
    <w:p w14:paraId="3507DB30" w14:textId="3F4BBBC7" w:rsidR="00B91974" w:rsidRPr="00FF2868" w:rsidRDefault="0037554B" w:rsidP="00E96788">
      <w:pPr>
        <w:pStyle w:val="ListParagraph"/>
        <w:numPr>
          <w:ilvl w:val="0"/>
          <w:numId w:val="8"/>
        </w:numPr>
        <w:spacing w:after="120"/>
        <w:ind w:left="1080"/>
        <w:jc w:val="both"/>
        <w:rPr>
          <w:rFonts w:ascii="Arial" w:hAnsi="Arial" w:cs="Arial"/>
          <w:sz w:val="22"/>
          <w:szCs w:val="22"/>
          <w:lang w:val="en-GB"/>
        </w:rPr>
      </w:pPr>
      <w:r w:rsidRPr="00FF2868">
        <w:rPr>
          <w:rFonts w:ascii="Arial" w:hAnsi="Arial" w:cs="Arial"/>
          <w:sz w:val="22"/>
          <w:szCs w:val="22"/>
          <w:lang w:val="en-GB"/>
        </w:rPr>
        <w:t>I</w:t>
      </w:r>
      <w:r w:rsidR="00B91974" w:rsidRPr="00FF2868">
        <w:rPr>
          <w:rFonts w:ascii="Arial" w:hAnsi="Arial" w:cs="Arial"/>
          <w:sz w:val="22"/>
          <w:szCs w:val="22"/>
          <w:lang w:val="en-GB"/>
        </w:rPr>
        <w:t xml:space="preserve">mplement </w:t>
      </w:r>
      <w:r w:rsidR="00156E8B" w:rsidRPr="00FF2868">
        <w:rPr>
          <w:rFonts w:ascii="Arial" w:hAnsi="Arial" w:cs="Arial"/>
          <w:sz w:val="22"/>
          <w:szCs w:val="22"/>
          <w:lang w:val="en-GB"/>
        </w:rPr>
        <w:t>c</w:t>
      </w:r>
      <w:r w:rsidR="00B91974" w:rsidRPr="00FF2868">
        <w:rPr>
          <w:rFonts w:ascii="Arial" w:hAnsi="Arial" w:cs="Arial"/>
          <w:sz w:val="22"/>
          <w:szCs w:val="22"/>
          <w:lang w:val="en-GB"/>
        </w:rPr>
        <w:t xml:space="preserve">ontrol </w:t>
      </w:r>
      <w:r w:rsidR="00156E8B" w:rsidRPr="00FF2868">
        <w:rPr>
          <w:rFonts w:ascii="Arial" w:hAnsi="Arial" w:cs="Arial"/>
          <w:sz w:val="22"/>
          <w:szCs w:val="22"/>
          <w:lang w:val="en-GB"/>
        </w:rPr>
        <w:t>m</w:t>
      </w:r>
      <w:r w:rsidR="00B91974" w:rsidRPr="00FF2868">
        <w:rPr>
          <w:rFonts w:ascii="Arial" w:hAnsi="Arial" w:cs="Arial"/>
          <w:sz w:val="22"/>
          <w:szCs w:val="22"/>
          <w:lang w:val="en-GB"/>
        </w:rPr>
        <w:t xml:space="preserve">easures </w:t>
      </w:r>
    </w:p>
    <w:p w14:paraId="09709C01" w14:textId="6D097068" w:rsidR="00B91974" w:rsidRPr="00FF2868" w:rsidRDefault="00B91974" w:rsidP="00E96788">
      <w:pPr>
        <w:pStyle w:val="ListParagraph"/>
        <w:numPr>
          <w:ilvl w:val="0"/>
          <w:numId w:val="8"/>
        </w:numPr>
        <w:spacing w:after="120"/>
        <w:ind w:left="1080"/>
        <w:jc w:val="both"/>
        <w:rPr>
          <w:rFonts w:ascii="Arial" w:hAnsi="Arial" w:cs="Arial"/>
          <w:sz w:val="22"/>
          <w:szCs w:val="22"/>
          <w:lang w:val="en-GB"/>
        </w:rPr>
      </w:pPr>
      <w:r w:rsidRPr="00FF2868">
        <w:rPr>
          <w:rFonts w:ascii="Arial" w:hAnsi="Arial" w:cs="Arial"/>
          <w:sz w:val="22"/>
          <w:szCs w:val="22"/>
          <w:lang w:val="en-GB"/>
        </w:rPr>
        <w:t xml:space="preserve">Check the effectiveness </w:t>
      </w:r>
      <w:r w:rsidR="004A3575" w:rsidRPr="00FF2868">
        <w:rPr>
          <w:rFonts w:ascii="Arial" w:hAnsi="Arial" w:cs="Arial"/>
          <w:sz w:val="22"/>
          <w:szCs w:val="22"/>
          <w:lang w:val="en-GB"/>
        </w:rPr>
        <w:t>during internal audits</w:t>
      </w:r>
      <w:r w:rsidRPr="00FF2868">
        <w:rPr>
          <w:rFonts w:ascii="Arial" w:hAnsi="Arial" w:cs="Arial"/>
          <w:sz w:val="22"/>
          <w:szCs w:val="22"/>
          <w:lang w:val="en-GB"/>
        </w:rPr>
        <w:t xml:space="preserve"> </w:t>
      </w:r>
    </w:p>
    <w:p w14:paraId="4647EBA7" w14:textId="41E9C961" w:rsidR="00B91974" w:rsidRPr="00FF2868" w:rsidRDefault="00B91974" w:rsidP="00E96788">
      <w:pPr>
        <w:spacing w:after="120"/>
        <w:jc w:val="both"/>
        <w:rPr>
          <w:rFonts w:ascii="Arial" w:hAnsi="Arial" w:cs="Arial"/>
          <w:sz w:val="22"/>
          <w:szCs w:val="22"/>
        </w:rPr>
      </w:pPr>
      <w:r w:rsidRPr="00FF2868">
        <w:rPr>
          <w:rFonts w:ascii="Arial" w:hAnsi="Arial" w:cs="Arial"/>
          <w:sz w:val="22"/>
          <w:szCs w:val="22"/>
        </w:rPr>
        <w:t>The steps described above are illustrated in a flowchart on the next page</w:t>
      </w:r>
      <w:r w:rsidR="00393DCA" w:rsidRPr="00FF2868">
        <w:rPr>
          <w:rFonts w:ascii="Arial" w:hAnsi="Arial" w:cs="Arial"/>
          <w:sz w:val="22"/>
          <w:szCs w:val="22"/>
        </w:rPr>
        <w:t xml:space="preserve"> (Figure 6)</w:t>
      </w:r>
      <w:r w:rsidRPr="00FF2868">
        <w:rPr>
          <w:rFonts w:ascii="Arial" w:hAnsi="Arial" w:cs="Arial"/>
          <w:sz w:val="22"/>
          <w:szCs w:val="22"/>
        </w:rPr>
        <w:t xml:space="preserve">. </w:t>
      </w:r>
    </w:p>
    <w:p w14:paraId="50282D26" w14:textId="77777777" w:rsidR="00B91974" w:rsidRPr="00FF2868" w:rsidRDefault="00B91974" w:rsidP="00B91974">
      <w:pPr>
        <w:jc w:val="both"/>
        <w:rPr>
          <w:rFonts w:ascii="Arial" w:hAnsi="Arial" w:cs="Arial"/>
          <w:sz w:val="22"/>
          <w:szCs w:val="22"/>
        </w:rPr>
      </w:pPr>
    </w:p>
    <w:p w14:paraId="3058EF96" w14:textId="77777777" w:rsidR="00B91974" w:rsidRPr="00FF2868" w:rsidRDefault="00B91974" w:rsidP="00B91974">
      <w:pPr>
        <w:jc w:val="both"/>
        <w:rPr>
          <w:rFonts w:ascii="Arial" w:hAnsi="Arial" w:cs="Arial"/>
          <w:sz w:val="22"/>
          <w:szCs w:val="22"/>
        </w:rPr>
      </w:pPr>
    </w:p>
    <w:p w14:paraId="5EEC0CBB" w14:textId="77777777" w:rsidR="00B91974" w:rsidRPr="00FF2868" w:rsidRDefault="00B91974" w:rsidP="00B91974">
      <w:pPr>
        <w:jc w:val="both"/>
        <w:rPr>
          <w:rFonts w:ascii="Arial" w:hAnsi="Arial" w:cs="Arial"/>
          <w:sz w:val="22"/>
          <w:szCs w:val="22"/>
        </w:rPr>
      </w:pPr>
    </w:p>
    <w:p w14:paraId="20B14777" w14:textId="77777777" w:rsidR="00B91974" w:rsidRPr="00FF2868" w:rsidRDefault="00B91974" w:rsidP="00B91974">
      <w:pPr>
        <w:jc w:val="both"/>
        <w:rPr>
          <w:rFonts w:ascii="Arial" w:hAnsi="Arial" w:cs="Arial"/>
          <w:sz w:val="22"/>
          <w:szCs w:val="22"/>
        </w:rPr>
      </w:pPr>
    </w:p>
    <w:p w14:paraId="4C0F586D" w14:textId="77777777" w:rsidR="00B91974" w:rsidRPr="00FF2868" w:rsidRDefault="00B91974" w:rsidP="00B91974">
      <w:pPr>
        <w:jc w:val="both"/>
        <w:rPr>
          <w:rFonts w:ascii="Arial" w:hAnsi="Arial" w:cs="Arial"/>
          <w:sz w:val="22"/>
          <w:szCs w:val="22"/>
        </w:rPr>
      </w:pPr>
    </w:p>
    <w:p w14:paraId="03C03048" w14:textId="77777777" w:rsidR="00B91974" w:rsidRPr="00FF2868" w:rsidRDefault="00B91974" w:rsidP="00B91974">
      <w:pPr>
        <w:jc w:val="both"/>
        <w:rPr>
          <w:rFonts w:ascii="Arial" w:hAnsi="Arial" w:cs="Arial"/>
          <w:sz w:val="22"/>
          <w:szCs w:val="22"/>
        </w:rPr>
      </w:pPr>
    </w:p>
    <w:p w14:paraId="7F08F618" w14:textId="77777777" w:rsidR="00B91974" w:rsidRPr="00FF2868" w:rsidRDefault="00B91974" w:rsidP="00B91974">
      <w:pPr>
        <w:jc w:val="both"/>
        <w:rPr>
          <w:rFonts w:ascii="Arial" w:hAnsi="Arial" w:cs="Arial"/>
          <w:sz w:val="22"/>
          <w:szCs w:val="22"/>
        </w:rPr>
      </w:pPr>
    </w:p>
    <w:p w14:paraId="15D602EA" w14:textId="77777777" w:rsidR="00B91974" w:rsidRPr="00FF2868" w:rsidRDefault="00B91974" w:rsidP="00B91974">
      <w:pPr>
        <w:jc w:val="both"/>
        <w:rPr>
          <w:rFonts w:ascii="Arial" w:hAnsi="Arial" w:cs="Arial"/>
          <w:sz w:val="22"/>
          <w:szCs w:val="22"/>
        </w:rPr>
      </w:pPr>
    </w:p>
    <w:p w14:paraId="4E3A78CA" w14:textId="77777777" w:rsidR="00B91974" w:rsidRPr="00FF2868" w:rsidRDefault="00B91974" w:rsidP="00B91974">
      <w:pPr>
        <w:jc w:val="both"/>
        <w:rPr>
          <w:rFonts w:ascii="Arial" w:hAnsi="Arial" w:cs="Arial"/>
          <w:sz w:val="22"/>
          <w:szCs w:val="22"/>
        </w:rPr>
      </w:pPr>
    </w:p>
    <w:p w14:paraId="3438B68C" w14:textId="77777777" w:rsidR="00B91974" w:rsidRPr="00FF2868" w:rsidRDefault="00B91974" w:rsidP="00B91974">
      <w:pPr>
        <w:jc w:val="both"/>
        <w:rPr>
          <w:rFonts w:ascii="Arial" w:hAnsi="Arial" w:cs="Arial"/>
          <w:sz w:val="22"/>
          <w:szCs w:val="22"/>
        </w:rPr>
      </w:pPr>
    </w:p>
    <w:p w14:paraId="7EBFF88A" w14:textId="77777777" w:rsidR="00B91974" w:rsidRPr="00FF2868" w:rsidRDefault="00B91974" w:rsidP="00B91974">
      <w:pPr>
        <w:jc w:val="both"/>
        <w:rPr>
          <w:rFonts w:ascii="Arial" w:hAnsi="Arial" w:cs="Arial"/>
          <w:sz w:val="22"/>
          <w:szCs w:val="22"/>
        </w:rPr>
      </w:pPr>
    </w:p>
    <w:p w14:paraId="25AEC49D" w14:textId="77777777" w:rsidR="00B91974" w:rsidRPr="00FF2868" w:rsidRDefault="00B91974" w:rsidP="00B91974">
      <w:pPr>
        <w:jc w:val="both"/>
        <w:rPr>
          <w:rFonts w:ascii="Arial" w:hAnsi="Arial" w:cs="Arial"/>
          <w:sz w:val="22"/>
          <w:szCs w:val="22"/>
        </w:rPr>
      </w:pPr>
    </w:p>
    <w:p w14:paraId="3CB985E4" w14:textId="77777777" w:rsidR="00B91974" w:rsidRPr="00FF2868" w:rsidRDefault="00B91974" w:rsidP="00B91974">
      <w:pPr>
        <w:jc w:val="both"/>
        <w:rPr>
          <w:rFonts w:ascii="Arial" w:hAnsi="Arial" w:cs="Arial"/>
          <w:sz w:val="22"/>
          <w:szCs w:val="22"/>
        </w:rPr>
      </w:pPr>
    </w:p>
    <w:p w14:paraId="345240EA" w14:textId="77777777" w:rsidR="00B91974" w:rsidRPr="00FF2868" w:rsidRDefault="00B91974" w:rsidP="00B91974">
      <w:pPr>
        <w:jc w:val="both"/>
        <w:rPr>
          <w:rFonts w:ascii="Arial" w:hAnsi="Arial" w:cs="Arial"/>
          <w:sz w:val="22"/>
          <w:szCs w:val="22"/>
        </w:rPr>
      </w:pPr>
    </w:p>
    <w:p w14:paraId="5291169E" w14:textId="77777777" w:rsidR="00B91974" w:rsidRPr="00FF2868" w:rsidRDefault="00B91974" w:rsidP="00B91974">
      <w:pPr>
        <w:jc w:val="both"/>
        <w:rPr>
          <w:rFonts w:ascii="Arial" w:hAnsi="Arial" w:cs="Arial"/>
          <w:sz w:val="22"/>
          <w:szCs w:val="22"/>
        </w:rPr>
      </w:pPr>
    </w:p>
    <w:p w14:paraId="231D7B6D" w14:textId="77777777" w:rsidR="00B91974" w:rsidRPr="00FF2868" w:rsidRDefault="00B91974" w:rsidP="00B91974">
      <w:pPr>
        <w:jc w:val="both"/>
        <w:rPr>
          <w:rFonts w:ascii="Arial" w:hAnsi="Arial" w:cs="Arial"/>
          <w:sz w:val="22"/>
          <w:szCs w:val="22"/>
        </w:rPr>
      </w:pPr>
    </w:p>
    <w:p w14:paraId="3D14B7C6" w14:textId="77777777" w:rsidR="00B91974" w:rsidRPr="00FF2868" w:rsidRDefault="00B91974" w:rsidP="00B91974">
      <w:pPr>
        <w:jc w:val="both"/>
        <w:rPr>
          <w:rFonts w:ascii="Arial" w:hAnsi="Arial" w:cs="Arial"/>
          <w:sz w:val="22"/>
          <w:szCs w:val="22"/>
        </w:rPr>
      </w:pPr>
    </w:p>
    <w:p w14:paraId="5EDB0317" w14:textId="77777777" w:rsidR="00B91974" w:rsidRPr="00FF2868" w:rsidRDefault="00B91974" w:rsidP="00B91974">
      <w:pPr>
        <w:jc w:val="both"/>
        <w:rPr>
          <w:rFonts w:ascii="Arial" w:hAnsi="Arial" w:cs="Arial"/>
          <w:sz w:val="22"/>
          <w:szCs w:val="22"/>
        </w:rPr>
      </w:pPr>
    </w:p>
    <w:p w14:paraId="1312733B" w14:textId="77777777" w:rsidR="00B91974" w:rsidRPr="00FF2868" w:rsidRDefault="00B91974" w:rsidP="00B91974">
      <w:pPr>
        <w:jc w:val="both"/>
        <w:rPr>
          <w:rFonts w:ascii="Arial" w:hAnsi="Arial" w:cs="Arial"/>
          <w:sz w:val="22"/>
          <w:szCs w:val="22"/>
        </w:rPr>
      </w:pPr>
    </w:p>
    <w:p w14:paraId="45DB6B29" w14:textId="77777777" w:rsidR="00B91974" w:rsidRPr="00FF2868" w:rsidRDefault="00B91974" w:rsidP="00B91974">
      <w:pPr>
        <w:jc w:val="both"/>
        <w:rPr>
          <w:rFonts w:ascii="Arial" w:hAnsi="Arial" w:cs="Arial"/>
          <w:sz w:val="22"/>
          <w:szCs w:val="22"/>
        </w:rPr>
      </w:pPr>
    </w:p>
    <w:p w14:paraId="62A133F3" w14:textId="77777777" w:rsidR="00E96788" w:rsidRPr="00FF2868" w:rsidRDefault="00E96788" w:rsidP="00B91974">
      <w:pPr>
        <w:jc w:val="both"/>
        <w:rPr>
          <w:rFonts w:ascii="Arial" w:hAnsi="Arial" w:cs="Arial"/>
          <w:sz w:val="22"/>
          <w:szCs w:val="22"/>
        </w:rPr>
      </w:pPr>
    </w:p>
    <w:p w14:paraId="5D52DF32" w14:textId="77777777" w:rsidR="00E96788" w:rsidRPr="00FF2868" w:rsidRDefault="00E96788" w:rsidP="00B91974">
      <w:pPr>
        <w:jc w:val="both"/>
        <w:rPr>
          <w:rFonts w:ascii="Arial" w:hAnsi="Arial" w:cs="Arial"/>
          <w:sz w:val="22"/>
          <w:szCs w:val="22"/>
        </w:rPr>
      </w:pPr>
    </w:p>
    <w:p w14:paraId="0DAADDBD" w14:textId="77777777" w:rsidR="00B91974" w:rsidRPr="00FF2868" w:rsidRDefault="00B91974" w:rsidP="00B91974">
      <w:pPr>
        <w:jc w:val="both"/>
        <w:rPr>
          <w:rFonts w:ascii="Arial" w:hAnsi="Arial" w:cs="Arial"/>
          <w:sz w:val="22"/>
          <w:szCs w:val="22"/>
        </w:rPr>
      </w:pPr>
    </w:p>
    <w:p w14:paraId="6F0946F7" w14:textId="77777777" w:rsidR="00B91974" w:rsidRPr="00FF2868" w:rsidRDefault="00B91974" w:rsidP="00B91974">
      <w:pPr>
        <w:jc w:val="both"/>
        <w:rPr>
          <w:rFonts w:ascii="Arial" w:hAnsi="Arial" w:cs="Arial"/>
          <w:sz w:val="22"/>
          <w:szCs w:val="22"/>
        </w:rPr>
      </w:pPr>
    </w:p>
    <w:p w14:paraId="45FF9E65" w14:textId="77777777" w:rsidR="006B15DC" w:rsidRPr="00FF2868" w:rsidRDefault="006B15DC" w:rsidP="00B91974">
      <w:pPr>
        <w:jc w:val="both"/>
        <w:rPr>
          <w:rFonts w:ascii="Arial" w:hAnsi="Arial" w:cs="Arial"/>
          <w:sz w:val="22"/>
          <w:szCs w:val="22"/>
        </w:rPr>
      </w:pPr>
    </w:p>
    <w:p w14:paraId="51F4717C" w14:textId="77777777" w:rsidR="00B91974" w:rsidRPr="00FF2868" w:rsidRDefault="00B91974" w:rsidP="00B91974">
      <w:pPr>
        <w:jc w:val="both"/>
        <w:rPr>
          <w:rFonts w:ascii="Arial" w:hAnsi="Arial" w:cs="Arial"/>
          <w:sz w:val="22"/>
          <w:szCs w:val="22"/>
        </w:rPr>
      </w:pPr>
    </w:p>
    <w:p w14:paraId="584877C8" w14:textId="77777777" w:rsidR="00AE4199" w:rsidRPr="00FF2868" w:rsidRDefault="00AE4199" w:rsidP="00B91974">
      <w:pPr>
        <w:jc w:val="both"/>
        <w:rPr>
          <w:rFonts w:ascii="Arial" w:hAnsi="Arial" w:cs="Arial"/>
          <w:sz w:val="22"/>
          <w:szCs w:val="22"/>
        </w:rPr>
      </w:pPr>
    </w:p>
    <w:p w14:paraId="6F280CD2" w14:textId="77777777" w:rsidR="00AE4199" w:rsidRPr="00FF2868" w:rsidRDefault="00AE4199" w:rsidP="00B91974">
      <w:pPr>
        <w:jc w:val="both"/>
        <w:rPr>
          <w:rFonts w:ascii="Arial" w:hAnsi="Arial" w:cs="Arial"/>
          <w:sz w:val="22"/>
          <w:szCs w:val="22"/>
        </w:rPr>
      </w:pPr>
    </w:p>
    <w:p w14:paraId="29B27059" w14:textId="62451FCD" w:rsidR="00B91974" w:rsidRPr="00FF2868" w:rsidRDefault="000F6135" w:rsidP="00B91974">
      <w:pPr>
        <w:jc w:val="both"/>
        <w:rPr>
          <w:rFonts w:ascii="Arial" w:hAnsi="Arial" w:cs="Arial"/>
          <w:sz w:val="22"/>
          <w:szCs w:val="22"/>
        </w:rPr>
      </w:pPr>
      <w:r w:rsidRPr="00FF2868">
        <w:rPr>
          <w:rFonts w:ascii="Arial" w:hAnsi="Arial" w:cs="Arial"/>
          <w:noProof/>
          <w:sz w:val="22"/>
          <w:szCs w:val="22"/>
          <w:lang w:val="de-DE" w:eastAsia="de-DE"/>
        </w:rPr>
        <mc:AlternateContent>
          <mc:Choice Requires="wps">
            <w:drawing>
              <wp:anchor distT="0" distB="0" distL="114300" distR="114300" simplePos="0" relativeHeight="251667456" behindDoc="0" locked="0" layoutInCell="1" allowOverlap="1" wp14:anchorId="3964F55B" wp14:editId="40C023F8">
                <wp:simplePos x="0" y="0"/>
                <wp:positionH relativeFrom="column">
                  <wp:posOffset>-104775</wp:posOffset>
                </wp:positionH>
                <wp:positionV relativeFrom="paragraph">
                  <wp:posOffset>107950</wp:posOffset>
                </wp:positionV>
                <wp:extent cx="838200" cy="419100"/>
                <wp:effectExtent l="0" t="0" r="19050" b="19050"/>
                <wp:wrapNone/>
                <wp:docPr id="15" name="Rounded 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0" cy="419100"/>
                        </a:xfrm>
                        <a:prstGeom prst="roundRect">
                          <a:avLst/>
                        </a:prstGeom>
                        <a:solidFill>
                          <a:schemeClr val="bg1">
                            <a:lumMod val="85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022BB0" w14:textId="77777777" w:rsidR="00A46D89" w:rsidRPr="00096C1F" w:rsidRDefault="00A46D89" w:rsidP="00B91974">
                            <w:pPr>
                              <w:jc w:val="center"/>
                              <w:rPr>
                                <w:rFonts w:ascii="Arial" w:hAnsi="Arial" w:cs="Arial"/>
                                <w:color w:val="262626" w:themeColor="text1" w:themeTint="D9"/>
                                <w:sz w:val="22"/>
                                <w:szCs w:val="22"/>
                              </w:rPr>
                            </w:pPr>
                            <w:r w:rsidRPr="00096C1F">
                              <w:rPr>
                                <w:rFonts w:ascii="Arial" w:hAnsi="Arial" w:cs="Arial"/>
                                <w:color w:val="262626" w:themeColor="text1" w:themeTint="D9"/>
                                <w:sz w:val="22"/>
                                <w:szCs w:val="22"/>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3964F55B" id="Rounded Rectangle 15" o:spid="_x0000_s1151" style="position:absolute;left:0;text-align:left;margin-left:-8.25pt;margin-top:8.5pt;width:66pt;height:3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uAdyAIAABMGAAAOAAAAZHJzL2Uyb0RvYy54bWysVMFu2zAMvQ/YPwi6r47TZE2NOkXQosOA&#10;rC3aDj0rshwbk0VNUmJnX19Ksr20K3YYdhFEkXwkn0heXHaNJHthbA0qp+nJhBKhOBS12ub0+9PN&#10;pwUl1jFVMAlK5PQgLL1cfvxw0epMTKECWQhDEETZrNU5rZzTWZJYXomG2RPQQqGyBNMwh6LZJoVh&#10;LaI3MplOJp+TFkyhDXBhLb5eRyVdBvyyFNzdlaUVjsicYm4unCacG38mywuWbQ3TVc37NNg/ZNGw&#10;WmHQEeqaOUZ2pv4Dqqm5AQulO+HQJFCWNRehBqwmnbyp5rFiWoRakByrR5rs/4Plt/t7Q+oC/25O&#10;iWIN/tED7FQhCvKA7DG1lYKgDolqtc3Q/lHfG1+q1WvgPywqklcaL9jepitN422xUNIF1g8j66Jz&#10;hOPj4nSBP0kJR9UsPU/x7jFZNjhrY90XAQ3xl5wan57PLRDO9mvrov1gF5IDWRc3tZRB8N0krqQh&#10;e4Z9sNmmwVXumm9QxLfFfDLGDc3nzUMW9hhJKtLm9DQ9mweEV7rRLSK6Lu3rOLLCqqTqCYscBbbc&#10;QQqfqFQPosTfQFamMcDrzBnnQrmYva1YIWIon/tA2phFSD4AeuQSqRixe4D3sSOXvb13FWGMRufJ&#10;3xKLzqNHiAzKjc5NrcC8ByCxqj5ytB9IitR4lly36UKnni2GbtxAccD2NRDn2mp+U2OPrJl198zg&#10;IGNb4XJyd3iUEvDroL9RUoH59d67t8f5Qi0lLS6GnNqfO2YEJfKrwsk7T2czv0mCMJufTVEwx5rN&#10;sUbtmivAnktxDWoert7eyeFaGmiecYetfFRUMcUxdk65M4Nw5eLCwi3IxWoVzHB7aObW6lFzD+6J&#10;9u3/1D0zo/tBcThhtzAsEZa9GZVo6z0VrHYOyjrMkac68tp/AW6e0Ev9lvSr7VgOVr93+fIFAAD/&#10;/wMAUEsDBBQABgAIAAAAIQANIrrC3gAAAAkBAAAPAAAAZHJzL2Rvd25yZXYueG1sTI/NTsMwEITv&#10;lXgHa5G4tXYatY1CnKpCBQ6cWn7OTrwkEfE6it028PRsT3DcmU+zM8V2cr044xg6TxqShQKBVHvb&#10;UaPh7fVxnoEI0ZA1vSfU8I0BtuXNrDC59Rc64PkYG8EhFHKjoY1xyKUMdYvOhIUfkNj79KMzkc+x&#10;kXY0Fw53vVwqtZbOdMQfWjPgQ4v11/HkNMjlpo7qJf0ZnrOn3b56Tz/knrS+u5129yAiTvEPhmt9&#10;rg4ld6r8iWwQvYZ5sl4xysaGN12BZMVCpSFLFciykP8XlL8AAAD//wMAUEsBAi0AFAAGAAgAAAAh&#10;ALaDOJL+AAAA4QEAABMAAAAAAAAAAAAAAAAAAAAAAFtDb250ZW50X1R5cGVzXS54bWxQSwECLQAU&#10;AAYACAAAACEAOP0h/9YAAACUAQAACwAAAAAAAAAAAAAAAAAvAQAAX3JlbHMvLnJlbHNQSwECLQAU&#10;AAYACAAAACEAjCbgHcgCAAATBgAADgAAAAAAAAAAAAAAAAAuAgAAZHJzL2Uyb0RvYy54bWxQSwEC&#10;LQAUAAYACAAAACEADSK6wt4AAAAJAQAADwAAAAAAAAAAAAAAAAAiBQAAZHJzL2Rvd25yZXYueG1s&#10;UEsFBgAAAAAEAAQA8wAAAC0GAAAAAA==&#10;" fillcolor="#d8d8d8 [2732]" strokecolor="black [3213]" strokeweight=".25pt">
                <v:path arrowok="t"/>
                <v:textbox>
                  <w:txbxContent>
                    <w:p w14:paraId="1D022BB0" w14:textId="77777777" w:rsidR="00A46D89" w:rsidRPr="00096C1F" w:rsidRDefault="00A46D89" w:rsidP="00B91974">
                      <w:pPr>
                        <w:jc w:val="center"/>
                        <w:rPr>
                          <w:rFonts w:ascii="Arial" w:hAnsi="Arial" w:cs="Arial"/>
                          <w:color w:val="262626" w:themeColor="text1" w:themeTint="D9"/>
                          <w:sz w:val="22"/>
                          <w:szCs w:val="22"/>
                        </w:rPr>
                      </w:pPr>
                      <w:r w:rsidRPr="00096C1F">
                        <w:rPr>
                          <w:rFonts w:ascii="Arial" w:hAnsi="Arial" w:cs="Arial"/>
                          <w:color w:val="262626" w:themeColor="text1" w:themeTint="D9"/>
                          <w:sz w:val="22"/>
                          <w:szCs w:val="22"/>
                        </w:rPr>
                        <w:t>START</w:t>
                      </w:r>
                    </w:p>
                  </w:txbxContent>
                </v:textbox>
              </v:roundrect>
            </w:pict>
          </mc:Fallback>
        </mc:AlternateContent>
      </w:r>
    </w:p>
    <w:p w14:paraId="3D8CD90E" w14:textId="77777777" w:rsidR="00B91974" w:rsidRPr="00FF2868" w:rsidRDefault="00B91974" w:rsidP="00B91974">
      <w:pPr>
        <w:jc w:val="both"/>
        <w:rPr>
          <w:rFonts w:ascii="Arial" w:hAnsi="Arial" w:cs="Arial"/>
          <w:sz w:val="22"/>
          <w:szCs w:val="22"/>
        </w:rPr>
      </w:pPr>
    </w:p>
    <w:p w14:paraId="5F6FB5F1" w14:textId="77777777" w:rsidR="00B91974" w:rsidRPr="00FF2868" w:rsidRDefault="00B91974" w:rsidP="00B91974">
      <w:pPr>
        <w:jc w:val="both"/>
        <w:rPr>
          <w:rFonts w:ascii="Arial" w:hAnsi="Arial" w:cs="Arial"/>
          <w:sz w:val="22"/>
          <w:szCs w:val="22"/>
        </w:rPr>
      </w:pPr>
    </w:p>
    <w:p w14:paraId="5BA3BFCE" w14:textId="77777777" w:rsidR="00B91974" w:rsidRPr="00FF2868" w:rsidRDefault="00B91974" w:rsidP="00B91974">
      <w:pPr>
        <w:jc w:val="both"/>
        <w:rPr>
          <w:rFonts w:ascii="Arial" w:hAnsi="Arial" w:cs="Arial"/>
          <w:sz w:val="22"/>
          <w:szCs w:val="22"/>
        </w:rPr>
      </w:pPr>
    </w:p>
    <w:p w14:paraId="34023933" w14:textId="6A106D00" w:rsidR="00B91974" w:rsidRPr="00FF2868" w:rsidRDefault="000F6135" w:rsidP="00B91974">
      <w:pPr>
        <w:jc w:val="both"/>
        <w:rPr>
          <w:rFonts w:ascii="Arial" w:hAnsi="Arial" w:cs="Arial"/>
          <w:sz w:val="22"/>
          <w:szCs w:val="22"/>
        </w:rPr>
      </w:pPr>
      <w:r w:rsidRPr="00FF2868">
        <w:rPr>
          <w:rFonts w:ascii="Arial" w:hAnsi="Arial" w:cs="Arial"/>
          <w:noProof/>
          <w:sz w:val="22"/>
          <w:szCs w:val="22"/>
          <w:lang w:val="de-DE" w:eastAsia="de-DE"/>
        </w:rPr>
        <mc:AlternateContent>
          <mc:Choice Requires="wps">
            <w:drawing>
              <wp:anchor distT="0" distB="0" distL="114300" distR="114300" simplePos="0" relativeHeight="251668480" behindDoc="0" locked="0" layoutInCell="1" allowOverlap="1" wp14:anchorId="712576B4" wp14:editId="7CDC9159">
                <wp:simplePos x="0" y="0"/>
                <wp:positionH relativeFrom="column">
                  <wp:posOffset>-114300</wp:posOffset>
                </wp:positionH>
                <wp:positionV relativeFrom="paragraph">
                  <wp:posOffset>84455</wp:posOffset>
                </wp:positionV>
                <wp:extent cx="923925" cy="485775"/>
                <wp:effectExtent l="0" t="0" r="28575" b="28575"/>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3925" cy="485775"/>
                        </a:xfrm>
                        <a:prstGeom prst="rect">
                          <a:avLst/>
                        </a:prstGeom>
                        <a:solidFill>
                          <a:schemeClr val="accent1">
                            <a:lumMod val="20000"/>
                            <a:lumOff val="80000"/>
                          </a:schemeClr>
                        </a:solidFill>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CC9A4B4" w14:textId="77777777" w:rsidR="00A46D89" w:rsidRPr="00CD0CF3" w:rsidRDefault="00A46D89" w:rsidP="00B91974">
                            <w:pPr>
                              <w:jc w:val="center"/>
                              <w:rPr>
                                <w:rFonts w:ascii="Arial" w:hAnsi="Arial" w:cs="Arial"/>
                                <w:sz w:val="16"/>
                                <w:szCs w:val="16"/>
                              </w:rPr>
                            </w:pPr>
                            <w:r w:rsidRPr="00CD0CF3">
                              <w:rPr>
                                <w:rFonts w:ascii="Arial" w:hAnsi="Arial" w:cs="Arial"/>
                                <w:sz w:val="16"/>
                                <w:szCs w:val="16"/>
                              </w:rPr>
                              <w:t>Implement CoC Standard</w:t>
                            </w:r>
                            <w:r w:rsidRPr="001B544D">
                              <w:rPr>
                                <w:rFonts w:ascii="Arial" w:hAnsi="Arial" w:cs="Arial"/>
                                <w:i/>
                                <w:sz w:val="16"/>
                                <w:szCs w:val="16"/>
                              </w:rPr>
                              <w:t xml:space="preserve"> FSC-STD-40-004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2576B4" id="Rectangle 16" o:spid="_x0000_s1152" style="position:absolute;left:0;text-align:left;margin-left:-9pt;margin-top:6.65pt;width:72.75pt;height:38.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K5uwIAAPoFAAAOAAAAZHJzL2Uyb0RvYy54bWysVN1P2zAQf5+0/8Hy+0hTWkojUlSBmCZ1&#10;gICJZ9dx2gjH59luk+6v52wnWceQkKa9WL7vu999XFy2tSR7YWwFKqfpyYgSoTgUldrk9MfTzZdz&#10;SqxjqmASlMjpQVh6ufj86aLRmRjDFmQhDEEnymaNzunWOZ0lieVbUTN7AlooFJZgauaQNJukMKxB&#10;77VMxqPRWdKAKbQBLqxF7nUU0kXwX5aCu7uytMIRmVPMzYXXhHft32RxwbKNYXpb8S4N9g9Z1KxS&#10;GHRwdc0cIztT/eWqrrgBC6U74VAnUJYVF6EGrCYdvanmccu0CLUgOFYPMNn/55bf7u8NqQrs3Rkl&#10;itXYowdEjamNFAR5CFCjbYZ6j/re+BKtXgF/sShI/pB4wnY6bWlqr4sFkjagfRjQFq0jHJnz8el8&#10;PKWEo2hyPp3Npj5YwrLeWBvrvgqoif/k1GBaAWO2X1kXVXuVkBfIqrippAyEHyBxJQ3ZM2w941wo&#10;lwZzuau/QxH5OEKjbgiQjaMS2ec9G7MJo+g9hdzscRCpSJPT0xQz/ygB16ZddUce0LtUHYwRuYCh&#10;O0jh/Un1IErsDWI1jgHeKyq0KHhCbW9WIgSDYSx5qCGWJxGJiF+n681E2JbBcPRxxMEiRAXlBuO6&#10;UmDec1C8DJGjfl99rNmX79p1GwZyNu+Hbw3FAafUQFxfq/lNhSOxYtbdM4P7ipuNN8jd4VNKwJ5A&#10;96NkC+bXe3yvj2uEUkoa3P+c2p87ZgQl8pvCBZunk4k/GIGYTGdjJMyxZH0sUbv6CnDOUrx2moev&#10;13ey/5YG6mc8VUsfFUVMcYydU+5MT1y5eJfw2HGxXAY1PBKauZV61Nw790D7kX9qn5nR3V44XKhb&#10;6G8Fy96sR9T1lgqWOwdlFXbHQx1x7VqAByZMeHcM/QU7poPW75O9eAUAAP//AwBQSwMEFAAGAAgA&#10;AAAhAOP6kpreAAAACQEAAA8AAABkcnMvZG93bnJldi54bWxMjzFPwzAUhHck/oP1kNhap60a3DRO&#10;hZCywERhYXPj1zit/RzFbhP49bgTjKc73X1X7iZn2RWH0HmSsJhnwJAarztqJXx+1DMBLERFWllP&#10;KOEbA+yq+7tSFdqP9I7XfWxZKqFQKAkmxr7gPDQGnQpz3yMl7+gHp2KSQ8v1oMZU7ixfZlnOneoo&#10;LRjV44vB5ry/OAmnr7fcvNrxXP+scyNIRVEfN1I+PkzPW2ARp/gXhht+QocqMR38hXRgVsJsIdKX&#10;mIzVCtgtsHxaAztIEBsBvCr5/wfVLwAAAP//AwBQSwECLQAUAAYACAAAACEAtoM4kv4AAADhAQAA&#10;EwAAAAAAAAAAAAAAAAAAAAAAW0NvbnRlbnRfVHlwZXNdLnhtbFBLAQItABQABgAIAAAAIQA4/SH/&#10;1gAAAJQBAAALAAAAAAAAAAAAAAAAAC8BAABfcmVscy8ucmVsc1BLAQItABQABgAIAAAAIQBMC+K5&#10;uwIAAPoFAAAOAAAAAAAAAAAAAAAAAC4CAABkcnMvZTJvRG9jLnhtbFBLAQItABQABgAIAAAAIQDj&#10;+pKa3gAAAAkBAAAPAAAAAAAAAAAAAAAAABUFAABkcnMvZG93bnJldi54bWxQSwUGAAAAAAQABADz&#10;AAAAIAYAAAAA&#10;" fillcolor="#dbe5f1 [660]" strokecolor="black [3213]" strokeweight=".25pt">
                <v:path arrowok="t"/>
                <v:textbox>
                  <w:txbxContent>
                    <w:p w14:paraId="3CC9A4B4" w14:textId="77777777" w:rsidR="00A46D89" w:rsidRPr="00CD0CF3" w:rsidRDefault="00A46D89" w:rsidP="00B91974">
                      <w:pPr>
                        <w:jc w:val="center"/>
                        <w:rPr>
                          <w:rFonts w:ascii="Arial" w:hAnsi="Arial" w:cs="Arial"/>
                          <w:sz w:val="16"/>
                          <w:szCs w:val="16"/>
                        </w:rPr>
                      </w:pPr>
                      <w:r w:rsidRPr="00CD0CF3">
                        <w:rPr>
                          <w:rFonts w:ascii="Arial" w:hAnsi="Arial" w:cs="Arial"/>
                          <w:sz w:val="16"/>
                          <w:szCs w:val="16"/>
                        </w:rPr>
                        <w:t xml:space="preserve">Implement </w:t>
                      </w:r>
                      <w:proofErr w:type="spellStart"/>
                      <w:r w:rsidRPr="00CD0CF3">
                        <w:rPr>
                          <w:rFonts w:ascii="Arial" w:hAnsi="Arial" w:cs="Arial"/>
                          <w:sz w:val="16"/>
                          <w:szCs w:val="16"/>
                        </w:rPr>
                        <w:t>CoC</w:t>
                      </w:r>
                      <w:proofErr w:type="spellEnd"/>
                      <w:r w:rsidRPr="00CD0CF3">
                        <w:rPr>
                          <w:rFonts w:ascii="Arial" w:hAnsi="Arial" w:cs="Arial"/>
                          <w:sz w:val="16"/>
                          <w:szCs w:val="16"/>
                        </w:rPr>
                        <w:t xml:space="preserve"> Standard</w:t>
                      </w:r>
                      <w:r w:rsidRPr="001B544D">
                        <w:rPr>
                          <w:rFonts w:ascii="Arial" w:hAnsi="Arial" w:cs="Arial"/>
                          <w:i/>
                          <w:sz w:val="16"/>
                          <w:szCs w:val="16"/>
                        </w:rPr>
                        <w:t xml:space="preserve"> FSC-STD-40-004</w:t>
                      </w:r>
                    </w:p>
                  </w:txbxContent>
                </v:textbox>
              </v:rect>
            </w:pict>
          </mc:Fallback>
        </mc:AlternateContent>
      </w:r>
    </w:p>
    <w:p w14:paraId="54591A90" w14:textId="2A3139BB" w:rsidR="00B91974" w:rsidRPr="00FF2868" w:rsidRDefault="000F6135" w:rsidP="00B91974">
      <w:pPr>
        <w:jc w:val="both"/>
        <w:rPr>
          <w:rFonts w:ascii="Arial" w:hAnsi="Arial" w:cs="Arial"/>
          <w:sz w:val="22"/>
          <w:szCs w:val="22"/>
        </w:rPr>
      </w:pPr>
      <w:r w:rsidRPr="00FF2868">
        <w:rPr>
          <w:rFonts w:ascii="Arial" w:hAnsi="Arial" w:cs="Arial"/>
          <w:noProof/>
          <w:sz w:val="22"/>
          <w:szCs w:val="22"/>
          <w:lang w:val="de-DE" w:eastAsia="de-DE"/>
        </w:rPr>
        <mc:AlternateContent>
          <mc:Choice Requires="wps">
            <w:drawing>
              <wp:anchor distT="0" distB="0" distL="114299" distR="114299" simplePos="0" relativeHeight="251693056" behindDoc="0" locked="0" layoutInCell="1" allowOverlap="1" wp14:anchorId="69E582EE" wp14:editId="262350ED">
                <wp:simplePos x="0" y="0"/>
                <wp:positionH relativeFrom="column">
                  <wp:posOffset>2695574</wp:posOffset>
                </wp:positionH>
                <wp:positionV relativeFrom="paragraph">
                  <wp:posOffset>561975</wp:posOffset>
                </wp:positionV>
                <wp:extent cx="0" cy="190500"/>
                <wp:effectExtent l="76200" t="0" r="57150" b="57150"/>
                <wp:wrapNone/>
                <wp:docPr id="47"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90500"/>
                        </a:xfrm>
                        <a:prstGeom prst="straightConnector1">
                          <a:avLst/>
                        </a:prstGeom>
                        <a:ln w="3175">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45DFED" id="Straight Arrow Connector 47" o:spid="_x0000_s1026" type="#_x0000_t32" style="position:absolute;margin-left:212.25pt;margin-top:44.25pt;width:0;height:15pt;z-index:2516930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F8DEwIAAJUEAAAOAAAAZHJzL2Uyb0RvYy54bWysVNuO0zAQfUfiHyy/0yQLy0LUdIW6LC8r&#10;qCh8gNeXxsI3jU2T/j1jp03pAg8gXqzYc87MnONxlrejNWQvIWrvOtosakqk415ot+vo1y/3L95Q&#10;EhNzghnvZEcPMtLb1fNnyyG08sr33ggJBJO42A6ho31Koa2qyHtpWVz4IB0GlQfLEm5hVwlgA2a3&#10;prqq69fV4EEE8FzGiKd3U5CuSn6lJE+flIoyEdNR7C2VFcr6mNdqtWTtDljoNT+2wf6hC8u0w6Jz&#10;qjuWGPkO+pdUVnPw0au04N5WXinNZdGAapr6iZptz4IsWtCcGGab4v9Lyz/uN0C06OirG0ocs3hH&#10;2wRM7/pE3gH4gay9c+ijB4IQ9GsIsUXa2m0gK+aj24YHz79FjFUXwbyJYYKNCmyGo2QyFv8Ps/9y&#10;TIRPhxxPm7f1dV2upmLtiRcgpg/SW5I/OhqPPc7NNcV+tn+IKffB2hMhFzWODB192dxcF1T0Rot7&#10;bUyOlVGTawNkz3BI0thkkZjgAtVLJt47QdIhoEMOZ5nmlFYKSozE0c9fyGNtYtqckQk0czvzBzRW&#10;Me7o2mRUsSwdjJza/iwVXg5aM8l70ivjXLp06tc4RGeaQmUzsZ4U5/d0FnlJPOIzVZYn8zfkmVEq&#10;e5dmstXOw++qny1WE/7kwKQ7W/DoxWEDp4HC2S83cnyn+XH9vC/0899k9QMAAP//AwBQSwMEFAAG&#10;AAgAAAAhAL8ArjvcAAAACgEAAA8AAABkcnMvZG93bnJldi54bWxMj0FLw0AQhe+C/2EZwZvdtFQJ&#10;MZsiguKhIMba8zSZZIPZ2ZDdtNFf74gHexrmvY83b/LN7Hp1pDF0ng0sFwko4srXHbcGdu9PNymo&#10;EJFr7D2TgS8KsCkuL3LMan/iNzqWsVUSwiFDAzbGIdM6VJYchoUfiMVr/Ogwyjq2uh7xJOGu16sk&#10;udMOO5YLFgd6tFR9lpMz0JWWmnK/3fnp++V5r7cNfthXY66v5od7UJHm+A/Db32pDoV0OviJ66B6&#10;A+vV+lZQA2kqU4A/4SDkUhRd5Pr8heIHAAD//wMAUEsBAi0AFAAGAAgAAAAhALaDOJL+AAAA4QEA&#10;ABMAAAAAAAAAAAAAAAAAAAAAAFtDb250ZW50X1R5cGVzXS54bWxQSwECLQAUAAYACAAAACEAOP0h&#10;/9YAAACUAQAACwAAAAAAAAAAAAAAAAAvAQAAX3JlbHMvLnJlbHNQSwECLQAUAAYACAAAACEAnmhf&#10;AxMCAACVBAAADgAAAAAAAAAAAAAAAAAuAgAAZHJzL2Uyb0RvYy54bWxQSwECLQAUAAYACAAAACEA&#10;vwCuO9wAAAAKAQAADwAAAAAAAAAAAAAAAABtBAAAZHJzL2Rvd25yZXYueG1sUEsFBgAAAAAEAAQA&#10;8wAAAHYFAAAAAA==&#10;" strokecolor="black [3213]" strokeweight=".25pt">
                <v:stroke endarrow="block"/>
                <o:lock v:ext="edit" shapetype="f"/>
              </v:shape>
            </w:pict>
          </mc:Fallback>
        </mc:AlternateContent>
      </w:r>
      <w:r w:rsidRPr="00FF2868">
        <w:rPr>
          <w:rFonts w:ascii="Arial" w:hAnsi="Arial" w:cs="Arial"/>
          <w:noProof/>
          <w:sz w:val="22"/>
          <w:szCs w:val="22"/>
          <w:lang w:val="de-DE" w:eastAsia="de-DE"/>
        </w:rPr>
        <mc:AlternateContent>
          <mc:Choice Requires="wps">
            <w:drawing>
              <wp:anchor distT="4294967295" distB="4294967295" distL="114300" distR="114300" simplePos="0" relativeHeight="251692032" behindDoc="0" locked="0" layoutInCell="1" allowOverlap="1" wp14:anchorId="45888A1B" wp14:editId="33E46A6B">
                <wp:simplePos x="0" y="0"/>
                <wp:positionH relativeFrom="column">
                  <wp:posOffset>1990725</wp:posOffset>
                </wp:positionH>
                <wp:positionV relativeFrom="paragraph">
                  <wp:posOffset>561974</wp:posOffset>
                </wp:positionV>
                <wp:extent cx="704850" cy="0"/>
                <wp:effectExtent l="0" t="0" r="19050" b="19050"/>
                <wp:wrapNone/>
                <wp:docPr id="4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48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DF02DC2" id="Straight Connector 46" o:spid="_x0000_s1026" style="position:absolute;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6.75pt,44.25pt" to="212.25pt,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oi55QEAACoEAAAOAAAAZHJzL2Uyb0RvYy54bWysU8tu2zAQvBfIPxC815KNNAkEyzk4SC5B&#10;a8TNBzAUaREluQTJWvLfZ0k9nD5QIEEvhJa7M7szXK1ve6PJUfigwNZ0uSgpEZZDo+yhps/f7z/f&#10;UBIisw3TYEVNTyLQ283Fp3XnKrGCFnQjPEESG6rO1bSN0VVFEXgrDAsLcMJiUoI3LGLoD0XjWYfs&#10;RhersrwqOvCN88BFCHh7NyTpJvNLKXj8JmUQkeia4mwxnz6fL+ksNmtWHTxzreLjGOwDUximLDad&#10;qe5YZOSnV39QGcU9BJBxwcEUIKXiImtANcvyNzX7ljmRtaA5wc02hf9Hy78ed56opqaXV5RYZvCN&#10;9tEzdWgj2YK16CB4gkl0qnOhQsDW7nzSynu7d4/AfwTMFb8kUxDcUNZLb1I5iiV9dv40Oy/6SDhe&#10;XpeXN1/wffiUKlg14ZwP8UGAIemjplrZ5Amr2PExxNSZVVNJutaWdLiJq+uyzGUBtGruldYpmfdK&#10;bLUnR4YbEftl0oUMb6ow0nYUNGjIauJJi4H/SUh0DKdeDg3Srp45GefCxolXW6xOMIkTzMBxsn8B&#10;x/oEFXmP3wOeEbkz2DiDjbLg/zb22Qo51E8ODLqTBS/QnHZ+emtcyOzc+POkjX8bZ/j5F9+8AgAA&#10;//8DAFBLAwQUAAYACAAAACEAIv4wldsAAAAJAQAADwAAAGRycy9kb3ducmV2LnhtbEyPy07DMBBF&#10;90j8gzVI7KjTpkAU4lQVUj+gBali59rOo7XHke006d8ziAWs5nV175lqMzvLribE3qOA5SIDZlB5&#10;3WMr4PNj91QAi0miltajEXAzETb1/V0lS+0n3JvrIbWMTDCWUkCX0lByHlVnnIwLPxikW+ODk4nG&#10;0HId5ETmzvJVlr1wJ3ukhE4O5r0z6nIYnYCvbLLjWTU7lcvbEfdb9xoaJ8Tjw7x9A5bMnP7E8INP&#10;6FAT08mPqCOzAvJl/kxSAUVBlQTr1Zqa0++C1xX//0H9DQAA//8DAFBLAQItABQABgAIAAAAIQC2&#10;gziS/gAAAOEBAAATAAAAAAAAAAAAAAAAAAAAAABbQ29udGVudF9UeXBlc10ueG1sUEsBAi0AFAAG&#10;AAgAAAAhADj9If/WAAAAlAEAAAsAAAAAAAAAAAAAAAAALwEAAF9yZWxzLy5yZWxzUEsBAi0AFAAG&#10;AAgAAAAhAKqGiLnlAQAAKgQAAA4AAAAAAAAAAAAAAAAALgIAAGRycy9lMm9Eb2MueG1sUEsBAi0A&#10;FAAGAAgAAAAhACL+MJXbAAAACQEAAA8AAAAAAAAAAAAAAAAAPwQAAGRycy9kb3ducmV2LnhtbFBL&#10;BQYAAAAABAAEAPMAAABHBQAAAAA=&#10;" strokecolor="black [3213]" strokeweight="1pt">
                <o:lock v:ext="edit" shapetype="f"/>
              </v:line>
            </w:pict>
          </mc:Fallback>
        </mc:AlternateContent>
      </w:r>
      <w:r w:rsidRPr="00FF2868">
        <w:rPr>
          <w:rFonts w:ascii="Arial" w:hAnsi="Arial" w:cs="Arial"/>
          <w:noProof/>
          <w:sz w:val="22"/>
          <w:szCs w:val="22"/>
          <w:lang w:val="de-DE" w:eastAsia="de-DE"/>
        </w:rPr>
        <mc:AlternateContent>
          <mc:Choice Requires="wps">
            <w:drawing>
              <wp:anchor distT="4294967295" distB="4294967295" distL="114300" distR="114300" simplePos="0" relativeHeight="251691008" behindDoc="0" locked="0" layoutInCell="1" allowOverlap="1" wp14:anchorId="2227186F" wp14:editId="5CD347F0">
                <wp:simplePos x="0" y="0"/>
                <wp:positionH relativeFrom="column">
                  <wp:posOffset>809625</wp:posOffset>
                </wp:positionH>
                <wp:positionV relativeFrom="paragraph">
                  <wp:posOffset>247649</wp:posOffset>
                </wp:positionV>
                <wp:extent cx="704850" cy="0"/>
                <wp:effectExtent l="0" t="0" r="19050" b="19050"/>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48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0A18E88" id="Straight Connector 45" o:spid="_x0000_s1026" style="position:absolute;z-index:2516910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75pt,19.5pt" to="119.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bqn5AEAACoEAAAOAAAAZHJzL2Uyb0RvYy54bWysU8tu2zAQvBfIPxC815KNvCBYzsFBcgka&#10;o24+gKFIiyjJJUjWkv++S+rh9IECCXohtNyd2Z3han3XG02OwgcFtqbLRUmJsBwaZQ81ffn28PmW&#10;khCZbZgGK2p6EoHebS4+rTtXiRW0oBvhCZLYUHWupm2MriqKwFthWFiAExaTErxhEUN/KBrPOmQ3&#10;uliV5XXRgW+cBy5CwNv7IUk3mV9KweOzlEFEomuKs8V8+ny+prPYrFl18My1io9jsA9MYZiy2HSm&#10;umeRkR9e/UFlFPcQQMYFB1OAlIqLrAHVLMvf1Oxb5kTWguYEN9sU/h8t/3LceaKaml5eUWKZwTfa&#10;R8/UoY1kC9aig+AJJtGpzoUKAVu780kr7+3ePQH/HjBX/JJMQXBDWS+9SeUolvTZ+dPsvOgj4Xh5&#10;U17eXuH78ClVsGrCOR/iowBD0kdNtbLJE1ax41OIqTOrppJ0rS3pcBNXN2WZywJo1TworVMy75XY&#10;ak+ODDci9sukCxneVGGk7Sho0JDVxJMWA/9XIdExnHo5NEi7euZknAsbJ15tsTrBJE4wA8fJ/gUc&#10;6xNU5D1+D3hG5M5g4ww2yoL/29hnK+RQPzkw6E4WvEJz2vnprXEhs3Pjz5M2/m2c4edffPMTAAD/&#10;/wMAUEsDBBQABgAIAAAAIQCjPDYX2gAAAAkBAAAPAAAAZHJzL2Rvd25yZXYueG1sTI/NTsMwEITv&#10;SLyDtUjcqEMiaAlxqgqpD9CChLi58eYH7HVkO0369iziAMeZ/TQ7U20XZ8UZQxw8KbhfZSCQGm8G&#10;6hS8ve7vNiBi0mS09YQKLhhhW19fVbo0fqYDno+pExxCsdQK+pTGUsrY9Oh0XPkRiW+tD04nlqGT&#10;JuiZw52VeZY9SqcH4g+9HvGlx+brODkFH9lsp8+m3TeFvrzTYefWoXVK3d4su2cQCZf0B8NPfa4O&#10;NXc6+YlMFJZ1vn5gVEHxxJsYyIsNG6dfQ9aV/L+g/gYAAP//AwBQSwECLQAUAAYACAAAACEAtoM4&#10;kv4AAADhAQAAEwAAAAAAAAAAAAAAAAAAAAAAW0NvbnRlbnRfVHlwZXNdLnhtbFBLAQItABQABgAI&#10;AAAAIQA4/SH/1gAAAJQBAAALAAAAAAAAAAAAAAAAAC8BAABfcmVscy8ucmVsc1BLAQItABQABgAI&#10;AAAAIQAcZbqn5AEAACoEAAAOAAAAAAAAAAAAAAAAAC4CAABkcnMvZTJvRG9jLnhtbFBLAQItABQA&#10;BgAIAAAAIQCjPDYX2gAAAAkBAAAPAAAAAAAAAAAAAAAAAD4EAABkcnMvZG93bnJldi54bWxQSwUG&#10;AAAAAAQABADzAAAARQUAAAAA&#10;" strokecolor="black [3213]" strokeweight="1pt">
                <o:lock v:ext="edit" shapetype="f"/>
              </v:line>
            </w:pict>
          </mc:Fallback>
        </mc:AlternateContent>
      </w:r>
      <w:r w:rsidRPr="00FF2868">
        <w:rPr>
          <w:rFonts w:ascii="Arial" w:hAnsi="Arial" w:cs="Arial"/>
          <w:noProof/>
          <w:sz w:val="22"/>
          <w:szCs w:val="22"/>
          <w:lang w:val="de-DE" w:eastAsia="de-DE"/>
        </w:rPr>
        <mc:AlternateContent>
          <mc:Choice Requires="wps">
            <w:drawing>
              <wp:anchor distT="0" distB="0" distL="114299" distR="114299" simplePos="0" relativeHeight="251689984" behindDoc="0" locked="0" layoutInCell="1" allowOverlap="1" wp14:anchorId="50E12002" wp14:editId="307B9D74">
                <wp:simplePos x="0" y="0"/>
                <wp:positionH relativeFrom="column">
                  <wp:posOffset>1514474</wp:posOffset>
                </wp:positionH>
                <wp:positionV relativeFrom="paragraph">
                  <wp:posOffset>247650</wp:posOffset>
                </wp:positionV>
                <wp:extent cx="0" cy="161925"/>
                <wp:effectExtent l="76200" t="0" r="57150" b="47625"/>
                <wp:wrapNone/>
                <wp:docPr id="44"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61925"/>
                        </a:xfrm>
                        <a:prstGeom prst="straightConnector1">
                          <a:avLst/>
                        </a:prstGeom>
                        <a:ln w="3175">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6D9C02" id="Straight Arrow Connector 44" o:spid="_x0000_s1026" type="#_x0000_t32" style="position:absolute;margin-left:119.25pt;margin-top:19.5pt;width:0;height:12.75pt;z-index:2516899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P9iEgIAAJUEAAAOAAAAZHJzL2Uyb0RvYy54bWysVNuO0zAQfUfiHyy/0zRld4Go6Qp1WV5W&#10;UG3hA7yO3Vj4prFp0r9n7FxKF3gA8WLZnnNm5pyMs77tjSZHAUE5W9NysaREWO4aZQ81/frl/tVb&#10;SkJktmHaWVHTkwj0dvPyxbrzlVi51ulGAMEkNlSdr2kbo6+KIvBWGBYWzguLQenAsIhHOBQNsA6z&#10;G12slsubonPQeHBchIC3d0OQbnJ+KQWPn6UMIhJdU+wt5hXy+pTWYrNm1QGYbxUf22D/0IVhymLR&#10;OdUdi4x8B/VLKqM4uOBkXHBnCiel4iJrQDXl8pmafcu8yFrQnOBnm8L/S8s/HXdAVFPTqytKLDP4&#10;jfYRmDq0kbwHcB3ZOmvRRwcEIehX50OFtK3dQVLMe7v3D45/CxgrLoLpEPwA6yWYBEfJpM/+n2b/&#10;RR8JHy453pY35bvVdSpVsGrieQjxo3CGpE1Nw9jj3FyZ7WfHhxAH4kRIRbUlXU1fl2+uMyo4rZp7&#10;pXWK5VETWw3kyHBIYl+OlS9QrWDNB9uQePLokMVZpimlEQ0lWuDopx0WZlVkSp+RERSzB/0HNOrT&#10;dnRtMCpbFk9aDG0/CokfB60Z5D3rlXEubJz61RbRiSZR2UxcDorTezqLvCSO+EQV+cn8DXlm5MrO&#10;xplslHXwu+pni+WAnxwYdCcLnlxz2sE0UDj7eRbGd5oe18/nTD//TTY/AAAA//8DAFBLAwQUAAYA&#10;CAAAACEA1JfOo90AAAAJAQAADwAAAGRycy9kb3ducmV2LnhtbEyPwUrDQBCG74LvsIzgzW5sbakx&#10;myKC4qEgxtrzNJlkg9nZkN200ad3xIMeZ+bjn+/PNpPr1JGG0Ho2cD1LQBGXvmq5MbB7e7xagwoR&#10;ucLOMxn4pACb/Pwsw7TyJ36lYxEbJSEcUjRgY+xTrUNpyWGY+Z5YbrUfHEYZh0ZXA54k3HV6niQr&#10;7bBl+WCxpwdL5UcxOgNtYaku9tudH7+en/Z6W+O7fTHm8mK6vwMVaYp/MPzoizrk4nTwI1dBdQbm&#10;i/VSUAOLW+kkwO/iYGB1swSdZ/p/g/wbAAD//wMAUEsBAi0AFAAGAAgAAAAhALaDOJL+AAAA4QEA&#10;ABMAAAAAAAAAAAAAAAAAAAAAAFtDb250ZW50X1R5cGVzXS54bWxQSwECLQAUAAYACAAAACEAOP0h&#10;/9YAAACUAQAACwAAAAAAAAAAAAAAAAAvAQAAX3JlbHMvLnJlbHNQSwECLQAUAAYACAAAACEAkpD/&#10;YhICAACVBAAADgAAAAAAAAAAAAAAAAAuAgAAZHJzL2Uyb0RvYy54bWxQSwECLQAUAAYACAAAACEA&#10;1JfOo90AAAAJAQAADwAAAAAAAAAAAAAAAABsBAAAZHJzL2Rvd25yZXYueG1sUEsFBgAAAAAEAAQA&#10;8wAAAHYFAAAAAA==&#10;" strokecolor="black [3213]" strokeweight=".25pt">
                <v:stroke endarrow="block"/>
                <o:lock v:ext="edit" shapetype="f"/>
              </v:shape>
            </w:pict>
          </mc:Fallback>
        </mc:AlternateContent>
      </w:r>
      <w:r w:rsidRPr="00FF2868">
        <w:rPr>
          <w:rFonts w:ascii="Arial" w:hAnsi="Arial" w:cs="Arial"/>
          <w:noProof/>
          <w:sz w:val="22"/>
          <w:szCs w:val="22"/>
          <w:lang w:val="de-DE" w:eastAsia="de-DE"/>
        </w:rPr>
        <mc:AlternateContent>
          <mc:Choice Requires="wps">
            <w:drawing>
              <wp:anchor distT="0" distB="0" distL="114300" distR="114300" simplePos="0" relativeHeight="251670528" behindDoc="0" locked="0" layoutInCell="1" allowOverlap="1" wp14:anchorId="2B42A9ED" wp14:editId="115427C3">
                <wp:simplePos x="0" y="0"/>
                <wp:positionH relativeFrom="column">
                  <wp:posOffset>2228850</wp:posOffset>
                </wp:positionH>
                <wp:positionV relativeFrom="paragraph">
                  <wp:posOffset>752475</wp:posOffset>
                </wp:positionV>
                <wp:extent cx="1085850" cy="495300"/>
                <wp:effectExtent l="0" t="0" r="19050" b="19050"/>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0" cy="495300"/>
                        </a:xfrm>
                        <a:prstGeom prst="rect">
                          <a:avLst/>
                        </a:prstGeom>
                        <a:solidFill>
                          <a:schemeClr val="accent1">
                            <a:lumMod val="20000"/>
                            <a:lumOff val="80000"/>
                          </a:schemeClr>
                        </a:solidFill>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94C0F9A" w14:textId="77777777" w:rsidR="00A46D89" w:rsidRPr="00CD0CF3" w:rsidRDefault="00A46D89" w:rsidP="00B91974">
                            <w:pPr>
                              <w:jc w:val="center"/>
                              <w:rPr>
                                <w:rFonts w:ascii="Arial" w:hAnsi="Arial" w:cs="Arial"/>
                                <w:sz w:val="16"/>
                                <w:szCs w:val="16"/>
                              </w:rPr>
                            </w:pPr>
                            <w:r w:rsidRPr="00393DCA">
                              <w:rPr>
                                <w:rFonts w:ascii="Arial" w:hAnsi="Arial" w:cs="Arial"/>
                                <w:sz w:val="16"/>
                                <w:szCs w:val="16"/>
                              </w:rPr>
                              <w:t>Develop DDS (Section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42A9ED" id="Rectangle 18" o:spid="_x0000_s1153" style="position:absolute;left:0;text-align:left;margin-left:175.5pt;margin-top:59.25pt;width:85.5pt;height:3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o44vwIAAPsFAAAOAAAAZHJzL2Uyb0RvYy54bWysVN1P2zAQf5+0/8Hy+0hSWigRKapATJM6&#10;qICJZ9dx2gjH59lum+6v39lOQmFIk6a9WL7vu999XF61jSQ7YWwNqqDZSUqJUBzKWq0L+uPp9suU&#10;EuuYKpkEJQp6EJZezT5/utzrXIxgA7IUhqATZfO9LujGOZ0nieUb0TB7AlooFFZgGuaQNOukNGyP&#10;3huZjNL0LNmDKbUBLqxF7k0U0lnwX1WCu/uqssIRWVDMzYXXhHfl32R2yfK1YXpT8y4N9g9ZNKxW&#10;GHRwdcMcI1tT/+GqqbkBC5U74dAkUFU1F6EGrCZL31XzuGFahFoQHKsHmOz/c8vvdktD6hJ7h51S&#10;rMEePSBqTK2lIMhDgPba5qj3qJfGl2j1AviLRUHyRuIJ2+m0lWm8LhZI2oD2YUBbtI5wZGbpdDKd&#10;YFM4ysYXk9M0tCNheW+tjXVfBTTEfwpqMK8AMtstrPPxWd6rhMRA1uVtLWUg/ASJa2nIjmHvGedC&#10;uSyYy23zHcrIxxmKYVmObJyVyJ72bAwRZtF7CgHtcRCpyL6gp9n5JDh+IxvMokfXZh5L7+/VA1JS&#10;dThG6AKI7iCFr0GqB1FhcxCsUQzwUVFnnd+g7c0qhGAwjCW/S0YiEjGZTtebibAug2H694iDRYgK&#10;yg3GTa3AfOSgfBkiR/2++lizL9+1qzZM5DTMg2etoDzgmBqI+2s1v61xJBbMuiUzuLA4RXiE3D0+&#10;lQTsCXQ/SjZgfn3E9/q4RyilZI8HoKD255YZQYn8pnDDLrLx2F+MQIwn5yMkzLFkdSxR2+YacM4y&#10;PHeah6/Xd7L/VgaaZ7xVcx8VRUxxjF1Q7kxPXLt4mPDacTGfBzW8Epq5hXrU3Dv3QPuRf2qfmdHd&#10;XjjcqDvojwXL361H1PWWCuZbB1UdducV164FeGHCfHbX0J+wYzpovd7s2W8AAAD//wMAUEsDBBQA&#10;BgAIAAAAIQA5UmNL3gAAAAsBAAAPAAAAZHJzL2Rvd25yZXYueG1sTI/BTsMwEETvSPyDtUjcqJMg&#10;R2mIUyGkXOBE4cLNjd041F5HsdsEvp7lBMedGc2+aXard+xi5jgGlJBvMmAG+6BHHCS8v3V3FbCY&#10;FGrlAhoJXybCrr2+alStw4Kv5rJPA6MSjLWSYFOaas5jb41XcRMmg+Qdw+xVonMeuJ7VQuXe8SLL&#10;Su7ViPTBqsk8WdOf9mcv4fPjpbTPbjl136K0FapUdcetlLc36+MDsGTW9BeGX3xCh5aYDuGMOjIn&#10;4V7ktCWRkVcCGCVEUZByIGVbCuBtw/9vaH8AAAD//wMAUEsBAi0AFAAGAAgAAAAhALaDOJL+AAAA&#10;4QEAABMAAAAAAAAAAAAAAAAAAAAAAFtDb250ZW50X1R5cGVzXS54bWxQSwECLQAUAAYACAAAACEA&#10;OP0h/9YAAACUAQAACwAAAAAAAAAAAAAAAAAvAQAAX3JlbHMvLnJlbHNQSwECLQAUAAYACAAAACEA&#10;lcaOOL8CAAD7BQAADgAAAAAAAAAAAAAAAAAuAgAAZHJzL2Uyb0RvYy54bWxQSwECLQAUAAYACAAA&#10;ACEAOVJjS94AAAALAQAADwAAAAAAAAAAAAAAAAAZBQAAZHJzL2Rvd25yZXYueG1sUEsFBgAAAAAE&#10;AAQA8wAAACQGAAAAAA==&#10;" fillcolor="#dbe5f1 [660]" strokecolor="black [3213]" strokeweight=".25pt">
                <v:path arrowok="t"/>
                <v:textbox>
                  <w:txbxContent>
                    <w:p w14:paraId="794C0F9A" w14:textId="77777777" w:rsidR="00A46D89" w:rsidRPr="00CD0CF3" w:rsidRDefault="00A46D89" w:rsidP="00B91974">
                      <w:pPr>
                        <w:jc w:val="center"/>
                        <w:rPr>
                          <w:rFonts w:ascii="Arial" w:hAnsi="Arial" w:cs="Arial"/>
                          <w:sz w:val="16"/>
                          <w:szCs w:val="16"/>
                        </w:rPr>
                      </w:pPr>
                      <w:r w:rsidRPr="00393DCA">
                        <w:rPr>
                          <w:rFonts w:ascii="Arial" w:hAnsi="Arial" w:cs="Arial"/>
                          <w:sz w:val="16"/>
                          <w:szCs w:val="16"/>
                        </w:rPr>
                        <w:t>Develop DDS (Section 1)</w:t>
                      </w:r>
                    </w:p>
                  </w:txbxContent>
                </v:textbox>
              </v:rect>
            </w:pict>
          </mc:Fallback>
        </mc:AlternateContent>
      </w:r>
      <w:r w:rsidRPr="00FF2868">
        <w:rPr>
          <w:rFonts w:ascii="Arial" w:hAnsi="Arial" w:cs="Arial"/>
          <w:noProof/>
          <w:sz w:val="22"/>
          <w:szCs w:val="22"/>
          <w:lang w:val="de-DE" w:eastAsia="de-DE"/>
        </w:rPr>
        <mc:AlternateContent>
          <mc:Choice Requires="wps">
            <w:drawing>
              <wp:anchor distT="0" distB="0" distL="114300" distR="114300" simplePos="0" relativeHeight="251669504" behindDoc="0" locked="0" layoutInCell="1" allowOverlap="1" wp14:anchorId="377DC0B1" wp14:editId="6486154A">
                <wp:simplePos x="0" y="0"/>
                <wp:positionH relativeFrom="column">
                  <wp:posOffset>1009015</wp:posOffset>
                </wp:positionH>
                <wp:positionV relativeFrom="paragraph">
                  <wp:posOffset>409575</wp:posOffset>
                </wp:positionV>
                <wp:extent cx="981075" cy="485775"/>
                <wp:effectExtent l="0" t="0" r="28575" b="28575"/>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1075" cy="485775"/>
                        </a:xfrm>
                        <a:prstGeom prst="rect">
                          <a:avLst/>
                        </a:prstGeom>
                        <a:solidFill>
                          <a:schemeClr val="accent1">
                            <a:lumMod val="20000"/>
                            <a:lumOff val="80000"/>
                          </a:schemeClr>
                        </a:solidFill>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D11B7B" w14:textId="77777777" w:rsidR="00A46D89" w:rsidRPr="00CD0CF3" w:rsidRDefault="00A46D89" w:rsidP="00B91974">
                            <w:pPr>
                              <w:jc w:val="center"/>
                              <w:rPr>
                                <w:rFonts w:ascii="Arial" w:hAnsi="Arial" w:cs="Arial"/>
                                <w:sz w:val="16"/>
                                <w:szCs w:val="16"/>
                              </w:rPr>
                            </w:pPr>
                            <w:r>
                              <w:rPr>
                                <w:rFonts w:ascii="Arial" w:hAnsi="Arial" w:cs="Arial"/>
                                <w:sz w:val="16"/>
                                <w:szCs w:val="16"/>
                              </w:rPr>
                              <w:t>Develop procedures for</w:t>
                            </w:r>
                            <w:r w:rsidRPr="00CD0CF3">
                              <w:rPr>
                                <w:rFonts w:ascii="Arial" w:hAnsi="Arial" w:cs="Arial"/>
                                <w:sz w:val="16"/>
                                <w:szCs w:val="16"/>
                              </w:rPr>
                              <w:t xml:space="preserve"> </w:t>
                            </w:r>
                            <w:r w:rsidRPr="001B544D">
                              <w:rPr>
                                <w:rFonts w:ascii="Arial" w:hAnsi="Arial" w:cs="Arial"/>
                                <w:i/>
                                <w:sz w:val="16"/>
                                <w:szCs w:val="16"/>
                              </w:rPr>
                              <w:t>FSC-STD-40-005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7DC0B1" id="Rectangle 17" o:spid="_x0000_s1154" style="position:absolute;left:0;text-align:left;margin-left:79.45pt;margin-top:32.25pt;width:77.25pt;height:38.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FeKuQIAAPoFAAAOAAAAZHJzL2Uyb0RvYy54bWysVG1P2zAQ/j5p/8Hy95GkK7REpKgCMU3q&#10;BgImPruO00bYPs92m3S/fmfnhY4hIU37Ytl3z709vruLy1ZJshfW1aALmp2klAjNoaz1pqA/Hm8+&#10;zSlxnumSSdCioAfh6OXi44eLxuRiAluQpbAEnWiXN6agW+9NniSOb4Vi7gSM0KiswCrm8Wk3SWlZ&#10;g96VTCZpepY0YEtjgQvnUHrdKeki+q8qwf1tVTnhiSwo5ubjaeO5DmeyuGD5xjKzrXmfBvuHLBSr&#10;NQYdXV0zz8jO1n+5UjW34KDyJxxUAlVVcxFrwGqy9FU1D1tmRKwFyXFmpMn9P7f8+/7OkrrEv5tR&#10;opnCP7pH1pjeSEFQhgQ1xuWIezB3NpTozAr4s0NF8ocmPFyPaSurAhYLJG1k+zCyLVpPOArP51k6&#10;O6WEo2o6P53hPfhk+WBsrPNfBCgSLgW1mFbkmO1XznfQARLzAlmXN7WU8REaSFxJS/YMv55xLrTP&#10;orncqW9QdnJsobRvAhRjq3Ti+SDGbGIrBk8xN3ccRGrSFPRzhpm/l4Bvs766Iw/oXeqexo65yKE/&#10;SBH8SX0vKvwb5GrSBXirqLPeb0QHswopGA27kscauvIkMtHx12ODmYjTMhqm70ccLWJU0H40VrUG&#10;+5aD8nmM3OGH6ruaQ/m+XbexIecRGkRrKA/YpRa68XWG39TYEivm/B2zOK842biD/C0elQT8E+hv&#10;lGzB/npLHvA4RqilpMH5L6j7uWNWUCK/ahyw82w6DQsjPqanswk+7LFmfazRO3UF2GcZbjvD4zXg&#10;vRyulQX1hKtqGaKiimmOsQvKvR0eV77bS7jsuFguIwyXhGF+pR8MD84D0aHlH9snZk0/Fx4H6jsM&#10;u4Llr8ajwwZLDcudh6qOs/PCa/8FuGBih/fLMGyw43dEvazsxW8AAAD//wMAUEsDBBQABgAIAAAA&#10;IQD0bgEs3gAAAAoBAAAPAAAAZHJzL2Rvd25yZXYueG1sTI8xT8MwEIV3JP6DdUhs1AlNojSNUyGk&#10;LDBRWNjc2I3T2ucodpvAr+eYYHx6n959V+8WZ9lVT2HwKCBdJcA0dl4N2Av4eG8fSmAhSlTSetQC&#10;vnSAXXN7U8tK+Rnf9HUfe0YjGCopwMQ4VpyHzmgnw8qPGqk7+snJSHHquZrkTOPO8sckKbiTA9IF&#10;I0f9bHR33l+cgNPna2Fe7Hxuv/PClChj2R43QtzfLU9bYFEv8Q+GX31Sh4acDv6CKjBLOS83hAoo&#10;shwYAet0nQE7UJOlCfCm5v9faH4AAAD//wMAUEsBAi0AFAAGAAgAAAAhALaDOJL+AAAA4QEAABMA&#10;AAAAAAAAAAAAAAAAAAAAAFtDb250ZW50X1R5cGVzXS54bWxQSwECLQAUAAYACAAAACEAOP0h/9YA&#10;AACUAQAACwAAAAAAAAAAAAAAAAAvAQAAX3JlbHMvLnJlbHNQSwECLQAUAAYACAAAACEApbRXirkC&#10;AAD6BQAADgAAAAAAAAAAAAAAAAAuAgAAZHJzL2Uyb0RvYy54bWxQSwECLQAUAAYACAAAACEA9G4B&#10;LN4AAAAKAQAADwAAAAAAAAAAAAAAAAATBQAAZHJzL2Rvd25yZXYueG1sUEsFBgAAAAAEAAQA8wAA&#10;AB4GAAAAAA==&#10;" fillcolor="#dbe5f1 [660]" strokecolor="black [3213]" strokeweight=".25pt">
                <v:path arrowok="t"/>
                <v:textbox>
                  <w:txbxContent>
                    <w:p w14:paraId="65D11B7B" w14:textId="77777777" w:rsidR="00A46D89" w:rsidRPr="00CD0CF3" w:rsidRDefault="00A46D89" w:rsidP="00B91974">
                      <w:pPr>
                        <w:jc w:val="center"/>
                        <w:rPr>
                          <w:rFonts w:ascii="Arial" w:hAnsi="Arial" w:cs="Arial"/>
                          <w:sz w:val="16"/>
                          <w:szCs w:val="16"/>
                        </w:rPr>
                      </w:pPr>
                      <w:r>
                        <w:rPr>
                          <w:rFonts w:ascii="Arial" w:hAnsi="Arial" w:cs="Arial"/>
                          <w:sz w:val="16"/>
                          <w:szCs w:val="16"/>
                        </w:rPr>
                        <w:t>Develop procedures for</w:t>
                      </w:r>
                      <w:r w:rsidRPr="00CD0CF3">
                        <w:rPr>
                          <w:rFonts w:ascii="Arial" w:hAnsi="Arial" w:cs="Arial"/>
                          <w:sz w:val="16"/>
                          <w:szCs w:val="16"/>
                        </w:rPr>
                        <w:t xml:space="preserve"> </w:t>
                      </w:r>
                      <w:r w:rsidRPr="001B544D">
                        <w:rPr>
                          <w:rFonts w:ascii="Arial" w:hAnsi="Arial" w:cs="Arial"/>
                          <w:i/>
                          <w:sz w:val="16"/>
                          <w:szCs w:val="16"/>
                        </w:rPr>
                        <w:t>FSC-STD-40-005</w:t>
                      </w:r>
                    </w:p>
                  </w:txbxContent>
                </v:textbox>
              </v:rect>
            </w:pict>
          </mc:Fallback>
        </mc:AlternateContent>
      </w:r>
    </w:p>
    <w:p w14:paraId="795CF9A0" w14:textId="77777777" w:rsidR="00B91974" w:rsidRPr="00FF2868" w:rsidRDefault="00B91974" w:rsidP="00B91974">
      <w:pPr>
        <w:rPr>
          <w:rFonts w:ascii="Arial" w:hAnsi="Arial" w:cs="Arial"/>
          <w:sz w:val="22"/>
          <w:szCs w:val="22"/>
        </w:rPr>
      </w:pPr>
    </w:p>
    <w:p w14:paraId="7EE15DDE" w14:textId="77777777" w:rsidR="00B91974" w:rsidRPr="00FF2868" w:rsidRDefault="00B91974" w:rsidP="00B91974">
      <w:pPr>
        <w:rPr>
          <w:rFonts w:ascii="Arial" w:hAnsi="Arial" w:cs="Arial"/>
          <w:sz w:val="22"/>
          <w:szCs w:val="22"/>
        </w:rPr>
      </w:pPr>
    </w:p>
    <w:p w14:paraId="26DAF979" w14:textId="1FCA70AE" w:rsidR="00B91974" w:rsidRPr="00FF2868" w:rsidRDefault="00B91974" w:rsidP="00B91974">
      <w:pPr>
        <w:rPr>
          <w:rFonts w:ascii="Arial" w:hAnsi="Arial" w:cs="Arial"/>
          <w:sz w:val="22"/>
          <w:szCs w:val="22"/>
        </w:rPr>
      </w:pPr>
    </w:p>
    <w:p w14:paraId="39A1591F" w14:textId="77777777" w:rsidR="00B91974" w:rsidRPr="00FF2868" w:rsidRDefault="00B91974" w:rsidP="00B91974">
      <w:pPr>
        <w:rPr>
          <w:rFonts w:ascii="Arial" w:hAnsi="Arial" w:cs="Arial"/>
          <w:sz w:val="22"/>
          <w:szCs w:val="22"/>
        </w:rPr>
      </w:pPr>
    </w:p>
    <w:p w14:paraId="7DE4BCA5" w14:textId="77777777" w:rsidR="00B91974" w:rsidRPr="00FF2868" w:rsidRDefault="00B91974" w:rsidP="00B91974">
      <w:pPr>
        <w:rPr>
          <w:rFonts w:ascii="Arial" w:hAnsi="Arial" w:cs="Arial"/>
          <w:sz w:val="22"/>
          <w:szCs w:val="22"/>
        </w:rPr>
      </w:pPr>
    </w:p>
    <w:p w14:paraId="4B260399" w14:textId="349AE41E" w:rsidR="00B91974" w:rsidRPr="00FF2868" w:rsidRDefault="00B91974" w:rsidP="00B91974">
      <w:pPr>
        <w:rPr>
          <w:rFonts w:ascii="Arial" w:hAnsi="Arial" w:cs="Arial"/>
          <w:sz w:val="22"/>
          <w:szCs w:val="22"/>
        </w:rPr>
      </w:pPr>
    </w:p>
    <w:p w14:paraId="0C64CF97" w14:textId="643588F8" w:rsidR="00B91974" w:rsidRPr="00FF2868" w:rsidRDefault="00195A32" w:rsidP="00B91974">
      <w:pPr>
        <w:rPr>
          <w:rFonts w:ascii="Arial" w:hAnsi="Arial" w:cs="Arial"/>
          <w:sz w:val="22"/>
          <w:szCs w:val="22"/>
        </w:rPr>
      </w:pPr>
      <w:r w:rsidRPr="00FF2868">
        <w:rPr>
          <w:rFonts w:ascii="Arial" w:hAnsi="Arial" w:cs="Arial"/>
          <w:noProof/>
          <w:sz w:val="22"/>
          <w:szCs w:val="22"/>
          <w:lang w:val="de-DE" w:eastAsia="de-DE"/>
        </w:rPr>
        <mc:AlternateContent>
          <mc:Choice Requires="wps">
            <w:drawing>
              <wp:anchor distT="0" distB="0" distL="114299" distR="114299" simplePos="0" relativeHeight="251694080" behindDoc="0" locked="0" layoutInCell="1" allowOverlap="1" wp14:anchorId="24DCCBF0" wp14:editId="06EBB398">
                <wp:simplePos x="0" y="0"/>
                <wp:positionH relativeFrom="column">
                  <wp:posOffset>2315845</wp:posOffset>
                </wp:positionH>
                <wp:positionV relativeFrom="paragraph">
                  <wp:posOffset>128270</wp:posOffset>
                </wp:positionV>
                <wp:extent cx="0" cy="198775"/>
                <wp:effectExtent l="76200" t="0" r="57150" b="48895"/>
                <wp:wrapNone/>
                <wp:docPr id="48" name="Straight Arrow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198775"/>
                        </a:xfrm>
                        <a:prstGeom prst="straightConnector1">
                          <a:avLst/>
                        </a:prstGeom>
                        <a:ln w="3175">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F67A05" id="Straight Arrow Connector 48" o:spid="_x0000_s1026" type="#_x0000_t32" style="position:absolute;margin-left:182.35pt;margin-top:10.1pt;width:0;height:15.65pt;flip:x;z-index:2516940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3AGQIAAJ8EAAAOAAAAZHJzL2Uyb0RvYy54bWysVNuO0zAQfUfiHyy/07TLZZeo6Qp1WXhY&#10;QUXhA7zOuLHwTWPTtH/P2ElTyuUBxIuVsefMzDkzk+XtwRq2B4zau4YvZnPOwEnfardr+JfP989u&#10;OItJuFYY76DhR4j8dvX0ybIPNVz5zpsWkFEQF+s+NLxLKdRVFWUHVsSZD+DoUXm0IpGJu6pF0VN0&#10;a6qr+fxV1XtsA3oJMdLt3fDIVyW+UiDTR6UiJGYaTrWlcmI5H/NZrZai3qEInZZjGeIfqrBCO0o6&#10;hboTSbBvqH8JZbVEH71KM+lt5ZXSEgoHYrOY/8Rm24kAhQuJE8MkU/x/YeWH/QaZbhv+gjrlhKUe&#10;bRMKvesSe4Poe7b2zpGOHhm5kF59iDXB1m6DmbE8uG148PJrpLfq4jEbMQxuB4WWKaPDexqTIhWR&#10;Z4fSiePUCTgkJodLSbeL1zfX1y9z0krUOUJOGDCmd+Atyx8Nj2O1U5lDdLF/iGkAngAZbBzrG/58&#10;QVGzGb3R7b02phh56GBtkO0FjUs6LMbMF14diPata1k6BtLK0VTzHNJCy5kBWoL8RYlFnYQ2Z8+E&#10;Wrid+YM38TNu1G+QrIiXjgaGsj+BojaRNAO9siDnWoWU4NKpXuPIO8MUMZuA84HxJclL4OifoVCW&#10;52/AE6Jk9i5NYKudx99lP0usBv+TAgPvLMGjb48bPI0WbUGZhXFj85r9aBf4+b+y+g4AAP//AwBQ&#10;SwMEFAAGAAgAAAAhAFCVRD7cAAAACQEAAA8AAABkcnMvZG93bnJldi54bWxMj8FOwzAMhu9IvENk&#10;JG4sbdeNqdSdENKkXVd4gKwxbbXGqZJ0a3l6gjjA0fan399f7mcziCs531tGSFcJCOLG6p5bhI/3&#10;w9MOhA+KtRosE8JCHvbV/V2pCm1vfKJrHVoRQ9gXCqELYSyk9E1HRvmVHYnj7dM6o0IcXSu1U7cY&#10;bgaZJclWGtVz/NCpkd46ai71ZBAOzdGddvXo0qn+Wue56ZfLcUF8fJhfX0AEmsMfDD/6UR2q6HS2&#10;E2svBoT1Nn+OKEKWZCAi8Ls4I2zSDciqlP8bVN8AAAD//wMAUEsBAi0AFAAGAAgAAAAhALaDOJL+&#10;AAAA4QEAABMAAAAAAAAAAAAAAAAAAAAAAFtDb250ZW50X1R5cGVzXS54bWxQSwECLQAUAAYACAAA&#10;ACEAOP0h/9YAAACUAQAACwAAAAAAAAAAAAAAAAAvAQAAX3JlbHMvLnJlbHNQSwECLQAUAAYACAAA&#10;ACEA9/5NwBkCAACfBAAADgAAAAAAAAAAAAAAAAAuAgAAZHJzL2Uyb0RvYy54bWxQSwECLQAUAAYA&#10;CAAAACEAUJVEPtwAAAAJAQAADwAAAAAAAAAAAAAAAABzBAAAZHJzL2Rvd25yZXYueG1sUEsFBgAA&#10;AAAEAAQA8wAAAHwFAAAAAA==&#10;" strokecolor="black [3213]" strokeweight=".25pt">
                <v:stroke endarrow="block"/>
                <o:lock v:ext="edit" shapetype="f"/>
              </v:shape>
            </w:pict>
          </mc:Fallback>
        </mc:AlternateContent>
      </w:r>
    </w:p>
    <w:p w14:paraId="127C8084" w14:textId="365A7CE0" w:rsidR="00B91974" w:rsidRPr="00FF2868" w:rsidRDefault="00B91974" w:rsidP="00B91974">
      <w:pPr>
        <w:rPr>
          <w:rFonts w:ascii="Arial" w:hAnsi="Arial" w:cs="Arial"/>
          <w:sz w:val="22"/>
          <w:szCs w:val="22"/>
        </w:rPr>
      </w:pPr>
    </w:p>
    <w:p w14:paraId="4D5B0552" w14:textId="4AA19ADF" w:rsidR="00B91974" w:rsidRPr="00FF2868" w:rsidRDefault="00BE2AF3" w:rsidP="00B91974">
      <w:pPr>
        <w:rPr>
          <w:rFonts w:ascii="Arial" w:hAnsi="Arial" w:cs="Arial"/>
          <w:sz w:val="22"/>
          <w:szCs w:val="22"/>
        </w:rPr>
      </w:pPr>
      <w:r w:rsidRPr="00FF2868">
        <w:rPr>
          <w:rFonts w:ascii="Arial" w:hAnsi="Arial" w:cs="Arial"/>
          <w:noProof/>
          <w:sz w:val="22"/>
          <w:szCs w:val="22"/>
          <w:lang w:val="de-DE" w:eastAsia="de-DE"/>
        </w:rPr>
        <mc:AlternateContent>
          <mc:Choice Requires="wps">
            <w:drawing>
              <wp:anchor distT="0" distB="0" distL="114300" distR="114300" simplePos="0" relativeHeight="251671552" behindDoc="0" locked="0" layoutInCell="1" allowOverlap="1" wp14:anchorId="576A7CCD" wp14:editId="1B557D6D">
                <wp:simplePos x="0" y="0"/>
                <wp:positionH relativeFrom="column">
                  <wp:posOffset>1344930</wp:posOffset>
                </wp:positionH>
                <wp:positionV relativeFrom="paragraph">
                  <wp:posOffset>5715</wp:posOffset>
                </wp:positionV>
                <wp:extent cx="1076325" cy="586853"/>
                <wp:effectExtent l="0" t="0" r="28575" b="22860"/>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6325" cy="586853"/>
                        </a:xfrm>
                        <a:prstGeom prst="rect">
                          <a:avLst/>
                        </a:prstGeom>
                        <a:solidFill>
                          <a:schemeClr val="accent1">
                            <a:lumMod val="20000"/>
                            <a:lumOff val="80000"/>
                          </a:schemeClr>
                        </a:solidFill>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41CD6A0" w14:textId="41EE1C48" w:rsidR="00A46D89" w:rsidRPr="00393DCA" w:rsidRDefault="00A46D89" w:rsidP="00B91974">
                            <w:pPr>
                              <w:jc w:val="center"/>
                              <w:rPr>
                                <w:rFonts w:ascii="Arial" w:hAnsi="Arial" w:cs="Arial"/>
                                <w:sz w:val="16"/>
                                <w:szCs w:val="16"/>
                              </w:rPr>
                            </w:pPr>
                            <w:r w:rsidRPr="00393DCA">
                              <w:rPr>
                                <w:rFonts w:ascii="Arial" w:hAnsi="Arial" w:cs="Arial"/>
                                <w:sz w:val="16"/>
                                <w:szCs w:val="16"/>
                              </w:rPr>
                              <w:t>Identify</w:t>
                            </w:r>
                            <w:r>
                              <w:rPr>
                                <w:rFonts w:ascii="Arial" w:hAnsi="Arial" w:cs="Arial"/>
                                <w:sz w:val="16"/>
                                <w:szCs w:val="16"/>
                              </w:rPr>
                              <w:t xml:space="preserve"> material</w:t>
                            </w:r>
                            <w:r w:rsidRPr="00393DCA">
                              <w:rPr>
                                <w:rFonts w:ascii="Arial" w:hAnsi="Arial" w:cs="Arial"/>
                                <w:sz w:val="16"/>
                                <w:szCs w:val="16"/>
                              </w:rPr>
                              <w:t xml:space="preserve"> and monitor supply chains</w:t>
                            </w:r>
                          </w:p>
                          <w:p w14:paraId="516292CA" w14:textId="77777777" w:rsidR="00A46D89" w:rsidRPr="00CD0CF3" w:rsidRDefault="00A46D89" w:rsidP="00B91974">
                            <w:pPr>
                              <w:jc w:val="center"/>
                              <w:rPr>
                                <w:rFonts w:ascii="Arial" w:hAnsi="Arial" w:cs="Arial"/>
                                <w:sz w:val="16"/>
                                <w:szCs w:val="16"/>
                              </w:rPr>
                            </w:pPr>
                            <w:r w:rsidRPr="00393DCA">
                              <w:rPr>
                                <w:rFonts w:ascii="Arial" w:hAnsi="Arial" w:cs="Arial"/>
                                <w:sz w:val="16"/>
                                <w:szCs w:val="16"/>
                              </w:rPr>
                              <w:t>(Section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6A7CCD" id="Rectangle 20" o:spid="_x0000_s1155" style="position:absolute;margin-left:105.9pt;margin-top:.45pt;width:84.75pt;height:46.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E7qvwIAAPsFAAAOAAAAZHJzL2Uyb0RvYy54bWysVG1P2zAQ/j5p/8Hy95Gk0NJFpKgCMU3q&#10;BgImPruO3UY4Ps92m3S/fmfnhcKQJk37Ytl3z709vruLy7ZWZC+sq0AXNDtJKRGaQ1npTUF/PN58&#10;mlPiPNMlU6BFQQ/C0cvFxw8XjcnFBLagSmEJOtEub0xBt96bPEkc34qauRMwQqNSgq2Zx6fdJKVl&#10;DXqvVTJJ01nSgC2NBS6cQ+l1p6SL6F9Kwf2tlE54ogqKufl42niuw5ksLli+scxsK96nwf4hi5pV&#10;GoOOrq6ZZ2Rnqz9c1RW34ED6Ew51AlJWXMQasJosfVPNw5YZEWtBcpwZaXL/zy3/vr+zpCoLOkF6&#10;NKvxj+6RNaY3ShCUIUGNcTniHsydDSU6swL+7FCRvNKEh+sxrbR1wGKBpI1sH0a2ResJR2GWns9O&#10;J1NKOOqm89l8ehqiJSwfrI11/ouAmoRLQS3mFUlm+5XzHXSAxMRAVeVNpVR8hA4SV8qSPcO/Z5wL&#10;7bNornb1Nyg7OfZQ2ncBirFXOvF8EGM2sReDp5ibOw6iNGkKepqdT6PjV7rRrPPo26yv7giF3pXu&#10;eeyoiyT6gxKhBqXvhcTPQbImXYD3ipr1fiM6mEmkYDTsSn6TjEImOv56bDATcVxGw/TvEUeLGBW0&#10;H43rSoN9z0H5PEbu8EP1Xc2hfN+u29iR80lIMojWUB6wTS108+sMv6mwJVbM+TtmcWCxd3EJ+Vs8&#10;pAL8E+hvlGzB/npPHvA4R6ilpMEFUFD3c8esoER91Thhn7Ozs7Ax4uNseh7mwx5r1scavauvAPss&#10;w3VneLwGvFfDVVqon3BXLUNUVDHNMXZBubfD48p3iwm3HRfLZYThljDMr/SD4cF5IDq0/GP7xKzp&#10;58LjRH2HYVmw/M14dNhgqWG58yCrODsvvPZfgBsmdni/DcMKO35H1MvOXvwGAAD//wMAUEsDBBQA&#10;BgAIAAAAIQAZkJlm2wAAAAcBAAAPAAAAZHJzL2Rvd25yZXYueG1sTM4xT8MwEAXgHan/wbpKbNRJ&#10;I6I0xKkQUhaYKCxsbnyNQ+NzFLtN4NdzTDA+vdO7r9ovbhBXnELvSUG6SUAgtd701Cl4f2vuChAh&#10;ajJ68IQKvjDAvl7dVLo0fqZXvB5iJ3iEQqkV2BjHUsrQWnQ6bPyIxN3JT05HjlMnzaRnHneD3CZJ&#10;Lp3uiT9YPeKTxfZ8uDgFnx8vuX0e5nPzfZ/bgnQsmtNOqdv18vgAIuIS/47hl890qNl09BcyQQwK&#10;tmnK9KhgB4LrrEgzEEeOWQayruR/f/0DAAD//wMAUEsBAi0AFAAGAAgAAAAhALaDOJL+AAAA4QEA&#10;ABMAAAAAAAAAAAAAAAAAAAAAAFtDb250ZW50X1R5cGVzXS54bWxQSwECLQAUAAYACAAAACEAOP0h&#10;/9YAAACUAQAACwAAAAAAAAAAAAAAAAAvAQAAX3JlbHMvLnJlbHNQSwECLQAUAAYACAAAACEAEHRO&#10;6r8CAAD7BQAADgAAAAAAAAAAAAAAAAAuAgAAZHJzL2Uyb0RvYy54bWxQSwECLQAUAAYACAAAACEA&#10;GZCZZtsAAAAHAQAADwAAAAAAAAAAAAAAAAAZBQAAZHJzL2Rvd25yZXYueG1sUEsFBgAAAAAEAAQA&#10;8wAAACEGAAAAAA==&#10;" fillcolor="#dbe5f1 [660]" strokecolor="black [3213]" strokeweight=".25pt">
                <v:path arrowok="t"/>
                <v:textbox>
                  <w:txbxContent>
                    <w:p w14:paraId="341CD6A0" w14:textId="41EE1C48" w:rsidR="00A46D89" w:rsidRPr="00393DCA" w:rsidRDefault="00A46D89" w:rsidP="00B91974">
                      <w:pPr>
                        <w:jc w:val="center"/>
                        <w:rPr>
                          <w:rFonts w:ascii="Arial" w:hAnsi="Arial" w:cs="Arial"/>
                          <w:sz w:val="16"/>
                          <w:szCs w:val="16"/>
                        </w:rPr>
                      </w:pPr>
                      <w:r w:rsidRPr="00393DCA">
                        <w:rPr>
                          <w:rFonts w:ascii="Arial" w:hAnsi="Arial" w:cs="Arial"/>
                          <w:sz w:val="16"/>
                          <w:szCs w:val="16"/>
                        </w:rPr>
                        <w:t>Identify</w:t>
                      </w:r>
                      <w:r>
                        <w:rPr>
                          <w:rFonts w:ascii="Arial" w:hAnsi="Arial" w:cs="Arial"/>
                          <w:sz w:val="16"/>
                          <w:szCs w:val="16"/>
                        </w:rPr>
                        <w:t xml:space="preserve"> material</w:t>
                      </w:r>
                      <w:r w:rsidRPr="00393DCA">
                        <w:rPr>
                          <w:rFonts w:ascii="Arial" w:hAnsi="Arial" w:cs="Arial"/>
                          <w:sz w:val="16"/>
                          <w:szCs w:val="16"/>
                        </w:rPr>
                        <w:t xml:space="preserve"> and monitor supply chains</w:t>
                      </w:r>
                    </w:p>
                    <w:p w14:paraId="516292CA" w14:textId="77777777" w:rsidR="00A46D89" w:rsidRPr="00CD0CF3" w:rsidRDefault="00A46D89" w:rsidP="00B91974">
                      <w:pPr>
                        <w:jc w:val="center"/>
                        <w:rPr>
                          <w:rFonts w:ascii="Arial" w:hAnsi="Arial" w:cs="Arial"/>
                          <w:sz w:val="16"/>
                          <w:szCs w:val="16"/>
                        </w:rPr>
                      </w:pPr>
                      <w:r w:rsidRPr="00393DCA">
                        <w:rPr>
                          <w:rFonts w:ascii="Arial" w:hAnsi="Arial" w:cs="Arial"/>
                          <w:sz w:val="16"/>
                          <w:szCs w:val="16"/>
                        </w:rPr>
                        <w:t>(Section 2)</w:t>
                      </w:r>
                    </w:p>
                  </w:txbxContent>
                </v:textbox>
              </v:rect>
            </w:pict>
          </mc:Fallback>
        </mc:AlternateContent>
      </w:r>
    </w:p>
    <w:p w14:paraId="37E7EB90" w14:textId="6EE5D6C0" w:rsidR="00B91974" w:rsidRPr="00FF2868" w:rsidRDefault="00BE6CA4" w:rsidP="00B91974">
      <w:pPr>
        <w:rPr>
          <w:rFonts w:ascii="Arial" w:hAnsi="Arial" w:cs="Arial"/>
          <w:sz w:val="22"/>
          <w:szCs w:val="22"/>
        </w:rPr>
      </w:pPr>
      <w:r w:rsidRPr="00FF2868">
        <w:rPr>
          <w:rFonts w:ascii="Arial" w:hAnsi="Arial" w:cs="Arial"/>
          <w:noProof/>
          <w:sz w:val="22"/>
          <w:szCs w:val="22"/>
          <w:lang w:val="de-DE" w:eastAsia="de-DE"/>
        </w:rPr>
        <mc:AlternateContent>
          <mc:Choice Requires="wps">
            <w:drawing>
              <wp:anchor distT="0" distB="0" distL="114300" distR="114300" simplePos="0" relativeHeight="251999232" behindDoc="0" locked="0" layoutInCell="1" allowOverlap="1" wp14:anchorId="08A187B2" wp14:editId="39B982B5">
                <wp:simplePos x="0" y="0"/>
                <wp:positionH relativeFrom="column">
                  <wp:posOffset>3375025</wp:posOffset>
                </wp:positionH>
                <wp:positionV relativeFrom="paragraph">
                  <wp:posOffset>105410</wp:posOffset>
                </wp:positionV>
                <wp:extent cx="0" cy="219055"/>
                <wp:effectExtent l="76200" t="0" r="57150" b="48260"/>
                <wp:wrapNone/>
                <wp:docPr id="360" name="Straight Arrow Connector 360"/>
                <wp:cNvGraphicFramePr/>
                <a:graphic xmlns:a="http://schemas.openxmlformats.org/drawingml/2006/main">
                  <a:graphicData uri="http://schemas.microsoft.com/office/word/2010/wordprocessingShape">
                    <wps:wsp>
                      <wps:cNvCnPr/>
                      <wps:spPr>
                        <a:xfrm flipH="1">
                          <a:off x="0" y="0"/>
                          <a:ext cx="0" cy="219055"/>
                        </a:xfrm>
                        <a:prstGeom prst="straightConnector1">
                          <a:avLst/>
                        </a:prstGeom>
                        <a:ln w="3175">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8842E5" id="Straight Arrow Connector 360" o:spid="_x0000_s1026" type="#_x0000_t32" style="position:absolute;margin-left:265.75pt;margin-top:8.3pt;width:0;height:17.25pt;flip:x;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7G2/AEAAFcEAAAOAAAAZHJzL2Uyb0RvYy54bWysVNuO0zAQfUfiHyy/06RFXaBqukJdFh4Q&#10;VCz7AV7Hbiz5prFpkr9nbKfp7oK0EuLFsj0zZ845nmR7PRhNTgKCcrahy0VNibDctcoeG3r/8/bN&#10;e0pCZLZl2lnR0FEEer17/Wrb+41Yuc7pVgBBEBs2vW9oF6PfVFXgnTAsLJwXFoPSgWERj3CsWmA9&#10;ohtdrer6quodtB4cFyHg7U0J0l3Gl1Lw+F3KICLRDUVuMa+Q14e0Vrst2xyB+U7xiQb7BxaGKYtN&#10;Z6gbFhn5BeoPKKM4uOBkXHBnKiel4iJrQDXL+pmau455kbWgOcHPNoX/B8u/nQ5AVNvQt1foj2UG&#10;H+kuAlPHLpKPAK4ne2ctGumApBx0rPdhg4V7e4DpFPwBkvxBgiFSK/8FhyEbghLJkP0eZ7/FEAkv&#10;lxxvV8sP9XqdgKuCkJA8hPhZOEPSpqFhojRzKejs9DXEUnguSMXakh4VLd+tM4fgtGpvldYplkdL&#10;7DWQE8OhiMNy6vwkKzKlP9mWxNGjIREUs0ctpkxtE5DI4zX1T5YUE/IujloUIj+ERHtR7KpQSYN9&#10;6c44FzaeGWiL2alMIte5sH65cMq/sJqLi03PND/tWnScOzsb52KjrIO/db+YJks+Pt0j3Wn74Nox&#10;j0cO4PTm152+tPR5PD7n8sv/YPcbAAD//wMAUEsDBBQABgAIAAAAIQBWTfOS2wAAAAkBAAAPAAAA&#10;ZHJzL2Rvd25yZXYueG1sTI/BTsMwEETvSPyDtUjcqGPaRlWIUyGkSr028AFuvCRR43VkO23C17OI&#10;A9x2d0azb8r97AZxxRB7TxrUKgOB1HjbU6vh4/3wtAMRkyFrBk+oYcEI++r+rjSF9Tc64bVOreAQ&#10;ioXR0KU0FlLGpkNn4sqPSKx9+uBM4jW00gZz43A3yOcsy6UzPfGHzoz41mFzqSen4dAcw2lXj0FN&#10;9dd6s3H9cjkuWj8+zK8vIBLO6c8MP/iMDhUznf1ENopBw3attmxlIc9BsOH3cOZBKZBVKf83qL4B&#10;AAD//wMAUEsBAi0AFAAGAAgAAAAhALaDOJL+AAAA4QEAABMAAAAAAAAAAAAAAAAAAAAAAFtDb250&#10;ZW50X1R5cGVzXS54bWxQSwECLQAUAAYACAAAACEAOP0h/9YAAACUAQAACwAAAAAAAAAAAAAAAAAv&#10;AQAAX3JlbHMvLnJlbHNQSwECLQAUAAYACAAAACEAN7extvwBAABXBAAADgAAAAAAAAAAAAAAAAAu&#10;AgAAZHJzL2Uyb0RvYy54bWxQSwECLQAUAAYACAAAACEAVk3zktsAAAAJAQAADwAAAAAAAAAAAAAA&#10;AABWBAAAZHJzL2Rvd25yZXYueG1sUEsFBgAAAAAEAAQA8wAAAF4FAAAAAA==&#10;" strokecolor="black [3213]" strokeweight=".25pt">
                <v:stroke endarrow="block"/>
              </v:shape>
            </w:pict>
          </mc:Fallback>
        </mc:AlternateContent>
      </w:r>
      <w:r w:rsidR="00FE59EC" w:rsidRPr="00FF2868">
        <w:rPr>
          <w:rFonts w:ascii="Arial" w:hAnsi="Arial" w:cs="Arial"/>
          <w:noProof/>
          <w:sz w:val="22"/>
          <w:szCs w:val="22"/>
          <w:lang w:val="de-DE" w:eastAsia="de-DE"/>
        </w:rPr>
        <mc:AlternateContent>
          <mc:Choice Requires="wps">
            <w:drawing>
              <wp:anchor distT="0" distB="0" distL="114300" distR="114300" simplePos="0" relativeHeight="252000256" behindDoc="0" locked="0" layoutInCell="1" allowOverlap="1" wp14:anchorId="6082F3CA" wp14:editId="1CD837DE">
                <wp:simplePos x="0" y="0"/>
                <wp:positionH relativeFrom="column">
                  <wp:posOffset>2419996</wp:posOffset>
                </wp:positionH>
                <wp:positionV relativeFrom="paragraph">
                  <wp:posOffset>106519</wp:posOffset>
                </wp:positionV>
                <wp:extent cx="955216" cy="0"/>
                <wp:effectExtent l="0" t="0" r="16510" b="19050"/>
                <wp:wrapNone/>
                <wp:docPr id="361" name="Straight Connector 361"/>
                <wp:cNvGraphicFramePr/>
                <a:graphic xmlns:a="http://schemas.openxmlformats.org/drawingml/2006/main">
                  <a:graphicData uri="http://schemas.microsoft.com/office/word/2010/wordprocessingShape">
                    <wps:wsp>
                      <wps:cNvCnPr/>
                      <wps:spPr>
                        <a:xfrm flipH="1">
                          <a:off x="0" y="0"/>
                          <a:ext cx="955216"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79F84E6" id="Straight Connector 361" o:spid="_x0000_s1026" style="position:absolute;flip:x;z-index:252000256;visibility:visible;mso-wrap-style:square;mso-wrap-distance-left:9pt;mso-wrap-distance-top:0;mso-wrap-distance-right:9pt;mso-wrap-distance-bottom:0;mso-position-horizontal:absolute;mso-position-horizontal-relative:text;mso-position-vertical:absolute;mso-position-vertical-relative:text" from="190.55pt,8.4pt" to="265.7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9j6QEAACgEAAAOAAAAZHJzL2Uyb0RvYy54bWysU8GO0zAQvSPxD5bvNGnRFoia7qGrhQOC&#10;Fbt8gNcZN5Zsj2Wbpv17xk6algVxQFws2zPz3rzn8eb2aA07QIgaXcuXi5ozcBI77fYt//50/+Y9&#10;ZzEJ1wmDDlp+gshvt69fbQbfwAp7NB0ERiAuNoNveZ+Sb6oqyh6siAv04CioMFiR6Bj2VRfEQOjW&#10;VKu6XlcDhs4HlBAj3d6NQb4t+EqBTF+VipCYaTn1lsoayvqc12q7Ec0+CN9rObUh/qELK7Qj0hnq&#10;TiTBfgT9G5TVMmBElRYSbYVKaQlFA6lZ1i/UPPbCQ9FC5kQ/2xT/H6z8cngITHctf7tecuaEpUd6&#10;TEHofZ/YDp0jCzGwHCWvBh8bKtm5hzCdon8IWfhRBcuU0f4TjUGxgsSxY3H6NDsNx8QkXX64uVkt&#10;15zJc6gaETKSDzF9BLQsb1putMseiEYcPsdErJR6TsnXxrGBKFfv6rqkRTS6u9fG5GCZI9iZwA6C&#10;JiAdiwpCuMqik3E5Gcq8TCRZ6ait7NLJwMj2DRT5RRpWI12e1AuDkBJcOrMYR9m5TFE/c+HU598K&#10;p/xLV3Px6O0LXb+yjjrOzOjSXGy1w/Cnti/GqDGfbL7SnbfP2J3Kq5cAjWN5ienr5Hm/Ppfyywff&#10;/gQAAP//AwBQSwMEFAAGAAgAAAAhAIfzT/XcAAAACQEAAA8AAABkcnMvZG93bnJldi54bWxMj8FO&#10;wzAQRO9I/IO1SFwQdUKVKkrjVIgKJMSJAHc33toR8TrEbhv+nkUc6HF3RjNv6s3sB3HEKfaBFOSL&#10;DARSF0xPVsH72+NtCSImTUYPgVDBN0bYNJcXta5MONErHttkBYdQrLQCl9JYSRk7h17HRRiRWNuH&#10;yevE52SlmfSJw/0g77JsJb3uiRucHvHBYffZHjyXfNBk2+fi66VP2xvnR78t7ZNS11fz/RpEwjn9&#10;m+EXn9GhYaZdOJCJYlCwLPOcrSyseAIbimVegNj9PWRTy/MFzQ8AAAD//wMAUEsBAi0AFAAGAAgA&#10;AAAhALaDOJL+AAAA4QEAABMAAAAAAAAAAAAAAAAAAAAAAFtDb250ZW50X1R5cGVzXS54bWxQSwEC&#10;LQAUAAYACAAAACEAOP0h/9YAAACUAQAACwAAAAAAAAAAAAAAAAAvAQAAX3JlbHMvLnJlbHNQSwEC&#10;LQAUAAYACAAAACEADWf/Y+kBAAAoBAAADgAAAAAAAAAAAAAAAAAuAgAAZHJzL2Uyb0RvYy54bWxQ&#10;SwECLQAUAAYACAAAACEAh/NP9dwAAAAJAQAADwAAAAAAAAAAAAAAAABDBAAAZHJzL2Rvd25yZXYu&#10;eG1sUEsFBgAAAAAEAAQA8wAAAEwFAAAAAA==&#10;" strokecolor="black [3213]" strokeweight="1pt"/>
            </w:pict>
          </mc:Fallback>
        </mc:AlternateContent>
      </w:r>
    </w:p>
    <w:p w14:paraId="5744C5CF" w14:textId="7706CDFA" w:rsidR="00B91974" w:rsidRPr="00FF2868" w:rsidRDefault="00FE59EC" w:rsidP="00B91974">
      <w:pPr>
        <w:rPr>
          <w:rFonts w:ascii="Arial" w:hAnsi="Arial" w:cs="Arial"/>
          <w:sz w:val="22"/>
          <w:szCs w:val="22"/>
        </w:rPr>
      </w:pPr>
      <w:r w:rsidRPr="00FF2868">
        <w:rPr>
          <w:rFonts w:ascii="Arial" w:hAnsi="Arial" w:cs="Arial"/>
          <w:noProof/>
          <w:sz w:val="22"/>
          <w:szCs w:val="22"/>
          <w:lang w:val="de-DE" w:eastAsia="de-DE"/>
        </w:rPr>
        <mc:AlternateContent>
          <mc:Choice Requires="wps">
            <w:drawing>
              <wp:anchor distT="0" distB="0" distL="114300" distR="114300" simplePos="0" relativeHeight="252002304" behindDoc="0" locked="0" layoutInCell="1" allowOverlap="1" wp14:anchorId="54A40C96" wp14:editId="047E08B3">
                <wp:simplePos x="0" y="0"/>
                <wp:positionH relativeFrom="column">
                  <wp:posOffset>3265805</wp:posOffset>
                </wp:positionH>
                <wp:positionV relativeFrom="paragraph">
                  <wp:posOffset>19740</wp:posOffset>
                </wp:positionV>
                <wp:extent cx="0" cy="144815"/>
                <wp:effectExtent l="0" t="0" r="19050" b="26670"/>
                <wp:wrapNone/>
                <wp:docPr id="364" name="Straight Connector 364"/>
                <wp:cNvGraphicFramePr/>
                <a:graphic xmlns:a="http://schemas.openxmlformats.org/drawingml/2006/main">
                  <a:graphicData uri="http://schemas.microsoft.com/office/word/2010/wordprocessingShape">
                    <wps:wsp>
                      <wps:cNvCnPr/>
                      <wps:spPr>
                        <a:xfrm>
                          <a:off x="0" y="0"/>
                          <a:ext cx="0" cy="144815"/>
                        </a:xfrm>
                        <a:prstGeom prst="line">
                          <a:avLst/>
                        </a:prstGeom>
                        <a:ln w="12700">
                          <a:solidFill>
                            <a:schemeClr val="tx1"/>
                          </a:solidFill>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79709A7" id="Straight Connector 364" o:spid="_x0000_s1026" style="position:absolute;z-index:252002304;visibility:visible;mso-wrap-style:square;mso-wrap-distance-left:9pt;mso-wrap-distance-top:0;mso-wrap-distance-right:9pt;mso-wrap-distance-bottom:0;mso-position-horizontal:absolute;mso-position-horizontal-relative:text;mso-position-vertical:absolute;mso-position-vertical-relative:text" from="257.15pt,1.55pt" to="257.1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bIg5gEAADYEAAAOAAAAZHJzL2Uyb0RvYy54bWysU9tu2zAMfR+wfxD0vtjOsq4w4vQhQfcy&#10;bMHafYAqS7EA3UBpsfP3o2TH7i5YgWIvskQeHvKQ9PZuMJqcBQTlbEOrVUmJsNy1yp4a+v3x/t0t&#10;JSEy2zLtrGjoRQR6t3v7Ztv7Wqxd53QrgCCJDXXvG9rF6OuiCLwThoWV88KiUzowLOITTkULrEd2&#10;o4t1Wd4UvYPWg+MiBLQeRifdZX4pBY9fpQwiEt1QrC3mE/L5lM5it2X1CZjvFJ/KYK+owjBlMelM&#10;dWCRkR+g/qAyioMLTsYVd6ZwUiousgZUU5W/qXnomBdZCzYn+LlN4f/R8i/nIxDVNvT9zYYSywwO&#10;6SECU6cukr2zFlvogCQv9qr3ocaQvT3C9Ar+CEn4IMGkL0oiQ+7vZe6vGCLho5GjtdpsbqsPia5Y&#10;4jyE+Ek4Q9KloVrZpJzV7Pw5xBF6hSSztqRHpvXHssyw4LRq75XWyZm3R+w1kDPDucehmpL9gkp0&#10;Bxa6EdTibUJpm0hE3p4pedI9Ks23eNFirOKbkNg91LYey0h7u2RmnAsbr9m1RXQKk1jnHDjV/6/A&#10;Cb9UNQdXL2cddVwzOxvnYKOsg78RLA2TIx4n9Ux3uj659pJ3IDtwOfMwpx8pbf/zdw5ffvfdTwAA&#10;AP//AwBQSwMEFAAGAAgAAAAhAGEOraXdAAAACAEAAA8AAABkcnMvZG93bnJldi54bWxMj0FPwkAU&#10;hO8m/IfNM/Em2wUhUvtK0ETiSSNCorel+2iL3bdNd4Hy713jQY6Tmcx8k81724gjdb52jKCGCQji&#10;wpmaS4T1x/PtPQgfNBvdOCaEM3mY54OrTKfGnfidjqtQiljCPtUIVQhtKqUvKrLaD11LHL2d66wO&#10;UXalNJ0+xXLbyFGSTKXVNceFSrf0VFHxvTpYBPv6+bV8VIb3arnYvMzcrpDnN8Sb637xACJQH/7D&#10;8Isf0SGPTFt3YONFgzBRd+MYRRgrENH/01uE0WQGMs/k5YH8BwAA//8DAFBLAQItABQABgAIAAAA&#10;IQC2gziS/gAAAOEBAAATAAAAAAAAAAAAAAAAAAAAAABbQ29udGVudF9UeXBlc10ueG1sUEsBAi0A&#10;FAAGAAgAAAAhADj9If/WAAAAlAEAAAsAAAAAAAAAAAAAAAAALwEAAF9yZWxzLy5yZWxzUEsBAi0A&#10;FAAGAAgAAAAhAE1FsiDmAQAANgQAAA4AAAAAAAAAAAAAAAAALgIAAGRycy9lMm9Eb2MueG1sUEsB&#10;Ai0AFAAGAAgAAAAhAGEOraXdAAAACAEAAA8AAAAAAAAAAAAAAAAAQAQAAGRycy9kb3ducmV2Lnht&#10;bFBLBQYAAAAABAAEAPMAAABKBQAAAAA=&#10;" strokecolor="black [3213]" strokeweight="1pt">
                <v:stroke dashstyle="dash"/>
              </v:line>
            </w:pict>
          </mc:Fallback>
        </mc:AlternateContent>
      </w:r>
      <w:r w:rsidRPr="00FF2868">
        <w:rPr>
          <w:rFonts w:ascii="Arial" w:hAnsi="Arial" w:cs="Arial"/>
          <w:noProof/>
          <w:sz w:val="22"/>
          <w:szCs w:val="22"/>
          <w:lang w:val="de-DE" w:eastAsia="de-DE"/>
        </w:rPr>
        <mc:AlternateContent>
          <mc:Choice Requires="wps">
            <w:drawing>
              <wp:anchor distT="0" distB="0" distL="114300" distR="114300" simplePos="0" relativeHeight="252001280" behindDoc="0" locked="0" layoutInCell="1" allowOverlap="1" wp14:anchorId="4AEA94A0" wp14:editId="1DC1DAFD">
                <wp:simplePos x="0" y="0"/>
                <wp:positionH relativeFrom="column">
                  <wp:posOffset>2419996</wp:posOffset>
                </wp:positionH>
                <wp:positionV relativeFrom="paragraph">
                  <wp:posOffset>24478</wp:posOffset>
                </wp:positionV>
                <wp:extent cx="855914" cy="0"/>
                <wp:effectExtent l="38100" t="76200" r="0" b="95250"/>
                <wp:wrapNone/>
                <wp:docPr id="362" name="Straight Connector 362"/>
                <wp:cNvGraphicFramePr/>
                <a:graphic xmlns:a="http://schemas.openxmlformats.org/drawingml/2006/main">
                  <a:graphicData uri="http://schemas.microsoft.com/office/word/2010/wordprocessingShape">
                    <wps:wsp>
                      <wps:cNvCnPr/>
                      <wps:spPr>
                        <a:xfrm>
                          <a:off x="0" y="0"/>
                          <a:ext cx="855914" cy="0"/>
                        </a:xfrm>
                        <a:prstGeom prst="line">
                          <a:avLst/>
                        </a:prstGeom>
                        <a:ln w="3175">
                          <a:solidFill>
                            <a:schemeClr val="tx1"/>
                          </a:solidFill>
                          <a:prstDash val="dash"/>
                          <a:headEnd type="triangle" w="med" len="med"/>
                          <a:tailEnd type="none" w="med" len="med"/>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F8DB038" id="Straight Connector 362" o:spid="_x0000_s1026" style="position:absolute;z-index:252001280;visibility:visible;mso-wrap-style:square;mso-wrap-distance-left:9pt;mso-wrap-distance-top:0;mso-wrap-distance-right:9pt;mso-wrap-distance-bottom:0;mso-position-horizontal:absolute;mso-position-horizontal-relative:text;mso-position-vertical:absolute;mso-position-vertical-relative:text" from="190.55pt,1.95pt" to="257.9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ksfDwIAAI0EAAAOAAAAZHJzL2Uyb0RvYy54bWysVE2P0zAQvSPxHyzfaZpClyVquoeW5YKg&#10;YuEHeO1xY8lfsk2T/nvGTpsssNJKiItje96bmTczzuZuMJqcIETlbEvrxZISsNwJZY8t/fH9/s0t&#10;JTExK5h2Flp6hkjvtq9fbXrfwMp1TgsIBJ3Y2PS+pV1KvqmqyDswLC6cB4tG6YJhCY/hWInAevRu&#10;dLVaLm+q3gXhg+MQI97uRyPdFv9SAk9fpYyQiG4p5pbKGsr6mNdqu2HNMTDfKX5Jg/1DFoYpi0En&#10;V3uWGPkZ1F+ujOLBRSfTgjtTOSkVh6IB1dTLP9Q8dMxD0YLFiX4qU/x/bvmX0yEQJVr69mZFiWUG&#10;m/SQAlPHLpGdsxZL6ALJVqxV72ODlJ09hMsp+kPIwgcZTP6iJDKU+p6n+sKQCMfL2/X6Q/2OEn41&#10;VTPPh5g+gTMkb1qqlc3KWcNOn2PCWAi9QvK1tqTHnOv364KKTitxr7TOtjI8sNOBnBi2PQ11Th0d&#10;/IbK3vYsdiNI4G4chg6Y+GgFSWePpUhBMXvUQHM4A4ISDTjoeYc+WZOY0jPa4ow/j8To2mYClKG8&#10;aMrlHAtYdumsYRT3DSQ2BUu2GuXl5zArYpyDTVdV2iI60yTqn4jLl4kX/JzVRK5fJo86rpGdTRPZ&#10;KOvCcw7mRsgRj015ojtvH504l9EqBpz50rfL+8yP6um50Oe/yPYXAAAA//8DAFBLAwQUAAYACAAA&#10;ACEA3pQqCdwAAAAHAQAADwAAAGRycy9kb3ducmV2LnhtbEyOwU7DMBBE70j8g7VI3KjjoqIS4lSA&#10;AHFAFNpKiJsTL3FEvI5ipw1/z8IFbjOa0cwrVpPvxB6H2AbSoGYZCKQ62JYaDbvt/dkSREyGrOkC&#10;oYYvjLAqj48Kk9twoFfcb1IjeIRibjS4lPpcylg79CbOQo/E2UcYvElsh0bawRx43HdynmUX0puW&#10;+MGZHm8d1p+b0Wuw7frNvd+8PFePa/v0kFQ2H/s7rU9PpusrEAmn9FeGH3xGh5KZqjCSjaLTcL5U&#10;iqssLkFwvlALFtWvl2Uh//OX3wAAAP//AwBQSwECLQAUAAYACAAAACEAtoM4kv4AAADhAQAAEwAA&#10;AAAAAAAAAAAAAAAAAAAAW0NvbnRlbnRfVHlwZXNdLnhtbFBLAQItABQABgAIAAAAIQA4/SH/1gAA&#10;AJQBAAALAAAAAAAAAAAAAAAAAC8BAABfcmVscy8ucmVsc1BLAQItABQABgAIAAAAIQAdlksfDwIA&#10;AI0EAAAOAAAAAAAAAAAAAAAAAC4CAABkcnMvZTJvRG9jLnhtbFBLAQItABQABgAIAAAAIQDelCoJ&#10;3AAAAAcBAAAPAAAAAAAAAAAAAAAAAGkEAABkcnMvZG93bnJldi54bWxQSwUGAAAAAAQABADzAAAA&#10;cgUAAAAA&#10;" strokecolor="black [3213]" strokeweight=".25pt">
                <v:stroke dashstyle="dash" startarrow="block"/>
              </v:line>
            </w:pict>
          </mc:Fallback>
        </mc:AlternateContent>
      </w:r>
    </w:p>
    <w:p w14:paraId="04656F85" w14:textId="7000F64C" w:rsidR="00B91974" w:rsidRPr="00FF2868" w:rsidRDefault="00BE6CA4" w:rsidP="00B91974">
      <w:pPr>
        <w:rPr>
          <w:rFonts w:ascii="Arial" w:hAnsi="Arial" w:cs="Arial"/>
          <w:sz w:val="22"/>
          <w:szCs w:val="22"/>
        </w:rPr>
      </w:pPr>
      <w:r w:rsidRPr="00FF2868">
        <w:rPr>
          <w:rFonts w:ascii="Arial" w:hAnsi="Arial" w:cs="Arial"/>
          <w:noProof/>
          <w:sz w:val="22"/>
          <w:szCs w:val="22"/>
          <w:lang w:val="de-DE" w:eastAsia="de-DE"/>
        </w:rPr>
        <mc:AlternateContent>
          <mc:Choice Requires="wps">
            <w:drawing>
              <wp:anchor distT="0" distB="0" distL="114300" distR="114300" simplePos="0" relativeHeight="252029952" behindDoc="0" locked="0" layoutInCell="1" allowOverlap="1" wp14:anchorId="01D8C956" wp14:editId="30FAD921">
                <wp:simplePos x="0" y="0"/>
                <wp:positionH relativeFrom="column">
                  <wp:posOffset>1438835</wp:posOffset>
                </wp:positionH>
                <wp:positionV relativeFrom="paragraph">
                  <wp:posOffset>119641</wp:posOffset>
                </wp:positionV>
                <wp:extent cx="0" cy="2181246"/>
                <wp:effectExtent l="76200" t="38100" r="57150" b="9525"/>
                <wp:wrapNone/>
                <wp:docPr id="593" name="Straight Connector 593"/>
                <wp:cNvGraphicFramePr/>
                <a:graphic xmlns:a="http://schemas.openxmlformats.org/drawingml/2006/main">
                  <a:graphicData uri="http://schemas.microsoft.com/office/word/2010/wordprocessingShape">
                    <wps:wsp>
                      <wps:cNvCnPr/>
                      <wps:spPr>
                        <a:xfrm flipV="1">
                          <a:off x="0" y="0"/>
                          <a:ext cx="0" cy="2181246"/>
                        </a:xfrm>
                        <a:prstGeom prst="line">
                          <a:avLst/>
                        </a:prstGeom>
                        <a:ln w="3175">
                          <a:solidFill>
                            <a:schemeClr val="tx1"/>
                          </a:solidFill>
                          <a:prstDash val="dash"/>
                          <a:headEnd type="none" w="med" len="med"/>
                          <a:tailEnd type="triangle" w="med" len="med"/>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670A9CE4" id="Straight Connector 593" o:spid="_x0000_s1026" style="position:absolute;flip:y;z-index:252029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3.3pt,9.4pt" to="113.3pt,18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U+RGQIAAJgEAAAOAAAAZHJzL2Uyb0RvYy54bWysVE1vEzEQvSPxHyzfyWZTWsoqmx4SygVB&#10;1ELvrj3OWvKXbJNN/j1j72bTFlAlxMWa9bx54/c83uXNwWiyhxCVsy2tZ3NKwHInlN219Mf323fX&#10;lMTErGDaWWjpESK9Wb19s+x9AwvXOS0gECSxsel9S7uUfFNVkXdgWJw5DxaT0gXDEn6GXSUC65Hd&#10;6Goxn19VvQvCB8chRtzdDEm6KvxSAk/fpIyQiG4pni2VNZT1Ma/VasmaXWC+U3w8BvuHUximLDad&#10;qDYsMfIzqN+ojOLBRSfTjDtTOSkVh6IB1dTzF2ruO+ahaEFzop9siv+Pln/dbwNRoqWXHy8osczg&#10;Jd2nwNSuS2TtrEULXSA5i171PjZYsrbbMH5Fvw1Z+EEGQ6RW/gHHoFiB4sihOH2cnIZDInzY5Li7&#10;qK/rxfurzFwNFJnKh5g+gzMkBy3VymYTWMP2X2IaoCdI3taW9C29qD9cFlR0WolbpXXOlTmCtQ5k&#10;z3AC0qEeez1DZbYNi90AEhhlFGs6YOKTFSQdPbpicYBpbmVAUKIB5z1HBZmY0mdkCorZnf4LGpVq&#10;m+mhzOeoKTs7eFmidNQwiLsDifeDni0GefllnBUxzsGmkyptEZ3LJOqfCuevF47486mm4uEuX/j4&#10;vOug49TZ2TQVG2Vd+FP380XIAY8D8ER3Dh+dOJYpKwkc/zIj41PN7+vpdyk//1BWvwAAAP//AwBQ&#10;SwMEFAAGAAgAAAAhAHX42oHdAAAACgEAAA8AAABkcnMvZG93bnJldi54bWxMj0FLxDAQhe+C/yGM&#10;4M1N7UJdatNFKiLsbasI3qZNbKPNpDTZtvvvHfGgx3nv4817xX51g5jNFKwnBbebBISh1mtLnYLX&#10;l6ebHYgQkTQOnoyCswmwLy8vCsy1X+ho5jp2gkMo5Kigj3HMpQxtbxyGjR8NsffhJ4eRz6mTesKF&#10;w90g0yTJpENL/KHH0VS9ab/qk1NwtPJtOiyPeFed3w/z53MVmtoqdX21PtyDiGaNfzD81OfqUHKn&#10;xp9IBzEoSNMsY5SNHU9g4FdoFGyzdAuyLOT/CeU3AAAA//8DAFBLAQItABQABgAIAAAAIQC2gziS&#10;/gAAAOEBAAATAAAAAAAAAAAAAAAAAAAAAABbQ29udGVudF9UeXBlc10ueG1sUEsBAi0AFAAGAAgA&#10;AAAhADj9If/WAAAAlAEAAAsAAAAAAAAAAAAAAAAALwEAAF9yZWxzLy5yZWxzUEsBAi0AFAAGAAgA&#10;AAAhADuRT5EZAgAAmAQAAA4AAAAAAAAAAAAAAAAALgIAAGRycy9lMm9Eb2MueG1sUEsBAi0AFAAG&#10;AAgAAAAhAHX42oHdAAAACgEAAA8AAAAAAAAAAAAAAAAAcwQAAGRycy9kb3ducmV2LnhtbFBLBQYA&#10;AAAABAAEAPMAAAB9BQAAAAA=&#10;" strokecolor="black [3213]" strokeweight=".25pt">
                <v:stroke dashstyle="dash" endarrow="block"/>
              </v:line>
            </w:pict>
          </mc:Fallback>
        </mc:AlternateContent>
      </w:r>
      <w:r w:rsidRPr="00FF2868">
        <w:rPr>
          <w:rFonts w:ascii="Arial" w:hAnsi="Arial" w:cs="Arial"/>
          <w:noProof/>
          <w:sz w:val="22"/>
          <w:szCs w:val="22"/>
          <w:lang w:val="de-DE" w:eastAsia="de-DE"/>
        </w:rPr>
        <mc:AlternateContent>
          <mc:Choice Requires="wps">
            <w:drawing>
              <wp:anchor distT="0" distB="0" distL="114300" distR="114300" simplePos="0" relativeHeight="252030976" behindDoc="0" locked="0" layoutInCell="1" allowOverlap="1" wp14:anchorId="23798FCD" wp14:editId="226889D4">
                <wp:simplePos x="0" y="0"/>
                <wp:positionH relativeFrom="column">
                  <wp:posOffset>1380910</wp:posOffset>
                </wp:positionH>
                <wp:positionV relativeFrom="paragraph">
                  <wp:posOffset>115504</wp:posOffset>
                </wp:positionV>
                <wp:extent cx="3810" cy="2250831"/>
                <wp:effectExtent l="0" t="0" r="34290" b="16510"/>
                <wp:wrapNone/>
                <wp:docPr id="596" name="Straight Connector 596"/>
                <wp:cNvGraphicFramePr/>
                <a:graphic xmlns:a="http://schemas.openxmlformats.org/drawingml/2006/main">
                  <a:graphicData uri="http://schemas.microsoft.com/office/word/2010/wordprocessingShape">
                    <wps:wsp>
                      <wps:cNvCnPr/>
                      <wps:spPr>
                        <a:xfrm>
                          <a:off x="0" y="0"/>
                          <a:ext cx="3810" cy="2250831"/>
                        </a:xfrm>
                        <a:prstGeom prst="line">
                          <a:avLst/>
                        </a:prstGeom>
                        <a:ln w="12700">
                          <a:solidFill>
                            <a:schemeClr val="tx1"/>
                          </a:solidFill>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52C2714C" id="Straight Connector 596" o:spid="_x0000_s1026" style="position:absolute;z-index:252030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8.75pt,9.1pt" to="109.05pt,18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C146wEAADoEAAAOAAAAZHJzL2Uyb0RvYy54bWysU9tu2zAMfR+wfxD0vvhStMuMOH1I0L0M&#10;W7BuH6DKUixAEgVJi5O/HyU7dndBCwx70Y3k4Tkktbk/G01OwgcFtqXVqqREWA6dsseWfv/28G5N&#10;SYjMdkyDFS29iEDvt2/fbAbXiBp60J3wBEFsaAbX0j5G1xRF4L0wLKzACYtGCd6wiFd/LDrPBkQ3&#10;uqjL8q4YwHfOAxch4Ot+NNJtxpdS8PhFyiAi0S1FbjGvPq9PaS22G9YcPXO94hMN9g8sDFMWk85Q&#10;exYZ+eHVH1BGcQ8BZFxxMAVIqbjIGlBNVf6m5rFnTmQtWJzg5jKF/wfLP58Onqiupbcf7iixzGCT&#10;HqNn6thHsgNrsYTgSbJirQYXGgzZ2YOfbsEdfBJ+lt6kHSWRc67vZa6vOEfC8fFmXWEPOBrq+rZc&#10;31QJslhinQ/xowBD0qGlWtmknjXs9CnE0fXqkp61JQPOXP2+LLNbAK26B6V1MuYJEjvtyYlh7+P5&#10;muwXrwS3Z6EfnTo8TZS0TSAiT9CUPGkf1eZTvGgxsvgqJFYQ9dUjjTS7S2bGubDxml1b9E5hEnnO&#10;gRP/lwIn/4XVHFy9nnXUcc0MNs7BRlnwfwNYCiZHf+zUM93p+ATdJc9BNuCA5mZOnyn9gOf3HL58&#10;+e1PAAAA//8DAFBLAwQUAAYACAAAACEA5j+wb+AAAAAKAQAADwAAAGRycy9kb3ducmV2LnhtbEyP&#10;wU7DMBBE70j8g7VI3KjjIEga4lQFiYoTiEIluLnxNgnE6yh22/TvWU5wXM3TzNtyMbleHHAMnScN&#10;apaAQKq97ajR8P72eJWDCNGQNb0n1HDCAIvq/Kw0hfVHesXDOjaCSygURkMb41BIGeoWnQkzPyBx&#10;tvOjM5HPsZF2NEcud71Mk+RWOtMRL7RmwIcW6+/13mlwzx+fq3tl6Uutlpunud/V8vSi9eXFtLwD&#10;EXGKfzD86rM6VOy09XuyQfQaUpXdMMpBnoJgIFW5ArHVcJ2lGciqlP9fqH4AAAD//wMAUEsBAi0A&#10;FAAGAAgAAAAhALaDOJL+AAAA4QEAABMAAAAAAAAAAAAAAAAAAAAAAFtDb250ZW50X1R5cGVzXS54&#10;bWxQSwECLQAUAAYACAAAACEAOP0h/9YAAACUAQAACwAAAAAAAAAAAAAAAAAvAQAAX3JlbHMvLnJl&#10;bHNQSwECLQAUAAYACAAAACEALYQteOsBAAA6BAAADgAAAAAAAAAAAAAAAAAuAgAAZHJzL2Uyb0Rv&#10;Yy54bWxQSwECLQAUAAYACAAAACEA5j+wb+AAAAAKAQAADwAAAAAAAAAAAAAAAABFBAAAZHJzL2Rv&#10;d25yZXYueG1sUEsFBgAAAAAEAAQA8wAAAFIFAAAAAA==&#10;" strokecolor="black [3213]" strokeweight="1pt">
                <v:stroke dashstyle="dash"/>
              </v:line>
            </w:pict>
          </mc:Fallback>
        </mc:AlternateContent>
      </w:r>
      <w:r w:rsidR="00156DD1" w:rsidRPr="00FF2868">
        <w:rPr>
          <w:rFonts w:ascii="Arial" w:hAnsi="Arial" w:cs="Arial"/>
          <w:noProof/>
          <w:sz w:val="22"/>
          <w:szCs w:val="22"/>
          <w:lang w:val="de-DE" w:eastAsia="de-DE"/>
        </w:rPr>
        <mc:AlternateContent>
          <mc:Choice Requires="wps">
            <w:drawing>
              <wp:anchor distT="0" distB="0" distL="114300" distR="114300" simplePos="0" relativeHeight="251987968" behindDoc="0" locked="0" layoutInCell="1" allowOverlap="1" wp14:anchorId="682AFA9C" wp14:editId="1F7C3E65">
                <wp:simplePos x="0" y="0"/>
                <wp:positionH relativeFrom="column">
                  <wp:posOffset>2810461</wp:posOffset>
                </wp:positionH>
                <wp:positionV relativeFrom="paragraph">
                  <wp:posOffset>4445</wp:posOffset>
                </wp:positionV>
                <wp:extent cx="1076325" cy="628650"/>
                <wp:effectExtent l="0" t="0" r="28575" b="19050"/>
                <wp:wrapNone/>
                <wp:docPr id="197"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6325" cy="628650"/>
                        </a:xfrm>
                        <a:prstGeom prst="rect">
                          <a:avLst/>
                        </a:prstGeom>
                        <a:solidFill>
                          <a:schemeClr val="accent1">
                            <a:lumMod val="20000"/>
                            <a:lumOff val="80000"/>
                          </a:schemeClr>
                        </a:solidFill>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933BA44" w14:textId="14F2B009" w:rsidR="00A46D89" w:rsidRPr="00393DCA" w:rsidRDefault="00A46D89" w:rsidP="00123C91">
                            <w:pPr>
                              <w:jc w:val="center"/>
                              <w:rPr>
                                <w:rFonts w:ascii="Arial" w:hAnsi="Arial" w:cs="Arial"/>
                                <w:sz w:val="16"/>
                                <w:szCs w:val="16"/>
                              </w:rPr>
                            </w:pPr>
                            <w:r w:rsidRPr="00393DCA">
                              <w:rPr>
                                <w:rFonts w:ascii="Arial" w:hAnsi="Arial" w:cs="Arial"/>
                                <w:sz w:val="16"/>
                                <w:szCs w:val="16"/>
                              </w:rPr>
                              <w:t>Risk assessment</w:t>
                            </w:r>
                          </w:p>
                          <w:p w14:paraId="607D99B1" w14:textId="28AC647B" w:rsidR="00A46D89" w:rsidRPr="00CD0CF3" w:rsidRDefault="00A46D89" w:rsidP="00123C91">
                            <w:pPr>
                              <w:jc w:val="center"/>
                              <w:rPr>
                                <w:rFonts w:ascii="Arial" w:hAnsi="Arial" w:cs="Arial"/>
                                <w:sz w:val="16"/>
                                <w:szCs w:val="16"/>
                              </w:rPr>
                            </w:pPr>
                            <w:r w:rsidRPr="00393DCA">
                              <w:rPr>
                                <w:rFonts w:ascii="Arial" w:hAnsi="Arial" w:cs="Arial"/>
                                <w:sz w:val="16"/>
                                <w:szCs w:val="16"/>
                              </w:rPr>
                              <w:t>(Section 3, Annex A, see also Fig. 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2AFA9C" id="Rectangle 197" o:spid="_x0000_s1156" style="position:absolute;margin-left:221.3pt;margin-top:.35pt;width:84.75pt;height:49.5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4AwQIAAP0FAAAOAAAAZHJzL2Uyb0RvYy54bWysVFtP2zAUfp+0/2D5fSQp9EJEiioQ06QO&#10;EDDx7DpOG+H4eLbbpvv1O7aTUBjSpGkvls/9nO9cLi7bRpKdMLYGVdDsJKVEKA5lrdYF/fF082VG&#10;iXVMlUyCEgU9CEsv558/Xex1LkawAVkKQ9CJsvleF3TjnM6TxPKNaJg9AS0UCiswDXNImnVSGrZH&#10;741MRmk6SfZgSm2AC2uRex2FdB78V5Xg7q6qrHBEFhRzc+E14V35N5lfsHxtmN7UvEuD/UMWDasV&#10;Bh1cXTPHyNbUf7hqam7AQuVOODQJVFXNRagBq8nSd9U8bpgWoRYEx+oBJvv/3PLb3b0hdYm9O59S&#10;oliDTXpA2JhaS0E8EyHaa5uj5qO+N75Iq5fAXywKkjcST9hOp61M43WxRNIGvA8D3qJ1hCMzS6eT&#10;09GYEo6yyWg2GYeGJCzvrbWx7quAhvhPQQ0mFmBmu6V1Pj7Le5WQGMi6vKmlDISfIXElDdkx7D7j&#10;XCiXBXO5bb5DGfk4RWk3B8jGaYnsWc/GEGEavacQ0B4HkYrsC3qaTcfB8RvZYBY9ujbzWHp/rx6Q&#10;kqrDMUIXQHQHKXwNUj2ICtuDYI1igI+KmnR+g7Y3qxCCwTCW/C4ZiUjEZDpdbybCwgyG6d8jDhYh&#10;Kig3GDe1AvORg/JliBz1++pjzb58167aMJOz0376VlAecFANxA22mt/UOBJLZt09M7iyuNx4htwd&#10;PpUE7Al0P0o2YH59xPf6uEkopWSPJ6Cg9ueWGUGJ/KZwx86zszN/MwJxNp6OkDDHktWxRG2bK8A5&#10;y/DgaR6+Xt/J/lsZaJ7xWi18VBQxxTF2QbkzPXHl4mnCe8fFYhHU8E5o5pbqUXPv3APtR/6pfWZG&#10;d3vhcKNuoT8XLH+3HlHXWypYbB1UddgdD3XEtWsB3pgwn9099EfsmA5ar1d7/hsAAP//AwBQSwME&#10;FAAGAAgAAAAhAIAkvPPcAAAABwEAAA8AAABkcnMvZG93bnJldi54bWxMjrFOwzAURXck/sF6SGzU&#10;SVTSJI1TIaQsMFFY2F5jN05rP0ex2wS+HjPBeHWvzj31brGGXdXkB0cC0lUCTFHn5EC9gI/39qEA&#10;5gOSRONICfhSHnbN7U2NlXQzvanrPvQsQshXKECHMFac+04ri37lRkWxO7rJYohx6rmccI5wa3iW&#10;JDm3OFB80DiqZ6268/5iBZw+X3P9YuZz+/2Y64IwFO2xFOL+bnnaAgtqCX9j+NWP6tBEp4O7kPTM&#10;CFivszxOBWyAxTpPsxTYQUBZboA3Nf/v3/wAAAD//wMAUEsBAi0AFAAGAAgAAAAhALaDOJL+AAAA&#10;4QEAABMAAAAAAAAAAAAAAAAAAAAAAFtDb250ZW50X1R5cGVzXS54bWxQSwECLQAUAAYACAAAACEA&#10;OP0h/9YAAACUAQAACwAAAAAAAAAAAAAAAAAvAQAAX3JlbHMvLnJlbHNQSwECLQAUAAYACAAAACEA&#10;v11+AMECAAD9BQAADgAAAAAAAAAAAAAAAAAuAgAAZHJzL2Uyb0RvYy54bWxQSwECLQAUAAYACAAA&#10;ACEAgCS889wAAAAHAQAADwAAAAAAAAAAAAAAAAAbBQAAZHJzL2Rvd25yZXYueG1sUEsFBgAAAAAE&#10;AAQA8wAAACQGAAAAAA==&#10;" fillcolor="#dbe5f1 [660]" strokecolor="black [3213]" strokeweight=".25pt">
                <v:path arrowok="t"/>
                <v:textbox>
                  <w:txbxContent>
                    <w:p w14:paraId="4933BA44" w14:textId="14F2B009" w:rsidR="00A46D89" w:rsidRPr="00393DCA" w:rsidRDefault="00A46D89" w:rsidP="00123C91">
                      <w:pPr>
                        <w:jc w:val="center"/>
                        <w:rPr>
                          <w:rFonts w:ascii="Arial" w:hAnsi="Arial" w:cs="Arial"/>
                          <w:sz w:val="16"/>
                          <w:szCs w:val="16"/>
                        </w:rPr>
                      </w:pPr>
                      <w:r w:rsidRPr="00393DCA">
                        <w:rPr>
                          <w:rFonts w:ascii="Arial" w:hAnsi="Arial" w:cs="Arial"/>
                          <w:sz w:val="16"/>
                          <w:szCs w:val="16"/>
                        </w:rPr>
                        <w:t>Risk assessment</w:t>
                      </w:r>
                    </w:p>
                    <w:p w14:paraId="607D99B1" w14:textId="28AC647B" w:rsidR="00A46D89" w:rsidRPr="00CD0CF3" w:rsidRDefault="00A46D89" w:rsidP="00123C91">
                      <w:pPr>
                        <w:jc w:val="center"/>
                        <w:rPr>
                          <w:rFonts w:ascii="Arial" w:hAnsi="Arial" w:cs="Arial"/>
                          <w:sz w:val="16"/>
                          <w:szCs w:val="16"/>
                        </w:rPr>
                      </w:pPr>
                      <w:r w:rsidRPr="00393DCA">
                        <w:rPr>
                          <w:rFonts w:ascii="Arial" w:hAnsi="Arial" w:cs="Arial"/>
                          <w:sz w:val="16"/>
                          <w:szCs w:val="16"/>
                        </w:rPr>
                        <w:t xml:space="preserve">(Section 3, Annex </w:t>
                      </w:r>
                      <w:proofErr w:type="gramStart"/>
                      <w:r w:rsidRPr="00393DCA">
                        <w:rPr>
                          <w:rFonts w:ascii="Arial" w:hAnsi="Arial" w:cs="Arial"/>
                          <w:sz w:val="16"/>
                          <w:szCs w:val="16"/>
                        </w:rPr>
                        <w:t>A</w:t>
                      </w:r>
                      <w:proofErr w:type="gramEnd"/>
                      <w:r w:rsidRPr="00393DCA">
                        <w:rPr>
                          <w:rFonts w:ascii="Arial" w:hAnsi="Arial" w:cs="Arial"/>
                          <w:sz w:val="16"/>
                          <w:szCs w:val="16"/>
                        </w:rPr>
                        <w:t>, see also Fig. 5)</w:t>
                      </w:r>
                    </w:p>
                  </w:txbxContent>
                </v:textbox>
              </v:rect>
            </w:pict>
          </mc:Fallback>
        </mc:AlternateContent>
      </w:r>
    </w:p>
    <w:p w14:paraId="4273E236" w14:textId="242F8711" w:rsidR="00B91974" w:rsidRPr="00FF2868" w:rsidRDefault="00B91974" w:rsidP="00B91974">
      <w:pPr>
        <w:rPr>
          <w:rFonts w:ascii="Arial" w:hAnsi="Arial" w:cs="Arial"/>
          <w:sz w:val="22"/>
          <w:szCs w:val="22"/>
        </w:rPr>
      </w:pPr>
    </w:p>
    <w:p w14:paraId="72BA017D" w14:textId="557CFD39" w:rsidR="00B91974" w:rsidRPr="00FF2868" w:rsidRDefault="00B91974" w:rsidP="00B91974">
      <w:pPr>
        <w:rPr>
          <w:rFonts w:ascii="Arial" w:hAnsi="Arial" w:cs="Arial"/>
          <w:sz w:val="22"/>
          <w:szCs w:val="22"/>
        </w:rPr>
      </w:pPr>
    </w:p>
    <w:p w14:paraId="64D80A60" w14:textId="6BC3FC86" w:rsidR="00B91974" w:rsidRPr="00FF2868" w:rsidRDefault="00217D76" w:rsidP="00B91974">
      <w:pPr>
        <w:rPr>
          <w:rFonts w:ascii="Arial" w:hAnsi="Arial" w:cs="Arial"/>
          <w:sz w:val="22"/>
          <w:szCs w:val="22"/>
        </w:rPr>
      </w:pPr>
      <w:r w:rsidRPr="00FF2868">
        <w:rPr>
          <w:rFonts w:ascii="Arial" w:hAnsi="Arial" w:cs="Arial"/>
          <w:noProof/>
          <w:sz w:val="22"/>
          <w:szCs w:val="22"/>
          <w:lang w:val="de-DE" w:eastAsia="de-DE"/>
        </w:rPr>
        <mc:AlternateContent>
          <mc:Choice Requires="wps">
            <w:drawing>
              <wp:anchor distT="0" distB="0" distL="114300" distR="114300" simplePos="0" relativeHeight="252058624" behindDoc="0" locked="0" layoutInCell="1" allowOverlap="1" wp14:anchorId="3B070DBE" wp14:editId="7C725AE4">
                <wp:simplePos x="0" y="0"/>
                <wp:positionH relativeFrom="column">
                  <wp:posOffset>3333810</wp:posOffset>
                </wp:positionH>
                <wp:positionV relativeFrom="paragraph">
                  <wp:posOffset>150529</wp:posOffset>
                </wp:positionV>
                <wp:extent cx="0" cy="52102"/>
                <wp:effectExtent l="0" t="0" r="19050" b="24130"/>
                <wp:wrapNone/>
                <wp:docPr id="19" name="Straight Connector 19"/>
                <wp:cNvGraphicFramePr/>
                <a:graphic xmlns:a="http://schemas.openxmlformats.org/drawingml/2006/main">
                  <a:graphicData uri="http://schemas.microsoft.com/office/word/2010/wordprocessingShape">
                    <wps:wsp>
                      <wps:cNvCnPr/>
                      <wps:spPr>
                        <a:xfrm>
                          <a:off x="0" y="0"/>
                          <a:ext cx="0" cy="52102"/>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1D6BE00" id="Straight Connector 19" o:spid="_x0000_s1026" style="position:absolute;z-index:252058624;visibility:visible;mso-wrap-style:square;mso-wrap-distance-left:9pt;mso-wrap-distance-top:0;mso-wrap-distance-right:9pt;mso-wrap-distance-bottom:0;mso-position-horizontal:absolute;mso-position-horizontal-relative:text;mso-position-vertical:absolute;mso-position-vertical-relative:text" from="262.5pt,11.85pt" to="262.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CIj2gEAABsEAAAOAAAAZHJzL2Uyb0RvYy54bWysU02P0zAQvSPxHyzfadJIy0fUdA9dLRcE&#10;FQs/wOuMG0u2x7JN0/57xk6aVoBAQntx7Jl58+bNTDb3J2vYEULU6Dq+XtWcgZPYa3fo+Pdvj2/e&#10;cxaTcL0w6KDjZ4j8fvv61Wb0LTQ4oOkhMEriYjv6jg8p+baqohzAirhCD46cCoMViZ7hUPVBjJTd&#10;mqqp67fViKH3ASXESNaHycm3Jb9SINMXpSIkZjpOtaVyhnI+57PabkR7CMIPWs5liP+owgrtiHRJ&#10;9SCSYD+C/i2V1TJgRJVWEm2FSmkJRQOpWde/qHkahIeihZoT/dKm+HJp5efjPjDd0+w+cOaEpRk9&#10;pSD0YUhsh85RBzEwclKnRh9bAuzcPsyv6Pchyz6pYPOXBLFT6e556S6cEpOTUZL1rlnXTc5WXWE+&#10;xPQR0LJ86bjRLssWrTh+imkKvYRks3FspIKbd3VdwiIa3T9qY7KzrA7sTGBHQUNPp/VMdhNF1Mbl&#10;YCgrMpNkeZOgcktnAxPbV1DUIpLQTHR5Oa8MQkpw6cJiHEVnmKJ6FuBc59+Ac/y1qgW8/jfrpOPC&#10;jC4tYKsdhj8luDZGTfE0kRvd+fqM/bmMujhoA8vQ5r8lr/jtu8Cv//T2JwAAAP//AwBQSwMEFAAG&#10;AAgAAAAhADlpxDDcAAAACQEAAA8AAABkcnMvZG93bnJldi54bWxMj81OwzAQhO9IvIO1SNyo00Sl&#10;ELKpKqQ+QAtSxc21nZ/WXke206RvjxEHOM7OaPabajNbw67ah94RwnKRAdMkneqpRfj82D29AAtR&#10;kBLGkUa46QCb+v6uEqVyE+319RBblkoolAKhi3EoOQ+y01aEhRs0Ja9x3oqYpG+58mJK5dbwPMue&#10;uRU9pQ+dGPR7p+XlMFqEr2wy41k2O1mI25H2W7v2jUV8fJi3b8CinuNfGH7wEzrUienkRlKBGYRV&#10;vkpbIkJerIGlwO/hhFAsX4HXFf+/oP4GAAD//wMAUEsBAi0AFAAGAAgAAAAhALaDOJL+AAAA4QEA&#10;ABMAAAAAAAAAAAAAAAAAAAAAAFtDb250ZW50X1R5cGVzXS54bWxQSwECLQAUAAYACAAAACEAOP0h&#10;/9YAAACUAQAACwAAAAAAAAAAAAAAAAAvAQAAX3JlbHMvLnJlbHNQSwECLQAUAAYACAAAACEArhgi&#10;I9oBAAAbBAAADgAAAAAAAAAAAAAAAAAuAgAAZHJzL2Uyb0RvYy54bWxQSwECLQAUAAYACAAAACEA&#10;OWnEMNwAAAAJAQAADwAAAAAAAAAAAAAAAAA0BAAAZHJzL2Rvd25yZXYueG1sUEsFBgAAAAAEAAQA&#10;8wAAAD0FAAAAAA==&#10;" strokecolor="black [3213]" strokeweight="1pt"/>
            </w:pict>
          </mc:Fallback>
        </mc:AlternateContent>
      </w:r>
    </w:p>
    <w:p w14:paraId="4F12E95A" w14:textId="58BBA454" w:rsidR="00B91974" w:rsidRPr="00FF2868" w:rsidRDefault="00BE6CA4" w:rsidP="00B91974">
      <w:pPr>
        <w:rPr>
          <w:rFonts w:ascii="Arial" w:hAnsi="Arial" w:cs="Arial"/>
          <w:sz w:val="22"/>
          <w:szCs w:val="22"/>
        </w:rPr>
      </w:pPr>
      <w:r w:rsidRPr="00FF2868">
        <w:rPr>
          <w:rFonts w:ascii="Arial" w:hAnsi="Arial" w:cs="Arial"/>
          <w:noProof/>
          <w:sz w:val="22"/>
          <w:szCs w:val="22"/>
          <w:lang w:val="de-DE" w:eastAsia="de-DE"/>
        </w:rPr>
        <mc:AlternateContent>
          <mc:Choice Requires="wps">
            <w:drawing>
              <wp:anchor distT="0" distB="0" distL="114300" distR="114300" simplePos="0" relativeHeight="252061696" behindDoc="0" locked="0" layoutInCell="1" allowOverlap="1" wp14:anchorId="3D48A5EF" wp14:editId="4A15D17E">
                <wp:simplePos x="0" y="0"/>
                <wp:positionH relativeFrom="column">
                  <wp:posOffset>2811026</wp:posOffset>
                </wp:positionH>
                <wp:positionV relativeFrom="paragraph">
                  <wp:posOffset>52733</wp:posOffset>
                </wp:positionV>
                <wp:extent cx="1120392" cy="188595"/>
                <wp:effectExtent l="0" t="0" r="0" b="1905"/>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0392" cy="1885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2AAC34" w14:textId="77777777" w:rsidR="00A46D89" w:rsidRPr="005C7EB0" w:rsidRDefault="00A46D89" w:rsidP="00FA2956">
                            <w:pPr>
                              <w:rPr>
                                <w:rFonts w:ascii="Arial" w:hAnsi="Arial" w:cs="Arial"/>
                                <w:i/>
                                <w:sz w:val="14"/>
                                <w:szCs w:val="14"/>
                              </w:rPr>
                            </w:pPr>
                            <w:r w:rsidRPr="005C7EB0">
                              <w:rPr>
                                <w:rFonts w:ascii="Arial" w:hAnsi="Arial" w:cs="Arial"/>
                                <w:i/>
                                <w:sz w:val="14"/>
                                <w:szCs w:val="14"/>
                              </w:rPr>
                              <w:t>Both shall be assessed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D48A5EF" id="Text Box 22" o:spid="_x0000_s1157" type="#_x0000_t202" style="position:absolute;margin-left:221.35pt;margin-top:4.15pt;width:88.2pt;height:14.85pt;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BmejwIAAIUFAAAOAAAAZHJzL2Uyb0RvYy54bWysVN9P2zAQfp+0/8Hy+0hTWtZGpKgDMU2q&#10;AA0mnl3HphGOz7PdJt1fv7OdtBXbC9NeEtv33e/v7vKqaxTZCetq0CXNz0aUCM2hqvVLSX883X6a&#10;UeI80xVToEVJ98LRq8XHD5etKcQYNqAqYQka0a5oTUk33psiyxzfiIa5MzBCo1CCbZjHq33JKsta&#10;tN6obDwaXWQt2MpY4MI5fL1JQrqI9qUU3N9L6YQnqqQYm49fG7/r8M0Wl6x4scxsat6Hwf4hiobV&#10;Gp0eTN0wz8jW1n+YampuwYH0ZxyaDKSsuYg5YDb56E02jxtmRMwFi+PMoUzu/5nld7sHS+qqpOMx&#10;JZo12KMn0XnyBTqCT1if1rgCYY8Ggb7Dd+xzzNWZFfBXh5DsBJMUHKJDPTppm/DHTAkqYgv2h7IH&#10;NzxYy8ej8zm65yjLZ7PpfBr8ZkdtY53/KqAh4VBSi22NEbDdyvkEHSDBmYbbWil8Z4XSpC3pxfl0&#10;FBUOEjSudACISJLeTEgjRR5Pfq9EMvJdSCxSTCA8RHqKa2XJjiGxGOdC+7wPWmlEB5TEIN6j2OOP&#10;Ub1HOeUxeAbtD8pNrcGmhoWpOoZdvQ4hy4TvG+lS3qEEvlt3kR2zyUCFNVR7ZIKFNEvO8Nsau7Ji&#10;zj8wi8ODPcaF4O/xIxVg9aE/UbIB++tv7wGPnEYpJS0OY0ndzy2zghL1TSPb5/lkEqY3XibTz2O8&#10;2FPJ+lSit801YFtyXD2Gx2PAezUcpYXmGffGMnhFEdMcfZfUD8drn1YE7h0ulssIwnk1zK/0o+HD&#10;AATOPXXPzJqemB4pfQfD2LLiDT8TNvRXw3LrQdaRvKHQqap9A3DWI/37vRSWyek9oo7bc/EbAAD/&#10;/wMAUEsDBBQABgAIAAAAIQCTtdEy3wAAAAgBAAAPAAAAZHJzL2Rvd25yZXYueG1sTI/BTsMwEETv&#10;SPyDtUjcqJO2atM0TlUhuCAhRKmEuG3jJQ7E62C7bfh7zAmOoxnNvKk2o+3FiXzoHCvIJxkI4sbp&#10;jlsF+5f7mwJEiMgae8ek4JsCbOrLiwpL7c78TKddbEUq4VCiAhPjUEoZGkMWw8QNxMl7d95iTNK3&#10;Uns8p3Lby2mWLaTFjtOCwYFuDTWfu6NVsCzetPnwD+P+9XH7ZZ4G2d+hVOr6atyuQUQa418YfvET&#10;OtSJ6eCOrIPoFczn02WKKihmIJK/yFc5iIOCWZGBrCv5/0D9AwAA//8DAFBLAQItABQABgAIAAAA&#10;IQC2gziS/gAAAOEBAAATAAAAAAAAAAAAAAAAAAAAAABbQ29udGVudF9UeXBlc10ueG1sUEsBAi0A&#10;FAAGAAgAAAAhADj9If/WAAAAlAEAAAsAAAAAAAAAAAAAAAAALwEAAF9yZWxzLy5yZWxzUEsBAi0A&#10;FAAGAAgAAAAhAMcQGZ6PAgAAhQUAAA4AAAAAAAAAAAAAAAAALgIAAGRycy9lMm9Eb2MueG1sUEsB&#10;Ai0AFAAGAAgAAAAhAJO10TLfAAAACAEAAA8AAAAAAAAAAAAAAAAA6QQAAGRycy9kb3ducmV2Lnht&#10;bFBLBQYAAAAABAAEAPMAAAD1BQAAAAA=&#10;" filled="f" stroked="f" strokeweight=".5pt">
                <v:path arrowok="t"/>
                <v:textbox>
                  <w:txbxContent>
                    <w:p w14:paraId="632AAC34" w14:textId="77777777" w:rsidR="00A46D89" w:rsidRPr="005C7EB0" w:rsidRDefault="00A46D89" w:rsidP="00FA2956">
                      <w:pPr>
                        <w:rPr>
                          <w:rFonts w:ascii="Arial" w:hAnsi="Arial" w:cs="Arial"/>
                          <w:i/>
                          <w:sz w:val="14"/>
                          <w:szCs w:val="14"/>
                        </w:rPr>
                      </w:pPr>
                      <w:r w:rsidRPr="005C7EB0">
                        <w:rPr>
                          <w:rFonts w:ascii="Arial" w:hAnsi="Arial" w:cs="Arial"/>
                          <w:i/>
                          <w:sz w:val="14"/>
                          <w:szCs w:val="14"/>
                        </w:rPr>
                        <w:t>Both shall be assessed</w:t>
                      </w:r>
                    </w:p>
                  </w:txbxContent>
                </v:textbox>
              </v:shape>
            </w:pict>
          </mc:Fallback>
        </mc:AlternateContent>
      </w:r>
      <w:r w:rsidR="00217D76" w:rsidRPr="00FF2868">
        <w:rPr>
          <w:rFonts w:ascii="Arial" w:hAnsi="Arial" w:cs="Arial"/>
          <w:noProof/>
          <w:sz w:val="22"/>
          <w:szCs w:val="22"/>
          <w:lang w:val="de-DE" w:eastAsia="de-DE"/>
        </w:rPr>
        <mc:AlternateContent>
          <mc:Choice Requires="wps">
            <w:drawing>
              <wp:anchor distT="0" distB="0" distL="114300" distR="114300" simplePos="0" relativeHeight="252057600" behindDoc="0" locked="0" layoutInCell="1" allowOverlap="1" wp14:anchorId="5DB57195" wp14:editId="4212A192">
                <wp:simplePos x="0" y="0"/>
                <wp:positionH relativeFrom="column">
                  <wp:posOffset>4021609</wp:posOffset>
                </wp:positionH>
                <wp:positionV relativeFrom="paragraph">
                  <wp:posOffset>44172</wp:posOffset>
                </wp:positionV>
                <wp:extent cx="0" cy="126920"/>
                <wp:effectExtent l="76200" t="0" r="57150" b="64135"/>
                <wp:wrapNone/>
                <wp:docPr id="14" name="Straight Arrow Connector 14"/>
                <wp:cNvGraphicFramePr/>
                <a:graphic xmlns:a="http://schemas.openxmlformats.org/drawingml/2006/main">
                  <a:graphicData uri="http://schemas.microsoft.com/office/word/2010/wordprocessingShape">
                    <wps:wsp>
                      <wps:cNvCnPr/>
                      <wps:spPr>
                        <a:xfrm>
                          <a:off x="0" y="0"/>
                          <a:ext cx="0" cy="126920"/>
                        </a:xfrm>
                        <a:prstGeom prst="straightConnector1">
                          <a:avLst/>
                        </a:prstGeom>
                        <a:ln w="3175">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5E609CB" id="Straight Arrow Connector 14" o:spid="_x0000_s1026" type="#_x0000_t32" style="position:absolute;margin-left:316.65pt;margin-top:3.5pt;width:0;height:10pt;z-index:252057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ZKa9gEAAEsEAAAOAAAAZHJzL2Uyb0RvYy54bWysVNuO0zAQfUfiHyy/0zQFFoiarlCX5QVB&#10;tQsf4HXsxpLtscamaf+esZOmuwsSEuLF8WXOzDnH46yvj86yg8JowLe8Xiw5U15CZ/y+5T++3756&#10;z1lMwnfCglctP6nIrzcvX6yH0KgV9GA7hYyS+NgMoeV9SqGpqih75URcQFCeDjWgE4mWuK86FANl&#10;d7ZaLZdX1QDYBQSpYqTdm/GQb0p+rZVM37SOKjHbcuKWyohlfMhjtVmLZo8i9EZONMQ/sHDCeCo6&#10;p7oRSbCfaH5L5YxEiKDTQoKrQGsjVdFAaurlMzX3vQiqaCFzYphtiv8vrfx62CEzHd3dG868cHRH&#10;9wmF2feJfUSEgW3Be/IRkFEI+TWE2BBs63c4rWLYYRZ/1Ojyl2SxY/H4NHusjonJcVPSbr26+rAq&#10;9lcXXMCYPitwLE9aHiceM4G6WCwOX2KiygQ8A3JR69nQ8tf1u7clKoI13a2xNp+VdlJbi+wgqBHS&#10;sc5CKMGTqCSM/eQ7lk6BXEhohN9bNUVanxOp0lJT/WzEKL3M0smqkcid0mQpiV2NVHIzX6oLKZVP&#10;ZwbWU3SGaeI6A5d/B07xF1YzeLTpmeanVUcd58rg0wx2xgP+qfrFND3Gk4GPdOfpA3Sn0hTlgDq2&#10;eDy9rvwkHq8L/PIP2PwCAAD//wMAUEsDBBQABgAIAAAAIQCeYUya2wAAAAgBAAAPAAAAZHJzL2Rv&#10;d25yZXYueG1sTI9BS8NAEIXvgv9hGcGb3dhAlZhJKYLioSDG2vM2mWRDs7Mhu2mjv94RD3p88x5v&#10;vpevZ9erE42h84xwu0hAEVe+7rhF2L0/3dyDCtFwbXrPhPBJAdbF5UVustqf+Y1OZWyVlHDIDIKN&#10;cci0DpUlZ8LCD8TiNX50JoocW12P5izlrtfLJFlpZzqWD9YM9GipOpaTQ+hKS0253+789PXyvNfb&#10;xnzYV8Trq3nzACrSHP/C8IMv6FAI08FPXAfVI6zSNJUowp1MEv9XHxCWctBFrv8PKL4BAAD//wMA&#10;UEsBAi0AFAAGAAgAAAAhALaDOJL+AAAA4QEAABMAAAAAAAAAAAAAAAAAAAAAAFtDb250ZW50X1R5&#10;cGVzXS54bWxQSwECLQAUAAYACAAAACEAOP0h/9YAAACUAQAACwAAAAAAAAAAAAAAAAAvAQAAX3Jl&#10;bHMvLnJlbHNQSwECLQAUAAYACAAAACEAYXmSmvYBAABLBAAADgAAAAAAAAAAAAAAAAAuAgAAZHJz&#10;L2Uyb0RvYy54bWxQSwECLQAUAAYACAAAACEAnmFMmtsAAAAIAQAADwAAAAAAAAAAAAAAAABQBAAA&#10;ZHJzL2Rvd25yZXYueG1sUEsFBgAAAAAEAAQA8wAAAFgFAAAAAA==&#10;" strokecolor="black [3213]" strokeweight=".25pt">
                <v:stroke endarrow="block"/>
              </v:shape>
            </w:pict>
          </mc:Fallback>
        </mc:AlternateContent>
      </w:r>
      <w:r w:rsidR="00217D76" w:rsidRPr="00FF2868">
        <w:rPr>
          <w:rFonts w:ascii="Arial" w:hAnsi="Arial" w:cs="Arial"/>
          <w:noProof/>
          <w:sz w:val="22"/>
          <w:szCs w:val="22"/>
          <w:lang w:val="de-DE" w:eastAsia="de-DE"/>
        </w:rPr>
        <mc:AlternateContent>
          <mc:Choice Requires="wps">
            <w:drawing>
              <wp:anchor distT="0" distB="0" distL="114300" distR="114300" simplePos="0" relativeHeight="252055552" behindDoc="0" locked="0" layoutInCell="1" allowOverlap="1" wp14:anchorId="60BE5772" wp14:editId="5FCD2CDD">
                <wp:simplePos x="0" y="0"/>
                <wp:positionH relativeFrom="column">
                  <wp:posOffset>2644404</wp:posOffset>
                </wp:positionH>
                <wp:positionV relativeFrom="paragraph">
                  <wp:posOffset>44861</wp:posOffset>
                </wp:positionV>
                <wp:extent cx="0" cy="126920"/>
                <wp:effectExtent l="76200" t="0" r="57150" b="64135"/>
                <wp:wrapNone/>
                <wp:docPr id="13" name="Straight Arrow Connector 13"/>
                <wp:cNvGraphicFramePr/>
                <a:graphic xmlns:a="http://schemas.openxmlformats.org/drawingml/2006/main">
                  <a:graphicData uri="http://schemas.microsoft.com/office/word/2010/wordprocessingShape">
                    <wps:wsp>
                      <wps:cNvCnPr/>
                      <wps:spPr>
                        <a:xfrm>
                          <a:off x="0" y="0"/>
                          <a:ext cx="0" cy="126920"/>
                        </a:xfrm>
                        <a:prstGeom prst="straightConnector1">
                          <a:avLst/>
                        </a:prstGeom>
                        <a:ln w="9525">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7022C72" id="Straight Arrow Connector 13" o:spid="_x0000_s1026" type="#_x0000_t32" style="position:absolute;margin-left:208.2pt;margin-top:3.55pt;width:0;height:10pt;z-index:252055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Num9gEAAEsEAAAOAAAAZHJzL2Uyb0RvYy54bWysVMtu2zAQvBfoPxC817JVJGgMy0HhNL0U&#10;rdGkH8BQS4sAX1iylv33XVKylKQFChS9UHzs7M4Ml9rcnqxhR8CovWv4arHkDJz0rXaHhv94vH/3&#10;gbOYhGuF8Q4afobIb7dv32z6sIbad960gIySuLjuQ8O7lMK6qqLswIq48AEcHSqPViRa4qFqUfSU&#10;3ZqqXi6vq95jG9BLiJF274ZDvi35lQKZvikVITHTcOKWyohlfMpjtd2I9QFF6LQcaYh/YGGFdlR0&#10;SnUnkmA/Uf+WymqJPnqVFtLbyiulJRQNpGa1fKXmoRMBihYyJ4bJpvj/0sqvxz0y3dLdvefMCUt3&#10;9JBQ6EOX2EdE37Odd4589MgohPzqQ1wTbOf2OK5i2GMWf1Jo85dksVPx+Dx5DKfE5LApaXdVX9/U&#10;xf5qxgWM6TN4y/Kk4XHkMRFYFYvF8UtMVJmAF0AuahzrG35zVV+VqOiNbu+1MfmstBPsDLKjoEZI&#10;p1UWQgleRCWhzSfXsnQO5EJCLdzBwBhpXE4EpaXG+tmIQXqZpbOBgch3UGQpia0HKrmZ5+pCSnDp&#10;wsA4is4wRVwn4PLvwDF+ZjWBB5teaX5ZddBxqexdmsBWO49/qj6bpoZ4MvCZ7jx98u25NEU5oI4t&#10;Ho+vKz+J5+sCn/8B218AAAD//wMAUEsDBBQABgAIAAAAIQBw4S7P3AAAAAgBAAAPAAAAZHJzL2Rv&#10;d25yZXYueG1sTI/BTsMwEETvSP0Ha5G4USdRVSDEqVokinppRUGc3XhJIux1FDtt4OvZqgc4zs7o&#10;7UyxGJ0VR+xD60lBOk1AIFXetFQreH97vr0HEaImo60nVPCNARbl5KrQufEnesXjPtaCIRRyraCJ&#10;sculDFWDToep75DY+/S905FlX0vT6xPDnZVZksyl0y3xh0Z3+NRg9bUfnIK7F79ttw/jLsMhWy93&#10;Px+rjV0rdXM9Lh9BRBzjXxjO9bk6lNzp4AcyQVgFs3Q+4yjDUhDsX/RBQcYHWRby/4DyFwAA//8D&#10;AFBLAQItABQABgAIAAAAIQC2gziS/gAAAOEBAAATAAAAAAAAAAAAAAAAAAAAAABbQ29udGVudF9U&#10;eXBlc10ueG1sUEsBAi0AFAAGAAgAAAAhADj9If/WAAAAlAEAAAsAAAAAAAAAAAAAAAAALwEAAF9y&#10;ZWxzLy5yZWxzUEsBAi0AFAAGAAgAAAAhAOiY26b2AQAASwQAAA4AAAAAAAAAAAAAAAAALgIAAGRy&#10;cy9lMm9Eb2MueG1sUEsBAi0AFAAGAAgAAAAhAHDhLs/cAAAACAEAAA8AAAAAAAAAAAAAAAAAUAQA&#10;AGRycy9kb3ducmV2LnhtbFBLBQYAAAAABAAEAPMAAABZBQAAAAA=&#10;" strokecolor="black [3213]">
                <v:stroke endarrow="block"/>
              </v:shape>
            </w:pict>
          </mc:Fallback>
        </mc:AlternateContent>
      </w:r>
      <w:r w:rsidR="00217D76" w:rsidRPr="00FF2868">
        <w:rPr>
          <w:rFonts w:ascii="Arial" w:hAnsi="Arial" w:cs="Arial"/>
          <w:noProof/>
          <w:sz w:val="22"/>
          <w:szCs w:val="22"/>
          <w:lang w:val="de-DE" w:eastAsia="de-DE"/>
        </w:rPr>
        <mc:AlternateContent>
          <mc:Choice Requires="wps">
            <w:drawing>
              <wp:anchor distT="0" distB="0" distL="114300" distR="114300" simplePos="0" relativeHeight="252054528" behindDoc="0" locked="0" layoutInCell="1" allowOverlap="1" wp14:anchorId="618EA91E" wp14:editId="5D3EF76B">
                <wp:simplePos x="0" y="0"/>
                <wp:positionH relativeFrom="column">
                  <wp:posOffset>2638424</wp:posOffset>
                </wp:positionH>
                <wp:positionV relativeFrom="paragraph">
                  <wp:posOffset>42863</wp:posOffset>
                </wp:positionV>
                <wp:extent cx="1381125" cy="0"/>
                <wp:effectExtent l="0" t="0" r="28575" b="19050"/>
                <wp:wrapNone/>
                <wp:docPr id="12" name="Straight Connector 12"/>
                <wp:cNvGraphicFramePr/>
                <a:graphic xmlns:a="http://schemas.openxmlformats.org/drawingml/2006/main">
                  <a:graphicData uri="http://schemas.microsoft.com/office/word/2010/wordprocessingShape">
                    <wps:wsp>
                      <wps:cNvCnPr/>
                      <wps:spPr>
                        <a:xfrm>
                          <a:off x="0" y="0"/>
                          <a:ext cx="1381125"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2D6F8CE" id="Straight Connector 12" o:spid="_x0000_s1026" style="position:absolute;z-index:252054528;visibility:visible;mso-wrap-style:square;mso-wrap-distance-left:9pt;mso-wrap-distance-top:0;mso-wrap-distance-right:9pt;mso-wrap-distance-bottom:0;mso-position-horizontal:absolute;mso-position-horizontal-relative:text;mso-position-vertical:absolute;mso-position-vertical-relative:text" from="207.75pt,3.4pt" to="316.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Z4g3AEAAB0EAAAOAAAAZHJzL2Uyb0RvYy54bWysU9uO0zAQfUfiHyy/0yRFwCpqug9dLS8I&#10;Kpb9AK8zbiz5prFp2r9n7KRpBQgkxIvj8VzOnDOTzf3JGnYEjNq7jjermjNw0vfaHTr+/O3xzR1n&#10;MQnXC+MddPwMkd9vX7/ajKGFtR+86QEZFXGxHUPHh5RCW1VRDmBFXPkAjpzKoxWJTDxUPYqRqltT&#10;rev6fTV67AN6CTHS68Pk5NtSXymQ6YtSERIzHafeUjmxnC/5rLYb0R5QhEHLuQ3xD11YoR2BLqUe&#10;RBLsO+pfSlkt0Uev0kp6W3mltITCgdg09U9sngYRoHAhcWJYZIr/r6z8fNwj0z3Nbs2ZE5Zm9JRQ&#10;6MOQ2M47Rwp6ZOQkpcYQW0rYuT3OVgx7zLRPCm3+EiF2KuqeF3XhlJikx+btXdOs33EmL77qmhgw&#10;po/gLcuXjhvtMnHRiuOnmAiMQi8h+dk4NuaWP9R1CYve6P5RG5OdZXlgZ5AdBY09nZrcPFW4iSLL&#10;uBwMZUlmkExwolRu6WxgQvsKikQiEusJLq/nFUFICS5dUIyj6JymqJ8lce7zT4lz/LWrJbn5O+rE&#10;44LsXVqSrXYef1fgKoya4kmkG975+uL7cxl2cdAOFh3n/yUv+a1d0q9/9fYHAAAA//8DAFBLAwQU&#10;AAYACAAAACEAih9PkdkAAAAHAQAADwAAAGRycy9kb3ducmV2LnhtbEyPzU7DMBCE70i8g7VI3KhT&#10;QgMKcaoKqQ/QgoS4ufHmB+x1ZDtN+vYsXOA4mtHMN9V2cVacMcTBk4L1KgOB1HgzUKfg7XV/9wQi&#10;Jk1GW0+o4IIRtvX1VaVL42c64PmYOsElFEutoE9pLKWMTY9Ox5UfkdhrfXA6sQydNEHPXO6svM+y&#10;Qjo9EC/0esSXHpuv4+QUfGSznT6bdt/k+vJOh517DK1T6vZm2T2DSLikvzD84DM61Mx08hOZKKyC&#10;h/Vmw1EFBT9gv8hz/nb61bKu5H/++hsAAP//AwBQSwECLQAUAAYACAAAACEAtoM4kv4AAADhAQAA&#10;EwAAAAAAAAAAAAAAAAAAAAAAW0NvbnRlbnRfVHlwZXNdLnhtbFBLAQItABQABgAIAAAAIQA4/SH/&#10;1gAAAJQBAAALAAAAAAAAAAAAAAAAAC8BAABfcmVscy8ucmVsc1BLAQItABQABgAIAAAAIQC8oZ4g&#10;3AEAAB0EAAAOAAAAAAAAAAAAAAAAAC4CAABkcnMvZTJvRG9jLnhtbFBLAQItABQABgAIAAAAIQCK&#10;H0+R2QAAAAcBAAAPAAAAAAAAAAAAAAAAADYEAABkcnMvZG93bnJldi54bWxQSwUGAAAAAAQABADz&#10;AAAAPAUAAAAA&#10;" strokecolor="black [3213]" strokeweight="1pt"/>
            </w:pict>
          </mc:Fallback>
        </mc:AlternateContent>
      </w:r>
      <w:r w:rsidR="00156DD1" w:rsidRPr="00FF2868">
        <w:rPr>
          <w:rFonts w:ascii="Arial" w:hAnsi="Arial" w:cs="Arial"/>
          <w:noProof/>
          <w:sz w:val="22"/>
          <w:szCs w:val="22"/>
          <w:lang w:val="de-DE" w:eastAsia="de-DE"/>
        </w:rPr>
        <mc:AlternateContent>
          <mc:Choice Requires="wpg">
            <w:drawing>
              <wp:anchor distT="0" distB="0" distL="114300" distR="114300" simplePos="0" relativeHeight="251679744" behindDoc="0" locked="0" layoutInCell="1" allowOverlap="1" wp14:anchorId="47EE33E3" wp14:editId="53A6BB9B">
                <wp:simplePos x="0" y="0"/>
                <wp:positionH relativeFrom="rightMargin">
                  <wp:posOffset>-1792481</wp:posOffset>
                </wp:positionH>
                <wp:positionV relativeFrom="paragraph">
                  <wp:posOffset>157505</wp:posOffset>
                </wp:positionV>
                <wp:extent cx="1076325" cy="695325"/>
                <wp:effectExtent l="0" t="0" r="28575" b="28575"/>
                <wp:wrapNone/>
                <wp:docPr id="207" name="Group 207"/>
                <wp:cNvGraphicFramePr/>
                <a:graphic xmlns:a="http://schemas.openxmlformats.org/drawingml/2006/main">
                  <a:graphicData uri="http://schemas.microsoft.com/office/word/2010/wordprocessingGroup">
                    <wpg:wgp>
                      <wpg:cNvGrpSpPr/>
                      <wpg:grpSpPr>
                        <a:xfrm>
                          <a:off x="0" y="0"/>
                          <a:ext cx="1076325" cy="695325"/>
                          <a:chOff x="0" y="0"/>
                          <a:chExt cx="1076325" cy="695325"/>
                        </a:xfrm>
                      </wpg:grpSpPr>
                      <wps:wsp>
                        <wps:cNvPr id="27" name="Diamond 27"/>
                        <wps:cNvSpPr>
                          <a:spLocks/>
                        </wps:cNvSpPr>
                        <wps:spPr>
                          <a:xfrm>
                            <a:off x="0" y="0"/>
                            <a:ext cx="1076325" cy="695325"/>
                          </a:xfrm>
                          <a:prstGeom prst="diamond">
                            <a:avLst/>
                          </a:prstGeom>
                          <a:solidFill>
                            <a:schemeClr val="accent1">
                              <a:lumMod val="20000"/>
                              <a:lumOff val="80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FAC5E8" w14:textId="77777777" w:rsidR="00A46D89" w:rsidRPr="00324F8E" w:rsidRDefault="00A46D89" w:rsidP="00B91974">
                              <w:pPr>
                                <w:jc w:val="center"/>
                                <w:rPr>
                                  <w:rFonts w:ascii="Arial" w:hAnsi="Arial" w:cs="Arial"/>
                                  <w:color w:val="262626" w:themeColor="text1" w:themeTint="D9"/>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Text Box 2"/>
                        <wps:cNvSpPr txBox="1">
                          <a:spLocks noChangeArrowheads="1"/>
                        </wps:cNvSpPr>
                        <wps:spPr bwMode="auto">
                          <a:xfrm>
                            <a:off x="82550" y="187325"/>
                            <a:ext cx="904875" cy="466725"/>
                          </a:xfrm>
                          <a:prstGeom prst="rect">
                            <a:avLst/>
                          </a:prstGeom>
                          <a:noFill/>
                          <a:ln w="9525">
                            <a:noFill/>
                            <a:miter lim="800000"/>
                            <a:headEnd/>
                            <a:tailEnd/>
                          </a:ln>
                        </wps:spPr>
                        <wps:txbx>
                          <w:txbxContent>
                            <w:p w14:paraId="633DDAEF" w14:textId="58B39FC8" w:rsidR="00A46D89" w:rsidRPr="00324F8E" w:rsidRDefault="00A46D89" w:rsidP="00B91974">
                              <w:pPr>
                                <w:jc w:val="center"/>
                                <w:rPr>
                                  <w:rFonts w:ascii="Arial" w:hAnsi="Arial" w:cs="Arial"/>
                                  <w:color w:val="262626" w:themeColor="text1" w:themeTint="D9"/>
                                  <w:sz w:val="16"/>
                                  <w:szCs w:val="16"/>
                                </w:rPr>
                              </w:pPr>
                              <w:r>
                                <w:rPr>
                                  <w:rFonts w:ascii="Arial" w:hAnsi="Arial" w:cs="Arial"/>
                                  <w:color w:val="262626" w:themeColor="text1" w:themeTint="D9"/>
                                  <w:sz w:val="16"/>
                                  <w:szCs w:val="16"/>
                                </w:rPr>
                                <w:t>Low risk of origin?</w:t>
                              </w:r>
                            </w:p>
                            <w:p w14:paraId="5704DF49" w14:textId="77777777" w:rsidR="00A46D89" w:rsidRPr="00324F8E" w:rsidRDefault="00A46D89" w:rsidP="00B91974">
                              <w:pPr>
                                <w:rPr>
                                  <w:sz w:val="16"/>
                                  <w:szCs w:val="16"/>
                                </w:rPr>
                              </w:pPr>
                            </w:p>
                          </w:txbxContent>
                        </wps:txbx>
                        <wps:bodyPr rot="0" vert="horz" wrap="square" lIns="91440" tIns="45720" rIns="91440" bIns="45720" anchor="t" anchorCtr="0">
                          <a:noAutofit/>
                        </wps:bodyPr>
                      </wps:wsp>
                    </wpg:wgp>
                  </a:graphicData>
                </a:graphic>
              </wp:anchor>
            </w:drawing>
          </mc:Choice>
          <mc:Fallback>
            <w:pict>
              <v:group w14:anchorId="47EE33E3" id="Group 207" o:spid="_x0000_s1158" style="position:absolute;margin-left:-141.15pt;margin-top:12.4pt;width:84.75pt;height:54.75pt;z-index:251679744;mso-position-horizontal-relative:right-margin-area;mso-position-vertical-relative:text" coordsize="10763,6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EBSwgMAAMgJAAAOAAAAZHJzL2Uyb0RvYy54bWy8Vttu3DYQfS+QfyD4Hq+k7M0Ly8HGjo0C&#10;bmLUDvLMpaiVUIpkSa4l9+s7Q0rajeIERVLkReJlroczh7x42zWSPAnraq1ymp4llAjFdVGrfU4/&#10;Pd68XlPiPFMFk1qJnD4LR99evvrtojUbkelKy0JYAkaU27Qmp5X3ZjObOV6JhrkzbYSCzVLbhnmY&#10;2v2ssKwF642cZUmynLXaFsZqLpyD1eu4SS+D/bIU3H8sSyc8kTmF2Hz42vDd4Xd2ecE2e8tMVfM+&#10;DPYDUTSsVuB0NHXNPCMHW39lqqm51U6X/ozrZqbLsuYi5ADZpMkkm1urDybkst+0ezPCBNBOcPph&#10;s/zD070ldZHTLFlRolgDhxT8ElwAeFqz34DUrTUP5t72C/s4w4y70jb4h1xIF4B9HoEVnSccFtNk&#10;tXyTLSjhsLc8X+A4IM8rOJ6v1Hj1/vuKs8HtDKMbg2kNFJE74uR+DqeHihkR4HeIwIDTCNN1zRqt&#10;CpL1OAUpBAnhcOZO878cZAkxnuzgxPUyPwHdiADbGOv8rdANwUFOixhVqEb2dOc8hnCUCrFpWRc3&#10;tZRhgq0mrqQlTwyahHEulE+Dujw0f+girkOzJX27wDKeWhBfD8vgIjQtWgoO3akTqUib0zfpahEM&#10;f7E3qkWLvkuxNtDe0QLMpOqhjOgFHP2zFJiDVH+KEqoYSi2LDr6dlKtYIaKrxTeDDwbRcgkojbYj&#10;KpN4B8BizL08qopAP6Ny8r3AovKoETxr5UflplbavmRAwlH1nqP8AFKEBlHy3a4LHb4OTYdLO108&#10;QzlbHfnQGX5TQ/HcMefvmQUCBKoEUvcf4VNKDUen+xEllbb/vLSO8tBvsEtJC4SaU/f3gVlBifxd&#10;QSeep/M5MnCYzBerDCb2dGd3uqMOzZWGckzh+jA8DFHey2FYWt18Bu7folfYYoqD75xyb4fJlY9E&#10;D7cHF9ttEAPWNczfqQfD0TgCjW3z2H1m1vQd5IG2Puih+9lm0kVRFjWV3h68LuvQYkdc+yMAJkL2&#10;/BWUBJdsZO5HZNx3uiMZVgU6B+JCSiK+g+Uh5Z6ciNJXFVN7sbVWt5VgBZxTrKcT1WgHu47sWuAD&#10;uCAYpB2wmzDYOlss4CyA5NP1aiT54RY4T+ZrIIBwCcyXy1W8BKC1BysTJrNwewcvkwNAsovwI4dB&#10;nkgAyC/nCzA52WlqDw8MWTc5DVzVcxgm+14VQdmzWsbxyzRzbKDlgOqkgf7f2h9K2U8K+T+WXLgT&#10;4bkQOLR/2uB75HQeSvT4ALv8FwAA//8DAFBLAwQUAAYACAAAACEAUHEke+EAAAAMAQAADwAAAGRy&#10;cy9kb3ducmV2LnhtbEyPwWrDMAyG74O9g9Fgt9Sx042SxSmlbDuVwdrB2M2N1SQ0tkPsJunbTzut&#10;Nwl9/Pr+Yj3bjo04hNY7BWKRAkNXedO6WsHX4S1ZAQtRO6M771DBFQOsy/u7QufGT+4Tx32sGYW4&#10;kGsFTYx9znmoGrQ6LHyPjm4nP1gdaR1qbgY9UbjtuEzTZ2516+hDo3vcNlid9xer4H3S0yYTr+Pu&#10;fNpefw5PH987gUo9PsybF2AR5/gPw58+qUNJTkd/cSawTkEiVzIjVoFcUgciEiEkTUdis2UGvCz4&#10;bYnyFwAA//8DAFBLAQItABQABgAIAAAAIQC2gziS/gAAAOEBAAATAAAAAAAAAAAAAAAAAAAAAABb&#10;Q29udGVudF9UeXBlc10ueG1sUEsBAi0AFAAGAAgAAAAhADj9If/WAAAAlAEAAAsAAAAAAAAAAAAA&#10;AAAALwEAAF9yZWxzLy5yZWxzUEsBAi0AFAAGAAgAAAAhALdUQFLCAwAAyAkAAA4AAAAAAAAAAAAA&#10;AAAALgIAAGRycy9lMm9Eb2MueG1sUEsBAi0AFAAGAAgAAAAhAFBxJHvhAAAADAEAAA8AAAAAAAAA&#10;AAAAAAAAHAYAAGRycy9kb3ducmV2LnhtbFBLBQYAAAAABAAEAPMAAAAqBwAAAAA=&#10;">
                <v:shape id="Diamond 27" o:spid="_x0000_s1159" type="#_x0000_t4" style="position:absolute;width:10763;height:6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r/BMMA&#10;AADbAAAADwAAAGRycy9kb3ducmV2LnhtbESPQWvCQBSE7wX/w/IKvZRmYw5VoqsUQW0QD8b+gEf2&#10;mQSzb8PuNqb/visIHoeZ+YZZrkfTiYGcby0rmCYpCOLK6pZrBT/n7ccchA/IGjvLpOCPPKxXk5cl&#10;5tre+ERDGWoRIexzVNCE0OdS+qohgz6xPXH0LtYZDFG6WmqHtwg3nczS9FMabDkuNNjTpqHqWv4a&#10;BfuDLXbDkXetLLKQ0iDfi/1FqbfX8WsBItAYnuFH+1sryGZw/xJ/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Mr/BMMAAADbAAAADwAAAAAAAAAAAAAAAACYAgAAZHJzL2Rv&#10;d25yZXYueG1sUEsFBgAAAAAEAAQA9QAAAIgDAAAAAA==&#10;" fillcolor="#dbe5f1 [660]" strokecolor="black [3213]" strokeweight=".25pt">
                  <v:path arrowok="t"/>
                  <v:textbox>
                    <w:txbxContent>
                      <w:p w14:paraId="77FAC5E8" w14:textId="77777777" w:rsidR="00A46D89" w:rsidRPr="00324F8E" w:rsidRDefault="00A46D89" w:rsidP="00B91974">
                        <w:pPr>
                          <w:jc w:val="center"/>
                          <w:rPr>
                            <w:rFonts w:ascii="Arial" w:hAnsi="Arial" w:cs="Arial"/>
                            <w:color w:val="262626" w:themeColor="text1" w:themeTint="D9"/>
                            <w:sz w:val="14"/>
                            <w:szCs w:val="14"/>
                          </w:rPr>
                        </w:pPr>
                      </w:p>
                    </w:txbxContent>
                  </v:textbox>
                </v:shape>
                <v:shape id="_x0000_s1160" type="#_x0000_t202" style="position:absolute;left:825;top:1873;width:9049;height:4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oTQsAA&#10;AADbAAAADwAAAGRycy9kb3ducmV2LnhtbERPz2vCMBS+C/sfwht4s8nEyVYbZSiDnSbWTfD2aJ5t&#10;sXkJTWa7/94cBjt+fL+LzWg7caM+tI41PGUKBHHlTMu1hq/j++wFRIjIBjvHpOGXAmzWD5MCc+MG&#10;PtCtjLVIIRxy1NDE6HMpQ9WQxZA5T5y4i+stxgT7WpoehxRuOzlXaikttpwaGvS0bai6lj9Ww/fn&#10;5XxaqH29s89+cKOSbF+l1tPH8W0FItIY/8V/7g+jYZ7Gpi/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JoTQsAAAADbAAAADwAAAAAAAAAAAAAAAACYAgAAZHJzL2Rvd25y&#10;ZXYueG1sUEsFBgAAAAAEAAQA9QAAAIUDAAAAAA==&#10;" filled="f" stroked="f">
                  <v:textbox>
                    <w:txbxContent>
                      <w:p w14:paraId="633DDAEF" w14:textId="58B39FC8" w:rsidR="00A46D89" w:rsidRPr="00324F8E" w:rsidRDefault="00A46D89" w:rsidP="00B91974">
                        <w:pPr>
                          <w:jc w:val="center"/>
                          <w:rPr>
                            <w:rFonts w:ascii="Arial" w:hAnsi="Arial" w:cs="Arial"/>
                            <w:color w:val="262626" w:themeColor="text1" w:themeTint="D9"/>
                            <w:sz w:val="16"/>
                            <w:szCs w:val="16"/>
                          </w:rPr>
                        </w:pPr>
                        <w:r>
                          <w:rPr>
                            <w:rFonts w:ascii="Arial" w:hAnsi="Arial" w:cs="Arial"/>
                            <w:color w:val="262626" w:themeColor="text1" w:themeTint="D9"/>
                            <w:sz w:val="16"/>
                            <w:szCs w:val="16"/>
                          </w:rPr>
                          <w:t>Low risk of origin?</w:t>
                        </w:r>
                      </w:p>
                      <w:p w14:paraId="5704DF49" w14:textId="77777777" w:rsidR="00A46D89" w:rsidRPr="00324F8E" w:rsidRDefault="00A46D89" w:rsidP="00B91974">
                        <w:pPr>
                          <w:rPr>
                            <w:sz w:val="16"/>
                            <w:szCs w:val="16"/>
                          </w:rPr>
                        </w:pPr>
                      </w:p>
                    </w:txbxContent>
                  </v:textbox>
                </v:shape>
                <w10:wrap anchorx="margin"/>
              </v:group>
            </w:pict>
          </mc:Fallback>
        </mc:AlternateContent>
      </w:r>
    </w:p>
    <w:p w14:paraId="238F11CA" w14:textId="2B8424A5" w:rsidR="00B91974" w:rsidRPr="00FF2868" w:rsidRDefault="00156DD1" w:rsidP="00B91974">
      <w:pPr>
        <w:rPr>
          <w:rFonts w:ascii="Arial" w:hAnsi="Arial" w:cs="Arial"/>
          <w:sz w:val="22"/>
          <w:szCs w:val="22"/>
        </w:rPr>
      </w:pPr>
      <w:r w:rsidRPr="00FF2868">
        <w:rPr>
          <w:rFonts w:ascii="Arial" w:hAnsi="Arial" w:cs="Arial"/>
          <w:noProof/>
          <w:sz w:val="22"/>
          <w:szCs w:val="22"/>
          <w:lang w:val="de-DE" w:eastAsia="de-DE"/>
        </w:rPr>
        <mc:AlternateContent>
          <mc:Choice Requires="wpg">
            <w:drawing>
              <wp:anchor distT="0" distB="0" distL="114300" distR="114300" simplePos="0" relativeHeight="251992064" behindDoc="0" locked="0" layoutInCell="1" allowOverlap="1" wp14:anchorId="5001C5A8" wp14:editId="3E780D30">
                <wp:simplePos x="0" y="0"/>
                <wp:positionH relativeFrom="margin">
                  <wp:posOffset>2106592</wp:posOffset>
                </wp:positionH>
                <wp:positionV relativeFrom="paragraph">
                  <wp:posOffset>12304</wp:posOffset>
                </wp:positionV>
                <wp:extent cx="1076325" cy="695325"/>
                <wp:effectExtent l="0" t="0" r="28575" b="28575"/>
                <wp:wrapNone/>
                <wp:docPr id="209" name="Group 209"/>
                <wp:cNvGraphicFramePr/>
                <a:graphic xmlns:a="http://schemas.openxmlformats.org/drawingml/2006/main">
                  <a:graphicData uri="http://schemas.microsoft.com/office/word/2010/wordprocessingGroup">
                    <wpg:wgp>
                      <wpg:cNvGrpSpPr/>
                      <wpg:grpSpPr>
                        <a:xfrm>
                          <a:off x="0" y="0"/>
                          <a:ext cx="1076325" cy="695325"/>
                          <a:chOff x="0" y="0"/>
                          <a:chExt cx="1076325" cy="695325"/>
                        </a:xfrm>
                      </wpg:grpSpPr>
                      <wps:wsp>
                        <wps:cNvPr id="211" name="Diamond 211"/>
                        <wps:cNvSpPr>
                          <a:spLocks/>
                        </wps:cNvSpPr>
                        <wps:spPr>
                          <a:xfrm>
                            <a:off x="0" y="0"/>
                            <a:ext cx="1076325" cy="695325"/>
                          </a:xfrm>
                          <a:prstGeom prst="diamond">
                            <a:avLst/>
                          </a:prstGeom>
                          <a:solidFill>
                            <a:schemeClr val="accent1">
                              <a:lumMod val="20000"/>
                              <a:lumOff val="80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B2D702" w14:textId="77777777" w:rsidR="00A46D89" w:rsidRPr="00324F8E" w:rsidRDefault="00A46D89" w:rsidP="00FE59EC">
                              <w:pPr>
                                <w:jc w:val="center"/>
                                <w:rPr>
                                  <w:rFonts w:ascii="Arial" w:hAnsi="Arial" w:cs="Arial"/>
                                  <w:color w:val="262626" w:themeColor="text1" w:themeTint="D9"/>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5" name="Text Box 2"/>
                        <wps:cNvSpPr txBox="1">
                          <a:spLocks noChangeArrowheads="1"/>
                        </wps:cNvSpPr>
                        <wps:spPr bwMode="auto">
                          <a:xfrm>
                            <a:off x="82550" y="187325"/>
                            <a:ext cx="904875" cy="466725"/>
                          </a:xfrm>
                          <a:prstGeom prst="rect">
                            <a:avLst/>
                          </a:prstGeom>
                          <a:noFill/>
                          <a:ln w="9525">
                            <a:noFill/>
                            <a:miter lim="800000"/>
                            <a:headEnd/>
                            <a:tailEnd/>
                          </a:ln>
                        </wps:spPr>
                        <wps:txbx>
                          <w:txbxContent>
                            <w:p w14:paraId="3AEF6B14" w14:textId="0CFDE3A8" w:rsidR="00A46D89" w:rsidRPr="00324F8E" w:rsidRDefault="00A46D89" w:rsidP="00FE59EC">
                              <w:pPr>
                                <w:jc w:val="center"/>
                                <w:rPr>
                                  <w:rFonts w:ascii="Arial" w:hAnsi="Arial" w:cs="Arial"/>
                                  <w:color w:val="262626" w:themeColor="text1" w:themeTint="D9"/>
                                  <w:sz w:val="16"/>
                                  <w:szCs w:val="16"/>
                                </w:rPr>
                              </w:pPr>
                              <w:r>
                                <w:rPr>
                                  <w:rFonts w:ascii="Arial" w:hAnsi="Arial" w:cs="Arial"/>
                                  <w:color w:val="262626" w:themeColor="text1" w:themeTint="D9"/>
                                  <w:sz w:val="16"/>
                                  <w:szCs w:val="16"/>
                                </w:rPr>
                                <w:t>Risk in supply chain(s)?</w:t>
                              </w:r>
                            </w:p>
                            <w:p w14:paraId="0DEBA1C8" w14:textId="77777777" w:rsidR="00A46D89" w:rsidRPr="00324F8E" w:rsidRDefault="00A46D89" w:rsidP="00FE59EC">
                              <w:pPr>
                                <w:rPr>
                                  <w:sz w:val="16"/>
                                  <w:szCs w:val="16"/>
                                </w:rPr>
                              </w:pPr>
                            </w:p>
                          </w:txbxContent>
                        </wps:txbx>
                        <wps:bodyPr rot="0" vert="horz" wrap="square" lIns="91440" tIns="45720" rIns="91440" bIns="45720" anchor="t" anchorCtr="0">
                          <a:noAutofit/>
                        </wps:bodyPr>
                      </wps:wsp>
                    </wpg:wgp>
                  </a:graphicData>
                </a:graphic>
              </wp:anchor>
            </w:drawing>
          </mc:Choice>
          <mc:Fallback>
            <w:pict>
              <v:group w14:anchorId="5001C5A8" id="Group 209" o:spid="_x0000_s1161" style="position:absolute;margin-left:165.85pt;margin-top:.95pt;width:84.75pt;height:54.75pt;z-index:251992064;mso-position-horizontal-relative:margin;mso-position-vertical-relative:text" coordsize="10763,6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ofXxgMAAMsJAAAOAAAAZHJzL2Uyb0RvYy54bWy8Vltv2zYUfh+w/0DwfbGk+I4ohZc0wYCs&#10;DZYMfaYpyhJGkRxJR8p+/c4hJdlT02Joh73YJM/94zkfdfWuayR5EdbVWuU0vUgoEYrrolaHnP7+&#10;fPfTmhLnmSqY1Erk9FU4+u76xx+uWrMVma60LIQl4ES5bWtyWnlvtrOZ45VomLvQRigQlto2zMPW&#10;HmaFZS14b+QsS5LlrNW2MFZz4Ryc3kYhvQ7+y1Jw/7EsnfBE5hRy8+HXht89/s6ur9j2YJmpat6n&#10;wb4hi4bVCoKOrm6ZZ+Ro689cNTW32unSX3DdzHRZ1lyEGqCaNJlUc2/10YRaDtv2YEaYANoJTt/s&#10;ln94ebSkLnKaJRtKFGvgkkJcggcAT2sOW9C6t+bJPNr+4BB3WHFX2gb/oRbSBWBfR2BF5wmHwzRZ&#10;LS+zBSUcZMvNAtcBeV7B9Xxmxqv3XzecDWFnmN2YTGugidwJJ/d9OD1VzIgAv0MEBpzSdMDptmaN&#10;VgXJ4CgAE/QQJgTEmQfN/3AggCzPJLhxvc53gDdiwLbGOn8vdENwkdMiphX6kb08OI8pnLRCblrW&#10;xV0tZdjgsIkbackLgzFhnAvl02Auj82vuojnMG5JPzBwjPcW1NfDMYQIY4ueQkB3HkQq0ub0Ml0t&#10;guN/yEaz6NF3AU70d/IAO6l6KCN6AUf/KgXWINVvooQ+hmbLYoAvF+UqVogYavHF5IND9FwCSqPv&#10;iMok3wGwCHOvj6YiENBonHwtsWg8WoTIWvnRuKmVtm85kHBVfeSoP4AUoUGUfLfvwoyvV0Of7nXx&#10;Cg1tdWREZ/hdDc3zwJx/ZBYoEMgSaN1/hJ9Sarg63a8oqbT9661z1IeJAyklLVBqTt2fR2YFJfIX&#10;BbO4Sedz5OCwmS9WGWzsuWR/LlHH5kZDO8K0QXZhifpeDsvS6uYTsP8Oo4KIKQ6xc8q9HTY3PlI9&#10;vB9c7HZBDXjXMP+gngxH5wg0js1z94lZ00+QB+L6oIf5Z9vJFEVdtFR6d/S6rMOIIdQR1/4KgIuQ&#10;P/8HUrpcALlG8n5G0v1ZdyQb7hq4CzmJ+A6Oh5p7diJK31RMHcTOWt1WghVwUbGhMPHeNFaBY0f2&#10;LRACvBEM6g7gTShsnS0WcBnA8+l6NfL88BBskvkaGCC8A/PlchXfAZjtwcuEyiw84CHK5AaQ7SL+&#10;SGLQ/sgASDCbBbicSJrawzeGrJucBrLqSQyLfa+KYOxZLeP6bZ45TdB6QHUyQf9t8w+97Ced/C97&#10;LjyL8MUQaLj/usFPkvN96NHTN9j13wAAAP//AwBQSwMEFAAGAAgAAAAhACw10FjfAAAACQEAAA8A&#10;AABkcnMvZG93bnJldi54bWxMj8tOwzAQRfdI/IM1SOyo44byCHGqqgJWVSVaJMTOjadJ1HgcxW6S&#10;/j3DCpZX5+rOmXw5uVYM2IfGkwY1S0Agld42VGn43L/dPYEI0ZA1rSfUcMEAy+L6KjeZ9SN94LCL&#10;leARCpnRUMfYZVKGskZnwsx3SMyOvncmcuwraXsz8rhr5TxJHqQzDfGF2nS4rrE87c5Ow/toxlWq&#10;XofN6bi+fO8X26+NQq1vb6bVC4iIU/wrw68+q0PBTgd/JhtEqyFN1SNXGTyDYL5I1BzEgbNS9yCL&#10;XP7/oPgBAAD//wMAUEsBAi0AFAAGAAgAAAAhALaDOJL+AAAA4QEAABMAAAAAAAAAAAAAAAAAAAAA&#10;AFtDb250ZW50X1R5cGVzXS54bWxQSwECLQAUAAYACAAAACEAOP0h/9YAAACUAQAACwAAAAAAAAAA&#10;AAAAAAAvAQAAX3JlbHMvLnJlbHNQSwECLQAUAAYACAAAACEA1laH18YDAADLCQAADgAAAAAAAAAA&#10;AAAAAAAuAgAAZHJzL2Uyb0RvYy54bWxQSwECLQAUAAYACAAAACEALDXQWN8AAAAJAQAADwAAAAAA&#10;AAAAAAAAAAAgBgAAZHJzL2Rvd25yZXYueG1sUEsFBgAAAAAEAAQA8wAAACwHAAAAAA==&#10;">
                <v:shape id="Diamond 211" o:spid="_x0000_s1162" type="#_x0000_t4" style="position:absolute;width:10763;height:6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Z1GcIA&#10;AADcAAAADwAAAGRycy9kb3ducmV2LnhtbESPzarCMBSE94LvEI7gRq5puxCpRrlc8KeIC38e4NAc&#10;23Kbk9LEWt/eCILLYWa+YZbr3tSio9ZVlhXE0wgEcW51xYWC62XzMwfhPLLG2jIpeJKD9Wo4WGKq&#10;7YNP1J19IQKEXYoKSu+bVEqXl2TQTW1DHLybbQ36INtC6hYfAW5qmUTRTBqsOCyU2NBfSfn/+W4U&#10;7A4223ZH3lYyS3xEnZxku5tS41H/uwDhqfff8Ke91wqSOIb3mXAE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FnUZwgAAANwAAAAPAAAAAAAAAAAAAAAAAJgCAABkcnMvZG93&#10;bnJldi54bWxQSwUGAAAAAAQABAD1AAAAhwMAAAAA&#10;" fillcolor="#dbe5f1 [660]" strokecolor="black [3213]" strokeweight=".25pt">
                  <v:path arrowok="t"/>
                  <v:textbox>
                    <w:txbxContent>
                      <w:p w14:paraId="6FB2D702" w14:textId="77777777" w:rsidR="00A46D89" w:rsidRPr="00324F8E" w:rsidRDefault="00A46D89" w:rsidP="00FE59EC">
                        <w:pPr>
                          <w:jc w:val="center"/>
                          <w:rPr>
                            <w:rFonts w:ascii="Arial" w:hAnsi="Arial" w:cs="Arial"/>
                            <w:color w:val="262626" w:themeColor="text1" w:themeTint="D9"/>
                            <w:sz w:val="14"/>
                            <w:szCs w:val="14"/>
                          </w:rPr>
                        </w:pPr>
                      </w:p>
                    </w:txbxContent>
                  </v:textbox>
                </v:shape>
                <v:shape id="_x0000_s1163" type="#_x0000_t202" style="position:absolute;left:825;top:1873;width:9049;height:4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D9hMQA&#10;AADcAAAADwAAAGRycy9kb3ducmV2LnhtbESPQWvCQBSE74X+h+UVvNXdViM1dRNKRfBkUavg7ZF9&#10;JqHZtyG7mvjv3UKhx2FmvmEW+WAbcaXO1441vIwVCOLCmZpLDd/71fMbCB+QDTaOScONPOTZ48MC&#10;U+N63tJ1F0oRIexT1FCF0KZS+qIii37sWuLonV1nMUTZldJ02Ee4beSrUjNpsea4UGFLnxUVP7uL&#10;1XDYnE/HqfoqlzZpezcoyXYutR49DR/vIAIN4T/8114bDZMkgd8z8QjI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Q/YTEAAAA3AAAAA8AAAAAAAAAAAAAAAAAmAIAAGRycy9k&#10;b3ducmV2LnhtbFBLBQYAAAAABAAEAPUAAACJAwAAAAA=&#10;" filled="f" stroked="f">
                  <v:textbox>
                    <w:txbxContent>
                      <w:p w14:paraId="3AEF6B14" w14:textId="0CFDE3A8" w:rsidR="00A46D89" w:rsidRPr="00324F8E" w:rsidRDefault="00A46D89" w:rsidP="00FE59EC">
                        <w:pPr>
                          <w:jc w:val="center"/>
                          <w:rPr>
                            <w:rFonts w:ascii="Arial" w:hAnsi="Arial" w:cs="Arial"/>
                            <w:color w:val="262626" w:themeColor="text1" w:themeTint="D9"/>
                            <w:sz w:val="16"/>
                            <w:szCs w:val="16"/>
                          </w:rPr>
                        </w:pPr>
                        <w:r>
                          <w:rPr>
                            <w:rFonts w:ascii="Arial" w:hAnsi="Arial" w:cs="Arial"/>
                            <w:color w:val="262626" w:themeColor="text1" w:themeTint="D9"/>
                            <w:sz w:val="16"/>
                            <w:szCs w:val="16"/>
                          </w:rPr>
                          <w:t>Risk in supply chain(s)?</w:t>
                        </w:r>
                      </w:p>
                      <w:p w14:paraId="0DEBA1C8" w14:textId="77777777" w:rsidR="00A46D89" w:rsidRPr="00324F8E" w:rsidRDefault="00A46D89" w:rsidP="00FE59EC">
                        <w:pPr>
                          <w:rPr>
                            <w:sz w:val="16"/>
                            <w:szCs w:val="16"/>
                          </w:rPr>
                        </w:pPr>
                      </w:p>
                    </w:txbxContent>
                  </v:textbox>
                </v:shape>
                <w10:wrap anchorx="margin"/>
              </v:group>
            </w:pict>
          </mc:Fallback>
        </mc:AlternateContent>
      </w:r>
    </w:p>
    <w:p w14:paraId="42AA4208" w14:textId="457170C7" w:rsidR="00B91974" w:rsidRPr="00FF2868" w:rsidRDefault="00B91974" w:rsidP="00B91974">
      <w:pPr>
        <w:rPr>
          <w:rFonts w:ascii="Arial" w:hAnsi="Arial" w:cs="Arial"/>
          <w:sz w:val="22"/>
          <w:szCs w:val="22"/>
        </w:rPr>
      </w:pPr>
    </w:p>
    <w:p w14:paraId="18B409F8" w14:textId="2C005E02" w:rsidR="00B91974" w:rsidRPr="00FF2868" w:rsidRDefault="009E282F" w:rsidP="00B91974">
      <w:pPr>
        <w:rPr>
          <w:rFonts w:ascii="Arial" w:hAnsi="Arial" w:cs="Arial"/>
          <w:sz w:val="22"/>
          <w:szCs w:val="22"/>
        </w:rPr>
      </w:pPr>
      <w:r w:rsidRPr="00FF2868">
        <w:rPr>
          <w:rFonts w:ascii="Arial" w:hAnsi="Arial" w:cs="Arial"/>
          <w:noProof/>
          <w:sz w:val="22"/>
          <w:szCs w:val="22"/>
          <w:lang w:val="de-DE" w:eastAsia="de-DE"/>
        </w:rPr>
        <mc:AlternateContent>
          <mc:Choice Requires="wps">
            <w:drawing>
              <wp:anchor distT="0" distB="0" distL="114300" distR="114300" simplePos="0" relativeHeight="252036096" behindDoc="0" locked="0" layoutInCell="1" allowOverlap="1" wp14:anchorId="555F5239" wp14:editId="1E9EC926">
                <wp:simplePos x="0" y="0"/>
                <wp:positionH relativeFrom="column">
                  <wp:posOffset>4552826</wp:posOffset>
                </wp:positionH>
                <wp:positionV relativeFrom="paragraph">
                  <wp:posOffset>27807</wp:posOffset>
                </wp:positionV>
                <wp:extent cx="0" cy="1745673"/>
                <wp:effectExtent l="76200" t="0" r="57150" b="64135"/>
                <wp:wrapNone/>
                <wp:docPr id="601" name="Straight Arrow Connector 601"/>
                <wp:cNvGraphicFramePr/>
                <a:graphic xmlns:a="http://schemas.openxmlformats.org/drawingml/2006/main">
                  <a:graphicData uri="http://schemas.microsoft.com/office/word/2010/wordprocessingShape">
                    <wps:wsp>
                      <wps:cNvCnPr/>
                      <wps:spPr>
                        <a:xfrm>
                          <a:off x="0" y="0"/>
                          <a:ext cx="0" cy="1745673"/>
                        </a:xfrm>
                        <a:prstGeom prst="straightConnector1">
                          <a:avLst/>
                        </a:prstGeom>
                        <a:ln w="3175">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6B75293" id="Straight Arrow Connector 601" o:spid="_x0000_s1026" type="#_x0000_t32" style="position:absolute;margin-left:358.5pt;margin-top:2.2pt;width:0;height:137.45pt;z-index:252036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492+AEAAE4EAAAOAAAAZHJzL2Uyb0RvYy54bWysVMtu2zAQvBfoPxC815Kcxi4My0HhNL0U&#10;rZE0H8BQpEWALyxZS/77LilZStICAYpeKD52dmeGS21veqPJSUBQzta0WpSUCMtdo+yxpo8/7z58&#10;oiREZhumnRU1PYtAb3bv3207vxFL1zrdCCCYxIZN52vaxug3RRF4KwwLC+eFxUPpwLCISzgWDbAO&#10;sxtdLMtyVXQOGg+OixBw93Y4pLucX0rB4w8pg4hE1xS5xTxCHp/SWOy2bHME5lvFRxrsH1gYpiwW&#10;nVLdssjIL1B/pDKKgwtOxgV3pnBSKi6yBlRTla/UPLTMi6wFzQl+sin8v7T8++kARDU1XZUVJZYZ&#10;vKSHCEwd20g+A7iO7J21aKQDkmLQsc6HDQL39gDjKvgDJPm9BJO+KIz02eXz5LLoI+HDJsfdav3x&#10;erW+SvmKGeghxK/CGZImNQ0jk4lClV1mp28hDsALIFXVlnQ1varW1zkqOK2aO6V1OssdJfYayIlh&#10;L8Q+K8HKL6IiU/qLbUg8e/QhgmL2qMXIUduUSOSuGusnJwbteRbPWgxE7oVEV1HtcqCS+nmuzjgX&#10;Nl4YaIvRCSaR6wQs3waO8TOrCTzY9Erzy6qDjktlZ+MENso6+Fv12TQ5xOPVPdOdpk+uOeeuyAfY&#10;tPl2xweWXsXzdYbPv4HdbwAAAP//AwBQSwMEFAAGAAgAAAAhAASp7F/dAAAACQEAAA8AAABkcnMv&#10;ZG93bnJldi54bWxMj0FLw0AUhO+C/2F5gje7aS3GxrwUERQPBWlse95mX7LB7NuQ3bTRX++KBz0O&#10;M8x8k68n24kTDb51jDCfJSCIK6dbbhB278839yB8UKxV55gQPsnDuri8yFWm3Zm3dCpDI2IJ+0wh&#10;mBD6TEpfGbLKz1xPHL3aDVaFKIdG6kGdY7nt5CJJ7qRVLccFo3p6MlR9lKNFaEtDdXnY7Nz49fpy&#10;kJta7c0b4vXV9PgAItAU/sLwgx/RoYhMRzey9qJDSOdp/BIQlksQ0f/VR4RFuroFWeTy/4PiGwAA&#10;//8DAFBLAQItABQABgAIAAAAIQC2gziS/gAAAOEBAAATAAAAAAAAAAAAAAAAAAAAAABbQ29udGVu&#10;dF9UeXBlc10ueG1sUEsBAi0AFAAGAAgAAAAhADj9If/WAAAAlAEAAAsAAAAAAAAAAAAAAAAALwEA&#10;AF9yZWxzLy5yZWxzUEsBAi0AFAAGAAgAAAAhAJjzj3b4AQAATgQAAA4AAAAAAAAAAAAAAAAALgIA&#10;AGRycy9lMm9Eb2MueG1sUEsBAi0AFAAGAAgAAAAhAASp7F/dAAAACQEAAA8AAAAAAAAAAAAAAAAA&#10;UgQAAGRycy9kb3ducmV2LnhtbFBLBQYAAAAABAAEAPMAAABcBQAAAAA=&#10;" strokecolor="black [3213]" strokeweight=".25pt">
                <v:stroke endarrow="block"/>
              </v:shape>
            </w:pict>
          </mc:Fallback>
        </mc:AlternateContent>
      </w:r>
    </w:p>
    <w:p w14:paraId="4DEF397F" w14:textId="1D15D958" w:rsidR="00B91974" w:rsidRPr="00FF2868" w:rsidRDefault="00B91974" w:rsidP="00B91974">
      <w:pPr>
        <w:rPr>
          <w:rFonts w:ascii="Arial" w:hAnsi="Arial" w:cs="Arial"/>
          <w:sz w:val="22"/>
          <w:szCs w:val="22"/>
        </w:rPr>
      </w:pPr>
    </w:p>
    <w:p w14:paraId="6D7DA522" w14:textId="12171ECC" w:rsidR="00B91974" w:rsidRPr="00FF2868" w:rsidRDefault="004F3406" w:rsidP="00B91974">
      <w:pPr>
        <w:rPr>
          <w:rFonts w:ascii="Arial" w:hAnsi="Arial" w:cs="Arial"/>
          <w:sz w:val="22"/>
          <w:szCs w:val="22"/>
        </w:rPr>
      </w:pPr>
      <w:r w:rsidRPr="00FF2868">
        <w:rPr>
          <w:rFonts w:ascii="Arial" w:hAnsi="Arial" w:cs="Arial"/>
          <w:noProof/>
          <w:sz w:val="22"/>
          <w:szCs w:val="22"/>
          <w:lang w:val="de-DE" w:eastAsia="de-DE"/>
        </w:rPr>
        <mc:AlternateContent>
          <mc:Choice Requires="wps">
            <w:drawing>
              <wp:anchor distT="0" distB="0" distL="114300" distR="114300" simplePos="0" relativeHeight="252024832" behindDoc="0" locked="0" layoutInCell="1" allowOverlap="1" wp14:anchorId="45E9F4C6" wp14:editId="4C97810F">
                <wp:simplePos x="0" y="0"/>
                <wp:positionH relativeFrom="column">
                  <wp:posOffset>4022725</wp:posOffset>
                </wp:positionH>
                <wp:positionV relativeFrom="paragraph">
                  <wp:posOffset>50800</wp:posOffset>
                </wp:positionV>
                <wp:extent cx="0" cy="541375"/>
                <wp:effectExtent l="0" t="0" r="19050" b="30480"/>
                <wp:wrapNone/>
                <wp:docPr id="585" name="Straight Connector 585"/>
                <wp:cNvGraphicFramePr/>
                <a:graphic xmlns:a="http://schemas.openxmlformats.org/drawingml/2006/main">
                  <a:graphicData uri="http://schemas.microsoft.com/office/word/2010/wordprocessingShape">
                    <wps:wsp>
                      <wps:cNvCnPr/>
                      <wps:spPr>
                        <a:xfrm>
                          <a:off x="0" y="0"/>
                          <a:ext cx="0" cy="541375"/>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FC1861" id="Straight Connector 585" o:spid="_x0000_s1026" style="position:absolute;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6.75pt,4pt" to="316.75pt,4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0KX3gEAAB4EAAAOAAAAZHJzL2Uyb0RvYy54bWysU8GO0zAQvSPxD5bvNGmh7CpquoeulguC&#10;ioUP8Dp2Y8n2WGPTtH/P2EnTChBIiItje2bem/c82TycnGVHhdGAb/lyUXOmvITO+EPLv319enPP&#10;WUzCd8KCVy0/q8gftq9fbYbQqBX0YDuFjEB8bIbQ8j6l0FRVlL1yIi4gKE9BDehEoiMeqg7FQOjO&#10;Vqu6fl8NgF1AkCpGun0cg3xb8LVWMn3WOqrEbMupt1RWLOtLXqvtRjQHFKE3cmpD/EMXThhPpDPU&#10;o0iCfUfzC5QzEiGCTgsJrgKtjVRFA6lZ1j+pee5FUEULmRPDbFP8f7Dy03GPzHQtX9+vOfPC0SM9&#10;JxTm0Ce2A+/JQkCWo+TVEGJDJTu/x+kUwx6z8JNGl78kiZ2Kv+fZX3VKTI6Xkm7X75Zv7wpcda0L&#10;GNMHBY7lTcut8Vm5aMTxY0zERamXlHxtPRto3lZ3dV3SIljTPRlrc7BMj9pZZEdB755Oy9w7Idxk&#10;0cn6nKzKlEwkWd+oqOzS2aqR7YvS5BJpWI10eT6vDEJK5dOFxXrKzmWa+pkLpz7/VDjlX7uai5d/&#10;Zx11XJjBp7nYGQ/4O4CrMXrMJ5NudOftC3Tn8tYlQENYfJx+mDzlt+dSfv2ttz8AAAD//wMAUEsD&#10;BBQABgAIAAAAIQB7p6VA2gAAAAgBAAAPAAAAZHJzL2Rvd25yZXYueG1sTI/NTsMwEITvSLyDtUjc&#10;qAMWpYQ4VYXUB2hBqri5tvPT2uvIdpr07VnEAY6jGc18U61n79jFxtQHlPC4KIBZ1MH02Er4/Ng+&#10;rIClrNAoF9BKuNoE6/r2plKlCRPu7GWfW0YlmEoloct5KDlPurNepUUYLJLXhOhVJhlbbqKaqNw7&#10;/lQUS+5Vj7TQqcG+d1af96OX8FVMbjzpZquFuh5wt/EvsfFS3t/Nmzdg2c75Lww/+IQONTEdw4gm&#10;MSdhKcQzRSWs6BL5v/oo4VUI4HXF/x+ovwEAAP//AwBQSwECLQAUAAYACAAAACEAtoM4kv4AAADh&#10;AQAAEwAAAAAAAAAAAAAAAAAAAAAAW0NvbnRlbnRfVHlwZXNdLnhtbFBLAQItABQABgAIAAAAIQA4&#10;/SH/1gAAAJQBAAALAAAAAAAAAAAAAAAAAC8BAABfcmVscy8ucmVsc1BLAQItABQABgAIAAAAIQAC&#10;S0KX3gEAAB4EAAAOAAAAAAAAAAAAAAAAAC4CAABkcnMvZTJvRG9jLnhtbFBLAQItABQABgAIAAAA&#10;IQB7p6VA2gAAAAgBAAAPAAAAAAAAAAAAAAAAADgEAABkcnMvZG93bnJldi54bWxQSwUGAAAAAAQA&#10;BADzAAAAPwUAAAAA&#10;" strokecolor="black [3213]" strokeweight="1pt"/>
            </w:pict>
          </mc:Fallback>
        </mc:AlternateContent>
      </w:r>
      <w:r w:rsidRPr="00FF2868">
        <w:rPr>
          <w:rFonts w:ascii="Arial" w:hAnsi="Arial" w:cs="Arial"/>
          <w:noProof/>
          <w:sz w:val="22"/>
          <w:szCs w:val="22"/>
          <w:lang w:val="de-DE" w:eastAsia="de-DE"/>
        </w:rPr>
        <mc:AlternateContent>
          <mc:Choice Requires="wps">
            <w:drawing>
              <wp:anchor distT="0" distB="0" distL="114300" distR="114300" simplePos="0" relativeHeight="252022784" behindDoc="0" locked="0" layoutInCell="1" allowOverlap="1" wp14:anchorId="3B288004" wp14:editId="6B3EF683">
                <wp:simplePos x="0" y="0"/>
                <wp:positionH relativeFrom="column">
                  <wp:posOffset>2645229</wp:posOffset>
                </wp:positionH>
                <wp:positionV relativeFrom="paragraph">
                  <wp:posOffset>63376</wp:posOffset>
                </wp:positionV>
                <wp:extent cx="0" cy="521896"/>
                <wp:effectExtent l="0" t="0" r="19050" b="31115"/>
                <wp:wrapNone/>
                <wp:docPr id="554" name="Straight Connector 554"/>
                <wp:cNvGraphicFramePr/>
                <a:graphic xmlns:a="http://schemas.openxmlformats.org/drawingml/2006/main">
                  <a:graphicData uri="http://schemas.microsoft.com/office/word/2010/wordprocessingShape">
                    <wps:wsp>
                      <wps:cNvCnPr/>
                      <wps:spPr>
                        <a:xfrm>
                          <a:off x="0" y="0"/>
                          <a:ext cx="0" cy="521896"/>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BE4EBE7" id="Straight Connector 554" o:spid="_x0000_s1026" style="position:absolute;z-index:252022784;visibility:visible;mso-wrap-style:square;mso-wrap-distance-left:9pt;mso-wrap-distance-top:0;mso-wrap-distance-right:9pt;mso-wrap-distance-bottom:0;mso-position-horizontal:absolute;mso-position-horizontal-relative:text;mso-position-vertical:absolute;mso-position-vertical-relative:text" from="208.3pt,5pt" to="208.3pt,4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F6l3AEAAB4EAAAOAAAAZHJzL2Uyb0RvYy54bWysU9uO0zAQfUfiHyy/01xElyVqug9dLS8I&#10;KhY+wOuMG0u+yTZN+veMnTSpAIGEeHHsmTlz5sxMdg+jVuQMPkhrWlptSkrAcNtJc2rpt69Pb+4p&#10;CZGZjilroKUXCPRh//rVbnAN1La3qgNPMIkJzeBa2sfomqIIvAfNwsY6MOgU1msW8elPRefZgNm1&#10;KuqyvCsG6zvnLYcQ0Po4Oek+5xcCePwsRIBIVEuxtphPn8+XdBb7HWtOnrle8rkM9g9VaCYNki6p&#10;Hllk5LuXv6TSknsbrIgbbnVhhZAcsgZUU5U/qXnumYOsBZsT3NKm8P/S8k/noyeya+l2+5YSwzQO&#10;6Tl6Jk99JAdrDLbQepK82KvBhQYhB3P08yu4o0/CR+F1+qIkMub+Xpb+whgJn4wcrdu6un9/l9IV&#10;K875ED+A1SRdWqqkScpZw84fQ5xCryHJrAwZcN/qd2WZw4JVsnuSSiVn3h44KE/ODOcex2omu4lC&#10;amVSMOQtmUmSvklRvsWLgontCwjsEmqoJ7q0nysD4xxMvLIog9EJJrCeBTjX+SfgHL9WtYCrv7NO&#10;Oq7M1sQFrKWx/ncJ1saIKR4ncqM7XV9sd8mzzg5cwjy0+YdJW377zvD1t97/AAAA//8DAFBLAwQU&#10;AAYACAAAACEANzFistoAAAAJAQAADwAAAGRycy9kb3ducmV2LnhtbEyPzU7DMBCE70i8g7VI3Kjd&#10;gAKEOFWF1AdoQaq4ubbzA/Y6sp0mfXsWcYDjznyanak3i3fsbGMaAkpYrwQwizqYATsJ72+7uydg&#10;KSs0ygW0Ei42waa5vqpVZcKMe3s+5I5RCKZKSehzHivOk+6tV2kVRovktSF6lemMHTdRzRTuHS+E&#10;KLlXA9KHXo32tbf66zB5CR9idtOnbnf6Xl2OuN/6x9h6KW9vlu0LsGyX/AfDT32qDg11OoUJTWJO&#10;wsO6LAklQ9AmAn6Fk4TnogDe1Pz/guYbAAD//wMAUEsBAi0AFAAGAAgAAAAhALaDOJL+AAAA4QEA&#10;ABMAAAAAAAAAAAAAAAAAAAAAAFtDb250ZW50X1R5cGVzXS54bWxQSwECLQAUAAYACAAAACEAOP0h&#10;/9YAAACUAQAACwAAAAAAAAAAAAAAAAAvAQAAX3JlbHMvLnJlbHNQSwECLQAUAAYACAAAACEAB9Re&#10;pdwBAAAeBAAADgAAAAAAAAAAAAAAAAAuAgAAZHJzL2Uyb0RvYy54bWxQSwECLQAUAAYACAAAACEA&#10;NzFistoAAAAJAQAADwAAAAAAAAAAAAAAAAA2BAAAZHJzL2Rvd25yZXYueG1sUEsFBgAAAAAEAAQA&#10;8wAAAD0FAAAAAA==&#10;" strokecolor="black [3213]" strokeweight="1pt"/>
            </w:pict>
          </mc:Fallback>
        </mc:AlternateContent>
      </w:r>
    </w:p>
    <w:p w14:paraId="08350E0E" w14:textId="1C053A93" w:rsidR="00B91974" w:rsidRPr="00FF2868" w:rsidRDefault="009E282F" w:rsidP="00B91974">
      <w:pPr>
        <w:rPr>
          <w:rFonts w:ascii="Arial" w:hAnsi="Arial" w:cs="Arial"/>
          <w:sz w:val="22"/>
          <w:szCs w:val="22"/>
        </w:rPr>
      </w:pPr>
      <w:r w:rsidRPr="00FF2868">
        <w:rPr>
          <w:rFonts w:ascii="Arial" w:hAnsi="Arial" w:cs="Arial"/>
          <w:noProof/>
          <w:sz w:val="22"/>
          <w:szCs w:val="22"/>
          <w:lang w:val="de-DE" w:eastAsia="de-DE"/>
        </w:rPr>
        <mc:AlternateContent>
          <mc:Choice Requires="wps">
            <w:drawing>
              <wp:anchor distT="0" distB="0" distL="114300" distR="114300" simplePos="0" relativeHeight="251717632" behindDoc="0" locked="0" layoutInCell="1" allowOverlap="1" wp14:anchorId="6A3C8AFD" wp14:editId="6983E62A">
                <wp:simplePos x="0" y="0"/>
                <wp:positionH relativeFrom="column">
                  <wp:posOffset>2357615</wp:posOffset>
                </wp:positionH>
                <wp:positionV relativeFrom="paragraph">
                  <wp:posOffset>11092</wp:posOffset>
                </wp:positionV>
                <wp:extent cx="344805" cy="188595"/>
                <wp:effectExtent l="0" t="0" r="0" b="1905"/>
                <wp:wrapNone/>
                <wp:docPr id="297" name="Text 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885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DD7ABA" w14:textId="77777777" w:rsidR="00A46D89" w:rsidRPr="002E3FEE" w:rsidRDefault="00A46D89" w:rsidP="00B91974">
                            <w:pPr>
                              <w:rPr>
                                <w:rFonts w:ascii="Arial" w:hAnsi="Arial" w:cs="Arial"/>
                                <w:sz w:val="14"/>
                                <w:szCs w:val="14"/>
                              </w:rPr>
                            </w:pPr>
                            <w:r w:rsidRPr="002E3FEE">
                              <w:rPr>
                                <w:rFonts w:ascii="Arial" w:hAnsi="Arial" w:cs="Arial"/>
                                <w:sz w:val="14"/>
                                <w:szCs w:val="14"/>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A3C8AFD" id="Text Box 297" o:spid="_x0000_s1164" type="#_x0000_t202" style="position:absolute;margin-left:185.65pt;margin-top:.85pt;width:27.15pt;height:14.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s43kQIAAIYFAAAOAAAAZHJzL2Uyb0RvYy54bWysVN9v2jAQfp+0/8Hy+xqg0ELUULFWnSah&#10;thqd+mwcu0R1fJ5tSNhf37OdAOr20mkvie377vd3d3Xd1orshHUV6IIOzwaUCM2hrPRLQX8+3X2Z&#10;UuI80yVToEVB98LR6/nnT1eNycUINqBKYQka0S5vTEE33ps8yxzfiJq5MzBCo1CCrZnHq33JSssa&#10;tF6rbDQYXGQN2NJY4MI5fL1NQjqP9qUU3D9I6YQnqqAYm49fG7/r8M3mVyx/scxsKt6Fwf4hippV&#10;Gp0eTN0yz8jWVn+YqituwYH0ZxzqDKSsuIg5YDbDwbtsVhtmRMwFi+PMoUzu/5nl97tHS6qyoKPZ&#10;JSWa1dikJ9F68hVaEt6wQo1xOQJXBqG+RQF2OmbrzBL4q0NIdoJJCg7RoSKttHX4Y64EFbEJ+0Ph&#10;gx+Oj+fj8XQwoYSjaDidTmaT4DY7Khvr/DcBNQmHglrsawyA7ZbOJ2gPCb403FVK4TvLlSZNQS/O&#10;J4OocJCgcaUDQESWdGZCFinwePJ7JZKRH0JilWL84SHyU9woS3YMmcU4F9oPu6CVRnRASQziI4od&#10;/hjVR5RTHr1n0P6gXFcabOpXGKtj2OVrH7JM+K6PLuUdSuDbdRvpMZ31TFhDuUciWEjD5Ay/q7Ar&#10;S+b8I7M4Pdhi3Aj+AT9SAVYfuhMlG7C///Ye8EhqlFLS4DQW1P3aMisoUd810n02HI/D+MbLeHI5&#10;wos9laxPJXpb3wC2ZYi7x/B4DHiv+qO0UD/j4lgEryhimqPvgvr+eOPTjsDFw8ViEUE4sIb5pV4Z&#10;3vM/cO6pfWbWdMT0yOh76OeW5e/4mbChvxoWWw+yiuQNhU5V7RqAwx7p3y2msE1O7xF1XJ/zNwAA&#10;AP//AwBQSwMEFAAGAAgAAAAhADNv52HeAAAACAEAAA8AAABkcnMvZG93bnJldi54bWxMj01Lw0AQ&#10;hu+C/2EZwZvdpK1NSbMpRfQiiFgL4m2anWaj+xGz2zb+e8eTHofn5X2fqdajs+JEQ+yCV5BPMhDk&#10;m6A73yrYvT7cLEHEhF6jDZ4UfFOEdX15UWGpw9m/0GmbWsElPpaowKTUl1LGxpDDOAk9eWaHMDhM&#10;fA6t1AOeudxZOc2yhXTYeV4w2NOdoeZze3QKiuW7Nh/D47h7e9p8mede2nuUSl1fjZsViERj+gvD&#10;rz6rQ81O+3D0OgqrYFbkM44yKEAwn09vFyD2DPI5yLqS/x+ofwAAAP//AwBQSwECLQAUAAYACAAA&#10;ACEAtoM4kv4AAADhAQAAEwAAAAAAAAAAAAAAAAAAAAAAW0NvbnRlbnRfVHlwZXNdLnhtbFBLAQIt&#10;ABQABgAIAAAAIQA4/SH/1gAAAJQBAAALAAAAAAAAAAAAAAAAAC8BAABfcmVscy8ucmVsc1BLAQIt&#10;ABQABgAIAAAAIQC6Xs43kQIAAIYFAAAOAAAAAAAAAAAAAAAAAC4CAABkcnMvZTJvRG9jLnhtbFBL&#10;AQItABQABgAIAAAAIQAzb+dh3gAAAAgBAAAPAAAAAAAAAAAAAAAAAOsEAABkcnMvZG93bnJldi54&#10;bWxQSwUGAAAAAAQABADzAAAA9gUAAAAA&#10;" filled="f" stroked="f" strokeweight=".5pt">
                <v:path arrowok="t"/>
                <v:textbox>
                  <w:txbxContent>
                    <w:p w14:paraId="06DD7ABA" w14:textId="77777777" w:rsidR="00A46D89" w:rsidRPr="002E3FEE" w:rsidRDefault="00A46D89" w:rsidP="00B91974">
                      <w:pPr>
                        <w:rPr>
                          <w:rFonts w:ascii="Arial" w:hAnsi="Arial" w:cs="Arial"/>
                          <w:sz w:val="14"/>
                          <w:szCs w:val="14"/>
                        </w:rPr>
                      </w:pPr>
                      <w:r w:rsidRPr="002E3FEE">
                        <w:rPr>
                          <w:rFonts w:ascii="Arial" w:hAnsi="Arial" w:cs="Arial"/>
                          <w:sz w:val="14"/>
                          <w:szCs w:val="14"/>
                        </w:rPr>
                        <w:t>Yes</w:t>
                      </w:r>
                    </w:p>
                  </w:txbxContent>
                </v:textbox>
              </v:shape>
            </w:pict>
          </mc:Fallback>
        </mc:AlternateContent>
      </w:r>
      <w:r w:rsidRPr="00FF2868">
        <w:rPr>
          <w:rFonts w:ascii="Arial" w:hAnsi="Arial" w:cs="Arial"/>
          <w:noProof/>
          <w:sz w:val="22"/>
          <w:szCs w:val="22"/>
          <w:lang w:val="de-DE" w:eastAsia="de-DE"/>
        </w:rPr>
        <mc:AlternateContent>
          <mc:Choice Requires="wps">
            <w:drawing>
              <wp:anchor distT="0" distB="0" distL="114300" distR="114300" simplePos="0" relativeHeight="251711488" behindDoc="0" locked="0" layoutInCell="1" allowOverlap="1" wp14:anchorId="4547BEA4" wp14:editId="0421CCBA">
                <wp:simplePos x="0" y="0"/>
                <wp:positionH relativeFrom="column">
                  <wp:posOffset>4520012</wp:posOffset>
                </wp:positionH>
                <wp:positionV relativeFrom="paragraph">
                  <wp:posOffset>24716</wp:posOffset>
                </wp:positionV>
                <wp:extent cx="344805" cy="188595"/>
                <wp:effectExtent l="0" t="0" r="0" b="1905"/>
                <wp:wrapNone/>
                <wp:docPr id="291" name="Text 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885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481F7C" w14:textId="77777777" w:rsidR="00A46D89" w:rsidRPr="002E3FEE" w:rsidRDefault="00A46D89" w:rsidP="00B91974">
                            <w:pPr>
                              <w:rPr>
                                <w:rFonts w:ascii="Arial" w:hAnsi="Arial" w:cs="Arial"/>
                                <w:sz w:val="14"/>
                                <w:szCs w:val="14"/>
                              </w:rPr>
                            </w:pPr>
                            <w:r w:rsidRPr="002E3FEE">
                              <w:rPr>
                                <w:rFonts w:ascii="Arial" w:hAnsi="Arial" w:cs="Arial"/>
                                <w:sz w:val="14"/>
                                <w:szCs w:val="14"/>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547BEA4" id="Text Box 291" o:spid="_x0000_s1165" type="#_x0000_t202" style="position:absolute;margin-left:355.9pt;margin-top:1.95pt;width:27.15pt;height:14.8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iwjgIAAIYFAAAOAAAAZHJzL2Uyb0RvYy54bWysVN9v2jAQfp+0/8Hy+xqg0EFEqFirTpNQ&#10;W62d+mwcG6LaPs82JOyv39lJAHV76bSXxPZ99/u7m183WpG9cL4CU9DhxYASYTiUldkU9Mfz3acp&#10;JT4wUzIFRhT0IDy9Xnz8MK9tLkawBVUKR9CI8XltC7oNweZZ5vlWaOYvwAqDQglOs4BXt8lKx2q0&#10;rlU2GgyushpcaR1w4T2+3rZCukj2pRQ8PEjpRSCqoBhbSF+Xvuv4zRZzlm8cs9uKd2Gwf4hCs8qg&#10;06OpWxYY2bnqD1O64g48yHDBQWcgZcVFygGzGQ7eZPO0ZVakXLA43h7L5P+fWX6/f3SkKgs6mg0p&#10;MUxjk55FE8gXaEh8wwrV1ucIfLIIDQ0KsNMpW29XwF89QrIzTKvgER0r0kin4x9zJaiITTgcCx/9&#10;cHy8HI+ngwklHEXD6XQym0S32UnZOh++CtAkHgrqsK8pALZf+dBCe0j0ZeCuUgrfWa4MqQt6dTkZ&#10;JIWjBI0rEwEisaQzE7NoA0+ncFCiNfJdSKxSij8+JH6KG+XIniGzGOfChFSrZBfRESUxiPcodvhT&#10;VO9RbvPoPYMJR2VdGXBtv+JYncIuX/uQZYvv+ujbvGMJQrNuEj1maVbi0xrKAxLBQTtM3vK7Cruy&#10;Yj48MofTgy3GjRAe8CMVYPWhO1GyBffrb+8Rj6RGKSU1TmNB/c8dc4IS9c0g3WfD8TiOb7qMJ59H&#10;eHHnkvW5xOz0DWBbkNAYXTpGfFD9UTrQL7g4ltEripjh6LugoT/ehHZH4OLhYrlMIBxYy8LKPFne&#10;8z9y7rl5Yc52xAzI6Hvo55blb/jZYmN/DSx3AWSVyHuqatcAHPZE/24xxW1yfk+o0/pc/AYAAP//&#10;AwBQSwMEFAAGAAgAAAAhALpEUbjdAAAACAEAAA8AAABkcnMvZG93bnJldi54bWxMj0FLAzEQhe+C&#10;/yGM4M1m18K2rpstRfQiiFgL4i3djJvVZLImabv+e8dTPT7e8L1vmtXknThgTEMgBeWsAIHUBTNQ&#10;r2D7+nC1BJGyJqNdIFTwgwlW7flZo2sTjvSCh03uBUMo1VqBzXmspUydRa/TLIxI3H2E6HXmGHtp&#10;oj4y3Dt5XRSV9HogXrB6xDuL3ddm7xUslu/GfsbHafv2tP62z6N091oqdXkxrW9BZJzy6Rj+9Fkd&#10;WnbahT2ZJBwzypLVs4L5DQjuF1VVgthxnlcg20b+f6D9BQAA//8DAFBLAQItABQABgAIAAAAIQC2&#10;gziS/gAAAOEBAAATAAAAAAAAAAAAAAAAAAAAAABbQ29udGVudF9UeXBlc10ueG1sUEsBAi0AFAAG&#10;AAgAAAAhADj9If/WAAAAlAEAAAsAAAAAAAAAAAAAAAAALwEAAF9yZWxzLy5yZWxzUEsBAi0AFAAG&#10;AAgAAAAhAPr5uLCOAgAAhgUAAA4AAAAAAAAAAAAAAAAALgIAAGRycy9lMm9Eb2MueG1sUEsBAi0A&#10;FAAGAAgAAAAhALpEUbjdAAAACAEAAA8AAAAAAAAAAAAAAAAA6AQAAGRycy9kb3ducmV2LnhtbFBL&#10;BQYAAAAABAAEAPMAAADyBQAAAAA=&#10;" filled="f" stroked="f" strokeweight=".5pt">
                <v:path arrowok="t"/>
                <v:textbox>
                  <w:txbxContent>
                    <w:p w14:paraId="55481F7C" w14:textId="77777777" w:rsidR="00A46D89" w:rsidRPr="002E3FEE" w:rsidRDefault="00A46D89" w:rsidP="00B91974">
                      <w:pPr>
                        <w:rPr>
                          <w:rFonts w:ascii="Arial" w:hAnsi="Arial" w:cs="Arial"/>
                          <w:sz w:val="14"/>
                          <w:szCs w:val="14"/>
                        </w:rPr>
                      </w:pPr>
                      <w:r w:rsidRPr="002E3FEE">
                        <w:rPr>
                          <w:rFonts w:ascii="Arial" w:hAnsi="Arial" w:cs="Arial"/>
                          <w:sz w:val="14"/>
                          <w:szCs w:val="14"/>
                        </w:rPr>
                        <w:t>Yes</w:t>
                      </w:r>
                    </w:p>
                  </w:txbxContent>
                </v:textbox>
              </v:shape>
            </w:pict>
          </mc:Fallback>
        </mc:AlternateContent>
      </w:r>
      <w:r w:rsidR="004F3406" w:rsidRPr="00FF2868">
        <w:rPr>
          <w:rFonts w:ascii="Arial" w:hAnsi="Arial" w:cs="Arial"/>
          <w:noProof/>
          <w:sz w:val="22"/>
          <w:szCs w:val="22"/>
          <w:lang w:val="de-DE" w:eastAsia="de-DE"/>
        </w:rPr>
        <mc:AlternateContent>
          <mc:Choice Requires="wps">
            <w:drawing>
              <wp:anchor distT="0" distB="0" distL="114300" distR="114300" simplePos="0" relativeHeight="252027904" behindDoc="0" locked="0" layoutInCell="1" allowOverlap="1" wp14:anchorId="56DA9F23" wp14:editId="1FB7AB87">
                <wp:simplePos x="0" y="0"/>
                <wp:positionH relativeFrom="column">
                  <wp:posOffset>3761319</wp:posOffset>
                </wp:positionH>
                <wp:positionV relativeFrom="paragraph">
                  <wp:posOffset>6416</wp:posOffset>
                </wp:positionV>
                <wp:extent cx="344805" cy="188595"/>
                <wp:effectExtent l="0" t="0" r="0" b="1905"/>
                <wp:wrapNone/>
                <wp:docPr id="590" name="Text Box 5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885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ACBBF0" w14:textId="77777777" w:rsidR="00A46D89" w:rsidRPr="002E3FEE" w:rsidRDefault="00A46D89" w:rsidP="004F3406">
                            <w:pPr>
                              <w:rPr>
                                <w:rFonts w:ascii="Arial" w:hAnsi="Arial" w:cs="Arial"/>
                                <w:sz w:val="14"/>
                                <w:szCs w:val="14"/>
                              </w:rPr>
                            </w:pPr>
                            <w:r>
                              <w:rPr>
                                <w:rFonts w:ascii="Arial" w:hAnsi="Arial" w:cs="Arial"/>
                                <w:sz w:val="14"/>
                                <w:szCs w:val="14"/>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6DA9F23" id="Text Box 590" o:spid="_x0000_s1166" type="#_x0000_t202" style="position:absolute;margin-left:296.15pt;margin-top:.5pt;width:27.15pt;height:14.85pt;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iIsjgIAAIYFAAAOAAAAZHJzL2Uyb0RvYy54bWysVN9v2jAQfp+0/8Hy+xqg0EHUULFWnSah&#10;thqd+mwcG6LaPs82JOyv39lJAHV76bSXxPZ99/u7u75ptCJ74XwFpqDDiwElwnAoK7Mp6I/n+09T&#10;SnxgpmQKjCjoQXh6M//44bq2uRjBFlQpHEEjxue1Leg2BJtnmedboZm/ACsMCiU4zQJe3SYrHavR&#10;ulbZaDC4ympwpXXAhff4etcK6TzZl1Lw8CilF4GogmJsIX1d+q7jN5tfs3zjmN1WvAuD/UMUmlUG&#10;nR5N3bHAyM5Vf5jSFXfgQYYLDjoDKSsuUg6YzXDwJpvVllmRcsHieHssk/9/ZvnD/smRqizoZIb1&#10;MUxjk55FE8gXaEh8wwrV1ucIXFmEhgYF2OmUrbdL4K8eIdkZplXwiI4VaaTT8Y+5ElREJ4dj4aMf&#10;jo+X4/F0MKGEo2g4nU5mk+g2Oylb58NXAZrEQ0Ed9jUFwPZLH1poD4m+DNxXSuE7y5UhdUGvLieD&#10;pHCUoHFlIkAklnRmYhZt4OkUDkq0Rr4LiVVK8ceHxE9xqxzZM2QW41yYMOyCVgbRESUxiPcodvhT&#10;VO9RbvPoPYMJR2VdGXBtv+JYncIuX/uQZYvv+ujbvGMJQrNuEj1mCRqf1lAekAgO2mHylt9X2JUl&#10;8+GJOZwebDFuhPCIH6kAqw/diZItuF9/e494JDVKKalxGgvqf+6YE5SobwbpPhuOx3F802U8+TzC&#10;izuXrM8lZqdvAdsyxN1jeTpGfFD9UTrQL7g4FtEripjh6LugoT/ehnZH4OLhYrFIIBxYy8LSrCzv&#10;+R8599y8MGc7YgZk9AP0c8vyN/xssbG/Bha7ALJK5D1VtWsADnuif7eY4jY5vyfUaX3OfwMAAP//&#10;AwBQSwMEFAAGAAgAAAAhABtb1NbeAAAACAEAAA8AAABkcnMvZG93bnJldi54bWxMj8FOwzAQRO9I&#10;/IO1SNyoQwtpCXGqCsEFCVWUSoibGy9xwF4H223D37Oc4Lh6o9k39XL0Thwwpj6QgstJAQKpDaan&#10;TsH25eFiASJlTUa7QKjgGxMsm9OTWlcmHOkZD5vcCS6hVGkFNuehkjK1Fr1OkzAgMXsP0evMZ+yk&#10;ifrI5d7JaVGU0uue+IPVA95ZbD83e69gvngz9iM+jtvXp9WXXQ/S3Wup1PnZuLoFkXHMf2H41Wd1&#10;aNhpF/ZkknAKrm+mM44y4EnMy6uyBLFTMCvmIJta/h/Q/AAAAP//AwBQSwECLQAUAAYACAAAACEA&#10;toM4kv4AAADhAQAAEwAAAAAAAAAAAAAAAAAAAAAAW0NvbnRlbnRfVHlwZXNdLnhtbFBLAQItABQA&#10;BgAIAAAAIQA4/SH/1gAAAJQBAAALAAAAAAAAAAAAAAAAAC8BAABfcmVscy8ucmVsc1BLAQItABQA&#10;BgAIAAAAIQDA0iIsjgIAAIYFAAAOAAAAAAAAAAAAAAAAAC4CAABkcnMvZTJvRG9jLnhtbFBLAQIt&#10;ABQABgAIAAAAIQAbW9TW3gAAAAgBAAAPAAAAAAAAAAAAAAAAAOgEAABkcnMvZG93bnJldi54bWxQ&#10;SwUGAAAAAAQABADzAAAA8wUAAAAA&#10;" filled="f" stroked="f" strokeweight=".5pt">
                <v:path arrowok="t"/>
                <v:textbox>
                  <w:txbxContent>
                    <w:p w14:paraId="17ACBBF0" w14:textId="77777777" w:rsidR="00A46D89" w:rsidRPr="002E3FEE" w:rsidRDefault="00A46D89" w:rsidP="004F3406">
                      <w:pPr>
                        <w:rPr>
                          <w:rFonts w:ascii="Arial" w:hAnsi="Arial" w:cs="Arial"/>
                          <w:sz w:val="14"/>
                          <w:szCs w:val="14"/>
                        </w:rPr>
                      </w:pPr>
                      <w:r>
                        <w:rPr>
                          <w:rFonts w:ascii="Arial" w:hAnsi="Arial" w:cs="Arial"/>
                          <w:sz w:val="14"/>
                          <w:szCs w:val="14"/>
                        </w:rPr>
                        <w:t>No</w:t>
                      </w:r>
                    </w:p>
                  </w:txbxContent>
                </v:textbox>
              </v:shape>
            </w:pict>
          </mc:Fallback>
        </mc:AlternateContent>
      </w:r>
    </w:p>
    <w:p w14:paraId="7668D692" w14:textId="646760C6" w:rsidR="00B91974" w:rsidRPr="00FF2868" w:rsidRDefault="00156DD1" w:rsidP="00B91974">
      <w:pPr>
        <w:rPr>
          <w:rFonts w:ascii="Arial" w:hAnsi="Arial" w:cs="Arial"/>
          <w:sz w:val="22"/>
          <w:szCs w:val="22"/>
        </w:rPr>
      </w:pPr>
      <w:r w:rsidRPr="00FF2868">
        <w:rPr>
          <w:rFonts w:ascii="Arial" w:hAnsi="Arial" w:cs="Arial"/>
          <w:noProof/>
          <w:sz w:val="22"/>
          <w:szCs w:val="22"/>
          <w:lang w:val="de-DE" w:eastAsia="de-DE"/>
        </w:rPr>
        <mc:AlternateContent>
          <mc:Choice Requires="wps">
            <w:drawing>
              <wp:anchor distT="0" distB="0" distL="114300" distR="114300" simplePos="0" relativeHeight="251673600" behindDoc="0" locked="0" layoutInCell="1" allowOverlap="1" wp14:anchorId="26049CD0" wp14:editId="643C171C">
                <wp:simplePos x="0" y="0"/>
                <wp:positionH relativeFrom="column">
                  <wp:posOffset>2833592</wp:posOffset>
                </wp:positionH>
                <wp:positionV relativeFrom="paragraph">
                  <wp:posOffset>74015</wp:posOffset>
                </wp:positionV>
                <wp:extent cx="1031875" cy="635000"/>
                <wp:effectExtent l="0" t="0" r="15875" b="12700"/>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1875" cy="635000"/>
                        </a:xfrm>
                        <a:prstGeom prst="rect">
                          <a:avLst/>
                        </a:prstGeom>
                        <a:solidFill>
                          <a:schemeClr val="accent1">
                            <a:lumMod val="20000"/>
                            <a:lumOff val="80000"/>
                          </a:schemeClr>
                        </a:solidFill>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C82A20D" w14:textId="6ABF1AEB" w:rsidR="00A46D89" w:rsidRPr="00CD0CF3" w:rsidRDefault="00A46D89" w:rsidP="00FE59EC">
                            <w:pPr>
                              <w:jc w:val="center"/>
                              <w:rPr>
                                <w:rFonts w:ascii="Arial" w:hAnsi="Arial" w:cs="Arial"/>
                                <w:sz w:val="16"/>
                                <w:szCs w:val="16"/>
                              </w:rPr>
                            </w:pPr>
                            <w:r w:rsidRPr="00393DCA">
                              <w:rPr>
                                <w:rFonts w:ascii="Arial" w:hAnsi="Arial" w:cs="Arial"/>
                                <w:sz w:val="16"/>
                                <w:szCs w:val="16"/>
                              </w:rPr>
                              <w:t xml:space="preserve">Risk mitigation (Control </w:t>
                            </w:r>
                            <w:r>
                              <w:rPr>
                                <w:rFonts w:ascii="Arial" w:hAnsi="Arial" w:cs="Arial"/>
                                <w:sz w:val="16"/>
                                <w:szCs w:val="16"/>
                              </w:rPr>
                              <w:t>m</w:t>
                            </w:r>
                            <w:r w:rsidRPr="00393DCA">
                              <w:rPr>
                                <w:rFonts w:ascii="Arial" w:hAnsi="Arial" w:cs="Arial"/>
                                <w:sz w:val="16"/>
                                <w:szCs w:val="16"/>
                              </w:rPr>
                              <w:t>easure(s), Section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049CD0" id="Rectangle 25" o:spid="_x0000_s1167" style="position:absolute;margin-left:223.1pt;margin-top:5.85pt;width:81.25pt;height:5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ip4vAIAAPsFAAAOAAAAZHJzL2Uyb0RvYy54bWysVFtP2zAUfp+0/2D5fSQp94gUVSCmSR0g&#10;YOLZdew2wvHxbLdN9+t3bCehY0hI014sn7u/z+eci8uuVWQjrGtAV7Q4yCkRmkPd6GVFfzzdfDmj&#10;xHmma6ZAi4ruhKOX08+fLramFBNYgaqFJZhEu3JrKrry3pRZ5vhKtMwdgBEajRJsyzyKdpnVlm0x&#10;e6uySZ6fZFuwtbHAhXOovU5GOo35pRTc30nphCeqovg2H08bz0U4s+kFK5eWmVXD+2ewf3hFyxqN&#10;RcdU18wzsrbNX6nahltwIP0BhzYDKRsuIgZEU+Rv0DyumBERC5LjzEiT+39p+e3m3pKmrujkmBLN&#10;WvyjB2SN6aUSBHVI0Na4Ev0ezb0NEJ2ZA39xaMj+sATB9T6dtG3wRYCki2zvRrZF5wlHZZEfFmen&#10;WJWj7eTwOM/jd2SsHKKNdf6rgJaES0UtviuSzDZz50N9Vg4u8WGgmvqmUSoKoYPElbJkw/DvGedC&#10;+yKGq3X7Heqkxx5KZVmJauyVpD4b1Fgi9mLIFAu6/SJKk21FDwtE8dEDfFcELkO+1wwoKd3zmKiL&#10;JPqdEiGf0g9C4ucgWZNU4D1QJ33e6B3CJFIwBibII4YETyET6TG9bwgTcVzGwPzjimNErAraj8Ft&#10;o8G+l6B+GSsn/wF9whzg+27RxY48nwzdt4B6h21qIc2vM/ymwZaYM+fvmcWBxdHGJeTv8JAK8E+g&#10;v1GyAvvrPX3wxzlCKyVbXAAVdT/XzApK1DeNE3ZeHB2FjRGFo+PTCQp237LYt+h1ewXYZwWuO8Pj&#10;Nfh7NVylhfYZd9UsVEUT0xxrV5R7OwhXPi0m3HZczGbRDbeEYX6uHw0PyQPRoeWfumdmTT8XHifq&#10;FoZlwco345F8Q6SG2dqDbOLsBKoTr/0X4IaJ/dlvw7DC9uXo9bqzp78BAAD//wMAUEsDBBQABgAI&#10;AAAAIQDsiyHH3QAAAAoBAAAPAAAAZHJzL2Rvd25yZXYueG1sTI8xT8MwEIV3JP6DdUhs1GlVQghx&#10;KoSUBSZaFjY3vsah9jmK3Sbw67lOsN299/Tuu2ozeyfOOMY+kILlIgOB1AbTU6fgY9fcFSBi0mS0&#10;C4QKvjHCpr6+qnRpwkTveN6mTnAJxVIrsCkNpZSxteh1XIQBib1DGL1OvI6dNKOeuNw7ucqyXHrd&#10;E1+wesAXi+1xe/IKvj7fcvvqpmPzc5/bgnQqmsOjUrc38/MTiIRz+gvDBZ/RoWamfTiRicIpWK/z&#10;FUfZWD6A4ECeFTzsLwIrsq7k/xfqXwAAAP//AwBQSwECLQAUAAYACAAAACEAtoM4kv4AAADhAQAA&#10;EwAAAAAAAAAAAAAAAAAAAAAAW0NvbnRlbnRfVHlwZXNdLnhtbFBLAQItABQABgAIAAAAIQA4/SH/&#10;1gAAAJQBAAALAAAAAAAAAAAAAAAAAC8BAABfcmVscy8ucmVsc1BLAQItABQABgAIAAAAIQC1xip4&#10;vAIAAPsFAAAOAAAAAAAAAAAAAAAAAC4CAABkcnMvZTJvRG9jLnhtbFBLAQItABQABgAIAAAAIQDs&#10;iyHH3QAAAAoBAAAPAAAAAAAAAAAAAAAAABYFAABkcnMvZG93bnJldi54bWxQSwUGAAAAAAQABADz&#10;AAAAIAYAAAAA&#10;" fillcolor="#dbe5f1 [660]" strokecolor="black [3213]" strokeweight=".25pt">
                <v:path arrowok="t"/>
                <v:textbox>
                  <w:txbxContent>
                    <w:p w14:paraId="7C82A20D" w14:textId="6ABF1AEB" w:rsidR="00A46D89" w:rsidRPr="00CD0CF3" w:rsidRDefault="00A46D89" w:rsidP="00FE59EC">
                      <w:pPr>
                        <w:jc w:val="center"/>
                        <w:rPr>
                          <w:rFonts w:ascii="Arial" w:hAnsi="Arial" w:cs="Arial"/>
                          <w:sz w:val="16"/>
                          <w:szCs w:val="16"/>
                        </w:rPr>
                      </w:pPr>
                      <w:r w:rsidRPr="00393DCA">
                        <w:rPr>
                          <w:rFonts w:ascii="Arial" w:hAnsi="Arial" w:cs="Arial"/>
                          <w:sz w:val="16"/>
                          <w:szCs w:val="16"/>
                        </w:rPr>
                        <w:t xml:space="preserve">Risk mitigation (Control </w:t>
                      </w:r>
                      <w:r>
                        <w:rPr>
                          <w:rFonts w:ascii="Arial" w:hAnsi="Arial" w:cs="Arial"/>
                          <w:sz w:val="16"/>
                          <w:szCs w:val="16"/>
                        </w:rPr>
                        <w:t>m</w:t>
                      </w:r>
                      <w:r w:rsidRPr="00393DCA">
                        <w:rPr>
                          <w:rFonts w:ascii="Arial" w:hAnsi="Arial" w:cs="Arial"/>
                          <w:sz w:val="16"/>
                          <w:szCs w:val="16"/>
                        </w:rPr>
                        <w:t>easure(s), Section 4)</w:t>
                      </w:r>
                    </w:p>
                  </w:txbxContent>
                </v:textbox>
              </v:rect>
            </w:pict>
          </mc:Fallback>
        </mc:AlternateContent>
      </w:r>
    </w:p>
    <w:p w14:paraId="2EFC94AE" w14:textId="6EA03291" w:rsidR="00B91974" w:rsidRPr="00FF2868" w:rsidRDefault="00BE6CA4" w:rsidP="00B91974">
      <w:pPr>
        <w:rPr>
          <w:rFonts w:ascii="Arial" w:hAnsi="Arial" w:cs="Arial"/>
          <w:sz w:val="22"/>
          <w:szCs w:val="22"/>
        </w:rPr>
      </w:pPr>
      <w:r w:rsidRPr="00FF2868">
        <w:rPr>
          <w:rFonts w:ascii="Arial" w:hAnsi="Arial" w:cs="Arial"/>
          <w:noProof/>
          <w:sz w:val="22"/>
          <w:szCs w:val="22"/>
          <w:lang w:val="de-DE" w:eastAsia="de-DE"/>
        </w:rPr>
        <mc:AlternateContent>
          <mc:Choice Requires="wps">
            <w:drawing>
              <wp:anchor distT="0" distB="0" distL="114300" distR="114300" simplePos="0" relativeHeight="252025856" behindDoc="0" locked="0" layoutInCell="1" allowOverlap="1" wp14:anchorId="401F2B70" wp14:editId="704F686F">
                <wp:simplePos x="0" y="0"/>
                <wp:positionH relativeFrom="column">
                  <wp:posOffset>3863981</wp:posOffset>
                </wp:positionH>
                <wp:positionV relativeFrom="paragraph">
                  <wp:posOffset>108585</wp:posOffset>
                </wp:positionV>
                <wp:extent cx="160020" cy="0"/>
                <wp:effectExtent l="38100" t="76200" r="0" b="95250"/>
                <wp:wrapNone/>
                <wp:docPr id="589" name="Straight Arrow Connector 589"/>
                <wp:cNvGraphicFramePr/>
                <a:graphic xmlns:a="http://schemas.openxmlformats.org/drawingml/2006/main">
                  <a:graphicData uri="http://schemas.microsoft.com/office/word/2010/wordprocessingShape">
                    <wps:wsp>
                      <wps:cNvCnPr/>
                      <wps:spPr>
                        <a:xfrm flipH="1">
                          <a:off x="0" y="0"/>
                          <a:ext cx="160020" cy="0"/>
                        </a:xfrm>
                        <a:prstGeom prst="straightConnector1">
                          <a:avLst/>
                        </a:prstGeom>
                        <a:ln w="3175">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CBC7719" id="Straight Arrow Connector 589" o:spid="_x0000_s1026" type="#_x0000_t32" style="position:absolute;margin-left:304.25pt;margin-top:8.55pt;width:12.6pt;height:0;flip:x;z-index:252025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aF+/wEAAFcEAAAOAAAAZHJzL2Uyb0RvYy54bWysVNFu0zAUfUfiHyy/06RFG6NqOqGOwQOC&#10;amMf4Dl2Y8n2ta5N0/49106abgMJaeLFsuN7zj3n5Car64OzbK8wGvANn89qzpSX0Bq/a/jDz9t3&#10;V5zFJHwrLHjV8KOK/Hr99s2qD0u1gA5sq5ARiY/LPjS8SyksqyrKTjkRZxCUp0sN6ESiI+6qFkVP&#10;7M5Wi7q+rHrANiBIFSM9vRku+brwa61k+qF1VInZhpO2VFYs62Neq/VKLHcoQmfkKEO8QoUTxlPT&#10;iepGJMF+ofmDyhmJEEGnmQRXgdZGquKB3MzrF27uOxFU8ULhxDDFFP8frfy+3yIzbcMvrj5y5oWj&#10;l3SfUJhdl9gnROjZBrynIAFZrqHE+hCXBNz4LY6nGLaY7R80OqatCV9pGEogZJEdSt7HKW91SEzS&#10;w/llXS/orcjTVTUwZKaAMX1R4FjeNDyOkiYtA7vYf4uJNBDwBMhg61nf8PfzDxdFQwRr2ltjbb4r&#10;o6U2Ftle0FCkwzxbIoJnVUkY+9m3LB0DBZLQCL+zaqy0PhOpMl5j/xzJEELZpaNVg5A7pSleMrsY&#10;pOTBPncXUiqfTgqsp+oM06R1Atb/Bo71Z1UTeIjphefnXQcfp87g0wR2xgP+rfs5ND3UU4BPfOft&#10;I7THMh7lgqa3ZDx+afnzeHou8PP/YP0bAAD//wMAUEsDBBQABgAIAAAAIQAfwRrG2wAAAAkBAAAP&#10;AAAAZHJzL2Rvd25yZXYueG1sTI/BboMwDIbvk/oOkSvttgZGRxEjVNOkSr2W9QFS8ACVOCgJLezp&#10;52mH7Wj/n35/LvazGcQNne8tKYg3EQik2jY9tQrOH4enDIQPmho9WEIFC3rYl6uHQueNvdMJb1Vo&#10;BZeQz7WCLoQxl9LXHRrtN3ZE4uzTOqMDj66VjdN3LjeDfI6iVBrdE1/o9IjvHdbXajIKDvXRnbJq&#10;dPFUfSXbremX63FR6nE9v72CCDiHPxh+9FkdSna62IkaLwYFaZS9MMrBLgbBQJokOxCX34UsC/n/&#10;g/IbAAD//wMAUEsBAi0AFAAGAAgAAAAhALaDOJL+AAAA4QEAABMAAAAAAAAAAAAAAAAAAAAAAFtD&#10;b250ZW50X1R5cGVzXS54bWxQSwECLQAUAAYACAAAACEAOP0h/9YAAACUAQAACwAAAAAAAAAAAAAA&#10;AAAvAQAAX3JlbHMvLnJlbHNQSwECLQAUAAYACAAAACEApD2hfv8BAABXBAAADgAAAAAAAAAAAAAA&#10;AAAuAgAAZHJzL2Uyb0RvYy54bWxQSwECLQAUAAYACAAAACEAH8EaxtsAAAAJAQAADwAAAAAAAAAA&#10;AAAAAABZBAAAZHJzL2Rvd25yZXYueG1sUEsFBgAAAAAEAAQA8wAAAGEFAAAAAA==&#10;" strokecolor="black [3213]" strokeweight=".25pt">
                <v:stroke endarrow="block"/>
              </v:shape>
            </w:pict>
          </mc:Fallback>
        </mc:AlternateContent>
      </w:r>
      <w:r w:rsidRPr="00FF2868">
        <w:rPr>
          <w:rFonts w:ascii="Arial" w:hAnsi="Arial" w:cs="Arial"/>
          <w:noProof/>
          <w:sz w:val="22"/>
          <w:szCs w:val="22"/>
          <w:lang w:val="de-DE" w:eastAsia="de-DE"/>
        </w:rPr>
        <mc:AlternateContent>
          <mc:Choice Requires="wps">
            <w:drawing>
              <wp:anchor distT="0" distB="0" distL="114300" distR="114300" simplePos="0" relativeHeight="252023808" behindDoc="0" locked="0" layoutInCell="1" allowOverlap="1" wp14:anchorId="4F7F59FB" wp14:editId="31664D4E">
                <wp:simplePos x="0" y="0"/>
                <wp:positionH relativeFrom="column">
                  <wp:posOffset>2644775</wp:posOffset>
                </wp:positionH>
                <wp:positionV relativeFrom="paragraph">
                  <wp:posOffset>105410</wp:posOffset>
                </wp:positionV>
                <wp:extent cx="189865" cy="0"/>
                <wp:effectExtent l="0" t="76200" r="19685" b="95250"/>
                <wp:wrapNone/>
                <wp:docPr id="580" name="Straight Arrow Connector 580"/>
                <wp:cNvGraphicFramePr/>
                <a:graphic xmlns:a="http://schemas.openxmlformats.org/drawingml/2006/main">
                  <a:graphicData uri="http://schemas.microsoft.com/office/word/2010/wordprocessingShape">
                    <wps:wsp>
                      <wps:cNvCnPr/>
                      <wps:spPr>
                        <a:xfrm>
                          <a:off x="0" y="0"/>
                          <a:ext cx="189865" cy="0"/>
                        </a:xfrm>
                        <a:prstGeom prst="straightConnector1">
                          <a:avLst/>
                        </a:prstGeom>
                        <a:ln w="3175">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833A442" id="Straight Arrow Connector 580" o:spid="_x0000_s1026" type="#_x0000_t32" style="position:absolute;margin-left:208.25pt;margin-top:8.3pt;width:14.95pt;height:0;z-index:252023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KQC9wEAAE0EAAAOAAAAZHJzL2Uyb0RvYy54bWysVNuO0zAQfUfiHyy/0zRFXUrVdIW6LC8I&#10;KhY+wOuMG0u+aWya9u8ZO2m6uyAhIV4cOzNn5pyTcTa3J2vYETBq7xpez+acgZO+1e7Q8B/f79+s&#10;OItJuFYY76DhZ4j8dvv61aYPa1j4zpsWkFERF9d9aHiXUlhXVZQdWBFnPoCjoPJoRaIjHqoWRU/V&#10;rakW8/lN1XtsA3oJMdLbuyHIt6W+UiDTV6UiJGYaTtxSWbGsj3mtthuxPqAInZYjDfEPLKzQjppO&#10;pe5EEuwn6t9KWS3RR6/STHpbeaW0hKKB1NTzF2oeOhGgaCFzYphsiv+vrPxy3CPTbcOXK/LHCUsf&#10;6SGh0IcusQ+Ivmc77xwZ6ZHlHHKsD3FNwJ3b43iKYY9Z/kmhzU8Sxk7F5fPkMpwSk/SyXr1f3Sw5&#10;k5dQdcUFjOkTeMvypuFxJDIxqIvJ4vg5JupMwAsgNzWO9Q1/W79blqzojW7vtTE5VgYKdgbZUdAo&#10;pFOdhVCBZ1lJaPPRtSydA9mQUAt3MDBmGpcLQRmqsX82YpBedulsYCDyDRSZSmIXA5U8ztfuQkpw&#10;6cLAOMrOMEVcJ+D878Ax/8pqAg82vdD8vOug49LZuzSBrXYe/9T9apoa8snAJ7rz9tG35zIUJUAz&#10;Wzwe71e+FE/PBX79C2x/AQAA//8DAFBLAwQUAAYACAAAACEArze6b9wAAAAJAQAADwAAAGRycy9k&#10;b3ducmV2LnhtbEyPwUrEMBCG74LvEEbw5qYrNUhtuoigeFgQ67rn2WbaFJtJadLd6tMb8aDHmf/j&#10;n2/KzeIGcaQp9J41rFcZCOLGm547Dbu3x6tbECEiGxw8k4ZPCrCpzs9KLIw/8Ssd69iJVMKhQA02&#10;xrGQMjSWHIaVH4lT1vrJYUzj1Ekz4SmVu0FeZ5mSDntOFyyO9GCp+ahnp6GvLbX1frvz89fz015u&#10;W3y3L1pfXiz3dyAiLfEPhh/9pA5Vcjr4mU0Qg4Z8rW4SmgKlQCQgz1UO4vC7kFUp/39QfQMAAP//&#10;AwBQSwECLQAUAAYACAAAACEAtoM4kv4AAADhAQAAEwAAAAAAAAAAAAAAAAAAAAAAW0NvbnRlbnRf&#10;VHlwZXNdLnhtbFBLAQItABQABgAIAAAAIQA4/SH/1gAAAJQBAAALAAAAAAAAAAAAAAAAAC8BAABf&#10;cmVscy8ucmVsc1BLAQItABQABgAIAAAAIQCD2KQC9wEAAE0EAAAOAAAAAAAAAAAAAAAAAC4CAABk&#10;cnMvZTJvRG9jLnhtbFBLAQItABQABgAIAAAAIQCvN7pv3AAAAAkBAAAPAAAAAAAAAAAAAAAAAFEE&#10;AABkcnMvZG93bnJldi54bWxQSwUGAAAAAAQABADzAAAAWgUAAAAA&#10;" strokecolor="black [3213]" strokeweight=".25pt">
                <v:stroke endarrow="block"/>
              </v:shape>
            </w:pict>
          </mc:Fallback>
        </mc:AlternateContent>
      </w:r>
    </w:p>
    <w:p w14:paraId="2AE09195" w14:textId="107ED8E9" w:rsidR="00B91974" w:rsidRPr="00FF2868" w:rsidRDefault="00B91974" w:rsidP="00B91974">
      <w:pPr>
        <w:rPr>
          <w:rFonts w:ascii="Arial" w:hAnsi="Arial" w:cs="Arial"/>
          <w:sz w:val="22"/>
          <w:szCs w:val="22"/>
        </w:rPr>
      </w:pPr>
    </w:p>
    <w:p w14:paraId="043DC7B7" w14:textId="0F8A162C" w:rsidR="00B91974" w:rsidRPr="00FF2868" w:rsidRDefault="009E282F" w:rsidP="00B91974">
      <w:pPr>
        <w:rPr>
          <w:rFonts w:ascii="Arial" w:hAnsi="Arial" w:cs="Arial"/>
          <w:sz w:val="22"/>
          <w:szCs w:val="22"/>
        </w:rPr>
      </w:pPr>
      <w:r w:rsidRPr="00FF2868">
        <w:rPr>
          <w:rFonts w:ascii="Arial" w:hAnsi="Arial" w:cs="Arial"/>
          <w:noProof/>
          <w:sz w:val="22"/>
          <w:szCs w:val="22"/>
          <w:lang w:val="de-DE" w:eastAsia="de-DE"/>
        </w:rPr>
        <mc:AlternateContent>
          <mc:Choice Requires="wps">
            <w:drawing>
              <wp:anchor distT="0" distB="0" distL="114300" distR="114300" simplePos="0" relativeHeight="252034048" behindDoc="0" locked="0" layoutInCell="1" allowOverlap="1" wp14:anchorId="3F81578C" wp14:editId="3CB0813A">
                <wp:simplePos x="0" y="0"/>
                <wp:positionH relativeFrom="column">
                  <wp:posOffset>1439882</wp:posOffset>
                </wp:positionH>
                <wp:positionV relativeFrom="paragraph">
                  <wp:posOffset>48977</wp:posOffset>
                </wp:positionV>
                <wp:extent cx="1394773" cy="0"/>
                <wp:effectExtent l="0" t="0" r="15240" b="19050"/>
                <wp:wrapNone/>
                <wp:docPr id="599" name="Straight Connector 599"/>
                <wp:cNvGraphicFramePr/>
                <a:graphic xmlns:a="http://schemas.openxmlformats.org/drawingml/2006/main">
                  <a:graphicData uri="http://schemas.microsoft.com/office/word/2010/wordprocessingShape">
                    <wps:wsp>
                      <wps:cNvCnPr/>
                      <wps:spPr>
                        <a:xfrm>
                          <a:off x="0" y="0"/>
                          <a:ext cx="1394773" cy="0"/>
                        </a:xfrm>
                        <a:prstGeom prst="line">
                          <a:avLst/>
                        </a:prstGeom>
                        <a:ln w="12700">
                          <a:solidFill>
                            <a:schemeClr val="tx1"/>
                          </a:solidFill>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96B33A5" id="Straight Connector 599" o:spid="_x0000_s1026" style="position:absolute;z-index:252034048;visibility:visible;mso-wrap-style:square;mso-wrap-distance-left:9pt;mso-wrap-distance-top:0;mso-wrap-distance-right:9pt;mso-wrap-distance-bottom:0;mso-position-horizontal:absolute;mso-position-horizontal-relative:text;mso-position-vertical:absolute;mso-position-vertical-relative:text" from="113.4pt,3.85pt" to="223.2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Jr66QEAADcEAAAOAAAAZHJzL2Uyb0RvYy54bWysU02P2yAQvVfqf0DcG9vZtmmsOHtItL1U&#10;bdRtfwCLIUYCBgGNnX/fATv29kOtVPWCgXnzZt7zsLsfjCYX4YMC29BqVVIiLIdW2XNDv355ePWO&#10;khCZbZkGKxp6FYHe71++2PWuFmvoQLfCEySxoe5dQ7sYXV0UgXfCsLACJywGJXjDIh79uWg965Hd&#10;6GJdlm+LHnzrPHARAt4exyDdZ34pBY+fpAwiEt1Q7C3m1ef1Ka3Ffsfqs2euU3xqg/1DF4Ypi0Vn&#10;qiOLjHzz6hcqo7iHADKuOJgCpFRcZA2opip/UvPYMSeyFjQnuNmm8P9o+cfLyRPVNvTNdkuJZQZ/&#10;0mP0TJ27SA5gLVoInqQoetW7UGPKwZ78dAru5JPwQXqTviiJDNnf6+yvGCLheFndbV9vNneU8Fus&#10;WBKdD/G9AEPSpqFa2SSd1ezyIUQshtAbJF1rS3pkXG/KMsMCaNU+KK1TMI+POGhPLgx/fByq1Dwy&#10;/IBKdEcWuhHU4m5CaZtIRB6fqXgSPkrNu3jVYuzis5BoH4pbj22kwV0qM86Fjbfq2iI6pUnsc06c&#10;+v9T4oRfupqTq79XHXXcKoONc7JRFvzvCBbD5IhH857pTtsnaK95CHIApzP7O72kNP7Pzzl9ee/7&#10;7wAAAP//AwBQSwMEFAAGAAgAAAAhAAxB9WDdAAAABwEAAA8AAABkcnMvZG93bnJldi54bWxMzkFL&#10;w0AQBeB7of9hGcGb3SSEVGM2pQoWT0qrgt622WmSmp0N2W2b/ntHL/b4eMObr1iMthNHHHzrSEE8&#10;i0AgVc60VCt4f3u6uQXhgyajO0eo4IweFuV0UujcuBOt8bgJteAR8rlW0ITQ51L6qkGr/cz1SNzt&#10;3GB14DjU0gz6xOO2k0kUZdLqlvhDo3t8bLD63hysAvvy+bV6iA3t49Xy4/nO7Sp5flXq+mpc3oMI&#10;OIb/Y/jlMx1KNm3dgYwXnYIkyZgeFMznILhP0ywFsf3Lsizkpb/8AQAA//8DAFBLAQItABQABgAI&#10;AAAAIQC2gziS/gAAAOEBAAATAAAAAAAAAAAAAAAAAAAAAABbQ29udGVudF9UeXBlc10ueG1sUEsB&#10;Ai0AFAAGAAgAAAAhADj9If/WAAAAlAEAAAsAAAAAAAAAAAAAAAAALwEAAF9yZWxzLy5yZWxzUEsB&#10;Ai0AFAAGAAgAAAAhAEW4mvrpAQAANwQAAA4AAAAAAAAAAAAAAAAALgIAAGRycy9lMm9Eb2MueG1s&#10;UEsBAi0AFAAGAAgAAAAhAAxB9WDdAAAABwEAAA8AAAAAAAAAAAAAAAAAQwQAAGRycy9kb3ducmV2&#10;LnhtbFBLBQYAAAAABAAEAPMAAABNBQAAAAA=&#10;" strokecolor="black [3213]" strokeweight="1pt">
                <v:stroke dashstyle="dash"/>
              </v:line>
            </w:pict>
          </mc:Fallback>
        </mc:AlternateContent>
      </w:r>
      <w:r w:rsidRPr="00FF2868">
        <w:rPr>
          <w:rFonts w:ascii="Arial" w:hAnsi="Arial" w:cs="Arial"/>
          <w:noProof/>
          <w:sz w:val="22"/>
          <w:szCs w:val="22"/>
          <w:lang w:val="de-DE" w:eastAsia="de-DE"/>
        </w:rPr>
        <mc:AlternateContent>
          <mc:Choice Requires="wps">
            <w:drawing>
              <wp:anchor distT="0" distB="0" distL="114300" distR="114300" simplePos="0" relativeHeight="252033024" behindDoc="0" locked="0" layoutInCell="1" allowOverlap="1" wp14:anchorId="763AA2D2" wp14:editId="5A5A6A61">
                <wp:simplePos x="0" y="0"/>
                <wp:positionH relativeFrom="column">
                  <wp:posOffset>1380490</wp:posOffset>
                </wp:positionH>
                <wp:positionV relativeFrom="paragraph">
                  <wp:posOffset>119223</wp:posOffset>
                </wp:positionV>
                <wp:extent cx="1454728" cy="0"/>
                <wp:effectExtent l="0" t="76200" r="12700" b="95250"/>
                <wp:wrapNone/>
                <wp:docPr id="598" name="Straight Arrow Connector 598"/>
                <wp:cNvGraphicFramePr/>
                <a:graphic xmlns:a="http://schemas.openxmlformats.org/drawingml/2006/main">
                  <a:graphicData uri="http://schemas.microsoft.com/office/word/2010/wordprocessingShape">
                    <wps:wsp>
                      <wps:cNvCnPr/>
                      <wps:spPr>
                        <a:xfrm>
                          <a:off x="0" y="0"/>
                          <a:ext cx="1454728" cy="0"/>
                        </a:xfrm>
                        <a:prstGeom prst="straightConnector1">
                          <a:avLst/>
                        </a:prstGeom>
                        <a:ln w="3175">
                          <a:solidFill>
                            <a:schemeClr val="tx1"/>
                          </a:solidFill>
                          <a:prstDash val="dash"/>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58DFBFB" id="Straight Arrow Connector 598" o:spid="_x0000_s1026" type="#_x0000_t32" style="position:absolute;margin-left:108.7pt;margin-top:9.4pt;width:114.55pt;height:0;z-index:252033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CBAIAAGYEAAAOAAAAZHJzL2Uyb0RvYy54bWysVNuO0zAQfUfiHyy/0zRll4Wq6Qq1LC8I&#10;ql34AK8zbiz5prFp2r9n7KTp7oKEhHhx7MycmXNOxlndHq1hB8CovWt4PZtzBk76Vrt9w398v3vz&#10;nrOYhGuF8Q4afoLIb9evX636sISF77xpARkVcXHZh4Z3KYVlVUXZgRVx5gM4CiqPViQ64r5qUfRU&#10;3ZpqMZ+/q3qPbUAvIUZ6ux2CfF3qKwUyfVMqQmKm4cQtlRXL+pjXar0Syz2K0Gk50hD/wMIK7ajp&#10;VGorkmA/Uf9WymqJPnqVZtLbyiulJRQNpKaev1Dz0IkARQuZE8NkU/x/ZeXXww6Zbht+/YE+lROW&#10;PtJDQqH3XWIfEX3PNt45MtIjyznkWB/ikoAbt8PxFMMOs/yjQpufJIwdi8unyWU4JibpZX11fXWz&#10;oGbyHKsuwIAxfQZvWd40PI5MJgp1cVkcvsRErQl4BuSuxrG+4W/rm+uSFb3R7Z02JsfKRMHGIDsI&#10;moV0rLMSKvAsK1fbitgNSS3thglJQptPrmXpFMifhFq4vYGxgnG5AZRpG3llhwZPyi6dDAwE70GR&#10;2+TCYqCY5/zCSkgJLp2ZGUfZGaZIwwSc/x045l9YTeDBvhdePO866Dh39i5NYKudxz91v5iphnwy&#10;9onuvH307alMSwnQMBfvx4uXb8vTc4Fffg/rXwAAAP//AwBQSwMEFAAGAAgAAAAhAOEu4ffdAAAA&#10;CQEAAA8AAABkcnMvZG93bnJldi54bWxMj8FuwjAQRO+V+g/WVuJWHFCgNI2DqkogxK1pDxxNvCRR&#10;7XUaOxD+nq16aI878zQ7k69HZ8UZ+9B6UjCbJiCQKm9aqhV8fmweVyBC1GS09YQKrhhgXdzf5Toz&#10;/kLveC5jLTiEQqYVNDF2mZShatDpMPUdEnsn3zsd+exraXp94XBn5TxJltLplvhDozt8a7D6Kgen&#10;4DRsbSjxsN0979tx7zaHWH7vlJo8jK8vICKO8Q+Gn/pcHQrudPQDmSCsgvnsKWWUjRVPYCBNlwsQ&#10;x19BFrn8v6C4AQAA//8DAFBLAQItABQABgAIAAAAIQC2gziS/gAAAOEBAAATAAAAAAAAAAAAAAAA&#10;AAAAAABbQ29udGVudF9UeXBlc10ueG1sUEsBAi0AFAAGAAgAAAAhADj9If/WAAAAlAEAAAsAAAAA&#10;AAAAAAAAAAAALwEAAF9yZWxzLy5yZWxzUEsBAi0AFAAGAAgAAAAhAHKH74IEAgAAZgQAAA4AAAAA&#10;AAAAAAAAAAAALgIAAGRycy9lMm9Eb2MueG1sUEsBAi0AFAAGAAgAAAAhAOEu4ffdAAAACQEAAA8A&#10;AAAAAAAAAAAAAAAAXgQAAGRycy9kb3ducmV2LnhtbFBLBQYAAAAABAAEAPMAAABoBQAAAAA=&#10;" strokecolor="black [3213]" strokeweight=".25pt">
                <v:stroke dashstyle="dash" endarrow="block"/>
              </v:shape>
            </w:pict>
          </mc:Fallback>
        </mc:AlternateContent>
      </w:r>
      <w:r w:rsidRPr="00FF2868">
        <w:rPr>
          <w:rFonts w:ascii="Arial" w:hAnsi="Arial" w:cs="Arial"/>
          <w:noProof/>
          <w:sz w:val="22"/>
          <w:szCs w:val="22"/>
          <w:lang w:val="de-DE" w:eastAsia="de-DE"/>
        </w:rPr>
        <mc:AlternateContent>
          <mc:Choice Requires="wps">
            <w:drawing>
              <wp:anchor distT="0" distB="0" distL="114300" distR="114300" simplePos="0" relativeHeight="252032000" behindDoc="0" locked="0" layoutInCell="1" allowOverlap="1" wp14:anchorId="0E9EB26A" wp14:editId="27AEC9A5">
                <wp:simplePos x="0" y="0"/>
                <wp:positionH relativeFrom="column">
                  <wp:posOffset>1386444</wp:posOffset>
                </wp:positionH>
                <wp:positionV relativeFrom="paragraph">
                  <wp:posOffset>120444</wp:posOffset>
                </wp:positionV>
                <wp:extent cx="0" cy="0"/>
                <wp:effectExtent l="0" t="0" r="0" b="0"/>
                <wp:wrapNone/>
                <wp:docPr id="597" name="Straight Arrow Connector 597"/>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1E3136D" id="Straight Arrow Connector 597" o:spid="_x0000_s1026" type="#_x0000_t32" style="position:absolute;margin-left:109.15pt;margin-top:9.5pt;width:0;height:0;z-index:252032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yCA0QEAAP4DAAAOAAAAZHJzL2Uyb0RvYy54bWysU9uO0zAQfUfiHyy/07SVuFVNV6gLvCCo&#10;WPgArzNuLPmm8dC0f8/YSbMIECuteJnE9pyZc47H25uzd+IEmG0MrVwtllJA0LGz4djK798+vHgj&#10;RSYVOuVigFZeIMub3fNn2yFtYB376DpAwUVC3gyplT1R2jRN1j14lRcxQeBDE9Er4iUemw7VwNW9&#10;a9bL5atmiNgljBpy5t3b8VDuan1jQNMXYzKQcK1kblQj1nhfYrPbqs0RVeqtnmioJ7DwygZuOpe6&#10;VaTED7R/lPJWY8zR0EJH30RjrIaqgdWslr+puetVgqqFzclptin/v7L68+mAwnatfPn2tRRBeb6k&#10;O0Jljz2Jd4hxEPsYAhsZUZQcdmxIecPAfTjgtMrpgEX+2aAvXxYmztXly+wynEnocVNfd5sHSMJM&#10;HyF6UX5amScOc/NV9VedPmXipgy8Ako/F0okZd370Am6JFZBaFU4OiiMOb2kNIX5yLX+0cXBCP8K&#10;hl1gduvaps4f7B2Kk+LJUVpDoNVcibMLzFjnZuDyceCUX6BQZ3MGj+L+2XVG1M4x0Az2NkT8W3c6&#10;XymbMf/qwKi7WHAfu0u9xWoND1n1anoQZYp/XVf4w7Pd/QQAAP//AwBQSwMEFAAGAAgAAAAhAA92&#10;fmLXAAAACQEAAA8AAABkcnMvZG93bnJldi54bWxMj81uwjAQhO+VeAdrK/VWHGgV0TQOQpW4F2jv&#10;S7z5EfE6ip0Q3r5bcWiPO/Npdibfzq5TEw2h9WxgtUxAEZfetlwb+DrtnzegQkS22HkmAzcKsC0W&#10;Dzlm1l/5QNMx1kpCOGRooImxz7QOZUMOw9L3xOJVfnAY5RxqbQe8Srjr9DpJUu2wZfnQYE8fDZWX&#10;4+gMfO7LKQ3VeDhV6XD7Hl8RLzMa8/Q4795BRZrjHwy/9aU6FNLp7Ee2QXUG1qvNi6BivMkmAe7C&#10;+S7oItf/FxQ/AAAA//8DAFBLAQItABQABgAIAAAAIQC2gziS/gAAAOEBAAATAAAAAAAAAAAAAAAA&#10;AAAAAABbQ29udGVudF9UeXBlc10ueG1sUEsBAi0AFAAGAAgAAAAhADj9If/WAAAAlAEAAAsAAAAA&#10;AAAAAAAAAAAALwEAAF9yZWxzLy5yZWxzUEsBAi0AFAAGAAgAAAAhAEr3IIDRAQAA/gMAAA4AAAAA&#10;AAAAAAAAAAAALgIAAGRycy9lMm9Eb2MueG1sUEsBAi0AFAAGAAgAAAAhAA92fmLXAAAACQEAAA8A&#10;AAAAAAAAAAAAAAAAKwQAAGRycy9kb3ducmV2LnhtbFBLBQYAAAAABAAEAPMAAAAvBQAAAAA=&#10;" strokecolor="#4f81bd [3204]" strokeweight="2pt">
                <v:stroke endarrow="block"/>
                <v:shadow on="t" color="black" opacity="24903f" origin=",.5" offset="0,.55556mm"/>
              </v:shape>
            </w:pict>
          </mc:Fallback>
        </mc:AlternateContent>
      </w:r>
    </w:p>
    <w:p w14:paraId="51236F00" w14:textId="6038AA51" w:rsidR="00B91974" w:rsidRPr="00FF2868" w:rsidRDefault="00156DD1" w:rsidP="00B91974">
      <w:pPr>
        <w:rPr>
          <w:rFonts w:ascii="Arial" w:hAnsi="Arial" w:cs="Arial"/>
          <w:sz w:val="22"/>
          <w:szCs w:val="22"/>
        </w:rPr>
      </w:pPr>
      <w:r w:rsidRPr="00FF2868">
        <w:rPr>
          <w:rFonts w:ascii="Arial" w:hAnsi="Arial" w:cs="Arial"/>
          <w:noProof/>
          <w:sz w:val="22"/>
          <w:szCs w:val="22"/>
          <w:lang w:val="de-DE" w:eastAsia="de-DE"/>
        </w:rPr>
        <mc:AlternateContent>
          <mc:Choice Requires="wps">
            <w:drawing>
              <wp:anchor distT="0" distB="0" distL="114300" distR="114300" simplePos="0" relativeHeight="252012544" behindDoc="0" locked="0" layoutInCell="1" allowOverlap="1" wp14:anchorId="75EE4960" wp14:editId="34BA06C5">
                <wp:simplePos x="0" y="0"/>
                <wp:positionH relativeFrom="column">
                  <wp:posOffset>3314519</wp:posOffset>
                </wp:positionH>
                <wp:positionV relativeFrom="paragraph">
                  <wp:posOffset>75879</wp:posOffset>
                </wp:positionV>
                <wp:extent cx="0" cy="291813"/>
                <wp:effectExtent l="76200" t="0" r="57150" b="51435"/>
                <wp:wrapNone/>
                <wp:docPr id="377" name="Straight Arrow Connector 377"/>
                <wp:cNvGraphicFramePr/>
                <a:graphic xmlns:a="http://schemas.openxmlformats.org/drawingml/2006/main">
                  <a:graphicData uri="http://schemas.microsoft.com/office/word/2010/wordprocessingShape">
                    <wps:wsp>
                      <wps:cNvCnPr/>
                      <wps:spPr>
                        <a:xfrm>
                          <a:off x="0" y="0"/>
                          <a:ext cx="0" cy="291813"/>
                        </a:xfrm>
                        <a:prstGeom prst="straightConnector1">
                          <a:avLst/>
                        </a:prstGeom>
                        <a:ln w="3175">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912A2FD" id="Straight Arrow Connector 377" o:spid="_x0000_s1026" type="#_x0000_t32" style="position:absolute;margin-left:261pt;margin-top:5.95pt;width:0;height:23pt;z-index:252012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ne99QEAAE0EAAAOAAAAZHJzL2Uyb0RvYy54bWysVNtuEzEQfUfiHyy/k82mgpQomwqllBcE&#10;EaUf4HrtrCXfNB6yyd8z9m42bamEhHjx+jJn5pzj8a5vjs6yg4Jkgm94PZtzprwMrfH7hj/8vHt3&#10;zVlC4Vthg1cNP6nEbzZv36z7uFKL0AXbKmCUxKdVHxveIcZVVSXZKSfSLETl6VAHcAJpCfuqBdFT&#10;dmerxXz+oeoDtBGCVCnR7u1wyDclv9ZK4netk0JmG07csIxQxsc8Vpu1WO1BxM7IkYb4BxZOGE9F&#10;p1S3AgX7BeaPVM5ICClonMngqqC1kapoIDX1/IWa+05EVbSQOSlONqX/l1Z+O+yAmbbhV8slZ144&#10;uqR7BGH2HbJPAKFn2+A9GRmA5RhyrI9pRcCt38G4SnEHWf5Rg8tfEsaOxeXT5LI6IpPDpqTdxcf6&#10;ur7K6aoLLkLCLyo4licNTyORiUFdTBaHrwkH4BmQi1rPetJRL9+XqBSsae+MtfmsNJTaWmAHQa2A&#10;x3qs/CwKhbGffcvwFMkGBCP83qox0vqcSJWmGutnIwbpZYYnqwYiP5QmU0nsYqCS2/lSXUipPJ4Z&#10;WE/RGaaJ6wSc/x04xl9YTeDBphean1cddJwrB48T2Bkf4LXqF9P0EE9X90R3nj6G9lSaohxQz5bb&#10;Hd9XfhRP1wV++QtsfgMAAP//AwBQSwMEFAAGAAgAAAAhAG0cbgHdAAAACQEAAA8AAABkcnMvZG93&#10;bnJldi54bWxMj09Lw0AQxe+C32EZwZvdNOCfxmyKCIqHghhrz9Nkkg1mZ0N200Y/vSMe6m1m3uPN&#10;7+Xr2fXqQGPoPBtYLhJQxJWvO24NbN+fru5AhYhcY++ZDHxRgHVxfpZjVvsjv9GhjK2SEA4ZGrAx&#10;DpnWobLkMCz8QCxa40eHUdax1fWIRwl3vU6T5EY77Fg+WBzo0VL1WU7OQFdaasrdZuun75fnnd40&#10;+GFfjbm8mB/uQUWa48kMv/iCDoUw7f3EdVC9ges0lS5RhOUKlBj+DnsZblegi1z/b1D8AAAA//8D&#10;AFBLAQItABQABgAIAAAAIQC2gziS/gAAAOEBAAATAAAAAAAAAAAAAAAAAAAAAABbQ29udGVudF9U&#10;eXBlc10ueG1sUEsBAi0AFAAGAAgAAAAhADj9If/WAAAAlAEAAAsAAAAAAAAAAAAAAAAALwEAAF9y&#10;ZWxzLy5yZWxzUEsBAi0AFAAGAAgAAAAhACUmd731AQAATQQAAA4AAAAAAAAAAAAAAAAALgIAAGRy&#10;cy9lMm9Eb2MueG1sUEsBAi0AFAAGAAgAAAAhAG0cbgHdAAAACQEAAA8AAAAAAAAAAAAAAAAATwQA&#10;AGRycy9kb3ducmV2LnhtbFBLBQYAAAAABAAEAPMAAABZBQAAAAA=&#10;" strokecolor="black [3213]" strokeweight=".25pt">
                <v:stroke endarrow="block"/>
              </v:shape>
            </w:pict>
          </mc:Fallback>
        </mc:AlternateContent>
      </w:r>
    </w:p>
    <w:p w14:paraId="576643B1" w14:textId="79EF410E" w:rsidR="00B91974" w:rsidRPr="00FF2868" w:rsidRDefault="00B91974" w:rsidP="00B91974">
      <w:pPr>
        <w:rPr>
          <w:rFonts w:ascii="Arial" w:hAnsi="Arial" w:cs="Arial"/>
          <w:sz w:val="22"/>
          <w:szCs w:val="22"/>
        </w:rPr>
      </w:pPr>
    </w:p>
    <w:p w14:paraId="093FBE56" w14:textId="40114384" w:rsidR="00B91974" w:rsidRPr="00FF2868" w:rsidRDefault="00156DD1" w:rsidP="00B91974">
      <w:pPr>
        <w:rPr>
          <w:rFonts w:ascii="Arial" w:hAnsi="Arial" w:cs="Arial"/>
          <w:sz w:val="22"/>
          <w:szCs w:val="22"/>
        </w:rPr>
      </w:pPr>
      <w:r w:rsidRPr="00FF2868">
        <w:rPr>
          <w:rFonts w:ascii="Arial" w:hAnsi="Arial" w:cs="Arial"/>
          <w:noProof/>
          <w:sz w:val="22"/>
          <w:szCs w:val="22"/>
          <w:lang w:val="de-DE" w:eastAsia="de-DE"/>
        </w:rPr>
        <mc:AlternateContent>
          <mc:Choice Requires="wpg">
            <w:drawing>
              <wp:anchor distT="0" distB="0" distL="114300" distR="114300" simplePos="0" relativeHeight="251682816" behindDoc="0" locked="0" layoutInCell="1" allowOverlap="1" wp14:anchorId="3487F33D" wp14:editId="2FA19EB3">
                <wp:simplePos x="0" y="0"/>
                <wp:positionH relativeFrom="column">
                  <wp:posOffset>2771775</wp:posOffset>
                </wp:positionH>
                <wp:positionV relativeFrom="paragraph">
                  <wp:posOffset>45085</wp:posOffset>
                </wp:positionV>
                <wp:extent cx="1076325" cy="708025"/>
                <wp:effectExtent l="0" t="0" r="28575" b="15875"/>
                <wp:wrapNone/>
                <wp:docPr id="208" name="Group 208"/>
                <wp:cNvGraphicFramePr/>
                <a:graphic xmlns:a="http://schemas.openxmlformats.org/drawingml/2006/main">
                  <a:graphicData uri="http://schemas.microsoft.com/office/word/2010/wordprocessingGroup">
                    <wpg:wgp>
                      <wpg:cNvGrpSpPr/>
                      <wpg:grpSpPr>
                        <a:xfrm>
                          <a:off x="0" y="0"/>
                          <a:ext cx="1076325" cy="708025"/>
                          <a:chOff x="0" y="0"/>
                          <a:chExt cx="1076325" cy="708025"/>
                        </a:xfrm>
                      </wpg:grpSpPr>
                      <wps:wsp>
                        <wps:cNvPr id="29" name="Diamond 29"/>
                        <wps:cNvSpPr>
                          <a:spLocks/>
                        </wps:cNvSpPr>
                        <wps:spPr>
                          <a:xfrm>
                            <a:off x="0" y="0"/>
                            <a:ext cx="1076325" cy="695325"/>
                          </a:xfrm>
                          <a:prstGeom prst="diamond">
                            <a:avLst/>
                          </a:prstGeom>
                          <a:solidFill>
                            <a:schemeClr val="accent1">
                              <a:lumMod val="20000"/>
                              <a:lumOff val="80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96C9FF" w14:textId="77777777" w:rsidR="00A46D89" w:rsidRPr="00324F8E" w:rsidRDefault="00A46D89" w:rsidP="00B91974">
                              <w:pPr>
                                <w:jc w:val="center"/>
                                <w:rPr>
                                  <w:rFonts w:ascii="Arial" w:hAnsi="Arial" w:cs="Arial"/>
                                  <w:color w:val="262626" w:themeColor="text1" w:themeTint="D9"/>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Text Box 2"/>
                        <wps:cNvSpPr txBox="1">
                          <a:spLocks noChangeArrowheads="1"/>
                        </wps:cNvSpPr>
                        <wps:spPr bwMode="auto">
                          <a:xfrm>
                            <a:off x="98425" y="241300"/>
                            <a:ext cx="904875" cy="466725"/>
                          </a:xfrm>
                          <a:prstGeom prst="rect">
                            <a:avLst/>
                          </a:prstGeom>
                          <a:noFill/>
                          <a:ln w="9525">
                            <a:noFill/>
                            <a:miter lim="800000"/>
                            <a:headEnd/>
                            <a:tailEnd/>
                          </a:ln>
                        </wps:spPr>
                        <wps:txbx>
                          <w:txbxContent>
                            <w:p w14:paraId="3B5EDEB4" w14:textId="78978EBC" w:rsidR="00A46D89" w:rsidRPr="00324F8E" w:rsidRDefault="00A46D89" w:rsidP="00B91974">
                              <w:pPr>
                                <w:jc w:val="center"/>
                                <w:rPr>
                                  <w:rFonts w:ascii="Arial" w:hAnsi="Arial" w:cs="Arial"/>
                                  <w:color w:val="262626" w:themeColor="text1" w:themeTint="D9"/>
                                  <w:sz w:val="16"/>
                                  <w:szCs w:val="16"/>
                                </w:rPr>
                              </w:pPr>
                              <w:r>
                                <w:rPr>
                                  <w:rFonts w:ascii="Arial" w:hAnsi="Arial" w:cs="Arial"/>
                                  <w:color w:val="262626" w:themeColor="text1" w:themeTint="D9"/>
                                  <w:sz w:val="16"/>
                                  <w:szCs w:val="16"/>
                                </w:rPr>
                                <w:t>Risk mitigated</w:t>
                              </w:r>
                              <w:r w:rsidRPr="00324F8E">
                                <w:rPr>
                                  <w:rFonts w:ascii="Arial" w:hAnsi="Arial" w:cs="Arial"/>
                                  <w:color w:val="262626" w:themeColor="text1" w:themeTint="D9"/>
                                  <w:sz w:val="16"/>
                                  <w:szCs w:val="16"/>
                                </w:rPr>
                                <w:t>?</w:t>
                              </w:r>
                            </w:p>
                            <w:p w14:paraId="419283A5" w14:textId="77777777" w:rsidR="00A46D89" w:rsidRPr="00324F8E" w:rsidRDefault="00A46D89" w:rsidP="00B91974">
                              <w:pPr>
                                <w:rPr>
                                  <w:sz w:val="16"/>
                                  <w:szCs w:val="16"/>
                                </w:rPr>
                              </w:pP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3487F33D" id="Group 208" o:spid="_x0000_s1168" style="position:absolute;margin-left:218.25pt;margin-top:3.55pt;width:84.75pt;height:55.75pt;z-index:251682816;mso-position-horizontal-relative:text;mso-position-vertical-relative:text;mso-height-relative:margin" coordsize="10763,7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B6lxQMAAMgJAAAOAAAAZHJzL2Uyb0RvYy54bWy8Vttu3DYQfS/QfyD4Hq+kvS8sB1s7Ngo4&#10;iVE7yDOXolZCKZIluZacr88MKcnbjZO0aZEXiZe5Hs4c8vx110jyKKyrtcppepZQIhTXRa32Of3w&#10;cP1qRYnzTBVMaiVy+iQcfX3x6y/nrdmITFdaFsISMKLcpjU5rbw3m8nE8Uo0zJ1pIxRslto2zMPU&#10;7ieFZS1Yb+QkS5LFpNW2MFZz4RysXsVNehHsl6Xg/n1ZOuGJzCnE5sPXhu8Ov5OLc7bZW2aqmvdh&#10;sB+IomG1AqejqSvmGTnY+gtTTc2tdrr0Z1w3E12WNRchB8gmTU6yubH6YEIu+027NyNMAO0JTj9s&#10;lr97vLOkLnKaJXBUijVwSMEvwQWApzX7DUjdWHNv7my/sI8zzLgrbYN/yIV0AdinEVjRecJhMU2W&#10;i2k2p4TD3jJZJTAOyPMKjucLNV69+bbiZHA7wejGYFoDReSecXL/Daf7ihkR4HeIwIDTeoDpqmaN&#10;VgXJ1hGnIIUgIRzO3Gr+p4MsIcajHZy4XuZfQ7dYzxFGNDogwDbGOn8jdENwkNMiRhWqkT3eOh+l&#10;B6kQm5Z1cV1LGSbYauJSWvLIoEkY50L5NKjLQ/NWF3Edmi3p2wWW8dSC+GpYhoBC06KlEJ47diIV&#10;aXM6TZfzYPhve6NatOi7tE/wSAqsS9VDGdELOPonKTAHqf4QJVQxlFoWHXw9KVexQkRX868GHwyi&#10;5RJQGm1HVE7iHQCLMPfyqCoC/YzKybcCi8qjRvCslR+Vm1pp+5IBCUfVe47yA0gRGkTJd7sudPh6&#10;OtTpThdPUM5WRz50hl/XUDy3zPk7ZoEAgSqB1P17+JRSw9HpfkRJpe2nl9ZRHvoNdilpgVBz6v46&#10;MCsokb8r6MR1OpshA4fJbL7MYGKPd3bHO+rQXGooxxSuD8PDEOW9HIal1c1H4P4teoUtpjj4zin3&#10;dphc+kj0cHtwsd0GMWBdw/ytujccjSPQ2BkP3UdmTd9BHmjrnR66n21OuijKoqbS24PXZR1aDKGO&#10;uPZHAEyE7PkTKGkK+UfmfkDG/U13JBuOGogLKYn4DpaHlHtyIkpfVkztxdZa3VaCFXBOsZ4w7l41&#10;JoFdR3Yt8AFcEAzSDtidMNh6NUOWB5LPZul04IvhFlgnsxUQQLgEZovF8ntMZuH2Dl5ODgDJLsKP&#10;HAbVjwSA/LKeg8mTnab28MCQdZPTwFU9h2Gyb1QRlD2rZRy/TDPPDTQbUD1poP+39odS9ieF/A9L&#10;LtyJ8FwILNw/bfA9cjwPJfr8ALv4DAAA//8DAFBLAwQUAAYACAAAACEAtSrFPN8AAAAJAQAADwAA&#10;AGRycy9kb3ducmV2LnhtbEyPQUvDQBCF74L/YRnBm93E2rXEbEop6qkItoJ422anSWh2NmS3Sfrv&#10;HU/2OLyPN9/LV5NrxYB9aDxpSGcJCKTS24YqDV/7t4cliBANWdN6Qg0XDLAqbm9yk1k/0icOu1gJ&#10;LqGQGQ11jF0mZShrdCbMfIfE2dH3zkQ++0ra3oxc7lr5mCRKOtMQf6hNh5say9Pu7DS8j2Zcz9PX&#10;YXs6bi4/+8XH9zZFre/vpvULiIhT/IfhT5/VoWCngz+TDaLV8DRXC0Y1PKcgOFeJ4m0HBtOlAlnk&#10;8npB8QsAAP//AwBQSwECLQAUAAYACAAAACEAtoM4kv4AAADhAQAAEwAAAAAAAAAAAAAAAAAAAAAA&#10;W0NvbnRlbnRfVHlwZXNdLnhtbFBLAQItABQABgAIAAAAIQA4/SH/1gAAAJQBAAALAAAAAAAAAAAA&#10;AAAAAC8BAABfcmVscy8ucmVsc1BLAQItABQABgAIAAAAIQDGTB6lxQMAAMgJAAAOAAAAAAAAAAAA&#10;AAAAAC4CAABkcnMvZTJvRG9jLnhtbFBLAQItABQABgAIAAAAIQC1KsU83wAAAAkBAAAPAAAAAAAA&#10;AAAAAAAAAB8GAABkcnMvZG93bnJldi54bWxQSwUGAAAAAAQABADzAAAAKwcAAAAA&#10;">
                <v:shape id="Diamond 29" o:spid="_x0000_s1169" type="#_x0000_t4" style="position:absolute;width:10763;height:6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O7cMA&#10;AADbAAAADwAAAGRycy9kb3ducmV2LnhtbESPQWvCQBSE7wX/w/IKvZRmYw5Fo6sUQW0QD8b+gEf2&#10;mQSzb8PuNqb/visIHoeZ+YZZrkfTiYGcby0rmCYpCOLK6pZrBT/n7ccMhA/IGjvLpOCPPKxXk5cl&#10;5tre+ERDGWoRIexzVNCE0OdS+qohgz6xPXH0LtYZDFG6WmqHtwg3nczS9FMabDkuNNjTpqHqWv4a&#10;BfuDLXbDkXetLLKQ0iDfi/1FqbfX8WsBItAYnuFH+1sryOZw/xJ/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nO7cMAAADbAAAADwAAAAAAAAAAAAAAAACYAgAAZHJzL2Rv&#10;d25yZXYueG1sUEsFBgAAAAAEAAQA9QAAAIgDAAAAAA==&#10;" fillcolor="#dbe5f1 [660]" strokecolor="black [3213]" strokeweight=".25pt">
                  <v:path arrowok="t"/>
                  <v:textbox>
                    <w:txbxContent>
                      <w:p w14:paraId="6F96C9FF" w14:textId="77777777" w:rsidR="00A46D89" w:rsidRPr="00324F8E" w:rsidRDefault="00A46D89" w:rsidP="00B91974">
                        <w:pPr>
                          <w:jc w:val="center"/>
                          <w:rPr>
                            <w:rFonts w:ascii="Arial" w:hAnsi="Arial" w:cs="Arial"/>
                            <w:color w:val="262626" w:themeColor="text1" w:themeTint="D9"/>
                            <w:sz w:val="14"/>
                            <w:szCs w:val="14"/>
                          </w:rPr>
                        </w:pPr>
                      </w:p>
                    </w:txbxContent>
                  </v:textbox>
                </v:shape>
                <v:shape id="_x0000_s1170" type="#_x0000_t202" style="position:absolute;left:984;top:2413;width:9049;height:4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WJmcEA&#10;AADbAAAADwAAAGRycy9kb3ducmV2LnhtbERPW2vCMBR+H+w/hCPsbU28bMzOKEMZ7Emxm4Jvh+bY&#10;ljUnocls/ffmQdjjx3dfrAbbigt1oXGsYZwpEMSlMw1XGn6+P5/fQISIbLB1TBquFGC1fHxYYG5c&#10;z3u6FLESKYRDjhrqGH0uZShrshgy54kTd3adxZhgV0nTYZ/CbSsnSr1Kiw2nhho9rWsqf4s/q+Gw&#10;PZ+OM7WrNvbF925Qku1cav00Gj7eQUQa4r/47v4yGqZpffqSfoBc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c1iZnBAAAA2wAAAA8AAAAAAAAAAAAAAAAAmAIAAGRycy9kb3du&#10;cmV2LnhtbFBLBQYAAAAABAAEAPUAAACGAwAAAAA=&#10;" filled="f" stroked="f">
                  <v:textbox>
                    <w:txbxContent>
                      <w:p w14:paraId="3B5EDEB4" w14:textId="78978EBC" w:rsidR="00A46D89" w:rsidRPr="00324F8E" w:rsidRDefault="00A46D89" w:rsidP="00B91974">
                        <w:pPr>
                          <w:jc w:val="center"/>
                          <w:rPr>
                            <w:rFonts w:ascii="Arial" w:hAnsi="Arial" w:cs="Arial"/>
                            <w:color w:val="262626" w:themeColor="text1" w:themeTint="D9"/>
                            <w:sz w:val="16"/>
                            <w:szCs w:val="16"/>
                          </w:rPr>
                        </w:pPr>
                        <w:r>
                          <w:rPr>
                            <w:rFonts w:ascii="Arial" w:hAnsi="Arial" w:cs="Arial"/>
                            <w:color w:val="262626" w:themeColor="text1" w:themeTint="D9"/>
                            <w:sz w:val="16"/>
                            <w:szCs w:val="16"/>
                          </w:rPr>
                          <w:t>Risk mitigated</w:t>
                        </w:r>
                        <w:r w:rsidRPr="00324F8E">
                          <w:rPr>
                            <w:rFonts w:ascii="Arial" w:hAnsi="Arial" w:cs="Arial"/>
                            <w:color w:val="262626" w:themeColor="text1" w:themeTint="D9"/>
                            <w:sz w:val="16"/>
                            <w:szCs w:val="16"/>
                          </w:rPr>
                          <w:t>?</w:t>
                        </w:r>
                      </w:p>
                      <w:p w14:paraId="419283A5" w14:textId="77777777" w:rsidR="00A46D89" w:rsidRPr="00324F8E" w:rsidRDefault="00A46D89" w:rsidP="00B91974">
                        <w:pPr>
                          <w:rPr>
                            <w:sz w:val="16"/>
                            <w:szCs w:val="16"/>
                          </w:rPr>
                        </w:pPr>
                      </w:p>
                    </w:txbxContent>
                  </v:textbox>
                </v:shape>
              </v:group>
            </w:pict>
          </mc:Fallback>
        </mc:AlternateContent>
      </w:r>
    </w:p>
    <w:p w14:paraId="6D75A555" w14:textId="4D46A969" w:rsidR="00B91974" w:rsidRPr="00FF2868" w:rsidRDefault="005A755E" w:rsidP="00B91974">
      <w:pPr>
        <w:rPr>
          <w:rFonts w:ascii="Arial" w:hAnsi="Arial" w:cs="Arial"/>
          <w:sz w:val="22"/>
          <w:szCs w:val="22"/>
        </w:rPr>
      </w:pPr>
      <w:r w:rsidRPr="00FF2868">
        <w:rPr>
          <w:rFonts w:ascii="Arial" w:hAnsi="Arial" w:cs="Arial"/>
          <w:noProof/>
          <w:sz w:val="22"/>
          <w:szCs w:val="22"/>
          <w:lang w:val="de-DE" w:eastAsia="de-DE"/>
        </w:rPr>
        <mc:AlternateContent>
          <mc:Choice Requires="wps">
            <w:drawing>
              <wp:anchor distT="0" distB="0" distL="114300" distR="114300" simplePos="0" relativeHeight="251686912" behindDoc="0" locked="0" layoutInCell="1" allowOverlap="1" wp14:anchorId="3690D9B8" wp14:editId="3900A1D8">
                <wp:simplePos x="0" y="0"/>
                <wp:positionH relativeFrom="column">
                  <wp:posOffset>1314779</wp:posOffset>
                </wp:positionH>
                <wp:positionV relativeFrom="paragraph">
                  <wp:posOffset>4731</wp:posOffset>
                </wp:positionV>
                <wp:extent cx="1067681" cy="457200"/>
                <wp:effectExtent l="0" t="0" r="18415" b="19050"/>
                <wp:wrapNone/>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7681" cy="457200"/>
                        </a:xfrm>
                        <a:prstGeom prst="rect">
                          <a:avLst/>
                        </a:prstGeom>
                        <a:solidFill>
                          <a:srgbClr val="FF0000"/>
                        </a:solidFill>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0D3040B" w14:textId="1DC7CB89" w:rsidR="00A46D89" w:rsidRPr="00324F8E" w:rsidRDefault="00A46D89" w:rsidP="00B91974">
                            <w:pPr>
                              <w:jc w:val="center"/>
                              <w:rPr>
                                <w:rFonts w:ascii="Arial" w:hAnsi="Arial" w:cs="Arial"/>
                                <w:b/>
                                <w:sz w:val="16"/>
                                <w:szCs w:val="16"/>
                              </w:rPr>
                            </w:pPr>
                            <w:r w:rsidRPr="00324F8E">
                              <w:rPr>
                                <w:rFonts w:ascii="Arial" w:hAnsi="Arial" w:cs="Arial"/>
                                <w:b/>
                                <w:sz w:val="16"/>
                                <w:szCs w:val="16"/>
                              </w:rPr>
                              <w:t xml:space="preserve">Not </w:t>
                            </w:r>
                            <w:r>
                              <w:rPr>
                                <w:rFonts w:ascii="Arial" w:hAnsi="Arial" w:cs="Arial"/>
                                <w:b/>
                                <w:sz w:val="16"/>
                                <w:szCs w:val="16"/>
                              </w:rPr>
                              <w:t xml:space="preserve">controlled material or FSC </w:t>
                            </w:r>
                            <w:r w:rsidRPr="00324F8E">
                              <w:rPr>
                                <w:rFonts w:ascii="Arial" w:hAnsi="Arial" w:cs="Arial"/>
                                <w:b/>
                                <w:sz w:val="16"/>
                                <w:szCs w:val="16"/>
                              </w:rPr>
                              <w:t xml:space="preserve">Controlled </w:t>
                            </w:r>
                            <w:r>
                              <w:rPr>
                                <w:rFonts w:ascii="Arial" w:hAnsi="Arial" w:cs="Arial"/>
                                <w:b/>
                                <w:sz w:val="16"/>
                                <w:szCs w:val="16"/>
                              </w:rPr>
                              <w:t>W</w:t>
                            </w:r>
                            <w:r w:rsidRPr="00324F8E">
                              <w:rPr>
                                <w:rFonts w:ascii="Arial" w:hAnsi="Arial" w:cs="Arial"/>
                                <w:b/>
                                <w:sz w:val="16"/>
                                <w:szCs w:val="16"/>
                              </w:rPr>
                              <w:t>ood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90D9B8" id="Rectangle 39" o:spid="_x0000_s1171" style="position:absolute;margin-left:103.55pt;margin-top:.35pt;width:84.05pt;height:3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8LRpQIAAL0FAAAOAAAAZHJzL2Uyb0RvYy54bWysVE1v2zAMvQ/YfxB0X213bdoadYqgRYYB&#10;QRu0HXpWZCkxKouapMTOfv0o+aNpm9MwHwRTJB/5KJLXN22tyE5YV4EuaHaSUiI0h7LS64L+ep5/&#10;u6TEeaZLpkCLgu6FozfTr1+uG5OLU9iAKoUlCKJd3piCbrw3eZI4vhE1cydghEalBFszj6JdJ6Vl&#10;DaLXKjlN00nSgC2NBS6cw9u7TkmnEV9Kwf2DlE54ogqKufl42niuwplMr1m+tsxsKt6nwf4hi5pV&#10;GoOOUHfMM7K11SeouuIWHEh/wqFOQMqKi8gB2WTpBzZPG2ZE5ILFcWYsk/t/sPx+t7SkKgv6/YoS&#10;zWp8o0esGtNrJQjeYYEa43K0ezJLGyg6swD+6lCRvNMEwfU2rbR1sEWCpI3V3o/VFq0nHC+zdHIx&#10;ucwo4ag7O7/A5wzREpYP3sY6/0NATcJPQS3mFYvMdgvnO9PBJCYGqirnlVJRsOvVrbJkx/Dl5/MU&#10;vx7dHZopTRrknl2cR+R3utiEYgTxbfYZAbNVuq9ERz6Wwe+VCFko/SgklhfpnnYBQmO/YTLOhfaT&#10;HjdaBzeJJEbH7Jij8kMyvW1wE7HhR8f0mOP7iKNHjAraj851pcEeAyhfx8id/cC+4xzo+3bVxp66&#10;Og/MwtUKyj02moVuAp3h8wofdcGcXzKLI4fDiWvEP+AhFeCbQP9HyQbsn2P3wR4nAbWUNDjCBXW/&#10;t8wKStRPjTNylZ2dhZmPQmwwSuyhZnWo0dv6FrBXsCExu/iLztar4VdaqF9w28xCVFQxzTF2Qbm3&#10;g3Dru9WC+4qL2Sya4Zwb5hf6yfAAHgodmva5fWHW9J3tcSbuYRh3ln9o8M42eGqYbT3IKnb/W137&#10;J8AdEeen32dhCR3K0ept607/AgAA//8DAFBLAwQUAAYACAAAACEAo9BJo9oAAAAHAQAADwAAAGRy&#10;cy9kb3ducmV2LnhtbEyOwU7DMBBE70j8g7VI3KjToNRViFMhJA4IcaBFnN14iaPG69R22/D3LCc4&#10;jmb05jWb2Y/ijDENgTQsFwUIpC7YgXoNH7vnuzWIlA1ZMwZCDd+YYNNeXzWmtuFC73je5l4whFJt&#10;NLicp1rK1Dn0Ji3ChMTdV4jeZI6xlzaaC8P9KMuiWElvBuIHZyZ8ctgdtiev4S2vq0N2R6ww5ddP&#10;THH1clRa397Mjw8gMs75bwy/+qwOLTvtw4lsEqOGslBLnmpQILi+V1UJYs+xVCDbRv73b38AAAD/&#10;/wMAUEsBAi0AFAAGAAgAAAAhALaDOJL+AAAA4QEAABMAAAAAAAAAAAAAAAAAAAAAAFtDb250ZW50&#10;X1R5cGVzXS54bWxQSwECLQAUAAYACAAAACEAOP0h/9YAAACUAQAACwAAAAAAAAAAAAAAAAAvAQAA&#10;X3JlbHMvLnJlbHNQSwECLQAUAAYACAAAACEAIq/C0aUCAAC9BQAADgAAAAAAAAAAAAAAAAAuAgAA&#10;ZHJzL2Uyb0RvYy54bWxQSwECLQAUAAYACAAAACEAo9BJo9oAAAAHAQAADwAAAAAAAAAAAAAAAAD/&#10;BAAAZHJzL2Rvd25yZXYueG1sUEsFBgAAAAAEAAQA8wAAAAYGAAAAAA==&#10;" fillcolor="red" strokecolor="black [3213]" strokeweight=".25pt">
                <v:path arrowok="t"/>
                <v:textbox>
                  <w:txbxContent>
                    <w:p w14:paraId="10D3040B" w14:textId="1DC7CB89" w:rsidR="00A46D89" w:rsidRPr="00324F8E" w:rsidRDefault="00A46D89" w:rsidP="00B91974">
                      <w:pPr>
                        <w:jc w:val="center"/>
                        <w:rPr>
                          <w:rFonts w:ascii="Arial" w:hAnsi="Arial" w:cs="Arial"/>
                          <w:b/>
                          <w:sz w:val="16"/>
                          <w:szCs w:val="16"/>
                        </w:rPr>
                      </w:pPr>
                      <w:r w:rsidRPr="00324F8E">
                        <w:rPr>
                          <w:rFonts w:ascii="Arial" w:hAnsi="Arial" w:cs="Arial"/>
                          <w:b/>
                          <w:sz w:val="16"/>
                          <w:szCs w:val="16"/>
                        </w:rPr>
                        <w:t xml:space="preserve">Not </w:t>
                      </w:r>
                      <w:r>
                        <w:rPr>
                          <w:rFonts w:ascii="Arial" w:hAnsi="Arial" w:cs="Arial"/>
                          <w:b/>
                          <w:sz w:val="16"/>
                          <w:szCs w:val="16"/>
                        </w:rPr>
                        <w:t xml:space="preserve">controlled material or FSC </w:t>
                      </w:r>
                      <w:r w:rsidRPr="00324F8E">
                        <w:rPr>
                          <w:rFonts w:ascii="Arial" w:hAnsi="Arial" w:cs="Arial"/>
                          <w:b/>
                          <w:sz w:val="16"/>
                          <w:szCs w:val="16"/>
                        </w:rPr>
                        <w:t xml:space="preserve">Controlled </w:t>
                      </w:r>
                      <w:r>
                        <w:rPr>
                          <w:rFonts w:ascii="Arial" w:hAnsi="Arial" w:cs="Arial"/>
                          <w:b/>
                          <w:sz w:val="16"/>
                          <w:szCs w:val="16"/>
                        </w:rPr>
                        <w:t>W</w:t>
                      </w:r>
                      <w:r w:rsidRPr="00324F8E">
                        <w:rPr>
                          <w:rFonts w:ascii="Arial" w:hAnsi="Arial" w:cs="Arial"/>
                          <w:b/>
                          <w:sz w:val="16"/>
                          <w:szCs w:val="16"/>
                        </w:rPr>
                        <w:t>ood</w:t>
                      </w:r>
                    </w:p>
                  </w:txbxContent>
                </v:textbox>
              </v:rect>
            </w:pict>
          </mc:Fallback>
        </mc:AlternateContent>
      </w:r>
      <w:r w:rsidR="00EF10F7" w:rsidRPr="00FF2868">
        <w:rPr>
          <w:rFonts w:ascii="Arial" w:hAnsi="Arial" w:cs="Arial"/>
          <w:noProof/>
          <w:sz w:val="22"/>
          <w:szCs w:val="22"/>
          <w:lang w:val="de-DE" w:eastAsia="de-DE"/>
        </w:rPr>
        <mc:AlternateContent>
          <mc:Choice Requires="wps">
            <w:drawing>
              <wp:anchor distT="0" distB="0" distL="114300" distR="114300" simplePos="0" relativeHeight="251685888" behindDoc="0" locked="0" layoutInCell="1" allowOverlap="1" wp14:anchorId="42C910A8" wp14:editId="684DA618">
                <wp:simplePos x="0" y="0"/>
                <wp:positionH relativeFrom="column">
                  <wp:posOffset>4269402</wp:posOffset>
                </wp:positionH>
                <wp:positionV relativeFrom="paragraph">
                  <wp:posOffset>4731</wp:posOffset>
                </wp:positionV>
                <wp:extent cx="1062396" cy="457200"/>
                <wp:effectExtent l="0" t="0" r="23495" b="19050"/>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2396" cy="457200"/>
                        </a:xfrm>
                        <a:prstGeom prst="rect">
                          <a:avLst/>
                        </a:prstGeom>
                        <a:solidFill>
                          <a:srgbClr val="92D050"/>
                        </a:solidFill>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40EC3BA" w14:textId="2C093BA5" w:rsidR="00A46D89" w:rsidRPr="00324F8E" w:rsidRDefault="00A46D89" w:rsidP="00B91974">
                            <w:pPr>
                              <w:jc w:val="center"/>
                              <w:rPr>
                                <w:rFonts w:ascii="Arial" w:hAnsi="Arial" w:cs="Arial"/>
                                <w:b/>
                                <w:sz w:val="16"/>
                                <w:szCs w:val="16"/>
                              </w:rPr>
                            </w:pPr>
                            <w:r>
                              <w:rPr>
                                <w:rFonts w:ascii="Arial" w:hAnsi="Arial" w:cs="Arial"/>
                                <w:b/>
                                <w:sz w:val="16"/>
                                <w:szCs w:val="16"/>
                              </w:rPr>
                              <w:t xml:space="preserve">Controlled material/FSC </w:t>
                            </w:r>
                            <w:r w:rsidRPr="00324F8E">
                              <w:rPr>
                                <w:rFonts w:ascii="Arial" w:hAnsi="Arial" w:cs="Arial"/>
                                <w:b/>
                                <w:sz w:val="16"/>
                                <w:szCs w:val="16"/>
                              </w:rPr>
                              <w:t>Co</w:t>
                            </w:r>
                            <w:r>
                              <w:rPr>
                                <w:rFonts w:ascii="Arial" w:hAnsi="Arial" w:cs="Arial"/>
                                <w:b/>
                                <w:sz w:val="16"/>
                                <w:szCs w:val="16"/>
                              </w:rPr>
                              <w:t>ntrolled W</w:t>
                            </w:r>
                            <w:r w:rsidRPr="00324F8E">
                              <w:rPr>
                                <w:rFonts w:ascii="Arial" w:hAnsi="Arial" w:cs="Arial"/>
                                <w:b/>
                                <w:sz w:val="16"/>
                                <w:szCs w:val="16"/>
                              </w:rPr>
                              <w:t>ood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910A8" id="Rectangle 38" o:spid="_x0000_s1172" style="position:absolute;margin-left:336.15pt;margin-top:.35pt;width:83.65pt;height: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eM7pgIAAL0FAAAOAAAAZHJzL2Uyb0RvYy54bWysVEtPGzEQvlfqf7B8L7sbIJQVGxSBqCpF&#10;FAEVZ8frTVZ4Pe7YSTb99R17HwSaU9WLZXu++eY9V9dto9lWoavBFDw7STlTRkJZm1XBfz7fffnK&#10;mfPClEKDUQXfK8evZ58/Xe1sriawBl0qZERiXL6zBV97b/MkcXKtGuFOwCpDwgqwEZ6euEpKFDti&#10;b3QySdNpsgMsLYJUztHvbSfks8hfVUr6H1XllGe64OSbjyfGcxnOZHYl8hUKu65l74b4By8aURsy&#10;OlLdCi/YBuu/qJpaIjio/ImEJoGqqqWKMVA0Wfohmqe1sCrGQslxdkyT+3+08n77gKwuC35KlTKi&#10;oRo9UtaEWWnF6I8StLMuJ9yTfcAQorMLkK+OBMk7SXi4HtNW2AQsBcjamO39mG3VeibpM0unk9PL&#10;KWeSZGfnF1TOYC0R+aBt0flvChoWLgVH8ismWWwXznfQARIdA12Xd7XW8YGr5Y1GthVU+cvJbXo+&#10;sLtDmDZsR7FnF+eR+Z0sNqEaSXyb9f4doMhbbfpMdMHHNPi9VsELbR5VRemlcCedgdDYb5xCSmX8&#10;tOeN6KBWURCjYnZMUfvBmR4b1FRs+FExPab43uKoEa2C8aNyUxvAYwTl62i5ww/RdzGH8H27bGNP&#10;UXX7/llCuadGQ+gm0Fl5V1NRF8L5B4E0cjSctEb8DzoqDVQT6G+crQF/H/sPeJoEknK2oxEuuPu1&#10;Eag4098NzchldnYWZj4+YoNxhoeS5aHEbJoboF7JaGFZGa+kjF4P1wqheaFtMw9WSSSMJNsFlx6H&#10;x43vVgvtK6nm8wijObfCL8yTlYE8JDo07XP7ItD2ne1pJu5hGHeRf2jwDhs0Dcw3Hqo6dn9IdZfX&#10;vgS0I+L89PssLKHDd0S9bd3ZHwAAAP//AwBQSwMEFAAGAAgAAAAhAOHsz3reAAAABwEAAA8AAABk&#10;cnMvZG93bnJldi54bWxMjsFKw0AURfeC/zA8wU2xEzM0qTGTIkJFUBetittp5pkEM29CZprGv/e5&#10;0uXlXs495WZ2vZhwDJ0nDdfLBARS7W1HjYa31+3VGkSIhqzpPaGGbwywqc7PSlNYf6IdTvvYCIZQ&#10;KIyGNsahkDLULToTln5A4u7Tj85EjmMj7WhODHe9TJMkk850xA+tGfC+xfprf3Qa3hfq4+kl7dS0&#10;ytT2EVfPi4dd0PryYr67BRFxjn9j+NVndajY6eCPZIPoNWR5qniqIQfB9VrdZCAOHNMcZFXK//7V&#10;DwAAAP//AwBQSwECLQAUAAYACAAAACEAtoM4kv4AAADhAQAAEwAAAAAAAAAAAAAAAAAAAAAAW0Nv&#10;bnRlbnRfVHlwZXNdLnhtbFBLAQItABQABgAIAAAAIQA4/SH/1gAAAJQBAAALAAAAAAAAAAAAAAAA&#10;AC8BAABfcmVscy8ucmVsc1BLAQItABQABgAIAAAAIQDroeM7pgIAAL0FAAAOAAAAAAAAAAAAAAAA&#10;AC4CAABkcnMvZTJvRG9jLnhtbFBLAQItABQABgAIAAAAIQDh7M963gAAAAcBAAAPAAAAAAAAAAAA&#10;AAAAAAAFAABkcnMvZG93bnJldi54bWxQSwUGAAAAAAQABADzAAAACwYAAAAA&#10;" fillcolor="#92d050" strokecolor="black [3213]" strokeweight=".25pt">
                <v:path arrowok="t"/>
                <v:textbox>
                  <w:txbxContent>
                    <w:p w14:paraId="040EC3BA" w14:textId="2C093BA5" w:rsidR="00A46D89" w:rsidRPr="00324F8E" w:rsidRDefault="00A46D89" w:rsidP="00B91974">
                      <w:pPr>
                        <w:jc w:val="center"/>
                        <w:rPr>
                          <w:rFonts w:ascii="Arial" w:hAnsi="Arial" w:cs="Arial"/>
                          <w:b/>
                          <w:sz w:val="16"/>
                          <w:szCs w:val="16"/>
                        </w:rPr>
                      </w:pPr>
                      <w:r>
                        <w:rPr>
                          <w:rFonts w:ascii="Arial" w:hAnsi="Arial" w:cs="Arial"/>
                          <w:b/>
                          <w:sz w:val="16"/>
                          <w:szCs w:val="16"/>
                        </w:rPr>
                        <w:t xml:space="preserve">Controlled material/FSC </w:t>
                      </w:r>
                      <w:r w:rsidRPr="00324F8E">
                        <w:rPr>
                          <w:rFonts w:ascii="Arial" w:hAnsi="Arial" w:cs="Arial"/>
                          <w:b/>
                          <w:sz w:val="16"/>
                          <w:szCs w:val="16"/>
                        </w:rPr>
                        <w:t>Co</w:t>
                      </w:r>
                      <w:r>
                        <w:rPr>
                          <w:rFonts w:ascii="Arial" w:hAnsi="Arial" w:cs="Arial"/>
                          <w:b/>
                          <w:sz w:val="16"/>
                          <w:szCs w:val="16"/>
                        </w:rPr>
                        <w:t>ntrolled W</w:t>
                      </w:r>
                      <w:r w:rsidRPr="00324F8E">
                        <w:rPr>
                          <w:rFonts w:ascii="Arial" w:hAnsi="Arial" w:cs="Arial"/>
                          <w:b/>
                          <w:sz w:val="16"/>
                          <w:szCs w:val="16"/>
                        </w:rPr>
                        <w:t>ood</w:t>
                      </w:r>
                    </w:p>
                  </w:txbxContent>
                </v:textbox>
              </v:rect>
            </w:pict>
          </mc:Fallback>
        </mc:AlternateContent>
      </w:r>
      <w:r w:rsidR="009E282F" w:rsidRPr="00FF2868">
        <w:rPr>
          <w:rFonts w:ascii="Arial" w:hAnsi="Arial" w:cs="Arial"/>
          <w:noProof/>
          <w:sz w:val="22"/>
          <w:szCs w:val="22"/>
          <w:lang w:val="de-DE" w:eastAsia="de-DE"/>
        </w:rPr>
        <mc:AlternateContent>
          <mc:Choice Requires="wps">
            <w:drawing>
              <wp:anchor distT="0" distB="0" distL="114300" distR="114300" simplePos="0" relativeHeight="251714560" behindDoc="0" locked="0" layoutInCell="1" allowOverlap="1" wp14:anchorId="1744FDCB" wp14:editId="05E9E3A1">
                <wp:simplePos x="0" y="0"/>
                <wp:positionH relativeFrom="column">
                  <wp:posOffset>3842904</wp:posOffset>
                </wp:positionH>
                <wp:positionV relativeFrom="paragraph">
                  <wp:posOffset>46627</wp:posOffset>
                </wp:positionV>
                <wp:extent cx="344805" cy="188595"/>
                <wp:effectExtent l="0" t="0" r="0" b="1905"/>
                <wp:wrapNone/>
                <wp:docPr id="294" name="Text 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885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E4F53A" w14:textId="77777777" w:rsidR="00A46D89" w:rsidRPr="002E3FEE" w:rsidRDefault="00A46D89" w:rsidP="00B91974">
                            <w:pPr>
                              <w:rPr>
                                <w:rFonts w:ascii="Arial" w:hAnsi="Arial" w:cs="Arial"/>
                                <w:sz w:val="14"/>
                                <w:szCs w:val="14"/>
                              </w:rPr>
                            </w:pPr>
                            <w:r w:rsidRPr="002E3FEE">
                              <w:rPr>
                                <w:rFonts w:ascii="Arial" w:hAnsi="Arial" w:cs="Arial"/>
                                <w:sz w:val="14"/>
                                <w:szCs w:val="14"/>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744FDCB" id="Text Box 294" o:spid="_x0000_s1173" type="#_x0000_t202" style="position:absolute;margin-left:302.6pt;margin-top:3.65pt;width:27.15pt;height:14.8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KzTkQIAAIYFAAAOAAAAZHJzL2Uyb0RvYy54bWysVN9v2jAQfp+0/8Hy+xqg0ELUULFWnSah&#10;thqd+mwcu0R1fJ5tSNhf37OdAOr20mkvie377vd3d3Xd1orshHUV6IIOzwaUCM2hrPRLQX8+3X2Z&#10;UuI80yVToEVB98LR6/nnT1eNycUINqBKYQka0S5vTEE33ps8yxzfiJq5MzBCo1CCrZnHq33JSssa&#10;tF6rbDQYXGQN2NJY4MI5fL1NQjqP9qUU3D9I6YQnqqAYm49fG7/r8M3mVyx/scxsKt6Fwf4hippV&#10;Gp0eTN0yz8jWVn+YqituwYH0ZxzqDKSsuIg5YDbDwbtsVhtmRMwFi+PMoUzu/5nl97tHS6qyoKPZ&#10;mBLNamzSk2g9+QotCW9Yoca4HIErg1DfogA7HbN1Zgn81SEkO8EkBYfoUJFW2jr8MVeCitiE/aHw&#10;wQ/Hx/PxeDqYUMJRNJxOJ7NJcJsdlY11/puAmoRDQS32NQbAdkvnE7SHBF8a7iql8J3lSpOmoBfn&#10;k0FUOEjQuNIBICJLOjMhixR4PPm9EsnIDyGxSjH+8BD5KW6UJTuGzGKcC+2HXdBKIzqgJAbxEcUO&#10;f4zqI8opj94zaH9QrisNNvUrjNUx7PK1D1kmfNdHl/IOJfDtuo30mF32TFhDuUciWEjD5Ay/q7Ar&#10;S+b8I7M4Pdhi3Aj+AT9SAVYfuhMlG7C///Ye8EhqlFLS4DQW1P3aMisoUd810n02HI/D+MbLeHI5&#10;wos9laxPJXpb3wC2ZYi7x/B4DHiv+qO0UD/j4lgEryhimqPvgvr+eOPTjsDFw8ViEUE4sIb5pV4Z&#10;3vM/cO6pfWbWdMT0yOh76OeW5e/4mbChvxoWWw+yiuQNhU5V7RqAwx7p3y2msE1O7xF1XJ/zNwAA&#10;AP//AwBQSwMEFAAGAAgAAAAhACoWWNrfAAAACAEAAA8AAABkcnMvZG93bnJldi54bWxMj0FLAzEQ&#10;he+C/yGM4M0mtuy2XTdbiuhFEGktSG/pZtysJpM1Sdv13xtPehze43vf1KvRWXbCEHtPEm4nAhhS&#10;63VPnYTd6+PNAlhMirSynlDCN0ZYNZcXtaq0P9MGT9vUsQyhWCkJJqWh4jy2Bp2KEz8g5ezdB6dS&#10;PkPHdVDnDHeWT4UouVM95QWjBrw32H5uj07CfLHX5iM8jbu35/WXeRm4fVBcyuurcX0HLOGY/srw&#10;q5/VoclOB38kHZmVUIpimqsZNgOW87JYFsAOEmZzAbyp+f8Hmh8AAAD//wMAUEsBAi0AFAAGAAgA&#10;AAAhALaDOJL+AAAA4QEAABMAAAAAAAAAAAAAAAAAAAAAAFtDb250ZW50X1R5cGVzXS54bWxQSwEC&#10;LQAUAAYACAAAACEAOP0h/9YAAACUAQAACwAAAAAAAAAAAAAAAAAvAQAAX3JlbHMvLnJlbHNQSwEC&#10;LQAUAAYACAAAACEAt4is05ECAACGBQAADgAAAAAAAAAAAAAAAAAuAgAAZHJzL2Uyb0RvYy54bWxQ&#10;SwECLQAUAAYACAAAACEAKhZY2t8AAAAIAQAADwAAAAAAAAAAAAAAAADrBAAAZHJzL2Rvd25yZXYu&#10;eG1sUEsFBgAAAAAEAAQA8wAAAPcFAAAAAA==&#10;" filled="f" stroked="f" strokeweight=".5pt">
                <v:path arrowok="t"/>
                <v:textbox>
                  <w:txbxContent>
                    <w:p w14:paraId="7DE4F53A" w14:textId="77777777" w:rsidR="00A46D89" w:rsidRPr="002E3FEE" w:rsidRDefault="00A46D89" w:rsidP="00B91974">
                      <w:pPr>
                        <w:rPr>
                          <w:rFonts w:ascii="Arial" w:hAnsi="Arial" w:cs="Arial"/>
                          <w:sz w:val="14"/>
                          <w:szCs w:val="14"/>
                        </w:rPr>
                      </w:pPr>
                      <w:r w:rsidRPr="002E3FEE">
                        <w:rPr>
                          <w:rFonts w:ascii="Arial" w:hAnsi="Arial" w:cs="Arial"/>
                          <w:sz w:val="14"/>
                          <w:szCs w:val="14"/>
                        </w:rPr>
                        <w:t>Yes</w:t>
                      </w:r>
                    </w:p>
                  </w:txbxContent>
                </v:textbox>
              </v:shape>
            </w:pict>
          </mc:Fallback>
        </mc:AlternateContent>
      </w:r>
      <w:r w:rsidR="009E282F" w:rsidRPr="00FF2868">
        <w:rPr>
          <w:rFonts w:ascii="Arial" w:hAnsi="Arial" w:cs="Arial"/>
          <w:noProof/>
          <w:sz w:val="22"/>
          <w:szCs w:val="22"/>
          <w:lang w:val="de-DE" w:eastAsia="de-DE"/>
        </w:rPr>
        <mc:AlternateContent>
          <mc:Choice Requires="wps">
            <w:drawing>
              <wp:anchor distT="0" distB="0" distL="114300" distR="114300" simplePos="0" relativeHeight="251722752" behindDoc="0" locked="0" layoutInCell="1" allowOverlap="1" wp14:anchorId="0F256DE6" wp14:editId="78CE4318">
                <wp:simplePos x="0" y="0"/>
                <wp:positionH relativeFrom="column">
                  <wp:posOffset>2324925</wp:posOffset>
                </wp:positionH>
                <wp:positionV relativeFrom="paragraph">
                  <wp:posOffset>43221</wp:posOffset>
                </wp:positionV>
                <wp:extent cx="438150" cy="188595"/>
                <wp:effectExtent l="0" t="0" r="0" b="1905"/>
                <wp:wrapNone/>
                <wp:docPr id="303" name="Text 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0" cy="1885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D28E84" w14:textId="646ABC66" w:rsidR="00A46D89" w:rsidRPr="002E3FEE" w:rsidRDefault="00A46D89" w:rsidP="00B91974">
                            <w:pPr>
                              <w:rPr>
                                <w:rFonts w:ascii="Arial" w:hAnsi="Arial" w:cs="Arial"/>
                                <w:sz w:val="14"/>
                                <w:szCs w:val="14"/>
                              </w:rPr>
                            </w:pPr>
                            <w:r>
                              <w:rPr>
                                <w:rFonts w:ascii="Arial" w:hAnsi="Arial" w:cs="Arial"/>
                                <w:sz w:val="14"/>
                                <w:szCs w:val="14"/>
                              </w:rPr>
                              <w:t xml:space="preserve">No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F256DE6" id="Text Box 303" o:spid="_x0000_s1174" type="#_x0000_t202" style="position:absolute;margin-left:183.05pt;margin-top:3.4pt;width:34.5pt;height:14.8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CSqjwIAAIYFAAAOAAAAZHJzL2Uyb0RvYy54bWysVN9P2zAQfp+0/8Hy+0hDW1YiUtSBmCZV&#10;gAYTz65j0wjH59luk+6v52wnbcf2wrSXxL77fD+/u4vLrlFkK6yrQZc0PxlRIjSHqtbPJf3xePNp&#10;RonzTFdMgRYl3QlHL+cfP1y0phCnsAZVCUvQiHZFa0q69t4UWeb4WjTMnYARGpUSbMM8Xu1zVlnW&#10;ovVGZaej0VnWgq2MBS6cQ+l1UtJ5tC+l4P5OSic8USXF2Hz82vhdhW82v2DFs2VmXfM+DPYPUTSs&#10;1uh0b+qaeUY2tv7DVFNzCw6kP+HQZCBlzUXMAbPJR2+yeVgzI2IuWBxn9mVy/88sv93eW1JXJR2P&#10;xpRo1mCTHkXnyRfoSJBhhVrjCgQ+GIT6DhXY6ZitM0vgLw4h2REmPXCIDhXppG3CH3Ml+BCbsNsX&#10;PvjhKJyMZ/kUNRxV+Ww2PZ8Gt9nhsbHOfxXQkHAoqcW+xgDYdul8gg6Q4EvDTa0UylmhNGlLejZG&#10;879p0LjSQSIiS3ozIYsUeDz5nRLJyHchsUox/iCI/BRXypItQ2YxzoX2eR+00ogOKIlBvOdhjz9E&#10;9Z7HKY/BM2i/f9zUGmzqVxirQ9jVyxCyTPi+jy7lHUrgu1UX6XE+G5iwgmqHRLCQhskZflNjV5bM&#10;+XtmcXqwkbgR/B1+pAKsPvQnStZgf/1NHvBIatRS0uI0ltT93DArKFHfNNL9PJ9MwvjGy2T6+RQv&#10;9lizOtboTXMF2JYcd4/h8RjwXg1HaaF5wsWxCF5RxTRH3yX1w/HKpx2Bi4eLxSKCcGAN80v9YPjA&#10;/8C5x+6JWdMT0yOjb2GYW1a84WfChv5qWGw8yDqSNxQ6VbVvAA57pH+/mMI2Ob5H1GF9zl8BAAD/&#10;/wMAUEsDBBQABgAIAAAAIQBWQdgF3AAAAAgBAAAPAAAAZHJzL2Rvd25yZXYueG1sTI9LS8NAFIX3&#10;gv9huII7O6m1scRMShHdCCKtBXF3m7lmovOIM9M2/ntvV7o8fIfzqJejs+JAMfXBK5hOChDk26B7&#10;3ynYvj5eLUCkjF6jDZ4U/FCCZXN+VmOlw9Gv6bDJneAQnypUYHIeKilTa8hhmoSBPLOPEB1mlrGT&#10;OuKRw52V10VRSoe95waDA90bar82e6fgdvGuzWd8Grdvz6tv8zJI+4BSqcuLcXUHItOY/8xwms/T&#10;oeFNu7D3OgmrYFaWU7YqKPkB85vZnPXuBOYgm1r+P9D8AgAA//8DAFBLAQItABQABgAIAAAAIQC2&#10;gziS/gAAAOEBAAATAAAAAAAAAAAAAAAAAAAAAABbQ29udGVudF9UeXBlc10ueG1sUEsBAi0AFAAG&#10;AAgAAAAhADj9If/WAAAAlAEAAAsAAAAAAAAAAAAAAAAALwEAAF9yZWxzLy5yZWxzUEsBAi0AFAAG&#10;AAgAAAAhAPC0JKqPAgAAhgUAAA4AAAAAAAAAAAAAAAAALgIAAGRycy9lMm9Eb2MueG1sUEsBAi0A&#10;FAAGAAgAAAAhAFZB2AXcAAAACAEAAA8AAAAAAAAAAAAAAAAA6QQAAGRycy9kb3ducmV2LnhtbFBL&#10;BQYAAAAABAAEAPMAAADyBQAAAAA=&#10;" filled="f" stroked="f" strokeweight=".5pt">
                <v:path arrowok="t"/>
                <v:textbox>
                  <w:txbxContent>
                    <w:p w14:paraId="57D28E84" w14:textId="646ABC66" w:rsidR="00A46D89" w:rsidRPr="002E3FEE" w:rsidRDefault="00A46D89" w:rsidP="00B91974">
                      <w:pPr>
                        <w:rPr>
                          <w:rFonts w:ascii="Arial" w:hAnsi="Arial" w:cs="Arial"/>
                          <w:sz w:val="14"/>
                          <w:szCs w:val="14"/>
                        </w:rPr>
                      </w:pPr>
                      <w:r>
                        <w:rPr>
                          <w:rFonts w:ascii="Arial" w:hAnsi="Arial" w:cs="Arial"/>
                          <w:sz w:val="14"/>
                          <w:szCs w:val="14"/>
                        </w:rPr>
                        <w:t xml:space="preserve">No </w:t>
                      </w:r>
                    </w:p>
                  </w:txbxContent>
                </v:textbox>
              </v:shape>
            </w:pict>
          </mc:Fallback>
        </mc:AlternateContent>
      </w:r>
    </w:p>
    <w:p w14:paraId="5554A1A4" w14:textId="6EAEDAAE" w:rsidR="00B91974" w:rsidRPr="00FF2868" w:rsidRDefault="00AE4199" w:rsidP="00B91974">
      <w:pPr>
        <w:rPr>
          <w:rFonts w:ascii="Arial" w:hAnsi="Arial" w:cs="Arial"/>
          <w:sz w:val="22"/>
          <w:szCs w:val="22"/>
        </w:rPr>
      </w:pPr>
      <w:r w:rsidRPr="00FF2868">
        <w:rPr>
          <w:rFonts w:ascii="Arial" w:hAnsi="Arial" w:cs="Arial"/>
          <w:noProof/>
          <w:sz w:val="22"/>
          <w:szCs w:val="22"/>
          <w:lang w:val="de-DE" w:eastAsia="de-DE"/>
        </w:rPr>
        <mc:AlternateContent>
          <mc:Choice Requires="wps">
            <w:drawing>
              <wp:anchor distT="0" distB="0" distL="114300" distR="114300" simplePos="0" relativeHeight="252040192" behindDoc="0" locked="0" layoutInCell="1" allowOverlap="1" wp14:anchorId="5E8A5355" wp14:editId="658083C5">
                <wp:simplePos x="0" y="0"/>
                <wp:positionH relativeFrom="column">
                  <wp:posOffset>2385695</wp:posOffset>
                </wp:positionH>
                <wp:positionV relativeFrom="paragraph">
                  <wp:posOffset>70262</wp:posOffset>
                </wp:positionV>
                <wp:extent cx="384048" cy="0"/>
                <wp:effectExtent l="38100" t="76200" r="0" b="95250"/>
                <wp:wrapNone/>
                <wp:docPr id="604" name="Straight Arrow Connector 604"/>
                <wp:cNvGraphicFramePr/>
                <a:graphic xmlns:a="http://schemas.openxmlformats.org/drawingml/2006/main">
                  <a:graphicData uri="http://schemas.microsoft.com/office/word/2010/wordprocessingShape">
                    <wps:wsp>
                      <wps:cNvCnPr/>
                      <wps:spPr>
                        <a:xfrm flipH="1" flipV="1">
                          <a:off x="0" y="0"/>
                          <a:ext cx="384048" cy="0"/>
                        </a:xfrm>
                        <a:prstGeom prst="straightConnector1">
                          <a:avLst/>
                        </a:prstGeom>
                        <a:ln w="3175">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C8B33A" id="Straight Arrow Connector 604" o:spid="_x0000_s1026" type="#_x0000_t32" style="position:absolute;margin-left:187.85pt;margin-top:5.55pt;width:30.25pt;height:0;flip:x y;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StTAgIAAGEEAAAOAAAAZHJzL2Uyb0RvYy54bWysVMGO0zAQvSPxD5bvNGkpy6pqukJdFg4I&#10;Kha4ex27sWR7rLFp2r9n7KTp7oKEhLhEdmbem/deJ13fHJ1lB4XRgG/4fFZzpryE1vh9w79/u3t1&#10;zVlMwrfCglcNP6nIbzYvX6z7sFIL6MC2ChmR+LjqQ8O7lMKqqqLslBNxBkF5KmpAJxJdcV+1KHpi&#10;d7Za1PVV1QO2AUGqGOnt7VDkm8KvtZLpi9ZRJWYbTtpSeWJ5PuRntVmL1R5F6IwcZYh/UOGE8TR0&#10;oroVSbCfaH6jckYiRNBpJsFVoLWRqnggN/P6mZv7TgRVvFA4MUwxxf9HKz8fdshM2/CresmZF45+&#10;pPuEwuy7xN4hQs+24D0FCchyDyXWh7gi4NbvcLzFsMNs/6jRMW1N+EjLwMvpRz7lGpllx5L8aUpe&#10;HROT9PL19bJe0qrIc6kauDIuYEwfFDiWDw2Po7hJ1cAuDp9iIjUEPAMy2HrWE/387ZuiIYI17Z2x&#10;NtfKkqmtRXYQtB7pOM/miOBJVxLGvvctS6dA0SQ0wu+tGjutz0SqLNo4P4czxFFO6WTVIOSr0hQ0&#10;mV0MUvKKX6YLKZVPZwXWU3eGadI6Aeu/A8f+i6oJPMT0zPPTqYOP82TwaQI74wH/NP0Smh76KcBH&#10;vvPxAdpTWZRSoD0uGY/fXP5QHt8L/PLPsPkFAAD//wMAUEsDBBQABgAIAAAAIQBS9ASC3gAAAAkB&#10;AAAPAAAAZHJzL2Rvd25yZXYueG1sTI/NTsMwEITvSLyDtUjcqJMW+hPiVAipF4REKD1wdONtEojX&#10;ke2m6duzqAc47s7s7Df5erSdGNCH1pGCdJKAQKqcaalWsPvY3C1BhKjJ6M4RKjhjgHVxfZXrzLgT&#10;veOwjbXgEAqZVtDE2GdShqpBq8PE9UisHZy3OvLoa2m8PnG47eQ0SebS6pb4Q6N7fG6w+t4eLWPg&#10;8rX8fDObc/nl/a56GZJyJZW6vRmfHkFEHOOfGX7x+QYKZtq7I5kgOgWzxcOCrSykKQg23M/mUxD7&#10;y0IWufzfoPgBAAD//wMAUEsBAi0AFAAGAAgAAAAhALaDOJL+AAAA4QEAABMAAAAAAAAAAAAAAAAA&#10;AAAAAFtDb250ZW50X1R5cGVzXS54bWxQSwECLQAUAAYACAAAACEAOP0h/9YAAACUAQAACwAAAAAA&#10;AAAAAAAAAAAvAQAAX3JlbHMvLnJlbHNQSwECLQAUAAYACAAAACEAcTErUwICAABhBAAADgAAAAAA&#10;AAAAAAAAAAAuAgAAZHJzL2Uyb0RvYy54bWxQSwECLQAUAAYACAAAACEAUvQEgt4AAAAJAQAADwAA&#10;AAAAAAAAAAAAAABcBAAAZHJzL2Rvd25yZXYueG1sUEsFBgAAAAAEAAQA8wAAAGcFAAAAAA==&#10;" strokecolor="black [3213]" strokeweight=".25pt">
                <v:stroke endarrow="block"/>
              </v:shape>
            </w:pict>
          </mc:Fallback>
        </mc:AlternateContent>
      </w:r>
      <w:r w:rsidR="009E282F" w:rsidRPr="00FF2868">
        <w:rPr>
          <w:rFonts w:ascii="Arial" w:hAnsi="Arial" w:cs="Arial"/>
          <w:noProof/>
          <w:sz w:val="22"/>
          <w:szCs w:val="22"/>
          <w:lang w:val="de-DE" w:eastAsia="de-DE"/>
        </w:rPr>
        <mc:AlternateContent>
          <mc:Choice Requires="wps">
            <w:drawing>
              <wp:anchor distT="0" distB="0" distL="114300" distR="114300" simplePos="0" relativeHeight="252037120" behindDoc="0" locked="0" layoutInCell="1" allowOverlap="1" wp14:anchorId="6A92D7EE" wp14:editId="665211AA">
                <wp:simplePos x="0" y="0"/>
                <wp:positionH relativeFrom="column">
                  <wp:posOffset>3846244</wp:posOffset>
                </wp:positionH>
                <wp:positionV relativeFrom="paragraph">
                  <wp:posOffset>77190</wp:posOffset>
                </wp:positionV>
                <wp:extent cx="425904" cy="0"/>
                <wp:effectExtent l="0" t="76200" r="12700" b="95250"/>
                <wp:wrapNone/>
                <wp:docPr id="602" name="Straight Arrow Connector 602"/>
                <wp:cNvGraphicFramePr/>
                <a:graphic xmlns:a="http://schemas.openxmlformats.org/drawingml/2006/main">
                  <a:graphicData uri="http://schemas.microsoft.com/office/word/2010/wordprocessingShape">
                    <wps:wsp>
                      <wps:cNvCnPr/>
                      <wps:spPr>
                        <a:xfrm>
                          <a:off x="0" y="0"/>
                          <a:ext cx="425904" cy="0"/>
                        </a:xfrm>
                        <a:prstGeom prst="straightConnector1">
                          <a:avLst/>
                        </a:prstGeom>
                        <a:ln w="3175">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CCCE9AE" id="Straight Arrow Connector 602" o:spid="_x0000_s1026" type="#_x0000_t32" style="position:absolute;margin-left:302.85pt;margin-top:6.1pt;width:33.55pt;height:0;z-index:252037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kFs+AEAAE0EAAAOAAAAZHJzL2Uyb0RvYy54bWysVFFv0zAQfkfiP1h+p0nLNqBqOqGO8YKg&#10;2tgP8By7sWT7rLNp2n/P2UnTbSBNQrw4du6+u+/7cs7q+uAs2yuMBnzD57OaM+UltMbvGv7w8/bd&#10;R85iEr4VFrxq+FFFfr1++2bVh6VaQAe2VcioiI/LPjS8SyksqyrKTjkRZxCUp6AGdCLREXdVi6Kn&#10;6s5Wi7q+qnrANiBIFSO9vRmCfF3qa61k+qF1VInZhhO3VFYs62Neq/VKLHcoQmfkSEP8AwsnjKem&#10;U6kbkQT7heaPUs5IhAg6zSS4CrQ2UhUNpGZev1Bz34mgihYyJ4bJpvj/ysrv+y0y0zb8ql5w5oWj&#10;j3SfUJhdl9hnROjZBrwnIwFZziHH+hCXBNz4LY6nGLaY5R80uvwkYexQXD5OLqtDYpJeXiwuP9UX&#10;nMlTqDrjAsb0VYFjedPwOBKZGMyLyWL/LSbqTMATIDe1nvUNfz//cFmyIljT3hprc6wMlNpYZHtB&#10;o5AO8yyECjzLSsLYL75l6RjIhoRG+J1VY6b1uZAqQzX2z0YM0ssuHa0aiNwpTaaS2MVAJY/zubuQ&#10;Uvl0YmA9ZWeYJq4TsH4dOOafWU3gwaYXmp93HXScOoNPE9gZD/i37mfT9JBPBj7RnbeP0B7LUJQA&#10;zWzxeLxf+VI8PRf4+S+w/g0AAP//AwBQSwMEFAAGAAgAAAAhAPO4QSDcAAAACQEAAA8AAABkcnMv&#10;ZG93bnJldi54bWxMj0FLw0AQhe+C/2EZwZvdGDCVmE0RQfFQEGPteZpMssHsbMhu2uivd8SDHue9&#10;jzfvFZvFDepIU+g9G7heJaCIa9/03BnYvT1e3YIKEbnBwTMZ+KQAm/L8rMC88Sd+pWMVOyUhHHI0&#10;YGMcc61DbclhWPmRWLzWTw6jnFOnmwlPEu4GnSZJph32LB8sjvRgqf6oZmegryy11X678/PX89Ne&#10;b1t8ty/GXF4s93egIi3xD4af+lIdSul08DM3QQ0GsuRmLagYaQpKgGydypbDr6DLQv9fUH4DAAD/&#10;/wMAUEsBAi0AFAAGAAgAAAAhALaDOJL+AAAA4QEAABMAAAAAAAAAAAAAAAAAAAAAAFtDb250ZW50&#10;X1R5cGVzXS54bWxQSwECLQAUAAYACAAAACEAOP0h/9YAAACUAQAACwAAAAAAAAAAAAAAAAAvAQAA&#10;X3JlbHMvLnJlbHNQSwECLQAUAAYACAAAACEARKZBbPgBAABNBAAADgAAAAAAAAAAAAAAAAAuAgAA&#10;ZHJzL2Uyb0RvYy54bWxQSwECLQAUAAYACAAAACEA87hBINwAAAAJAQAADwAAAAAAAAAAAAAAAABS&#10;BAAAZHJzL2Rvd25yZXYueG1sUEsFBgAAAAAEAAQA8wAAAFsFAAAAAA==&#10;" strokecolor="black [3213]" strokeweight=".25pt">
                <v:stroke endarrow="block"/>
              </v:shape>
            </w:pict>
          </mc:Fallback>
        </mc:AlternateContent>
      </w:r>
    </w:p>
    <w:p w14:paraId="2ACA02D8" w14:textId="698942EC" w:rsidR="00B91974" w:rsidRPr="00FF2868" w:rsidRDefault="00BE6CA4" w:rsidP="00B91974">
      <w:pPr>
        <w:rPr>
          <w:rFonts w:ascii="Arial" w:hAnsi="Arial" w:cs="Arial"/>
          <w:sz w:val="22"/>
          <w:szCs w:val="22"/>
        </w:rPr>
      </w:pPr>
      <w:r w:rsidRPr="00FF2868">
        <w:rPr>
          <w:rFonts w:ascii="Arial" w:hAnsi="Arial" w:cs="Arial"/>
          <w:noProof/>
          <w:sz w:val="22"/>
          <w:szCs w:val="22"/>
          <w:lang w:val="de-DE" w:eastAsia="de-DE"/>
        </w:rPr>
        <mc:AlternateContent>
          <mc:Choice Requires="wps">
            <w:drawing>
              <wp:anchor distT="0" distB="0" distL="114300" distR="114300" simplePos="0" relativeHeight="252028928" behindDoc="0" locked="0" layoutInCell="1" allowOverlap="1" wp14:anchorId="01061C3D" wp14:editId="496EA4ED">
                <wp:simplePos x="0" y="0"/>
                <wp:positionH relativeFrom="column">
                  <wp:posOffset>1880829</wp:posOffset>
                </wp:positionH>
                <wp:positionV relativeFrom="paragraph">
                  <wp:posOffset>146961</wp:posOffset>
                </wp:positionV>
                <wp:extent cx="0" cy="244116"/>
                <wp:effectExtent l="76200" t="0" r="57150" b="60960"/>
                <wp:wrapNone/>
                <wp:docPr id="592" name="Straight Arrow Connector 592"/>
                <wp:cNvGraphicFramePr/>
                <a:graphic xmlns:a="http://schemas.openxmlformats.org/drawingml/2006/main">
                  <a:graphicData uri="http://schemas.microsoft.com/office/word/2010/wordprocessingShape">
                    <wps:wsp>
                      <wps:cNvCnPr/>
                      <wps:spPr>
                        <a:xfrm>
                          <a:off x="0" y="0"/>
                          <a:ext cx="0" cy="244116"/>
                        </a:xfrm>
                        <a:prstGeom prst="straightConnector1">
                          <a:avLst/>
                        </a:prstGeom>
                        <a:ln w="9525">
                          <a:solidFill>
                            <a:schemeClr val="tx1"/>
                          </a:solidFill>
                          <a:prstDash val="dash"/>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69999B" id="Straight Arrow Connector 592" o:spid="_x0000_s1026" type="#_x0000_t32" style="position:absolute;margin-left:148.1pt;margin-top:11.55pt;width:0;height:19.2pt;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Bp8AQIAAGUEAAAOAAAAZHJzL2Uyb0RvYy54bWysVNuO0zAQfUfiHyy/01y0XbFR0xVqWV4Q&#10;VCx8gNexG0u+aWya9O8ZO2m6uyAhIV4cX+bMnHM8zuZ+NJqcBATlbEurVUmJsNx1yh5b+uP7w7v3&#10;lITIbMe0s6KlZxHo/fbtm83gG1G73ulOAMEkNjSDb2kfo2+KIvBeGBZWzguLh9KBYRGXcCw6YANm&#10;N7qoy/K2GBx0HhwXIeDufjqk25xfSsHjVymDiES3FLnFPEIen9JYbDesOQLzveIzDfYPLAxTFosu&#10;qfYsMvIT1G+pjOLggpNxxZ0pnJSKi6wB1VTlKzWPPfMia0Fzgl9sCv8vLf9yOgBRXUvXdzUllhm8&#10;pMcITB37SD4AuIHsnLVopAOSYtCxwYcGgTt7gHkV/AGS/FGCSV8URsbs8nlxWYyR8GmT4259c1NV&#10;tyldccV5CPGTcIakSUvDTGRhUGWT2elziBPwAkhFtSVDS+/W9TpHBadV96C0Tme5ocROAzkxbIU4&#10;VnPlF1Ep256FfgrqcJaiWBOZ0h9tR+LZoz0RFLNHLeYM2qYQkZtt5pUMmizJs3jWYiL4TUg0G02o&#10;J4qpza+sGOfCxgszbTE6wSRqWIDl34Fz/JXVAp7se+XFy6qTjktlZ+MCNso6+FP1q5lyiscrfaY7&#10;TZ9cd87Nkg+wl/Otz+8uPZbn6wy//h22vwAAAP//AwBQSwMEFAAGAAgAAAAhAN42MbTdAAAACQEA&#10;AA8AAABkcnMvZG93bnJldi54bWxMj01Pg0AQhu8m/ofNmHizCzSiIkvTGL01qVIPHrcwZbHsLGGX&#10;gv56p/Ggt/l48s4z+Wq2nTjh4FtHCuJFBAKpcnVLjYL33cvNPQgfNNW6c4QKvtDDqri8yHVWu4ne&#10;8FSGRnAI+UwrMCH0mZS+Mmi1X7geiXcHN1gduB0aWQ964nDbySSKUml1S3zB6B6fDFbHcrQKysNm&#10;ffdptv412kw4Lr+f093HUanrq3n9CCLgHP5gOOuzOhTstHcj1V50CpKHNGGUi2UMgoHfwV5BGt+C&#10;LHL5/4PiBwAA//8DAFBLAQItABQABgAIAAAAIQC2gziS/gAAAOEBAAATAAAAAAAAAAAAAAAAAAAA&#10;AABbQ29udGVudF9UeXBlc10ueG1sUEsBAi0AFAAGAAgAAAAhADj9If/WAAAAlAEAAAsAAAAAAAAA&#10;AAAAAAAALwEAAF9yZWxzLy5yZWxzUEsBAi0AFAAGAAgAAAAhALoUGnwBAgAAZQQAAA4AAAAAAAAA&#10;AAAAAAAALgIAAGRycy9lMm9Eb2MueG1sUEsBAi0AFAAGAAgAAAAhAN42MbTdAAAACQEAAA8AAAAA&#10;AAAAAAAAAAAAWwQAAGRycy9kb3ducmV2LnhtbFBLBQYAAAAABAAEAPMAAABlBQAAAAA=&#10;" strokecolor="black [3213]">
                <v:stroke dashstyle="dash" endarrow="block"/>
              </v:shape>
            </w:pict>
          </mc:Fallback>
        </mc:AlternateContent>
      </w:r>
    </w:p>
    <w:p w14:paraId="22DBF263" w14:textId="7E0D9139" w:rsidR="00B91974" w:rsidRPr="00FF2868" w:rsidRDefault="00B91974" w:rsidP="00B91974">
      <w:pPr>
        <w:rPr>
          <w:rFonts w:ascii="Arial" w:hAnsi="Arial" w:cs="Arial"/>
          <w:sz w:val="22"/>
          <w:szCs w:val="22"/>
        </w:rPr>
      </w:pPr>
    </w:p>
    <w:p w14:paraId="6AEE723D" w14:textId="390B4F61" w:rsidR="00B91974" w:rsidRPr="00FF2868" w:rsidRDefault="009E282F" w:rsidP="00B91974">
      <w:pPr>
        <w:rPr>
          <w:rFonts w:ascii="Arial" w:hAnsi="Arial" w:cs="Arial"/>
          <w:sz w:val="22"/>
          <w:szCs w:val="22"/>
        </w:rPr>
      </w:pPr>
      <w:r w:rsidRPr="00FF2868">
        <w:rPr>
          <w:rFonts w:ascii="Arial" w:hAnsi="Arial" w:cs="Arial"/>
          <w:noProof/>
          <w:sz w:val="22"/>
          <w:szCs w:val="22"/>
          <w:lang w:val="de-DE" w:eastAsia="de-DE"/>
        </w:rPr>
        <mc:AlternateContent>
          <mc:Choice Requires="wps">
            <w:drawing>
              <wp:anchor distT="0" distB="0" distL="114300" distR="114300" simplePos="0" relativeHeight="251674624" behindDoc="0" locked="0" layoutInCell="1" allowOverlap="1" wp14:anchorId="1698A784" wp14:editId="56CA25AA">
                <wp:simplePos x="0" y="0"/>
                <wp:positionH relativeFrom="column">
                  <wp:posOffset>1326414</wp:posOffset>
                </wp:positionH>
                <wp:positionV relativeFrom="paragraph">
                  <wp:posOffset>70485</wp:posOffset>
                </wp:positionV>
                <wp:extent cx="1123950" cy="628650"/>
                <wp:effectExtent l="0" t="0" r="19050" b="19050"/>
                <wp:wrapNone/>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3950" cy="628650"/>
                        </a:xfrm>
                        <a:prstGeom prst="rect">
                          <a:avLst/>
                        </a:prstGeom>
                        <a:solidFill>
                          <a:schemeClr val="accent1">
                            <a:lumMod val="20000"/>
                            <a:lumOff val="80000"/>
                          </a:schemeClr>
                        </a:solidFill>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8C84D4" w14:textId="48BF5E46" w:rsidR="00A46D89" w:rsidRDefault="00A46D89" w:rsidP="00B91974">
                            <w:pPr>
                              <w:jc w:val="center"/>
                              <w:rPr>
                                <w:rFonts w:ascii="Arial" w:hAnsi="Arial" w:cs="Arial"/>
                                <w:sz w:val="16"/>
                                <w:szCs w:val="16"/>
                              </w:rPr>
                            </w:pPr>
                            <w:r>
                              <w:rPr>
                                <w:rFonts w:ascii="Arial" w:hAnsi="Arial" w:cs="Arial"/>
                                <w:sz w:val="16"/>
                                <w:szCs w:val="16"/>
                              </w:rPr>
                              <w:t>Source only FSC Controlled Wood</w:t>
                            </w:r>
                          </w:p>
                          <w:p w14:paraId="27D087EB" w14:textId="77777777" w:rsidR="00A46D89" w:rsidRPr="00CD0CF3" w:rsidRDefault="00A46D89" w:rsidP="00B91974">
                            <w:pPr>
                              <w:jc w:val="center"/>
                              <w:rPr>
                                <w:rFonts w:ascii="Arial" w:hAnsi="Arial" w:cs="Arial"/>
                                <w:sz w:val="16"/>
                                <w:szCs w:val="16"/>
                              </w:rPr>
                            </w:pPr>
                            <w:r>
                              <w:rPr>
                                <w:rFonts w:ascii="Arial" w:hAnsi="Arial" w:cs="Arial"/>
                                <w:sz w:val="16"/>
                                <w:szCs w:val="16"/>
                              </w:rPr>
                              <w:t>(</w:t>
                            </w:r>
                            <w:r w:rsidRPr="001B544D">
                              <w:rPr>
                                <w:rFonts w:ascii="Arial" w:hAnsi="Arial" w:cs="Arial"/>
                                <w:sz w:val="16"/>
                                <w:szCs w:val="16"/>
                              </w:rPr>
                              <w:t>according to</w:t>
                            </w:r>
                            <w:r w:rsidRPr="00F82573">
                              <w:rPr>
                                <w:rFonts w:ascii="Arial" w:hAnsi="Arial" w:cs="Arial"/>
                                <w:i/>
                                <w:sz w:val="16"/>
                                <w:szCs w:val="16"/>
                              </w:rPr>
                              <w:t xml:space="preserve"> FSC-STD-40-004</w:t>
                            </w:r>
                            <w:r>
                              <w:rPr>
                                <w:rFonts w:ascii="Arial" w:hAnsi="Arial" w:cs="Arial"/>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98A784" id="Rectangle 26" o:spid="_x0000_s1175" style="position:absolute;margin-left:104.45pt;margin-top:5.55pt;width:88.5pt;height:4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3VCvgIAAPsFAAAOAAAAZHJzL2Uyb0RvYy54bWysVN1P2zAQf5+0/8Hy+0gToNCIFFUgpkkd&#10;IGDi2XWcNsLxebbbpPvrOdtJVhjSpGkvlu/77ncfF5ddI8lOGFuDKmh6NKFEKA5lrdYF/fF08+Wc&#10;EuuYKpkEJQq6F5Zezj9/umh1LjLYgCyFIehE2bzVBd04p/MksXwjGmaPQAuFwgpMwxySZp2UhrXo&#10;vZFJNplMkxZMqQ1wYS1yr6OQzoP/qhLc3VWVFY7IgmJuLrwmvCv/JvMLlq8N05ua92mwf8iiYbXC&#10;oKOra+YY2Zr6D1dNzQ1YqNwRhyaBqqq5CDVgNenkXTWPG6ZFqAXBsXqEyf4/t/x2d29IXRY0m1Ki&#10;WIM9ekDUmFpLQZCHALXa5qj3qO+NL9HqJfAXi4LkjcQTttfpKtN4XSyQdAHt/Yi26BzhyEzT7Hh2&#10;ik3hKJtm51P8e6csH6y1se6rgIb4T0EN5hVAZruldVF1UAmJgazLm1rKQPgJElfSkB3D3jPOhXJp&#10;MJfb5juUkY8zNOmnANk4K5F9PrAxmzCL3lPIzR4GkYq0BT1Oz06D4zey0Sx6dF3aV3eghd6l6nGM&#10;0AUQ3V4KX4NUD6LC5iBYWQzwUVGhR8ETanuzCiEYDWPJ75KRiETEr9f1ZiKsy2g4+XvE0SJEBeVG&#10;46ZWYD5yUL6MkaP+UH2s2ZfvulUXJnI2G6ZvBeUex9RA3F+r+U2NI7Fk1t0zgwuLU4RHyN3hU0nA&#10;nkD/o2QD5tdHfK+Pe4RSSlo8AAW1P7fMCErkN4UbNktPTvzFCMTJ6VmGhDmUrA4lattcAc5ZiudO&#10;8/D1+k4O38pA84y3auGjoogpjrELyp0ZiCsXDxNeOy4Wi6CGV0Izt1SPmnvnHmg/8k/dMzO63wuH&#10;G3ULw7Fg+bv1iLreUsFi66Cqw+54qCOufQvwwoQJ76+hP2GHdND6fbPnrwAAAP//AwBQSwMEFAAG&#10;AAgAAAAhAALphlfdAAAACgEAAA8AAABkcnMvZG93bnJldi54bWxMj8FOwzAQRO9I/IO1lbhRJ0WN&#10;3BCnQki5wInSCzc3duO09jqK3Sbw9WxPcNyZp9mZajt7x65mjH1ACfkyA2awDbrHTsL+s3kUwGJS&#10;qJULaCR8mwjb+v6uUqUOE36Y6y51jEIwlkqCTWkoOY+tNV7FZRgMkncMo1eJzrHjelQThXvHV1lW&#10;cK96pA9WDebVmva8u3gJp6/3wr656dz8rAsrUCXRHDdSPizml2dgyczpD4ZbfaoONXU6hAvqyJyE&#10;VSY2hJKR58AIeBJrEg43IcuB1xX/P6H+BQAA//8DAFBLAQItABQABgAIAAAAIQC2gziS/gAAAOEB&#10;AAATAAAAAAAAAAAAAAAAAAAAAABbQ29udGVudF9UeXBlc10ueG1sUEsBAi0AFAAGAAgAAAAhADj9&#10;If/WAAAAlAEAAAsAAAAAAAAAAAAAAAAALwEAAF9yZWxzLy5yZWxzUEsBAi0AFAAGAAgAAAAhAK2j&#10;dUK+AgAA+wUAAA4AAAAAAAAAAAAAAAAALgIAAGRycy9lMm9Eb2MueG1sUEsBAi0AFAAGAAgAAAAh&#10;AALphlfdAAAACgEAAA8AAAAAAAAAAAAAAAAAGAUAAGRycy9kb3ducmV2LnhtbFBLBQYAAAAABAAE&#10;APMAAAAiBgAAAAA=&#10;" fillcolor="#dbe5f1 [660]" strokecolor="black [3213]" strokeweight=".25pt">
                <v:path arrowok="t"/>
                <v:textbox>
                  <w:txbxContent>
                    <w:p w14:paraId="168C84D4" w14:textId="48BF5E46" w:rsidR="00A46D89" w:rsidRDefault="00A46D89" w:rsidP="00B91974">
                      <w:pPr>
                        <w:jc w:val="center"/>
                        <w:rPr>
                          <w:rFonts w:ascii="Arial" w:hAnsi="Arial" w:cs="Arial"/>
                          <w:sz w:val="16"/>
                          <w:szCs w:val="16"/>
                        </w:rPr>
                      </w:pPr>
                      <w:r>
                        <w:rPr>
                          <w:rFonts w:ascii="Arial" w:hAnsi="Arial" w:cs="Arial"/>
                          <w:sz w:val="16"/>
                          <w:szCs w:val="16"/>
                        </w:rPr>
                        <w:t>Source only FSC Controlled Wood</w:t>
                      </w:r>
                    </w:p>
                    <w:p w14:paraId="27D087EB" w14:textId="77777777" w:rsidR="00A46D89" w:rsidRPr="00CD0CF3" w:rsidRDefault="00A46D89" w:rsidP="00B91974">
                      <w:pPr>
                        <w:jc w:val="center"/>
                        <w:rPr>
                          <w:rFonts w:ascii="Arial" w:hAnsi="Arial" w:cs="Arial"/>
                          <w:sz w:val="16"/>
                          <w:szCs w:val="16"/>
                        </w:rPr>
                      </w:pPr>
                      <w:r>
                        <w:rPr>
                          <w:rFonts w:ascii="Arial" w:hAnsi="Arial" w:cs="Arial"/>
                          <w:sz w:val="16"/>
                          <w:szCs w:val="16"/>
                        </w:rPr>
                        <w:t>(</w:t>
                      </w:r>
                      <w:proofErr w:type="gramStart"/>
                      <w:r w:rsidRPr="001B544D">
                        <w:rPr>
                          <w:rFonts w:ascii="Arial" w:hAnsi="Arial" w:cs="Arial"/>
                          <w:sz w:val="16"/>
                          <w:szCs w:val="16"/>
                        </w:rPr>
                        <w:t>according</w:t>
                      </w:r>
                      <w:proofErr w:type="gramEnd"/>
                      <w:r w:rsidRPr="001B544D">
                        <w:rPr>
                          <w:rFonts w:ascii="Arial" w:hAnsi="Arial" w:cs="Arial"/>
                          <w:sz w:val="16"/>
                          <w:szCs w:val="16"/>
                        </w:rPr>
                        <w:t xml:space="preserve"> to</w:t>
                      </w:r>
                      <w:r w:rsidRPr="00F82573">
                        <w:rPr>
                          <w:rFonts w:ascii="Arial" w:hAnsi="Arial" w:cs="Arial"/>
                          <w:i/>
                          <w:sz w:val="16"/>
                          <w:szCs w:val="16"/>
                        </w:rPr>
                        <w:t xml:space="preserve"> FSC-STD-40-004</w:t>
                      </w:r>
                      <w:r>
                        <w:rPr>
                          <w:rFonts w:ascii="Arial" w:hAnsi="Arial" w:cs="Arial"/>
                          <w:sz w:val="16"/>
                          <w:szCs w:val="16"/>
                        </w:rPr>
                        <w:t>)</w:t>
                      </w:r>
                    </w:p>
                  </w:txbxContent>
                </v:textbox>
              </v:rect>
            </w:pict>
          </mc:Fallback>
        </mc:AlternateContent>
      </w:r>
    </w:p>
    <w:p w14:paraId="58A189CA" w14:textId="7BAFD055" w:rsidR="00B91974" w:rsidRPr="00FF2868" w:rsidRDefault="00B91974" w:rsidP="00B91974">
      <w:pPr>
        <w:rPr>
          <w:rFonts w:ascii="Arial" w:hAnsi="Arial" w:cs="Arial"/>
          <w:sz w:val="22"/>
          <w:szCs w:val="22"/>
        </w:rPr>
      </w:pPr>
    </w:p>
    <w:p w14:paraId="482FFF7F" w14:textId="4D298C93" w:rsidR="00B91974" w:rsidRPr="00FF2868" w:rsidRDefault="00B91974" w:rsidP="00B91974">
      <w:pPr>
        <w:rPr>
          <w:rFonts w:ascii="Arial" w:hAnsi="Arial" w:cs="Arial"/>
          <w:sz w:val="22"/>
          <w:szCs w:val="22"/>
        </w:rPr>
      </w:pPr>
    </w:p>
    <w:p w14:paraId="7469814D" w14:textId="70CE9620" w:rsidR="00B91974" w:rsidRPr="00FF2868" w:rsidRDefault="00B91974" w:rsidP="00B91974">
      <w:pPr>
        <w:rPr>
          <w:rFonts w:ascii="Arial" w:hAnsi="Arial" w:cs="Arial"/>
          <w:sz w:val="22"/>
          <w:szCs w:val="22"/>
        </w:rPr>
      </w:pPr>
    </w:p>
    <w:p w14:paraId="0E9262D5" w14:textId="23C5DF9A" w:rsidR="00B91974" w:rsidRPr="00FF2868" w:rsidRDefault="00B91974" w:rsidP="00B91974">
      <w:pPr>
        <w:rPr>
          <w:rFonts w:ascii="Arial" w:hAnsi="Arial" w:cs="Arial"/>
          <w:sz w:val="22"/>
          <w:szCs w:val="22"/>
        </w:rPr>
      </w:pPr>
    </w:p>
    <w:p w14:paraId="20E64299" w14:textId="1CFED413" w:rsidR="00B91974" w:rsidRPr="00FF2868" w:rsidRDefault="00B91974" w:rsidP="00B91974">
      <w:pPr>
        <w:rPr>
          <w:rFonts w:ascii="Arial" w:hAnsi="Arial" w:cs="Arial"/>
          <w:sz w:val="22"/>
          <w:szCs w:val="22"/>
        </w:rPr>
      </w:pPr>
    </w:p>
    <w:p w14:paraId="6B0C39B2" w14:textId="6DBF2E9E" w:rsidR="00284318" w:rsidRPr="00FF2868" w:rsidRDefault="00393DCA" w:rsidP="00EE16CD">
      <w:pPr>
        <w:rPr>
          <w:rFonts w:ascii="Arial" w:hAnsi="Arial" w:cs="Arial"/>
          <w:sz w:val="20"/>
          <w:szCs w:val="20"/>
        </w:rPr>
      </w:pPr>
      <w:r w:rsidRPr="00FF2868">
        <w:rPr>
          <w:rFonts w:ascii="Arial" w:hAnsi="Arial" w:cs="Arial"/>
          <w:sz w:val="20"/>
          <w:szCs w:val="20"/>
        </w:rPr>
        <w:t xml:space="preserve">Figure 6. Summary of the </w:t>
      </w:r>
      <w:r w:rsidR="00230C19" w:rsidRPr="00FF2868">
        <w:rPr>
          <w:rFonts w:ascii="Arial" w:hAnsi="Arial" w:cs="Arial"/>
          <w:sz w:val="20"/>
          <w:szCs w:val="20"/>
        </w:rPr>
        <w:t>c</w:t>
      </w:r>
      <w:r w:rsidRPr="00FF2868">
        <w:rPr>
          <w:rFonts w:ascii="Arial" w:hAnsi="Arial" w:cs="Arial"/>
          <w:sz w:val="20"/>
          <w:szCs w:val="20"/>
        </w:rPr>
        <w:t xml:space="preserve">ontrolled </w:t>
      </w:r>
      <w:r w:rsidR="00230C19" w:rsidRPr="00FF2868">
        <w:rPr>
          <w:rFonts w:ascii="Arial" w:hAnsi="Arial" w:cs="Arial"/>
          <w:sz w:val="20"/>
          <w:szCs w:val="20"/>
        </w:rPr>
        <w:t>w</w:t>
      </w:r>
      <w:r w:rsidRPr="00FF2868">
        <w:rPr>
          <w:rFonts w:ascii="Arial" w:hAnsi="Arial" w:cs="Arial"/>
          <w:sz w:val="20"/>
          <w:szCs w:val="20"/>
        </w:rPr>
        <w:t>ood evaluation process</w:t>
      </w:r>
    </w:p>
    <w:p w14:paraId="0C4EE8D8" w14:textId="77777777" w:rsidR="00A3711F" w:rsidRPr="00FF2868" w:rsidRDefault="00A3711F" w:rsidP="00EE16CD">
      <w:pPr>
        <w:rPr>
          <w:rFonts w:ascii="Arial" w:hAnsi="Arial" w:cs="Arial"/>
          <w:sz w:val="20"/>
          <w:szCs w:val="20"/>
        </w:rPr>
      </w:pPr>
    </w:p>
    <w:p w14:paraId="4A476496" w14:textId="77777777" w:rsidR="00A3711F" w:rsidRPr="00FF2868" w:rsidRDefault="00A3711F" w:rsidP="00EE16CD">
      <w:pPr>
        <w:rPr>
          <w:rFonts w:ascii="Arial" w:hAnsi="Arial" w:cs="Arial"/>
          <w:sz w:val="20"/>
          <w:szCs w:val="20"/>
        </w:rPr>
      </w:pPr>
    </w:p>
    <w:p w14:paraId="2FEA9839" w14:textId="77777777" w:rsidR="00A3711F" w:rsidRPr="00FF2868" w:rsidRDefault="00A3711F" w:rsidP="00EE16CD">
      <w:pPr>
        <w:rPr>
          <w:rFonts w:ascii="Arial" w:hAnsi="Arial" w:cs="Arial"/>
          <w:sz w:val="20"/>
          <w:szCs w:val="20"/>
        </w:rPr>
      </w:pPr>
    </w:p>
    <w:p w14:paraId="55DE925B" w14:textId="77777777" w:rsidR="00A3711F" w:rsidRPr="00FF2868" w:rsidRDefault="00A3711F" w:rsidP="00EE16CD">
      <w:pPr>
        <w:rPr>
          <w:rFonts w:ascii="Arial" w:hAnsi="Arial" w:cs="Arial"/>
          <w:sz w:val="20"/>
          <w:szCs w:val="20"/>
        </w:rPr>
      </w:pPr>
    </w:p>
    <w:p w14:paraId="56A18A1E" w14:textId="77777777" w:rsidR="00A3711F" w:rsidRPr="00FF2868" w:rsidRDefault="00A3711F" w:rsidP="00EE16CD">
      <w:pPr>
        <w:rPr>
          <w:rFonts w:ascii="Arial" w:hAnsi="Arial" w:cs="Arial"/>
          <w:sz w:val="20"/>
          <w:szCs w:val="20"/>
        </w:rPr>
      </w:pPr>
    </w:p>
    <w:p w14:paraId="0E3C91AB" w14:textId="77777777" w:rsidR="00A3711F" w:rsidRPr="00FF2868" w:rsidRDefault="00A3711F" w:rsidP="00EE16CD">
      <w:pPr>
        <w:rPr>
          <w:rFonts w:ascii="Arial" w:hAnsi="Arial" w:cs="Arial"/>
          <w:sz w:val="20"/>
          <w:szCs w:val="20"/>
        </w:rPr>
      </w:pPr>
    </w:p>
    <w:p w14:paraId="44AD0EC2" w14:textId="77777777" w:rsidR="00A3711F" w:rsidRPr="00FF2868" w:rsidRDefault="00A3711F" w:rsidP="00EE16CD">
      <w:pPr>
        <w:rPr>
          <w:rFonts w:ascii="Arial" w:hAnsi="Arial" w:cs="Arial"/>
          <w:sz w:val="20"/>
          <w:szCs w:val="20"/>
        </w:rPr>
      </w:pPr>
    </w:p>
    <w:p w14:paraId="4EE40820" w14:textId="77777777" w:rsidR="00E96788" w:rsidRPr="00FF2868" w:rsidRDefault="00E96788">
      <w:pPr>
        <w:rPr>
          <w:rFonts w:ascii="Arial" w:hAnsi="Arial" w:cs="Arial"/>
          <w:b/>
          <w:bCs/>
          <w:color w:val="005C42"/>
        </w:rPr>
      </w:pPr>
      <w:r w:rsidRPr="00FF2868">
        <w:rPr>
          <w:rFonts w:ascii="Arial" w:hAnsi="Arial" w:cs="Arial"/>
          <w:b/>
          <w:bCs/>
          <w:color w:val="005C42"/>
        </w:rPr>
        <w:br w:type="page"/>
      </w:r>
    </w:p>
    <w:p w14:paraId="63430FDC" w14:textId="0ACB818E" w:rsidR="00EE531E" w:rsidRPr="00FF2868" w:rsidRDefault="00EE531E" w:rsidP="00E96788">
      <w:pPr>
        <w:spacing w:after="120"/>
        <w:ind w:left="1560" w:hanging="1560"/>
        <w:rPr>
          <w:rFonts w:ascii="Arial" w:hAnsi="Arial" w:cs="Arial"/>
          <w:b/>
          <w:bCs/>
          <w:color w:val="005C42"/>
        </w:rPr>
      </w:pPr>
      <w:r w:rsidRPr="00FF2868">
        <w:rPr>
          <w:rFonts w:ascii="Arial" w:hAnsi="Arial" w:cs="Arial"/>
          <w:b/>
          <w:bCs/>
          <w:color w:val="005C42"/>
        </w:rPr>
        <w:t>Annex E</w:t>
      </w:r>
      <w:r w:rsidRPr="00FF2868">
        <w:rPr>
          <w:rFonts w:ascii="Arial" w:hAnsi="Arial" w:cs="Arial"/>
          <w:b/>
          <w:bCs/>
          <w:color w:val="005C42"/>
        </w:rPr>
        <w:tab/>
        <w:t xml:space="preserve">Development guidance and examples of </w:t>
      </w:r>
      <w:r w:rsidR="00156E8B" w:rsidRPr="00FF2868">
        <w:rPr>
          <w:rFonts w:ascii="Arial" w:hAnsi="Arial" w:cs="Arial"/>
          <w:b/>
          <w:bCs/>
          <w:color w:val="005C42"/>
        </w:rPr>
        <w:t>c</w:t>
      </w:r>
      <w:r w:rsidRPr="00FF2868">
        <w:rPr>
          <w:rFonts w:ascii="Arial" w:hAnsi="Arial" w:cs="Arial"/>
          <w:b/>
          <w:bCs/>
          <w:color w:val="005C42"/>
        </w:rPr>
        <w:t xml:space="preserve">ontrol </w:t>
      </w:r>
      <w:r w:rsidR="00156E8B" w:rsidRPr="00FF2868">
        <w:rPr>
          <w:rFonts w:ascii="Arial" w:hAnsi="Arial" w:cs="Arial"/>
          <w:b/>
          <w:bCs/>
          <w:color w:val="005C42"/>
        </w:rPr>
        <w:t>m</w:t>
      </w:r>
      <w:r w:rsidRPr="00FF2868">
        <w:rPr>
          <w:rFonts w:ascii="Arial" w:hAnsi="Arial" w:cs="Arial"/>
          <w:b/>
          <w:bCs/>
          <w:color w:val="005C42"/>
        </w:rPr>
        <w:t>easures (informative)</w:t>
      </w:r>
    </w:p>
    <w:p w14:paraId="48C3F229" w14:textId="40B4C981" w:rsidR="00824F50" w:rsidRPr="00FF2868" w:rsidRDefault="002239B1" w:rsidP="001772F2">
      <w:pPr>
        <w:spacing w:after="120"/>
        <w:ind w:left="720" w:hanging="720"/>
        <w:jc w:val="both"/>
        <w:rPr>
          <w:rFonts w:ascii="Arial" w:hAnsi="Arial" w:cs="Arial"/>
          <w:sz w:val="22"/>
          <w:szCs w:val="22"/>
        </w:rPr>
      </w:pPr>
      <w:r w:rsidRPr="00FF2868">
        <w:rPr>
          <w:rFonts w:ascii="Arial" w:hAnsi="Arial" w:cs="Arial"/>
          <w:sz w:val="22"/>
          <w:szCs w:val="22"/>
        </w:rPr>
        <w:t>1</w:t>
      </w:r>
      <w:r w:rsidRPr="00FF2868">
        <w:rPr>
          <w:rFonts w:ascii="Arial" w:hAnsi="Arial" w:cs="Arial"/>
          <w:sz w:val="22"/>
          <w:szCs w:val="22"/>
        </w:rPr>
        <w:tab/>
      </w:r>
      <w:r w:rsidR="00824F50" w:rsidRPr="00FF2868">
        <w:rPr>
          <w:rFonts w:ascii="Arial" w:hAnsi="Arial" w:cs="Arial"/>
          <w:sz w:val="22"/>
          <w:szCs w:val="22"/>
        </w:rPr>
        <w:t xml:space="preserve">Control </w:t>
      </w:r>
      <w:r w:rsidR="00156E8B" w:rsidRPr="00FF2868">
        <w:rPr>
          <w:rFonts w:ascii="Arial" w:hAnsi="Arial" w:cs="Arial"/>
          <w:sz w:val="22"/>
          <w:szCs w:val="22"/>
        </w:rPr>
        <w:t>m</w:t>
      </w:r>
      <w:r w:rsidR="00824F50" w:rsidRPr="00FF2868">
        <w:rPr>
          <w:rFonts w:ascii="Arial" w:hAnsi="Arial" w:cs="Arial"/>
          <w:sz w:val="22"/>
          <w:szCs w:val="22"/>
        </w:rPr>
        <w:t xml:space="preserve">easures should be developed based on how </w:t>
      </w:r>
      <w:r w:rsidR="00853859" w:rsidRPr="00FF2868">
        <w:rPr>
          <w:rFonts w:ascii="Arial" w:hAnsi="Arial" w:cs="Arial"/>
          <w:sz w:val="22"/>
          <w:szCs w:val="22"/>
        </w:rPr>
        <w:t>t</w:t>
      </w:r>
      <w:r w:rsidR="00824F50" w:rsidRPr="00FF2868">
        <w:rPr>
          <w:rFonts w:ascii="Arial" w:hAnsi="Arial" w:cs="Arial"/>
          <w:sz w:val="22"/>
          <w:szCs w:val="22"/>
        </w:rPr>
        <w:t xml:space="preserve">he </w:t>
      </w:r>
      <w:r w:rsidR="00853859" w:rsidRPr="00FF2868">
        <w:rPr>
          <w:rFonts w:ascii="Arial" w:hAnsi="Arial" w:cs="Arial"/>
          <w:sz w:val="22"/>
          <w:szCs w:val="22"/>
        </w:rPr>
        <w:t>o</w:t>
      </w:r>
      <w:r w:rsidR="00824F50" w:rsidRPr="00FF2868">
        <w:rPr>
          <w:rFonts w:ascii="Arial" w:hAnsi="Arial" w:cs="Arial"/>
          <w:sz w:val="22"/>
          <w:szCs w:val="22"/>
        </w:rPr>
        <w:t xml:space="preserve">rganization identifies the risk within its operations, and the accepted level of risk (according to the requirements) in the particular conditions </w:t>
      </w:r>
      <w:r w:rsidR="00A25785">
        <w:rPr>
          <w:rFonts w:ascii="Arial" w:hAnsi="Arial" w:cs="Arial"/>
          <w:sz w:val="22"/>
          <w:szCs w:val="22"/>
        </w:rPr>
        <w:t>in which</w:t>
      </w:r>
      <w:r w:rsidR="00A25785" w:rsidRPr="00FF2868">
        <w:rPr>
          <w:rFonts w:ascii="Arial" w:hAnsi="Arial" w:cs="Arial"/>
          <w:sz w:val="22"/>
          <w:szCs w:val="22"/>
        </w:rPr>
        <w:t xml:space="preserve"> </w:t>
      </w:r>
      <w:r w:rsidR="00853859" w:rsidRPr="00FF2868">
        <w:rPr>
          <w:rFonts w:ascii="Arial" w:hAnsi="Arial" w:cs="Arial"/>
          <w:sz w:val="22"/>
          <w:szCs w:val="22"/>
        </w:rPr>
        <w:t>t</w:t>
      </w:r>
      <w:r w:rsidR="00824F50" w:rsidRPr="00FF2868">
        <w:rPr>
          <w:rFonts w:ascii="Arial" w:hAnsi="Arial" w:cs="Arial"/>
          <w:sz w:val="22"/>
          <w:szCs w:val="22"/>
        </w:rPr>
        <w:t xml:space="preserve">he </w:t>
      </w:r>
      <w:r w:rsidR="00853859" w:rsidRPr="00FF2868">
        <w:rPr>
          <w:rFonts w:ascii="Arial" w:hAnsi="Arial" w:cs="Arial"/>
          <w:sz w:val="22"/>
          <w:szCs w:val="22"/>
        </w:rPr>
        <w:t>o</w:t>
      </w:r>
      <w:r w:rsidR="00824F50" w:rsidRPr="00FF2868">
        <w:rPr>
          <w:rFonts w:ascii="Arial" w:hAnsi="Arial" w:cs="Arial"/>
          <w:sz w:val="22"/>
          <w:szCs w:val="22"/>
        </w:rPr>
        <w:t>rganization operates.</w:t>
      </w:r>
    </w:p>
    <w:p w14:paraId="1F096628" w14:textId="72A329A9" w:rsidR="00824F50" w:rsidRPr="00FF2868" w:rsidRDefault="002239B1" w:rsidP="001772F2">
      <w:pPr>
        <w:spacing w:after="120"/>
        <w:ind w:left="720" w:hanging="720"/>
        <w:jc w:val="both"/>
        <w:rPr>
          <w:rFonts w:ascii="Arial" w:hAnsi="Arial" w:cs="Arial"/>
          <w:sz w:val="22"/>
          <w:szCs w:val="22"/>
        </w:rPr>
      </w:pPr>
      <w:r w:rsidRPr="00FF2868">
        <w:rPr>
          <w:rFonts w:ascii="Arial" w:hAnsi="Arial" w:cs="Arial"/>
          <w:sz w:val="22"/>
          <w:szCs w:val="22"/>
        </w:rPr>
        <w:t>2</w:t>
      </w:r>
      <w:r w:rsidRPr="00FF2868">
        <w:rPr>
          <w:rFonts w:ascii="Arial" w:hAnsi="Arial" w:cs="Arial"/>
          <w:sz w:val="22"/>
          <w:szCs w:val="22"/>
        </w:rPr>
        <w:tab/>
      </w:r>
      <w:r w:rsidR="00824F50" w:rsidRPr="00FF2868">
        <w:rPr>
          <w:rFonts w:ascii="Arial" w:hAnsi="Arial" w:cs="Arial"/>
          <w:sz w:val="22"/>
          <w:szCs w:val="22"/>
        </w:rPr>
        <w:t xml:space="preserve">Different </w:t>
      </w:r>
      <w:r w:rsidR="00156E8B" w:rsidRPr="00FF2868">
        <w:rPr>
          <w:rFonts w:ascii="Arial" w:hAnsi="Arial" w:cs="Arial"/>
          <w:sz w:val="22"/>
          <w:szCs w:val="22"/>
        </w:rPr>
        <w:t>c</w:t>
      </w:r>
      <w:r w:rsidR="00824F50" w:rsidRPr="00FF2868">
        <w:rPr>
          <w:rFonts w:ascii="Arial" w:hAnsi="Arial" w:cs="Arial"/>
          <w:sz w:val="22"/>
          <w:szCs w:val="22"/>
        </w:rPr>
        <w:t xml:space="preserve">ontrol </w:t>
      </w:r>
      <w:r w:rsidR="00156E8B" w:rsidRPr="00FF2868">
        <w:rPr>
          <w:rFonts w:ascii="Arial" w:hAnsi="Arial" w:cs="Arial"/>
          <w:sz w:val="22"/>
          <w:szCs w:val="22"/>
        </w:rPr>
        <w:t>m</w:t>
      </w:r>
      <w:r w:rsidR="00824F50" w:rsidRPr="00FF2868">
        <w:rPr>
          <w:rFonts w:ascii="Arial" w:hAnsi="Arial" w:cs="Arial"/>
          <w:sz w:val="22"/>
          <w:szCs w:val="22"/>
        </w:rPr>
        <w:t>easures can be established for different ownership structures, different groups of suppliers, different certificate holder types (e.g. primary vs. secondary manufacturers, pulp vs. round wood), etc</w:t>
      </w:r>
      <w:r w:rsidR="00824F50" w:rsidRPr="00FF2868">
        <w:rPr>
          <w:rStyle w:val="FootnoteReference"/>
          <w:rFonts w:ascii="Arial" w:hAnsi="Arial" w:cs="Arial"/>
          <w:sz w:val="22"/>
          <w:szCs w:val="22"/>
        </w:rPr>
        <w:footnoteReference w:id="20"/>
      </w:r>
      <w:r w:rsidR="00824F50" w:rsidRPr="00FF2868">
        <w:rPr>
          <w:rFonts w:ascii="Arial" w:hAnsi="Arial" w:cs="Arial"/>
          <w:sz w:val="22"/>
          <w:szCs w:val="22"/>
        </w:rPr>
        <w:t>.</w:t>
      </w:r>
    </w:p>
    <w:p w14:paraId="232EB928" w14:textId="5780FF71" w:rsidR="00824F50" w:rsidRPr="00FF2868" w:rsidRDefault="00824F50" w:rsidP="001772F2">
      <w:pPr>
        <w:spacing w:after="120"/>
        <w:ind w:left="709" w:right="-29" w:hanging="709"/>
        <w:jc w:val="both"/>
        <w:rPr>
          <w:rFonts w:ascii="Arial" w:hAnsi="Arial" w:cs="Arial"/>
          <w:bCs/>
          <w:sz w:val="22"/>
          <w:szCs w:val="22"/>
        </w:rPr>
      </w:pPr>
      <w:r w:rsidRPr="00FF2868">
        <w:rPr>
          <w:rFonts w:ascii="Arial" w:hAnsi="Arial" w:cs="Arial"/>
          <w:bCs/>
          <w:sz w:val="22"/>
          <w:szCs w:val="22"/>
        </w:rPr>
        <w:t>3</w:t>
      </w:r>
      <w:r w:rsidRPr="00FF2868">
        <w:rPr>
          <w:rFonts w:ascii="Arial" w:hAnsi="Arial" w:cs="Arial"/>
          <w:bCs/>
          <w:sz w:val="22"/>
          <w:szCs w:val="22"/>
        </w:rPr>
        <w:tab/>
        <w:t xml:space="preserve">The </w:t>
      </w:r>
      <w:r w:rsidR="00156E8B" w:rsidRPr="00FF2868">
        <w:rPr>
          <w:rFonts w:ascii="Arial" w:hAnsi="Arial" w:cs="Arial"/>
          <w:bCs/>
          <w:sz w:val="22"/>
          <w:szCs w:val="22"/>
        </w:rPr>
        <w:t>c</w:t>
      </w:r>
      <w:r w:rsidRPr="00FF2868">
        <w:rPr>
          <w:rFonts w:ascii="Arial" w:hAnsi="Arial" w:cs="Arial"/>
          <w:bCs/>
          <w:sz w:val="22"/>
          <w:szCs w:val="22"/>
        </w:rPr>
        <w:t xml:space="preserve">ontrol </w:t>
      </w:r>
      <w:r w:rsidR="00156E8B" w:rsidRPr="00FF2868">
        <w:rPr>
          <w:rFonts w:ascii="Arial" w:hAnsi="Arial" w:cs="Arial"/>
          <w:bCs/>
          <w:sz w:val="22"/>
          <w:szCs w:val="22"/>
        </w:rPr>
        <w:t>m</w:t>
      </w:r>
      <w:r w:rsidRPr="00FF2868">
        <w:rPr>
          <w:rFonts w:ascii="Arial" w:hAnsi="Arial" w:cs="Arial"/>
          <w:bCs/>
          <w:sz w:val="22"/>
          <w:szCs w:val="22"/>
        </w:rPr>
        <w:t xml:space="preserve">easures implemented depend on the type of potential risk. Mitigation of some risks will require verification by a field visit to the harvesting sites, document control, or both. </w:t>
      </w:r>
    </w:p>
    <w:p w14:paraId="5CD2C609" w14:textId="5CA86A26" w:rsidR="00824F50" w:rsidRPr="00FF2868" w:rsidRDefault="00824F50" w:rsidP="001772F2">
      <w:pPr>
        <w:spacing w:after="120"/>
        <w:ind w:left="709" w:right="-29" w:hanging="709"/>
        <w:jc w:val="both"/>
        <w:rPr>
          <w:rFonts w:ascii="Arial" w:hAnsi="Arial" w:cs="Arial"/>
          <w:sz w:val="22"/>
          <w:szCs w:val="22"/>
        </w:rPr>
      </w:pPr>
      <w:r w:rsidRPr="00FF2868">
        <w:rPr>
          <w:rFonts w:ascii="Arial" w:hAnsi="Arial" w:cs="Arial"/>
          <w:bCs/>
          <w:sz w:val="22"/>
          <w:szCs w:val="22"/>
        </w:rPr>
        <w:t>4</w:t>
      </w:r>
      <w:r w:rsidRPr="00FF2868">
        <w:rPr>
          <w:rFonts w:ascii="Arial" w:hAnsi="Arial" w:cs="Arial"/>
          <w:bCs/>
          <w:sz w:val="22"/>
          <w:szCs w:val="22"/>
        </w:rPr>
        <w:tab/>
        <w:t xml:space="preserve">Control </w:t>
      </w:r>
      <w:r w:rsidR="00156E8B" w:rsidRPr="00FF2868">
        <w:rPr>
          <w:rFonts w:ascii="Arial" w:hAnsi="Arial" w:cs="Arial"/>
          <w:bCs/>
          <w:sz w:val="22"/>
          <w:szCs w:val="22"/>
        </w:rPr>
        <w:t>m</w:t>
      </w:r>
      <w:r w:rsidRPr="00FF2868">
        <w:rPr>
          <w:rFonts w:ascii="Arial" w:hAnsi="Arial" w:cs="Arial"/>
          <w:bCs/>
          <w:sz w:val="22"/>
          <w:szCs w:val="22"/>
        </w:rPr>
        <w:t>easures may be accompanied by means of verification demonstrating</w:t>
      </w:r>
      <w:r w:rsidRPr="00FF2868">
        <w:rPr>
          <w:rFonts w:ascii="Arial" w:hAnsi="Arial" w:cs="Arial"/>
          <w:sz w:val="22"/>
          <w:szCs w:val="22"/>
        </w:rPr>
        <w:t xml:space="preserve"> their adequacy and/or effectiveness (e.g. records, documents, maps, site visits, interviews, etc.). </w:t>
      </w:r>
    </w:p>
    <w:p w14:paraId="439673E9" w14:textId="78822364" w:rsidR="00824F50" w:rsidRPr="00FF2868" w:rsidRDefault="00824F50" w:rsidP="001772F2">
      <w:pPr>
        <w:spacing w:after="120"/>
        <w:ind w:left="709" w:hanging="709"/>
        <w:jc w:val="both"/>
        <w:rPr>
          <w:rFonts w:ascii="Arial" w:hAnsi="Arial" w:cs="Arial"/>
          <w:sz w:val="22"/>
          <w:szCs w:val="22"/>
        </w:rPr>
      </w:pPr>
      <w:r w:rsidRPr="00FF2868">
        <w:rPr>
          <w:rFonts w:ascii="Arial" w:hAnsi="Arial" w:cs="Arial"/>
          <w:sz w:val="22"/>
          <w:szCs w:val="22"/>
        </w:rPr>
        <w:t>5</w:t>
      </w:r>
      <w:r w:rsidRPr="00FF2868">
        <w:rPr>
          <w:rFonts w:ascii="Arial" w:hAnsi="Arial" w:cs="Arial"/>
          <w:sz w:val="22"/>
          <w:szCs w:val="22"/>
        </w:rPr>
        <w:tab/>
        <w:t xml:space="preserve">It is recommended that </w:t>
      </w:r>
      <w:r w:rsidR="00156E8B" w:rsidRPr="00FF2868">
        <w:rPr>
          <w:rFonts w:ascii="Arial" w:hAnsi="Arial" w:cs="Arial"/>
          <w:sz w:val="22"/>
          <w:szCs w:val="22"/>
        </w:rPr>
        <w:t>c</w:t>
      </w:r>
      <w:r w:rsidRPr="00FF2868">
        <w:rPr>
          <w:rFonts w:ascii="Arial" w:hAnsi="Arial" w:cs="Arial"/>
          <w:sz w:val="22"/>
          <w:szCs w:val="22"/>
        </w:rPr>
        <w:t xml:space="preserve">ontrol </w:t>
      </w:r>
      <w:r w:rsidR="00156E8B" w:rsidRPr="00FF2868">
        <w:rPr>
          <w:rFonts w:ascii="Arial" w:hAnsi="Arial" w:cs="Arial"/>
          <w:sz w:val="22"/>
          <w:szCs w:val="22"/>
        </w:rPr>
        <w:t>m</w:t>
      </w:r>
      <w:r w:rsidRPr="00FF2868">
        <w:rPr>
          <w:rFonts w:ascii="Arial" w:hAnsi="Arial" w:cs="Arial"/>
          <w:sz w:val="22"/>
          <w:szCs w:val="22"/>
        </w:rPr>
        <w:t>easures comply with the SMART concept</w:t>
      </w:r>
      <w:r w:rsidR="00490E44" w:rsidRPr="00FF2868">
        <w:rPr>
          <w:rFonts w:ascii="Arial" w:hAnsi="Arial" w:cs="Arial"/>
          <w:sz w:val="22"/>
          <w:szCs w:val="22"/>
        </w:rPr>
        <w:t xml:space="preserve"> (</w:t>
      </w:r>
      <w:r w:rsidR="00156E8B" w:rsidRPr="00FF2868">
        <w:rPr>
          <w:rFonts w:ascii="Arial" w:hAnsi="Arial" w:cs="Arial"/>
          <w:sz w:val="22"/>
          <w:szCs w:val="22"/>
        </w:rPr>
        <w:t>s</w:t>
      </w:r>
      <w:r w:rsidR="00490E44" w:rsidRPr="00FF2868">
        <w:rPr>
          <w:rFonts w:ascii="Arial" w:hAnsi="Arial" w:cs="Arial"/>
          <w:sz w:val="22"/>
          <w:szCs w:val="22"/>
        </w:rPr>
        <w:t xml:space="preserve">pecific, </w:t>
      </w:r>
      <w:r w:rsidR="00156E8B" w:rsidRPr="00FF2868">
        <w:rPr>
          <w:rFonts w:ascii="Arial" w:hAnsi="Arial" w:cs="Arial"/>
          <w:sz w:val="22"/>
          <w:szCs w:val="22"/>
        </w:rPr>
        <w:t>m</w:t>
      </w:r>
      <w:r w:rsidR="00490E44" w:rsidRPr="00FF2868">
        <w:rPr>
          <w:rFonts w:ascii="Arial" w:hAnsi="Arial" w:cs="Arial"/>
          <w:sz w:val="22"/>
          <w:szCs w:val="22"/>
        </w:rPr>
        <w:t xml:space="preserve">easurable, </w:t>
      </w:r>
      <w:r w:rsidR="00156E8B" w:rsidRPr="00FF2868">
        <w:rPr>
          <w:rFonts w:ascii="Arial" w:hAnsi="Arial" w:cs="Arial"/>
          <w:sz w:val="22"/>
          <w:szCs w:val="22"/>
        </w:rPr>
        <w:t>a</w:t>
      </w:r>
      <w:r w:rsidR="00490E44" w:rsidRPr="00FF2868">
        <w:rPr>
          <w:rFonts w:ascii="Arial" w:hAnsi="Arial" w:cs="Arial"/>
          <w:sz w:val="22"/>
          <w:szCs w:val="22"/>
        </w:rPr>
        <w:t xml:space="preserve">chievable, </w:t>
      </w:r>
      <w:r w:rsidR="00156E8B" w:rsidRPr="00FF2868">
        <w:rPr>
          <w:rFonts w:ascii="Arial" w:hAnsi="Arial" w:cs="Arial"/>
          <w:sz w:val="22"/>
          <w:szCs w:val="22"/>
        </w:rPr>
        <w:t>r</w:t>
      </w:r>
      <w:r w:rsidR="00490E44" w:rsidRPr="00FF2868">
        <w:rPr>
          <w:rFonts w:ascii="Arial" w:hAnsi="Arial" w:cs="Arial"/>
          <w:sz w:val="22"/>
          <w:szCs w:val="22"/>
        </w:rPr>
        <w:t xml:space="preserve">elevant and </w:t>
      </w:r>
      <w:r w:rsidR="00156E8B" w:rsidRPr="00FF2868">
        <w:rPr>
          <w:rFonts w:ascii="Arial" w:hAnsi="Arial" w:cs="Arial"/>
          <w:sz w:val="22"/>
          <w:szCs w:val="22"/>
        </w:rPr>
        <w:t>t</w:t>
      </w:r>
      <w:r w:rsidR="00490E44" w:rsidRPr="00FF2868">
        <w:rPr>
          <w:rFonts w:ascii="Arial" w:hAnsi="Arial" w:cs="Arial"/>
          <w:sz w:val="22"/>
          <w:szCs w:val="22"/>
        </w:rPr>
        <w:t>angible):</w:t>
      </w:r>
    </w:p>
    <w:p w14:paraId="0503156D" w14:textId="62820C6B" w:rsidR="00824F50" w:rsidRPr="00FF2868" w:rsidRDefault="00824F50" w:rsidP="001772F2">
      <w:pPr>
        <w:spacing w:after="120"/>
        <w:ind w:left="720" w:hanging="11"/>
        <w:jc w:val="both"/>
        <w:rPr>
          <w:rFonts w:ascii="Arial" w:hAnsi="Arial" w:cs="Arial"/>
          <w:sz w:val="22"/>
          <w:szCs w:val="22"/>
        </w:rPr>
      </w:pPr>
      <w:r w:rsidRPr="00FF2868">
        <w:rPr>
          <w:rFonts w:ascii="Arial" w:hAnsi="Arial" w:cs="Arial"/>
          <w:sz w:val="22"/>
          <w:szCs w:val="22"/>
        </w:rPr>
        <w:t xml:space="preserve">Specific: Control </w:t>
      </w:r>
      <w:r w:rsidR="00156E8B" w:rsidRPr="00FF2868">
        <w:rPr>
          <w:rFonts w:ascii="Arial" w:hAnsi="Arial" w:cs="Arial"/>
          <w:sz w:val="22"/>
          <w:szCs w:val="22"/>
        </w:rPr>
        <w:t>m</w:t>
      </w:r>
      <w:r w:rsidRPr="00FF2868">
        <w:rPr>
          <w:rFonts w:ascii="Arial" w:hAnsi="Arial" w:cs="Arial"/>
          <w:sz w:val="22"/>
          <w:szCs w:val="22"/>
        </w:rPr>
        <w:t>easures should describe an action or actions required for</w:t>
      </w:r>
      <w:r w:rsidR="002239B1" w:rsidRPr="00FF2868">
        <w:rPr>
          <w:rFonts w:ascii="Arial" w:hAnsi="Arial" w:cs="Arial"/>
          <w:sz w:val="22"/>
          <w:szCs w:val="22"/>
        </w:rPr>
        <w:t xml:space="preserve"> </w:t>
      </w:r>
      <w:r w:rsidRPr="00FF2868">
        <w:rPr>
          <w:rFonts w:ascii="Arial" w:hAnsi="Arial" w:cs="Arial"/>
          <w:sz w:val="22"/>
          <w:szCs w:val="22"/>
        </w:rPr>
        <w:t>risk mitigation;</w:t>
      </w:r>
    </w:p>
    <w:p w14:paraId="27794E93" w14:textId="33949BDB" w:rsidR="00824F50" w:rsidRPr="00FF2868" w:rsidRDefault="00824F50" w:rsidP="00616722">
      <w:pPr>
        <w:spacing w:after="120"/>
        <w:ind w:left="720" w:hanging="11"/>
        <w:jc w:val="both"/>
        <w:rPr>
          <w:rFonts w:ascii="Arial" w:hAnsi="Arial" w:cs="Arial"/>
          <w:sz w:val="22"/>
          <w:szCs w:val="22"/>
        </w:rPr>
      </w:pPr>
      <w:r w:rsidRPr="00FF2868">
        <w:rPr>
          <w:rFonts w:ascii="Arial" w:hAnsi="Arial" w:cs="Arial"/>
          <w:sz w:val="22"/>
          <w:szCs w:val="22"/>
        </w:rPr>
        <w:t xml:space="preserve">Measurable: Control </w:t>
      </w:r>
      <w:r w:rsidR="00156E8B" w:rsidRPr="00FF2868">
        <w:rPr>
          <w:rFonts w:ascii="Arial" w:hAnsi="Arial" w:cs="Arial"/>
          <w:sz w:val="22"/>
          <w:szCs w:val="22"/>
        </w:rPr>
        <w:t>m</w:t>
      </w:r>
      <w:r w:rsidRPr="00FF2868">
        <w:rPr>
          <w:rFonts w:ascii="Arial" w:hAnsi="Arial" w:cs="Arial"/>
          <w:sz w:val="22"/>
          <w:szCs w:val="22"/>
        </w:rPr>
        <w:t>easures should specify outcomes or levels (i.e. thresholds) of performance that are measurable during an evaluation. The level of performance required should be clear (</w:t>
      </w:r>
      <w:r w:rsidR="00A74DF2">
        <w:rPr>
          <w:rFonts w:ascii="Arial" w:hAnsi="Arial" w:cs="Arial"/>
          <w:sz w:val="22"/>
          <w:szCs w:val="22"/>
        </w:rPr>
        <w:t>c</w:t>
      </w:r>
      <w:r w:rsidR="00A74DF2" w:rsidRPr="00FF2868">
        <w:rPr>
          <w:rFonts w:ascii="Arial" w:hAnsi="Arial" w:cs="Arial"/>
          <w:sz w:val="22"/>
          <w:szCs w:val="22"/>
        </w:rPr>
        <w:t xml:space="preserve">ompare </w:t>
      </w:r>
      <w:r w:rsidRPr="00FF2868">
        <w:rPr>
          <w:rFonts w:ascii="Arial" w:hAnsi="Arial" w:cs="Arial"/>
          <w:sz w:val="22"/>
          <w:szCs w:val="22"/>
        </w:rPr>
        <w:t xml:space="preserve">Clause 4.2 in </w:t>
      </w:r>
      <w:r w:rsidR="00D056E2" w:rsidRPr="00AD0001">
        <w:rPr>
          <w:rFonts w:ascii="Arial" w:hAnsi="Arial" w:cs="Arial"/>
          <w:sz w:val="22"/>
          <w:szCs w:val="22"/>
        </w:rPr>
        <w:t>this standard</w:t>
      </w:r>
      <w:r w:rsidRPr="00FF2868">
        <w:rPr>
          <w:rFonts w:ascii="Arial" w:hAnsi="Arial" w:cs="Arial"/>
          <w:sz w:val="22"/>
          <w:szCs w:val="22"/>
        </w:rPr>
        <w:t>);</w:t>
      </w:r>
    </w:p>
    <w:p w14:paraId="5D9E1503" w14:textId="201F1DA5" w:rsidR="00824F50" w:rsidRPr="00FF2868" w:rsidRDefault="00824F50" w:rsidP="00616722">
      <w:pPr>
        <w:spacing w:after="120"/>
        <w:ind w:left="720" w:hanging="11"/>
        <w:jc w:val="both"/>
        <w:rPr>
          <w:rFonts w:ascii="Arial" w:hAnsi="Arial" w:cs="Arial"/>
          <w:sz w:val="22"/>
          <w:szCs w:val="22"/>
        </w:rPr>
      </w:pPr>
      <w:r w:rsidRPr="00FF2868">
        <w:rPr>
          <w:rFonts w:ascii="Arial" w:hAnsi="Arial" w:cs="Arial"/>
          <w:sz w:val="22"/>
          <w:szCs w:val="22"/>
        </w:rPr>
        <w:t xml:space="preserve">Achievable: Control </w:t>
      </w:r>
      <w:r w:rsidR="00156E8B" w:rsidRPr="00FF2868">
        <w:rPr>
          <w:rFonts w:ascii="Arial" w:hAnsi="Arial" w:cs="Arial"/>
          <w:sz w:val="22"/>
          <w:szCs w:val="22"/>
        </w:rPr>
        <w:t>m</w:t>
      </w:r>
      <w:r w:rsidRPr="00FF2868">
        <w:rPr>
          <w:rFonts w:ascii="Arial" w:hAnsi="Arial" w:cs="Arial"/>
          <w:sz w:val="22"/>
          <w:szCs w:val="22"/>
        </w:rPr>
        <w:t xml:space="preserve">easures should not contain elements that are not possible to implement in </w:t>
      </w:r>
      <w:r w:rsidR="00853859" w:rsidRPr="00FF2868">
        <w:rPr>
          <w:rFonts w:ascii="Arial" w:hAnsi="Arial" w:cs="Arial"/>
          <w:sz w:val="22"/>
          <w:szCs w:val="22"/>
        </w:rPr>
        <w:t>t</w:t>
      </w:r>
      <w:r w:rsidRPr="00FF2868">
        <w:rPr>
          <w:rFonts w:ascii="Arial" w:hAnsi="Arial" w:cs="Arial"/>
          <w:sz w:val="22"/>
          <w:szCs w:val="22"/>
        </w:rPr>
        <w:t xml:space="preserve">he </w:t>
      </w:r>
      <w:r w:rsidR="00853859" w:rsidRPr="00FF2868">
        <w:rPr>
          <w:rFonts w:ascii="Arial" w:hAnsi="Arial" w:cs="Arial"/>
          <w:sz w:val="22"/>
          <w:szCs w:val="22"/>
        </w:rPr>
        <w:t>o</w:t>
      </w:r>
      <w:r w:rsidRPr="00FF2868">
        <w:rPr>
          <w:rFonts w:ascii="Arial" w:hAnsi="Arial" w:cs="Arial"/>
          <w:sz w:val="22"/>
          <w:szCs w:val="22"/>
        </w:rPr>
        <w:t>rganization’s system;</w:t>
      </w:r>
    </w:p>
    <w:p w14:paraId="4BDAFEE3" w14:textId="5D327094" w:rsidR="00824F50" w:rsidRPr="00FF2868" w:rsidRDefault="00824F50" w:rsidP="00616722">
      <w:pPr>
        <w:spacing w:after="120"/>
        <w:ind w:left="720" w:hanging="11"/>
        <w:jc w:val="both"/>
        <w:rPr>
          <w:rFonts w:ascii="Arial" w:hAnsi="Arial" w:cs="Arial"/>
          <w:sz w:val="22"/>
          <w:szCs w:val="22"/>
        </w:rPr>
      </w:pPr>
      <w:r w:rsidRPr="00FF2868">
        <w:rPr>
          <w:rFonts w:ascii="Arial" w:hAnsi="Arial" w:cs="Arial"/>
          <w:sz w:val="22"/>
          <w:szCs w:val="22"/>
        </w:rPr>
        <w:t xml:space="preserve">Relevant: Control </w:t>
      </w:r>
      <w:r w:rsidR="00156E8B" w:rsidRPr="00FF2868">
        <w:rPr>
          <w:rFonts w:ascii="Arial" w:hAnsi="Arial" w:cs="Arial"/>
          <w:sz w:val="22"/>
          <w:szCs w:val="22"/>
        </w:rPr>
        <w:t>m</w:t>
      </w:r>
      <w:r w:rsidRPr="00FF2868">
        <w:rPr>
          <w:rFonts w:ascii="Arial" w:hAnsi="Arial" w:cs="Arial"/>
          <w:sz w:val="22"/>
          <w:szCs w:val="22"/>
        </w:rPr>
        <w:t>easures should only include elements that contribute to the mitigation;</w:t>
      </w:r>
    </w:p>
    <w:p w14:paraId="317BB420" w14:textId="30FBC545" w:rsidR="00824F50" w:rsidRPr="00FF2868" w:rsidRDefault="00824F50" w:rsidP="00616722">
      <w:pPr>
        <w:spacing w:after="120"/>
        <w:ind w:left="720" w:hanging="11"/>
        <w:jc w:val="both"/>
        <w:rPr>
          <w:rFonts w:ascii="Arial" w:hAnsi="Arial" w:cs="Arial"/>
          <w:sz w:val="22"/>
          <w:szCs w:val="22"/>
        </w:rPr>
      </w:pPr>
      <w:r w:rsidRPr="00FF2868">
        <w:rPr>
          <w:rFonts w:ascii="Arial" w:hAnsi="Arial" w:cs="Arial"/>
          <w:sz w:val="22"/>
          <w:szCs w:val="22"/>
        </w:rPr>
        <w:t>Tangible:</w:t>
      </w:r>
      <w:r w:rsidRPr="00FF2868">
        <w:rPr>
          <w:rFonts w:ascii="Arial" w:hAnsi="Arial" w:cs="Arial"/>
          <w:i/>
          <w:sz w:val="22"/>
          <w:szCs w:val="22"/>
        </w:rPr>
        <w:t xml:space="preserve"> </w:t>
      </w:r>
      <w:r w:rsidRPr="00FF2868">
        <w:rPr>
          <w:rFonts w:ascii="Arial" w:hAnsi="Arial" w:cs="Arial"/>
          <w:sz w:val="22"/>
          <w:szCs w:val="22"/>
        </w:rPr>
        <w:t xml:space="preserve">Control </w:t>
      </w:r>
      <w:r w:rsidR="00156E8B" w:rsidRPr="00FF2868">
        <w:rPr>
          <w:rFonts w:ascii="Arial" w:hAnsi="Arial" w:cs="Arial"/>
          <w:sz w:val="22"/>
          <w:szCs w:val="22"/>
        </w:rPr>
        <w:t>m</w:t>
      </w:r>
      <w:r w:rsidRPr="00FF2868">
        <w:rPr>
          <w:rFonts w:ascii="Arial" w:hAnsi="Arial" w:cs="Arial"/>
          <w:sz w:val="22"/>
          <w:szCs w:val="22"/>
        </w:rPr>
        <w:t xml:space="preserve">easures </w:t>
      </w:r>
      <w:r w:rsidRPr="00AD0001">
        <w:rPr>
          <w:rFonts w:ascii="Arial" w:hAnsi="Arial" w:cs="Arial"/>
          <w:sz w:val="22"/>
          <w:szCs w:val="22"/>
        </w:rPr>
        <w:t xml:space="preserve">should be written </w:t>
      </w:r>
      <w:r w:rsidR="0017056E" w:rsidRPr="00AD0001">
        <w:rPr>
          <w:rFonts w:ascii="Arial" w:hAnsi="Arial" w:cs="Arial"/>
          <w:sz w:val="22"/>
          <w:szCs w:val="22"/>
        </w:rPr>
        <w:t xml:space="preserve">in </w:t>
      </w:r>
      <w:r w:rsidRPr="00AD0001">
        <w:rPr>
          <w:rFonts w:ascii="Arial" w:hAnsi="Arial" w:cs="Arial"/>
          <w:sz w:val="22"/>
          <w:szCs w:val="22"/>
        </w:rPr>
        <w:t>clear and consistent language</w:t>
      </w:r>
      <w:r w:rsidRPr="00FF2868">
        <w:rPr>
          <w:rFonts w:ascii="Arial" w:hAnsi="Arial" w:cs="Arial"/>
          <w:sz w:val="22"/>
          <w:szCs w:val="22"/>
        </w:rPr>
        <w:t xml:space="preserve"> that is free from subjective elements. The use of phrases such as ‘substantial’, ‘appropriate to’, ‘minimize’, ‘wherever possible’, ‘thorough’ or ‘best available’ should be avoided.</w:t>
      </w:r>
    </w:p>
    <w:p w14:paraId="3E2B151B" w14:textId="16AEC21A" w:rsidR="00824F50" w:rsidRPr="00FF2868" w:rsidRDefault="002239B1" w:rsidP="00E96788">
      <w:pPr>
        <w:spacing w:after="120"/>
        <w:ind w:left="709" w:hanging="709"/>
        <w:jc w:val="both"/>
        <w:rPr>
          <w:rFonts w:ascii="Arial" w:eastAsia="Cambria" w:hAnsi="Arial" w:cs="Arial"/>
          <w:b/>
          <w:bCs/>
          <w:sz w:val="22"/>
          <w:szCs w:val="22"/>
        </w:rPr>
      </w:pPr>
      <w:r w:rsidRPr="00FF2868">
        <w:rPr>
          <w:rFonts w:ascii="Arial" w:eastAsia="Cambria" w:hAnsi="Arial" w:cs="Arial"/>
          <w:bCs/>
          <w:sz w:val="22"/>
          <w:szCs w:val="22"/>
        </w:rPr>
        <w:t>6</w:t>
      </w:r>
      <w:r w:rsidR="00824F50" w:rsidRPr="00FF2868">
        <w:rPr>
          <w:rFonts w:ascii="Arial" w:eastAsia="Cambria" w:hAnsi="Arial" w:cs="Arial"/>
          <w:bCs/>
          <w:sz w:val="22"/>
          <w:szCs w:val="22"/>
        </w:rPr>
        <w:tab/>
        <w:t xml:space="preserve">The outcome of a </w:t>
      </w:r>
      <w:r w:rsidR="00156E8B" w:rsidRPr="00FF2868">
        <w:rPr>
          <w:rFonts w:ascii="Arial" w:eastAsia="Cambria" w:hAnsi="Arial" w:cs="Arial"/>
          <w:bCs/>
          <w:sz w:val="22"/>
          <w:szCs w:val="22"/>
        </w:rPr>
        <w:t>c</w:t>
      </w:r>
      <w:r w:rsidR="00824F50" w:rsidRPr="00FF2868">
        <w:rPr>
          <w:rFonts w:ascii="Arial" w:eastAsia="Cambria" w:hAnsi="Arial" w:cs="Arial"/>
          <w:bCs/>
          <w:sz w:val="22"/>
          <w:szCs w:val="22"/>
        </w:rPr>
        <w:t xml:space="preserve">ontrol </w:t>
      </w:r>
      <w:r w:rsidR="00156E8B" w:rsidRPr="00FF2868">
        <w:rPr>
          <w:rFonts w:ascii="Arial" w:eastAsia="Cambria" w:hAnsi="Arial" w:cs="Arial"/>
          <w:bCs/>
          <w:sz w:val="22"/>
          <w:szCs w:val="22"/>
        </w:rPr>
        <w:t>m</w:t>
      </w:r>
      <w:r w:rsidR="00824F50" w:rsidRPr="00FF2868">
        <w:rPr>
          <w:rFonts w:ascii="Arial" w:eastAsia="Cambria" w:hAnsi="Arial" w:cs="Arial"/>
          <w:bCs/>
          <w:sz w:val="22"/>
          <w:szCs w:val="22"/>
        </w:rPr>
        <w:t>easure should indicate how th</w:t>
      </w:r>
      <w:r w:rsidR="00490E44" w:rsidRPr="00FF2868">
        <w:rPr>
          <w:rFonts w:ascii="Arial" w:eastAsia="Cambria" w:hAnsi="Arial" w:cs="Arial"/>
          <w:bCs/>
          <w:sz w:val="22"/>
          <w:szCs w:val="22"/>
        </w:rPr>
        <w:t>e</w:t>
      </w:r>
      <w:r w:rsidR="00824F50" w:rsidRPr="00FF2868">
        <w:rPr>
          <w:rFonts w:ascii="Arial" w:eastAsia="Cambria" w:hAnsi="Arial" w:cs="Arial"/>
          <w:bCs/>
          <w:sz w:val="22"/>
          <w:szCs w:val="22"/>
        </w:rPr>
        <w:t xml:space="preserve"> </w:t>
      </w:r>
      <w:r w:rsidR="00156E8B" w:rsidRPr="00FF2868">
        <w:rPr>
          <w:rFonts w:ascii="Arial" w:eastAsia="Cambria" w:hAnsi="Arial" w:cs="Arial"/>
          <w:bCs/>
          <w:sz w:val="22"/>
          <w:szCs w:val="22"/>
        </w:rPr>
        <w:t>c</w:t>
      </w:r>
      <w:r w:rsidR="00824F50" w:rsidRPr="00FF2868">
        <w:rPr>
          <w:rFonts w:ascii="Arial" w:eastAsia="Cambria" w:hAnsi="Arial" w:cs="Arial"/>
          <w:bCs/>
          <w:sz w:val="22"/>
          <w:szCs w:val="22"/>
        </w:rPr>
        <w:t xml:space="preserve">ontrol </w:t>
      </w:r>
      <w:r w:rsidR="00156E8B" w:rsidRPr="00FF2868">
        <w:rPr>
          <w:rFonts w:ascii="Arial" w:eastAsia="Cambria" w:hAnsi="Arial" w:cs="Arial"/>
          <w:bCs/>
          <w:sz w:val="22"/>
          <w:szCs w:val="22"/>
        </w:rPr>
        <w:t>m</w:t>
      </w:r>
      <w:r w:rsidR="00824F50" w:rsidRPr="00FF2868">
        <w:rPr>
          <w:rFonts w:ascii="Arial" w:eastAsia="Cambria" w:hAnsi="Arial" w:cs="Arial"/>
          <w:bCs/>
          <w:sz w:val="22"/>
          <w:szCs w:val="22"/>
        </w:rPr>
        <w:t>easure mitigates risk or allows confirm</w:t>
      </w:r>
      <w:r w:rsidR="00490E44" w:rsidRPr="00FF2868">
        <w:rPr>
          <w:rFonts w:ascii="Arial" w:eastAsia="Cambria" w:hAnsi="Arial" w:cs="Arial"/>
          <w:bCs/>
          <w:sz w:val="22"/>
          <w:szCs w:val="22"/>
        </w:rPr>
        <w:t>ation</w:t>
      </w:r>
      <w:r w:rsidR="00824F50" w:rsidRPr="00FF2868">
        <w:rPr>
          <w:rFonts w:ascii="Arial" w:eastAsia="Cambria" w:hAnsi="Arial" w:cs="Arial"/>
          <w:bCs/>
          <w:sz w:val="22"/>
          <w:szCs w:val="22"/>
        </w:rPr>
        <w:t xml:space="preserve"> that risk has been mitigated. In some cases the desired outcome will be implied by </w:t>
      </w:r>
      <w:r w:rsidR="00156E8B" w:rsidRPr="00FF2868">
        <w:rPr>
          <w:rFonts w:ascii="Arial" w:eastAsia="Cambria" w:hAnsi="Arial" w:cs="Arial"/>
          <w:bCs/>
          <w:sz w:val="22"/>
          <w:szCs w:val="22"/>
        </w:rPr>
        <w:t>the</w:t>
      </w:r>
      <w:r w:rsidR="00824F50" w:rsidRPr="00FF2868">
        <w:rPr>
          <w:rFonts w:ascii="Arial" w:eastAsia="Cambria" w:hAnsi="Arial" w:cs="Arial"/>
          <w:bCs/>
          <w:sz w:val="22"/>
          <w:szCs w:val="22"/>
        </w:rPr>
        <w:t xml:space="preserve"> </w:t>
      </w:r>
      <w:r w:rsidR="00156E8B" w:rsidRPr="00FF2868">
        <w:rPr>
          <w:rFonts w:ascii="Arial" w:eastAsia="Cambria" w:hAnsi="Arial" w:cs="Arial"/>
          <w:bCs/>
          <w:sz w:val="22"/>
          <w:szCs w:val="22"/>
        </w:rPr>
        <w:t>c</w:t>
      </w:r>
      <w:r w:rsidR="00824F50" w:rsidRPr="00FF2868">
        <w:rPr>
          <w:rFonts w:ascii="Arial" w:eastAsia="Cambria" w:hAnsi="Arial" w:cs="Arial"/>
          <w:bCs/>
          <w:sz w:val="22"/>
          <w:szCs w:val="22"/>
        </w:rPr>
        <w:t xml:space="preserve">ontrol </w:t>
      </w:r>
      <w:r w:rsidR="00156E8B" w:rsidRPr="00FF2868">
        <w:rPr>
          <w:rFonts w:ascii="Arial" w:eastAsia="Cambria" w:hAnsi="Arial" w:cs="Arial"/>
          <w:bCs/>
          <w:sz w:val="22"/>
          <w:szCs w:val="22"/>
        </w:rPr>
        <w:t>m</w:t>
      </w:r>
      <w:r w:rsidR="00824F50" w:rsidRPr="00FF2868">
        <w:rPr>
          <w:rFonts w:ascii="Arial" w:eastAsia="Cambria" w:hAnsi="Arial" w:cs="Arial"/>
          <w:bCs/>
          <w:sz w:val="22"/>
          <w:szCs w:val="22"/>
        </w:rPr>
        <w:t xml:space="preserve">easure </w:t>
      </w:r>
      <w:r w:rsidR="00156E8B" w:rsidRPr="00FF2868">
        <w:rPr>
          <w:rFonts w:ascii="Arial" w:eastAsia="Cambria" w:hAnsi="Arial" w:cs="Arial"/>
          <w:bCs/>
          <w:sz w:val="22"/>
          <w:szCs w:val="22"/>
        </w:rPr>
        <w:t xml:space="preserve">itself </w:t>
      </w:r>
      <w:r w:rsidR="00824F50" w:rsidRPr="00FF2868">
        <w:rPr>
          <w:rFonts w:ascii="Arial" w:eastAsia="Cambria" w:hAnsi="Arial" w:cs="Arial"/>
          <w:bCs/>
          <w:sz w:val="22"/>
          <w:szCs w:val="22"/>
        </w:rPr>
        <w:t>(</w:t>
      </w:r>
      <w:r w:rsidR="00490E44" w:rsidRPr="00FF2868">
        <w:rPr>
          <w:rFonts w:ascii="Arial" w:eastAsia="Cambria" w:hAnsi="Arial" w:cs="Arial"/>
          <w:bCs/>
          <w:sz w:val="22"/>
          <w:szCs w:val="22"/>
        </w:rPr>
        <w:t>see</w:t>
      </w:r>
      <w:r w:rsidR="00824F50" w:rsidRPr="00FF2868">
        <w:rPr>
          <w:rFonts w:ascii="Arial" w:eastAsia="Cambria" w:hAnsi="Arial" w:cs="Arial"/>
          <w:bCs/>
          <w:sz w:val="22"/>
          <w:szCs w:val="22"/>
        </w:rPr>
        <w:t xml:space="preserve"> Table </w:t>
      </w:r>
      <w:r w:rsidR="00FA4BCB" w:rsidRPr="00FF2868">
        <w:rPr>
          <w:rFonts w:ascii="Arial" w:eastAsia="Cambria" w:hAnsi="Arial" w:cs="Arial"/>
          <w:bCs/>
          <w:sz w:val="22"/>
          <w:szCs w:val="22"/>
        </w:rPr>
        <w:t>B</w:t>
      </w:r>
      <w:r w:rsidR="00824F50" w:rsidRPr="00FF2868">
        <w:rPr>
          <w:rFonts w:ascii="Arial" w:eastAsia="Cambria" w:hAnsi="Arial" w:cs="Arial"/>
          <w:bCs/>
          <w:sz w:val="22"/>
          <w:szCs w:val="22"/>
        </w:rPr>
        <w:t>)</w:t>
      </w:r>
      <w:r w:rsidR="00490E44" w:rsidRPr="00FF2868">
        <w:rPr>
          <w:rFonts w:ascii="Arial" w:eastAsia="Cambria" w:hAnsi="Arial" w:cs="Arial"/>
          <w:bCs/>
          <w:sz w:val="22"/>
          <w:szCs w:val="22"/>
        </w:rPr>
        <w:t>. I</w:t>
      </w:r>
      <w:r w:rsidR="00824F50" w:rsidRPr="00FF2868">
        <w:rPr>
          <w:rFonts w:ascii="Arial" w:eastAsia="Cambria" w:hAnsi="Arial" w:cs="Arial"/>
          <w:bCs/>
          <w:sz w:val="22"/>
          <w:szCs w:val="22"/>
        </w:rPr>
        <w:t xml:space="preserve">n other cases, it may be separately stated. For </w:t>
      </w:r>
      <w:r w:rsidR="00490E44" w:rsidRPr="00FF2868">
        <w:rPr>
          <w:rFonts w:ascii="Arial" w:eastAsia="Cambria" w:hAnsi="Arial" w:cs="Arial"/>
          <w:bCs/>
          <w:sz w:val="22"/>
          <w:szCs w:val="22"/>
        </w:rPr>
        <w:t xml:space="preserve">a </w:t>
      </w:r>
      <w:r w:rsidR="00824F50" w:rsidRPr="00FF2868">
        <w:rPr>
          <w:rFonts w:ascii="Arial" w:eastAsia="Cambria" w:hAnsi="Arial" w:cs="Arial"/>
          <w:bCs/>
          <w:sz w:val="22"/>
          <w:szCs w:val="22"/>
        </w:rPr>
        <w:t xml:space="preserve">specific example, see </w:t>
      </w:r>
      <w:r w:rsidR="00156E8B" w:rsidRPr="00FF2868">
        <w:rPr>
          <w:rFonts w:ascii="Arial" w:eastAsia="Cambria" w:hAnsi="Arial" w:cs="Arial"/>
          <w:bCs/>
          <w:sz w:val="22"/>
          <w:szCs w:val="22"/>
        </w:rPr>
        <w:t>B</w:t>
      </w:r>
      <w:r w:rsidR="00824F50" w:rsidRPr="00FF2868">
        <w:rPr>
          <w:rFonts w:ascii="Arial" w:eastAsia="Cambria" w:hAnsi="Arial" w:cs="Arial"/>
          <w:bCs/>
          <w:sz w:val="22"/>
          <w:szCs w:val="22"/>
        </w:rPr>
        <w:t>ox 4.</w:t>
      </w:r>
    </w:p>
    <w:p w14:paraId="54CED878" w14:textId="6166549A" w:rsidR="00256664" w:rsidRPr="00FF2868" w:rsidRDefault="002239B1" w:rsidP="00256664">
      <w:pPr>
        <w:spacing w:after="120"/>
        <w:ind w:left="709" w:hanging="709"/>
        <w:jc w:val="both"/>
        <w:rPr>
          <w:rFonts w:ascii="Arial" w:eastAsia="Cambria" w:hAnsi="Arial" w:cs="Arial"/>
          <w:bCs/>
          <w:sz w:val="22"/>
          <w:szCs w:val="22"/>
        </w:rPr>
      </w:pPr>
      <w:r w:rsidRPr="00FF2868">
        <w:rPr>
          <w:rFonts w:ascii="Arial" w:eastAsia="Cambria" w:hAnsi="Arial" w:cs="Arial"/>
          <w:bCs/>
          <w:sz w:val="22"/>
          <w:szCs w:val="22"/>
        </w:rPr>
        <w:t>7</w:t>
      </w:r>
      <w:r w:rsidR="00256664" w:rsidRPr="00FF2868">
        <w:rPr>
          <w:rFonts w:ascii="Arial" w:eastAsia="Cambria" w:hAnsi="Arial" w:cs="Arial"/>
          <w:bCs/>
          <w:sz w:val="22"/>
          <w:szCs w:val="22"/>
        </w:rPr>
        <w:tab/>
        <w:t xml:space="preserve">General examples of actions that may be taken as </w:t>
      </w:r>
      <w:r w:rsidR="00156E8B" w:rsidRPr="00FF2868">
        <w:rPr>
          <w:rFonts w:ascii="Arial" w:eastAsia="Cambria" w:hAnsi="Arial" w:cs="Arial"/>
          <w:bCs/>
          <w:sz w:val="22"/>
          <w:szCs w:val="22"/>
        </w:rPr>
        <w:t>c</w:t>
      </w:r>
      <w:r w:rsidR="00256664" w:rsidRPr="00FF2868">
        <w:rPr>
          <w:rFonts w:ascii="Arial" w:eastAsia="Cambria" w:hAnsi="Arial" w:cs="Arial"/>
          <w:bCs/>
          <w:sz w:val="22"/>
          <w:szCs w:val="22"/>
        </w:rPr>
        <w:t xml:space="preserve">ontrol </w:t>
      </w:r>
      <w:r w:rsidR="00156E8B" w:rsidRPr="00FF2868">
        <w:rPr>
          <w:rFonts w:ascii="Arial" w:eastAsia="Cambria" w:hAnsi="Arial" w:cs="Arial"/>
          <w:bCs/>
          <w:sz w:val="22"/>
          <w:szCs w:val="22"/>
        </w:rPr>
        <w:t>m</w:t>
      </w:r>
      <w:r w:rsidR="00256664" w:rsidRPr="00FF2868">
        <w:rPr>
          <w:rFonts w:ascii="Arial" w:eastAsia="Cambria" w:hAnsi="Arial" w:cs="Arial"/>
          <w:bCs/>
          <w:sz w:val="22"/>
          <w:szCs w:val="22"/>
        </w:rPr>
        <w:t>easures are provided b</w:t>
      </w:r>
      <w:r w:rsidR="00156E8B" w:rsidRPr="00FF2868">
        <w:rPr>
          <w:rFonts w:ascii="Arial" w:eastAsia="Cambria" w:hAnsi="Arial" w:cs="Arial"/>
          <w:bCs/>
          <w:sz w:val="22"/>
          <w:szCs w:val="22"/>
        </w:rPr>
        <w:t>elow. For specific examples of control m</w:t>
      </w:r>
      <w:r w:rsidR="00256664" w:rsidRPr="00FF2868">
        <w:rPr>
          <w:rFonts w:ascii="Arial" w:eastAsia="Cambria" w:hAnsi="Arial" w:cs="Arial"/>
          <w:bCs/>
          <w:sz w:val="22"/>
          <w:szCs w:val="22"/>
        </w:rPr>
        <w:t>easures for individual risk assessment indicators, see Table B.</w:t>
      </w:r>
    </w:p>
    <w:p w14:paraId="1E536676" w14:textId="77777777" w:rsidR="00256664" w:rsidRPr="00FF2868" w:rsidRDefault="00256664" w:rsidP="00A07261">
      <w:pPr>
        <w:numPr>
          <w:ilvl w:val="0"/>
          <w:numId w:val="40"/>
        </w:numPr>
        <w:spacing w:after="120"/>
        <w:jc w:val="both"/>
        <w:rPr>
          <w:rFonts w:ascii="Arial" w:eastAsia="Cambria" w:hAnsi="Arial" w:cs="Arial"/>
          <w:sz w:val="22"/>
          <w:szCs w:val="22"/>
        </w:rPr>
      </w:pPr>
      <w:r w:rsidRPr="00FF2868">
        <w:rPr>
          <w:rFonts w:ascii="Arial" w:eastAsia="Cambria" w:hAnsi="Arial" w:cs="Arial"/>
          <w:sz w:val="22"/>
          <w:szCs w:val="22"/>
        </w:rPr>
        <w:t>Stakeholder consultation;</w:t>
      </w:r>
    </w:p>
    <w:p w14:paraId="008E81CE" w14:textId="77777777" w:rsidR="00256664" w:rsidRPr="00FF2868" w:rsidRDefault="00256664" w:rsidP="00A07261">
      <w:pPr>
        <w:numPr>
          <w:ilvl w:val="0"/>
          <w:numId w:val="40"/>
        </w:numPr>
        <w:spacing w:after="120"/>
        <w:jc w:val="both"/>
        <w:rPr>
          <w:rFonts w:ascii="Arial" w:eastAsia="Cambria" w:hAnsi="Arial" w:cs="Arial"/>
          <w:sz w:val="22"/>
          <w:szCs w:val="22"/>
        </w:rPr>
      </w:pPr>
      <w:r w:rsidRPr="00FF2868">
        <w:rPr>
          <w:rFonts w:ascii="Arial" w:eastAsia="Cambria" w:hAnsi="Arial" w:cs="Arial"/>
          <w:sz w:val="22"/>
          <w:szCs w:val="22"/>
        </w:rPr>
        <w:t>Expert engagement;</w:t>
      </w:r>
    </w:p>
    <w:p w14:paraId="76167381" w14:textId="77777777" w:rsidR="00256664" w:rsidRPr="00FF2868" w:rsidRDefault="00256664" w:rsidP="00A07261">
      <w:pPr>
        <w:numPr>
          <w:ilvl w:val="0"/>
          <w:numId w:val="40"/>
        </w:numPr>
        <w:spacing w:after="120"/>
        <w:jc w:val="both"/>
        <w:rPr>
          <w:rFonts w:ascii="Arial" w:eastAsia="Cambria" w:hAnsi="Arial" w:cs="Arial"/>
          <w:sz w:val="22"/>
          <w:szCs w:val="22"/>
        </w:rPr>
      </w:pPr>
      <w:r w:rsidRPr="00FF2868">
        <w:rPr>
          <w:rFonts w:ascii="Arial" w:eastAsia="Cambria" w:hAnsi="Arial" w:cs="Arial"/>
          <w:sz w:val="22"/>
          <w:szCs w:val="22"/>
        </w:rPr>
        <w:t>Document verification;</w:t>
      </w:r>
    </w:p>
    <w:p w14:paraId="565A1A7E" w14:textId="77777777" w:rsidR="00256664" w:rsidRPr="00FF2868" w:rsidRDefault="00256664" w:rsidP="00A07261">
      <w:pPr>
        <w:numPr>
          <w:ilvl w:val="0"/>
          <w:numId w:val="40"/>
        </w:numPr>
        <w:spacing w:after="120"/>
        <w:jc w:val="both"/>
        <w:rPr>
          <w:rFonts w:ascii="Arial" w:eastAsia="Cambria" w:hAnsi="Arial" w:cs="Arial"/>
          <w:sz w:val="22"/>
          <w:szCs w:val="22"/>
        </w:rPr>
      </w:pPr>
      <w:r w:rsidRPr="00FF2868">
        <w:rPr>
          <w:rFonts w:ascii="Arial" w:eastAsia="Cambria" w:hAnsi="Arial" w:cs="Arial"/>
          <w:sz w:val="22"/>
          <w:szCs w:val="22"/>
        </w:rPr>
        <w:t>Supply chain audits;</w:t>
      </w:r>
    </w:p>
    <w:p w14:paraId="59B7381A" w14:textId="77777777" w:rsidR="00256664" w:rsidRPr="00FF2868" w:rsidRDefault="00256664" w:rsidP="00A07261">
      <w:pPr>
        <w:numPr>
          <w:ilvl w:val="0"/>
          <w:numId w:val="40"/>
        </w:numPr>
        <w:spacing w:after="120"/>
        <w:jc w:val="both"/>
        <w:rPr>
          <w:rFonts w:ascii="Arial" w:eastAsia="Cambria" w:hAnsi="Arial" w:cs="Arial"/>
          <w:sz w:val="22"/>
          <w:szCs w:val="22"/>
        </w:rPr>
      </w:pPr>
      <w:r w:rsidRPr="00FF2868">
        <w:rPr>
          <w:rFonts w:ascii="Arial" w:eastAsia="Cambria" w:hAnsi="Arial" w:cs="Arial"/>
          <w:sz w:val="22"/>
          <w:szCs w:val="22"/>
        </w:rPr>
        <w:t>Field verification at the supply unit level or supplier's site;</w:t>
      </w:r>
    </w:p>
    <w:p w14:paraId="64F01F99" w14:textId="77777777" w:rsidR="00256664" w:rsidRPr="00FF2868" w:rsidRDefault="00256664" w:rsidP="00A07261">
      <w:pPr>
        <w:numPr>
          <w:ilvl w:val="0"/>
          <w:numId w:val="40"/>
        </w:numPr>
        <w:spacing w:after="120"/>
        <w:jc w:val="both"/>
        <w:rPr>
          <w:rFonts w:ascii="Arial" w:eastAsia="Cambria" w:hAnsi="Arial" w:cs="Arial"/>
          <w:sz w:val="22"/>
          <w:szCs w:val="22"/>
        </w:rPr>
      </w:pPr>
      <w:r w:rsidRPr="00FF2868">
        <w:rPr>
          <w:rFonts w:ascii="Arial" w:eastAsia="Cambria" w:hAnsi="Arial" w:cs="Arial"/>
          <w:sz w:val="22"/>
          <w:szCs w:val="22"/>
        </w:rPr>
        <w:t>Third party verification, including specification of the parties required, and acceptable/exemplary methods of verification;</w:t>
      </w:r>
    </w:p>
    <w:p w14:paraId="6AF92ED5" w14:textId="317768C2" w:rsidR="00256664" w:rsidRPr="00FF2868" w:rsidRDefault="00256664" w:rsidP="00A07261">
      <w:pPr>
        <w:numPr>
          <w:ilvl w:val="0"/>
          <w:numId w:val="40"/>
        </w:numPr>
        <w:spacing w:after="120"/>
        <w:jc w:val="both"/>
        <w:rPr>
          <w:rFonts w:ascii="Arial" w:eastAsia="Cambria" w:hAnsi="Arial" w:cs="Arial"/>
          <w:sz w:val="22"/>
          <w:szCs w:val="22"/>
        </w:rPr>
      </w:pPr>
      <w:r w:rsidRPr="00FF2868">
        <w:rPr>
          <w:rFonts w:ascii="Arial" w:eastAsia="Cambria" w:hAnsi="Arial" w:cs="Arial"/>
          <w:sz w:val="22"/>
          <w:szCs w:val="22"/>
        </w:rPr>
        <w:t xml:space="preserve">Tests to confirm species and/or origin, such as DNA tests, isotope tests and </w:t>
      </w:r>
      <w:r w:rsidR="00FF2868" w:rsidRPr="00FF2868">
        <w:rPr>
          <w:rFonts w:ascii="Arial" w:eastAsia="Cambria" w:hAnsi="Arial" w:cs="Arial"/>
          <w:sz w:val="22"/>
          <w:szCs w:val="22"/>
        </w:rPr>
        <w:t>fibre</w:t>
      </w:r>
      <w:r w:rsidRPr="00FF2868">
        <w:rPr>
          <w:rFonts w:ascii="Arial" w:eastAsia="Cambria" w:hAnsi="Arial" w:cs="Arial"/>
          <w:sz w:val="22"/>
          <w:szCs w:val="22"/>
        </w:rPr>
        <w:t xml:space="preserve"> tests (e.g. to confirm the origin of species covered by CITES);</w:t>
      </w:r>
    </w:p>
    <w:p w14:paraId="7486A40D" w14:textId="793B8E36" w:rsidR="00256664" w:rsidRPr="00FF2868" w:rsidRDefault="00256664" w:rsidP="00A07261">
      <w:pPr>
        <w:numPr>
          <w:ilvl w:val="0"/>
          <w:numId w:val="40"/>
        </w:numPr>
        <w:spacing w:after="120"/>
        <w:jc w:val="both"/>
        <w:rPr>
          <w:rFonts w:ascii="Arial" w:eastAsia="Cambria" w:hAnsi="Arial" w:cs="Arial"/>
          <w:sz w:val="22"/>
          <w:szCs w:val="22"/>
        </w:rPr>
      </w:pPr>
      <w:r w:rsidRPr="00FF2868">
        <w:rPr>
          <w:rFonts w:ascii="Arial" w:eastAsia="Cambria" w:hAnsi="Arial" w:cs="Arial"/>
          <w:sz w:val="22"/>
          <w:szCs w:val="22"/>
        </w:rPr>
        <w:t>Legally binding agreements related to risk mitigation (e.g. conformance commitments with procedures, right to audit at any time, obligations to provide information within a certain time frame) with suppliers and sub-suppliers;</w:t>
      </w:r>
    </w:p>
    <w:p w14:paraId="6C507E88" w14:textId="77777777" w:rsidR="00256664" w:rsidRPr="00FF2868" w:rsidRDefault="00256664" w:rsidP="00A07261">
      <w:pPr>
        <w:numPr>
          <w:ilvl w:val="0"/>
          <w:numId w:val="40"/>
        </w:numPr>
        <w:spacing w:after="120"/>
        <w:jc w:val="both"/>
        <w:rPr>
          <w:rFonts w:ascii="Arial" w:eastAsia="Cambria" w:hAnsi="Arial" w:cs="Arial"/>
          <w:sz w:val="22"/>
          <w:szCs w:val="22"/>
        </w:rPr>
      </w:pPr>
      <w:r w:rsidRPr="00FF2868">
        <w:rPr>
          <w:rFonts w:ascii="Arial" w:eastAsia="Cambria" w:hAnsi="Arial" w:cs="Arial"/>
          <w:sz w:val="22"/>
          <w:szCs w:val="22"/>
        </w:rPr>
        <w:t>Risk mitigation training and capacity building of suppliers and sub-suppliers;</w:t>
      </w:r>
    </w:p>
    <w:p w14:paraId="67131254" w14:textId="77777777" w:rsidR="00256664" w:rsidRPr="00FF2868" w:rsidRDefault="00256664" w:rsidP="00A07261">
      <w:pPr>
        <w:numPr>
          <w:ilvl w:val="0"/>
          <w:numId w:val="40"/>
        </w:numPr>
        <w:spacing w:after="120"/>
        <w:jc w:val="both"/>
        <w:rPr>
          <w:rFonts w:ascii="Arial" w:eastAsia="Cambria" w:hAnsi="Arial" w:cs="Arial"/>
          <w:sz w:val="22"/>
          <w:szCs w:val="22"/>
        </w:rPr>
      </w:pPr>
      <w:r w:rsidRPr="00FF2868">
        <w:rPr>
          <w:rFonts w:ascii="Arial" w:eastAsia="Cambria" w:hAnsi="Arial" w:cs="Arial"/>
          <w:sz w:val="22"/>
          <w:szCs w:val="22"/>
        </w:rPr>
        <w:t>Exclusion of suppliers.</w:t>
      </w:r>
    </w:p>
    <w:p w14:paraId="12DEE55B" w14:textId="4959165E" w:rsidR="00E96788" w:rsidRPr="00FF2868" w:rsidRDefault="00256664" w:rsidP="00E96788">
      <w:pPr>
        <w:spacing w:after="120"/>
        <w:ind w:left="709" w:right="-29" w:hanging="709"/>
        <w:jc w:val="both"/>
        <w:rPr>
          <w:rFonts w:ascii="Arial" w:hAnsi="Arial" w:cs="Arial"/>
          <w:sz w:val="22"/>
          <w:szCs w:val="22"/>
        </w:rPr>
      </w:pPr>
      <w:r w:rsidRPr="00FF2868">
        <w:rPr>
          <w:noProof/>
          <w:lang w:val="de-DE" w:eastAsia="de-DE"/>
        </w:rPr>
        <mc:AlternateContent>
          <mc:Choice Requires="wps">
            <w:drawing>
              <wp:anchor distT="0" distB="0" distL="114300" distR="114300" simplePos="0" relativeHeight="251653119" behindDoc="1" locked="0" layoutInCell="1" allowOverlap="1" wp14:anchorId="37DC467C" wp14:editId="3A0015E2">
                <wp:simplePos x="0" y="0"/>
                <wp:positionH relativeFrom="margin">
                  <wp:align>left</wp:align>
                </wp:positionH>
                <wp:positionV relativeFrom="paragraph">
                  <wp:posOffset>140336</wp:posOffset>
                </wp:positionV>
                <wp:extent cx="5238750" cy="3816626"/>
                <wp:effectExtent l="0" t="0" r="19050" b="12700"/>
                <wp:wrapNone/>
                <wp:docPr id="23" name="Rounded 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38750" cy="3816626"/>
                        </a:xfrm>
                        <a:prstGeom prst="roundRect">
                          <a:avLst/>
                        </a:prstGeom>
                        <a:solidFill>
                          <a:schemeClr val="bg1">
                            <a:lumMod val="8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E38DC2" w14:textId="2170C533" w:rsidR="00A46D89" w:rsidRPr="008A59E4" w:rsidRDefault="00A46D89" w:rsidP="000A7754">
                            <w:pPr>
                              <w:rPr>
                                <w:rFonts w:ascii="Arial" w:hAnsi="Arial" w:cs="Arial"/>
                                <w:b/>
                                <w:color w:val="0D0D0D" w:themeColor="text1" w:themeTint="F2"/>
                                <w:sz w:val="22"/>
                                <w:szCs w:val="22"/>
                              </w:rPr>
                            </w:pPr>
                            <w:r>
                              <w:rPr>
                                <w:rFonts w:ascii="Arial" w:hAnsi="Arial" w:cs="Arial"/>
                                <w:b/>
                                <w:color w:val="0D0D0D" w:themeColor="text1" w:themeTint="F2"/>
                                <w:sz w:val="22"/>
                                <w:szCs w:val="22"/>
                              </w:rPr>
                              <w:t>B</w:t>
                            </w:r>
                            <w:r w:rsidRPr="008A59E4">
                              <w:rPr>
                                <w:rFonts w:ascii="Arial" w:hAnsi="Arial" w:cs="Arial"/>
                                <w:b/>
                                <w:color w:val="0D0D0D" w:themeColor="text1" w:themeTint="F2"/>
                                <w:sz w:val="22"/>
                                <w:szCs w:val="22"/>
                              </w:rPr>
                              <w:t xml:space="preserve">ox 4: The establishment of </w:t>
                            </w:r>
                            <w:r>
                              <w:rPr>
                                <w:rFonts w:ascii="Arial" w:hAnsi="Arial" w:cs="Arial"/>
                                <w:b/>
                                <w:color w:val="0D0D0D" w:themeColor="text1" w:themeTint="F2"/>
                                <w:sz w:val="22"/>
                                <w:szCs w:val="22"/>
                              </w:rPr>
                              <w:t>c</w:t>
                            </w:r>
                            <w:r w:rsidRPr="008A59E4">
                              <w:rPr>
                                <w:rFonts w:ascii="Arial" w:hAnsi="Arial" w:cs="Arial"/>
                                <w:b/>
                                <w:color w:val="0D0D0D" w:themeColor="text1" w:themeTint="F2"/>
                                <w:sz w:val="22"/>
                                <w:szCs w:val="22"/>
                              </w:rPr>
                              <w:t xml:space="preserve">ontrol </w:t>
                            </w:r>
                            <w:r>
                              <w:rPr>
                                <w:rFonts w:ascii="Arial" w:hAnsi="Arial" w:cs="Arial"/>
                                <w:b/>
                                <w:color w:val="0D0D0D" w:themeColor="text1" w:themeTint="F2"/>
                                <w:sz w:val="22"/>
                                <w:szCs w:val="22"/>
                              </w:rPr>
                              <w:t>m</w:t>
                            </w:r>
                            <w:r w:rsidRPr="008A59E4">
                              <w:rPr>
                                <w:rFonts w:ascii="Arial" w:hAnsi="Arial" w:cs="Arial"/>
                                <w:b/>
                                <w:color w:val="0D0D0D" w:themeColor="text1" w:themeTint="F2"/>
                                <w:sz w:val="22"/>
                                <w:szCs w:val="22"/>
                              </w:rPr>
                              <w:t>easures (example)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37DC467C" id="Rounded Rectangle 23" o:spid="_x0000_s1176" style="position:absolute;left:0;text-align:left;margin-left:0;margin-top:11.05pt;width:412.5pt;height:300.5pt;z-index:-25166336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zjfyQIAABQGAAAOAAAAZHJzL2Uyb0RvYy54bWysVN9PGzEMfp+0/yHK+7gf0FIqrqgCMU3q&#10;AAETz2ku156Wi7Mk7V331+Mk16Owag/TXqI4tj/bX2xfXnWNJFthbA2qoNlJSolQHMparQr64/n2&#10;y4QS65gqmQQlCroTll7NPn+6bPVU5LAGWQpDEETZaasLunZOT5PE8rVomD0BLRQqKzANcyiaVVIa&#10;1iJ6I5M8TcdJC6bUBriwFl9vopLOAn5VCe7uq8oKR2RBMTcXThPOpT+T2SWbrgzT65r3abB/yKJh&#10;tcKgA9QNc4xsTP0HVFNzAxYqd8KhSaCqai5CDVhNln6o5mnNtAi1IDlWDzTZ/wfL77YPhtRlQfNT&#10;ShRr8I8eYaNKUZJHZI+plRQEdUhUq+0U7Z/0g/GlWr0A/tOiInmn8YLtbbrKNN4WCyVdYH03sC46&#10;Rzg+jvLTyfkIP4ej7nSSjcf52IdL2HTvro11XwU0xF8KanyCPrtAOdsurIv2e7uQHsi6vK2lDILv&#10;J3EtDdky7ITlKguuctN8hzK+TUZpGvoB44b28+YhC3uIJBVpC3oxykcB4Z1ucIuIrsv6Og6sEF2q&#10;nrLIUuDL7aTwiUr1KCr8D+QljwHeZ844F8rF7O2alSKG8rkfTz4AeuQKqRiwe4Dj2JHL3t67ijBI&#10;g3P6t8Si8+ARIoNyg3NTKzDHACRW1UeO9nuSIjWeJdctu9CrWSzWvy2h3GEHG4ijbTW/rbFJFsy6&#10;B2ZwlrGxcD+5ezwqCfh30N8oWYP5fezd2+OIoZaSFndDQe2vDTOCEvlN4fBdZGdnfpkE4Wx0nqNg&#10;DjXLQ43aNNeATZfhJtQ8XL29k/trZaB5wTU291FRxRTH2AV1++u1ixsL1yAX83kwwvWhmVuoJ809&#10;tOfZd/9z98KM7ufE4YjdwX6LsOmHSYm23lPBfOOgqsMYvbHa/wCunjAH/Zr0u+1QDlZvy3z2CgAA&#10;//8DAFBLAwQUAAYACAAAACEAygnjl98AAAAHAQAADwAAAGRycy9kb3ducmV2LnhtbEyPUUvDMBSF&#10;3wX/Q7iCby5tnGN0vR1DEASFsSmCb1mTNXXJTWnSrvv3xif3eM85nPPdcj05y0bdh9YTQj7LgGmq&#10;vWqpQfj8eHlYAgtRkpLWk0a46ADr6vamlIXyZ9rpcR8blkooFBLBxNgVnIfaaCfDzHeaknf0vZMx&#10;nX3DVS/PqdxZLrJswZ1sKS0Y2elno+vTfnAIze5d/sxPIb5t5l+XV/O9teOwRby/mzYrYFFP8T8M&#10;f/gJHarEdPADqcAsQnokIgiRA0vuUjwl4YCwEI858Krk1/zVLwAAAP//AwBQSwECLQAUAAYACAAA&#10;ACEAtoM4kv4AAADhAQAAEwAAAAAAAAAAAAAAAAAAAAAAW0NvbnRlbnRfVHlwZXNdLnhtbFBLAQIt&#10;ABQABgAIAAAAIQA4/SH/1gAAAJQBAAALAAAAAAAAAAAAAAAAAC8BAABfcmVscy8ucmVsc1BLAQIt&#10;ABQABgAIAAAAIQAw2zjfyQIAABQGAAAOAAAAAAAAAAAAAAAAAC4CAABkcnMvZTJvRG9jLnhtbFBL&#10;AQItABQABgAIAAAAIQDKCeOX3wAAAAcBAAAPAAAAAAAAAAAAAAAAACMFAABkcnMvZG93bnJldi54&#10;bWxQSwUGAAAAAAQABADzAAAALwYAAAAA&#10;" fillcolor="#d8d8d8 [2732]" strokecolor="black [3213]">
                <v:path arrowok="t"/>
                <v:textbox>
                  <w:txbxContent>
                    <w:p w14:paraId="53E38DC2" w14:textId="2170C533" w:rsidR="00A46D89" w:rsidRPr="008A59E4" w:rsidRDefault="00A46D89" w:rsidP="000A7754">
                      <w:pPr>
                        <w:rPr>
                          <w:rFonts w:ascii="Arial" w:hAnsi="Arial" w:cs="Arial"/>
                          <w:b/>
                          <w:color w:val="0D0D0D" w:themeColor="text1" w:themeTint="F2"/>
                          <w:sz w:val="22"/>
                          <w:szCs w:val="22"/>
                        </w:rPr>
                      </w:pPr>
                      <w:r>
                        <w:rPr>
                          <w:rFonts w:ascii="Arial" w:hAnsi="Arial" w:cs="Arial"/>
                          <w:b/>
                          <w:color w:val="0D0D0D" w:themeColor="text1" w:themeTint="F2"/>
                          <w:sz w:val="22"/>
                          <w:szCs w:val="22"/>
                        </w:rPr>
                        <w:t>B</w:t>
                      </w:r>
                      <w:r w:rsidRPr="008A59E4">
                        <w:rPr>
                          <w:rFonts w:ascii="Arial" w:hAnsi="Arial" w:cs="Arial"/>
                          <w:b/>
                          <w:color w:val="0D0D0D" w:themeColor="text1" w:themeTint="F2"/>
                          <w:sz w:val="22"/>
                          <w:szCs w:val="22"/>
                        </w:rPr>
                        <w:t xml:space="preserve">ox 4: The establishment of </w:t>
                      </w:r>
                      <w:r>
                        <w:rPr>
                          <w:rFonts w:ascii="Arial" w:hAnsi="Arial" w:cs="Arial"/>
                          <w:b/>
                          <w:color w:val="0D0D0D" w:themeColor="text1" w:themeTint="F2"/>
                          <w:sz w:val="22"/>
                          <w:szCs w:val="22"/>
                        </w:rPr>
                        <w:t>c</w:t>
                      </w:r>
                      <w:r w:rsidRPr="008A59E4">
                        <w:rPr>
                          <w:rFonts w:ascii="Arial" w:hAnsi="Arial" w:cs="Arial"/>
                          <w:b/>
                          <w:color w:val="0D0D0D" w:themeColor="text1" w:themeTint="F2"/>
                          <w:sz w:val="22"/>
                          <w:szCs w:val="22"/>
                        </w:rPr>
                        <w:t xml:space="preserve">ontrol </w:t>
                      </w:r>
                      <w:r>
                        <w:rPr>
                          <w:rFonts w:ascii="Arial" w:hAnsi="Arial" w:cs="Arial"/>
                          <w:b/>
                          <w:color w:val="0D0D0D" w:themeColor="text1" w:themeTint="F2"/>
                          <w:sz w:val="22"/>
                          <w:szCs w:val="22"/>
                        </w:rPr>
                        <w:t>m</w:t>
                      </w:r>
                      <w:r w:rsidRPr="008A59E4">
                        <w:rPr>
                          <w:rFonts w:ascii="Arial" w:hAnsi="Arial" w:cs="Arial"/>
                          <w:b/>
                          <w:color w:val="0D0D0D" w:themeColor="text1" w:themeTint="F2"/>
                          <w:sz w:val="22"/>
                          <w:szCs w:val="22"/>
                        </w:rPr>
                        <w:t>easures (example)</w:t>
                      </w:r>
                    </w:p>
                  </w:txbxContent>
                </v:textbox>
                <w10:wrap anchorx="margin"/>
              </v:roundrect>
            </w:pict>
          </mc:Fallback>
        </mc:AlternateContent>
      </w:r>
    </w:p>
    <w:p w14:paraId="2FAE701D" w14:textId="37957568" w:rsidR="00824F50" w:rsidRPr="00FF2868" w:rsidRDefault="00824F50" w:rsidP="00E96788">
      <w:pPr>
        <w:spacing w:after="120"/>
        <w:ind w:left="709" w:hanging="709"/>
        <w:jc w:val="both"/>
        <w:rPr>
          <w:rFonts w:ascii="Arial" w:eastAsia="Cambria" w:hAnsi="Arial" w:cs="Arial"/>
          <w:bCs/>
          <w:sz w:val="22"/>
          <w:szCs w:val="22"/>
        </w:rPr>
      </w:pPr>
    </w:p>
    <w:tbl>
      <w:tblPr>
        <w:tblStyle w:val="TableGrid"/>
        <w:tblpPr w:leftFromText="180" w:rightFromText="180" w:vertAnchor="text" w:horzAnchor="margin" w:tblpX="440" w:tblpY="152"/>
        <w:tblW w:w="7375"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1663"/>
        <w:gridCol w:w="5712"/>
      </w:tblGrid>
      <w:tr w:rsidR="00256664" w:rsidRPr="00FF2868" w14:paraId="18BE03F1" w14:textId="77777777" w:rsidTr="00256664">
        <w:tc>
          <w:tcPr>
            <w:tcW w:w="1663" w:type="dxa"/>
          </w:tcPr>
          <w:p w14:paraId="3EA2FCD1" w14:textId="77777777" w:rsidR="00256664" w:rsidRPr="00FF2868" w:rsidRDefault="00256664" w:rsidP="00256664">
            <w:pPr>
              <w:spacing w:after="120"/>
              <w:rPr>
                <w:rFonts w:ascii="Arial" w:hAnsi="Arial" w:cs="Arial"/>
                <w:sz w:val="22"/>
                <w:szCs w:val="22"/>
              </w:rPr>
            </w:pPr>
            <w:r w:rsidRPr="00FF2868">
              <w:rPr>
                <w:rFonts w:ascii="Arial" w:hAnsi="Arial" w:cs="Arial"/>
                <w:sz w:val="22"/>
                <w:szCs w:val="22"/>
              </w:rPr>
              <w:t>Indicator assessed as specified risk</w:t>
            </w:r>
          </w:p>
          <w:p w14:paraId="0DC9BA64" w14:textId="77777777" w:rsidR="00256664" w:rsidRPr="00FF2868" w:rsidRDefault="00256664" w:rsidP="00256664">
            <w:pPr>
              <w:spacing w:after="120"/>
              <w:rPr>
                <w:rFonts w:ascii="Arial" w:hAnsi="Arial" w:cs="Arial"/>
                <w:sz w:val="22"/>
                <w:szCs w:val="22"/>
              </w:rPr>
            </w:pPr>
            <w:r w:rsidRPr="00FF2868">
              <w:rPr>
                <w:rFonts w:ascii="Arial" w:hAnsi="Arial" w:cs="Arial"/>
                <w:sz w:val="22"/>
                <w:szCs w:val="22"/>
              </w:rPr>
              <w:t>(</w:t>
            </w:r>
            <w:r w:rsidRPr="00FF2868">
              <w:rPr>
                <w:rFonts w:ascii="Arial" w:hAnsi="Arial" w:cs="Arial"/>
                <w:i/>
                <w:sz w:val="22"/>
                <w:szCs w:val="22"/>
              </w:rPr>
              <w:t>in the risk assessment</w:t>
            </w:r>
            <w:r w:rsidRPr="00FF2868">
              <w:rPr>
                <w:rFonts w:ascii="Arial" w:hAnsi="Arial" w:cs="Arial"/>
                <w:sz w:val="22"/>
                <w:szCs w:val="22"/>
              </w:rPr>
              <w:t>)</w:t>
            </w:r>
          </w:p>
        </w:tc>
        <w:tc>
          <w:tcPr>
            <w:tcW w:w="5712" w:type="dxa"/>
          </w:tcPr>
          <w:p w14:paraId="0F00475A" w14:textId="4CFAB969" w:rsidR="00256664" w:rsidRPr="00FF2868" w:rsidRDefault="00256664" w:rsidP="00256664">
            <w:pPr>
              <w:spacing w:after="120"/>
              <w:jc w:val="both"/>
              <w:rPr>
                <w:rFonts w:ascii="Arial" w:hAnsi="Arial" w:cs="Arial"/>
                <w:sz w:val="22"/>
                <w:szCs w:val="22"/>
              </w:rPr>
            </w:pPr>
            <w:r w:rsidRPr="00FF2868">
              <w:rPr>
                <w:rFonts w:ascii="Arial" w:hAnsi="Arial" w:cs="Arial"/>
                <w:sz w:val="22"/>
                <w:szCs w:val="22"/>
              </w:rPr>
              <w:t xml:space="preserve">2.2 </w:t>
            </w:r>
            <w:r w:rsidR="00FF2868" w:rsidRPr="00FF2868">
              <w:rPr>
                <w:rFonts w:ascii="Arial" w:hAnsi="Arial" w:cs="Arial"/>
                <w:sz w:val="22"/>
                <w:szCs w:val="22"/>
              </w:rPr>
              <w:t>Labour</w:t>
            </w:r>
            <w:r w:rsidRPr="00FF2868">
              <w:rPr>
                <w:rFonts w:ascii="Arial" w:hAnsi="Arial" w:cs="Arial"/>
                <w:sz w:val="22"/>
                <w:szCs w:val="22"/>
              </w:rPr>
              <w:t xml:space="preserve"> rights are upheld including rights as specified in ILO Fundamental Principles and Rights at Work (</w:t>
            </w:r>
            <w:r w:rsidRPr="00FF2868">
              <w:rPr>
                <w:rFonts w:ascii="Arial" w:hAnsi="Arial" w:cs="Arial"/>
                <w:i/>
                <w:sz w:val="22"/>
                <w:szCs w:val="22"/>
              </w:rPr>
              <w:t>FSC-PRO-60-002a FSC National Risk Assessment Framework</w:t>
            </w:r>
            <w:r w:rsidRPr="00FF2868">
              <w:rPr>
                <w:rFonts w:ascii="Arial" w:hAnsi="Arial" w:cs="Arial"/>
                <w:sz w:val="22"/>
                <w:szCs w:val="22"/>
              </w:rPr>
              <w:t>).</w:t>
            </w:r>
          </w:p>
        </w:tc>
      </w:tr>
      <w:tr w:rsidR="00256664" w:rsidRPr="00FF2868" w14:paraId="667F7FCA" w14:textId="77777777" w:rsidTr="00256664">
        <w:trPr>
          <w:trHeight w:val="499"/>
        </w:trPr>
        <w:tc>
          <w:tcPr>
            <w:tcW w:w="1663" w:type="dxa"/>
          </w:tcPr>
          <w:p w14:paraId="4CA9E986" w14:textId="77777777" w:rsidR="00256664" w:rsidRPr="00FF2868" w:rsidRDefault="00256664" w:rsidP="00256664">
            <w:pPr>
              <w:spacing w:after="120"/>
              <w:rPr>
                <w:rFonts w:ascii="Arial" w:hAnsi="Arial" w:cs="Arial"/>
                <w:sz w:val="22"/>
                <w:szCs w:val="22"/>
              </w:rPr>
            </w:pPr>
            <w:r w:rsidRPr="00FF2868">
              <w:rPr>
                <w:rFonts w:ascii="Arial" w:hAnsi="Arial" w:cs="Arial"/>
                <w:sz w:val="22"/>
                <w:szCs w:val="22"/>
              </w:rPr>
              <w:t xml:space="preserve">Risk specification </w:t>
            </w:r>
          </w:p>
          <w:p w14:paraId="2D70A3A1" w14:textId="77777777" w:rsidR="00256664" w:rsidRPr="00FF2868" w:rsidRDefault="00256664" w:rsidP="00256664">
            <w:pPr>
              <w:spacing w:after="120"/>
              <w:rPr>
                <w:rFonts w:ascii="Arial" w:hAnsi="Arial" w:cs="Arial"/>
                <w:sz w:val="22"/>
                <w:szCs w:val="22"/>
              </w:rPr>
            </w:pPr>
            <w:r w:rsidRPr="00FF2868">
              <w:rPr>
                <w:rFonts w:ascii="Arial" w:hAnsi="Arial" w:cs="Arial"/>
                <w:sz w:val="22"/>
                <w:szCs w:val="22"/>
              </w:rPr>
              <w:t>(</w:t>
            </w:r>
            <w:r w:rsidRPr="00FF2868">
              <w:rPr>
                <w:rFonts w:ascii="Arial" w:hAnsi="Arial" w:cs="Arial"/>
                <w:i/>
                <w:sz w:val="22"/>
                <w:szCs w:val="22"/>
              </w:rPr>
              <w:t>in the risk assessment</w:t>
            </w:r>
            <w:r w:rsidRPr="00FF2868">
              <w:rPr>
                <w:rFonts w:ascii="Arial" w:hAnsi="Arial" w:cs="Arial"/>
                <w:sz w:val="22"/>
                <w:szCs w:val="22"/>
              </w:rPr>
              <w:t>)</w:t>
            </w:r>
          </w:p>
        </w:tc>
        <w:tc>
          <w:tcPr>
            <w:tcW w:w="5712" w:type="dxa"/>
          </w:tcPr>
          <w:p w14:paraId="55422B2F" w14:textId="77777777" w:rsidR="00256664" w:rsidRPr="00FF2868" w:rsidRDefault="00256664" w:rsidP="00256664">
            <w:pPr>
              <w:spacing w:after="120"/>
              <w:jc w:val="both"/>
              <w:rPr>
                <w:rFonts w:ascii="Arial" w:hAnsi="Arial" w:cs="Arial"/>
                <w:sz w:val="22"/>
                <w:szCs w:val="22"/>
              </w:rPr>
            </w:pPr>
            <w:r w:rsidRPr="00FF2868">
              <w:rPr>
                <w:rFonts w:ascii="Arial" w:hAnsi="Arial" w:cs="Arial"/>
                <w:sz w:val="22"/>
                <w:szCs w:val="22"/>
              </w:rPr>
              <w:t>Discrimination of women in employment practices due to a documented salary gap between women and men in equal positions of employment.</w:t>
            </w:r>
          </w:p>
        </w:tc>
      </w:tr>
      <w:tr w:rsidR="00256664" w:rsidRPr="00FF2868" w14:paraId="72326404" w14:textId="77777777" w:rsidTr="00256664">
        <w:tc>
          <w:tcPr>
            <w:tcW w:w="1663" w:type="dxa"/>
          </w:tcPr>
          <w:p w14:paraId="445660CB" w14:textId="77777777" w:rsidR="00256664" w:rsidRPr="00FF2868" w:rsidRDefault="00256664" w:rsidP="00256664">
            <w:pPr>
              <w:spacing w:after="120"/>
              <w:rPr>
                <w:rFonts w:ascii="Arial" w:hAnsi="Arial" w:cs="Arial"/>
                <w:sz w:val="22"/>
                <w:szCs w:val="22"/>
              </w:rPr>
            </w:pPr>
            <w:r w:rsidRPr="00FF2868">
              <w:rPr>
                <w:rFonts w:ascii="Arial" w:hAnsi="Arial" w:cs="Arial"/>
                <w:sz w:val="22"/>
                <w:szCs w:val="22"/>
              </w:rPr>
              <w:t xml:space="preserve">Adequate action required </w:t>
            </w:r>
          </w:p>
        </w:tc>
        <w:tc>
          <w:tcPr>
            <w:tcW w:w="5712" w:type="dxa"/>
          </w:tcPr>
          <w:p w14:paraId="40CC219D" w14:textId="77777777" w:rsidR="00256664" w:rsidRPr="00FF2868" w:rsidRDefault="00256664" w:rsidP="00256664">
            <w:pPr>
              <w:spacing w:after="120"/>
              <w:jc w:val="both"/>
              <w:rPr>
                <w:rFonts w:ascii="Arial" w:hAnsi="Arial" w:cs="Arial"/>
                <w:sz w:val="22"/>
                <w:szCs w:val="22"/>
              </w:rPr>
            </w:pPr>
            <w:r w:rsidRPr="00FF2868">
              <w:rPr>
                <w:rFonts w:ascii="Arial" w:hAnsi="Arial" w:cs="Arial"/>
                <w:sz w:val="22"/>
                <w:szCs w:val="22"/>
              </w:rPr>
              <w:t>Stakeholder consultation</w:t>
            </w:r>
          </w:p>
        </w:tc>
      </w:tr>
      <w:tr w:rsidR="00256664" w:rsidRPr="00FF2868" w14:paraId="5891C19A" w14:textId="77777777" w:rsidTr="00256664">
        <w:tc>
          <w:tcPr>
            <w:tcW w:w="1663" w:type="dxa"/>
          </w:tcPr>
          <w:p w14:paraId="1233E172" w14:textId="7F152E6D" w:rsidR="00256664" w:rsidRPr="00FF2868" w:rsidRDefault="00156E8B" w:rsidP="00256664">
            <w:pPr>
              <w:spacing w:after="120"/>
              <w:rPr>
                <w:rFonts w:ascii="Arial" w:hAnsi="Arial" w:cs="Arial"/>
                <w:sz w:val="22"/>
                <w:szCs w:val="22"/>
              </w:rPr>
            </w:pPr>
            <w:r w:rsidRPr="00FF2868">
              <w:rPr>
                <w:rFonts w:ascii="Arial" w:hAnsi="Arial" w:cs="Arial"/>
                <w:sz w:val="22"/>
                <w:szCs w:val="22"/>
              </w:rPr>
              <w:t>Control m</w:t>
            </w:r>
            <w:r w:rsidR="00256664" w:rsidRPr="00FF2868">
              <w:rPr>
                <w:rFonts w:ascii="Arial" w:hAnsi="Arial" w:cs="Arial"/>
                <w:sz w:val="22"/>
                <w:szCs w:val="22"/>
              </w:rPr>
              <w:t>easure with the desired outcome</w:t>
            </w:r>
          </w:p>
        </w:tc>
        <w:tc>
          <w:tcPr>
            <w:tcW w:w="5712" w:type="dxa"/>
          </w:tcPr>
          <w:p w14:paraId="6B5C8CC8" w14:textId="0A553C14" w:rsidR="00256664" w:rsidRPr="00FF2868" w:rsidRDefault="00256664" w:rsidP="00156E8B">
            <w:pPr>
              <w:spacing w:after="120"/>
              <w:jc w:val="both"/>
              <w:rPr>
                <w:rFonts w:ascii="Arial" w:hAnsi="Arial" w:cs="Arial"/>
                <w:sz w:val="22"/>
                <w:szCs w:val="22"/>
              </w:rPr>
            </w:pPr>
            <w:r w:rsidRPr="00FF2868">
              <w:rPr>
                <w:rFonts w:ascii="Arial" w:hAnsi="Arial" w:cs="Arial"/>
                <w:sz w:val="22"/>
                <w:szCs w:val="22"/>
              </w:rPr>
              <w:t xml:space="preserve">Stakeholder consultation confirms no financial discrimination of women by suppliers (NOTE: in case it is impossible to confirm that no discrimination exists, another </w:t>
            </w:r>
            <w:r w:rsidR="00156E8B" w:rsidRPr="00FF2868">
              <w:rPr>
                <w:rFonts w:ascii="Arial" w:hAnsi="Arial" w:cs="Arial"/>
                <w:sz w:val="22"/>
                <w:szCs w:val="22"/>
              </w:rPr>
              <w:t>c</w:t>
            </w:r>
            <w:r w:rsidRPr="00FF2868">
              <w:rPr>
                <w:rFonts w:ascii="Arial" w:hAnsi="Arial" w:cs="Arial"/>
                <w:sz w:val="22"/>
                <w:szCs w:val="22"/>
              </w:rPr>
              <w:t xml:space="preserve">ontrol </w:t>
            </w:r>
            <w:r w:rsidR="00156E8B" w:rsidRPr="00FF2868">
              <w:rPr>
                <w:rFonts w:ascii="Arial" w:hAnsi="Arial" w:cs="Arial"/>
                <w:sz w:val="22"/>
                <w:szCs w:val="22"/>
              </w:rPr>
              <w:t>m</w:t>
            </w:r>
            <w:r w:rsidRPr="00FF2868">
              <w:rPr>
                <w:rFonts w:ascii="Arial" w:hAnsi="Arial" w:cs="Arial"/>
                <w:sz w:val="22"/>
                <w:szCs w:val="22"/>
              </w:rPr>
              <w:t xml:space="preserve">easure or </w:t>
            </w:r>
            <w:r w:rsidR="00156E8B" w:rsidRPr="00FF2868">
              <w:rPr>
                <w:rFonts w:ascii="Arial" w:hAnsi="Arial" w:cs="Arial"/>
                <w:sz w:val="22"/>
                <w:szCs w:val="22"/>
              </w:rPr>
              <w:t>c</w:t>
            </w:r>
            <w:r w:rsidRPr="00FF2868">
              <w:rPr>
                <w:rFonts w:ascii="Arial" w:hAnsi="Arial" w:cs="Arial"/>
                <w:sz w:val="22"/>
                <w:szCs w:val="22"/>
              </w:rPr>
              <w:t xml:space="preserve">ontrol </w:t>
            </w:r>
            <w:r w:rsidR="00156E8B" w:rsidRPr="00FF2868">
              <w:rPr>
                <w:rFonts w:ascii="Arial" w:hAnsi="Arial" w:cs="Arial"/>
                <w:sz w:val="22"/>
                <w:szCs w:val="22"/>
              </w:rPr>
              <w:t>m</w:t>
            </w:r>
            <w:r w:rsidRPr="00FF2868">
              <w:rPr>
                <w:rFonts w:ascii="Arial" w:hAnsi="Arial" w:cs="Arial"/>
                <w:sz w:val="22"/>
                <w:szCs w:val="22"/>
              </w:rPr>
              <w:t>easures shall be established and implemented).</w:t>
            </w:r>
          </w:p>
        </w:tc>
      </w:tr>
    </w:tbl>
    <w:p w14:paraId="520FD410" w14:textId="77777777" w:rsidR="00824F50" w:rsidRPr="00FF2868" w:rsidRDefault="00824F50" w:rsidP="00E96788">
      <w:pPr>
        <w:spacing w:after="120"/>
        <w:ind w:left="709" w:hanging="709"/>
        <w:jc w:val="both"/>
        <w:rPr>
          <w:rFonts w:ascii="Arial" w:eastAsia="Cambria" w:hAnsi="Arial" w:cs="Arial"/>
          <w:bCs/>
          <w:sz w:val="22"/>
          <w:szCs w:val="22"/>
        </w:rPr>
      </w:pPr>
    </w:p>
    <w:p w14:paraId="64978155" w14:textId="77777777" w:rsidR="00824F50" w:rsidRPr="00FF2868" w:rsidRDefault="00824F50" w:rsidP="002832C4">
      <w:pPr>
        <w:ind w:left="709" w:hanging="709"/>
        <w:jc w:val="both"/>
        <w:rPr>
          <w:rFonts w:ascii="Arial" w:eastAsia="Cambria" w:hAnsi="Arial" w:cs="Arial"/>
          <w:bCs/>
          <w:sz w:val="22"/>
          <w:szCs w:val="22"/>
        </w:rPr>
      </w:pPr>
    </w:p>
    <w:p w14:paraId="54CBEB1E" w14:textId="2C070B98" w:rsidR="00824F50" w:rsidRPr="00E7010A" w:rsidRDefault="00824F50" w:rsidP="00256664">
      <w:pPr>
        <w:contextualSpacing/>
        <w:jc w:val="both"/>
        <w:rPr>
          <w:rFonts w:ascii="Arial" w:eastAsia="Cambria" w:hAnsi="Arial" w:cs="Arial"/>
          <w:bCs/>
          <w:color w:val="FF0000"/>
          <w:sz w:val="20"/>
          <w:szCs w:val="20"/>
        </w:rPr>
      </w:pPr>
      <w:r w:rsidRPr="00E7010A">
        <w:rPr>
          <w:rFonts w:ascii="Arial" w:eastAsia="Cambria" w:hAnsi="Arial" w:cs="Arial"/>
          <w:bCs/>
          <w:sz w:val="20"/>
          <w:szCs w:val="20"/>
        </w:rPr>
        <w:t xml:space="preserve">Table </w:t>
      </w:r>
      <w:r w:rsidR="00FA4BCB" w:rsidRPr="00E7010A">
        <w:rPr>
          <w:rFonts w:ascii="Arial" w:eastAsia="Cambria" w:hAnsi="Arial" w:cs="Arial"/>
          <w:bCs/>
          <w:sz w:val="20"/>
          <w:szCs w:val="20"/>
        </w:rPr>
        <w:t>B</w:t>
      </w:r>
      <w:r w:rsidRPr="00E7010A">
        <w:rPr>
          <w:rFonts w:ascii="Arial" w:eastAsia="Cambria" w:hAnsi="Arial" w:cs="Arial"/>
          <w:bCs/>
          <w:sz w:val="20"/>
          <w:szCs w:val="20"/>
        </w:rPr>
        <w:t xml:space="preserve">. Examples of </w:t>
      </w:r>
      <w:r w:rsidR="00156E8B" w:rsidRPr="00E7010A">
        <w:rPr>
          <w:rFonts w:ascii="Arial" w:eastAsia="Cambria" w:hAnsi="Arial" w:cs="Arial"/>
          <w:bCs/>
          <w:sz w:val="20"/>
          <w:szCs w:val="20"/>
        </w:rPr>
        <w:t>c</w:t>
      </w:r>
      <w:r w:rsidRPr="00E7010A">
        <w:rPr>
          <w:rFonts w:ascii="Arial" w:eastAsia="Cambria" w:hAnsi="Arial" w:cs="Arial"/>
          <w:bCs/>
          <w:sz w:val="20"/>
          <w:szCs w:val="20"/>
        </w:rPr>
        <w:t xml:space="preserve">ontrol </w:t>
      </w:r>
      <w:r w:rsidR="00156E8B" w:rsidRPr="00E7010A">
        <w:rPr>
          <w:rFonts w:ascii="Arial" w:eastAsia="Cambria" w:hAnsi="Arial" w:cs="Arial"/>
          <w:bCs/>
          <w:sz w:val="20"/>
          <w:szCs w:val="20"/>
        </w:rPr>
        <w:t>m</w:t>
      </w:r>
      <w:r w:rsidRPr="00E7010A">
        <w:rPr>
          <w:rFonts w:ascii="Arial" w:eastAsia="Cambria" w:hAnsi="Arial" w:cs="Arial"/>
          <w:bCs/>
          <w:sz w:val="20"/>
          <w:szCs w:val="20"/>
        </w:rPr>
        <w:t xml:space="preserve">easures for ‘specified risk’ for specific risk indicators (RAI – Risk Assessment Indicator as per </w:t>
      </w:r>
      <w:r w:rsidRPr="00E7010A">
        <w:rPr>
          <w:rFonts w:ascii="Arial" w:eastAsia="Cambria" w:hAnsi="Arial" w:cs="Arial"/>
          <w:bCs/>
          <w:i/>
          <w:sz w:val="20"/>
          <w:szCs w:val="20"/>
        </w:rPr>
        <w:t>FSC-PRO-60-002a FSC National Risk Assessment Framework</w:t>
      </w:r>
      <w:r w:rsidRPr="00E7010A">
        <w:rPr>
          <w:rFonts w:ascii="Arial" w:eastAsia="Cambria" w:hAnsi="Arial" w:cs="Arial"/>
          <w:bCs/>
          <w:sz w:val="20"/>
          <w:szCs w:val="20"/>
        </w:rPr>
        <w:t>).</w:t>
      </w:r>
    </w:p>
    <w:tbl>
      <w:tblPr>
        <w:tblpPr w:leftFromText="142" w:rightFromText="142" w:vertAnchor="text" w:horzAnchor="margin" w:tblpX="-15" w:tblpY="285"/>
        <w:tblOverlap w:val="never"/>
        <w:tblW w:w="8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7660"/>
      </w:tblGrid>
      <w:tr w:rsidR="00824F50" w:rsidRPr="00FF2868" w14:paraId="4066981D" w14:textId="77777777" w:rsidTr="00256664">
        <w:trPr>
          <w:trHeight w:val="20"/>
        </w:trPr>
        <w:tc>
          <w:tcPr>
            <w:tcW w:w="625" w:type="dxa"/>
            <w:tcBorders>
              <w:bottom w:val="single" w:sz="4" w:space="0" w:color="auto"/>
              <w:right w:val="single" w:sz="4" w:space="0" w:color="auto"/>
            </w:tcBorders>
            <w:shd w:val="clear" w:color="auto" w:fill="005C42"/>
            <w:vAlign w:val="center"/>
          </w:tcPr>
          <w:p w14:paraId="2E07B5CA" w14:textId="76A6092F" w:rsidR="00824F50" w:rsidRPr="00FF2868" w:rsidRDefault="00824F50" w:rsidP="00256664">
            <w:pPr>
              <w:tabs>
                <w:tab w:val="left" w:pos="284"/>
              </w:tabs>
              <w:contextualSpacing/>
              <w:rPr>
                <w:rFonts w:ascii="Arial" w:eastAsia="Cambria" w:hAnsi="Arial" w:cs="Arial"/>
                <w:sz w:val="18"/>
                <w:szCs w:val="18"/>
              </w:rPr>
            </w:pPr>
            <w:r w:rsidRPr="00FF2868">
              <w:rPr>
                <w:rFonts w:ascii="Arial" w:eastAsia="Cambria" w:hAnsi="Arial" w:cs="Arial"/>
                <w:b/>
                <w:color w:val="FFFFFF"/>
                <w:sz w:val="18"/>
                <w:szCs w:val="18"/>
              </w:rPr>
              <w:t>RAI</w:t>
            </w:r>
          </w:p>
        </w:tc>
        <w:tc>
          <w:tcPr>
            <w:tcW w:w="7660" w:type="dxa"/>
            <w:tcBorders>
              <w:bottom w:val="single" w:sz="4" w:space="0" w:color="000000"/>
              <w:right w:val="single" w:sz="4" w:space="0" w:color="auto"/>
            </w:tcBorders>
            <w:shd w:val="clear" w:color="auto" w:fill="005C42"/>
            <w:vAlign w:val="center"/>
          </w:tcPr>
          <w:p w14:paraId="78D5E2B1" w14:textId="3773D4D1" w:rsidR="00824F50" w:rsidRPr="00FF2868" w:rsidRDefault="00824F50" w:rsidP="00156E8B">
            <w:pPr>
              <w:jc w:val="both"/>
              <w:rPr>
                <w:rFonts w:ascii="Arial" w:eastAsia="Cambria" w:hAnsi="Arial" w:cs="Arial"/>
                <w:b/>
                <w:color w:val="FFFFFF"/>
                <w:sz w:val="18"/>
                <w:szCs w:val="18"/>
              </w:rPr>
            </w:pPr>
            <w:r w:rsidRPr="00FF2868">
              <w:rPr>
                <w:rFonts w:ascii="Arial" w:eastAsia="Cambria" w:hAnsi="Arial" w:cs="Arial"/>
                <w:b/>
                <w:color w:val="FFFFFF"/>
                <w:sz w:val="18"/>
                <w:szCs w:val="18"/>
              </w:rPr>
              <w:t xml:space="preserve">Examples of </w:t>
            </w:r>
            <w:r w:rsidR="00156E8B" w:rsidRPr="00FF2868">
              <w:rPr>
                <w:rFonts w:ascii="Arial" w:eastAsia="Cambria" w:hAnsi="Arial" w:cs="Arial"/>
                <w:b/>
                <w:color w:val="FFFFFF"/>
                <w:sz w:val="18"/>
                <w:szCs w:val="18"/>
              </w:rPr>
              <w:t>c</w:t>
            </w:r>
            <w:r w:rsidRPr="00FF2868">
              <w:rPr>
                <w:rFonts w:ascii="Arial" w:eastAsia="Cambria" w:hAnsi="Arial" w:cs="Arial"/>
                <w:b/>
                <w:color w:val="FFFFFF"/>
                <w:sz w:val="18"/>
                <w:szCs w:val="18"/>
              </w:rPr>
              <w:t xml:space="preserve">ontrol </w:t>
            </w:r>
            <w:r w:rsidR="00156E8B" w:rsidRPr="00FF2868">
              <w:rPr>
                <w:rFonts w:ascii="Arial" w:eastAsia="Cambria" w:hAnsi="Arial" w:cs="Arial"/>
                <w:b/>
                <w:color w:val="FFFFFF"/>
                <w:sz w:val="18"/>
                <w:szCs w:val="18"/>
              </w:rPr>
              <w:t>m</w:t>
            </w:r>
            <w:r w:rsidRPr="00FF2868">
              <w:rPr>
                <w:rFonts w:ascii="Arial" w:eastAsia="Cambria" w:hAnsi="Arial" w:cs="Arial"/>
                <w:b/>
                <w:color w:val="FFFFFF"/>
                <w:sz w:val="18"/>
                <w:szCs w:val="18"/>
              </w:rPr>
              <w:t>easures</w:t>
            </w:r>
          </w:p>
        </w:tc>
      </w:tr>
      <w:tr w:rsidR="00824F50" w:rsidRPr="00FF2868" w14:paraId="6D9DD45C" w14:textId="77777777" w:rsidTr="00256664">
        <w:tc>
          <w:tcPr>
            <w:tcW w:w="625" w:type="dxa"/>
            <w:tcBorders>
              <w:top w:val="single" w:sz="4" w:space="0" w:color="auto"/>
              <w:right w:val="single" w:sz="4" w:space="0" w:color="auto"/>
            </w:tcBorders>
            <w:shd w:val="clear" w:color="auto" w:fill="auto"/>
          </w:tcPr>
          <w:p w14:paraId="3AE65518" w14:textId="77777777" w:rsidR="00824F50" w:rsidRPr="00FF2868" w:rsidRDefault="00824F50" w:rsidP="00256664">
            <w:pPr>
              <w:rPr>
                <w:rFonts w:ascii="Arial" w:eastAsia="Cambria" w:hAnsi="Arial" w:cs="Arial"/>
                <w:sz w:val="18"/>
                <w:szCs w:val="18"/>
              </w:rPr>
            </w:pPr>
            <w:r w:rsidRPr="00FF2868">
              <w:rPr>
                <w:rFonts w:ascii="Arial" w:eastAsia="Cambria" w:hAnsi="Arial" w:cs="Arial"/>
                <w:sz w:val="18"/>
                <w:szCs w:val="18"/>
              </w:rPr>
              <w:t>1.1</w:t>
            </w:r>
          </w:p>
          <w:p w14:paraId="315B5B47" w14:textId="77777777" w:rsidR="00824F50" w:rsidRPr="00FF2868" w:rsidRDefault="00824F50" w:rsidP="00256664">
            <w:pPr>
              <w:rPr>
                <w:rFonts w:ascii="Arial" w:eastAsia="Cambria" w:hAnsi="Arial" w:cs="Arial"/>
                <w:b/>
                <w:color w:val="FFFFFF"/>
                <w:sz w:val="18"/>
                <w:szCs w:val="18"/>
              </w:rPr>
            </w:pPr>
          </w:p>
        </w:tc>
        <w:tc>
          <w:tcPr>
            <w:tcW w:w="7660" w:type="dxa"/>
            <w:tcBorders>
              <w:top w:val="single" w:sz="4" w:space="0" w:color="000000"/>
              <w:right w:val="single" w:sz="4" w:space="0" w:color="auto"/>
            </w:tcBorders>
            <w:shd w:val="clear" w:color="auto" w:fill="auto"/>
          </w:tcPr>
          <w:p w14:paraId="18C9794E"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Land registry shall confirm ownership and validity of property deed.</w:t>
            </w:r>
          </w:p>
          <w:p w14:paraId="043F55E5"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Tax authorities shall confirm valid tax registration.</w:t>
            </w:r>
          </w:p>
          <w:p w14:paraId="0CCEDA48"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The business register provides evidence of valid business licenses to operate within the jurisdiction.</w:t>
            </w:r>
          </w:p>
          <w:p w14:paraId="7698B673" w14:textId="672BE305"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 xml:space="preserve">In areas with land ownership conflicts, consultation with </w:t>
            </w:r>
            <w:r w:rsidR="00FF2868" w:rsidRPr="00FF2868">
              <w:rPr>
                <w:rFonts w:ascii="Arial" w:eastAsia="Cambria" w:hAnsi="Arial" w:cs="Arial"/>
                <w:sz w:val="18"/>
                <w:szCs w:val="18"/>
              </w:rPr>
              <w:t>neighbours</w:t>
            </w:r>
            <w:r w:rsidRPr="00FF2868">
              <w:rPr>
                <w:rFonts w:ascii="Arial" w:eastAsia="Cambria" w:hAnsi="Arial" w:cs="Arial"/>
                <w:sz w:val="18"/>
                <w:szCs w:val="18"/>
              </w:rPr>
              <w:t xml:space="preserve">, local communities and others provides evidence that land tenure rights are </w:t>
            </w:r>
            <w:r w:rsidR="00A25785">
              <w:rPr>
                <w:rFonts w:ascii="Arial" w:eastAsia="Cambria" w:hAnsi="Arial" w:cs="Arial"/>
                <w:sz w:val="18"/>
                <w:szCs w:val="18"/>
              </w:rPr>
              <w:t>well established</w:t>
            </w:r>
            <w:r w:rsidRPr="00FF2868">
              <w:rPr>
                <w:rFonts w:ascii="Arial" w:eastAsia="Cambria" w:hAnsi="Arial" w:cs="Arial"/>
                <w:sz w:val="18"/>
                <w:szCs w:val="18"/>
              </w:rPr>
              <w:t>.</w:t>
            </w:r>
          </w:p>
          <w:p w14:paraId="5B9C3FC1" w14:textId="72C8D219"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 xml:space="preserve">Stakeholder consultation provides evidence that the registration of the </w:t>
            </w:r>
            <w:r w:rsidR="002C7A97" w:rsidRPr="00FF2868">
              <w:rPr>
                <w:rFonts w:ascii="Arial" w:eastAsia="Cambria" w:hAnsi="Arial" w:cs="Arial"/>
                <w:sz w:val="18"/>
                <w:szCs w:val="18"/>
              </w:rPr>
              <w:t>f</w:t>
            </w:r>
            <w:r w:rsidRPr="00FF2868">
              <w:rPr>
                <w:rFonts w:ascii="Arial" w:eastAsia="Cambria" w:hAnsi="Arial" w:cs="Arial"/>
                <w:sz w:val="18"/>
                <w:szCs w:val="18"/>
              </w:rPr>
              <w:t xml:space="preserve">orest </w:t>
            </w:r>
            <w:r w:rsidR="002C7A97" w:rsidRPr="00FF2868">
              <w:rPr>
                <w:rFonts w:ascii="Arial" w:eastAsia="Cambria" w:hAnsi="Arial" w:cs="Arial"/>
                <w:sz w:val="18"/>
                <w:szCs w:val="18"/>
              </w:rPr>
              <w:t>m</w:t>
            </w:r>
            <w:r w:rsidRPr="00FF2868">
              <w:rPr>
                <w:rFonts w:ascii="Arial" w:eastAsia="Cambria" w:hAnsi="Arial" w:cs="Arial"/>
                <w:sz w:val="18"/>
                <w:szCs w:val="18"/>
              </w:rPr>
              <w:t xml:space="preserve">anagement </w:t>
            </w:r>
            <w:r w:rsidR="002C7A97" w:rsidRPr="00FF2868">
              <w:rPr>
                <w:rFonts w:ascii="Arial" w:eastAsia="Cambria" w:hAnsi="Arial" w:cs="Arial"/>
                <w:sz w:val="18"/>
                <w:szCs w:val="18"/>
              </w:rPr>
              <w:t>e</w:t>
            </w:r>
            <w:r w:rsidRPr="00FF2868">
              <w:rPr>
                <w:rFonts w:ascii="Arial" w:eastAsia="Cambria" w:hAnsi="Arial" w:cs="Arial"/>
                <w:sz w:val="18"/>
                <w:szCs w:val="18"/>
              </w:rPr>
              <w:t>nterprise has been granted following legally prescribed processes.</w:t>
            </w:r>
          </w:p>
          <w:p w14:paraId="1446B133"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Stakeholder consultation provides evidence that the legal status of the operation, or rights for conducting the established activities, are not subject to court orders or other legally established decisions to cease operations.</w:t>
            </w:r>
          </w:p>
          <w:p w14:paraId="77089C15"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The management contract or other agreements with the owner shall indicate clear management rights.</w:t>
            </w:r>
          </w:p>
          <w:p w14:paraId="2058D86D"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Valid business registration documents shall exist.</w:t>
            </w:r>
          </w:p>
          <w:p w14:paraId="0B739EC0" w14:textId="7C8EAF3A"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 xml:space="preserve">The issuance of legal rights and registration shall be subject to public disclosure prior to commencement of any activities within </w:t>
            </w:r>
            <w:r w:rsidR="003E6058" w:rsidRPr="00FF2868">
              <w:rPr>
                <w:rFonts w:ascii="Arial" w:eastAsia="Cambria" w:hAnsi="Arial" w:cs="Arial"/>
                <w:sz w:val="18"/>
                <w:szCs w:val="18"/>
              </w:rPr>
              <w:t>s</w:t>
            </w:r>
            <w:r w:rsidRPr="00FF2868">
              <w:rPr>
                <w:rFonts w:ascii="Arial" w:eastAsia="Cambria" w:hAnsi="Arial" w:cs="Arial"/>
                <w:sz w:val="18"/>
                <w:szCs w:val="18"/>
              </w:rPr>
              <w:t xml:space="preserve">upply </w:t>
            </w:r>
            <w:r w:rsidR="003E6058" w:rsidRPr="00FF2868">
              <w:rPr>
                <w:rFonts w:ascii="Arial" w:eastAsia="Cambria" w:hAnsi="Arial" w:cs="Arial"/>
                <w:sz w:val="18"/>
                <w:szCs w:val="18"/>
              </w:rPr>
              <w:t>u</w:t>
            </w:r>
            <w:r w:rsidRPr="00FF2868">
              <w:rPr>
                <w:rFonts w:ascii="Arial" w:eastAsia="Cambria" w:hAnsi="Arial" w:cs="Arial"/>
                <w:sz w:val="18"/>
                <w:szCs w:val="18"/>
              </w:rPr>
              <w:t>nits.</w:t>
            </w:r>
          </w:p>
        </w:tc>
      </w:tr>
      <w:tr w:rsidR="00824F50" w:rsidRPr="00FF2868" w14:paraId="624DAF5E" w14:textId="77777777" w:rsidTr="00256664">
        <w:tc>
          <w:tcPr>
            <w:tcW w:w="625" w:type="dxa"/>
            <w:tcBorders>
              <w:right w:val="single" w:sz="4" w:space="0" w:color="auto"/>
            </w:tcBorders>
            <w:shd w:val="clear" w:color="auto" w:fill="auto"/>
          </w:tcPr>
          <w:p w14:paraId="5AE8B87E" w14:textId="77777777" w:rsidR="00824F50" w:rsidRPr="00FF2868" w:rsidRDefault="00824F50" w:rsidP="00256664">
            <w:pPr>
              <w:rPr>
                <w:rFonts w:ascii="Arial" w:eastAsia="Cambria" w:hAnsi="Arial" w:cs="Arial"/>
                <w:sz w:val="18"/>
                <w:szCs w:val="18"/>
              </w:rPr>
            </w:pPr>
            <w:r w:rsidRPr="00FF2868">
              <w:rPr>
                <w:rFonts w:ascii="Arial" w:eastAsia="Cambria" w:hAnsi="Arial" w:cs="Arial"/>
                <w:sz w:val="18"/>
                <w:szCs w:val="18"/>
              </w:rPr>
              <w:t xml:space="preserve">1.2 </w:t>
            </w:r>
          </w:p>
          <w:p w14:paraId="2CFAA958" w14:textId="77777777" w:rsidR="00824F50" w:rsidRPr="00FF2868" w:rsidRDefault="00824F50" w:rsidP="00256664">
            <w:pPr>
              <w:rPr>
                <w:rFonts w:ascii="Arial" w:eastAsia="Cambria" w:hAnsi="Arial" w:cs="Arial"/>
                <w:sz w:val="18"/>
                <w:szCs w:val="18"/>
              </w:rPr>
            </w:pPr>
          </w:p>
        </w:tc>
        <w:tc>
          <w:tcPr>
            <w:tcW w:w="7660" w:type="dxa"/>
            <w:tcBorders>
              <w:right w:val="single" w:sz="4" w:space="0" w:color="auto"/>
            </w:tcBorders>
            <w:shd w:val="clear" w:color="auto" w:fill="auto"/>
          </w:tcPr>
          <w:p w14:paraId="273F5A34"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Proper legal procedures for obtaining concession licenses shall be followed.</w:t>
            </w:r>
          </w:p>
          <w:p w14:paraId="44745070"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Valid concession license agreements shall exist.</w:t>
            </w:r>
          </w:p>
          <w:p w14:paraId="3D3EA078" w14:textId="2209B68E"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The process for obtaining concession licenses shall follow an open and transparent process based on clear criteria and</w:t>
            </w:r>
            <w:r w:rsidR="00A25785">
              <w:rPr>
                <w:rFonts w:ascii="Arial" w:eastAsia="Cambria" w:hAnsi="Arial" w:cs="Arial"/>
                <w:sz w:val="18"/>
                <w:szCs w:val="18"/>
              </w:rPr>
              <w:t xml:space="preserve"> shall</w:t>
            </w:r>
            <w:r w:rsidRPr="00FF2868">
              <w:rPr>
                <w:rFonts w:ascii="Arial" w:eastAsia="Cambria" w:hAnsi="Arial" w:cs="Arial"/>
                <w:sz w:val="18"/>
                <w:szCs w:val="18"/>
              </w:rPr>
              <w:t xml:space="preserve"> be confined to eligible organizations. </w:t>
            </w:r>
          </w:p>
          <w:p w14:paraId="269EF5E2"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Stakeholder consultation provides evidence that legal procedures for obtaining concession licenses have been followed.</w:t>
            </w:r>
          </w:p>
          <w:p w14:paraId="3B4BB439"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Inspections of harvesting sites shall confirm that harvesting takes place within property limits (including felling, transport and log landings).</w:t>
            </w:r>
          </w:p>
        </w:tc>
      </w:tr>
      <w:tr w:rsidR="00824F50" w:rsidRPr="00FF2868" w14:paraId="443C87A1" w14:textId="77777777" w:rsidTr="00256664">
        <w:trPr>
          <w:trHeight w:val="20"/>
        </w:trPr>
        <w:tc>
          <w:tcPr>
            <w:tcW w:w="625" w:type="dxa"/>
            <w:tcBorders>
              <w:right w:val="single" w:sz="4" w:space="0" w:color="auto"/>
            </w:tcBorders>
            <w:shd w:val="clear" w:color="auto" w:fill="auto"/>
          </w:tcPr>
          <w:p w14:paraId="594D9FFC" w14:textId="77777777" w:rsidR="00824F50" w:rsidRPr="00FF2868" w:rsidRDefault="00824F50" w:rsidP="00256664">
            <w:pPr>
              <w:rPr>
                <w:rFonts w:ascii="Arial" w:eastAsia="Cambria" w:hAnsi="Arial" w:cs="Arial"/>
                <w:sz w:val="18"/>
                <w:szCs w:val="18"/>
              </w:rPr>
            </w:pPr>
            <w:r w:rsidRPr="00FF2868">
              <w:rPr>
                <w:rFonts w:ascii="Arial" w:eastAsia="Cambria" w:hAnsi="Arial" w:cs="Arial"/>
                <w:sz w:val="18"/>
                <w:szCs w:val="18"/>
              </w:rPr>
              <w:t xml:space="preserve">1.3 </w:t>
            </w:r>
          </w:p>
          <w:p w14:paraId="11FF6389" w14:textId="77777777" w:rsidR="00824F50" w:rsidRPr="00FF2868" w:rsidRDefault="00824F50" w:rsidP="00256664">
            <w:pPr>
              <w:rPr>
                <w:rFonts w:ascii="Arial" w:eastAsia="Cambria" w:hAnsi="Arial" w:cs="Arial"/>
                <w:sz w:val="18"/>
                <w:szCs w:val="18"/>
              </w:rPr>
            </w:pPr>
          </w:p>
        </w:tc>
        <w:tc>
          <w:tcPr>
            <w:tcW w:w="7660" w:type="dxa"/>
            <w:tcBorders>
              <w:right w:val="single" w:sz="4" w:space="0" w:color="auto"/>
            </w:tcBorders>
            <w:shd w:val="clear" w:color="auto" w:fill="auto"/>
          </w:tcPr>
          <w:p w14:paraId="0D9A4235" w14:textId="5DEC2996"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 xml:space="preserve">Approved forest management plans shall exist for the </w:t>
            </w:r>
            <w:r w:rsidR="003E6058" w:rsidRPr="00FF2868">
              <w:rPr>
                <w:rFonts w:ascii="Arial" w:eastAsia="Cambria" w:hAnsi="Arial" w:cs="Arial"/>
                <w:sz w:val="18"/>
                <w:szCs w:val="18"/>
              </w:rPr>
              <w:t>s</w:t>
            </w:r>
            <w:r w:rsidRPr="00FF2868">
              <w:rPr>
                <w:rFonts w:ascii="Arial" w:eastAsia="Cambria" w:hAnsi="Arial" w:cs="Arial"/>
                <w:sz w:val="18"/>
                <w:szCs w:val="18"/>
              </w:rPr>
              <w:t xml:space="preserve">upply </w:t>
            </w:r>
            <w:r w:rsidR="003E6058" w:rsidRPr="00FF2868">
              <w:rPr>
                <w:rFonts w:ascii="Arial" w:eastAsia="Cambria" w:hAnsi="Arial" w:cs="Arial"/>
                <w:sz w:val="18"/>
                <w:szCs w:val="18"/>
              </w:rPr>
              <w:t>u</w:t>
            </w:r>
            <w:r w:rsidRPr="00FF2868">
              <w:rPr>
                <w:rFonts w:ascii="Arial" w:eastAsia="Cambria" w:hAnsi="Arial" w:cs="Arial"/>
                <w:sz w:val="18"/>
                <w:szCs w:val="18"/>
              </w:rPr>
              <w:t>nit where the harvesting is taking place.</w:t>
            </w:r>
          </w:p>
          <w:p w14:paraId="71EAB102"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Forest management plans shall contain all legally required information and procedures.</w:t>
            </w:r>
          </w:p>
          <w:p w14:paraId="53959E0D"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Annual operating or harvesting plans shall be in place and be approved by legally competent authorities.</w:t>
            </w:r>
          </w:p>
          <w:p w14:paraId="2DDD2A2C"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Annual operating or harvesting plans shall contain information and procedures, according to all legal requirements.</w:t>
            </w:r>
          </w:p>
          <w:p w14:paraId="18A79E79"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The contents of the operating and harvesting plans shall be consistent with approved forest management plans.</w:t>
            </w:r>
          </w:p>
          <w:p w14:paraId="71773C2E"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Plans for carrying out harvesting operations shall be subject to public disclosure and objections prior to commencement if legally required.</w:t>
            </w:r>
          </w:p>
          <w:p w14:paraId="064CA1B5"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Harvesting restrictions shall be identified in management plans and maps if legally required.</w:t>
            </w:r>
          </w:p>
          <w:p w14:paraId="44E44CEF"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Harvesting inventories shall be conducted according to legal requirements.</w:t>
            </w:r>
          </w:p>
          <w:p w14:paraId="05683ECD"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Field verifications shall indicate that harvesting plans are implemented in the field.</w:t>
            </w:r>
          </w:p>
          <w:p w14:paraId="0B3DE703"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Stakeholder consultation provides evidence that the forest management plan has been approved according to legally prescribed processes.</w:t>
            </w:r>
          </w:p>
          <w:p w14:paraId="60D41BD4"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The contents of the management plan shall be technically sound and consistent in meeting legal requirements.</w:t>
            </w:r>
          </w:p>
        </w:tc>
      </w:tr>
      <w:tr w:rsidR="00824F50" w:rsidRPr="00FF2868" w14:paraId="2D0724FA" w14:textId="77777777" w:rsidTr="00256664">
        <w:tc>
          <w:tcPr>
            <w:tcW w:w="625" w:type="dxa"/>
            <w:tcBorders>
              <w:bottom w:val="single" w:sz="4" w:space="0" w:color="000000"/>
              <w:right w:val="single" w:sz="4" w:space="0" w:color="auto"/>
            </w:tcBorders>
            <w:shd w:val="clear" w:color="auto" w:fill="auto"/>
          </w:tcPr>
          <w:p w14:paraId="612C0FBE" w14:textId="77777777" w:rsidR="00824F50" w:rsidRPr="00FF2868" w:rsidRDefault="00824F50" w:rsidP="00256664">
            <w:pPr>
              <w:rPr>
                <w:rFonts w:ascii="Arial" w:eastAsia="Cambria" w:hAnsi="Arial" w:cs="Arial"/>
                <w:sz w:val="18"/>
                <w:szCs w:val="18"/>
              </w:rPr>
            </w:pPr>
            <w:r w:rsidRPr="00FF2868">
              <w:rPr>
                <w:rFonts w:ascii="Arial" w:eastAsia="Cambria" w:hAnsi="Arial" w:cs="Arial"/>
                <w:sz w:val="18"/>
                <w:szCs w:val="18"/>
              </w:rPr>
              <w:t xml:space="preserve">1.4 </w:t>
            </w:r>
          </w:p>
          <w:p w14:paraId="7264C735" w14:textId="77777777" w:rsidR="00824F50" w:rsidRPr="00FF2868" w:rsidRDefault="00824F50" w:rsidP="00256664">
            <w:pPr>
              <w:rPr>
                <w:rFonts w:ascii="Arial" w:eastAsia="Cambria" w:hAnsi="Arial" w:cs="Arial"/>
                <w:sz w:val="18"/>
                <w:szCs w:val="18"/>
              </w:rPr>
            </w:pPr>
          </w:p>
        </w:tc>
        <w:tc>
          <w:tcPr>
            <w:tcW w:w="7660" w:type="dxa"/>
            <w:tcBorders>
              <w:bottom w:val="single" w:sz="4" w:space="0" w:color="000000"/>
              <w:right w:val="single" w:sz="4" w:space="0" w:color="auto"/>
            </w:tcBorders>
            <w:shd w:val="clear" w:color="auto" w:fill="auto"/>
          </w:tcPr>
          <w:p w14:paraId="1F3B3EA2"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Harvesting permits (licenses or similar legal documents governing the harvesting of forest resources) shall exist.</w:t>
            </w:r>
          </w:p>
          <w:p w14:paraId="3EDE826D"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Harvesting limits shall be clearly defined based on maps and quantities.</w:t>
            </w:r>
          </w:p>
          <w:p w14:paraId="793E6490"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Authorities shall confirm the validity of the harvesting permit.</w:t>
            </w:r>
          </w:p>
          <w:p w14:paraId="69A4E7C3"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Stakeholder consultation provides evidence that the harvesting permit has been issued according to the relevant laws and regulations by the legally designated competent authority.</w:t>
            </w:r>
          </w:p>
          <w:p w14:paraId="765C22FD"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Field inspection shall confirm that harvesting takes place within limits specified in the harvesting permit.</w:t>
            </w:r>
          </w:p>
          <w:p w14:paraId="47B74D7A"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Field inspection shall confirm that information regarding area, species, volumes and other information in the harvesting permit are correct and within the limits prescribed in the legislation.</w:t>
            </w:r>
          </w:p>
          <w:p w14:paraId="5E242E0A" w14:textId="77777777" w:rsidR="00824F50" w:rsidRPr="00FF2868" w:rsidRDefault="00824F50" w:rsidP="00256664">
            <w:pPr>
              <w:contextualSpacing/>
              <w:jc w:val="both"/>
              <w:rPr>
                <w:rFonts w:ascii="Arial" w:eastAsia="Cambria" w:hAnsi="Arial" w:cs="Arial"/>
                <w:color w:val="000000"/>
                <w:sz w:val="18"/>
                <w:szCs w:val="18"/>
              </w:rPr>
            </w:pPr>
            <w:r w:rsidRPr="00FF2868">
              <w:rPr>
                <w:rFonts w:ascii="Arial" w:eastAsia="Cambria" w:hAnsi="Arial" w:cs="Arial"/>
                <w:sz w:val="18"/>
                <w:szCs w:val="18"/>
              </w:rPr>
              <w:t>Field inspection shall confirm that all harvesting restrictions in the harvesting permit, such as buffer zones, protected trees, placement of logging trails, etc., are observed.</w:t>
            </w:r>
          </w:p>
        </w:tc>
      </w:tr>
      <w:tr w:rsidR="00824F50" w:rsidRPr="00FF2868" w14:paraId="00A9F678" w14:textId="77777777" w:rsidTr="00256664">
        <w:tc>
          <w:tcPr>
            <w:tcW w:w="625" w:type="dxa"/>
            <w:tcBorders>
              <w:top w:val="single" w:sz="4" w:space="0" w:color="000000"/>
              <w:right w:val="single" w:sz="4" w:space="0" w:color="auto"/>
            </w:tcBorders>
            <w:shd w:val="clear" w:color="auto" w:fill="auto"/>
          </w:tcPr>
          <w:p w14:paraId="06226184" w14:textId="77777777" w:rsidR="00824F50" w:rsidRPr="00FF2868" w:rsidRDefault="00824F50" w:rsidP="00256664">
            <w:pPr>
              <w:autoSpaceDE w:val="0"/>
              <w:autoSpaceDN w:val="0"/>
              <w:adjustRightInd w:val="0"/>
              <w:rPr>
                <w:rFonts w:ascii="Arial" w:eastAsia="Cambria" w:hAnsi="Arial" w:cs="Arial"/>
                <w:sz w:val="18"/>
                <w:szCs w:val="18"/>
              </w:rPr>
            </w:pPr>
            <w:r w:rsidRPr="00FF2868">
              <w:rPr>
                <w:rFonts w:ascii="Arial" w:eastAsia="Cambria" w:hAnsi="Arial" w:cs="Arial"/>
                <w:sz w:val="18"/>
                <w:szCs w:val="18"/>
              </w:rPr>
              <w:t xml:space="preserve">1.5 </w:t>
            </w:r>
          </w:p>
          <w:p w14:paraId="7003BE7F" w14:textId="77777777" w:rsidR="00824F50" w:rsidRPr="00FF2868" w:rsidRDefault="00824F50" w:rsidP="00256664">
            <w:pPr>
              <w:autoSpaceDE w:val="0"/>
              <w:autoSpaceDN w:val="0"/>
              <w:adjustRightInd w:val="0"/>
              <w:rPr>
                <w:rFonts w:ascii="Arial" w:eastAsia="Cambria" w:hAnsi="Arial" w:cs="Arial"/>
                <w:color w:val="000000"/>
                <w:sz w:val="18"/>
                <w:szCs w:val="18"/>
              </w:rPr>
            </w:pPr>
          </w:p>
        </w:tc>
        <w:tc>
          <w:tcPr>
            <w:tcW w:w="7660" w:type="dxa"/>
            <w:tcBorders>
              <w:top w:val="single" w:sz="4" w:space="0" w:color="000000"/>
              <w:right w:val="single" w:sz="4" w:space="0" w:color="auto"/>
            </w:tcBorders>
            <w:shd w:val="clear" w:color="auto" w:fill="auto"/>
          </w:tcPr>
          <w:p w14:paraId="5AAFFB28"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Receipts shall exist for payments (harvesting related royalties, relevant taxes, harvesting fees and other charges).</w:t>
            </w:r>
          </w:p>
          <w:p w14:paraId="2C431276" w14:textId="69AD20DA"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Volumes, species</w:t>
            </w:r>
            <w:r w:rsidR="00A25785">
              <w:rPr>
                <w:rFonts w:ascii="Arial" w:eastAsia="Cambria" w:hAnsi="Arial" w:cs="Arial"/>
                <w:sz w:val="18"/>
                <w:szCs w:val="18"/>
              </w:rPr>
              <w:t>,</w:t>
            </w:r>
            <w:r w:rsidRPr="00FF2868">
              <w:rPr>
                <w:rFonts w:ascii="Arial" w:eastAsia="Cambria" w:hAnsi="Arial" w:cs="Arial"/>
                <w:sz w:val="18"/>
                <w:szCs w:val="18"/>
              </w:rPr>
              <w:t xml:space="preserve"> and qualities given in sales and transport documents shall match the paid fees.</w:t>
            </w:r>
          </w:p>
          <w:p w14:paraId="2428060C" w14:textId="31D23F09"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Classifications of species, volumes</w:t>
            </w:r>
            <w:r w:rsidR="00A25785">
              <w:rPr>
                <w:rFonts w:ascii="Arial" w:eastAsia="Cambria" w:hAnsi="Arial" w:cs="Arial"/>
                <w:sz w:val="18"/>
                <w:szCs w:val="18"/>
              </w:rPr>
              <w:t>,</w:t>
            </w:r>
            <w:r w:rsidRPr="00FF2868">
              <w:rPr>
                <w:rFonts w:ascii="Arial" w:eastAsia="Cambria" w:hAnsi="Arial" w:cs="Arial"/>
                <w:sz w:val="18"/>
                <w:szCs w:val="18"/>
              </w:rPr>
              <w:t xml:space="preserve"> and qualities shall match the royalties and fees paid.</w:t>
            </w:r>
          </w:p>
          <w:p w14:paraId="2E7CB149"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Authorities shall confirm that the operation has paid all applicable fees.</w:t>
            </w:r>
          </w:p>
        </w:tc>
      </w:tr>
      <w:tr w:rsidR="00824F50" w:rsidRPr="00FF2868" w14:paraId="14F667E9" w14:textId="77777777" w:rsidTr="00256664">
        <w:trPr>
          <w:trHeight w:val="276"/>
        </w:trPr>
        <w:tc>
          <w:tcPr>
            <w:tcW w:w="625" w:type="dxa"/>
            <w:tcBorders>
              <w:bottom w:val="single" w:sz="4" w:space="0" w:color="000000"/>
              <w:right w:val="single" w:sz="4" w:space="0" w:color="auto"/>
            </w:tcBorders>
            <w:shd w:val="clear" w:color="auto" w:fill="auto"/>
          </w:tcPr>
          <w:p w14:paraId="13610EDF" w14:textId="77777777" w:rsidR="00824F50" w:rsidRPr="00FF2868" w:rsidRDefault="00824F50" w:rsidP="00256664">
            <w:pPr>
              <w:rPr>
                <w:rFonts w:ascii="Arial" w:eastAsia="Cambria" w:hAnsi="Arial" w:cs="Arial"/>
                <w:sz w:val="18"/>
                <w:szCs w:val="18"/>
              </w:rPr>
            </w:pPr>
            <w:r w:rsidRPr="00FF2868">
              <w:rPr>
                <w:rFonts w:ascii="Arial" w:eastAsia="Cambria" w:hAnsi="Arial" w:cs="Arial"/>
                <w:sz w:val="18"/>
                <w:szCs w:val="18"/>
              </w:rPr>
              <w:t xml:space="preserve">1.6  </w:t>
            </w:r>
          </w:p>
          <w:p w14:paraId="0D843A1D" w14:textId="77777777" w:rsidR="00824F50" w:rsidRPr="00FF2868" w:rsidRDefault="00824F50" w:rsidP="00256664">
            <w:pPr>
              <w:rPr>
                <w:rFonts w:ascii="Arial" w:eastAsia="Cambria" w:hAnsi="Arial" w:cs="Arial"/>
                <w:sz w:val="18"/>
                <w:szCs w:val="18"/>
              </w:rPr>
            </w:pPr>
          </w:p>
        </w:tc>
        <w:tc>
          <w:tcPr>
            <w:tcW w:w="7660" w:type="dxa"/>
            <w:tcBorders>
              <w:bottom w:val="single" w:sz="4" w:space="0" w:color="000000"/>
              <w:right w:val="single" w:sz="4" w:space="0" w:color="auto"/>
            </w:tcBorders>
            <w:shd w:val="clear" w:color="auto" w:fill="auto"/>
          </w:tcPr>
          <w:p w14:paraId="24B612E3"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Sales documents shall include applicable sales taxes.</w:t>
            </w:r>
          </w:p>
          <w:p w14:paraId="77FF4DF7"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Receipts for payments of sales taxes shall exist.</w:t>
            </w:r>
          </w:p>
          <w:p w14:paraId="185EE778" w14:textId="69C90F10"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Volumes, species</w:t>
            </w:r>
            <w:r w:rsidR="00A25785">
              <w:rPr>
                <w:rFonts w:ascii="Arial" w:eastAsia="Cambria" w:hAnsi="Arial" w:cs="Arial"/>
                <w:sz w:val="18"/>
                <w:szCs w:val="18"/>
              </w:rPr>
              <w:t>,</w:t>
            </w:r>
            <w:r w:rsidRPr="00FF2868">
              <w:rPr>
                <w:rFonts w:ascii="Arial" w:eastAsia="Cambria" w:hAnsi="Arial" w:cs="Arial"/>
                <w:sz w:val="18"/>
                <w:szCs w:val="18"/>
              </w:rPr>
              <w:t xml:space="preserve"> and qualities in sales and transport documents shall match the fees paid.</w:t>
            </w:r>
          </w:p>
          <w:p w14:paraId="0BE2A3AA"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Sales prices shall be in line with market prices.</w:t>
            </w:r>
          </w:p>
          <w:p w14:paraId="10AD65A9" w14:textId="6153CE00"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Harvested species, volume</w:t>
            </w:r>
            <w:r w:rsidR="00A25785">
              <w:rPr>
                <w:rFonts w:ascii="Arial" w:eastAsia="Cambria" w:hAnsi="Arial" w:cs="Arial"/>
                <w:sz w:val="18"/>
                <w:szCs w:val="18"/>
              </w:rPr>
              <w:t>,</w:t>
            </w:r>
            <w:r w:rsidRPr="00FF2868">
              <w:rPr>
                <w:rFonts w:ascii="Arial" w:eastAsia="Cambria" w:hAnsi="Arial" w:cs="Arial"/>
                <w:sz w:val="18"/>
                <w:szCs w:val="18"/>
              </w:rPr>
              <w:t xml:space="preserve"> and qualities shall match the sales documents.</w:t>
            </w:r>
          </w:p>
          <w:p w14:paraId="6721C102" w14:textId="39826713"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Authorities shall confirm that the operation is up</w:t>
            </w:r>
            <w:r w:rsidR="000D0DCD">
              <w:rPr>
                <w:rFonts w:ascii="Arial" w:eastAsia="Cambria" w:hAnsi="Arial" w:cs="Arial"/>
                <w:sz w:val="18"/>
                <w:szCs w:val="18"/>
              </w:rPr>
              <w:t>-</w:t>
            </w:r>
            <w:r w:rsidRPr="00FF2868">
              <w:rPr>
                <w:rFonts w:ascii="Arial" w:eastAsia="Cambria" w:hAnsi="Arial" w:cs="Arial"/>
                <w:sz w:val="18"/>
                <w:szCs w:val="18"/>
              </w:rPr>
              <w:t>to</w:t>
            </w:r>
            <w:r w:rsidR="000D0DCD">
              <w:rPr>
                <w:rFonts w:ascii="Arial" w:eastAsia="Cambria" w:hAnsi="Arial" w:cs="Arial"/>
                <w:sz w:val="18"/>
                <w:szCs w:val="18"/>
              </w:rPr>
              <w:t>-</w:t>
            </w:r>
            <w:r w:rsidRPr="00FF2868">
              <w:rPr>
                <w:rFonts w:ascii="Arial" w:eastAsia="Cambria" w:hAnsi="Arial" w:cs="Arial"/>
                <w:sz w:val="18"/>
                <w:szCs w:val="18"/>
              </w:rPr>
              <w:t>date regarding the payment of applicable sales taxes.</w:t>
            </w:r>
          </w:p>
        </w:tc>
      </w:tr>
      <w:tr w:rsidR="00824F50" w:rsidRPr="00FF2868" w14:paraId="2E4B5C65" w14:textId="77777777" w:rsidTr="00256664">
        <w:trPr>
          <w:trHeight w:val="276"/>
        </w:trPr>
        <w:tc>
          <w:tcPr>
            <w:tcW w:w="625" w:type="dxa"/>
            <w:tcBorders>
              <w:bottom w:val="single" w:sz="4" w:space="0" w:color="000000"/>
              <w:right w:val="single" w:sz="4" w:space="0" w:color="auto"/>
            </w:tcBorders>
            <w:shd w:val="clear" w:color="auto" w:fill="auto"/>
          </w:tcPr>
          <w:p w14:paraId="4BFD04A0" w14:textId="77777777" w:rsidR="00824F50" w:rsidRPr="00FF2868" w:rsidRDefault="00824F50" w:rsidP="00256664">
            <w:pPr>
              <w:rPr>
                <w:rFonts w:ascii="Arial" w:eastAsia="Cambria" w:hAnsi="Arial" w:cs="Arial"/>
                <w:sz w:val="18"/>
                <w:szCs w:val="18"/>
              </w:rPr>
            </w:pPr>
            <w:r w:rsidRPr="00FF2868">
              <w:rPr>
                <w:rFonts w:ascii="Arial" w:eastAsia="Cambria" w:hAnsi="Arial" w:cs="Arial"/>
                <w:sz w:val="18"/>
                <w:szCs w:val="18"/>
              </w:rPr>
              <w:t>1.7</w:t>
            </w:r>
          </w:p>
          <w:p w14:paraId="44A743B1" w14:textId="77777777" w:rsidR="00824F50" w:rsidRPr="00FF2868" w:rsidRDefault="00824F50" w:rsidP="00256664">
            <w:pPr>
              <w:rPr>
                <w:rFonts w:ascii="Arial" w:eastAsia="Cambria" w:hAnsi="Arial" w:cs="Arial"/>
                <w:sz w:val="18"/>
                <w:szCs w:val="18"/>
              </w:rPr>
            </w:pPr>
          </w:p>
        </w:tc>
        <w:tc>
          <w:tcPr>
            <w:tcW w:w="7660" w:type="dxa"/>
            <w:tcBorders>
              <w:bottom w:val="single" w:sz="4" w:space="0" w:color="000000"/>
              <w:right w:val="single" w:sz="4" w:space="0" w:color="auto"/>
            </w:tcBorders>
            <w:shd w:val="clear" w:color="auto" w:fill="auto"/>
          </w:tcPr>
          <w:p w14:paraId="5FDCC7C6" w14:textId="6712B322"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Volumes, species</w:t>
            </w:r>
            <w:r w:rsidR="00A25785">
              <w:rPr>
                <w:rFonts w:ascii="Arial" w:eastAsia="Cambria" w:hAnsi="Arial" w:cs="Arial"/>
                <w:sz w:val="18"/>
                <w:szCs w:val="18"/>
              </w:rPr>
              <w:t>,</w:t>
            </w:r>
            <w:r w:rsidRPr="00FF2868">
              <w:rPr>
                <w:rFonts w:ascii="Arial" w:eastAsia="Cambria" w:hAnsi="Arial" w:cs="Arial"/>
                <w:sz w:val="18"/>
                <w:szCs w:val="18"/>
              </w:rPr>
              <w:t xml:space="preserve"> and qualities in sales and transport documents shall match the paid fees.</w:t>
            </w:r>
          </w:p>
          <w:p w14:paraId="33E8D50A" w14:textId="536F1716"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Classifications of species, volumes</w:t>
            </w:r>
            <w:r w:rsidR="00A25785">
              <w:rPr>
                <w:rFonts w:ascii="Arial" w:eastAsia="Cambria" w:hAnsi="Arial" w:cs="Arial"/>
                <w:sz w:val="18"/>
                <w:szCs w:val="18"/>
              </w:rPr>
              <w:t>,</w:t>
            </w:r>
            <w:r w:rsidRPr="00FF2868">
              <w:rPr>
                <w:rFonts w:ascii="Arial" w:eastAsia="Cambria" w:hAnsi="Arial" w:cs="Arial"/>
                <w:sz w:val="18"/>
                <w:szCs w:val="18"/>
              </w:rPr>
              <w:t xml:space="preserve"> and qualities shall match the royalties and fees paid.</w:t>
            </w:r>
          </w:p>
          <w:p w14:paraId="0641BFDF" w14:textId="08B44AD9"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Authorities shall confirm that the operation is up</w:t>
            </w:r>
            <w:r w:rsidR="00A74DF2">
              <w:rPr>
                <w:rFonts w:ascii="Arial" w:eastAsia="Cambria" w:hAnsi="Arial" w:cs="Arial"/>
                <w:sz w:val="18"/>
                <w:szCs w:val="18"/>
              </w:rPr>
              <w:t>-</w:t>
            </w:r>
            <w:r w:rsidRPr="00FF2868">
              <w:rPr>
                <w:rFonts w:ascii="Arial" w:eastAsia="Cambria" w:hAnsi="Arial" w:cs="Arial"/>
                <w:sz w:val="18"/>
                <w:szCs w:val="18"/>
              </w:rPr>
              <w:t>to</w:t>
            </w:r>
            <w:r w:rsidR="00A74DF2">
              <w:rPr>
                <w:rFonts w:ascii="Arial" w:eastAsia="Cambria" w:hAnsi="Arial" w:cs="Arial"/>
                <w:sz w:val="18"/>
                <w:szCs w:val="18"/>
              </w:rPr>
              <w:t>-</w:t>
            </w:r>
            <w:r w:rsidRPr="00FF2868">
              <w:rPr>
                <w:rFonts w:ascii="Arial" w:eastAsia="Cambria" w:hAnsi="Arial" w:cs="Arial"/>
                <w:sz w:val="18"/>
                <w:szCs w:val="18"/>
              </w:rPr>
              <w:t>date regarding payments.</w:t>
            </w:r>
          </w:p>
          <w:p w14:paraId="236A7C52" w14:textId="68A1BAD0"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 xml:space="preserve">Harvesting shall be conducted within the authorized boundaries of the </w:t>
            </w:r>
            <w:r w:rsidR="003E6058" w:rsidRPr="00FF2868">
              <w:rPr>
                <w:rFonts w:ascii="Arial" w:eastAsia="Cambria" w:hAnsi="Arial" w:cs="Arial"/>
                <w:sz w:val="18"/>
                <w:szCs w:val="18"/>
              </w:rPr>
              <w:t>s</w:t>
            </w:r>
            <w:r w:rsidRPr="00FF2868">
              <w:rPr>
                <w:rFonts w:ascii="Arial" w:eastAsia="Cambria" w:hAnsi="Arial" w:cs="Arial"/>
                <w:sz w:val="18"/>
                <w:szCs w:val="18"/>
              </w:rPr>
              <w:t xml:space="preserve">upply </w:t>
            </w:r>
            <w:r w:rsidR="003E6058" w:rsidRPr="00FF2868">
              <w:rPr>
                <w:rFonts w:ascii="Arial" w:eastAsia="Cambria" w:hAnsi="Arial" w:cs="Arial"/>
                <w:sz w:val="18"/>
                <w:szCs w:val="18"/>
              </w:rPr>
              <w:t>u</w:t>
            </w:r>
            <w:r w:rsidRPr="00FF2868">
              <w:rPr>
                <w:rFonts w:ascii="Arial" w:eastAsia="Cambria" w:hAnsi="Arial" w:cs="Arial"/>
                <w:sz w:val="18"/>
                <w:szCs w:val="18"/>
              </w:rPr>
              <w:t>nit.</w:t>
            </w:r>
          </w:p>
          <w:p w14:paraId="47301301"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Harvesting shall not take place in areas where harvesting is legally prohibited.</w:t>
            </w:r>
          </w:p>
          <w:p w14:paraId="1A55F691" w14:textId="57027221"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 xml:space="preserve">Tree species or selected trees found within the </w:t>
            </w:r>
            <w:r w:rsidR="003E6058" w:rsidRPr="00FF2868">
              <w:rPr>
                <w:rFonts w:ascii="Arial" w:eastAsia="Cambria" w:hAnsi="Arial" w:cs="Arial"/>
                <w:sz w:val="18"/>
                <w:szCs w:val="18"/>
              </w:rPr>
              <w:t>s</w:t>
            </w:r>
            <w:r w:rsidRPr="00FF2868">
              <w:rPr>
                <w:rFonts w:ascii="Arial" w:eastAsia="Cambria" w:hAnsi="Arial" w:cs="Arial"/>
                <w:sz w:val="18"/>
                <w:szCs w:val="18"/>
              </w:rPr>
              <w:t xml:space="preserve">upply </w:t>
            </w:r>
            <w:r w:rsidR="003E6058" w:rsidRPr="00FF2868">
              <w:rPr>
                <w:rFonts w:ascii="Arial" w:eastAsia="Cambria" w:hAnsi="Arial" w:cs="Arial"/>
                <w:sz w:val="18"/>
                <w:szCs w:val="18"/>
              </w:rPr>
              <w:t>u</w:t>
            </w:r>
            <w:r w:rsidRPr="00FF2868">
              <w:rPr>
                <w:rFonts w:ascii="Arial" w:eastAsia="Cambria" w:hAnsi="Arial" w:cs="Arial"/>
                <w:sz w:val="18"/>
                <w:szCs w:val="18"/>
              </w:rPr>
              <w:t>nit for which felling is prohibited shall be listed in operational plans.</w:t>
            </w:r>
          </w:p>
          <w:p w14:paraId="6EE0CD0C"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Harvesting restrictions shall be observed in the field.</w:t>
            </w:r>
          </w:p>
          <w:p w14:paraId="4127444A" w14:textId="45F9C83A"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 xml:space="preserve">Tree species or selected trees found within the </w:t>
            </w:r>
            <w:r w:rsidR="003E6058" w:rsidRPr="00FF2868">
              <w:rPr>
                <w:rFonts w:ascii="Arial" w:eastAsia="Cambria" w:hAnsi="Arial" w:cs="Arial"/>
                <w:sz w:val="18"/>
                <w:szCs w:val="18"/>
              </w:rPr>
              <w:t>s</w:t>
            </w:r>
            <w:r w:rsidRPr="00FF2868">
              <w:rPr>
                <w:rFonts w:ascii="Arial" w:eastAsia="Cambria" w:hAnsi="Arial" w:cs="Arial"/>
                <w:sz w:val="18"/>
                <w:szCs w:val="18"/>
              </w:rPr>
              <w:t xml:space="preserve">upply </w:t>
            </w:r>
            <w:r w:rsidR="003E6058" w:rsidRPr="00FF2868">
              <w:rPr>
                <w:rFonts w:ascii="Arial" w:eastAsia="Cambria" w:hAnsi="Arial" w:cs="Arial"/>
                <w:sz w:val="18"/>
                <w:szCs w:val="18"/>
              </w:rPr>
              <w:t>u</w:t>
            </w:r>
            <w:r w:rsidRPr="00FF2868">
              <w:rPr>
                <w:rFonts w:ascii="Arial" w:eastAsia="Cambria" w:hAnsi="Arial" w:cs="Arial"/>
                <w:sz w:val="18"/>
                <w:szCs w:val="18"/>
              </w:rPr>
              <w:t>nit for which felling is prohibited shall be marked in the field.</w:t>
            </w:r>
          </w:p>
          <w:p w14:paraId="1A739956"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All legally protected areas (including species habitats) shall be included in the management plan or related documentation if required by the legislation.</w:t>
            </w:r>
          </w:p>
          <w:p w14:paraId="5FCE3289" w14:textId="67D58ADF"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Legally established procedures for surveying, managing</w:t>
            </w:r>
            <w:r w:rsidR="00A25785">
              <w:rPr>
                <w:rFonts w:ascii="Arial" w:eastAsia="Cambria" w:hAnsi="Arial" w:cs="Arial"/>
                <w:sz w:val="18"/>
                <w:szCs w:val="18"/>
              </w:rPr>
              <w:t>,</w:t>
            </w:r>
            <w:r w:rsidRPr="00FF2868">
              <w:rPr>
                <w:rFonts w:ascii="Arial" w:eastAsia="Cambria" w:hAnsi="Arial" w:cs="Arial"/>
                <w:sz w:val="18"/>
                <w:szCs w:val="18"/>
              </w:rPr>
              <w:t xml:space="preserve"> and protecting endangered or threatened species within the </w:t>
            </w:r>
            <w:r w:rsidR="003E6058" w:rsidRPr="00FF2868">
              <w:rPr>
                <w:rFonts w:ascii="Arial" w:eastAsia="Cambria" w:hAnsi="Arial" w:cs="Arial"/>
                <w:sz w:val="18"/>
                <w:szCs w:val="18"/>
              </w:rPr>
              <w:t>s</w:t>
            </w:r>
            <w:r w:rsidRPr="00FF2868">
              <w:rPr>
                <w:rFonts w:ascii="Arial" w:eastAsia="Cambria" w:hAnsi="Arial" w:cs="Arial"/>
                <w:sz w:val="18"/>
                <w:szCs w:val="18"/>
              </w:rPr>
              <w:t xml:space="preserve">upply </w:t>
            </w:r>
            <w:r w:rsidR="003E6058" w:rsidRPr="00FF2868">
              <w:rPr>
                <w:rFonts w:ascii="Arial" w:eastAsia="Cambria" w:hAnsi="Arial" w:cs="Arial"/>
                <w:sz w:val="18"/>
                <w:szCs w:val="18"/>
              </w:rPr>
              <w:t>u</w:t>
            </w:r>
            <w:r w:rsidRPr="00FF2868">
              <w:rPr>
                <w:rFonts w:ascii="Arial" w:eastAsia="Cambria" w:hAnsi="Arial" w:cs="Arial"/>
                <w:sz w:val="18"/>
                <w:szCs w:val="18"/>
              </w:rPr>
              <w:t>nit shall be followed.</w:t>
            </w:r>
          </w:p>
          <w:p w14:paraId="047597C0" w14:textId="07A822A1" w:rsidR="00824F50" w:rsidRPr="00FF2868" w:rsidRDefault="00824F50" w:rsidP="00A25785">
            <w:pPr>
              <w:jc w:val="both"/>
              <w:rPr>
                <w:rFonts w:ascii="Arial" w:eastAsia="Cambria" w:hAnsi="Arial" w:cs="Arial"/>
                <w:sz w:val="18"/>
                <w:szCs w:val="18"/>
              </w:rPr>
            </w:pPr>
            <w:r w:rsidRPr="00FF2868">
              <w:rPr>
                <w:rFonts w:ascii="Arial" w:eastAsia="Cambria" w:hAnsi="Arial" w:cs="Arial"/>
                <w:sz w:val="18"/>
                <w:szCs w:val="18"/>
              </w:rPr>
              <w:t>Nature protection regulations such as those related to protected areas, set-aside areas, protected species</w:t>
            </w:r>
            <w:r w:rsidR="00A25785">
              <w:rPr>
                <w:rFonts w:ascii="Arial" w:eastAsia="Cambria" w:hAnsi="Arial" w:cs="Arial"/>
                <w:sz w:val="18"/>
                <w:szCs w:val="18"/>
              </w:rPr>
              <w:t>,</w:t>
            </w:r>
            <w:r w:rsidRPr="00FF2868">
              <w:rPr>
                <w:rFonts w:ascii="Arial" w:eastAsia="Cambria" w:hAnsi="Arial" w:cs="Arial"/>
                <w:sz w:val="18"/>
                <w:szCs w:val="18"/>
              </w:rPr>
              <w:t xml:space="preserve"> and hunting shall be enforced.</w:t>
            </w:r>
          </w:p>
        </w:tc>
      </w:tr>
      <w:tr w:rsidR="00824F50" w:rsidRPr="00FF2868" w14:paraId="483384DD" w14:textId="77777777" w:rsidTr="00256664">
        <w:trPr>
          <w:trHeight w:val="20"/>
        </w:trPr>
        <w:tc>
          <w:tcPr>
            <w:tcW w:w="625" w:type="dxa"/>
            <w:tcBorders>
              <w:right w:val="single" w:sz="4" w:space="0" w:color="auto"/>
            </w:tcBorders>
            <w:shd w:val="clear" w:color="auto" w:fill="auto"/>
          </w:tcPr>
          <w:p w14:paraId="1C2458A6" w14:textId="77777777" w:rsidR="00824F50" w:rsidRPr="00FF2868" w:rsidRDefault="00824F50" w:rsidP="00256664">
            <w:pPr>
              <w:autoSpaceDE w:val="0"/>
              <w:autoSpaceDN w:val="0"/>
              <w:adjustRightInd w:val="0"/>
              <w:rPr>
                <w:rFonts w:ascii="Arial" w:eastAsia="Cambria" w:hAnsi="Arial" w:cs="Arial"/>
                <w:sz w:val="18"/>
                <w:szCs w:val="18"/>
              </w:rPr>
            </w:pPr>
            <w:r w:rsidRPr="00FF2868">
              <w:rPr>
                <w:rFonts w:ascii="Arial" w:eastAsia="Cambria" w:hAnsi="Arial" w:cs="Arial"/>
                <w:sz w:val="18"/>
                <w:szCs w:val="18"/>
              </w:rPr>
              <w:t xml:space="preserve">1.8  </w:t>
            </w:r>
          </w:p>
          <w:p w14:paraId="3969967F" w14:textId="77777777" w:rsidR="00824F50" w:rsidRPr="00FF2868" w:rsidRDefault="00824F50" w:rsidP="00256664">
            <w:pPr>
              <w:autoSpaceDE w:val="0"/>
              <w:autoSpaceDN w:val="0"/>
              <w:adjustRightInd w:val="0"/>
              <w:rPr>
                <w:rFonts w:ascii="Arial" w:eastAsia="Cambria" w:hAnsi="Arial" w:cs="Arial"/>
                <w:sz w:val="18"/>
                <w:szCs w:val="18"/>
              </w:rPr>
            </w:pPr>
          </w:p>
        </w:tc>
        <w:tc>
          <w:tcPr>
            <w:tcW w:w="7660" w:type="dxa"/>
            <w:tcBorders>
              <w:right w:val="single" w:sz="4" w:space="0" w:color="auto"/>
            </w:tcBorders>
            <w:shd w:val="clear" w:color="auto" w:fill="auto"/>
          </w:tcPr>
          <w:p w14:paraId="22BF56D6" w14:textId="5D1464EF" w:rsidR="00824F50" w:rsidRPr="00FF2868" w:rsidRDefault="00824F50" w:rsidP="00256664">
            <w:pPr>
              <w:contextualSpacing/>
              <w:jc w:val="both"/>
              <w:rPr>
                <w:rFonts w:ascii="Arial" w:eastAsia="Cambria" w:hAnsi="Arial" w:cs="Arial"/>
                <w:bCs/>
                <w:sz w:val="18"/>
                <w:szCs w:val="18"/>
              </w:rPr>
            </w:pPr>
            <w:r w:rsidRPr="00FF2868">
              <w:rPr>
                <w:rFonts w:ascii="Arial" w:eastAsia="Cambria" w:hAnsi="Arial" w:cs="Arial"/>
                <w:bCs/>
                <w:sz w:val="18"/>
                <w:szCs w:val="18"/>
              </w:rPr>
              <w:t xml:space="preserve">Harvesting shall be conducted within the authorized boundaries of the </w:t>
            </w:r>
            <w:r w:rsidR="003E6058" w:rsidRPr="00FF2868">
              <w:rPr>
                <w:rFonts w:ascii="Arial" w:eastAsia="Cambria" w:hAnsi="Arial" w:cs="Arial"/>
                <w:bCs/>
                <w:sz w:val="18"/>
                <w:szCs w:val="18"/>
              </w:rPr>
              <w:t>s</w:t>
            </w:r>
            <w:r w:rsidRPr="00FF2868">
              <w:rPr>
                <w:rFonts w:ascii="Arial" w:eastAsia="Cambria" w:hAnsi="Arial" w:cs="Arial"/>
                <w:bCs/>
                <w:sz w:val="18"/>
                <w:szCs w:val="18"/>
              </w:rPr>
              <w:t xml:space="preserve">upply </w:t>
            </w:r>
            <w:r w:rsidR="003E6058" w:rsidRPr="00FF2868">
              <w:rPr>
                <w:rFonts w:ascii="Arial" w:eastAsia="Cambria" w:hAnsi="Arial" w:cs="Arial"/>
                <w:bCs/>
                <w:sz w:val="18"/>
                <w:szCs w:val="18"/>
              </w:rPr>
              <w:t>u</w:t>
            </w:r>
            <w:r w:rsidRPr="00FF2868">
              <w:rPr>
                <w:rFonts w:ascii="Arial" w:eastAsia="Cambria" w:hAnsi="Arial" w:cs="Arial"/>
                <w:bCs/>
                <w:sz w:val="18"/>
                <w:szCs w:val="18"/>
              </w:rPr>
              <w:t>nit.</w:t>
            </w:r>
          </w:p>
          <w:p w14:paraId="21731B46" w14:textId="77777777" w:rsidR="00824F50" w:rsidRPr="00FF2868" w:rsidRDefault="00824F50" w:rsidP="00256664">
            <w:pPr>
              <w:contextualSpacing/>
              <w:jc w:val="both"/>
              <w:rPr>
                <w:rFonts w:ascii="Arial" w:eastAsia="Cambria" w:hAnsi="Arial" w:cs="Arial"/>
                <w:bCs/>
                <w:sz w:val="18"/>
                <w:szCs w:val="18"/>
              </w:rPr>
            </w:pPr>
            <w:r w:rsidRPr="00FF2868">
              <w:rPr>
                <w:rFonts w:ascii="Arial" w:eastAsia="Cambria" w:hAnsi="Arial" w:cs="Arial"/>
                <w:bCs/>
                <w:sz w:val="18"/>
                <w:szCs w:val="18"/>
              </w:rPr>
              <w:t>Harvesting shall not take place in areas where harvesting is legally prohibited.</w:t>
            </w:r>
          </w:p>
          <w:p w14:paraId="57EA0380" w14:textId="7481CA71" w:rsidR="00824F50" w:rsidRPr="00FF2868" w:rsidRDefault="00824F50" w:rsidP="00256664">
            <w:pPr>
              <w:contextualSpacing/>
              <w:jc w:val="both"/>
              <w:rPr>
                <w:rFonts w:ascii="Arial" w:eastAsia="Cambria" w:hAnsi="Arial" w:cs="Arial"/>
                <w:bCs/>
                <w:sz w:val="18"/>
                <w:szCs w:val="18"/>
              </w:rPr>
            </w:pPr>
            <w:r w:rsidRPr="00FF2868">
              <w:rPr>
                <w:rFonts w:ascii="Arial" w:eastAsia="Cambria" w:hAnsi="Arial" w:cs="Arial"/>
                <w:bCs/>
                <w:sz w:val="18"/>
                <w:szCs w:val="18"/>
              </w:rPr>
              <w:t xml:space="preserve">Tree species or selected trees found within the </w:t>
            </w:r>
            <w:r w:rsidR="003E6058" w:rsidRPr="00FF2868">
              <w:rPr>
                <w:rFonts w:ascii="Arial" w:eastAsia="Cambria" w:hAnsi="Arial" w:cs="Arial"/>
                <w:bCs/>
                <w:sz w:val="18"/>
                <w:szCs w:val="18"/>
              </w:rPr>
              <w:t>s</w:t>
            </w:r>
            <w:r w:rsidRPr="00FF2868">
              <w:rPr>
                <w:rFonts w:ascii="Arial" w:eastAsia="Cambria" w:hAnsi="Arial" w:cs="Arial"/>
                <w:bCs/>
                <w:sz w:val="18"/>
                <w:szCs w:val="18"/>
              </w:rPr>
              <w:t xml:space="preserve">upply </w:t>
            </w:r>
            <w:r w:rsidR="003E6058" w:rsidRPr="00FF2868">
              <w:rPr>
                <w:rFonts w:ascii="Arial" w:eastAsia="Cambria" w:hAnsi="Arial" w:cs="Arial"/>
                <w:bCs/>
                <w:sz w:val="18"/>
                <w:szCs w:val="18"/>
              </w:rPr>
              <w:t>u</w:t>
            </w:r>
            <w:r w:rsidRPr="00FF2868">
              <w:rPr>
                <w:rFonts w:ascii="Arial" w:eastAsia="Cambria" w:hAnsi="Arial" w:cs="Arial"/>
                <w:bCs/>
                <w:sz w:val="18"/>
                <w:szCs w:val="18"/>
              </w:rPr>
              <w:t>nit for which felling is prohibited shall be listed in operational plans.</w:t>
            </w:r>
          </w:p>
          <w:p w14:paraId="479532BF" w14:textId="77777777" w:rsidR="00824F50" w:rsidRPr="00FF2868" w:rsidRDefault="00824F50" w:rsidP="00256664">
            <w:pPr>
              <w:contextualSpacing/>
              <w:jc w:val="both"/>
              <w:rPr>
                <w:rFonts w:ascii="Arial" w:eastAsia="Cambria" w:hAnsi="Arial" w:cs="Arial"/>
                <w:bCs/>
                <w:sz w:val="18"/>
                <w:szCs w:val="18"/>
              </w:rPr>
            </w:pPr>
            <w:r w:rsidRPr="00FF2868">
              <w:rPr>
                <w:rFonts w:ascii="Arial" w:eastAsia="Cambria" w:hAnsi="Arial" w:cs="Arial"/>
                <w:bCs/>
                <w:sz w:val="18"/>
                <w:szCs w:val="18"/>
              </w:rPr>
              <w:t>Harvesting restrictions shall be observed in the field.</w:t>
            </w:r>
          </w:p>
          <w:p w14:paraId="41C89CC8" w14:textId="698DEFF1" w:rsidR="00824F50" w:rsidRPr="00FF2868" w:rsidRDefault="00824F50" w:rsidP="00256664">
            <w:pPr>
              <w:jc w:val="both"/>
              <w:rPr>
                <w:rFonts w:ascii="Arial" w:eastAsia="Cambria" w:hAnsi="Arial" w:cs="Arial"/>
                <w:sz w:val="18"/>
                <w:szCs w:val="18"/>
              </w:rPr>
            </w:pPr>
            <w:r w:rsidRPr="00FF2868">
              <w:rPr>
                <w:rFonts w:ascii="Arial" w:eastAsia="Cambria" w:hAnsi="Arial" w:cs="Arial"/>
                <w:bCs/>
                <w:sz w:val="18"/>
                <w:szCs w:val="18"/>
              </w:rPr>
              <w:t xml:space="preserve">Tree species or selected trees found within the </w:t>
            </w:r>
            <w:r w:rsidR="003E6058" w:rsidRPr="00FF2868">
              <w:rPr>
                <w:rFonts w:ascii="Arial" w:eastAsia="Cambria" w:hAnsi="Arial" w:cs="Arial"/>
                <w:bCs/>
                <w:sz w:val="18"/>
                <w:szCs w:val="18"/>
              </w:rPr>
              <w:t>s</w:t>
            </w:r>
            <w:r w:rsidRPr="00FF2868">
              <w:rPr>
                <w:rFonts w:ascii="Arial" w:eastAsia="Cambria" w:hAnsi="Arial" w:cs="Arial"/>
                <w:bCs/>
                <w:sz w:val="18"/>
                <w:szCs w:val="18"/>
              </w:rPr>
              <w:t xml:space="preserve">upply </w:t>
            </w:r>
            <w:r w:rsidR="003E6058" w:rsidRPr="00FF2868">
              <w:rPr>
                <w:rFonts w:ascii="Arial" w:eastAsia="Cambria" w:hAnsi="Arial" w:cs="Arial"/>
                <w:bCs/>
                <w:sz w:val="18"/>
                <w:szCs w:val="18"/>
              </w:rPr>
              <w:t>u</w:t>
            </w:r>
            <w:r w:rsidRPr="00FF2868">
              <w:rPr>
                <w:rFonts w:ascii="Arial" w:eastAsia="Cambria" w:hAnsi="Arial" w:cs="Arial"/>
                <w:bCs/>
                <w:sz w:val="18"/>
                <w:szCs w:val="18"/>
              </w:rPr>
              <w:t>nit for which felling is prohibited shall be marked in the field.</w:t>
            </w:r>
          </w:p>
        </w:tc>
      </w:tr>
      <w:tr w:rsidR="00824F50" w:rsidRPr="00FF2868" w14:paraId="60190041" w14:textId="77777777" w:rsidTr="00256664">
        <w:trPr>
          <w:trHeight w:val="20"/>
        </w:trPr>
        <w:tc>
          <w:tcPr>
            <w:tcW w:w="625" w:type="dxa"/>
            <w:tcBorders>
              <w:right w:val="single" w:sz="4" w:space="0" w:color="auto"/>
            </w:tcBorders>
            <w:shd w:val="clear" w:color="auto" w:fill="auto"/>
          </w:tcPr>
          <w:p w14:paraId="7B7CF4D0" w14:textId="77777777" w:rsidR="00824F50" w:rsidRPr="00FF2868" w:rsidRDefault="00824F50" w:rsidP="00256664">
            <w:pPr>
              <w:rPr>
                <w:rFonts w:ascii="Arial" w:eastAsia="Cambria" w:hAnsi="Arial" w:cs="Arial"/>
                <w:sz w:val="18"/>
                <w:szCs w:val="18"/>
              </w:rPr>
            </w:pPr>
            <w:r w:rsidRPr="00FF2868">
              <w:rPr>
                <w:rFonts w:ascii="Arial" w:eastAsia="Cambria" w:hAnsi="Arial" w:cs="Arial"/>
                <w:sz w:val="18"/>
                <w:szCs w:val="18"/>
              </w:rPr>
              <w:t xml:space="preserve">1.9 </w:t>
            </w:r>
          </w:p>
          <w:p w14:paraId="03C8CA4D" w14:textId="77777777" w:rsidR="00824F50" w:rsidRPr="00FF2868" w:rsidRDefault="00824F50" w:rsidP="00256664">
            <w:pPr>
              <w:rPr>
                <w:rFonts w:ascii="Arial" w:eastAsia="Cambria" w:hAnsi="Arial" w:cs="Arial"/>
                <w:sz w:val="18"/>
                <w:szCs w:val="18"/>
              </w:rPr>
            </w:pPr>
          </w:p>
        </w:tc>
        <w:tc>
          <w:tcPr>
            <w:tcW w:w="7660" w:type="dxa"/>
            <w:tcBorders>
              <w:right w:val="single" w:sz="4" w:space="0" w:color="auto"/>
            </w:tcBorders>
            <w:shd w:val="clear" w:color="auto" w:fill="auto"/>
          </w:tcPr>
          <w:p w14:paraId="49058D77"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All legally protected areas (including species habitats) shall be included in the management plan or related documentation if required by the legislation.</w:t>
            </w:r>
          </w:p>
          <w:p w14:paraId="7510EF7C" w14:textId="0F8022EF"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Legally established procedures for surveying, managing</w:t>
            </w:r>
            <w:r w:rsidR="00A25785">
              <w:rPr>
                <w:rFonts w:ascii="Arial" w:eastAsia="Cambria" w:hAnsi="Arial" w:cs="Arial"/>
                <w:sz w:val="18"/>
                <w:szCs w:val="18"/>
              </w:rPr>
              <w:t>,</w:t>
            </w:r>
            <w:r w:rsidRPr="00FF2868">
              <w:rPr>
                <w:rFonts w:ascii="Arial" w:eastAsia="Cambria" w:hAnsi="Arial" w:cs="Arial"/>
                <w:sz w:val="18"/>
                <w:szCs w:val="18"/>
              </w:rPr>
              <w:t xml:space="preserve"> and protecting endangered or threatened species within the </w:t>
            </w:r>
            <w:r w:rsidR="003E6058" w:rsidRPr="00FF2868">
              <w:rPr>
                <w:rFonts w:ascii="Arial" w:eastAsia="Cambria" w:hAnsi="Arial" w:cs="Arial"/>
                <w:sz w:val="18"/>
                <w:szCs w:val="18"/>
              </w:rPr>
              <w:t>s</w:t>
            </w:r>
            <w:r w:rsidRPr="00FF2868">
              <w:rPr>
                <w:rFonts w:ascii="Arial" w:eastAsia="Cambria" w:hAnsi="Arial" w:cs="Arial"/>
                <w:sz w:val="18"/>
                <w:szCs w:val="18"/>
              </w:rPr>
              <w:t xml:space="preserve">upply </w:t>
            </w:r>
            <w:r w:rsidR="003E6058" w:rsidRPr="00FF2868">
              <w:rPr>
                <w:rFonts w:ascii="Arial" w:eastAsia="Cambria" w:hAnsi="Arial" w:cs="Arial"/>
                <w:sz w:val="18"/>
                <w:szCs w:val="18"/>
              </w:rPr>
              <w:t>u</w:t>
            </w:r>
            <w:r w:rsidRPr="00FF2868">
              <w:rPr>
                <w:rFonts w:ascii="Arial" w:eastAsia="Cambria" w:hAnsi="Arial" w:cs="Arial"/>
                <w:sz w:val="18"/>
                <w:szCs w:val="18"/>
              </w:rPr>
              <w:t>nit shall be followed.</w:t>
            </w:r>
          </w:p>
          <w:p w14:paraId="25C05F69" w14:textId="58452C04" w:rsidR="00824F50" w:rsidRPr="00FF2868" w:rsidRDefault="00824F50" w:rsidP="00A25785">
            <w:pPr>
              <w:jc w:val="both"/>
              <w:rPr>
                <w:rFonts w:ascii="Arial" w:eastAsia="Cambria" w:hAnsi="Arial" w:cs="Arial"/>
                <w:sz w:val="18"/>
                <w:szCs w:val="18"/>
              </w:rPr>
            </w:pPr>
            <w:r w:rsidRPr="00FF2868">
              <w:rPr>
                <w:rFonts w:ascii="Arial" w:eastAsia="Cambria" w:hAnsi="Arial" w:cs="Arial"/>
                <w:sz w:val="18"/>
                <w:szCs w:val="18"/>
              </w:rPr>
              <w:t>Nature protection regulations such as those related to protected areas, set-aside areas, protected species</w:t>
            </w:r>
            <w:r w:rsidR="00A25785">
              <w:rPr>
                <w:rFonts w:ascii="Arial" w:eastAsia="Cambria" w:hAnsi="Arial" w:cs="Arial"/>
                <w:sz w:val="18"/>
                <w:szCs w:val="18"/>
              </w:rPr>
              <w:t>,</w:t>
            </w:r>
            <w:r w:rsidRPr="00FF2868">
              <w:rPr>
                <w:rFonts w:ascii="Arial" w:eastAsia="Cambria" w:hAnsi="Arial" w:cs="Arial"/>
                <w:sz w:val="18"/>
                <w:szCs w:val="18"/>
              </w:rPr>
              <w:t xml:space="preserve"> and hunting shall be enforced.</w:t>
            </w:r>
          </w:p>
        </w:tc>
      </w:tr>
      <w:tr w:rsidR="00824F50" w:rsidRPr="00FF2868" w14:paraId="14C265C2" w14:textId="77777777" w:rsidTr="00256664">
        <w:trPr>
          <w:trHeight w:val="20"/>
        </w:trPr>
        <w:tc>
          <w:tcPr>
            <w:tcW w:w="625" w:type="dxa"/>
            <w:tcBorders>
              <w:right w:val="single" w:sz="4" w:space="0" w:color="auto"/>
            </w:tcBorders>
            <w:shd w:val="clear" w:color="auto" w:fill="auto"/>
          </w:tcPr>
          <w:p w14:paraId="3A2BB7E6" w14:textId="77777777" w:rsidR="00824F50" w:rsidRPr="00FF2868" w:rsidRDefault="00824F50" w:rsidP="00256664">
            <w:pPr>
              <w:rPr>
                <w:rFonts w:ascii="Arial" w:eastAsia="Cambria" w:hAnsi="Arial" w:cs="Arial"/>
                <w:sz w:val="18"/>
                <w:szCs w:val="18"/>
              </w:rPr>
            </w:pPr>
            <w:r w:rsidRPr="00FF2868">
              <w:rPr>
                <w:rFonts w:ascii="Arial" w:eastAsia="Cambria" w:hAnsi="Arial" w:cs="Arial"/>
                <w:sz w:val="18"/>
                <w:szCs w:val="18"/>
              </w:rPr>
              <w:t xml:space="preserve">1.10 </w:t>
            </w:r>
          </w:p>
          <w:p w14:paraId="3A3AB6D1" w14:textId="77777777" w:rsidR="00824F50" w:rsidRPr="00FF2868" w:rsidRDefault="00824F50" w:rsidP="00256664">
            <w:pPr>
              <w:rPr>
                <w:rFonts w:ascii="Arial" w:eastAsia="Cambria" w:hAnsi="Arial" w:cs="Arial"/>
                <w:sz w:val="18"/>
                <w:szCs w:val="18"/>
              </w:rPr>
            </w:pPr>
          </w:p>
        </w:tc>
        <w:tc>
          <w:tcPr>
            <w:tcW w:w="7660" w:type="dxa"/>
            <w:tcBorders>
              <w:right w:val="single" w:sz="4" w:space="0" w:color="auto"/>
            </w:tcBorders>
            <w:shd w:val="clear" w:color="auto" w:fill="auto"/>
          </w:tcPr>
          <w:p w14:paraId="7984359B"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Environmental and/or Social Impact Assessments shall be in place and approved by the legally competent authority if legally required.</w:t>
            </w:r>
          </w:p>
          <w:p w14:paraId="600978A9" w14:textId="77777777" w:rsidR="00824F50" w:rsidRPr="00FF2868" w:rsidRDefault="00824F50" w:rsidP="00256664">
            <w:pPr>
              <w:autoSpaceDE w:val="0"/>
              <w:autoSpaceDN w:val="0"/>
              <w:adjustRightInd w:val="0"/>
              <w:jc w:val="both"/>
              <w:rPr>
                <w:rFonts w:ascii="Arial" w:eastAsia="Cambria" w:hAnsi="Arial" w:cs="Arial"/>
                <w:sz w:val="18"/>
                <w:szCs w:val="18"/>
              </w:rPr>
            </w:pPr>
            <w:r w:rsidRPr="00FF2868">
              <w:rPr>
                <w:rFonts w:ascii="Arial" w:eastAsia="Cambria" w:hAnsi="Arial" w:cs="Arial"/>
                <w:sz w:val="18"/>
                <w:szCs w:val="18"/>
              </w:rPr>
              <w:t>Requirements for environmental monitoring shall be met.</w:t>
            </w:r>
          </w:p>
          <w:p w14:paraId="6666E740" w14:textId="77777777" w:rsidR="00824F50" w:rsidRPr="00FF2868" w:rsidRDefault="00824F50" w:rsidP="00256664">
            <w:pPr>
              <w:autoSpaceDE w:val="0"/>
              <w:autoSpaceDN w:val="0"/>
              <w:adjustRightInd w:val="0"/>
              <w:jc w:val="both"/>
              <w:rPr>
                <w:rFonts w:ascii="Arial" w:eastAsia="Cambria" w:hAnsi="Arial" w:cs="Arial"/>
                <w:sz w:val="18"/>
                <w:szCs w:val="18"/>
              </w:rPr>
            </w:pPr>
            <w:r w:rsidRPr="00FF2868">
              <w:rPr>
                <w:rFonts w:ascii="Arial" w:eastAsia="Cambria" w:hAnsi="Arial" w:cs="Arial"/>
                <w:sz w:val="18"/>
                <w:szCs w:val="18"/>
              </w:rPr>
              <w:t xml:space="preserve">Environmental restrictions, such as requirements related to soil damage, buffer zones, retention trees, seasonal restrictions, etc., shall be followed in the field. </w:t>
            </w:r>
          </w:p>
        </w:tc>
      </w:tr>
      <w:tr w:rsidR="00824F50" w:rsidRPr="00FF2868" w14:paraId="3CCD9D71" w14:textId="77777777" w:rsidTr="00256664">
        <w:trPr>
          <w:trHeight w:val="20"/>
        </w:trPr>
        <w:tc>
          <w:tcPr>
            <w:tcW w:w="625" w:type="dxa"/>
            <w:tcBorders>
              <w:right w:val="single" w:sz="4" w:space="0" w:color="auto"/>
            </w:tcBorders>
            <w:shd w:val="clear" w:color="auto" w:fill="auto"/>
          </w:tcPr>
          <w:p w14:paraId="00C67F59" w14:textId="77777777" w:rsidR="00824F50" w:rsidRPr="00FF2868" w:rsidRDefault="00824F50" w:rsidP="00256664">
            <w:pPr>
              <w:rPr>
                <w:rFonts w:ascii="Arial" w:eastAsia="Cambria" w:hAnsi="Arial" w:cs="Arial"/>
                <w:sz w:val="18"/>
                <w:szCs w:val="18"/>
              </w:rPr>
            </w:pPr>
            <w:r w:rsidRPr="00FF2868">
              <w:rPr>
                <w:rFonts w:ascii="Arial" w:eastAsia="Cambria" w:hAnsi="Arial" w:cs="Arial"/>
                <w:sz w:val="18"/>
                <w:szCs w:val="18"/>
              </w:rPr>
              <w:t xml:space="preserve">1.11  </w:t>
            </w:r>
          </w:p>
          <w:p w14:paraId="5A1031D4" w14:textId="77777777" w:rsidR="00824F50" w:rsidRPr="00FF2868" w:rsidRDefault="00824F50" w:rsidP="00256664">
            <w:pPr>
              <w:rPr>
                <w:rFonts w:ascii="Arial" w:eastAsia="Cambria" w:hAnsi="Arial" w:cs="Arial"/>
                <w:sz w:val="18"/>
                <w:szCs w:val="18"/>
              </w:rPr>
            </w:pPr>
          </w:p>
        </w:tc>
        <w:tc>
          <w:tcPr>
            <w:tcW w:w="7660" w:type="dxa"/>
            <w:tcBorders>
              <w:right w:val="single" w:sz="4" w:space="0" w:color="auto"/>
            </w:tcBorders>
            <w:shd w:val="clear" w:color="auto" w:fill="auto"/>
          </w:tcPr>
          <w:p w14:paraId="3A546A35" w14:textId="70B671C3"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 xml:space="preserve">Occupational health and safety requirements shall be observed by all </w:t>
            </w:r>
            <w:r w:rsidR="00B02A3C">
              <w:rPr>
                <w:rFonts w:ascii="Arial" w:eastAsia="Cambria" w:hAnsi="Arial" w:cs="Arial"/>
                <w:sz w:val="18"/>
                <w:szCs w:val="18"/>
              </w:rPr>
              <w:t>persons</w:t>
            </w:r>
            <w:r w:rsidR="00B02A3C" w:rsidRPr="00FF2868">
              <w:rPr>
                <w:rFonts w:ascii="Arial" w:eastAsia="Cambria" w:hAnsi="Arial" w:cs="Arial"/>
                <w:sz w:val="18"/>
                <w:szCs w:val="18"/>
              </w:rPr>
              <w:t xml:space="preserve"> </w:t>
            </w:r>
            <w:r w:rsidRPr="00FF2868">
              <w:rPr>
                <w:rFonts w:ascii="Arial" w:eastAsia="Cambria" w:hAnsi="Arial" w:cs="Arial"/>
                <w:sz w:val="18"/>
                <w:szCs w:val="18"/>
              </w:rPr>
              <w:t>involved in harvesting activities.</w:t>
            </w:r>
          </w:p>
          <w:p w14:paraId="537B508A"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Interviews with staff and contractors shall confirm that legally required protection equipment is required/provided by the organization.</w:t>
            </w:r>
          </w:p>
        </w:tc>
      </w:tr>
      <w:tr w:rsidR="00824F50" w:rsidRPr="00FF2868" w14:paraId="0E4A2581" w14:textId="77777777" w:rsidTr="00256664">
        <w:trPr>
          <w:trHeight w:val="20"/>
        </w:trPr>
        <w:tc>
          <w:tcPr>
            <w:tcW w:w="625" w:type="dxa"/>
            <w:tcBorders>
              <w:right w:val="single" w:sz="4" w:space="0" w:color="auto"/>
            </w:tcBorders>
            <w:shd w:val="clear" w:color="auto" w:fill="auto"/>
          </w:tcPr>
          <w:p w14:paraId="371DD3B0" w14:textId="77777777" w:rsidR="00824F50" w:rsidRPr="00FF2868" w:rsidRDefault="00824F50" w:rsidP="00256664">
            <w:pPr>
              <w:rPr>
                <w:rFonts w:ascii="Arial" w:eastAsia="Cambria" w:hAnsi="Arial" w:cs="Arial"/>
                <w:bCs/>
                <w:sz w:val="18"/>
                <w:szCs w:val="18"/>
              </w:rPr>
            </w:pPr>
            <w:r w:rsidRPr="00FF2868">
              <w:rPr>
                <w:rFonts w:ascii="Arial" w:eastAsia="Cambria" w:hAnsi="Arial" w:cs="Arial"/>
                <w:bCs/>
                <w:sz w:val="18"/>
                <w:szCs w:val="18"/>
              </w:rPr>
              <w:t xml:space="preserve">1.12  </w:t>
            </w:r>
          </w:p>
          <w:p w14:paraId="0E4EE666" w14:textId="77777777" w:rsidR="00824F50" w:rsidRPr="00FF2868" w:rsidRDefault="00824F50" w:rsidP="00256664">
            <w:pPr>
              <w:rPr>
                <w:rFonts w:ascii="Arial" w:eastAsia="Cambria" w:hAnsi="Arial" w:cs="Arial"/>
                <w:bCs/>
                <w:sz w:val="18"/>
                <w:szCs w:val="18"/>
              </w:rPr>
            </w:pPr>
          </w:p>
        </w:tc>
        <w:tc>
          <w:tcPr>
            <w:tcW w:w="7660" w:type="dxa"/>
            <w:tcBorders>
              <w:right w:val="single" w:sz="4" w:space="0" w:color="auto"/>
            </w:tcBorders>
            <w:shd w:val="clear" w:color="auto" w:fill="auto"/>
          </w:tcPr>
          <w:p w14:paraId="03E99A45" w14:textId="77777777" w:rsidR="00824F50" w:rsidRPr="00FF2868" w:rsidRDefault="00824F50" w:rsidP="00256664">
            <w:pPr>
              <w:jc w:val="both"/>
              <w:rPr>
                <w:rFonts w:ascii="Arial" w:eastAsia="Cambria" w:hAnsi="Arial" w:cs="Arial"/>
                <w:bCs/>
                <w:sz w:val="18"/>
                <w:szCs w:val="18"/>
              </w:rPr>
            </w:pPr>
            <w:r w:rsidRPr="00FF2868">
              <w:rPr>
                <w:rFonts w:ascii="Arial" w:eastAsia="Cambria" w:hAnsi="Arial" w:cs="Arial"/>
                <w:bCs/>
                <w:sz w:val="18"/>
                <w:szCs w:val="18"/>
              </w:rPr>
              <w:t>Persons involved in harvesting activities shall be employed under a formal contract, if legally required.</w:t>
            </w:r>
          </w:p>
          <w:p w14:paraId="33CFF9EC" w14:textId="77777777" w:rsidR="00824F50" w:rsidRPr="00FF2868" w:rsidRDefault="00824F50" w:rsidP="00256664">
            <w:pPr>
              <w:jc w:val="both"/>
              <w:rPr>
                <w:rFonts w:ascii="Arial" w:eastAsia="Cambria" w:hAnsi="Arial" w:cs="Arial"/>
                <w:bCs/>
                <w:sz w:val="18"/>
                <w:szCs w:val="18"/>
              </w:rPr>
            </w:pPr>
            <w:r w:rsidRPr="00FF2868">
              <w:rPr>
                <w:rFonts w:ascii="Arial" w:eastAsia="Cambria" w:hAnsi="Arial" w:cs="Arial"/>
                <w:bCs/>
                <w:sz w:val="18"/>
                <w:szCs w:val="18"/>
              </w:rPr>
              <w:t>Persons involved in harvesting activities shall be covered by obligatory insurance.</w:t>
            </w:r>
          </w:p>
          <w:p w14:paraId="4CB396B2" w14:textId="77777777" w:rsidR="00824F50" w:rsidRPr="00FF2868" w:rsidRDefault="00824F50" w:rsidP="00256664">
            <w:pPr>
              <w:jc w:val="both"/>
              <w:rPr>
                <w:rFonts w:ascii="Arial" w:eastAsia="Cambria" w:hAnsi="Arial" w:cs="Arial"/>
                <w:bCs/>
                <w:sz w:val="18"/>
                <w:szCs w:val="18"/>
              </w:rPr>
            </w:pPr>
            <w:r w:rsidRPr="00FF2868">
              <w:rPr>
                <w:rFonts w:ascii="Arial" w:eastAsia="Cambria" w:hAnsi="Arial" w:cs="Arial"/>
                <w:bCs/>
                <w:sz w:val="18"/>
                <w:szCs w:val="18"/>
              </w:rPr>
              <w:t>Persons involved in harvesting activities shall hold the required certificates of competence for their job function.</w:t>
            </w:r>
          </w:p>
          <w:p w14:paraId="20A8FAD7" w14:textId="22373DA7" w:rsidR="00824F50" w:rsidRPr="00FF2868" w:rsidRDefault="00824F50" w:rsidP="00256664">
            <w:pPr>
              <w:keepNext/>
              <w:keepLines/>
              <w:tabs>
                <w:tab w:val="left" w:pos="919"/>
              </w:tabs>
              <w:autoSpaceDE w:val="0"/>
              <w:autoSpaceDN w:val="0"/>
              <w:adjustRightInd w:val="0"/>
              <w:jc w:val="both"/>
              <w:outlineLvl w:val="0"/>
              <w:rPr>
                <w:rFonts w:ascii="Arial" w:eastAsia="Cambria" w:hAnsi="Arial" w:cs="Arial"/>
                <w:bCs/>
                <w:sz w:val="18"/>
                <w:szCs w:val="18"/>
              </w:rPr>
            </w:pPr>
            <w:r w:rsidRPr="00FF2868">
              <w:rPr>
                <w:rFonts w:ascii="Arial" w:eastAsia="Cambria" w:hAnsi="Arial" w:cs="Arial"/>
                <w:bCs/>
                <w:sz w:val="18"/>
                <w:szCs w:val="18"/>
              </w:rPr>
              <w:t xml:space="preserve">Legally established minimum salaries shall be the minimum paid to </w:t>
            </w:r>
            <w:r w:rsidR="00B02A3C">
              <w:rPr>
                <w:rFonts w:ascii="Arial" w:eastAsia="Cambria" w:hAnsi="Arial" w:cs="Arial"/>
                <w:bCs/>
                <w:sz w:val="18"/>
                <w:szCs w:val="18"/>
              </w:rPr>
              <w:t>persons</w:t>
            </w:r>
            <w:r w:rsidR="00B02A3C" w:rsidRPr="00FF2868">
              <w:rPr>
                <w:rFonts w:ascii="Arial" w:eastAsia="Cambria" w:hAnsi="Arial" w:cs="Arial"/>
                <w:bCs/>
                <w:sz w:val="18"/>
                <w:szCs w:val="18"/>
              </w:rPr>
              <w:t xml:space="preserve"> </w:t>
            </w:r>
            <w:r w:rsidRPr="00FF2868">
              <w:rPr>
                <w:rFonts w:ascii="Arial" w:eastAsia="Cambria" w:hAnsi="Arial" w:cs="Arial"/>
                <w:bCs/>
                <w:sz w:val="18"/>
                <w:szCs w:val="18"/>
              </w:rPr>
              <w:t>involved in harvesting activities.</w:t>
            </w:r>
          </w:p>
          <w:p w14:paraId="0DABCB39" w14:textId="3C44F43A" w:rsidR="00824F50" w:rsidRPr="00FF2868" w:rsidRDefault="00824F50" w:rsidP="00256664">
            <w:pPr>
              <w:jc w:val="both"/>
              <w:rPr>
                <w:rFonts w:ascii="Arial" w:eastAsia="Cambria" w:hAnsi="Arial" w:cs="Arial"/>
                <w:bCs/>
                <w:sz w:val="18"/>
                <w:szCs w:val="18"/>
              </w:rPr>
            </w:pPr>
            <w:r w:rsidRPr="00FF2868">
              <w:rPr>
                <w:rFonts w:ascii="Arial" w:eastAsia="Cambria" w:hAnsi="Arial" w:cs="Arial"/>
                <w:bCs/>
                <w:sz w:val="18"/>
                <w:szCs w:val="18"/>
              </w:rPr>
              <w:t xml:space="preserve">Salaries shall be paid officially and shall be declared by the employer according to requirements for </w:t>
            </w:r>
            <w:r w:rsidR="00B02A3C">
              <w:rPr>
                <w:rFonts w:ascii="Arial" w:eastAsia="Cambria" w:hAnsi="Arial" w:cs="Arial"/>
                <w:bCs/>
                <w:sz w:val="18"/>
                <w:szCs w:val="18"/>
              </w:rPr>
              <w:t>persons</w:t>
            </w:r>
            <w:r w:rsidR="00B02A3C" w:rsidRPr="00FF2868">
              <w:rPr>
                <w:rFonts w:ascii="Arial" w:eastAsia="Cambria" w:hAnsi="Arial" w:cs="Arial"/>
                <w:bCs/>
                <w:sz w:val="18"/>
                <w:szCs w:val="18"/>
              </w:rPr>
              <w:t xml:space="preserve"> </w:t>
            </w:r>
            <w:r w:rsidRPr="00FF2868">
              <w:rPr>
                <w:rFonts w:ascii="Arial" w:eastAsia="Cambria" w:hAnsi="Arial" w:cs="Arial"/>
                <w:bCs/>
                <w:sz w:val="18"/>
                <w:szCs w:val="18"/>
              </w:rPr>
              <w:t>involved in harvesting activities.</w:t>
            </w:r>
          </w:p>
          <w:p w14:paraId="129FF744" w14:textId="3C5A36A1" w:rsidR="00824F50" w:rsidRPr="00FF2868" w:rsidRDefault="00824F50" w:rsidP="00256664">
            <w:pPr>
              <w:jc w:val="both"/>
              <w:rPr>
                <w:rFonts w:ascii="Arial" w:eastAsia="Cambria" w:hAnsi="Arial" w:cs="Arial"/>
                <w:bCs/>
                <w:sz w:val="18"/>
                <w:szCs w:val="18"/>
              </w:rPr>
            </w:pPr>
            <w:r w:rsidRPr="00FF2868">
              <w:rPr>
                <w:rFonts w:ascii="Arial" w:eastAsia="Cambria" w:hAnsi="Arial" w:cs="Arial"/>
                <w:bCs/>
                <w:sz w:val="18"/>
                <w:szCs w:val="18"/>
              </w:rPr>
              <w:t>Minimum age</w:t>
            </w:r>
            <w:r w:rsidR="00A25785">
              <w:rPr>
                <w:rFonts w:ascii="Arial" w:eastAsia="Cambria" w:hAnsi="Arial" w:cs="Arial"/>
                <w:bCs/>
                <w:sz w:val="18"/>
                <w:szCs w:val="18"/>
              </w:rPr>
              <w:t xml:space="preserve"> requirements</w:t>
            </w:r>
            <w:r w:rsidRPr="00FF2868">
              <w:rPr>
                <w:rFonts w:ascii="Arial" w:eastAsia="Cambria" w:hAnsi="Arial" w:cs="Arial"/>
                <w:bCs/>
                <w:sz w:val="18"/>
                <w:szCs w:val="18"/>
              </w:rPr>
              <w:t xml:space="preserve"> shall be observed for all </w:t>
            </w:r>
            <w:r w:rsidR="00A74DF2">
              <w:rPr>
                <w:rFonts w:ascii="Arial" w:eastAsia="Cambria" w:hAnsi="Arial" w:cs="Arial"/>
                <w:bCs/>
                <w:sz w:val="18"/>
                <w:szCs w:val="18"/>
              </w:rPr>
              <w:t>persons</w:t>
            </w:r>
            <w:r w:rsidR="00A74DF2" w:rsidRPr="00FF2868">
              <w:rPr>
                <w:rFonts w:ascii="Arial" w:eastAsia="Cambria" w:hAnsi="Arial" w:cs="Arial"/>
                <w:bCs/>
                <w:sz w:val="18"/>
                <w:szCs w:val="18"/>
              </w:rPr>
              <w:t xml:space="preserve"> </w:t>
            </w:r>
            <w:r w:rsidRPr="00FF2868">
              <w:rPr>
                <w:rFonts w:ascii="Arial" w:eastAsia="Cambria" w:hAnsi="Arial" w:cs="Arial"/>
                <w:bCs/>
                <w:sz w:val="18"/>
                <w:szCs w:val="18"/>
              </w:rPr>
              <w:t>involved in harvesting activities.</w:t>
            </w:r>
          </w:p>
          <w:p w14:paraId="1DDDAFF7" w14:textId="6BEE84FE" w:rsidR="00824F50" w:rsidRPr="00FF2868" w:rsidRDefault="00824F50" w:rsidP="00256664">
            <w:pPr>
              <w:jc w:val="both"/>
              <w:rPr>
                <w:rFonts w:ascii="Arial" w:eastAsia="Cambria" w:hAnsi="Arial" w:cs="Arial"/>
                <w:bCs/>
                <w:sz w:val="18"/>
                <w:szCs w:val="18"/>
              </w:rPr>
            </w:pPr>
            <w:r w:rsidRPr="00FF2868">
              <w:rPr>
                <w:rFonts w:ascii="Arial" w:eastAsia="Cambria" w:hAnsi="Arial" w:cs="Arial"/>
                <w:bCs/>
                <w:sz w:val="18"/>
                <w:szCs w:val="18"/>
              </w:rPr>
              <w:t xml:space="preserve">Minimum age </w:t>
            </w:r>
            <w:r w:rsidR="00A25785">
              <w:rPr>
                <w:rFonts w:ascii="Arial" w:eastAsia="Cambria" w:hAnsi="Arial" w:cs="Arial"/>
                <w:bCs/>
                <w:sz w:val="18"/>
                <w:szCs w:val="18"/>
              </w:rPr>
              <w:t xml:space="preserve">requirements </w:t>
            </w:r>
            <w:r w:rsidRPr="00FF2868">
              <w:rPr>
                <w:rFonts w:ascii="Arial" w:eastAsia="Cambria" w:hAnsi="Arial" w:cs="Arial"/>
                <w:bCs/>
                <w:sz w:val="18"/>
                <w:szCs w:val="18"/>
              </w:rPr>
              <w:t xml:space="preserve">shall be observed for all </w:t>
            </w:r>
            <w:r w:rsidR="00A74DF2">
              <w:rPr>
                <w:rFonts w:ascii="Arial" w:eastAsia="Cambria" w:hAnsi="Arial" w:cs="Arial"/>
                <w:bCs/>
                <w:sz w:val="18"/>
                <w:szCs w:val="18"/>
              </w:rPr>
              <w:t>persons</w:t>
            </w:r>
            <w:r w:rsidR="00A74DF2" w:rsidRPr="00FF2868">
              <w:rPr>
                <w:rFonts w:ascii="Arial" w:eastAsia="Cambria" w:hAnsi="Arial" w:cs="Arial"/>
                <w:bCs/>
                <w:sz w:val="18"/>
                <w:szCs w:val="18"/>
              </w:rPr>
              <w:t xml:space="preserve"> </w:t>
            </w:r>
            <w:r w:rsidRPr="00FF2868">
              <w:rPr>
                <w:rFonts w:ascii="Arial" w:eastAsia="Cambria" w:hAnsi="Arial" w:cs="Arial"/>
                <w:bCs/>
                <w:sz w:val="18"/>
                <w:szCs w:val="18"/>
              </w:rPr>
              <w:t>involved in hazardous work.</w:t>
            </w:r>
          </w:p>
          <w:p w14:paraId="5CB45C6A" w14:textId="45EF0E09" w:rsidR="00824F50" w:rsidRPr="00FF2868" w:rsidRDefault="00824F50" w:rsidP="00256664">
            <w:pPr>
              <w:jc w:val="both"/>
              <w:rPr>
                <w:rFonts w:ascii="Arial" w:eastAsia="Calibri" w:hAnsi="Arial" w:cs="Arial"/>
                <w:sz w:val="18"/>
                <w:szCs w:val="18"/>
              </w:rPr>
            </w:pPr>
            <w:r w:rsidRPr="00FF2868">
              <w:rPr>
                <w:rFonts w:ascii="Arial" w:eastAsia="Cambria" w:hAnsi="Arial" w:cs="Arial"/>
                <w:bCs/>
                <w:sz w:val="18"/>
                <w:szCs w:val="18"/>
              </w:rPr>
              <w:t xml:space="preserve">Stakeholders provide evidence that forced or compulsory </w:t>
            </w:r>
            <w:r w:rsidR="00FF2868" w:rsidRPr="00FF2868">
              <w:rPr>
                <w:rFonts w:ascii="Arial" w:eastAsia="Cambria" w:hAnsi="Arial" w:cs="Arial"/>
                <w:bCs/>
                <w:sz w:val="18"/>
                <w:szCs w:val="18"/>
              </w:rPr>
              <w:t>labour</w:t>
            </w:r>
            <w:r w:rsidRPr="00FF2868">
              <w:rPr>
                <w:rFonts w:ascii="Arial" w:eastAsia="Cambria" w:hAnsi="Arial" w:cs="Arial"/>
                <w:bCs/>
                <w:sz w:val="18"/>
                <w:szCs w:val="18"/>
              </w:rPr>
              <w:t xml:space="preserve"> is not involved in harvesting activities.</w:t>
            </w:r>
          </w:p>
        </w:tc>
      </w:tr>
      <w:tr w:rsidR="00824F50" w:rsidRPr="00FF2868" w14:paraId="53F4BD07" w14:textId="77777777" w:rsidTr="00256664">
        <w:trPr>
          <w:trHeight w:val="20"/>
        </w:trPr>
        <w:tc>
          <w:tcPr>
            <w:tcW w:w="625" w:type="dxa"/>
            <w:tcBorders>
              <w:bottom w:val="single" w:sz="4" w:space="0" w:color="000000"/>
              <w:right w:val="single" w:sz="4" w:space="0" w:color="auto"/>
            </w:tcBorders>
            <w:shd w:val="clear" w:color="auto" w:fill="auto"/>
          </w:tcPr>
          <w:p w14:paraId="4D8D74EB" w14:textId="77777777" w:rsidR="00824F50" w:rsidRPr="00FF2868" w:rsidRDefault="00824F50" w:rsidP="00256664">
            <w:pPr>
              <w:rPr>
                <w:rFonts w:ascii="Arial" w:eastAsia="Cambria" w:hAnsi="Arial" w:cs="Arial"/>
                <w:sz w:val="18"/>
                <w:szCs w:val="18"/>
              </w:rPr>
            </w:pPr>
            <w:r w:rsidRPr="00FF2868">
              <w:rPr>
                <w:rFonts w:ascii="Arial" w:eastAsia="Cambria" w:hAnsi="Arial" w:cs="Arial"/>
                <w:sz w:val="18"/>
                <w:szCs w:val="18"/>
              </w:rPr>
              <w:t xml:space="preserve">1.13 </w:t>
            </w:r>
          </w:p>
          <w:p w14:paraId="46CB37E8" w14:textId="77777777" w:rsidR="00824F50" w:rsidRPr="00FF2868" w:rsidRDefault="00824F50" w:rsidP="00256664">
            <w:pPr>
              <w:rPr>
                <w:rFonts w:ascii="Arial" w:eastAsia="Cambria" w:hAnsi="Arial" w:cs="Arial"/>
                <w:sz w:val="18"/>
                <w:szCs w:val="18"/>
              </w:rPr>
            </w:pPr>
          </w:p>
        </w:tc>
        <w:tc>
          <w:tcPr>
            <w:tcW w:w="7660" w:type="dxa"/>
            <w:tcBorders>
              <w:bottom w:val="single" w:sz="4" w:space="0" w:color="000000"/>
              <w:right w:val="single" w:sz="4" w:space="0" w:color="auto"/>
            </w:tcBorders>
            <w:shd w:val="clear" w:color="auto" w:fill="auto"/>
          </w:tcPr>
          <w:p w14:paraId="7D2CA5A1" w14:textId="77777777" w:rsidR="00824F50" w:rsidRPr="00FF2868" w:rsidRDefault="00824F50" w:rsidP="00256664">
            <w:pPr>
              <w:contextualSpacing/>
              <w:jc w:val="both"/>
              <w:rPr>
                <w:rFonts w:ascii="Arial" w:eastAsia="Cambria" w:hAnsi="Arial" w:cs="Arial"/>
                <w:sz w:val="18"/>
                <w:szCs w:val="18"/>
              </w:rPr>
            </w:pPr>
            <w:r w:rsidRPr="00FF2868">
              <w:rPr>
                <w:rFonts w:ascii="Arial" w:eastAsia="Cambria" w:hAnsi="Arial" w:cs="Arial"/>
                <w:sz w:val="18"/>
                <w:szCs w:val="18"/>
              </w:rPr>
              <w:t>Stakeholder consultation provides evidence that customary rights are upheld during harvesting activities.</w:t>
            </w:r>
          </w:p>
          <w:p w14:paraId="34DB1656" w14:textId="3871018E" w:rsidR="00824F50" w:rsidRPr="00FF2868" w:rsidRDefault="00824F50" w:rsidP="00A25785">
            <w:pPr>
              <w:contextualSpacing/>
              <w:jc w:val="both"/>
              <w:rPr>
                <w:rFonts w:ascii="Arial" w:eastAsia="Cambria" w:hAnsi="Arial" w:cs="Arial"/>
                <w:sz w:val="18"/>
                <w:szCs w:val="18"/>
              </w:rPr>
            </w:pPr>
            <w:r w:rsidRPr="00FF2868">
              <w:rPr>
                <w:rFonts w:ascii="Arial" w:eastAsia="Cambria" w:hAnsi="Arial" w:cs="Arial"/>
                <w:sz w:val="18"/>
                <w:szCs w:val="18"/>
              </w:rPr>
              <w:t>Expert</w:t>
            </w:r>
            <w:r w:rsidR="00A25785">
              <w:rPr>
                <w:rFonts w:ascii="Arial" w:eastAsia="Cambria" w:hAnsi="Arial" w:cs="Arial"/>
                <w:sz w:val="18"/>
                <w:szCs w:val="18"/>
              </w:rPr>
              <w:t>s</w:t>
            </w:r>
            <w:r w:rsidRPr="00FF2868">
              <w:rPr>
                <w:rFonts w:ascii="Arial" w:eastAsia="Cambria" w:hAnsi="Arial" w:cs="Arial"/>
                <w:sz w:val="18"/>
                <w:szCs w:val="18"/>
              </w:rPr>
              <w:t xml:space="preserve"> </w:t>
            </w:r>
            <w:r w:rsidR="00A25785">
              <w:rPr>
                <w:rFonts w:ascii="Arial" w:eastAsia="Cambria" w:hAnsi="Arial" w:cs="Arial"/>
                <w:sz w:val="18"/>
                <w:szCs w:val="18"/>
              </w:rPr>
              <w:t>are engaged</w:t>
            </w:r>
            <w:r w:rsidR="00A25785" w:rsidRPr="00FF2868">
              <w:rPr>
                <w:rFonts w:ascii="Arial" w:eastAsia="Cambria" w:hAnsi="Arial" w:cs="Arial"/>
                <w:sz w:val="18"/>
                <w:szCs w:val="18"/>
              </w:rPr>
              <w:t xml:space="preserve"> </w:t>
            </w:r>
            <w:r w:rsidRPr="00FF2868">
              <w:rPr>
                <w:rFonts w:ascii="Arial" w:eastAsia="Cambria" w:hAnsi="Arial" w:cs="Arial"/>
                <w:sz w:val="18"/>
                <w:szCs w:val="18"/>
              </w:rPr>
              <w:t>to determine specific legal obligations regarding traditional and human rights, and to ensure that the legislation consulted is current (considers most recent amendments) and considers judicial decisions relevant to the interpretation of legal obligations.</w:t>
            </w:r>
          </w:p>
        </w:tc>
      </w:tr>
      <w:tr w:rsidR="00824F50" w:rsidRPr="00FF2868" w14:paraId="163FC8E8" w14:textId="77777777" w:rsidTr="00256664">
        <w:trPr>
          <w:trHeight w:val="20"/>
        </w:trPr>
        <w:tc>
          <w:tcPr>
            <w:tcW w:w="625" w:type="dxa"/>
            <w:tcBorders>
              <w:right w:val="single" w:sz="4" w:space="0" w:color="auto"/>
            </w:tcBorders>
            <w:shd w:val="clear" w:color="auto" w:fill="auto"/>
          </w:tcPr>
          <w:p w14:paraId="6F04A2F0" w14:textId="77777777" w:rsidR="00824F50" w:rsidRPr="00FF2868" w:rsidRDefault="00824F50" w:rsidP="00256664">
            <w:pPr>
              <w:rPr>
                <w:rFonts w:ascii="Arial" w:eastAsia="Cambria" w:hAnsi="Arial" w:cs="Arial"/>
                <w:sz w:val="18"/>
                <w:szCs w:val="18"/>
              </w:rPr>
            </w:pPr>
            <w:r w:rsidRPr="00FF2868">
              <w:rPr>
                <w:rFonts w:ascii="Arial" w:eastAsia="Cambria" w:hAnsi="Arial" w:cs="Arial"/>
                <w:sz w:val="18"/>
                <w:szCs w:val="18"/>
              </w:rPr>
              <w:t xml:space="preserve">1.14 </w:t>
            </w:r>
          </w:p>
          <w:p w14:paraId="1FEBB286" w14:textId="77777777" w:rsidR="00824F50" w:rsidRPr="00FF2868" w:rsidRDefault="00824F50" w:rsidP="00256664">
            <w:pPr>
              <w:rPr>
                <w:rFonts w:ascii="Arial" w:eastAsia="Cambria" w:hAnsi="Arial" w:cs="Arial"/>
                <w:sz w:val="18"/>
                <w:szCs w:val="18"/>
              </w:rPr>
            </w:pPr>
          </w:p>
        </w:tc>
        <w:tc>
          <w:tcPr>
            <w:tcW w:w="7660" w:type="dxa"/>
            <w:tcBorders>
              <w:right w:val="single" w:sz="4" w:space="0" w:color="auto"/>
            </w:tcBorders>
            <w:shd w:val="clear" w:color="auto" w:fill="auto"/>
          </w:tcPr>
          <w:p w14:paraId="302C705C" w14:textId="67C4DF63" w:rsidR="00824F50" w:rsidRPr="00FF2868" w:rsidRDefault="00824F50" w:rsidP="00256664">
            <w:pPr>
              <w:contextualSpacing/>
              <w:jc w:val="both"/>
              <w:rPr>
                <w:rFonts w:ascii="Arial" w:eastAsia="Cambria" w:hAnsi="Arial" w:cs="Arial"/>
                <w:sz w:val="18"/>
                <w:szCs w:val="18"/>
              </w:rPr>
            </w:pPr>
            <w:r w:rsidRPr="00FF2868">
              <w:rPr>
                <w:rFonts w:ascii="Arial" w:eastAsia="Cambria" w:hAnsi="Arial" w:cs="Arial"/>
                <w:sz w:val="18"/>
                <w:szCs w:val="18"/>
              </w:rPr>
              <w:t xml:space="preserve">Stakeholder consultation provides evidence that legal requirements related to </w:t>
            </w:r>
            <w:r w:rsidR="003D3E4F" w:rsidRPr="00FF2868">
              <w:rPr>
                <w:rFonts w:ascii="Arial" w:eastAsia="Cambria" w:hAnsi="Arial" w:cs="Arial"/>
                <w:sz w:val="18"/>
                <w:szCs w:val="18"/>
              </w:rPr>
              <w:t>FPIC</w:t>
            </w:r>
            <w:r w:rsidRPr="00FF2868">
              <w:rPr>
                <w:rFonts w:ascii="Arial" w:eastAsia="Cambria" w:hAnsi="Arial" w:cs="Arial"/>
                <w:sz w:val="18"/>
                <w:szCs w:val="18"/>
              </w:rPr>
              <w:t xml:space="preserve"> were upheld regarding forest management rights.</w:t>
            </w:r>
          </w:p>
          <w:p w14:paraId="33DF3D4F" w14:textId="62557309" w:rsidR="00824F50" w:rsidRPr="00FF2868" w:rsidRDefault="00824F50" w:rsidP="00A25785">
            <w:pPr>
              <w:contextualSpacing/>
              <w:jc w:val="both"/>
              <w:rPr>
                <w:rFonts w:ascii="Arial" w:eastAsia="Cambria" w:hAnsi="Arial" w:cs="Arial"/>
                <w:sz w:val="18"/>
                <w:szCs w:val="18"/>
              </w:rPr>
            </w:pPr>
            <w:r w:rsidRPr="00FF2868">
              <w:rPr>
                <w:rFonts w:ascii="Arial" w:eastAsia="Cambria" w:hAnsi="Arial" w:cs="Arial"/>
                <w:sz w:val="18"/>
                <w:szCs w:val="18"/>
              </w:rPr>
              <w:t>Expert</w:t>
            </w:r>
            <w:r w:rsidR="00A25785">
              <w:rPr>
                <w:rFonts w:ascii="Arial" w:eastAsia="Cambria" w:hAnsi="Arial" w:cs="Arial"/>
                <w:sz w:val="18"/>
                <w:szCs w:val="18"/>
              </w:rPr>
              <w:t>s</w:t>
            </w:r>
            <w:r w:rsidRPr="00FF2868">
              <w:rPr>
                <w:rFonts w:ascii="Arial" w:eastAsia="Cambria" w:hAnsi="Arial" w:cs="Arial"/>
                <w:sz w:val="18"/>
                <w:szCs w:val="18"/>
              </w:rPr>
              <w:t xml:space="preserve"> </w:t>
            </w:r>
            <w:r w:rsidR="00A25785">
              <w:rPr>
                <w:rFonts w:ascii="Arial" w:eastAsia="Cambria" w:hAnsi="Arial" w:cs="Arial"/>
                <w:sz w:val="18"/>
                <w:szCs w:val="18"/>
              </w:rPr>
              <w:t>are engaged</w:t>
            </w:r>
            <w:r w:rsidR="00A25785" w:rsidRPr="00FF2868">
              <w:rPr>
                <w:rFonts w:ascii="Arial" w:eastAsia="Cambria" w:hAnsi="Arial" w:cs="Arial"/>
                <w:sz w:val="18"/>
                <w:szCs w:val="18"/>
              </w:rPr>
              <w:t xml:space="preserve"> </w:t>
            </w:r>
            <w:r w:rsidRPr="00FF2868">
              <w:rPr>
                <w:rFonts w:ascii="Arial" w:eastAsia="Cambria" w:hAnsi="Arial" w:cs="Arial"/>
                <w:sz w:val="18"/>
                <w:szCs w:val="18"/>
              </w:rPr>
              <w:t>to determine specific legal obligations regarding traditional and human rights, and to ensure that the legislation consulted is current (considers most recent amendments) and considers judicial decisions relevant to interpreting legal obligations.</w:t>
            </w:r>
          </w:p>
        </w:tc>
      </w:tr>
      <w:tr w:rsidR="00824F50" w:rsidRPr="00FF2868" w14:paraId="7757AC88" w14:textId="77777777" w:rsidTr="00256664">
        <w:trPr>
          <w:trHeight w:val="20"/>
        </w:trPr>
        <w:tc>
          <w:tcPr>
            <w:tcW w:w="625" w:type="dxa"/>
            <w:tcBorders>
              <w:right w:val="single" w:sz="4" w:space="0" w:color="auto"/>
            </w:tcBorders>
            <w:shd w:val="clear" w:color="auto" w:fill="auto"/>
          </w:tcPr>
          <w:p w14:paraId="280B3184" w14:textId="77777777" w:rsidR="00824F50" w:rsidRPr="00FF2868" w:rsidRDefault="00824F50" w:rsidP="00256664">
            <w:pPr>
              <w:rPr>
                <w:rFonts w:ascii="Arial" w:eastAsia="Cambria" w:hAnsi="Arial" w:cs="Arial"/>
                <w:sz w:val="18"/>
                <w:szCs w:val="18"/>
              </w:rPr>
            </w:pPr>
            <w:r w:rsidRPr="00FF2868">
              <w:rPr>
                <w:rFonts w:ascii="Arial" w:eastAsia="Cambria" w:hAnsi="Arial" w:cs="Arial"/>
                <w:sz w:val="18"/>
                <w:szCs w:val="18"/>
              </w:rPr>
              <w:t xml:space="preserve">1.15 </w:t>
            </w:r>
          </w:p>
          <w:p w14:paraId="5077687F" w14:textId="77777777" w:rsidR="00824F50" w:rsidRPr="00FF2868" w:rsidRDefault="00824F50" w:rsidP="00256664">
            <w:pPr>
              <w:autoSpaceDE w:val="0"/>
              <w:autoSpaceDN w:val="0"/>
              <w:adjustRightInd w:val="0"/>
              <w:rPr>
                <w:rFonts w:ascii="Arial" w:eastAsia="Cambria" w:hAnsi="Arial" w:cs="Arial"/>
                <w:bCs/>
                <w:sz w:val="18"/>
                <w:szCs w:val="18"/>
              </w:rPr>
            </w:pPr>
          </w:p>
        </w:tc>
        <w:tc>
          <w:tcPr>
            <w:tcW w:w="7660" w:type="dxa"/>
            <w:tcBorders>
              <w:right w:val="single" w:sz="4" w:space="0" w:color="auto"/>
            </w:tcBorders>
            <w:shd w:val="clear" w:color="auto" w:fill="auto"/>
          </w:tcPr>
          <w:p w14:paraId="0FF0BE49" w14:textId="7CBF7F82" w:rsidR="00824F50" w:rsidRPr="00FF2868" w:rsidRDefault="00824F50" w:rsidP="00256664">
            <w:pPr>
              <w:jc w:val="both"/>
              <w:rPr>
                <w:rFonts w:ascii="Arial" w:eastAsia="Cambria" w:hAnsi="Arial" w:cs="Arial"/>
                <w:bCs/>
                <w:sz w:val="18"/>
                <w:szCs w:val="18"/>
              </w:rPr>
            </w:pPr>
            <w:r w:rsidRPr="00FF2868">
              <w:rPr>
                <w:rFonts w:ascii="Arial" w:eastAsia="Cambria" w:hAnsi="Arial" w:cs="Arial"/>
                <w:bCs/>
                <w:sz w:val="18"/>
                <w:szCs w:val="18"/>
              </w:rPr>
              <w:t xml:space="preserve">Stakeholder consultation provides evidence that the legally established rights of </w:t>
            </w:r>
            <w:r w:rsidR="00FB54D1" w:rsidRPr="00FF2868">
              <w:rPr>
                <w:rFonts w:ascii="Arial" w:eastAsia="Cambria" w:hAnsi="Arial" w:cs="Arial"/>
                <w:bCs/>
                <w:sz w:val="18"/>
                <w:szCs w:val="18"/>
              </w:rPr>
              <w:t>I</w:t>
            </w:r>
            <w:r w:rsidRPr="00FF2868">
              <w:rPr>
                <w:rFonts w:ascii="Arial" w:eastAsia="Cambria" w:hAnsi="Arial" w:cs="Arial"/>
                <w:bCs/>
                <w:sz w:val="18"/>
                <w:szCs w:val="18"/>
              </w:rPr>
              <w:t xml:space="preserve">ndigenous </w:t>
            </w:r>
            <w:r w:rsidR="00FB54D1" w:rsidRPr="00FF2868">
              <w:rPr>
                <w:rFonts w:ascii="Arial" w:eastAsia="Cambria" w:hAnsi="Arial" w:cs="Arial"/>
                <w:bCs/>
                <w:sz w:val="18"/>
                <w:szCs w:val="18"/>
              </w:rPr>
              <w:t>P</w:t>
            </w:r>
            <w:r w:rsidRPr="00FF2868">
              <w:rPr>
                <w:rFonts w:ascii="Arial" w:eastAsia="Cambria" w:hAnsi="Arial" w:cs="Arial"/>
                <w:bCs/>
                <w:sz w:val="18"/>
                <w:szCs w:val="18"/>
              </w:rPr>
              <w:t>eoples</w:t>
            </w:r>
            <w:r w:rsidR="00FB54D1" w:rsidRPr="00FF2868">
              <w:rPr>
                <w:rFonts w:ascii="Arial" w:eastAsia="Cambria" w:hAnsi="Arial" w:cs="Arial"/>
                <w:bCs/>
                <w:sz w:val="18"/>
                <w:szCs w:val="18"/>
              </w:rPr>
              <w:t xml:space="preserve"> or </w:t>
            </w:r>
            <w:r w:rsidRPr="00FF2868">
              <w:rPr>
                <w:rFonts w:ascii="Arial" w:eastAsia="Cambria" w:hAnsi="Arial" w:cs="Arial"/>
                <w:bCs/>
                <w:sz w:val="18"/>
                <w:szCs w:val="18"/>
              </w:rPr>
              <w:t>traditional peoples are not being violated.</w:t>
            </w:r>
          </w:p>
          <w:p w14:paraId="21C0AA72" w14:textId="032B00EE" w:rsidR="00824F50" w:rsidRPr="00FF2868" w:rsidRDefault="00824F50" w:rsidP="00A25785">
            <w:pPr>
              <w:jc w:val="both"/>
              <w:rPr>
                <w:rFonts w:ascii="Arial" w:eastAsia="Cambria" w:hAnsi="Arial" w:cs="Arial"/>
                <w:bCs/>
                <w:sz w:val="18"/>
                <w:szCs w:val="18"/>
              </w:rPr>
            </w:pPr>
            <w:r w:rsidRPr="00FF2868">
              <w:rPr>
                <w:rFonts w:ascii="Arial" w:eastAsia="Cambria" w:hAnsi="Arial" w:cs="Arial"/>
                <w:bCs/>
                <w:sz w:val="18"/>
                <w:szCs w:val="18"/>
              </w:rPr>
              <w:t>Expert</w:t>
            </w:r>
            <w:r w:rsidR="00A25785">
              <w:rPr>
                <w:rFonts w:ascii="Arial" w:eastAsia="Cambria" w:hAnsi="Arial" w:cs="Arial"/>
                <w:bCs/>
                <w:sz w:val="18"/>
                <w:szCs w:val="18"/>
              </w:rPr>
              <w:t>s</w:t>
            </w:r>
            <w:r w:rsidRPr="00FF2868">
              <w:rPr>
                <w:rFonts w:ascii="Arial" w:eastAsia="Cambria" w:hAnsi="Arial" w:cs="Arial"/>
                <w:bCs/>
                <w:sz w:val="18"/>
                <w:szCs w:val="18"/>
              </w:rPr>
              <w:t xml:space="preserve"> </w:t>
            </w:r>
            <w:r w:rsidR="00A25785">
              <w:rPr>
                <w:rFonts w:ascii="Arial" w:eastAsia="Cambria" w:hAnsi="Arial" w:cs="Arial"/>
                <w:bCs/>
                <w:sz w:val="18"/>
                <w:szCs w:val="18"/>
              </w:rPr>
              <w:t>are engaged</w:t>
            </w:r>
            <w:r w:rsidR="00A25785" w:rsidRPr="00FF2868">
              <w:rPr>
                <w:rFonts w:ascii="Arial" w:eastAsia="Cambria" w:hAnsi="Arial" w:cs="Arial"/>
                <w:bCs/>
                <w:sz w:val="18"/>
                <w:szCs w:val="18"/>
              </w:rPr>
              <w:t xml:space="preserve"> </w:t>
            </w:r>
            <w:r w:rsidRPr="00FF2868">
              <w:rPr>
                <w:rFonts w:ascii="Arial" w:eastAsia="Cambria" w:hAnsi="Arial" w:cs="Arial"/>
                <w:bCs/>
                <w:sz w:val="18"/>
                <w:szCs w:val="18"/>
              </w:rPr>
              <w:t>to determine specific legal obligations regarding traditional and human rights, and to ensure that the legislation consulted is current (considers most recent amendments) and considers judicial decisions relevant to interpreting legal obligations.</w:t>
            </w:r>
          </w:p>
        </w:tc>
      </w:tr>
      <w:tr w:rsidR="00824F50" w:rsidRPr="00FF2868" w14:paraId="04917548" w14:textId="77777777" w:rsidTr="00256664">
        <w:trPr>
          <w:trHeight w:val="20"/>
        </w:trPr>
        <w:tc>
          <w:tcPr>
            <w:tcW w:w="625" w:type="dxa"/>
            <w:tcBorders>
              <w:right w:val="single" w:sz="4" w:space="0" w:color="auto"/>
            </w:tcBorders>
            <w:shd w:val="clear" w:color="auto" w:fill="auto"/>
          </w:tcPr>
          <w:p w14:paraId="7982C46E" w14:textId="77777777" w:rsidR="00824F50" w:rsidRPr="00FF2868" w:rsidRDefault="00824F50" w:rsidP="00256664">
            <w:pPr>
              <w:autoSpaceDE w:val="0"/>
              <w:autoSpaceDN w:val="0"/>
              <w:adjustRightInd w:val="0"/>
              <w:rPr>
                <w:rFonts w:ascii="Arial" w:eastAsia="Cambria" w:hAnsi="Arial" w:cs="Arial"/>
                <w:bCs/>
                <w:sz w:val="18"/>
                <w:szCs w:val="18"/>
              </w:rPr>
            </w:pPr>
            <w:r w:rsidRPr="00FF2868">
              <w:rPr>
                <w:rFonts w:ascii="Arial" w:eastAsia="Cambria" w:hAnsi="Arial" w:cs="Arial"/>
                <w:bCs/>
                <w:sz w:val="18"/>
                <w:szCs w:val="18"/>
              </w:rPr>
              <w:t xml:space="preserve">1.16 </w:t>
            </w:r>
          </w:p>
          <w:p w14:paraId="28B6A6E0" w14:textId="77777777" w:rsidR="00824F50" w:rsidRPr="00FF2868" w:rsidRDefault="00824F50" w:rsidP="00256664">
            <w:pPr>
              <w:autoSpaceDE w:val="0"/>
              <w:autoSpaceDN w:val="0"/>
              <w:adjustRightInd w:val="0"/>
              <w:rPr>
                <w:rFonts w:ascii="Arial" w:eastAsia="Cambria" w:hAnsi="Arial" w:cs="Arial"/>
                <w:bCs/>
                <w:sz w:val="18"/>
                <w:szCs w:val="18"/>
              </w:rPr>
            </w:pPr>
          </w:p>
        </w:tc>
        <w:tc>
          <w:tcPr>
            <w:tcW w:w="7660" w:type="dxa"/>
            <w:tcBorders>
              <w:right w:val="single" w:sz="4" w:space="0" w:color="auto"/>
            </w:tcBorders>
            <w:shd w:val="clear" w:color="auto" w:fill="auto"/>
          </w:tcPr>
          <w:p w14:paraId="022C9D0C" w14:textId="77777777" w:rsidR="00824F50" w:rsidRPr="00FF2868" w:rsidRDefault="00824F50" w:rsidP="00256664">
            <w:pPr>
              <w:jc w:val="both"/>
              <w:rPr>
                <w:rFonts w:ascii="Arial" w:eastAsia="Cambria" w:hAnsi="Arial" w:cs="Arial"/>
                <w:bCs/>
                <w:sz w:val="18"/>
                <w:szCs w:val="18"/>
              </w:rPr>
            </w:pPr>
            <w:r w:rsidRPr="00FF2868">
              <w:rPr>
                <w:rFonts w:ascii="Arial" w:eastAsia="Cambria" w:hAnsi="Arial" w:cs="Arial"/>
                <w:bCs/>
                <w:sz w:val="18"/>
                <w:szCs w:val="18"/>
              </w:rPr>
              <w:t>Products shall be correctly classified (species, quantities, qualities, etc.) on sales documents, custom declarations and other legally required documents.</w:t>
            </w:r>
          </w:p>
        </w:tc>
      </w:tr>
      <w:tr w:rsidR="00824F50" w:rsidRPr="00FF2868" w14:paraId="4E703492" w14:textId="77777777" w:rsidTr="00256664">
        <w:trPr>
          <w:trHeight w:val="20"/>
        </w:trPr>
        <w:tc>
          <w:tcPr>
            <w:tcW w:w="625" w:type="dxa"/>
            <w:tcBorders>
              <w:bottom w:val="single" w:sz="4" w:space="0" w:color="000000"/>
              <w:right w:val="single" w:sz="4" w:space="0" w:color="auto"/>
            </w:tcBorders>
            <w:shd w:val="clear" w:color="auto" w:fill="auto"/>
          </w:tcPr>
          <w:p w14:paraId="5B4D0D2B" w14:textId="77777777" w:rsidR="00824F50" w:rsidRPr="00FF2868" w:rsidRDefault="00824F50" w:rsidP="00256664">
            <w:pPr>
              <w:rPr>
                <w:rFonts w:ascii="Arial" w:eastAsia="Cambria" w:hAnsi="Arial" w:cs="Arial"/>
                <w:sz w:val="18"/>
                <w:szCs w:val="18"/>
              </w:rPr>
            </w:pPr>
            <w:r w:rsidRPr="00FF2868">
              <w:rPr>
                <w:rFonts w:ascii="Arial" w:eastAsia="Cambria" w:hAnsi="Arial" w:cs="Arial"/>
                <w:sz w:val="18"/>
                <w:szCs w:val="18"/>
              </w:rPr>
              <w:t xml:space="preserve">1.17  </w:t>
            </w:r>
          </w:p>
          <w:p w14:paraId="35FF1C6E" w14:textId="77777777" w:rsidR="00824F50" w:rsidRPr="00FF2868" w:rsidRDefault="00824F50" w:rsidP="00256664">
            <w:pPr>
              <w:rPr>
                <w:rFonts w:ascii="Arial" w:eastAsia="Cambria" w:hAnsi="Arial" w:cs="Arial"/>
                <w:sz w:val="18"/>
                <w:szCs w:val="18"/>
              </w:rPr>
            </w:pPr>
          </w:p>
        </w:tc>
        <w:tc>
          <w:tcPr>
            <w:tcW w:w="7660" w:type="dxa"/>
            <w:tcBorders>
              <w:bottom w:val="single" w:sz="4" w:space="0" w:color="000000"/>
              <w:right w:val="single" w:sz="4" w:space="0" w:color="auto"/>
            </w:tcBorders>
            <w:shd w:val="clear" w:color="auto" w:fill="auto"/>
          </w:tcPr>
          <w:p w14:paraId="16F26F25"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Species and product types shall be traded legally.</w:t>
            </w:r>
          </w:p>
          <w:p w14:paraId="6D9EA758"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Required trade permits shall exist and be documented.</w:t>
            </w:r>
          </w:p>
          <w:p w14:paraId="7A86D10D" w14:textId="23CF6A14"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All required transport documents shall exist and be stored.</w:t>
            </w:r>
          </w:p>
          <w:p w14:paraId="210EEA1E"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Volume, species and qualities shall be classified according to legal requirements.</w:t>
            </w:r>
          </w:p>
          <w:p w14:paraId="54384741"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Documents related to transportation, trade or export shall be clearly linked to the specific material in question.</w:t>
            </w:r>
          </w:p>
          <w:p w14:paraId="0E1277F6" w14:textId="1A9E979B"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 xml:space="preserve">Trade documents shall allow material to be traced back to </w:t>
            </w:r>
            <w:r w:rsidR="00B02A3C">
              <w:rPr>
                <w:rFonts w:ascii="Arial" w:eastAsia="Cambria" w:hAnsi="Arial" w:cs="Arial"/>
                <w:sz w:val="18"/>
                <w:szCs w:val="18"/>
              </w:rPr>
              <w:t>its</w:t>
            </w:r>
            <w:r w:rsidRPr="00FF2868">
              <w:rPr>
                <w:rFonts w:ascii="Arial" w:eastAsia="Cambria" w:hAnsi="Arial" w:cs="Arial"/>
                <w:sz w:val="18"/>
                <w:szCs w:val="18"/>
              </w:rPr>
              <w:t xml:space="preserve"> origin.</w:t>
            </w:r>
          </w:p>
          <w:p w14:paraId="7590C8B1" w14:textId="77777777" w:rsidR="00824F50" w:rsidRPr="00FF2868" w:rsidRDefault="00824F50" w:rsidP="00256664">
            <w:pPr>
              <w:jc w:val="both"/>
              <w:rPr>
                <w:rFonts w:ascii="Arial" w:eastAsia="Calibri" w:hAnsi="Arial" w:cs="Arial"/>
                <w:sz w:val="18"/>
                <w:szCs w:val="18"/>
              </w:rPr>
            </w:pPr>
            <w:r w:rsidRPr="00FF2868">
              <w:rPr>
                <w:rFonts w:ascii="Arial" w:eastAsia="Calibri" w:hAnsi="Arial" w:cs="Arial"/>
                <w:sz w:val="18"/>
                <w:szCs w:val="18"/>
              </w:rPr>
              <w:t>FLEGT licenses shall be used for legality verification.</w:t>
            </w:r>
          </w:p>
        </w:tc>
      </w:tr>
      <w:tr w:rsidR="00824F50" w:rsidRPr="00FF2868" w14:paraId="2266E9DB" w14:textId="77777777" w:rsidTr="00256664">
        <w:trPr>
          <w:trHeight w:val="20"/>
        </w:trPr>
        <w:tc>
          <w:tcPr>
            <w:tcW w:w="625" w:type="dxa"/>
            <w:tcBorders>
              <w:right w:val="single" w:sz="4" w:space="0" w:color="auto"/>
            </w:tcBorders>
            <w:shd w:val="clear" w:color="auto" w:fill="auto"/>
          </w:tcPr>
          <w:p w14:paraId="419DB20F" w14:textId="77777777" w:rsidR="00824F50" w:rsidRPr="00FF2868" w:rsidRDefault="00824F50" w:rsidP="00256664">
            <w:pPr>
              <w:rPr>
                <w:rFonts w:ascii="Arial" w:eastAsia="Cambria" w:hAnsi="Arial" w:cs="Arial"/>
                <w:sz w:val="18"/>
                <w:szCs w:val="18"/>
              </w:rPr>
            </w:pPr>
            <w:r w:rsidRPr="00FF2868">
              <w:rPr>
                <w:rFonts w:ascii="Arial" w:eastAsia="Cambria" w:hAnsi="Arial" w:cs="Arial"/>
                <w:sz w:val="18"/>
                <w:szCs w:val="18"/>
              </w:rPr>
              <w:t xml:space="preserve">1.18  </w:t>
            </w:r>
          </w:p>
          <w:p w14:paraId="59C4CE4D" w14:textId="77777777" w:rsidR="00824F50" w:rsidRPr="00FF2868" w:rsidRDefault="00824F50" w:rsidP="00256664">
            <w:pPr>
              <w:rPr>
                <w:rFonts w:ascii="Arial" w:eastAsia="Cambria" w:hAnsi="Arial" w:cs="Arial"/>
                <w:sz w:val="18"/>
                <w:szCs w:val="18"/>
              </w:rPr>
            </w:pPr>
          </w:p>
        </w:tc>
        <w:tc>
          <w:tcPr>
            <w:tcW w:w="7660" w:type="dxa"/>
            <w:tcBorders>
              <w:right w:val="single" w:sz="4" w:space="0" w:color="auto"/>
            </w:tcBorders>
            <w:shd w:val="clear" w:color="auto" w:fill="auto"/>
          </w:tcPr>
          <w:p w14:paraId="6E2B4C8B" w14:textId="512ACA6F"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 xml:space="preserve">If illegal in the country of the supplier or sub-supplier, the products shall not have been traded through countries known </w:t>
            </w:r>
            <w:r w:rsidR="00A25785">
              <w:rPr>
                <w:rFonts w:ascii="Arial" w:eastAsia="Cambria" w:hAnsi="Arial" w:cs="Arial"/>
                <w:sz w:val="18"/>
                <w:szCs w:val="18"/>
              </w:rPr>
              <w:t>to be</w:t>
            </w:r>
            <w:r w:rsidR="00A25785" w:rsidRPr="00FF2868">
              <w:rPr>
                <w:rFonts w:ascii="Arial" w:eastAsia="Cambria" w:hAnsi="Arial" w:cs="Arial"/>
                <w:sz w:val="18"/>
                <w:szCs w:val="18"/>
              </w:rPr>
              <w:t xml:space="preserve"> </w:t>
            </w:r>
            <w:r w:rsidRPr="00FF2868">
              <w:rPr>
                <w:rFonts w:ascii="Arial" w:eastAsia="Cambria" w:hAnsi="Arial" w:cs="Arial"/>
                <w:sz w:val="18"/>
                <w:szCs w:val="18"/>
              </w:rPr>
              <w:t>‘tax havens’.</w:t>
            </w:r>
          </w:p>
          <w:p w14:paraId="0E2451E8"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There shall be no illegal manipulation in relation to transfer pricing.</w:t>
            </w:r>
          </w:p>
        </w:tc>
      </w:tr>
      <w:tr w:rsidR="00824F50" w:rsidRPr="00FF2868" w14:paraId="440A09B2" w14:textId="77777777" w:rsidTr="00256664">
        <w:trPr>
          <w:trHeight w:val="20"/>
        </w:trPr>
        <w:tc>
          <w:tcPr>
            <w:tcW w:w="625" w:type="dxa"/>
            <w:tcBorders>
              <w:bottom w:val="single" w:sz="4" w:space="0" w:color="000000"/>
              <w:right w:val="single" w:sz="4" w:space="0" w:color="auto"/>
            </w:tcBorders>
            <w:shd w:val="clear" w:color="auto" w:fill="auto"/>
          </w:tcPr>
          <w:p w14:paraId="61262F5A" w14:textId="77777777" w:rsidR="00824F50" w:rsidRPr="00FF2868" w:rsidRDefault="00824F50" w:rsidP="00256664">
            <w:pPr>
              <w:rPr>
                <w:rFonts w:ascii="Arial" w:eastAsia="Cambria" w:hAnsi="Arial" w:cs="Arial"/>
                <w:sz w:val="18"/>
                <w:szCs w:val="18"/>
              </w:rPr>
            </w:pPr>
            <w:r w:rsidRPr="00FF2868">
              <w:rPr>
                <w:rFonts w:ascii="Arial" w:eastAsia="Cambria" w:hAnsi="Arial" w:cs="Arial"/>
                <w:sz w:val="18"/>
                <w:szCs w:val="18"/>
              </w:rPr>
              <w:t xml:space="preserve">1.19  </w:t>
            </w:r>
          </w:p>
          <w:p w14:paraId="10F383C3" w14:textId="77777777" w:rsidR="00824F50" w:rsidRPr="00FF2868" w:rsidRDefault="00824F50" w:rsidP="00256664">
            <w:pPr>
              <w:rPr>
                <w:rFonts w:ascii="Arial" w:eastAsia="Cambria" w:hAnsi="Arial" w:cs="Arial"/>
                <w:sz w:val="18"/>
                <w:szCs w:val="18"/>
              </w:rPr>
            </w:pPr>
          </w:p>
        </w:tc>
        <w:tc>
          <w:tcPr>
            <w:tcW w:w="7660" w:type="dxa"/>
            <w:tcBorders>
              <w:bottom w:val="single" w:sz="4" w:space="0" w:color="000000"/>
              <w:right w:val="single" w:sz="4" w:space="0" w:color="auto"/>
            </w:tcBorders>
            <w:shd w:val="clear" w:color="auto" w:fill="auto"/>
          </w:tcPr>
          <w:p w14:paraId="6912912D" w14:textId="5A192CDA"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 xml:space="preserve">Sourcing </w:t>
            </w:r>
            <w:r w:rsidR="00230C19" w:rsidRPr="00FF2868">
              <w:rPr>
                <w:rFonts w:ascii="Arial" w:eastAsia="Cambria" w:hAnsi="Arial" w:cs="Arial"/>
                <w:sz w:val="18"/>
                <w:szCs w:val="18"/>
              </w:rPr>
              <w:t>c</w:t>
            </w:r>
            <w:r w:rsidRPr="00FF2868">
              <w:rPr>
                <w:rFonts w:ascii="Arial" w:eastAsia="Cambria" w:hAnsi="Arial" w:cs="Arial"/>
                <w:sz w:val="18"/>
                <w:szCs w:val="18"/>
              </w:rPr>
              <w:t xml:space="preserve">ontrolled </w:t>
            </w:r>
            <w:r w:rsidR="00230C19" w:rsidRPr="00FF2868">
              <w:rPr>
                <w:rFonts w:ascii="Arial" w:eastAsia="Cambria" w:hAnsi="Arial" w:cs="Arial"/>
                <w:sz w:val="18"/>
                <w:szCs w:val="18"/>
              </w:rPr>
              <w:t>w</w:t>
            </w:r>
            <w:r w:rsidRPr="00FF2868">
              <w:rPr>
                <w:rFonts w:ascii="Arial" w:eastAsia="Cambria" w:hAnsi="Arial" w:cs="Arial"/>
                <w:sz w:val="18"/>
                <w:szCs w:val="18"/>
              </w:rPr>
              <w:t>ood shall take place in compliance with the legality framework identified for the area.</w:t>
            </w:r>
          </w:p>
          <w:p w14:paraId="0858542D" w14:textId="753112E5"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 xml:space="preserve">Products shall be correctly classified (type, custom code, species, quantities, qualities, etc.). </w:t>
            </w:r>
          </w:p>
          <w:p w14:paraId="3FA1FA3F" w14:textId="71A4D5D8"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All required import and export permits shall be in place.</w:t>
            </w:r>
          </w:p>
        </w:tc>
      </w:tr>
      <w:tr w:rsidR="00824F50" w:rsidRPr="00FF2868" w14:paraId="0ECEE8D4" w14:textId="77777777" w:rsidTr="00256664">
        <w:trPr>
          <w:trHeight w:val="20"/>
        </w:trPr>
        <w:tc>
          <w:tcPr>
            <w:tcW w:w="625" w:type="dxa"/>
            <w:tcBorders>
              <w:right w:val="single" w:sz="4" w:space="0" w:color="auto"/>
            </w:tcBorders>
            <w:shd w:val="clear" w:color="auto" w:fill="auto"/>
          </w:tcPr>
          <w:p w14:paraId="5022BE17" w14:textId="77777777" w:rsidR="00824F50" w:rsidRPr="00FF2868" w:rsidRDefault="00824F50" w:rsidP="00256664">
            <w:pPr>
              <w:autoSpaceDE w:val="0"/>
              <w:autoSpaceDN w:val="0"/>
              <w:adjustRightInd w:val="0"/>
              <w:rPr>
                <w:rFonts w:ascii="Arial" w:eastAsia="Cambria" w:hAnsi="Arial" w:cs="Arial"/>
                <w:bCs/>
                <w:sz w:val="18"/>
                <w:szCs w:val="18"/>
              </w:rPr>
            </w:pPr>
            <w:r w:rsidRPr="00FF2868">
              <w:rPr>
                <w:rFonts w:ascii="Arial" w:eastAsia="Cambria" w:hAnsi="Arial" w:cs="Arial"/>
                <w:bCs/>
                <w:sz w:val="18"/>
                <w:szCs w:val="18"/>
              </w:rPr>
              <w:t>1.20</w:t>
            </w:r>
          </w:p>
          <w:p w14:paraId="5FE35CAF" w14:textId="77777777" w:rsidR="00824F50" w:rsidRPr="00FF2868" w:rsidRDefault="00824F50" w:rsidP="00256664">
            <w:pPr>
              <w:autoSpaceDE w:val="0"/>
              <w:autoSpaceDN w:val="0"/>
              <w:adjustRightInd w:val="0"/>
              <w:rPr>
                <w:rFonts w:ascii="Arial" w:eastAsia="Cambria" w:hAnsi="Arial" w:cs="Arial"/>
                <w:bCs/>
                <w:sz w:val="18"/>
                <w:szCs w:val="18"/>
              </w:rPr>
            </w:pPr>
          </w:p>
        </w:tc>
        <w:tc>
          <w:tcPr>
            <w:tcW w:w="7660" w:type="dxa"/>
            <w:tcBorders>
              <w:right w:val="single" w:sz="4" w:space="0" w:color="auto"/>
            </w:tcBorders>
            <w:shd w:val="clear" w:color="auto" w:fill="auto"/>
          </w:tcPr>
          <w:p w14:paraId="306787BB" w14:textId="0E5D78F8" w:rsidR="00824F50" w:rsidRPr="00FF2868" w:rsidRDefault="00824F50" w:rsidP="00256664">
            <w:pPr>
              <w:contextualSpacing/>
              <w:jc w:val="both"/>
              <w:rPr>
                <w:rFonts w:ascii="Arial" w:eastAsia="Cambria" w:hAnsi="Arial" w:cs="Arial"/>
                <w:bCs/>
                <w:sz w:val="18"/>
                <w:szCs w:val="18"/>
              </w:rPr>
            </w:pPr>
            <w:r w:rsidRPr="00FF2868">
              <w:rPr>
                <w:rFonts w:ascii="Arial" w:eastAsia="Cambria" w:hAnsi="Arial" w:cs="Arial"/>
                <w:bCs/>
                <w:sz w:val="18"/>
                <w:szCs w:val="18"/>
              </w:rPr>
              <w:t>All cross border trade of CITES-listed species shall be documented and accompanied by required export, import</w:t>
            </w:r>
            <w:r w:rsidR="00A25785">
              <w:rPr>
                <w:rFonts w:ascii="Arial" w:eastAsia="Cambria" w:hAnsi="Arial" w:cs="Arial"/>
                <w:bCs/>
                <w:sz w:val="18"/>
                <w:szCs w:val="18"/>
              </w:rPr>
              <w:t>,</w:t>
            </w:r>
            <w:r w:rsidRPr="00FF2868">
              <w:rPr>
                <w:rFonts w:ascii="Arial" w:eastAsia="Cambria" w:hAnsi="Arial" w:cs="Arial"/>
                <w:bCs/>
                <w:sz w:val="18"/>
                <w:szCs w:val="18"/>
              </w:rPr>
              <w:t xml:space="preserve"> and re-export certificates issued by the competent authorities (CITES Management Authorities).</w:t>
            </w:r>
          </w:p>
        </w:tc>
      </w:tr>
      <w:tr w:rsidR="00824F50" w:rsidRPr="00FF2868" w14:paraId="1721C4C1" w14:textId="77777777" w:rsidTr="00256664">
        <w:trPr>
          <w:trHeight w:val="20"/>
        </w:trPr>
        <w:tc>
          <w:tcPr>
            <w:tcW w:w="625" w:type="dxa"/>
            <w:tcBorders>
              <w:bottom w:val="single" w:sz="4" w:space="0" w:color="000000"/>
              <w:right w:val="single" w:sz="4" w:space="0" w:color="auto"/>
            </w:tcBorders>
            <w:shd w:val="clear" w:color="auto" w:fill="auto"/>
          </w:tcPr>
          <w:p w14:paraId="32C6C2F7" w14:textId="77777777" w:rsidR="00824F50" w:rsidRPr="00FF2868" w:rsidRDefault="00824F50" w:rsidP="00256664">
            <w:pPr>
              <w:rPr>
                <w:rFonts w:ascii="Arial" w:eastAsia="Cambria" w:hAnsi="Arial" w:cs="Arial"/>
                <w:bCs/>
                <w:sz w:val="18"/>
                <w:szCs w:val="18"/>
              </w:rPr>
            </w:pPr>
            <w:r w:rsidRPr="00FF2868">
              <w:rPr>
                <w:rFonts w:ascii="Arial" w:eastAsia="Cambria" w:hAnsi="Arial" w:cs="Arial"/>
                <w:bCs/>
                <w:sz w:val="18"/>
                <w:szCs w:val="18"/>
              </w:rPr>
              <w:t>2.1</w:t>
            </w:r>
          </w:p>
        </w:tc>
        <w:tc>
          <w:tcPr>
            <w:tcW w:w="7660" w:type="dxa"/>
            <w:tcBorders>
              <w:bottom w:val="single" w:sz="4" w:space="0" w:color="000000"/>
              <w:right w:val="single" w:sz="4" w:space="0" w:color="auto"/>
            </w:tcBorders>
            <w:shd w:val="clear" w:color="auto" w:fill="auto"/>
          </w:tcPr>
          <w:p w14:paraId="0E324F2E" w14:textId="12DA7E91"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 xml:space="preserve">The </w:t>
            </w:r>
            <w:r w:rsidR="00853859" w:rsidRPr="00FF2868">
              <w:rPr>
                <w:rFonts w:ascii="Arial" w:eastAsia="Cambria" w:hAnsi="Arial" w:cs="Arial"/>
                <w:sz w:val="18"/>
                <w:szCs w:val="18"/>
              </w:rPr>
              <w:t>o</w:t>
            </w:r>
            <w:r w:rsidRPr="00FF2868">
              <w:rPr>
                <w:rFonts w:ascii="Arial" w:eastAsia="Cambria" w:hAnsi="Arial" w:cs="Arial"/>
                <w:sz w:val="18"/>
                <w:szCs w:val="18"/>
              </w:rPr>
              <w:t>rganization is not involved in the trade of conflict timber.</w:t>
            </w:r>
          </w:p>
          <w:p w14:paraId="3B145C32"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Documentation of origin shall confirm that forest products do not originate from areas of conflict timber.</w:t>
            </w:r>
          </w:p>
        </w:tc>
      </w:tr>
      <w:tr w:rsidR="00824F50" w:rsidRPr="00FF2868" w14:paraId="73AA245A" w14:textId="77777777" w:rsidTr="00256664">
        <w:trPr>
          <w:trHeight w:val="20"/>
        </w:trPr>
        <w:tc>
          <w:tcPr>
            <w:tcW w:w="625" w:type="dxa"/>
            <w:tcBorders>
              <w:right w:val="single" w:sz="4" w:space="0" w:color="auto"/>
            </w:tcBorders>
            <w:shd w:val="clear" w:color="auto" w:fill="auto"/>
          </w:tcPr>
          <w:p w14:paraId="0585EABF" w14:textId="77777777" w:rsidR="00824F50" w:rsidRPr="00FF2868" w:rsidRDefault="00824F50" w:rsidP="00256664">
            <w:pPr>
              <w:contextualSpacing/>
              <w:rPr>
                <w:rFonts w:ascii="Arial" w:eastAsia="Cambria" w:hAnsi="Arial" w:cs="Arial"/>
                <w:bCs/>
                <w:sz w:val="18"/>
                <w:szCs w:val="18"/>
              </w:rPr>
            </w:pPr>
            <w:r w:rsidRPr="00FF2868">
              <w:rPr>
                <w:rFonts w:ascii="Arial" w:eastAsia="Cambria" w:hAnsi="Arial" w:cs="Arial"/>
                <w:bCs/>
                <w:sz w:val="18"/>
                <w:szCs w:val="18"/>
              </w:rPr>
              <w:t>2.2</w:t>
            </w:r>
          </w:p>
        </w:tc>
        <w:tc>
          <w:tcPr>
            <w:tcW w:w="7660" w:type="dxa"/>
            <w:tcBorders>
              <w:right w:val="single" w:sz="4" w:space="0" w:color="auto"/>
            </w:tcBorders>
            <w:shd w:val="clear" w:color="auto" w:fill="auto"/>
          </w:tcPr>
          <w:p w14:paraId="7D8B5190" w14:textId="42D57216" w:rsidR="00824F50" w:rsidRPr="00FF2868" w:rsidRDefault="00824F50" w:rsidP="00256664">
            <w:pPr>
              <w:autoSpaceDE w:val="0"/>
              <w:autoSpaceDN w:val="0"/>
              <w:adjustRightInd w:val="0"/>
              <w:contextualSpacing/>
              <w:jc w:val="both"/>
              <w:rPr>
                <w:rFonts w:ascii="Arial" w:eastAsia="Cambria" w:hAnsi="Arial" w:cs="Arial"/>
                <w:sz w:val="18"/>
                <w:szCs w:val="18"/>
              </w:rPr>
            </w:pPr>
            <w:r w:rsidRPr="00FF2868">
              <w:rPr>
                <w:rFonts w:ascii="Arial" w:eastAsia="Cambria" w:hAnsi="Arial" w:cs="Arial"/>
                <w:sz w:val="18"/>
                <w:szCs w:val="18"/>
              </w:rPr>
              <w:t xml:space="preserve">Field verification according to the requirements for </w:t>
            </w:r>
            <w:r w:rsidR="00696EEF" w:rsidRPr="00FF2868">
              <w:rPr>
                <w:rFonts w:ascii="Arial" w:eastAsia="Cambria" w:hAnsi="Arial" w:cs="Arial"/>
                <w:sz w:val="18"/>
                <w:szCs w:val="18"/>
              </w:rPr>
              <w:t>c</w:t>
            </w:r>
            <w:r w:rsidRPr="00FF2868">
              <w:rPr>
                <w:rFonts w:ascii="Arial" w:eastAsia="Cambria" w:hAnsi="Arial" w:cs="Arial"/>
                <w:sz w:val="18"/>
                <w:szCs w:val="18"/>
              </w:rPr>
              <w:t xml:space="preserve">ontrolled </w:t>
            </w:r>
            <w:r w:rsidR="00696EEF" w:rsidRPr="00FF2868">
              <w:rPr>
                <w:rFonts w:ascii="Arial" w:eastAsia="Cambria" w:hAnsi="Arial" w:cs="Arial"/>
                <w:sz w:val="18"/>
                <w:szCs w:val="18"/>
              </w:rPr>
              <w:t>w</w:t>
            </w:r>
            <w:r w:rsidRPr="00FF2868">
              <w:rPr>
                <w:rFonts w:ascii="Arial" w:eastAsia="Cambria" w:hAnsi="Arial" w:cs="Arial"/>
                <w:sz w:val="18"/>
                <w:szCs w:val="18"/>
              </w:rPr>
              <w:t xml:space="preserve">ood </w:t>
            </w:r>
            <w:r w:rsidR="00696EEF" w:rsidRPr="00FF2868">
              <w:rPr>
                <w:rFonts w:ascii="Arial" w:eastAsia="Cambria" w:hAnsi="Arial" w:cs="Arial"/>
                <w:sz w:val="18"/>
                <w:szCs w:val="18"/>
              </w:rPr>
              <w:t>c</w:t>
            </w:r>
            <w:r w:rsidRPr="00FF2868">
              <w:rPr>
                <w:rFonts w:ascii="Arial" w:eastAsia="Cambria" w:hAnsi="Arial" w:cs="Arial"/>
                <w:sz w:val="18"/>
                <w:szCs w:val="18"/>
              </w:rPr>
              <w:t xml:space="preserve">ategory 2 in the standard </w:t>
            </w:r>
            <w:r w:rsidRPr="00FF2868">
              <w:rPr>
                <w:rFonts w:ascii="Arial" w:eastAsia="Cambria" w:hAnsi="Arial" w:cs="Arial"/>
                <w:i/>
                <w:sz w:val="18"/>
                <w:szCs w:val="18"/>
              </w:rPr>
              <w:t>FSC-STD-30-010</w:t>
            </w:r>
            <w:r w:rsidRPr="00FF2868">
              <w:rPr>
                <w:rFonts w:ascii="Arial" w:eastAsia="Cambria" w:hAnsi="Arial" w:cs="Arial"/>
                <w:sz w:val="18"/>
                <w:szCs w:val="18"/>
              </w:rPr>
              <w:t>.</w:t>
            </w:r>
          </w:p>
          <w:p w14:paraId="64C4F9A5" w14:textId="7EFA56F7" w:rsidR="00824F50" w:rsidRPr="00FF2868" w:rsidRDefault="00824F50" w:rsidP="00256664">
            <w:pPr>
              <w:autoSpaceDE w:val="0"/>
              <w:autoSpaceDN w:val="0"/>
              <w:adjustRightInd w:val="0"/>
              <w:contextualSpacing/>
              <w:jc w:val="both"/>
              <w:rPr>
                <w:rFonts w:ascii="Arial" w:eastAsia="Cambria" w:hAnsi="Arial" w:cs="Arial"/>
                <w:sz w:val="18"/>
                <w:szCs w:val="18"/>
              </w:rPr>
            </w:pPr>
            <w:r w:rsidRPr="00FF2868">
              <w:rPr>
                <w:rFonts w:ascii="Arial" w:eastAsia="Cambria" w:hAnsi="Arial" w:cs="Arial"/>
                <w:sz w:val="18"/>
                <w:szCs w:val="18"/>
              </w:rPr>
              <w:t xml:space="preserve">Interviews with management and workers to assess awareness of </w:t>
            </w:r>
            <w:r w:rsidR="00FF2868" w:rsidRPr="00FF2868">
              <w:rPr>
                <w:rFonts w:ascii="Arial" w:eastAsia="Cambria" w:hAnsi="Arial" w:cs="Arial"/>
                <w:sz w:val="18"/>
                <w:szCs w:val="18"/>
              </w:rPr>
              <w:t>labour</w:t>
            </w:r>
            <w:r w:rsidRPr="00FF2868">
              <w:rPr>
                <w:rFonts w:ascii="Arial" w:eastAsia="Cambria" w:hAnsi="Arial" w:cs="Arial"/>
                <w:sz w:val="18"/>
                <w:szCs w:val="18"/>
              </w:rPr>
              <w:t xml:space="preserve"> laws and adherence to regulations.</w:t>
            </w:r>
          </w:p>
        </w:tc>
      </w:tr>
      <w:tr w:rsidR="00824F50" w:rsidRPr="00FF2868" w14:paraId="71899E8D" w14:textId="77777777" w:rsidTr="00256664">
        <w:trPr>
          <w:trHeight w:val="20"/>
        </w:trPr>
        <w:tc>
          <w:tcPr>
            <w:tcW w:w="625" w:type="dxa"/>
            <w:tcBorders>
              <w:bottom w:val="single" w:sz="4" w:space="0" w:color="000000"/>
              <w:right w:val="single" w:sz="4" w:space="0" w:color="auto"/>
            </w:tcBorders>
            <w:shd w:val="clear" w:color="auto" w:fill="auto"/>
          </w:tcPr>
          <w:p w14:paraId="614182BC" w14:textId="77777777" w:rsidR="00824F50" w:rsidRPr="00FF2868" w:rsidRDefault="00824F50" w:rsidP="00256664">
            <w:pPr>
              <w:contextualSpacing/>
              <w:rPr>
                <w:rFonts w:ascii="Arial" w:eastAsia="Cambria" w:hAnsi="Arial" w:cs="Arial"/>
                <w:bCs/>
                <w:sz w:val="18"/>
                <w:szCs w:val="18"/>
              </w:rPr>
            </w:pPr>
            <w:r w:rsidRPr="00FF2868">
              <w:rPr>
                <w:rFonts w:ascii="Arial" w:eastAsia="Cambria" w:hAnsi="Arial" w:cs="Arial"/>
                <w:bCs/>
                <w:sz w:val="18"/>
                <w:szCs w:val="18"/>
              </w:rPr>
              <w:t>2.3</w:t>
            </w:r>
          </w:p>
        </w:tc>
        <w:tc>
          <w:tcPr>
            <w:tcW w:w="7660" w:type="dxa"/>
            <w:tcBorders>
              <w:bottom w:val="single" w:sz="4" w:space="0" w:color="000000"/>
              <w:right w:val="single" w:sz="4" w:space="0" w:color="auto"/>
            </w:tcBorders>
            <w:shd w:val="clear" w:color="auto" w:fill="auto"/>
          </w:tcPr>
          <w:p w14:paraId="294151D2" w14:textId="77777777" w:rsidR="00824F50" w:rsidRPr="00FF2868" w:rsidRDefault="00824F50" w:rsidP="00256664">
            <w:pPr>
              <w:autoSpaceDE w:val="0"/>
              <w:autoSpaceDN w:val="0"/>
              <w:adjustRightInd w:val="0"/>
              <w:contextualSpacing/>
              <w:jc w:val="both"/>
              <w:rPr>
                <w:rFonts w:ascii="Arial" w:eastAsia="Cambria" w:hAnsi="Arial" w:cs="Arial"/>
                <w:sz w:val="18"/>
                <w:szCs w:val="18"/>
              </w:rPr>
            </w:pPr>
            <w:r w:rsidRPr="00FF2868">
              <w:rPr>
                <w:rFonts w:ascii="Arial" w:eastAsia="Cambria" w:hAnsi="Arial" w:cs="Arial"/>
                <w:sz w:val="18"/>
                <w:szCs w:val="18"/>
              </w:rPr>
              <w:t>Stakeholder consultation provides evidence that harvesting takes place with respect to social rights. This includes forest dependent communities and civil society, as well as national and international NGOs that monitor the status of social rights in the area under consideration.</w:t>
            </w:r>
          </w:p>
          <w:p w14:paraId="49ECB1DE" w14:textId="3112EAC1" w:rsidR="00824F50" w:rsidRPr="00FF2868" w:rsidRDefault="00824F50" w:rsidP="00256664">
            <w:pPr>
              <w:autoSpaceDE w:val="0"/>
              <w:autoSpaceDN w:val="0"/>
              <w:adjustRightInd w:val="0"/>
              <w:jc w:val="both"/>
              <w:rPr>
                <w:rFonts w:ascii="Arial" w:eastAsia="Cambria" w:hAnsi="Arial" w:cs="Arial"/>
                <w:sz w:val="18"/>
                <w:szCs w:val="18"/>
              </w:rPr>
            </w:pPr>
            <w:r w:rsidRPr="00FF2868">
              <w:rPr>
                <w:rFonts w:ascii="Arial" w:eastAsia="Cambria" w:hAnsi="Arial" w:cs="Arial"/>
                <w:sz w:val="18"/>
                <w:szCs w:val="18"/>
              </w:rPr>
              <w:t>[Examples of stakeholder consultation: active consultation methods, e. g., as used in Santa Catarina Natural Resource Management and Rural Poverty Reduction Project (Brazil)</w:t>
            </w:r>
            <w:r w:rsidRPr="00FF2868">
              <w:rPr>
                <w:rFonts w:ascii="Arial" w:eastAsia="Cambria" w:hAnsi="Arial" w:cs="Arial"/>
                <w:sz w:val="18"/>
                <w:szCs w:val="18"/>
                <w:vertAlign w:val="superscript"/>
              </w:rPr>
              <w:footnoteReference w:id="21"/>
            </w:r>
            <w:r w:rsidRPr="00FF2868">
              <w:rPr>
                <w:rFonts w:ascii="Arial" w:eastAsia="Cambria" w:hAnsi="Arial" w:cs="Arial"/>
                <w:sz w:val="18"/>
                <w:szCs w:val="18"/>
              </w:rPr>
              <w:t>: This project used innovative consultation methods based on expert facilitators familiar with the communities being consulted.]</w:t>
            </w:r>
          </w:p>
          <w:p w14:paraId="18705D8E" w14:textId="64012D07" w:rsidR="00824F50" w:rsidRPr="00FF2868" w:rsidRDefault="00824F50" w:rsidP="00256664">
            <w:pPr>
              <w:autoSpaceDE w:val="0"/>
              <w:autoSpaceDN w:val="0"/>
              <w:adjustRightInd w:val="0"/>
              <w:contextualSpacing/>
              <w:jc w:val="both"/>
              <w:rPr>
                <w:rFonts w:ascii="Arial" w:eastAsia="Cambria" w:hAnsi="Arial" w:cs="Arial"/>
                <w:sz w:val="18"/>
                <w:szCs w:val="18"/>
              </w:rPr>
            </w:pPr>
            <w:r w:rsidRPr="00FF2868">
              <w:rPr>
                <w:rFonts w:ascii="Arial" w:eastAsia="Cambria" w:hAnsi="Arial" w:cs="Arial"/>
                <w:sz w:val="18"/>
                <w:szCs w:val="18"/>
              </w:rPr>
              <w:t xml:space="preserve">Field verification according to the requirements for </w:t>
            </w:r>
            <w:r w:rsidR="00696EEF" w:rsidRPr="00FF2868">
              <w:rPr>
                <w:rFonts w:ascii="Arial" w:eastAsia="Cambria" w:hAnsi="Arial" w:cs="Arial"/>
                <w:sz w:val="18"/>
                <w:szCs w:val="18"/>
              </w:rPr>
              <w:t>c</w:t>
            </w:r>
            <w:r w:rsidRPr="00FF2868">
              <w:rPr>
                <w:rFonts w:ascii="Arial" w:eastAsia="Cambria" w:hAnsi="Arial" w:cs="Arial"/>
                <w:sz w:val="18"/>
                <w:szCs w:val="18"/>
              </w:rPr>
              <w:t xml:space="preserve">ontrolled </w:t>
            </w:r>
            <w:r w:rsidR="00696EEF" w:rsidRPr="00FF2868">
              <w:rPr>
                <w:rFonts w:ascii="Arial" w:eastAsia="Cambria" w:hAnsi="Arial" w:cs="Arial"/>
                <w:sz w:val="18"/>
                <w:szCs w:val="18"/>
              </w:rPr>
              <w:t>w</w:t>
            </w:r>
            <w:r w:rsidRPr="00FF2868">
              <w:rPr>
                <w:rFonts w:ascii="Arial" w:eastAsia="Cambria" w:hAnsi="Arial" w:cs="Arial"/>
                <w:sz w:val="18"/>
                <w:szCs w:val="18"/>
              </w:rPr>
              <w:t xml:space="preserve">ood </w:t>
            </w:r>
            <w:r w:rsidR="00696EEF" w:rsidRPr="00FF2868">
              <w:rPr>
                <w:rFonts w:ascii="Arial" w:eastAsia="Cambria" w:hAnsi="Arial" w:cs="Arial"/>
                <w:sz w:val="18"/>
                <w:szCs w:val="18"/>
              </w:rPr>
              <w:t>c</w:t>
            </w:r>
            <w:r w:rsidRPr="00FF2868">
              <w:rPr>
                <w:rFonts w:ascii="Arial" w:eastAsia="Cambria" w:hAnsi="Arial" w:cs="Arial"/>
                <w:sz w:val="18"/>
                <w:szCs w:val="18"/>
              </w:rPr>
              <w:t xml:space="preserve">ategory 2 in the standard </w:t>
            </w:r>
            <w:r w:rsidRPr="00FF2868">
              <w:rPr>
                <w:rFonts w:ascii="Arial" w:eastAsia="Cambria" w:hAnsi="Arial" w:cs="Arial"/>
                <w:i/>
                <w:sz w:val="18"/>
                <w:szCs w:val="18"/>
              </w:rPr>
              <w:t>FSC-STD-30-010</w:t>
            </w:r>
            <w:r w:rsidRPr="00FF2868">
              <w:rPr>
                <w:rFonts w:ascii="Arial" w:eastAsia="Cambria" w:hAnsi="Arial" w:cs="Arial"/>
                <w:sz w:val="18"/>
                <w:szCs w:val="18"/>
              </w:rPr>
              <w:t>.</w:t>
            </w:r>
          </w:p>
          <w:p w14:paraId="29C1C423" w14:textId="703D062C" w:rsidR="00824F50" w:rsidRPr="00FF2868" w:rsidRDefault="00824F50" w:rsidP="00256664">
            <w:pPr>
              <w:autoSpaceDE w:val="0"/>
              <w:autoSpaceDN w:val="0"/>
              <w:adjustRightInd w:val="0"/>
              <w:jc w:val="both"/>
              <w:rPr>
                <w:rFonts w:ascii="Arial" w:eastAsia="Cambria" w:hAnsi="Arial" w:cs="Arial"/>
                <w:sz w:val="18"/>
                <w:szCs w:val="18"/>
              </w:rPr>
            </w:pPr>
            <w:r w:rsidRPr="00FF2868">
              <w:rPr>
                <w:rFonts w:ascii="Arial" w:eastAsia="Cambria" w:hAnsi="Arial" w:cs="Arial"/>
                <w:sz w:val="18"/>
                <w:szCs w:val="18"/>
              </w:rPr>
              <w:t>Written agreement (including Community Protocol</w:t>
            </w:r>
            <w:r w:rsidR="00863EB2" w:rsidRPr="00FF2868">
              <w:rPr>
                <w:rFonts w:ascii="Arial" w:eastAsia="Cambria" w:hAnsi="Arial" w:cs="Arial"/>
                <w:sz w:val="18"/>
                <w:szCs w:val="18"/>
                <w:vertAlign w:val="superscript"/>
              </w:rPr>
              <w:footnoteReference w:id="22"/>
            </w:r>
            <w:r w:rsidRPr="00FF2868">
              <w:rPr>
                <w:rFonts w:ascii="Arial" w:eastAsia="Cambria" w:hAnsi="Arial" w:cs="Arial"/>
                <w:sz w:val="18"/>
                <w:szCs w:val="18"/>
              </w:rPr>
              <w:t>) and/or other means of demonstration shall confirm FPIC is given.</w:t>
            </w:r>
          </w:p>
          <w:p w14:paraId="098E4B5C" w14:textId="76AEC583" w:rsidR="00824F50" w:rsidRPr="00FF2868" w:rsidRDefault="00824F50" w:rsidP="00256664">
            <w:pPr>
              <w:autoSpaceDE w:val="0"/>
              <w:autoSpaceDN w:val="0"/>
              <w:adjustRightInd w:val="0"/>
              <w:jc w:val="both"/>
              <w:rPr>
                <w:rFonts w:ascii="Arial" w:eastAsia="Cambria" w:hAnsi="Arial" w:cs="Arial"/>
                <w:sz w:val="18"/>
                <w:szCs w:val="18"/>
              </w:rPr>
            </w:pPr>
            <w:r w:rsidRPr="00FF2868">
              <w:rPr>
                <w:rFonts w:ascii="Arial" w:eastAsia="Cambria" w:hAnsi="Arial" w:cs="Arial"/>
                <w:sz w:val="18"/>
                <w:szCs w:val="18"/>
              </w:rPr>
              <w:t>Community Protocols are implemented (confirming, e.g. FPIC being given). [Examples of Community Protocols implementation: natural Justice (Lawyers for Communities and the Environment) has pioneered this concept, and has helped communities to develop protocols to ensure benefit sharing relating to plant genetic resources for food and agriculture (Peru); protect indigenous territory (Panama); and protect sacred natural sites (Africa). This concept has been included within the Nagoya Protocol on Access and Benefit Sharing, under the Convention on Biological Diversity.]</w:t>
            </w:r>
          </w:p>
          <w:p w14:paraId="32EDB754" w14:textId="5BACB149" w:rsidR="00824F50" w:rsidRPr="00FF2868" w:rsidRDefault="00824F50" w:rsidP="00256664">
            <w:pPr>
              <w:contextualSpacing/>
              <w:jc w:val="both"/>
              <w:rPr>
                <w:rFonts w:ascii="Arial" w:eastAsia="Cambria" w:hAnsi="Arial" w:cs="Arial"/>
                <w:sz w:val="18"/>
                <w:szCs w:val="18"/>
              </w:rPr>
            </w:pPr>
            <w:r w:rsidRPr="00FF2868">
              <w:rPr>
                <w:rFonts w:ascii="Arial" w:eastAsia="Cambria" w:hAnsi="Arial" w:cs="Arial"/>
                <w:sz w:val="18"/>
                <w:szCs w:val="18"/>
              </w:rPr>
              <w:t>Social Responsibility Agreements (</w:t>
            </w:r>
            <w:r w:rsidR="00A25785">
              <w:rPr>
                <w:rFonts w:ascii="Arial" w:eastAsia="Cambria" w:hAnsi="Arial" w:cs="Arial"/>
                <w:sz w:val="18"/>
                <w:szCs w:val="18"/>
              </w:rPr>
              <w:t>S</w:t>
            </w:r>
            <w:r w:rsidR="00B44E1C">
              <w:rPr>
                <w:rFonts w:ascii="Arial" w:eastAsia="Cambria" w:hAnsi="Arial" w:cs="Arial"/>
                <w:sz w:val="18"/>
                <w:szCs w:val="18"/>
              </w:rPr>
              <w:t>RA</w:t>
            </w:r>
            <w:r w:rsidRPr="00FF2868">
              <w:rPr>
                <w:rFonts w:ascii="Arial" w:eastAsia="Cambria" w:hAnsi="Arial" w:cs="Arial"/>
                <w:sz w:val="18"/>
                <w:szCs w:val="18"/>
              </w:rPr>
              <w:t xml:space="preserve">s) that outline the organization’s (certified </w:t>
            </w:r>
            <w:r w:rsidR="00853859" w:rsidRPr="00FF2868">
              <w:rPr>
                <w:rFonts w:ascii="Arial" w:eastAsia="Cambria" w:hAnsi="Arial" w:cs="Arial"/>
                <w:sz w:val="18"/>
                <w:szCs w:val="18"/>
              </w:rPr>
              <w:t>o</w:t>
            </w:r>
            <w:r w:rsidRPr="00FF2868">
              <w:rPr>
                <w:rFonts w:ascii="Arial" w:eastAsia="Cambria" w:hAnsi="Arial" w:cs="Arial"/>
                <w:sz w:val="18"/>
                <w:szCs w:val="18"/>
              </w:rPr>
              <w:t>rganizations, forest managers) agreed obligations towards</w:t>
            </w:r>
            <w:r w:rsidRPr="00FF2868">
              <w:rPr>
                <w:rFonts w:ascii="Arial" w:eastAsia="Cambria" w:hAnsi="Arial" w:cs="Arial"/>
                <w:bCs/>
                <w:sz w:val="18"/>
                <w:szCs w:val="18"/>
              </w:rPr>
              <w:t xml:space="preserve"> </w:t>
            </w:r>
            <w:r w:rsidR="00FB54D1" w:rsidRPr="00FF2868">
              <w:rPr>
                <w:rFonts w:ascii="Arial" w:eastAsia="Cambria" w:hAnsi="Arial" w:cs="Arial"/>
                <w:bCs/>
                <w:sz w:val="18"/>
                <w:szCs w:val="18"/>
              </w:rPr>
              <w:t>I</w:t>
            </w:r>
            <w:r w:rsidRPr="00FF2868">
              <w:rPr>
                <w:rFonts w:ascii="Arial" w:eastAsia="Cambria" w:hAnsi="Arial" w:cs="Arial"/>
                <w:bCs/>
                <w:sz w:val="18"/>
                <w:szCs w:val="18"/>
              </w:rPr>
              <w:t xml:space="preserve">ndigenous </w:t>
            </w:r>
            <w:r w:rsidR="00FB54D1" w:rsidRPr="00FF2868">
              <w:rPr>
                <w:rFonts w:ascii="Arial" w:eastAsia="Cambria" w:hAnsi="Arial" w:cs="Arial"/>
                <w:bCs/>
                <w:sz w:val="18"/>
                <w:szCs w:val="18"/>
              </w:rPr>
              <w:t>P</w:t>
            </w:r>
            <w:r w:rsidRPr="00FF2868">
              <w:rPr>
                <w:rFonts w:ascii="Arial" w:eastAsia="Cambria" w:hAnsi="Arial" w:cs="Arial"/>
                <w:bCs/>
                <w:sz w:val="18"/>
                <w:szCs w:val="18"/>
              </w:rPr>
              <w:t>eoples</w:t>
            </w:r>
            <w:r w:rsidR="00FB54D1" w:rsidRPr="00FF2868">
              <w:rPr>
                <w:rFonts w:ascii="Arial" w:eastAsia="Cambria" w:hAnsi="Arial" w:cs="Arial"/>
                <w:bCs/>
                <w:sz w:val="18"/>
                <w:szCs w:val="18"/>
              </w:rPr>
              <w:t xml:space="preserve">, </w:t>
            </w:r>
            <w:r w:rsidRPr="00FF2868">
              <w:rPr>
                <w:rFonts w:ascii="Arial" w:eastAsia="Cambria" w:hAnsi="Arial" w:cs="Arial"/>
                <w:bCs/>
                <w:sz w:val="18"/>
                <w:szCs w:val="18"/>
              </w:rPr>
              <w:t>traditional peoples</w:t>
            </w:r>
            <w:r w:rsidR="00FB54D1" w:rsidRPr="00FF2868">
              <w:rPr>
                <w:rFonts w:ascii="Arial" w:eastAsia="Cambria" w:hAnsi="Arial" w:cs="Arial"/>
                <w:bCs/>
                <w:sz w:val="18"/>
                <w:szCs w:val="18"/>
              </w:rPr>
              <w:t>,</w:t>
            </w:r>
            <w:r w:rsidRPr="00FF2868" w:rsidDel="002E7C46">
              <w:rPr>
                <w:rFonts w:ascii="Arial" w:eastAsia="Cambria" w:hAnsi="Arial" w:cs="Arial"/>
                <w:sz w:val="18"/>
                <w:szCs w:val="18"/>
              </w:rPr>
              <w:t xml:space="preserve"> </w:t>
            </w:r>
            <w:r w:rsidRPr="00FF2868">
              <w:rPr>
                <w:rFonts w:ascii="Arial" w:eastAsia="Cambria" w:hAnsi="Arial" w:cs="Arial"/>
                <w:sz w:val="18"/>
                <w:szCs w:val="18"/>
              </w:rPr>
              <w:t>and</w:t>
            </w:r>
            <w:r w:rsidR="00FB54D1" w:rsidRPr="00FF2868">
              <w:rPr>
                <w:rFonts w:ascii="Arial" w:eastAsia="Cambria" w:hAnsi="Arial" w:cs="Arial"/>
                <w:sz w:val="18"/>
                <w:szCs w:val="18"/>
              </w:rPr>
              <w:t>/or</w:t>
            </w:r>
            <w:r w:rsidRPr="00FF2868">
              <w:rPr>
                <w:rFonts w:ascii="Arial" w:eastAsia="Cambria" w:hAnsi="Arial" w:cs="Arial"/>
                <w:sz w:val="18"/>
                <w:szCs w:val="18"/>
              </w:rPr>
              <w:t xml:space="preserve"> local communities with traditional rights are signed.</w:t>
            </w:r>
          </w:p>
          <w:p w14:paraId="649EE01D" w14:textId="77D8A056" w:rsidR="00824F50" w:rsidRPr="00FF2868" w:rsidRDefault="00824F50" w:rsidP="00256664">
            <w:pPr>
              <w:autoSpaceDE w:val="0"/>
              <w:autoSpaceDN w:val="0"/>
              <w:adjustRightInd w:val="0"/>
              <w:jc w:val="both"/>
              <w:rPr>
                <w:rFonts w:ascii="Arial" w:eastAsia="Cambria" w:hAnsi="Arial" w:cs="Arial"/>
                <w:sz w:val="18"/>
                <w:szCs w:val="18"/>
              </w:rPr>
            </w:pPr>
            <w:r w:rsidRPr="00FF2868">
              <w:rPr>
                <w:rFonts w:ascii="Arial" w:eastAsia="Cambria" w:hAnsi="Arial" w:cs="Arial"/>
                <w:sz w:val="18"/>
                <w:szCs w:val="18"/>
              </w:rPr>
              <w:t xml:space="preserve">[Examples of usage: IIED has produced a report documenting the use of </w:t>
            </w:r>
            <w:r w:rsidR="00C6013B">
              <w:rPr>
                <w:rFonts w:ascii="Arial" w:eastAsia="Cambria" w:hAnsi="Arial" w:cs="Arial"/>
                <w:sz w:val="18"/>
                <w:szCs w:val="18"/>
              </w:rPr>
              <w:t>S</w:t>
            </w:r>
            <w:r w:rsidR="00B44E1C">
              <w:rPr>
                <w:rFonts w:ascii="Arial" w:eastAsia="Cambria" w:hAnsi="Arial" w:cs="Arial"/>
                <w:sz w:val="18"/>
                <w:szCs w:val="18"/>
              </w:rPr>
              <w:t>RA</w:t>
            </w:r>
            <w:r w:rsidRPr="00FF2868">
              <w:rPr>
                <w:rFonts w:ascii="Arial" w:eastAsia="Cambria" w:hAnsi="Arial" w:cs="Arial"/>
                <w:sz w:val="18"/>
                <w:szCs w:val="18"/>
              </w:rPr>
              <w:t>s in Ghana, highlighting lessons learned</w:t>
            </w:r>
            <w:r w:rsidRPr="00FF2868">
              <w:rPr>
                <w:rFonts w:ascii="Arial" w:eastAsia="Cambria" w:hAnsi="Arial" w:cs="Arial"/>
                <w:sz w:val="18"/>
                <w:szCs w:val="18"/>
                <w:vertAlign w:val="superscript"/>
              </w:rPr>
              <w:footnoteReference w:id="23"/>
            </w:r>
            <w:r w:rsidRPr="00FF2868">
              <w:rPr>
                <w:rFonts w:ascii="Arial" w:eastAsia="Cambria" w:hAnsi="Arial" w:cs="Arial"/>
                <w:sz w:val="18"/>
                <w:szCs w:val="18"/>
              </w:rPr>
              <w:t>.]</w:t>
            </w:r>
          </w:p>
          <w:p w14:paraId="3E08A721" w14:textId="77777777" w:rsidR="00824F50" w:rsidRPr="00FF2868" w:rsidRDefault="00824F50" w:rsidP="00256664">
            <w:pPr>
              <w:autoSpaceDE w:val="0"/>
              <w:autoSpaceDN w:val="0"/>
              <w:adjustRightInd w:val="0"/>
              <w:contextualSpacing/>
              <w:jc w:val="both"/>
              <w:rPr>
                <w:rFonts w:ascii="Arial" w:eastAsia="Cambria" w:hAnsi="Arial" w:cs="Arial"/>
                <w:sz w:val="18"/>
                <w:szCs w:val="18"/>
              </w:rPr>
            </w:pPr>
            <w:r w:rsidRPr="00FF2868">
              <w:rPr>
                <w:rFonts w:ascii="Arial" w:eastAsia="Cambria" w:hAnsi="Arial" w:cs="Arial"/>
                <w:sz w:val="18"/>
                <w:szCs w:val="18"/>
              </w:rPr>
              <w:t>Document verification confirms implementation of social rights including the social rights of women and children.</w:t>
            </w:r>
          </w:p>
          <w:p w14:paraId="4670EDF6" w14:textId="33AD37DA" w:rsidR="00824F50" w:rsidRPr="00FF2868" w:rsidRDefault="00824F50" w:rsidP="00256664">
            <w:pPr>
              <w:autoSpaceDE w:val="0"/>
              <w:autoSpaceDN w:val="0"/>
              <w:adjustRightInd w:val="0"/>
              <w:contextualSpacing/>
              <w:jc w:val="both"/>
              <w:rPr>
                <w:rFonts w:ascii="Arial" w:eastAsia="Cambria" w:hAnsi="Arial" w:cs="Arial"/>
                <w:sz w:val="18"/>
                <w:szCs w:val="18"/>
              </w:rPr>
            </w:pPr>
            <w:r w:rsidRPr="00FF2868">
              <w:rPr>
                <w:rFonts w:ascii="Arial" w:eastAsia="Cambria" w:hAnsi="Arial" w:cs="Arial"/>
                <w:sz w:val="18"/>
                <w:szCs w:val="18"/>
              </w:rPr>
              <w:t xml:space="preserve">Document verification confirms </w:t>
            </w:r>
            <w:r w:rsidR="00FB54D1" w:rsidRPr="00FF2868">
              <w:rPr>
                <w:rFonts w:ascii="Arial" w:eastAsia="Cambria" w:hAnsi="Arial" w:cs="Arial"/>
                <w:sz w:val="18"/>
                <w:szCs w:val="18"/>
              </w:rPr>
              <w:t xml:space="preserve">that the rights of </w:t>
            </w:r>
            <w:r w:rsidR="00FB54D1" w:rsidRPr="00FF2868">
              <w:rPr>
                <w:rFonts w:ascii="Arial" w:eastAsia="Cambria" w:hAnsi="Arial" w:cs="Arial"/>
                <w:bCs/>
                <w:sz w:val="18"/>
                <w:szCs w:val="18"/>
              </w:rPr>
              <w:t>I</w:t>
            </w:r>
            <w:r w:rsidRPr="00FF2868">
              <w:rPr>
                <w:rFonts w:ascii="Arial" w:eastAsia="Cambria" w:hAnsi="Arial" w:cs="Arial"/>
                <w:bCs/>
                <w:sz w:val="18"/>
                <w:szCs w:val="18"/>
              </w:rPr>
              <w:t xml:space="preserve">ndigenous </w:t>
            </w:r>
            <w:r w:rsidR="00FB54D1" w:rsidRPr="00FF2868">
              <w:rPr>
                <w:rFonts w:ascii="Arial" w:eastAsia="Cambria" w:hAnsi="Arial" w:cs="Arial"/>
                <w:bCs/>
                <w:sz w:val="18"/>
                <w:szCs w:val="18"/>
              </w:rPr>
              <w:t>P</w:t>
            </w:r>
            <w:r w:rsidRPr="00FF2868">
              <w:rPr>
                <w:rFonts w:ascii="Arial" w:eastAsia="Cambria" w:hAnsi="Arial" w:cs="Arial"/>
                <w:bCs/>
                <w:sz w:val="18"/>
                <w:szCs w:val="18"/>
              </w:rPr>
              <w:t>eoples</w:t>
            </w:r>
            <w:r w:rsidR="00FB54D1" w:rsidRPr="00FF2868">
              <w:rPr>
                <w:rFonts w:ascii="Arial" w:eastAsia="Cambria" w:hAnsi="Arial" w:cs="Arial"/>
                <w:bCs/>
                <w:sz w:val="18"/>
                <w:szCs w:val="18"/>
              </w:rPr>
              <w:t xml:space="preserve">, </w:t>
            </w:r>
            <w:r w:rsidRPr="00FF2868">
              <w:rPr>
                <w:rFonts w:ascii="Arial" w:eastAsia="Cambria" w:hAnsi="Arial" w:cs="Arial"/>
                <w:bCs/>
                <w:sz w:val="18"/>
                <w:szCs w:val="18"/>
              </w:rPr>
              <w:t>traditional peoples</w:t>
            </w:r>
            <w:r w:rsidR="00A25785">
              <w:rPr>
                <w:rFonts w:ascii="Arial" w:eastAsia="Cambria" w:hAnsi="Arial" w:cs="Arial"/>
                <w:bCs/>
                <w:sz w:val="18"/>
                <w:szCs w:val="18"/>
              </w:rPr>
              <w:t>,</w:t>
            </w:r>
            <w:r w:rsidRPr="00FF2868" w:rsidDel="002E7C46">
              <w:rPr>
                <w:rFonts w:ascii="Arial" w:eastAsia="Cambria" w:hAnsi="Arial" w:cs="Arial"/>
                <w:sz w:val="18"/>
                <w:szCs w:val="18"/>
              </w:rPr>
              <w:t xml:space="preserve"> </w:t>
            </w:r>
            <w:r w:rsidRPr="00FF2868">
              <w:rPr>
                <w:rFonts w:ascii="Arial" w:eastAsia="Cambria" w:hAnsi="Arial" w:cs="Arial"/>
                <w:sz w:val="18"/>
                <w:szCs w:val="18"/>
              </w:rPr>
              <w:t>and</w:t>
            </w:r>
            <w:r w:rsidR="00FB54D1" w:rsidRPr="00FF2868">
              <w:rPr>
                <w:rFonts w:ascii="Arial" w:eastAsia="Cambria" w:hAnsi="Arial" w:cs="Arial"/>
                <w:sz w:val="18"/>
                <w:szCs w:val="18"/>
              </w:rPr>
              <w:t>/or</w:t>
            </w:r>
            <w:r w:rsidRPr="00FF2868">
              <w:rPr>
                <w:rFonts w:ascii="Arial" w:eastAsia="Cambria" w:hAnsi="Arial" w:cs="Arial"/>
                <w:sz w:val="18"/>
                <w:szCs w:val="18"/>
              </w:rPr>
              <w:t xml:space="preserve"> local </w:t>
            </w:r>
            <w:r w:rsidR="00EB09DA" w:rsidRPr="00FF2868">
              <w:rPr>
                <w:rFonts w:ascii="Arial" w:eastAsia="Cambria" w:hAnsi="Arial" w:cs="Arial"/>
                <w:sz w:val="18"/>
                <w:szCs w:val="18"/>
              </w:rPr>
              <w:t>communities</w:t>
            </w:r>
            <w:r w:rsidRPr="00FF2868">
              <w:rPr>
                <w:rFonts w:ascii="Arial" w:eastAsia="Cambria" w:hAnsi="Arial" w:cs="Arial"/>
                <w:sz w:val="18"/>
                <w:szCs w:val="18"/>
              </w:rPr>
              <w:t xml:space="preserve"> are respected and upheld.</w:t>
            </w:r>
          </w:p>
          <w:p w14:paraId="60473806" w14:textId="7E7B3B1F" w:rsidR="00824F50" w:rsidRPr="00FF2868" w:rsidRDefault="00824F50" w:rsidP="00256664">
            <w:pPr>
              <w:autoSpaceDE w:val="0"/>
              <w:autoSpaceDN w:val="0"/>
              <w:adjustRightInd w:val="0"/>
              <w:contextualSpacing/>
              <w:jc w:val="both"/>
              <w:rPr>
                <w:rFonts w:ascii="Arial" w:eastAsia="Cambria" w:hAnsi="Arial" w:cs="Arial"/>
                <w:sz w:val="18"/>
                <w:szCs w:val="18"/>
              </w:rPr>
            </w:pPr>
            <w:r w:rsidRPr="00FF2868">
              <w:rPr>
                <w:rFonts w:ascii="Arial" w:eastAsia="Cambria" w:hAnsi="Arial" w:cs="Arial"/>
                <w:sz w:val="18"/>
                <w:szCs w:val="18"/>
              </w:rPr>
              <w:t>Verification of documents establishing legal ownership and tenure rights (e.g. property deed, management contracts, or other agreements)</w:t>
            </w:r>
            <w:r w:rsidR="00863EB2">
              <w:rPr>
                <w:rFonts w:ascii="Arial" w:eastAsia="Cambria" w:hAnsi="Arial" w:cs="Arial"/>
                <w:sz w:val="18"/>
                <w:szCs w:val="18"/>
              </w:rPr>
              <w:t>.</w:t>
            </w:r>
          </w:p>
          <w:p w14:paraId="273D30E6" w14:textId="77777777" w:rsidR="00824F50" w:rsidRPr="00FF2868" w:rsidRDefault="00824F50" w:rsidP="00256664">
            <w:pPr>
              <w:autoSpaceDE w:val="0"/>
              <w:autoSpaceDN w:val="0"/>
              <w:adjustRightInd w:val="0"/>
              <w:jc w:val="both"/>
              <w:rPr>
                <w:rFonts w:ascii="Arial" w:eastAsia="Cambria" w:hAnsi="Arial" w:cs="Arial"/>
                <w:sz w:val="18"/>
                <w:szCs w:val="18"/>
              </w:rPr>
            </w:pPr>
            <w:r w:rsidRPr="00FF2868">
              <w:rPr>
                <w:rFonts w:ascii="Arial" w:eastAsia="Cambria" w:hAnsi="Arial" w:cs="Arial"/>
                <w:sz w:val="18"/>
                <w:szCs w:val="18"/>
              </w:rPr>
              <w:t>Interviews with representatives of IP/TP/local communities to assess awareness of their rights and whether they were respected.</w:t>
            </w:r>
          </w:p>
        </w:tc>
      </w:tr>
      <w:tr w:rsidR="00824F50" w:rsidRPr="00FF2868" w14:paraId="51991C28" w14:textId="77777777" w:rsidTr="00256664">
        <w:trPr>
          <w:trHeight w:val="20"/>
        </w:trPr>
        <w:tc>
          <w:tcPr>
            <w:tcW w:w="625" w:type="dxa"/>
            <w:tcBorders>
              <w:right w:val="single" w:sz="4" w:space="0" w:color="auto"/>
            </w:tcBorders>
            <w:shd w:val="clear" w:color="auto" w:fill="auto"/>
          </w:tcPr>
          <w:p w14:paraId="47946D80" w14:textId="77777777" w:rsidR="00824F50" w:rsidRPr="00FF2868" w:rsidRDefault="00824F50" w:rsidP="00256664">
            <w:pPr>
              <w:autoSpaceDE w:val="0"/>
              <w:autoSpaceDN w:val="0"/>
              <w:adjustRightInd w:val="0"/>
              <w:rPr>
                <w:rFonts w:ascii="Arial" w:eastAsia="Cambria" w:hAnsi="Arial" w:cs="Arial"/>
                <w:bCs/>
                <w:sz w:val="18"/>
                <w:szCs w:val="18"/>
              </w:rPr>
            </w:pPr>
            <w:r w:rsidRPr="00FF2868">
              <w:rPr>
                <w:rFonts w:ascii="Arial" w:eastAsia="Cambria" w:hAnsi="Arial" w:cs="Arial"/>
                <w:bCs/>
                <w:sz w:val="18"/>
                <w:szCs w:val="18"/>
              </w:rPr>
              <w:t>3.0</w:t>
            </w:r>
          </w:p>
        </w:tc>
        <w:tc>
          <w:tcPr>
            <w:tcW w:w="7660" w:type="dxa"/>
            <w:tcBorders>
              <w:right w:val="single" w:sz="4" w:space="0" w:color="auto"/>
            </w:tcBorders>
            <w:shd w:val="clear" w:color="auto" w:fill="auto"/>
          </w:tcPr>
          <w:p w14:paraId="24399F18" w14:textId="77777777" w:rsidR="00824F50" w:rsidRPr="00FF2868" w:rsidRDefault="00824F50" w:rsidP="00256664">
            <w:pPr>
              <w:contextualSpacing/>
              <w:jc w:val="both"/>
              <w:rPr>
                <w:rFonts w:ascii="Arial" w:eastAsia="Cambria" w:hAnsi="Arial" w:cs="Arial"/>
                <w:sz w:val="18"/>
                <w:szCs w:val="18"/>
              </w:rPr>
            </w:pPr>
            <w:r w:rsidRPr="00FF2868">
              <w:rPr>
                <w:rFonts w:ascii="Arial" w:eastAsia="Cambria" w:hAnsi="Arial" w:cs="Arial"/>
                <w:sz w:val="18"/>
                <w:szCs w:val="18"/>
              </w:rPr>
              <w:t>No control measures (indicator serves for risk assessment purpose only).</w:t>
            </w:r>
          </w:p>
        </w:tc>
      </w:tr>
      <w:tr w:rsidR="00824F50" w:rsidRPr="00FF2868" w14:paraId="1AD1CACF" w14:textId="77777777" w:rsidTr="00256664">
        <w:trPr>
          <w:trHeight w:val="20"/>
        </w:trPr>
        <w:tc>
          <w:tcPr>
            <w:tcW w:w="625" w:type="dxa"/>
            <w:tcBorders>
              <w:bottom w:val="single" w:sz="4" w:space="0" w:color="000000"/>
              <w:right w:val="single" w:sz="4" w:space="0" w:color="auto"/>
            </w:tcBorders>
            <w:shd w:val="clear" w:color="auto" w:fill="auto"/>
          </w:tcPr>
          <w:p w14:paraId="79DA0C76" w14:textId="77777777" w:rsidR="00824F50" w:rsidRPr="00FF2868" w:rsidRDefault="00824F50" w:rsidP="00256664">
            <w:pPr>
              <w:rPr>
                <w:rFonts w:ascii="Arial" w:eastAsia="Cambria" w:hAnsi="Arial" w:cs="Arial"/>
                <w:bCs/>
                <w:sz w:val="18"/>
                <w:szCs w:val="18"/>
              </w:rPr>
            </w:pPr>
            <w:r w:rsidRPr="00FF2868">
              <w:rPr>
                <w:rFonts w:ascii="Arial" w:eastAsia="Cambria" w:hAnsi="Arial" w:cs="Arial"/>
                <w:bCs/>
                <w:sz w:val="18"/>
                <w:szCs w:val="18"/>
              </w:rPr>
              <w:t>3.1-3.6</w:t>
            </w:r>
          </w:p>
        </w:tc>
        <w:tc>
          <w:tcPr>
            <w:tcW w:w="7660" w:type="dxa"/>
            <w:tcBorders>
              <w:bottom w:val="single" w:sz="4" w:space="0" w:color="000000"/>
              <w:right w:val="single" w:sz="4" w:space="0" w:color="auto"/>
            </w:tcBorders>
            <w:shd w:val="clear" w:color="auto" w:fill="auto"/>
          </w:tcPr>
          <w:p w14:paraId="3D1CF438" w14:textId="0B1A1411" w:rsidR="00824F50" w:rsidRPr="00FF2868" w:rsidRDefault="00824F50" w:rsidP="00F51959">
            <w:pPr>
              <w:autoSpaceDE w:val="0"/>
              <w:autoSpaceDN w:val="0"/>
              <w:adjustRightInd w:val="0"/>
              <w:contextualSpacing/>
              <w:jc w:val="both"/>
              <w:rPr>
                <w:rFonts w:ascii="Arial" w:eastAsia="Cambria" w:hAnsi="Arial" w:cs="Arial"/>
                <w:color w:val="FF0000"/>
                <w:sz w:val="18"/>
                <w:szCs w:val="18"/>
              </w:rPr>
            </w:pPr>
            <w:r w:rsidRPr="00FF2868">
              <w:rPr>
                <w:rFonts w:ascii="Arial" w:eastAsia="Cambria" w:hAnsi="Arial" w:cs="Arial"/>
                <w:sz w:val="18"/>
                <w:szCs w:val="18"/>
              </w:rPr>
              <w:t xml:space="preserve">Consultation with experts (who meet requirements provided in Annex </w:t>
            </w:r>
            <w:r w:rsidR="00925628">
              <w:rPr>
                <w:rFonts w:ascii="Arial" w:eastAsia="Cambria" w:hAnsi="Arial" w:cs="Arial"/>
                <w:sz w:val="18"/>
                <w:szCs w:val="18"/>
              </w:rPr>
              <w:t>C</w:t>
            </w:r>
            <w:r w:rsidR="00863EB2" w:rsidRPr="00FF2868">
              <w:rPr>
                <w:rFonts w:ascii="Arial" w:eastAsia="Cambria" w:hAnsi="Arial" w:cs="Arial"/>
                <w:sz w:val="18"/>
                <w:szCs w:val="18"/>
              </w:rPr>
              <w:t xml:space="preserve"> </w:t>
            </w:r>
            <w:r w:rsidRPr="00FF2868">
              <w:rPr>
                <w:rFonts w:ascii="Arial" w:eastAsia="Cambria" w:hAnsi="Arial" w:cs="Arial"/>
                <w:sz w:val="18"/>
                <w:szCs w:val="18"/>
              </w:rPr>
              <w:t xml:space="preserve">of this </w:t>
            </w:r>
            <w:r w:rsidR="00F51959">
              <w:rPr>
                <w:rFonts w:ascii="Arial" w:eastAsia="Cambria" w:hAnsi="Arial" w:cs="Arial"/>
                <w:sz w:val="18"/>
                <w:szCs w:val="18"/>
              </w:rPr>
              <w:t>standard</w:t>
            </w:r>
            <w:r w:rsidRPr="00FF2868">
              <w:rPr>
                <w:rFonts w:ascii="Arial" w:eastAsia="Cambria" w:hAnsi="Arial" w:cs="Arial"/>
                <w:sz w:val="18"/>
                <w:szCs w:val="18"/>
              </w:rPr>
              <w:t>) confirms that material is sourced from areas where HCV</w:t>
            </w:r>
            <w:r w:rsidR="000D0DCD">
              <w:rPr>
                <w:rFonts w:ascii="Arial" w:eastAsia="Cambria" w:hAnsi="Arial" w:cs="Arial"/>
                <w:sz w:val="18"/>
                <w:szCs w:val="18"/>
              </w:rPr>
              <w:t>s</w:t>
            </w:r>
            <w:r w:rsidRPr="00FF2868">
              <w:rPr>
                <w:rFonts w:ascii="Arial" w:eastAsia="Cambria" w:hAnsi="Arial" w:cs="Arial"/>
                <w:sz w:val="18"/>
                <w:szCs w:val="18"/>
              </w:rPr>
              <w:t xml:space="preserve"> are not threatened by management activities or consultation with experts results in the implementation of management actions that mitigate </w:t>
            </w:r>
            <w:r w:rsidR="000D0DCD">
              <w:rPr>
                <w:rFonts w:ascii="Arial" w:eastAsia="Cambria" w:hAnsi="Arial" w:cs="Arial"/>
                <w:sz w:val="18"/>
                <w:szCs w:val="18"/>
              </w:rPr>
              <w:t xml:space="preserve">the </w:t>
            </w:r>
            <w:r w:rsidRPr="00FF2868">
              <w:rPr>
                <w:rFonts w:ascii="Arial" w:eastAsia="Cambria" w:hAnsi="Arial" w:cs="Arial"/>
                <w:sz w:val="18"/>
                <w:szCs w:val="18"/>
              </w:rPr>
              <w:t>risk of threats to HCVs.</w:t>
            </w:r>
          </w:p>
        </w:tc>
      </w:tr>
      <w:tr w:rsidR="00824F50" w:rsidRPr="00FF2868" w14:paraId="7E5E3973" w14:textId="77777777" w:rsidTr="00256664">
        <w:trPr>
          <w:trHeight w:val="20"/>
        </w:trPr>
        <w:tc>
          <w:tcPr>
            <w:tcW w:w="625" w:type="dxa"/>
            <w:tcBorders>
              <w:bottom w:val="single" w:sz="4" w:space="0" w:color="000000"/>
              <w:right w:val="single" w:sz="4" w:space="0" w:color="auto"/>
            </w:tcBorders>
            <w:shd w:val="clear" w:color="auto" w:fill="auto"/>
          </w:tcPr>
          <w:p w14:paraId="7D5E1F18" w14:textId="77777777" w:rsidR="00824F50" w:rsidRPr="00FF2868" w:rsidRDefault="00824F50" w:rsidP="00256664">
            <w:pPr>
              <w:rPr>
                <w:rFonts w:ascii="Arial" w:eastAsia="Cambria" w:hAnsi="Arial" w:cs="Arial"/>
                <w:bCs/>
                <w:sz w:val="18"/>
                <w:szCs w:val="18"/>
              </w:rPr>
            </w:pPr>
            <w:r w:rsidRPr="00FF2868">
              <w:rPr>
                <w:rFonts w:ascii="Arial" w:eastAsia="Cambria" w:hAnsi="Arial" w:cs="Arial"/>
                <w:bCs/>
                <w:sz w:val="18"/>
                <w:szCs w:val="18"/>
              </w:rPr>
              <w:t>3.1</w:t>
            </w:r>
          </w:p>
        </w:tc>
        <w:tc>
          <w:tcPr>
            <w:tcW w:w="7660" w:type="dxa"/>
            <w:tcBorders>
              <w:bottom w:val="single" w:sz="4" w:space="0" w:color="000000"/>
              <w:right w:val="single" w:sz="4" w:space="0" w:color="auto"/>
            </w:tcBorders>
            <w:shd w:val="clear" w:color="auto" w:fill="auto"/>
          </w:tcPr>
          <w:p w14:paraId="1EDBC8E4" w14:textId="77777777" w:rsidR="00824F50" w:rsidRPr="00FF2868" w:rsidRDefault="00824F50" w:rsidP="00256664">
            <w:pPr>
              <w:autoSpaceDE w:val="0"/>
              <w:autoSpaceDN w:val="0"/>
              <w:adjustRightInd w:val="0"/>
              <w:jc w:val="both"/>
              <w:rPr>
                <w:rFonts w:ascii="Arial" w:eastAsia="Cambria" w:hAnsi="Arial" w:cs="Arial"/>
                <w:sz w:val="18"/>
                <w:szCs w:val="18"/>
              </w:rPr>
            </w:pPr>
            <w:r w:rsidRPr="00FF2868">
              <w:rPr>
                <w:rFonts w:ascii="Arial" w:eastAsia="Cambria" w:hAnsi="Arial" w:cs="Arial"/>
                <w:sz w:val="18"/>
                <w:szCs w:val="18"/>
              </w:rPr>
              <w:t>Harvesting does not take place where species concentrations are likely to occur.</w:t>
            </w:r>
          </w:p>
          <w:p w14:paraId="70B69F54" w14:textId="77777777" w:rsidR="00824F50" w:rsidRPr="00FF2868" w:rsidRDefault="00824F50" w:rsidP="00256664">
            <w:pPr>
              <w:autoSpaceDE w:val="0"/>
              <w:autoSpaceDN w:val="0"/>
              <w:adjustRightInd w:val="0"/>
              <w:jc w:val="both"/>
              <w:rPr>
                <w:rFonts w:ascii="Arial" w:eastAsia="Cambria" w:hAnsi="Arial" w:cs="Arial"/>
                <w:sz w:val="18"/>
                <w:szCs w:val="18"/>
              </w:rPr>
            </w:pPr>
            <w:r w:rsidRPr="00FF2868">
              <w:rPr>
                <w:rFonts w:ascii="Arial" w:eastAsia="Cambria" w:hAnsi="Arial" w:cs="Arial"/>
                <w:sz w:val="18"/>
                <w:szCs w:val="18"/>
              </w:rPr>
              <w:t>Tree species protected under HCV category 1 are not harvested.</w:t>
            </w:r>
          </w:p>
          <w:p w14:paraId="290B44D1" w14:textId="02807BCA" w:rsidR="00824F50" w:rsidRPr="00FF2868" w:rsidRDefault="00824F50" w:rsidP="00256664">
            <w:pPr>
              <w:autoSpaceDE w:val="0"/>
              <w:autoSpaceDN w:val="0"/>
              <w:adjustRightInd w:val="0"/>
              <w:jc w:val="both"/>
              <w:rPr>
                <w:rFonts w:ascii="Arial" w:eastAsia="Cambria" w:hAnsi="Arial" w:cs="Arial"/>
                <w:sz w:val="18"/>
                <w:szCs w:val="18"/>
              </w:rPr>
            </w:pPr>
            <w:r w:rsidRPr="00FF2868">
              <w:rPr>
                <w:rFonts w:ascii="Arial" w:eastAsia="Cambria" w:hAnsi="Arial" w:cs="Arial"/>
                <w:sz w:val="18"/>
                <w:szCs w:val="18"/>
              </w:rPr>
              <w:t xml:space="preserve">Consultation with experts (who meet </w:t>
            </w:r>
            <w:r w:rsidR="00B02A3C">
              <w:rPr>
                <w:rFonts w:ascii="Arial" w:eastAsia="Cambria" w:hAnsi="Arial" w:cs="Arial"/>
                <w:sz w:val="18"/>
                <w:szCs w:val="18"/>
              </w:rPr>
              <w:t xml:space="preserve">the </w:t>
            </w:r>
            <w:r w:rsidRPr="00FF2868">
              <w:rPr>
                <w:rFonts w:ascii="Arial" w:eastAsia="Cambria" w:hAnsi="Arial" w:cs="Arial"/>
                <w:sz w:val="18"/>
                <w:szCs w:val="18"/>
              </w:rPr>
              <w:t xml:space="preserve">requirements provided in Annex </w:t>
            </w:r>
            <w:r w:rsidR="00925628">
              <w:rPr>
                <w:rFonts w:ascii="Arial" w:eastAsia="Cambria" w:hAnsi="Arial" w:cs="Arial"/>
                <w:sz w:val="18"/>
                <w:szCs w:val="18"/>
              </w:rPr>
              <w:t>C</w:t>
            </w:r>
            <w:r w:rsidR="00925628" w:rsidRPr="00FF2868">
              <w:rPr>
                <w:rFonts w:ascii="Arial" w:eastAsia="Cambria" w:hAnsi="Arial" w:cs="Arial"/>
                <w:sz w:val="18"/>
                <w:szCs w:val="18"/>
              </w:rPr>
              <w:t xml:space="preserve"> </w:t>
            </w:r>
            <w:r w:rsidRPr="00FF2868">
              <w:rPr>
                <w:rFonts w:ascii="Arial" w:eastAsia="Cambria" w:hAnsi="Arial" w:cs="Arial"/>
                <w:sz w:val="18"/>
                <w:szCs w:val="18"/>
              </w:rPr>
              <w:t xml:space="preserve">of this </w:t>
            </w:r>
            <w:r w:rsidR="00F51959">
              <w:rPr>
                <w:rFonts w:ascii="Arial" w:eastAsia="Cambria" w:hAnsi="Arial" w:cs="Arial"/>
                <w:sz w:val="18"/>
                <w:szCs w:val="18"/>
              </w:rPr>
              <w:t>standard</w:t>
            </w:r>
            <w:r w:rsidRPr="00FF2868">
              <w:rPr>
                <w:rFonts w:ascii="Arial" w:eastAsia="Cambria" w:hAnsi="Arial" w:cs="Arial"/>
                <w:sz w:val="18"/>
                <w:szCs w:val="18"/>
              </w:rPr>
              <w:t>) confirms a lack of species concentration within the sourcing area.</w:t>
            </w:r>
          </w:p>
          <w:p w14:paraId="305BBD99" w14:textId="1C121DBE" w:rsidR="00824F50" w:rsidRPr="00FF2868" w:rsidRDefault="00824F50" w:rsidP="00256664">
            <w:pPr>
              <w:autoSpaceDE w:val="0"/>
              <w:autoSpaceDN w:val="0"/>
              <w:adjustRightInd w:val="0"/>
              <w:jc w:val="both"/>
              <w:rPr>
                <w:rFonts w:ascii="Arial" w:eastAsia="Cambria" w:hAnsi="Arial" w:cs="Arial"/>
                <w:sz w:val="18"/>
                <w:szCs w:val="18"/>
              </w:rPr>
            </w:pPr>
            <w:r w:rsidRPr="00FF2868">
              <w:rPr>
                <w:rFonts w:ascii="Arial" w:eastAsia="Cambria" w:hAnsi="Arial" w:cs="Arial"/>
                <w:sz w:val="18"/>
                <w:szCs w:val="18"/>
              </w:rPr>
              <w:t xml:space="preserve">Forest management plans exist and include professional inventory of threatened species </w:t>
            </w:r>
            <w:r w:rsidR="00B02A3C">
              <w:rPr>
                <w:rFonts w:ascii="Arial" w:eastAsia="Cambria" w:hAnsi="Arial" w:cs="Arial"/>
                <w:sz w:val="18"/>
                <w:szCs w:val="18"/>
              </w:rPr>
              <w:t>as well as</w:t>
            </w:r>
            <w:r w:rsidR="00B02A3C" w:rsidRPr="00FF2868">
              <w:rPr>
                <w:rFonts w:ascii="Arial" w:eastAsia="Cambria" w:hAnsi="Arial" w:cs="Arial"/>
                <w:sz w:val="18"/>
                <w:szCs w:val="18"/>
              </w:rPr>
              <w:t xml:space="preserve"> </w:t>
            </w:r>
            <w:r w:rsidRPr="00FF2868">
              <w:rPr>
                <w:rFonts w:ascii="Arial" w:eastAsia="Cambria" w:hAnsi="Arial" w:cs="Arial"/>
                <w:sz w:val="18"/>
                <w:szCs w:val="18"/>
              </w:rPr>
              <w:t xml:space="preserve">relevant management measures </w:t>
            </w:r>
            <w:r w:rsidR="00B02A3C">
              <w:rPr>
                <w:rFonts w:ascii="Arial" w:eastAsia="Cambria" w:hAnsi="Arial" w:cs="Arial"/>
                <w:sz w:val="18"/>
                <w:szCs w:val="18"/>
              </w:rPr>
              <w:t>which</w:t>
            </w:r>
            <w:r w:rsidR="00B02A3C" w:rsidRPr="00FF2868">
              <w:rPr>
                <w:rFonts w:ascii="Arial" w:eastAsia="Cambria" w:hAnsi="Arial" w:cs="Arial"/>
                <w:sz w:val="18"/>
                <w:szCs w:val="18"/>
              </w:rPr>
              <w:t xml:space="preserve"> </w:t>
            </w:r>
            <w:r w:rsidRPr="00FF2868">
              <w:rPr>
                <w:rFonts w:ascii="Arial" w:eastAsia="Cambria" w:hAnsi="Arial" w:cs="Arial"/>
                <w:sz w:val="18"/>
                <w:szCs w:val="18"/>
              </w:rPr>
              <w:t xml:space="preserve">ensure </w:t>
            </w:r>
            <w:r w:rsidR="00B02A3C">
              <w:rPr>
                <w:rFonts w:ascii="Arial" w:eastAsia="Cambria" w:hAnsi="Arial" w:cs="Arial"/>
                <w:sz w:val="18"/>
                <w:szCs w:val="18"/>
              </w:rPr>
              <w:t xml:space="preserve">that </w:t>
            </w:r>
            <w:r w:rsidRPr="00FF2868">
              <w:rPr>
                <w:rFonts w:ascii="Arial" w:eastAsia="Cambria" w:hAnsi="Arial" w:cs="Arial"/>
                <w:sz w:val="18"/>
                <w:szCs w:val="18"/>
              </w:rPr>
              <w:t>the risk of management activities threatening species survival is lowered (e.g. set aside areas have been identified).</w:t>
            </w:r>
          </w:p>
          <w:p w14:paraId="4A856ED9" w14:textId="77777777" w:rsidR="00824F50" w:rsidRPr="00FF2868" w:rsidRDefault="00824F50" w:rsidP="00256664">
            <w:pPr>
              <w:autoSpaceDE w:val="0"/>
              <w:autoSpaceDN w:val="0"/>
              <w:adjustRightInd w:val="0"/>
              <w:jc w:val="both"/>
              <w:rPr>
                <w:rFonts w:ascii="Arial" w:eastAsia="Cambria" w:hAnsi="Arial" w:cs="Arial"/>
                <w:sz w:val="18"/>
                <w:szCs w:val="18"/>
              </w:rPr>
            </w:pPr>
            <w:r w:rsidRPr="00FF2868">
              <w:rPr>
                <w:rFonts w:ascii="Arial" w:eastAsia="Cambria" w:hAnsi="Arial" w:cs="Arial"/>
                <w:sz w:val="18"/>
                <w:szCs w:val="18"/>
              </w:rPr>
              <w:t>HCVs are recognized and protected during management activities.</w:t>
            </w:r>
          </w:p>
          <w:p w14:paraId="7BFA539E" w14:textId="148D25F0" w:rsidR="00824F50" w:rsidRPr="00FF2868" w:rsidRDefault="00925628" w:rsidP="00256664">
            <w:pPr>
              <w:autoSpaceDE w:val="0"/>
              <w:autoSpaceDN w:val="0"/>
              <w:adjustRightInd w:val="0"/>
              <w:jc w:val="both"/>
              <w:rPr>
                <w:rFonts w:ascii="Arial" w:eastAsia="Cambria" w:hAnsi="Arial" w:cs="Arial"/>
                <w:sz w:val="18"/>
                <w:szCs w:val="18"/>
              </w:rPr>
            </w:pPr>
            <w:r>
              <w:rPr>
                <w:rFonts w:ascii="Arial" w:eastAsia="Cambria" w:hAnsi="Arial" w:cs="Arial"/>
                <w:sz w:val="18"/>
                <w:szCs w:val="18"/>
              </w:rPr>
              <w:t>F</w:t>
            </w:r>
            <w:r w:rsidR="00824F50" w:rsidRPr="00FF2868">
              <w:rPr>
                <w:rFonts w:ascii="Arial" w:eastAsia="Cambria" w:hAnsi="Arial" w:cs="Arial"/>
                <w:sz w:val="18"/>
                <w:szCs w:val="18"/>
              </w:rPr>
              <w:t>ield sampling of logging areas.</w:t>
            </w:r>
          </w:p>
          <w:p w14:paraId="4D66DDF7"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Timber tracking systems.</w:t>
            </w:r>
          </w:p>
        </w:tc>
      </w:tr>
      <w:tr w:rsidR="00824F50" w:rsidRPr="00FF2868" w14:paraId="019DC8E4" w14:textId="77777777" w:rsidTr="00256664">
        <w:trPr>
          <w:trHeight w:val="20"/>
        </w:trPr>
        <w:tc>
          <w:tcPr>
            <w:tcW w:w="625" w:type="dxa"/>
            <w:tcBorders>
              <w:bottom w:val="single" w:sz="4" w:space="0" w:color="000000"/>
              <w:right w:val="single" w:sz="4" w:space="0" w:color="auto"/>
            </w:tcBorders>
            <w:shd w:val="clear" w:color="auto" w:fill="auto"/>
          </w:tcPr>
          <w:p w14:paraId="7FCEE01E" w14:textId="77777777" w:rsidR="00824F50" w:rsidRPr="00FF2868" w:rsidRDefault="00824F50" w:rsidP="00256664">
            <w:pPr>
              <w:rPr>
                <w:rFonts w:ascii="Arial" w:eastAsia="Cambria" w:hAnsi="Arial" w:cs="Arial"/>
                <w:bCs/>
                <w:sz w:val="18"/>
                <w:szCs w:val="18"/>
              </w:rPr>
            </w:pPr>
            <w:r w:rsidRPr="00FF2868">
              <w:rPr>
                <w:rFonts w:ascii="Arial" w:eastAsia="Cambria" w:hAnsi="Arial" w:cs="Arial"/>
                <w:bCs/>
                <w:sz w:val="18"/>
                <w:szCs w:val="18"/>
              </w:rPr>
              <w:t>3.2</w:t>
            </w:r>
          </w:p>
        </w:tc>
        <w:tc>
          <w:tcPr>
            <w:tcW w:w="7660" w:type="dxa"/>
            <w:tcBorders>
              <w:bottom w:val="single" w:sz="4" w:space="0" w:color="000000"/>
              <w:right w:val="single" w:sz="4" w:space="0" w:color="auto"/>
            </w:tcBorders>
            <w:shd w:val="clear" w:color="auto" w:fill="auto"/>
          </w:tcPr>
          <w:p w14:paraId="3E78DC1B" w14:textId="64E750EB"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Existing legal protection of HCVs is effective</w:t>
            </w:r>
            <w:r w:rsidRPr="00FF2868">
              <w:rPr>
                <w:rFonts w:ascii="Arial" w:eastAsia="Cambria" w:hAnsi="Arial" w:cs="Arial"/>
                <w:sz w:val="18"/>
                <w:szCs w:val="18"/>
                <w:vertAlign w:val="superscript"/>
              </w:rPr>
              <w:t xml:space="preserve"> </w:t>
            </w:r>
            <w:r w:rsidRPr="00FF2868">
              <w:rPr>
                <w:rFonts w:ascii="Arial" w:eastAsia="Cambria" w:hAnsi="Arial" w:cs="Arial"/>
                <w:sz w:val="18"/>
                <w:szCs w:val="18"/>
              </w:rPr>
              <w:t>in the sourcing area.</w:t>
            </w:r>
          </w:p>
          <w:p w14:paraId="3DA0BF5E" w14:textId="05F52781"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Inspection of management plans.</w:t>
            </w:r>
          </w:p>
          <w:p w14:paraId="5ADA3E88"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Forest management activities do not cause fragmentation of large landscape forests.</w:t>
            </w:r>
          </w:p>
        </w:tc>
      </w:tr>
      <w:tr w:rsidR="00824F50" w:rsidRPr="00FF2868" w14:paraId="0DDD0540" w14:textId="77777777" w:rsidTr="00256664">
        <w:trPr>
          <w:trHeight w:val="20"/>
        </w:trPr>
        <w:tc>
          <w:tcPr>
            <w:tcW w:w="625" w:type="dxa"/>
            <w:tcBorders>
              <w:right w:val="single" w:sz="4" w:space="0" w:color="auto"/>
            </w:tcBorders>
            <w:shd w:val="clear" w:color="auto" w:fill="auto"/>
          </w:tcPr>
          <w:p w14:paraId="1D30925F" w14:textId="77777777" w:rsidR="00824F50" w:rsidRPr="00FF2868" w:rsidRDefault="00824F50" w:rsidP="00256664">
            <w:pPr>
              <w:rPr>
                <w:rFonts w:ascii="Arial" w:eastAsia="Cambria" w:hAnsi="Arial" w:cs="Arial"/>
                <w:bCs/>
                <w:sz w:val="18"/>
                <w:szCs w:val="18"/>
              </w:rPr>
            </w:pPr>
            <w:r w:rsidRPr="00FF2868">
              <w:rPr>
                <w:rFonts w:ascii="Arial" w:eastAsia="Cambria" w:hAnsi="Arial" w:cs="Arial"/>
                <w:bCs/>
                <w:sz w:val="18"/>
                <w:szCs w:val="18"/>
              </w:rPr>
              <w:t>3.3</w:t>
            </w:r>
          </w:p>
        </w:tc>
        <w:tc>
          <w:tcPr>
            <w:tcW w:w="7660" w:type="dxa"/>
            <w:tcBorders>
              <w:right w:val="single" w:sz="4" w:space="0" w:color="auto"/>
            </w:tcBorders>
            <w:shd w:val="clear" w:color="auto" w:fill="auto"/>
          </w:tcPr>
          <w:p w14:paraId="6B6BFB2F" w14:textId="7E0BC59B" w:rsidR="00824F50" w:rsidRPr="00FF2868" w:rsidRDefault="00824F50" w:rsidP="00256664">
            <w:pPr>
              <w:autoSpaceDE w:val="0"/>
              <w:autoSpaceDN w:val="0"/>
              <w:adjustRightInd w:val="0"/>
              <w:jc w:val="both"/>
              <w:rPr>
                <w:rFonts w:ascii="Arial" w:eastAsia="Cambria" w:hAnsi="Arial" w:cs="Arial"/>
                <w:sz w:val="18"/>
                <w:szCs w:val="18"/>
              </w:rPr>
            </w:pPr>
            <w:r w:rsidRPr="00FF2868">
              <w:rPr>
                <w:rFonts w:ascii="Arial" w:eastAsia="Cambria" w:hAnsi="Arial" w:cs="Arial"/>
                <w:sz w:val="18"/>
                <w:szCs w:val="18"/>
              </w:rPr>
              <w:t xml:space="preserve">Consultation with experts (who meet requirements provided in Annex </w:t>
            </w:r>
            <w:r w:rsidR="00925628">
              <w:rPr>
                <w:rFonts w:ascii="Arial" w:eastAsia="Cambria" w:hAnsi="Arial" w:cs="Arial"/>
                <w:sz w:val="18"/>
                <w:szCs w:val="18"/>
              </w:rPr>
              <w:t>C</w:t>
            </w:r>
            <w:r w:rsidRPr="00FF2868">
              <w:rPr>
                <w:rFonts w:ascii="Arial" w:eastAsia="Cambria" w:hAnsi="Arial" w:cs="Arial"/>
                <w:sz w:val="18"/>
                <w:szCs w:val="18"/>
              </w:rPr>
              <w:t xml:space="preserve"> of this </w:t>
            </w:r>
            <w:r w:rsidR="00F51959">
              <w:rPr>
                <w:rFonts w:ascii="Arial" w:eastAsia="Cambria" w:hAnsi="Arial" w:cs="Arial"/>
                <w:sz w:val="18"/>
                <w:szCs w:val="18"/>
              </w:rPr>
              <w:t>standard</w:t>
            </w:r>
            <w:r w:rsidRPr="00FF2868">
              <w:rPr>
                <w:rFonts w:ascii="Arial" w:eastAsia="Cambria" w:hAnsi="Arial" w:cs="Arial"/>
                <w:sz w:val="18"/>
                <w:szCs w:val="18"/>
              </w:rPr>
              <w:t>) confirms the protection of endangered ecosystems within the sourcing area.</w:t>
            </w:r>
          </w:p>
          <w:p w14:paraId="28903A04" w14:textId="7DFF2212" w:rsidR="00824F50" w:rsidRPr="00FF2868" w:rsidRDefault="00824F50" w:rsidP="00256664">
            <w:pPr>
              <w:autoSpaceDE w:val="0"/>
              <w:autoSpaceDN w:val="0"/>
              <w:adjustRightInd w:val="0"/>
              <w:jc w:val="both"/>
              <w:rPr>
                <w:rFonts w:ascii="Arial" w:eastAsia="Cambria" w:hAnsi="Arial" w:cs="Arial"/>
                <w:sz w:val="18"/>
                <w:szCs w:val="18"/>
              </w:rPr>
            </w:pPr>
            <w:r w:rsidRPr="00FF2868">
              <w:rPr>
                <w:rFonts w:ascii="Arial" w:eastAsia="Cambria" w:hAnsi="Arial" w:cs="Arial"/>
                <w:sz w:val="18"/>
                <w:szCs w:val="18"/>
              </w:rPr>
              <w:t>Consultation with experts relevant for the sourcing area confirms that forest management practices implemented in the sourcing area do not threaten HCVs.</w:t>
            </w:r>
          </w:p>
          <w:p w14:paraId="400E77F5" w14:textId="56ED3F78" w:rsidR="00824F50" w:rsidRPr="00FF2868" w:rsidRDefault="00824F50" w:rsidP="00256664">
            <w:pPr>
              <w:autoSpaceDE w:val="0"/>
              <w:autoSpaceDN w:val="0"/>
              <w:adjustRightInd w:val="0"/>
              <w:jc w:val="both"/>
              <w:rPr>
                <w:rFonts w:ascii="Arial" w:eastAsia="Cambria" w:hAnsi="Arial" w:cs="Arial"/>
                <w:sz w:val="18"/>
                <w:szCs w:val="18"/>
              </w:rPr>
            </w:pPr>
            <w:r w:rsidRPr="00FF2868">
              <w:rPr>
                <w:rFonts w:ascii="Arial" w:eastAsia="Cambria" w:hAnsi="Arial" w:cs="Arial"/>
                <w:sz w:val="18"/>
                <w:szCs w:val="18"/>
              </w:rPr>
              <w:t>Forest management plans exist and include a professional review of endangered ecosystems along with relevant management measures to ensure that forest management activities do not threaten species survival (e.g. set aside areas have been identified, adaptive management such as selective harvesting has been planned).</w:t>
            </w:r>
          </w:p>
          <w:p w14:paraId="061CB6F1" w14:textId="722E26B1" w:rsidR="00824F50" w:rsidRPr="00FF2868" w:rsidRDefault="00824F50" w:rsidP="00256664">
            <w:pPr>
              <w:autoSpaceDE w:val="0"/>
              <w:autoSpaceDN w:val="0"/>
              <w:adjustRightInd w:val="0"/>
              <w:jc w:val="both"/>
              <w:rPr>
                <w:rFonts w:ascii="Arial" w:eastAsia="Cambria" w:hAnsi="Arial" w:cs="Arial"/>
                <w:sz w:val="18"/>
                <w:szCs w:val="18"/>
              </w:rPr>
            </w:pPr>
            <w:r w:rsidRPr="00FF2868">
              <w:rPr>
                <w:rFonts w:ascii="Arial" w:eastAsia="Cambria" w:hAnsi="Arial" w:cs="Arial"/>
                <w:sz w:val="18"/>
                <w:szCs w:val="18"/>
              </w:rPr>
              <w:t xml:space="preserve">Sourcing from forest areas where forest managers supplying </w:t>
            </w:r>
            <w:r w:rsidR="00230C19" w:rsidRPr="00FF2868">
              <w:rPr>
                <w:rFonts w:ascii="Arial" w:eastAsia="Cambria" w:hAnsi="Arial" w:cs="Arial"/>
                <w:sz w:val="18"/>
                <w:szCs w:val="18"/>
              </w:rPr>
              <w:t>c</w:t>
            </w:r>
            <w:r w:rsidRPr="00FF2868">
              <w:rPr>
                <w:rFonts w:ascii="Arial" w:eastAsia="Cambria" w:hAnsi="Arial" w:cs="Arial"/>
                <w:sz w:val="18"/>
                <w:szCs w:val="18"/>
              </w:rPr>
              <w:t xml:space="preserve">ontrolled </w:t>
            </w:r>
            <w:r w:rsidR="00230C19" w:rsidRPr="00FF2868">
              <w:rPr>
                <w:rFonts w:ascii="Arial" w:eastAsia="Cambria" w:hAnsi="Arial" w:cs="Arial"/>
                <w:sz w:val="18"/>
                <w:szCs w:val="18"/>
              </w:rPr>
              <w:t>w</w:t>
            </w:r>
            <w:r w:rsidRPr="00FF2868">
              <w:rPr>
                <w:rFonts w:ascii="Arial" w:eastAsia="Cambria" w:hAnsi="Arial" w:cs="Arial"/>
                <w:sz w:val="18"/>
                <w:szCs w:val="18"/>
              </w:rPr>
              <w:t xml:space="preserve">ood are capable of identifying unmapped occurrences of these values and protecting these values from threats. </w:t>
            </w:r>
          </w:p>
          <w:p w14:paraId="16A2F33A" w14:textId="6D1636F0" w:rsidR="00824F50" w:rsidRPr="00FF2868" w:rsidRDefault="00824F50" w:rsidP="00256664">
            <w:pPr>
              <w:autoSpaceDE w:val="0"/>
              <w:autoSpaceDN w:val="0"/>
              <w:adjustRightInd w:val="0"/>
              <w:jc w:val="both"/>
              <w:rPr>
                <w:rFonts w:ascii="Arial" w:eastAsia="Cambria" w:hAnsi="Arial" w:cs="Arial"/>
                <w:sz w:val="18"/>
                <w:szCs w:val="18"/>
              </w:rPr>
            </w:pPr>
            <w:r w:rsidRPr="00FF2868">
              <w:rPr>
                <w:rFonts w:ascii="Arial" w:eastAsia="Cambria" w:hAnsi="Arial" w:cs="Arial"/>
                <w:sz w:val="18"/>
                <w:szCs w:val="18"/>
              </w:rPr>
              <w:t xml:space="preserve">Pre-harvest HCV inventory of the supply unit(s) and </w:t>
            </w:r>
            <w:r w:rsidR="00FF2868" w:rsidRPr="00FF2868">
              <w:rPr>
                <w:rFonts w:ascii="Arial" w:eastAsia="Cambria" w:hAnsi="Arial" w:cs="Arial"/>
                <w:sz w:val="18"/>
                <w:szCs w:val="18"/>
              </w:rPr>
              <w:t>neighbouring</w:t>
            </w:r>
            <w:r w:rsidRPr="00FF2868">
              <w:rPr>
                <w:rFonts w:ascii="Arial" w:eastAsia="Cambria" w:hAnsi="Arial" w:cs="Arial"/>
                <w:sz w:val="18"/>
                <w:szCs w:val="18"/>
              </w:rPr>
              <w:t xml:space="preserve"> sites is implemented and confirms that planned management activities do not pose a threat to the HCVs.</w:t>
            </w:r>
          </w:p>
          <w:p w14:paraId="0459A9FA" w14:textId="77777777" w:rsidR="00824F50" w:rsidRPr="00FF2868" w:rsidRDefault="00824F50" w:rsidP="00256664">
            <w:pPr>
              <w:autoSpaceDE w:val="0"/>
              <w:autoSpaceDN w:val="0"/>
              <w:adjustRightInd w:val="0"/>
              <w:jc w:val="both"/>
              <w:rPr>
                <w:rFonts w:ascii="Arial" w:eastAsia="Cambria" w:hAnsi="Arial" w:cs="Arial"/>
                <w:sz w:val="18"/>
                <w:szCs w:val="18"/>
              </w:rPr>
            </w:pPr>
            <w:r w:rsidRPr="00FF2868">
              <w:rPr>
                <w:rFonts w:ascii="Arial" w:eastAsia="Cambria" w:hAnsi="Arial" w:cs="Arial"/>
                <w:sz w:val="18"/>
                <w:szCs w:val="18"/>
              </w:rPr>
              <w:t>HCVs are recognized and protected during management activities.</w:t>
            </w:r>
          </w:p>
          <w:p w14:paraId="7EDA8E3E" w14:textId="0846745A" w:rsidR="00824F50" w:rsidRPr="00FF2868" w:rsidRDefault="00925628" w:rsidP="00256664">
            <w:pPr>
              <w:autoSpaceDE w:val="0"/>
              <w:autoSpaceDN w:val="0"/>
              <w:adjustRightInd w:val="0"/>
              <w:jc w:val="both"/>
              <w:rPr>
                <w:rFonts w:ascii="Arial" w:eastAsia="Cambria" w:hAnsi="Arial" w:cs="Arial"/>
                <w:sz w:val="18"/>
                <w:szCs w:val="18"/>
              </w:rPr>
            </w:pPr>
            <w:r>
              <w:rPr>
                <w:rFonts w:ascii="Arial" w:eastAsia="Cambria" w:hAnsi="Arial" w:cs="Arial"/>
                <w:sz w:val="18"/>
                <w:szCs w:val="18"/>
              </w:rPr>
              <w:t>F</w:t>
            </w:r>
            <w:r w:rsidR="00824F50" w:rsidRPr="00FF2868">
              <w:rPr>
                <w:rFonts w:ascii="Arial" w:eastAsia="Cambria" w:hAnsi="Arial" w:cs="Arial"/>
                <w:sz w:val="18"/>
                <w:szCs w:val="18"/>
              </w:rPr>
              <w:t>ield sampling of logging areas.</w:t>
            </w:r>
          </w:p>
          <w:p w14:paraId="218FEA18" w14:textId="77777777" w:rsidR="00824F50" w:rsidRPr="00FF2868" w:rsidRDefault="00824F50" w:rsidP="00256664">
            <w:pPr>
              <w:autoSpaceDE w:val="0"/>
              <w:autoSpaceDN w:val="0"/>
              <w:adjustRightInd w:val="0"/>
              <w:jc w:val="both"/>
              <w:rPr>
                <w:rFonts w:ascii="Arial" w:eastAsia="Cambria" w:hAnsi="Arial" w:cs="Arial"/>
                <w:sz w:val="18"/>
                <w:szCs w:val="18"/>
              </w:rPr>
            </w:pPr>
            <w:r w:rsidRPr="00FF2868">
              <w:rPr>
                <w:rFonts w:ascii="Arial" w:eastAsia="Cambria" w:hAnsi="Arial" w:cs="Arial"/>
                <w:sz w:val="18"/>
                <w:szCs w:val="18"/>
              </w:rPr>
              <w:t>Timber tracking systems.</w:t>
            </w:r>
          </w:p>
          <w:p w14:paraId="29146114" w14:textId="77777777" w:rsidR="00824F50" w:rsidRPr="00FF2868" w:rsidRDefault="00824F50" w:rsidP="00256664">
            <w:pPr>
              <w:autoSpaceDE w:val="0"/>
              <w:autoSpaceDN w:val="0"/>
              <w:adjustRightInd w:val="0"/>
              <w:jc w:val="both"/>
              <w:rPr>
                <w:rFonts w:ascii="Arial" w:eastAsia="Cambria" w:hAnsi="Arial" w:cs="Arial"/>
                <w:sz w:val="18"/>
                <w:szCs w:val="18"/>
              </w:rPr>
            </w:pPr>
            <w:r w:rsidRPr="00FF2868">
              <w:rPr>
                <w:rFonts w:ascii="Arial" w:eastAsia="Cambria" w:hAnsi="Arial" w:cs="Arial"/>
                <w:sz w:val="18"/>
                <w:szCs w:val="18"/>
              </w:rPr>
              <w:t>Verification of location records (GPS techniques, geo-reference of harvesting sites).</w:t>
            </w:r>
          </w:p>
        </w:tc>
      </w:tr>
      <w:tr w:rsidR="00824F50" w:rsidRPr="00FF2868" w14:paraId="7B2FFDF1" w14:textId="77777777" w:rsidTr="00256664">
        <w:trPr>
          <w:trHeight w:val="20"/>
        </w:trPr>
        <w:tc>
          <w:tcPr>
            <w:tcW w:w="625" w:type="dxa"/>
            <w:tcBorders>
              <w:bottom w:val="single" w:sz="4" w:space="0" w:color="000000"/>
              <w:right w:val="single" w:sz="4" w:space="0" w:color="auto"/>
            </w:tcBorders>
            <w:shd w:val="clear" w:color="auto" w:fill="auto"/>
          </w:tcPr>
          <w:p w14:paraId="731F1893" w14:textId="77777777" w:rsidR="00824F50" w:rsidRPr="00FF2868" w:rsidRDefault="00824F50" w:rsidP="00256664">
            <w:pPr>
              <w:rPr>
                <w:rFonts w:ascii="Arial" w:eastAsia="Cambria" w:hAnsi="Arial" w:cs="Arial"/>
                <w:bCs/>
                <w:sz w:val="18"/>
                <w:szCs w:val="18"/>
              </w:rPr>
            </w:pPr>
            <w:r w:rsidRPr="00FF2868">
              <w:rPr>
                <w:rFonts w:ascii="Arial" w:eastAsia="Cambria" w:hAnsi="Arial" w:cs="Arial"/>
                <w:bCs/>
                <w:sz w:val="18"/>
                <w:szCs w:val="18"/>
              </w:rPr>
              <w:t>3.4</w:t>
            </w:r>
          </w:p>
        </w:tc>
        <w:tc>
          <w:tcPr>
            <w:tcW w:w="7660" w:type="dxa"/>
            <w:tcBorders>
              <w:bottom w:val="single" w:sz="4" w:space="0" w:color="000000"/>
              <w:right w:val="single" w:sz="4" w:space="0" w:color="auto"/>
            </w:tcBorders>
            <w:shd w:val="clear" w:color="auto" w:fill="auto"/>
          </w:tcPr>
          <w:p w14:paraId="0AFEC5AD" w14:textId="1122C382"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In some cases</w:t>
            </w:r>
            <w:r w:rsidR="00B02A3C">
              <w:rPr>
                <w:rFonts w:ascii="Arial" w:eastAsia="Cambria" w:hAnsi="Arial" w:cs="Arial"/>
                <w:sz w:val="18"/>
                <w:szCs w:val="18"/>
              </w:rPr>
              <w:t>,</w:t>
            </w:r>
            <w:r w:rsidRPr="00FF2868">
              <w:rPr>
                <w:rFonts w:ascii="Arial" w:eastAsia="Cambria" w:hAnsi="Arial" w:cs="Arial"/>
                <w:sz w:val="18"/>
                <w:szCs w:val="18"/>
              </w:rPr>
              <w:t xml:space="preserve"> where local communities depend on water from forest areas and there is no regulatory capacity to protect access to potable water, consultation with stakeholders and FPIC may be required by NRAs. </w:t>
            </w:r>
          </w:p>
          <w:p w14:paraId="6AF24481"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Techniques to prevent damage to, or impoverishment of, resources are used.</w:t>
            </w:r>
          </w:p>
          <w:p w14:paraId="6B3AEDB7" w14:textId="11EA4830" w:rsidR="00824F50" w:rsidRPr="00FF2868" w:rsidRDefault="00925628" w:rsidP="00256664">
            <w:pPr>
              <w:jc w:val="both"/>
              <w:rPr>
                <w:rFonts w:ascii="Arial" w:eastAsia="Cambria" w:hAnsi="Arial" w:cs="Arial"/>
                <w:sz w:val="18"/>
                <w:szCs w:val="18"/>
              </w:rPr>
            </w:pPr>
            <w:r>
              <w:rPr>
                <w:rFonts w:ascii="Arial" w:eastAsia="Cambria" w:hAnsi="Arial" w:cs="Arial"/>
                <w:sz w:val="18"/>
                <w:szCs w:val="18"/>
              </w:rPr>
              <w:t>E</w:t>
            </w:r>
            <w:r w:rsidR="00824F50" w:rsidRPr="00FF2868">
              <w:rPr>
                <w:rFonts w:ascii="Arial" w:eastAsia="Cambria" w:hAnsi="Arial" w:cs="Arial"/>
                <w:sz w:val="18"/>
                <w:szCs w:val="18"/>
              </w:rPr>
              <w:t>stablishment of buffer zones, equipment exclusions, improved road building including stream crossing, harvesting takes place only when soil is frozen.</w:t>
            </w:r>
          </w:p>
          <w:p w14:paraId="4EBE7233" w14:textId="77777777" w:rsidR="00824F50" w:rsidRPr="00FF2868" w:rsidRDefault="00824F50" w:rsidP="00256664">
            <w:pPr>
              <w:jc w:val="both"/>
              <w:rPr>
                <w:rFonts w:ascii="Arial" w:eastAsia="Cambria" w:hAnsi="Arial" w:cs="Arial"/>
                <w:sz w:val="18"/>
                <w:szCs w:val="18"/>
              </w:rPr>
            </w:pPr>
            <w:r w:rsidRPr="00FF2868">
              <w:rPr>
                <w:rFonts w:ascii="Arial" w:eastAsia="Cambria" w:hAnsi="Arial" w:cs="Arial"/>
                <w:sz w:val="18"/>
                <w:szCs w:val="18"/>
              </w:rPr>
              <w:t>Selective felling systems are used.</w:t>
            </w:r>
          </w:p>
        </w:tc>
      </w:tr>
      <w:tr w:rsidR="00824F50" w:rsidRPr="00FF2868" w14:paraId="4F002FA6" w14:textId="77777777" w:rsidTr="00256664">
        <w:trPr>
          <w:trHeight w:val="20"/>
        </w:trPr>
        <w:tc>
          <w:tcPr>
            <w:tcW w:w="625" w:type="dxa"/>
            <w:tcBorders>
              <w:right w:val="single" w:sz="4" w:space="0" w:color="auto"/>
            </w:tcBorders>
            <w:shd w:val="clear" w:color="auto" w:fill="auto"/>
          </w:tcPr>
          <w:p w14:paraId="7B2E0A92" w14:textId="77777777" w:rsidR="00824F50" w:rsidRPr="00FF2868" w:rsidRDefault="00824F50" w:rsidP="00256664">
            <w:pPr>
              <w:rPr>
                <w:rFonts w:ascii="Arial" w:eastAsia="Cambria" w:hAnsi="Arial" w:cs="Arial"/>
                <w:bCs/>
                <w:sz w:val="18"/>
                <w:szCs w:val="18"/>
              </w:rPr>
            </w:pPr>
            <w:r w:rsidRPr="00FF2868">
              <w:rPr>
                <w:rFonts w:ascii="Arial" w:eastAsia="Cambria" w:hAnsi="Arial" w:cs="Arial"/>
                <w:bCs/>
                <w:sz w:val="18"/>
                <w:szCs w:val="18"/>
              </w:rPr>
              <w:t>3.4-3.6</w:t>
            </w:r>
          </w:p>
        </w:tc>
        <w:tc>
          <w:tcPr>
            <w:tcW w:w="7660" w:type="dxa"/>
            <w:tcBorders>
              <w:right w:val="single" w:sz="4" w:space="0" w:color="auto"/>
            </w:tcBorders>
            <w:shd w:val="clear" w:color="auto" w:fill="auto"/>
          </w:tcPr>
          <w:p w14:paraId="30588557" w14:textId="6B42404C" w:rsidR="00824F50" w:rsidRPr="00FF2868" w:rsidRDefault="00824F50" w:rsidP="003D3E4F">
            <w:pPr>
              <w:tabs>
                <w:tab w:val="left" w:pos="1775"/>
              </w:tabs>
              <w:contextualSpacing/>
              <w:jc w:val="both"/>
              <w:rPr>
                <w:rFonts w:ascii="Arial" w:hAnsi="Arial" w:cs="Arial"/>
                <w:b/>
                <w:bCs/>
                <w:color w:val="000000"/>
                <w:sz w:val="18"/>
                <w:szCs w:val="18"/>
              </w:rPr>
            </w:pPr>
            <w:r w:rsidRPr="00FF2868">
              <w:rPr>
                <w:rFonts w:ascii="Arial" w:eastAsia="Cambria" w:hAnsi="Arial" w:cs="Arial"/>
                <w:sz w:val="18"/>
                <w:szCs w:val="18"/>
              </w:rPr>
              <w:t>Stakeholder consultation provides evidence that FP</w:t>
            </w:r>
            <w:r w:rsidR="003D3E4F" w:rsidRPr="00FF2868">
              <w:rPr>
                <w:rFonts w:ascii="Arial" w:eastAsia="Cambria" w:hAnsi="Arial" w:cs="Arial"/>
                <w:sz w:val="18"/>
                <w:szCs w:val="18"/>
              </w:rPr>
              <w:t>I</w:t>
            </w:r>
            <w:r w:rsidRPr="00FF2868">
              <w:rPr>
                <w:rFonts w:ascii="Arial" w:eastAsia="Cambria" w:hAnsi="Arial" w:cs="Arial"/>
                <w:sz w:val="18"/>
                <w:szCs w:val="18"/>
              </w:rPr>
              <w:t>C is given by</w:t>
            </w:r>
            <w:r w:rsidRPr="00FF2868">
              <w:rPr>
                <w:rFonts w:ascii="Arial" w:eastAsia="Cambria" w:hAnsi="Arial" w:cs="Arial"/>
                <w:bCs/>
                <w:sz w:val="18"/>
                <w:szCs w:val="18"/>
              </w:rPr>
              <w:t xml:space="preserve"> </w:t>
            </w:r>
            <w:r w:rsidR="00FB54D1" w:rsidRPr="00FF2868">
              <w:rPr>
                <w:rFonts w:ascii="Arial" w:eastAsia="Cambria" w:hAnsi="Arial" w:cs="Arial"/>
                <w:bCs/>
                <w:sz w:val="18"/>
                <w:szCs w:val="18"/>
              </w:rPr>
              <w:t>I</w:t>
            </w:r>
            <w:r w:rsidRPr="00FF2868">
              <w:rPr>
                <w:rFonts w:ascii="Arial" w:eastAsia="Cambria" w:hAnsi="Arial" w:cs="Arial"/>
                <w:bCs/>
                <w:sz w:val="18"/>
                <w:szCs w:val="18"/>
              </w:rPr>
              <w:t xml:space="preserve">ndigenous </w:t>
            </w:r>
            <w:r w:rsidR="00FB54D1" w:rsidRPr="00FF2868">
              <w:rPr>
                <w:rFonts w:ascii="Arial" w:eastAsia="Cambria" w:hAnsi="Arial" w:cs="Arial"/>
                <w:bCs/>
                <w:sz w:val="18"/>
                <w:szCs w:val="18"/>
              </w:rPr>
              <w:t>P</w:t>
            </w:r>
            <w:r w:rsidRPr="00FF2868">
              <w:rPr>
                <w:rFonts w:ascii="Arial" w:eastAsia="Cambria" w:hAnsi="Arial" w:cs="Arial"/>
                <w:bCs/>
                <w:sz w:val="18"/>
                <w:szCs w:val="18"/>
              </w:rPr>
              <w:t>eoples</w:t>
            </w:r>
            <w:r w:rsidR="00FB54D1" w:rsidRPr="00FF2868">
              <w:rPr>
                <w:rFonts w:ascii="Arial" w:eastAsia="Cambria" w:hAnsi="Arial" w:cs="Arial"/>
                <w:bCs/>
                <w:sz w:val="18"/>
                <w:szCs w:val="18"/>
              </w:rPr>
              <w:t xml:space="preserve">, </w:t>
            </w:r>
            <w:r w:rsidRPr="00FF2868">
              <w:rPr>
                <w:rFonts w:ascii="Arial" w:eastAsia="Cambria" w:hAnsi="Arial" w:cs="Arial"/>
                <w:bCs/>
                <w:sz w:val="18"/>
                <w:szCs w:val="18"/>
              </w:rPr>
              <w:t>traditional peoples</w:t>
            </w:r>
            <w:r w:rsidRPr="00FF2868">
              <w:rPr>
                <w:rFonts w:ascii="Arial" w:eastAsia="Cambria" w:hAnsi="Arial" w:cs="Arial"/>
                <w:sz w:val="18"/>
                <w:szCs w:val="18"/>
              </w:rPr>
              <w:t>, and</w:t>
            </w:r>
            <w:r w:rsidR="00FB54D1" w:rsidRPr="00FF2868">
              <w:rPr>
                <w:rFonts w:ascii="Arial" w:eastAsia="Cambria" w:hAnsi="Arial" w:cs="Arial"/>
                <w:sz w:val="18"/>
                <w:szCs w:val="18"/>
              </w:rPr>
              <w:t>/or</w:t>
            </w:r>
            <w:r w:rsidRPr="00FF2868">
              <w:rPr>
                <w:rFonts w:ascii="Arial" w:eastAsia="Cambria" w:hAnsi="Arial" w:cs="Arial"/>
                <w:sz w:val="18"/>
                <w:szCs w:val="18"/>
              </w:rPr>
              <w:t xml:space="preserve"> local communities with traditional rights in forestry operations in the sourcing area. </w:t>
            </w:r>
          </w:p>
        </w:tc>
      </w:tr>
      <w:tr w:rsidR="00824F50" w:rsidRPr="00FF2868" w14:paraId="5F800608" w14:textId="77777777" w:rsidTr="00256664">
        <w:trPr>
          <w:trHeight w:val="20"/>
        </w:trPr>
        <w:tc>
          <w:tcPr>
            <w:tcW w:w="625" w:type="dxa"/>
            <w:tcBorders>
              <w:right w:val="single" w:sz="4" w:space="0" w:color="auto"/>
            </w:tcBorders>
            <w:shd w:val="clear" w:color="auto" w:fill="auto"/>
          </w:tcPr>
          <w:p w14:paraId="5530D35D" w14:textId="77777777" w:rsidR="00824F50" w:rsidRPr="00FF2868" w:rsidRDefault="00824F50" w:rsidP="00256664">
            <w:pPr>
              <w:rPr>
                <w:rFonts w:ascii="Arial" w:eastAsia="Cambria" w:hAnsi="Arial" w:cs="Arial"/>
                <w:bCs/>
                <w:sz w:val="18"/>
                <w:szCs w:val="18"/>
              </w:rPr>
            </w:pPr>
            <w:r w:rsidRPr="00FF2868">
              <w:rPr>
                <w:rFonts w:ascii="Arial" w:eastAsia="Cambria" w:hAnsi="Arial" w:cs="Arial"/>
                <w:bCs/>
                <w:sz w:val="18"/>
                <w:szCs w:val="18"/>
              </w:rPr>
              <w:t>4.1</w:t>
            </w:r>
          </w:p>
        </w:tc>
        <w:tc>
          <w:tcPr>
            <w:tcW w:w="7660" w:type="dxa"/>
            <w:tcBorders>
              <w:right w:val="single" w:sz="4" w:space="0" w:color="auto"/>
            </w:tcBorders>
            <w:shd w:val="clear" w:color="auto" w:fill="auto"/>
          </w:tcPr>
          <w:p w14:paraId="4D296B61" w14:textId="79A87CF0" w:rsidR="00824F50" w:rsidRPr="00FF2868" w:rsidRDefault="00824F50" w:rsidP="00256664">
            <w:pPr>
              <w:tabs>
                <w:tab w:val="left" w:pos="1775"/>
              </w:tabs>
              <w:contextualSpacing/>
              <w:jc w:val="both"/>
              <w:rPr>
                <w:rFonts w:ascii="Arial" w:eastAsia="Cambria" w:hAnsi="Arial" w:cs="Arial"/>
                <w:sz w:val="18"/>
                <w:szCs w:val="18"/>
              </w:rPr>
            </w:pPr>
            <w:r w:rsidRPr="00FF2868">
              <w:rPr>
                <w:rFonts w:ascii="Arial" w:eastAsia="Cambria" w:hAnsi="Arial" w:cs="Arial"/>
                <w:sz w:val="18"/>
                <w:szCs w:val="18"/>
              </w:rPr>
              <w:t>Binding written agreements with suppliers shall mitigate the risk that material supplied originate</w:t>
            </w:r>
            <w:r w:rsidR="00756168">
              <w:rPr>
                <w:rFonts w:ascii="Arial" w:eastAsia="Cambria" w:hAnsi="Arial" w:cs="Arial"/>
                <w:sz w:val="18"/>
                <w:szCs w:val="18"/>
              </w:rPr>
              <w:t>s</w:t>
            </w:r>
            <w:r w:rsidRPr="00FF2868">
              <w:rPr>
                <w:rFonts w:ascii="Arial" w:eastAsia="Cambria" w:hAnsi="Arial" w:cs="Arial"/>
                <w:sz w:val="18"/>
                <w:szCs w:val="18"/>
              </w:rPr>
              <w:t xml:space="preserve"> from forest areas converted into plantation or non-forest use</w:t>
            </w:r>
            <w:r w:rsidR="00756168">
              <w:rPr>
                <w:rFonts w:ascii="Arial" w:eastAsia="Cambria" w:hAnsi="Arial" w:cs="Arial"/>
                <w:sz w:val="18"/>
                <w:szCs w:val="18"/>
              </w:rPr>
              <w:t>,</w:t>
            </w:r>
            <w:r w:rsidRPr="00FF2868">
              <w:rPr>
                <w:rFonts w:ascii="Arial" w:eastAsia="Cambria" w:hAnsi="Arial" w:cs="Arial"/>
                <w:sz w:val="18"/>
                <w:szCs w:val="18"/>
              </w:rPr>
              <w:t xml:space="preserve"> or </w:t>
            </w:r>
            <w:r w:rsidR="00756168">
              <w:rPr>
                <w:rFonts w:ascii="Arial" w:eastAsia="Cambria" w:hAnsi="Arial" w:cs="Arial"/>
                <w:sz w:val="18"/>
                <w:szCs w:val="18"/>
              </w:rPr>
              <w:t xml:space="preserve">shall assure that material originates from </w:t>
            </w:r>
            <w:r w:rsidRPr="00FF2868">
              <w:rPr>
                <w:rFonts w:ascii="Arial" w:eastAsia="Cambria" w:hAnsi="Arial" w:cs="Arial"/>
                <w:sz w:val="18"/>
                <w:szCs w:val="18"/>
              </w:rPr>
              <w:t>acceptable sources of conversion (e.g. conversion that results in conservation benefits, SLIMF sources with maximum size, publicly approved changes in zoning in urban areas, etc.).</w:t>
            </w:r>
          </w:p>
          <w:p w14:paraId="490944D9" w14:textId="573EBAF2" w:rsidR="00824F50" w:rsidRPr="00FF2868" w:rsidRDefault="00824F50" w:rsidP="00256664">
            <w:pPr>
              <w:tabs>
                <w:tab w:val="left" w:pos="1775"/>
              </w:tabs>
              <w:contextualSpacing/>
              <w:jc w:val="both"/>
              <w:rPr>
                <w:rFonts w:ascii="Arial" w:eastAsia="Cambria" w:hAnsi="Arial" w:cs="Arial"/>
                <w:sz w:val="18"/>
                <w:szCs w:val="18"/>
              </w:rPr>
            </w:pPr>
            <w:r w:rsidRPr="00FF2868">
              <w:rPr>
                <w:rFonts w:ascii="Arial" w:eastAsia="Cambria" w:hAnsi="Arial" w:cs="Arial"/>
                <w:sz w:val="18"/>
                <w:szCs w:val="18"/>
              </w:rPr>
              <w:t>Verification of permits for harvest from an appropriate authority that indicates conversion does</w:t>
            </w:r>
            <w:r w:rsidR="00F148D3">
              <w:rPr>
                <w:rFonts w:ascii="Arial" w:eastAsia="Cambria" w:hAnsi="Arial" w:cs="Arial"/>
                <w:sz w:val="18"/>
                <w:szCs w:val="18"/>
              </w:rPr>
              <w:t xml:space="preserve"> not</w:t>
            </w:r>
            <w:r w:rsidRPr="00FF2868">
              <w:rPr>
                <w:rFonts w:ascii="Arial" w:eastAsia="Cambria" w:hAnsi="Arial" w:cs="Arial"/>
                <w:sz w:val="18"/>
                <w:szCs w:val="18"/>
              </w:rPr>
              <w:t xml:space="preserve"> take place, or only acceptable conversion takes place. </w:t>
            </w:r>
          </w:p>
          <w:p w14:paraId="03A32628" w14:textId="77777777" w:rsidR="00824F50" w:rsidRPr="00FF2868" w:rsidRDefault="00824F50" w:rsidP="00256664">
            <w:pPr>
              <w:tabs>
                <w:tab w:val="left" w:pos="1775"/>
              </w:tabs>
              <w:contextualSpacing/>
              <w:jc w:val="both"/>
              <w:rPr>
                <w:rFonts w:ascii="Arial" w:eastAsia="Cambria" w:hAnsi="Arial" w:cs="Arial"/>
                <w:sz w:val="18"/>
                <w:szCs w:val="18"/>
              </w:rPr>
            </w:pPr>
            <w:r w:rsidRPr="00FF2868">
              <w:rPr>
                <w:rFonts w:ascii="Arial" w:eastAsia="Cambria" w:hAnsi="Arial" w:cs="Arial"/>
                <w:sz w:val="18"/>
                <w:szCs w:val="18"/>
              </w:rPr>
              <w:t>Verification of enforcement of the agreement and procedures related to conversion.</w:t>
            </w:r>
          </w:p>
          <w:p w14:paraId="24FB8089" w14:textId="6FCACDA8" w:rsidR="00824F50" w:rsidRPr="00FF2868" w:rsidRDefault="00824F50" w:rsidP="00256664">
            <w:pPr>
              <w:tabs>
                <w:tab w:val="left" w:pos="1775"/>
              </w:tabs>
              <w:contextualSpacing/>
              <w:jc w:val="both"/>
              <w:rPr>
                <w:rFonts w:ascii="Arial" w:eastAsia="Cambria" w:hAnsi="Arial" w:cs="Arial"/>
                <w:sz w:val="18"/>
                <w:szCs w:val="18"/>
              </w:rPr>
            </w:pPr>
            <w:r w:rsidRPr="00FF2868">
              <w:rPr>
                <w:rFonts w:ascii="Arial" w:eastAsia="Cambria" w:hAnsi="Arial" w:cs="Arial"/>
                <w:sz w:val="18"/>
                <w:szCs w:val="18"/>
              </w:rPr>
              <w:t xml:space="preserve">The </w:t>
            </w:r>
            <w:r w:rsidR="00853859" w:rsidRPr="00FF2868">
              <w:rPr>
                <w:rFonts w:ascii="Arial" w:eastAsia="Cambria" w:hAnsi="Arial" w:cs="Arial"/>
                <w:sz w:val="18"/>
                <w:szCs w:val="18"/>
              </w:rPr>
              <w:t>o</w:t>
            </w:r>
            <w:r w:rsidRPr="00FF2868">
              <w:rPr>
                <w:rFonts w:ascii="Arial" w:eastAsia="Cambria" w:hAnsi="Arial" w:cs="Arial"/>
                <w:sz w:val="18"/>
                <w:szCs w:val="18"/>
              </w:rPr>
              <w:t>rganization’s sourcing policy commits to no conversion from natural forests to plantations or non-forest use exists and is communicated to suppliers.</w:t>
            </w:r>
          </w:p>
          <w:p w14:paraId="5F7EBD7E" w14:textId="23C6F0EB" w:rsidR="00824F50" w:rsidRPr="00FF2868" w:rsidRDefault="00824F50" w:rsidP="00256664">
            <w:pPr>
              <w:tabs>
                <w:tab w:val="left" w:pos="1775"/>
              </w:tabs>
              <w:contextualSpacing/>
              <w:jc w:val="both"/>
              <w:rPr>
                <w:rFonts w:ascii="Arial" w:eastAsia="Cambria" w:hAnsi="Arial" w:cs="Arial"/>
                <w:sz w:val="18"/>
                <w:szCs w:val="18"/>
              </w:rPr>
            </w:pPr>
            <w:r w:rsidRPr="00FF2868">
              <w:rPr>
                <w:rFonts w:ascii="Arial" w:eastAsia="Cambria" w:hAnsi="Arial" w:cs="Arial"/>
                <w:sz w:val="18"/>
                <w:szCs w:val="18"/>
              </w:rPr>
              <w:t>Document verification.</w:t>
            </w:r>
          </w:p>
          <w:p w14:paraId="1C386DAE" w14:textId="77777777" w:rsidR="00824F50" w:rsidRPr="00FF2868" w:rsidRDefault="00824F50" w:rsidP="00256664">
            <w:pPr>
              <w:tabs>
                <w:tab w:val="left" w:pos="1775"/>
              </w:tabs>
              <w:contextualSpacing/>
              <w:jc w:val="both"/>
              <w:rPr>
                <w:rFonts w:ascii="Arial" w:eastAsia="Cambria" w:hAnsi="Arial" w:cs="Arial"/>
                <w:sz w:val="18"/>
                <w:szCs w:val="18"/>
              </w:rPr>
            </w:pPr>
            <w:r w:rsidRPr="00FF2868">
              <w:rPr>
                <w:rFonts w:ascii="Arial" w:eastAsia="Cambria" w:hAnsi="Arial" w:cs="Arial"/>
                <w:sz w:val="18"/>
                <w:szCs w:val="18"/>
              </w:rPr>
              <w:t>Training of suppliers.</w:t>
            </w:r>
          </w:p>
          <w:p w14:paraId="3BD47D0F" w14:textId="77777777" w:rsidR="00824F50" w:rsidRPr="00FF2868" w:rsidRDefault="00824F50" w:rsidP="00256664">
            <w:pPr>
              <w:tabs>
                <w:tab w:val="left" w:pos="1775"/>
              </w:tabs>
              <w:contextualSpacing/>
              <w:jc w:val="both"/>
              <w:rPr>
                <w:rFonts w:ascii="Arial" w:eastAsia="Cambria" w:hAnsi="Arial" w:cs="Arial"/>
                <w:sz w:val="18"/>
                <w:szCs w:val="18"/>
              </w:rPr>
            </w:pPr>
            <w:r w:rsidRPr="00FF2868">
              <w:rPr>
                <w:rFonts w:ascii="Arial" w:eastAsia="Cambria" w:hAnsi="Arial" w:cs="Arial"/>
                <w:sz w:val="18"/>
                <w:szCs w:val="18"/>
              </w:rPr>
              <w:t>Interviews with forest managers.</w:t>
            </w:r>
          </w:p>
          <w:p w14:paraId="61CE81E9" w14:textId="77777777" w:rsidR="00824F50" w:rsidRPr="00FF2868" w:rsidRDefault="00824F50" w:rsidP="00256664">
            <w:pPr>
              <w:tabs>
                <w:tab w:val="left" w:pos="1775"/>
              </w:tabs>
              <w:contextualSpacing/>
              <w:jc w:val="both"/>
              <w:rPr>
                <w:rFonts w:ascii="Arial" w:eastAsia="Cambria" w:hAnsi="Arial" w:cs="Arial"/>
                <w:sz w:val="18"/>
                <w:szCs w:val="18"/>
              </w:rPr>
            </w:pPr>
            <w:r w:rsidRPr="00FF2868">
              <w:rPr>
                <w:rFonts w:ascii="Arial" w:eastAsia="Cambria" w:hAnsi="Arial" w:cs="Arial"/>
                <w:sz w:val="18"/>
                <w:szCs w:val="18"/>
              </w:rPr>
              <w:t>Field visits to harvesting sites.</w:t>
            </w:r>
          </w:p>
          <w:p w14:paraId="4A5AC333" w14:textId="77777777" w:rsidR="00824F50" w:rsidRPr="00FF2868" w:rsidRDefault="00824F50" w:rsidP="00256664">
            <w:pPr>
              <w:tabs>
                <w:tab w:val="left" w:pos="1775"/>
              </w:tabs>
              <w:contextualSpacing/>
              <w:jc w:val="both"/>
              <w:rPr>
                <w:rFonts w:ascii="Arial" w:eastAsia="Cambria" w:hAnsi="Arial" w:cs="Arial"/>
                <w:sz w:val="18"/>
                <w:szCs w:val="18"/>
              </w:rPr>
            </w:pPr>
            <w:r w:rsidRPr="00FF2868">
              <w:rPr>
                <w:rFonts w:ascii="Arial" w:eastAsia="Cambria" w:hAnsi="Arial" w:cs="Arial"/>
                <w:sz w:val="18"/>
                <w:szCs w:val="18"/>
              </w:rPr>
              <w:t>Stakeholder consultation provides evidence that suppliers are not engaged in forest conversion.</w:t>
            </w:r>
          </w:p>
          <w:p w14:paraId="16FF6986" w14:textId="77777777" w:rsidR="00824F50" w:rsidRPr="00FF2868" w:rsidRDefault="00824F50" w:rsidP="00256664">
            <w:pPr>
              <w:tabs>
                <w:tab w:val="left" w:pos="1775"/>
              </w:tabs>
              <w:contextualSpacing/>
              <w:jc w:val="both"/>
              <w:rPr>
                <w:rFonts w:ascii="Arial" w:eastAsia="Cambria" w:hAnsi="Arial" w:cs="Arial"/>
                <w:sz w:val="18"/>
                <w:szCs w:val="18"/>
              </w:rPr>
            </w:pPr>
            <w:r w:rsidRPr="00FF2868">
              <w:rPr>
                <w:rFonts w:ascii="Arial" w:eastAsia="Cambria" w:hAnsi="Arial" w:cs="Arial"/>
                <w:sz w:val="18"/>
                <w:szCs w:val="18"/>
              </w:rPr>
              <w:t>Species sourced do not occur in forests threatened by conversion in the sourcing area.</w:t>
            </w:r>
          </w:p>
        </w:tc>
      </w:tr>
      <w:tr w:rsidR="00824F50" w:rsidRPr="00FF2868" w14:paraId="50FD8F54" w14:textId="77777777" w:rsidTr="00256664">
        <w:trPr>
          <w:trHeight w:val="20"/>
        </w:trPr>
        <w:tc>
          <w:tcPr>
            <w:tcW w:w="625" w:type="dxa"/>
            <w:tcBorders>
              <w:right w:val="single" w:sz="4" w:space="0" w:color="auto"/>
            </w:tcBorders>
            <w:shd w:val="clear" w:color="auto" w:fill="auto"/>
          </w:tcPr>
          <w:p w14:paraId="4D743E44" w14:textId="77777777" w:rsidR="00824F50" w:rsidRPr="00FF2868" w:rsidRDefault="00824F50" w:rsidP="00256664">
            <w:pPr>
              <w:rPr>
                <w:rFonts w:ascii="Arial" w:eastAsia="Cambria" w:hAnsi="Arial" w:cs="Arial"/>
                <w:bCs/>
                <w:sz w:val="18"/>
                <w:szCs w:val="18"/>
              </w:rPr>
            </w:pPr>
            <w:r w:rsidRPr="00FF2868">
              <w:rPr>
                <w:rFonts w:ascii="Arial" w:eastAsia="Cambria" w:hAnsi="Arial" w:cs="Arial"/>
                <w:bCs/>
                <w:sz w:val="18"/>
                <w:szCs w:val="18"/>
              </w:rPr>
              <w:t>5.1</w:t>
            </w:r>
          </w:p>
        </w:tc>
        <w:tc>
          <w:tcPr>
            <w:tcW w:w="7660" w:type="dxa"/>
            <w:tcBorders>
              <w:right w:val="single" w:sz="4" w:space="0" w:color="auto"/>
            </w:tcBorders>
            <w:shd w:val="clear" w:color="auto" w:fill="auto"/>
          </w:tcPr>
          <w:p w14:paraId="7F859CFA" w14:textId="44A763FB" w:rsidR="00824F50" w:rsidRPr="00FF2868" w:rsidRDefault="00824F50" w:rsidP="00256664">
            <w:pPr>
              <w:contextualSpacing/>
              <w:jc w:val="both"/>
              <w:rPr>
                <w:rFonts w:ascii="Arial" w:eastAsia="Cambria" w:hAnsi="Arial" w:cs="Arial"/>
                <w:sz w:val="18"/>
                <w:szCs w:val="18"/>
              </w:rPr>
            </w:pPr>
            <w:r w:rsidRPr="00FF2868">
              <w:rPr>
                <w:rFonts w:ascii="Arial" w:eastAsia="Cambria" w:hAnsi="Arial" w:cs="Arial"/>
                <w:sz w:val="18"/>
                <w:szCs w:val="18"/>
              </w:rPr>
              <w:t>Species identified as potential GM tree ‘species’ are excluded from sourcing in the supply chains.</w:t>
            </w:r>
          </w:p>
          <w:p w14:paraId="43E420B3" w14:textId="5240887C" w:rsidR="00824F50" w:rsidRPr="00FF2868" w:rsidRDefault="00824F50" w:rsidP="00256664">
            <w:pPr>
              <w:contextualSpacing/>
              <w:jc w:val="both"/>
              <w:rPr>
                <w:rFonts w:ascii="Arial" w:eastAsia="Cambria" w:hAnsi="Arial" w:cs="Arial"/>
                <w:sz w:val="18"/>
                <w:szCs w:val="18"/>
              </w:rPr>
            </w:pPr>
            <w:r w:rsidRPr="00FF2868">
              <w:rPr>
                <w:rFonts w:ascii="Arial" w:eastAsia="Cambria" w:hAnsi="Arial" w:cs="Arial"/>
                <w:sz w:val="18"/>
                <w:szCs w:val="18"/>
              </w:rPr>
              <w:t xml:space="preserve">Supply </w:t>
            </w:r>
            <w:r w:rsidR="003E6058" w:rsidRPr="00FF2868">
              <w:rPr>
                <w:rFonts w:ascii="Arial" w:eastAsia="Cambria" w:hAnsi="Arial" w:cs="Arial"/>
                <w:sz w:val="18"/>
                <w:szCs w:val="18"/>
              </w:rPr>
              <w:t>u</w:t>
            </w:r>
            <w:r w:rsidRPr="00FF2868">
              <w:rPr>
                <w:rFonts w:ascii="Arial" w:eastAsia="Cambria" w:hAnsi="Arial" w:cs="Arial"/>
                <w:sz w:val="18"/>
                <w:szCs w:val="18"/>
              </w:rPr>
              <w:t>nits that contain GM trees are excluded from sourcing.</w:t>
            </w:r>
          </w:p>
          <w:p w14:paraId="21C752DD" w14:textId="2D45466D" w:rsidR="00824F50" w:rsidRPr="00FF2868" w:rsidRDefault="00824F50" w:rsidP="00256664">
            <w:pPr>
              <w:contextualSpacing/>
              <w:jc w:val="both"/>
              <w:rPr>
                <w:rFonts w:ascii="Arial" w:eastAsia="Cambria" w:hAnsi="Arial" w:cs="Arial"/>
                <w:sz w:val="18"/>
                <w:szCs w:val="18"/>
              </w:rPr>
            </w:pPr>
            <w:r w:rsidRPr="00FF2868">
              <w:rPr>
                <w:rFonts w:ascii="Arial" w:eastAsia="Cambria" w:hAnsi="Arial" w:cs="Arial"/>
                <w:sz w:val="18"/>
                <w:szCs w:val="18"/>
              </w:rPr>
              <w:t>Testing for wood from GM</w:t>
            </w:r>
            <w:r w:rsidR="00756168">
              <w:rPr>
                <w:rFonts w:ascii="Arial" w:eastAsia="Cambria" w:hAnsi="Arial" w:cs="Arial"/>
                <w:sz w:val="18"/>
                <w:szCs w:val="18"/>
              </w:rPr>
              <w:t xml:space="preserve"> trees</w:t>
            </w:r>
            <w:r w:rsidRPr="00FF2868">
              <w:rPr>
                <w:rFonts w:ascii="Arial" w:eastAsia="Cambria" w:hAnsi="Arial" w:cs="Arial"/>
                <w:sz w:val="18"/>
                <w:szCs w:val="18"/>
              </w:rPr>
              <w:t xml:space="preserve"> at the point of reception is implemented.</w:t>
            </w:r>
          </w:p>
          <w:p w14:paraId="76C2A7F9" w14:textId="60790E47" w:rsidR="00824F50" w:rsidRPr="00FF2868" w:rsidRDefault="00824F50" w:rsidP="00256664">
            <w:pPr>
              <w:contextualSpacing/>
              <w:jc w:val="both"/>
              <w:rPr>
                <w:rFonts w:ascii="Arial" w:eastAsia="Cambria" w:hAnsi="Arial" w:cs="Arial"/>
                <w:sz w:val="18"/>
                <w:szCs w:val="18"/>
              </w:rPr>
            </w:pPr>
            <w:r w:rsidRPr="00FF2868">
              <w:rPr>
                <w:rFonts w:ascii="Arial" w:eastAsia="Cambria" w:hAnsi="Arial" w:cs="Arial"/>
                <w:sz w:val="18"/>
                <w:szCs w:val="18"/>
              </w:rPr>
              <w:t xml:space="preserve">Field verification </w:t>
            </w:r>
            <w:r w:rsidRPr="008369F6">
              <w:rPr>
                <w:rFonts w:ascii="Arial" w:eastAsia="Cambria" w:hAnsi="Arial" w:cs="Arial"/>
                <w:sz w:val="18"/>
                <w:szCs w:val="18"/>
              </w:rPr>
              <w:t xml:space="preserve">confirms that no </w:t>
            </w:r>
            <w:r w:rsidR="008369F6" w:rsidRPr="008369F6">
              <w:rPr>
                <w:rFonts w:ascii="Arial" w:eastAsia="Cambria" w:hAnsi="Arial" w:cs="Arial"/>
                <w:sz w:val="18"/>
                <w:szCs w:val="18"/>
              </w:rPr>
              <w:t xml:space="preserve">GM tress are </w:t>
            </w:r>
            <w:r w:rsidRPr="008369F6">
              <w:rPr>
                <w:rFonts w:ascii="Arial" w:eastAsia="Cambria" w:hAnsi="Arial" w:cs="Arial"/>
                <w:sz w:val="18"/>
                <w:szCs w:val="18"/>
              </w:rPr>
              <w:t>sourced.</w:t>
            </w:r>
          </w:p>
          <w:p w14:paraId="24B2E46F" w14:textId="22152005" w:rsidR="00824F50" w:rsidRPr="00FF2868" w:rsidRDefault="00824F50" w:rsidP="00256664">
            <w:pPr>
              <w:contextualSpacing/>
              <w:jc w:val="both"/>
              <w:rPr>
                <w:rFonts w:ascii="Arial" w:eastAsia="Cambria" w:hAnsi="Arial" w:cs="Arial"/>
                <w:sz w:val="18"/>
                <w:szCs w:val="18"/>
              </w:rPr>
            </w:pPr>
            <w:r w:rsidRPr="00FF2868">
              <w:rPr>
                <w:rFonts w:ascii="Arial" w:eastAsia="Cambria" w:hAnsi="Arial" w:cs="Arial"/>
                <w:sz w:val="18"/>
                <w:szCs w:val="18"/>
              </w:rPr>
              <w:t>Verification of documents of seedling origin.</w:t>
            </w:r>
          </w:p>
          <w:p w14:paraId="7DF23C3B" w14:textId="7EE28771" w:rsidR="00824F50" w:rsidRPr="00FF2868" w:rsidRDefault="00824F50" w:rsidP="00256664">
            <w:pPr>
              <w:contextualSpacing/>
              <w:jc w:val="both"/>
              <w:rPr>
                <w:rFonts w:ascii="Arial" w:eastAsia="Cambria" w:hAnsi="Arial" w:cs="Arial"/>
                <w:sz w:val="18"/>
                <w:szCs w:val="18"/>
              </w:rPr>
            </w:pPr>
            <w:r w:rsidRPr="00FF2868">
              <w:rPr>
                <w:rFonts w:ascii="Arial" w:eastAsia="Cambria" w:hAnsi="Arial" w:cs="Arial"/>
                <w:sz w:val="18"/>
                <w:szCs w:val="18"/>
              </w:rPr>
              <w:t>Verification of documents</w:t>
            </w:r>
            <w:r w:rsidR="00F148D3">
              <w:rPr>
                <w:rFonts w:ascii="Arial" w:eastAsia="Cambria" w:hAnsi="Arial" w:cs="Arial"/>
                <w:sz w:val="18"/>
                <w:szCs w:val="18"/>
              </w:rPr>
              <w:t>’</w:t>
            </w:r>
            <w:r w:rsidRPr="00FF2868">
              <w:rPr>
                <w:rFonts w:ascii="Arial" w:eastAsia="Cambria" w:hAnsi="Arial" w:cs="Arial"/>
                <w:sz w:val="18"/>
                <w:szCs w:val="18"/>
              </w:rPr>
              <w:t xml:space="preserve"> veracity and quality.</w:t>
            </w:r>
          </w:p>
        </w:tc>
      </w:tr>
    </w:tbl>
    <w:p w14:paraId="3CB844FA" w14:textId="77777777" w:rsidR="00C71024" w:rsidRPr="00FF2868" w:rsidRDefault="00C71024">
      <w:pPr>
        <w:rPr>
          <w:rFonts w:asciiTheme="majorHAnsi" w:hAnsiTheme="majorHAnsi" w:cs="Arial"/>
          <w:b/>
          <w:bCs/>
          <w:color w:val="005C42"/>
          <w:sz w:val="26"/>
          <w:szCs w:val="26"/>
        </w:rPr>
      </w:pPr>
      <w:r w:rsidRPr="00FF2868">
        <w:rPr>
          <w:rFonts w:asciiTheme="majorHAnsi" w:hAnsiTheme="majorHAnsi" w:cs="Arial"/>
          <w:b/>
          <w:bCs/>
          <w:color w:val="005C42"/>
          <w:sz w:val="26"/>
          <w:szCs w:val="26"/>
        </w:rPr>
        <w:br w:type="page"/>
      </w:r>
    </w:p>
    <w:p w14:paraId="1B873D57" w14:textId="5209130D" w:rsidR="00EE531E" w:rsidRPr="00FF2868" w:rsidRDefault="00EE531E" w:rsidP="009E1351">
      <w:pPr>
        <w:spacing w:after="120"/>
        <w:rPr>
          <w:rFonts w:ascii="Arial" w:hAnsi="Arial" w:cs="Arial"/>
          <w:b/>
          <w:bCs/>
          <w:color w:val="005C42"/>
        </w:rPr>
      </w:pPr>
      <w:r w:rsidRPr="00FF2868">
        <w:rPr>
          <w:rFonts w:ascii="Arial" w:hAnsi="Arial" w:cs="Arial"/>
          <w:b/>
          <w:bCs/>
          <w:color w:val="005C42"/>
        </w:rPr>
        <w:t>Annex F</w:t>
      </w:r>
      <w:r w:rsidRPr="00FF2868">
        <w:rPr>
          <w:rFonts w:ascii="Arial" w:hAnsi="Arial" w:cs="Arial"/>
          <w:b/>
          <w:bCs/>
          <w:color w:val="005C42"/>
        </w:rPr>
        <w:tab/>
        <w:t xml:space="preserve">Participation in the FSC Fiber Testing program (informative) </w:t>
      </w:r>
    </w:p>
    <w:p w14:paraId="2EEB92C7" w14:textId="5AFCDDD2" w:rsidR="00AE4FD3" w:rsidRPr="00FF2868" w:rsidRDefault="00AE4FD3" w:rsidP="00256664">
      <w:pPr>
        <w:autoSpaceDE w:val="0"/>
        <w:autoSpaceDN w:val="0"/>
        <w:adjustRightInd w:val="0"/>
        <w:spacing w:after="120"/>
        <w:rPr>
          <w:rFonts w:ascii="Arial" w:hAnsi="Arial" w:cs="Arial"/>
          <w:color w:val="000000"/>
          <w:sz w:val="22"/>
          <w:szCs w:val="22"/>
          <w:lang w:eastAsia="en-GB"/>
        </w:rPr>
      </w:pPr>
      <w:r w:rsidRPr="00FF2868">
        <w:rPr>
          <w:rFonts w:ascii="Arial" w:hAnsi="Arial" w:cs="Arial"/>
          <w:color w:val="000000"/>
          <w:sz w:val="22"/>
          <w:szCs w:val="22"/>
          <w:lang w:eastAsia="en-GB"/>
        </w:rPr>
        <w:t xml:space="preserve">Participation in the FSC </w:t>
      </w:r>
      <w:r w:rsidR="00FF2868">
        <w:rPr>
          <w:rFonts w:ascii="Arial" w:hAnsi="Arial" w:cs="Arial"/>
          <w:color w:val="000000"/>
          <w:sz w:val="22"/>
          <w:szCs w:val="22"/>
          <w:lang w:eastAsia="en-GB"/>
        </w:rPr>
        <w:t>F</w:t>
      </w:r>
      <w:r w:rsidRPr="00FF2868">
        <w:rPr>
          <w:rFonts w:ascii="Arial" w:hAnsi="Arial" w:cs="Arial"/>
          <w:color w:val="000000"/>
          <w:sz w:val="22"/>
          <w:szCs w:val="22"/>
          <w:lang w:eastAsia="en-GB"/>
        </w:rPr>
        <w:t xml:space="preserve">iber </w:t>
      </w:r>
      <w:r w:rsidR="00FF2868">
        <w:rPr>
          <w:rFonts w:ascii="Arial" w:hAnsi="Arial" w:cs="Arial"/>
          <w:color w:val="000000"/>
          <w:sz w:val="22"/>
          <w:szCs w:val="22"/>
          <w:lang w:eastAsia="en-GB"/>
        </w:rPr>
        <w:t>T</w:t>
      </w:r>
      <w:r w:rsidRPr="00FF2868">
        <w:rPr>
          <w:rFonts w:ascii="Arial" w:hAnsi="Arial" w:cs="Arial"/>
          <w:color w:val="000000"/>
          <w:sz w:val="22"/>
          <w:szCs w:val="22"/>
          <w:lang w:eastAsia="en-GB"/>
        </w:rPr>
        <w:t xml:space="preserve">esting </w:t>
      </w:r>
      <w:r w:rsidR="00FF2868">
        <w:rPr>
          <w:rFonts w:ascii="Arial" w:hAnsi="Arial" w:cs="Arial"/>
          <w:color w:val="000000"/>
          <w:sz w:val="22"/>
          <w:szCs w:val="22"/>
          <w:lang w:eastAsia="en-GB"/>
        </w:rPr>
        <w:t>P</w:t>
      </w:r>
      <w:r w:rsidRPr="00FF2868">
        <w:rPr>
          <w:rFonts w:ascii="Arial" w:hAnsi="Arial" w:cs="Arial"/>
          <w:color w:val="000000"/>
          <w:sz w:val="22"/>
          <w:szCs w:val="22"/>
          <w:lang w:eastAsia="en-GB"/>
        </w:rPr>
        <w:t>rogram includes:</w:t>
      </w:r>
    </w:p>
    <w:p w14:paraId="7E7E0C29" w14:textId="54E8E721" w:rsidR="00AE4FD3" w:rsidRPr="00FF2868" w:rsidRDefault="00AE4FD3" w:rsidP="00256664">
      <w:pPr>
        <w:autoSpaceDE w:val="0"/>
        <w:autoSpaceDN w:val="0"/>
        <w:adjustRightInd w:val="0"/>
        <w:spacing w:after="120"/>
        <w:jc w:val="both"/>
        <w:rPr>
          <w:rFonts w:ascii="Arial" w:hAnsi="Arial" w:cs="Arial"/>
          <w:b/>
          <w:bCs/>
          <w:color w:val="000000"/>
          <w:sz w:val="22"/>
          <w:szCs w:val="22"/>
          <w:lang w:eastAsia="en-GB"/>
        </w:rPr>
      </w:pPr>
      <w:r w:rsidRPr="00FF2868">
        <w:rPr>
          <w:rFonts w:ascii="Arial" w:hAnsi="Arial" w:cs="Arial"/>
          <w:b/>
          <w:bCs/>
          <w:color w:val="000000"/>
          <w:sz w:val="22"/>
          <w:szCs w:val="22"/>
          <w:lang w:eastAsia="en-GB"/>
        </w:rPr>
        <w:t>1</w:t>
      </w:r>
      <w:r w:rsidRPr="00FF2868">
        <w:rPr>
          <w:rFonts w:ascii="Arial" w:hAnsi="Arial" w:cs="Arial"/>
          <w:b/>
          <w:bCs/>
          <w:color w:val="000000"/>
          <w:sz w:val="22"/>
          <w:szCs w:val="22"/>
          <w:lang w:eastAsia="en-GB"/>
        </w:rPr>
        <w:tab/>
        <w:t>Confirmation of participation</w:t>
      </w:r>
    </w:p>
    <w:p w14:paraId="190953DA" w14:textId="1F25A89D" w:rsidR="00AE4FD3" w:rsidRPr="00FF2868" w:rsidRDefault="00AE4FD3" w:rsidP="002239B1">
      <w:pPr>
        <w:pStyle w:val="ListParagraph"/>
        <w:autoSpaceDE w:val="0"/>
        <w:autoSpaceDN w:val="0"/>
        <w:adjustRightInd w:val="0"/>
        <w:spacing w:after="120"/>
        <w:ind w:left="705" w:hanging="705"/>
        <w:jc w:val="both"/>
        <w:rPr>
          <w:rFonts w:ascii="Arial" w:hAnsi="Arial" w:cs="Arial"/>
          <w:color w:val="000000"/>
          <w:sz w:val="22"/>
          <w:szCs w:val="22"/>
          <w:lang w:val="en-GB" w:eastAsia="en-GB"/>
        </w:rPr>
      </w:pPr>
      <w:r w:rsidRPr="00FF2868">
        <w:rPr>
          <w:rFonts w:ascii="Arial" w:hAnsi="Arial" w:cs="Arial"/>
          <w:color w:val="000000"/>
          <w:sz w:val="22"/>
          <w:szCs w:val="22"/>
          <w:lang w:val="en-GB" w:eastAsia="en-GB"/>
        </w:rPr>
        <w:t>1.1</w:t>
      </w:r>
      <w:r w:rsidRPr="00FF2868">
        <w:rPr>
          <w:rFonts w:ascii="Arial" w:hAnsi="Arial" w:cs="Arial"/>
          <w:color w:val="000000"/>
          <w:sz w:val="22"/>
          <w:szCs w:val="22"/>
          <w:lang w:val="en-GB" w:eastAsia="en-GB"/>
        </w:rPr>
        <w:tab/>
        <w:t xml:space="preserve">The </w:t>
      </w:r>
      <w:r w:rsidR="00853859" w:rsidRPr="00FF2868">
        <w:rPr>
          <w:rFonts w:ascii="Arial" w:hAnsi="Arial" w:cs="Arial"/>
          <w:color w:val="000000"/>
          <w:sz w:val="22"/>
          <w:szCs w:val="22"/>
          <w:lang w:val="en-GB" w:eastAsia="en-GB"/>
        </w:rPr>
        <w:t>o</w:t>
      </w:r>
      <w:r w:rsidRPr="00FF2868">
        <w:rPr>
          <w:rFonts w:ascii="Arial" w:hAnsi="Arial" w:cs="Arial"/>
          <w:color w:val="000000"/>
          <w:sz w:val="22"/>
          <w:szCs w:val="22"/>
          <w:lang w:val="en-GB" w:eastAsia="en-GB"/>
        </w:rPr>
        <w:t xml:space="preserve">rganization informs </w:t>
      </w:r>
      <w:r w:rsidR="004A2851" w:rsidRPr="00FF2868">
        <w:rPr>
          <w:rFonts w:ascii="Arial" w:hAnsi="Arial" w:cs="Arial"/>
          <w:color w:val="000000"/>
          <w:sz w:val="22"/>
          <w:szCs w:val="22"/>
          <w:lang w:val="en-GB" w:eastAsia="en-GB"/>
        </w:rPr>
        <w:t>the</w:t>
      </w:r>
      <w:r w:rsidRPr="00FF2868">
        <w:rPr>
          <w:rFonts w:ascii="Arial" w:hAnsi="Arial" w:cs="Arial"/>
          <w:color w:val="000000"/>
          <w:sz w:val="22"/>
          <w:szCs w:val="22"/>
          <w:lang w:val="en-GB" w:eastAsia="en-GB"/>
        </w:rPr>
        <w:t xml:space="preserve"> certification body in writing about its agreement to participate in the FSC Fiber Testing </w:t>
      </w:r>
      <w:r w:rsidR="00756168">
        <w:rPr>
          <w:rFonts w:ascii="Arial" w:hAnsi="Arial" w:cs="Arial"/>
          <w:color w:val="000000"/>
          <w:sz w:val="22"/>
          <w:szCs w:val="22"/>
          <w:lang w:val="en-GB" w:eastAsia="en-GB"/>
        </w:rPr>
        <w:t>P</w:t>
      </w:r>
      <w:r w:rsidRPr="00FF2868">
        <w:rPr>
          <w:rFonts w:ascii="Arial" w:hAnsi="Arial" w:cs="Arial"/>
          <w:color w:val="000000"/>
          <w:sz w:val="22"/>
          <w:szCs w:val="22"/>
          <w:lang w:val="en-GB" w:eastAsia="en-GB"/>
        </w:rPr>
        <w:t>rogram, using the template provided below.</w:t>
      </w:r>
    </w:p>
    <w:p w14:paraId="3281975E" w14:textId="0E59C4F6" w:rsidR="00AE4FD3" w:rsidRPr="00F474D0" w:rsidRDefault="002239B1" w:rsidP="002239B1">
      <w:pPr>
        <w:spacing w:after="120"/>
        <w:ind w:left="720" w:hanging="720"/>
        <w:rPr>
          <w:rFonts w:ascii="Arial" w:hAnsi="Arial" w:cs="Arial"/>
          <w:sz w:val="22"/>
          <w:szCs w:val="22"/>
          <w:lang w:eastAsia="en-GB"/>
        </w:rPr>
      </w:pPr>
      <w:r w:rsidRPr="00FF2868">
        <w:rPr>
          <w:rFonts w:ascii="Arial" w:hAnsi="Arial" w:cs="Arial"/>
          <w:color w:val="000000"/>
          <w:sz w:val="22"/>
          <w:szCs w:val="22"/>
          <w:lang w:eastAsia="en-GB"/>
        </w:rPr>
        <w:t xml:space="preserve">1.2 </w:t>
      </w:r>
      <w:r w:rsidRPr="00FF2868">
        <w:rPr>
          <w:rFonts w:ascii="Arial" w:hAnsi="Arial" w:cs="Arial"/>
          <w:color w:val="000000"/>
          <w:sz w:val="22"/>
          <w:szCs w:val="22"/>
          <w:lang w:eastAsia="en-GB"/>
        </w:rPr>
        <w:tab/>
      </w:r>
      <w:r w:rsidR="00AE4FD3" w:rsidRPr="00FF2868">
        <w:rPr>
          <w:rFonts w:ascii="Arial" w:hAnsi="Arial" w:cs="Arial"/>
          <w:sz w:val="22"/>
          <w:szCs w:val="22"/>
          <w:lang w:eastAsia="en-GB"/>
        </w:rPr>
        <w:t xml:space="preserve">The certification body notifies the FSC Supply Chain </w:t>
      </w:r>
      <w:r w:rsidR="00AE4FD3" w:rsidRPr="00F474D0">
        <w:rPr>
          <w:rFonts w:ascii="Arial" w:hAnsi="Arial" w:cs="Arial"/>
          <w:sz w:val="22"/>
          <w:szCs w:val="22"/>
          <w:lang w:eastAsia="en-GB"/>
        </w:rPr>
        <w:t xml:space="preserve">Integrity </w:t>
      </w:r>
      <w:r w:rsidR="004302B5" w:rsidRPr="00F474D0">
        <w:rPr>
          <w:rFonts w:ascii="Arial" w:hAnsi="Arial" w:cs="Arial"/>
          <w:sz w:val="22"/>
          <w:szCs w:val="22"/>
          <w:lang w:eastAsia="en-GB"/>
        </w:rPr>
        <w:t xml:space="preserve">Program </w:t>
      </w:r>
      <w:r w:rsidR="00AE4FD3" w:rsidRPr="00F474D0">
        <w:rPr>
          <w:rFonts w:ascii="Arial" w:hAnsi="Arial" w:cs="Arial"/>
          <w:sz w:val="22"/>
          <w:szCs w:val="22"/>
          <w:lang w:eastAsia="en-GB"/>
        </w:rPr>
        <w:t>(</w:t>
      </w:r>
      <w:r w:rsidR="00AE4FD3" w:rsidRPr="00F474D0">
        <w:rPr>
          <w:rFonts w:ascii="Arial" w:hAnsi="Arial" w:cs="Arial"/>
          <w:color w:val="0000FF"/>
          <w:sz w:val="22"/>
          <w:szCs w:val="22"/>
          <w:lang w:eastAsia="en-GB"/>
        </w:rPr>
        <w:t>fiber-testing@fsc.org</w:t>
      </w:r>
      <w:r w:rsidR="00AE4FD3" w:rsidRPr="00394056">
        <w:rPr>
          <w:rFonts w:ascii="Arial" w:hAnsi="Arial" w:cs="Arial"/>
          <w:sz w:val="22"/>
          <w:szCs w:val="22"/>
          <w:lang w:eastAsia="en-GB"/>
        </w:rPr>
        <w:t>)</w:t>
      </w:r>
      <w:r w:rsidR="00AE4FD3" w:rsidRPr="00F474D0">
        <w:rPr>
          <w:rFonts w:ascii="Arial" w:hAnsi="Arial" w:cs="Arial"/>
          <w:color w:val="0000FF"/>
          <w:sz w:val="22"/>
          <w:szCs w:val="22"/>
          <w:lang w:eastAsia="en-GB"/>
        </w:rPr>
        <w:t xml:space="preserve"> </w:t>
      </w:r>
      <w:r w:rsidR="00AE4FD3" w:rsidRPr="00F474D0">
        <w:rPr>
          <w:rFonts w:ascii="Arial" w:hAnsi="Arial" w:cs="Arial"/>
          <w:sz w:val="22"/>
          <w:szCs w:val="22"/>
          <w:lang w:eastAsia="en-GB"/>
        </w:rPr>
        <w:t xml:space="preserve">about </w:t>
      </w:r>
      <w:r w:rsidR="00853859" w:rsidRPr="00F474D0">
        <w:rPr>
          <w:rFonts w:ascii="Arial" w:hAnsi="Arial" w:cs="Arial"/>
          <w:sz w:val="22"/>
          <w:szCs w:val="22"/>
          <w:lang w:eastAsia="en-GB"/>
        </w:rPr>
        <w:t>t</w:t>
      </w:r>
      <w:r w:rsidR="00AE4FD3" w:rsidRPr="00F474D0">
        <w:rPr>
          <w:rFonts w:ascii="Arial" w:hAnsi="Arial" w:cs="Arial"/>
          <w:sz w:val="22"/>
          <w:szCs w:val="22"/>
          <w:lang w:eastAsia="en-GB"/>
        </w:rPr>
        <w:t xml:space="preserve">he </w:t>
      </w:r>
      <w:r w:rsidR="00853859" w:rsidRPr="00F474D0">
        <w:rPr>
          <w:rFonts w:ascii="Arial" w:hAnsi="Arial" w:cs="Arial"/>
          <w:sz w:val="22"/>
          <w:szCs w:val="22"/>
          <w:lang w:eastAsia="en-GB"/>
        </w:rPr>
        <w:t>o</w:t>
      </w:r>
      <w:r w:rsidR="00AE4FD3" w:rsidRPr="00F474D0">
        <w:rPr>
          <w:rFonts w:ascii="Arial" w:hAnsi="Arial" w:cs="Arial"/>
          <w:sz w:val="22"/>
          <w:szCs w:val="22"/>
          <w:lang w:eastAsia="en-GB"/>
        </w:rPr>
        <w:t>rganization’s participation by sending a copy of the signed form.</w:t>
      </w:r>
    </w:p>
    <w:p w14:paraId="6E90D606" w14:textId="24E5D6E7" w:rsidR="00AE4FD3" w:rsidRPr="00F474D0" w:rsidRDefault="00AE4FD3" w:rsidP="002239B1">
      <w:pPr>
        <w:autoSpaceDE w:val="0"/>
        <w:autoSpaceDN w:val="0"/>
        <w:adjustRightInd w:val="0"/>
        <w:spacing w:after="120"/>
        <w:ind w:left="720" w:hanging="720"/>
        <w:jc w:val="both"/>
        <w:rPr>
          <w:rFonts w:ascii="Arial" w:hAnsi="Arial" w:cs="Arial"/>
          <w:color w:val="000000"/>
          <w:sz w:val="22"/>
          <w:szCs w:val="22"/>
          <w:lang w:eastAsia="en-GB"/>
        </w:rPr>
      </w:pPr>
      <w:r w:rsidRPr="00F474D0">
        <w:rPr>
          <w:rFonts w:ascii="Arial" w:hAnsi="Arial" w:cs="Arial"/>
          <w:color w:val="000000"/>
          <w:sz w:val="22"/>
          <w:szCs w:val="22"/>
          <w:lang w:eastAsia="en-GB"/>
        </w:rPr>
        <w:t>1.3</w:t>
      </w:r>
      <w:r w:rsidRPr="00F474D0">
        <w:rPr>
          <w:rFonts w:ascii="Arial" w:hAnsi="Arial" w:cs="Arial"/>
          <w:color w:val="000000"/>
          <w:sz w:val="22"/>
          <w:szCs w:val="22"/>
          <w:lang w:eastAsia="en-GB"/>
        </w:rPr>
        <w:tab/>
        <w:t xml:space="preserve">The FSC Supply Chain Integrity </w:t>
      </w:r>
      <w:r w:rsidR="004302B5" w:rsidRPr="00F474D0">
        <w:rPr>
          <w:rFonts w:ascii="Arial" w:hAnsi="Arial" w:cs="Arial"/>
          <w:color w:val="000000"/>
          <w:sz w:val="22"/>
          <w:szCs w:val="22"/>
          <w:lang w:eastAsia="en-GB"/>
        </w:rPr>
        <w:t xml:space="preserve">Program </w:t>
      </w:r>
      <w:r w:rsidRPr="00F474D0">
        <w:rPr>
          <w:rFonts w:ascii="Arial" w:hAnsi="Arial" w:cs="Arial"/>
          <w:color w:val="000000"/>
          <w:sz w:val="22"/>
          <w:szCs w:val="22"/>
          <w:lang w:eastAsia="en-GB"/>
        </w:rPr>
        <w:t xml:space="preserve">confirms the participation and informs </w:t>
      </w:r>
      <w:r w:rsidR="00853859" w:rsidRPr="00F474D0">
        <w:rPr>
          <w:rFonts w:ascii="Arial" w:hAnsi="Arial" w:cs="Arial"/>
          <w:color w:val="000000"/>
          <w:sz w:val="22"/>
          <w:szCs w:val="22"/>
          <w:lang w:eastAsia="en-GB"/>
        </w:rPr>
        <w:t>t</w:t>
      </w:r>
      <w:r w:rsidRPr="00F474D0">
        <w:rPr>
          <w:rFonts w:ascii="Arial" w:hAnsi="Arial" w:cs="Arial"/>
          <w:color w:val="000000"/>
          <w:sz w:val="22"/>
          <w:szCs w:val="22"/>
          <w:lang w:eastAsia="en-GB"/>
        </w:rPr>
        <w:t xml:space="preserve">he </w:t>
      </w:r>
      <w:r w:rsidR="00853859" w:rsidRPr="00F474D0">
        <w:rPr>
          <w:rFonts w:ascii="Arial" w:hAnsi="Arial" w:cs="Arial"/>
          <w:color w:val="000000"/>
          <w:sz w:val="22"/>
          <w:szCs w:val="22"/>
          <w:lang w:eastAsia="en-GB"/>
        </w:rPr>
        <w:t>o</w:t>
      </w:r>
      <w:r w:rsidRPr="00F474D0">
        <w:rPr>
          <w:rFonts w:ascii="Arial" w:hAnsi="Arial" w:cs="Arial"/>
          <w:color w:val="000000"/>
          <w:sz w:val="22"/>
          <w:szCs w:val="22"/>
          <w:lang w:eastAsia="en-GB"/>
        </w:rPr>
        <w:t>rganization about the participation process described below.</w:t>
      </w:r>
    </w:p>
    <w:p w14:paraId="62EEA438" w14:textId="57B29B61" w:rsidR="00AE4FD3" w:rsidRPr="00F474D0" w:rsidRDefault="00AE4FD3" w:rsidP="002239B1">
      <w:pPr>
        <w:autoSpaceDE w:val="0"/>
        <w:autoSpaceDN w:val="0"/>
        <w:adjustRightInd w:val="0"/>
        <w:spacing w:after="120"/>
        <w:ind w:left="709" w:hanging="709"/>
        <w:jc w:val="both"/>
        <w:rPr>
          <w:rFonts w:ascii="Arial" w:hAnsi="Arial" w:cs="Arial"/>
          <w:b/>
          <w:bCs/>
          <w:color w:val="000000"/>
          <w:sz w:val="22"/>
          <w:szCs w:val="22"/>
          <w:lang w:eastAsia="en-GB"/>
        </w:rPr>
      </w:pPr>
      <w:r w:rsidRPr="00F474D0">
        <w:rPr>
          <w:rFonts w:ascii="Arial" w:hAnsi="Arial" w:cs="Arial"/>
          <w:b/>
          <w:bCs/>
          <w:color w:val="000000"/>
          <w:sz w:val="22"/>
          <w:szCs w:val="22"/>
          <w:lang w:eastAsia="en-GB"/>
        </w:rPr>
        <w:t>2</w:t>
      </w:r>
      <w:r w:rsidRPr="00F474D0">
        <w:rPr>
          <w:rFonts w:ascii="Arial" w:hAnsi="Arial" w:cs="Arial"/>
          <w:b/>
          <w:bCs/>
          <w:color w:val="000000"/>
          <w:sz w:val="22"/>
          <w:szCs w:val="22"/>
          <w:lang w:eastAsia="en-GB"/>
        </w:rPr>
        <w:tab/>
        <w:t>Instructions for submission of samples</w:t>
      </w:r>
    </w:p>
    <w:p w14:paraId="515847E9" w14:textId="207224FA" w:rsidR="00AE4FD3" w:rsidRPr="00F474D0" w:rsidRDefault="00AE4FD3" w:rsidP="002239B1">
      <w:pPr>
        <w:autoSpaceDE w:val="0"/>
        <w:autoSpaceDN w:val="0"/>
        <w:adjustRightInd w:val="0"/>
        <w:spacing w:after="120"/>
        <w:ind w:left="709" w:hanging="709"/>
        <w:jc w:val="both"/>
        <w:rPr>
          <w:rFonts w:ascii="Arial" w:hAnsi="Arial" w:cs="Arial"/>
          <w:color w:val="000000"/>
          <w:sz w:val="22"/>
          <w:szCs w:val="22"/>
          <w:lang w:eastAsia="en-GB"/>
        </w:rPr>
      </w:pPr>
      <w:r w:rsidRPr="00F474D0">
        <w:rPr>
          <w:rFonts w:ascii="Arial" w:hAnsi="Arial" w:cs="Arial"/>
          <w:color w:val="000000"/>
          <w:sz w:val="22"/>
          <w:szCs w:val="22"/>
          <w:lang w:eastAsia="en-GB"/>
        </w:rPr>
        <w:t>2.1</w:t>
      </w:r>
      <w:r w:rsidRPr="00F474D0">
        <w:rPr>
          <w:rFonts w:ascii="Arial" w:hAnsi="Arial" w:cs="Arial"/>
          <w:color w:val="000000"/>
          <w:sz w:val="22"/>
          <w:szCs w:val="22"/>
          <w:lang w:eastAsia="en-GB"/>
        </w:rPr>
        <w:tab/>
      </w:r>
      <w:r w:rsidRPr="00F474D0">
        <w:rPr>
          <w:rFonts w:ascii="Arial" w:hAnsi="Arial" w:cs="Arial"/>
          <w:color w:val="000000"/>
          <w:sz w:val="22"/>
          <w:szCs w:val="22"/>
          <w:lang w:eastAsia="en-GB"/>
        </w:rPr>
        <w:tab/>
        <w:t xml:space="preserve">The FSC Supply Chain Integrity </w:t>
      </w:r>
      <w:r w:rsidR="004302B5" w:rsidRPr="00F474D0">
        <w:rPr>
          <w:rFonts w:ascii="Arial" w:hAnsi="Arial" w:cs="Arial"/>
          <w:color w:val="000000"/>
          <w:sz w:val="22"/>
          <w:szCs w:val="22"/>
          <w:lang w:eastAsia="en-GB"/>
        </w:rPr>
        <w:t xml:space="preserve">Program </w:t>
      </w:r>
      <w:r w:rsidRPr="00F474D0">
        <w:rPr>
          <w:rFonts w:ascii="Arial" w:hAnsi="Arial" w:cs="Arial"/>
          <w:color w:val="000000"/>
          <w:sz w:val="22"/>
          <w:szCs w:val="22"/>
          <w:lang w:eastAsia="en-GB"/>
        </w:rPr>
        <w:t xml:space="preserve">requests </w:t>
      </w:r>
      <w:r w:rsidR="00853859" w:rsidRPr="00F474D0">
        <w:rPr>
          <w:rFonts w:ascii="Arial" w:hAnsi="Arial" w:cs="Arial"/>
          <w:color w:val="000000"/>
          <w:sz w:val="22"/>
          <w:szCs w:val="22"/>
          <w:lang w:eastAsia="en-GB"/>
        </w:rPr>
        <w:t>t</w:t>
      </w:r>
      <w:r w:rsidRPr="00F474D0">
        <w:rPr>
          <w:rFonts w:ascii="Arial" w:hAnsi="Arial" w:cs="Arial"/>
          <w:color w:val="000000"/>
          <w:sz w:val="22"/>
          <w:szCs w:val="22"/>
          <w:lang w:eastAsia="en-GB"/>
        </w:rPr>
        <w:t xml:space="preserve">he </w:t>
      </w:r>
      <w:r w:rsidR="00853859" w:rsidRPr="00F474D0">
        <w:rPr>
          <w:rFonts w:ascii="Arial" w:hAnsi="Arial" w:cs="Arial"/>
          <w:color w:val="000000"/>
          <w:sz w:val="22"/>
          <w:szCs w:val="22"/>
          <w:lang w:eastAsia="en-GB"/>
        </w:rPr>
        <w:t>o</w:t>
      </w:r>
      <w:r w:rsidRPr="00F474D0">
        <w:rPr>
          <w:rFonts w:ascii="Arial" w:hAnsi="Arial" w:cs="Arial"/>
          <w:color w:val="000000"/>
          <w:sz w:val="22"/>
          <w:szCs w:val="22"/>
          <w:lang w:eastAsia="en-GB"/>
        </w:rPr>
        <w:t>rganization to send a representative sample of each product group to the US Forest Products Lab and informs the certification body about this request.</w:t>
      </w:r>
    </w:p>
    <w:p w14:paraId="160D1C91" w14:textId="2F3D668B" w:rsidR="00AE4FD3" w:rsidRPr="00F474D0" w:rsidRDefault="00AE4FD3" w:rsidP="00256664">
      <w:pPr>
        <w:autoSpaceDE w:val="0"/>
        <w:autoSpaceDN w:val="0"/>
        <w:adjustRightInd w:val="0"/>
        <w:spacing w:after="120"/>
        <w:ind w:left="709" w:hanging="709"/>
        <w:jc w:val="both"/>
        <w:rPr>
          <w:rFonts w:ascii="Arial" w:hAnsi="Arial" w:cs="Arial"/>
          <w:color w:val="000000"/>
          <w:sz w:val="22"/>
          <w:szCs w:val="22"/>
          <w:lang w:eastAsia="en-GB"/>
        </w:rPr>
      </w:pPr>
      <w:r w:rsidRPr="00F474D0">
        <w:rPr>
          <w:rFonts w:ascii="Arial" w:hAnsi="Arial" w:cs="Arial"/>
          <w:color w:val="000000"/>
          <w:sz w:val="22"/>
          <w:szCs w:val="22"/>
          <w:lang w:eastAsia="en-GB"/>
        </w:rPr>
        <w:t>2.2</w:t>
      </w:r>
      <w:r w:rsidRPr="00F474D0">
        <w:rPr>
          <w:rFonts w:ascii="Arial" w:hAnsi="Arial" w:cs="Arial"/>
          <w:color w:val="000000"/>
          <w:sz w:val="22"/>
          <w:szCs w:val="22"/>
          <w:lang w:eastAsia="en-GB"/>
        </w:rPr>
        <w:tab/>
        <w:t xml:space="preserve">If the sample is a </w:t>
      </w:r>
      <w:r w:rsidR="00FF2868" w:rsidRPr="00F474D0">
        <w:rPr>
          <w:rFonts w:ascii="Arial" w:hAnsi="Arial" w:cs="Arial"/>
          <w:color w:val="000000"/>
          <w:sz w:val="22"/>
          <w:szCs w:val="22"/>
          <w:lang w:eastAsia="en-GB"/>
        </w:rPr>
        <w:t>fibre</w:t>
      </w:r>
      <w:r w:rsidRPr="00F474D0">
        <w:rPr>
          <w:rFonts w:ascii="Arial" w:hAnsi="Arial" w:cs="Arial"/>
          <w:color w:val="000000"/>
          <w:sz w:val="22"/>
          <w:szCs w:val="22"/>
          <w:lang w:eastAsia="en-GB"/>
        </w:rPr>
        <w:t xml:space="preserve"> product, then the sample must be at least 15 X 21 cm in size (e.g. an A5 sheet of paper); 2-3 sheets are preferred. If it is a solid wood product or </w:t>
      </w:r>
      <w:r w:rsidR="00FF2868" w:rsidRPr="00F474D0">
        <w:rPr>
          <w:rFonts w:ascii="Arial" w:hAnsi="Arial" w:cs="Arial"/>
          <w:color w:val="000000"/>
          <w:sz w:val="22"/>
          <w:szCs w:val="22"/>
          <w:lang w:eastAsia="en-GB"/>
        </w:rPr>
        <w:t>fibreboard</w:t>
      </w:r>
      <w:r w:rsidRPr="00F474D0">
        <w:rPr>
          <w:rFonts w:ascii="Arial" w:hAnsi="Arial" w:cs="Arial"/>
          <w:color w:val="000000"/>
          <w:sz w:val="22"/>
          <w:szCs w:val="22"/>
          <w:lang w:eastAsia="en-GB"/>
        </w:rPr>
        <w:t xml:space="preserve">, the sample must be </w:t>
      </w:r>
      <w:r w:rsidR="00CF6F10" w:rsidRPr="00F474D0">
        <w:rPr>
          <w:rFonts w:ascii="Arial" w:hAnsi="Arial" w:cs="Arial"/>
          <w:color w:val="000000"/>
          <w:sz w:val="22"/>
          <w:szCs w:val="22"/>
          <w:lang w:eastAsia="en-GB"/>
        </w:rPr>
        <w:t xml:space="preserve">at least </w:t>
      </w:r>
      <w:r w:rsidRPr="00F474D0">
        <w:rPr>
          <w:rFonts w:ascii="Arial" w:hAnsi="Arial" w:cs="Arial"/>
          <w:color w:val="000000"/>
          <w:sz w:val="22"/>
          <w:szCs w:val="22"/>
          <w:lang w:eastAsia="en-GB"/>
        </w:rPr>
        <w:t xml:space="preserve">10 x 7 x 3 cm </w:t>
      </w:r>
      <w:r w:rsidR="00CF6F10" w:rsidRPr="00F474D0">
        <w:rPr>
          <w:rFonts w:ascii="Arial" w:hAnsi="Arial" w:cs="Arial"/>
          <w:color w:val="000000"/>
          <w:sz w:val="22"/>
          <w:szCs w:val="22"/>
          <w:lang w:eastAsia="en-GB"/>
        </w:rPr>
        <w:t xml:space="preserve">in size </w:t>
      </w:r>
      <w:r w:rsidRPr="00F474D0">
        <w:rPr>
          <w:rFonts w:ascii="Arial" w:hAnsi="Arial" w:cs="Arial"/>
          <w:color w:val="000000"/>
          <w:sz w:val="22"/>
          <w:szCs w:val="22"/>
          <w:lang w:eastAsia="en-GB"/>
        </w:rPr>
        <w:t>(e.g. a deck of cards).</w:t>
      </w:r>
    </w:p>
    <w:p w14:paraId="76E5048F" w14:textId="107977BC" w:rsidR="00AE4FD3" w:rsidRPr="00F474D0" w:rsidRDefault="00AE4FD3" w:rsidP="00256664">
      <w:pPr>
        <w:autoSpaceDE w:val="0"/>
        <w:autoSpaceDN w:val="0"/>
        <w:adjustRightInd w:val="0"/>
        <w:spacing w:after="120"/>
        <w:ind w:left="709" w:hanging="709"/>
        <w:jc w:val="both"/>
        <w:rPr>
          <w:rFonts w:ascii="Arial" w:hAnsi="Arial" w:cs="Arial"/>
          <w:color w:val="000000"/>
          <w:sz w:val="22"/>
          <w:szCs w:val="22"/>
          <w:lang w:eastAsia="en-GB"/>
        </w:rPr>
      </w:pPr>
      <w:r w:rsidRPr="00F474D0">
        <w:rPr>
          <w:rFonts w:ascii="Arial" w:hAnsi="Arial" w:cs="Arial"/>
          <w:color w:val="000000"/>
          <w:sz w:val="22"/>
          <w:szCs w:val="22"/>
          <w:lang w:eastAsia="en-GB"/>
        </w:rPr>
        <w:t>2.3</w:t>
      </w:r>
      <w:r w:rsidRPr="00F474D0">
        <w:rPr>
          <w:rFonts w:ascii="Arial" w:hAnsi="Arial" w:cs="Arial"/>
          <w:color w:val="000000"/>
          <w:sz w:val="22"/>
          <w:szCs w:val="22"/>
          <w:lang w:eastAsia="en-GB"/>
        </w:rPr>
        <w:tab/>
        <w:t xml:space="preserve">The </w:t>
      </w:r>
      <w:r w:rsidR="00853859" w:rsidRPr="00F474D0">
        <w:rPr>
          <w:rFonts w:ascii="Arial" w:hAnsi="Arial" w:cs="Arial"/>
          <w:color w:val="000000"/>
          <w:sz w:val="22"/>
          <w:szCs w:val="22"/>
          <w:lang w:eastAsia="en-GB"/>
        </w:rPr>
        <w:t>o</w:t>
      </w:r>
      <w:r w:rsidRPr="00F474D0">
        <w:rPr>
          <w:rFonts w:ascii="Arial" w:hAnsi="Arial" w:cs="Arial"/>
          <w:color w:val="000000"/>
          <w:sz w:val="22"/>
          <w:szCs w:val="22"/>
          <w:lang w:eastAsia="en-GB"/>
        </w:rPr>
        <w:t xml:space="preserve">rganization fills in the sample submission form provided below, and submits it directly to the Forest Products Lab </w:t>
      </w:r>
      <w:r w:rsidRPr="00F474D0">
        <w:rPr>
          <w:rFonts w:ascii="Arial" w:hAnsi="Arial" w:cs="Arial"/>
          <w:bCs/>
          <w:color w:val="000000"/>
          <w:sz w:val="22"/>
          <w:szCs w:val="22"/>
          <w:lang w:eastAsia="en-GB"/>
        </w:rPr>
        <w:t xml:space="preserve">along with the sample, and emails a copy of the form to </w:t>
      </w:r>
      <w:hyperlink r:id="rId39" w:history="1">
        <w:r w:rsidRPr="00F474D0">
          <w:rPr>
            <w:rStyle w:val="Hyperlink"/>
            <w:rFonts w:ascii="Arial" w:hAnsi="Arial" w:cs="Arial"/>
            <w:sz w:val="22"/>
            <w:szCs w:val="22"/>
            <w:lang w:eastAsia="en-GB"/>
          </w:rPr>
          <w:t>fiber-testing@fsc.org</w:t>
        </w:r>
      </w:hyperlink>
      <w:r w:rsidRPr="00F474D0">
        <w:rPr>
          <w:rFonts w:ascii="Arial" w:hAnsi="Arial" w:cs="Arial"/>
          <w:color w:val="000000"/>
          <w:sz w:val="22"/>
          <w:szCs w:val="22"/>
          <w:lang w:eastAsia="en-GB"/>
        </w:rPr>
        <w:t>.</w:t>
      </w:r>
    </w:p>
    <w:p w14:paraId="7AAD1AEE" w14:textId="6F56EF99" w:rsidR="00AE4FD3" w:rsidRPr="00F474D0" w:rsidRDefault="00AE4FD3" w:rsidP="00256664">
      <w:pPr>
        <w:autoSpaceDE w:val="0"/>
        <w:autoSpaceDN w:val="0"/>
        <w:adjustRightInd w:val="0"/>
        <w:spacing w:after="120"/>
        <w:ind w:left="709" w:hanging="709"/>
        <w:jc w:val="both"/>
        <w:rPr>
          <w:rFonts w:ascii="Arial" w:hAnsi="Arial" w:cs="Arial"/>
          <w:b/>
          <w:bCs/>
          <w:color w:val="000000"/>
          <w:sz w:val="22"/>
          <w:szCs w:val="22"/>
          <w:lang w:eastAsia="en-GB"/>
        </w:rPr>
      </w:pPr>
      <w:r w:rsidRPr="00F474D0">
        <w:rPr>
          <w:rFonts w:ascii="Arial" w:hAnsi="Arial" w:cs="Arial"/>
          <w:b/>
          <w:bCs/>
          <w:color w:val="000000"/>
          <w:sz w:val="22"/>
          <w:szCs w:val="22"/>
          <w:lang w:eastAsia="en-GB"/>
        </w:rPr>
        <w:t>3</w:t>
      </w:r>
      <w:r w:rsidRPr="00F474D0">
        <w:rPr>
          <w:rFonts w:ascii="Arial" w:hAnsi="Arial" w:cs="Arial"/>
          <w:b/>
          <w:bCs/>
          <w:color w:val="000000"/>
          <w:sz w:val="22"/>
          <w:szCs w:val="22"/>
          <w:lang w:eastAsia="en-GB"/>
        </w:rPr>
        <w:tab/>
        <w:t>Results</w:t>
      </w:r>
    </w:p>
    <w:p w14:paraId="3AD7C429" w14:textId="5601421E" w:rsidR="00AE4FD3" w:rsidRPr="00F474D0" w:rsidRDefault="00AE4FD3" w:rsidP="00256664">
      <w:pPr>
        <w:autoSpaceDE w:val="0"/>
        <w:autoSpaceDN w:val="0"/>
        <w:adjustRightInd w:val="0"/>
        <w:spacing w:after="120"/>
        <w:ind w:left="709" w:hanging="709"/>
        <w:jc w:val="both"/>
        <w:rPr>
          <w:rFonts w:ascii="Arial" w:hAnsi="Arial" w:cs="Arial"/>
          <w:color w:val="000000"/>
          <w:sz w:val="22"/>
          <w:szCs w:val="22"/>
          <w:lang w:eastAsia="en-GB"/>
        </w:rPr>
      </w:pPr>
      <w:r w:rsidRPr="00F474D0">
        <w:rPr>
          <w:rFonts w:ascii="Arial" w:hAnsi="Arial" w:cs="Arial"/>
          <w:color w:val="000000"/>
          <w:sz w:val="22"/>
          <w:szCs w:val="22"/>
          <w:lang w:eastAsia="en-GB"/>
        </w:rPr>
        <w:t>3.1</w:t>
      </w:r>
      <w:r w:rsidRPr="00F474D0">
        <w:rPr>
          <w:rFonts w:ascii="Arial" w:hAnsi="Arial" w:cs="Arial"/>
          <w:color w:val="000000"/>
          <w:sz w:val="22"/>
          <w:szCs w:val="22"/>
          <w:lang w:eastAsia="en-GB"/>
        </w:rPr>
        <w:tab/>
        <w:t xml:space="preserve">Results will be recorded by the FSC Supply Chain Integrity </w:t>
      </w:r>
      <w:r w:rsidR="004302B5" w:rsidRPr="00F474D0">
        <w:rPr>
          <w:rFonts w:ascii="Arial" w:hAnsi="Arial" w:cs="Arial"/>
          <w:color w:val="000000"/>
          <w:sz w:val="22"/>
          <w:szCs w:val="22"/>
          <w:lang w:eastAsia="en-GB"/>
        </w:rPr>
        <w:t>Program</w:t>
      </w:r>
      <w:r w:rsidRPr="00F474D0">
        <w:rPr>
          <w:rFonts w:ascii="Arial" w:hAnsi="Arial" w:cs="Arial"/>
          <w:color w:val="000000"/>
          <w:sz w:val="22"/>
          <w:szCs w:val="22"/>
          <w:lang w:eastAsia="en-GB"/>
        </w:rPr>
        <w:t xml:space="preserve"> in a central database managed by FSC International.</w:t>
      </w:r>
    </w:p>
    <w:p w14:paraId="7DC64921" w14:textId="095254B0" w:rsidR="00AE4FD3" w:rsidRPr="00FF2868" w:rsidRDefault="00AE4FD3" w:rsidP="00256664">
      <w:pPr>
        <w:spacing w:after="220"/>
        <w:ind w:left="706" w:hanging="706"/>
        <w:jc w:val="both"/>
        <w:rPr>
          <w:rFonts w:ascii="Arial" w:hAnsi="Arial" w:cs="Arial"/>
          <w:color w:val="005C42"/>
          <w:sz w:val="22"/>
          <w:szCs w:val="22"/>
        </w:rPr>
      </w:pPr>
      <w:r w:rsidRPr="00F474D0">
        <w:rPr>
          <w:rFonts w:ascii="Arial" w:hAnsi="Arial" w:cs="Arial"/>
          <w:color w:val="000000"/>
          <w:sz w:val="22"/>
          <w:szCs w:val="22"/>
          <w:lang w:eastAsia="en-GB"/>
        </w:rPr>
        <w:t>3.2</w:t>
      </w:r>
      <w:r w:rsidRPr="00F474D0">
        <w:rPr>
          <w:rFonts w:ascii="Arial" w:hAnsi="Arial" w:cs="Arial"/>
          <w:color w:val="000000"/>
          <w:sz w:val="22"/>
          <w:szCs w:val="22"/>
          <w:lang w:eastAsia="en-GB"/>
        </w:rPr>
        <w:tab/>
        <w:t xml:space="preserve">Results will be shared by the FSC Supply Chain Integrity </w:t>
      </w:r>
      <w:r w:rsidR="004302B5" w:rsidRPr="00F474D0">
        <w:rPr>
          <w:rFonts w:ascii="Arial" w:hAnsi="Arial" w:cs="Arial"/>
          <w:color w:val="000000"/>
          <w:sz w:val="22"/>
          <w:szCs w:val="22"/>
          <w:lang w:eastAsia="en-GB"/>
        </w:rPr>
        <w:t>Program</w:t>
      </w:r>
      <w:r w:rsidRPr="00F474D0">
        <w:rPr>
          <w:rFonts w:ascii="Arial" w:hAnsi="Arial" w:cs="Arial"/>
          <w:color w:val="000000"/>
          <w:sz w:val="22"/>
          <w:szCs w:val="22"/>
          <w:lang w:eastAsia="en-GB"/>
        </w:rPr>
        <w:t xml:space="preserve"> with </w:t>
      </w:r>
      <w:r w:rsidR="00853859" w:rsidRPr="00F474D0">
        <w:rPr>
          <w:rFonts w:ascii="Arial" w:hAnsi="Arial" w:cs="Arial"/>
          <w:color w:val="000000"/>
          <w:sz w:val="22"/>
          <w:szCs w:val="22"/>
          <w:lang w:eastAsia="en-GB"/>
        </w:rPr>
        <w:t>t</w:t>
      </w:r>
      <w:r w:rsidRPr="00F474D0">
        <w:rPr>
          <w:rFonts w:ascii="Arial" w:hAnsi="Arial" w:cs="Arial"/>
          <w:color w:val="000000"/>
          <w:sz w:val="22"/>
          <w:szCs w:val="22"/>
          <w:lang w:eastAsia="en-GB"/>
        </w:rPr>
        <w:t xml:space="preserve">he </w:t>
      </w:r>
      <w:r w:rsidR="00853859" w:rsidRPr="00F474D0">
        <w:rPr>
          <w:rFonts w:ascii="Arial" w:hAnsi="Arial" w:cs="Arial"/>
          <w:color w:val="000000"/>
          <w:sz w:val="22"/>
          <w:szCs w:val="22"/>
          <w:lang w:eastAsia="en-GB"/>
        </w:rPr>
        <w:t>o</w:t>
      </w:r>
      <w:r w:rsidRPr="00F474D0">
        <w:rPr>
          <w:rFonts w:ascii="Arial" w:hAnsi="Arial" w:cs="Arial"/>
          <w:color w:val="000000"/>
          <w:sz w:val="22"/>
          <w:szCs w:val="22"/>
          <w:lang w:eastAsia="en-GB"/>
        </w:rPr>
        <w:t>rganization and the certification body.</w:t>
      </w:r>
    </w:p>
    <w:p w14:paraId="35D75E87" w14:textId="6193AA5A" w:rsidR="00AE4FD3" w:rsidRPr="00FF2868" w:rsidRDefault="00AE4FD3" w:rsidP="00256664">
      <w:pPr>
        <w:autoSpaceDE w:val="0"/>
        <w:autoSpaceDN w:val="0"/>
        <w:adjustRightInd w:val="0"/>
        <w:spacing w:after="120"/>
        <w:rPr>
          <w:rFonts w:ascii="Arial" w:eastAsia="PMingLiU" w:hAnsi="Arial" w:cs="Arial"/>
          <w:b/>
          <w:sz w:val="20"/>
        </w:rPr>
      </w:pPr>
      <w:r w:rsidRPr="00FF2868">
        <w:rPr>
          <w:rFonts w:ascii="Helvetica-Bold" w:hAnsi="Helvetica-Bold" w:cs="Helvetica-Bold"/>
          <w:b/>
          <w:bCs/>
          <w:sz w:val="20"/>
          <w:lang w:eastAsia="en-GB"/>
        </w:rPr>
        <w:t xml:space="preserve">Template form of the agreement for participation in FSC Fiber Testing </w:t>
      </w:r>
      <w:r w:rsidR="00AF3DF0">
        <w:rPr>
          <w:rFonts w:ascii="Helvetica-Bold" w:hAnsi="Helvetica-Bold" w:cs="Helvetica-Bold"/>
          <w:b/>
          <w:bCs/>
          <w:sz w:val="20"/>
          <w:lang w:eastAsia="en-GB"/>
        </w:rPr>
        <w:t>P</w:t>
      </w:r>
      <w:r w:rsidRPr="00FF2868">
        <w:rPr>
          <w:rFonts w:ascii="Helvetica-Bold" w:hAnsi="Helvetica-Bold" w:cs="Helvetica-Bold"/>
          <w:b/>
          <w:bCs/>
          <w:sz w:val="20"/>
          <w:lang w:eastAsia="en-GB"/>
        </w:rPr>
        <w:t>rogram</w:t>
      </w:r>
    </w:p>
    <w:p w14:paraId="443D0938" w14:textId="5489E8B1" w:rsidR="00AE4FD3" w:rsidRPr="00FF2868" w:rsidRDefault="00AE4FD3" w:rsidP="00256664">
      <w:pPr>
        <w:spacing w:after="120"/>
        <w:jc w:val="both"/>
        <w:rPr>
          <w:rFonts w:ascii="Arial" w:eastAsia="PMingLiU" w:hAnsi="Arial" w:cs="Arial"/>
          <w:sz w:val="20"/>
        </w:rPr>
      </w:pPr>
      <w:r w:rsidRPr="00FF2868">
        <w:rPr>
          <w:rFonts w:ascii="Arial" w:eastAsia="PMingLiU" w:hAnsi="Arial" w:cs="Arial"/>
          <w:sz w:val="20"/>
        </w:rPr>
        <w:t xml:space="preserve">This form is to be filled in by the </w:t>
      </w:r>
      <w:r w:rsidR="00853859" w:rsidRPr="00FF2868">
        <w:rPr>
          <w:rFonts w:ascii="Arial" w:eastAsia="PMingLiU" w:hAnsi="Arial" w:cs="Arial"/>
          <w:sz w:val="20"/>
        </w:rPr>
        <w:t>o</w:t>
      </w:r>
      <w:r w:rsidRPr="00FF2868">
        <w:rPr>
          <w:rFonts w:ascii="Arial" w:eastAsia="PMingLiU" w:hAnsi="Arial" w:cs="Arial"/>
          <w:sz w:val="20"/>
        </w:rPr>
        <w:t xml:space="preserve">rganizations that would like to implement requirements of </w:t>
      </w:r>
      <w:r w:rsidRPr="00FF2868">
        <w:rPr>
          <w:rFonts w:ascii="Arial" w:eastAsia="PMingLiU" w:hAnsi="Arial" w:cs="Arial"/>
          <w:i/>
          <w:sz w:val="20"/>
        </w:rPr>
        <w:t xml:space="preserve">FSC-STD-40-005 </w:t>
      </w:r>
      <w:r w:rsidR="009140F0" w:rsidRPr="00FF2868">
        <w:rPr>
          <w:rFonts w:ascii="Arial" w:eastAsia="PMingLiU" w:hAnsi="Arial" w:cs="Arial"/>
          <w:i/>
          <w:sz w:val="20"/>
        </w:rPr>
        <w:t>V3-</w:t>
      </w:r>
      <w:r w:rsidR="00CF6F10">
        <w:rPr>
          <w:rFonts w:ascii="Arial" w:eastAsia="PMingLiU" w:hAnsi="Arial" w:cs="Arial"/>
          <w:i/>
          <w:sz w:val="20"/>
        </w:rPr>
        <w:t>1</w:t>
      </w:r>
      <w:r w:rsidR="009140F0" w:rsidRPr="00FF2868">
        <w:rPr>
          <w:rFonts w:ascii="Arial" w:eastAsia="PMingLiU" w:hAnsi="Arial" w:cs="Arial"/>
          <w:i/>
          <w:sz w:val="20"/>
        </w:rPr>
        <w:t xml:space="preserve"> Requirements for Sourcing </w:t>
      </w:r>
      <w:r w:rsidR="002E3DCE">
        <w:rPr>
          <w:rFonts w:ascii="Arial" w:eastAsia="PMingLiU" w:hAnsi="Arial" w:cs="Arial"/>
          <w:i/>
          <w:sz w:val="20"/>
        </w:rPr>
        <w:t xml:space="preserve">FSC </w:t>
      </w:r>
      <w:r w:rsidR="009140F0" w:rsidRPr="00FF2868">
        <w:rPr>
          <w:rFonts w:ascii="Arial" w:eastAsia="PMingLiU" w:hAnsi="Arial" w:cs="Arial"/>
          <w:i/>
          <w:sz w:val="20"/>
        </w:rPr>
        <w:t>Controlled Wood</w:t>
      </w:r>
      <w:r w:rsidR="009140F0" w:rsidRPr="00FF2868">
        <w:rPr>
          <w:rFonts w:ascii="Arial" w:eastAsia="PMingLiU" w:hAnsi="Arial" w:cs="Arial"/>
          <w:sz w:val="20"/>
        </w:rPr>
        <w:t xml:space="preserve"> </w:t>
      </w:r>
      <w:r w:rsidRPr="00FF2868">
        <w:rPr>
          <w:rFonts w:ascii="Arial" w:eastAsia="PMingLiU" w:hAnsi="Arial" w:cs="Arial"/>
          <w:sz w:val="20"/>
        </w:rPr>
        <w:t xml:space="preserve">(Annex A, Clause 1.2) and </w:t>
      </w:r>
      <w:r w:rsidR="00F148D3">
        <w:rPr>
          <w:rFonts w:ascii="Arial" w:eastAsia="PMingLiU" w:hAnsi="Arial" w:cs="Arial"/>
          <w:sz w:val="20"/>
        </w:rPr>
        <w:t xml:space="preserve">is to be </w:t>
      </w:r>
      <w:r w:rsidRPr="00FF2868">
        <w:rPr>
          <w:rFonts w:ascii="Arial" w:eastAsia="PMingLiU" w:hAnsi="Arial" w:cs="Arial"/>
          <w:sz w:val="20"/>
        </w:rPr>
        <w:t xml:space="preserve">submitted in PDF format to the certification body. The certification body is responsible for submitting the document to </w:t>
      </w:r>
      <w:r w:rsidR="00CF6F10">
        <w:rPr>
          <w:rFonts w:ascii="Arial" w:eastAsia="PMingLiU" w:hAnsi="Arial" w:cs="Arial"/>
          <w:sz w:val="20"/>
        </w:rPr>
        <w:t xml:space="preserve">the </w:t>
      </w:r>
      <w:r w:rsidR="00CF6F10" w:rsidRPr="00CF6F10">
        <w:rPr>
          <w:rFonts w:ascii="Arial" w:eastAsia="PMingLiU" w:hAnsi="Arial" w:cs="Arial"/>
          <w:sz w:val="20"/>
        </w:rPr>
        <w:t>FSC Supply Chain Integrity Program</w:t>
      </w:r>
      <w:r w:rsidRPr="00FF2868">
        <w:rPr>
          <w:rFonts w:ascii="Arial" w:eastAsia="PMingLiU" w:hAnsi="Arial" w:cs="Arial"/>
          <w:sz w:val="20"/>
        </w:rPr>
        <w:t xml:space="preserve"> and for keeping receipt of its sending. The document shall be sent by email to </w:t>
      </w:r>
      <w:hyperlink r:id="rId40" w:history="1">
        <w:r w:rsidRPr="00FF2868">
          <w:rPr>
            <w:rFonts w:ascii="Arial" w:eastAsia="PMingLiU" w:hAnsi="Arial" w:cs="Arial"/>
            <w:color w:val="0000FF"/>
            <w:sz w:val="20"/>
            <w:u w:val="single"/>
          </w:rPr>
          <w:t>fiber-testing@fsc.org</w:t>
        </w:r>
      </w:hyperlink>
      <w:r w:rsidRPr="00FF2868">
        <w:rPr>
          <w:rFonts w:ascii="Arial" w:eastAsia="PMingLiU" w:hAnsi="Arial" w:cs="Arial"/>
          <w:sz w:val="2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9"/>
        <w:gridCol w:w="4071"/>
      </w:tblGrid>
      <w:tr w:rsidR="00AE4FD3" w:rsidRPr="00FF2868" w14:paraId="2C8399B7" w14:textId="77777777" w:rsidTr="004F29DF">
        <w:trPr>
          <w:jc w:val="center"/>
        </w:trPr>
        <w:tc>
          <w:tcPr>
            <w:tcW w:w="4644" w:type="dxa"/>
            <w:shd w:val="clear" w:color="auto" w:fill="auto"/>
          </w:tcPr>
          <w:p w14:paraId="7223642B" w14:textId="5A4ACF50" w:rsidR="00AE4FD3" w:rsidRPr="00FF2868" w:rsidRDefault="00AE4FD3" w:rsidP="00256664">
            <w:pPr>
              <w:spacing w:after="120"/>
              <w:rPr>
                <w:rFonts w:ascii="Arial" w:eastAsia="PMingLiU" w:hAnsi="Arial" w:cs="Arial"/>
                <w:sz w:val="20"/>
              </w:rPr>
            </w:pPr>
            <w:r w:rsidRPr="00FF2868">
              <w:rPr>
                <w:rFonts w:ascii="Arial" w:eastAsia="PMingLiU" w:hAnsi="Arial" w:cs="Arial"/>
                <w:sz w:val="20"/>
              </w:rPr>
              <w:t xml:space="preserve">Organization </w:t>
            </w:r>
            <w:r w:rsidR="00853859" w:rsidRPr="00FF2868">
              <w:rPr>
                <w:rFonts w:ascii="Arial" w:eastAsia="PMingLiU" w:hAnsi="Arial" w:cs="Arial"/>
                <w:sz w:val="20"/>
              </w:rPr>
              <w:t>n</w:t>
            </w:r>
            <w:r w:rsidRPr="00FF2868">
              <w:rPr>
                <w:rFonts w:ascii="Arial" w:eastAsia="PMingLiU" w:hAnsi="Arial" w:cs="Arial"/>
                <w:sz w:val="20"/>
              </w:rPr>
              <w:t>ame (as stated on the FSC certificate):</w:t>
            </w:r>
          </w:p>
        </w:tc>
        <w:tc>
          <w:tcPr>
            <w:tcW w:w="4756" w:type="dxa"/>
            <w:shd w:val="clear" w:color="auto" w:fill="auto"/>
          </w:tcPr>
          <w:p w14:paraId="52C6B7BC" w14:textId="77777777" w:rsidR="00AE4FD3" w:rsidRPr="00FF2868" w:rsidRDefault="00AE4FD3" w:rsidP="00256664">
            <w:pPr>
              <w:spacing w:after="120"/>
              <w:rPr>
                <w:rFonts w:ascii="Arial" w:eastAsia="PMingLiU" w:hAnsi="Arial" w:cs="Arial"/>
                <w:sz w:val="20"/>
              </w:rPr>
            </w:pPr>
          </w:p>
        </w:tc>
      </w:tr>
      <w:tr w:rsidR="00AE4FD3" w:rsidRPr="00FF2868" w14:paraId="3F41DBCB" w14:textId="77777777" w:rsidTr="004F29DF">
        <w:trPr>
          <w:jc w:val="center"/>
        </w:trPr>
        <w:tc>
          <w:tcPr>
            <w:tcW w:w="4644" w:type="dxa"/>
            <w:shd w:val="clear" w:color="auto" w:fill="auto"/>
          </w:tcPr>
          <w:p w14:paraId="4FACC2F8" w14:textId="49B0A238" w:rsidR="00AE4FD3" w:rsidRPr="00FF2868" w:rsidRDefault="00AE4FD3" w:rsidP="00256664">
            <w:pPr>
              <w:spacing w:after="120"/>
              <w:rPr>
                <w:rFonts w:ascii="Arial" w:eastAsia="PMingLiU" w:hAnsi="Arial" w:cs="Arial"/>
                <w:sz w:val="20"/>
              </w:rPr>
            </w:pPr>
            <w:r w:rsidRPr="00FF2868">
              <w:rPr>
                <w:rFonts w:ascii="Arial" w:eastAsia="PMingLiU" w:hAnsi="Arial" w:cs="Arial"/>
                <w:sz w:val="20"/>
              </w:rPr>
              <w:t xml:space="preserve">Name and email address of the FSC representative of </w:t>
            </w:r>
            <w:r w:rsidR="00853859" w:rsidRPr="00FF2868">
              <w:rPr>
                <w:rFonts w:ascii="Arial" w:eastAsia="PMingLiU" w:hAnsi="Arial" w:cs="Arial"/>
                <w:sz w:val="20"/>
              </w:rPr>
              <w:t>t</w:t>
            </w:r>
            <w:r w:rsidRPr="00FF2868">
              <w:rPr>
                <w:rFonts w:ascii="Arial" w:eastAsia="PMingLiU" w:hAnsi="Arial" w:cs="Arial"/>
                <w:sz w:val="20"/>
              </w:rPr>
              <w:t xml:space="preserve">he </w:t>
            </w:r>
            <w:r w:rsidR="00853859" w:rsidRPr="00FF2868">
              <w:rPr>
                <w:rFonts w:ascii="Arial" w:eastAsia="PMingLiU" w:hAnsi="Arial" w:cs="Arial"/>
                <w:sz w:val="20"/>
              </w:rPr>
              <w:t>o</w:t>
            </w:r>
            <w:r w:rsidRPr="00FF2868">
              <w:rPr>
                <w:rFonts w:ascii="Arial" w:eastAsia="PMingLiU" w:hAnsi="Arial" w:cs="Arial"/>
                <w:sz w:val="20"/>
              </w:rPr>
              <w:t>rganization:</w:t>
            </w:r>
          </w:p>
        </w:tc>
        <w:tc>
          <w:tcPr>
            <w:tcW w:w="4756" w:type="dxa"/>
            <w:shd w:val="clear" w:color="auto" w:fill="auto"/>
          </w:tcPr>
          <w:p w14:paraId="31C0747E" w14:textId="77777777" w:rsidR="00AE4FD3" w:rsidRPr="00FF2868" w:rsidRDefault="00AE4FD3" w:rsidP="00256664">
            <w:pPr>
              <w:spacing w:after="120"/>
              <w:rPr>
                <w:rFonts w:ascii="Arial" w:eastAsia="PMingLiU" w:hAnsi="Arial" w:cs="Arial"/>
                <w:sz w:val="20"/>
              </w:rPr>
            </w:pPr>
          </w:p>
        </w:tc>
      </w:tr>
      <w:tr w:rsidR="00AE4FD3" w:rsidRPr="00FF2868" w14:paraId="0B5C4754" w14:textId="77777777" w:rsidTr="004F29DF">
        <w:trPr>
          <w:jc w:val="center"/>
        </w:trPr>
        <w:tc>
          <w:tcPr>
            <w:tcW w:w="4644" w:type="dxa"/>
            <w:shd w:val="clear" w:color="auto" w:fill="auto"/>
          </w:tcPr>
          <w:p w14:paraId="5C99C24D" w14:textId="184C28F8" w:rsidR="00AE4FD3" w:rsidRPr="00FF2868" w:rsidRDefault="00AE4FD3" w:rsidP="00256664">
            <w:pPr>
              <w:spacing w:after="120"/>
              <w:rPr>
                <w:rFonts w:ascii="Arial" w:eastAsia="PMingLiU" w:hAnsi="Arial" w:cs="Arial"/>
                <w:sz w:val="20"/>
              </w:rPr>
            </w:pPr>
            <w:r w:rsidRPr="00FF2868">
              <w:rPr>
                <w:rFonts w:ascii="Arial" w:eastAsia="PMingLiU" w:hAnsi="Arial" w:cs="Arial"/>
                <w:sz w:val="20"/>
              </w:rPr>
              <w:t>Address (</w:t>
            </w:r>
            <w:r w:rsidR="00F148D3">
              <w:rPr>
                <w:rFonts w:ascii="Arial" w:eastAsia="PMingLiU" w:hAnsi="Arial" w:cs="Arial"/>
                <w:sz w:val="20"/>
              </w:rPr>
              <w:t>s</w:t>
            </w:r>
            <w:r w:rsidRPr="00FF2868">
              <w:rPr>
                <w:rFonts w:ascii="Arial" w:eastAsia="PMingLiU" w:hAnsi="Arial" w:cs="Arial"/>
                <w:sz w:val="20"/>
              </w:rPr>
              <w:t>treet number, postcode, city of the head office):</w:t>
            </w:r>
          </w:p>
        </w:tc>
        <w:tc>
          <w:tcPr>
            <w:tcW w:w="4756" w:type="dxa"/>
            <w:shd w:val="clear" w:color="auto" w:fill="auto"/>
          </w:tcPr>
          <w:p w14:paraId="11BFEFB9" w14:textId="77777777" w:rsidR="00AE4FD3" w:rsidRPr="00FF2868" w:rsidRDefault="00AE4FD3" w:rsidP="00256664">
            <w:pPr>
              <w:spacing w:after="120"/>
              <w:rPr>
                <w:rFonts w:ascii="Arial" w:eastAsia="PMingLiU" w:hAnsi="Arial" w:cs="Arial"/>
                <w:sz w:val="20"/>
              </w:rPr>
            </w:pPr>
          </w:p>
        </w:tc>
      </w:tr>
      <w:tr w:rsidR="00AE4FD3" w:rsidRPr="00FF2868" w14:paraId="226026C7" w14:textId="77777777" w:rsidTr="004F29DF">
        <w:trPr>
          <w:jc w:val="center"/>
        </w:trPr>
        <w:tc>
          <w:tcPr>
            <w:tcW w:w="4644" w:type="dxa"/>
            <w:shd w:val="clear" w:color="auto" w:fill="auto"/>
          </w:tcPr>
          <w:p w14:paraId="6E29210D" w14:textId="77777777" w:rsidR="00AE4FD3" w:rsidRPr="00FF2868" w:rsidRDefault="00AE4FD3" w:rsidP="00256664">
            <w:pPr>
              <w:spacing w:after="120"/>
              <w:rPr>
                <w:rFonts w:ascii="Arial" w:eastAsia="PMingLiU" w:hAnsi="Arial" w:cs="Arial"/>
                <w:sz w:val="20"/>
              </w:rPr>
            </w:pPr>
            <w:r w:rsidRPr="00FF2868">
              <w:rPr>
                <w:rFonts w:ascii="Arial" w:eastAsia="PMingLiU" w:hAnsi="Arial" w:cs="Arial"/>
                <w:sz w:val="20"/>
              </w:rPr>
              <w:t>CW code:</w:t>
            </w:r>
          </w:p>
        </w:tc>
        <w:tc>
          <w:tcPr>
            <w:tcW w:w="4756" w:type="dxa"/>
            <w:shd w:val="clear" w:color="auto" w:fill="auto"/>
          </w:tcPr>
          <w:p w14:paraId="3AE5F120" w14:textId="77777777" w:rsidR="00AE4FD3" w:rsidRPr="00FF2868" w:rsidRDefault="00AE4FD3" w:rsidP="00256664">
            <w:pPr>
              <w:spacing w:after="120"/>
              <w:rPr>
                <w:rFonts w:ascii="Arial" w:eastAsia="PMingLiU" w:hAnsi="Arial" w:cs="Arial"/>
                <w:sz w:val="20"/>
              </w:rPr>
            </w:pPr>
          </w:p>
        </w:tc>
      </w:tr>
      <w:tr w:rsidR="00AE4FD3" w:rsidRPr="00FF2868" w14:paraId="530F504B" w14:textId="77777777" w:rsidTr="004F29DF">
        <w:trPr>
          <w:jc w:val="center"/>
        </w:trPr>
        <w:tc>
          <w:tcPr>
            <w:tcW w:w="4644" w:type="dxa"/>
            <w:shd w:val="clear" w:color="auto" w:fill="auto"/>
          </w:tcPr>
          <w:p w14:paraId="5DBC6513" w14:textId="1734DA90" w:rsidR="00AE4FD3" w:rsidRPr="00FF2868" w:rsidRDefault="00AE4FD3" w:rsidP="00E06E86">
            <w:pPr>
              <w:spacing w:after="120"/>
              <w:rPr>
                <w:rFonts w:ascii="Arial" w:eastAsia="PMingLiU" w:hAnsi="Arial" w:cs="Arial"/>
                <w:sz w:val="20"/>
              </w:rPr>
            </w:pPr>
            <w:r w:rsidRPr="00E06E86">
              <w:rPr>
                <w:rFonts w:ascii="Arial" w:eastAsia="PMingLiU" w:hAnsi="Arial" w:cs="Arial"/>
                <w:sz w:val="20"/>
              </w:rPr>
              <w:t xml:space="preserve">List of </w:t>
            </w:r>
            <w:r w:rsidR="00E06E86" w:rsidRPr="00E06E86">
              <w:rPr>
                <w:rFonts w:ascii="Arial" w:eastAsia="PMingLiU" w:hAnsi="Arial" w:cs="Arial"/>
                <w:sz w:val="20"/>
              </w:rPr>
              <w:t>co</w:t>
            </w:r>
            <w:r w:rsidR="00D5031A" w:rsidRPr="00E06E86">
              <w:rPr>
                <w:rFonts w:ascii="Arial" w:eastAsia="PMingLiU" w:hAnsi="Arial" w:cs="Arial"/>
                <w:sz w:val="20"/>
              </w:rPr>
              <w:t>-product</w:t>
            </w:r>
            <w:r w:rsidRPr="00E06E86">
              <w:rPr>
                <w:rFonts w:ascii="Arial" w:eastAsia="PMingLiU" w:hAnsi="Arial" w:cs="Arial"/>
                <w:sz w:val="20"/>
              </w:rPr>
              <w:t>s:</w:t>
            </w:r>
          </w:p>
        </w:tc>
        <w:tc>
          <w:tcPr>
            <w:tcW w:w="4756" w:type="dxa"/>
            <w:shd w:val="clear" w:color="auto" w:fill="auto"/>
          </w:tcPr>
          <w:p w14:paraId="1F7E805E" w14:textId="77777777" w:rsidR="00AE4FD3" w:rsidRPr="00FF2868" w:rsidRDefault="00AE4FD3" w:rsidP="00256664">
            <w:pPr>
              <w:spacing w:after="120"/>
              <w:rPr>
                <w:rFonts w:ascii="Arial" w:eastAsia="PMingLiU" w:hAnsi="Arial" w:cs="Arial"/>
                <w:sz w:val="20"/>
              </w:rPr>
            </w:pPr>
          </w:p>
        </w:tc>
      </w:tr>
      <w:tr w:rsidR="00AE4FD3" w:rsidRPr="00FF2868" w14:paraId="3B668DC6" w14:textId="77777777" w:rsidTr="004F29DF">
        <w:trPr>
          <w:jc w:val="center"/>
        </w:trPr>
        <w:tc>
          <w:tcPr>
            <w:tcW w:w="4644" w:type="dxa"/>
            <w:shd w:val="clear" w:color="auto" w:fill="auto"/>
          </w:tcPr>
          <w:p w14:paraId="0D88254A" w14:textId="61B18D45" w:rsidR="00AE4FD3" w:rsidRPr="00FF2868" w:rsidRDefault="00AE4FD3" w:rsidP="00DF2EC2">
            <w:pPr>
              <w:spacing w:after="120"/>
              <w:rPr>
                <w:rFonts w:ascii="Arial" w:eastAsia="PMingLiU" w:hAnsi="Arial" w:cs="Arial"/>
                <w:sz w:val="20"/>
              </w:rPr>
            </w:pPr>
            <w:r w:rsidRPr="00FF2868">
              <w:rPr>
                <w:rFonts w:ascii="Arial" w:eastAsia="PMingLiU" w:hAnsi="Arial" w:cs="Arial"/>
                <w:sz w:val="20"/>
              </w:rPr>
              <w:t xml:space="preserve">Country/Countries of </w:t>
            </w:r>
            <w:r w:rsidR="00DF2EC2">
              <w:rPr>
                <w:rFonts w:ascii="Arial" w:eastAsia="PMingLiU" w:hAnsi="Arial" w:cs="Arial"/>
                <w:sz w:val="20"/>
              </w:rPr>
              <w:t>co</w:t>
            </w:r>
            <w:r w:rsidR="00D5031A">
              <w:rPr>
                <w:rFonts w:ascii="Arial" w:eastAsia="PMingLiU" w:hAnsi="Arial" w:cs="Arial"/>
                <w:sz w:val="20"/>
              </w:rPr>
              <w:t>-product</w:t>
            </w:r>
            <w:r w:rsidRPr="00FF2868">
              <w:rPr>
                <w:rFonts w:ascii="Arial" w:eastAsia="PMingLiU" w:hAnsi="Arial" w:cs="Arial"/>
                <w:sz w:val="20"/>
              </w:rPr>
              <w:t xml:space="preserve"> origin:</w:t>
            </w:r>
          </w:p>
        </w:tc>
        <w:tc>
          <w:tcPr>
            <w:tcW w:w="4756" w:type="dxa"/>
            <w:shd w:val="clear" w:color="auto" w:fill="auto"/>
          </w:tcPr>
          <w:p w14:paraId="3B0B4BC5" w14:textId="77777777" w:rsidR="00AE4FD3" w:rsidRPr="00FF2868" w:rsidRDefault="00AE4FD3" w:rsidP="00256664">
            <w:pPr>
              <w:spacing w:after="120"/>
              <w:rPr>
                <w:rFonts w:ascii="Arial" w:eastAsia="PMingLiU" w:hAnsi="Arial" w:cs="Arial"/>
                <w:sz w:val="20"/>
              </w:rPr>
            </w:pPr>
          </w:p>
        </w:tc>
      </w:tr>
      <w:tr w:rsidR="00AE4FD3" w:rsidRPr="00FF2868" w14:paraId="3E7A069E" w14:textId="77777777" w:rsidTr="004F29DF">
        <w:trPr>
          <w:jc w:val="center"/>
        </w:trPr>
        <w:tc>
          <w:tcPr>
            <w:tcW w:w="4644" w:type="dxa"/>
            <w:shd w:val="clear" w:color="auto" w:fill="auto"/>
          </w:tcPr>
          <w:p w14:paraId="6859AA29" w14:textId="77777777" w:rsidR="00AE4FD3" w:rsidRPr="00FF2868" w:rsidRDefault="00AE4FD3" w:rsidP="00256664">
            <w:pPr>
              <w:spacing w:after="120"/>
              <w:rPr>
                <w:rFonts w:ascii="Arial" w:eastAsia="PMingLiU" w:hAnsi="Arial" w:cs="Arial"/>
                <w:sz w:val="20"/>
              </w:rPr>
            </w:pPr>
            <w:r w:rsidRPr="00FF2868">
              <w:rPr>
                <w:rFonts w:ascii="Arial" w:eastAsia="PMingLiU" w:hAnsi="Arial" w:cs="Arial"/>
                <w:sz w:val="20"/>
              </w:rPr>
              <w:t>Species:</w:t>
            </w:r>
          </w:p>
        </w:tc>
        <w:tc>
          <w:tcPr>
            <w:tcW w:w="4756" w:type="dxa"/>
            <w:shd w:val="clear" w:color="auto" w:fill="auto"/>
          </w:tcPr>
          <w:p w14:paraId="52E1E0CD" w14:textId="77777777" w:rsidR="00AE4FD3" w:rsidRPr="00FF2868" w:rsidRDefault="00AE4FD3" w:rsidP="00256664">
            <w:pPr>
              <w:spacing w:after="120"/>
              <w:rPr>
                <w:rFonts w:ascii="Arial" w:eastAsia="PMingLiU" w:hAnsi="Arial" w:cs="Arial"/>
                <w:sz w:val="20"/>
              </w:rPr>
            </w:pPr>
          </w:p>
        </w:tc>
      </w:tr>
    </w:tbl>
    <w:p w14:paraId="01B2F60F" w14:textId="73856A6D" w:rsidR="00AE4FD3" w:rsidRPr="00FF2868" w:rsidRDefault="00AE4FD3" w:rsidP="00256664">
      <w:pPr>
        <w:spacing w:after="120"/>
        <w:jc w:val="both"/>
        <w:rPr>
          <w:rFonts w:ascii="Arial" w:eastAsia="PMingLiU" w:hAnsi="Arial" w:cs="Arial"/>
          <w:sz w:val="20"/>
        </w:rPr>
      </w:pPr>
      <w:r w:rsidRPr="00FF2868">
        <w:rPr>
          <w:rFonts w:ascii="Arial" w:eastAsia="PMingLiU" w:hAnsi="Arial" w:cs="Arial"/>
          <w:sz w:val="20"/>
        </w:rPr>
        <w:t xml:space="preserve">I hereby state that …………………. </w:t>
      </w:r>
      <w:r w:rsidRPr="00FF2868">
        <w:rPr>
          <w:rFonts w:ascii="Arial" w:eastAsia="PMingLiU" w:hAnsi="Arial" w:cs="Arial"/>
          <w:color w:val="808080" w:themeColor="background1" w:themeShade="80"/>
          <w:sz w:val="20"/>
        </w:rPr>
        <w:t>(</w:t>
      </w:r>
      <w:r w:rsidR="00FF2868" w:rsidRPr="00FF2868">
        <w:rPr>
          <w:rFonts w:ascii="Arial" w:eastAsia="PMingLiU" w:hAnsi="Arial" w:cs="Arial"/>
          <w:i/>
          <w:color w:val="808080" w:themeColor="background1" w:themeShade="80"/>
          <w:sz w:val="20"/>
        </w:rPr>
        <w:t>Organization</w:t>
      </w:r>
      <w:r w:rsidRPr="00FF2868">
        <w:rPr>
          <w:rFonts w:ascii="Arial" w:eastAsia="PMingLiU" w:hAnsi="Arial" w:cs="Arial"/>
          <w:i/>
          <w:color w:val="808080" w:themeColor="background1" w:themeShade="80"/>
          <w:sz w:val="20"/>
        </w:rPr>
        <w:t xml:space="preserve"> </w:t>
      </w:r>
      <w:r w:rsidR="00853859" w:rsidRPr="00FF2868">
        <w:rPr>
          <w:rFonts w:ascii="Arial" w:eastAsia="PMingLiU" w:hAnsi="Arial" w:cs="Arial"/>
          <w:i/>
          <w:color w:val="808080" w:themeColor="background1" w:themeShade="80"/>
          <w:sz w:val="20"/>
        </w:rPr>
        <w:t>n</w:t>
      </w:r>
      <w:r w:rsidRPr="00FF2868">
        <w:rPr>
          <w:rFonts w:ascii="Arial" w:eastAsia="PMingLiU" w:hAnsi="Arial" w:cs="Arial"/>
          <w:i/>
          <w:color w:val="808080" w:themeColor="background1" w:themeShade="80"/>
          <w:sz w:val="20"/>
        </w:rPr>
        <w:t>ame</w:t>
      </w:r>
      <w:r w:rsidRPr="00FF2868">
        <w:rPr>
          <w:rFonts w:ascii="Arial" w:eastAsia="PMingLiU" w:hAnsi="Arial" w:cs="Arial"/>
          <w:color w:val="808080" w:themeColor="background1" w:themeShade="80"/>
          <w:sz w:val="20"/>
        </w:rPr>
        <w:t>)</w:t>
      </w:r>
      <w:r w:rsidRPr="00FF2868">
        <w:rPr>
          <w:rFonts w:ascii="Arial" w:eastAsia="PMingLiU" w:hAnsi="Arial" w:cs="Arial"/>
          <w:sz w:val="20"/>
        </w:rPr>
        <w:t xml:space="preserve"> is willing to participate in the FSC </w:t>
      </w:r>
      <w:r w:rsidR="00FF2868" w:rsidRPr="00FF2868">
        <w:rPr>
          <w:rFonts w:ascii="Arial" w:eastAsia="PMingLiU" w:hAnsi="Arial" w:cs="Arial"/>
          <w:sz w:val="20"/>
        </w:rPr>
        <w:t>fib</w:t>
      </w:r>
      <w:r w:rsidR="00F148D3">
        <w:rPr>
          <w:rFonts w:ascii="Arial" w:eastAsia="PMingLiU" w:hAnsi="Arial" w:cs="Arial"/>
          <w:sz w:val="20"/>
        </w:rPr>
        <w:t xml:space="preserve">er </w:t>
      </w:r>
      <w:r w:rsidRPr="00FF2868">
        <w:rPr>
          <w:rFonts w:ascii="Arial" w:eastAsia="PMingLiU" w:hAnsi="Arial" w:cs="Arial"/>
          <w:sz w:val="20"/>
        </w:rPr>
        <w:t xml:space="preserve">testing of </w:t>
      </w:r>
      <w:r w:rsidR="00625C2F" w:rsidRPr="00625C2F">
        <w:rPr>
          <w:rFonts w:ascii="Arial" w:eastAsia="PMingLiU" w:hAnsi="Arial" w:cs="Arial"/>
          <w:sz w:val="20"/>
        </w:rPr>
        <w:t>co</w:t>
      </w:r>
      <w:r w:rsidR="00D5031A" w:rsidRPr="00625C2F">
        <w:rPr>
          <w:rFonts w:ascii="Arial" w:eastAsia="PMingLiU" w:hAnsi="Arial" w:cs="Arial"/>
          <w:sz w:val="20"/>
        </w:rPr>
        <w:t>-product</w:t>
      </w:r>
      <w:r w:rsidRPr="00625C2F">
        <w:rPr>
          <w:rFonts w:ascii="Arial" w:eastAsia="PMingLiU" w:hAnsi="Arial" w:cs="Arial"/>
          <w:sz w:val="20"/>
        </w:rPr>
        <w:t xml:space="preserve">s by enabling a sample of </w:t>
      </w:r>
      <w:r w:rsidR="00853859" w:rsidRPr="00625C2F">
        <w:rPr>
          <w:rFonts w:ascii="Arial" w:eastAsia="PMingLiU" w:hAnsi="Arial" w:cs="Arial"/>
          <w:sz w:val="20"/>
        </w:rPr>
        <w:t>t</w:t>
      </w:r>
      <w:r w:rsidRPr="00625C2F">
        <w:rPr>
          <w:rFonts w:ascii="Arial" w:eastAsia="PMingLiU" w:hAnsi="Arial" w:cs="Arial"/>
          <w:sz w:val="20"/>
        </w:rPr>
        <w:t xml:space="preserve">he </w:t>
      </w:r>
      <w:r w:rsidR="00853859" w:rsidRPr="00625C2F">
        <w:rPr>
          <w:rFonts w:ascii="Arial" w:eastAsia="PMingLiU" w:hAnsi="Arial" w:cs="Arial"/>
          <w:sz w:val="20"/>
        </w:rPr>
        <w:t>o</w:t>
      </w:r>
      <w:r w:rsidRPr="00625C2F">
        <w:rPr>
          <w:rFonts w:ascii="Arial" w:eastAsia="PMingLiU" w:hAnsi="Arial" w:cs="Arial"/>
          <w:sz w:val="20"/>
        </w:rPr>
        <w:t xml:space="preserve">rganization’s certified materials by FSC, in the event that one of the </w:t>
      </w:r>
      <w:r w:rsidR="00853859" w:rsidRPr="00625C2F">
        <w:rPr>
          <w:rFonts w:ascii="Arial" w:eastAsia="PMingLiU" w:hAnsi="Arial" w:cs="Arial"/>
          <w:sz w:val="20"/>
        </w:rPr>
        <w:t>o</w:t>
      </w:r>
      <w:r w:rsidRPr="00625C2F">
        <w:rPr>
          <w:rFonts w:ascii="Arial" w:eastAsia="PMingLiU" w:hAnsi="Arial" w:cs="Arial"/>
          <w:sz w:val="20"/>
        </w:rPr>
        <w:t>rganization’s</w:t>
      </w:r>
      <w:r w:rsidRPr="00FF2868">
        <w:rPr>
          <w:rFonts w:ascii="Arial" w:eastAsia="PMingLiU" w:hAnsi="Arial" w:cs="Arial"/>
          <w:sz w:val="20"/>
        </w:rPr>
        <w:t xml:space="preserve"> samples is selected during the sampling process.</w:t>
      </w:r>
    </w:p>
    <w:p w14:paraId="49965E1D" w14:textId="05F48892" w:rsidR="00AE4FD3" w:rsidRPr="00FF2868" w:rsidRDefault="00AE4FD3" w:rsidP="00256664">
      <w:pPr>
        <w:spacing w:after="120"/>
        <w:jc w:val="both"/>
        <w:rPr>
          <w:rFonts w:ascii="Arial" w:eastAsia="PMingLiU" w:hAnsi="Arial" w:cs="Arial"/>
          <w:sz w:val="20"/>
        </w:rPr>
      </w:pPr>
      <w:r w:rsidRPr="00FF2868">
        <w:rPr>
          <w:rFonts w:ascii="Arial" w:eastAsia="PMingLiU" w:hAnsi="Arial" w:cs="Arial"/>
          <w:sz w:val="20"/>
        </w:rPr>
        <w:t xml:space="preserve">The </w:t>
      </w:r>
      <w:r w:rsidR="00853859" w:rsidRPr="00FF2868">
        <w:rPr>
          <w:rFonts w:ascii="Arial" w:eastAsia="PMingLiU" w:hAnsi="Arial" w:cs="Arial"/>
          <w:sz w:val="20"/>
        </w:rPr>
        <w:t>o</w:t>
      </w:r>
      <w:r w:rsidRPr="00FF2868">
        <w:rPr>
          <w:rFonts w:ascii="Arial" w:eastAsia="PMingLiU" w:hAnsi="Arial" w:cs="Arial"/>
          <w:sz w:val="20"/>
        </w:rPr>
        <w:t xml:space="preserve">rganization is aware that the first test of samples taken by the FSC is free of charge. Subsequent tests are free of charge provided that previous results do not indicate a presence of unacceptable components. If unacceptable components are indicated to be present in the samples taken from </w:t>
      </w:r>
      <w:r w:rsidR="00853859" w:rsidRPr="00FF2868">
        <w:rPr>
          <w:rFonts w:ascii="Arial" w:eastAsia="PMingLiU" w:hAnsi="Arial" w:cs="Arial"/>
          <w:sz w:val="20"/>
        </w:rPr>
        <w:t>t</w:t>
      </w:r>
      <w:r w:rsidRPr="00FF2868">
        <w:rPr>
          <w:rFonts w:ascii="Arial" w:eastAsia="PMingLiU" w:hAnsi="Arial" w:cs="Arial"/>
          <w:sz w:val="20"/>
        </w:rPr>
        <w:t xml:space="preserve">he </w:t>
      </w:r>
      <w:r w:rsidR="00853859" w:rsidRPr="00FF2868">
        <w:rPr>
          <w:rFonts w:ascii="Arial" w:eastAsia="PMingLiU" w:hAnsi="Arial" w:cs="Arial"/>
          <w:sz w:val="20"/>
        </w:rPr>
        <w:t>o</w:t>
      </w:r>
      <w:r w:rsidRPr="00FF2868">
        <w:rPr>
          <w:rFonts w:ascii="Arial" w:eastAsia="PMingLiU" w:hAnsi="Arial" w:cs="Arial"/>
          <w:sz w:val="20"/>
        </w:rPr>
        <w:t xml:space="preserve">rganization’s material, </w:t>
      </w:r>
      <w:r w:rsidR="00853859" w:rsidRPr="00FF2868">
        <w:rPr>
          <w:rFonts w:ascii="Arial" w:eastAsia="PMingLiU" w:hAnsi="Arial" w:cs="Arial"/>
          <w:sz w:val="20"/>
        </w:rPr>
        <w:t>t</w:t>
      </w:r>
      <w:r w:rsidRPr="00FF2868">
        <w:rPr>
          <w:rFonts w:ascii="Arial" w:eastAsia="PMingLiU" w:hAnsi="Arial" w:cs="Arial"/>
          <w:sz w:val="20"/>
        </w:rPr>
        <w:t xml:space="preserve">he </w:t>
      </w:r>
      <w:r w:rsidR="00853859" w:rsidRPr="00FF2868">
        <w:rPr>
          <w:rFonts w:ascii="Arial" w:eastAsia="PMingLiU" w:hAnsi="Arial" w:cs="Arial"/>
          <w:sz w:val="20"/>
        </w:rPr>
        <w:t>o</w:t>
      </w:r>
      <w:r w:rsidRPr="00FF2868">
        <w:rPr>
          <w:rFonts w:ascii="Arial" w:eastAsia="PMingLiU" w:hAnsi="Arial" w:cs="Arial"/>
          <w:sz w:val="20"/>
        </w:rPr>
        <w:t xml:space="preserve">rganization shall cover the costs of the </w:t>
      </w:r>
      <w:r w:rsidR="00FF2868" w:rsidRPr="00FF2868">
        <w:rPr>
          <w:rFonts w:ascii="Arial" w:eastAsia="PMingLiU" w:hAnsi="Arial" w:cs="Arial"/>
          <w:sz w:val="20"/>
        </w:rPr>
        <w:t>fibre</w:t>
      </w:r>
      <w:r w:rsidRPr="00FF2868">
        <w:rPr>
          <w:rFonts w:ascii="Arial" w:eastAsia="PMingLiU" w:hAnsi="Arial" w:cs="Arial"/>
          <w:sz w:val="20"/>
        </w:rPr>
        <w:t xml:space="preserve"> testing of </w:t>
      </w:r>
      <w:r w:rsidR="00853859" w:rsidRPr="00FF2868">
        <w:rPr>
          <w:rFonts w:ascii="Arial" w:eastAsia="PMingLiU" w:hAnsi="Arial" w:cs="Arial"/>
          <w:sz w:val="20"/>
        </w:rPr>
        <w:t>t</w:t>
      </w:r>
      <w:r w:rsidRPr="00FF2868">
        <w:rPr>
          <w:rFonts w:ascii="Arial" w:eastAsia="PMingLiU" w:hAnsi="Arial" w:cs="Arial"/>
          <w:sz w:val="20"/>
        </w:rPr>
        <w:t xml:space="preserve">he </w:t>
      </w:r>
      <w:r w:rsidR="00853859" w:rsidRPr="00FF2868">
        <w:rPr>
          <w:rFonts w:ascii="Arial" w:eastAsia="PMingLiU" w:hAnsi="Arial" w:cs="Arial"/>
          <w:sz w:val="20"/>
        </w:rPr>
        <w:t>o</w:t>
      </w:r>
      <w:r w:rsidRPr="00FF2868">
        <w:rPr>
          <w:rFonts w:ascii="Arial" w:eastAsia="PMingLiU" w:hAnsi="Arial" w:cs="Arial"/>
          <w:sz w:val="20"/>
        </w:rPr>
        <w:t>rganization’s sample material.</w:t>
      </w:r>
    </w:p>
    <w:p w14:paraId="28A54F03" w14:textId="0B1BE44A" w:rsidR="00AE4FD3" w:rsidRPr="00FF2868" w:rsidRDefault="00AE4FD3" w:rsidP="00256664">
      <w:pPr>
        <w:spacing w:after="120"/>
        <w:jc w:val="both"/>
        <w:rPr>
          <w:rFonts w:ascii="Arial" w:eastAsia="PMingLiU" w:hAnsi="Arial" w:cs="Arial"/>
          <w:sz w:val="20"/>
        </w:rPr>
      </w:pPr>
      <w:r w:rsidRPr="00FF2868">
        <w:rPr>
          <w:rFonts w:ascii="Arial" w:eastAsia="PMingLiU" w:hAnsi="Arial" w:cs="Arial"/>
          <w:sz w:val="20"/>
        </w:rPr>
        <w:t xml:space="preserve">The </w:t>
      </w:r>
      <w:r w:rsidR="00853859" w:rsidRPr="00FF2868">
        <w:rPr>
          <w:rFonts w:ascii="Arial" w:eastAsia="PMingLiU" w:hAnsi="Arial" w:cs="Arial"/>
          <w:sz w:val="20"/>
        </w:rPr>
        <w:t>o</w:t>
      </w:r>
      <w:r w:rsidRPr="00FF2868">
        <w:rPr>
          <w:rFonts w:ascii="Arial" w:eastAsia="PMingLiU" w:hAnsi="Arial" w:cs="Arial"/>
          <w:sz w:val="20"/>
        </w:rPr>
        <w:t xml:space="preserve">rganization will make all </w:t>
      </w:r>
      <w:r w:rsidR="00FF2868" w:rsidRPr="00FF2868">
        <w:rPr>
          <w:rFonts w:ascii="Arial" w:eastAsia="PMingLiU" w:hAnsi="Arial" w:cs="Arial"/>
          <w:sz w:val="20"/>
        </w:rPr>
        <w:t>fibre</w:t>
      </w:r>
      <w:r w:rsidRPr="00FF2868">
        <w:rPr>
          <w:rFonts w:ascii="Arial" w:eastAsia="PMingLiU" w:hAnsi="Arial" w:cs="Arial"/>
          <w:sz w:val="20"/>
        </w:rPr>
        <w:t xml:space="preserve"> testing results received from the FSC available to </w:t>
      </w:r>
      <w:r w:rsidR="004A2851" w:rsidRPr="00FF2868">
        <w:rPr>
          <w:rFonts w:ascii="Arial" w:eastAsia="PMingLiU" w:hAnsi="Arial" w:cs="Arial"/>
          <w:sz w:val="20"/>
        </w:rPr>
        <w:t>the</w:t>
      </w:r>
      <w:r w:rsidRPr="00FF2868">
        <w:rPr>
          <w:rFonts w:ascii="Arial" w:eastAsia="PMingLiU" w:hAnsi="Arial" w:cs="Arial"/>
          <w:sz w:val="20"/>
        </w:rPr>
        <w:t xml:space="preserve"> certification body during the evaluation.</w:t>
      </w:r>
    </w:p>
    <w:p w14:paraId="4C969436" w14:textId="77777777" w:rsidR="00AE4FD3" w:rsidRPr="00FF2868" w:rsidRDefault="00AE4FD3" w:rsidP="00256664">
      <w:pPr>
        <w:spacing w:after="120"/>
        <w:rPr>
          <w:rFonts w:ascii="Arial" w:eastAsia="PMingLiU" w:hAnsi="Arial" w:cs="Arial"/>
          <w:sz w:val="22"/>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3"/>
        <w:gridCol w:w="4147"/>
      </w:tblGrid>
      <w:tr w:rsidR="00AE4FD3" w:rsidRPr="00FF2868" w14:paraId="39010D63" w14:textId="77777777" w:rsidTr="004F29DF">
        <w:tc>
          <w:tcPr>
            <w:tcW w:w="4143" w:type="dxa"/>
          </w:tcPr>
          <w:p w14:paraId="47C0C890" w14:textId="77777777" w:rsidR="00AE4FD3" w:rsidRPr="00FF2868" w:rsidRDefault="00AE4FD3" w:rsidP="00256664">
            <w:pPr>
              <w:spacing w:after="120"/>
              <w:rPr>
                <w:rFonts w:ascii="Arial" w:eastAsia="PMingLiU" w:hAnsi="Arial" w:cs="Arial"/>
                <w:sz w:val="18"/>
                <w:szCs w:val="18"/>
              </w:rPr>
            </w:pPr>
            <w:r w:rsidRPr="00FF2868">
              <w:rPr>
                <w:rFonts w:ascii="Arial" w:eastAsia="PMingLiU" w:hAnsi="Arial" w:cs="Arial"/>
                <w:sz w:val="18"/>
                <w:szCs w:val="18"/>
              </w:rPr>
              <w:t>………………………………………………………</w:t>
            </w:r>
          </w:p>
          <w:p w14:paraId="49DB1A33" w14:textId="5546D668" w:rsidR="00AE4FD3" w:rsidRPr="00FF2868" w:rsidRDefault="00AE4FD3" w:rsidP="00256664">
            <w:pPr>
              <w:spacing w:after="120"/>
              <w:rPr>
                <w:rFonts w:ascii="Arial" w:eastAsia="PMingLiU" w:hAnsi="Arial" w:cs="Arial"/>
                <w:sz w:val="22"/>
                <w:szCs w:val="18"/>
              </w:rPr>
            </w:pPr>
            <w:r w:rsidRPr="00FF2868">
              <w:rPr>
                <w:rFonts w:ascii="Arial" w:eastAsia="PMingLiU" w:hAnsi="Arial" w:cs="Arial"/>
                <w:sz w:val="18"/>
                <w:szCs w:val="18"/>
              </w:rPr>
              <w:t xml:space="preserve">Signature of the FSC representative of </w:t>
            </w:r>
            <w:r w:rsidR="00853859" w:rsidRPr="00FF2868">
              <w:rPr>
                <w:rFonts w:ascii="Arial" w:eastAsia="PMingLiU" w:hAnsi="Arial" w:cs="Arial"/>
                <w:sz w:val="18"/>
                <w:szCs w:val="18"/>
              </w:rPr>
              <w:t>t</w:t>
            </w:r>
            <w:r w:rsidRPr="00FF2868">
              <w:rPr>
                <w:rFonts w:ascii="Arial" w:eastAsia="PMingLiU" w:hAnsi="Arial" w:cs="Arial"/>
                <w:sz w:val="18"/>
                <w:szCs w:val="18"/>
              </w:rPr>
              <w:t xml:space="preserve">he </w:t>
            </w:r>
            <w:r w:rsidR="00853859" w:rsidRPr="00FF2868">
              <w:rPr>
                <w:rFonts w:ascii="Arial" w:eastAsia="PMingLiU" w:hAnsi="Arial" w:cs="Arial"/>
                <w:sz w:val="18"/>
                <w:szCs w:val="18"/>
              </w:rPr>
              <w:t>o</w:t>
            </w:r>
            <w:r w:rsidRPr="00FF2868">
              <w:rPr>
                <w:rFonts w:ascii="Arial" w:eastAsia="PMingLiU" w:hAnsi="Arial" w:cs="Arial"/>
                <w:sz w:val="18"/>
                <w:szCs w:val="18"/>
              </w:rPr>
              <w:t>rganization</w:t>
            </w:r>
          </w:p>
        </w:tc>
        <w:tc>
          <w:tcPr>
            <w:tcW w:w="4147" w:type="dxa"/>
          </w:tcPr>
          <w:p w14:paraId="7588E0DA" w14:textId="77777777" w:rsidR="00AE4FD3" w:rsidRPr="00FF2868" w:rsidRDefault="00AE4FD3" w:rsidP="00256664">
            <w:pPr>
              <w:spacing w:after="120"/>
              <w:rPr>
                <w:rFonts w:ascii="Arial" w:eastAsia="PMingLiU" w:hAnsi="Arial" w:cs="Arial"/>
                <w:sz w:val="18"/>
                <w:szCs w:val="18"/>
              </w:rPr>
            </w:pPr>
            <w:r w:rsidRPr="00FF2868">
              <w:rPr>
                <w:rFonts w:ascii="Arial" w:eastAsia="PMingLiU" w:hAnsi="Arial" w:cs="Arial"/>
                <w:sz w:val="18"/>
                <w:szCs w:val="18"/>
              </w:rPr>
              <w:t>………………………………………………………...</w:t>
            </w:r>
          </w:p>
          <w:p w14:paraId="1F271298" w14:textId="77777777" w:rsidR="00AE4FD3" w:rsidRPr="00FF2868" w:rsidRDefault="00AE4FD3" w:rsidP="00256664">
            <w:pPr>
              <w:spacing w:after="120"/>
              <w:rPr>
                <w:rFonts w:ascii="Arial" w:eastAsia="PMingLiU" w:hAnsi="Arial" w:cs="Arial"/>
                <w:sz w:val="22"/>
                <w:szCs w:val="18"/>
              </w:rPr>
            </w:pPr>
            <w:r w:rsidRPr="00FF2868">
              <w:rPr>
                <w:rFonts w:ascii="Arial" w:eastAsia="PMingLiU" w:hAnsi="Arial" w:cs="Arial"/>
                <w:sz w:val="18"/>
                <w:szCs w:val="18"/>
              </w:rPr>
              <w:t>Place, date</w:t>
            </w:r>
          </w:p>
        </w:tc>
      </w:tr>
    </w:tbl>
    <w:p w14:paraId="786B6355" w14:textId="77777777" w:rsidR="00AE4FD3" w:rsidRPr="00FF2868" w:rsidRDefault="00AE4FD3" w:rsidP="00256664">
      <w:pPr>
        <w:spacing w:after="120"/>
        <w:rPr>
          <w:rFonts w:ascii="Arial" w:eastAsia="PMingLiU" w:hAnsi="Arial" w:cs="Arial"/>
          <w:sz w:val="22"/>
          <w:szCs w:val="18"/>
        </w:rPr>
      </w:pPr>
    </w:p>
    <w:p w14:paraId="7427BAAB" w14:textId="77777777" w:rsidR="00AE4FD3" w:rsidRPr="00FF2868" w:rsidRDefault="00AE4FD3" w:rsidP="00256664">
      <w:pPr>
        <w:spacing w:after="120"/>
        <w:rPr>
          <w:rFonts w:ascii="Arial" w:hAnsi="Arial" w:cs="Arial"/>
          <w:b/>
          <w:color w:val="000000"/>
          <w:sz w:val="20"/>
        </w:rPr>
      </w:pPr>
      <w:r w:rsidRPr="00FF2868">
        <w:rPr>
          <w:rFonts w:ascii="Arial" w:hAnsi="Arial" w:cs="Arial"/>
          <w:b/>
          <w:color w:val="000000"/>
          <w:sz w:val="20"/>
        </w:rPr>
        <w:t>Sample submission form</w:t>
      </w:r>
    </w:p>
    <w:p w14:paraId="333138B2" w14:textId="77777777" w:rsidR="00AE4FD3" w:rsidRPr="00FF2868" w:rsidRDefault="00AE4FD3" w:rsidP="00256664">
      <w:pPr>
        <w:pStyle w:val="MediumGrid1-Accent21"/>
        <w:spacing w:after="120"/>
        <w:ind w:left="0"/>
        <w:rPr>
          <w:rFonts w:ascii="Arial" w:hAnsi="Arial" w:cs="Arial"/>
          <w:sz w:val="20"/>
        </w:rPr>
      </w:pPr>
      <w:r w:rsidRPr="00FF2868">
        <w:rPr>
          <w:rFonts w:ascii="Arial" w:hAnsi="Arial" w:cs="Arial"/>
          <w:sz w:val="20"/>
        </w:rPr>
        <w:t>Provide the following information on each sample to FSC and the Forest Products Lab: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1"/>
        <w:gridCol w:w="4049"/>
      </w:tblGrid>
      <w:tr w:rsidR="00AE4FD3" w:rsidRPr="00FF2868" w14:paraId="260562D4" w14:textId="77777777" w:rsidTr="004F29DF">
        <w:tc>
          <w:tcPr>
            <w:tcW w:w="4795" w:type="dxa"/>
            <w:shd w:val="clear" w:color="auto" w:fill="auto"/>
          </w:tcPr>
          <w:p w14:paraId="21EA7FC0" w14:textId="77777777" w:rsidR="00AE4FD3" w:rsidRPr="00FF2868" w:rsidRDefault="00AE4FD3" w:rsidP="00256664">
            <w:pPr>
              <w:pStyle w:val="MediumGrid1-Accent21"/>
              <w:spacing w:after="120"/>
              <w:ind w:left="0"/>
              <w:rPr>
                <w:rFonts w:ascii="Arial" w:hAnsi="Arial" w:cs="Arial"/>
                <w:sz w:val="20"/>
              </w:rPr>
            </w:pPr>
            <w:r w:rsidRPr="00FF2868">
              <w:rPr>
                <w:rFonts w:ascii="Arial" w:hAnsi="Arial" w:cs="Arial"/>
                <w:sz w:val="20"/>
              </w:rPr>
              <w:t>Manufacturer</w:t>
            </w:r>
          </w:p>
        </w:tc>
        <w:tc>
          <w:tcPr>
            <w:tcW w:w="4795" w:type="dxa"/>
            <w:shd w:val="clear" w:color="auto" w:fill="auto"/>
          </w:tcPr>
          <w:p w14:paraId="3C33B076" w14:textId="77777777" w:rsidR="00AE4FD3" w:rsidRPr="00FF2868" w:rsidRDefault="00AE4FD3" w:rsidP="00256664">
            <w:pPr>
              <w:pStyle w:val="MediumGrid1-Accent21"/>
              <w:spacing w:after="120"/>
              <w:ind w:left="0"/>
              <w:rPr>
                <w:rFonts w:ascii="Arial" w:hAnsi="Arial" w:cs="Arial"/>
                <w:sz w:val="20"/>
              </w:rPr>
            </w:pPr>
          </w:p>
        </w:tc>
      </w:tr>
      <w:tr w:rsidR="00AE4FD3" w:rsidRPr="00FF2868" w14:paraId="10B983EE" w14:textId="77777777" w:rsidTr="004F29DF">
        <w:tc>
          <w:tcPr>
            <w:tcW w:w="4795" w:type="dxa"/>
            <w:shd w:val="clear" w:color="auto" w:fill="auto"/>
          </w:tcPr>
          <w:p w14:paraId="37AD2F31" w14:textId="77777777" w:rsidR="00AE4FD3" w:rsidRPr="00FF2868" w:rsidRDefault="00AE4FD3" w:rsidP="00256664">
            <w:pPr>
              <w:pStyle w:val="MediumGrid1-Accent21"/>
              <w:spacing w:after="120"/>
              <w:ind w:left="0"/>
              <w:rPr>
                <w:rFonts w:ascii="Arial" w:hAnsi="Arial" w:cs="Arial"/>
                <w:sz w:val="20"/>
              </w:rPr>
            </w:pPr>
            <w:r w:rsidRPr="00FF2868">
              <w:rPr>
                <w:rFonts w:ascii="Arial" w:hAnsi="Arial" w:cs="Arial"/>
                <w:sz w:val="20"/>
              </w:rPr>
              <w:t>FSC License Number</w:t>
            </w:r>
          </w:p>
        </w:tc>
        <w:tc>
          <w:tcPr>
            <w:tcW w:w="4795" w:type="dxa"/>
            <w:shd w:val="clear" w:color="auto" w:fill="auto"/>
          </w:tcPr>
          <w:p w14:paraId="09F82BEB" w14:textId="77777777" w:rsidR="00AE4FD3" w:rsidRPr="00FF2868" w:rsidRDefault="00AE4FD3" w:rsidP="00256664">
            <w:pPr>
              <w:pStyle w:val="MediumGrid1-Accent21"/>
              <w:spacing w:after="120"/>
              <w:ind w:left="0"/>
              <w:rPr>
                <w:rFonts w:ascii="Arial" w:hAnsi="Arial" w:cs="Arial"/>
                <w:sz w:val="20"/>
              </w:rPr>
            </w:pPr>
          </w:p>
        </w:tc>
      </w:tr>
      <w:tr w:rsidR="00AE4FD3" w:rsidRPr="00FF2868" w14:paraId="62CCB4D1" w14:textId="77777777" w:rsidTr="004F29DF">
        <w:tc>
          <w:tcPr>
            <w:tcW w:w="4795" w:type="dxa"/>
            <w:shd w:val="clear" w:color="auto" w:fill="auto"/>
          </w:tcPr>
          <w:p w14:paraId="380705B9" w14:textId="481199F0" w:rsidR="00AE4FD3" w:rsidRPr="00FF2868" w:rsidRDefault="00AE4FD3" w:rsidP="00256664">
            <w:pPr>
              <w:pStyle w:val="MediumGrid1-Accent21"/>
              <w:spacing w:after="120"/>
              <w:ind w:left="0"/>
              <w:rPr>
                <w:rFonts w:ascii="Arial" w:hAnsi="Arial" w:cs="Arial"/>
                <w:sz w:val="20"/>
              </w:rPr>
            </w:pPr>
            <w:r w:rsidRPr="00FF2868">
              <w:rPr>
                <w:rFonts w:ascii="Arial" w:hAnsi="Arial" w:cs="Arial"/>
                <w:sz w:val="20"/>
              </w:rPr>
              <w:t>FSC C</w:t>
            </w:r>
            <w:r w:rsidR="00F148D3">
              <w:rPr>
                <w:rFonts w:ascii="Arial" w:hAnsi="Arial" w:cs="Arial"/>
                <w:sz w:val="20"/>
              </w:rPr>
              <w:t>o</w:t>
            </w:r>
            <w:r w:rsidRPr="00FF2868">
              <w:rPr>
                <w:rFonts w:ascii="Arial" w:hAnsi="Arial" w:cs="Arial"/>
                <w:sz w:val="20"/>
              </w:rPr>
              <w:t>C Code</w:t>
            </w:r>
          </w:p>
        </w:tc>
        <w:tc>
          <w:tcPr>
            <w:tcW w:w="4795" w:type="dxa"/>
            <w:shd w:val="clear" w:color="auto" w:fill="auto"/>
          </w:tcPr>
          <w:p w14:paraId="00734FE5" w14:textId="77777777" w:rsidR="00AE4FD3" w:rsidRPr="00FF2868" w:rsidRDefault="00AE4FD3" w:rsidP="00256664">
            <w:pPr>
              <w:pStyle w:val="MediumGrid1-Accent21"/>
              <w:spacing w:after="120"/>
              <w:ind w:left="0"/>
              <w:rPr>
                <w:rFonts w:ascii="Arial" w:hAnsi="Arial" w:cs="Arial"/>
                <w:sz w:val="20"/>
              </w:rPr>
            </w:pPr>
          </w:p>
        </w:tc>
      </w:tr>
      <w:tr w:rsidR="00AE4FD3" w:rsidRPr="00FF2868" w14:paraId="1DFF4E73" w14:textId="77777777" w:rsidTr="004F29DF">
        <w:tc>
          <w:tcPr>
            <w:tcW w:w="4795" w:type="dxa"/>
            <w:shd w:val="clear" w:color="auto" w:fill="auto"/>
          </w:tcPr>
          <w:p w14:paraId="6241B1B5" w14:textId="77777777" w:rsidR="00AE4FD3" w:rsidRPr="00FF2868" w:rsidRDefault="00AE4FD3" w:rsidP="00256664">
            <w:pPr>
              <w:pStyle w:val="MediumGrid1-Accent21"/>
              <w:spacing w:after="120"/>
              <w:ind w:left="0"/>
              <w:rPr>
                <w:rFonts w:ascii="Arial" w:hAnsi="Arial" w:cs="Arial"/>
                <w:sz w:val="20"/>
              </w:rPr>
            </w:pPr>
            <w:r w:rsidRPr="00FF2868">
              <w:rPr>
                <w:rFonts w:ascii="Arial" w:hAnsi="Arial" w:cs="Arial"/>
                <w:sz w:val="20"/>
              </w:rPr>
              <w:t>Stock Keeping Unit (SKU) #</w:t>
            </w:r>
          </w:p>
        </w:tc>
        <w:tc>
          <w:tcPr>
            <w:tcW w:w="4795" w:type="dxa"/>
            <w:shd w:val="clear" w:color="auto" w:fill="auto"/>
          </w:tcPr>
          <w:p w14:paraId="0D4B54C2" w14:textId="77777777" w:rsidR="00AE4FD3" w:rsidRPr="00FF2868" w:rsidRDefault="00AE4FD3" w:rsidP="00256664">
            <w:pPr>
              <w:pStyle w:val="MediumGrid1-Accent21"/>
              <w:spacing w:after="120"/>
              <w:ind w:left="0"/>
              <w:rPr>
                <w:rFonts w:ascii="Arial" w:hAnsi="Arial" w:cs="Arial"/>
                <w:sz w:val="20"/>
              </w:rPr>
            </w:pPr>
          </w:p>
        </w:tc>
      </w:tr>
      <w:tr w:rsidR="00AE4FD3" w:rsidRPr="00FF2868" w14:paraId="07EF1989" w14:textId="77777777" w:rsidTr="004F29DF">
        <w:tc>
          <w:tcPr>
            <w:tcW w:w="4795" w:type="dxa"/>
            <w:shd w:val="clear" w:color="auto" w:fill="auto"/>
          </w:tcPr>
          <w:p w14:paraId="66715F8D" w14:textId="47D55131" w:rsidR="00AE4FD3" w:rsidRPr="00FF2868" w:rsidRDefault="00AE4FD3" w:rsidP="00256664">
            <w:pPr>
              <w:pStyle w:val="MediumGrid1-Accent21"/>
              <w:spacing w:after="120"/>
              <w:ind w:left="0"/>
              <w:rPr>
                <w:rFonts w:ascii="Arial" w:hAnsi="Arial" w:cs="Arial"/>
                <w:sz w:val="20"/>
              </w:rPr>
            </w:pPr>
            <w:r w:rsidRPr="00FF2868">
              <w:rPr>
                <w:rFonts w:ascii="Arial" w:hAnsi="Arial" w:cs="Arial"/>
                <w:sz w:val="20"/>
              </w:rPr>
              <w:t xml:space="preserve">FSC On Product Label Claim (if </w:t>
            </w:r>
            <w:r w:rsidR="00FF2868" w:rsidRPr="00FF2868">
              <w:rPr>
                <w:rFonts w:ascii="Arial" w:hAnsi="Arial" w:cs="Arial"/>
                <w:sz w:val="20"/>
              </w:rPr>
              <w:t>labelled</w:t>
            </w:r>
            <w:r w:rsidRPr="00FF2868">
              <w:rPr>
                <w:rFonts w:ascii="Arial" w:hAnsi="Arial" w:cs="Arial"/>
                <w:sz w:val="20"/>
              </w:rPr>
              <w:t>)</w:t>
            </w:r>
          </w:p>
        </w:tc>
        <w:tc>
          <w:tcPr>
            <w:tcW w:w="4795" w:type="dxa"/>
            <w:shd w:val="clear" w:color="auto" w:fill="auto"/>
          </w:tcPr>
          <w:p w14:paraId="266B92E5" w14:textId="77777777" w:rsidR="00AE4FD3" w:rsidRPr="00FF2868" w:rsidRDefault="00AE4FD3" w:rsidP="00256664">
            <w:pPr>
              <w:pStyle w:val="MediumGrid1-Accent21"/>
              <w:spacing w:after="120"/>
              <w:ind w:left="0"/>
              <w:rPr>
                <w:rFonts w:ascii="Arial" w:hAnsi="Arial" w:cs="Arial"/>
                <w:sz w:val="20"/>
              </w:rPr>
            </w:pPr>
          </w:p>
        </w:tc>
      </w:tr>
      <w:tr w:rsidR="00AE4FD3" w:rsidRPr="00FF2868" w14:paraId="3A788A7E" w14:textId="77777777" w:rsidTr="004F29DF">
        <w:tc>
          <w:tcPr>
            <w:tcW w:w="4795" w:type="dxa"/>
            <w:shd w:val="clear" w:color="auto" w:fill="auto"/>
          </w:tcPr>
          <w:p w14:paraId="7AB3550A" w14:textId="77777777" w:rsidR="00AE4FD3" w:rsidRPr="00FF2868" w:rsidRDefault="00AE4FD3" w:rsidP="00256664">
            <w:pPr>
              <w:pStyle w:val="MediumGrid1-Accent21"/>
              <w:spacing w:after="120"/>
              <w:ind w:left="0"/>
              <w:rPr>
                <w:rFonts w:ascii="Arial" w:hAnsi="Arial" w:cs="Arial"/>
                <w:sz w:val="20"/>
              </w:rPr>
            </w:pPr>
            <w:r w:rsidRPr="00FF2868">
              <w:rPr>
                <w:rFonts w:ascii="Arial" w:hAnsi="Arial" w:cs="Arial"/>
                <w:sz w:val="20"/>
              </w:rPr>
              <w:t>Species claim</w:t>
            </w:r>
          </w:p>
        </w:tc>
        <w:tc>
          <w:tcPr>
            <w:tcW w:w="4795" w:type="dxa"/>
            <w:shd w:val="clear" w:color="auto" w:fill="auto"/>
          </w:tcPr>
          <w:p w14:paraId="4CD24A48" w14:textId="77777777" w:rsidR="00AE4FD3" w:rsidRPr="00FF2868" w:rsidRDefault="00AE4FD3" w:rsidP="00256664">
            <w:pPr>
              <w:pStyle w:val="MediumGrid1-Accent21"/>
              <w:spacing w:after="120"/>
              <w:ind w:left="0"/>
              <w:rPr>
                <w:rFonts w:ascii="Arial" w:hAnsi="Arial" w:cs="Arial"/>
                <w:sz w:val="20"/>
              </w:rPr>
            </w:pPr>
          </w:p>
        </w:tc>
      </w:tr>
      <w:tr w:rsidR="00AE4FD3" w:rsidRPr="00FF2868" w14:paraId="4E46DDBF" w14:textId="77777777" w:rsidTr="004F29DF">
        <w:tc>
          <w:tcPr>
            <w:tcW w:w="4795" w:type="dxa"/>
            <w:shd w:val="clear" w:color="auto" w:fill="auto"/>
          </w:tcPr>
          <w:p w14:paraId="3D65D18D" w14:textId="157AB770" w:rsidR="00AE4FD3" w:rsidRPr="00FF2868" w:rsidRDefault="00AE4FD3" w:rsidP="00256664">
            <w:pPr>
              <w:pStyle w:val="MediumGrid1-Accent21"/>
              <w:spacing w:after="120"/>
              <w:ind w:left="0"/>
              <w:rPr>
                <w:rFonts w:ascii="Arial" w:hAnsi="Arial" w:cs="Arial"/>
                <w:sz w:val="20"/>
              </w:rPr>
            </w:pPr>
            <w:r w:rsidRPr="00FF2868">
              <w:rPr>
                <w:rFonts w:ascii="Arial" w:hAnsi="Arial" w:cs="Arial"/>
                <w:sz w:val="20"/>
              </w:rPr>
              <w:t>FSC Invoice Claim (e.</w:t>
            </w:r>
            <w:r w:rsidR="008369F6">
              <w:rPr>
                <w:rFonts w:ascii="Arial" w:hAnsi="Arial" w:cs="Arial"/>
                <w:sz w:val="20"/>
              </w:rPr>
              <w:t>.</w:t>
            </w:r>
            <w:r w:rsidRPr="00FF2868">
              <w:rPr>
                <w:rFonts w:ascii="Arial" w:hAnsi="Arial" w:cs="Arial"/>
                <w:sz w:val="20"/>
              </w:rPr>
              <w:t>g: FSC</w:t>
            </w:r>
            <w:r w:rsidR="00F148D3">
              <w:rPr>
                <w:rFonts w:ascii="Arial" w:hAnsi="Arial" w:cs="Arial"/>
                <w:sz w:val="20"/>
              </w:rPr>
              <w:t xml:space="preserve"> </w:t>
            </w:r>
            <w:r w:rsidRPr="00FF2868">
              <w:rPr>
                <w:rFonts w:ascii="Arial" w:hAnsi="Arial" w:cs="Arial"/>
                <w:sz w:val="20"/>
              </w:rPr>
              <w:t>Mix Credit, FSC</w:t>
            </w:r>
            <w:r w:rsidR="00E643E1">
              <w:rPr>
                <w:rFonts w:ascii="Arial" w:hAnsi="Arial" w:cs="Arial"/>
                <w:sz w:val="20"/>
              </w:rPr>
              <w:t xml:space="preserve"> </w:t>
            </w:r>
            <w:r w:rsidRPr="00FF2868">
              <w:rPr>
                <w:rFonts w:ascii="Arial" w:hAnsi="Arial" w:cs="Arial"/>
                <w:sz w:val="20"/>
              </w:rPr>
              <w:t>Mix x%, FSC</w:t>
            </w:r>
            <w:r w:rsidR="00E643E1">
              <w:rPr>
                <w:rFonts w:ascii="Arial" w:hAnsi="Arial" w:cs="Arial"/>
                <w:sz w:val="20"/>
              </w:rPr>
              <w:t xml:space="preserve"> </w:t>
            </w:r>
            <w:r w:rsidRPr="00FF2868">
              <w:rPr>
                <w:rFonts w:ascii="Arial" w:hAnsi="Arial" w:cs="Arial"/>
                <w:sz w:val="20"/>
              </w:rPr>
              <w:t>100%/Pure, FSC</w:t>
            </w:r>
            <w:r w:rsidR="00E643E1">
              <w:rPr>
                <w:rFonts w:ascii="Arial" w:hAnsi="Arial" w:cs="Arial"/>
                <w:sz w:val="20"/>
              </w:rPr>
              <w:t xml:space="preserve"> </w:t>
            </w:r>
            <w:r w:rsidRPr="00FF2868">
              <w:rPr>
                <w:rFonts w:ascii="Arial" w:hAnsi="Arial" w:cs="Arial"/>
                <w:sz w:val="20"/>
              </w:rPr>
              <w:t xml:space="preserve">Recycled </w:t>
            </w:r>
            <w:r w:rsidR="00F148D3">
              <w:rPr>
                <w:rFonts w:ascii="Arial" w:hAnsi="Arial" w:cs="Arial"/>
                <w:sz w:val="20"/>
              </w:rPr>
              <w:t>C</w:t>
            </w:r>
            <w:r w:rsidRPr="00FF2868">
              <w:rPr>
                <w:rFonts w:ascii="Arial" w:hAnsi="Arial" w:cs="Arial"/>
                <w:sz w:val="20"/>
              </w:rPr>
              <w:t>redit, FSC</w:t>
            </w:r>
            <w:r w:rsidR="00E643E1">
              <w:rPr>
                <w:rFonts w:ascii="Arial" w:hAnsi="Arial" w:cs="Arial"/>
                <w:sz w:val="20"/>
              </w:rPr>
              <w:t xml:space="preserve"> </w:t>
            </w:r>
            <w:r w:rsidRPr="00FF2868">
              <w:rPr>
                <w:rFonts w:ascii="Arial" w:hAnsi="Arial" w:cs="Arial"/>
                <w:sz w:val="20"/>
              </w:rPr>
              <w:t>Recycled x%, FSC</w:t>
            </w:r>
            <w:r w:rsidR="00E643E1">
              <w:rPr>
                <w:rFonts w:ascii="Arial" w:hAnsi="Arial" w:cs="Arial"/>
                <w:sz w:val="20"/>
              </w:rPr>
              <w:t xml:space="preserve"> </w:t>
            </w:r>
            <w:r w:rsidRPr="00FF2868">
              <w:rPr>
                <w:rFonts w:ascii="Arial" w:hAnsi="Arial" w:cs="Arial"/>
                <w:sz w:val="20"/>
              </w:rPr>
              <w:t>Controlled Wood)</w:t>
            </w:r>
          </w:p>
        </w:tc>
        <w:tc>
          <w:tcPr>
            <w:tcW w:w="4795" w:type="dxa"/>
            <w:shd w:val="clear" w:color="auto" w:fill="auto"/>
          </w:tcPr>
          <w:p w14:paraId="0624D688" w14:textId="77777777" w:rsidR="00AE4FD3" w:rsidRPr="00FF2868" w:rsidRDefault="00AE4FD3" w:rsidP="00256664">
            <w:pPr>
              <w:pStyle w:val="MediumGrid1-Accent21"/>
              <w:spacing w:after="120"/>
              <w:ind w:left="0"/>
              <w:rPr>
                <w:rFonts w:ascii="Arial" w:hAnsi="Arial" w:cs="Arial"/>
                <w:sz w:val="20"/>
              </w:rPr>
            </w:pPr>
          </w:p>
        </w:tc>
      </w:tr>
      <w:tr w:rsidR="00AE4FD3" w:rsidRPr="00FF2868" w14:paraId="78CF576A" w14:textId="77777777" w:rsidTr="004F29DF">
        <w:tc>
          <w:tcPr>
            <w:tcW w:w="4795" w:type="dxa"/>
            <w:shd w:val="clear" w:color="auto" w:fill="auto"/>
          </w:tcPr>
          <w:p w14:paraId="0FB5C706" w14:textId="54F09491" w:rsidR="00AE4FD3" w:rsidRPr="00FF2868" w:rsidRDefault="00AE4FD3" w:rsidP="00256664">
            <w:pPr>
              <w:pStyle w:val="MediumGrid1-Accent21"/>
              <w:spacing w:after="120"/>
              <w:ind w:left="0"/>
              <w:rPr>
                <w:rFonts w:ascii="Arial" w:hAnsi="Arial" w:cs="Arial"/>
                <w:sz w:val="20"/>
              </w:rPr>
            </w:pPr>
            <w:r w:rsidRPr="00FF2868">
              <w:rPr>
                <w:rFonts w:ascii="Arial" w:hAnsi="Arial" w:cs="Arial"/>
                <w:sz w:val="20"/>
              </w:rPr>
              <w:t xml:space="preserve">Claimed </w:t>
            </w:r>
            <w:r w:rsidR="00F148D3">
              <w:rPr>
                <w:rFonts w:ascii="Arial" w:hAnsi="Arial" w:cs="Arial"/>
                <w:sz w:val="20"/>
              </w:rPr>
              <w:t>c</w:t>
            </w:r>
            <w:r w:rsidRPr="00FF2868">
              <w:rPr>
                <w:rFonts w:ascii="Arial" w:hAnsi="Arial" w:cs="Arial"/>
                <w:sz w:val="20"/>
              </w:rPr>
              <w:t xml:space="preserve">ountry of </w:t>
            </w:r>
            <w:r w:rsidR="00F148D3">
              <w:rPr>
                <w:rFonts w:ascii="Arial" w:hAnsi="Arial" w:cs="Arial"/>
                <w:sz w:val="20"/>
              </w:rPr>
              <w:t>o</w:t>
            </w:r>
            <w:r w:rsidRPr="00FF2868">
              <w:rPr>
                <w:rFonts w:ascii="Arial" w:hAnsi="Arial" w:cs="Arial"/>
                <w:sz w:val="20"/>
              </w:rPr>
              <w:t xml:space="preserve">rigin (if claimed)  </w:t>
            </w:r>
          </w:p>
        </w:tc>
        <w:tc>
          <w:tcPr>
            <w:tcW w:w="4795" w:type="dxa"/>
            <w:shd w:val="clear" w:color="auto" w:fill="auto"/>
          </w:tcPr>
          <w:p w14:paraId="4BA0F477" w14:textId="77777777" w:rsidR="00AE4FD3" w:rsidRPr="00FF2868" w:rsidRDefault="00AE4FD3" w:rsidP="00256664">
            <w:pPr>
              <w:pStyle w:val="MediumGrid1-Accent21"/>
              <w:spacing w:after="120"/>
              <w:ind w:left="0"/>
              <w:rPr>
                <w:rFonts w:ascii="Arial" w:hAnsi="Arial" w:cs="Arial"/>
                <w:sz w:val="20"/>
              </w:rPr>
            </w:pPr>
          </w:p>
        </w:tc>
      </w:tr>
      <w:tr w:rsidR="00AE4FD3" w:rsidRPr="00FF2868" w14:paraId="3A4016B6" w14:textId="77777777" w:rsidTr="004F29DF">
        <w:tc>
          <w:tcPr>
            <w:tcW w:w="4795" w:type="dxa"/>
            <w:shd w:val="clear" w:color="auto" w:fill="auto"/>
          </w:tcPr>
          <w:p w14:paraId="455963B6" w14:textId="77777777" w:rsidR="00AE4FD3" w:rsidRPr="00FF2868" w:rsidRDefault="00AE4FD3" w:rsidP="00256664">
            <w:pPr>
              <w:pStyle w:val="MediumGrid1-Accent21"/>
              <w:spacing w:after="120"/>
              <w:ind w:left="0"/>
              <w:rPr>
                <w:rFonts w:ascii="Arial" w:hAnsi="Arial" w:cs="Arial"/>
                <w:sz w:val="20"/>
              </w:rPr>
            </w:pPr>
            <w:r w:rsidRPr="00FF2868">
              <w:rPr>
                <w:rFonts w:ascii="Arial" w:hAnsi="Arial" w:cs="Arial"/>
                <w:sz w:val="20"/>
              </w:rPr>
              <w:t>Photo of the product (optional)</w:t>
            </w:r>
          </w:p>
        </w:tc>
        <w:tc>
          <w:tcPr>
            <w:tcW w:w="4795" w:type="dxa"/>
            <w:shd w:val="clear" w:color="auto" w:fill="auto"/>
          </w:tcPr>
          <w:p w14:paraId="11530DAB" w14:textId="77777777" w:rsidR="00AE4FD3" w:rsidRPr="00FF2868" w:rsidRDefault="00AE4FD3" w:rsidP="00256664">
            <w:pPr>
              <w:pStyle w:val="MediumGrid1-Accent21"/>
              <w:spacing w:after="120"/>
              <w:ind w:left="0"/>
              <w:rPr>
                <w:rFonts w:ascii="Arial" w:hAnsi="Arial" w:cs="Arial"/>
                <w:sz w:val="20"/>
              </w:rPr>
            </w:pPr>
          </w:p>
        </w:tc>
      </w:tr>
    </w:tbl>
    <w:p w14:paraId="47B429CB" w14:textId="77777777" w:rsidR="00AE4FD3" w:rsidRPr="00FF2868" w:rsidRDefault="00AE4FD3" w:rsidP="00256664">
      <w:pPr>
        <w:pStyle w:val="MediumGrid1-Accent21"/>
        <w:spacing w:after="120"/>
        <w:ind w:left="0"/>
        <w:rPr>
          <w:rFonts w:ascii="Arial" w:hAnsi="Arial" w:cs="Arial"/>
          <w:color w:val="000000"/>
          <w:sz w:val="20"/>
        </w:rPr>
      </w:pPr>
    </w:p>
    <w:p w14:paraId="65B43D3E" w14:textId="77777777" w:rsidR="00AE4FD3" w:rsidRPr="00FF2868" w:rsidRDefault="00AE4FD3" w:rsidP="00256664">
      <w:pPr>
        <w:widowControl w:val="0"/>
        <w:tabs>
          <w:tab w:val="left" w:pos="220"/>
          <w:tab w:val="left" w:pos="720"/>
        </w:tabs>
        <w:autoSpaceDE w:val="0"/>
        <w:autoSpaceDN w:val="0"/>
        <w:adjustRightInd w:val="0"/>
        <w:spacing w:after="120"/>
        <w:rPr>
          <w:rFonts w:ascii="Arial" w:hAnsi="Arial" w:cs="Arial"/>
          <w:sz w:val="20"/>
          <w:szCs w:val="19"/>
        </w:rPr>
      </w:pPr>
      <w:r w:rsidRPr="00FF2868">
        <w:rPr>
          <w:rFonts w:ascii="Arial" w:hAnsi="Arial" w:cs="Arial"/>
          <w:sz w:val="20"/>
          <w:szCs w:val="19"/>
        </w:rPr>
        <w:t>Address: Forest Products Laboratory; Attn: Alex Wiedenhoeft – FSC Project; One Gifford Pinchot Drive; Madison WI 53726-2398; USA.</w:t>
      </w:r>
    </w:p>
    <w:p w14:paraId="4B17D05F" w14:textId="29D38903" w:rsidR="00B8204E" w:rsidRPr="00FF2868" w:rsidRDefault="00B8204E">
      <w:pPr>
        <w:rPr>
          <w:rFonts w:ascii="Arial" w:hAnsi="Arial" w:cs="Arial"/>
          <w:b/>
          <w:bCs/>
          <w:color w:val="005C42"/>
        </w:rPr>
      </w:pPr>
    </w:p>
    <w:p w14:paraId="1F556DFE" w14:textId="77777777" w:rsidR="00B8204E" w:rsidRPr="00FF2868" w:rsidRDefault="00B8204E">
      <w:pPr>
        <w:rPr>
          <w:rFonts w:ascii="Arial" w:hAnsi="Arial" w:cs="Arial"/>
          <w:b/>
          <w:bCs/>
          <w:color w:val="005C42"/>
        </w:rPr>
      </w:pPr>
      <w:r w:rsidRPr="00FF2868">
        <w:rPr>
          <w:rFonts w:ascii="Arial" w:hAnsi="Arial" w:cs="Arial"/>
          <w:b/>
          <w:bCs/>
          <w:color w:val="005C42"/>
        </w:rPr>
        <w:br w:type="page"/>
      </w:r>
    </w:p>
    <w:p w14:paraId="3CFD4D52" w14:textId="6BC8FA13" w:rsidR="00EE531E" w:rsidRPr="00FF2868" w:rsidRDefault="00EE531E" w:rsidP="002832C4">
      <w:pPr>
        <w:spacing w:after="120"/>
        <w:ind w:left="1555" w:hanging="1555"/>
        <w:rPr>
          <w:rFonts w:ascii="Arial" w:hAnsi="Arial" w:cs="Arial"/>
          <w:b/>
          <w:bCs/>
          <w:color w:val="005C42"/>
        </w:rPr>
      </w:pPr>
      <w:r w:rsidRPr="00FF2868">
        <w:rPr>
          <w:rFonts w:ascii="Arial" w:hAnsi="Arial" w:cs="Arial"/>
          <w:b/>
          <w:bCs/>
          <w:color w:val="005C42"/>
        </w:rPr>
        <w:t>Annex G</w:t>
      </w:r>
      <w:r w:rsidRPr="00FF2868">
        <w:rPr>
          <w:rFonts w:ascii="Arial" w:hAnsi="Arial" w:cs="Arial"/>
          <w:b/>
          <w:bCs/>
          <w:color w:val="005C42"/>
        </w:rPr>
        <w:tab/>
      </w:r>
      <w:r w:rsidR="0020796E" w:rsidRPr="00E06E86">
        <w:rPr>
          <w:rFonts w:ascii="Arial" w:hAnsi="Arial" w:cs="Arial"/>
          <w:b/>
          <w:bCs/>
          <w:color w:val="005C42"/>
        </w:rPr>
        <w:t xml:space="preserve">Extended </w:t>
      </w:r>
      <w:r w:rsidR="00E06E86" w:rsidRPr="00E06E86">
        <w:rPr>
          <w:rFonts w:ascii="Arial" w:hAnsi="Arial" w:cs="Arial"/>
          <w:b/>
          <w:bCs/>
          <w:color w:val="005C42"/>
        </w:rPr>
        <w:t xml:space="preserve">company </w:t>
      </w:r>
      <w:r w:rsidR="00AB0A0D" w:rsidRPr="00E06E86">
        <w:rPr>
          <w:rFonts w:ascii="Arial" w:hAnsi="Arial" w:cs="Arial"/>
          <w:b/>
          <w:bCs/>
          <w:color w:val="005C42"/>
        </w:rPr>
        <w:t>r</w:t>
      </w:r>
      <w:r w:rsidRPr="00E06E86">
        <w:rPr>
          <w:rFonts w:ascii="Arial" w:hAnsi="Arial" w:cs="Arial"/>
          <w:b/>
          <w:bCs/>
          <w:color w:val="005C42"/>
        </w:rPr>
        <w:t xml:space="preserve">isk </w:t>
      </w:r>
      <w:r w:rsidR="00AB0A0D" w:rsidRPr="00E06E86">
        <w:rPr>
          <w:rFonts w:ascii="Arial" w:hAnsi="Arial" w:cs="Arial"/>
          <w:b/>
          <w:bCs/>
          <w:color w:val="005C42"/>
        </w:rPr>
        <w:t>a</w:t>
      </w:r>
      <w:r w:rsidRPr="00E06E86">
        <w:rPr>
          <w:rFonts w:ascii="Arial" w:hAnsi="Arial" w:cs="Arial"/>
          <w:b/>
          <w:bCs/>
          <w:color w:val="005C42"/>
        </w:rPr>
        <w:t>ssessment</w:t>
      </w:r>
      <w:r w:rsidRPr="00FF2868">
        <w:rPr>
          <w:rFonts w:ascii="Arial" w:hAnsi="Arial" w:cs="Arial"/>
          <w:b/>
          <w:bCs/>
          <w:color w:val="005C42"/>
        </w:rPr>
        <w:t xml:space="preserve"> </w:t>
      </w:r>
      <w:r w:rsidR="00AB0A0D" w:rsidRPr="00FF2868">
        <w:rPr>
          <w:rFonts w:ascii="Arial" w:hAnsi="Arial" w:cs="Arial"/>
          <w:b/>
          <w:bCs/>
          <w:color w:val="005C42"/>
        </w:rPr>
        <w:t>t</w:t>
      </w:r>
      <w:r w:rsidRPr="00FF2868">
        <w:rPr>
          <w:rFonts w:ascii="Arial" w:hAnsi="Arial" w:cs="Arial"/>
          <w:b/>
          <w:bCs/>
          <w:color w:val="005C42"/>
        </w:rPr>
        <w:t>emplate (informative)</w:t>
      </w:r>
    </w:p>
    <w:p w14:paraId="269BCE2A" w14:textId="77777777" w:rsidR="00E9708C" w:rsidRPr="00FF2868" w:rsidRDefault="00E9708C" w:rsidP="00E9708C">
      <w:pPr>
        <w:autoSpaceDE w:val="0"/>
        <w:autoSpaceDN w:val="0"/>
        <w:adjustRightInd w:val="0"/>
        <w:jc w:val="both"/>
        <w:rPr>
          <w:rFonts w:ascii="Arial" w:hAnsi="Arial" w:cs="Arial"/>
          <w:bCs/>
          <w:sz w:val="20"/>
        </w:rPr>
      </w:pPr>
      <w:r w:rsidRPr="00FF2868">
        <w:rPr>
          <w:rFonts w:ascii="Arial" w:hAnsi="Arial" w:cs="Arial"/>
          <w:bCs/>
          <w:sz w:val="20"/>
        </w:rPr>
        <w:t xml:space="preserve">This template provides examples of a risk assessment. Additional examples with graphical presentation are provided in </w:t>
      </w:r>
      <w:r w:rsidRPr="00FF2868">
        <w:rPr>
          <w:rFonts w:ascii="Arial" w:hAnsi="Arial" w:cs="Arial"/>
          <w:bCs/>
          <w:i/>
          <w:sz w:val="20"/>
        </w:rPr>
        <w:t>FSC-PRO-60-002a FSC National Risk Assessment Framework</w:t>
      </w:r>
      <w:r w:rsidRPr="00FF2868">
        <w:rPr>
          <w:rFonts w:ascii="Arial" w:hAnsi="Arial" w:cs="Arial"/>
          <w:bCs/>
          <w:sz w:val="20"/>
        </w:rPr>
        <w:t>.</w:t>
      </w:r>
    </w:p>
    <w:p w14:paraId="4240DCE7" w14:textId="77777777" w:rsidR="00E9708C" w:rsidRPr="00FF2868" w:rsidRDefault="00E9708C" w:rsidP="00E9708C">
      <w:pPr>
        <w:rPr>
          <w:rFonts w:ascii="Arial" w:hAnsi="Arial" w:cs="Arial"/>
          <w:b/>
          <w:color w:val="FFFFFF"/>
          <w:sz w:val="28"/>
          <w:szCs w:val="28"/>
        </w:rPr>
      </w:pPr>
    </w:p>
    <w:p w14:paraId="4D6753DF" w14:textId="7B4347BD" w:rsidR="00E9708C" w:rsidRPr="00FF2868" w:rsidRDefault="00E9708C" w:rsidP="00E9708C">
      <w:pPr>
        <w:pBdr>
          <w:top w:val="single" w:sz="4" w:space="1" w:color="auto"/>
          <w:left w:val="single" w:sz="4" w:space="2" w:color="auto"/>
          <w:bottom w:val="single" w:sz="4" w:space="1" w:color="auto"/>
          <w:right w:val="single" w:sz="4" w:space="4" w:color="auto"/>
        </w:pBdr>
        <w:shd w:val="clear" w:color="auto" w:fill="92D050"/>
        <w:jc w:val="center"/>
        <w:rPr>
          <w:rFonts w:ascii="Arial" w:hAnsi="Arial" w:cs="Arial"/>
          <w:b/>
          <w:color w:val="FFFFFF"/>
          <w:sz w:val="20"/>
        </w:rPr>
      </w:pPr>
      <w:r w:rsidRPr="00FF2868">
        <w:rPr>
          <w:rFonts w:ascii="Arial" w:hAnsi="Arial" w:cs="Arial"/>
          <w:b/>
          <w:color w:val="FFFFFF"/>
          <w:sz w:val="28"/>
          <w:szCs w:val="28"/>
        </w:rPr>
        <w:t xml:space="preserve">Controlled </w:t>
      </w:r>
      <w:r w:rsidR="00230C19" w:rsidRPr="00FF2868">
        <w:rPr>
          <w:rFonts w:ascii="Arial" w:hAnsi="Arial" w:cs="Arial"/>
          <w:b/>
          <w:color w:val="FFFFFF"/>
          <w:sz w:val="28"/>
          <w:szCs w:val="28"/>
        </w:rPr>
        <w:t>w</w:t>
      </w:r>
      <w:r w:rsidRPr="00FF2868">
        <w:rPr>
          <w:rFonts w:ascii="Arial" w:hAnsi="Arial" w:cs="Arial"/>
          <w:b/>
          <w:color w:val="FFFFFF"/>
          <w:sz w:val="28"/>
          <w:szCs w:val="28"/>
        </w:rPr>
        <w:t xml:space="preserve">ood </w:t>
      </w:r>
      <w:r w:rsidR="0020796E" w:rsidRPr="00E06E86">
        <w:rPr>
          <w:rFonts w:ascii="Arial" w:hAnsi="Arial" w:cs="Arial"/>
          <w:b/>
          <w:color w:val="FFFFFF"/>
          <w:sz w:val="28"/>
          <w:szCs w:val="28"/>
        </w:rPr>
        <w:t xml:space="preserve">extended </w:t>
      </w:r>
      <w:r w:rsidR="00E06E86" w:rsidRPr="00E06E86">
        <w:rPr>
          <w:rFonts w:ascii="Arial" w:hAnsi="Arial" w:cs="Arial"/>
          <w:b/>
          <w:color w:val="FFFFFF"/>
          <w:sz w:val="28"/>
          <w:szCs w:val="28"/>
        </w:rPr>
        <w:t xml:space="preserve">company </w:t>
      </w:r>
      <w:r w:rsidR="00B8204E" w:rsidRPr="00E06E86">
        <w:rPr>
          <w:rFonts w:ascii="Arial" w:hAnsi="Arial" w:cs="Arial"/>
          <w:b/>
          <w:color w:val="FFFFFF"/>
          <w:sz w:val="28"/>
          <w:szCs w:val="28"/>
        </w:rPr>
        <w:t>r</w:t>
      </w:r>
      <w:r w:rsidRPr="00E06E86">
        <w:rPr>
          <w:rFonts w:ascii="Arial" w:hAnsi="Arial" w:cs="Arial"/>
          <w:b/>
          <w:color w:val="FFFFFF"/>
          <w:sz w:val="28"/>
          <w:szCs w:val="28"/>
        </w:rPr>
        <w:t xml:space="preserve">isk </w:t>
      </w:r>
      <w:r w:rsidR="00B8204E" w:rsidRPr="00E06E86">
        <w:rPr>
          <w:rFonts w:ascii="Arial" w:hAnsi="Arial" w:cs="Arial"/>
          <w:b/>
          <w:color w:val="FFFFFF"/>
          <w:sz w:val="28"/>
          <w:szCs w:val="28"/>
        </w:rPr>
        <w:t>a</w:t>
      </w:r>
      <w:r w:rsidRPr="00E06E86">
        <w:rPr>
          <w:rFonts w:ascii="Arial" w:hAnsi="Arial" w:cs="Arial"/>
          <w:b/>
          <w:color w:val="FFFFFF"/>
          <w:sz w:val="28"/>
          <w:szCs w:val="28"/>
        </w:rPr>
        <w:t>ssessment</w:t>
      </w:r>
    </w:p>
    <w:p w14:paraId="10097692" w14:textId="77777777" w:rsidR="00E9708C" w:rsidRPr="00FF2868" w:rsidRDefault="00E9708C" w:rsidP="00E9708C">
      <w:pPr>
        <w:pBdr>
          <w:top w:val="single" w:sz="4" w:space="1" w:color="auto"/>
          <w:left w:val="single" w:sz="4" w:space="2" w:color="auto"/>
          <w:bottom w:val="single" w:sz="4" w:space="1" w:color="auto"/>
          <w:right w:val="single" w:sz="4" w:space="4" w:color="auto"/>
        </w:pBdr>
        <w:shd w:val="clear" w:color="auto" w:fill="92D050"/>
        <w:jc w:val="center"/>
        <w:rPr>
          <w:rFonts w:ascii="Arial" w:hAnsi="Arial" w:cs="Arial"/>
          <w:b/>
          <w:color w:val="FFFFFF"/>
          <w:sz w:val="22"/>
          <w:szCs w:val="22"/>
        </w:rPr>
      </w:pPr>
    </w:p>
    <w:p w14:paraId="5616695F" w14:textId="2C806002" w:rsidR="00E9708C" w:rsidRPr="00FF2868" w:rsidRDefault="00E9708C" w:rsidP="00E9708C">
      <w:pPr>
        <w:pBdr>
          <w:top w:val="single" w:sz="4" w:space="1" w:color="auto"/>
          <w:left w:val="single" w:sz="4" w:space="2" w:color="auto"/>
          <w:bottom w:val="single" w:sz="4" w:space="1" w:color="auto"/>
          <w:right w:val="single" w:sz="4" w:space="4" w:color="auto"/>
        </w:pBdr>
        <w:shd w:val="clear" w:color="auto" w:fill="92D050"/>
        <w:jc w:val="center"/>
        <w:rPr>
          <w:rFonts w:ascii="Arial" w:hAnsi="Arial" w:cs="Arial"/>
          <w:color w:val="FFFFFF"/>
          <w:sz w:val="22"/>
          <w:szCs w:val="22"/>
        </w:rPr>
      </w:pPr>
      <w:r w:rsidRPr="00FF2868">
        <w:rPr>
          <w:rFonts w:ascii="Arial" w:hAnsi="Arial" w:cs="Arial"/>
          <w:color w:val="FFFFFF"/>
          <w:sz w:val="22"/>
          <w:szCs w:val="22"/>
        </w:rPr>
        <w:t xml:space="preserve">DEVELOPED BASED ON THE STANDARD </w:t>
      </w:r>
      <w:r w:rsidRPr="00FF2868">
        <w:rPr>
          <w:rFonts w:ascii="Arial" w:hAnsi="Arial" w:cs="Arial"/>
          <w:i/>
          <w:color w:val="FFFFFF"/>
          <w:sz w:val="22"/>
          <w:szCs w:val="22"/>
        </w:rPr>
        <w:t>FSC-STD-40-005 V3-</w:t>
      </w:r>
      <w:r w:rsidR="009816C1">
        <w:rPr>
          <w:rFonts w:ascii="Arial" w:hAnsi="Arial" w:cs="Arial"/>
          <w:i/>
          <w:color w:val="FFFFFF"/>
          <w:sz w:val="22"/>
          <w:szCs w:val="22"/>
        </w:rPr>
        <w:t>1</w:t>
      </w:r>
      <w:r w:rsidR="009140F0" w:rsidRPr="00FF2868">
        <w:rPr>
          <w:rFonts w:ascii="Arial" w:hAnsi="Arial" w:cs="Arial"/>
          <w:i/>
          <w:color w:val="FFFFFF"/>
          <w:sz w:val="22"/>
          <w:szCs w:val="22"/>
        </w:rPr>
        <w:t xml:space="preserve"> Requirements for Sourcing </w:t>
      </w:r>
      <w:r w:rsidR="002E3DCE">
        <w:rPr>
          <w:rFonts w:ascii="Arial" w:hAnsi="Arial" w:cs="Arial"/>
          <w:i/>
          <w:color w:val="FFFFFF"/>
          <w:sz w:val="22"/>
          <w:szCs w:val="22"/>
        </w:rPr>
        <w:t xml:space="preserve">FSC </w:t>
      </w:r>
      <w:r w:rsidR="009140F0" w:rsidRPr="00FF2868">
        <w:rPr>
          <w:rFonts w:ascii="Arial" w:hAnsi="Arial" w:cs="Arial"/>
          <w:i/>
          <w:color w:val="FFFFFF"/>
          <w:sz w:val="22"/>
          <w:szCs w:val="22"/>
        </w:rPr>
        <w:t>Controlled Wood</w:t>
      </w:r>
    </w:p>
    <w:p w14:paraId="34D55367" w14:textId="77777777" w:rsidR="00E9708C" w:rsidRPr="00FF2868" w:rsidRDefault="00E9708C" w:rsidP="00E9708C">
      <w:pPr>
        <w:rPr>
          <w:rFonts w:ascii="Arial" w:hAnsi="Arial" w:cs="Arial"/>
          <w:b/>
          <w:szCs w:val="22"/>
        </w:rPr>
      </w:pPr>
    </w:p>
    <w:tbl>
      <w:tblPr>
        <w:tblW w:w="83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12"/>
        <w:gridCol w:w="4458"/>
      </w:tblGrid>
      <w:tr w:rsidR="00E9708C" w:rsidRPr="00FF2868" w14:paraId="344CB813" w14:textId="77777777" w:rsidTr="00803050">
        <w:trPr>
          <w:cantSplit/>
          <w:trHeight w:val="436"/>
          <w:jc w:val="center"/>
        </w:trPr>
        <w:tc>
          <w:tcPr>
            <w:tcW w:w="3912" w:type="dxa"/>
            <w:tcMar>
              <w:top w:w="43" w:type="dxa"/>
              <w:left w:w="115" w:type="dxa"/>
              <w:bottom w:w="43" w:type="dxa"/>
              <w:right w:w="115" w:type="dxa"/>
            </w:tcMar>
          </w:tcPr>
          <w:p w14:paraId="0E825F72" w14:textId="77777777" w:rsidR="00E9708C" w:rsidRPr="00FF2868" w:rsidRDefault="00E9708C" w:rsidP="000317BB">
            <w:pPr>
              <w:ind w:left="66" w:right="22"/>
              <w:jc w:val="right"/>
              <w:rPr>
                <w:rFonts w:ascii="Arial" w:hAnsi="Arial" w:cs="Arial"/>
                <w:b/>
                <w:bCs/>
                <w:sz w:val="20"/>
              </w:rPr>
            </w:pPr>
            <w:r w:rsidRPr="00FF2868">
              <w:rPr>
                <w:rFonts w:ascii="Arial" w:hAnsi="Arial" w:cs="Arial"/>
                <w:b/>
                <w:bCs/>
                <w:sz w:val="20"/>
              </w:rPr>
              <w:t>Date of preparation:</w:t>
            </w:r>
          </w:p>
          <w:p w14:paraId="3A944599" w14:textId="77777777" w:rsidR="00E9708C" w:rsidRPr="00FF2868" w:rsidRDefault="00E9708C" w:rsidP="000317BB">
            <w:pPr>
              <w:ind w:left="66" w:right="22"/>
              <w:jc w:val="right"/>
              <w:rPr>
                <w:rFonts w:ascii="Arial" w:hAnsi="Arial" w:cs="Arial"/>
                <w:b/>
                <w:bCs/>
                <w:sz w:val="20"/>
              </w:rPr>
            </w:pPr>
            <w:r w:rsidRPr="00FF2868">
              <w:rPr>
                <w:rFonts w:ascii="Arial" w:hAnsi="Arial" w:cs="Arial"/>
                <w:b/>
                <w:bCs/>
                <w:sz w:val="20"/>
              </w:rPr>
              <w:t>Date of the last review:</w:t>
            </w:r>
          </w:p>
        </w:tc>
        <w:tc>
          <w:tcPr>
            <w:tcW w:w="4458" w:type="dxa"/>
            <w:tcMar>
              <w:top w:w="43" w:type="dxa"/>
              <w:left w:w="115" w:type="dxa"/>
              <w:bottom w:w="43" w:type="dxa"/>
              <w:right w:w="115" w:type="dxa"/>
            </w:tcMar>
          </w:tcPr>
          <w:p w14:paraId="653EC65D" w14:textId="77777777" w:rsidR="00E9708C" w:rsidRPr="00FF2868" w:rsidRDefault="00E9708C" w:rsidP="004F29DF">
            <w:pPr>
              <w:rPr>
                <w:rFonts w:ascii="Arial" w:hAnsi="Arial" w:cs="Arial"/>
                <w:sz w:val="20"/>
              </w:rPr>
            </w:pPr>
            <w:r w:rsidRPr="00FF2868">
              <w:rPr>
                <w:rFonts w:ascii="Arial" w:hAnsi="Arial" w:cs="Arial"/>
                <w:sz w:val="20"/>
              </w:rPr>
              <w:t>DD-MM-YYYY</w:t>
            </w:r>
          </w:p>
        </w:tc>
      </w:tr>
      <w:tr w:rsidR="00E9708C" w:rsidRPr="00FF2868" w14:paraId="1E6CE5BF" w14:textId="77777777" w:rsidTr="00803050">
        <w:trPr>
          <w:cantSplit/>
          <w:trHeight w:val="443"/>
          <w:jc w:val="center"/>
        </w:trPr>
        <w:tc>
          <w:tcPr>
            <w:tcW w:w="3912" w:type="dxa"/>
            <w:tcMar>
              <w:top w:w="43" w:type="dxa"/>
              <w:left w:w="115" w:type="dxa"/>
              <w:bottom w:w="43" w:type="dxa"/>
              <w:right w:w="115" w:type="dxa"/>
            </w:tcMar>
          </w:tcPr>
          <w:p w14:paraId="7E3E8604" w14:textId="7CF9CAF8" w:rsidR="00E9708C" w:rsidRPr="00FF2868" w:rsidRDefault="004A2851" w:rsidP="000317BB">
            <w:pPr>
              <w:ind w:left="66" w:right="22"/>
              <w:jc w:val="right"/>
              <w:rPr>
                <w:rFonts w:ascii="Arial" w:hAnsi="Arial" w:cs="Arial"/>
                <w:b/>
                <w:bCs/>
                <w:i/>
                <w:sz w:val="20"/>
              </w:rPr>
            </w:pPr>
            <w:r w:rsidRPr="00FF2868">
              <w:rPr>
                <w:rFonts w:ascii="Arial" w:hAnsi="Arial" w:cs="Arial"/>
                <w:b/>
                <w:bCs/>
                <w:sz w:val="20"/>
              </w:rPr>
              <w:t xml:space="preserve">The </w:t>
            </w:r>
            <w:r w:rsidR="00853859" w:rsidRPr="00FF2868">
              <w:rPr>
                <w:rFonts w:ascii="Arial" w:hAnsi="Arial" w:cs="Arial"/>
                <w:b/>
                <w:bCs/>
                <w:sz w:val="20"/>
              </w:rPr>
              <w:t>o</w:t>
            </w:r>
            <w:r w:rsidR="00E9708C" w:rsidRPr="00FF2868">
              <w:rPr>
                <w:rFonts w:ascii="Arial" w:hAnsi="Arial" w:cs="Arial"/>
                <w:b/>
                <w:bCs/>
                <w:sz w:val="20"/>
              </w:rPr>
              <w:t>rganization</w:t>
            </w:r>
            <w:r w:rsidR="00E9708C" w:rsidRPr="00FF2868">
              <w:rPr>
                <w:rFonts w:ascii="Arial" w:hAnsi="Arial" w:cs="Arial"/>
                <w:b/>
                <w:bCs/>
                <w:i/>
                <w:sz w:val="20"/>
              </w:rPr>
              <w:t xml:space="preserve"> </w:t>
            </w:r>
          </w:p>
          <w:p w14:paraId="3FA854D8" w14:textId="77777777" w:rsidR="00E9708C" w:rsidRPr="00FF2868" w:rsidRDefault="00E9708C" w:rsidP="000317BB">
            <w:pPr>
              <w:ind w:left="66" w:right="22"/>
              <w:jc w:val="right"/>
              <w:rPr>
                <w:rFonts w:ascii="Arial" w:hAnsi="Arial" w:cs="Arial"/>
                <w:b/>
                <w:bCs/>
                <w:i/>
                <w:sz w:val="20"/>
              </w:rPr>
            </w:pPr>
            <w:r w:rsidRPr="00FF2868">
              <w:rPr>
                <w:rFonts w:ascii="Arial" w:hAnsi="Arial" w:cs="Arial"/>
                <w:b/>
                <w:bCs/>
                <w:i/>
                <w:sz w:val="20"/>
              </w:rPr>
              <w:t>Name:</w:t>
            </w:r>
          </w:p>
          <w:p w14:paraId="37CBB304" w14:textId="77777777" w:rsidR="00E9708C" w:rsidRPr="00FF2868" w:rsidRDefault="00E9708C" w:rsidP="000317BB">
            <w:pPr>
              <w:ind w:left="66" w:right="22"/>
              <w:jc w:val="right"/>
              <w:rPr>
                <w:rFonts w:ascii="Arial" w:hAnsi="Arial" w:cs="Arial"/>
                <w:b/>
                <w:bCs/>
                <w:sz w:val="20"/>
              </w:rPr>
            </w:pPr>
            <w:r w:rsidRPr="00FF2868">
              <w:rPr>
                <w:rFonts w:ascii="Arial" w:hAnsi="Arial" w:cs="Arial"/>
                <w:b/>
                <w:bCs/>
                <w:i/>
                <w:sz w:val="20"/>
              </w:rPr>
              <w:t>Responsible staff and email address:</w:t>
            </w:r>
          </w:p>
          <w:p w14:paraId="1C9F8469" w14:textId="77777777" w:rsidR="00E9708C" w:rsidRPr="00FF2868" w:rsidRDefault="00E9708C" w:rsidP="000317BB">
            <w:pPr>
              <w:ind w:left="66" w:right="22"/>
              <w:jc w:val="right"/>
              <w:rPr>
                <w:rFonts w:ascii="Arial" w:hAnsi="Arial" w:cs="Arial"/>
                <w:b/>
                <w:bCs/>
                <w:sz w:val="20"/>
              </w:rPr>
            </w:pPr>
            <w:r w:rsidRPr="00FF2868">
              <w:rPr>
                <w:rFonts w:ascii="Arial" w:hAnsi="Arial" w:cs="Arial"/>
                <w:b/>
                <w:bCs/>
                <w:sz w:val="20"/>
              </w:rPr>
              <w:t>Entity developing risk assessment</w:t>
            </w:r>
          </w:p>
          <w:p w14:paraId="2EA76F76" w14:textId="77777777" w:rsidR="00E9708C" w:rsidRPr="00FF2868" w:rsidRDefault="00E9708C" w:rsidP="000317BB">
            <w:pPr>
              <w:ind w:left="66" w:right="22"/>
              <w:jc w:val="right"/>
              <w:rPr>
                <w:rFonts w:ascii="Arial" w:hAnsi="Arial" w:cs="Arial"/>
                <w:b/>
                <w:bCs/>
                <w:i/>
                <w:sz w:val="20"/>
              </w:rPr>
            </w:pPr>
            <w:r w:rsidRPr="00FF2868">
              <w:rPr>
                <w:rFonts w:ascii="Arial" w:hAnsi="Arial" w:cs="Arial"/>
                <w:b/>
                <w:bCs/>
                <w:i/>
                <w:sz w:val="20"/>
              </w:rPr>
              <w:t>Name:</w:t>
            </w:r>
          </w:p>
          <w:p w14:paraId="686BC7FF" w14:textId="77777777" w:rsidR="00E9708C" w:rsidRPr="00FF2868" w:rsidRDefault="00E9708C" w:rsidP="000317BB">
            <w:pPr>
              <w:ind w:left="66" w:right="22"/>
              <w:jc w:val="right"/>
              <w:rPr>
                <w:rFonts w:ascii="Arial" w:hAnsi="Arial" w:cs="Arial"/>
                <w:b/>
                <w:bCs/>
                <w:sz w:val="20"/>
              </w:rPr>
            </w:pPr>
            <w:r w:rsidRPr="00FF2868">
              <w:rPr>
                <w:rFonts w:ascii="Arial" w:hAnsi="Arial" w:cs="Arial"/>
                <w:b/>
                <w:bCs/>
                <w:i/>
                <w:sz w:val="20"/>
              </w:rPr>
              <w:t>Responsible staff and email address:</w:t>
            </w:r>
          </w:p>
        </w:tc>
        <w:tc>
          <w:tcPr>
            <w:tcW w:w="4458" w:type="dxa"/>
            <w:tcMar>
              <w:top w:w="43" w:type="dxa"/>
              <w:left w:w="115" w:type="dxa"/>
              <w:bottom w:w="43" w:type="dxa"/>
              <w:right w:w="115" w:type="dxa"/>
            </w:tcMar>
          </w:tcPr>
          <w:p w14:paraId="09E48271" w14:textId="77777777" w:rsidR="00E9708C" w:rsidRPr="00FF2868" w:rsidRDefault="00E9708C" w:rsidP="004F29DF">
            <w:pPr>
              <w:rPr>
                <w:rFonts w:ascii="Arial" w:hAnsi="Arial" w:cs="Arial"/>
                <w:sz w:val="20"/>
              </w:rPr>
            </w:pPr>
          </w:p>
        </w:tc>
      </w:tr>
      <w:tr w:rsidR="00E9708C" w:rsidRPr="00FF2868" w14:paraId="60BD9480" w14:textId="77777777" w:rsidTr="00803050">
        <w:trPr>
          <w:cantSplit/>
          <w:trHeight w:val="443"/>
          <w:jc w:val="center"/>
        </w:trPr>
        <w:tc>
          <w:tcPr>
            <w:tcW w:w="3912" w:type="dxa"/>
            <w:tcMar>
              <w:top w:w="43" w:type="dxa"/>
              <w:left w:w="115" w:type="dxa"/>
              <w:bottom w:w="43" w:type="dxa"/>
              <w:right w:w="115" w:type="dxa"/>
            </w:tcMar>
          </w:tcPr>
          <w:p w14:paraId="52B688CF" w14:textId="08720605" w:rsidR="00E9708C" w:rsidRPr="00FF2868" w:rsidRDefault="004A2851" w:rsidP="000317BB">
            <w:pPr>
              <w:ind w:left="66" w:right="22"/>
              <w:jc w:val="right"/>
              <w:rPr>
                <w:rFonts w:ascii="Arial" w:hAnsi="Arial" w:cs="Arial"/>
                <w:b/>
                <w:bCs/>
                <w:sz w:val="20"/>
              </w:rPr>
            </w:pPr>
            <w:r w:rsidRPr="00FF2868">
              <w:rPr>
                <w:rFonts w:ascii="Arial" w:hAnsi="Arial" w:cs="Arial"/>
                <w:b/>
                <w:bCs/>
                <w:sz w:val="20"/>
              </w:rPr>
              <w:t>The</w:t>
            </w:r>
            <w:r w:rsidR="00E9708C" w:rsidRPr="00FF2868">
              <w:rPr>
                <w:rFonts w:ascii="Arial" w:hAnsi="Arial" w:cs="Arial"/>
                <w:b/>
                <w:bCs/>
                <w:sz w:val="20"/>
              </w:rPr>
              <w:t xml:space="preserve"> certification body</w:t>
            </w:r>
          </w:p>
          <w:p w14:paraId="3FAB3E6C" w14:textId="77777777" w:rsidR="00E9708C" w:rsidRPr="00FF2868" w:rsidRDefault="00E9708C" w:rsidP="000317BB">
            <w:pPr>
              <w:ind w:left="66" w:right="22"/>
              <w:jc w:val="right"/>
              <w:rPr>
                <w:rFonts w:ascii="Arial" w:hAnsi="Arial" w:cs="Arial"/>
                <w:b/>
                <w:bCs/>
                <w:i/>
                <w:sz w:val="20"/>
              </w:rPr>
            </w:pPr>
            <w:r w:rsidRPr="00FF2868">
              <w:rPr>
                <w:rFonts w:ascii="Arial" w:hAnsi="Arial" w:cs="Arial"/>
                <w:b/>
                <w:bCs/>
                <w:i/>
                <w:sz w:val="20"/>
              </w:rPr>
              <w:t>Name:</w:t>
            </w:r>
          </w:p>
          <w:p w14:paraId="27868B2E" w14:textId="77777777" w:rsidR="00E9708C" w:rsidRPr="00FF2868" w:rsidRDefault="00E9708C" w:rsidP="000317BB">
            <w:pPr>
              <w:ind w:left="66" w:right="22"/>
              <w:jc w:val="right"/>
              <w:rPr>
                <w:rFonts w:ascii="Arial" w:hAnsi="Arial" w:cs="Arial"/>
                <w:b/>
                <w:bCs/>
                <w:i/>
                <w:sz w:val="20"/>
              </w:rPr>
            </w:pPr>
            <w:r w:rsidRPr="00FF2868">
              <w:rPr>
                <w:rFonts w:ascii="Arial" w:hAnsi="Arial" w:cs="Arial"/>
                <w:b/>
                <w:bCs/>
                <w:i/>
                <w:sz w:val="20"/>
              </w:rPr>
              <w:t>Responsible staff and email address:</w:t>
            </w:r>
          </w:p>
          <w:p w14:paraId="6F96244C" w14:textId="77777777" w:rsidR="00E9708C" w:rsidRPr="00FF2868" w:rsidRDefault="00E9708C" w:rsidP="000317BB">
            <w:pPr>
              <w:ind w:left="66" w:right="22"/>
              <w:jc w:val="right"/>
              <w:rPr>
                <w:rFonts w:ascii="Arial" w:hAnsi="Arial" w:cs="Arial"/>
                <w:b/>
                <w:bCs/>
                <w:i/>
                <w:sz w:val="20"/>
              </w:rPr>
            </w:pPr>
            <w:r w:rsidRPr="00FF2868">
              <w:rPr>
                <w:rFonts w:ascii="Arial" w:hAnsi="Arial" w:cs="Arial"/>
                <w:b/>
                <w:bCs/>
                <w:i/>
                <w:sz w:val="20"/>
              </w:rPr>
              <w:t>Date of the last approval:</w:t>
            </w:r>
          </w:p>
        </w:tc>
        <w:tc>
          <w:tcPr>
            <w:tcW w:w="4458" w:type="dxa"/>
            <w:tcMar>
              <w:top w:w="43" w:type="dxa"/>
              <w:left w:w="115" w:type="dxa"/>
              <w:bottom w:w="43" w:type="dxa"/>
              <w:right w:w="115" w:type="dxa"/>
            </w:tcMar>
          </w:tcPr>
          <w:p w14:paraId="6DFB677A" w14:textId="77777777" w:rsidR="00E9708C" w:rsidRPr="00FF2868" w:rsidRDefault="00E9708C" w:rsidP="004F29DF">
            <w:pPr>
              <w:rPr>
                <w:rFonts w:ascii="Arial" w:hAnsi="Arial"/>
                <w:sz w:val="20"/>
              </w:rPr>
            </w:pPr>
          </w:p>
        </w:tc>
      </w:tr>
      <w:tr w:rsidR="00E9708C" w:rsidRPr="00FF2868" w14:paraId="4671232A" w14:textId="77777777" w:rsidTr="00803050">
        <w:trPr>
          <w:cantSplit/>
          <w:trHeight w:val="217"/>
          <w:jc w:val="center"/>
        </w:trPr>
        <w:tc>
          <w:tcPr>
            <w:tcW w:w="3912" w:type="dxa"/>
            <w:tcMar>
              <w:top w:w="43" w:type="dxa"/>
              <w:left w:w="115" w:type="dxa"/>
              <w:bottom w:w="43" w:type="dxa"/>
              <w:right w:w="115" w:type="dxa"/>
            </w:tcMar>
          </w:tcPr>
          <w:p w14:paraId="63F6E2F7" w14:textId="77777777" w:rsidR="00E9708C" w:rsidRPr="00FF2868" w:rsidRDefault="00E9708C" w:rsidP="000317BB">
            <w:pPr>
              <w:ind w:left="66" w:right="22"/>
              <w:jc w:val="right"/>
              <w:rPr>
                <w:rFonts w:ascii="Arial" w:hAnsi="Arial" w:cs="Arial"/>
                <w:b/>
                <w:bCs/>
                <w:sz w:val="20"/>
              </w:rPr>
            </w:pPr>
            <w:r w:rsidRPr="00FF2868">
              <w:rPr>
                <w:rFonts w:ascii="Arial" w:hAnsi="Arial" w:cs="Arial"/>
                <w:b/>
                <w:bCs/>
                <w:sz w:val="20"/>
              </w:rPr>
              <w:t>Area(s) under assessment:</w:t>
            </w:r>
          </w:p>
        </w:tc>
        <w:tc>
          <w:tcPr>
            <w:tcW w:w="4458" w:type="dxa"/>
            <w:tcMar>
              <w:top w:w="43" w:type="dxa"/>
              <w:left w:w="115" w:type="dxa"/>
              <w:bottom w:w="43" w:type="dxa"/>
              <w:right w:w="115" w:type="dxa"/>
            </w:tcMar>
          </w:tcPr>
          <w:p w14:paraId="116E1039" w14:textId="77777777" w:rsidR="00E9708C" w:rsidRPr="00FF2868" w:rsidRDefault="00E9708C" w:rsidP="004F29DF">
            <w:pPr>
              <w:rPr>
                <w:rFonts w:ascii="Arial" w:hAnsi="Arial" w:cs="Arial"/>
                <w:sz w:val="20"/>
              </w:rPr>
            </w:pPr>
          </w:p>
        </w:tc>
      </w:tr>
    </w:tbl>
    <w:p w14:paraId="7D5ECE88" w14:textId="77777777" w:rsidR="00E9708C" w:rsidRPr="002832C4" w:rsidRDefault="00E9708C" w:rsidP="00E9708C">
      <w:pPr>
        <w:rPr>
          <w:rStyle w:val="FSCName"/>
          <w:rFonts w:cs="Arial"/>
          <w:sz w:val="22"/>
          <w:szCs w:val="22"/>
        </w:rPr>
      </w:pPr>
    </w:p>
    <w:p w14:paraId="3926342A" w14:textId="7867C694" w:rsidR="00E9708C" w:rsidRPr="00FF2868" w:rsidRDefault="0020796E" w:rsidP="00E9708C">
      <w:pPr>
        <w:rPr>
          <w:rFonts w:ascii="Arial" w:hAnsi="Arial" w:cs="Arial"/>
          <w:sz w:val="20"/>
        </w:rPr>
      </w:pPr>
      <w:r w:rsidRPr="00E06E86">
        <w:rPr>
          <w:rStyle w:val="FSCName"/>
          <w:rFonts w:cs="Arial"/>
          <w:b/>
          <w:sz w:val="20"/>
        </w:rPr>
        <w:t xml:space="preserve">Extended </w:t>
      </w:r>
      <w:r w:rsidR="00E06E86" w:rsidRPr="00E06E86">
        <w:rPr>
          <w:rStyle w:val="FSCName"/>
          <w:rFonts w:cs="Arial"/>
          <w:b/>
          <w:sz w:val="20"/>
        </w:rPr>
        <w:t xml:space="preserve">company </w:t>
      </w:r>
      <w:r w:rsidR="00AB0A0D" w:rsidRPr="00E06E86">
        <w:rPr>
          <w:rStyle w:val="FSCName"/>
          <w:rFonts w:cs="Arial"/>
          <w:b/>
          <w:sz w:val="20"/>
        </w:rPr>
        <w:t>r</w:t>
      </w:r>
      <w:r w:rsidR="00E9708C" w:rsidRPr="00E06E86">
        <w:rPr>
          <w:rStyle w:val="FSCName"/>
          <w:rFonts w:cs="Arial"/>
          <w:b/>
          <w:sz w:val="20"/>
        </w:rPr>
        <w:t xml:space="preserve">isk </w:t>
      </w:r>
      <w:r w:rsidR="00AB0A0D" w:rsidRPr="00E06E86">
        <w:rPr>
          <w:rStyle w:val="FSCName"/>
          <w:rFonts w:cs="Arial"/>
          <w:b/>
          <w:sz w:val="20"/>
        </w:rPr>
        <w:t>a</w:t>
      </w:r>
      <w:r w:rsidR="00E9708C" w:rsidRPr="00E06E86">
        <w:rPr>
          <w:rStyle w:val="FSCName"/>
          <w:rFonts w:cs="Arial"/>
          <w:b/>
          <w:sz w:val="20"/>
        </w:rPr>
        <w:t>ssessment performed</w:t>
      </w:r>
      <w:r w:rsidR="00E9708C" w:rsidRPr="00FF2868">
        <w:rPr>
          <w:rStyle w:val="FSCName"/>
          <w:rFonts w:cs="Arial"/>
          <w:b/>
          <w:sz w:val="20"/>
        </w:rPr>
        <w:t xml:space="preserve"> for supply area(s) or part thereof not covered by an approved FSC risk assessment</w:t>
      </w:r>
    </w:p>
    <w:p w14:paraId="09ABF35F" w14:textId="77777777" w:rsidR="00E9708C" w:rsidRPr="00FF2868" w:rsidRDefault="00E9708C" w:rsidP="00E9708C">
      <w:pPr>
        <w:rPr>
          <w:rFonts w:ascii="Arial" w:hAnsi="Arial" w:cs="Arial"/>
          <w:sz w:val="20"/>
        </w:rPr>
      </w:pPr>
    </w:p>
    <w:p w14:paraId="24A43B43" w14:textId="08F991D6" w:rsidR="00E9708C" w:rsidRPr="00E06E86" w:rsidRDefault="0020796E" w:rsidP="00A07261">
      <w:pPr>
        <w:numPr>
          <w:ilvl w:val="0"/>
          <w:numId w:val="41"/>
        </w:numPr>
        <w:rPr>
          <w:rFonts w:ascii="Arial" w:hAnsi="Arial" w:cs="Arial"/>
          <w:b/>
          <w:sz w:val="20"/>
        </w:rPr>
      </w:pPr>
      <w:r w:rsidRPr="00E06E86">
        <w:rPr>
          <w:rFonts w:ascii="Arial" w:hAnsi="Arial" w:cs="Arial"/>
          <w:b/>
          <w:sz w:val="20"/>
        </w:rPr>
        <w:t xml:space="preserve">Extended </w:t>
      </w:r>
      <w:r w:rsidR="00E06E86" w:rsidRPr="00E06E86">
        <w:rPr>
          <w:rFonts w:ascii="Arial" w:hAnsi="Arial" w:cs="Arial"/>
          <w:b/>
          <w:sz w:val="20"/>
        </w:rPr>
        <w:t xml:space="preserve">company </w:t>
      </w:r>
      <w:r w:rsidR="00AB0A0D" w:rsidRPr="00E06E86">
        <w:rPr>
          <w:rFonts w:ascii="Arial" w:hAnsi="Arial" w:cs="Arial"/>
          <w:b/>
          <w:sz w:val="20"/>
        </w:rPr>
        <w:t>r</w:t>
      </w:r>
      <w:r w:rsidR="00E9708C" w:rsidRPr="00E06E86">
        <w:rPr>
          <w:rFonts w:ascii="Arial" w:hAnsi="Arial" w:cs="Arial"/>
          <w:b/>
          <w:sz w:val="20"/>
        </w:rPr>
        <w:t xml:space="preserve">isk </w:t>
      </w:r>
      <w:r w:rsidR="00AB0A0D" w:rsidRPr="00E06E86">
        <w:rPr>
          <w:rFonts w:ascii="Arial" w:hAnsi="Arial" w:cs="Arial"/>
          <w:b/>
          <w:sz w:val="20"/>
        </w:rPr>
        <w:t>a</w:t>
      </w:r>
      <w:r w:rsidR="00E9708C" w:rsidRPr="00E06E86">
        <w:rPr>
          <w:rFonts w:ascii="Arial" w:hAnsi="Arial" w:cs="Arial"/>
          <w:b/>
          <w:sz w:val="20"/>
        </w:rPr>
        <w:t>ssessment</w:t>
      </w:r>
    </w:p>
    <w:p w14:paraId="4B823236" w14:textId="77777777" w:rsidR="00E9708C" w:rsidRPr="00FF2868" w:rsidRDefault="00E9708C" w:rsidP="00E9708C">
      <w:pPr>
        <w:rPr>
          <w:rFonts w:ascii="Arial" w:hAnsi="Arial" w:cs="Arial"/>
          <w:sz w:val="20"/>
        </w:rPr>
      </w:pPr>
    </w:p>
    <w:p w14:paraId="5CCD1649" w14:textId="38D8CE8B" w:rsidR="00E9708C" w:rsidRPr="00FF2868" w:rsidRDefault="00E9708C" w:rsidP="00E9708C">
      <w:pPr>
        <w:pBdr>
          <w:bottom w:val="single" w:sz="4" w:space="1" w:color="auto"/>
        </w:pBdr>
        <w:autoSpaceDE w:val="0"/>
        <w:autoSpaceDN w:val="0"/>
        <w:adjustRightInd w:val="0"/>
        <w:jc w:val="both"/>
        <w:rPr>
          <w:rFonts w:ascii="Arial" w:hAnsi="Arial" w:cs="Arial"/>
          <w:b/>
          <w:bCs/>
          <w:sz w:val="20"/>
        </w:rPr>
      </w:pPr>
      <w:r w:rsidRPr="00FF2868">
        <w:rPr>
          <w:rFonts w:ascii="Arial" w:hAnsi="Arial" w:cs="Arial"/>
          <w:b/>
          <w:bCs/>
          <w:sz w:val="20"/>
        </w:rPr>
        <w:t xml:space="preserve">Area under assessment: (name of the country/region allowing for quick identification, </w:t>
      </w:r>
      <w:r w:rsidRPr="00FF2868">
        <w:rPr>
          <w:rFonts w:ascii="Arial" w:hAnsi="Arial" w:cs="Arial"/>
          <w:b/>
          <w:bCs/>
          <w:i/>
          <w:color w:val="808080"/>
          <w:sz w:val="20"/>
        </w:rPr>
        <w:t>e.g. Germany, North Rhine-Westphalia</w:t>
      </w:r>
      <w:r w:rsidRPr="00FF2868">
        <w:rPr>
          <w:rFonts w:ascii="Arial" w:hAnsi="Arial" w:cs="Arial"/>
          <w:b/>
          <w:bCs/>
          <w:sz w:val="20"/>
        </w:rPr>
        <w:t>)</w:t>
      </w:r>
    </w:p>
    <w:p w14:paraId="42DCD219" w14:textId="77777777" w:rsidR="00E9708C" w:rsidRPr="00FF2868" w:rsidRDefault="00E9708C" w:rsidP="00E9708C">
      <w:pPr>
        <w:autoSpaceDE w:val="0"/>
        <w:autoSpaceDN w:val="0"/>
        <w:adjustRightInd w:val="0"/>
        <w:jc w:val="both"/>
        <w:rPr>
          <w:rFonts w:ascii="Arial" w:hAnsi="Arial" w:cs="Arial"/>
          <w:bCs/>
          <w:sz w:val="20"/>
        </w:rPr>
      </w:pPr>
    </w:p>
    <w:p w14:paraId="2C74F248" w14:textId="53F004B1" w:rsidR="00E9708C" w:rsidRPr="00FF2868" w:rsidRDefault="00E9708C" w:rsidP="00E9708C">
      <w:pPr>
        <w:autoSpaceDE w:val="0"/>
        <w:autoSpaceDN w:val="0"/>
        <w:adjustRightInd w:val="0"/>
        <w:jc w:val="both"/>
        <w:rPr>
          <w:rFonts w:ascii="Arial" w:hAnsi="Arial" w:cs="Arial"/>
          <w:bCs/>
          <w:sz w:val="20"/>
        </w:rPr>
      </w:pPr>
      <w:r w:rsidRPr="00FF2868">
        <w:rPr>
          <w:rFonts w:ascii="Arial" w:hAnsi="Arial" w:cs="Arial"/>
          <w:sz w:val="20"/>
        </w:rPr>
        <w:t>NOTE: Whether separate descriptions of areas under assessment shall be provided or not depends on the scale of the assessment (</w:t>
      </w:r>
      <w:r w:rsidRPr="00FF2868">
        <w:rPr>
          <w:rFonts w:ascii="Arial" w:hAnsi="Arial" w:cs="Arial"/>
          <w:bCs/>
          <w:sz w:val="20"/>
        </w:rPr>
        <w:t xml:space="preserve">consult Section 2.3. of </w:t>
      </w:r>
      <w:r w:rsidRPr="00FF2868">
        <w:rPr>
          <w:rFonts w:ascii="Arial" w:hAnsi="Arial" w:cs="Arial"/>
          <w:bCs/>
          <w:i/>
          <w:sz w:val="20"/>
        </w:rPr>
        <w:t>FSC-PRO-60-002a</w:t>
      </w:r>
      <w:r w:rsidRPr="00FF2868">
        <w:rPr>
          <w:rFonts w:ascii="Arial" w:hAnsi="Arial" w:cs="Arial"/>
          <w:bCs/>
          <w:sz w:val="20"/>
        </w:rPr>
        <w:t>)</w:t>
      </w:r>
    </w:p>
    <w:p w14:paraId="1D7F8EE6" w14:textId="77777777" w:rsidR="00E9708C" w:rsidRPr="00FF2868" w:rsidRDefault="00E9708C" w:rsidP="00E9708C">
      <w:pPr>
        <w:autoSpaceDE w:val="0"/>
        <w:autoSpaceDN w:val="0"/>
        <w:adjustRightInd w:val="0"/>
        <w:jc w:val="both"/>
        <w:rPr>
          <w:rFonts w:ascii="Arial" w:hAnsi="Arial" w:cs="Arial"/>
          <w:bCs/>
          <w:sz w:val="20"/>
        </w:rPr>
      </w:pPr>
    </w:p>
    <w:p w14:paraId="4199BFC2" w14:textId="2D3F8342" w:rsidR="00E9708C" w:rsidRPr="00FF2868" w:rsidRDefault="00E9708C" w:rsidP="00E9708C">
      <w:pPr>
        <w:autoSpaceDE w:val="0"/>
        <w:autoSpaceDN w:val="0"/>
        <w:adjustRightInd w:val="0"/>
        <w:jc w:val="both"/>
        <w:rPr>
          <w:rFonts w:ascii="Arial" w:hAnsi="Arial" w:cs="Arial"/>
          <w:bCs/>
          <w:sz w:val="20"/>
        </w:rPr>
      </w:pPr>
      <w:r w:rsidRPr="00FF2868">
        <w:rPr>
          <w:rFonts w:ascii="Arial" w:hAnsi="Arial" w:cs="Arial"/>
          <w:bCs/>
          <w:sz w:val="20"/>
        </w:rPr>
        <w:t xml:space="preserve">Country: </w:t>
      </w:r>
      <w:r w:rsidRPr="00FF2868">
        <w:rPr>
          <w:rFonts w:ascii="Arial" w:hAnsi="Arial" w:cs="Arial"/>
          <w:bCs/>
          <w:color w:val="808080"/>
          <w:sz w:val="20"/>
        </w:rPr>
        <w:t>(</w:t>
      </w:r>
      <w:r w:rsidRPr="00FF2868">
        <w:rPr>
          <w:rFonts w:ascii="Arial" w:hAnsi="Arial" w:cs="Arial"/>
          <w:bCs/>
          <w:i/>
          <w:color w:val="808080"/>
          <w:sz w:val="20"/>
        </w:rPr>
        <w:t>e.g. Germany</w:t>
      </w:r>
      <w:r w:rsidRPr="00FF2868">
        <w:rPr>
          <w:rFonts w:ascii="Arial" w:hAnsi="Arial" w:cs="Arial"/>
          <w:bCs/>
          <w:color w:val="808080"/>
          <w:sz w:val="20"/>
        </w:rPr>
        <w:t>)</w:t>
      </w:r>
    </w:p>
    <w:p w14:paraId="425E43C7" w14:textId="5D989F3D" w:rsidR="00E9708C" w:rsidRPr="00FF2868" w:rsidRDefault="00E9708C" w:rsidP="00E9708C">
      <w:pPr>
        <w:autoSpaceDE w:val="0"/>
        <w:autoSpaceDN w:val="0"/>
        <w:adjustRightInd w:val="0"/>
        <w:jc w:val="both"/>
        <w:rPr>
          <w:rFonts w:ascii="Arial" w:hAnsi="Arial" w:cs="Arial"/>
          <w:bCs/>
          <w:sz w:val="20"/>
        </w:rPr>
      </w:pPr>
      <w:r w:rsidRPr="00FF2868">
        <w:rPr>
          <w:rFonts w:ascii="Arial" w:hAnsi="Arial" w:cs="Arial"/>
          <w:bCs/>
          <w:sz w:val="20"/>
        </w:rPr>
        <w:t xml:space="preserve">Geographic area covered by the assessment: (e.g. states, counties, provinces, bio-regions, eco-regions, water catchments, watersheds, etc.; </w:t>
      </w:r>
      <w:r w:rsidRPr="00FF2868">
        <w:rPr>
          <w:rFonts w:ascii="Arial" w:hAnsi="Arial" w:cs="Arial"/>
          <w:bCs/>
          <w:i/>
          <w:color w:val="808080"/>
          <w:sz w:val="20"/>
        </w:rPr>
        <w:t>e.g.</w:t>
      </w:r>
      <w:r w:rsidRPr="00FF2868">
        <w:rPr>
          <w:rFonts w:ascii="Arial" w:hAnsi="Arial" w:cs="Arial"/>
          <w:i/>
          <w:color w:val="808080"/>
        </w:rPr>
        <w:t xml:space="preserve"> </w:t>
      </w:r>
      <w:r w:rsidRPr="00FF2868">
        <w:rPr>
          <w:rFonts w:ascii="Arial" w:hAnsi="Arial" w:cs="Arial"/>
          <w:bCs/>
          <w:i/>
          <w:color w:val="808080"/>
          <w:sz w:val="20"/>
        </w:rPr>
        <w:t>North Rhine-Westphalia</w:t>
      </w:r>
      <w:r w:rsidRPr="00FF2868">
        <w:rPr>
          <w:rFonts w:ascii="Arial" w:hAnsi="Arial" w:cs="Arial"/>
          <w:bCs/>
          <w:sz w:val="20"/>
        </w:rPr>
        <w:t>)</w:t>
      </w:r>
    </w:p>
    <w:p w14:paraId="355AFC04" w14:textId="77777777" w:rsidR="00E9708C" w:rsidRPr="00FF2868" w:rsidRDefault="00E9708C" w:rsidP="00E9708C">
      <w:pPr>
        <w:autoSpaceDE w:val="0"/>
        <w:autoSpaceDN w:val="0"/>
        <w:adjustRightInd w:val="0"/>
        <w:jc w:val="both"/>
        <w:rPr>
          <w:rFonts w:ascii="Arial" w:hAnsi="Arial" w:cs="Arial"/>
          <w:bCs/>
          <w:sz w:val="20"/>
        </w:rPr>
      </w:pPr>
    </w:p>
    <w:p w14:paraId="7E82ED4E" w14:textId="69107C87" w:rsidR="00E9708C" w:rsidRPr="00E06E86" w:rsidRDefault="00E9708C" w:rsidP="00E9708C">
      <w:pPr>
        <w:autoSpaceDE w:val="0"/>
        <w:autoSpaceDN w:val="0"/>
        <w:adjustRightInd w:val="0"/>
        <w:jc w:val="both"/>
        <w:rPr>
          <w:rFonts w:ascii="Arial" w:hAnsi="Arial" w:cs="Arial"/>
          <w:bCs/>
          <w:sz w:val="20"/>
        </w:rPr>
      </w:pPr>
      <w:r w:rsidRPr="00FF2868">
        <w:rPr>
          <w:rFonts w:ascii="Arial" w:hAnsi="Arial" w:cs="Arial"/>
          <w:bCs/>
          <w:sz w:val="20"/>
        </w:rPr>
        <w:t xml:space="preserve">Are maps of the </w:t>
      </w:r>
      <w:r w:rsidRPr="00E06E86">
        <w:rPr>
          <w:rFonts w:ascii="Arial" w:hAnsi="Arial" w:cs="Arial"/>
          <w:bCs/>
          <w:sz w:val="20"/>
        </w:rPr>
        <w:t>sourcing area provided</w:t>
      </w:r>
      <w:r w:rsidRPr="00E06E86">
        <w:rPr>
          <w:rStyle w:val="FootnoteReference"/>
          <w:rFonts w:ascii="Arial" w:hAnsi="Arial" w:cs="Arial"/>
          <w:bCs/>
          <w:sz w:val="20"/>
        </w:rPr>
        <w:footnoteReference w:id="24"/>
      </w:r>
      <w:r w:rsidRPr="00E06E86">
        <w:rPr>
          <w:rFonts w:ascii="Arial" w:hAnsi="Arial" w:cs="Arial"/>
          <w:bCs/>
          <w:sz w:val="20"/>
        </w:rPr>
        <w:t xml:space="preserve">?   </w:t>
      </w:r>
      <w:r w:rsidRPr="00E06E86">
        <w:rPr>
          <w:rFonts w:ascii="Arial" w:hAnsi="Arial" w:cs="Arial"/>
          <w:sz w:val="16"/>
          <w:szCs w:val="18"/>
        </w:rPr>
        <w:fldChar w:fldCharType="begin">
          <w:ffData>
            <w:name w:val="Check23"/>
            <w:enabled/>
            <w:calcOnExit w:val="0"/>
            <w:checkBox>
              <w:sizeAuto/>
              <w:default w:val="0"/>
              <w:checked w:val="0"/>
            </w:checkBox>
          </w:ffData>
        </w:fldChar>
      </w:r>
      <w:r w:rsidRPr="00E06E86">
        <w:rPr>
          <w:rFonts w:ascii="Arial" w:hAnsi="Arial" w:cs="Arial"/>
          <w:sz w:val="16"/>
          <w:szCs w:val="18"/>
        </w:rPr>
        <w:instrText xml:space="preserve"> FORMCHECKBOX </w:instrText>
      </w:r>
      <w:r w:rsidR="00FF1488">
        <w:rPr>
          <w:rFonts w:ascii="Arial" w:hAnsi="Arial" w:cs="Arial"/>
          <w:sz w:val="16"/>
          <w:szCs w:val="18"/>
        </w:rPr>
      </w:r>
      <w:r w:rsidR="00FF1488">
        <w:rPr>
          <w:rFonts w:ascii="Arial" w:hAnsi="Arial" w:cs="Arial"/>
          <w:sz w:val="16"/>
          <w:szCs w:val="18"/>
        </w:rPr>
        <w:fldChar w:fldCharType="separate"/>
      </w:r>
      <w:r w:rsidRPr="00E06E86">
        <w:rPr>
          <w:rFonts w:ascii="Arial" w:hAnsi="Arial" w:cs="Arial"/>
          <w:sz w:val="16"/>
          <w:szCs w:val="18"/>
        </w:rPr>
        <w:fldChar w:fldCharType="end"/>
      </w:r>
      <w:r w:rsidRPr="00E06E86">
        <w:rPr>
          <w:rFonts w:ascii="Arial" w:hAnsi="Arial" w:cs="Arial"/>
          <w:bCs/>
          <w:sz w:val="20"/>
        </w:rPr>
        <w:t xml:space="preserve"> Yes   </w:t>
      </w:r>
      <w:r w:rsidRPr="00E06E86">
        <w:rPr>
          <w:rFonts w:ascii="Arial" w:hAnsi="Arial" w:cs="Arial"/>
          <w:sz w:val="16"/>
          <w:szCs w:val="18"/>
        </w:rPr>
        <w:fldChar w:fldCharType="begin">
          <w:ffData>
            <w:name w:val="Check23"/>
            <w:enabled/>
            <w:calcOnExit w:val="0"/>
            <w:checkBox>
              <w:sizeAuto/>
              <w:default w:val="0"/>
              <w:checked w:val="0"/>
            </w:checkBox>
          </w:ffData>
        </w:fldChar>
      </w:r>
      <w:r w:rsidRPr="00E06E86">
        <w:rPr>
          <w:rFonts w:ascii="Arial" w:hAnsi="Arial" w:cs="Arial"/>
          <w:sz w:val="16"/>
          <w:szCs w:val="18"/>
        </w:rPr>
        <w:instrText xml:space="preserve"> FORMCHECKBOX </w:instrText>
      </w:r>
      <w:r w:rsidR="00FF1488">
        <w:rPr>
          <w:rFonts w:ascii="Arial" w:hAnsi="Arial" w:cs="Arial"/>
          <w:sz w:val="16"/>
          <w:szCs w:val="18"/>
        </w:rPr>
      </w:r>
      <w:r w:rsidR="00FF1488">
        <w:rPr>
          <w:rFonts w:ascii="Arial" w:hAnsi="Arial" w:cs="Arial"/>
          <w:sz w:val="16"/>
          <w:szCs w:val="18"/>
        </w:rPr>
        <w:fldChar w:fldCharType="separate"/>
      </w:r>
      <w:r w:rsidRPr="00E06E86">
        <w:rPr>
          <w:rFonts w:ascii="Arial" w:hAnsi="Arial" w:cs="Arial"/>
          <w:sz w:val="16"/>
          <w:szCs w:val="18"/>
        </w:rPr>
        <w:fldChar w:fldCharType="end"/>
      </w:r>
      <w:r w:rsidRPr="00E06E86">
        <w:rPr>
          <w:rFonts w:ascii="Arial" w:hAnsi="Arial" w:cs="Arial"/>
          <w:sz w:val="16"/>
          <w:szCs w:val="18"/>
        </w:rPr>
        <w:t xml:space="preserve"> </w:t>
      </w:r>
      <w:r w:rsidRPr="00E06E86">
        <w:rPr>
          <w:rFonts w:ascii="Arial" w:hAnsi="Arial" w:cs="Arial"/>
          <w:bCs/>
          <w:sz w:val="20"/>
        </w:rPr>
        <w:t>No</w:t>
      </w:r>
    </w:p>
    <w:p w14:paraId="7FD6D0F4" w14:textId="6295D876" w:rsidR="00E9708C" w:rsidRPr="00E06E86" w:rsidRDefault="00E9708C" w:rsidP="00E9708C">
      <w:pPr>
        <w:autoSpaceDE w:val="0"/>
        <w:autoSpaceDN w:val="0"/>
        <w:adjustRightInd w:val="0"/>
        <w:jc w:val="both"/>
        <w:rPr>
          <w:rFonts w:ascii="Arial" w:hAnsi="Arial" w:cs="Arial"/>
          <w:bCs/>
          <w:sz w:val="20"/>
        </w:rPr>
      </w:pPr>
      <w:r w:rsidRPr="00E06E86">
        <w:rPr>
          <w:rFonts w:ascii="Arial" w:hAnsi="Arial" w:cs="Arial"/>
          <w:bCs/>
          <w:sz w:val="20"/>
        </w:rPr>
        <w:t>Specify directory to the maps: …………………………………………… (</w:t>
      </w:r>
      <w:r w:rsidR="00FF2868" w:rsidRPr="00E06E86">
        <w:rPr>
          <w:rFonts w:ascii="Arial" w:hAnsi="Arial" w:cs="Arial"/>
          <w:bCs/>
          <w:i/>
          <w:color w:val="808080"/>
          <w:sz w:val="20"/>
        </w:rPr>
        <w:t>E.g</w:t>
      </w:r>
      <w:r w:rsidRPr="00E06E86">
        <w:rPr>
          <w:rFonts w:ascii="Arial" w:hAnsi="Arial" w:cs="Arial"/>
          <w:bCs/>
          <w:i/>
          <w:color w:val="808080"/>
          <w:sz w:val="20"/>
        </w:rPr>
        <w:t xml:space="preserve">. Annex X to the </w:t>
      </w:r>
      <w:r w:rsidR="0020796E" w:rsidRPr="00E06E86">
        <w:rPr>
          <w:rFonts w:ascii="Arial" w:hAnsi="Arial" w:cs="Arial"/>
          <w:bCs/>
          <w:i/>
          <w:color w:val="808080"/>
          <w:sz w:val="20"/>
        </w:rPr>
        <w:t xml:space="preserve">extended </w:t>
      </w:r>
      <w:r w:rsidR="00E06E86" w:rsidRPr="00E06E86">
        <w:rPr>
          <w:rFonts w:ascii="Arial" w:hAnsi="Arial" w:cs="Arial"/>
          <w:bCs/>
          <w:i/>
          <w:color w:val="808080"/>
          <w:sz w:val="20"/>
        </w:rPr>
        <w:t xml:space="preserve">company </w:t>
      </w:r>
      <w:r w:rsidR="00AB0A0D" w:rsidRPr="00E06E86">
        <w:rPr>
          <w:rFonts w:ascii="Arial" w:hAnsi="Arial" w:cs="Arial"/>
          <w:bCs/>
          <w:i/>
          <w:color w:val="808080"/>
          <w:sz w:val="20"/>
        </w:rPr>
        <w:t>r</w:t>
      </w:r>
      <w:r w:rsidRPr="00E06E86">
        <w:rPr>
          <w:rFonts w:ascii="Arial" w:hAnsi="Arial" w:cs="Arial"/>
          <w:bCs/>
          <w:i/>
          <w:color w:val="808080"/>
          <w:sz w:val="20"/>
        </w:rPr>
        <w:t xml:space="preserve">isk </w:t>
      </w:r>
      <w:r w:rsidR="00AB0A0D" w:rsidRPr="00E06E86">
        <w:rPr>
          <w:rFonts w:ascii="Arial" w:hAnsi="Arial" w:cs="Arial"/>
          <w:bCs/>
          <w:i/>
          <w:color w:val="808080"/>
          <w:sz w:val="20"/>
        </w:rPr>
        <w:t>a</w:t>
      </w:r>
      <w:r w:rsidRPr="00E06E86">
        <w:rPr>
          <w:rFonts w:ascii="Arial" w:hAnsi="Arial" w:cs="Arial"/>
          <w:bCs/>
          <w:i/>
          <w:color w:val="808080"/>
          <w:sz w:val="20"/>
        </w:rPr>
        <w:t>ssessment, online portals, directory to the files</w:t>
      </w:r>
      <w:r w:rsidRPr="00E06E86">
        <w:rPr>
          <w:rFonts w:ascii="Arial" w:hAnsi="Arial" w:cs="Arial"/>
          <w:bCs/>
          <w:sz w:val="20"/>
        </w:rPr>
        <w:t>)</w:t>
      </w:r>
    </w:p>
    <w:p w14:paraId="6F1B1826" w14:textId="77777777" w:rsidR="00E9708C" w:rsidRPr="00E06E86" w:rsidRDefault="00E9708C" w:rsidP="00E9708C">
      <w:pPr>
        <w:autoSpaceDE w:val="0"/>
        <w:autoSpaceDN w:val="0"/>
        <w:adjustRightInd w:val="0"/>
        <w:jc w:val="both"/>
        <w:rPr>
          <w:rFonts w:ascii="Arial" w:hAnsi="Arial" w:cs="Arial"/>
          <w:b/>
          <w:bCs/>
          <w:sz w:val="18"/>
          <w:szCs w:val="18"/>
        </w:rPr>
      </w:pPr>
    </w:p>
    <w:p w14:paraId="5AA3B318" w14:textId="0F6B6FF6" w:rsidR="00E9708C" w:rsidRPr="00E06E86" w:rsidRDefault="00696EEF" w:rsidP="00C94972">
      <w:pPr>
        <w:autoSpaceDE w:val="0"/>
        <w:autoSpaceDN w:val="0"/>
        <w:adjustRightInd w:val="0"/>
        <w:spacing w:after="120"/>
        <w:jc w:val="both"/>
        <w:rPr>
          <w:rFonts w:ascii="Arial" w:hAnsi="Arial" w:cs="Arial"/>
          <w:b/>
          <w:bCs/>
          <w:sz w:val="18"/>
          <w:szCs w:val="18"/>
        </w:rPr>
      </w:pPr>
      <w:r w:rsidRPr="00E06E86">
        <w:rPr>
          <w:rFonts w:ascii="Arial" w:hAnsi="Arial" w:cs="Arial"/>
          <w:b/>
          <w:bCs/>
          <w:sz w:val="18"/>
          <w:szCs w:val="18"/>
        </w:rPr>
        <w:t>Controlled wood c</w:t>
      </w:r>
      <w:r w:rsidR="00E9708C" w:rsidRPr="00E06E86">
        <w:rPr>
          <w:rFonts w:ascii="Arial" w:hAnsi="Arial" w:cs="Arial"/>
          <w:b/>
          <w:bCs/>
          <w:sz w:val="18"/>
          <w:szCs w:val="18"/>
        </w:rPr>
        <w:t>ategory 1: Illegally harvested wood</w:t>
      </w:r>
    </w:p>
    <w:p w14:paraId="77650A33" w14:textId="77777777" w:rsidR="00E9708C" w:rsidRPr="00E06E86" w:rsidRDefault="00E9708C" w:rsidP="00E9708C">
      <w:pPr>
        <w:autoSpaceDE w:val="0"/>
        <w:autoSpaceDN w:val="0"/>
        <w:adjustRightInd w:val="0"/>
        <w:jc w:val="both"/>
        <w:rPr>
          <w:rFonts w:ascii="Arial" w:hAnsi="Arial" w:cs="Arial"/>
          <w:bCs/>
          <w:sz w:val="18"/>
          <w:szCs w:val="18"/>
        </w:rPr>
      </w:pPr>
      <w:r w:rsidRPr="00E06E86">
        <w:rPr>
          <w:rFonts w:ascii="Arial" w:hAnsi="Arial" w:cs="Arial"/>
          <w:bCs/>
          <w:sz w:val="18"/>
          <w:szCs w:val="18"/>
        </w:rPr>
        <w:t>1. Identification of applicable legislation</w:t>
      </w:r>
    </w:p>
    <w:p w14:paraId="7A453D49" w14:textId="2EA55FBF" w:rsidR="00E9708C" w:rsidRPr="00E06E86" w:rsidRDefault="00E9708C" w:rsidP="00E9708C">
      <w:pPr>
        <w:autoSpaceDE w:val="0"/>
        <w:autoSpaceDN w:val="0"/>
        <w:adjustRightInd w:val="0"/>
        <w:jc w:val="both"/>
        <w:rPr>
          <w:rFonts w:ascii="Arial" w:hAnsi="Arial" w:cs="Arial"/>
          <w:bCs/>
          <w:sz w:val="18"/>
          <w:szCs w:val="18"/>
        </w:rPr>
      </w:pPr>
      <w:r w:rsidRPr="00E06E86">
        <w:rPr>
          <w:rFonts w:ascii="Arial" w:hAnsi="Arial" w:cs="Arial"/>
          <w:sz w:val="18"/>
          <w:szCs w:val="18"/>
        </w:rPr>
        <w:fldChar w:fldCharType="begin">
          <w:ffData>
            <w:name w:val="Check23"/>
            <w:enabled/>
            <w:calcOnExit w:val="0"/>
            <w:checkBox>
              <w:sizeAuto/>
              <w:default w:val="0"/>
              <w:checked w:val="0"/>
            </w:checkBox>
          </w:ffData>
        </w:fldChar>
      </w:r>
      <w:r w:rsidRPr="00E06E86">
        <w:rPr>
          <w:rFonts w:ascii="Arial" w:hAnsi="Arial" w:cs="Arial"/>
          <w:sz w:val="18"/>
          <w:szCs w:val="18"/>
        </w:rPr>
        <w:instrText xml:space="preserve"> FORMCHECKBOX </w:instrText>
      </w:r>
      <w:r w:rsidR="00FF1488">
        <w:rPr>
          <w:rFonts w:ascii="Arial" w:hAnsi="Arial" w:cs="Arial"/>
          <w:sz w:val="18"/>
          <w:szCs w:val="18"/>
        </w:rPr>
      </w:r>
      <w:r w:rsidR="00FF1488">
        <w:rPr>
          <w:rFonts w:ascii="Arial" w:hAnsi="Arial" w:cs="Arial"/>
          <w:sz w:val="18"/>
          <w:szCs w:val="18"/>
        </w:rPr>
        <w:fldChar w:fldCharType="separate"/>
      </w:r>
      <w:r w:rsidRPr="00E06E86">
        <w:rPr>
          <w:rFonts w:ascii="Arial" w:hAnsi="Arial" w:cs="Arial"/>
          <w:sz w:val="18"/>
          <w:szCs w:val="18"/>
        </w:rPr>
        <w:fldChar w:fldCharType="end"/>
      </w:r>
      <w:r w:rsidRPr="00E06E86">
        <w:rPr>
          <w:rFonts w:ascii="Arial" w:hAnsi="Arial" w:cs="Arial"/>
          <w:sz w:val="18"/>
          <w:szCs w:val="18"/>
        </w:rPr>
        <w:t xml:space="preserve"> </w:t>
      </w:r>
      <w:r w:rsidRPr="00E06E86">
        <w:rPr>
          <w:rFonts w:ascii="Arial" w:hAnsi="Arial" w:cs="Arial"/>
          <w:bCs/>
          <w:sz w:val="18"/>
          <w:szCs w:val="18"/>
        </w:rPr>
        <w:t xml:space="preserve">Applicable legislation identified based on data available on </w:t>
      </w:r>
      <w:r w:rsidR="00F148D3" w:rsidRPr="00E06E86">
        <w:rPr>
          <w:rFonts w:ascii="Arial" w:hAnsi="Arial" w:cs="Arial"/>
          <w:bCs/>
          <w:sz w:val="18"/>
          <w:szCs w:val="18"/>
        </w:rPr>
        <w:t xml:space="preserve">the </w:t>
      </w:r>
      <w:r w:rsidRPr="00E06E86">
        <w:rPr>
          <w:rFonts w:ascii="Arial" w:hAnsi="Arial" w:cs="Arial"/>
          <w:bCs/>
          <w:sz w:val="18"/>
          <w:szCs w:val="18"/>
        </w:rPr>
        <w:t>GFR</w:t>
      </w:r>
    </w:p>
    <w:p w14:paraId="4D4D15FA" w14:textId="77777777" w:rsidR="00E9708C" w:rsidRPr="00E06E86" w:rsidRDefault="00E9708C" w:rsidP="00E9708C">
      <w:pPr>
        <w:autoSpaceDE w:val="0"/>
        <w:autoSpaceDN w:val="0"/>
        <w:adjustRightInd w:val="0"/>
        <w:jc w:val="both"/>
        <w:rPr>
          <w:rFonts w:ascii="Arial" w:hAnsi="Arial" w:cs="Arial"/>
          <w:bCs/>
          <w:sz w:val="18"/>
          <w:szCs w:val="18"/>
        </w:rPr>
      </w:pPr>
      <w:r w:rsidRPr="00E06E86">
        <w:rPr>
          <w:rFonts w:ascii="Arial" w:hAnsi="Arial" w:cs="Arial"/>
          <w:bCs/>
          <w:sz w:val="18"/>
          <w:szCs w:val="18"/>
        </w:rPr>
        <w:t>Describe how the list available on the GFR was reviewed to ensure it is complete and up-to-date:</w:t>
      </w:r>
    </w:p>
    <w:p w14:paraId="2150E66C" w14:textId="77777777" w:rsidR="00E9708C" w:rsidRPr="00E06E86" w:rsidRDefault="00E9708C" w:rsidP="00E9708C">
      <w:pPr>
        <w:autoSpaceDE w:val="0"/>
        <w:autoSpaceDN w:val="0"/>
        <w:adjustRightInd w:val="0"/>
        <w:jc w:val="both"/>
        <w:rPr>
          <w:rFonts w:ascii="Arial" w:hAnsi="Arial" w:cs="Arial"/>
          <w:bCs/>
          <w:sz w:val="18"/>
          <w:szCs w:val="18"/>
        </w:rPr>
      </w:pPr>
      <w:r w:rsidRPr="00E06E86">
        <w:rPr>
          <w:rFonts w:ascii="Arial" w:hAnsi="Arial" w:cs="Arial"/>
          <w:bCs/>
          <w:sz w:val="18"/>
          <w:szCs w:val="18"/>
        </w:rPr>
        <w:t>………………………………………………………………………………………………………………………</w:t>
      </w:r>
      <w:r w:rsidRPr="00E06E86">
        <w:rPr>
          <w:rFonts w:ascii="Arial" w:hAnsi="Arial" w:cs="Arial"/>
          <w:bCs/>
          <w:sz w:val="18"/>
          <w:szCs w:val="18"/>
        </w:rPr>
        <w:fldChar w:fldCharType="begin"/>
      </w:r>
      <w:r w:rsidRPr="00E06E86">
        <w:rPr>
          <w:rFonts w:ascii="Arial" w:hAnsi="Arial" w:cs="Arial"/>
          <w:bCs/>
          <w:sz w:val="18"/>
          <w:szCs w:val="18"/>
        </w:rPr>
        <w:instrText xml:space="preserve"> AUTOTEXT  " Simple Text Box"  \* MERGEFORMAT </w:instrText>
      </w:r>
      <w:r w:rsidRPr="00E06E86">
        <w:rPr>
          <w:rFonts w:ascii="Arial" w:hAnsi="Arial" w:cs="Arial"/>
          <w:bCs/>
          <w:sz w:val="18"/>
          <w:szCs w:val="18"/>
        </w:rPr>
        <w:fldChar w:fldCharType="end"/>
      </w:r>
      <w:r w:rsidRPr="00E06E86">
        <w:rPr>
          <w:rFonts w:ascii="Arial" w:hAnsi="Arial" w:cs="Arial"/>
          <w:bCs/>
          <w:sz w:val="18"/>
          <w:szCs w:val="18"/>
        </w:rPr>
        <w:fldChar w:fldCharType="begin"/>
      </w:r>
      <w:r w:rsidRPr="00E06E86">
        <w:rPr>
          <w:rFonts w:ascii="Arial" w:hAnsi="Arial" w:cs="Arial"/>
          <w:bCs/>
          <w:sz w:val="18"/>
          <w:szCs w:val="18"/>
        </w:rPr>
        <w:instrText xml:space="preserve"> COMMENTS  \* FirstCap  \* MERGEFORMAT </w:instrText>
      </w:r>
      <w:r w:rsidRPr="00E06E86">
        <w:rPr>
          <w:rFonts w:ascii="Arial" w:hAnsi="Arial" w:cs="Arial"/>
          <w:bCs/>
          <w:sz w:val="18"/>
          <w:szCs w:val="18"/>
        </w:rPr>
        <w:fldChar w:fldCharType="end"/>
      </w:r>
    </w:p>
    <w:p w14:paraId="37A48577" w14:textId="181781E6" w:rsidR="00E9708C" w:rsidRPr="00E06E86" w:rsidRDefault="00E9708C" w:rsidP="00E9708C">
      <w:pPr>
        <w:autoSpaceDE w:val="0"/>
        <w:autoSpaceDN w:val="0"/>
        <w:adjustRightInd w:val="0"/>
        <w:jc w:val="both"/>
        <w:rPr>
          <w:rFonts w:ascii="Arial" w:hAnsi="Arial" w:cs="Arial"/>
          <w:bCs/>
          <w:sz w:val="18"/>
          <w:szCs w:val="18"/>
        </w:rPr>
      </w:pPr>
      <w:r w:rsidRPr="00E06E86">
        <w:rPr>
          <w:rFonts w:ascii="Arial" w:hAnsi="Arial" w:cs="Arial"/>
          <w:sz w:val="18"/>
          <w:szCs w:val="18"/>
        </w:rPr>
        <w:fldChar w:fldCharType="begin">
          <w:ffData>
            <w:name w:val="Check23"/>
            <w:enabled/>
            <w:calcOnExit w:val="0"/>
            <w:checkBox>
              <w:sizeAuto/>
              <w:default w:val="0"/>
              <w:checked w:val="0"/>
            </w:checkBox>
          </w:ffData>
        </w:fldChar>
      </w:r>
      <w:r w:rsidRPr="00E06E86">
        <w:rPr>
          <w:rFonts w:ascii="Arial" w:hAnsi="Arial" w:cs="Arial"/>
          <w:sz w:val="18"/>
          <w:szCs w:val="18"/>
        </w:rPr>
        <w:instrText xml:space="preserve"> FORMCHECKBOX </w:instrText>
      </w:r>
      <w:r w:rsidR="00FF1488">
        <w:rPr>
          <w:rFonts w:ascii="Arial" w:hAnsi="Arial" w:cs="Arial"/>
          <w:sz w:val="18"/>
          <w:szCs w:val="18"/>
        </w:rPr>
      </w:r>
      <w:r w:rsidR="00FF1488">
        <w:rPr>
          <w:rFonts w:ascii="Arial" w:hAnsi="Arial" w:cs="Arial"/>
          <w:sz w:val="18"/>
          <w:szCs w:val="18"/>
        </w:rPr>
        <w:fldChar w:fldCharType="separate"/>
      </w:r>
      <w:r w:rsidRPr="00E06E86">
        <w:rPr>
          <w:rFonts w:ascii="Arial" w:hAnsi="Arial" w:cs="Arial"/>
          <w:sz w:val="18"/>
          <w:szCs w:val="18"/>
        </w:rPr>
        <w:fldChar w:fldCharType="end"/>
      </w:r>
      <w:r w:rsidRPr="00E06E86">
        <w:rPr>
          <w:rFonts w:ascii="Arial" w:hAnsi="Arial" w:cs="Arial"/>
          <w:sz w:val="18"/>
          <w:szCs w:val="18"/>
        </w:rPr>
        <w:t xml:space="preserve"> </w:t>
      </w:r>
      <w:r w:rsidRPr="00E06E86">
        <w:rPr>
          <w:rFonts w:ascii="Arial" w:hAnsi="Arial" w:cs="Arial"/>
          <w:bCs/>
          <w:sz w:val="18"/>
          <w:szCs w:val="18"/>
        </w:rPr>
        <w:t>Applicable legislation identified using other sources</w:t>
      </w:r>
    </w:p>
    <w:p w14:paraId="3DA103F7" w14:textId="68716A74" w:rsidR="00E9708C" w:rsidRPr="00E06E86" w:rsidRDefault="00E9708C" w:rsidP="00E9708C">
      <w:pPr>
        <w:autoSpaceDE w:val="0"/>
        <w:autoSpaceDN w:val="0"/>
        <w:adjustRightInd w:val="0"/>
        <w:jc w:val="both"/>
        <w:rPr>
          <w:rFonts w:ascii="Arial" w:hAnsi="Arial" w:cs="Arial"/>
          <w:bCs/>
          <w:sz w:val="18"/>
          <w:szCs w:val="18"/>
        </w:rPr>
      </w:pPr>
      <w:r w:rsidRPr="00E06E86">
        <w:rPr>
          <w:rFonts w:ascii="Arial" w:hAnsi="Arial" w:cs="Arial"/>
          <w:bCs/>
          <w:sz w:val="18"/>
          <w:szCs w:val="18"/>
        </w:rPr>
        <w:t xml:space="preserve">Provide the location of the list of applicable legislation developed based on </w:t>
      </w:r>
      <w:r w:rsidRPr="00E06E86">
        <w:rPr>
          <w:rFonts w:ascii="Arial" w:hAnsi="Arial" w:cs="Arial"/>
          <w:bCs/>
          <w:i/>
          <w:sz w:val="18"/>
          <w:szCs w:val="18"/>
        </w:rPr>
        <w:t>FSC-PRO-60-002a</w:t>
      </w:r>
      <w:r w:rsidRPr="00E06E86">
        <w:rPr>
          <w:rFonts w:ascii="Arial" w:hAnsi="Arial" w:cs="Arial"/>
          <w:bCs/>
          <w:sz w:val="18"/>
          <w:szCs w:val="18"/>
        </w:rPr>
        <w:t xml:space="preserve"> and structured according to Table 1 in </w:t>
      </w:r>
      <w:r w:rsidRPr="00E06E86">
        <w:rPr>
          <w:rFonts w:ascii="Arial" w:hAnsi="Arial" w:cs="Arial"/>
          <w:bCs/>
          <w:i/>
          <w:sz w:val="18"/>
          <w:szCs w:val="18"/>
        </w:rPr>
        <w:t>FSC-PRO-60-002a</w:t>
      </w:r>
      <w:r w:rsidRPr="00E06E86">
        <w:rPr>
          <w:rFonts w:ascii="Arial" w:hAnsi="Arial" w:cs="Arial"/>
          <w:bCs/>
          <w:sz w:val="18"/>
          <w:szCs w:val="18"/>
        </w:rPr>
        <w:t>:</w:t>
      </w:r>
    </w:p>
    <w:p w14:paraId="6521FD7C" w14:textId="77777777" w:rsidR="00E9708C" w:rsidRPr="00E06E86" w:rsidRDefault="00E9708C" w:rsidP="00E9708C">
      <w:pPr>
        <w:autoSpaceDE w:val="0"/>
        <w:autoSpaceDN w:val="0"/>
        <w:adjustRightInd w:val="0"/>
        <w:jc w:val="both"/>
        <w:rPr>
          <w:rFonts w:ascii="Arial" w:hAnsi="Arial" w:cs="Arial"/>
          <w:bCs/>
          <w:sz w:val="18"/>
          <w:szCs w:val="18"/>
        </w:rPr>
      </w:pPr>
      <w:r w:rsidRPr="00E06E86">
        <w:rPr>
          <w:rFonts w:ascii="Arial" w:hAnsi="Arial" w:cs="Arial"/>
          <w:bCs/>
          <w:sz w:val="18"/>
          <w:szCs w:val="18"/>
        </w:rPr>
        <w:t xml:space="preserve"> …………………………………………………………………. </w:t>
      </w:r>
    </w:p>
    <w:p w14:paraId="64066752" w14:textId="2A5CB762" w:rsidR="00E9708C" w:rsidRPr="00FF2868" w:rsidRDefault="00E9708C" w:rsidP="00E9708C">
      <w:pPr>
        <w:autoSpaceDE w:val="0"/>
        <w:autoSpaceDN w:val="0"/>
        <w:adjustRightInd w:val="0"/>
        <w:jc w:val="both"/>
        <w:rPr>
          <w:rFonts w:ascii="Arial" w:hAnsi="Arial" w:cs="Arial"/>
          <w:bCs/>
          <w:sz w:val="18"/>
          <w:szCs w:val="18"/>
        </w:rPr>
      </w:pPr>
      <w:r w:rsidRPr="00E06E86">
        <w:rPr>
          <w:rFonts w:ascii="Arial" w:hAnsi="Arial" w:cs="Arial"/>
          <w:bCs/>
          <w:sz w:val="18"/>
          <w:szCs w:val="18"/>
        </w:rPr>
        <w:t>(</w:t>
      </w:r>
      <w:r w:rsidR="00FF2868" w:rsidRPr="00E06E86">
        <w:rPr>
          <w:rFonts w:ascii="Arial" w:hAnsi="Arial" w:cs="Arial"/>
          <w:bCs/>
          <w:i/>
          <w:color w:val="808080"/>
          <w:sz w:val="18"/>
          <w:szCs w:val="18"/>
        </w:rPr>
        <w:t>E.g</w:t>
      </w:r>
      <w:r w:rsidRPr="00E06E86">
        <w:rPr>
          <w:rFonts w:ascii="Arial" w:hAnsi="Arial" w:cs="Arial"/>
          <w:bCs/>
          <w:i/>
          <w:color w:val="808080"/>
          <w:sz w:val="18"/>
          <w:szCs w:val="18"/>
        </w:rPr>
        <w:t xml:space="preserve">. </w:t>
      </w:r>
      <w:r w:rsidR="00E17258" w:rsidRPr="00E06E86">
        <w:rPr>
          <w:rFonts w:ascii="Arial" w:hAnsi="Arial" w:cs="Arial"/>
          <w:bCs/>
          <w:i/>
          <w:color w:val="808080"/>
          <w:sz w:val="18"/>
          <w:szCs w:val="18"/>
        </w:rPr>
        <w:t>s</w:t>
      </w:r>
      <w:r w:rsidRPr="00E06E86">
        <w:rPr>
          <w:rFonts w:ascii="Arial" w:hAnsi="Arial" w:cs="Arial"/>
          <w:bCs/>
          <w:i/>
          <w:color w:val="808080"/>
          <w:sz w:val="18"/>
          <w:szCs w:val="18"/>
        </w:rPr>
        <w:t xml:space="preserve">ee Annex X to the </w:t>
      </w:r>
      <w:r w:rsidR="0020796E" w:rsidRPr="00E06E86">
        <w:rPr>
          <w:rFonts w:ascii="Arial" w:hAnsi="Arial" w:cs="Arial"/>
          <w:bCs/>
          <w:i/>
          <w:color w:val="808080"/>
          <w:sz w:val="18"/>
          <w:szCs w:val="18"/>
        </w:rPr>
        <w:t xml:space="preserve">extended </w:t>
      </w:r>
      <w:r w:rsidR="00E06E86" w:rsidRPr="00E06E86">
        <w:rPr>
          <w:rFonts w:ascii="Arial" w:hAnsi="Arial" w:cs="Arial"/>
          <w:bCs/>
          <w:i/>
          <w:color w:val="808080"/>
          <w:sz w:val="18"/>
          <w:szCs w:val="18"/>
        </w:rPr>
        <w:t xml:space="preserve">company </w:t>
      </w:r>
      <w:r w:rsidR="00AB0A0D" w:rsidRPr="00E06E86">
        <w:rPr>
          <w:rFonts w:ascii="Arial" w:hAnsi="Arial" w:cs="Arial"/>
          <w:bCs/>
          <w:i/>
          <w:color w:val="808080"/>
          <w:sz w:val="18"/>
          <w:szCs w:val="18"/>
        </w:rPr>
        <w:t>r</w:t>
      </w:r>
      <w:r w:rsidRPr="00E06E86">
        <w:rPr>
          <w:rFonts w:ascii="Arial" w:hAnsi="Arial" w:cs="Arial"/>
          <w:bCs/>
          <w:i/>
          <w:color w:val="808080"/>
          <w:sz w:val="18"/>
          <w:szCs w:val="18"/>
        </w:rPr>
        <w:t xml:space="preserve">isk </w:t>
      </w:r>
      <w:r w:rsidR="00AB0A0D" w:rsidRPr="00E06E86">
        <w:rPr>
          <w:rFonts w:ascii="Arial" w:hAnsi="Arial" w:cs="Arial"/>
          <w:bCs/>
          <w:i/>
          <w:color w:val="808080"/>
          <w:sz w:val="18"/>
          <w:szCs w:val="18"/>
        </w:rPr>
        <w:t>a</w:t>
      </w:r>
      <w:r w:rsidRPr="00E06E86">
        <w:rPr>
          <w:rFonts w:ascii="Arial" w:hAnsi="Arial" w:cs="Arial"/>
          <w:bCs/>
          <w:i/>
          <w:color w:val="808080"/>
          <w:sz w:val="18"/>
          <w:szCs w:val="18"/>
        </w:rPr>
        <w:t>ssessment/directory to the file with the list</w:t>
      </w:r>
      <w:r w:rsidRPr="00E06E86">
        <w:rPr>
          <w:rFonts w:ascii="Arial" w:hAnsi="Arial" w:cs="Arial"/>
          <w:bCs/>
          <w:sz w:val="18"/>
          <w:szCs w:val="18"/>
        </w:rPr>
        <w:t>)</w:t>
      </w:r>
    </w:p>
    <w:p w14:paraId="64B6967E" w14:textId="77777777" w:rsidR="00E9708C" w:rsidRPr="00FF2868" w:rsidRDefault="00E9708C" w:rsidP="00E9708C">
      <w:pPr>
        <w:autoSpaceDE w:val="0"/>
        <w:autoSpaceDN w:val="0"/>
        <w:adjustRightInd w:val="0"/>
        <w:ind w:firstLine="360"/>
        <w:jc w:val="both"/>
        <w:rPr>
          <w:rFonts w:ascii="Arial" w:hAnsi="Arial" w:cs="Arial"/>
          <w:bCs/>
          <w:sz w:val="18"/>
          <w:szCs w:val="18"/>
        </w:rPr>
      </w:pPr>
      <w:r w:rsidRPr="00FF2868">
        <w:rPr>
          <w:rFonts w:ascii="Arial" w:hAnsi="Arial" w:cs="Arial"/>
          <w:bCs/>
          <w:sz w:val="18"/>
          <w:szCs w:val="18"/>
        </w:rPr>
        <w:tab/>
      </w:r>
    </w:p>
    <w:p w14:paraId="4BB85A95" w14:textId="77777777" w:rsidR="00E9708C" w:rsidRPr="00FF2868" w:rsidRDefault="00E9708C" w:rsidP="00E9708C">
      <w:pPr>
        <w:autoSpaceDE w:val="0"/>
        <w:autoSpaceDN w:val="0"/>
        <w:adjustRightInd w:val="0"/>
        <w:jc w:val="both"/>
        <w:rPr>
          <w:rFonts w:ascii="Arial" w:hAnsi="Arial" w:cs="Arial"/>
          <w:bCs/>
          <w:sz w:val="18"/>
          <w:szCs w:val="18"/>
        </w:rPr>
      </w:pPr>
      <w:r w:rsidRPr="00FF2868">
        <w:rPr>
          <w:rFonts w:ascii="Arial" w:hAnsi="Arial" w:cs="Arial"/>
          <w:bCs/>
          <w:sz w:val="18"/>
          <w:szCs w:val="18"/>
        </w:rPr>
        <w:t>Specify sources of information used for identification: …………………………………………………………...</w:t>
      </w:r>
    </w:p>
    <w:p w14:paraId="7A77D4CD" w14:textId="2D48898B" w:rsidR="00E9708C" w:rsidRPr="00FF2868" w:rsidRDefault="00E9708C" w:rsidP="00E9708C">
      <w:pPr>
        <w:autoSpaceDE w:val="0"/>
        <w:autoSpaceDN w:val="0"/>
        <w:adjustRightInd w:val="0"/>
        <w:jc w:val="both"/>
        <w:rPr>
          <w:rFonts w:ascii="Arial" w:hAnsi="Arial" w:cs="Arial"/>
          <w:bCs/>
          <w:sz w:val="18"/>
          <w:szCs w:val="18"/>
        </w:rPr>
      </w:pPr>
      <w:r w:rsidRPr="00FF2868">
        <w:rPr>
          <w:rFonts w:ascii="Arial" w:hAnsi="Arial" w:cs="Arial"/>
          <w:bCs/>
          <w:color w:val="808080"/>
          <w:sz w:val="18"/>
          <w:szCs w:val="18"/>
        </w:rPr>
        <w:t>(</w:t>
      </w:r>
      <w:r w:rsidR="00FF2868" w:rsidRPr="00FF2868">
        <w:rPr>
          <w:rFonts w:ascii="Arial" w:hAnsi="Arial" w:cs="Arial"/>
          <w:bCs/>
          <w:i/>
          <w:color w:val="808080"/>
          <w:sz w:val="18"/>
          <w:szCs w:val="18"/>
        </w:rPr>
        <w:t>E.g</w:t>
      </w:r>
      <w:r w:rsidRPr="00FF2868">
        <w:rPr>
          <w:rFonts w:ascii="Arial" w:hAnsi="Arial" w:cs="Arial"/>
          <w:bCs/>
          <w:i/>
          <w:color w:val="808080"/>
          <w:sz w:val="18"/>
          <w:szCs w:val="18"/>
        </w:rPr>
        <w:t>. FSC FM National Standard, expert evaluation, list provided by NGO and/or governmental institutions</w:t>
      </w:r>
      <w:r w:rsidRPr="00FF2868">
        <w:rPr>
          <w:rFonts w:ascii="Arial" w:hAnsi="Arial" w:cs="Arial"/>
          <w:bCs/>
          <w:color w:val="808080"/>
          <w:sz w:val="18"/>
          <w:szCs w:val="18"/>
        </w:rPr>
        <w:t>)</w:t>
      </w:r>
    </w:p>
    <w:p w14:paraId="24F80014" w14:textId="77777777" w:rsidR="00E9708C" w:rsidRPr="00FF2868" w:rsidRDefault="00E9708C" w:rsidP="00394056">
      <w:pPr>
        <w:autoSpaceDE w:val="0"/>
        <w:autoSpaceDN w:val="0"/>
        <w:adjustRightInd w:val="0"/>
        <w:jc w:val="both"/>
        <w:rPr>
          <w:rFonts w:ascii="Arial" w:hAnsi="Arial" w:cs="Arial"/>
          <w:bCs/>
          <w:sz w:val="18"/>
          <w:szCs w:val="18"/>
        </w:rPr>
      </w:pPr>
    </w:p>
    <w:p w14:paraId="5927CCBE" w14:textId="728BAC2E" w:rsidR="00E9708C" w:rsidRPr="00FF2868" w:rsidRDefault="00E9708C" w:rsidP="00E9708C">
      <w:pPr>
        <w:autoSpaceDE w:val="0"/>
        <w:autoSpaceDN w:val="0"/>
        <w:adjustRightInd w:val="0"/>
        <w:jc w:val="both"/>
        <w:rPr>
          <w:rFonts w:ascii="Arial" w:hAnsi="Arial" w:cs="Arial"/>
          <w:bCs/>
          <w:sz w:val="18"/>
          <w:szCs w:val="18"/>
        </w:rPr>
      </w:pPr>
      <w:r w:rsidRPr="00FF2868">
        <w:rPr>
          <w:rFonts w:ascii="Arial" w:hAnsi="Arial" w:cs="Arial"/>
          <w:bCs/>
          <w:sz w:val="18"/>
          <w:szCs w:val="18"/>
        </w:rPr>
        <w:t xml:space="preserve">NOTE: Links to existing governmental databases </w:t>
      </w:r>
      <w:r w:rsidR="000317BB" w:rsidRPr="00FF2868">
        <w:rPr>
          <w:rFonts w:ascii="Arial" w:hAnsi="Arial" w:cs="Arial"/>
          <w:bCs/>
          <w:sz w:val="18"/>
          <w:szCs w:val="18"/>
        </w:rPr>
        <w:t>are</w:t>
      </w:r>
      <w:r w:rsidRPr="00FF2868">
        <w:rPr>
          <w:rFonts w:ascii="Arial" w:hAnsi="Arial" w:cs="Arial"/>
          <w:bCs/>
          <w:sz w:val="18"/>
          <w:szCs w:val="18"/>
        </w:rPr>
        <w:t xml:space="preserve"> not sufficient for</w:t>
      </w:r>
      <w:r w:rsidR="000317BB" w:rsidRPr="00FF2868">
        <w:rPr>
          <w:rFonts w:ascii="Arial" w:hAnsi="Arial" w:cs="Arial"/>
          <w:bCs/>
          <w:sz w:val="18"/>
          <w:szCs w:val="18"/>
        </w:rPr>
        <w:t xml:space="preserve"> the</w:t>
      </w:r>
      <w:r w:rsidRPr="00FF2868">
        <w:rPr>
          <w:rFonts w:ascii="Arial" w:hAnsi="Arial" w:cs="Arial"/>
          <w:bCs/>
          <w:sz w:val="18"/>
          <w:szCs w:val="18"/>
        </w:rPr>
        <w:t xml:space="preserve"> identification of applicable legislation.</w:t>
      </w:r>
    </w:p>
    <w:p w14:paraId="66E667D1" w14:textId="77777777" w:rsidR="00E9708C" w:rsidRPr="00FF2868" w:rsidRDefault="00E9708C" w:rsidP="00E9708C">
      <w:pPr>
        <w:autoSpaceDE w:val="0"/>
        <w:autoSpaceDN w:val="0"/>
        <w:adjustRightInd w:val="0"/>
        <w:jc w:val="both"/>
        <w:rPr>
          <w:rFonts w:ascii="Arial" w:hAnsi="Arial" w:cs="Arial"/>
          <w:bCs/>
          <w:sz w:val="18"/>
          <w:szCs w:val="18"/>
        </w:rPr>
      </w:pPr>
    </w:p>
    <w:p w14:paraId="3029B21D" w14:textId="77777777" w:rsidR="00E9708C" w:rsidRPr="00FF2868" w:rsidRDefault="00E9708C" w:rsidP="00E9708C">
      <w:pPr>
        <w:autoSpaceDE w:val="0"/>
        <w:autoSpaceDN w:val="0"/>
        <w:adjustRightInd w:val="0"/>
        <w:jc w:val="both"/>
        <w:rPr>
          <w:rFonts w:ascii="Arial" w:hAnsi="Arial" w:cs="Arial"/>
          <w:bCs/>
          <w:sz w:val="18"/>
          <w:szCs w:val="18"/>
        </w:rPr>
      </w:pPr>
      <w:r w:rsidRPr="00FF2868">
        <w:rPr>
          <w:rFonts w:ascii="Arial" w:hAnsi="Arial" w:cs="Arial"/>
          <w:bCs/>
          <w:sz w:val="18"/>
          <w:szCs w:val="18"/>
        </w:rPr>
        <w:t>2. Assessment of enforcement of the applicable legislation;</w:t>
      </w:r>
    </w:p>
    <w:p w14:paraId="4AA2DFAC" w14:textId="77777777" w:rsidR="00E9708C" w:rsidRPr="00FF2868" w:rsidRDefault="00E9708C" w:rsidP="00E9708C">
      <w:pPr>
        <w:autoSpaceDE w:val="0"/>
        <w:autoSpaceDN w:val="0"/>
        <w:adjustRightInd w:val="0"/>
        <w:jc w:val="both"/>
        <w:rPr>
          <w:rFonts w:ascii="Arial" w:hAnsi="Arial" w:cs="Arial"/>
          <w:bCs/>
          <w:sz w:val="18"/>
          <w:szCs w:val="18"/>
        </w:rPr>
      </w:pPr>
      <w:r w:rsidRPr="00FF2868">
        <w:rPr>
          <w:rFonts w:ascii="Arial" w:hAnsi="Arial" w:cs="Arial"/>
          <w:bCs/>
          <w:sz w:val="18"/>
          <w:szCs w:val="18"/>
        </w:rPr>
        <w:t xml:space="preserve">Assessment for the indicators in the same sub-category of law may be jointly presented. </w:t>
      </w:r>
    </w:p>
    <w:p w14:paraId="656B9ADB" w14:textId="77777777" w:rsidR="00E9708C" w:rsidRPr="00FF2868" w:rsidRDefault="00E9708C" w:rsidP="00E9708C">
      <w:pPr>
        <w:autoSpaceDE w:val="0"/>
        <w:autoSpaceDN w:val="0"/>
        <w:adjustRightInd w:val="0"/>
        <w:ind w:firstLine="360"/>
        <w:jc w:val="both"/>
        <w:rPr>
          <w:rFonts w:ascii="Arial" w:hAnsi="Arial" w:cs="Arial"/>
          <w:bCs/>
          <w:sz w:val="20"/>
        </w:rPr>
      </w:pPr>
    </w:p>
    <w:tbl>
      <w:tblPr>
        <w:tblW w:w="932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0"/>
        <w:gridCol w:w="1890"/>
        <w:gridCol w:w="3690"/>
        <w:gridCol w:w="1350"/>
        <w:gridCol w:w="1137"/>
      </w:tblGrid>
      <w:tr w:rsidR="00E9708C" w:rsidRPr="00FF2868" w14:paraId="422863BE" w14:textId="77777777" w:rsidTr="00653FD2">
        <w:tc>
          <w:tcPr>
            <w:tcW w:w="1260" w:type="dxa"/>
            <w:shd w:val="clear" w:color="auto" w:fill="92D050"/>
            <w:vAlign w:val="center"/>
          </w:tcPr>
          <w:p w14:paraId="6C20A770" w14:textId="77777777" w:rsidR="00E9708C" w:rsidRPr="00FF2868" w:rsidRDefault="00E9708C" w:rsidP="004F29DF">
            <w:pPr>
              <w:jc w:val="center"/>
              <w:rPr>
                <w:rFonts w:ascii="Arial" w:hAnsi="Arial" w:cs="Arial"/>
                <w:b/>
                <w:color w:val="FFFFFF"/>
                <w:sz w:val="18"/>
                <w:szCs w:val="18"/>
              </w:rPr>
            </w:pPr>
            <w:r w:rsidRPr="00FF2868">
              <w:rPr>
                <w:rFonts w:ascii="Arial" w:hAnsi="Arial" w:cs="Arial"/>
                <w:b/>
                <w:color w:val="FFFFFF"/>
                <w:sz w:val="18"/>
                <w:szCs w:val="18"/>
              </w:rPr>
              <w:t>Indicator (Applicable legality categories and sub-categories)</w:t>
            </w:r>
          </w:p>
          <w:p w14:paraId="6E399490" w14:textId="77777777" w:rsidR="00E9708C" w:rsidRPr="00FF2868" w:rsidRDefault="00E9708C" w:rsidP="004F29DF">
            <w:pPr>
              <w:jc w:val="center"/>
              <w:rPr>
                <w:rFonts w:ascii="Arial" w:hAnsi="Arial" w:cs="Arial"/>
                <w:b/>
                <w:color w:val="FFFFFF"/>
                <w:sz w:val="18"/>
                <w:szCs w:val="18"/>
              </w:rPr>
            </w:pPr>
            <w:r w:rsidRPr="00FF2868">
              <w:rPr>
                <w:rFonts w:ascii="Arial" w:hAnsi="Arial" w:cs="Arial"/>
                <w:b/>
                <w:color w:val="FFFFFF"/>
                <w:sz w:val="18"/>
                <w:szCs w:val="18"/>
              </w:rPr>
              <w:t>(1)</w:t>
            </w:r>
          </w:p>
        </w:tc>
        <w:tc>
          <w:tcPr>
            <w:tcW w:w="1890" w:type="dxa"/>
            <w:shd w:val="clear" w:color="auto" w:fill="92D050"/>
            <w:vAlign w:val="center"/>
          </w:tcPr>
          <w:p w14:paraId="320559A4" w14:textId="77777777" w:rsidR="00E9708C" w:rsidRPr="00FF2868" w:rsidRDefault="00E9708C" w:rsidP="004F29DF">
            <w:pPr>
              <w:jc w:val="center"/>
              <w:rPr>
                <w:rFonts w:ascii="Arial" w:hAnsi="Arial" w:cs="Arial"/>
                <w:b/>
                <w:color w:val="FFFFFF"/>
                <w:sz w:val="18"/>
                <w:szCs w:val="18"/>
              </w:rPr>
            </w:pPr>
            <w:r w:rsidRPr="00FF2868">
              <w:rPr>
                <w:rFonts w:ascii="Arial" w:hAnsi="Arial" w:cs="Arial"/>
                <w:b/>
                <w:color w:val="FFFFFF"/>
                <w:sz w:val="18"/>
                <w:szCs w:val="18"/>
              </w:rPr>
              <w:t>Sources of information</w:t>
            </w:r>
            <w:r w:rsidRPr="00FF2868">
              <w:rPr>
                <w:rStyle w:val="FootnoteReference"/>
                <w:rFonts w:ascii="Arial" w:hAnsi="Arial" w:cs="Arial"/>
                <w:b/>
                <w:color w:val="FFFFFF"/>
                <w:sz w:val="18"/>
                <w:szCs w:val="18"/>
              </w:rPr>
              <w:footnoteReference w:id="25"/>
            </w:r>
          </w:p>
          <w:p w14:paraId="124CAFD7" w14:textId="77777777" w:rsidR="00E9708C" w:rsidRPr="00FF2868" w:rsidRDefault="00E9708C" w:rsidP="004F29DF">
            <w:pPr>
              <w:jc w:val="center"/>
              <w:rPr>
                <w:rFonts w:ascii="Arial" w:hAnsi="Arial" w:cs="Arial"/>
                <w:b/>
                <w:color w:val="FFFFFF"/>
                <w:sz w:val="18"/>
                <w:szCs w:val="18"/>
              </w:rPr>
            </w:pPr>
          </w:p>
          <w:p w14:paraId="2302749E" w14:textId="77777777" w:rsidR="00E9708C" w:rsidRPr="00FF2868" w:rsidRDefault="00E9708C" w:rsidP="004F29DF">
            <w:pPr>
              <w:jc w:val="center"/>
              <w:rPr>
                <w:rFonts w:ascii="Arial" w:hAnsi="Arial" w:cs="Arial"/>
                <w:b/>
                <w:color w:val="FFFFFF"/>
                <w:sz w:val="18"/>
                <w:szCs w:val="18"/>
              </w:rPr>
            </w:pPr>
          </w:p>
          <w:p w14:paraId="30409D01" w14:textId="77777777" w:rsidR="00E9708C" w:rsidRPr="00FF2868" w:rsidRDefault="00E9708C" w:rsidP="004F29DF">
            <w:pPr>
              <w:jc w:val="center"/>
              <w:rPr>
                <w:rFonts w:ascii="Arial" w:hAnsi="Arial" w:cs="Arial"/>
                <w:b/>
                <w:color w:val="FFFFFF"/>
                <w:sz w:val="18"/>
                <w:szCs w:val="18"/>
              </w:rPr>
            </w:pPr>
          </w:p>
          <w:p w14:paraId="39D3ED68" w14:textId="77777777" w:rsidR="00E9708C" w:rsidRPr="00FF2868" w:rsidRDefault="00E9708C" w:rsidP="004F29DF">
            <w:pPr>
              <w:jc w:val="center"/>
              <w:rPr>
                <w:rFonts w:ascii="Arial" w:hAnsi="Arial" w:cs="Arial"/>
                <w:b/>
                <w:color w:val="FFFFFF"/>
                <w:sz w:val="18"/>
                <w:szCs w:val="18"/>
              </w:rPr>
            </w:pPr>
          </w:p>
          <w:p w14:paraId="1247718C" w14:textId="77777777" w:rsidR="00E9708C" w:rsidRPr="00FF2868" w:rsidRDefault="00E9708C" w:rsidP="004F29DF">
            <w:pPr>
              <w:jc w:val="center"/>
              <w:rPr>
                <w:rFonts w:ascii="Arial" w:hAnsi="Arial" w:cs="Arial"/>
                <w:b/>
                <w:color w:val="FFFFFF"/>
                <w:sz w:val="18"/>
                <w:szCs w:val="18"/>
              </w:rPr>
            </w:pPr>
            <w:r w:rsidRPr="00FF2868">
              <w:rPr>
                <w:rFonts w:ascii="Arial" w:hAnsi="Arial" w:cs="Arial"/>
                <w:b/>
                <w:color w:val="FFFFFF"/>
                <w:sz w:val="18"/>
                <w:szCs w:val="18"/>
              </w:rPr>
              <w:t>(2)</w:t>
            </w:r>
          </w:p>
        </w:tc>
        <w:tc>
          <w:tcPr>
            <w:tcW w:w="3690" w:type="dxa"/>
            <w:shd w:val="clear" w:color="auto" w:fill="92D050"/>
            <w:vAlign w:val="center"/>
          </w:tcPr>
          <w:p w14:paraId="59DBB544" w14:textId="77777777" w:rsidR="00E9708C" w:rsidRPr="00FF2868" w:rsidRDefault="00E9708C" w:rsidP="004F29DF">
            <w:pPr>
              <w:tabs>
                <w:tab w:val="left" w:pos="1039"/>
              </w:tabs>
              <w:jc w:val="center"/>
              <w:rPr>
                <w:rFonts w:ascii="Arial" w:hAnsi="Arial" w:cs="Arial"/>
                <w:b/>
                <w:color w:val="FFFFFF"/>
                <w:sz w:val="18"/>
                <w:szCs w:val="18"/>
              </w:rPr>
            </w:pPr>
            <w:r w:rsidRPr="00FF2868">
              <w:rPr>
                <w:rFonts w:ascii="Arial" w:hAnsi="Arial" w:cs="Arial"/>
                <w:b/>
                <w:color w:val="FFFFFF"/>
                <w:sz w:val="18"/>
                <w:szCs w:val="18"/>
              </w:rPr>
              <w:t>Risk determination</w:t>
            </w:r>
          </w:p>
          <w:p w14:paraId="5CC5CE63" w14:textId="77777777" w:rsidR="00E9708C" w:rsidRPr="00FF2868" w:rsidRDefault="00E9708C" w:rsidP="004F29DF">
            <w:pPr>
              <w:tabs>
                <w:tab w:val="left" w:pos="1039"/>
              </w:tabs>
              <w:jc w:val="center"/>
              <w:rPr>
                <w:rFonts w:ascii="Arial" w:hAnsi="Arial" w:cs="Arial"/>
                <w:b/>
                <w:color w:val="FFFFFF"/>
                <w:sz w:val="18"/>
                <w:szCs w:val="18"/>
              </w:rPr>
            </w:pPr>
            <w:r w:rsidRPr="00FF2868">
              <w:rPr>
                <w:rFonts w:ascii="Arial" w:hAnsi="Arial" w:cs="Arial"/>
                <w:b/>
                <w:color w:val="FFFFFF"/>
                <w:sz w:val="18"/>
                <w:szCs w:val="18"/>
              </w:rPr>
              <w:t>and specification (if not low risk)</w:t>
            </w:r>
          </w:p>
          <w:p w14:paraId="2B8BA041" w14:textId="77777777" w:rsidR="00E9708C" w:rsidRPr="00FF2868" w:rsidRDefault="00E9708C" w:rsidP="004F29DF">
            <w:pPr>
              <w:tabs>
                <w:tab w:val="left" w:pos="1039"/>
              </w:tabs>
              <w:jc w:val="center"/>
              <w:rPr>
                <w:rFonts w:ascii="Arial" w:hAnsi="Arial" w:cs="Arial"/>
                <w:b/>
                <w:color w:val="FFFFFF"/>
                <w:sz w:val="18"/>
                <w:szCs w:val="18"/>
              </w:rPr>
            </w:pPr>
            <w:r w:rsidRPr="00FF2868">
              <w:rPr>
                <w:rFonts w:ascii="Arial" w:hAnsi="Arial" w:cs="Arial"/>
                <w:b/>
                <w:color w:val="FFFFFF"/>
                <w:sz w:val="18"/>
                <w:szCs w:val="18"/>
              </w:rPr>
              <w:t>Provide numbers of thresholds</w:t>
            </w:r>
            <w:r w:rsidRPr="00FF2868">
              <w:rPr>
                <w:rStyle w:val="FootnoteReference"/>
                <w:rFonts w:ascii="Arial" w:hAnsi="Arial" w:cs="Arial"/>
                <w:b/>
                <w:color w:val="FFFFFF"/>
                <w:sz w:val="18"/>
                <w:szCs w:val="18"/>
              </w:rPr>
              <w:footnoteReference w:id="26"/>
            </w:r>
            <w:r w:rsidRPr="00FF2868">
              <w:rPr>
                <w:rFonts w:ascii="Arial" w:hAnsi="Arial" w:cs="Arial"/>
                <w:b/>
                <w:color w:val="FFFFFF"/>
                <w:sz w:val="18"/>
                <w:szCs w:val="18"/>
              </w:rPr>
              <w:t xml:space="preserve"> that are met.</w:t>
            </w:r>
          </w:p>
          <w:p w14:paraId="268FB3DC" w14:textId="77777777" w:rsidR="00E9708C" w:rsidRPr="00FF2868" w:rsidRDefault="00E9708C" w:rsidP="004F29DF">
            <w:pPr>
              <w:tabs>
                <w:tab w:val="left" w:pos="1039"/>
              </w:tabs>
              <w:jc w:val="center"/>
              <w:rPr>
                <w:rFonts w:ascii="Arial" w:hAnsi="Arial" w:cs="Arial"/>
                <w:b/>
                <w:color w:val="FFFFFF"/>
                <w:sz w:val="18"/>
                <w:szCs w:val="18"/>
              </w:rPr>
            </w:pPr>
            <w:r w:rsidRPr="00FF2868">
              <w:rPr>
                <w:rFonts w:ascii="Arial" w:hAnsi="Arial" w:cs="Arial"/>
                <w:b/>
                <w:color w:val="FFFFFF"/>
                <w:sz w:val="18"/>
                <w:szCs w:val="18"/>
              </w:rPr>
              <w:t>JUSTIFY THE OUTCOME (for each threshold).</w:t>
            </w:r>
          </w:p>
          <w:p w14:paraId="71F3B504" w14:textId="77777777" w:rsidR="00E9708C" w:rsidRPr="00FF2868" w:rsidRDefault="00E9708C" w:rsidP="004F29DF">
            <w:pPr>
              <w:tabs>
                <w:tab w:val="left" w:pos="1039"/>
              </w:tabs>
              <w:jc w:val="center"/>
              <w:rPr>
                <w:rFonts w:ascii="Arial" w:hAnsi="Arial" w:cs="Arial"/>
                <w:b/>
                <w:color w:val="FFFFFF"/>
                <w:sz w:val="18"/>
                <w:szCs w:val="18"/>
              </w:rPr>
            </w:pPr>
            <w:r w:rsidRPr="00FF2868">
              <w:rPr>
                <w:rFonts w:ascii="Arial" w:hAnsi="Arial" w:cs="Arial"/>
                <w:b/>
                <w:color w:val="FFFFFF"/>
                <w:sz w:val="18"/>
                <w:szCs w:val="18"/>
              </w:rPr>
              <w:t>(3)</w:t>
            </w:r>
          </w:p>
        </w:tc>
        <w:tc>
          <w:tcPr>
            <w:tcW w:w="1350" w:type="dxa"/>
            <w:shd w:val="clear" w:color="auto" w:fill="92D050"/>
            <w:vAlign w:val="center"/>
          </w:tcPr>
          <w:p w14:paraId="2D746034" w14:textId="77777777" w:rsidR="00E9708C" w:rsidRPr="00FF2868" w:rsidRDefault="00E9708C" w:rsidP="004F29DF">
            <w:pPr>
              <w:tabs>
                <w:tab w:val="left" w:pos="1039"/>
              </w:tabs>
              <w:jc w:val="center"/>
              <w:rPr>
                <w:rFonts w:ascii="Arial" w:hAnsi="Arial" w:cs="Arial"/>
                <w:b/>
                <w:color w:val="FFFFFF"/>
                <w:sz w:val="18"/>
                <w:szCs w:val="18"/>
              </w:rPr>
            </w:pPr>
            <w:r w:rsidRPr="00FF2868">
              <w:rPr>
                <w:rFonts w:ascii="Arial" w:hAnsi="Arial" w:cs="Arial"/>
                <w:b/>
                <w:color w:val="FFFFFF"/>
                <w:sz w:val="18"/>
                <w:szCs w:val="18"/>
              </w:rPr>
              <w:t>Functional scale</w:t>
            </w:r>
            <w:r w:rsidRPr="00FF2868">
              <w:rPr>
                <w:rStyle w:val="FootnoteReference"/>
                <w:rFonts w:ascii="Arial" w:hAnsi="Arial" w:cs="Arial"/>
                <w:b/>
                <w:color w:val="FFFFFF"/>
                <w:sz w:val="18"/>
                <w:szCs w:val="18"/>
              </w:rPr>
              <w:footnoteReference w:id="27"/>
            </w:r>
          </w:p>
          <w:p w14:paraId="649B6735" w14:textId="77777777" w:rsidR="00E9708C" w:rsidRPr="00FF2868" w:rsidRDefault="00E9708C" w:rsidP="004F29DF">
            <w:pPr>
              <w:tabs>
                <w:tab w:val="left" w:pos="1039"/>
              </w:tabs>
              <w:jc w:val="center"/>
              <w:rPr>
                <w:rFonts w:ascii="Arial" w:hAnsi="Arial" w:cs="Arial"/>
                <w:b/>
                <w:color w:val="FFFFFF"/>
                <w:sz w:val="18"/>
                <w:szCs w:val="18"/>
              </w:rPr>
            </w:pPr>
          </w:p>
          <w:p w14:paraId="38D33E90" w14:textId="77777777" w:rsidR="00E9708C" w:rsidRPr="00FF2868" w:rsidRDefault="00E9708C" w:rsidP="004F29DF">
            <w:pPr>
              <w:tabs>
                <w:tab w:val="left" w:pos="1039"/>
              </w:tabs>
              <w:jc w:val="center"/>
              <w:rPr>
                <w:rFonts w:ascii="Arial" w:hAnsi="Arial" w:cs="Arial"/>
                <w:b/>
                <w:color w:val="FFFFFF"/>
                <w:sz w:val="18"/>
                <w:szCs w:val="18"/>
              </w:rPr>
            </w:pPr>
          </w:p>
          <w:p w14:paraId="1B13D9C8" w14:textId="77777777" w:rsidR="00E9708C" w:rsidRPr="00FF2868" w:rsidRDefault="00E9708C" w:rsidP="004F29DF">
            <w:pPr>
              <w:tabs>
                <w:tab w:val="left" w:pos="1039"/>
              </w:tabs>
              <w:jc w:val="center"/>
              <w:rPr>
                <w:rFonts w:ascii="Arial" w:hAnsi="Arial" w:cs="Arial"/>
                <w:b/>
                <w:color w:val="FFFFFF"/>
                <w:sz w:val="18"/>
                <w:szCs w:val="18"/>
              </w:rPr>
            </w:pPr>
          </w:p>
          <w:p w14:paraId="63967B5C" w14:textId="77777777" w:rsidR="00E9708C" w:rsidRPr="00FF2868" w:rsidRDefault="00E9708C" w:rsidP="004F29DF">
            <w:pPr>
              <w:tabs>
                <w:tab w:val="left" w:pos="1039"/>
              </w:tabs>
              <w:jc w:val="center"/>
              <w:rPr>
                <w:rFonts w:ascii="Arial" w:hAnsi="Arial" w:cs="Arial"/>
                <w:b/>
                <w:color w:val="FFFFFF"/>
                <w:sz w:val="18"/>
                <w:szCs w:val="18"/>
              </w:rPr>
            </w:pPr>
          </w:p>
          <w:p w14:paraId="1F0770FC" w14:textId="77777777" w:rsidR="00E9708C" w:rsidRPr="00FF2868" w:rsidRDefault="00E9708C" w:rsidP="004F29DF">
            <w:pPr>
              <w:tabs>
                <w:tab w:val="left" w:pos="1039"/>
              </w:tabs>
              <w:jc w:val="center"/>
              <w:rPr>
                <w:rFonts w:ascii="Arial" w:hAnsi="Arial" w:cs="Arial"/>
                <w:b/>
                <w:color w:val="FFFFFF"/>
                <w:sz w:val="18"/>
                <w:szCs w:val="18"/>
              </w:rPr>
            </w:pPr>
            <w:r w:rsidRPr="00FF2868">
              <w:rPr>
                <w:rFonts w:ascii="Arial" w:hAnsi="Arial" w:cs="Arial"/>
                <w:b/>
                <w:color w:val="FFFFFF"/>
                <w:sz w:val="18"/>
                <w:szCs w:val="18"/>
              </w:rPr>
              <w:t>(4)</w:t>
            </w:r>
          </w:p>
        </w:tc>
        <w:tc>
          <w:tcPr>
            <w:tcW w:w="1137" w:type="dxa"/>
            <w:shd w:val="clear" w:color="auto" w:fill="92D050"/>
            <w:vAlign w:val="center"/>
          </w:tcPr>
          <w:p w14:paraId="7B8630FC" w14:textId="1EFE8451" w:rsidR="00E9708C" w:rsidRPr="00FF2868" w:rsidRDefault="00E9708C" w:rsidP="004F29DF">
            <w:pPr>
              <w:tabs>
                <w:tab w:val="left" w:pos="1039"/>
              </w:tabs>
              <w:jc w:val="center"/>
              <w:rPr>
                <w:rFonts w:ascii="Arial" w:hAnsi="Arial" w:cs="Arial"/>
                <w:b/>
                <w:color w:val="FFFFFF"/>
                <w:sz w:val="18"/>
                <w:szCs w:val="18"/>
              </w:rPr>
            </w:pPr>
            <w:r w:rsidRPr="00FF2868">
              <w:rPr>
                <w:rFonts w:ascii="Arial" w:hAnsi="Arial" w:cs="Arial"/>
                <w:b/>
                <w:color w:val="FFFFFF"/>
                <w:sz w:val="18"/>
                <w:szCs w:val="18"/>
              </w:rPr>
              <w:t xml:space="preserve">Control </w:t>
            </w:r>
            <w:r w:rsidR="00156E8B" w:rsidRPr="00FF2868">
              <w:rPr>
                <w:rFonts w:ascii="Arial" w:hAnsi="Arial" w:cs="Arial"/>
                <w:b/>
                <w:color w:val="FFFFFF"/>
                <w:sz w:val="18"/>
                <w:szCs w:val="18"/>
              </w:rPr>
              <w:t>m</w:t>
            </w:r>
            <w:r w:rsidRPr="00FF2868">
              <w:rPr>
                <w:rFonts w:ascii="Arial" w:hAnsi="Arial" w:cs="Arial"/>
                <w:b/>
                <w:color w:val="FFFFFF"/>
                <w:sz w:val="18"/>
                <w:szCs w:val="18"/>
              </w:rPr>
              <w:t>easures</w:t>
            </w:r>
          </w:p>
          <w:p w14:paraId="661231A6" w14:textId="77777777" w:rsidR="00E9708C" w:rsidRPr="00FF2868" w:rsidRDefault="00E9708C" w:rsidP="004F29DF">
            <w:pPr>
              <w:tabs>
                <w:tab w:val="left" w:pos="1039"/>
              </w:tabs>
              <w:jc w:val="center"/>
              <w:rPr>
                <w:rFonts w:ascii="Arial" w:hAnsi="Arial" w:cs="Arial"/>
                <w:b/>
                <w:color w:val="FFFFFF"/>
                <w:sz w:val="18"/>
                <w:szCs w:val="18"/>
              </w:rPr>
            </w:pPr>
          </w:p>
          <w:p w14:paraId="6307A21E" w14:textId="77777777" w:rsidR="00E9708C" w:rsidRPr="00FF2868" w:rsidRDefault="00E9708C" w:rsidP="004F29DF">
            <w:pPr>
              <w:tabs>
                <w:tab w:val="left" w:pos="1039"/>
              </w:tabs>
              <w:jc w:val="center"/>
              <w:rPr>
                <w:rFonts w:ascii="Arial" w:hAnsi="Arial" w:cs="Arial"/>
                <w:b/>
                <w:color w:val="FFFFFF"/>
                <w:sz w:val="18"/>
                <w:szCs w:val="18"/>
              </w:rPr>
            </w:pPr>
          </w:p>
          <w:p w14:paraId="36E3398F" w14:textId="77777777" w:rsidR="00E9708C" w:rsidRPr="00FF2868" w:rsidRDefault="00E9708C" w:rsidP="004F29DF">
            <w:pPr>
              <w:tabs>
                <w:tab w:val="left" w:pos="1039"/>
              </w:tabs>
              <w:jc w:val="center"/>
              <w:rPr>
                <w:rFonts w:ascii="Arial" w:hAnsi="Arial" w:cs="Arial"/>
                <w:b/>
                <w:color w:val="FFFFFF"/>
                <w:sz w:val="18"/>
                <w:szCs w:val="18"/>
              </w:rPr>
            </w:pPr>
          </w:p>
          <w:p w14:paraId="4623E290" w14:textId="77777777" w:rsidR="00E9708C" w:rsidRPr="00FF2868" w:rsidRDefault="00E9708C" w:rsidP="004F29DF">
            <w:pPr>
              <w:tabs>
                <w:tab w:val="left" w:pos="1039"/>
              </w:tabs>
              <w:jc w:val="center"/>
              <w:rPr>
                <w:rFonts w:ascii="Arial" w:hAnsi="Arial" w:cs="Arial"/>
                <w:b/>
                <w:color w:val="FFFFFF"/>
                <w:sz w:val="18"/>
                <w:szCs w:val="18"/>
              </w:rPr>
            </w:pPr>
          </w:p>
          <w:p w14:paraId="69B79051" w14:textId="77777777" w:rsidR="00E9708C" w:rsidRPr="00FF2868" w:rsidRDefault="00E9708C" w:rsidP="004F29DF">
            <w:pPr>
              <w:tabs>
                <w:tab w:val="left" w:pos="1039"/>
              </w:tabs>
              <w:jc w:val="center"/>
              <w:rPr>
                <w:rFonts w:ascii="Arial" w:hAnsi="Arial" w:cs="Arial"/>
                <w:b/>
                <w:color w:val="FFFFFF"/>
                <w:sz w:val="18"/>
                <w:szCs w:val="18"/>
              </w:rPr>
            </w:pPr>
            <w:r w:rsidRPr="00FF2868">
              <w:rPr>
                <w:rFonts w:ascii="Arial" w:hAnsi="Arial" w:cs="Arial"/>
                <w:b/>
                <w:color w:val="FFFFFF"/>
                <w:sz w:val="18"/>
                <w:szCs w:val="18"/>
              </w:rPr>
              <w:t>(5)</w:t>
            </w:r>
          </w:p>
        </w:tc>
      </w:tr>
      <w:tr w:rsidR="00E9708C" w:rsidRPr="00FF2868" w14:paraId="3CC48277" w14:textId="77777777" w:rsidTr="00803050">
        <w:tc>
          <w:tcPr>
            <w:tcW w:w="9327" w:type="dxa"/>
            <w:gridSpan w:val="5"/>
            <w:shd w:val="clear" w:color="auto" w:fill="auto"/>
          </w:tcPr>
          <w:p w14:paraId="22875494" w14:textId="77777777" w:rsidR="00E9708C" w:rsidRPr="00FF2868" w:rsidRDefault="00E9708C" w:rsidP="004F29DF">
            <w:pPr>
              <w:autoSpaceDE w:val="0"/>
              <w:autoSpaceDN w:val="0"/>
              <w:adjustRightInd w:val="0"/>
              <w:rPr>
                <w:rFonts w:ascii="Arial" w:hAnsi="Arial" w:cs="Arial"/>
                <w:sz w:val="18"/>
                <w:szCs w:val="18"/>
                <w:u w:val="single"/>
              </w:rPr>
            </w:pPr>
            <w:r w:rsidRPr="00FF2868">
              <w:rPr>
                <w:rFonts w:ascii="Arial" w:hAnsi="Arial" w:cs="Arial"/>
                <w:i/>
                <w:color w:val="808080"/>
                <w:sz w:val="18"/>
                <w:szCs w:val="18"/>
              </w:rPr>
              <w:t>Example 1</w:t>
            </w:r>
          </w:p>
        </w:tc>
      </w:tr>
      <w:tr w:rsidR="00E9708C" w:rsidRPr="00FF2868" w14:paraId="494E21E9" w14:textId="77777777" w:rsidTr="00803050">
        <w:tc>
          <w:tcPr>
            <w:tcW w:w="9327" w:type="dxa"/>
            <w:gridSpan w:val="5"/>
            <w:shd w:val="clear" w:color="auto" w:fill="auto"/>
          </w:tcPr>
          <w:p w14:paraId="59CDDAC2" w14:textId="77777777" w:rsidR="00E9708C" w:rsidRPr="00FF2868" w:rsidRDefault="00E9708C" w:rsidP="004F29DF">
            <w:pPr>
              <w:autoSpaceDE w:val="0"/>
              <w:autoSpaceDN w:val="0"/>
              <w:adjustRightInd w:val="0"/>
              <w:rPr>
                <w:rFonts w:ascii="Arial" w:hAnsi="Arial" w:cs="Arial"/>
                <w:sz w:val="18"/>
                <w:szCs w:val="18"/>
                <w:u w:val="single"/>
              </w:rPr>
            </w:pPr>
            <w:r w:rsidRPr="00FF2868">
              <w:rPr>
                <w:rFonts w:ascii="Arial" w:hAnsi="Arial" w:cs="Arial"/>
                <w:b/>
                <w:i/>
                <w:color w:val="808080" w:themeColor="background1" w:themeShade="80"/>
                <w:sz w:val="18"/>
                <w:szCs w:val="18"/>
              </w:rPr>
              <w:t>Legal rights to harvest</w:t>
            </w:r>
          </w:p>
        </w:tc>
      </w:tr>
      <w:tr w:rsidR="00E9708C" w:rsidRPr="00FF2868" w14:paraId="552D4D5A" w14:textId="77777777" w:rsidTr="00653FD2">
        <w:tc>
          <w:tcPr>
            <w:tcW w:w="1260" w:type="dxa"/>
            <w:shd w:val="clear" w:color="auto" w:fill="auto"/>
          </w:tcPr>
          <w:p w14:paraId="5577D4E4"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 xml:space="preserve">1.1 Land tenure and management rights. </w:t>
            </w:r>
          </w:p>
        </w:tc>
        <w:tc>
          <w:tcPr>
            <w:tcW w:w="1890" w:type="dxa"/>
            <w:vMerge w:val="restart"/>
            <w:shd w:val="clear" w:color="auto" w:fill="auto"/>
          </w:tcPr>
          <w:p w14:paraId="712F0238" w14:textId="77777777" w:rsidR="00E9708C" w:rsidRPr="00FF2868" w:rsidRDefault="00E9708C" w:rsidP="004F29DF">
            <w:pPr>
              <w:jc w:val="both"/>
              <w:rPr>
                <w:rFonts w:ascii="Arial" w:hAnsi="Arial" w:cs="Arial"/>
                <w:i/>
                <w:color w:val="808080"/>
                <w:sz w:val="18"/>
                <w:szCs w:val="18"/>
              </w:rPr>
            </w:pPr>
            <w:r w:rsidRPr="00FF2868">
              <w:rPr>
                <w:rFonts w:ascii="Arial" w:hAnsi="Arial" w:cs="Arial"/>
                <w:i/>
                <w:color w:val="808080"/>
                <w:sz w:val="18"/>
                <w:szCs w:val="18"/>
              </w:rPr>
              <w:t>World Bank Worldwide Governance Indicators: info.worldbank.org/governance/wgi/sc_country.asp;</w:t>
            </w:r>
          </w:p>
          <w:p w14:paraId="337524EB" w14:textId="77777777" w:rsidR="00E9708C" w:rsidRPr="00FF2868" w:rsidRDefault="00E9708C" w:rsidP="004F29DF">
            <w:pPr>
              <w:jc w:val="both"/>
              <w:rPr>
                <w:rFonts w:ascii="Arial" w:hAnsi="Arial" w:cs="Arial"/>
                <w:i/>
                <w:color w:val="808080"/>
                <w:sz w:val="18"/>
                <w:szCs w:val="18"/>
              </w:rPr>
            </w:pPr>
            <w:r w:rsidRPr="00FF2868">
              <w:rPr>
                <w:rFonts w:ascii="Arial" w:hAnsi="Arial" w:cs="Arial"/>
                <w:i/>
                <w:color w:val="808080"/>
                <w:sz w:val="18"/>
                <w:szCs w:val="18"/>
              </w:rPr>
              <w:t>NGO report on issuing and controlling of licensing and planning (available at: …)</w:t>
            </w:r>
          </w:p>
          <w:p w14:paraId="3016078A" w14:textId="0D04278F" w:rsidR="00E9708C" w:rsidRPr="00FF2868" w:rsidRDefault="00E9708C" w:rsidP="004F29DF">
            <w:pPr>
              <w:jc w:val="both"/>
              <w:rPr>
                <w:rFonts w:ascii="Arial" w:hAnsi="Arial" w:cs="Arial"/>
                <w:i/>
                <w:color w:val="808080"/>
                <w:sz w:val="18"/>
                <w:szCs w:val="18"/>
              </w:rPr>
            </w:pPr>
            <w:r w:rsidRPr="00FF2868">
              <w:rPr>
                <w:rFonts w:ascii="Arial" w:hAnsi="Arial" w:cs="Arial"/>
                <w:i/>
                <w:color w:val="808080"/>
                <w:sz w:val="18"/>
                <w:szCs w:val="18"/>
              </w:rPr>
              <w:t>Transparency International http://www.transparency.org/policy_research/surveys_indices/cpi</w:t>
            </w:r>
            <w:r w:rsidR="00D72255" w:rsidRPr="00FF2868">
              <w:rPr>
                <w:rFonts w:ascii="Arial" w:hAnsi="Arial" w:cs="Arial"/>
                <w:i/>
                <w:color w:val="808080"/>
                <w:sz w:val="18"/>
                <w:szCs w:val="18"/>
              </w:rPr>
              <w:t xml:space="preserve"> </w:t>
            </w:r>
            <w:r w:rsidRPr="00FF2868">
              <w:rPr>
                <w:rFonts w:ascii="Arial" w:hAnsi="Arial" w:cs="Arial"/>
                <w:i/>
                <w:color w:val="808080"/>
                <w:sz w:val="18"/>
                <w:szCs w:val="18"/>
              </w:rPr>
              <w:t xml:space="preserve"> for Transparency International indices;</w:t>
            </w:r>
          </w:p>
          <w:p w14:paraId="582C0D80" w14:textId="77777777" w:rsidR="00E9708C" w:rsidRPr="00FF2868" w:rsidRDefault="00E9708C" w:rsidP="004F29DF">
            <w:pPr>
              <w:jc w:val="both"/>
              <w:rPr>
                <w:rFonts w:ascii="Arial" w:hAnsi="Arial" w:cs="Arial"/>
                <w:i/>
                <w:color w:val="808080"/>
                <w:sz w:val="18"/>
                <w:szCs w:val="18"/>
              </w:rPr>
            </w:pPr>
            <w:r w:rsidRPr="00FF2868">
              <w:rPr>
                <w:rFonts w:ascii="Arial" w:hAnsi="Arial" w:cs="Arial"/>
                <w:i/>
                <w:color w:val="808080"/>
                <w:sz w:val="18"/>
                <w:szCs w:val="18"/>
              </w:rPr>
              <w:t>Government report on land management and rights (NGO, available at….)</w:t>
            </w:r>
          </w:p>
        </w:tc>
        <w:tc>
          <w:tcPr>
            <w:tcW w:w="3690" w:type="dxa"/>
            <w:shd w:val="clear" w:color="auto" w:fill="auto"/>
          </w:tcPr>
          <w:p w14:paraId="2D0ED592"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Low (1):</w:t>
            </w:r>
          </w:p>
          <w:p w14:paraId="2D24155C" w14:textId="587FC60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 xml:space="preserve">Land and management rights are clearly defined in </w:t>
            </w:r>
            <w:r w:rsidR="00F44693">
              <w:rPr>
                <w:rFonts w:ascii="Arial" w:hAnsi="Arial" w:cs="Arial"/>
                <w:i/>
                <w:color w:val="808080"/>
                <w:sz w:val="18"/>
                <w:szCs w:val="18"/>
              </w:rPr>
              <w:t xml:space="preserve">the </w:t>
            </w:r>
            <w:r w:rsidRPr="00FF2868">
              <w:rPr>
                <w:rFonts w:ascii="Arial" w:hAnsi="Arial" w:cs="Arial"/>
                <w:i/>
                <w:color w:val="808080"/>
                <w:sz w:val="18"/>
                <w:szCs w:val="18"/>
              </w:rPr>
              <w:t>legislation. Sources confirm enforcement of these laws (general assessment of law enforcement based on international indicators and lack of evidence of violation of these laws).</w:t>
            </w:r>
          </w:p>
        </w:tc>
        <w:tc>
          <w:tcPr>
            <w:tcW w:w="1350" w:type="dxa"/>
            <w:shd w:val="clear" w:color="auto" w:fill="auto"/>
          </w:tcPr>
          <w:p w14:paraId="5C5443A9" w14:textId="77777777" w:rsidR="00E9708C" w:rsidRPr="00FF2868" w:rsidRDefault="00E9708C" w:rsidP="004F29DF">
            <w:pPr>
              <w:rPr>
                <w:rFonts w:ascii="Arial" w:hAnsi="Arial" w:cs="Arial"/>
                <w:sz w:val="18"/>
                <w:szCs w:val="18"/>
              </w:rPr>
            </w:pPr>
            <w:r w:rsidRPr="00FF2868">
              <w:rPr>
                <w:rFonts w:ascii="Arial" w:hAnsi="Arial" w:cs="Arial"/>
                <w:sz w:val="18"/>
                <w:szCs w:val="18"/>
              </w:rPr>
              <w:t>-</w:t>
            </w:r>
          </w:p>
        </w:tc>
        <w:tc>
          <w:tcPr>
            <w:tcW w:w="1137" w:type="dxa"/>
            <w:shd w:val="clear" w:color="auto" w:fill="auto"/>
          </w:tcPr>
          <w:p w14:paraId="27B4910C" w14:textId="77777777" w:rsidR="00E9708C" w:rsidRPr="00FF2868" w:rsidRDefault="00E9708C" w:rsidP="004F29DF">
            <w:pPr>
              <w:rPr>
                <w:rFonts w:ascii="Arial" w:hAnsi="Arial" w:cs="Arial"/>
                <w:sz w:val="18"/>
                <w:szCs w:val="18"/>
              </w:rPr>
            </w:pPr>
            <w:r w:rsidRPr="00FF2868">
              <w:rPr>
                <w:rFonts w:ascii="Arial" w:hAnsi="Arial" w:cs="Arial"/>
                <w:sz w:val="18"/>
                <w:szCs w:val="18"/>
              </w:rPr>
              <w:t>-</w:t>
            </w:r>
          </w:p>
        </w:tc>
      </w:tr>
      <w:tr w:rsidR="00E9708C" w:rsidRPr="00FF2868" w14:paraId="04655964" w14:textId="77777777" w:rsidTr="00653FD2">
        <w:tc>
          <w:tcPr>
            <w:tcW w:w="1260" w:type="dxa"/>
            <w:shd w:val="clear" w:color="auto" w:fill="auto"/>
          </w:tcPr>
          <w:p w14:paraId="45FD6749"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 xml:space="preserve">1.2 Concession licenses. </w:t>
            </w:r>
          </w:p>
        </w:tc>
        <w:tc>
          <w:tcPr>
            <w:tcW w:w="1890" w:type="dxa"/>
            <w:vMerge/>
            <w:shd w:val="clear" w:color="auto" w:fill="auto"/>
          </w:tcPr>
          <w:p w14:paraId="25704372" w14:textId="77777777" w:rsidR="00E9708C" w:rsidRPr="00FF2868" w:rsidRDefault="00E9708C" w:rsidP="004F29DF">
            <w:pPr>
              <w:jc w:val="both"/>
              <w:rPr>
                <w:rFonts w:ascii="Arial" w:hAnsi="Arial" w:cs="Arial"/>
                <w:i/>
                <w:color w:val="808080"/>
                <w:sz w:val="18"/>
                <w:szCs w:val="18"/>
              </w:rPr>
            </w:pPr>
          </w:p>
        </w:tc>
        <w:tc>
          <w:tcPr>
            <w:tcW w:w="3690" w:type="dxa"/>
            <w:shd w:val="clear" w:color="auto" w:fill="auto"/>
          </w:tcPr>
          <w:p w14:paraId="5ED843C7"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Specified (2)</w:t>
            </w:r>
          </w:p>
          <w:p w14:paraId="29AD218E" w14:textId="46D8F9DA" w:rsidR="00E9708C" w:rsidRPr="00FF2868" w:rsidRDefault="00E9708C" w:rsidP="00F44693">
            <w:pPr>
              <w:rPr>
                <w:rFonts w:ascii="Arial" w:hAnsi="Arial" w:cs="Arial"/>
                <w:i/>
                <w:color w:val="808080"/>
                <w:sz w:val="18"/>
                <w:szCs w:val="18"/>
              </w:rPr>
            </w:pPr>
            <w:r w:rsidRPr="00FF2868">
              <w:rPr>
                <w:rFonts w:ascii="Arial" w:hAnsi="Arial" w:cs="Arial"/>
                <w:i/>
                <w:color w:val="808080"/>
                <w:sz w:val="18"/>
                <w:szCs w:val="18"/>
              </w:rPr>
              <w:t>NGO report provides information that</w:t>
            </w:r>
            <w:r w:rsidR="00F44693">
              <w:rPr>
                <w:rFonts w:ascii="Arial" w:hAnsi="Arial" w:cs="Arial"/>
                <w:i/>
                <w:color w:val="808080"/>
                <w:sz w:val="18"/>
                <w:szCs w:val="18"/>
              </w:rPr>
              <w:t>,</w:t>
            </w:r>
            <w:r w:rsidRPr="00FF2868">
              <w:rPr>
                <w:rFonts w:ascii="Arial" w:hAnsi="Arial" w:cs="Arial"/>
                <w:i/>
                <w:color w:val="808080"/>
                <w:sz w:val="18"/>
                <w:szCs w:val="18"/>
              </w:rPr>
              <w:t xml:space="preserve"> </w:t>
            </w:r>
            <w:r w:rsidR="00F44693">
              <w:rPr>
                <w:rFonts w:ascii="Arial" w:hAnsi="Arial" w:cs="Arial"/>
                <w:i/>
                <w:color w:val="808080"/>
                <w:sz w:val="18"/>
                <w:szCs w:val="18"/>
              </w:rPr>
              <w:t>even though</w:t>
            </w:r>
            <w:r w:rsidR="00F44693" w:rsidRPr="00FF2868">
              <w:rPr>
                <w:rFonts w:ascii="Arial" w:hAnsi="Arial" w:cs="Arial"/>
                <w:i/>
                <w:color w:val="808080"/>
                <w:sz w:val="18"/>
                <w:szCs w:val="18"/>
              </w:rPr>
              <w:t xml:space="preserve"> </w:t>
            </w:r>
            <w:r w:rsidRPr="00FF2868">
              <w:rPr>
                <w:rFonts w:ascii="Arial" w:hAnsi="Arial" w:cs="Arial"/>
                <w:i/>
                <w:color w:val="808080"/>
                <w:sz w:val="18"/>
                <w:szCs w:val="18"/>
              </w:rPr>
              <w:t>there is no violation of regulations about planning and management</w:t>
            </w:r>
            <w:r w:rsidR="00F44693">
              <w:rPr>
                <w:rFonts w:ascii="Arial" w:hAnsi="Arial" w:cs="Arial"/>
                <w:i/>
                <w:color w:val="808080"/>
                <w:sz w:val="18"/>
                <w:szCs w:val="18"/>
              </w:rPr>
              <w:t>,</w:t>
            </w:r>
            <w:r w:rsidRPr="00FF2868">
              <w:rPr>
                <w:rFonts w:ascii="Arial" w:hAnsi="Arial" w:cs="Arial"/>
                <w:i/>
                <w:color w:val="808080"/>
                <w:sz w:val="18"/>
                <w:szCs w:val="18"/>
              </w:rPr>
              <w:t xml:space="preserve"> required concession licenses are often issued with a delay and outdated. This problem</w:t>
            </w:r>
            <w:r w:rsidR="00F44693">
              <w:rPr>
                <w:rFonts w:ascii="Arial" w:hAnsi="Arial" w:cs="Arial"/>
                <w:i/>
                <w:color w:val="808080"/>
                <w:sz w:val="18"/>
                <w:szCs w:val="18"/>
              </w:rPr>
              <w:t>,</w:t>
            </w:r>
            <w:r w:rsidRPr="00FF2868">
              <w:rPr>
                <w:rFonts w:ascii="Arial" w:hAnsi="Arial" w:cs="Arial"/>
                <w:i/>
                <w:color w:val="808080"/>
                <w:sz w:val="18"/>
                <w:szCs w:val="18"/>
              </w:rPr>
              <w:t xml:space="preserve"> however</w:t>
            </w:r>
            <w:r w:rsidR="00F44693">
              <w:rPr>
                <w:rFonts w:ascii="Arial" w:hAnsi="Arial" w:cs="Arial"/>
                <w:i/>
                <w:color w:val="808080"/>
                <w:sz w:val="18"/>
                <w:szCs w:val="18"/>
              </w:rPr>
              <w:t>,</w:t>
            </w:r>
            <w:r w:rsidRPr="00FF2868">
              <w:rPr>
                <w:rFonts w:ascii="Arial" w:hAnsi="Arial" w:cs="Arial"/>
                <w:i/>
                <w:color w:val="808080"/>
                <w:sz w:val="18"/>
                <w:szCs w:val="18"/>
              </w:rPr>
              <w:t xml:space="preserve"> exists in a great majority for private forest. </w:t>
            </w:r>
          </w:p>
        </w:tc>
        <w:tc>
          <w:tcPr>
            <w:tcW w:w="1350" w:type="dxa"/>
            <w:shd w:val="clear" w:color="auto" w:fill="auto"/>
          </w:tcPr>
          <w:p w14:paraId="71ED0C84"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Ownership:</w:t>
            </w:r>
          </w:p>
          <w:p w14:paraId="2E060C2E"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‘Specified risk’ – private forest;</w:t>
            </w:r>
          </w:p>
          <w:p w14:paraId="390E0DAA" w14:textId="77777777" w:rsidR="00E9708C" w:rsidRPr="00FF2868" w:rsidRDefault="00E9708C" w:rsidP="004F29DF">
            <w:pPr>
              <w:rPr>
                <w:rFonts w:ascii="Arial" w:hAnsi="Arial" w:cs="Arial"/>
                <w:sz w:val="18"/>
                <w:szCs w:val="18"/>
              </w:rPr>
            </w:pPr>
            <w:r w:rsidRPr="00FF2868">
              <w:rPr>
                <w:rFonts w:ascii="Arial" w:hAnsi="Arial" w:cs="Arial"/>
                <w:i/>
                <w:color w:val="808080"/>
                <w:sz w:val="18"/>
                <w:szCs w:val="18"/>
              </w:rPr>
              <w:t>‘Low risk’ – other forests.</w:t>
            </w:r>
          </w:p>
        </w:tc>
        <w:tc>
          <w:tcPr>
            <w:tcW w:w="1137" w:type="dxa"/>
            <w:shd w:val="clear" w:color="auto" w:fill="auto"/>
          </w:tcPr>
          <w:p w14:paraId="6B2EFB23"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Where concession is required, sourcing from forest areas with valid concession license.</w:t>
            </w:r>
          </w:p>
        </w:tc>
      </w:tr>
      <w:tr w:rsidR="00E9708C" w:rsidRPr="00FF2868" w14:paraId="3FFB61E8" w14:textId="77777777" w:rsidTr="00653FD2">
        <w:tc>
          <w:tcPr>
            <w:tcW w:w="1260" w:type="dxa"/>
            <w:shd w:val="clear" w:color="auto" w:fill="auto"/>
          </w:tcPr>
          <w:p w14:paraId="3F23058E"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 xml:space="preserve">1.3 Management and harvesting planning. </w:t>
            </w:r>
          </w:p>
        </w:tc>
        <w:tc>
          <w:tcPr>
            <w:tcW w:w="1890" w:type="dxa"/>
            <w:vMerge/>
            <w:shd w:val="clear" w:color="auto" w:fill="auto"/>
          </w:tcPr>
          <w:p w14:paraId="3D98E337" w14:textId="77777777" w:rsidR="00E9708C" w:rsidRPr="00FF2868" w:rsidRDefault="00E9708C" w:rsidP="004F29DF">
            <w:pPr>
              <w:jc w:val="both"/>
              <w:rPr>
                <w:rFonts w:ascii="Arial" w:hAnsi="Arial" w:cs="Arial"/>
                <w:i/>
                <w:color w:val="808080"/>
                <w:sz w:val="18"/>
                <w:szCs w:val="18"/>
              </w:rPr>
            </w:pPr>
          </w:p>
        </w:tc>
        <w:tc>
          <w:tcPr>
            <w:tcW w:w="3690" w:type="dxa"/>
            <w:shd w:val="clear" w:color="auto" w:fill="auto"/>
          </w:tcPr>
          <w:p w14:paraId="2D518B86"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Low (1):</w:t>
            </w:r>
          </w:p>
          <w:p w14:paraId="2C6265A7"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Sources confirm enforcement of these laws (general assessment of law enforcement based on international indicators and lack of evidence of violation of these laws).</w:t>
            </w:r>
          </w:p>
        </w:tc>
        <w:tc>
          <w:tcPr>
            <w:tcW w:w="1350" w:type="dxa"/>
            <w:shd w:val="clear" w:color="auto" w:fill="auto"/>
          </w:tcPr>
          <w:p w14:paraId="55E28691" w14:textId="77777777" w:rsidR="00E9708C" w:rsidRPr="00FF2868" w:rsidRDefault="00E9708C" w:rsidP="004F29DF">
            <w:pPr>
              <w:rPr>
                <w:rFonts w:ascii="Arial" w:hAnsi="Arial" w:cs="Arial"/>
                <w:sz w:val="18"/>
                <w:szCs w:val="18"/>
              </w:rPr>
            </w:pPr>
            <w:r w:rsidRPr="00FF2868">
              <w:rPr>
                <w:rFonts w:ascii="Arial" w:hAnsi="Arial" w:cs="Arial"/>
                <w:sz w:val="18"/>
                <w:szCs w:val="18"/>
              </w:rPr>
              <w:t>-</w:t>
            </w:r>
          </w:p>
        </w:tc>
        <w:tc>
          <w:tcPr>
            <w:tcW w:w="1137" w:type="dxa"/>
            <w:shd w:val="clear" w:color="auto" w:fill="auto"/>
          </w:tcPr>
          <w:p w14:paraId="6E514CC7" w14:textId="77777777" w:rsidR="00E9708C" w:rsidRPr="00FF2868" w:rsidRDefault="00E9708C" w:rsidP="004F29DF">
            <w:pPr>
              <w:rPr>
                <w:rFonts w:ascii="Arial" w:hAnsi="Arial" w:cs="Arial"/>
                <w:sz w:val="18"/>
                <w:szCs w:val="18"/>
              </w:rPr>
            </w:pPr>
            <w:r w:rsidRPr="00FF2868">
              <w:rPr>
                <w:rFonts w:ascii="Arial" w:hAnsi="Arial" w:cs="Arial"/>
                <w:sz w:val="18"/>
                <w:szCs w:val="18"/>
              </w:rPr>
              <w:t>-</w:t>
            </w:r>
          </w:p>
        </w:tc>
      </w:tr>
      <w:tr w:rsidR="00E9708C" w:rsidRPr="00FF2868" w14:paraId="7FF4B3E5" w14:textId="77777777" w:rsidTr="00653FD2">
        <w:tc>
          <w:tcPr>
            <w:tcW w:w="1260" w:type="dxa"/>
            <w:shd w:val="clear" w:color="auto" w:fill="auto"/>
          </w:tcPr>
          <w:p w14:paraId="29E7E59D"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1.4 Harvesting permits.</w:t>
            </w:r>
          </w:p>
        </w:tc>
        <w:tc>
          <w:tcPr>
            <w:tcW w:w="1890" w:type="dxa"/>
            <w:vMerge/>
            <w:shd w:val="clear" w:color="auto" w:fill="auto"/>
          </w:tcPr>
          <w:p w14:paraId="406073D4" w14:textId="77777777" w:rsidR="00E9708C" w:rsidRPr="00FF2868" w:rsidRDefault="00E9708C" w:rsidP="004F29DF">
            <w:pPr>
              <w:jc w:val="both"/>
              <w:rPr>
                <w:rFonts w:ascii="Arial" w:hAnsi="Arial" w:cs="Arial"/>
                <w:i/>
                <w:color w:val="808080"/>
                <w:sz w:val="18"/>
                <w:szCs w:val="18"/>
              </w:rPr>
            </w:pPr>
          </w:p>
        </w:tc>
        <w:tc>
          <w:tcPr>
            <w:tcW w:w="3690" w:type="dxa"/>
            <w:shd w:val="clear" w:color="auto" w:fill="auto"/>
          </w:tcPr>
          <w:p w14:paraId="4F4863E8"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Low (1):</w:t>
            </w:r>
          </w:p>
          <w:p w14:paraId="272D9798"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Sources confirm enforcement of these laws (general assessment of law enforcement based on international indicators and lack of evidence of violation of these laws).</w:t>
            </w:r>
          </w:p>
        </w:tc>
        <w:tc>
          <w:tcPr>
            <w:tcW w:w="1350" w:type="dxa"/>
            <w:shd w:val="clear" w:color="auto" w:fill="auto"/>
          </w:tcPr>
          <w:p w14:paraId="1B1D73AB" w14:textId="77777777" w:rsidR="00E9708C" w:rsidRPr="00FF2868" w:rsidRDefault="00E9708C" w:rsidP="004F29DF">
            <w:pPr>
              <w:rPr>
                <w:rFonts w:ascii="Arial" w:hAnsi="Arial" w:cs="Arial"/>
                <w:sz w:val="18"/>
                <w:szCs w:val="18"/>
              </w:rPr>
            </w:pPr>
            <w:r w:rsidRPr="00FF2868">
              <w:rPr>
                <w:rFonts w:ascii="Arial" w:hAnsi="Arial" w:cs="Arial"/>
                <w:sz w:val="18"/>
                <w:szCs w:val="18"/>
              </w:rPr>
              <w:t>-</w:t>
            </w:r>
          </w:p>
        </w:tc>
        <w:tc>
          <w:tcPr>
            <w:tcW w:w="1137" w:type="dxa"/>
            <w:shd w:val="clear" w:color="auto" w:fill="auto"/>
          </w:tcPr>
          <w:p w14:paraId="53EB2B9B" w14:textId="77777777" w:rsidR="00E9708C" w:rsidRPr="00FF2868" w:rsidRDefault="00E9708C" w:rsidP="004F29DF">
            <w:pPr>
              <w:rPr>
                <w:rFonts w:ascii="Arial" w:hAnsi="Arial" w:cs="Arial"/>
                <w:sz w:val="18"/>
                <w:szCs w:val="18"/>
              </w:rPr>
            </w:pPr>
            <w:r w:rsidRPr="00FF2868">
              <w:rPr>
                <w:rFonts w:ascii="Arial" w:hAnsi="Arial" w:cs="Arial"/>
                <w:sz w:val="18"/>
                <w:szCs w:val="18"/>
              </w:rPr>
              <w:t>-</w:t>
            </w:r>
          </w:p>
        </w:tc>
      </w:tr>
      <w:tr w:rsidR="00E9708C" w:rsidRPr="00FF2868" w14:paraId="2B52669E" w14:textId="77777777" w:rsidTr="00803050">
        <w:tc>
          <w:tcPr>
            <w:tcW w:w="9327" w:type="dxa"/>
            <w:gridSpan w:val="5"/>
            <w:shd w:val="clear" w:color="auto" w:fill="auto"/>
          </w:tcPr>
          <w:p w14:paraId="69A6492E" w14:textId="77777777" w:rsidR="00E9708C" w:rsidRPr="00FF2868" w:rsidRDefault="00E9708C" w:rsidP="004F29DF">
            <w:pPr>
              <w:rPr>
                <w:rFonts w:ascii="Arial" w:hAnsi="Arial" w:cs="Arial"/>
                <w:sz w:val="18"/>
                <w:szCs w:val="18"/>
              </w:rPr>
            </w:pPr>
            <w:r w:rsidRPr="00FF2868">
              <w:rPr>
                <w:rFonts w:ascii="Arial" w:hAnsi="Arial" w:cs="Arial"/>
                <w:i/>
                <w:color w:val="808080"/>
                <w:sz w:val="18"/>
                <w:szCs w:val="18"/>
              </w:rPr>
              <w:t>Example 2</w:t>
            </w:r>
          </w:p>
        </w:tc>
      </w:tr>
      <w:tr w:rsidR="00E9708C" w:rsidRPr="00FF2868" w14:paraId="3132C4C3" w14:textId="77777777" w:rsidTr="00653FD2">
        <w:tc>
          <w:tcPr>
            <w:tcW w:w="1260" w:type="dxa"/>
            <w:shd w:val="clear" w:color="auto" w:fill="auto"/>
          </w:tcPr>
          <w:p w14:paraId="13378D60" w14:textId="02F46443"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 xml:space="preserve">1.14 </w:t>
            </w:r>
            <w:r w:rsidR="00AC2085" w:rsidRPr="00AC2085">
              <w:rPr>
                <w:rFonts w:ascii="Arial" w:hAnsi="Arial" w:cs="Arial"/>
                <w:i/>
                <w:color w:val="808080"/>
                <w:sz w:val="18"/>
                <w:szCs w:val="18"/>
              </w:rPr>
              <w:t>Free, Prior and Informed Consent</w:t>
            </w:r>
            <w:r w:rsidR="00AC2085">
              <w:rPr>
                <w:rFonts w:ascii="Arial" w:hAnsi="Arial" w:cs="Arial"/>
                <w:i/>
                <w:color w:val="808080"/>
                <w:sz w:val="18"/>
                <w:szCs w:val="18"/>
              </w:rPr>
              <w:t>.</w:t>
            </w:r>
          </w:p>
        </w:tc>
        <w:tc>
          <w:tcPr>
            <w:tcW w:w="1890" w:type="dxa"/>
            <w:vMerge w:val="restart"/>
            <w:shd w:val="clear" w:color="auto" w:fill="auto"/>
          </w:tcPr>
          <w:p w14:paraId="55374469" w14:textId="77777777" w:rsidR="00E9708C" w:rsidRPr="00FF2868" w:rsidRDefault="00E9708C" w:rsidP="004F29DF">
            <w:pPr>
              <w:jc w:val="both"/>
              <w:rPr>
                <w:rFonts w:ascii="Arial" w:hAnsi="Arial" w:cs="Arial"/>
                <w:i/>
                <w:color w:val="808080"/>
                <w:sz w:val="18"/>
                <w:szCs w:val="18"/>
              </w:rPr>
            </w:pPr>
            <w:r w:rsidRPr="00FF2868">
              <w:rPr>
                <w:rFonts w:ascii="Arial" w:hAnsi="Arial" w:cs="Arial"/>
                <w:i/>
                <w:color w:val="808080"/>
                <w:sz w:val="18"/>
                <w:szCs w:val="18"/>
              </w:rPr>
              <w:t xml:space="preserve">Royal Institute of International Affairs: </w:t>
            </w:r>
            <w:hyperlink r:id="rId41" w:history="1">
              <w:r w:rsidRPr="00FF2868">
                <w:rPr>
                  <w:rFonts w:ascii="Arial" w:hAnsi="Arial" w:cs="Arial"/>
                  <w:i/>
                  <w:color w:val="808080"/>
                  <w:sz w:val="18"/>
                  <w:szCs w:val="18"/>
                </w:rPr>
                <w:t>www.illegal-logging.org</w:t>
              </w:r>
            </w:hyperlink>
            <w:r w:rsidRPr="00FF2868">
              <w:rPr>
                <w:rFonts w:ascii="Arial" w:hAnsi="Arial" w:cs="Arial"/>
                <w:i/>
                <w:color w:val="808080"/>
                <w:sz w:val="18"/>
                <w:szCs w:val="18"/>
              </w:rPr>
              <w:t xml:space="preserve"> (</w:t>
            </w:r>
            <w:r w:rsidRPr="00FF2868">
              <w:rPr>
                <w:rFonts w:ascii="Arial" w:hAnsi="Arial" w:cs="Arial"/>
                <w:i/>
                <w:color w:val="808080"/>
                <w:sz w:val="18"/>
                <w:szCs w:val="18"/>
                <w:u w:val="single"/>
              </w:rPr>
              <w:t>provide directory to relevant report</w:t>
            </w:r>
            <w:r w:rsidRPr="00FF2868">
              <w:rPr>
                <w:rFonts w:ascii="Arial" w:hAnsi="Arial" w:cs="Arial"/>
                <w:i/>
                <w:color w:val="808080"/>
                <w:sz w:val="18"/>
                <w:szCs w:val="18"/>
              </w:rPr>
              <w:t>!);</w:t>
            </w:r>
          </w:p>
          <w:p w14:paraId="44485440" w14:textId="77777777" w:rsidR="00E9708C" w:rsidRPr="00FF2868" w:rsidRDefault="00E9708C" w:rsidP="004F29DF">
            <w:pPr>
              <w:jc w:val="both"/>
              <w:rPr>
                <w:rFonts w:ascii="Arial" w:hAnsi="Arial" w:cs="Arial"/>
                <w:i/>
                <w:color w:val="808080"/>
                <w:sz w:val="18"/>
                <w:szCs w:val="18"/>
              </w:rPr>
            </w:pPr>
            <w:r w:rsidRPr="00FF2868">
              <w:rPr>
                <w:rFonts w:ascii="Arial" w:hAnsi="Arial" w:cs="Arial"/>
                <w:i/>
                <w:color w:val="808080"/>
                <w:sz w:val="18"/>
                <w:szCs w:val="18"/>
              </w:rPr>
              <w:t>Expert overview on laws regulating traditional rights (report: …).</w:t>
            </w:r>
          </w:p>
        </w:tc>
        <w:tc>
          <w:tcPr>
            <w:tcW w:w="3690" w:type="dxa"/>
            <w:vMerge w:val="restart"/>
            <w:shd w:val="clear" w:color="auto" w:fill="auto"/>
          </w:tcPr>
          <w:p w14:paraId="25D4E881"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Specified (2)</w:t>
            </w:r>
          </w:p>
          <w:p w14:paraId="73E85AC0" w14:textId="787293CF" w:rsidR="00E9708C" w:rsidRPr="00FF2868" w:rsidRDefault="00E9708C" w:rsidP="00FB54D1">
            <w:pPr>
              <w:rPr>
                <w:rFonts w:ascii="Arial" w:hAnsi="Arial" w:cs="Arial"/>
                <w:i/>
                <w:color w:val="808080"/>
                <w:sz w:val="18"/>
                <w:szCs w:val="18"/>
              </w:rPr>
            </w:pPr>
            <w:r w:rsidRPr="00FF2868">
              <w:rPr>
                <w:rFonts w:ascii="Arial" w:hAnsi="Arial" w:cs="Arial"/>
                <w:i/>
                <w:color w:val="808080"/>
                <w:sz w:val="18"/>
                <w:szCs w:val="18"/>
              </w:rPr>
              <w:t xml:space="preserve">Expert overview shows that </w:t>
            </w:r>
            <w:r w:rsidR="00FB54D1" w:rsidRPr="00FF2868">
              <w:rPr>
                <w:rFonts w:ascii="Arial" w:hAnsi="Arial" w:cs="Arial"/>
                <w:i/>
                <w:color w:val="808080"/>
                <w:sz w:val="18"/>
                <w:szCs w:val="18"/>
              </w:rPr>
              <w:t>I</w:t>
            </w:r>
            <w:r w:rsidRPr="00FF2868">
              <w:rPr>
                <w:rFonts w:ascii="Arial" w:hAnsi="Arial" w:cs="Arial"/>
                <w:i/>
                <w:color w:val="808080"/>
                <w:sz w:val="18"/>
                <w:szCs w:val="18"/>
              </w:rPr>
              <w:t xml:space="preserve">ndigenous </w:t>
            </w:r>
            <w:r w:rsidR="00FB54D1" w:rsidRPr="00FF2868">
              <w:rPr>
                <w:rFonts w:ascii="Arial" w:hAnsi="Arial" w:cs="Arial"/>
                <w:i/>
                <w:color w:val="808080"/>
                <w:sz w:val="18"/>
                <w:szCs w:val="18"/>
              </w:rPr>
              <w:t>P</w:t>
            </w:r>
            <w:r w:rsidRPr="00FF2868">
              <w:rPr>
                <w:rFonts w:ascii="Arial" w:hAnsi="Arial" w:cs="Arial"/>
                <w:i/>
                <w:color w:val="808080"/>
                <w:sz w:val="18"/>
                <w:szCs w:val="18"/>
              </w:rPr>
              <w:t xml:space="preserve">eoples’ rights are inconsistently described in </w:t>
            </w:r>
            <w:r w:rsidR="00F44693">
              <w:rPr>
                <w:rFonts w:ascii="Arial" w:hAnsi="Arial" w:cs="Arial"/>
                <w:i/>
                <w:color w:val="808080"/>
                <w:sz w:val="18"/>
                <w:szCs w:val="18"/>
              </w:rPr>
              <w:t xml:space="preserve">the </w:t>
            </w:r>
            <w:r w:rsidRPr="00FF2868">
              <w:rPr>
                <w:rFonts w:ascii="Arial" w:hAnsi="Arial" w:cs="Arial"/>
                <w:i/>
                <w:color w:val="808080"/>
                <w:sz w:val="18"/>
                <w:szCs w:val="18"/>
              </w:rPr>
              <w:t>existing legislation. Reports of RIIA indicate that traditional laws are violated in terms of access to the forest.</w:t>
            </w:r>
          </w:p>
        </w:tc>
        <w:tc>
          <w:tcPr>
            <w:tcW w:w="1350" w:type="dxa"/>
            <w:vMerge w:val="restart"/>
            <w:shd w:val="clear" w:color="auto" w:fill="auto"/>
          </w:tcPr>
          <w:p w14:paraId="33EE794D"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IP presence:</w:t>
            </w:r>
          </w:p>
          <w:p w14:paraId="5EB05B0F"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‘Low risk’ for area not occupied by IP;</w:t>
            </w:r>
          </w:p>
          <w:p w14:paraId="2EA2315B"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‘Specified risk’ for area occupied by IP</w:t>
            </w:r>
          </w:p>
          <w:p w14:paraId="1F4C40E9" w14:textId="77777777" w:rsidR="00E9708C" w:rsidRPr="00FF2868" w:rsidRDefault="00E9708C" w:rsidP="004F29DF">
            <w:pPr>
              <w:rPr>
                <w:rFonts w:ascii="Arial" w:hAnsi="Arial" w:cs="Arial"/>
                <w:sz w:val="18"/>
                <w:szCs w:val="18"/>
              </w:rPr>
            </w:pPr>
            <w:r w:rsidRPr="00FF2868">
              <w:rPr>
                <w:rFonts w:ascii="Arial" w:hAnsi="Arial" w:cs="Arial"/>
                <w:i/>
                <w:color w:val="808080"/>
                <w:sz w:val="18"/>
                <w:szCs w:val="18"/>
              </w:rPr>
              <w:t>(keep consistency with cat. 2 assessment)</w:t>
            </w:r>
          </w:p>
        </w:tc>
        <w:tc>
          <w:tcPr>
            <w:tcW w:w="1137" w:type="dxa"/>
            <w:vMerge w:val="restart"/>
            <w:shd w:val="clear" w:color="auto" w:fill="auto"/>
          </w:tcPr>
          <w:p w14:paraId="2AE1BD95" w14:textId="4445B6E1" w:rsidR="00E9708C" w:rsidRPr="00FF2868" w:rsidRDefault="00E9708C" w:rsidP="004F29DF">
            <w:pPr>
              <w:rPr>
                <w:rFonts w:ascii="Arial" w:hAnsi="Arial" w:cs="Arial"/>
                <w:sz w:val="18"/>
                <w:szCs w:val="18"/>
              </w:rPr>
            </w:pPr>
            <w:r w:rsidRPr="00FF2868">
              <w:rPr>
                <w:rFonts w:ascii="Arial" w:hAnsi="Arial" w:cs="Arial"/>
                <w:i/>
                <w:color w:val="808080"/>
                <w:sz w:val="18"/>
                <w:szCs w:val="18"/>
              </w:rPr>
              <w:t xml:space="preserve">Documentation confirms that </w:t>
            </w:r>
            <w:r w:rsidR="00AC2085" w:rsidRPr="00AC2085">
              <w:rPr>
                <w:rFonts w:ascii="Arial" w:hAnsi="Arial" w:cs="Arial"/>
                <w:i/>
                <w:color w:val="808080"/>
                <w:sz w:val="18"/>
                <w:szCs w:val="18"/>
              </w:rPr>
              <w:t>Free, Prior and Informed Consent</w:t>
            </w:r>
            <w:r w:rsidR="00AC2085" w:rsidRPr="00FF2868">
              <w:rPr>
                <w:rFonts w:ascii="Arial" w:hAnsi="Arial" w:cs="Arial"/>
                <w:i/>
                <w:color w:val="808080"/>
                <w:sz w:val="18"/>
                <w:szCs w:val="18"/>
              </w:rPr>
              <w:t xml:space="preserve"> </w:t>
            </w:r>
            <w:r w:rsidR="00AC2085">
              <w:rPr>
                <w:rFonts w:ascii="Arial" w:hAnsi="Arial" w:cs="Arial"/>
                <w:i/>
                <w:color w:val="808080"/>
                <w:sz w:val="18"/>
                <w:szCs w:val="18"/>
              </w:rPr>
              <w:t>(</w:t>
            </w:r>
            <w:r w:rsidRPr="00FF2868">
              <w:rPr>
                <w:rFonts w:ascii="Arial" w:hAnsi="Arial" w:cs="Arial"/>
                <w:i/>
                <w:color w:val="808080"/>
                <w:sz w:val="18"/>
                <w:szCs w:val="18"/>
              </w:rPr>
              <w:t>FPIC</w:t>
            </w:r>
            <w:r w:rsidR="00AD0001">
              <w:rPr>
                <w:rFonts w:ascii="Arial" w:hAnsi="Arial" w:cs="Arial"/>
                <w:i/>
                <w:color w:val="808080"/>
                <w:sz w:val="18"/>
                <w:szCs w:val="18"/>
              </w:rPr>
              <w:t>)</w:t>
            </w:r>
            <w:r w:rsidRPr="00FF2868">
              <w:rPr>
                <w:rFonts w:ascii="Arial" w:hAnsi="Arial" w:cs="Arial"/>
                <w:i/>
                <w:color w:val="808080"/>
                <w:sz w:val="18"/>
                <w:szCs w:val="18"/>
              </w:rPr>
              <w:t xml:space="preserve"> was given</w:t>
            </w:r>
            <w:r w:rsidR="00AC2085">
              <w:rPr>
                <w:rFonts w:ascii="Arial" w:hAnsi="Arial" w:cs="Arial"/>
                <w:i/>
                <w:color w:val="808080"/>
                <w:sz w:val="18"/>
                <w:szCs w:val="18"/>
              </w:rPr>
              <w:t>;</w:t>
            </w:r>
            <w:r w:rsidRPr="00FF2868">
              <w:rPr>
                <w:rFonts w:ascii="Arial" w:hAnsi="Arial" w:cs="Arial"/>
                <w:i/>
                <w:color w:val="808080"/>
                <w:sz w:val="18"/>
                <w:szCs w:val="18"/>
              </w:rPr>
              <w:t xml:space="preserve"> keep consistency with cat. 2 assessment)</w:t>
            </w:r>
          </w:p>
        </w:tc>
      </w:tr>
      <w:tr w:rsidR="00E9708C" w:rsidRPr="00FF2868" w14:paraId="429920EE" w14:textId="77777777" w:rsidTr="00653FD2">
        <w:tc>
          <w:tcPr>
            <w:tcW w:w="1260" w:type="dxa"/>
            <w:shd w:val="clear" w:color="auto" w:fill="auto"/>
          </w:tcPr>
          <w:p w14:paraId="03B33932" w14:textId="33D579DF" w:rsidR="00E9708C" w:rsidRPr="00FF2868" w:rsidRDefault="00E9708C" w:rsidP="00FB54D1">
            <w:pPr>
              <w:rPr>
                <w:rFonts w:ascii="Arial" w:hAnsi="Arial" w:cs="Arial"/>
                <w:i/>
                <w:color w:val="808080"/>
                <w:sz w:val="18"/>
                <w:szCs w:val="18"/>
              </w:rPr>
            </w:pPr>
            <w:r w:rsidRPr="00FF2868">
              <w:rPr>
                <w:rFonts w:ascii="Arial" w:hAnsi="Arial" w:cs="Arial"/>
                <w:i/>
                <w:color w:val="808080"/>
                <w:sz w:val="18"/>
                <w:szCs w:val="18"/>
              </w:rPr>
              <w:t xml:space="preserve">1.15 Indigenous </w:t>
            </w:r>
            <w:r w:rsidR="00FB54D1" w:rsidRPr="00FF2868">
              <w:rPr>
                <w:rFonts w:ascii="Arial" w:hAnsi="Arial" w:cs="Arial"/>
                <w:i/>
                <w:color w:val="808080"/>
                <w:sz w:val="18"/>
                <w:szCs w:val="18"/>
              </w:rPr>
              <w:t>P</w:t>
            </w:r>
            <w:r w:rsidRPr="00FF2868">
              <w:rPr>
                <w:rFonts w:ascii="Arial" w:hAnsi="Arial" w:cs="Arial"/>
                <w:i/>
                <w:color w:val="808080"/>
                <w:sz w:val="18"/>
                <w:szCs w:val="18"/>
              </w:rPr>
              <w:t>eoples’ rights</w:t>
            </w:r>
          </w:p>
        </w:tc>
        <w:tc>
          <w:tcPr>
            <w:tcW w:w="1890" w:type="dxa"/>
            <w:vMerge/>
            <w:shd w:val="clear" w:color="auto" w:fill="auto"/>
          </w:tcPr>
          <w:p w14:paraId="0DA5EA2A" w14:textId="77777777" w:rsidR="00E9708C" w:rsidRPr="00FF2868" w:rsidRDefault="00E9708C" w:rsidP="004F29DF">
            <w:pPr>
              <w:jc w:val="both"/>
              <w:rPr>
                <w:rFonts w:ascii="Arial" w:hAnsi="Arial" w:cs="Arial"/>
                <w:i/>
                <w:color w:val="808080"/>
                <w:sz w:val="18"/>
                <w:szCs w:val="18"/>
              </w:rPr>
            </w:pPr>
          </w:p>
        </w:tc>
        <w:tc>
          <w:tcPr>
            <w:tcW w:w="3690" w:type="dxa"/>
            <w:vMerge/>
            <w:shd w:val="clear" w:color="auto" w:fill="auto"/>
          </w:tcPr>
          <w:p w14:paraId="31150D2C" w14:textId="77777777" w:rsidR="00E9708C" w:rsidRPr="00FF2868" w:rsidRDefault="00E9708C" w:rsidP="004F29DF">
            <w:pPr>
              <w:rPr>
                <w:rFonts w:ascii="Arial" w:hAnsi="Arial" w:cs="Arial"/>
                <w:i/>
                <w:color w:val="808080"/>
                <w:sz w:val="18"/>
                <w:szCs w:val="18"/>
              </w:rPr>
            </w:pPr>
          </w:p>
        </w:tc>
        <w:tc>
          <w:tcPr>
            <w:tcW w:w="1350" w:type="dxa"/>
            <w:vMerge/>
            <w:shd w:val="clear" w:color="auto" w:fill="auto"/>
          </w:tcPr>
          <w:p w14:paraId="0FA72881" w14:textId="77777777" w:rsidR="00E9708C" w:rsidRPr="00FF2868" w:rsidRDefault="00E9708C" w:rsidP="004F29DF">
            <w:pPr>
              <w:rPr>
                <w:rFonts w:ascii="Arial" w:hAnsi="Arial" w:cs="Arial"/>
                <w:sz w:val="18"/>
                <w:szCs w:val="18"/>
              </w:rPr>
            </w:pPr>
          </w:p>
        </w:tc>
        <w:tc>
          <w:tcPr>
            <w:tcW w:w="1137" w:type="dxa"/>
            <w:vMerge/>
            <w:shd w:val="clear" w:color="auto" w:fill="auto"/>
          </w:tcPr>
          <w:p w14:paraId="1AC99656" w14:textId="77777777" w:rsidR="00E9708C" w:rsidRPr="00FF2868" w:rsidRDefault="00E9708C" w:rsidP="004F29DF">
            <w:pPr>
              <w:rPr>
                <w:rFonts w:ascii="Arial" w:hAnsi="Arial" w:cs="Arial"/>
                <w:sz w:val="18"/>
                <w:szCs w:val="18"/>
              </w:rPr>
            </w:pPr>
          </w:p>
        </w:tc>
      </w:tr>
    </w:tbl>
    <w:p w14:paraId="07913370" w14:textId="77777777" w:rsidR="00E9708C" w:rsidRPr="00FF2868" w:rsidRDefault="00E9708C" w:rsidP="00E9708C">
      <w:pPr>
        <w:autoSpaceDE w:val="0"/>
        <w:autoSpaceDN w:val="0"/>
        <w:adjustRightInd w:val="0"/>
        <w:jc w:val="both"/>
        <w:rPr>
          <w:rFonts w:ascii="Arial" w:hAnsi="Arial" w:cs="Arial"/>
          <w:bCs/>
          <w:sz w:val="18"/>
          <w:szCs w:val="18"/>
        </w:rPr>
      </w:pPr>
    </w:p>
    <w:p w14:paraId="686F1585" w14:textId="1FB1253F" w:rsidR="00E9708C" w:rsidRPr="00FF2868" w:rsidRDefault="00696EEF" w:rsidP="00E9708C">
      <w:pPr>
        <w:autoSpaceDE w:val="0"/>
        <w:autoSpaceDN w:val="0"/>
        <w:adjustRightInd w:val="0"/>
        <w:jc w:val="both"/>
        <w:rPr>
          <w:rFonts w:ascii="Arial" w:hAnsi="Arial" w:cs="Arial"/>
          <w:bCs/>
          <w:sz w:val="18"/>
          <w:szCs w:val="18"/>
        </w:rPr>
      </w:pPr>
      <w:r w:rsidRPr="00FF2868">
        <w:rPr>
          <w:rFonts w:ascii="Arial" w:hAnsi="Arial" w:cs="Arial"/>
          <w:b/>
          <w:bCs/>
          <w:sz w:val="18"/>
          <w:szCs w:val="18"/>
        </w:rPr>
        <w:t>Controlled wood c</w:t>
      </w:r>
      <w:r w:rsidR="00E9708C" w:rsidRPr="00FF2868">
        <w:rPr>
          <w:rFonts w:ascii="Arial" w:hAnsi="Arial" w:cs="Arial"/>
          <w:b/>
          <w:bCs/>
          <w:sz w:val="18"/>
          <w:szCs w:val="18"/>
        </w:rPr>
        <w:t>ategory 2: Wood harvested in violation of traditional and human rights</w:t>
      </w:r>
    </w:p>
    <w:tbl>
      <w:tblPr>
        <w:tblW w:w="935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0"/>
        <w:gridCol w:w="1890"/>
        <w:gridCol w:w="3767"/>
        <w:gridCol w:w="1273"/>
        <w:gridCol w:w="1162"/>
      </w:tblGrid>
      <w:tr w:rsidR="00E9708C" w:rsidRPr="00FF2868" w14:paraId="7C5CD57C" w14:textId="77777777" w:rsidTr="00653FD2">
        <w:tc>
          <w:tcPr>
            <w:tcW w:w="1260" w:type="dxa"/>
            <w:shd w:val="clear" w:color="auto" w:fill="92D050"/>
            <w:vAlign w:val="center"/>
          </w:tcPr>
          <w:p w14:paraId="08997440" w14:textId="77777777" w:rsidR="00E9708C" w:rsidRPr="00FF2868" w:rsidRDefault="00E9708C" w:rsidP="004F29DF">
            <w:pPr>
              <w:jc w:val="center"/>
              <w:rPr>
                <w:rFonts w:ascii="Arial" w:hAnsi="Arial" w:cs="Arial"/>
                <w:b/>
                <w:color w:val="FFFFFF"/>
                <w:sz w:val="18"/>
                <w:szCs w:val="18"/>
              </w:rPr>
            </w:pPr>
            <w:r w:rsidRPr="00FF2868">
              <w:rPr>
                <w:rFonts w:ascii="Arial" w:hAnsi="Arial" w:cs="Arial"/>
                <w:b/>
                <w:color w:val="FFFFFF"/>
                <w:sz w:val="18"/>
                <w:szCs w:val="18"/>
              </w:rPr>
              <w:t>1</w:t>
            </w:r>
          </w:p>
        </w:tc>
        <w:tc>
          <w:tcPr>
            <w:tcW w:w="1890" w:type="dxa"/>
            <w:shd w:val="clear" w:color="auto" w:fill="92D050"/>
            <w:vAlign w:val="center"/>
          </w:tcPr>
          <w:p w14:paraId="020D6211" w14:textId="77777777" w:rsidR="00E9708C" w:rsidRPr="00FF2868" w:rsidRDefault="00E9708C" w:rsidP="004F29DF">
            <w:pPr>
              <w:jc w:val="center"/>
              <w:rPr>
                <w:rFonts w:ascii="Arial" w:hAnsi="Arial" w:cs="Arial"/>
                <w:b/>
                <w:color w:val="FFFFFF"/>
                <w:sz w:val="18"/>
                <w:szCs w:val="18"/>
              </w:rPr>
            </w:pPr>
            <w:r w:rsidRPr="00FF2868">
              <w:rPr>
                <w:rFonts w:ascii="Arial" w:hAnsi="Arial" w:cs="Arial"/>
                <w:b/>
                <w:color w:val="FFFFFF"/>
                <w:sz w:val="18"/>
                <w:szCs w:val="18"/>
              </w:rPr>
              <w:t>2</w:t>
            </w:r>
          </w:p>
        </w:tc>
        <w:tc>
          <w:tcPr>
            <w:tcW w:w="3767" w:type="dxa"/>
            <w:shd w:val="clear" w:color="auto" w:fill="92D050"/>
          </w:tcPr>
          <w:p w14:paraId="5677DD19" w14:textId="77777777" w:rsidR="00E9708C" w:rsidRPr="00FF2868" w:rsidRDefault="00E9708C" w:rsidP="004F29DF">
            <w:pPr>
              <w:tabs>
                <w:tab w:val="left" w:pos="1039"/>
              </w:tabs>
              <w:jc w:val="center"/>
              <w:rPr>
                <w:rFonts w:ascii="Arial" w:hAnsi="Arial" w:cs="Arial"/>
                <w:b/>
                <w:color w:val="FFFFFF"/>
                <w:sz w:val="18"/>
                <w:szCs w:val="18"/>
              </w:rPr>
            </w:pPr>
            <w:r w:rsidRPr="00FF2868">
              <w:rPr>
                <w:rFonts w:ascii="Arial" w:hAnsi="Arial" w:cs="Arial"/>
                <w:b/>
                <w:color w:val="FFFFFF"/>
                <w:sz w:val="18"/>
                <w:szCs w:val="18"/>
              </w:rPr>
              <w:t>3</w:t>
            </w:r>
          </w:p>
        </w:tc>
        <w:tc>
          <w:tcPr>
            <w:tcW w:w="1273" w:type="dxa"/>
            <w:shd w:val="clear" w:color="auto" w:fill="92D050"/>
          </w:tcPr>
          <w:p w14:paraId="4F69E764" w14:textId="77777777" w:rsidR="00E9708C" w:rsidRPr="00FF2868" w:rsidRDefault="00E9708C" w:rsidP="004F29DF">
            <w:pPr>
              <w:tabs>
                <w:tab w:val="left" w:pos="1039"/>
              </w:tabs>
              <w:jc w:val="center"/>
              <w:rPr>
                <w:rFonts w:ascii="Arial" w:hAnsi="Arial" w:cs="Arial"/>
                <w:b/>
                <w:color w:val="FFFFFF"/>
                <w:sz w:val="18"/>
                <w:szCs w:val="18"/>
              </w:rPr>
            </w:pPr>
            <w:r w:rsidRPr="00FF2868">
              <w:rPr>
                <w:rFonts w:ascii="Arial" w:hAnsi="Arial" w:cs="Arial"/>
                <w:b/>
                <w:color w:val="FFFFFF"/>
                <w:sz w:val="18"/>
                <w:szCs w:val="18"/>
              </w:rPr>
              <w:t>4</w:t>
            </w:r>
          </w:p>
        </w:tc>
        <w:tc>
          <w:tcPr>
            <w:tcW w:w="1162" w:type="dxa"/>
            <w:shd w:val="clear" w:color="auto" w:fill="92D050"/>
          </w:tcPr>
          <w:p w14:paraId="2CDED9F8" w14:textId="77777777" w:rsidR="00E9708C" w:rsidRPr="00FF2868" w:rsidRDefault="00E9708C" w:rsidP="004F29DF">
            <w:pPr>
              <w:tabs>
                <w:tab w:val="left" w:pos="1039"/>
              </w:tabs>
              <w:jc w:val="center"/>
              <w:rPr>
                <w:rFonts w:ascii="Arial" w:hAnsi="Arial" w:cs="Arial"/>
                <w:b/>
                <w:color w:val="FFFFFF"/>
                <w:sz w:val="18"/>
                <w:szCs w:val="18"/>
              </w:rPr>
            </w:pPr>
            <w:r w:rsidRPr="00FF2868">
              <w:rPr>
                <w:rFonts w:ascii="Arial" w:hAnsi="Arial" w:cs="Arial"/>
                <w:b/>
                <w:color w:val="FFFFFF"/>
                <w:sz w:val="18"/>
                <w:szCs w:val="18"/>
              </w:rPr>
              <w:t>5</w:t>
            </w:r>
          </w:p>
        </w:tc>
      </w:tr>
      <w:tr w:rsidR="00E9708C" w:rsidRPr="00FF2868" w14:paraId="3B8D4C8E" w14:textId="77777777" w:rsidTr="009E1351">
        <w:tc>
          <w:tcPr>
            <w:tcW w:w="9352" w:type="dxa"/>
            <w:gridSpan w:val="5"/>
            <w:shd w:val="clear" w:color="auto" w:fill="auto"/>
          </w:tcPr>
          <w:p w14:paraId="1076E073"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Example 1</w:t>
            </w:r>
          </w:p>
        </w:tc>
      </w:tr>
      <w:tr w:rsidR="00E9708C" w:rsidRPr="00FF2868" w14:paraId="3ECBC2E5" w14:textId="77777777" w:rsidTr="00653FD2">
        <w:tc>
          <w:tcPr>
            <w:tcW w:w="1260" w:type="dxa"/>
            <w:shd w:val="clear" w:color="auto" w:fill="auto"/>
          </w:tcPr>
          <w:p w14:paraId="36BEC6F1" w14:textId="69EEB56E" w:rsidR="00E9708C" w:rsidRPr="00FF2868" w:rsidRDefault="00E9708C" w:rsidP="004F29DF">
            <w:pPr>
              <w:autoSpaceDE w:val="0"/>
              <w:autoSpaceDN w:val="0"/>
              <w:adjustRightInd w:val="0"/>
              <w:jc w:val="both"/>
              <w:rPr>
                <w:rFonts w:ascii="Arial" w:hAnsi="Arial" w:cs="Arial"/>
                <w:i/>
                <w:color w:val="808080"/>
                <w:sz w:val="18"/>
                <w:szCs w:val="18"/>
              </w:rPr>
            </w:pPr>
            <w:r w:rsidRPr="00FF2868">
              <w:rPr>
                <w:rFonts w:ascii="Arial" w:hAnsi="Arial" w:cs="Arial"/>
                <w:i/>
                <w:color w:val="808080"/>
                <w:sz w:val="18"/>
                <w:szCs w:val="18"/>
              </w:rPr>
              <w:t xml:space="preserve">2.3. The rights of </w:t>
            </w:r>
            <w:r w:rsidR="00FB54D1" w:rsidRPr="00FF2868">
              <w:rPr>
                <w:rFonts w:ascii="Arial" w:hAnsi="Arial" w:cs="Arial"/>
                <w:i/>
                <w:color w:val="808080"/>
                <w:sz w:val="18"/>
                <w:szCs w:val="18"/>
              </w:rPr>
              <w:t>I</w:t>
            </w:r>
            <w:r w:rsidRPr="00FF2868">
              <w:rPr>
                <w:rFonts w:ascii="Arial" w:hAnsi="Arial" w:cs="Arial"/>
                <w:i/>
                <w:color w:val="808080"/>
                <w:sz w:val="18"/>
                <w:szCs w:val="18"/>
              </w:rPr>
              <w:t>ndigenous</w:t>
            </w:r>
            <w:r w:rsidR="00FB54D1" w:rsidRPr="00FF2868">
              <w:rPr>
                <w:rFonts w:ascii="Arial" w:hAnsi="Arial" w:cs="Arial"/>
                <w:i/>
                <w:color w:val="808080"/>
                <w:sz w:val="18"/>
                <w:szCs w:val="18"/>
              </w:rPr>
              <w:t xml:space="preserve"> Peoples</w:t>
            </w:r>
            <w:r w:rsidRPr="00FF2868">
              <w:rPr>
                <w:rFonts w:ascii="Arial" w:hAnsi="Arial" w:cs="Arial"/>
                <w:i/>
                <w:color w:val="808080"/>
                <w:sz w:val="18"/>
                <w:szCs w:val="18"/>
              </w:rPr>
              <w:t xml:space="preserve"> and traditional peoples are upheld.</w:t>
            </w:r>
          </w:p>
        </w:tc>
        <w:tc>
          <w:tcPr>
            <w:tcW w:w="1890" w:type="dxa"/>
            <w:shd w:val="clear" w:color="auto" w:fill="auto"/>
          </w:tcPr>
          <w:p w14:paraId="4FE2DFD8" w14:textId="05B32B1C" w:rsidR="00E9708C" w:rsidRPr="00FF2868" w:rsidRDefault="00E9708C" w:rsidP="004F29DF">
            <w:pPr>
              <w:autoSpaceDE w:val="0"/>
              <w:autoSpaceDN w:val="0"/>
              <w:adjustRightInd w:val="0"/>
              <w:jc w:val="both"/>
              <w:rPr>
                <w:rFonts w:ascii="Arial" w:hAnsi="Arial" w:cs="Arial"/>
                <w:i/>
                <w:color w:val="808080"/>
                <w:sz w:val="18"/>
                <w:szCs w:val="18"/>
              </w:rPr>
            </w:pPr>
            <w:r w:rsidRPr="00FF2868">
              <w:rPr>
                <w:rFonts w:ascii="Arial" w:hAnsi="Arial" w:cs="Arial"/>
                <w:i/>
                <w:color w:val="808080"/>
                <w:sz w:val="18"/>
                <w:szCs w:val="18"/>
              </w:rPr>
              <w:t xml:space="preserve">Legality assessment (see </w:t>
            </w:r>
            <w:r w:rsidR="00696EEF" w:rsidRPr="00FF2868">
              <w:rPr>
                <w:rFonts w:ascii="Arial" w:hAnsi="Arial" w:cs="Arial"/>
                <w:i/>
                <w:color w:val="808080"/>
                <w:sz w:val="18"/>
                <w:szCs w:val="18"/>
              </w:rPr>
              <w:t>controlled wood c</w:t>
            </w:r>
            <w:r w:rsidRPr="00FF2868">
              <w:rPr>
                <w:rFonts w:ascii="Arial" w:hAnsi="Arial" w:cs="Arial"/>
                <w:i/>
                <w:color w:val="808080"/>
                <w:sz w:val="18"/>
                <w:szCs w:val="18"/>
              </w:rPr>
              <w:t>ategory 1);</w:t>
            </w:r>
          </w:p>
          <w:p w14:paraId="4DB24892" w14:textId="77777777" w:rsidR="00E9708C" w:rsidRPr="00FF2868" w:rsidRDefault="00E9708C" w:rsidP="004F29DF">
            <w:pPr>
              <w:autoSpaceDE w:val="0"/>
              <w:autoSpaceDN w:val="0"/>
              <w:adjustRightInd w:val="0"/>
              <w:jc w:val="both"/>
              <w:rPr>
                <w:rFonts w:ascii="Arial" w:hAnsi="Arial" w:cs="Arial"/>
                <w:i/>
                <w:color w:val="808080"/>
                <w:sz w:val="18"/>
                <w:szCs w:val="18"/>
              </w:rPr>
            </w:pPr>
          </w:p>
        </w:tc>
        <w:tc>
          <w:tcPr>
            <w:tcW w:w="3767" w:type="dxa"/>
            <w:shd w:val="clear" w:color="auto" w:fill="auto"/>
          </w:tcPr>
          <w:p w14:paraId="4B96E07B"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Specified (22):</w:t>
            </w:r>
          </w:p>
          <w:p w14:paraId="762EA78C"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See risk specification for indicators 1.14 and 1.15.</w:t>
            </w:r>
          </w:p>
        </w:tc>
        <w:tc>
          <w:tcPr>
            <w:tcW w:w="1273" w:type="dxa"/>
            <w:shd w:val="clear" w:color="auto" w:fill="auto"/>
          </w:tcPr>
          <w:p w14:paraId="76DE9008"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IP presence:</w:t>
            </w:r>
          </w:p>
          <w:p w14:paraId="53486B95"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‘Low risk’ for area not occupied by IP;</w:t>
            </w:r>
          </w:p>
          <w:p w14:paraId="1C540388"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‘Specified risk’ for area occupied by IP</w:t>
            </w:r>
          </w:p>
        </w:tc>
        <w:tc>
          <w:tcPr>
            <w:tcW w:w="1162" w:type="dxa"/>
            <w:shd w:val="clear" w:color="auto" w:fill="auto"/>
          </w:tcPr>
          <w:p w14:paraId="5E18280F"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 xml:space="preserve">Documentation confirms that FPIC was given </w:t>
            </w:r>
          </w:p>
          <w:p w14:paraId="5FC5B55E" w14:textId="77777777" w:rsidR="00E9708C" w:rsidRPr="00FF2868" w:rsidRDefault="00E9708C" w:rsidP="004F29DF">
            <w:pPr>
              <w:rPr>
                <w:rFonts w:ascii="Arial" w:hAnsi="Arial" w:cs="Arial"/>
                <w:i/>
                <w:color w:val="808080"/>
                <w:sz w:val="18"/>
                <w:szCs w:val="18"/>
              </w:rPr>
            </w:pPr>
          </w:p>
        </w:tc>
      </w:tr>
      <w:tr w:rsidR="00E9708C" w:rsidRPr="00FF2868" w14:paraId="76ED2862" w14:textId="77777777" w:rsidTr="009E1351">
        <w:tc>
          <w:tcPr>
            <w:tcW w:w="9352" w:type="dxa"/>
            <w:gridSpan w:val="5"/>
            <w:shd w:val="clear" w:color="auto" w:fill="auto"/>
          </w:tcPr>
          <w:p w14:paraId="2A00ACAD"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Example 2</w:t>
            </w:r>
          </w:p>
        </w:tc>
      </w:tr>
      <w:tr w:rsidR="00E9708C" w:rsidRPr="00FF2868" w14:paraId="01A5E822" w14:textId="77777777" w:rsidTr="00653FD2">
        <w:tc>
          <w:tcPr>
            <w:tcW w:w="1260" w:type="dxa"/>
            <w:shd w:val="clear" w:color="auto" w:fill="auto"/>
          </w:tcPr>
          <w:p w14:paraId="03333902" w14:textId="45898519" w:rsidR="00E9708C" w:rsidRPr="00FF2868" w:rsidRDefault="00E9708C" w:rsidP="00EB09DA">
            <w:pPr>
              <w:autoSpaceDE w:val="0"/>
              <w:autoSpaceDN w:val="0"/>
              <w:adjustRightInd w:val="0"/>
              <w:jc w:val="both"/>
              <w:rPr>
                <w:rFonts w:ascii="Arial" w:hAnsi="Arial" w:cs="Arial"/>
                <w:i/>
                <w:color w:val="808080"/>
                <w:sz w:val="18"/>
                <w:szCs w:val="18"/>
              </w:rPr>
            </w:pPr>
            <w:r w:rsidRPr="00FF2868">
              <w:rPr>
                <w:rFonts w:ascii="Arial" w:hAnsi="Arial" w:cs="Arial"/>
                <w:i/>
                <w:color w:val="808080"/>
                <w:sz w:val="18"/>
                <w:szCs w:val="18"/>
              </w:rPr>
              <w:t xml:space="preserve">2.3. The rights of </w:t>
            </w:r>
            <w:r w:rsidR="00EB09DA" w:rsidRPr="00FF2868">
              <w:rPr>
                <w:rFonts w:ascii="Arial" w:hAnsi="Arial" w:cs="Arial"/>
                <w:i/>
                <w:color w:val="808080"/>
                <w:sz w:val="18"/>
                <w:szCs w:val="18"/>
              </w:rPr>
              <w:t>I</w:t>
            </w:r>
            <w:r w:rsidRPr="00FF2868">
              <w:rPr>
                <w:rFonts w:ascii="Arial" w:hAnsi="Arial" w:cs="Arial"/>
                <w:i/>
                <w:color w:val="808080"/>
                <w:sz w:val="18"/>
                <w:szCs w:val="18"/>
              </w:rPr>
              <w:t xml:space="preserve">ndigenous </w:t>
            </w:r>
            <w:r w:rsidR="00EB09DA" w:rsidRPr="00FF2868">
              <w:rPr>
                <w:rFonts w:ascii="Arial" w:hAnsi="Arial" w:cs="Arial"/>
                <w:i/>
                <w:color w:val="808080"/>
                <w:sz w:val="18"/>
                <w:szCs w:val="18"/>
              </w:rPr>
              <w:t xml:space="preserve">Peoples </w:t>
            </w:r>
            <w:r w:rsidRPr="00FF2868">
              <w:rPr>
                <w:rFonts w:ascii="Arial" w:hAnsi="Arial" w:cs="Arial"/>
                <w:i/>
                <w:color w:val="808080"/>
                <w:sz w:val="18"/>
                <w:szCs w:val="18"/>
              </w:rPr>
              <w:t>and traditional peoples are upheld.</w:t>
            </w:r>
          </w:p>
        </w:tc>
        <w:tc>
          <w:tcPr>
            <w:tcW w:w="1890" w:type="dxa"/>
            <w:shd w:val="clear" w:color="auto" w:fill="auto"/>
          </w:tcPr>
          <w:p w14:paraId="5F1EA983" w14:textId="47C3E533" w:rsidR="00E9708C" w:rsidRPr="00FF2868" w:rsidRDefault="00E9708C" w:rsidP="004F29DF">
            <w:pPr>
              <w:autoSpaceDE w:val="0"/>
              <w:autoSpaceDN w:val="0"/>
              <w:adjustRightInd w:val="0"/>
              <w:jc w:val="both"/>
              <w:rPr>
                <w:rFonts w:ascii="Arial" w:hAnsi="Arial" w:cs="Arial"/>
                <w:i/>
                <w:color w:val="808080"/>
                <w:sz w:val="18"/>
                <w:szCs w:val="18"/>
              </w:rPr>
            </w:pPr>
            <w:r w:rsidRPr="00FF2868">
              <w:rPr>
                <w:rFonts w:ascii="Arial" w:hAnsi="Arial" w:cs="Arial"/>
                <w:i/>
                <w:color w:val="808080"/>
                <w:sz w:val="18"/>
                <w:szCs w:val="18"/>
              </w:rPr>
              <w:t xml:space="preserve">Applicable legislation (see </w:t>
            </w:r>
            <w:r w:rsidR="00696EEF" w:rsidRPr="00FF2868">
              <w:rPr>
                <w:rFonts w:ascii="Arial" w:hAnsi="Arial" w:cs="Arial"/>
                <w:i/>
                <w:color w:val="808080"/>
                <w:sz w:val="18"/>
                <w:szCs w:val="18"/>
              </w:rPr>
              <w:t>controlled wood c</w:t>
            </w:r>
            <w:r w:rsidRPr="00FF2868">
              <w:rPr>
                <w:rFonts w:ascii="Arial" w:hAnsi="Arial" w:cs="Arial"/>
                <w:i/>
                <w:color w:val="808080"/>
                <w:sz w:val="18"/>
                <w:szCs w:val="18"/>
              </w:rPr>
              <w:t>ategory 1);</w:t>
            </w:r>
          </w:p>
          <w:p w14:paraId="3659F1BE" w14:textId="77777777" w:rsidR="00E9708C" w:rsidRPr="00FF2868" w:rsidRDefault="00E9708C" w:rsidP="004F29DF">
            <w:pPr>
              <w:autoSpaceDE w:val="0"/>
              <w:autoSpaceDN w:val="0"/>
              <w:adjustRightInd w:val="0"/>
              <w:jc w:val="both"/>
              <w:rPr>
                <w:rFonts w:ascii="Arial" w:hAnsi="Arial" w:cs="Arial"/>
                <w:i/>
                <w:color w:val="808080"/>
                <w:sz w:val="18"/>
                <w:szCs w:val="18"/>
              </w:rPr>
            </w:pPr>
            <w:r w:rsidRPr="00FF2868">
              <w:rPr>
                <w:rFonts w:ascii="Arial" w:hAnsi="Arial" w:cs="Arial"/>
                <w:i/>
                <w:color w:val="808080"/>
                <w:sz w:val="18"/>
                <w:szCs w:val="18"/>
              </w:rPr>
              <w:t>NGO report about nomads entering region covered by the area under assessment.</w:t>
            </w:r>
          </w:p>
          <w:p w14:paraId="339BC6C3" w14:textId="77777777" w:rsidR="00E9708C" w:rsidRPr="00FF2868" w:rsidRDefault="00E9708C" w:rsidP="004F29DF">
            <w:pPr>
              <w:autoSpaceDE w:val="0"/>
              <w:autoSpaceDN w:val="0"/>
              <w:adjustRightInd w:val="0"/>
              <w:jc w:val="both"/>
              <w:rPr>
                <w:rFonts w:ascii="Arial" w:hAnsi="Arial" w:cs="Arial"/>
                <w:i/>
                <w:color w:val="808080"/>
                <w:sz w:val="18"/>
                <w:szCs w:val="18"/>
              </w:rPr>
            </w:pPr>
            <w:r w:rsidRPr="00FF2868">
              <w:rPr>
                <w:rFonts w:ascii="Arial" w:hAnsi="Arial" w:cs="Arial"/>
                <w:i/>
                <w:color w:val="808080"/>
                <w:sz w:val="18"/>
                <w:szCs w:val="18"/>
              </w:rPr>
              <w:t>ILO database</w:t>
            </w:r>
          </w:p>
          <w:p w14:paraId="7A24FE47" w14:textId="77777777" w:rsidR="00E9708C" w:rsidRPr="00FF2868" w:rsidRDefault="00E9708C" w:rsidP="004F29DF">
            <w:pPr>
              <w:autoSpaceDE w:val="0"/>
              <w:autoSpaceDN w:val="0"/>
              <w:adjustRightInd w:val="0"/>
              <w:jc w:val="both"/>
              <w:rPr>
                <w:rFonts w:ascii="Arial" w:hAnsi="Arial" w:cs="Arial"/>
                <w:i/>
                <w:color w:val="808080"/>
                <w:sz w:val="18"/>
                <w:szCs w:val="18"/>
              </w:rPr>
            </w:pPr>
            <w:r w:rsidRPr="00FF2868">
              <w:rPr>
                <w:rFonts w:ascii="Arial" w:hAnsi="Arial" w:cs="Arial"/>
                <w:i/>
                <w:color w:val="808080"/>
                <w:sz w:val="18"/>
                <w:szCs w:val="18"/>
              </w:rPr>
              <w:t>(…)</w:t>
            </w:r>
          </w:p>
        </w:tc>
        <w:tc>
          <w:tcPr>
            <w:tcW w:w="3767" w:type="dxa"/>
            <w:shd w:val="clear" w:color="auto" w:fill="auto"/>
          </w:tcPr>
          <w:p w14:paraId="783BE905"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Specified (24):</w:t>
            </w:r>
          </w:p>
          <w:p w14:paraId="2D674F24" w14:textId="53E7B88B" w:rsidR="00E9708C" w:rsidRPr="00FF2868" w:rsidRDefault="00E9708C" w:rsidP="00F44693">
            <w:pPr>
              <w:rPr>
                <w:rFonts w:ascii="Arial" w:hAnsi="Arial" w:cs="Arial"/>
                <w:i/>
                <w:color w:val="808080"/>
                <w:sz w:val="18"/>
                <w:szCs w:val="18"/>
              </w:rPr>
            </w:pPr>
            <w:r w:rsidRPr="00FF2868">
              <w:rPr>
                <w:rFonts w:ascii="Arial" w:hAnsi="Arial" w:cs="Arial"/>
                <w:i/>
                <w:color w:val="808080"/>
                <w:sz w:val="18"/>
                <w:szCs w:val="18"/>
              </w:rPr>
              <w:t xml:space="preserve">NGO reports confirm seasonal presence of </w:t>
            </w:r>
            <w:r w:rsidR="00EB09DA" w:rsidRPr="00FF2868">
              <w:rPr>
                <w:rFonts w:ascii="Arial" w:hAnsi="Arial" w:cs="Arial"/>
                <w:i/>
                <w:color w:val="808080"/>
                <w:sz w:val="18"/>
                <w:szCs w:val="18"/>
              </w:rPr>
              <w:t>I</w:t>
            </w:r>
            <w:r w:rsidRPr="00FF2868">
              <w:rPr>
                <w:rFonts w:ascii="Arial" w:hAnsi="Arial" w:cs="Arial"/>
                <w:i/>
                <w:color w:val="808080"/>
                <w:sz w:val="18"/>
                <w:szCs w:val="18"/>
              </w:rPr>
              <w:t xml:space="preserve">ndigenous </w:t>
            </w:r>
            <w:r w:rsidR="00EB09DA" w:rsidRPr="00FF2868">
              <w:rPr>
                <w:rFonts w:ascii="Arial" w:hAnsi="Arial" w:cs="Arial"/>
                <w:i/>
                <w:color w:val="808080"/>
                <w:sz w:val="18"/>
                <w:szCs w:val="18"/>
              </w:rPr>
              <w:t>P</w:t>
            </w:r>
            <w:r w:rsidRPr="00FF2868">
              <w:rPr>
                <w:rFonts w:ascii="Arial" w:hAnsi="Arial" w:cs="Arial"/>
                <w:i/>
                <w:color w:val="808080"/>
                <w:sz w:val="18"/>
                <w:szCs w:val="18"/>
              </w:rPr>
              <w:t>eoples in the northern part of the area. There are no laws nor regulations, as well as</w:t>
            </w:r>
            <w:r w:rsidR="00F44693">
              <w:rPr>
                <w:rFonts w:ascii="Arial" w:hAnsi="Arial" w:cs="Arial"/>
                <w:i/>
                <w:color w:val="808080"/>
                <w:sz w:val="18"/>
                <w:szCs w:val="18"/>
              </w:rPr>
              <w:t xml:space="preserve"> no</w:t>
            </w:r>
            <w:r w:rsidRPr="00FF2868">
              <w:rPr>
                <w:rFonts w:ascii="Arial" w:hAnsi="Arial" w:cs="Arial"/>
                <w:i/>
                <w:color w:val="808080"/>
                <w:sz w:val="18"/>
                <w:szCs w:val="18"/>
              </w:rPr>
              <w:t xml:space="preserve"> other practices ensuring respect to traditional laws</w:t>
            </w:r>
            <w:r w:rsidR="00F44693">
              <w:rPr>
                <w:rFonts w:ascii="Arial" w:hAnsi="Arial" w:cs="Arial"/>
                <w:i/>
                <w:color w:val="808080"/>
                <w:sz w:val="18"/>
                <w:szCs w:val="18"/>
              </w:rPr>
              <w:t>,</w:t>
            </w:r>
            <w:r w:rsidRPr="00FF2868">
              <w:rPr>
                <w:rFonts w:ascii="Arial" w:hAnsi="Arial" w:cs="Arial"/>
                <w:i/>
                <w:color w:val="808080"/>
                <w:sz w:val="18"/>
                <w:szCs w:val="18"/>
              </w:rPr>
              <w:t xml:space="preserve"> and NGO report</w:t>
            </w:r>
            <w:r w:rsidR="00F44693">
              <w:rPr>
                <w:rFonts w:ascii="Arial" w:hAnsi="Arial" w:cs="Arial"/>
                <w:i/>
                <w:color w:val="808080"/>
                <w:sz w:val="18"/>
                <w:szCs w:val="18"/>
              </w:rPr>
              <w:t>s</w:t>
            </w:r>
            <w:r w:rsidRPr="00FF2868">
              <w:rPr>
                <w:rFonts w:ascii="Arial" w:hAnsi="Arial" w:cs="Arial"/>
                <w:i/>
                <w:color w:val="808080"/>
                <w:sz w:val="18"/>
                <w:szCs w:val="18"/>
              </w:rPr>
              <w:t xml:space="preserve"> provide evidence of </w:t>
            </w:r>
            <w:r w:rsidR="00F44693" w:rsidRPr="00FF2868">
              <w:rPr>
                <w:rFonts w:ascii="Arial" w:hAnsi="Arial" w:cs="Arial"/>
                <w:i/>
                <w:color w:val="808080"/>
                <w:sz w:val="18"/>
                <w:szCs w:val="18"/>
              </w:rPr>
              <w:t xml:space="preserve">violation </w:t>
            </w:r>
            <w:r w:rsidR="00F44693">
              <w:rPr>
                <w:rFonts w:ascii="Arial" w:hAnsi="Arial" w:cs="Arial"/>
                <w:i/>
                <w:color w:val="808080"/>
                <w:sz w:val="18"/>
                <w:szCs w:val="18"/>
              </w:rPr>
              <w:t xml:space="preserve">of </w:t>
            </w:r>
            <w:r w:rsidRPr="00FF2868">
              <w:rPr>
                <w:rFonts w:ascii="Arial" w:hAnsi="Arial" w:cs="Arial"/>
                <w:i/>
                <w:color w:val="808080"/>
                <w:sz w:val="18"/>
                <w:szCs w:val="18"/>
              </w:rPr>
              <w:t>these laws. Sources challenging NGO findings do not provide sufficient contra-arguments for report contents.</w:t>
            </w:r>
          </w:p>
        </w:tc>
        <w:tc>
          <w:tcPr>
            <w:tcW w:w="1273" w:type="dxa"/>
            <w:shd w:val="clear" w:color="auto" w:fill="auto"/>
          </w:tcPr>
          <w:p w14:paraId="6F53E853"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IP presence:</w:t>
            </w:r>
          </w:p>
          <w:p w14:paraId="0104A69A"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‘Low risk’ for area not occupied by IP;</w:t>
            </w:r>
          </w:p>
          <w:p w14:paraId="2A780B88"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‘Specified risk’ for area occupied by IP</w:t>
            </w:r>
          </w:p>
        </w:tc>
        <w:tc>
          <w:tcPr>
            <w:tcW w:w="1162" w:type="dxa"/>
            <w:shd w:val="clear" w:color="auto" w:fill="auto"/>
          </w:tcPr>
          <w:p w14:paraId="5A5F32FA"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 xml:space="preserve">Documentation confirms that FPIC was given </w:t>
            </w:r>
          </w:p>
          <w:p w14:paraId="11338C9C" w14:textId="77777777" w:rsidR="00E9708C" w:rsidRPr="00FF2868" w:rsidRDefault="00E9708C" w:rsidP="004F29DF">
            <w:pPr>
              <w:rPr>
                <w:rFonts w:ascii="Arial" w:hAnsi="Arial" w:cs="Arial"/>
                <w:i/>
                <w:color w:val="808080"/>
                <w:sz w:val="18"/>
                <w:szCs w:val="18"/>
              </w:rPr>
            </w:pPr>
          </w:p>
        </w:tc>
      </w:tr>
    </w:tbl>
    <w:p w14:paraId="54C72150" w14:textId="77777777" w:rsidR="00E9708C" w:rsidRPr="00FF2868" w:rsidRDefault="00E9708C" w:rsidP="00E9708C">
      <w:pPr>
        <w:autoSpaceDE w:val="0"/>
        <w:autoSpaceDN w:val="0"/>
        <w:adjustRightInd w:val="0"/>
        <w:jc w:val="both"/>
        <w:rPr>
          <w:rFonts w:ascii="Arial" w:hAnsi="Arial" w:cs="Arial"/>
          <w:b/>
          <w:bCs/>
          <w:sz w:val="18"/>
          <w:szCs w:val="18"/>
        </w:rPr>
      </w:pPr>
    </w:p>
    <w:p w14:paraId="7655E668" w14:textId="597D706F" w:rsidR="00E9708C" w:rsidRPr="00FF2868" w:rsidRDefault="00696EEF" w:rsidP="00E9708C">
      <w:pPr>
        <w:autoSpaceDE w:val="0"/>
        <w:autoSpaceDN w:val="0"/>
        <w:adjustRightInd w:val="0"/>
        <w:jc w:val="both"/>
        <w:rPr>
          <w:rFonts w:ascii="Arial" w:hAnsi="Arial" w:cs="Arial"/>
          <w:bCs/>
          <w:sz w:val="18"/>
          <w:szCs w:val="18"/>
        </w:rPr>
      </w:pPr>
      <w:r w:rsidRPr="00FF2868">
        <w:rPr>
          <w:rFonts w:ascii="Arial" w:hAnsi="Arial" w:cs="Arial"/>
          <w:b/>
          <w:bCs/>
          <w:sz w:val="18"/>
          <w:szCs w:val="18"/>
        </w:rPr>
        <w:t>Controlled wood c</w:t>
      </w:r>
      <w:r w:rsidR="00E9708C" w:rsidRPr="00FF2868">
        <w:rPr>
          <w:rFonts w:ascii="Arial" w:hAnsi="Arial" w:cs="Arial"/>
          <w:b/>
          <w:bCs/>
          <w:sz w:val="18"/>
          <w:szCs w:val="18"/>
        </w:rPr>
        <w:t>ategory 3: Wood from forests in which high conservation values are threatened by management activities</w:t>
      </w:r>
    </w:p>
    <w:tbl>
      <w:tblPr>
        <w:tblW w:w="932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0"/>
        <w:gridCol w:w="1301"/>
        <w:gridCol w:w="1219"/>
        <w:gridCol w:w="3317"/>
        <w:gridCol w:w="1273"/>
        <w:gridCol w:w="1137"/>
      </w:tblGrid>
      <w:tr w:rsidR="00E9708C" w:rsidRPr="00FF2868" w14:paraId="3D4B622E" w14:textId="77777777" w:rsidTr="009E1351">
        <w:tc>
          <w:tcPr>
            <w:tcW w:w="1080" w:type="dxa"/>
            <w:shd w:val="clear" w:color="auto" w:fill="92D050"/>
            <w:vAlign w:val="center"/>
          </w:tcPr>
          <w:p w14:paraId="5875221C" w14:textId="77777777" w:rsidR="00E9708C" w:rsidRPr="00FF2868" w:rsidRDefault="00E9708C" w:rsidP="004F29DF">
            <w:pPr>
              <w:jc w:val="center"/>
              <w:rPr>
                <w:rFonts w:ascii="Arial" w:hAnsi="Arial" w:cs="Arial"/>
                <w:b/>
                <w:color w:val="FFFFFF"/>
                <w:sz w:val="18"/>
                <w:szCs w:val="18"/>
              </w:rPr>
            </w:pPr>
            <w:r w:rsidRPr="00FF2868">
              <w:rPr>
                <w:rFonts w:ascii="Arial" w:hAnsi="Arial" w:cs="Arial"/>
                <w:b/>
                <w:color w:val="FFFFFF"/>
                <w:sz w:val="18"/>
                <w:szCs w:val="18"/>
              </w:rPr>
              <w:t>HCV category</w:t>
            </w:r>
          </w:p>
        </w:tc>
        <w:tc>
          <w:tcPr>
            <w:tcW w:w="1301" w:type="dxa"/>
            <w:shd w:val="clear" w:color="auto" w:fill="92D050"/>
            <w:vAlign w:val="center"/>
          </w:tcPr>
          <w:p w14:paraId="20AA6F9B" w14:textId="77777777" w:rsidR="00E9708C" w:rsidRPr="00FF2868" w:rsidRDefault="00E9708C" w:rsidP="004F29DF">
            <w:pPr>
              <w:jc w:val="center"/>
              <w:rPr>
                <w:rFonts w:ascii="Arial" w:hAnsi="Arial" w:cs="Arial"/>
                <w:b/>
                <w:color w:val="FFFFFF"/>
                <w:sz w:val="18"/>
                <w:szCs w:val="18"/>
              </w:rPr>
            </w:pPr>
            <w:r w:rsidRPr="00FF2868">
              <w:rPr>
                <w:rFonts w:ascii="Arial" w:hAnsi="Arial" w:cs="Arial"/>
                <w:b/>
                <w:color w:val="FFFFFF"/>
                <w:sz w:val="18"/>
                <w:szCs w:val="18"/>
              </w:rPr>
              <w:t>Data</w:t>
            </w:r>
            <w:r w:rsidRPr="00FF2868">
              <w:rPr>
                <w:rStyle w:val="FootnoteReference"/>
                <w:rFonts w:ascii="Arial" w:hAnsi="Arial" w:cs="Arial"/>
                <w:b/>
                <w:color w:val="FFFFFF"/>
                <w:sz w:val="18"/>
                <w:szCs w:val="18"/>
              </w:rPr>
              <w:footnoteReference w:id="28"/>
            </w:r>
            <w:r w:rsidRPr="00FF2868">
              <w:rPr>
                <w:rFonts w:ascii="Arial" w:hAnsi="Arial" w:cs="Arial"/>
                <w:b/>
                <w:color w:val="FFFFFF"/>
                <w:sz w:val="18"/>
                <w:szCs w:val="18"/>
              </w:rPr>
              <w:t xml:space="preserve"> used for HCV identification</w:t>
            </w:r>
          </w:p>
        </w:tc>
        <w:tc>
          <w:tcPr>
            <w:tcW w:w="1219" w:type="dxa"/>
            <w:shd w:val="clear" w:color="auto" w:fill="92D050"/>
            <w:vAlign w:val="center"/>
          </w:tcPr>
          <w:p w14:paraId="45884235" w14:textId="77777777" w:rsidR="00E9708C" w:rsidRPr="00FF2868" w:rsidRDefault="00E9708C" w:rsidP="004F29DF">
            <w:pPr>
              <w:tabs>
                <w:tab w:val="left" w:pos="1039"/>
              </w:tabs>
              <w:jc w:val="center"/>
              <w:rPr>
                <w:rFonts w:ascii="Arial" w:hAnsi="Arial" w:cs="Arial"/>
                <w:b/>
                <w:color w:val="FFFFFF"/>
                <w:sz w:val="18"/>
                <w:szCs w:val="18"/>
              </w:rPr>
            </w:pPr>
            <w:r w:rsidRPr="00FF2868">
              <w:rPr>
                <w:rFonts w:ascii="Arial" w:hAnsi="Arial" w:cs="Arial"/>
                <w:b/>
                <w:color w:val="FFFFFF"/>
                <w:sz w:val="18"/>
                <w:szCs w:val="18"/>
              </w:rPr>
              <w:t xml:space="preserve">Identified threats </w:t>
            </w:r>
          </w:p>
          <w:p w14:paraId="1760CE3D" w14:textId="52D17116" w:rsidR="00E9708C" w:rsidRPr="00FF2868" w:rsidRDefault="00E9708C" w:rsidP="00DF490B">
            <w:pPr>
              <w:tabs>
                <w:tab w:val="left" w:pos="1039"/>
              </w:tabs>
              <w:jc w:val="center"/>
              <w:rPr>
                <w:rFonts w:ascii="Arial" w:hAnsi="Arial" w:cs="Arial"/>
                <w:b/>
                <w:color w:val="FFFFFF"/>
                <w:sz w:val="18"/>
                <w:szCs w:val="18"/>
              </w:rPr>
            </w:pPr>
            <w:r w:rsidRPr="00FF2868">
              <w:rPr>
                <w:rFonts w:ascii="Arial" w:hAnsi="Arial" w:cs="Arial"/>
                <w:b/>
                <w:color w:val="FFFFFF"/>
                <w:sz w:val="18"/>
                <w:szCs w:val="18"/>
              </w:rPr>
              <w:t>(provide sources</w:t>
            </w:r>
            <w:r w:rsidR="00DF490B" w:rsidRPr="00FF2868">
              <w:rPr>
                <w:rFonts w:ascii="Arial" w:hAnsi="Arial" w:cs="Arial"/>
                <w:b/>
                <w:color w:val="FFFFFF"/>
                <w:sz w:val="18"/>
                <w:szCs w:val="18"/>
                <w:vertAlign w:val="superscript"/>
              </w:rPr>
              <w:t>27</w:t>
            </w:r>
            <w:r w:rsidRPr="00FF2868">
              <w:rPr>
                <w:rFonts w:ascii="Arial" w:hAnsi="Arial" w:cs="Arial"/>
                <w:b/>
                <w:color w:val="FFFFFF"/>
                <w:sz w:val="18"/>
                <w:szCs w:val="18"/>
              </w:rPr>
              <w:t>)</w:t>
            </w:r>
          </w:p>
        </w:tc>
        <w:tc>
          <w:tcPr>
            <w:tcW w:w="3317" w:type="dxa"/>
            <w:shd w:val="clear" w:color="auto" w:fill="92D050"/>
            <w:vAlign w:val="center"/>
          </w:tcPr>
          <w:p w14:paraId="77D4AB9C" w14:textId="59215025" w:rsidR="00E9708C" w:rsidRPr="00FF2868" w:rsidRDefault="00E9708C" w:rsidP="004F29DF">
            <w:pPr>
              <w:tabs>
                <w:tab w:val="left" w:pos="1039"/>
              </w:tabs>
              <w:jc w:val="center"/>
              <w:rPr>
                <w:rFonts w:ascii="Arial" w:hAnsi="Arial" w:cs="Arial"/>
                <w:b/>
                <w:color w:val="FFFFFF"/>
                <w:sz w:val="18"/>
                <w:szCs w:val="18"/>
              </w:rPr>
            </w:pPr>
            <w:r w:rsidRPr="00FF2868">
              <w:rPr>
                <w:rFonts w:ascii="Arial" w:hAnsi="Arial" w:cs="Arial"/>
                <w:b/>
                <w:color w:val="FFFFFF"/>
                <w:sz w:val="18"/>
                <w:szCs w:val="18"/>
              </w:rPr>
              <w:t>3</w:t>
            </w:r>
          </w:p>
        </w:tc>
        <w:tc>
          <w:tcPr>
            <w:tcW w:w="1273" w:type="dxa"/>
            <w:shd w:val="clear" w:color="auto" w:fill="92D050"/>
            <w:vAlign w:val="center"/>
          </w:tcPr>
          <w:p w14:paraId="34C87B61" w14:textId="6E0C8397" w:rsidR="00E9708C" w:rsidRPr="00FF2868" w:rsidRDefault="00E9708C" w:rsidP="004F29DF">
            <w:pPr>
              <w:tabs>
                <w:tab w:val="left" w:pos="1039"/>
              </w:tabs>
              <w:jc w:val="center"/>
              <w:rPr>
                <w:rFonts w:ascii="Arial" w:hAnsi="Arial" w:cs="Arial"/>
                <w:b/>
                <w:color w:val="FFFFFF"/>
                <w:sz w:val="18"/>
                <w:szCs w:val="18"/>
              </w:rPr>
            </w:pPr>
            <w:r w:rsidRPr="00FF2868">
              <w:rPr>
                <w:rFonts w:ascii="Arial" w:hAnsi="Arial" w:cs="Arial"/>
                <w:b/>
                <w:color w:val="FFFFFF"/>
                <w:sz w:val="18"/>
                <w:szCs w:val="18"/>
              </w:rPr>
              <w:t>4</w:t>
            </w:r>
          </w:p>
        </w:tc>
        <w:tc>
          <w:tcPr>
            <w:tcW w:w="1137" w:type="dxa"/>
            <w:shd w:val="clear" w:color="auto" w:fill="92D050"/>
            <w:vAlign w:val="center"/>
          </w:tcPr>
          <w:p w14:paraId="0A320DE3" w14:textId="71212420" w:rsidR="00E9708C" w:rsidRPr="00FF2868" w:rsidRDefault="00E9708C" w:rsidP="004F29DF">
            <w:pPr>
              <w:tabs>
                <w:tab w:val="left" w:pos="1039"/>
              </w:tabs>
              <w:jc w:val="center"/>
              <w:rPr>
                <w:rFonts w:ascii="Arial" w:hAnsi="Arial" w:cs="Arial"/>
                <w:b/>
                <w:color w:val="FFFFFF"/>
                <w:sz w:val="18"/>
                <w:szCs w:val="18"/>
              </w:rPr>
            </w:pPr>
            <w:r w:rsidRPr="00FF2868">
              <w:rPr>
                <w:rFonts w:ascii="Arial" w:hAnsi="Arial" w:cs="Arial"/>
                <w:b/>
                <w:color w:val="FFFFFF"/>
                <w:sz w:val="18"/>
                <w:szCs w:val="18"/>
              </w:rPr>
              <w:t>5</w:t>
            </w:r>
          </w:p>
        </w:tc>
      </w:tr>
      <w:tr w:rsidR="00E9708C" w:rsidRPr="00FF2868" w14:paraId="4511AAA3" w14:textId="77777777" w:rsidTr="00803050">
        <w:tc>
          <w:tcPr>
            <w:tcW w:w="9327" w:type="dxa"/>
            <w:gridSpan w:val="6"/>
            <w:shd w:val="clear" w:color="auto" w:fill="auto"/>
          </w:tcPr>
          <w:p w14:paraId="100258B4" w14:textId="353D6FBB"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Example 1</w:t>
            </w:r>
          </w:p>
        </w:tc>
      </w:tr>
      <w:tr w:rsidR="00E9708C" w:rsidRPr="00FF2868" w14:paraId="4583EDC0" w14:textId="77777777" w:rsidTr="009E1351">
        <w:tc>
          <w:tcPr>
            <w:tcW w:w="1080" w:type="dxa"/>
            <w:shd w:val="clear" w:color="auto" w:fill="auto"/>
          </w:tcPr>
          <w:p w14:paraId="51CC005D" w14:textId="41E4E132" w:rsidR="00E9708C" w:rsidRPr="00FF2868" w:rsidRDefault="009517F5" w:rsidP="004F29DF">
            <w:pPr>
              <w:rPr>
                <w:rFonts w:ascii="Arial" w:hAnsi="Arial" w:cs="Arial"/>
                <w:i/>
                <w:color w:val="808080"/>
                <w:sz w:val="18"/>
                <w:szCs w:val="18"/>
              </w:rPr>
            </w:pPr>
            <w:r>
              <w:rPr>
                <w:rFonts w:ascii="Arial" w:hAnsi="Arial" w:cs="Arial"/>
                <w:i/>
                <w:color w:val="808080"/>
                <w:sz w:val="18"/>
                <w:szCs w:val="18"/>
              </w:rPr>
              <w:t xml:space="preserve">3.1 </w:t>
            </w:r>
            <w:r w:rsidR="00E9708C" w:rsidRPr="00FF2868">
              <w:rPr>
                <w:rFonts w:ascii="Arial" w:hAnsi="Arial" w:cs="Arial"/>
                <w:i/>
                <w:color w:val="808080"/>
                <w:sz w:val="18"/>
                <w:szCs w:val="18"/>
              </w:rPr>
              <w:t>HCV 1</w:t>
            </w:r>
          </w:p>
        </w:tc>
        <w:tc>
          <w:tcPr>
            <w:tcW w:w="1301" w:type="dxa"/>
            <w:shd w:val="clear" w:color="auto" w:fill="auto"/>
          </w:tcPr>
          <w:p w14:paraId="1A36BEC3" w14:textId="77777777" w:rsidR="00E9708C" w:rsidRPr="00FF2868" w:rsidRDefault="00E9708C" w:rsidP="004F29DF">
            <w:pPr>
              <w:jc w:val="both"/>
              <w:rPr>
                <w:rFonts w:ascii="Arial" w:hAnsi="Arial" w:cs="Arial"/>
                <w:i/>
                <w:color w:val="808080"/>
                <w:sz w:val="18"/>
                <w:szCs w:val="18"/>
              </w:rPr>
            </w:pPr>
            <w:r w:rsidRPr="00FF2868">
              <w:rPr>
                <w:rFonts w:ascii="Arial" w:hAnsi="Arial" w:cs="Arial"/>
                <w:i/>
                <w:color w:val="808080"/>
                <w:sz w:val="18"/>
                <w:szCs w:val="18"/>
              </w:rPr>
              <w:t>Known and available inventory data relevant for HCVs.</w:t>
            </w:r>
          </w:p>
          <w:p w14:paraId="4141038D" w14:textId="77777777" w:rsidR="00E9708C" w:rsidRPr="00FF2868" w:rsidRDefault="00E9708C" w:rsidP="004F29DF">
            <w:pPr>
              <w:jc w:val="both"/>
              <w:rPr>
                <w:rFonts w:ascii="Arial" w:hAnsi="Arial" w:cs="Arial"/>
                <w:i/>
                <w:color w:val="808080"/>
                <w:sz w:val="18"/>
                <w:szCs w:val="18"/>
              </w:rPr>
            </w:pPr>
            <w:r w:rsidRPr="00FF2868">
              <w:rPr>
                <w:rFonts w:ascii="Arial" w:hAnsi="Arial" w:cs="Arial"/>
                <w:i/>
                <w:color w:val="808080"/>
                <w:sz w:val="18"/>
                <w:szCs w:val="18"/>
              </w:rPr>
              <w:t>Threatened species recovery plans/implementation reports.</w:t>
            </w:r>
          </w:p>
          <w:p w14:paraId="7632015A" w14:textId="77777777" w:rsidR="00E9708C" w:rsidRPr="00FF2868" w:rsidRDefault="00E9708C" w:rsidP="004F29DF">
            <w:pPr>
              <w:autoSpaceDE w:val="0"/>
              <w:autoSpaceDN w:val="0"/>
              <w:adjustRightInd w:val="0"/>
              <w:jc w:val="both"/>
              <w:rPr>
                <w:rFonts w:ascii="Arial" w:hAnsi="Arial" w:cs="Arial"/>
                <w:i/>
                <w:color w:val="808080"/>
                <w:sz w:val="18"/>
                <w:szCs w:val="18"/>
              </w:rPr>
            </w:pPr>
            <w:r w:rsidRPr="00FF2868">
              <w:rPr>
                <w:rFonts w:ascii="Arial" w:hAnsi="Arial" w:cs="Arial"/>
                <w:i/>
                <w:color w:val="808080"/>
                <w:sz w:val="18"/>
                <w:szCs w:val="18"/>
              </w:rPr>
              <w:t>(…)</w:t>
            </w:r>
          </w:p>
        </w:tc>
        <w:tc>
          <w:tcPr>
            <w:tcW w:w="1219" w:type="dxa"/>
            <w:shd w:val="clear" w:color="auto" w:fill="auto"/>
          </w:tcPr>
          <w:p w14:paraId="776ABE52"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Habitat removal</w:t>
            </w:r>
          </w:p>
          <w:p w14:paraId="55144DE4"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(Act of forest ….;</w:t>
            </w:r>
          </w:p>
          <w:p w14:paraId="06FD18A5"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Code of practice of Public State Forest XX)</w:t>
            </w:r>
          </w:p>
        </w:tc>
        <w:tc>
          <w:tcPr>
            <w:tcW w:w="3317" w:type="dxa"/>
            <w:shd w:val="clear" w:color="auto" w:fill="auto"/>
          </w:tcPr>
          <w:p w14:paraId="36A72C3D" w14:textId="1F73CB99"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Specified (8): Management regulations do not require protection of birth sites of HCV</w:t>
            </w:r>
            <w:r w:rsidR="00F831B8">
              <w:rPr>
                <w:rFonts w:ascii="Arial" w:hAnsi="Arial" w:cs="Arial"/>
                <w:i/>
                <w:color w:val="808080"/>
                <w:sz w:val="18"/>
                <w:szCs w:val="18"/>
              </w:rPr>
              <w:t>s</w:t>
            </w:r>
            <w:r w:rsidRPr="00FF2868">
              <w:rPr>
                <w:rFonts w:ascii="Arial" w:hAnsi="Arial" w:cs="Arial"/>
                <w:i/>
                <w:color w:val="808080"/>
                <w:sz w:val="18"/>
                <w:szCs w:val="18"/>
              </w:rPr>
              <w:t>. As within the area species XX require seasonal protection, habitats of these species are being removed. Country is signatory to CBD but reports show little progress in achieving CBD targets.</w:t>
            </w:r>
          </w:p>
          <w:p w14:paraId="4658DFC6" w14:textId="7B9F9338"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The problem does not occur within the areas of nature protection (particularly: national parks and reserves) and in the forest areas managed by public state forest due to internal regulation</w:t>
            </w:r>
            <w:r w:rsidR="00F831B8">
              <w:rPr>
                <w:rFonts w:ascii="Arial" w:hAnsi="Arial" w:cs="Arial"/>
                <w:i/>
                <w:color w:val="808080"/>
                <w:sz w:val="18"/>
                <w:szCs w:val="18"/>
              </w:rPr>
              <w:t>.</w:t>
            </w:r>
            <w:r w:rsidRPr="00FF2868">
              <w:rPr>
                <w:rFonts w:ascii="Arial" w:hAnsi="Arial" w:cs="Arial"/>
                <w:i/>
                <w:color w:val="808080"/>
                <w:sz w:val="18"/>
                <w:szCs w:val="18"/>
              </w:rPr>
              <w:t xml:space="preserve"> </w:t>
            </w:r>
          </w:p>
        </w:tc>
        <w:tc>
          <w:tcPr>
            <w:tcW w:w="1273" w:type="dxa"/>
            <w:shd w:val="clear" w:color="auto" w:fill="auto"/>
          </w:tcPr>
          <w:p w14:paraId="5A8D90EF"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‘Low risk’: Public state forest (identified risk is mitigated by internal code of practice and existing evidence confirms that code is respected).</w:t>
            </w:r>
          </w:p>
          <w:p w14:paraId="03FE1125"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‘Specified risk’: rest of the area.</w:t>
            </w:r>
          </w:p>
        </w:tc>
        <w:tc>
          <w:tcPr>
            <w:tcW w:w="1137" w:type="dxa"/>
            <w:shd w:val="clear" w:color="auto" w:fill="auto"/>
          </w:tcPr>
          <w:p w14:paraId="44E476A2"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Sourcing from areas where seasonal birth sites are not logged during breeding season;</w:t>
            </w:r>
          </w:p>
          <w:p w14:paraId="0BA7F58E" w14:textId="33DFCCAC" w:rsidR="00E9708C" w:rsidRPr="00FF2868" w:rsidRDefault="00E9708C" w:rsidP="007F0BB3">
            <w:pPr>
              <w:rPr>
                <w:rFonts w:ascii="Arial" w:hAnsi="Arial" w:cs="Arial"/>
                <w:i/>
                <w:color w:val="808080"/>
                <w:sz w:val="18"/>
                <w:szCs w:val="18"/>
              </w:rPr>
            </w:pPr>
            <w:r w:rsidRPr="00FF2868">
              <w:rPr>
                <w:rFonts w:ascii="Arial" w:hAnsi="Arial" w:cs="Arial"/>
                <w:i/>
                <w:color w:val="808080"/>
                <w:sz w:val="18"/>
                <w:szCs w:val="18"/>
              </w:rPr>
              <w:t xml:space="preserve">Ex. </w:t>
            </w:r>
            <w:r w:rsidR="00F44693">
              <w:rPr>
                <w:rFonts w:ascii="Arial" w:hAnsi="Arial" w:cs="Arial"/>
                <w:i/>
                <w:color w:val="808080"/>
                <w:sz w:val="18"/>
                <w:szCs w:val="18"/>
              </w:rPr>
              <w:t>o</w:t>
            </w:r>
            <w:r w:rsidRPr="00FF2868">
              <w:rPr>
                <w:rFonts w:ascii="Arial" w:hAnsi="Arial" w:cs="Arial"/>
                <w:i/>
                <w:color w:val="808080"/>
                <w:sz w:val="18"/>
                <w:szCs w:val="18"/>
              </w:rPr>
              <w:t>f verifiers: agreements with forest managers that confirm implementation</w:t>
            </w:r>
            <w:r w:rsidR="007F0BB3" w:rsidRPr="00FF2868">
              <w:rPr>
                <w:rFonts w:ascii="Arial" w:hAnsi="Arial" w:cs="Arial"/>
                <w:i/>
                <w:color w:val="808080"/>
                <w:sz w:val="18"/>
                <w:szCs w:val="18"/>
              </w:rPr>
              <w:t xml:space="preserve"> of CMs</w:t>
            </w:r>
            <w:r w:rsidRPr="00FF2868">
              <w:rPr>
                <w:rFonts w:ascii="Arial" w:hAnsi="Arial" w:cs="Arial"/>
                <w:i/>
                <w:color w:val="808080"/>
                <w:sz w:val="18"/>
                <w:szCs w:val="18"/>
              </w:rPr>
              <w:t>.</w:t>
            </w:r>
          </w:p>
        </w:tc>
      </w:tr>
    </w:tbl>
    <w:p w14:paraId="7144BC2F" w14:textId="77777777" w:rsidR="00E9708C" w:rsidRPr="00FF2868" w:rsidRDefault="00E9708C" w:rsidP="00E9708C">
      <w:pPr>
        <w:autoSpaceDE w:val="0"/>
        <w:autoSpaceDN w:val="0"/>
        <w:adjustRightInd w:val="0"/>
        <w:ind w:firstLine="360"/>
        <w:jc w:val="both"/>
        <w:rPr>
          <w:rFonts w:ascii="Arial" w:hAnsi="Arial" w:cs="Arial"/>
          <w:bCs/>
          <w:sz w:val="18"/>
          <w:szCs w:val="18"/>
        </w:rPr>
      </w:pPr>
    </w:p>
    <w:p w14:paraId="74F44451" w14:textId="7B80A5C4" w:rsidR="00E9708C" w:rsidRPr="00FF2868" w:rsidRDefault="00E9708C" w:rsidP="008300D5">
      <w:pPr>
        <w:autoSpaceDE w:val="0"/>
        <w:autoSpaceDN w:val="0"/>
        <w:adjustRightInd w:val="0"/>
        <w:jc w:val="both"/>
        <w:rPr>
          <w:rFonts w:ascii="Arial" w:hAnsi="Arial" w:cs="Arial"/>
          <w:color w:val="000000"/>
          <w:sz w:val="18"/>
          <w:szCs w:val="18"/>
          <w:lang w:eastAsia="de-DE"/>
        </w:rPr>
      </w:pPr>
      <w:r w:rsidRPr="00FF2868">
        <w:rPr>
          <w:rFonts w:ascii="Arial" w:hAnsi="Arial" w:cs="Arial"/>
          <w:color w:val="000000"/>
          <w:sz w:val="18"/>
          <w:szCs w:val="18"/>
          <w:lang w:eastAsia="de-DE"/>
        </w:rPr>
        <w:t xml:space="preserve">Where an HCV assessment framework that meets </w:t>
      </w:r>
      <w:r w:rsidR="00203CFA" w:rsidRPr="00FF2868">
        <w:rPr>
          <w:rFonts w:ascii="Arial" w:hAnsi="Arial" w:cs="Arial"/>
          <w:color w:val="000000"/>
          <w:sz w:val="18"/>
          <w:szCs w:val="18"/>
          <w:lang w:eastAsia="de-DE"/>
        </w:rPr>
        <w:t xml:space="preserve">FSC </w:t>
      </w:r>
      <w:r w:rsidR="00696EEF" w:rsidRPr="00FF2868">
        <w:rPr>
          <w:rFonts w:ascii="Arial" w:hAnsi="Arial" w:cs="Arial"/>
          <w:color w:val="000000"/>
          <w:sz w:val="18"/>
          <w:szCs w:val="18"/>
          <w:lang w:eastAsia="de-DE"/>
        </w:rPr>
        <w:t>c</w:t>
      </w:r>
      <w:r w:rsidRPr="00FF2868">
        <w:rPr>
          <w:rFonts w:ascii="Arial" w:hAnsi="Arial" w:cs="Arial"/>
          <w:color w:val="000000"/>
          <w:sz w:val="18"/>
          <w:szCs w:val="18"/>
          <w:lang w:eastAsia="de-DE"/>
        </w:rPr>
        <w:t xml:space="preserve">ontrolled </w:t>
      </w:r>
      <w:r w:rsidR="00696EEF" w:rsidRPr="00FF2868">
        <w:rPr>
          <w:rFonts w:ascii="Arial" w:hAnsi="Arial" w:cs="Arial"/>
          <w:color w:val="000000"/>
          <w:sz w:val="18"/>
          <w:szCs w:val="18"/>
          <w:lang w:eastAsia="de-DE"/>
        </w:rPr>
        <w:t>w</w:t>
      </w:r>
      <w:r w:rsidRPr="00FF2868">
        <w:rPr>
          <w:rFonts w:ascii="Arial" w:hAnsi="Arial" w:cs="Arial"/>
          <w:color w:val="000000"/>
          <w:sz w:val="18"/>
          <w:szCs w:val="18"/>
          <w:lang w:eastAsia="de-DE"/>
        </w:rPr>
        <w:t xml:space="preserve">ood requirements for HCV presence and threat assessment as provided in </w:t>
      </w:r>
      <w:r w:rsidRPr="00FF2868">
        <w:rPr>
          <w:rFonts w:ascii="Arial" w:hAnsi="Arial" w:cs="Arial"/>
          <w:i/>
          <w:color w:val="000000"/>
          <w:sz w:val="18"/>
          <w:szCs w:val="18"/>
          <w:lang w:eastAsia="de-DE"/>
        </w:rPr>
        <w:t xml:space="preserve">FSC-PRO-60-002a </w:t>
      </w:r>
      <w:r w:rsidRPr="00FF2868">
        <w:rPr>
          <w:rFonts w:ascii="Arial" w:hAnsi="Arial" w:cs="Arial"/>
          <w:color w:val="000000"/>
          <w:sz w:val="18"/>
          <w:szCs w:val="18"/>
          <w:lang w:eastAsia="de-DE"/>
        </w:rPr>
        <w:t xml:space="preserve">has been developed by the relevant FSC National Office, it shall be applied in the </w:t>
      </w:r>
      <w:r w:rsidR="0020796E">
        <w:rPr>
          <w:rFonts w:ascii="Arial" w:hAnsi="Arial" w:cs="Arial"/>
          <w:color w:val="000000"/>
          <w:sz w:val="18"/>
          <w:szCs w:val="18"/>
          <w:lang w:eastAsia="de-DE"/>
        </w:rPr>
        <w:t xml:space="preserve">extended </w:t>
      </w:r>
      <w:r w:rsidR="00DF0FDD">
        <w:rPr>
          <w:rFonts w:ascii="Arial" w:hAnsi="Arial" w:cs="Arial"/>
          <w:color w:val="000000"/>
          <w:sz w:val="18"/>
          <w:szCs w:val="18"/>
          <w:lang w:eastAsia="de-DE"/>
        </w:rPr>
        <w:t xml:space="preserve">company </w:t>
      </w:r>
      <w:r w:rsidR="00AB0A0D" w:rsidRPr="00FF2868">
        <w:rPr>
          <w:rFonts w:ascii="Arial" w:hAnsi="Arial" w:cs="Arial"/>
          <w:color w:val="000000"/>
          <w:sz w:val="18"/>
          <w:szCs w:val="18"/>
          <w:lang w:eastAsia="de-DE"/>
        </w:rPr>
        <w:t>r</w:t>
      </w:r>
      <w:r w:rsidRPr="00FF2868">
        <w:rPr>
          <w:rFonts w:ascii="Arial" w:hAnsi="Arial" w:cs="Arial"/>
          <w:color w:val="000000"/>
          <w:sz w:val="18"/>
          <w:szCs w:val="18"/>
          <w:lang w:eastAsia="de-DE"/>
        </w:rPr>
        <w:t xml:space="preserve">isk </w:t>
      </w:r>
      <w:r w:rsidR="00AB0A0D" w:rsidRPr="00FF2868">
        <w:rPr>
          <w:rFonts w:ascii="Arial" w:hAnsi="Arial" w:cs="Arial"/>
          <w:color w:val="000000"/>
          <w:sz w:val="18"/>
          <w:szCs w:val="18"/>
          <w:lang w:eastAsia="de-DE"/>
        </w:rPr>
        <w:t>a</w:t>
      </w:r>
      <w:r w:rsidRPr="00FF2868">
        <w:rPr>
          <w:rFonts w:ascii="Arial" w:hAnsi="Arial" w:cs="Arial"/>
          <w:color w:val="000000"/>
          <w:sz w:val="18"/>
          <w:szCs w:val="18"/>
          <w:lang w:eastAsia="de-DE"/>
        </w:rPr>
        <w:t xml:space="preserve">ssessment for </w:t>
      </w:r>
      <w:r w:rsidR="00696EEF" w:rsidRPr="00FF2868">
        <w:rPr>
          <w:rFonts w:ascii="Arial" w:hAnsi="Arial" w:cs="Arial"/>
          <w:color w:val="000000"/>
          <w:sz w:val="18"/>
          <w:szCs w:val="18"/>
          <w:lang w:eastAsia="de-DE"/>
        </w:rPr>
        <w:t>controlled wood</w:t>
      </w:r>
      <w:r w:rsidRPr="00FF2868">
        <w:rPr>
          <w:rFonts w:ascii="Arial" w:hAnsi="Arial" w:cs="Arial"/>
          <w:color w:val="000000"/>
          <w:sz w:val="18"/>
          <w:szCs w:val="18"/>
          <w:lang w:eastAsia="de-DE"/>
        </w:rPr>
        <w:t xml:space="preserve"> </w:t>
      </w:r>
      <w:r w:rsidR="00696EEF" w:rsidRPr="00FF2868">
        <w:rPr>
          <w:rFonts w:ascii="Arial" w:hAnsi="Arial" w:cs="Arial"/>
          <w:color w:val="000000"/>
          <w:sz w:val="18"/>
          <w:szCs w:val="18"/>
          <w:lang w:eastAsia="de-DE"/>
        </w:rPr>
        <w:t>c</w:t>
      </w:r>
      <w:r w:rsidRPr="00FF2868">
        <w:rPr>
          <w:rFonts w:ascii="Arial" w:hAnsi="Arial" w:cs="Arial"/>
          <w:color w:val="000000"/>
          <w:sz w:val="18"/>
          <w:szCs w:val="18"/>
          <w:lang w:eastAsia="de-DE"/>
        </w:rPr>
        <w:t xml:space="preserve">ategory 3. </w:t>
      </w:r>
    </w:p>
    <w:p w14:paraId="59EDD155" w14:textId="77777777" w:rsidR="00E9708C" w:rsidRDefault="00E9708C" w:rsidP="00E9708C">
      <w:pPr>
        <w:autoSpaceDE w:val="0"/>
        <w:autoSpaceDN w:val="0"/>
        <w:adjustRightInd w:val="0"/>
        <w:ind w:firstLine="360"/>
        <w:jc w:val="both"/>
        <w:rPr>
          <w:rFonts w:ascii="Arial" w:hAnsi="Arial" w:cs="Arial"/>
          <w:bCs/>
          <w:sz w:val="18"/>
          <w:szCs w:val="18"/>
        </w:rPr>
      </w:pPr>
    </w:p>
    <w:p w14:paraId="0A488698" w14:textId="77777777" w:rsidR="00527E01" w:rsidRDefault="00527E01" w:rsidP="00E9708C">
      <w:pPr>
        <w:autoSpaceDE w:val="0"/>
        <w:autoSpaceDN w:val="0"/>
        <w:adjustRightInd w:val="0"/>
        <w:ind w:firstLine="360"/>
        <w:jc w:val="both"/>
        <w:rPr>
          <w:rFonts w:ascii="Arial" w:hAnsi="Arial" w:cs="Arial"/>
          <w:bCs/>
          <w:sz w:val="18"/>
          <w:szCs w:val="18"/>
        </w:rPr>
      </w:pPr>
    </w:p>
    <w:p w14:paraId="52C9A90D" w14:textId="3E437B45" w:rsidR="00527E01" w:rsidRDefault="00527E01" w:rsidP="00527E01">
      <w:pPr>
        <w:autoSpaceDE w:val="0"/>
        <w:autoSpaceDN w:val="0"/>
        <w:adjustRightInd w:val="0"/>
        <w:ind w:firstLine="360"/>
        <w:jc w:val="both"/>
        <w:rPr>
          <w:rFonts w:ascii="Arial" w:hAnsi="Arial" w:cs="Arial"/>
          <w:bCs/>
          <w:sz w:val="18"/>
          <w:szCs w:val="18"/>
        </w:rPr>
      </w:pPr>
    </w:p>
    <w:p w14:paraId="302EB3B9" w14:textId="77777777" w:rsidR="00394056" w:rsidRDefault="00394056" w:rsidP="00527E01">
      <w:pPr>
        <w:autoSpaceDE w:val="0"/>
        <w:autoSpaceDN w:val="0"/>
        <w:adjustRightInd w:val="0"/>
        <w:ind w:firstLine="360"/>
        <w:jc w:val="both"/>
        <w:rPr>
          <w:rFonts w:ascii="Arial" w:hAnsi="Arial" w:cs="Arial"/>
          <w:bCs/>
          <w:sz w:val="18"/>
          <w:szCs w:val="18"/>
        </w:rPr>
      </w:pPr>
    </w:p>
    <w:p w14:paraId="0AB19F85" w14:textId="77777777" w:rsidR="00394056" w:rsidRDefault="00394056" w:rsidP="00527E01">
      <w:pPr>
        <w:autoSpaceDE w:val="0"/>
        <w:autoSpaceDN w:val="0"/>
        <w:adjustRightInd w:val="0"/>
        <w:ind w:firstLine="360"/>
        <w:jc w:val="both"/>
        <w:rPr>
          <w:rFonts w:ascii="Arial" w:hAnsi="Arial" w:cs="Arial"/>
          <w:bCs/>
          <w:sz w:val="18"/>
          <w:szCs w:val="18"/>
        </w:rPr>
      </w:pPr>
    </w:p>
    <w:p w14:paraId="3DDCDCC2" w14:textId="77777777" w:rsidR="00527E01" w:rsidRPr="00FF2868" w:rsidRDefault="00527E01" w:rsidP="00527E01">
      <w:pPr>
        <w:autoSpaceDE w:val="0"/>
        <w:autoSpaceDN w:val="0"/>
        <w:adjustRightInd w:val="0"/>
        <w:ind w:firstLine="360"/>
        <w:jc w:val="both"/>
        <w:rPr>
          <w:rFonts w:ascii="Arial" w:hAnsi="Arial" w:cs="Arial"/>
          <w:bCs/>
          <w:sz w:val="18"/>
          <w:szCs w:val="18"/>
        </w:rPr>
      </w:pPr>
    </w:p>
    <w:p w14:paraId="1384981A" w14:textId="42B85AF6" w:rsidR="00E9708C" w:rsidRPr="00FF2868" w:rsidRDefault="00696EEF" w:rsidP="00E9708C">
      <w:pPr>
        <w:autoSpaceDE w:val="0"/>
        <w:autoSpaceDN w:val="0"/>
        <w:adjustRightInd w:val="0"/>
        <w:jc w:val="both"/>
        <w:rPr>
          <w:rFonts w:ascii="Arial" w:hAnsi="Arial" w:cs="Arial"/>
          <w:bCs/>
          <w:sz w:val="18"/>
          <w:szCs w:val="18"/>
        </w:rPr>
      </w:pPr>
      <w:r w:rsidRPr="00FF2868">
        <w:rPr>
          <w:rFonts w:ascii="Arial" w:hAnsi="Arial" w:cs="Arial"/>
          <w:b/>
          <w:bCs/>
          <w:sz w:val="18"/>
          <w:szCs w:val="18"/>
        </w:rPr>
        <w:t>Controlled wood c</w:t>
      </w:r>
      <w:r w:rsidR="00E9708C" w:rsidRPr="00FF2868">
        <w:rPr>
          <w:rFonts w:ascii="Arial" w:hAnsi="Arial" w:cs="Arial"/>
          <w:b/>
          <w:bCs/>
          <w:sz w:val="18"/>
          <w:szCs w:val="18"/>
        </w:rPr>
        <w:t>ategory 4: Wood from forests being converted to plantations or non-forest use</w:t>
      </w:r>
    </w:p>
    <w:tbl>
      <w:tblPr>
        <w:tblW w:w="932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0"/>
        <w:gridCol w:w="1890"/>
        <w:gridCol w:w="3767"/>
        <w:gridCol w:w="1273"/>
        <w:gridCol w:w="1137"/>
      </w:tblGrid>
      <w:tr w:rsidR="00E9708C" w:rsidRPr="00FF2868" w14:paraId="13706F2D" w14:textId="77777777" w:rsidTr="00653FD2">
        <w:tc>
          <w:tcPr>
            <w:tcW w:w="1260" w:type="dxa"/>
            <w:shd w:val="clear" w:color="auto" w:fill="92D050"/>
            <w:vAlign w:val="center"/>
          </w:tcPr>
          <w:p w14:paraId="60CBD856" w14:textId="77777777" w:rsidR="00E9708C" w:rsidRPr="00FF2868" w:rsidRDefault="00E9708C" w:rsidP="004F29DF">
            <w:pPr>
              <w:jc w:val="center"/>
              <w:rPr>
                <w:rFonts w:ascii="Arial" w:hAnsi="Arial" w:cs="Arial"/>
                <w:b/>
                <w:color w:val="FFFFFF"/>
                <w:sz w:val="18"/>
                <w:szCs w:val="18"/>
              </w:rPr>
            </w:pPr>
            <w:r w:rsidRPr="00FF2868">
              <w:rPr>
                <w:rFonts w:ascii="Arial" w:hAnsi="Arial" w:cs="Arial"/>
                <w:b/>
                <w:color w:val="FFFFFF"/>
                <w:sz w:val="18"/>
                <w:szCs w:val="18"/>
              </w:rPr>
              <w:t>1</w:t>
            </w:r>
          </w:p>
        </w:tc>
        <w:tc>
          <w:tcPr>
            <w:tcW w:w="1890" w:type="dxa"/>
            <w:shd w:val="clear" w:color="auto" w:fill="92D050"/>
            <w:vAlign w:val="center"/>
          </w:tcPr>
          <w:p w14:paraId="0737529B" w14:textId="77777777" w:rsidR="00E9708C" w:rsidRPr="00FF2868" w:rsidRDefault="00E9708C" w:rsidP="004F29DF">
            <w:pPr>
              <w:jc w:val="center"/>
              <w:rPr>
                <w:rFonts w:ascii="Arial" w:hAnsi="Arial" w:cs="Arial"/>
                <w:b/>
                <w:color w:val="FFFFFF"/>
                <w:sz w:val="18"/>
                <w:szCs w:val="18"/>
              </w:rPr>
            </w:pPr>
            <w:r w:rsidRPr="00FF2868">
              <w:rPr>
                <w:rFonts w:ascii="Arial" w:hAnsi="Arial" w:cs="Arial"/>
                <w:b/>
                <w:color w:val="FFFFFF"/>
                <w:sz w:val="18"/>
                <w:szCs w:val="18"/>
              </w:rPr>
              <w:t>2</w:t>
            </w:r>
          </w:p>
        </w:tc>
        <w:tc>
          <w:tcPr>
            <w:tcW w:w="3767" w:type="dxa"/>
            <w:shd w:val="clear" w:color="auto" w:fill="92D050"/>
            <w:vAlign w:val="center"/>
          </w:tcPr>
          <w:p w14:paraId="7068C558" w14:textId="77777777" w:rsidR="00E9708C" w:rsidRPr="00FF2868" w:rsidRDefault="00E9708C" w:rsidP="004F29DF">
            <w:pPr>
              <w:tabs>
                <w:tab w:val="left" w:pos="1039"/>
              </w:tabs>
              <w:jc w:val="center"/>
              <w:rPr>
                <w:rFonts w:ascii="Arial" w:hAnsi="Arial" w:cs="Arial"/>
                <w:b/>
                <w:color w:val="FFFFFF"/>
                <w:sz w:val="18"/>
                <w:szCs w:val="18"/>
              </w:rPr>
            </w:pPr>
            <w:r w:rsidRPr="00FF2868">
              <w:rPr>
                <w:rFonts w:ascii="Arial" w:hAnsi="Arial" w:cs="Arial"/>
                <w:b/>
                <w:color w:val="FFFFFF"/>
                <w:sz w:val="18"/>
                <w:szCs w:val="18"/>
              </w:rPr>
              <w:t>3</w:t>
            </w:r>
          </w:p>
        </w:tc>
        <w:tc>
          <w:tcPr>
            <w:tcW w:w="1273" w:type="dxa"/>
            <w:shd w:val="clear" w:color="auto" w:fill="92D050"/>
            <w:vAlign w:val="center"/>
          </w:tcPr>
          <w:p w14:paraId="7E67B448" w14:textId="77777777" w:rsidR="00E9708C" w:rsidRPr="00FF2868" w:rsidRDefault="00E9708C" w:rsidP="004F29DF">
            <w:pPr>
              <w:tabs>
                <w:tab w:val="left" w:pos="1039"/>
              </w:tabs>
              <w:jc w:val="center"/>
              <w:rPr>
                <w:rFonts w:ascii="Arial" w:hAnsi="Arial" w:cs="Arial"/>
                <w:b/>
                <w:color w:val="FFFFFF"/>
                <w:sz w:val="18"/>
                <w:szCs w:val="18"/>
              </w:rPr>
            </w:pPr>
            <w:r w:rsidRPr="00FF2868">
              <w:rPr>
                <w:rFonts w:ascii="Arial" w:hAnsi="Arial" w:cs="Arial"/>
                <w:b/>
                <w:color w:val="FFFFFF"/>
                <w:sz w:val="18"/>
                <w:szCs w:val="18"/>
              </w:rPr>
              <w:t>4</w:t>
            </w:r>
          </w:p>
        </w:tc>
        <w:tc>
          <w:tcPr>
            <w:tcW w:w="1137" w:type="dxa"/>
            <w:shd w:val="clear" w:color="auto" w:fill="92D050"/>
            <w:vAlign w:val="center"/>
          </w:tcPr>
          <w:p w14:paraId="6B7C1CF9" w14:textId="77777777" w:rsidR="00E9708C" w:rsidRPr="00FF2868" w:rsidRDefault="00E9708C" w:rsidP="004F29DF">
            <w:pPr>
              <w:tabs>
                <w:tab w:val="left" w:pos="1039"/>
              </w:tabs>
              <w:jc w:val="center"/>
              <w:rPr>
                <w:rFonts w:ascii="Arial" w:hAnsi="Arial" w:cs="Arial"/>
                <w:b/>
                <w:color w:val="FFFFFF"/>
                <w:sz w:val="18"/>
                <w:szCs w:val="18"/>
              </w:rPr>
            </w:pPr>
            <w:r w:rsidRPr="00FF2868">
              <w:rPr>
                <w:rFonts w:ascii="Arial" w:hAnsi="Arial" w:cs="Arial"/>
                <w:b/>
                <w:color w:val="FFFFFF"/>
                <w:sz w:val="18"/>
                <w:szCs w:val="18"/>
              </w:rPr>
              <w:t>5</w:t>
            </w:r>
          </w:p>
        </w:tc>
      </w:tr>
      <w:tr w:rsidR="00E9708C" w:rsidRPr="00FF2868" w14:paraId="6AC69E1D" w14:textId="77777777" w:rsidTr="00803050">
        <w:tc>
          <w:tcPr>
            <w:tcW w:w="9327" w:type="dxa"/>
            <w:gridSpan w:val="5"/>
            <w:shd w:val="clear" w:color="auto" w:fill="auto"/>
          </w:tcPr>
          <w:p w14:paraId="5B65C86B"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 xml:space="preserve"> Example 1</w:t>
            </w:r>
          </w:p>
        </w:tc>
      </w:tr>
      <w:tr w:rsidR="00E9708C" w:rsidRPr="00FF2868" w14:paraId="1B49EE54" w14:textId="77777777" w:rsidTr="00653FD2">
        <w:tc>
          <w:tcPr>
            <w:tcW w:w="1260" w:type="dxa"/>
            <w:shd w:val="clear" w:color="auto" w:fill="auto"/>
          </w:tcPr>
          <w:p w14:paraId="60ACB84B"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 xml:space="preserve"> 4.1 (…)</w:t>
            </w:r>
          </w:p>
        </w:tc>
        <w:tc>
          <w:tcPr>
            <w:tcW w:w="1890" w:type="dxa"/>
            <w:shd w:val="clear" w:color="auto" w:fill="auto"/>
          </w:tcPr>
          <w:p w14:paraId="5D26F587" w14:textId="3586593F" w:rsidR="00E9708C" w:rsidRPr="00FF2868" w:rsidRDefault="00E9708C" w:rsidP="00696EEF">
            <w:pPr>
              <w:tabs>
                <w:tab w:val="left" w:pos="900"/>
              </w:tabs>
              <w:autoSpaceDE w:val="0"/>
              <w:autoSpaceDN w:val="0"/>
              <w:adjustRightInd w:val="0"/>
              <w:jc w:val="both"/>
              <w:rPr>
                <w:rFonts w:ascii="Arial" w:hAnsi="Arial" w:cs="Arial"/>
                <w:i/>
                <w:color w:val="808080"/>
                <w:sz w:val="18"/>
                <w:szCs w:val="18"/>
              </w:rPr>
            </w:pPr>
            <w:r w:rsidRPr="00FF2868">
              <w:rPr>
                <w:rFonts w:ascii="Arial" w:hAnsi="Arial" w:cs="Arial"/>
                <w:i/>
                <w:color w:val="808080"/>
                <w:sz w:val="18"/>
                <w:szCs w:val="18"/>
              </w:rPr>
              <w:t xml:space="preserve">Legality assessment (see </w:t>
            </w:r>
            <w:r w:rsidR="00696EEF" w:rsidRPr="00FF2868">
              <w:rPr>
                <w:rFonts w:ascii="Arial" w:hAnsi="Arial" w:cs="Arial"/>
                <w:i/>
                <w:color w:val="808080"/>
                <w:sz w:val="18"/>
                <w:szCs w:val="18"/>
              </w:rPr>
              <w:t>controlled wood c</w:t>
            </w:r>
            <w:r w:rsidRPr="00FF2868">
              <w:rPr>
                <w:rFonts w:ascii="Arial" w:hAnsi="Arial" w:cs="Arial"/>
                <w:i/>
                <w:color w:val="808080"/>
                <w:sz w:val="18"/>
                <w:szCs w:val="18"/>
              </w:rPr>
              <w:t>ategory 1);</w:t>
            </w:r>
          </w:p>
        </w:tc>
        <w:tc>
          <w:tcPr>
            <w:tcW w:w="3767" w:type="dxa"/>
            <w:shd w:val="clear" w:color="auto" w:fill="auto"/>
          </w:tcPr>
          <w:p w14:paraId="3AA6258B"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Low (2):</w:t>
            </w:r>
          </w:p>
          <w:p w14:paraId="12FB15BF" w14:textId="596BADE5" w:rsidR="00E9708C" w:rsidRPr="00FF2868" w:rsidRDefault="00E9708C" w:rsidP="00F44693">
            <w:pPr>
              <w:rPr>
                <w:rFonts w:ascii="Arial" w:hAnsi="Arial" w:cs="Arial"/>
                <w:i/>
                <w:color w:val="808080"/>
                <w:sz w:val="18"/>
                <w:szCs w:val="18"/>
              </w:rPr>
            </w:pPr>
            <w:r w:rsidRPr="00FF2868">
              <w:rPr>
                <w:rFonts w:ascii="Arial" w:hAnsi="Arial" w:cs="Arial"/>
                <w:i/>
                <w:color w:val="808080"/>
                <w:sz w:val="18"/>
                <w:szCs w:val="18"/>
              </w:rPr>
              <w:t xml:space="preserve">Legislation only allows removal of forest ecosystems (including conversion to plantation) for the purpose of investments of public priority (high speed road development, </w:t>
            </w:r>
            <w:r w:rsidR="00F44693" w:rsidRPr="00FF2868">
              <w:rPr>
                <w:rFonts w:ascii="Arial" w:hAnsi="Arial" w:cs="Arial"/>
                <w:i/>
                <w:color w:val="808080"/>
                <w:sz w:val="18"/>
                <w:szCs w:val="18"/>
              </w:rPr>
              <w:t>establish</w:t>
            </w:r>
            <w:r w:rsidR="00F44693">
              <w:rPr>
                <w:rFonts w:ascii="Arial" w:hAnsi="Arial" w:cs="Arial"/>
                <w:i/>
                <w:color w:val="808080"/>
                <w:sz w:val="18"/>
                <w:szCs w:val="18"/>
              </w:rPr>
              <w:t>ment</w:t>
            </w:r>
            <w:r w:rsidR="00F44693" w:rsidRPr="00FF2868">
              <w:rPr>
                <w:rFonts w:ascii="Arial" w:hAnsi="Arial" w:cs="Arial"/>
                <w:i/>
                <w:color w:val="808080"/>
                <w:sz w:val="18"/>
                <w:szCs w:val="18"/>
              </w:rPr>
              <w:t xml:space="preserve"> </w:t>
            </w:r>
            <w:r w:rsidRPr="00FF2868">
              <w:rPr>
                <w:rFonts w:ascii="Arial" w:hAnsi="Arial" w:cs="Arial"/>
                <w:i/>
                <w:color w:val="808080"/>
                <w:sz w:val="18"/>
                <w:szCs w:val="18"/>
              </w:rPr>
              <w:t xml:space="preserve">of water bodies serving as </w:t>
            </w:r>
            <w:r w:rsidR="00F44693">
              <w:rPr>
                <w:rFonts w:ascii="Arial" w:hAnsi="Arial" w:cs="Arial"/>
                <w:i/>
                <w:color w:val="808080"/>
                <w:sz w:val="18"/>
                <w:szCs w:val="18"/>
              </w:rPr>
              <w:t xml:space="preserve">a </w:t>
            </w:r>
            <w:r w:rsidRPr="00FF2868">
              <w:rPr>
                <w:rFonts w:ascii="Arial" w:hAnsi="Arial" w:cs="Arial"/>
                <w:i/>
                <w:color w:val="808080"/>
                <w:sz w:val="18"/>
                <w:szCs w:val="18"/>
              </w:rPr>
              <w:t>means for fire-protection and water supply</w:t>
            </w:r>
            <w:r w:rsidR="00F44693">
              <w:rPr>
                <w:rFonts w:ascii="Arial" w:hAnsi="Arial" w:cs="Arial"/>
                <w:i/>
                <w:color w:val="808080"/>
                <w:sz w:val="18"/>
                <w:szCs w:val="18"/>
              </w:rPr>
              <w:t>,</w:t>
            </w:r>
            <w:r w:rsidRPr="00FF2868">
              <w:rPr>
                <w:rFonts w:ascii="Arial" w:hAnsi="Arial" w:cs="Arial"/>
                <w:i/>
                <w:color w:val="808080"/>
                <w:sz w:val="18"/>
                <w:szCs w:val="18"/>
              </w:rPr>
              <w:t xml:space="preserve"> etc.). Clear cuts are allowed in the legislation but regeneration of felled areas is required in time short enough to protect ecosystem values from degradation. C</w:t>
            </w:r>
            <w:r w:rsidR="00696EEF" w:rsidRPr="00FF2868">
              <w:rPr>
                <w:rFonts w:ascii="Arial" w:hAnsi="Arial" w:cs="Arial"/>
                <w:i/>
                <w:color w:val="808080"/>
                <w:sz w:val="18"/>
                <w:szCs w:val="18"/>
              </w:rPr>
              <w:t>ontrolled wood c</w:t>
            </w:r>
            <w:r w:rsidRPr="00FF2868">
              <w:rPr>
                <w:rFonts w:ascii="Arial" w:hAnsi="Arial" w:cs="Arial"/>
                <w:i/>
                <w:color w:val="808080"/>
                <w:sz w:val="18"/>
                <w:szCs w:val="18"/>
              </w:rPr>
              <w:t>ategory 1 assessment confirms law enforcement.</w:t>
            </w:r>
          </w:p>
        </w:tc>
        <w:tc>
          <w:tcPr>
            <w:tcW w:w="1273" w:type="dxa"/>
            <w:shd w:val="clear" w:color="auto" w:fill="auto"/>
          </w:tcPr>
          <w:p w14:paraId="457E0878"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w:t>
            </w:r>
          </w:p>
        </w:tc>
        <w:tc>
          <w:tcPr>
            <w:tcW w:w="1137" w:type="dxa"/>
            <w:shd w:val="clear" w:color="auto" w:fill="auto"/>
          </w:tcPr>
          <w:p w14:paraId="0F17B365"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w:t>
            </w:r>
          </w:p>
        </w:tc>
      </w:tr>
      <w:tr w:rsidR="00E9708C" w:rsidRPr="00FF2868" w14:paraId="4A2DAB99" w14:textId="77777777" w:rsidTr="00803050">
        <w:tc>
          <w:tcPr>
            <w:tcW w:w="9327" w:type="dxa"/>
            <w:gridSpan w:val="5"/>
            <w:shd w:val="clear" w:color="auto" w:fill="auto"/>
          </w:tcPr>
          <w:p w14:paraId="7E48CEAD"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Example 2</w:t>
            </w:r>
          </w:p>
        </w:tc>
      </w:tr>
      <w:tr w:rsidR="00E9708C" w:rsidRPr="00FF2868" w14:paraId="6074CAB9" w14:textId="77777777" w:rsidTr="00653FD2">
        <w:tc>
          <w:tcPr>
            <w:tcW w:w="1260" w:type="dxa"/>
            <w:shd w:val="clear" w:color="auto" w:fill="auto"/>
          </w:tcPr>
          <w:p w14:paraId="551CE406"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4.1 (…)</w:t>
            </w:r>
          </w:p>
        </w:tc>
        <w:tc>
          <w:tcPr>
            <w:tcW w:w="1890" w:type="dxa"/>
            <w:shd w:val="clear" w:color="auto" w:fill="auto"/>
          </w:tcPr>
          <w:p w14:paraId="5064930B" w14:textId="77777777" w:rsidR="00E9708C" w:rsidRPr="00FF2868" w:rsidRDefault="00E9708C" w:rsidP="004F29DF">
            <w:pPr>
              <w:tabs>
                <w:tab w:val="left" w:pos="900"/>
              </w:tabs>
              <w:autoSpaceDE w:val="0"/>
              <w:autoSpaceDN w:val="0"/>
              <w:adjustRightInd w:val="0"/>
              <w:jc w:val="both"/>
              <w:rPr>
                <w:rFonts w:ascii="Arial" w:hAnsi="Arial" w:cs="Arial"/>
                <w:i/>
                <w:color w:val="808080"/>
                <w:sz w:val="18"/>
                <w:szCs w:val="18"/>
              </w:rPr>
            </w:pPr>
            <w:r w:rsidRPr="00FF2868">
              <w:rPr>
                <w:rFonts w:ascii="Arial" w:hAnsi="Arial" w:cs="Arial"/>
                <w:i/>
                <w:color w:val="808080"/>
                <w:sz w:val="18"/>
                <w:szCs w:val="18"/>
              </w:rPr>
              <w:t>Spatial database of sourcing forest area.</w:t>
            </w:r>
          </w:p>
          <w:p w14:paraId="3D69F72C" w14:textId="77777777" w:rsidR="00E9708C" w:rsidRPr="00FF2868" w:rsidRDefault="00E9708C" w:rsidP="004F29DF">
            <w:pPr>
              <w:tabs>
                <w:tab w:val="left" w:pos="900"/>
              </w:tabs>
              <w:autoSpaceDE w:val="0"/>
              <w:autoSpaceDN w:val="0"/>
              <w:adjustRightInd w:val="0"/>
              <w:jc w:val="both"/>
              <w:rPr>
                <w:rFonts w:ascii="Arial" w:hAnsi="Arial" w:cs="Arial"/>
                <w:i/>
                <w:color w:val="808080"/>
                <w:sz w:val="18"/>
                <w:szCs w:val="18"/>
              </w:rPr>
            </w:pPr>
            <w:r w:rsidRPr="00FF2868">
              <w:rPr>
                <w:rFonts w:ascii="Arial" w:hAnsi="Arial" w:cs="Arial"/>
                <w:i/>
                <w:color w:val="808080"/>
                <w:sz w:val="18"/>
                <w:szCs w:val="18"/>
              </w:rPr>
              <w:t>Land cover reports.</w:t>
            </w:r>
          </w:p>
        </w:tc>
        <w:tc>
          <w:tcPr>
            <w:tcW w:w="3767" w:type="dxa"/>
            <w:shd w:val="clear" w:color="auto" w:fill="auto"/>
          </w:tcPr>
          <w:p w14:paraId="253C1539"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Low (1):</w:t>
            </w:r>
          </w:p>
          <w:p w14:paraId="0D06F511" w14:textId="46740EEF"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 xml:space="preserve">Spatial data available on the database confirm that spatial threshold in the indicator is met. Additionally, governmental reports (past </w:t>
            </w:r>
            <w:r w:rsidR="00F44693">
              <w:rPr>
                <w:rFonts w:ascii="Arial" w:hAnsi="Arial" w:cs="Arial"/>
                <w:i/>
                <w:color w:val="808080"/>
                <w:sz w:val="18"/>
                <w:szCs w:val="18"/>
              </w:rPr>
              <w:t>five</w:t>
            </w:r>
            <w:r w:rsidRPr="00FF2868">
              <w:rPr>
                <w:rFonts w:ascii="Arial" w:hAnsi="Arial" w:cs="Arial"/>
                <w:i/>
                <w:color w:val="808080"/>
                <w:sz w:val="18"/>
                <w:szCs w:val="18"/>
              </w:rPr>
              <w:t xml:space="preserve"> years) dealing with land cover changes confirm that conversion does not exceed the threshold.</w:t>
            </w:r>
          </w:p>
        </w:tc>
        <w:tc>
          <w:tcPr>
            <w:tcW w:w="1273" w:type="dxa"/>
            <w:shd w:val="clear" w:color="auto" w:fill="auto"/>
          </w:tcPr>
          <w:p w14:paraId="5EF439FB"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w:t>
            </w:r>
          </w:p>
        </w:tc>
        <w:tc>
          <w:tcPr>
            <w:tcW w:w="1137" w:type="dxa"/>
            <w:shd w:val="clear" w:color="auto" w:fill="auto"/>
          </w:tcPr>
          <w:p w14:paraId="5A6143D9"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w:t>
            </w:r>
          </w:p>
        </w:tc>
      </w:tr>
    </w:tbl>
    <w:p w14:paraId="7B9214D0" w14:textId="77777777" w:rsidR="00E9708C" w:rsidRPr="00FF2868" w:rsidRDefault="00E9708C" w:rsidP="00E9708C">
      <w:pPr>
        <w:autoSpaceDE w:val="0"/>
        <w:autoSpaceDN w:val="0"/>
        <w:adjustRightInd w:val="0"/>
        <w:jc w:val="both"/>
        <w:rPr>
          <w:rFonts w:ascii="Arial" w:hAnsi="Arial" w:cs="Arial"/>
          <w:bCs/>
          <w:sz w:val="18"/>
          <w:szCs w:val="18"/>
        </w:rPr>
      </w:pPr>
    </w:p>
    <w:p w14:paraId="2E356833" w14:textId="7E1AA378" w:rsidR="00E9708C" w:rsidRPr="00FF2868" w:rsidRDefault="00696EEF" w:rsidP="00E9708C">
      <w:pPr>
        <w:autoSpaceDE w:val="0"/>
        <w:autoSpaceDN w:val="0"/>
        <w:adjustRightInd w:val="0"/>
        <w:jc w:val="both"/>
        <w:rPr>
          <w:rFonts w:ascii="Arial" w:hAnsi="Arial" w:cs="Arial"/>
          <w:bCs/>
          <w:sz w:val="18"/>
          <w:szCs w:val="18"/>
        </w:rPr>
      </w:pPr>
      <w:r w:rsidRPr="00FF2868">
        <w:rPr>
          <w:rFonts w:ascii="Arial" w:hAnsi="Arial" w:cs="Arial"/>
          <w:b/>
          <w:bCs/>
          <w:sz w:val="18"/>
          <w:szCs w:val="18"/>
        </w:rPr>
        <w:t>Controlled wood c</w:t>
      </w:r>
      <w:r w:rsidR="00E9708C" w:rsidRPr="00FF2868">
        <w:rPr>
          <w:rFonts w:ascii="Arial" w:hAnsi="Arial" w:cs="Arial"/>
          <w:b/>
          <w:bCs/>
          <w:sz w:val="18"/>
          <w:szCs w:val="18"/>
        </w:rPr>
        <w:t>ategory 5: Wood from forests in which genetically modified trees are planted</w:t>
      </w:r>
    </w:p>
    <w:tbl>
      <w:tblPr>
        <w:tblW w:w="932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0"/>
        <w:gridCol w:w="1953"/>
        <w:gridCol w:w="3730"/>
        <w:gridCol w:w="1259"/>
        <w:gridCol w:w="1125"/>
      </w:tblGrid>
      <w:tr w:rsidR="00E9708C" w:rsidRPr="00FF2868" w14:paraId="5C4AE8AC" w14:textId="77777777" w:rsidTr="00653FD2">
        <w:tc>
          <w:tcPr>
            <w:tcW w:w="1260" w:type="dxa"/>
            <w:shd w:val="clear" w:color="auto" w:fill="92D050"/>
            <w:vAlign w:val="center"/>
          </w:tcPr>
          <w:p w14:paraId="51EB3116" w14:textId="77777777" w:rsidR="00E9708C" w:rsidRPr="00FF2868" w:rsidRDefault="00E9708C" w:rsidP="004F29DF">
            <w:pPr>
              <w:jc w:val="center"/>
              <w:rPr>
                <w:rFonts w:ascii="Arial" w:hAnsi="Arial" w:cs="Arial"/>
                <w:b/>
                <w:color w:val="FFFFFF"/>
                <w:sz w:val="18"/>
                <w:szCs w:val="18"/>
              </w:rPr>
            </w:pPr>
            <w:r w:rsidRPr="00FF2868">
              <w:rPr>
                <w:rFonts w:ascii="Arial" w:hAnsi="Arial" w:cs="Arial"/>
                <w:b/>
                <w:color w:val="FFFFFF"/>
                <w:sz w:val="18"/>
                <w:szCs w:val="18"/>
              </w:rPr>
              <w:t>1</w:t>
            </w:r>
          </w:p>
        </w:tc>
        <w:tc>
          <w:tcPr>
            <w:tcW w:w="1953" w:type="dxa"/>
            <w:shd w:val="clear" w:color="auto" w:fill="92D050"/>
            <w:vAlign w:val="center"/>
          </w:tcPr>
          <w:p w14:paraId="46C6FA8C" w14:textId="77777777" w:rsidR="00E9708C" w:rsidRPr="00FF2868" w:rsidRDefault="00E9708C" w:rsidP="004F29DF">
            <w:pPr>
              <w:jc w:val="center"/>
              <w:rPr>
                <w:rFonts w:ascii="Arial" w:hAnsi="Arial" w:cs="Arial"/>
                <w:b/>
                <w:color w:val="FFFFFF"/>
                <w:sz w:val="18"/>
                <w:szCs w:val="18"/>
              </w:rPr>
            </w:pPr>
            <w:r w:rsidRPr="00FF2868">
              <w:rPr>
                <w:rFonts w:ascii="Arial" w:hAnsi="Arial" w:cs="Arial"/>
                <w:b/>
                <w:color w:val="FFFFFF"/>
                <w:sz w:val="18"/>
                <w:szCs w:val="18"/>
              </w:rPr>
              <w:t>2</w:t>
            </w:r>
          </w:p>
        </w:tc>
        <w:tc>
          <w:tcPr>
            <w:tcW w:w="3730" w:type="dxa"/>
            <w:shd w:val="clear" w:color="auto" w:fill="92D050"/>
            <w:vAlign w:val="center"/>
          </w:tcPr>
          <w:p w14:paraId="5A86B9BB" w14:textId="77777777" w:rsidR="00E9708C" w:rsidRPr="00FF2868" w:rsidRDefault="00E9708C" w:rsidP="004F29DF">
            <w:pPr>
              <w:tabs>
                <w:tab w:val="left" w:pos="1039"/>
              </w:tabs>
              <w:jc w:val="center"/>
              <w:rPr>
                <w:rFonts w:ascii="Arial" w:hAnsi="Arial" w:cs="Arial"/>
                <w:b/>
                <w:color w:val="FFFFFF"/>
                <w:sz w:val="18"/>
                <w:szCs w:val="18"/>
              </w:rPr>
            </w:pPr>
            <w:r w:rsidRPr="00FF2868">
              <w:rPr>
                <w:rFonts w:ascii="Arial" w:hAnsi="Arial" w:cs="Arial"/>
                <w:b/>
                <w:color w:val="FFFFFF"/>
                <w:sz w:val="18"/>
                <w:szCs w:val="18"/>
              </w:rPr>
              <w:t>3</w:t>
            </w:r>
          </w:p>
        </w:tc>
        <w:tc>
          <w:tcPr>
            <w:tcW w:w="1259" w:type="dxa"/>
            <w:shd w:val="clear" w:color="auto" w:fill="92D050"/>
            <w:vAlign w:val="center"/>
          </w:tcPr>
          <w:p w14:paraId="7D9011D9" w14:textId="77777777" w:rsidR="00E9708C" w:rsidRPr="00FF2868" w:rsidRDefault="00E9708C" w:rsidP="004F29DF">
            <w:pPr>
              <w:tabs>
                <w:tab w:val="left" w:pos="1039"/>
              </w:tabs>
              <w:jc w:val="center"/>
              <w:rPr>
                <w:rFonts w:ascii="Arial" w:hAnsi="Arial" w:cs="Arial"/>
                <w:b/>
                <w:color w:val="FFFFFF"/>
                <w:sz w:val="18"/>
                <w:szCs w:val="18"/>
              </w:rPr>
            </w:pPr>
            <w:r w:rsidRPr="00FF2868">
              <w:rPr>
                <w:rFonts w:ascii="Arial" w:hAnsi="Arial" w:cs="Arial"/>
                <w:b/>
                <w:color w:val="FFFFFF"/>
                <w:sz w:val="18"/>
                <w:szCs w:val="18"/>
              </w:rPr>
              <w:t>4</w:t>
            </w:r>
          </w:p>
        </w:tc>
        <w:tc>
          <w:tcPr>
            <w:tcW w:w="1125" w:type="dxa"/>
            <w:shd w:val="clear" w:color="auto" w:fill="92D050"/>
            <w:vAlign w:val="center"/>
          </w:tcPr>
          <w:p w14:paraId="1B09A6A6" w14:textId="77777777" w:rsidR="00E9708C" w:rsidRPr="00FF2868" w:rsidRDefault="00E9708C" w:rsidP="004F29DF">
            <w:pPr>
              <w:tabs>
                <w:tab w:val="left" w:pos="1039"/>
              </w:tabs>
              <w:jc w:val="center"/>
              <w:rPr>
                <w:rFonts w:ascii="Arial" w:hAnsi="Arial" w:cs="Arial"/>
                <w:b/>
                <w:color w:val="FFFFFF"/>
                <w:sz w:val="18"/>
                <w:szCs w:val="18"/>
              </w:rPr>
            </w:pPr>
            <w:r w:rsidRPr="00FF2868">
              <w:rPr>
                <w:rFonts w:ascii="Arial" w:hAnsi="Arial" w:cs="Arial"/>
                <w:b/>
                <w:color w:val="FFFFFF"/>
                <w:sz w:val="18"/>
                <w:szCs w:val="18"/>
              </w:rPr>
              <w:t>5</w:t>
            </w:r>
          </w:p>
        </w:tc>
      </w:tr>
      <w:tr w:rsidR="00E9708C" w:rsidRPr="00FF2868" w14:paraId="12D688D9" w14:textId="77777777" w:rsidTr="00803050">
        <w:tc>
          <w:tcPr>
            <w:tcW w:w="9327" w:type="dxa"/>
            <w:gridSpan w:val="5"/>
            <w:shd w:val="clear" w:color="auto" w:fill="auto"/>
          </w:tcPr>
          <w:p w14:paraId="40CCFB6E"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 xml:space="preserve"> Example 1</w:t>
            </w:r>
          </w:p>
        </w:tc>
      </w:tr>
      <w:tr w:rsidR="00E9708C" w:rsidRPr="00FF2868" w14:paraId="2952CF25" w14:textId="77777777" w:rsidTr="00653FD2">
        <w:tc>
          <w:tcPr>
            <w:tcW w:w="1260" w:type="dxa"/>
            <w:shd w:val="clear" w:color="auto" w:fill="auto"/>
          </w:tcPr>
          <w:p w14:paraId="4B4CB729" w14:textId="78865D9C" w:rsidR="00E9708C" w:rsidRPr="00FF2868" w:rsidRDefault="00E9708C" w:rsidP="00E06E86">
            <w:pPr>
              <w:rPr>
                <w:rFonts w:ascii="Arial" w:hAnsi="Arial" w:cs="Arial"/>
                <w:i/>
                <w:color w:val="808080"/>
                <w:sz w:val="18"/>
                <w:szCs w:val="18"/>
              </w:rPr>
            </w:pPr>
            <w:r w:rsidRPr="00FF2868">
              <w:rPr>
                <w:rFonts w:ascii="Arial" w:hAnsi="Arial" w:cs="Arial"/>
                <w:i/>
                <w:color w:val="808080"/>
                <w:sz w:val="18"/>
                <w:szCs w:val="18"/>
              </w:rPr>
              <w:t xml:space="preserve"> 5.1 There is </w:t>
            </w:r>
            <w:r w:rsidRPr="00E06E86">
              <w:rPr>
                <w:rFonts w:ascii="Arial" w:hAnsi="Arial" w:cs="Arial"/>
                <w:i/>
                <w:color w:val="808080"/>
                <w:sz w:val="18"/>
                <w:szCs w:val="18"/>
              </w:rPr>
              <w:t xml:space="preserve">no </w:t>
            </w:r>
            <w:r w:rsidR="00E06E86" w:rsidRPr="00E06E86">
              <w:rPr>
                <w:rFonts w:ascii="Arial" w:hAnsi="Arial" w:cs="Arial"/>
                <w:i/>
                <w:color w:val="808080"/>
                <w:sz w:val="18"/>
                <w:szCs w:val="18"/>
              </w:rPr>
              <w:t xml:space="preserve">commercial </w:t>
            </w:r>
            <w:r w:rsidRPr="00FF2868">
              <w:rPr>
                <w:rFonts w:ascii="Arial" w:hAnsi="Arial" w:cs="Arial"/>
                <w:i/>
                <w:color w:val="808080"/>
                <w:sz w:val="18"/>
                <w:szCs w:val="18"/>
              </w:rPr>
              <w:t>use of genetically modified trees.</w:t>
            </w:r>
          </w:p>
        </w:tc>
        <w:tc>
          <w:tcPr>
            <w:tcW w:w="1953" w:type="dxa"/>
            <w:shd w:val="clear" w:color="auto" w:fill="auto"/>
          </w:tcPr>
          <w:p w14:paraId="591B80ED" w14:textId="5EFE2DC6" w:rsidR="00E9708C" w:rsidRPr="00FF2868" w:rsidRDefault="00E9708C" w:rsidP="00696EEF">
            <w:pPr>
              <w:tabs>
                <w:tab w:val="left" w:pos="900"/>
              </w:tabs>
              <w:autoSpaceDE w:val="0"/>
              <w:autoSpaceDN w:val="0"/>
              <w:adjustRightInd w:val="0"/>
              <w:jc w:val="both"/>
              <w:rPr>
                <w:rFonts w:ascii="Arial" w:hAnsi="Arial" w:cs="Arial"/>
                <w:i/>
                <w:color w:val="808080"/>
                <w:sz w:val="18"/>
                <w:szCs w:val="18"/>
              </w:rPr>
            </w:pPr>
            <w:r w:rsidRPr="00FF2868">
              <w:rPr>
                <w:rFonts w:ascii="Arial" w:hAnsi="Arial" w:cs="Arial"/>
                <w:i/>
                <w:color w:val="808080"/>
                <w:sz w:val="18"/>
                <w:szCs w:val="18"/>
              </w:rPr>
              <w:t xml:space="preserve">Legality assessment (see </w:t>
            </w:r>
            <w:r w:rsidR="00696EEF" w:rsidRPr="00FF2868">
              <w:rPr>
                <w:rFonts w:ascii="Arial" w:hAnsi="Arial" w:cs="Arial"/>
                <w:i/>
                <w:color w:val="808080"/>
                <w:sz w:val="18"/>
                <w:szCs w:val="18"/>
              </w:rPr>
              <w:t>controlled wood c</w:t>
            </w:r>
            <w:r w:rsidRPr="00FF2868">
              <w:rPr>
                <w:rFonts w:ascii="Arial" w:hAnsi="Arial" w:cs="Arial"/>
                <w:i/>
                <w:color w:val="808080"/>
                <w:sz w:val="18"/>
                <w:szCs w:val="18"/>
              </w:rPr>
              <w:t>ategory 1);</w:t>
            </w:r>
          </w:p>
        </w:tc>
        <w:tc>
          <w:tcPr>
            <w:tcW w:w="3730" w:type="dxa"/>
            <w:shd w:val="clear" w:color="auto" w:fill="auto"/>
          </w:tcPr>
          <w:p w14:paraId="0F2DE68F"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Low (1)</w:t>
            </w:r>
          </w:p>
          <w:p w14:paraId="6EF2A2FC" w14:textId="582EF672" w:rsidR="00E9708C" w:rsidRPr="00FF2868" w:rsidRDefault="00E9708C" w:rsidP="00696EEF">
            <w:pPr>
              <w:rPr>
                <w:rFonts w:ascii="Arial" w:hAnsi="Arial" w:cs="Arial"/>
                <w:i/>
                <w:color w:val="808080"/>
                <w:sz w:val="18"/>
                <w:szCs w:val="18"/>
              </w:rPr>
            </w:pPr>
            <w:r w:rsidRPr="00FF2868">
              <w:rPr>
                <w:rFonts w:ascii="Arial" w:hAnsi="Arial" w:cs="Arial"/>
                <w:i/>
                <w:color w:val="808080"/>
                <w:sz w:val="18"/>
                <w:szCs w:val="18"/>
              </w:rPr>
              <w:t xml:space="preserve">Introduction of GM trees to forest areas is forbidden according to the law. </w:t>
            </w:r>
            <w:r w:rsidR="00696EEF" w:rsidRPr="00FF2868">
              <w:rPr>
                <w:rFonts w:ascii="Arial" w:hAnsi="Arial" w:cs="Arial"/>
                <w:i/>
                <w:color w:val="808080"/>
                <w:sz w:val="18"/>
                <w:szCs w:val="18"/>
              </w:rPr>
              <w:t>Controlled wood c</w:t>
            </w:r>
            <w:r w:rsidRPr="00FF2868">
              <w:rPr>
                <w:rFonts w:ascii="Arial" w:hAnsi="Arial" w:cs="Arial"/>
                <w:i/>
                <w:color w:val="808080"/>
                <w:sz w:val="18"/>
                <w:szCs w:val="18"/>
              </w:rPr>
              <w:t xml:space="preserve">ategory 1 assessment confirms law enforcement. </w:t>
            </w:r>
          </w:p>
        </w:tc>
        <w:tc>
          <w:tcPr>
            <w:tcW w:w="1259" w:type="dxa"/>
            <w:shd w:val="clear" w:color="auto" w:fill="auto"/>
          </w:tcPr>
          <w:p w14:paraId="6D638FBC"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w:t>
            </w:r>
          </w:p>
        </w:tc>
        <w:tc>
          <w:tcPr>
            <w:tcW w:w="1125" w:type="dxa"/>
            <w:shd w:val="clear" w:color="auto" w:fill="auto"/>
          </w:tcPr>
          <w:p w14:paraId="1F8E189C" w14:textId="77777777" w:rsidR="00E9708C" w:rsidRPr="00FF2868" w:rsidRDefault="00E9708C" w:rsidP="004F29DF">
            <w:pPr>
              <w:rPr>
                <w:rFonts w:ascii="Arial" w:hAnsi="Arial" w:cs="Arial"/>
                <w:i/>
                <w:color w:val="808080"/>
                <w:sz w:val="18"/>
                <w:szCs w:val="18"/>
              </w:rPr>
            </w:pPr>
            <w:r w:rsidRPr="00FF2868">
              <w:rPr>
                <w:rFonts w:ascii="Arial" w:hAnsi="Arial" w:cs="Arial"/>
                <w:i/>
                <w:color w:val="808080"/>
                <w:sz w:val="18"/>
                <w:szCs w:val="18"/>
              </w:rPr>
              <w:t>-</w:t>
            </w:r>
          </w:p>
        </w:tc>
      </w:tr>
    </w:tbl>
    <w:p w14:paraId="68E19A4D" w14:textId="77777777" w:rsidR="00E9708C" w:rsidRPr="00FF2868" w:rsidRDefault="00E9708C" w:rsidP="00E9708C">
      <w:pPr>
        <w:autoSpaceDE w:val="0"/>
        <w:autoSpaceDN w:val="0"/>
        <w:adjustRightInd w:val="0"/>
        <w:ind w:firstLine="360"/>
        <w:jc w:val="both"/>
        <w:rPr>
          <w:rFonts w:ascii="Arial" w:hAnsi="Arial" w:cs="Arial"/>
          <w:bCs/>
          <w:sz w:val="20"/>
        </w:rPr>
      </w:pPr>
    </w:p>
    <w:p w14:paraId="31E97056" w14:textId="77777777" w:rsidR="00E9708C" w:rsidRPr="00FF2868" w:rsidRDefault="00E9708C" w:rsidP="00E9708C">
      <w:pPr>
        <w:autoSpaceDE w:val="0"/>
        <w:autoSpaceDN w:val="0"/>
        <w:adjustRightInd w:val="0"/>
        <w:ind w:firstLine="360"/>
        <w:jc w:val="both"/>
        <w:rPr>
          <w:rFonts w:ascii="Arial" w:hAnsi="Arial" w:cs="Arial"/>
          <w:bCs/>
          <w:sz w:val="20"/>
        </w:rPr>
      </w:pPr>
    </w:p>
    <w:p w14:paraId="63877073" w14:textId="47D9BA1B" w:rsidR="00E9708C" w:rsidRPr="00FF2868" w:rsidRDefault="00E9708C" w:rsidP="00E9708C">
      <w:pPr>
        <w:rPr>
          <w:rFonts w:ascii="Arial" w:hAnsi="Arial" w:cs="Arial"/>
          <w:b/>
          <w:sz w:val="20"/>
        </w:rPr>
      </w:pPr>
      <w:r w:rsidRPr="00FF2868">
        <w:rPr>
          <w:rFonts w:ascii="Arial" w:hAnsi="Arial" w:cs="Arial"/>
          <w:b/>
          <w:sz w:val="20"/>
        </w:rPr>
        <w:t xml:space="preserve">2. List </w:t>
      </w:r>
      <w:r w:rsidR="00B8204E" w:rsidRPr="00FF2868">
        <w:rPr>
          <w:rFonts w:ascii="Arial" w:hAnsi="Arial" w:cs="Arial"/>
          <w:b/>
          <w:sz w:val="20"/>
        </w:rPr>
        <w:t xml:space="preserve">and contact details </w:t>
      </w:r>
      <w:r w:rsidRPr="00FF2868">
        <w:rPr>
          <w:rFonts w:ascii="Arial" w:hAnsi="Arial" w:cs="Arial"/>
          <w:b/>
          <w:sz w:val="20"/>
        </w:rPr>
        <w:t>of experts involved in the risk assessment</w:t>
      </w:r>
    </w:p>
    <w:p w14:paraId="5DF1EA7B" w14:textId="77777777" w:rsidR="00E9708C" w:rsidRPr="00FF2868" w:rsidRDefault="00E9708C" w:rsidP="00E9708C">
      <w:pPr>
        <w:autoSpaceDE w:val="0"/>
        <w:autoSpaceDN w:val="0"/>
        <w:adjustRightInd w:val="0"/>
        <w:jc w:val="both"/>
        <w:rPr>
          <w:rFonts w:ascii="Arial" w:hAnsi="Arial" w:cs="Arial"/>
          <w:b/>
          <w:sz w:val="20"/>
        </w:rPr>
      </w:pPr>
    </w:p>
    <w:p w14:paraId="24BD5072" w14:textId="1CB15460" w:rsidR="00E9708C" w:rsidRPr="00FF2868" w:rsidRDefault="00696EEF" w:rsidP="00E9708C">
      <w:pPr>
        <w:autoSpaceDE w:val="0"/>
        <w:autoSpaceDN w:val="0"/>
        <w:adjustRightInd w:val="0"/>
        <w:jc w:val="both"/>
        <w:rPr>
          <w:rFonts w:ascii="Arial" w:hAnsi="Arial" w:cs="Arial"/>
          <w:bCs/>
          <w:sz w:val="20"/>
        </w:rPr>
      </w:pPr>
      <w:r w:rsidRPr="00FF2868">
        <w:rPr>
          <w:rFonts w:ascii="Arial" w:hAnsi="Arial" w:cs="Arial"/>
          <w:bCs/>
          <w:sz w:val="20"/>
        </w:rPr>
        <w:t>Controlled wood c</w:t>
      </w:r>
      <w:r w:rsidR="00E9708C" w:rsidRPr="00FF2868">
        <w:rPr>
          <w:rFonts w:ascii="Arial" w:hAnsi="Arial" w:cs="Arial"/>
          <w:bCs/>
          <w:sz w:val="20"/>
        </w:rPr>
        <w:t>ategory 1</w:t>
      </w:r>
    </w:p>
    <w:p w14:paraId="0DC3DE23" w14:textId="3F4B9A64" w:rsidR="00E9708C" w:rsidRPr="00FF2868" w:rsidRDefault="00E9708C" w:rsidP="00E9708C">
      <w:pPr>
        <w:autoSpaceDE w:val="0"/>
        <w:autoSpaceDN w:val="0"/>
        <w:adjustRightInd w:val="0"/>
        <w:jc w:val="both"/>
        <w:rPr>
          <w:rFonts w:ascii="Arial" w:hAnsi="Arial" w:cs="Arial"/>
          <w:bCs/>
          <w:sz w:val="20"/>
        </w:rPr>
      </w:pPr>
      <w:r w:rsidRPr="00FF2868">
        <w:rPr>
          <w:rFonts w:ascii="Arial" w:hAnsi="Arial" w:cs="Arial"/>
          <w:bCs/>
          <w:sz w:val="20"/>
        </w:rPr>
        <w:t>1. (</w:t>
      </w:r>
      <w:r w:rsidRPr="00FF2868">
        <w:rPr>
          <w:rFonts w:ascii="Arial" w:hAnsi="Arial" w:cs="Arial"/>
          <w:bCs/>
          <w:i/>
          <w:color w:val="808080" w:themeColor="background1" w:themeShade="80"/>
          <w:sz w:val="20"/>
        </w:rPr>
        <w:t>Provide name and contact details or references to publicly available expertise</w:t>
      </w:r>
      <w:r w:rsidRPr="00FF2868">
        <w:rPr>
          <w:rFonts w:ascii="Arial" w:hAnsi="Arial" w:cs="Arial"/>
          <w:bCs/>
          <w:sz w:val="20"/>
        </w:rPr>
        <w:t>)</w:t>
      </w:r>
    </w:p>
    <w:p w14:paraId="2E2DAB73" w14:textId="620FFB84" w:rsidR="00E9708C" w:rsidRPr="00FF2868" w:rsidRDefault="00E9708C" w:rsidP="00E9708C">
      <w:pPr>
        <w:autoSpaceDE w:val="0"/>
        <w:autoSpaceDN w:val="0"/>
        <w:adjustRightInd w:val="0"/>
        <w:jc w:val="both"/>
        <w:rPr>
          <w:rFonts w:ascii="Arial" w:hAnsi="Arial" w:cs="Arial"/>
          <w:bCs/>
          <w:sz w:val="20"/>
        </w:rPr>
      </w:pPr>
      <w:r w:rsidRPr="00FF2868">
        <w:rPr>
          <w:rFonts w:ascii="Arial" w:hAnsi="Arial" w:cs="Arial"/>
          <w:bCs/>
          <w:sz w:val="20"/>
        </w:rPr>
        <w:t>Areas under assessment: (</w:t>
      </w:r>
      <w:r w:rsidRPr="00FF2868">
        <w:rPr>
          <w:rFonts w:ascii="Arial" w:hAnsi="Arial" w:cs="Arial"/>
          <w:bCs/>
          <w:i/>
          <w:color w:val="808080" w:themeColor="background1" w:themeShade="80"/>
          <w:sz w:val="20"/>
        </w:rPr>
        <w:t>Include areas under assessment where the expert was involved</w:t>
      </w:r>
      <w:r w:rsidRPr="00FF2868">
        <w:rPr>
          <w:rStyle w:val="FootnoteReference"/>
          <w:rFonts w:ascii="Arial" w:hAnsi="Arial" w:cs="Arial"/>
          <w:bCs/>
          <w:sz w:val="20"/>
        </w:rPr>
        <w:footnoteReference w:id="29"/>
      </w:r>
      <w:r w:rsidRPr="00FF2868">
        <w:rPr>
          <w:rFonts w:ascii="Arial" w:hAnsi="Arial" w:cs="Arial"/>
          <w:bCs/>
          <w:sz w:val="20"/>
        </w:rPr>
        <w:t>)</w:t>
      </w:r>
    </w:p>
    <w:p w14:paraId="2917203D" w14:textId="77777777" w:rsidR="00E9708C" w:rsidRPr="00FF2868" w:rsidRDefault="00E9708C" w:rsidP="00E9708C">
      <w:pPr>
        <w:autoSpaceDE w:val="0"/>
        <w:autoSpaceDN w:val="0"/>
        <w:adjustRightInd w:val="0"/>
        <w:jc w:val="both"/>
        <w:rPr>
          <w:rFonts w:ascii="Arial" w:hAnsi="Arial" w:cs="Arial"/>
          <w:bCs/>
          <w:sz w:val="20"/>
        </w:rPr>
      </w:pPr>
    </w:p>
    <w:p w14:paraId="773C863E" w14:textId="59FE9BFF" w:rsidR="00E9708C" w:rsidRPr="00FF2868" w:rsidRDefault="00696EEF" w:rsidP="00E9708C">
      <w:pPr>
        <w:autoSpaceDE w:val="0"/>
        <w:autoSpaceDN w:val="0"/>
        <w:adjustRightInd w:val="0"/>
        <w:jc w:val="both"/>
        <w:rPr>
          <w:rFonts w:ascii="Arial" w:hAnsi="Arial" w:cs="Arial"/>
          <w:bCs/>
          <w:sz w:val="20"/>
        </w:rPr>
      </w:pPr>
      <w:r w:rsidRPr="00FF2868">
        <w:rPr>
          <w:rFonts w:ascii="Arial" w:hAnsi="Arial" w:cs="Arial"/>
          <w:bCs/>
          <w:sz w:val="20"/>
        </w:rPr>
        <w:t>Controlled wood c</w:t>
      </w:r>
      <w:r w:rsidR="00E9708C" w:rsidRPr="00FF2868">
        <w:rPr>
          <w:rFonts w:ascii="Arial" w:hAnsi="Arial" w:cs="Arial"/>
          <w:bCs/>
          <w:sz w:val="20"/>
        </w:rPr>
        <w:t>ategory 2</w:t>
      </w:r>
    </w:p>
    <w:p w14:paraId="67F700AB" w14:textId="526ED128" w:rsidR="00E9708C" w:rsidRPr="00FF2868" w:rsidRDefault="00E9708C" w:rsidP="00E9708C">
      <w:pPr>
        <w:autoSpaceDE w:val="0"/>
        <w:autoSpaceDN w:val="0"/>
        <w:adjustRightInd w:val="0"/>
        <w:jc w:val="both"/>
        <w:rPr>
          <w:rFonts w:ascii="Arial" w:hAnsi="Arial" w:cs="Arial"/>
          <w:bCs/>
          <w:sz w:val="20"/>
        </w:rPr>
      </w:pPr>
      <w:r w:rsidRPr="00FF2868">
        <w:rPr>
          <w:rFonts w:ascii="Arial" w:hAnsi="Arial" w:cs="Arial"/>
          <w:bCs/>
          <w:sz w:val="20"/>
        </w:rPr>
        <w:t>1. (</w:t>
      </w:r>
      <w:r w:rsidRPr="00FF2868">
        <w:rPr>
          <w:rFonts w:ascii="Arial" w:hAnsi="Arial" w:cs="Arial"/>
          <w:bCs/>
          <w:i/>
          <w:color w:val="808080" w:themeColor="background1" w:themeShade="80"/>
          <w:sz w:val="20"/>
        </w:rPr>
        <w:t>Provide name and contact details or references to publicly available expertise</w:t>
      </w:r>
      <w:r w:rsidRPr="00FF2868">
        <w:rPr>
          <w:rFonts w:ascii="Arial" w:hAnsi="Arial" w:cs="Arial"/>
          <w:bCs/>
          <w:sz w:val="20"/>
        </w:rPr>
        <w:t>)</w:t>
      </w:r>
    </w:p>
    <w:p w14:paraId="09E17B9D" w14:textId="47EC3FCB" w:rsidR="00E9708C" w:rsidRPr="00FF2868" w:rsidRDefault="00E9708C" w:rsidP="00E9708C">
      <w:pPr>
        <w:autoSpaceDE w:val="0"/>
        <w:autoSpaceDN w:val="0"/>
        <w:adjustRightInd w:val="0"/>
        <w:jc w:val="both"/>
        <w:rPr>
          <w:rFonts w:ascii="Arial" w:hAnsi="Arial" w:cs="Arial"/>
          <w:b/>
          <w:bCs/>
          <w:sz w:val="20"/>
        </w:rPr>
      </w:pPr>
      <w:r w:rsidRPr="00FF2868">
        <w:rPr>
          <w:rFonts w:ascii="Arial" w:hAnsi="Arial" w:cs="Arial"/>
          <w:bCs/>
          <w:sz w:val="20"/>
        </w:rPr>
        <w:t>(</w:t>
      </w:r>
      <w:r w:rsidR="00FF2868" w:rsidRPr="00FF2868">
        <w:rPr>
          <w:rFonts w:ascii="Arial" w:hAnsi="Arial" w:cs="Arial"/>
          <w:bCs/>
          <w:sz w:val="20"/>
        </w:rPr>
        <w:t>Etc</w:t>
      </w:r>
      <w:r w:rsidRPr="00FF2868">
        <w:rPr>
          <w:rFonts w:ascii="Arial" w:hAnsi="Arial" w:cs="Arial"/>
          <w:bCs/>
          <w:sz w:val="20"/>
        </w:rPr>
        <w:t>.)</w:t>
      </w:r>
    </w:p>
    <w:p w14:paraId="2A4FE132" w14:textId="77777777" w:rsidR="00E9708C" w:rsidRPr="00FF2868" w:rsidRDefault="00E9708C" w:rsidP="00E9708C"/>
    <w:p w14:paraId="557F069E" w14:textId="77777777" w:rsidR="00E9708C" w:rsidRPr="00FF2868" w:rsidRDefault="00E9708C" w:rsidP="00E9708C">
      <w:pPr>
        <w:rPr>
          <w:rFonts w:asciiTheme="majorHAnsi" w:hAnsiTheme="majorHAnsi" w:cs="Arial"/>
          <w:b/>
          <w:color w:val="005C42"/>
          <w:sz w:val="26"/>
          <w:szCs w:val="26"/>
        </w:rPr>
      </w:pPr>
    </w:p>
    <w:p w14:paraId="554C5B62" w14:textId="77777777" w:rsidR="00B8204E" w:rsidRPr="00FF2868" w:rsidRDefault="00B8204E">
      <w:pPr>
        <w:rPr>
          <w:rFonts w:ascii="Arial" w:hAnsi="Arial" w:cs="Arial"/>
          <w:b/>
          <w:bCs/>
          <w:color w:val="005C42"/>
        </w:rPr>
      </w:pPr>
      <w:r w:rsidRPr="00FF2868">
        <w:rPr>
          <w:rFonts w:ascii="Arial" w:hAnsi="Arial" w:cs="Arial"/>
          <w:b/>
          <w:bCs/>
          <w:color w:val="005C42"/>
        </w:rPr>
        <w:br w:type="page"/>
      </w:r>
    </w:p>
    <w:p w14:paraId="4E09B365" w14:textId="6D6DCFF2" w:rsidR="00EE531E" w:rsidRPr="00FF2868" w:rsidRDefault="00EE531E" w:rsidP="00256664">
      <w:pPr>
        <w:ind w:left="1560" w:hanging="1560"/>
        <w:jc w:val="both"/>
        <w:rPr>
          <w:rFonts w:ascii="Arial" w:hAnsi="Arial" w:cs="Arial"/>
          <w:b/>
          <w:bCs/>
          <w:color w:val="005C42"/>
        </w:rPr>
      </w:pPr>
      <w:r w:rsidRPr="00FF2868">
        <w:rPr>
          <w:rFonts w:ascii="Arial" w:hAnsi="Arial" w:cs="Arial"/>
          <w:b/>
          <w:bCs/>
          <w:color w:val="005C42"/>
        </w:rPr>
        <w:t>Annex H</w:t>
      </w:r>
      <w:r w:rsidRPr="00FF2868">
        <w:rPr>
          <w:rFonts w:ascii="Arial" w:hAnsi="Arial" w:cs="Arial"/>
          <w:b/>
          <w:bCs/>
          <w:color w:val="005C42"/>
        </w:rPr>
        <w:tab/>
        <w:t>Matrix of changes between versions 2-1 and 3-</w:t>
      </w:r>
      <w:r w:rsidR="00DB2C9D">
        <w:rPr>
          <w:rFonts w:ascii="Arial" w:hAnsi="Arial" w:cs="Arial"/>
          <w:b/>
          <w:bCs/>
          <w:color w:val="005C42"/>
        </w:rPr>
        <w:t>1</w:t>
      </w:r>
      <w:r w:rsidRPr="00FF2868">
        <w:rPr>
          <w:rFonts w:ascii="Arial" w:hAnsi="Arial" w:cs="Arial"/>
          <w:b/>
          <w:bCs/>
          <w:color w:val="005C42"/>
        </w:rPr>
        <w:t xml:space="preserve"> of the standard</w:t>
      </w:r>
      <w:r w:rsidRPr="00FF2868">
        <w:rPr>
          <w:rFonts w:ascii="Arial" w:hAnsi="Arial" w:cs="Arial"/>
          <w:b/>
          <w:bCs/>
          <w:color w:val="005C42"/>
        </w:rPr>
        <w:tab/>
        <w:t>(informative)</w:t>
      </w:r>
    </w:p>
    <w:p w14:paraId="1180FA9C" w14:textId="77777777" w:rsidR="006C3212" w:rsidRPr="00FF2868" w:rsidRDefault="006C3212" w:rsidP="00EE531E">
      <w:pPr>
        <w:ind w:left="1560" w:hanging="1560"/>
        <w:rPr>
          <w:rFonts w:ascii="Arial" w:hAnsi="Arial" w:cs="Arial"/>
          <w:b/>
          <w:bCs/>
          <w:color w:val="005C42"/>
        </w:rPr>
      </w:pPr>
    </w:p>
    <w:tbl>
      <w:tblPr>
        <w:tblStyle w:val="TableGrid"/>
        <w:tblW w:w="8275" w:type="dxa"/>
        <w:tblLook w:val="04A0" w:firstRow="1" w:lastRow="0" w:firstColumn="1" w:lastColumn="0" w:noHBand="0" w:noVBand="1"/>
      </w:tblPr>
      <w:tblGrid>
        <w:gridCol w:w="4137"/>
        <w:gridCol w:w="4138"/>
      </w:tblGrid>
      <w:tr w:rsidR="00E9708C" w:rsidRPr="00793271" w14:paraId="7709D278" w14:textId="77777777" w:rsidTr="00256664">
        <w:tc>
          <w:tcPr>
            <w:tcW w:w="4137" w:type="dxa"/>
          </w:tcPr>
          <w:p w14:paraId="73623879" w14:textId="540CDDF4" w:rsidR="00E9708C" w:rsidRPr="00B21491" w:rsidRDefault="00E9708C" w:rsidP="004B3B54">
            <w:pPr>
              <w:jc w:val="center"/>
              <w:rPr>
                <w:rFonts w:ascii="Arial" w:hAnsi="Arial" w:cs="Arial"/>
                <w:b/>
              </w:rPr>
            </w:pPr>
            <w:r w:rsidRPr="00B21491">
              <w:rPr>
                <w:rFonts w:ascii="Arial" w:hAnsi="Arial" w:cs="Arial"/>
                <w:b/>
              </w:rPr>
              <w:t>V2-1</w:t>
            </w:r>
          </w:p>
        </w:tc>
        <w:tc>
          <w:tcPr>
            <w:tcW w:w="4138" w:type="dxa"/>
          </w:tcPr>
          <w:p w14:paraId="1A1D7478" w14:textId="28CF710D" w:rsidR="00E9708C" w:rsidRPr="00B21491" w:rsidRDefault="0083112E" w:rsidP="004B3B54">
            <w:pPr>
              <w:jc w:val="center"/>
              <w:rPr>
                <w:rFonts w:ascii="Arial" w:hAnsi="Arial" w:cs="Arial"/>
                <w:b/>
              </w:rPr>
            </w:pPr>
            <w:r w:rsidRPr="00B21491">
              <w:rPr>
                <w:rFonts w:ascii="Arial" w:hAnsi="Arial" w:cs="Arial"/>
                <w:b/>
              </w:rPr>
              <w:t>Changes in V</w:t>
            </w:r>
            <w:r w:rsidR="00E9708C" w:rsidRPr="00B21491">
              <w:rPr>
                <w:rFonts w:ascii="Arial" w:hAnsi="Arial" w:cs="Arial"/>
                <w:b/>
              </w:rPr>
              <w:t>3-</w:t>
            </w:r>
            <w:r w:rsidR="006C694A" w:rsidRPr="00B21491">
              <w:rPr>
                <w:rFonts w:ascii="Arial" w:hAnsi="Arial" w:cs="Arial"/>
                <w:b/>
              </w:rPr>
              <w:t>1</w:t>
            </w:r>
          </w:p>
        </w:tc>
      </w:tr>
      <w:tr w:rsidR="00E9708C" w:rsidRPr="00793271" w14:paraId="0BBDA913" w14:textId="77777777" w:rsidTr="00256664">
        <w:tc>
          <w:tcPr>
            <w:tcW w:w="4137" w:type="dxa"/>
          </w:tcPr>
          <w:p w14:paraId="4EDC2C3F" w14:textId="51A9A9E9" w:rsidR="00E9708C" w:rsidRPr="00B21491" w:rsidRDefault="00E9708C" w:rsidP="0083112E">
            <w:pPr>
              <w:jc w:val="both"/>
              <w:rPr>
                <w:rFonts w:ascii="Arial" w:hAnsi="Arial" w:cs="Arial"/>
                <w:b/>
              </w:rPr>
            </w:pPr>
            <w:r w:rsidRPr="00B21491">
              <w:rPr>
                <w:rFonts w:ascii="Arial" w:hAnsi="Arial" w:cs="Arial"/>
              </w:rPr>
              <w:t>A</w:t>
            </w:r>
            <w:r w:rsidR="0083112E" w:rsidRPr="00B21491">
              <w:rPr>
                <w:rFonts w:ascii="Arial" w:hAnsi="Arial" w:cs="Arial"/>
              </w:rPr>
              <w:t xml:space="preserve"> </w:t>
            </w:r>
            <w:r w:rsidRPr="00B21491">
              <w:rPr>
                <w:rFonts w:ascii="Arial" w:hAnsi="Arial" w:cs="Arial"/>
              </w:rPr>
              <w:t>Scope</w:t>
            </w:r>
          </w:p>
        </w:tc>
        <w:tc>
          <w:tcPr>
            <w:tcW w:w="4138" w:type="dxa"/>
          </w:tcPr>
          <w:p w14:paraId="6F9A4107" w14:textId="397973D2" w:rsidR="00E9708C" w:rsidRPr="00B21491" w:rsidRDefault="00E9708C" w:rsidP="00283323">
            <w:pPr>
              <w:jc w:val="both"/>
              <w:rPr>
                <w:rFonts w:ascii="Arial" w:hAnsi="Arial" w:cs="Arial"/>
              </w:rPr>
            </w:pPr>
            <w:r w:rsidRPr="00B21491">
              <w:rPr>
                <w:rFonts w:ascii="Arial" w:hAnsi="Arial" w:cs="Arial"/>
              </w:rPr>
              <w:t xml:space="preserve">Designed as a </w:t>
            </w:r>
            <w:r w:rsidR="00283323" w:rsidRPr="00B21491">
              <w:rPr>
                <w:rFonts w:ascii="Arial" w:hAnsi="Arial" w:cs="Arial"/>
              </w:rPr>
              <w:t>d</w:t>
            </w:r>
            <w:r w:rsidRPr="00B21491">
              <w:rPr>
                <w:rFonts w:ascii="Arial" w:hAnsi="Arial" w:cs="Arial"/>
              </w:rPr>
              <w:t xml:space="preserve">ue </w:t>
            </w:r>
            <w:r w:rsidR="00283323" w:rsidRPr="00B21491">
              <w:rPr>
                <w:rFonts w:ascii="Arial" w:hAnsi="Arial" w:cs="Arial"/>
              </w:rPr>
              <w:t>d</w:t>
            </w:r>
            <w:r w:rsidRPr="00B21491">
              <w:rPr>
                <w:rFonts w:ascii="Arial" w:hAnsi="Arial" w:cs="Arial"/>
              </w:rPr>
              <w:t xml:space="preserve">iligence </w:t>
            </w:r>
            <w:r w:rsidR="00283323" w:rsidRPr="00B21491">
              <w:rPr>
                <w:rFonts w:ascii="Arial" w:hAnsi="Arial" w:cs="Arial"/>
              </w:rPr>
              <w:t>s</w:t>
            </w:r>
            <w:r w:rsidRPr="00B21491">
              <w:rPr>
                <w:rFonts w:ascii="Arial" w:hAnsi="Arial" w:cs="Arial"/>
              </w:rPr>
              <w:t xml:space="preserve">ystem, and therefore includes risk mitigation and not only verification </w:t>
            </w:r>
            <w:r w:rsidR="0095324C" w:rsidRPr="00B21491">
              <w:rPr>
                <w:rFonts w:ascii="Arial" w:hAnsi="Arial" w:cs="Arial"/>
              </w:rPr>
              <w:t>through a</w:t>
            </w:r>
            <w:r w:rsidRPr="00B21491">
              <w:rPr>
                <w:rFonts w:ascii="Arial" w:hAnsi="Arial" w:cs="Arial"/>
              </w:rPr>
              <w:t xml:space="preserve"> verification program. Limited to material supplied without an FSC claim.</w:t>
            </w:r>
          </w:p>
        </w:tc>
      </w:tr>
      <w:tr w:rsidR="00E9708C" w:rsidRPr="00793271" w14:paraId="58C9C649" w14:textId="77777777" w:rsidTr="00256664">
        <w:tc>
          <w:tcPr>
            <w:tcW w:w="4137" w:type="dxa"/>
          </w:tcPr>
          <w:p w14:paraId="060BF760" w14:textId="09C5C923" w:rsidR="00E9708C" w:rsidRPr="00793271" w:rsidRDefault="00E9708C" w:rsidP="0083112E">
            <w:pPr>
              <w:jc w:val="both"/>
              <w:rPr>
                <w:rFonts w:ascii="Arial" w:hAnsi="Arial" w:cs="Arial"/>
                <w:b/>
                <w:highlight w:val="yellow"/>
              </w:rPr>
            </w:pPr>
            <w:r w:rsidRPr="00016F2C">
              <w:rPr>
                <w:rFonts w:ascii="Arial" w:hAnsi="Arial" w:cs="Arial"/>
              </w:rPr>
              <w:t>B</w:t>
            </w:r>
            <w:r w:rsidR="0083112E" w:rsidRPr="00016F2C">
              <w:rPr>
                <w:rFonts w:ascii="Arial" w:hAnsi="Arial" w:cs="Arial"/>
              </w:rPr>
              <w:t xml:space="preserve"> </w:t>
            </w:r>
            <w:r w:rsidRPr="00016F2C">
              <w:rPr>
                <w:rFonts w:ascii="Arial" w:hAnsi="Arial" w:cs="Arial"/>
              </w:rPr>
              <w:t>Standard effective date</w:t>
            </w:r>
          </w:p>
        </w:tc>
        <w:tc>
          <w:tcPr>
            <w:tcW w:w="4138" w:type="dxa"/>
          </w:tcPr>
          <w:p w14:paraId="141DDD91" w14:textId="6676CA2B" w:rsidR="00E9708C" w:rsidRPr="00793271" w:rsidRDefault="00016F2C" w:rsidP="004F29DF">
            <w:pPr>
              <w:jc w:val="both"/>
              <w:rPr>
                <w:rFonts w:ascii="Arial" w:hAnsi="Arial" w:cs="Arial"/>
                <w:highlight w:val="yellow"/>
              </w:rPr>
            </w:pPr>
            <w:r w:rsidRPr="00016F2C">
              <w:rPr>
                <w:rFonts w:ascii="Arial" w:hAnsi="Arial" w:cs="Arial"/>
              </w:rPr>
              <w:t>01 July 2016</w:t>
            </w:r>
          </w:p>
        </w:tc>
      </w:tr>
      <w:tr w:rsidR="00E9708C" w:rsidRPr="00793271" w14:paraId="0C909053" w14:textId="77777777" w:rsidTr="00256664">
        <w:tc>
          <w:tcPr>
            <w:tcW w:w="4137" w:type="dxa"/>
          </w:tcPr>
          <w:p w14:paraId="4FC8CAB7" w14:textId="424EEED2" w:rsidR="00E9708C" w:rsidRPr="00B21491" w:rsidRDefault="00E9708C" w:rsidP="0083112E">
            <w:pPr>
              <w:jc w:val="both"/>
              <w:rPr>
                <w:rFonts w:ascii="Arial" w:hAnsi="Arial" w:cs="Arial"/>
                <w:b/>
              </w:rPr>
            </w:pPr>
            <w:r w:rsidRPr="00B21491">
              <w:rPr>
                <w:rFonts w:ascii="Arial" w:hAnsi="Arial" w:cs="Arial"/>
              </w:rPr>
              <w:t>C</w:t>
            </w:r>
            <w:r w:rsidR="0083112E" w:rsidRPr="00B21491">
              <w:rPr>
                <w:rFonts w:ascii="Arial" w:hAnsi="Arial" w:cs="Arial"/>
              </w:rPr>
              <w:t xml:space="preserve"> </w:t>
            </w:r>
            <w:r w:rsidRPr="00B21491">
              <w:rPr>
                <w:rFonts w:ascii="Arial" w:hAnsi="Arial" w:cs="Arial"/>
              </w:rPr>
              <w:t>References</w:t>
            </w:r>
          </w:p>
        </w:tc>
        <w:tc>
          <w:tcPr>
            <w:tcW w:w="4138" w:type="dxa"/>
          </w:tcPr>
          <w:p w14:paraId="6515B368" w14:textId="3D845835" w:rsidR="00E9708C" w:rsidRPr="00B21491" w:rsidRDefault="00E9708C" w:rsidP="00DF0FDD">
            <w:pPr>
              <w:jc w:val="both"/>
              <w:rPr>
                <w:rFonts w:ascii="Arial" w:hAnsi="Arial" w:cs="Arial"/>
              </w:rPr>
            </w:pPr>
            <w:r w:rsidRPr="00B21491">
              <w:rPr>
                <w:rFonts w:ascii="Arial" w:hAnsi="Arial" w:cs="Arial"/>
              </w:rPr>
              <w:t xml:space="preserve">Requires the use of approved FSC risk assessments, approved </w:t>
            </w:r>
            <w:r w:rsidR="00230C19" w:rsidRPr="00B21491">
              <w:rPr>
                <w:rFonts w:ascii="Arial" w:hAnsi="Arial" w:cs="Arial"/>
              </w:rPr>
              <w:t>c</w:t>
            </w:r>
            <w:r w:rsidRPr="00B21491">
              <w:rPr>
                <w:rFonts w:ascii="Arial" w:hAnsi="Arial" w:cs="Arial"/>
              </w:rPr>
              <w:t xml:space="preserve">ontrolled </w:t>
            </w:r>
            <w:r w:rsidR="00230C19" w:rsidRPr="00B21491">
              <w:rPr>
                <w:rFonts w:ascii="Arial" w:hAnsi="Arial" w:cs="Arial"/>
              </w:rPr>
              <w:t>w</w:t>
            </w:r>
            <w:r w:rsidRPr="00B21491">
              <w:rPr>
                <w:rFonts w:ascii="Arial" w:hAnsi="Arial" w:cs="Arial"/>
              </w:rPr>
              <w:t xml:space="preserve">ood documents (therefore any national guidance approved by FSC is included), and a separate procedure for conducting an </w:t>
            </w:r>
            <w:r w:rsidR="0020796E" w:rsidRPr="00B21491">
              <w:rPr>
                <w:rFonts w:ascii="Arial" w:hAnsi="Arial" w:cs="Arial"/>
              </w:rPr>
              <w:t xml:space="preserve">extended </w:t>
            </w:r>
            <w:r w:rsidR="00DF0FDD">
              <w:rPr>
                <w:rFonts w:ascii="Arial" w:hAnsi="Arial" w:cs="Arial"/>
              </w:rPr>
              <w:t xml:space="preserve">company </w:t>
            </w:r>
            <w:r w:rsidRPr="00B21491">
              <w:rPr>
                <w:rFonts w:ascii="Arial" w:hAnsi="Arial" w:cs="Arial"/>
              </w:rPr>
              <w:t>risk assessment where relevant.</w:t>
            </w:r>
          </w:p>
        </w:tc>
      </w:tr>
      <w:tr w:rsidR="00E9708C" w:rsidRPr="00793271" w14:paraId="15F83A42" w14:textId="77777777" w:rsidTr="00256664">
        <w:tc>
          <w:tcPr>
            <w:tcW w:w="4137" w:type="dxa"/>
          </w:tcPr>
          <w:p w14:paraId="20FD7714" w14:textId="739F4755" w:rsidR="00E9708C" w:rsidRPr="00B21491" w:rsidRDefault="00E9708C" w:rsidP="0083112E">
            <w:pPr>
              <w:jc w:val="both"/>
              <w:rPr>
                <w:rFonts w:ascii="Arial" w:hAnsi="Arial" w:cs="Arial"/>
                <w:b/>
              </w:rPr>
            </w:pPr>
            <w:r w:rsidRPr="00B21491">
              <w:rPr>
                <w:rFonts w:ascii="Arial" w:hAnsi="Arial" w:cs="Arial"/>
              </w:rPr>
              <w:t>D</w:t>
            </w:r>
            <w:r w:rsidR="0083112E" w:rsidRPr="00B21491">
              <w:rPr>
                <w:rFonts w:ascii="Arial" w:hAnsi="Arial" w:cs="Arial"/>
              </w:rPr>
              <w:t xml:space="preserve"> </w:t>
            </w:r>
            <w:r w:rsidRPr="00B21491">
              <w:rPr>
                <w:rFonts w:ascii="Arial" w:hAnsi="Arial" w:cs="Arial"/>
              </w:rPr>
              <w:t>Terms and definitions</w:t>
            </w:r>
          </w:p>
        </w:tc>
        <w:tc>
          <w:tcPr>
            <w:tcW w:w="4138" w:type="dxa"/>
          </w:tcPr>
          <w:p w14:paraId="36CDF336" w14:textId="4E52F6AF" w:rsidR="00E9708C" w:rsidRPr="00B21491" w:rsidRDefault="00E9708C" w:rsidP="004F29DF">
            <w:pPr>
              <w:jc w:val="both"/>
              <w:rPr>
                <w:rFonts w:ascii="Arial" w:hAnsi="Arial" w:cs="Arial"/>
              </w:rPr>
            </w:pPr>
            <w:r w:rsidRPr="00B21491">
              <w:rPr>
                <w:rFonts w:ascii="Arial" w:hAnsi="Arial" w:cs="Arial"/>
              </w:rPr>
              <w:t>Changes and updates in key definitions</w:t>
            </w:r>
            <w:r w:rsidR="0095324C" w:rsidRPr="00B21491">
              <w:rPr>
                <w:rFonts w:ascii="Arial" w:hAnsi="Arial" w:cs="Arial"/>
              </w:rPr>
              <w:t>,</w:t>
            </w:r>
            <w:r w:rsidRPr="00B21491">
              <w:rPr>
                <w:rFonts w:ascii="Arial" w:hAnsi="Arial" w:cs="Arial"/>
              </w:rPr>
              <w:t xml:space="preserve"> introducing integrity in FSC normative documents</w:t>
            </w:r>
            <w:r w:rsidR="0095324C" w:rsidRPr="00B21491">
              <w:rPr>
                <w:rFonts w:ascii="Arial" w:hAnsi="Arial" w:cs="Arial"/>
              </w:rPr>
              <w:t>.</w:t>
            </w:r>
          </w:p>
        </w:tc>
      </w:tr>
      <w:tr w:rsidR="00E9708C" w:rsidRPr="00793271" w14:paraId="03B842D5" w14:textId="77777777" w:rsidTr="00256664">
        <w:tc>
          <w:tcPr>
            <w:tcW w:w="4137" w:type="dxa"/>
          </w:tcPr>
          <w:p w14:paraId="6EDFAF12" w14:textId="77777777" w:rsidR="00E9708C" w:rsidRPr="00793271" w:rsidRDefault="00E9708C" w:rsidP="004F29DF">
            <w:pPr>
              <w:jc w:val="both"/>
              <w:rPr>
                <w:rFonts w:ascii="Arial" w:hAnsi="Arial" w:cs="Arial"/>
                <w:b/>
                <w:highlight w:val="yellow"/>
              </w:rPr>
            </w:pPr>
            <w:r w:rsidRPr="006D3CDE">
              <w:rPr>
                <w:rFonts w:ascii="Arial" w:hAnsi="Arial" w:cs="Arial"/>
                <w:b/>
              </w:rPr>
              <w:t xml:space="preserve">Part 1: </w:t>
            </w:r>
            <w:r w:rsidRPr="006D3CDE">
              <w:rPr>
                <w:rFonts w:ascii="Arial" w:hAnsi="Arial" w:cs="Arial"/>
                <w:b/>
              </w:rPr>
              <w:tab/>
              <w:t>Quality system requirements</w:t>
            </w:r>
          </w:p>
        </w:tc>
        <w:tc>
          <w:tcPr>
            <w:tcW w:w="4138" w:type="dxa"/>
          </w:tcPr>
          <w:p w14:paraId="164C2F1E" w14:textId="77777777" w:rsidR="00E9708C" w:rsidRPr="00793271" w:rsidRDefault="00E9708C" w:rsidP="004F29DF">
            <w:pPr>
              <w:jc w:val="both"/>
              <w:rPr>
                <w:rFonts w:ascii="Arial" w:hAnsi="Arial" w:cs="Arial"/>
                <w:highlight w:val="yellow"/>
              </w:rPr>
            </w:pPr>
          </w:p>
        </w:tc>
      </w:tr>
      <w:tr w:rsidR="00E9708C" w:rsidRPr="00793271" w14:paraId="1CF6EF95" w14:textId="77777777" w:rsidTr="00256664">
        <w:tc>
          <w:tcPr>
            <w:tcW w:w="4137" w:type="dxa"/>
          </w:tcPr>
          <w:p w14:paraId="4EE889F1" w14:textId="3C8905DF" w:rsidR="00E9708C" w:rsidRPr="0053278C" w:rsidRDefault="0083112E" w:rsidP="0083112E">
            <w:pPr>
              <w:jc w:val="both"/>
              <w:rPr>
                <w:rFonts w:ascii="Arial" w:hAnsi="Arial" w:cs="Arial"/>
                <w:b/>
              </w:rPr>
            </w:pPr>
            <w:r w:rsidRPr="0053278C">
              <w:rPr>
                <w:rFonts w:ascii="Arial" w:hAnsi="Arial" w:cs="Arial"/>
              </w:rPr>
              <w:t xml:space="preserve">1. </w:t>
            </w:r>
            <w:r w:rsidR="00E9708C" w:rsidRPr="0053278C">
              <w:rPr>
                <w:rFonts w:ascii="Arial" w:hAnsi="Arial" w:cs="Arial"/>
              </w:rPr>
              <w:t>Company policy</w:t>
            </w:r>
          </w:p>
        </w:tc>
        <w:tc>
          <w:tcPr>
            <w:tcW w:w="4138" w:type="dxa"/>
          </w:tcPr>
          <w:p w14:paraId="4A00D4F7" w14:textId="2A274ABD" w:rsidR="00E9708C" w:rsidRPr="0053278C" w:rsidRDefault="00E9708C" w:rsidP="0095324C">
            <w:pPr>
              <w:jc w:val="both"/>
              <w:rPr>
                <w:rFonts w:ascii="Arial" w:hAnsi="Arial" w:cs="Arial"/>
              </w:rPr>
            </w:pPr>
            <w:r w:rsidRPr="0053278C">
              <w:rPr>
                <w:rFonts w:ascii="Arial" w:hAnsi="Arial" w:cs="Arial"/>
              </w:rPr>
              <w:t xml:space="preserve">Not required – the revised standard requires the implementation of all its requirements. The requirement for a policy has been revised in the revision of the standard </w:t>
            </w:r>
            <w:r w:rsidRPr="0053278C">
              <w:rPr>
                <w:rFonts w:ascii="Arial" w:hAnsi="Arial" w:cs="Arial"/>
                <w:i/>
              </w:rPr>
              <w:t>FSC-STD-40-004</w:t>
            </w:r>
            <w:r w:rsidRPr="0053278C">
              <w:rPr>
                <w:rFonts w:ascii="Arial" w:hAnsi="Arial" w:cs="Arial"/>
              </w:rPr>
              <w:t>.</w:t>
            </w:r>
          </w:p>
        </w:tc>
      </w:tr>
      <w:tr w:rsidR="00E9708C" w:rsidRPr="00793271" w14:paraId="734E495E" w14:textId="77777777" w:rsidTr="00256664">
        <w:tc>
          <w:tcPr>
            <w:tcW w:w="4137" w:type="dxa"/>
          </w:tcPr>
          <w:p w14:paraId="4851F787" w14:textId="72047D88" w:rsidR="00E9708C" w:rsidRPr="0053278C" w:rsidRDefault="0083112E" w:rsidP="0083112E">
            <w:pPr>
              <w:jc w:val="both"/>
              <w:rPr>
                <w:rFonts w:ascii="Arial" w:hAnsi="Arial" w:cs="Arial"/>
                <w:b/>
              </w:rPr>
            </w:pPr>
            <w:r w:rsidRPr="0053278C">
              <w:rPr>
                <w:rFonts w:ascii="Arial" w:hAnsi="Arial" w:cs="Arial"/>
              </w:rPr>
              <w:t xml:space="preserve">2. </w:t>
            </w:r>
            <w:r w:rsidR="00E9708C" w:rsidRPr="0053278C">
              <w:rPr>
                <w:rFonts w:ascii="Arial" w:hAnsi="Arial" w:cs="Arial"/>
              </w:rPr>
              <w:t>Procedures</w:t>
            </w:r>
          </w:p>
        </w:tc>
        <w:tc>
          <w:tcPr>
            <w:tcW w:w="4138" w:type="dxa"/>
          </w:tcPr>
          <w:p w14:paraId="0B91CC10" w14:textId="4DD53C3F" w:rsidR="00E9708C" w:rsidRPr="0053278C" w:rsidRDefault="00E9708C" w:rsidP="0095324C">
            <w:pPr>
              <w:jc w:val="both"/>
              <w:rPr>
                <w:rFonts w:ascii="Arial" w:hAnsi="Arial" w:cs="Arial"/>
              </w:rPr>
            </w:pPr>
            <w:r w:rsidRPr="0053278C">
              <w:rPr>
                <w:rFonts w:ascii="Arial" w:hAnsi="Arial" w:cs="Arial"/>
              </w:rPr>
              <w:t>The requirement</w:t>
            </w:r>
            <w:r w:rsidR="0095324C" w:rsidRPr="0053278C">
              <w:rPr>
                <w:rFonts w:ascii="Arial" w:hAnsi="Arial" w:cs="Arial"/>
              </w:rPr>
              <w:t>s</w:t>
            </w:r>
            <w:r w:rsidRPr="0053278C">
              <w:rPr>
                <w:rFonts w:ascii="Arial" w:hAnsi="Arial" w:cs="Arial"/>
              </w:rPr>
              <w:t xml:space="preserve"> ha</w:t>
            </w:r>
            <w:r w:rsidR="0095324C" w:rsidRPr="0053278C">
              <w:rPr>
                <w:rFonts w:ascii="Arial" w:hAnsi="Arial" w:cs="Arial"/>
              </w:rPr>
              <w:t>ve</w:t>
            </w:r>
            <w:r w:rsidRPr="0053278C">
              <w:rPr>
                <w:rFonts w:ascii="Arial" w:hAnsi="Arial" w:cs="Arial"/>
              </w:rPr>
              <w:t xml:space="preserve"> been included in Section 5.</w:t>
            </w:r>
          </w:p>
        </w:tc>
      </w:tr>
      <w:tr w:rsidR="00E9708C" w:rsidRPr="00793271" w14:paraId="083DCC22" w14:textId="77777777" w:rsidTr="00256664">
        <w:tc>
          <w:tcPr>
            <w:tcW w:w="4137" w:type="dxa"/>
          </w:tcPr>
          <w:p w14:paraId="1D6186E6" w14:textId="7D7EAB95" w:rsidR="00E9708C" w:rsidRPr="00B21491" w:rsidRDefault="00E9708C" w:rsidP="0083112E">
            <w:pPr>
              <w:jc w:val="both"/>
              <w:rPr>
                <w:rFonts w:ascii="Arial" w:hAnsi="Arial" w:cs="Arial"/>
                <w:b/>
              </w:rPr>
            </w:pPr>
            <w:r w:rsidRPr="00B21491">
              <w:rPr>
                <w:rFonts w:ascii="Arial" w:hAnsi="Arial" w:cs="Arial"/>
              </w:rPr>
              <w:t>3.</w:t>
            </w:r>
            <w:r w:rsidR="0083112E" w:rsidRPr="00B21491">
              <w:rPr>
                <w:rFonts w:ascii="Arial" w:hAnsi="Arial" w:cs="Arial"/>
              </w:rPr>
              <w:t xml:space="preserve"> </w:t>
            </w:r>
            <w:r w:rsidRPr="00B21491">
              <w:rPr>
                <w:rFonts w:ascii="Arial" w:hAnsi="Arial" w:cs="Arial"/>
              </w:rPr>
              <w:t>Training</w:t>
            </w:r>
          </w:p>
        </w:tc>
        <w:tc>
          <w:tcPr>
            <w:tcW w:w="4138" w:type="dxa"/>
          </w:tcPr>
          <w:p w14:paraId="4180E0D3" w14:textId="1CCA7807" w:rsidR="00E9708C" w:rsidRPr="00B21491" w:rsidRDefault="00E9708C" w:rsidP="0095324C">
            <w:pPr>
              <w:jc w:val="both"/>
              <w:rPr>
                <w:rFonts w:ascii="Arial" w:hAnsi="Arial" w:cs="Arial"/>
              </w:rPr>
            </w:pPr>
            <w:r w:rsidRPr="00B21491">
              <w:rPr>
                <w:rFonts w:ascii="Arial" w:hAnsi="Arial" w:cs="Arial"/>
              </w:rPr>
              <w:t>The requirement</w:t>
            </w:r>
            <w:r w:rsidR="0095324C" w:rsidRPr="00B21491">
              <w:rPr>
                <w:rFonts w:ascii="Arial" w:hAnsi="Arial" w:cs="Arial"/>
              </w:rPr>
              <w:t>s</w:t>
            </w:r>
            <w:r w:rsidRPr="00B21491">
              <w:rPr>
                <w:rFonts w:ascii="Arial" w:hAnsi="Arial" w:cs="Arial"/>
              </w:rPr>
              <w:t xml:space="preserve"> ha</w:t>
            </w:r>
            <w:r w:rsidR="0095324C" w:rsidRPr="00B21491">
              <w:rPr>
                <w:rFonts w:ascii="Arial" w:hAnsi="Arial" w:cs="Arial"/>
              </w:rPr>
              <w:t>ve</w:t>
            </w:r>
            <w:r w:rsidRPr="00B21491">
              <w:rPr>
                <w:rFonts w:ascii="Arial" w:hAnsi="Arial" w:cs="Arial"/>
              </w:rPr>
              <w:t xml:space="preserve"> been removed as it is already covered by the superior standard </w:t>
            </w:r>
            <w:r w:rsidRPr="00B21491">
              <w:rPr>
                <w:rFonts w:ascii="Arial" w:hAnsi="Arial" w:cs="Arial"/>
                <w:i/>
              </w:rPr>
              <w:t>FSC-STD-40-004</w:t>
            </w:r>
            <w:r w:rsidRPr="00B21491">
              <w:rPr>
                <w:rFonts w:ascii="Arial" w:hAnsi="Arial" w:cs="Arial"/>
              </w:rPr>
              <w:t>. However, requirements for competence were kept.</w:t>
            </w:r>
          </w:p>
        </w:tc>
      </w:tr>
      <w:tr w:rsidR="00E9708C" w:rsidRPr="00793271" w14:paraId="082F349C" w14:textId="77777777" w:rsidTr="00256664">
        <w:tc>
          <w:tcPr>
            <w:tcW w:w="4137" w:type="dxa"/>
          </w:tcPr>
          <w:p w14:paraId="45CCE0C9" w14:textId="1A96B79C" w:rsidR="00E9708C" w:rsidRPr="00B21491" w:rsidRDefault="0083112E" w:rsidP="004F29DF">
            <w:pPr>
              <w:jc w:val="both"/>
              <w:rPr>
                <w:rFonts w:ascii="Arial" w:hAnsi="Arial" w:cs="Arial"/>
                <w:b/>
              </w:rPr>
            </w:pPr>
            <w:r w:rsidRPr="00B21491">
              <w:rPr>
                <w:rFonts w:ascii="Arial" w:hAnsi="Arial" w:cs="Arial"/>
              </w:rPr>
              <w:t xml:space="preserve">4. </w:t>
            </w:r>
            <w:r w:rsidR="00E9708C" w:rsidRPr="00B21491">
              <w:rPr>
                <w:rFonts w:ascii="Arial" w:hAnsi="Arial" w:cs="Arial"/>
              </w:rPr>
              <w:t>Records</w:t>
            </w:r>
          </w:p>
        </w:tc>
        <w:tc>
          <w:tcPr>
            <w:tcW w:w="4138" w:type="dxa"/>
          </w:tcPr>
          <w:p w14:paraId="5FD84DD8" w14:textId="09EF54C7" w:rsidR="00E9708C" w:rsidRPr="00B21491" w:rsidRDefault="00E9708C" w:rsidP="00FF2C01">
            <w:pPr>
              <w:jc w:val="both"/>
              <w:rPr>
                <w:rFonts w:ascii="Arial" w:hAnsi="Arial" w:cs="Arial"/>
              </w:rPr>
            </w:pPr>
            <w:r w:rsidRPr="00B21491">
              <w:rPr>
                <w:rFonts w:ascii="Arial" w:hAnsi="Arial" w:cs="Arial"/>
              </w:rPr>
              <w:t>The requirement has been kept and extended with the collection of information to be made publicly available. Different sets of information are required depending on the risk designation of the supply area.</w:t>
            </w:r>
          </w:p>
        </w:tc>
      </w:tr>
      <w:tr w:rsidR="00E9708C" w:rsidRPr="00793271" w14:paraId="46D9B311" w14:textId="77777777" w:rsidTr="00256664">
        <w:tc>
          <w:tcPr>
            <w:tcW w:w="4137" w:type="dxa"/>
          </w:tcPr>
          <w:p w14:paraId="1601EFAF" w14:textId="1B161BB6" w:rsidR="00E9708C" w:rsidRPr="00B21491" w:rsidRDefault="00E9708C" w:rsidP="004F29DF">
            <w:pPr>
              <w:jc w:val="both"/>
              <w:rPr>
                <w:rFonts w:ascii="Arial" w:hAnsi="Arial" w:cs="Arial"/>
                <w:b/>
              </w:rPr>
            </w:pPr>
            <w:r w:rsidRPr="00B21491">
              <w:rPr>
                <w:rFonts w:ascii="Arial" w:hAnsi="Arial" w:cs="Arial"/>
                <w:b/>
              </w:rPr>
              <w:t xml:space="preserve">Part 2: </w:t>
            </w:r>
            <w:r w:rsidRPr="00B21491">
              <w:rPr>
                <w:rFonts w:ascii="Arial" w:hAnsi="Arial" w:cs="Arial"/>
                <w:b/>
              </w:rPr>
              <w:tab/>
              <w:t xml:space="preserve">FSC Controlled Wood </w:t>
            </w:r>
            <w:r w:rsidR="00F44693" w:rsidRPr="00B21491">
              <w:rPr>
                <w:rFonts w:ascii="Arial" w:hAnsi="Arial" w:cs="Arial"/>
                <w:b/>
              </w:rPr>
              <w:t>s</w:t>
            </w:r>
            <w:r w:rsidRPr="00B21491">
              <w:rPr>
                <w:rFonts w:ascii="Arial" w:hAnsi="Arial" w:cs="Arial"/>
                <w:b/>
              </w:rPr>
              <w:t xml:space="preserve">upply </w:t>
            </w:r>
            <w:r w:rsidR="00F44693" w:rsidRPr="00B21491">
              <w:rPr>
                <w:rFonts w:ascii="Arial" w:hAnsi="Arial" w:cs="Arial"/>
                <w:b/>
              </w:rPr>
              <w:t>r</w:t>
            </w:r>
            <w:r w:rsidRPr="00B21491">
              <w:rPr>
                <w:rFonts w:ascii="Arial" w:hAnsi="Arial" w:cs="Arial"/>
                <w:b/>
              </w:rPr>
              <w:t>equirements</w:t>
            </w:r>
          </w:p>
        </w:tc>
        <w:tc>
          <w:tcPr>
            <w:tcW w:w="4138" w:type="dxa"/>
          </w:tcPr>
          <w:p w14:paraId="6354CA17" w14:textId="77777777" w:rsidR="00E9708C" w:rsidRPr="00B21491" w:rsidRDefault="00E9708C" w:rsidP="004F29DF">
            <w:pPr>
              <w:jc w:val="both"/>
              <w:rPr>
                <w:rFonts w:ascii="Arial" w:hAnsi="Arial" w:cs="Arial"/>
              </w:rPr>
            </w:pPr>
            <w:r w:rsidRPr="00B21491">
              <w:rPr>
                <w:rFonts w:ascii="Arial" w:hAnsi="Arial" w:cs="Arial"/>
              </w:rPr>
              <w:t xml:space="preserve">The requirements of this section have been incorporated into DDS requirements and relate to obtaining information. </w:t>
            </w:r>
          </w:p>
        </w:tc>
      </w:tr>
      <w:tr w:rsidR="00E9708C" w:rsidRPr="00793271" w14:paraId="4AC1EE36" w14:textId="77777777" w:rsidTr="00256664">
        <w:tc>
          <w:tcPr>
            <w:tcW w:w="4137" w:type="dxa"/>
          </w:tcPr>
          <w:p w14:paraId="28B75D6E" w14:textId="00D5B3A3" w:rsidR="00E9708C" w:rsidRPr="006D3CDE" w:rsidRDefault="0083112E" w:rsidP="004F29DF">
            <w:pPr>
              <w:jc w:val="both"/>
              <w:rPr>
                <w:rFonts w:ascii="Arial" w:hAnsi="Arial" w:cs="Arial"/>
                <w:b/>
              </w:rPr>
            </w:pPr>
            <w:r w:rsidRPr="006D3CDE">
              <w:rPr>
                <w:rFonts w:ascii="Arial" w:hAnsi="Arial" w:cs="Arial"/>
              </w:rPr>
              <w:t xml:space="preserve">5. </w:t>
            </w:r>
            <w:r w:rsidR="00E9708C" w:rsidRPr="006D3CDE">
              <w:rPr>
                <w:rFonts w:ascii="Arial" w:hAnsi="Arial" w:cs="Arial"/>
              </w:rPr>
              <w:t>Supplier identification</w:t>
            </w:r>
          </w:p>
        </w:tc>
        <w:tc>
          <w:tcPr>
            <w:tcW w:w="4138" w:type="dxa"/>
          </w:tcPr>
          <w:p w14:paraId="1D881F07" w14:textId="1A30E374" w:rsidR="00E9708C" w:rsidRPr="006D3CDE" w:rsidRDefault="00E9708C" w:rsidP="004F29DF">
            <w:pPr>
              <w:jc w:val="both"/>
              <w:rPr>
                <w:rFonts w:ascii="Arial" w:hAnsi="Arial" w:cs="Arial"/>
              </w:rPr>
            </w:pPr>
            <w:r w:rsidRPr="006D3CDE">
              <w:rPr>
                <w:rFonts w:ascii="Arial" w:hAnsi="Arial" w:cs="Arial"/>
              </w:rPr>
              <w:t xml:space="preserve">Knowledge about suppliers remains a requirement. Documentation focuses on </w:t>
            </w:r>
            <w:r w:rsidR="00C90BCB" w:rsidRPr="006D3CDE">
              <w:rPr>
                <w:rFonts w:ascii="Arial" w:hAnsi="Arial" w:cs="Arial"/>
              </w:rPr>
              <w:t xml:space="preserve">material </w:t>
            </w:r>
            <w:r w:rsidRPr="006D3CDE">
              <w:rPr>
                <w:rFonts w:ascii="Arial" w:hAnsi="Arial" w:cs="Arial"/>
              </w:rPr>
              <w:t>and not on suppliers.</w:t>
            </w:r>
          </w:p>
          <w:p w14:paraId="0A1B0FC3" w14:textId="60928D37" w:rsidR="00E9708C" w:rsidRPr="006D3CDE" w:rsidRDefault="00C90BCB" w:rsidP="004F29DF">
            <w:pPr>
              <w:jc w:val="both"/>
              <w:rPr>
                <w:rFonts w:ascii="Arial" w:hAnsi="Arial" w:cs="Arial"/>
              </w:rPr>
            </w:pPr>
            <w:r w:rsidRPr="006D3CDE">
              <w:rPr>
                <w:rFonts w:ascii="Arial" w:hAnsi="Arial" w:cs="Arial"/>
              </w:rPr>
              <w:t>Material</w:t>
            </w:r>
            <w:r w:rsidR="00E9708C" w:rsidRPr="006D3CDE">
              <w:rPr>
                <w:rFonts w:ascii="Arial" w:hAnsi="Arial" w:cs="Arial"/>
              </w:rPr>
              <w:t xml:space="preserve"> must be identified as originating from a low or specified risk area according to risk designations provided in the FSC risk assessment.</w:t>
            </w:r>
          </w:p>
          <w:p w14:paraId="4B385281" w14:textId="77777777" w:rsidR="00E9708C" w:rsidRPr="006D3CDE" w:rsidRDefault="00E9708C" w:rsidP="004F29DF">
            <w:pPr>
              <w:jc w:val="both"/>
              <w:rPr>
                <w:rFonts w:ascii="Arial" w:hAnsi="Arial" w:cs="Arial"/>
              </w:rPr>
            </w:pPr>
            <w:r w:rsidRPr="006D3CDE">
              <w:rPr>
                <w:rFonts w:ascii="Arial" w:hAnsi="Arial" w:cs="Arial"/>
              </w:rPr>
              <w:t xml:space="preserve">Requirements for information on supply chains have been included. </w:t>
            </w:r>
          </w:p>
        </w:tc>
      </w:tr>
      <w:tr w:rsidR="00E9708C" w:rsidRPr="00793271" w14:paraId="2BFED85C" w14:textId="77777777" w:rsidTr="00256664">
        <w:tc>
          <w:tcPr>
            <w:tcW w:w="4137" w:type="dxa"/>
          </w:tcPr>
          <w:p w14:paraId="0CDC752C" w14:textId="22AFC37B" w:rsidR="00E9708C" w:rsidRPr="006D3CDE" w:rsidRDefault="0083112E" w:rsidP="0083112E">
            <w:pPr>
              <w:jc w:val="both"/>
              <w:rPr>
                <w:rFonts w:ascii="Arial" w:hAnsi="Arial" w:cs="Arial"/>
              </w:rPr>
            </w:pPr>
            <w:r w:rsidRPr="006D3CDE">
              <w:rPr>
                <w:rFonts w:ascii="Arial" w:hAnsi="Arial" w:cs="Arial"/>
              </w:rPr>
              <w:t xml:space="preserve">6. </w:t>
            </w:r>
            <w:r w:rsidR="00E9708C" w:rsidRPr="006D3CDE">
              <w:rPr>
                <w:rFonts w:ascii="Arial" w:hAnsi="Arial" w:cs="Arial"/>
              </w:rPr>
              <w:t>FSC</w:t>
            </w:r>
            <w:r w:rsidR="00AC3A31" w:rsidRPr="006D3CDE">
              <w:rPr>
                <w:rFonts w:ascii="Arial" w:hAnsi="Arial" w:cs="Arial"/>
              </w:rPr>
              <w:t>-</w:t>
            </w:r>
            <w:r w:rsidR="0038399F" w:rsidRPr="006D3CDE">
              <w:rPr>
                <w:rFonts w:ascii="Arial" w:hAnsi="Arial" w:cs="Arial"/>
              </w:rPr>
              <w:t>c</w:t>
            </w:r>
            <w:r w:rsidR="00E9708C" w:rsidRPr="006D3CDE">
              <w:rPr>
                <w:rFonts w:ascii="Arial" w:hAnsi="Arial" w:cs="Arial"/>
              </w:rPr>
              <w:t>ertified inputs from FSC</w:t>
            </w:r>
            <w:r w:rsidR="00AC3A31" w:rsidRPr="006D3CDE">
              <w:rPr>
                <w:rFonts w:ascii="Arial" w:hAnsi="Arial" w:cs="Arial"/>
              </w:rPr>
              <w:t>-</w:t>
            </w:r>
            <w:r w:rsidR="00E9708C" w:rsidRPr="006D3CDE">
              <w:rPr>
                <w:rFonts w:ascii="Arial" w:hAnsi="Arial" w:cs="Arial"/>
              </w:rPr>
              <w:t>certified suppliers</w:t>
            </w:r>
            <w:r w:rsidR="00E9708C" w:rsidRPr="006D3CDE" w:rsidDel="00E808E6">
              <w:rPr>
                <w:rFonts w:ascii="Arial" w:hAnsi="Arial" w:cs="Arial"/>
              </w:rPr>
              <w:t xml:space="preserve"> </w:t>
            </w:r>
          </w:p>
          <w:p w14:paraId="0087CD83" w14:textId="77777777" w:rsidR="00E9708C" w:rsidRPr="006D3CDE" w:rsidRDefault="00E9708C" w:rsidP="004F29DF">
            <w:pPr>
              <w:ind w:left="697" w:hanging="697"/>
              <w:jc w:val="both"/>
              <w:rPr>
                <w:rFonts w:ascii="Arial" w:hAnsi="Arial" w:cs="Arial"/>
              </w:rPr>
            </w:pPr>
          </w:p>
          <w:p w14:paraId="74E3DABA" w14:textId="7E6B751C" w:rsidR="00E9708C" w:rsidRPr="006D3CDE" w:rsidRDefault="00E9708C" w:rsidP="0083112E">
            <w:pPr>
              <w:jc w:val="both"/>
              <w:rPr>
                <w:rFonts w:ascii="Arial" w:hAnsi="Arial" w:cs="Arial"/>
                <w:b/>
              </w:rPr>
            </w:pPr>
          </w:p>
        </w:tc>
        <w:tc>
          <w:tcPr>
            <w:tcW w:w="4138" w:type="dxa"/>
          </w:tcPr>
          <w:p w14:paraId="644AFDFE" w14:textId="451D6769" w:rsidR="00E9708C" w:rsidRPr="006D3CDE" w:rsidRDefault="00E9708C" w:rsidP="00AF3DF0">
            <w:pPr>
              <w:jc w:val="both"/>
              <w:rPr>
                <w:rFonts w:ascii="Arial" w:hAnsi="Arial" w:cs="Arial"/>
              </w:rPr>
            </w:pPr>
            <w:r w:rsidRPr="006D3CDE">
              <w:rPr>
                <w:rFonts w:ascii="Arial" w:hAnsi="Arial" w:cs="Arial"/>
              </w:rPr>
              <w:t>Excluded from V3-</w:t>
            </w:r>
            <w:r w:rsidR="009816C1" w:rsidRPr="006D3CDE">
              <w:rPr>
                <w:rFonts w:ascii="Arial" w:hAnsi="Arial" w:cs="Arial"/>
              </w:rPr>
              <w:t>1</w:t>
            </w:r>
            <w:r w:rsidRPr="006D3CDE">
              <w:rPr>
                <w:rFonts w:ascii="Arial" w:hAnsi="Arial" w:cs="Arial"/>
              </w:rPr>
              <w:t>. Requirements for FSC</w:t>
            </w:r>
            <w:r w:rsidR="00AC3A31" w:rsidRPr="006D3CDE">
              <w:rPr>
                <w:rFonts w:ascii="Arial" w:hAnsi="Arial" w:cs="Arial"/>
              </w:rPr>
              <w:t>-</w:t>
            </w:r>
            <w:r w:rsidRPr="006D3CDE">
              <w:rPr>
                <w:rFonts w:ascii="Arial" w:hAnsi="Arial" w:cs="Arial"/>
              </w:rPr>
              <w:t xml:space="preserve">certified inputs, </w:t>
            </w:r>
            <w:r w:rsidR="00AF3DF0" w:rsidRPr="006D3CDE">
              <w:rPr>
                <w:rFonts w:ascii="Arial" w:hAnsi="Arial" w:cs="Arial"/>
              </w:rPr>
              <w:t>and</w:t>
            </w:r>
            <w:r w:rsidRPr="006D3CDE">
              <w:rPr>
                <w:rFonts w:ascii="Arial" w:hAnsi="Arial" w:cs="Arial"/>
              </w:rPr>
              <w:t xml:space="preserve"> inputs from certification according to </w:t>
            </w:r>
            <w:r w:rsidRPr="006D3CDE">
              <w:rPr>
                <w:rFonts w:ascii="Arial" w:hAnsi="Arial" w:cs="Arial"/>
                <w:i/>
              </w:rPr>
              <w:t>FSC-STD-30-010</w:t>
            </w:r>
            <w:r w:rsidR="00AC3A31" w:rsidRPr="006D3CDE">
              <w:rPr>
                <w:rFonts w:ascii="Arial" w:hAnsi="Arial" w:cs="Arial"/>
                <w:i/>
              </w:rPr>
              <w:t>,</w:t>
            </w:r>
            <w:r w:rsidRPr="006D3CDE">
              <w:rPr>
                <w:rFonts w:ascii="Arial" w:hAnsi="Arial" w:cs="Arial"/>
              </w:rPr>
              <w:t xml:space="preserve"> are included in the standard </w:t>
            </w:r>
            <w:r w:rsidRPr="006D3CDE">
              <w:rPr>
                <w:rFonts w:ascii="Arial" w:hAnsi="Arial" w:cs="Arial"/>
                <w:i/>
              </w:rPr>
              <w:t>FSC-STD-40-004</w:t>
            </w:r>
            <w:r w:rsidRPr="006D3CDE">
              <w:rPr>
                <w:rFonts w:ascii="Arial" w:hAnsi="Arial" w:cs="Arial"/>
              </w:rPr>
              <w:t>.</w:t>
            </w:r>
          </w:p>
        </w:tc>
      </w:tr>
      <w:tr w:rsidR="00757D30" w:rsidRPr="00793271" w14:paraId="2DFF9ED1" w14:textId="77777777" w:rsidTr="00256664">
        <w:tc>
          <w:tcPr>
            <w:tcW w:w="4137" w:type="dxa"/>
          </w:tcPr>
          <w:p w14:paraId="26D230AD" w14:textId="0FC80FE6" w:rsidR="00757D30" w:rsidRPr="006D3CDE" w:rsidRDefault="00757D30" w:rsidP="0083112E">
            <w:pPr>
              <w:jc w:val="both"/>
              <w:rPr>
                <w:rFonts w:ascii="Arial" w:hAnsi="Arial" w:cs="Arial"/>
              </w:rPr>
            </w:pPr>
            <w:r w:rsidRPr="006D3CDE">
              <w:rPr>
                <w:rFonts w:ascii="Arial" w:hAnsi="Arial" w:cs="Arial"/>
              </w:rPr>
              <w:t>7. FSC Controlled Wood inputs from suppliers certified to deliver FSC Controlled Wood</w:t>
            </w:r>
          </w:p>
        </w:tc>
        <w:tc>
          <w:tcPr>
            <w:tcW w:w="4138" w:type="dxa"/>
          </w:tcPr>
          <w:p w14:paraId="68A21B56" w14:textId="07041C01" w:rsidR="00757D30" w:rsidRPr="006D3CDE" w:rsidRDefault="00757D30" w:rsidP="00AF3DF0">
            <w:pPr>
              <w:jc w:val="both"/>
              <w:rPr>
                <w:rFonts w:ascii="Arial" w:hAnsi="Arial" w:cs="Arial"/>
              </w:rPr>
            </w:pPr>
            <w:r w:rsidRPr="006D3CDE">
              <w:rPr>
                <w:rFonts w:ascii="Arial" w:hAnsi="Arial" w:cs="Arial"/>
              </w:rPr>
              <w:t>Excluded from V3-</w:t>
            </w:r>
            <w:r w:rsidR="009816C1" w:rsidRPr="006D3CDE">
              <w:rPr>
                <w:rFonts w:ascii="Arial" w:hAnsi="Arial" w:cs="Arial"/>
              </w:rPr>
              <w:t>1</w:t>
            </w:r>
            <w:r w:rsidRPr="006D3CDE">
              <w:rPr>
                <w:rFonts w:ascii="Arial" w:hAnsi="Arial" w:cs="Arial"/>
              </w:rPr>
              <w:t xml:space="preserve">. Requirements for FSC certified inputs, </w:t>
            </w:r>
            <w:r w:rsidR="00AF3DF0" w:rsidRPr="006D3CDE">
              <w:rPr>
                <w:rFonts w:ascii="Arial" w:hAnsi="Arial" w:cs="Arial"/>
              </w:rPr>
              <w:t>and</w:t>
            </w:r>
            <w:r w:rsidRPr="006D3CDE">
              <w:rPr>
                <w:rFonts w:ascii="Arial" w:hAnsi="Arial" w:cs="Arial"/>
              </w:rPr>
              <w:t xml:space="preserve"> inputs from certification according to </w:t>
            </w:r>
            <w:r w:rsidRPr="006D3CDE">
              <w:rPr>
                <w:rFonts w:ascii="Arial" w:hAnsi="Arial" w:cs="Arial"/>
                <w:i/>
              </w:rPr>
              <w:t>FSC-STD-30-010</w:t>
            </w:r>
            <w:r w:rsidRPr="006D3CDE">
              <w:rPr>
                <w:rFonts w:ascii="Arial" w:hAnsi="Arial" w:cs="Arial"/>
              </w:rPr>
              <w:t xml:space="preserve"> are included in the standard </w:t>
            </w:r>
            <w:r w:rsidRPr="006D3CDE">
              <w:rPr>
                <w:rFonts w:ascii="Arial" w:hAnsi="Arial" w:cs="Arial"/>
                <w:i/>
              </w:rPr>
              <w:t>FSC-STD-40-004</w:t>
            </w:r>
            <w:r w:rsidRPr="006D3CDE">
              <w:rPr>
                <w:rFonts w:ascii="Arial" w:hAnsi="Arial" w:cs="Arial"/>
              </w:rPr>
              <w:t>.</w:t>
            </w:r>
          </w:p>
        </w:tc>
      </w:tr>
      <w:tr w:rsidR="00E9708C" w:rsidRPr="00793271" w14:paraId="0ADAF15D" w14:textId="77777777" w:rsidTr="00256664">
        <w:tc>
          <w:tcPr>
            <w:tcW w:w="4137" w:type="dxa"/>
          </w:tcPr>
          <w:p w14:paraId="6ABF0827" w14:textId="46303810" w:rsidR="00E9708C" w:rsidRPr="0053278C" w:rsidRDefault="0083112E" w:rsidP="0083112E">
            <w:pPr>
              <w:ind w:left="-23" w:firstLine="23"/>
              <w:jc w:val="both"/>
              <w:rPr>
                <w:rFonts w:ascii="Arial" w:hAnsi="Arial" w:cs="Arial"/>
                <w:b/>
              </w:rPr>
            </w:pPr>
            <w:r w:rsidRPr="0053278C">
              <w:rPr>
                <w:rFonts w:ascii="Arial" w:hAnsi="Arial" w:cs="Arial"/>
              </w:rPr>
              <w:t xml:space="preserve">8. </w:t>
            </w:r>
            <w:r w:rsidR="00E9708C" w:rsidRPr="0053278C">
              <w:rPr>
                <w:rFonts w:ascii="Arial" w:hAnsi="Arial" w:cs="Arial"/>
              </w:rPr>
              <w:t>FSC Controlled Wood inputs from non</w:t>
            </w:r>
            <w:r w:rsidR="00AC3A31" w:rsidRPr="0053278C">
              <w:rPr>
                <w:rFonts w:ascii="Arial" w:hAnsi="Arial" w:cs="Arial"/>
              </w:rPr>
              <w:t>-</w:t>
            </w:r>
            <w:r w:rsidR="00E9708C" w:rsidRPr="0053278C">
              <w:rPr>
                <w:rFonts w:ascii="Arial" w:hAnsi="Arial" w:cs="Arial"/>
              </w:rPr>
              <w:t>FSC</w:t>
            </w:r>
            <w:r w:rsidR="00AC3A31" w:rsidRPr="0053278C">
              <w:rPr>
                <w:rFonts w:ascii="Arial" w:hAnsi="Arial" w:cs="Arial"/>
              </w:rPr>
              <w:t>-</w:t>
            </w:r>
            <w:r w:rsidR="00E9708C" w:rsidRPr="0053278C">
              <w:rPr>
                <w:rFonts w:ascii="Arial" w:hAnsi="Arial" w:cs="Arial"/>
              </w:rPr>
              <w:t>certified suppliers</w:t>
            </w:r>
          </w:p>
        </w:tc>
        <w:tc>
          <w:tcPr>
            <w:tcW w:w="4138" w:type="dxa"/>
          </w:tcPr>
          <w:p w14:paraId="3DA8ABFE" w14:textId="2EB3E50F" w:rsidR="00E9708C" w:rsidRPr="0053278C" w:rsidRDefault="00E9708C" w:rsidP="006323B5">
            <w:pPr>
              <w:jc w:val="both"/>
              <w:rPr>
                <w:rFonts w:ascii="Arial" w:hAnsi="Arial" w:cs="Arial"/>
              </w:rPr>
            </w:pPr>
            <w:r w:rsidRPr="0053278C">
              <w:rPr>
                <w:rFonts w:ascii="Arial" w:hAnsi="Arial" w:cs="Arial"/>
              </w:rPr>
              <w:t>Version 3-</w:t>
            </w:r>
            <w:r w:rsidR="006D3CDE" w:rsidRPr="0053278C">
              <w:rPr>
                <w:rFonts w:ascii="Arial" w:hAnsi="Arial" w:cs="Arial"/>
              </w:rPr>
              <w:t>1</w:t>
            </w:r>
            <w:r w:rsidRPr="0053278C">
              <w:rPr>
                <w:rFonts w:ascii="Arial" w:hAnsi="Arial" w:cs="Arial"/>
              </w:rPr>
              <w:t xml:space="preserve"> of the standard provides requirements for non-FSC</w:t>
            </w:r>
            <w:r w:rsidR="00AC3A31" w:rsidRPr="0053278C">
              <w:rPr>
                <w:rFonts w:ascii="Arial" w:hAnsi="Arial" w:cs="Arial"/>
              </w:rPr>
              <w:t>-</w:t>
            </w:r>
            <w:r w:rsidRPr="0053278C">
              <w:rPr>
                <w:rFonts w:ascii="Arial" w:hAnsi="Arial" w:cs="Arial"/>
              </w:rPr>
              <w:t>certified supplies only, including material that was previously certified/controlled but supplied without an FSC claim.</w:t>
            </w:r>
          </w:p>
        </w:tc>
      </w:tr>
      <w:tr w:rsidR="00E9708C" w:rsidRPr="00793271" w14:paraId="74FAC0E3" w14:textId="77777777" w:rsidTr="00256664">
        <w:tc>
          <w:tcPr>
            <w:tcW w:w="4137" w:type="dxa"/>
          </w:tcPr>
          <w:p w14:paraId="0C6A3835" w14:textId="4B8E6B13" w:rsidR="00E9708C" w:rsidRPr="006D3CDE" w:rsidRDefault="0083112E" w:rsidP="004F29DF">
            <w:pPr>
              <w:jc w:val="both"/>
              <w:rPr>
                <w:rFonts w:ascii="Arial" w:hAnsi="Arial" w:cs="Arial"/>
                <w:b/>
              </w:rPr>
            </w:pPr>
            <w:r w:rsidRPr="006D3CDE">
              <w:rPr>
                <w:rFonts w:ascii="Arial" w:hAnsi="Arial" w:cs="Arial"/>
              </w:rPr>
              <w:t xml:space="preserve">9. </w:t>
            </w:r>
            <w:r w:rsidR="00E9708C" w:rsidRPr="006D3CDE">
              <w:rPr>
                <w:rFonts w:ascii="Arial" w:hAnsi="Arial" w:cs="Arial"/>
              </w:rPr>
              <w:t>Uncontrolled wood inputs</w:t>
            </w:r>
          </w:p>
        </w:tc>
        <w:tc>
          <w:tcPr>
            <w:tcW w:w="4138" w:type="dxa"/>
          </w:tcPr>
          <w:p w14:paraId="61FAFE4D" w14:textId="00AB8695" w:rsidR="00E9708C" w:rsidRPr="006D3CDE" w:rsidRDefault="00E9708C" w:rsidP="00156E8B">
            <w:pPr>
              <w:jc w:val="both"/>
              <w:rPr>
                <w:rFonts w:ascii="Arial" w:hAnsi="Arial" w:cs="Arial"/>
              </w:rPr>
            </w:pPr>
            <w:r w:rsidRPr="006D3CDE">
              <w:rPr>
                <w:rFonts w:ascii="Arial" w:hAnsi="Arial" w:cs="Arial"/>
              </w:rPr>
              <w:t xml:space="preserve">Requirements were aligned with the CoC requirements in </w:t>
            </w:r>
            <w:r w:rsidRPr="006D3CDE">
              <w:rPr>
                <w:rFonts w:ascii="Arial" w:hAnsi="Arial" w:cs="Arial"/>
                <w:i/>
              </w:rPr>
              <w:t>FSC-STD-40-004</w:t>
            </w:r>
            <w:r w:rsidRPr="006D3CDE">
              <w:rPr>
                <w:rFonts w:ascii="Arial" w:hAnsi="Arial" w:cs="Arial"/>
              </w:rPr>
              <w:t xml:space="preserve"> – mixing with non-eligible inputs is not allowed. This can be avoided by implementing adequate </w:t>
            </w:r>
            <w:r w:rsidR="00156E8B" w:rsidRPr="006D3CDE">
              <w:rPr>
                <w:rFonts w:ascii="Arial" w:hAnsi="Arial" w:cs="Arial"/>
              </w:rPr>
              <w:t>c</w:t>
            </w:r>
            <w:r w:rsidRPr="006D3CDE">
              <w:rPr>
                <w:rFonts w:ascii="Arial" w:hAnsi="Arial" w:cs="Arial"/>
              </w:rPr>
              <w:t xml:space="preserve">ontrol </w:t>
            </w:r>
            <w:r w:rsidR="00156E8B" w:rsidRPr="006D3CDE">
              <w:rPr>
                <w:rFonts w:ascii="Arial" w:hAnsi="Arial" w:cs="Arial"/>
              </w:rPr>
              <w:t>m</w:t>
            </w:r>
            <w:r w:rsidRPr="006D3CDE">
              <w:rPr>
                <w:rFonts w:ascii="Arial" w:hAnsi="Arial" w:cs="Arial"/>
              </w:rPr>
              <w:t>easures.</w:t>
            </w:r>
          </w:p>
        </w:tc>
      </w:tr>
      <w:tr w:rsidR="00E9708C" w:rsidRPr="00793271" w14:paraId="22034ADC" w14:textId="77777777" w:rsidTr="00256664">
        <w:tc>
          <w:tcPr>
            <w:tcW w:w="4137" w:type="dxa"/>
          </w:tcPr>
          <w:p w14:paraId="52C6BA67" w14:textId="056C04A0" w:rsidR="00E9708C" w:rsidRPr="00B21491" w:rsidRDefault="0083112E" w:rsidP="004F29DF">
            <w:pPr>
              <w:jc w:val="both"/>
              <w:rPr>
                <w:rFonts w:ascii="Arial" w:hAnsi="Arial" w:cs="Arial"/>
                <w:b/>
              </w:rPr>
            </w:pPr>
            <w:r w:rsidRPr="00B21491">
              <w:rPr>
                <w:rFonts w:ascii="Arial" w:hAnsi="Arial" w:cs="Arial"/>
              </w:rPr>
              <w:t xml:space="preserve">10. </w:t>
            </w:r>
            <w:r w:rsidR="00E9708C" w:rsidRPr="00B21491">
              <w:rPr>
                <w:rFonts w:ascii="Arial" w:hAnsi="Arial" w:cs="Arial"/>
              </w:rPr>
              <w:t>Species listed on CITES</w:t>
            </w:r>
          </w:p>
        </w:tc>
        <w:tc>
          <w:tcPr>
            <w:tcW w:w="4138" w:type="dxa"/>
          </w:tcPr>
          <w:p w14:paraId="2CE9D7A9" w14:textId="6115F527" w:rsidR="00E9708C" w:rsidRPr="00B21491" w:rsidRDefault="00E9708C" w:rsidP="00C90BCB">
            <w:pPr>
              <w:jc w:val="both"/>
              <w:rPr>
                <w:rFonts w:ascii="Arial" w:hAnsi="Arial" w:cs="Arial"/>
              </w:rPr>
            </w:pPr>
            <w:r w:rsidRPr="00B21491">
              <w:rPr>
                <w:rFonts w:ascii="Arial" w:hAnsi="Arial" w:cs="Arial"/>
              </w:rPr>
              <w:t>The requirements for certificates for CITES species have been incorporated in</w:t>
            </w:r>
            <w:r w:rsidR="00B13325" w:rsidRPr="00B21491">
              <w:rPr>
                <w:rFonts w:ascii="Arial" w:hAnsi="Arial" w:cs="Arial"/>
              </w:rPr>
              <w:t>to</w:t>
            </w:r>
            <w:r w:rsidRPr="00B21491">
              <w:rPr>
                <w:rFonts w:ascii="Arial" w:hAnsi="Arial" w:cs="Arial"/>
              </w:rPr>
              <w:t xml:space="preserve"> requirements for </w:t>
            </w:r>
            <w:r w:rsidR="00C90BCB" w:rsidRPr="00B21491">
              <w:rPr>
                <w:rFonts w:ascii="Arial" w:hAnsi="Arial" w:cs="Arial"/>
              </w:rPr>
              <w:t>obtaining information on material</w:t>
            </w:r>
            <w:r w:rsidRPr="00B21491">
              <w:rPr>
                <w:rFonts w:ascii="Arial" w:hAnsi="Arial" w:cs="Arial"/>
              </w:rPr>
              <w:t>.</w:t>
            </w:r>
          </w:p>
        </w:tc>
      </w:tr>
      <w:tr w:rsidR="00E9708C" w:rsidRPr="00793271" w14:paraId="5D8F7BDE" w14:textId="77777777" w:rsidTr="00256664">
        <w:tc>
          <w:tcPr>
            <w:tcW w:w="4137" w:type="dxa"/>
          </w:tcPr>
          <w:p w14:paraId="735B92F1" w14:textId="785F59F9" w:rsidR="00E9708C" w:rsidRPr="00793271" w:rsidRDefault="0083112E" w:rsidP="004F29DF">
            <w:pPr>
              <w:jc w:val="both"/>
              <w:rPr>
                <w:rFonts w:ascii="Arial" w:hAnsi="Arial" w:cs="Arial"/>
                <w:b/>
                <w:highlight w:val="yellow"/>
              </w:rPr>
            </w:pPr>
            <w:r w:rsidRPr="006D3CDE">
              <w:rPr>
                <w:rFonts w:ascii="Arial" w:hAnsi="Arial" w:cs="Arial"/>
                <w:b/>
              </w:rPr>
              <w:t>Part 3:</w:t>
            </w:r>
            <w:r w:rsidRPr="006D3CDE">
              <w:rPr>
                <w:rFonts w:ascii="Arial" w:hAnsi="Arial" w:cs="Arial"/>
                <w:b/>
              </w:rPr>
              <w:tab/>
              <w:t>Risk assessment and verification program</w:t>
            </w:r>
          </w:p>
        </w:tc>
        <w:tc>
          <w:tcPr>
            <w:tcW w:w="4138" w:type="dxa"/>
          </w:tcPr>
          <w:p w14:paraId="1B210A29" w14:textId="77777777" w:rsidR="00E9708C" w:rsidRPr="00793271" w:rsidRDefault="00E9708C" w:rsidP="004F29DF">
            <w:pPr>
              <w:jc w:val="both"/>
              <w:rPr>
                <w:rFonts w:ascii="Arial" w:hAnsi="Arial" w:cs="Arial"/>
                <w:highlight w:val="yellow"/>
              </w:rPr>
            </w:pPr>
          </w:p>
        </w:tc>
      </w:tr>
      <w:tr w:rsidR="00E9708C" w:rsidRPr="00793271" w14:paraId="0F0F9CED" w14:textId="77777777" w:rsidTr="00256664">
        <w:tc>
          <w:tcPr>
            <w:tcW w:w="4137" w:type="dxa"/>
          </w:tcPr>
          <w:p w14:paraId="53D81B83" w14:textId="427D5A8A" w:rsidR="00E9708C" w:rsidRPr="00793271" w:rsidRDefault="0083112E" w:rsidP="004F29DF">
            <w:pPr>
              <w:jc w:val="both"/>
              <w:rPr>
                <w:rFonts w:ascii="Arial" w:hAnsi="Arial" w:cs="Arial"/>
                <w:b/>
                <w:highlight w:val="yellow"/>
              </w:rPr>
            </w:pPr>
            <w:r w:rsidRPr="0053278C">
              <w:rPr>
                <w:rFonts w:ascii="Arial" w:hAnsi="Arial" w:cs="Arial"/>
              </w:rPr>
              <w:t xml:space="preserve">11. </w:t>
            </w:r>
            <w:r w:rsidR="00E9708C" w:rsidRPr="0053278C">
              <w:rPr>
                <w:rFonts w:ascii="Arial" w:hAnsi="Arial" w:cs="Arial"/>
              </w:rPr>
              <w:t>Risk assessment</w:t>
            </w:r>
          </w:p>
        </w:tc>
        <w:tc>
          <w:tcPr>
            <w:tcW w:w="4138" w:type="dxa"/>
          </w:tcPr>
          <w:p w14:paraId="24A442A3" w14:textId="28A0090B" w:rsidR="00E9708C" w:rsidRPr="0053278C" w:rsidRDefault="00E9708C" w:rsidP="004F29DF">
            <w:pPr>
              <w:jc w:val="both"/>
              <w:rPr>
                <w:rFonts w:ascii="Arial" w:hAnsi="Arial" w:cs="Arial"/>
              </w:rPr>
            </w:pPr>
            <w:r w:rsidRPr="0053278C">
              <w:rPr>
                <w:rFonts w:ascii="Arial" w:hAnsi="Arial" w:cs="Arial"/>
              </w:rPr>
              <w:t xml:space="preserve">The standard requires the use of FSC risk assessments where available. Where not available (in unassessed areas), the standard provides requirements for a risk assessment by </w:t>
            </w:r>
            <w:r w:rsidR="00853859" w:rsidRPr="0053278C">
              <w:rPr>
                <w:rFonts w:ascii="Arial" w:hAnsi="Arial" w:cs="Arial"/>
              </w:rPr>
              <w:t>t</w:t>
            </w:r>
            <w:r w:rsidRPr="0053278C">
              <w:rPr>
                <w:rFonts w:ascii="Arial" w:hAnsi="Arial" w:cs="Arial"/>
              </w:rPr>
              <w:t xml:space="preserve">he </w:t>
            </w:r>
            <w:r w:rsidR="00853859" w:rsidRPr="0053278C">
              <w:rPr>
                <w:rFonts w:ascii="Arial" w:hAnsi="Arial" w:cs="Arial"/>
              </w:rPr>
              <w:t>o</w:t>
            </w:r>
            <w:r w:rsidRPr="0053278C">
              <w:rPr>
                <w:rFonts w:ascii="Arial" w:hAnsi="Arial" w:cs="Arial"/>
              </w:rPr>
              <w:t xml:space="preserve">rganization (detailed in Annex A), which may either involve a </w:t>
            </w:r>
            <w:r w:rsidR="0020796E" w:rsidRPr="0053278C">
              <w:rPr>
                <w:rFonts w:ascii="Arial" w:hAnsi="Arial" w:cs="Arial"/>
              </w:rPr>
              <w:t>company</w:t>
            </w:r>
            <w:r w:rsidRPr="0053278C">
              <w:rPr>
                <w:rFonts w:ascii="Arial" w:hAnsi="Arial" w:cs="Arial"/>
              </w:rPr>
              <w:t xml:space="preserve"> risk assessment, based on Annex 2 of version 2-1 of the standard, or an </w:t>
            </w:r>
            <w:r w:rsidR="0020796E" w:rsidRPr="0053278C">
              <w:rPr>
                <w:rFonts w:ascii="Arial" w:hAnsi="Arial" w:cs="Arial"/>
              </w:rPr>
              <w:t xml:space="preserve">extended </w:t>
            </w:r>
            <w:r w:rsidR="00DF0FDD">
              <w:rPr>
                <w:rFonts w:ascii="Arial" w:hAnsi="Arial" w:cs="Arial"/>
              </w:rPr>
              <w:t xml:space="preserve">company </w:t>
            </w:r>
            <w:r w:rsidRPr="0053278C">
              <w:rPr>
                <w:rFonts w:ascii="Arial" w:hAnsi="Arial" w:cs="Arial"/>
              </w:rPr>
              <w:t>risk assessment.</w:t>
            </w:r>
          </w:p>
          <w:p w14:paraId="4C9D3D15" w14:textId="2E36097B" w:rsidR="00E9708C" w:rsidRPr="0053278C" w:rsidRDefault="00E9708C" w:rsidP="004F29DF">
            <w:pPr>
              <w:jc w:val="both"/>
              <w:rPr>
                <w:rFonts w:ascii="Arial" w:hAnsi="Arial" w:cs="Arial"/>
              </w:rPr>
            </w:pPr>
            <w:r w:rsidRPr="0053278C">
              <w:rPr>
                <w:rFonts w:ascii="Arial" w:hAnsi="Arial" w:cs="Arial"/>
              </w:rPr>
              <w:t xml:space="preserve">Requirements for an </w:t>
            </w:r>
            <w:r w:rsidR="0020796E" w:rsidRPr="0053278C">
              <w:rPr>
                <w:rFonts w:ascii="Arial" w:hAnsi="Arial" w:cs="Arial"/>
              </w:rPr>
              <w:t xml:space="preserve">extended </w:t>
            </w:r>
            <w:r w:rsidR="00DF0FDD">
              <w:rPr>
                <w:rFonts w:ascii="Arial" w:hAnsi="Arial" w:cs="Arial"/>
              </w:rPr>
              <w:t xml:space="preserve">company </w:t>
            </w:r>
            <w:r w:rsidRPr="0053278C">
              <w:rPr>
                <w:rFonts w:ascii="Arial" w:hAnsi="Arial" w:cs="Arial"/>
              </w:rPr>
              <w:t xml:space="preserve">risk assessment </w:t>
            </w:r>
            <w:r w:rsidR="00CF6F10" w:rsidRPr="0053278C">
              <w:rPr>
                <w:rFonts w:ascii="Arial" w:hAnsi="Arial" w:cs="Arial"/>
              </w:rPr>
              <w:t>are included in the procedure addendum</w:t>
            </w:r>
            <w:r w:rsidRPr="0053278C">
              <w:rPr>
                <w:rFonts w:ascii="Arial" w:hAnsi="Arial" w:cs="Arial"/>
              </w:rPr>
              <w:t xml:space="preserve"> </w:t>
            </w:r>
            <w:r w:rsidRPr="0053278C">
              <w:rPr>
                <w:rFonts w:ascii="Arial" w:hAnsi="Arial" w:cs="Arial"/>
                <w:i/>
              </w:rPr>
              <w:t>FSC-PRO-60-002a</w:t>
            </w:r>
            <w:r w:rsidRPr="0053278C">
              <w:rPr>
                <w:rFonts w:ascii="Arial" w:hAnsi="Arial" w:cs="Arial"/>
              </w:rPr>
              <w:t xml:space="preserve">. </w:t>
            </w:r>
          </w:p>
          <w:p w14:paraId="473D2E9D" w14:textId="77777777" w:rsidR="00E9708C" w:rsidRPr="00793271" w:rsidRDefault="00E9708C" w:rsidP="004F29DF">
            <w:pPr>
              <w:jc w:val="both"/>
              <w:rPr>
                <w:rFonts w:ascii="Arial" w:hAnsi="Arial" w:cs="Arial"/>
                <w:highlight w:val="yellow"/>
              </w:rPr>
            </w:pPr>
          </w:p>
          <w:p w14:paraId="11320AAA" w14:textId="6DE113B6" w:rsidR="00E9708C" w:rsidRPr="0053278C" w:rsidRDefault="00E9708C" w:rsidP="004F29DF">
            <w:pPr>
              <w:jc w:val="both"/>
              <w:rPr>
                <w:rFonts w:ascii="Arial" w:hAnsi="Arial" w:cs="Arial"/>
              </w:rPr>
            </w:pPr>
            <w:r w:rsidRPr="0053278C">
              <w:rPr>
                <w:rFonts w:ascii="Arial" w:hAnsi="Arial" w:cs="Arial"/>
              </w:rPr>
              <w:t>The scope of publicly available information on the assessments has been extended.</w:t>
            </w:r>
          </w:p>
          <w:p w14:paraId="47CFD620" w14:textId="01E7BE16" w:rsidR="00E9708C" w:rsidRPr="0053278C" w:rsidRDefault="00E9708C" w:rsidP="004F29DF">
            <w:pPr>
              <w:jc w:val="both"/>
              <w:rPr>
                <w:rFonts w:ascii="Arial" w:hAnsi="Arial" w:cs="Arial"/>
              </w:rPr>
            </w:pPr>
            <w:r w:rsidRPr="0053278C">
              <w:rPr>
                <w:rFonts w:ascii="Arial" w:hAnsi="Arial" w:cs="Arial"/>
              </w:rPr>
              <w:t>The term ‘</w:t>
            </w:r>
            <w:r w:rsidR="00AC3A31" w:rsidRPr="0053278C">
              <w:rPr>
                <w:rFonts w:ascii="Arial" w:hAnsi="Arial" w:cs="Arial"/>
              </w:rPr>
              <w:t>d</w:t>
            </w:r>
            <w:r w:rsidRPr="0053278C">
              <w:rPr>
                <w:rFonts w:ascii="Arial" w:hAnsi="Arial" w:cs="Arial"/>
              </w:rPr>
              <w:t>istrict’ has been replaced by the term ‘supply area’. The documentation of the origin of material must allow the material to be traced back to the area of homogen</w:t>
            </w:r>
            <w:r w:rsidR="0090763B" w:rsidRPr="0053278C">
              <w:rPr>
                <w:rFonts w:ascii="Arial" w:hAnsi="Arial" w:cs="Arial"/>
              </w:rPr>
              <w:t>e</w:t>
            </w:r>
            <w:r w:rsidRPr="0053278C">
              <w:rPr>
                <w:rFonts w:ascii="Arial" w:hAnsi="Arial" w:cs="Arial"/>
              </w:rPr>
              <w:t xml:space="preserve">ous risk within the supply area and be consistent with areas assessed by the NRA (or CNRA). Documentation confirming the </w:t>
            </w:r>
            <w:r w:rsidR="003E6058" w:rsidRPr="0053278C">
              <w:rPr>
                <w:rFonts w:ascii="Arial" w:hAnsi="Arial" w:cs="Arial"/>
              </w:rPr>
              <w:t>s</w:t>
            </w:r>
            <w:r w:rsidRPr="0053278C">
              <w:rPr>
                <w:rFonts w:ascii="Arial" w:hAnsi="Arial" w:cs="Arial"/>
              </w:rPr>
              <w:t xml:space="preserve">upply </w:t>
            </w:r>
            <w:r w:rsidR="003E6058" w:rsidRPr="0053278C">
              <w:rPr>
                <w:rFonts w:ascii="Arial" w:hAnsi="Arial" w:cs="Arial"/>
              </w:rPr>
              <w:t>u</w:t>
            </w:r>
            <w:r w:rsidRPr="0053278C">
              <w:rPr>
                <w:rFonts w:ascii="Arial" w:hAnsi="Arial" w:cs="Arial"/>
              </w:rPr>
              <w:t xml:space="preserve">nits of origin is required if/when field verification is implemented as a </w:t>
            </w:r>
            <w:r w:rsidR="00156E8B" w:rsidRPr="0053278C">
              <w:rPr>
                <w:rFonts w:ascii="Arial" w:hAnsi="Arial" w:cs="Arial"/>
              </w:rPr>
              <w:t>c</w:t>
            </w:r>
            <w:r w:rsidRPr="0053278C">
              <w:rPr>
                <w:rFonts w:ascii="Arial" w:hAnsi="Arial" w:cs="Arial"/>
              </w:rPr>
              <w:t xml:space="preserve">ontrol </w:t>
            </w:r>
            <w:r w:rsidR="00156E8B" w:rsidRPr="0053278C">
              <w:rPr>
                <w:rFonts w:ascii="Arial" w:hAnsi="Arial" w:cs="Arial"/>
              </w:rPr>
              <w:t>m</w:t>
            </w:r>
            <w:r w:rsidRPr="0053278C">
              <w:rPr>
                <w:rFonts w:ascii="Arial" w:hAnsi="Arial" w:cs="Arial"/>
              </w:rPr>
              <w:t>easure.</w:t>
            </w:r>
          </w:p>
          <w:p w14:paraId="0B567693" w14:textId="77777777" w:rsidR="00E9708C" w:rsidRPr="00793271" w:rsidRDefault="00E9708C" w:rsidP="004F29DF">
            <w:pPr>
              <w:jc w:val="both"/>
              <w:rPr>
                <w:rFonts w:ascii="Arial" w:hAnsi="Arial" w:cs="Arial"/>
                <w:highlight w:val="yellow"/>
              </w:rPr>
            </w:pPr>
            <w:r w:rsidRPr="0053278C">
              <w:rPr>
                <w:rFonts w:ascii="Arial" w:hAnsi="Arial" w:cs="Arial"/>
              </w:rPr>
              <w:t>Please note that risk categories have changed.</w:t>
            </w:r>
          </w:p>
        </w:tc>
      </w:tr>
      <w:tr w:rsidR="00E9708C" w:rsidRPr="00793271" w14:paraId="1076EAF3" w14:textId="77777777" w:rsidTr="00256664">
        <w:tc>
          <w:tcPr>
            <w:tcW w:w="4137" w:type="dxa"/>
          </w:tcPr>
          <w:p w14:paraId="6503FA6D" w14:textId="554522C4" w:rsidR="00E9708C" w:rsidRPr="0053278C" w:rsidRDefault="0083112E" w:rsidP="0083112E">
            <w:pPr>
              <w:jc w:val="both"/>
              <w:rPr>
                <w:rFonts w:ascii="Arial" w:hAnsi="Arial" w:cs="Arial"/>
              </w:rPr>
            </w:pPr>
            <w:r w:rsidRPr="0053278C">
              <w:rPr>
                <w:rFonts w:ascii="Arial" w:hAnsi="Arial" w:cs="Arial"/>
              </w:rPr>
              <w:t xml:space="preserve">12. </w:t>
            </w:r>
            <w:r w:rsidR="00E9708C" w:rsidRPr="0053278C">
              <w:rPr>
                <w:rFonts w:ascii="Arial" w:hAnsi="Arial" w:cs="Arial"/>
              </w:rPr>
              <w:t xml:space="preserve">Verification program for wood supplies identified as coming from low risk sources </w:t>
            </w:r>
          </w:p>
        </w:tc>
        <w:tc>
          <w:tcPr>
            <w:tcW w:w="4138" w:type="dxa"/>
          </w:tcPr>
          <w:p w14:paraId="64AB08A1" w14:textId="77777777" w:rsidR="00E9708C" w:rsidRPr="0053278C" w:rsidRDefault="00E9708C" w:rsidP="004F29DF">
            <w:pPr>
              <w:jc w:val="both"/>
              <w:rPr>
                <w:rFonts w:ascii="Arial" w:hAnsi="Arial" w:cs="Arial"/>
              </w:rPr>
            </w:pPr>
            <w:r w:rsidRPr="0053278C">
              <w:rPr>
                <w:rFonts w:ascii="Arial" w:hAnsi="Arial" w:cs="Arial"/>
              </w:rPr>
              <w:t>The requirements for sourcing from low risk areas have been kept, with the addition of requirements for assessing risk of mixing in supply chains.</w:t>
            </w:r>
          </w:p>
        </w:tc>
      </w:tr>
      <w:tr w:rsidR="00E9708C" w:rsidRPr="00793271" w14:paraId="18A93B2A" w14:textId="77777777" w:rsidTr="00256664">
        <w:tc>
          <w:tcPr>
            <w:tcW w:w="4137" w:type="dxa"/>
          </w:tcPr>
          <w:p w14:paraId="3D201351" w14:textId="1D02B338" w:rsidR="00E9708C" w:rsidRPr="00793271" w:rsidRDefault="0083112E" w:rsidP="0083112E">
            <w:pPr>
              <w:jc w:val="both"/>
              <w:rPr>
                <w:rFonts w:ascii="Arial" w:hAnsi="Arial" w:cs="Arial"/>
                <w:highlight w:val="yellow"/>
              </w:rPr>
            </w:pPr>
            <w:r w:rsidRPr="00C8173B">
              <w:rPr>
                <w:rFonts w:ascii="Arial" w:hAnsi="Arial" w:cs="Arial"/>
                <w:bCs/>
              </w:rPr>
              <w:t xml:space="preserve">13. </w:t>
            </w:r>
            <w:r w:rsidR="00E9708C" w:rsidRPr="00C8173B">
              <w:rPr>
                <w:rFonts w:ascii="Arial" w:hAnsi="Arial" w:cs="Arial"/>
              </w:rPr>
              <w:t>Verification program for wood supplies from sources with unspecified risk</w:t>
            </w:r>
            <w:r w:rsidR="00E9708C" w:rsidRPr="00C8173B">
              <w:rPr>
                <w:rFonts w:ascii="Arial" w:hAnsi="Arial" w:cs="Arial"/>
                <w:bCs/>
              </w:rPr>
              <w:t xml:space="preserve"> </w:t>
            </w:r>
          </w:p>
        </w:tc>
        <w:tc>
          <w:tcPr>
            <w:tcW w:w="4138" w:type="dxa"/>
          </w:tcPr>
          <w:p w14:paraId="1291D642" w14:textId="77777777" w:rsidR="00E9708C" w:rsidRPr="00C8173B" w:rsidRDefault="00E9708C" w:rsidP="004F29DF">
            <w:pPr>
              <w:jc w:val="both"/>
              <w:rPr>
                <w:rFonts w:ascii="Arial" w:hAnsi="Arial" w:cs="Arial"/>
              </w:rPr>
            </w:pPr>
            <w:r w:rsidRPr="00C8173B">
              <w:rPr>
                <w:rFonts w:ascii="Arial" w:hAnsi="Arial" w:cs="Arial"/>
              </w:rPr>
              <w:t>The requirements for the verification of material from unspecified risk areas have been replaced by the requirements for risk mitigation when sourcing from specified risk areas.</w:t>
            </w:r>
          </w:p>
          <w:p w14:paraId="7FD54E8E" w14:textId="1818FA10" w:rsidR="00E9708C" w:rsidRPr="00C8173B" w:rsidRDefault="00E9708C" w:rsidP="004F29DF">
            <w:pPr>
              <w:jc w:val="both"/>
              <w:rPr>
                <w:rFonts w:ascii="Arial" w:hAnsi="Arial" w:cs="Arial"/>
              </w:rPr>
            </w:pPr>
            <w:r w:rsidRPr="00C8173B">
              <w:rPr>
                <w:rFonts w:ascii="Arial" w:hAnsi="Arial" w:cs="Arial"/>
              </w:rPr>
              <w:t xml:space="preserve">Risk mitigation is based on risk specifications provided in the relevant risk assessment. The standard also regulates risk mitigation </w:t>
            </w:r>
            <w:r w:rsidR="00786C52" w:rsidRPr="00C8173B">
              <w:rPr>
                <w:rFonts w:ascii="Arial" w:hAnsi="Arial" w:cs="Arial"/>
              </w:rPr>
              <w:t>if</w:t>
            </w:r>
            <w:r w:rsidRPr="00C8173B">
              <w:rPr>
                <w:rFonts w:ascii="Arial" w:hAnsi="Arial" w:cs="Arial"/>
              </w:rPr>
              <w:t xml:space="preserve"> unspecified risk is de</w:t>
            </w:r>
            <w:r w:rsidR="00786C52" w:rsidRPr="00C8173B">
              <w:rPr>
                <w:rFonts w:ascii="Arial" w:hAnsi="Arial" w:cs="Arial"/>
              </w:rPr>
              <w:t>signated</w:t>
            </w:r>
            <w:r w:rsidRPr="00C8173B">
              <w:rPr>
                <w:rFonts w:ascii="Arial" w:hAnsi="Arial" w:cs="Arial"/>
              </w:rPr>
              <w:t xml:space="preserve"> in a risk assessment.</w:t>
            </w:r>
          </w:p>
          <w:p w14:paraId="3533A0B6" w14:textId="542EA2A2" w:rsidR="00E9708C" w:rsidRPr="00C8173B" w:rsidRDefault="00E9708C" w:rsidP="00156E8B">
            <w:pPr>
              <w:jc w:val="both"/>
              <w:rPr>
                <w:rFonts w:ascii="Arial" w:hAnsi="Arial" w:cs="Arial"/>
              </w:rPr>
            </w:pPr>
            <w:r w:rsidRPr="00C8173B">
              <w:rPr>
                <w:rFonts w:ascii="Arial" w:hAnsi="Arial" w:cs="Arial"/>
              </w:rPr>
              <w:t xml:space="preserve">Field verification and stakeholder consultation (conducted by </w:t>
            </w:r>
            <w:r w:rsidR="00853859" w:rsidRPr="00C8173B">
              <w:rPr>
                <w:rFonts w:ascii="Arial" w:hAnsi="Arial" w:cs="Arial"/>
              </w:rPr>
              <w:t>t</w:t>
            </w:r>
            <w:r w:rsidRPr="00C8173B">
              <w:rPr>
                <w:rFonts w:ascii="Arial" w:hAnsi="Arial" w:cs="Arial"/>
              </w:rPr>
              <w:t xml:space="preserve">he </w:t>
            </w:r>
            <w:r w:rsidR="00853859" w:rsidRPr="00C8173B">
              <w:rPr>
                <w:rFonts w:ascii="Arial" w:hAnsi="Arial" w:cs="Arial"/>
              </w:rPr>
              <w:t>o</w:t>
            </w:r>
            <w:r w:rsidRPr="00C8173B">
              <w:rPr>
                <w:rFonts w:ascii="Arial" w:hAnsi="Arial" w:cs="Arial"/>
              </w:rPr>
              <w:t xml:space="preserve">rganization) are possible </w:t>
            </w:r>
            <w:r w:rsidR="00156E8B" w:rsidRPr="00C8173B">
              <w:rPr>
                <w:rFonts w:ascii="Arial" w:hAnsi="Arial" w:cs="Arial"/>
              </w:rPr>
              <w:t>c</w:t>
            </w:r>
            <w:r w:rsidRPr="00C8173B">
              <w:rPr>
                <w:rFonts w:ascii="Arial" w:hAnsi="Arial" w:cs="Arial"/>
              </w:rPr>
              <w:t xml:space="preserve">ontrol </w:t>
            </w:r>
            <w:r w:rsidR="00156E8B" w:rsidRPr="00C8173B">
              <w:rPr>
                <w:rFonts w:ascii="Arial" w:hAnsi="Arial" w:cs="Arial"/>
              </w:rPr>
              <w:t>m</w:t>
            </w:r>
            <w:r w:rsidRPr="00C8173B">
              <w:rPr>
                <w:rFonts w:ascii="Arial" w:hAnsi="Arial" w:cs="Arial"/>
              </w:rPr>
              <w:t>easures and may not always be necessary. Control measures may also only verify documentation, or ensure that material is excluded.</w:t>
            </w:r>
          </w:p>
        </w:tc>
      </w:tr>
      <w:tr w:rsidR="00E9708C" w:rsidRPr="00793271" w14:paraId="6B4DD668" w14:textId="77777777" w:rsidTr="00256664">
        <w:tc>
          <w:tcPr>
            <w:tcW w:w="4137" w:type="dxa"/>
          </w:tcPr>
          <w:p w14:paraId="2F4F73F4" w14:textId="1C76B915" w:rsidR="00E9708C" w:rsidRPr="006D3CDE" w:rsidRDefault="00E9708C" w:rsidP="0083112E">
            <w:pPr>
              <w:ind w:left="697" w:hanging="697"/>
              <w:jc w:val="both"/>
              <w:rPr>
                <w:rFonts w:ascii="Arial" w:hAnsi="Arial" w:cs="Arial"/>
                <w:bCs/>
              </w:rPr>
            </w:pPr>
            <w:r w:rsidRPr="006D3CDE">
              <w:rPr>
                <w:rFonts w:ascii="Arial" w:hAnsi="Arial" w:cs="Arial"/>
              </w:rPr>
              <w:t>14.</w:t>
            </w:r>
            <w:r w:rsidR="0083112E" w:rsidRPr="006D3CDE">
              <w:rPr>
                <w:rFonts w:ascii="Arial" w:hAnsi="Arial" w:cs="Arial"/>
              </w:rPr>
              <w:t xml:space="preserve"> </w:t>
            </w:r>
            <w:r w:rsidRPr="006D3CDE">
              <w:rPr>
                <w:rFonts w:ascii="Arial" w:hAnsi="Arial" w:cs="Arial"/>
              </w:rPr>
              <w:t>Complaints mechanism</w:t>
            </w:r>
          </w:p>
        </w:tc>
        <w:tc>
          <w:tcPr>
            <w:tcW w:w="4138" w:type="dxa"/>
          </w:tcPr>
          <w:p w14:paraId="16202C3D" w14:textId="77777777" w:rsidR="00E9708C" w:rsidRPr="006D3CDE" w:rsidRDefault="00E9708C" w:rsidP="004F29DF">
            <w:pPr>
              <w:jc w:val="both"/>
              <w:rPr>
                <w:rFonts w:ascii="Arial" w:hAnsi="Arial" w:cs="Arial"/>
              </w:rPr>
            </w:pPr>
            <w:r w:rsidRPr="006D3CDE">
              <w:rPr>
                <w:rFonts w:ascii="Arial" w:hAnsi="Arial" w:cs="Arial"/>
              </w:rPr>
              <w:t>The requirements have been kept and extended.</w:t>
            </w:r>
          </w:p>
        </w:tc>
      </w:tr>
      <w:tr w:rsidR="00E9708C" w:rsidRPr="00793271" w14:paraId="496D2D28" w14:textId="77777777" w:rsidTr="00256664">
        <w:tc>
          <w:tcPr>
            <w:tcW w:w="4137" w:type="dxa"/>
          </w:tcPr>
          <w:p w14:paraId="2427411B" w14:textId="77777777" w:rsidR="00E9708C" w:rsidRPr="0053278C" w:rsidRDefault="00E9708C" w:rsidP="004F29DF">
            <w:pPr>
              <w:jc w:val="both"/>
              <w:rPr>
                <w:rFonts w:ascii="Arial" w:hAnsi="Arial" w:cs="Arial"/>
              </w:rPr>
            </w:pPr>
            <w:r w:rsidRPr="0053278C">
              <w:rPr>
                <w:rFonts w:ascii="Arial" w:hAnsi="Arial" w:cs="Arial"/>
                <w:b/>
              </w:rPr>
              <w:t>Part 4:</w:t>
            </w:r>
            <w:r w:rsidRPr="0053278C">
              <w:rPr>
                <w:rFonts w:ascii="Arial" w:hAnsi="Arial" w:cs="Arial"/>
                <w:b/>
              </w:rPr>
              <w:tab/>
              <w:t>Sale of FSC Controlled Wood</w:t>
            </w:r>
          </w:p>
        </w:tc>
        <w:tc>
          <w:tcPr>
            <w:tcW w:w="4138" w:type="dxa"/>
          </w:tcPr>
          <w:p w14:paraId="10F95CE3" w14:textId="77777777" w:rsidR="00E9708C" w:rsidRPr="0053278C" w:rsidRDefault="00E9708C" w:rsidP="004F29DF">
            <w:pPr>
              <w:jc w:val="both"/>
              <w:rPr>
                <w:rFonts w:ascii="Arial" w:hAnsi="Arial" w:cs="Arial"/>
              </w:rPr>
            </w:pPr>
            <w:r w:rsidRPr="0053278C">
              <w:rPr>
                <w:rFonts w:ascii="Arial" w:hAnsi="Arial" w:cs="Arial"/>
              </w:rPr>
              <w:t xml:space="preserve">The requirements have been removed as they are covered by the superior standard </w:t>
            </w:r>
            <w:r w:rsidRPr="0053278C">
              <w:rPr>
                <w:rFonts w:ascii="Arial" w:hAnsi="Arial" w:cs="Arial"/>
                <w:i/>
              </w:rPr>
              <w:t>FSC-STD-40-004</w:t>
            </w:r>
            <w:r w:rsidRPr="0053278C">
              <w:rPr>
                <w:rFonts w:ascii="Arial" w:hAnsi="Arial" w:cs="Arial"/>
              </w:rPr>
              <w:t xml:space="preserve">. </w:t>
            </w:r>
          </w:p>
        </w:tc>
      </w:tr>
      <w:tr w:rsidR="00E9708C" w:rsidRPr="00793271" w14:paraId="0AB0C040" w14:textId="77777777" w:rsidTr="00256664">
        <w:tc>
          <w:tcPr>
            <w:tcW w:w="4137" w:type="dxa"/>
          </w:tcPr>
          <w:p w14:paraId="7C6A3650" w14:textId="1DBC5F59" w:rsidR="00E9708C" w:rsidRPr="0053278C" w:rsidRDefault="00E9708C" w:rsidP="0083112E">
            <w:pPr>
              <w:jc w:val="both"/>
              <w:rPr>
                <w:rFonts w:ascii="Arial" w:hAnsi="Arial" w:cs="Arial"/>
                <w:b/>
              </w:rPr>
            </w:pPr>
            <w:r w:rsidRPr="0053278C">
              <w:rPr>
                <w:rFonts w:ascii="Arial" w:hAnsi="Arial" w:cs="Arial"/>
              </w:rPr>
              <w:t>15.</w:t>
            </w:r>
            <w:r w:rsidR="0083112E" w:rsidRPr="0053278C">
              <w:rPr>
                <w:rFonts w:ascii="Arial" w:hAnsi="Arial" w:cs="Arial"/>
              </w:rPr>
              <w:t xml:space="preserve"> </w:t>
            </w:r>
            <w:r w:rsidRPr="0053278C">
              <w:rPr>
                <w:rFonts w:ascii="Arial" w:hAnsi="Arial" w:cs="Arial"/>
              </w:rPr>
              <w:t>Supplying FSC Controlled Wood</w:t>
            </w:r>
          </w:p>
        </w:tc>
        <w:tc>
          <w:tcPr>
            <w:tcW w:w="4138" w:type="dxa"/>
          </w:tcPr>
          <w:p w14:paraId="11B292A7" w14:textId="77777777" w:rsidR="00E9708C" w:rsidRPr="0053278C" w:rsidRDefault="00E9708C" w:rsidP="004F29DF">
            <w:pPr>
              <w:jc w:val="both"/>
              <w:rPr>
                <w:rFonts w:ascii="Arial" w:hAnsi="Arial" w:cs="Arial"/>
              </w:rPr>
            </w:pPr>
            <w:r w:rsidRPr="0053278C">
              <w:rPr>
                <w:rFonts w:ascii="Arial" w:hAnsi="Arial" w:cs="Arial"/>
              </w:rPr>
              <w:t xml:space="preserve">The requirements have been removed as they are covered by the superior standard </w:t>
            </w:r>
            <w:r w:rsidRPr="0053278C">
              <w:rPr>
                <w:rFonts w:ascii="Arial" w:hAnsi="Arial" w:cs="Arial"/>
                <w:i/>
              </w:rPr>
              <w:t>FSC-STD-40-004</w:t>
            </w:r>
            <w:r w:rsidRPr="0053278C">
              <w:rPr>
                <w:rFonts w:ascii="Arial" w:hAnsi="Arial" w:cs="Arial"/>
              </w:rPr>
              <w:t>.</w:t>
            </w:r>
          </w:p>
        </w:tc>
      </w:tr>
      <w:tr w:rsidR="00E9708C" w:rsidRPr="00793271" w14:paraId="5FDCADC7" w14:textId="77777777" w:rsidTr="00256664">
        <w:tc>
          <w:tcPr>
            <w:tcW w:w="4137" w:type="dxa"/>
          </w:tcPr>
          <w:p w14:paraId="39CC17D7" w14:textId="77777777" w:rsidR="00E9708C" w:rsidRPr="00793271" w:rsidRDefault="00E9708C" w:rsidP="004F29DF">
            <w:pPr>
              <w:jc w:val="both"/>
              <w:rPr>
                <w:rFonts w:ascii="Arial" w:hAnsi="Arial" w:cs="Arial"/>
                <w:highlight w:val="yellow"/>
              </w:rPr>
            </w:pPr>
            <w:r w:rsidRPr="0053278C">
              <w:rPr>
                <w:rFonts w:ascii="Arial" w:hAnsi="Arial" w:cs="Arial"/>
                <w:b/>
                <w:bCs/>
              </w:rPr>
              <w:t>Annexes</w:t>
            </w:r>
          </w:p>
        </w:tc>
        <w:tc>
          <w:tcPr>
            <w:tcW w:w="4138" w:type="dxa"/>
          </w:tcPr>
          <w:p w14:paraId="65BB5C9C" w14:textId="77777777" w:rsidR="00E9708C" w:rsidRPr="00793271" w:rsidRDefault="00E9708C" w:rsidP="004F29DF">
            <w:pPr>
              <w:jc w:val="both"/>
              <w:rPr>
                <w:rFonts w:ascii="Arial" w:hAnsi="Arial" w:cs="Arial"/>
                <w:highlight w:val="yellow"/>
              </w:rPr>
            </w:pPr>
          </w:p>
        </w:tc>
      </w:tr>
      <w:tr w:rsidR="00E9708C" w:rsidRPr="00793271" w14:paraId="397637D4" w14:textId="77777777" w:rsidTr="00256664">
        <w:tc>
          <w:tcPr>
            <w:tcW w:w="4137" w:type="dxa"/>
          </w:tcPr>
          <w:p w14:paraId="300394B8" w14:textId="0B5DBE5B" w:rsidR="00E9708C" w:rsidRPr="006D3CDE" w:rsidRDefault="0083112E" w:rsidP="004F29DF">
            <w:pPr>
              <w:jc w:val="both"/>
              <w:rPr>
                <w:rFonts w:ascii="Arial" w:hAnsi="Arial" w:cs="Arial"/>
                <w:b/>
                <w:bCs/>
              </w:rPr>
            </w:pPr>
            <w:r w:rsidRPr="006D3CDE">
              <w:rPr>
                <w:rFonts w:ascii="Arial" w:hAnsi="Arial" w:cs="Arial"/>
              </w:rPr>
              <w:t xml:space="preserve">Annex 1 </w:t>
            </w:r>
            <w:r w:rsidR="00E9708C" w:rsidRPr="006D3CDE">
              <w:rPr>
                <w:rFonts w:ascii="Arial" w:hAnsi="Arial" w:cs="Arial"/>
              </w:rPr>
              <w:t xml:space="preserve">Glossary of terms </w:t>
            </w:r>
          </w:p>
        </w:tc>
        <w:tc>
          <w:tcPr>
            <w:tcW w:w="4138" w:type="dxa"/>
          </w:tcPr>
          <w:p w14:paraId="146D2020" w14:textId="77777777" w:rsidR="00E9708C" w:rsidRPr="006D3CDE" w:rsidRDefault="00E9708C" w:rsidP="004F29DF">
            <w:pPr>
              <w:jc w:val="both"/>
              <w:rPr>
                <w:rFonts w:ascii="Arial" w:hAnsi="Arial" w:cs="Arial"/>
              </w:rPr>
            </w:pPr>
            <w:r w:rsidRPr="006D3CDE">
              <w:rPr>
                <w:rFonts w:ascii="Arial" w:hAnsi="Arial" w:cs="Arial"/>
              </w:rPr>
              <w:t>The Annex has been removed and the relevant references are provided in the Terms and Definitions section.</w:t>
            </w:r>
          </w:p>
        </w:tc>
      </w:tr>
      <w:tr w:rsidR="00E9708C" w:rsidRPr="00793271" w14:paraId="58958A05" w14:textId="77777777" w:rsidTr="00256664">
        <w:tc>
          <w:tcPr>
            <w:tcW w:w="4137" w:type="dxa"/>
          </w:tcPr>
          <w:p w14:paraId="07488F72" w14:textId="434DA34D" w:rsidR="00E9708C" w:rsidRPr="0053278C" w:rsidRDefault="0083112E" w:rsidP="004F29DF">
            <w:pPr>
              <w:jc w:val="both"/>
              <w:rPr>
                <w:rFonts w:ascii="Arial" w:hAnsi="Arial" w:cs="Arial"/>
              </w:rPr>
            </w:pPr>
            <w:r w:rsidRPr="0053278C">
              <w:rPr>
                <w:rFonts w:ascii="Arial" w:hAnsi="Arial" w:cs="Arial"/>
              </w:rPr>
              <w:t xml:space="preserve">Annex 2 </w:t>
            </w:r>
            <w:r w:rsidR="00E9708C" w:rsidRPr="0053278C">
              <w:rPr>
                <w:rFonts w:ascii="Arial" w:hAnsi="Arial" w:cs="Arial"/>
              </w:rPr>
              <w:t>Criteria for assessing risk</w:t>
            </w:r>
          </w:p>
        </w:tc>
        <w:tc>
          <w:tcPr>
            <w:tcW w:w="4138" w:type="dxa"/>
          </w:tcPr>
          <w:p w14:paraId="05B3AA36" w14:textId="77777777" w:rsidR="00E9708C" w:rsidRPr="0053278C" w:rsidRDefault="00E9708C" w:rsidP="004F29DF">
            <w:pPr>
              <w:jc w:val="both"/>
              <w:rPr>
                <w:rFonts w:ascii="Arial" w:hAnsi="Arial" w:cs="Arial"/>
              </w:rPr>
            </w:pPr>
            <w:r w:rsidRPr="0053278C">
              <w:rPr>
                <w:rFonts w:ascii="Arial" w:hAnsi="Arial" w:cs="Arial"/>
              </w:rPr>
              <w:t>The Annex has been removed and the relevant requirements were revised and included in Annex A.</w:t>
            </w:r>
          </w:p>
        </w:tc>
      </w:tr>
      <w:tr w:rsidR="00E9708C" w:rsidRPr="00793271" w14:paraId="7D6EA929" w14:textId="77777777" w:rsidTr="00256664">
        <w:tc>
          <w:tcPr>
            <w:tcW w:w="4137" w:type="dxa"/>
          </w:tcPr>
          <w:p w14:paraId="7BDCC8B1" w14:textId="55E3C7CE" w:rsidR="00E9708C" w:rsidRPr="0053278C" w:rsidRDefault="0083112E" w:rsidP="004F29DF">
            <w:pPr>
              <w:jc w:val="both"/>
              <w:rPr>
                <w:rFonts w:ascii="Arial" w:hAnsi="Arial" w:cs="Arial"/>
              </w:rPr>
            </w:pPr>
            <w:r w:rsidRPr="0053278C">
              <w:rPr>
                <w:rFonts w:ascii="Arial" w:hAnsi="Arial" w:cs="Arial"/>
              </w:rPr>
              <w:t xml:space="preserve">Annex 3 </w:t>
            </w:r>
            <w:r w:rsidR="00E9708C" w:rsidRPr="0053278C">
              <w:rPr>
                <w:rFonts w:ascii="Arial" w:hAnsi="Arial" w:cs="Arial"/>
              </w:rPr>
              <w:t>Requirements for company verification program</w:t>
            </w:r>
          </w:p>
        </w:tc>
        <w:tc>
          <w:tcPr>
            <w:tcW w:w="4138" w:type="dxa"/>
          </w:tcPr>
          <w:p w14:paraId="4AE2E4C1" w14:textId="0EC96330" w:rsidR="00E9708C" w:rsidRPr="0053278C" w:rsidRDefault="00E9708C" w:rsidP="004F29DF">
            <w:pPr>
              <w:jc w:val="both"/>
              <w:rPr>
                <w:rFonts w:ascii="Arial" w:hAnsi="Arial" w:cs="Arial"/>
              </w:rPr>
            </w:pPr>
            <w:r w:rsidRPr="0053278C">
              <w:rPr>
                <w:rFonts w:ascii="Arial" w:hAnsi="Arial" w:cs="Arial"/>
              </w:rPr>
              <w:t>The requirements have been replaced by the requirements for DDS, included in</w:t>
            </w:r>
            <w:r w:rsidR="0083112E" w:rsidRPr="0053278C">
              <w:rPr>
                <w:rFonts w:ascii="Arial" w:hAnsi="Arial" w:cs="Arial"/>
              </w:rPr>
              <w:t xml:space="preserve"> the main body of the standard.</w:t>
            </w:r>
          </w:p>
        </w:tc>
      </w:tr>
      <w:tr w:rsidR="00E9708C" w:rsidRPr="00793271" w14:paraId="233F5666" w14:textId="77777777" w:rsidTr="00256664">
        <w:tc>
          <w:tcPr>
            <w:tcW w:w="4137" w:type="dxa"/>
          </w:tcPr>
          <w:p w14:paraId="195C7D10" w14:textId="0C653B24" w:rsidR="00E9708C" w:rsidRPr="006D3CDE" w:rsidRDefault="00E9708C" w:rsidP="004F29DF">
            <w:pPr>
              <w:jc w:val="both"/>
              <w:rPr>
                <w:rFonts w:ascii="Arial" w:hAnsi="Arial" w:cs="Arial"/>
              </w:rPr>
            </w:pPr>
            <w:r w:rsidRPr="006D3CDE">
              <w:rPr>
                <w:rFonts w:ascii="Arial" w:hAnsi="Arial" w:cs="Arial"/>
              </w:rPr>
              <w:t>Ann</w:t>
            </w:r>
            <w:r w:rsidR="0083112E" w:rsidRPr="006D3CDE">
              <w:rPr>
                <w:rFonts w:ascii="Arial" w:hAnsi="Arial" w:cs="Arial"/>
              </w:rPr>
              <w:t xml:space="preserve">ex 4 </w:t>
            </w:r>
            <w:r w:rsidRPr="006D3CDE">
              <w:rPr>
                <w:rFonts w:ascii="Arial" w:hAnsi="Arial" w:cs="Arial"/>
                <w:bCs/>
              </w:rPr>
              <w:t>Provisions for claims related to FSC Controlled Wood</w:t>
            </w:r>
            <w:r w:rsidRPr="006D3CDE">
              <w:rPr>
                <w:rFonts w:ascii="Arial" w:hAnsi="Arial" w:cs="Arial"/>
              </w:rPr>
              <w:t xml:space="preserve"> </w:t>
            </w:r>
          </w:p>
        </w:tc>
        <w:tc>
          <w:tcPr>
            <w:tcW w:w="4138" w:type="dxa"/>
          </w:tcPr>
          <w:p w14:paraId="0C368956" w14:textId="1C221358" w:rsidR="00E9708C" w:rsidRPr="006D3CDE" w:rsidRDefault="00E9708C" w:rsidP="004F29DF">
            <w:pPr>
              <w:jc w:val="both"/>
              <w:rPr>
                <w:rFonts w:ascii="Arial" w:hAnsi="Arial" w:cs="Arial"/>
              </w:rPr>
            </w:pPr>
            <w:r w:rsidRPr="006D3CDE">
              <w:rPr>
                <w:rFonts w:ascii="Arial" w:hAnsi="Arial" w:cs="Arial"/>
              </w:rPr>
              <w:t xml:space="preserve">The Annex has been removed. The requirements are covered by existing standards applicable for CoC-certified </w:t>
            </w:r>
            <w:r w:rsidR="00853859" w:rsidRPr="006D3CDE">
              <w:rPr>
                <w:rFonts w:ascii="Arial" w:hAnsi="Arial" w:cs="Arial"/>
              </w:rPr>
              <w:t>o</w:t>
            </w:r>
            <w:r w:rsidRPr="006D3CDE">
              <w:rPr>
                <w:rFonts w:ascii="Arial" w:hAnsi="Arial" w:cs="Arial"/>
              </w:rPr>
              <w:t>rganizations (</w:t>
            </w:r>
            <w:r w:rsidRPr="006D3CDE">
              <w:rPr>
                <w:rFonts w:ascii="Arial" w:hAnsi="Arial" w:cs="Arial"/>
                <w:i/>
              </w:rPr>
              <w:t>FSC-STD-40-004, FSC-STD-50-001</w:t>
            </w:r>
            <w:r w:rsidRPr="006D3CDE">
              <w:rPr>
                <w:rFonts w:ascii="Arial" w:hAnsi="Arial" w:cs="Arial"/>
              </w:rPr>
              <w:t xml:space="preserve">). </w:t>
            </w:r>
          </w:p>
        </w:tc>
      </w:tr>
      <w:tr w:rsidR="00E9708C" w:rsidRPr="00793271" w14:paraId="548F87CC" w14:textId="77777777" w:rsidTr="00256664">
        <w:tc>
          <w:tcPr>
            <w:tcW w:w="4137" w:type="dxa"/>
          </w:tcPr>
          <w:p w14:paraId="4FE25CB2" w14:textId="77777777" w:rsidR="00E9708C" w:rsidRPr="00B21491" w:rsidRDefault="00E9708C" w:rsidP="004F29DF">
            <w:pPr>
              <w:jc w:val="both"/>
              <w:rPr>
                <w:rFonts w:ascii="Arial" w:hAnsi="Arial" w:cs="Arial"/>
              </w:rPr>
            </w:pPr>
            <w:r w:rsidRPr="00B21491">
              <w:rPr>
                <w:rFonts w:ascii="Arial" w:hAnsi="Arial" w:cs="Arial"/>
              </w:rPr>
              <w:t>ADVICE-40-005-01 The concept of “district” in risk assessments</w:t>
            </w:r>
          </w:p>
        </w:tc>
        <w:tc>
          <w:tcPr>
            <w:tcW w:w="4138" w:type="dxa"/>
          </w:tcPr>
          <w:p w14:paraId="3A0B0A1B" w14:textId="77777777" w:rsidR="00E9708C" w:rsidRPr="00B21491" w:rsidRDefault="00E9708C" w:rsidP="004F29DF">
            <w:pPr>
              <w:jc w:val="both"/>
              <w:rPr>
                <w:rFonts w:ascii="Arial" w:hAnsi="Arial" w:cs="Arial"/>
              </w:rPr>
            </w:pPr>
            <w:r w:rsidRPr="00B21491">
              <w:rPr>
                <w:rFonts w:ascii="Arial" w:hAnsi="Arial" w:cs="Arial"/>
              </w:rPr>
              <w:t xml:space="preserve">‘District’ has been replaced by ‘supply area’. Requirements were incorporated into Annex A. </w:t>
            </w:r>
          </w:p>
        </w:tc>
      </w:tr>
      <w:tr w:rsidR="00E9708C" w:rsidRPr="00793271" w14:paraId="3B5F3240" w14:textId="77777777" w:rsidTr="00256664">
        <w:tc>
          <w:tcPr>
            <w:tcW w:w="4137" w:type="dxa"/>
          </w:tcPr>
          <w:p w14:paraId="21597CB8" w14:textId="77777777" w:rsidR="00E9708C" w:rsidRPr="00B21491" w:rsidRDefault="00E9708C" w:rsidP="004F29DF">
            <w:pPr>
              <w:jc w:val="both"/>
              <w:rPr>
                <w:rFonts w:ascii="Arial" w:hAnsi="Arial" w:cs="Arial"/>
              </w:rPr>
            </w:pPr>
            <w:r w:rsidRPr="00B21491">
              <w:rPr>
                <w:rFonts w:ascii="Arial" w:hAnsi="Arial" w:cs="Arial"/>
              </w:rPr>
              <w:t>ADVICE-40-005-02 Complaints about controversial activities within suppliers’ FMUs</w:t>
            </w:r>
          </w:p>
        </w:tc>
        <w:tc>
          <w:tcPr>
            <w:tcW w:w="4138" w:type="dxa"/>
          </w:tcPr>
          <w:p w14:paraId="01126FFF" w14:textId="3A2424E0" w:rsidR="00E9708C" w:rsidRPr="00B21491" w:rsidRDefault="00E9708C" w:rsidP="00853859">
            <w:pPr>
              <w:jc w:val="both"/>
              <w:rPr>
                <w:rFonts w:ascii="Arial" w:hAnsi="Arial" w:cs="Arial"/>
              </w:rPr>
            </w:pPr>
            <w:r w:rsidRPr="00B21491">
              <w:rPr>
                <w:rFonts w:ascii="Arial" w:hAnsi="Arial" w:cs="Arial"/>
              </w:rPr>
              <w:t xml:space="preserve">Requirements regarding complaints have been revised. They include requirements for what </w:t>
            </w:r>
            <w:r w:rsidR="00853859" w:rsidRPr="00B21491">
              <w:rPr>
                <w:rFonts w:ascii="Arial" w:hAnsi="Arial" w:cs="Arial"/>
              </w:rPr>
              <w:t>t</w:t>
            </w:r>
            <w:r w:rsidRPr="00B21491">
              <w:rPr>
                <w:rFonts w:ascii="Arial" w:hAnsi="Arial" w:cs="Arial"/>
              </w:rPr>
              <w:t xml:space="preserve">he </w:t>
            </w:r>
            <w:r w:rsidR="00853859" w:rsidRPr="00B21491">
              <w:rPr>
                <w:rFonts w:ascii="Arial" w:hAnsi="Arial" w:cs="Arial"/>
              </w:rPr>
              <w:t>o</w:t>
            </w:r>
            <w:r w:rsidRPr="00B21491">
              <w:rPr>
                <w:rFonts w:ascii="Arial" w:hAnsi="Arial" w:cs="Arial"/>
              </w:rPr>
              <w:t>rganization shall do when complaints related to areas designated as low risk are received.</w:t>
            </w:r>
          </w:p>
        </w:tc>
      </w:tr>
      <w:tr w:rsidR="00E9708C" w:rsidRPr="00793271" w14:paraId="452D73FB" w14:textId="77777777" w:rsidTr="00256664">
        <w:tc>
          <w:tcPr>
            <w:tcW w:w="4137" w:type="dxa"/>
          </w:tcPr>
          <w:p w14:paraId="4E1785F6" w14:textId="77777777" w:rsidR="00E9708C" w:rsidRPr="00B21491" w:rsidRDefault="00E9708C" w:rsidP="004F29DF">
            <w:pPr>
              <w:jc w:val="both"/>
              <w:rPr>
                <w:rFonts w:ascii="Arial" w:hAnsi="Arial" w:cs="Arial"/>
              </w:rPr>
            </w:pPr>
            <w:r w:rsidRPr="00B21491">
              <w:rPr>
                <w:rFonts w:ascii="Arial" w:hAnsi="Arial" w:cs="Arial"/>
              </w:rPr>
              <w:t>ADVICE-40-005-03 Can a manufacturing or trading site be defined as "district" for the purpose of conducting a risk assessment?</w:t>
            </w:r>
          </w:p>
        </w:tc>
        <w:tc>
          <w:tcPr>
            <w:tcW w:w="4138" w:type="dxa"/>
          </w:tcPr>
          <w:p w14:paraId="777B02F5" w14:textId="77777777" w:rsidR="00E9708C" w:rsidRPr="00B21491" w:rsidRDefault="00E9708C" w:rsidP="004F29DF">
            <w:pPr>
              <w:jc w:val="both"/>
              <w:rPr>
                <w:rFonts w:ascii="Arial" w:hAnsi="Arial" w:cs="Arial"/>
              </w:rPr>
            </w:pPr>
            <w:r w:rsidRPr="00B21491">
              <w:rPr>
                <w:rFonts w:ascii="Arial" w:hAnsi="Arial" w:cs="Arial"/>
              </w:rPr>
              <w:t>The requirements have been removed, as the revised standard does not require the clarification included in the Advice Note.</w:t>
            </w:r>
          </w:p>
        </w:tc>
      </w:tr>
      <w:tr w:rsidR="00E9708C" w:rsidRPr="00793271" w14:paraId="75387149" w14:textId="77777777" w:rsidTr="00256664">
        <w:tc>
          <w:tcPr>
            <w:tcW w:w="4137" w:type="dxa"/>
          </w:tcPr>
          <w:p w14:paraId="7BC72B23" w14:textId="77777777" w:rsidR="00E9708C" w:rsidRPr="00B21491" w:rsidRDefault="00E9708C" w:rsidP="004F29DF">
            <w:pPr>
              <w:jc w:val="both"/>
              <w:rPr>
                <w:rFonts w:ascii="Arial" w:hAnsi="Arial" w:cs="Arial"/>
              </w:rPr>
            </w:pPr>
            <w:r w:rsidRPr="00B21491">
              <w:rPr>
                <w:rFonts w:ascii="Arial" w:hAnsi="Arial" w:cs="Arial"/>
              </w:rPr>
              <w:t>ADVICE-40-005-04 What kind of documentation and control is required to verify the geographical district of origin?</w:t>
            </w:r>
          </w:p>
        </w:tc>
        <w:tc>
          <w:tcPr>
            <w:tcW w:w="4138" w:type="dxa"/>
          </w:tcPr>
          <w:p w14:paraId="22CEDE72" w14:textId="2936306F" w:rsidR="00E9708C" w:rsidRPr="00B21491" w:rsidRDefault="00E9708C" w:rsidP="00AC3A31">
            <w:pPr>
              <w:jc w:val="both"/>
              <w:rPr>
                <w:rFonts w:ascii="Arial" w:hAnsi="Arial" w:cs="Arial"/>
              </w:rPr>
            </w:pPr>
            <w:r w:rsidRPr="00B21491">
              <w:rPr>
                <w:rFonts w:ascii="Arial" w:hAnsi="Arial" w:cs="Arial"/>
              </w:rPr>
              <w:t xml:space="preserve">The requirements have been </w:t>
            </w:r>
            <w:r w:rsidR="00494421" w:rsidRPr="00B21491">
              <w:rPr>
                <w:rFonts w:ascii="Arial" w:hAnsi="Arial" w:cs="Arial"/>
              </w:rPr>
              <w:t xml:space="preserve">incorporated </w:t>
            </w:r>
            <w:r w:rsidR="00AC3A31" w:rsidRPr="00B21491">
              <w:rPr>
                <w:rFonts w:ascii="Arial" w:hAnsi="Arial" w:cs="Arial"/>
              </w:rPr>
              <w:t xml:space="preserve">into </w:t>
            </w:r>
            <w:r w:rsidRPr="00B21491">
              <w:rPr>
                <w:rFonts w:ascii="Arial" w:hAnsi="Arial" w:cs="Arial"/>
              </w:rPr>
              <w:t>those for evidence of origin.</w:t>
            </w:r>
          </w:p>
        </w:tc>
      </w:tr>
      <w:tr w:rsidR="00E9708C" w:rsidRPr="00793271" w14:paraId="36654C49" w14:textId="77777777" w:rsidTr="00256664">
        <w:tc>
          <w:tcPr>
            <w:tcW w:w="4137" w:type="dxa"/>
          </w:tcPr>
          <w:p w14:paraId="115EEE5D" w14:textId="1EECC966" w:rsidR="00E9708C" w:rsidRPr="00B21491" w:rsidRDefault="00E9708C" w:rsidP="004F29DF">
            <w:pPr>
              <w:jc w:val="both"/>
              <w:rPr>
                <w:rFonts w:ascii="Arial" w:hAnsi="Arial" w:cs="Arial"/>
              </w:rPr>
            </w:pPr>
            <w:r w:rsidRPr="00B21491">
              <w:rPr>
                <w:rFonts w:ascii="Arial" w:hAnsi="Arial" w:cs="Arial"/>
              </w:rPr>
              <w:t>ADVICE-40-005-05 Inclusion of manufacturing/trading sites in the company‘s Controlled Wood verification program</w:t>
            </w:r>
          </w:p>
        </w:tc>
        <w:tc>
          <w:tcPr>
            <w:tcW w:w="4138" w:type="dxa"/>
          </w:tcPr>
          <w:p w14:paraId="01EB2E8B" w14:textId="77777777" w:rsidR="00E9708C" w:rsidRPr="00B21491" w:rsidRDefault="00E9708C" w:rsidP="004F29DF">
            <w:pPr>
              <w:jc w:val="both"/>
              <w:rPr>
                <w:rFonts w:ascii="Arial" w:hAnsi="Arial" w:cs="Arial"/>
              </w:rPr>
            </w:pPr>
            <w:r w:rsidRPr="00B21491">
              <w:rPr>
                <w:rFonts w:ascii="Arial" w:hAnsi="Arial" w:cs="Arial"/>
              </w:rPr>
              <w:t>The requirements have been removed, as the revised standard does not require the clarification included in the Advice Note.</w:t>
            </w:r>
          </w:p>
        </w:tc>
      </w:tr>
      <w:tr w:rsidR="00E9708C" w:rsidRPr="00793271" w14:paraId="63A749E7" w14:textId="77777777" w:rsidTr="00256664">
        <w:tc>
          <w:tcPr>
            <w:tcW w:w="4137" w:type="dxa"/>
          </w:tcPr>
          <w:p w14:paraId="672C526E" w14:textId="77777777" w:rsidR="00E9708C" w:rsidRPr="00B21491" w:rsidRDefault="00E9708C" w:rsidP="004F29DF">
            <w:pPr>
              <w:jc w:val="both"/>
              <w:rPr>
                <w:rFonts w:ascii="Arial" w:hAnsi="Arial" w:cs="Arial"/>
              </w:rPr>
            </w:pPr>
            <w:r w:rsidRPr="00B21491">
              <w:rPr>
                <w:rFonts w:ascii="Arial" w:hAnsi="Arial" w:cs="Arial"/>
              </w:rPr>
              <w:t>ADVICE-40-005-06 Public availability of risk assessments</w:t>
            </w:r>
          </w:p>
          <w:p w14:paraId="2A632280" w14:textId="77777777" w:rsidR="00E9708C" w:rsidRPr="00B21491" w:rsidRDefault="00E9708C" w:rsidP="004F29DF">
            <w:pPr>
              <w:jc w:val="both"/>
              <w:rPr>
                <w:rFonts w:ascii="Arial" w:hAnsi="Arial" w:cs="Arial"/>
              </w:rPr>
            </w:pPr>
          </w:p>
          <w:p w14:paraId="382F487D" w14:textId="77777777" w:rsidR="00E9708C" w:rsidRPr="00B21491" w:rsidRDefault="00E9708C" w:rsidP="004F29DF">
            <w:pPr>
              <w:jc w:val="both"/>
              <w:rPr>
                <w:rFonts w:ascii="Arial" w:hAnsi="Arial" w:cs="Arial"/>
              </w:rPr>
            </w:pPr>
            <w:r w:rsidRPr="00B21491">
              <w:rPr>
                <w:rFonts w:ascii="Arial" w:hAnsi="Arial" w:cs="Arial"/>
              </w:rPr>
              <w:t>ADVICE-40-005-07 Minimum content and revision of publicly available risk assessment results</w:t>
            </w:r>
          </w:p>
        </w:tc>
        <w:tc>
          <w:tcPr>
            <w:tcW w:w="4138" w:type="dxa"/>
          </w:tcPr>
          <w:p w14:paraId="08FCC1E6" w14:textId="7CF714EF" w:rsidR="00E9708C" w:rsidRPr="00B21491" w:rsidRDefault="00E9708C" w:rsidP="00AC3A31">
            <w:pPr>
              <w:jc w:val="both"/>
              <w:rPr>
                <w:rFonts w:ascii="Arial" w:hAnsi="Arial" w:cs="Arial"/>
              </w:rPr>
            </w:pPr>
            <w:r w:rsidRPr="00B21491">
              <w:rPr>
                <w:rFonts w:ascii="Arial" w:hAnsi="Arial" w:cs="Arial"/>
              </w:rPr>
              <w:t xml:space="preserve">The requirements have been incorporated </w:t>
            </w:r>
            <w:r w:rsidR="00AC3A31" w:rsidRPr="00B21491">
              <w:rPr>
                <w:rFonts w:ascii="Arial" w:hAnsi="Arial" w:cs="Arial"/>
              </w:rPr>
              <w:t xml:space="preserve">into </w:t>
            </w:r>
            <w:r w:rsidRPr="00B21491">
              <w:rPr>
                <w:rFonts w:ascii="Arial" w:hAnsi="Arial" w:cs="Arial"/>
              </w:rPr>
              <w:t>those for reporting, and Annex A.</w:t>
            </w:r>
          </w:p>
        </w:tc>
      </w:tr>
      <w:tr w:rsidR="00E9708C" w:rsidRPr="00793271" w14:paraId="09C3B8D4" w14:textId="77777777" w:rsidTr="00256664">
        <w:tc>
          <w:tcPr>
            <w:tcW w:w="4137" w:type="dxa"/>
          </w:tcPr>
          <w:p w14:paraId="23CB0959" w14:textId="77777777" w:rsidR="00E9708C" w:rsidRPr="00B21491" w:rsidRDefault="00E9708C" w:rsidP="004F29DF">
            <w:pPr>
              <w:jc w:val="both"/>
              <w:rPr>
                <w:rFonts w:ascii="Arial" w:hAnsi="Arial" w:cs="Arial"/>
              </w:rPr>
            </w:pPr>
            <w:r w:rsidRPr="00B21491">
              <w:rPr>
                <w:rFonts w:ascii="Arial" w:hAnsi="Arial" w:cs="Arial"/>
              </w:rPr>
              <w:t>ADVICE-40-005-08 What to do in cases where two companies reach contradicting results in their risk assessments of a district?</w:t>
            </w:r>
          </w:p>
        </w:tc>
        <w:tc>
          <w:tcPr>
            <w:tcW w:w="4138" w:type="dxa"/>
          </w:tcPr>
          <w:p w14:paraId="3F325A6C" w14:textId="0F43F89B" w:rsidR="00E9708C" w:rsidRPr="00B21491" w:rsidRDefault="00E9708C" w:rsidP="00853859">
            <w:pPr>
              <w:jc w:val="both"/>
              <w:rPr>
                <w:rFonts w:ascii="Arial" w:hAnsi="Arial" w:cs="Arial"/>
              </w:rPr>
            </w:pPr>
            <w:r w:rsidRPr="00B21491">
              <w:rPr>
                <w:rFonts w:ascii="Arial" w:hAnsi="Arial" w:cs="Arial"/>
              </w:rPr>
              <w:t xml:space="preserve">The requirement has been removed, as it is applicable for certification bodies, and not </w:t>
            </w:r>
            <w:r w:rsidR="00853859" w:rsidRPr="00B21491">
              <w:rPr>
                <w:rFonts w:ascii="Arial" w:hAnsi="Arial" w:cs="Arial"/>
              </w:rPr>
              <w:t>t</w:t>
            </w:r>
            <w:r w:rsidRPr="00B21491">
              <w:rPr>
                <w:rFonts w:ascii="Arial" w:hAnsi="Arial" w:cs="Arial"/>
              </w:rPr>
              <w:t xml:space="preserve">he </w:t>
            </w:r>
            <w:r w:rsidR="00853859" w:rsidRPr="00B21491">
              <w:rPr>
                <w:rFonts w:ascii="Arial" w:hAnsi="Arial" w:cs="Arial"/>
              </w:rPr>
              <w:t>o</w:t>
            </w:r>
            <w:r w:rsidRPr="00B21491">
              <w:rPr>
                <w:rFonts w:ascii="Arial" w:hAnsi="Arial" w:cs="Arial"/>
              </w:rPr>
              <w:t xml:space="preserve">rganization. See relevant accreditation standard </w:t>
            </w:r>
            <w:r w:rsidRPr="00B21491">
              <w:rPr>
                <w:rFonts w:ascii="Arial" w:hAnsi="Arial" w:cs="Arial"/>
                <w:i/>
              </w:rPr>
              <w:t>FSC-STD-20-011</w:t>
            </w:r>
            <w:r w:rsidRPr="00B21491">
              <w:rPr>
                <w:rFonts w:ascii="Arial" w:hAnsi="Arial" w:cs="Arial"/>
              </w:rPr>
              <w:t>.</w:t>
            </w:r>
          </w:p>
        </w:tc>
      </w:tr>
      <w:tr w:rsidR="00E9708C" w:rsidRPr="00793271" w14:paraId="22DE54E4" w14:textId="77777777" w:rsidTr="00256664">
        <w:tc>
          <w:tcPr>
            <w:tcW w:w="4137" w:type="dxa"/>
          </w:tcPr>
          <w:p w14:paraId="34965D74" w14:textId="614BA7E8" w:rsidR="00E9708C" w:rsidRPr="00B21491" w:rsidRDefault="00E9708C" w:rsidP="00FD4E2E">
            <w:pPr>
              <w:jc w:val="both"/>
              <w:rPr>
                <w:rFonts w:ascii="Arial" w:hAnsi="Arial" w:cs="Arial"/>
              </w:rPr>
            </w:pPr>
            <w:r w:rsidRPr="00B21491">
              <w:rPr>
                <w:rFonts w:ascii="Arial" w:hAnsi="Arial" w:cs="Arial"/>
              </w:rPr>
              <w:t>ADVICE-40-005-09 Use of guidance and risk designations developed by FSC</w:t>
            </w:r>
            <w:r w:rsidR="00FD4E2E" w:rsidRPr="00B21491">
              <w:rPr>
                <w:rFonts w:ascii="Arial" w:hAnsi="Arial" w:cs="Arial"/>
              </w:rPr>
              <w:t>-</w:t>
            </w:r>
            <w:r w:rsidRPr="00B21491">
              <w:rPr>
                <w:rFonts w:ascii="Arial" w:hAnsi="Arial" w:cs="Arial"/>
              </w:rPr>
              <w:t>accredited National Initiatives</w:t>
            </w:r>
          </w:p>
        </w:tc>
        <w:tc>
          <w:tcPr>
            <w:tcW w:w="4138" w:type="dxa"/>
          </w:tcPr>
          <w:p w14:paraId="078C0D13" w14:textId="77777777" w:rsidR="00E9708C" w:rsidRPr="00B21491" w:rsidRDefault="00E9708C" w:rsidP="004F29DF">
            <w:pPr>
              <w:jc w:val="both"/>
              <w:rPr>
                <w:rFonts w:ascii="Arial" w:hAnsi="Arial" w:cs="Arial"/>
              </w:rPr>
            </w:pPr>
            <w:r w:rsidRPr="00B21491">
              <w:rPr>
                <w:rFonts w:ascii="Arial" w:hAnsi="Arial" w:cs="Arial"/>
              </w:rPr>
              <w:t xml:space="preserve">Any additional national requirements shall be approved by FSC and included in </w:t>
            </w:r>
            <w:r w:rsidRPr="00B21491">
              <w:rPr>
                <w:rFonts w:ascii="Arial" w:hAnsi="Arial" w:cs="Arial"/>
                <w:i/>
              </w:rPr>
              <w:t>FSC-PRO-60-002b</w:t>
            </w:r>
            <w:r w:rsidRPr="00B21491">
              <w:rPr>
                <w:rFonts w:ascii="Arial" w:hAnsi="Arial" w:cs="Arial"/>
              </w:rPr>
              <w:t>. The standard references these and states that applicable national requirements are mandatory.</w:t>
            </w:r>
          </w:p>
        </w:tc>
      </w:tr>
      <w:tr w:rsidR="00E9708C" w:rsidRPr="00793271" w14:paraId="10603878" w14:textId="77777777" w:rsidTr="00256664">
        <w:trPr>
          <w:trHeight w:val="638"/>
        </w:trPr>
        <w:tc>
          <w:tcPr>
            <w:tcW w:w="4137" w:type="dxa"/>
          </w:tcPr>
          <w:p w14:paraId="466B7124" w14:textId="77777777" w:rsidR="00E9708C" w:rsidRPr="00B21491" w:rsidRDefault="00E9708C" w:rsidP="004F29DF">
            <w:pPr>
              <w:jc w:val="both"/>
              <w:rPr>
                <w:rFonts w:ascii="Arial" w:hAnsi="Arial" w:cs="Arial"/>
              </w:rPr>
            </w:pPr>
            <w:r w:rsidRPr="00B21491">
              <w:rPr>
                <w:rFonts w:ascii="Arial" w:hAnsi="Arial" w:cs="Arial"/>
              </w:rPr>
              <w:t>ADVICE-40-005-10 When shall an FSC Controlled Wood code be issued by the certification body?</w:t>
            </w:r>
          </w:p>
        </w:tc>
        <w:tc>
          <w:tcPr>
            <w:tcW w:w="4138" w:type="dxa"/>
          </w:tcPr>
          <w:p w14:paraId="22E04267" w14:textId="7E744658" w:rsidR="00E9708C" w:rsidRPr="00B21491" w:rsidRDefault="00E9708C" w:rsidP="00853859">
            <w:pPr>
              <w:jc w:val="both"/>
              <w:rPr>
                <w:rFonts w:ascii="Arial" w:hAnsi="Arial" w:cs="Arial"/>
              </w:rPr>
            </w:pPr>
            <w:r w:rsidRPr="00B21491">
              <w:rPr>
                <w:rFonts w:ascii="Arial" w:hAnsi="Arial" w:cs="Arial"/>
              </w:rPr>
              <w:t xml:space="preserve">The requirement has been removed, as it is applicable for certification bodies, and not </w:t>
            </w:r>
            <w:r w:rsidR="00853859" w:rsidRPr="00B21491">
              <w:rPr>
                <w:rFonts w:ascii="Arial" w:hAnsi="Arial" w:cs="Arial"/>
              </w:rPr>
              <w:t>t</w:t>
            </w:r>
            <w:r w:rsidRPr="00B21491">
              <w:rPr>
                <w:rFonts w:ascii="Arial" w:hAnsi="Arial" w:cs="Arial"/>
              </w:rPr>
              <w:t xml:space="preserve">he </w:t>
            </w:r>
            <w:r w:rsidR="00853859" w:rsidRPr="00B21491">
              <w:rPr>
                <w:rFonts w:ascii="Arial" w:hAnsi="Arial" w:cs="Arial"/>
              </w:rPr>
              <w:t>o</w:t>
            </w:r>
            <w:r w:rsidRPr="00B21491">
              <w:rPr>
                <w:rFonts w:ascii="Arial" w:hAnsi="Arial" w:cs="Arial"/>
              </w:rPr>
              <w:t xml:space="preserve">rganization. See relevant accreditation standard </w:t>
            </w:r>
            <w:r w:rsidRPr="00B21491">
              <w:rPr>
                <w:rFonts w:ascii="Arial" w:hAnsi="Arial" w:cs="Arial"/>
                <w:i/>
              </w:rPr>
              <w:t>FSC-STD-20-011</w:t>
            </w:r>
            <w:r w:rsidRPr="00B21491">
              <w:rPr>
                <w:rFonts w:ascii="Arial" w:hAnsi="Arial" w:cs="Arial"/>
              </w:rPr>
              <w:t>.</w:t>
            </w:r>
          </w:p>
        </w:tc>
      </w:tr>
      <w:tr w:rsidR="00E9708C" w:rsidRPr="00793271" w14:paraId="0912FEB2" w14:textId="77777777" w:rsidTr="00256664">
        <w:tc>
          <w:tcPr>
            <w:tcW w:w="4137" w:type="dxa"/>
          </w:tcPr>
          <w:p w14:paraId="56631F45" w14:textId="2D9B4A6A" w:rsidR="00E9708C" w:rsidRPr="00B21491" w:rsidRDefault="00E9708C" w:rsidP="004F29DF">
            <w:pPr>
              <w:jc w:val="both"/>
              <w:rPr>
                <w:rFonts w:ascii="Arial" w:hAnsi="Arial" w:cs="Arial"/>
              </w:rPr>
            </w:pPr>
            <w:r w:rsidRPr="00B21491">
              <w:rPr>
                <w:rFonts w:ascii="Arial" w:hAnsi="Arial" w:cs="Arial"/>
              </w:rPr>
              <w:t>ADVICE-40-005-11 Do other parts of the standard need to be implemented or evaluated for sales activities of FSC Controlled Wood?</w:t>
            </w:r>
          </w:p>
        </w:tc>
        <w:tc>
          <w:tcPr>
            <w:tcW w:w="4138" w:type="dxa"/>
          </w:tcPr>
          <w:p w14:paraId="33B38571" w14:textId="47FF9EB2" w:rsidR="00E9708C" w:rsidRPr="00B21491" w:rsidRDefault="00E9708C" w:rsidP="00B13325">
            <w:pPr>
              <w:jc w:val="both"/>
              <w:rPr>
                <w:rFonts w:ascii="Arial" w:hAnsi="Arial" w:cs="Arial"/>
              </w:rPr>
            </w:pPr>
            <w:r w:rsidRPr="00B21491">
              <w:rPr>
                <w:rFonts w:ascii="Arial" w:hAnsi="Arial" w:cs="Arial"/>
              </w:rPr>
              <w:t xml:space="preserve">Sales and purchases of FSC Controlled </w:t>
            </w:r>
            <w:r w:rsidR="00B13325" w:rsidRPr="00B21491">
              <w:rPr>
                <w:rFonts w:ascii="Arial" w:hAnsi="Arial" w:cs="Arial"/>
              </w:rPr>
              <w:t>W</w:t>
            </w:r>
            <w:r w:rsidRPr="00B21491">
              <w:rPr>
                <w:rFonts w:ascii="Arial" w:hAnsi="Arial" w:cs="Arial"/>
              </w:rPr>
              <w:t xml:space="preserve">ood are consistent with the standard </w:t>
            </w:r>
            <w:r w:rsidRPr="00B21491">
              <w:rPr>
                <w:rFonts w:ascii="Arial" w:hAnsi="Arial" w:cs="Arial"/>
                <w:i/>
              </w:rPr>
              <w:t>FSC-STD-40-004</w:t>
            </w:r>
            <w:r w:rsidRPr="00B21491">
              <w:rPr>
                <w:rFonts w:ascii="Arial" w:hAnsi="Arial" w:cs="Arial"/>
              </w:rPr>
              <w:t>.</w:t>
            </w:r>
          </w:p>
        </w:tc>
      </w:tr>
      <w:tr w:rsidR="00E9708C" w:rsidRPr="00793271" w14:paraId="0790C63B" w14:textId="77777777" w:rsidTr="00256664">
        <w:tc>
          <w:tcPr>
            <w:tcW w:w="4137" w:type="dxa"/>
          </w:tcPr>
          <w:p w14:paraId="38C1A072" w14:textId="77777777" w:rsidR="00E9708C" w:rsidRPr="00B21491" w:rsidRDefault="00E9708C" w:rsidP="004F29DF">
            <w:pPr>
              <w:jc w:val="both"/>
              <w:rPr>
                <w:rFonts w:ascii="Arial" w:hAnsi="Arial" w:cs="Arial"/>
              </w:rPr>
            </w:pPr>
            <w:r w:rsidRPr="00B21491">
              <w:rPr>
                <w:rFonts w:ascii="Arial" w:hAnsi="Arial" w:cs="Arial"/>
              </w:rPr>
              <w:t>ADVICE-40-005-12 Use of the Transparency International Corruption Perception Index (CPI) in risk assessments</w:t>
            </w:r>
          </w:p>
          <w:p w14:paraId="77350E93" w14:textId="77777777" w:rsidR="00E9708C" w:rsidRPr="00B21491" w:rsidRDefault="00E9708C" w:rsidP="004F29DF">
            <w:pPr>
              <w:jc w:val="both"/>
              <w:rPr>
                <w:rFonts w:ascii="Arial" w:hAnsi="Arial" w:cs="Arial"/>
              </w:rPr>
            </w:pPr>
          </w:p>
          <w:p w14:paraId="497D2373" w14:textId="77777777" w:rsidR="00E9708C" w:rsidRPr="00B21491" w:rsidRDefault="00E9708C" w:rsidP="004F29DF">
            <w:pPr>
              <w:jc w:val="both"/>
              <w:rPr>
                <w:rFonts w:ascii="Arial" w:hAnsi="Arial" w:cs="Arial"/>
              </w:rPr>
            </w:pPr>
            <w:r w:rsidRPr="00B21491">
              <w:rPr>
                <w:rFonts w:ascii="Arial" w:hAnsi="Arial" w:cs="Arial"/>
              </w:rPr>
              <w:t>ADVICE-40-005-13 Is there any difference in the interpretation of High Conservation Value Forests (HCVF) between the FSC Controlled Wood standard and the FSC Principles and Criteria?</w:t>
            </w:r>
          </w:p>
          <w:p w14:paraId="60C5CAF7" w14:textId="77777777" w:rsidR="00E9708C" w:rsidRPr="00B21491" w:rsidRDefault="00E9708C" w:rsidP="004F29DF">
            <w:pPr>
              <w:jc w:val="both"/>
              <w:rPr>
                <w:rFonts w:ascii="Arial" w:hAnsi="Arial" w:cs="Arial"/>
              </w:rPr>
            </w:pPr>
          </w:p>
          <w:p w14:paraId="1F085DEB" w14:textId="77777777" w:rsidR="00E9708C" w:rsidRPr="00B21491" w:rsidRDefault="00E9708C" w:rsidP="004F29DF">
            <w:pPr>
              <w:jc w:val="both"/>
              <w:rPr>
                <w:rFonts w:ascii="Arial" w:hAnsi="Arial" w:cs="Arial"/>
              </w:rPr>
            </w:pPr>
            <w:r w:rsidRPr="00B21491">
              <w:rPr>
                <w:rFonts w:ascii="Arial" w:hAnsi="Arial" w:cs="Arial"/>
              </w:rPr>
              <w:t>ADVICE-40-005-14 How can low risk be confirmed for Category ‘C’ of FSC-STD-40-005 V2-1 Clause 1.1?</w:t>
            </w:r>
          </w:p>
        </w:tc>
        <w:tc>
          <w:tcPr>
            <w:tcW w:w="4138" w:type="dxa"/>
          </w:tcPr>
          <w:p w14:paraId="1F07C156" w14:textId="13A8074E" w:rsidR="00E9708C" w:rsidRPr="00B21491" w:rsidRDefault="00E9708C" w:rsidP="004F29DF">
            <w:pPr>
              <w:jc w:val="both"/>
              <w:rPr>
                <w:rFonts w:ascii="Arial" w:hAnsi="Arial" w:cs="Arial"/>
              </w:rPr>
            </w:pPr>
            <w:r w:rsidRPr="00B21491">
              <w:rPr>
                <w:rFonts w:ascii="Arial" w:hAnsi="Arial" w:cs="Arial"/>
              </w:rPr>
              <w:t>The requirements have been incorporated in</w:t>
            </w:r>
            <w:r w:rsidR="00B13325" w:rsidRPr="00B21491">
              <w:rPr>
                <w:rFonts w:ascii="Arial" w:hAnsi="Arial" w:cs="Arial"/>
              </w:rPr>
              <w:t>to</w:t>
            </w:r>
            <w:r w:rsidRPr="00B21491">
              <w:rPr>
                <w:rFonts w:ascii="Arial" w:hAnsi="Arial" w:cs="Arial"/>
              </w:rPr>
              <w:t xml:space="preserve"> Annex A.</w:t>
            </w:r>
          </w:p>
        </w:tc>
      </w:tr>
      <w:tr w:rsidR="00E9708C" w:rsidRPr="00793271" w14:paraId="77B1E046" w14:textId="77777777" w:rsidTr="00256664">
        <w:tc>
          <w:tcPr>
            <w:tcW w:w="4137" w:type="dxa"/>
          </w:tcPr>
          <w:p w14:paraId="58116B92" w14:textId="77777777" w:rsidR="00E9708C" w:rsidRPr="00B21491" w:rsidRDefault="00E9708C" w:rsidP="004F29DF">
            <w:pPr>
              <w:jc w:val="both"/>
              <w:rPr>
                <w:rFonts w:ascii="Arial" w:hAnsi="Arial" w:cs="Arial"/>
              </w:rPr>
            </w:pPr>
            <w:r w:rsidRPr="00B21491">
              <w:rPr>
                <w:rFonts w:ascii="Arial" w:hAnsi="Arial" w:cs="Arial"/>
              </w:rPr>
              <w:t>ADVICE-40-005-15 Field verification audits, results, decision making and required actions.</w:t>
            </w:r>
          </w:p>
        </w:tc>
        <w:tc>
          <w:tcPr>
            <w:tcW w:w="4138" w:type="dxa"/>
          </w:tcPr>
          <w:p w14:paraId="2F58AB56" w14:textId="77777777" w:rsidR="00E9708C" w:rsidRPr="00B21491" w:rsidRDefault="00E9708C" w:rsidP="004F29DF">
            <w:pPr>
              <w:jc w:val="both"/>
              <w:rPr>
                <w:rFonts w:ascii="Arial" w:hAnsi="Arial" w:cs="Arial"/>
              </w:rPr>
            </w:pPr>
            <w:r w:rsidRPr="00B21491">
              <w:rPr>
                <w:rFonts w:ascii="Arial" w:hAnsi="Arial" w:cs="Arial"/>
              </w:rPr>
              <w:t xml:space="preserve">The detailed requirements for field verification have been removed. </w:t>
            </w:r>
          </w:p>
        </w:tc>
      </w:tr>
      <w:tr w:rsidR="00E9708C" w:rsidRPr="00793271" w14:paraId="3A9D3B2F" w14:textId="77777777" w:rsidTr="00256664">
        <w:tc>
          <w:tcPr>
            <w:tcW w:w="4137" w:type="dxa"/>
          </w:tcPr>
          <w:p w14:paraId="7DF5DC0E" w14:textId="77777777" w:rsidR="00E9708C" w:rsidRPr="00B21491" w:rsidRDefault="00E9708C" w:rsidP="004F29DF">
            <w:pPr>
              <w:jc w:val="both"/>
              <w:rPr>
                <w:rFonts w:ascii="Arial" w:hAnsi="Arial" w:cs="Arial"/>
              </w:rPr>
            </w:pPr>
            <w:r w:rsidRPr="00B21491">
              <w:rPr>
                <w:rFonts w:ascii="Arial" w:hAnsi="Arial" w:cs="Arial"/>
              </w:rPr>
              <w:t>ADVICE-40-005-16 What is the sampling rate and pool that certification bodies shall use for field evaluations of supplies from sources with unspecified risk?</w:t>
            </w:r>
          </w:p>
        </w:tc>
        <w:tc>
          <w:tcPr>
            <w:tcW w:w="4138" w:type="dxa"/>
          </w:tcPr>
          <w:p w14:paraId="5C080463" w14:textId="302D0657" w:rsidR="00E9708C" w:rsidRPr="00B21491" w:rsidRDefault="00E9708C" w:rsidP="004F29DF">
            <w:pPr>
              <w:jc w:val="both"/>
              <w:rPr>
                <w:rFonts w:ascii="Arial" w:hAnsi="Arial" w:cs="Arial"/>
              </w:rPr>
            </w:pPr>
            <w:r w:rsidRPr="00B21491">
              <w:rPr>
                <w:rFonts w:ascii="Arial" w:hAnsi="Arial" w:cs="Arial"/>
              </w:rPr>
              <w:t>The requirements have been incorporated in</w:t>
            </w:r>
            <w:r w:rsidR="00B13325" w:rsidRPr="00B21491">
              <w:rPr>
                <w:rFonts w:ascii="Arial" w:hAnsi="Arial" w:cs="Arial"/>
              </w:rPr>
              <w:t>to</w:t>
            </w:r>
            <w:r w:rsidRPr="00B21491">
              <w:rPr>
                <w:rFonts w:ascii="Arial" w:hAnsi="Arial" w:cs="Arial"/>
              </w:rPr>
              <w:t xml:space="preserve"> Annex A.</w:t>
            </w:r>
          </w:p>
        </w:tc>
      </w:tr>
      <w:tr w:rsidR="00E9708C" w:rsidRPr="00793271" w14:paraId="6F039DE2" w14:textId="77777777" w:rsidTr="00256664">
        <w:tc>
          <w:tcPr>
            <w:tcW w:w="4137" w:type="dxa"/>
          </w:tcPr>
          <w:p w14:paraId="3CF43F29" w14:textId="6050DA0C" w:rsidR="00E9708C" w:rsidRPr="00B21491" w:rsidRDefault="00E9708C" w:rsidP="00DF2EC2">
            <w:pPr>
              <w:jc w:val="both"/>
              <w:rPr>
                <w:rFonts w:ascii="Arial" w:hAnsi="Arial" w:cs="Arial"/>
              </w:rPr>
            </w:pPr>
            <w:r w:rsidRPr="00B21491">
              <w:rPr>
                <w:rFonts w:ascii="Arial" w:hAnsi="Arial" w:cs="Arial"/>
              </w:rPr>
              <w:t xml:space="preserve">ADVICE-40-005-17 Documentation and procedural requirements to demonstrate the geographical district of origin for </w:t>
            </w:r>
            <w:r w:rsidR="00DF2EC2">
              <w:rPr>
                <w:rFonts w:ascii="Arial" w:hAnsi="Arial" w:cs="Arial"/>
              </w:rPr>
              <w:t>co</w:t>
            </w:r>
            <w:r w:rsidRPr="00B21491">
              <w:rPr>
                <w:rFonts w:ascii="Arial" w:hAnsi="Arial" w:cs="Arial"/>
              </w:rPr>
              <w:t>-products</w:t>
            </w:r>
          </w:p>
        </w:tc>
        <w:tc>
          <w:tcPr>
            <w:tcW w:w="4138" w:type="dxa"/>
          </w:tcPr>
          <w:p w14:paraId="0127CD82" w14:textId="77777777" w:rsidR="00E9708C" w:rsidRPr="00B21491" w:rsidRDefault="00E9708C" w:rsidP="004F29DF">
            <w:pPr>
              <w:jc w:val="both"/>
              <w:rPr>
                <w:rFonts w:ascii="Arial" w:hAnsi="Arial" w:cs="Arial"/>
              </w:rPr>
            </w:pPr>
            <w:r w:rsidRPr="00B21491">
              <w:rPr>
                <w:rFonts w:ascii="Arial" w:hAnsi="Arial" w:cs="Arial"/>
              </w:rPr>
              <w:t>The requirements have been updated and included in Section 2.</w:t>
            </w:r>
          </w:p>
        </w:tc>
      </w:tr>
      <w:tr w:rsidR="00E9708C" w:rsidRPr="00793271" w14:paraId="5750A395" w14:textId="77777777" w:rsidTr="00256664">
        <w:tc>
          <w:tcPr>
            <w:tcW w:w="4137" w:type="dxa"/>
          </w:tcPr>
          <w:p w14:paraId="78CCE701" w14:textId="77777777" w:rsidR="00E9708C" w:rsidRPr="00793271" w:rsidRDefault="00E9708C" w:rsidP="004F29DF">
            <w:pPr>
              <w:jc w:val="both"/>
              <w:rPr>
                <w:rFonts w:ascii="Arial" w:hAnsi="Arial" w:cs="Arial"/>
                <w:highlight w:val="yellow"/>
              </w:rPr>
            </w:pPr>
            <w:r w:rsidRPr="003A27C4">
              <w:rPr>
                <w:rFonts w:ascii="Arial" w:hAnsi="Arial" w:cs="Arial"/>
              </w:rPr>
              <w:t>ADVICE-40-005-18 Independence of the company verification program</w:t>
            </w:r>
          </w:p>
        </w:tc>
        <w:tc>
          <w:tcPr>
            <w:tcW w:w="4138" w:type="dxa"/>
          </w:tcPr>
          <w:p w14:paraId="67C6F923" w14:textId="78DB946A" w:rsidR="00E9708C" w:rsidRPr="00793271" w:rsidRDefault="00E9708C" w:rsidP="008A1787">
            <w:pPr>
              <w:jc w:val="both"/>
              <w:rPr>
                <w:rFonts w:ascii="Arial" w:hAnsi="Arial" w:cs="Arial"/>
                <w:highlight w:val="yellow"/>
              </w:rPr>
            </w:pPr>
            <w:r w:rsidRPr="00016F2C">
              <w:rPr>
                <w:rFonts w:ascii="Arial" w:hAnsi="Arial" w:cs="Arial"/>
              </w:rPr>
              <w:t>The requirements have been kept</w:t>
            </w:r>
            <w:r w:rsidR="00C7317D" w:rsidRPr="00016F2C">
              <w:rPr>
                <w:rFonts w:ascii="Arial" w:hAnsi="Arial" w:cs="Arial"/>
              </w:rPr>
              <w:t>,</w:t>
            </w:r>
            <w:r w:rsidRPr="00016F2C">
              <w:rPr>
                <w:rFonts w:ascii="Arial" w:hAnsi="Arial" w:cs="Arial"/>
              </w:rPr>
              <w:t xml:space="preserve"> and the scope of the standard </w:t>
            </w:r>
            <w:r w:rsidR="00C7317D" w:rsidRPr="00016F2C">
              <w:rPr>
                <w:rFonts w:ascii="Arial" w:hAnsi="Arial" w:cs="Arial"/>
              </w:rPr>
              <w:t xml:space="preserve">and the </w:t>
            </w:r>
            <w:r w:rsidRPr="00016F2C">
              <w:rPr>
                <w:rFonts w:ascii="Arial" w:hAnsi="Arial" w:cs="Arial"/>
              </w:rPr>
              <w:t xml:space="preserve">requirements for the DDS do not allow the standard to be implemented by an </w:t>
            </w:r>
            <w:r w:rsidR="00853859" w:rsidRPr="00016F2C">
              <w:rPr>
                <w:rFonts w:ascii="Arial" w:hAnsi="Arial" w:cs="Arial"/>
              </w:rPr>
              <w:t>o</w:t>
            </w:r>
            <w:r w:rsidRPr="00016F2C">
              <w:rPr>
                <w:rFonts w:ascii="Arial" w:hAnsi="Arial" w:cs="Arial"/>
              </w:rPr>
              <w:t>rganization to evaluate forests it owns or manages</w:t>
            </w:r>
            <w:r w:rsidR="000316C2" w:rsidRPr="00016F2C">
              <w:rPr>
                <w:rFonts w:ascii="Arial" w:hAnsi="Arial" w:cs="Arial"/>
              </w:rPr>
              <w:t xml:space="preserve"> </w:t>
            </w:r>
            <w:r w:rsidR="00016F2C">
              <w:rPr>
                <w:rFonts w:ascii="Arial" w:hAnsi="Arial" w:cs="Arial"/>
              </w:rPr>
              <w:t xml:space="preserve">unless </w:t>
            </w:r>
            <w:r w:rsidR="00016F2C" w:rsidRPr="00016F2C">
              <w:rPr>
                <w:rFonts w:ascii="Arial" w:hAnsi="Arial" w:cs="Arial"/>
              </w:rPr>
              <w:t>an FSC risk assessment for all five controlled wood categories has been scheduled for an area covering the supply units by 31 December 2017</w:t>
            </w:r>
            <w:r w:rsidR="00016F2C">
              <w:rPr>
                <w:rFonts w:ascii="Arial" w:hAnsi="Arial" w:cs="Arial"/>
              </w:rPr>
              <w:t>.</w:t>
            </w:r>
          </w:p>
        </w:tc>
      </w:tr>
      <w:tr w:rsidR="00E9708C" w:rsidRPr="00FF2868" w14:paraId="44D81FF6" w14:textId="77777777" w:rsidTr="00256664">
        <w:tc>
          <w:tcPr>
            <w:tcW w:w="4137" w:type="dxa"/>
          </w:tcPr>
          <w:p w14:paraId="4BA06C3C" w14:textId="77777777" w:rsidR="00E9708C" w:rsidRPr="009A41F7" w:rsidRDefault="00E9708C" w:rsidP="004F29DF">
            <w:pPr>
              <w:jc w:val="both"/>
              <w:rPr>
                <w:rFonts w:ascii="Arial" w:hAnsi="Arial" w:cs="Arial"/>
              </w:rPr>
            </w:pPr>
            <w:r w:rsidRPr="009A41F7">
              <w:rPr>
                <w:rFonts w:ascii="Arial" w:hAnsi="Arial" w:cs="Arial"/>
              </w:rPr>
              <w:t>ADVICE-40-005-19 Applicable National and Local Laws and Regulations for Controlled Wood risk assessments and verification programs</w:t>
            </w:r>
          </w:p>
          <w:p w14:paraId="64652338" w14:textId="77777777" w:rsidR="00E9708C" w:rsidRPr="009A41F7" w:rsidRDefault="00E9708C" w:rsidP="004F29DF">
            <w:pPr>
              <w:jc w:val="both"/>
              <w:rPr>
                <w:rFonts w:ascii="Arial" w:hAnsi="Arial" w:cs="Arial"/>
              </w:rPr>
            </w:pPr>
          </w:p>
          <w:p w14:paraId="17050AFD" w14:textId="18C9E158" w:rsidR="00E9708C" w:rsidRPr="009A41F7" w:rsidRDefault="00E9708C" w:rsidP="00DF2EC2">
            <w:pPr>
              <w:jc w:val="both"/>
              <w:rPr>
                <w:rFonts w:ascii="Arial" w:hAnsi="Arial" w:cs="Arial"/>
              </w:rPr>
            </w:pPr>
            <w:r w:rsidRPr="009A41F7">
              <w:rPr>
                <w:rFonts w:ascii="Arial" w:hAnsi="Arial" w:cs="Arial"/>
              </w:rPr>
              <w:t xml:space="preserve">ADVICE-40-005-20 Sourcing of </w:t>
            </w:r>
            <w:r w:rsidR="00DF2EC2">
              <w:rPr>
                <w:rFonts w:ascii="Arial" w:hAnsi="Arial" w:cs="Arial"/>
              </w:rPr>
              <w:t>co</w:t>
            </w:r>
            <w:r w:rsidRPr="009A41F7">
              <w:rPr>
                <w:rFonts w:ascii="Arial" w:hAnsi="Arial" w:cs="Arial"/>
              </w:rPr>
              <w:t>-products under the EU Timber Regulation</w:t>
            </w:r>
          </w:p>
        </w:tc>
        <w:tc>
          <w:tcPr>
            <w:tcW w:w="4138" w:type="dxa"/>
          </w:tcPr>
          <w:p w14:paraId="3783581D" w14:textId="4A590AA0" w:rsidR="00E9708C" w:rsidRPr="009A41F7" w:rsidRDefault="00E9708C" w:rsidP="004F29DF">
            <w:pPr>
              <w:jc w:val="both"/>
              <w:rPr>
                <w:rFonts w:ascii="Arial" w:hAnsi="Arial" w:cs="Arial"/>
              </w:rPr>
            </w:pPr>
            <w:r w:rsidRPr="009A41F7">
              <w:rPr>
                <w:rFonts w:ascii="Arial" w:hAnsi="Arial" w:cs="Arial"/>
              </w:rPr>
              <w:t>The requirements have been incorporated in</w:t>
            </w:r>
            <w:r w:rsidR="00B13325" w:rsidRPr="009A41F7">
              <w:rPr>
                <w:rFonts w:ascii="Arial" w:hAnsi="Arial" w:cs="Arial"/>
              </w:rPr>
              <w:t>to</w:t>
            </w:r>
            <w:r w:rsidRPr="009A41F7">
              <w:rPr>
                <w:rFonts w:ascii="Arial" w:hAnsi="Arial" w:cs="Arial"/>
              </w:rPr>
              <w:t xml:space="preserve"> Annex A.</w:t>
            </w:r>
          </w:p>
        </w:tc>
      </w:tr>
    </w:tbl>
    <w:p w14:paraId="6BA33FEA" w14:textId="77777777" w:rsidR="0048123F" w:rsidRPr="00FF2868" w:rsidRDefault="0048123F" w:rsidP="00EE16CD">
      <w:pPr>
        <w:sectPr w:rsidR="0048123F" w:rsidRPr="00FF2868" w:rsidSect="007E5A13">
          <w:footerReference w:type="default" r:id="rId42"/>
          <w:headerReference w:type="first" r:id="rId43"/>
          <w:footerReference w:type="first" r:id="rId44"/>
          <w:pgSz w:w="11900" w:h="16840"/>
          <w:pgMar w:top="1440" w:right="1800" w:bottom="1440" w:left="1800" w:header="708" w:footer="179" w:gutter="0"/>
          <w:cols w:space="708"/>
          <w:titlePg/>
          <w:docGrid w:linePitch="360"/>
        </w:sectPr>
      </w:pPr>
    </w:p>
    <w:p w14:paraId="543E2756" w14:textId="02FFD451" w:rsidR="0048123F" w:rsidRPr="00FF2868" w:rsidRDefault="0048123F" w:rsidP="00EE16CD"/>
    <w:p w14:paraId="59D920ED" w14:textId="77777777" w:rsidR="0048123F" w:rsidRPr="00FF2868" w:rsidRDefault="0048123F" w:rsidP="0048123F"/>
    <w:p w14:paraId="621DACAF" w14:textId="77777777" w:rsidR="0048123F" w:rsidRPr="00FF2868" w:rsidRDefault="0048123F" w:rsidP="0048123F"/>
    <w:p w14:paraId="0E67F925" w14:textId="77777777" w:rsidR="0048123F" w:rsidRPr="00FF2868" w:rsidRDefault="0048123F" w:rsidP="0048123F"/>
    <w:p w14:paraId="7E0660DA" w14:textId="77777777" w:rsidR="0048123F" w:rsidRPr="00FF2868" w:rsidRDefault="0048123F" w:rsidP="0048123F"/>
    <w:p w14:paraId="09B19CE9" w14:textId="77777777" w:rsidR="0048123F" w:rsidRPr="00FF2868" w:rsidRDefault="0048123F" w:rsidP="0048123F"/>
    <w:p w14:paraId="2BFE899E" w14:textId="77777777" w:rsidR="0048123F" w:rsidRPr="00FF2868" w:rsidRDefault="0048123F" w:rsidP="0048123F"/>
    <w:p w14:paraId="0F835BEC" w14:textId="77777777" w:rsidR="0048123F" w:rsidRPr="00FF2868" w:rsidRDefault="0048123F" w:rsidP="0048123F"/>
    <w:p w14:paraId="2D7EF0FA" w14:textId="77777777" w:rsidR="0048123F" w:rsidRPr="00FF2868" w:rsidRDefault="0048123F" w:rsidP="0048123F"/>
    <w:p w14:paraId="72F6F2C6" w14:textId="77777777" w:rsidR="0048123F" w:rsidRPr="00FF2868" w:rsidRDefault="0048123F" w:rsidP="0048123F"/>
    <w:p w14:paraId="6E10917B" w14:textId="77777777" w:rsidR="0048123F" w:rsidRPr="00FF2868" w:rsidRDefault="0048123F" w:rsidP="0048123F"/>
    <w:p w14:paraId="725EE36B" w14:textId="77777777" w:rsidR="0048123F" w:rsidRPr="00FF2868" w:rsidRDefault="0048123F" w:rsidP="0048123F"/>
    <w:p w14:paraId="7779F3B8" w14:textId="77777777" w:rsidR="0048123F" w:rsidRPr="00FF2868" w:rsidRDefault="0048123F" w:rsidP="0048123F"/>
    <w:p w14:paraId="1F5817A1" w14:textId="77777777" w:rsidR="0048123F" w:rsidRPr="00FF2868" w:rsidRDefault="0048123F" w:rsidP="0048123F"/>
    <w:p w14:paraId="3DB323C6" w14:textId="77777777" w:rsidR="0048123F" w:rsidRPr="00FF2868" w:rsidRDefault="0048123F" w:rsidP="0048123F"/>
    <w:p w14:paraId="16D59A64" w14:textId="77777777" w:rsidR="0048123F" w:rsidRPr="00FF2868" w:rsidRDefault="0048123F" w:rsidP="0048123F"/>
    <w:p w14:paraId="17DB3F28" w14:textId="77777777" w:rsidR="0048123F" w:rsidRPr="00FF2868" w:rsidRDefault="0048123F" w:rsidP="0048123F"/>
    <w:p w14:paraId="514A1B21" w14:textId="77777777" w:rsidR="0048123F" w:rsidRPr="00FF2868" w:rsidRDefault="0048123F" w:rsidP="0048123F"/>
    <w:p w14:paraId="45700B55" w14:textId="77777777" w:rsidR="0048123F" w:rsidRPr="00FF2868" w:rsidRDefault="0048123F" w:rsidP="0048123F"/>
    <w:p w14:paraId="2F87FFC5" w14:textId="77777777" w:rsidR="0048123F" w:rsidRPr="00FF2868" w:rsidRDefault="0048123F" w:rsidP="0048123F"/>
    <w:p w14:paraId="3C7A2EE7" w14:textId="77777777" w:rsidR="0048123F" w:rsidRPr="00FF2868" w:rsidRDefault="0048123F" w:rsidP="0048123F"/>
    <w:p w14:paraId="09E1F28C" w14:textId="77777777" w:rsidR="0048123F" w:rsidRPr="00FF2868" w:rsidRDefault="0048123F" w:rsidP="0048123F"/>
    <w:p w14:paraId="17436105" w14:textId="77777777" w:rsidR="0048123F" w:rsidRPr="00FF2868" w:rsidRDefault="0048123F" w:rsidP="0048123F"/>
    <w:p w14:paraId="502C37EF" w14:textId="77777777" w:rsidR="0048123F" w:rsidRPr="00FF2868" w:rsidRDefault="0048123F" w:rsidP="0048123F"/>
    <w:p w14:paraId="56763003" w14:textId="77777777" w:rsidR="0048123F" w:rsidRPr="00FF2868" w:rsidRDefault="0048123F" w:rsidP="0048123F"/>
    <w:p w14:paraId="606B5B62" w14:textId="77777777" w:rsidR="0048123F" w:rsidRPr="00FF2868" w:rsidRDefault="0048123F" w:rsidP="0048123F"/>
    <w:p w14:paraId="6AA54267" w14:textId="77777777" w:rsidR="0048123F" w:rsidRPr="00FF2868" w:rsidRDefault="0048123F" w:rsidP="0048123F"/>
    <w:p w14:paraId="27B012F9" w14:textId="77777777" w:rsidR="0048123F" w:rsidRPr="00FF2868" w:rsidRDefault="0048123F" w:rsidP="0048123F"/>
    <w:p w14:paraId="7DC8D652" w14:textId="77777777" w:rsidR="0048123F" w:rsidRPr="00FF2868" w:rsidRDefault="0048123F" w:rsidP="0048123F"/>
    <w:p w14:paraId="65204174" w14:textId="77777777" w:rsidR="0048123F" w:rsidRPr="00FF2868" w:rsidRDefault="0048123F" w:rsidP="0048123F"/>
    <w:p w14:paraId="2811BD6B" w14:textId="77777777" w:rsidR="0048123F" w:rsidRPr="00FF2868" w:rsidRDefault="0048123F" w:rsidP="0048123F"/>
    <w:p w14:paraId="4AC06F4E" w14:textId="77777777" w:rsidR="0048123F" w:rsidRPr="00FF2868" w:rsidRDefault="0048123F" w:rsidP="0048123F"/>
    <w:p w14:paraId="2B1F3D8C" w14:textId="77777777" w:rsidR="0048123F" w:rsidRPr="00FF2868" w:rsidRDefault="0048123F" w:rsidP="0048123F"/>
    <w:p w14:paraId="6906BE61" w14:textId="77777777" w:rsidR="0048123F" w:rsidRPr="00FF2868" w:rsidRDefault="0048123F" w:rsidP="0048123F"/>
    <w:p w14:paraId="3C229DF1" w14:textId="77777777" w:rsidR="0048123F" w:rsidRPr="00FF2868" w:rsidRDefault="0048123F" w:rsidP="0048123F"/>
    <w:p w14:paraId="25A090CA" w14:textId="77777777" w:rsidR="0048123F" w:rsidRPr="00FF2868" w:rsidRDefault="0048123F" w:rsidP="0048123F"/>
    <w:p w14:paraId="65111702" w14:textId="77777777" w:rsidR="0048123F" w:rsidRPr="00FF2868" w:rsidRDefault="0048123F" w:rsidP="0048123F"/>
    <w:p w14:paraId="05D373C1" w14:textId="77777777" w:rsidR="0048123F" w:rsidRPr="00FF2868" w:rsidRDefault="0048123F" w:rsidP="0048123F"/>
    <w:p w14:paraId="23105D4C" w14:textId="77777777" w:rsidR="0048123F" w:rsidRPr="00FF2868" w:rsidRDefault="0048123F" w:rsidP="0048123F"/>
    <w:p w14:paraId="077A099F" w14:textId="77777777" w:rsidR="0048123F" w:rsidRPr="00FF2868" w:rsidRDefault="0048123F" w:rsidP="0048123F"/>
    <w:p w14:paraId="13CC5B76" w14:textId="77777777" w:rsidR="0048123F" w:rsidRPr="00FF2868" w:rsidRDefault="0048123F" w:rsidP="0048123F"/>
    <w:p w14:paraId="49A7F3BE" w14:textId="77777777" w:rsidR="0048123F" w:rsidRPr="00FF2868" w:rsidRDefault="0048123F" w:rsidP="0048123F"/>
    <w:p w14:paraId="39965C7F" w14:textId="77777777" w:rsidR="0048123F" w:rsidRPr="00FF2868" w:rsidRDefault="0048123F" w:rsidP="0048123F"/>
    <w:p w14:paraId="0B80E004" w14:textId="77777777" w:rsidR="0048123F" w:rsidRPr="00FF2868" w:rsidRDefault="0048123F" w:rsidP="0048123F"/>
    <w:p w14:paraId="37D121A2" w14:textId="77777777" w:rsidR="0048123F" w:rsidRPr="00FF2868" w:rsidRDefault="0048123F" w:rsidP="0048123F"/>
    <w:p w14:paraId="4DE90F88" w14:textId="77777777" w:rsidR="0048123F" w:rsidRPr="00FF2868" w:rsidRDefault="0048123F" w:rsidP="0048123F"/>
    <w:p w14:paraId="500C0ECD" w14:textId="79A0BA25" w:rsidR="00A3711F" w:rsidRPr="00FF2868" w:rsidRDefault="0048123F" w:rsidP="0048123F">
      <w:pPr>
        <w:tabs>
          <w:tab w:val="left" w:pos="5160"/>
        </w:tabs>
      </w:pPr>
      <w:r w:rsidRPr="00FF2868">
        <w:tab/>
      </w:r>
    </w:p>
    <w:sectPr w:rsidR="00A3711F" w:rsidRPr="00FF2868" w:rsidSect="0048123F">
      <w:headerReference w:type="default" r:id="rId45"/>
      <w:footerReference w:type="default" r:id="rId46"/>
      <w:pgSz w:w="11900" w:h="16840"/>
      <w:pgMar w:top="1440" w:right="1800" w:bottom="1440" w:left="1800" w:header="708" w:footer="17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12054F" w14:textId="77777777" w:rsidR="00A46D89" w:rsidRDefault="00A46D89" w:rsidP="00534452">
      <w:r>
        <w:separator/>
      </w:r>
    </w:p>
  </w:endnote>
  <w:endnote w:type="continuationSeparator" w:id="0">
    <w:p w14:paraId="49943FE9" w14:textId="77777777" w:rsidR="00A46D89" w:rsidRDefault="00A46D89" w:rsidP="00534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Frutiger 47 LightCn">
    <w:altName w:val="Arial Narrow"/>
    <w:charset w:val="00"/>
    <w:family w:val="swiss"/>
    <w:pitch w:val="variable"/>
    <w:sig w:usb0="80000023" w:usb1="00000000" w:usb2="00000000" w:usb3="00000000" w:csb0="00000001" w:csb1="00000000"/>
  </w:font>
  <w:font w:name="Lucida Grande">
    <w:altName w:val="Franklin Gothic Medium Cond"/>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MS Reference Sans Serif">
    <w:panose1 w:val="020B0604030504040204"/>
    <w:charset w:val="00"/>
    <w:family w:val="swiss"/>
    <w:pitch w:val="variable"/>
    <w:sig w:usb0="20000287" w:usb1="00000000" w:usb2="00000000" w:usb3="00000000" w:csb0="0000019F" w:csb1="00000000"/>
  </w:font>
  <w:font w:name="Helvetica">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n-ea">
    <w:panose1 w:val="00000000000000000000"/>
    <w:charset w:val="00"/>
    <w:family w:val="roman"/>
    <w:notTrueType/>
    <w:pitch w:val="default"/>
  </w:font>
  <w:font w:name="MS PGothic">
    <w:panose1 w:val="020B0600070205080204"/>
    <w:charset w:val="80"/>
    <w:family w:val="swiss"/>
    <w:pitch w:val="variable"/>
    <w:sig w:usb0="E00002FF" w:usb1="6AC7FDFB" w:usb2="00000012" w:usb3="00000000" w:csb0="0002009F" w:csb1="00000000"/>
  </w:font>
  <w:font w:name="Helvetica-Bold">
    <w:panose1 w:val="00000000000000000000"/>
    <w:charset w:val="00"/>
    <w:family w:val="auto"/>
    <w:notTrueType/>
    <w:pitch w:val="default"/>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368F2D" w14:textId="1DC9CCB0" w:rsidR="00A46D89" w:rsidRPr="002907B1" w:rsidRDefault="00A46D89" w:rsidP="00534452">
    <w:pPr>
      <w:spacing w:before="120" w:after="120"/>
      <w:rPr>
        <w:sz w:val="18"/>
        <w:szCs w:val="18"/>
      </w:rPr>
    </w:pPr>
    <w:r>
      <w:rPr>
        <w:noProof/>
        <w:lang w:val="de-DE" w:eastAsia="de-DE"/>
      </w:rPr>
      <w:drawing>
        <wp:anchor distT="0" distB="0" distL="114300" distR="114300" simplePos="0" relativeHeight="251656192" behindDoc="1" locked="0" layoutInCell="1" allowOverlap="1" wp14:anchorId="688AD04A" wp14:editId="30659E78">
          <wp:simplePos x="0" y="0"/>
          <wp:positionH relativeFrom="column">
            <wp:posOffset>-1295400</wp:posOffset>
          </wp:positionH>
          <wp:positionV relativeFrom="paragraph">
            <wp:posOffset>223520</wp:posOffset>
          </wp:positionV>
          <wp:extent cx="7924918" cy="45719"/>
          <wp:effectExtent l="0" t="0" r="0" b="5715"/>
          <wp:wrapNone/>
          <wp:docPr id="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24918" cy="45719"/>
                  </a:xfrm>
                  <a:prstGeom prst="rect">
                    <a:avLst/>
                  </a:prstGeom>
                  <a:noFill/>
                  <a:ln>
                    <a:noFill/>
                  </a:ln>
                </pic:spPr>
              </pic:pic>
            </a:graphicData>
          </a:graphic>
        </wp:anchor>
      </w:drawing>
    </w:r>
  </w:p>
  <w:p w14:paraId="611F960D" w14:textId="485A40E2" w:rsidR="00A46D89" w:rsidRDefault="00A46D89" w:rsidP="00534452">
    <w:pPr>
      <w:pStyle w:val="Footer"/>
      <w:jc w:val="center"/>
      <w:rPr>
        <w:rFonts w:ascii="Arial" w:hAnsi="Arial" w:cs="Arial"/>
        <w:caps/>
        <w:sz w:val="18"/>
      </w:rPr>
    </w:pPr>
    <w:r>
      <w:rPr>
        <w:rFonts w:ascii="Arial" w:hAnsi="Arial" w:cs="Arial"/>
        <w:caps/>
        <w:sz w:val="18"/>
      </w:rPr>
      <w:t>FSC-STD-40-005 V3-1</w:t>
    </w:r>
  </w:p>
  <w:p w14:paraId="13CC4F5C" w14:textId="1C0588D2" w:rsidR="00A46D89" w:rsidRDefault="00A46D89" w:rsidP="00534452">
    <w:pPr>
      <w:pStyle w:val="Footer"/>
      <w:jc w:val="center"/>
      <w:rPr>
        <w:rFonts w:ascii="Arial" w:hAnsi="Arial" w:cs="Arial"/>
        <w:caps/>
        <w:sz w:val="18"/>
        <w:szCs w:val="18"/>
      </w:rPr>
    </w:pPr>
    <w:r w:rsidRPr="00B91974">
      <w:rPr>
        <w:rFonts w:ascii="Arial" w:hAnsi="Arial" w:cs="Arial"/>
        <w:caps/>
        <w:sz w:val="18"/>
        <w:szCs w:val="18"/>
      </w:rPr>
      <w:t>Requirements for sourcing FSC</w:t>
    </w:r>
    <w:r w:rsidRPr="006E4E59">
      <w:rPr>
        <w:rFonts w:ascii="Arial" w:hAnsi="Arial" w:cs="Arial"/>
        <w:caps/>
        <w:sz w:val="18"/>
        <w:szCs w:val="18"/>
        <w:vertAlign w:val="superscript"/>
      </w:rPr>
      <w:t>®</w:t>
    </w:r>
    <w:r w:rsidRPr="00B91974">
      <w:rPr>
        <w:rFonts w:ascii="Arial" w:hAnsi="Arial" w:cs="Arial"/>
        <w:caps/>
        <w:sz w:val="18"/>
        <w:szCs w:val="18"/>
      </w:rPr>
      <w:t xml:space="preserve"> Controlled Wood</w:t>
    </w:r>
  </w:p>
  <w:p w14:paraId="200D3FB6" w14:textId="1329BED2" w:rsidR="00A46D89" w:rsidRPr="008B027B" w:rsidRDefault="00A46D89" w:rsidP="00534452">
    <w:pPr>
      <w:pStyle w:val="Footer"/>
      <w:jc w:val="center"/>
      <w:rPr>
        <w:rStyle w:val="PageNumber"/>
        <w:rFonts w:ascii="Arial" w:hAnsi="Arial" w:cs="Arial"/>
        <w:b/>
        <w:sz w:val="18"/>
      </w:rPr>
    </w:pPr>
    <w:r>
      <w:rPr>
        <w:rStyle w:val="PageNumber"/>
        <w:rFonts w:ascii="Arial" w:hAnsi="Arial" w:cs="Arial"/>
        <w:b/>
        <w:sz w:val="18"/>
      </w:rPr>
      <w:t>–</w:t>
    </w:r>
    <w:r w:rsidRPr="005D71D1">
      <w:rPr>
        <w:rStyle w:val="PageNumber"/>
        <w:rFonts w:ascii="Arial" w:hAnsi="Arial" w:cs="Arial"/>
        <w:b/>
        <w:sz w:val="18"/>
      </w:rPr>
      <w:t xml:space="preserve"> </w:t>
    </w:r>
    <w:r w:rsidRPr="005D71D1">
      <w:rPr>
        <w:rStyle w:val="PageNumber"/>
        <w:rFonts w:ascii="Arial" w:hAnsi="Arial" w:cs="Arial"/>
        <w:b/>
        <w:sz w:val="18"/>
      </w:rPr>
      <w:fldChar w:fldCharType="begin"/>
    </w:r>
    <w:r w:rsidRPr="005D71D1">
      <w:rPr>
        <w:rStyle w:val="PageNumber"/>
        <w:rFonts w:ascii="Arial" w:hAnsi="Arial" w:cs="Arial"/>
        <w:b/>
        <w:sz w:val="18"/>
      </w:rPr>
      <w:instrText xml:space="preserve"> PAGE </w:instrText>
    </w:r>
    <w:r w:rsidRPr="005D71D1">
      <w:rPr>
        <w:rStyle w:val="PageNumber"/>
        <w:rFonts w:ascii="Arial" w:hAnsi="Arial" w:cs="Arial"/>
        <w:b/>
        <w:sz w:val="18"/>
      </w:rPr>
      <w:fldChar w:fldCharType="separate"/>
    </w:r>
    <w:r w:rsidR="00FF1488">
      <w:rPr>
        <w:rStyle w:val="PageNumber"/>
        <w:rFonts w:ascii="Arial" w:hAnsi="Arial" w:cs="Arial"/>
        <w:b/>
        <w:noProof/>
        <w:sz w:val="18"/>
      </w:rPr>
      <w:t>24</w:t>
    </w:r>
    <w:r w:rsidRPr="005D71D1">
      <w:rPr>
        <w:rStyle w:val="PageNumber"/>
        <w:rFonts w:ascii="Arial" w:hAnsi="Arial" w:cs="Arial"/>
        <w:b/>
        <w:sz w:val="18"/>
      </w:rPr>
      <w:fldChar w:fldCharType="end"/>
    </w:r>
    <w:r w:rsidRPr="005D71D1">
      <w:rPr>
        <w:rStyle w:val="PageNumber"/>
        <w:rFonts w:ascii="Arial" w:hAnsi="Arial" w:cs="Arial"/>
        <w:b/>
        <w:sz w:val="18"/>
      </w:rPr>
      <w:t xml:space="preserve"> of </w:t>
    </w:r>
    <w:r w:rsidRPr="005D71D1">
      <w:rPr>
        <w:rStyle w:val="PageNumber"/>
        <w:rFonts w:ascii="Arial" w:hAnsi="Arial" w:cs="Arial"/>
        <w:b/>
        <w:sz w:val="18"/>
      </w:rPr>
      <w:fldChar w:fldCharType="begin"/>
    </w:r>
    <w:r w:rsidRPr="005D71D1">
      <w:rPr>
        <w:rStyle w:val="PageNumber"/>
        <w:rFonts w:ascii="Arial" w:hAnsi="Arial" w:cs="Arial"/>
        <w:b/>
        <w:sz w:val="18"/>
      </w:rPr>
      <w:instrText xml:space="preserve"> NUMPAGES </w:instrText>
    </w:r>
    <w:r w:rsidRPr="005D71D1">
      <w:rPr>
        <w:rStyle w:val="PageNumber"/>
        <w:rFonts w:ascii="Arial" w:hAnsi="Arial" w:cs="Arial"/>
        <w:b/>
        <w:sz w:val="18"/>
      </w:rPr>
      <w:fldChar w:fldCharType="separate"/>
    </w:r>
    <w:r w:rsidR="00FF1488">
      <w:rPr>
        <w:rStyle w:val="PageNumber"/>
        <w:rFonts w:ascii="Arial" w:hAnsi="Arial" w:cs="Arial"/>
        <w:b/>
        <w:noProof/>
        <w:sz w:val="18"/>
      </w:rPr>
      <w:t>58</w:t>
    </w:r>
    <w:r w:rsidRPr="005D71D1">
      <w:rPr>
        <w:rStyle w:val="PageNumber"/>
        <w:rFonts w:ascii="Arial" w:hAnsi="Arial" w:cs="Arial"/>
        <w:b/>
        <w:sz w:val="18"/>
      </w:rPr>
      <w:fldChar w:fldCharType="end"/>
    </w:r>
    <w:r w:rsidRPr="008B027B">
      <w:rPr>
        <w:rStyle w:val="PageNumber"/>
        <w:rFonts w:ascii="Arial" w:hAnsi="Arial" w:cs="Arial"/>
        <w:b/>
        <w:sz w:val="18"/>
      </w:rPr>
      <w:t xml:space="preserve"> –</w:t>
    </w:r>
  </w:p>
  <w:p w14:paraId="3751E0F1" w14:textId="7D82B4C8" w:rsidR="00A46D89" w:rsidRDefault="00A46D89" w:rsidP="0048123F">
    <w:pPr>
      <w:pStyle w:val="Footer"/>
      <w:tabs>
        <w:tab w:val="clear" w:pos="4320"/>
        <w:tab w:val="clear" w:pos="8640"/>
        <w:tab w:val="left" w:pos="5850"/>
      </w:tabs>
    </w:pPr>
    <w: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5B5A31" w14:textId="3728B0E6" w:rsidR="00A46D89" w:rsidRDefault="00A46D89">
    <w:pPr>
      <w:pStyle w:val="Footer"/>
    </w:pPr>
    <w:r>
      <w:rPr>
        <w:noProof/>
        <w:sz w:val="16"/>
        <w:szCs w:val="16"/>
        <w:lang w:val="de-DE" w:eastAsia="de-DE"/>
      </w:rPr>
      <mc:AlternateContent>
        <mc:Choice Requires="wps">
          <w:drawing>
            <wp:anchor distT="0" distB="0" distL="114300" distR="114300" simplePos="0" relativeHeight="251667456" behindDoc="0" locked="0" layoutInCell="1" allowOverlap="1" wp14:anchorId="2F172A3E" wp14:editId="658AB0A2">
              <wp:simplePos x="0" y="0"/>
              <wp:positionH relativeFrom="column">
                <wp:posOffset>-838200</wp:posOffset>
              </wp:positionH>
              <wp:positionV relativeFrom="paragraph">
                <wp:posOffset>-9525</wp:posOffset>
              </wp:positionV>
              <wp:extent cx="2628900" cy="228600"/>
              <wp:effectExtent l="0" t="0" r="0" b="0"/>
              <wp:wrapNone/>
              <wp:docPr id="6" name="Text Box 6"/>
              <wp:cNvGraphicFramePr/>
              <a:graphic xmlns:a="http://schemas.openxmlformats.org/drawingml/2006/main">
                <a:graphicData uri="http://schemas.microsoft.com/office/word/2010/wordprocessingShape">
                  <wps:wsp>
                    <wps:cNvSpPr txBox="1"/>
                    <wps:spPr>
                      <a:xfrm>
                        <a:off x="0" y="0"/>
                        <a:ext cx="2628900" cy="228600"/>
                      </a:xfrm>
                      <a:prstGeom prst="rect">
                        <a:avLst/>
                      </a:prstGeom>
                      <a:solidFill>
                        <a:schemeClr val="bg1"/>
                      </a:solid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7E9D71B" w14:textId="77777777" w:rsidR="00A46D89" w:rsidRPr="00D660F8" w:rsidRDefault="00A46D89" w:rsidP="00D660F8">
                          <w:pPr>
                            <w:rPr>
                              <w:sz w:val="14"/>
                              <w:szCs w:val="14"/>
                              <w:lang w:val="en-US"/>
                            </w:rPr>
                          </w:pPr>
                          <w:r w:rsidRPr="00D660F8">
                            <w:rPr>
                              <w:rFonts w:ascii="Arial" w:hAnsi="Arial" w:cs="Arial"/>
                              <w:color w:val="224F34"/>
                              <w:sz w:val="14"/>
                              <w:szCs w:val="14"/>
                              <w:lang w:val="en-US"/>
                            </w:rPr>
                            <w:t>All Rights Reserved FSC</w:t>
                          </w:r>
                          <w:r w:rsidRPr="00D660F8">
                            <w:rPr>
                              <w:rFonts w:ascii="Arial" w:hAnsi="Arial" w:cs="Arial"/>
                              <w:color w:val="224F34"/>
                              <w:sz w:val="14"/>
                              <w:szCs w:val="14"/>
                              <w:vertAlign w:val="superscript"/>
                              <w:lang w:val="en-US"/>
                            </w:rPr>
                            <w:t>®</w:t>
                          </w:r>
                          <w:r w:rsidRPr="00D660F8">
                            <w:rPr>
                              <w:rFonts w:ascii="Arial" w:hAnsi="Arial" w:cs="Arial"/>
                              <w:color w:val="224F34"/>
                              <w:sz w:val="14"/>
                              <w:szCs w:val="14"/>
                              <w:lang w:val="en-US"/>
                            </w:rPr>
                            <w:t xml:space="preserve"> International 2017   FSC</w:t>
                          </w:r>
                          <w:r w:rsidRPr="00D660F8">
                            <w:rPr>
                              <w:rFonts w:ascii="Arial" w:hAnsi="Arial" w:cs="Arial"/>
                              <w:color w:val="224F34"/>
                              <w:sz w:val="14"/>
                              <w:szCs w:val="14"/>
                              <w:vertAlign w:val="superscript"/>
                              <w:lang w:val="en-US"/>
                            </w:rPr>
                            <w:t>®</w:t>
                          </w:r>
                          <w:r w:rsidRPr="00D660F8">
                            <w:rPr>
                              <w:rFonts w:ascii="Arial" w:hAnsi="Arial" w:cs="Arial"/>
                              <w:color w:val="224F34"/>
                              <w:sz w:val="14"/>
                              <w:szCs w:val="14"/>
                              <w:lang w:val="en-US"/>
                            </w:rPr>
                            <w:t>F000100</w:t>
                          </w:r>
                        </w:p>
                        <w:p w14:paraId="0D678720" w14:textId="42C48331" w:rsidR="00A46D89" w:rsidRPr="00F92B25" w:rsidRDefault="00A46D89" w:rsidP="00B61176">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F172A3E" id="_x0000_t202" coordsize="21600,21600" o:spt="202" path="m,l,21600r21600,l21600,xe">
              <v:stroke joinstyle="miter"/>
              <v:path gradientshapeok="t" o:connecttype="rect"/>
            </v:shapetype>
            <v:shape id="Text Box 6" o:spid="_x0000_s1177" type="#_x0000_t202" style="position:absolute;margin-left:-66pt;margin-top:-.75pt;width:207pt;height:18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glMtwIAAMsFAAAOAAAAZHJzL2Uyb0RvYy54bWysVE1v2zAMvQ/YfxB0T+0YaZoEdQo3RYYB&#10;RVusHXpWZCkxJouapCTOhv33UbKdZl0vHXaxKfGRIh8/Lq+aWpGdsK4CndPhWUqJ0BzKSq9z+vVp&#10;OZhQ4jzTJVOgRU4PwtGr+ccPl3szExlsQJXCEnSi3Wxvcrrx3sySxPGNqJk7AyM0KiXYmnk82nVS&#10;WrZH77VKsjQdJ3uwpbHAhXN4e9Mq6Tz6l1Jwfy+lE56onGJsPn5t/K7CN5lfstnaMrOpeBcG+4co&#10;alZpfPTo6oZ5Rra2+stVXXELDqQ/41AnIGXFRcwBsxmmr7J53DAjYi5IjjNHmtz/c8vvdg+WVGVO&#10;x5RoVmOJnkTjyTU0ZBzY2Rs3Q9CjQZhv8Bqr3N87vAxJN9LW4Y/pENQjz4cjt8EZx8tsnE2mKao4&#10;6rJsMkYZ3Scv1sY6/0lATYKQU4u1i5Sy3a3zLbSHhMccqKpcVkrFQ+gXsVCW7BhWerWOMaLzP1BK&#10;B6yGYNU6bG9EbJT2FTbDiFEMyBB7LOLPxflFVlycTwfj4nw4GA3TyaAo0mxwsyzSIh0tF9PR9a8u&#10;n94+CdS1FEXJH5QIXpX+IiRSHpl6I3jGudC+TyCiA0pi0O8x7PAxj5jfe4xbRtAivgzaH43rSoON&#10;dYkz+sJ5+a0PWbZ4LO5J3kH0zarpWmoF5QE7ykI7kc7wZYVlv2XOPzCLI4idgmvF3+NHKtjnFDqJ&#10;kg3YH2/dBzxOBmop2eNI59R93zIrKFGfNc7MdDgahR0QDyOsKB7sqWZ1qtHbegHYS0NcYIZHMeC9&#10;6kVpoX7G7VOEV1HFNMe3c+p7ceHbRYPbi4uiiCCcesP8rX40PLgO9IamfmqemTVd53vsoDvoh5/N&#10;Xg1Aiw2WGoqtB1nF6QgEt6x2xOPGiPPVbbewkk7PEfWyg+e/AQAA//8DAFBLAwQUAAYACAAAACEA&#10;HIGrod4AAAAKAQAADwAAAGRycy9kb3ducmV2LnhtbEyPwU7DMBBE70j8g7VI3Fq7KYUoxKkAiQsX&#10;1FJxduIlDo3Xke02ga/HOdHb7s5o9k25nWzPzuhD50jCaimAITVOd9RKOHy8LnJgISrSqneEEn4w&#10;wLa6vipVod1IOzzvY8tSCIVCSTAxDgXnoTFoVVi6ASlpX85bFdPqW669GlO47XkmxD23qqP0wagB&#10;Xww2x/3JSvhsv/G5e/O/4p2L8Zi73aF+MFLe3kxPj8AiTvHfDDN+QocqMdXuRDqwXsJitc5SmThP&#10;G2DJkeXzoZawvtsAr0p+WaH6AwAA//8DAFBLAQItABQABgAIAAAAIQC2gziS/gAAAOEBAAATAAAA&#10;AAAAAAAAAAAAAAAAAABbQ29udGVudF9UeXBlc10ueG1sUEsBAi0AFAAGAAgAAAAhADj9If/WAAAA&#10;lAEAAAsAAAAAAAAAAAAAAAAALwEAAF9yZWxzLy5yZWxzUEsBAi0AFAAGAAgAAAAhAK8CCUy3AgAA&#10;ywUAAA4AAAAAAAAAAAAAAAAALgIAAGRycy9lMm9Eb2MueG1sUEsBAi0AFAAGAAgAAAAhAByBq6He&#10;AAAACgEAAA8AAAAAAAAAAAAAAAAAEQUAAGRycy9kb3ducmV2LnhtbFBLBQYAAAAABAAEAPMAAAAc&#10;BgAAAAA=&#10;" fillcolor="white [3212]" stroked="f">
              <v:textbox>
                <w:txbxContent>
                  <w:p w14:paraId="07E9D71B" w14:textId="77777777" w:rsidR="00A46D89" w:rsidRPr="00D660F8" w:rsidRDefault="00A46D89" w:rsidP="00D660F8">
                    <w:pPr>
                      <w:rPr>
                        <w:sz w:val="14"/>
                        <w:szCs w:val="14"/>
                        <w:lang w:val="en-US"/>
                      </w:rPr>
                    </w:pPr>
                    <w:r w:rsidRPr="00D660F8">
                      <w:rPr>
                        <w:rFonts w:ascii="Arial" w:hAnsi="Arial" w:cs="Arial"/>
                        <w:color w:val="224F34"/>
                        <w:sz w:val="14"/>
                        <w:szCs w:val="14"/>
                        <w:lang w:val="en-US"/>
                      </w:rPr>
                      <w:t>All Rights Reserved FSC</w:t>
                    </w:r>
                    <w:r w:rsidRPr="00D660F8">
                      <w:rPr>
                        <w:rFonts w:ascii="Arial" w:hAnsi="Arial" w:cs="Arial"/>
                        <w:color w:val="224F34"/>
                        <w:sz w:val="14"/>
                        <w:szCs w:val="14"/>
                        <w:vertAlign w:val="superscript"/>
                        <w:lang w:val="en-US"/>
                      </w:rPr>
                      <w:t>®</w:t>
                    </w:r>
                    <w:r w:rsidRPr="00D660F8">
                      <w:rPr>
                        <w:rFonts w:ascii="Arial" w:hAnsi="Arial" w:cs="Arial"/>
                        <w:color w:val="224F34"/>
                        <w:sz w:val="14"/>
                        <w:szCs w:val="14"/>
                        <w:lang w:val="en-US"/>
                      </w:rPr>
                      <w:t xml:space="preserve"> International 2017   FSC</w:t>
                    </w:r>
                    <w:r w:rsidRPr="00D660F8">
                      <w:rPr>
                        <w:rFonts w:ascii="Arial" w:hAnsi="Arial" w:cs="Arial"/>
                        <w:color w:val="224F34"/>
                        <w:sz w:val="14"/>
                        <w:szCs w:val="14"/>
                        <w:vertAlign w:val="superscript"/>
                        <w:lang w:val="en-US"/>
                      </w:rPr>
                      <w:t>®</w:t>
                    </w:r>
                    <w:r w:rsidRPr="00D660F8">
                      <w:rPr>
                        <w:rFonts w:ascii="Arial" w:hAnsi="Arial" w:cs="Arial"/>
                        <w:color w:val="224F34"/>
                        <w:sz w:val="14"/>
                        <w:szCs w:val="14"/>
                        <w:lang w:val="en-US"/>
                      </w:rPr>
                      <w:t>F000100</w:t>
                    </w:r>
                  </w:p>
                  <w:p w14:paraId="0D678720" w14:textId="42C48331" w:rsidR="00A46D89" w:rsidRPr="00F92B25" w:rsidRDefault="00A46D89" w:rsidP="00B61176">
                    <w:pPr>
                      <w:rPr>
                        <w:sz w:val="14"/>
                        <w:szCs w:val="14"/>
                      </w:rPr>
                    </w:pPr>
                  </w:p>
                </w:txbxContent>
              </v:textbox>
            </v:shape>
          </w:pict>
        </mc:Fallback>
      </mc:AlternateContent>
    </w:r>
    <w:r>
      <w:rPr>
        <w:noProof/>
        <w:lang w:val="de-DE" w:eastAsia="de-DE"/>
      </w:rPr>
      <w:drawing>
        <wp:anchor distT="0" distB="0" distL="114300" distR="114300" simplePos="0" relativeHeight="251658240" behindDoc="1" locked="0" layoutInCell="1" allowOverlap="1" wp14:anchorId="768CA7B5" wp14:editId="0D0AD24D">
          <wp:simplePos x="0" y="0"/>
          <wp:positionH relativeFrom="column">
            <wp:posOffset>-1143000</wp:posOffset>
          </wp:positionH>
          <wp:positionV relativeFrom="paragraph">
            <wp:posOffset>-976630</wp:posOffset>
          </wp:positionV>
          <wp:extent cx="7543800" cy="1319711"/>
          <wp:effectExtent l="0" t="0" r="0" b="127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_standard.png"/>
                  <pic:cNvPicPr/>
                </pic:nvPicPr>
                <pic:blipFill>
                  <a:blip r:embed="rId1">
                    <a:extLst>
                      <a:ext uri="{28A0092B-C50C-407E-A947-70E740481C1C}">
                        <a14:useLocalDpi xmlns:a14="http://schemas.microsoft.com/office/drawing/2010/main" val="0"/>
                      </a:ext>
                    </a:extLst>
                  </a:blip>
                  <a:stretch>
                    <a:fillRect/>
                  </a:stretch>
                </pic:blipFill>
                <pic:spPr>
                  <a:xfrm>
                    <a:off x="0" y="0"/>
                    <a:ext cx="7543800" cy="1319711"/>
                  </a:xfrm>
                  <a:prstGeom prst="rect">
                    <a:avLst/>
                  </a:prstGeom>
                  <a:extLst>
                    <a:ext uri="{FAA26D3D-D897-4be2-8F04-BA451C77F1D7}">
                      <ma14:placeholder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EE9F98" w14:textId="31CD95B8" w:rsidR="00A46D89" w:rsidRDefault="00A46D89" w:rsidP="0048123F">
    <w:pPr>
      <w:pStyle w:val="Footer"/>
    </w:pPr>
    <w:r>
      <w:rPr>
        <w:noProof/>
        <w:sz w:val="16"/>
        <w:szCs w:val="16"/>
        <w:lang w:val="de-DE" w:eastAsia="de-DE"/>
      </w:rPr>
      <mc:AlternateContent>
        <mc:Choice Requires="wps">
          <w:drawing>
            <wp:anchor distT="0" distB="0" distL="114300" distR="114300" simplePos="0" relativeHeight="251662336" behindDoc="1" locked="0" layoutInCell="1" allowOverlap="1" wp14:anchorId="0F8A2C76" wp14:editId="3786B8B2">
              <wp:simplePos x="0" y="0"/>
              <wp:positionH relativeFrom="column">
                <wp:posOffset>1371600</wp:posOffset>
              </wp:positionH>
              <wp:positionV relativeFrom="paragraph">
                <wp:posOffset>-2971800</wp:posOffset>
              </wp:positionV>
              <wp:extent cx="2628900" cy="228600"/>
              <wp:effectExtent l="0" t="0" r="12700" b="0"/>
              <wp:wrapNone/>
              <wp:docPr id="33" name="Text Box 33"/>
              <wp:cNvGraphicFramePr/>
              <a:graphic xmlns:a="http://schemas.openxmlformats.org/drawingml/2006/main">
                <a:graphicData uri="http://schemas.microsoft.com/office/word/2010/wordprocessingShape">
                  <wps:wsp>
                    <wps:cNvSpPr txBox="1"/>
                    <wps:spPr>
                      <a:xfrm>
                        <a:off x="0" y="0"/>
                        <a:ext cx="2628900" cy="228600"/>
                      </a:xfrm>
                      <a:prstGeom prst="rect">
                        <a:avLst/>
                      </a:prstGeom>
                      <a:solidFill>
                        <a:schemeClr val="bg1"/>
                      </a:solidFill>
                      <a:ln>
                        <a:noFill/>
                      </a:ln>
                      <a:effectLst/>
                      <a:extLst>
                        <a:ext uri="{FAA26D3D-D897-4be2-8F04-BA451C77F1D7}">
                          <ma14:placeholder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5FD0F58" w14:textId="77777777" w:rsidR="00A46D89" w:rsidRPr="00D660F8" w:rsidRDefault="00A46D89" w:rsidP="003139FE">
                          <w:pPr>
                            <w:rPr>
                              <w:sz w:val="14"/>
                              <w:szCs w:val="14"/>
                              <w:lang w:val="en-US"/>
                            </w:rPr>
                          </w:pPr>
                          <w:r w:rsidRPr="00D660F8">
                            <w:rPr>
                              <w:rFonts w:ascii="Arial" w:hAnsi="Arial" w:cs="Arial"/>
                              <w:color w:val="224F34"/>
                              <w:sz w:val="14"/>
                              <w:szCs w:val="14"/>
                              <w:lang w:val="en-US"/>
                            </w:rPr>
                            <w:t>All Rights Reserved FSC</w:t>
                          </w:r>
                          <w:r w:rsidRPr="00D660F8">
                            <w:rPr>
                              <w:rFonts w:ascii="Arial" w:hAnsi="Arial" w:cs="Arial"/>
                              <w:color w:val="224F34"/>
                              <w:sz w:val="14"/>
                              <w:szCs w:val="14"/>
                              <w:vertAlign w:val="superscript"/>
                              <w:lang w:val="en-US"/>
                            </w:rPr>
                            <w:t>®</w:t>
                          </w:r>
                          <w:r w:rsidRPr="00D660F8">
                            <w:rPr>
                              <w:rFonts w:ascii="Arial" w:hAnsi="Arial" w:cs="Arial"/>
                              <w:color w:val="224F34"/>
                              <w:sz w:val="14"/>
                              <w:szCs w:val="14"/>
                              <w:lang w:val="en-US"/>
                            </w:rPr>
                            <w:t xml:space="preserve"> International 2017   FSC</w:t>
                          </w:r>
                          <w:r w:rsidRPr="00D660F8">
                            <w:rPr>
                              <w:rFonts w:ascii="Arial" w:hAnsi="Arial" w:cs="Arial"/>
                              <w:color w:val="224F34"/>
                              <w:sz w:val="14"/>
                              <w:szCs w:val="14"/>
                              <w:vertAlign w:val="superscript"/>
                              <w:lang w:val="en-US"/>
                            </w:rPr>
                            <w:t>®</w:t>
                          </w:r>
                          <w:r w:rsidRPr="00D660F8">
                            <w:rPr>
                              <w:rFonts w:ascii="Arial" w:hAnsi="Arial" w:cs="Arial"/>
                              <w:color w:val="224F34"/>
                              <w:sz w:val="14"/>
                              <w:szCs w:val="14"/>
                              <w:lang w:val="en-US"/>
                            </w:rPr>
                            <w:t>F000100</w:t>
                          </w:r>
                        </w:p>
                        <w:p w14:paraId="78427756" w14:textId="77777777" w:rsidR="00A46D89" w:rsidRPr="00F92B25" w:rsidRDefault="00A46D89" w:rsidP="003139FE">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8A2C76" id="_x0000_t202" coordsize="21600,21600" o:spt="202" path="m,l,21600r21600,l21600,xe">
              <v:stroke joinstyle="miter"/>
              <v:path gradientshapeok="t" o:connecttype="rect"/>
            </v:shapetype>
            <v:shape id="Text Box 33" o:spid="_x0000_s1178" type="#_x0000_t202" style="position:absolute;margin-left:108pt;margin-top:-234pt;width:207pt;height:1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d+83QIAAAkGAAAOAAAAZHJzL2Uyb0RvYy54bWysVMlu2zAQvRfoPxC8K1oir4gcKDZUFAiS&#10;oE6RM02RtlCJZEnallv03zukLNtNc0nRizScebMvN7dtU6Md06aSIsPxVYQRE1SWlVhn+OtzEYwx&#10;MpaIktRSsAwfmMG3s48fbvZqyhK5kXXJNAIjwkz3KsMba9U0DA3dsIaYK6mYACGXuiEWnnodlprs&#10;wXpTh0kUDcO91KXSkjJjgLvohHjm7XPOqH3k3DCL6gxDbNZ/tf+u3Dec3ZDpWhO1qegxDPIPUTSk&#10;EuD0ZGpBLEFbXf1lqqmolkZye0VlE0rOK8p8DpBNHL3KZrkhivlcoDhGncpk/p9Z+rB70qgqM3x9&#10;jZEgDfTombUW3ckWAQvqs1dmCrClAqBtgQ997vkGmC7tluvG/SEhBHKo9OFUXWeNAjMZJuNJBCIK&#10;siQZD4EG8+FZW2ljPzHZIEdkWEP3fFHJ7t7YDtpDnDMj66osqrr2DzcxbF5rtCPQ69XaxwjG/0DV&#10;wmGFdFqdwY7D/Kh0XsgUIgbSIV3svo0/izxPhovrRbAYT0ZBumJJMC6iNLjL00E8H42KeDH61Y3T&#10;WWk+GCX5aDAJhvkgDtI4Ggd5HiXBosijPEqL+SS980oQZ+80dPXu6uope6iZC6UWXxiHTvnyvpEx&#10;oZQJ22ft0Q7FIdP3KB7xPnlflPcod2UEDe9ZCntSbiohtW+mX+1zo8pvfci8w8NEXOTtSNuuWj+i&#10;p7FbyfIA06hlt89G0aKCkbknxj4RDQsMUwZHyT7Ch9dyn2F5pDDaSP3jLb7Dw16BFKM9HIQMm+9b&#10;ohlG9WcBGzeJ09RdEP9IobHw0JeS1aVEbJu5hDmM4fwp6kmHt3VPci2bF7hdufMKIiIo+M6w7cm5&#10;7c4U3D7K8tyD4GYoYu/FUlFn2lXZLcRz+0K0Om6NhUF6kP3pINNXy9NhnaaQ+dZKXvnNcnXuqnqs&#10;P9wbv5vH2+gO2uXbo84XfPYbAAD//wMAUEsDBBQABgAIAAAAIQBp/V7F4AAAAA0BAAAPAAAAZHJz&#10;L2Rvd25yZXYueG1sTI/BTsMwEETvSPyDtUjcWrspClGIUwESFy6opeLsxNs4bWxHttsEvp7tCW6z&#10;u6PZN9VmtgO7YIi9dxJWSwEMXet17zoJ+8+3RQEsJuW0GrxDCd8YYVPf3lSq1H5yW7zsUscoxMVS&#10;STApjSXnsTVoVVz6ER3dDj5YlWgMHddBTRRuB54JkXOrekcfjBrx1WB72p2thK/uiC/9e/gRH1xM&#10;p8Jv982jkfL+bn5+ApZwTn9muOITOtTE1Piz05ENErJVTl2ShMVDXpAiS74WJJrrap0J4HXF/7eo&#10;fwEAAP//AwBQSwECLQAUAAYACAAAACEAtoM4kv4AAADhAQAAEwAAAAAAAAAAAAAAAAAAAAAAW0Nv&#10;bnRlbnRfVHlwZXNdLnhtbFBLAQItABQABgAIAAAAIQA4/SH/1gAAAJQBAAALAAAAAAAAAAAAAAAA&#10;AC8BAABfcmVscy8ucmVsc1BLAQItABQABgAIAAAAIQCP5d+83QIAAAkGAAAOAAAAAAAAAAAAAAAA&#10;AC4CAABkcnMvZTJvRG9jLnhtbFBLAQItABQABgAIAAAAIQBp/V7F4AAAAA0BAAAPAAAAAAAAAAAA&#10;AAAAADcFAABkcnMvZG93bnJldi54bWxQSwUGAAAAAAQABADzAAAARAYAAAAA&#10;" fillcolor="white [3212]" stroked="f">
              <v:textbox>
                <w:txbxContent>
                  <w:p w14:paraId="25FD0F58" w14:textId="77777777" w:rsidR="00F14BFB" w:rsidRPr="00D660F8" w:rsidRDefault="00F14BFB" w:rsidP="003139FE">
                    <w:pPr>
                      <w:rPr>
                        <w:sz w:val="14"/>
                        <w:szCs w:val="14"/>
                        <w:lang w:val="en-US"/>
                      </w:rPr>
                    </w:pPr>
                    <w:r w:rsidRPr="00D660F8">
                      <w:rPr>
                        <w:rFonts w:ascii="Arial" w:hAnsi="Arial" w:cs="Arial"/>
                        <w:color w:val="224F34"/>
                        <w:sz w:val="14"/>
                        <w:szCs w:val="14"/>
                        <w:lang w:val="en-US"/>
                      </w:rPr>
                      <w:t>All Rights Reserved FSC</w:t>
                    </w:r>
                    <w:r w:rsidRPr="00D660F8">
                      <w:rPr>
                        <w:rFonts w:ascii="Arial" w:hAnsi="Arial" w:cs="Arial"/>
                        <w:color w:val="224F34"/>
                        <w:sz w:val="14"/>
                        <w:szCs w:val="14"/>
                        <w:vertAlign w:val="superscript"/>
                        <w:lang w:val="en-US"/>
                      </w:rPr>
                      <w:t>®</w:t>
                    </w:r>
                    <w:r w:rsidRPr="00D660F8">
                      <w:rPr>
                        <w:rFonts w:ascii="Arial" w:hAnsi="Arial" w:cs="Arial"/>
                        <w:color w:val="224F34"/>
                        <w:sz w:val="14"/>
                        <w:szCs w:val="14"/>
                        <w:lang w:val="en-US"/>
                      </w:rPr>
                      <w:t xml:space="preserve"> International 2017   FSC</w:t>
                    </w:r>
                    <w:r w:rsidRPr="00D660F8">
                      <w:rPr>
                        <w:rFonts w:ascii="Arial" w:hAnsi="Arial" w:cs="Arial"/>
                        <w:color w:val="224F34"/>
                        <w:sz w:val="14"/>
                        <w:szCs w:val="14"/>
                        <w:vertAlign w:val="superscript"/>
                        <w:lang w:val="en-US"/>
                      </w:rPr>
                      <w:t>®</w:t>
                    </w:r>
                    <w:r w:rsidRPr="00D660F8">
                      <w:rPr>
                        <w:rFonts w:ascii="Arial" w:hAnsi="Arial" w:cs="Arial"/>
                        <w:color w:val="224F34"/>
                        <w:sz w:val="14"/>
                        <w:szCs w:val="14"/>
                        <w:lang w:val="en-US"/>
                      </w:rPr>
                      <w:t>F000100</w:t>
                    </w:r>
                  </w:p>
                  <w:p w14:paraId="78427756" w14:textId="77777777" w:rsidR="00F14BFB" w:rsidRPr="00F92B25" w:rsidRDefault="00F14BFB" w:rsidP="003139FE">
                    <w:pPr>
                      <w:rPr>
                        <w:sz w:val="14"/>
                        <w:szCs w:val="14"/>
                      </w:rPr>
                    </w:pPr>
                  </w:p>
                </w:txbxContent>
              </v:textbox>
            </v:shape>
          </w:pict>
        </mc:Fallback>
      </mc:AlternateContent>
    </w:r>
    <w:r>
      <w:rPr>
        <w:noProof/>
        <w:lang w:val="de-DE" w:eastAsia="de-DE"/>
      </w:rPr>
      <w:drawing>
        <wp:anchor distT="0" distB="0" distL="114300" distR="114300" simplePos="0" relativeHeight="251659264" behindDoc="1" locked="0" layoutInCell="1" allowOverlap="1" wp14:anchorId="7C70FF98" wp14:editId="11C5E680">
          <wp:simplePos x="0" y="0"/>
          <wp:positionH relativeFrom="column">
            <wp:posOffset>1600200</wp:posOffset>
          </wp:positionH>
          <wp:positionV relativeFrom="paragraph">
            <wp:posOffset>-4114800</wp:posOffset>
          </wp:positionV>
          <wp:extent cx="2110740" cy="1231900"/>
          <wp:effectExtent l="0" t="0" r="0" b="1270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FSC_TextOnlyBrandmark_TM_CMYK.jpg"/>
                  <pic:cNvPicPr/>
                </pic:nvPicPr>
                <pic:blipFill>
                  <a:blip r:embed="rId1">
                    <a:extLst>
                      <a:ext uri="{28A0092B-C50C-407E-A947-70E740481C1C}">
                        <a14:useLocalDpi xmlns:a14="http://schemas.microsoft.com/office/drawing/2010/main" val="0"/>
                      </a:ext>
                    </a:extLst>
                  </a:blip>
                  <a:stretch>
                    <a:fillRect/>
                  </a:stretch>
                </pic:blipFill>
                <pic:spPr>
                  <a:xfrm>
                    <a:off x="0" y="0"/>
                    <a:ext cx="2110740" cy="1231900"/>
                  </a:xfrm>
                  <a:prstGeom prst="rect">
                    <a:avLst/>
                  </a:prstGeom>
                  <a:extLst>
                    <a:ext uri="{FAA26D3D-D897-4be2-8F04-BA451C77F1D7}">
                      <ma14:placeholder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AE7578">
      <w:rPr>
        <w:noProof/>
        <w:lang w:val="de-DE" w:eastAsia="de-DE"/>
      </w:rPr>
      <mc:AlternateContent>
        <mc:Choice Requires="wps">
          <w:drawing>
            <wp:anchor distT="0" distB="0" distL="114300" distR="114300" simplePos="0" relativeHeight="251654144" behindDoc="0" locked="0" layoutInCell="1" allowOverlap="1" wp14:anchorId="33EAEE84" wp14:editId="36F577CE">
              <wp:simplePos x="0" y="0"/>
              <wp:positionH relativeFrom="column">
                <wp:posOffset>-342900</wp:posOffset>
              </wp:positionH>
              <wp:positionV relativeFrom="paragraph">
                <wp:posOffset>-6286500</wp:posOffset>
              </wp:positionV>
              <wp:extent cx="5965825" cy="2073910"/>
              <wp:effectExtent l="0" t="0" r="0" b="8890"/>
              <wp:wrapNone/>
              <wp:docPr id="3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825" cy="2073910"/>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0000"/>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0C5D4B8" w14:textId="77777777" w:rsidR="00A46D89" w:rsidRPr="00AF50C6" w:rsidRDefault="00A46D89" w:rsidP="0048123F">
                          <w:pPr>
                            <w:spacing w:line="276" w:lineRule="auto"/>
                            <w:jc w:val="center"/>
                            <w:rPr>
                              <w:rFonts w:ascii="Arial" w:hAnsi="Arial" w:cs="Arial"/>
                              <w:b/>
                              <w:bCs/>
                              <w:color w:val="000000" w:themeColor="text1"/>
                              <w:sz w:val="52"/>
                              <w:szCs w:val="52"/>
                              <w:lang w:val="de-DE"/>
                            </w:rPr>
                          </w:pPr>
                          <w:r w:rsidRPr="00AF50C6">
                            <w:rPr>
                              <w:rFonts w:ascii="Arial" w:hAnsi="Arial" w:cs="Arial"/>
                              <w:b/>
                              <w:bCs/>
                              <w:color w:val="000000" w:themeColor="text1"/>
                              <w:sz w:val="52"/>
                              <w:szCs w:val="52"/>
                              <w:lang w:val="de-DE"/>
                            </w:rPr>
                            <w:t>ic.fsc.org</w:t>
                          </w:r>
                        </w:p>
                        <w:p w14:paraId="707E7F24" w14:textId="77777777" w:rsidR="00A46D89" w:rsidRPr="00AF50C6" w:rsidRDefault="00A46D89" w:rsidP="0048123F">
                          <w:pPr>
                            <w:spacing w:line="276" w:lineRule="auto"/>
                            <w:jc w:val="center"/>
                            <w:rPr>
                              <w:rFonts w:cs="Arial"/>
                              <w:color w:val="000000" w:themeColor="text1"/>
                              <w:lang w:val="de-DE"/>
                            </w:rPr>
                          </w:pPr>
                        </w:p>
                        <w:p w14:paraId="3FE08249" w14:textId="77777777" w:rsidR="00A46D89" w:rsidRPr="00AF50C6" w:rsidRDefault="00A46D89" w:rsidP="0048123F">
                          <w:pPr>
                            <w:pStyle w:val="Header"/>
                            <w:jc w:val="center"/>
                            <w:rPr>
                              <w:rFonts w:ascii="Helvetica" w:hAnsi="Helvetica"/>
                              <w:color w:val="262626" w:themeColor="text1" w:themeTint="D9"/>
                              <w:sz w:val="22"/>
                              <w:szCs w:val="22"/>
                              <w:lang w:val="de-DE"/>
                            </w:rPr>
                          </w:pPr>
                          <w:r w:rsidRPr="00AF50C6">
                            <w:rPr>
                              <w:rStyle w:val="FooterChar"/>
                              <w:rFonts w:ascii="Helvetica" w:hAnsi="Helvetica"/>
                              <w:color w:val="262626" w:themeColor="text1" w:themeTint="D9"/>
                              <w:sz w:val="22"/>
                              <w:szCs w:val="22"/>
                              <w:lang w:val="de-DE"/>
                            </w:rPr>
                            <w:t>FSC International Center GmbH</w:t>
                          </w:r>
                          <w:r w:rsidRPr="00AF50C6">
                            <w:rPr>
                              <w:rFonts w:ascii="Helvetica" w:hAnsi="Helvetica"/>
                              <w:color w:val="262626" w:themeColor="text1" w:themeTint="D9"/>
                              <w:sz w:val="22"/>
                              <w:szCs w:val="22"/>
                              <w:lang w:val="de-DE"/>
                            </w:rPr>
                            <w:t xml:space="preserve"> </w:t>
                          </w:r>
                        </w:p>
                        <w:p w14:paraId="22F30E40" w14:textId="77777777" w:rsidR="00A46D89" w:rsidRPr="00AF50C6" w:rsidRDefault="00A46D89" w:rsidP="0048123F">
                          <w:pPr>
                            <w:jc w:val="center"/>
                            <w:rPr>
                              <w:rStyle w:val="FooterChar"/>
                              <w:rFonts w:ascii="Helvetica" w:hAnsi="Helvetica"/>
                              <w:color w:val="262626" w:themeColor="text1" w:themeTint="D9"/>
                              <w:sz w:val="22"/>
                              <w:szCs w:val="22"/>
                              <w:lang w:val="de-DE"/>
                            </w:rPr>
                          </w:pPr>
                          <w:r w:rsidRPr="00AF50C6">
                            <w:rPr>
                              <w:rFonts w:ascii="Helvetica" w:hAnsi="Helvetica"/>
                              <w:color w:val="262626" w:themeColor="text1" w:themeTint="D9"/>
                              <w:sz w:val="22"/>
                              <w:szCs w:val="22"/>
                              <w:lang w:val="de-DE"/>
                            </w:rPr>
                            <w:t xml:space="preserve">Charles-de-Gaulle-Straße 5 · 53113 Bonn · </w:t>
                          </w:r>
                          <w:r w:rsidRPr="00AF50C6">
                            <w:rPr>
                              <w:rStyle w:val="FooterChar"/>
                              <w:rFonts w:ascii="Helvetica" w:hAnsi="Helvetica"/>
                              <w:color w:val="262626" w:themeColor="text1" w:themeTint="D9"/>
                              <w:sz w:val="22"/>
                              <w:szCs w:val="22"/>
                              <w:lang w:val="de-DE"/>
                            </w:rPr>
                            <w:t>Germany</w:t>
                          </w:r>
                        </w:p>
                      </w:txbxContent>
                    </wps:txbx>
                    <wps:bodyPr rot="0" vert="horz" wrap="square" lIns="270000" tIns="270000" rIns="34200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3EAEE84" id="_x0000_s1179" type="#_x0000_t202" style="position:absolute;margin-left:-27pt;margin-top:-495pt;width:469.75pt;height:163.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l5rUwIAAFQEAAAOAAAAZHJzL2Uyb0RvYy54bWysVNtu2zAMfR+wfxD07vgS52KjTtEmzTCg&#10;uwDtPkCR5diYLWqSErsb9u+j5CRLt7dheRBMSjwkzyFzczt0LTkKbRqQBY0nESVCcigbuS/ol+dt&#10;sKTEWCZL1oIUBX0Rht6u3r656VUuEqihLYUmCCJN3quC1taqPAwNr0XHzASUkHhZge6YRVPvw1Kz&#10;HtG7NkyiaB72oEulgQtj0LsZL+nK41eV4PZTVRlhSVtQrM36U/tz585wdcPyvWaqbvipDPYPVXSs&#10;kZj0ArVhlpGDbv6C6hquwUBlJxy6EKqq4cL3gN3E0R/dPNVMCd8LkmPUhSbz/2D5x+NnTZqyoNMZ&#10;JZJ1qNGzGCy5h4HEU8dPr0yOz54UPrQD+lFn36tRj8C/GiJhXTO5F3daQ18LVmJ9sYsMr0JHHONA&#10;dv0HKDEPO1jwQEOlO0ce0kEQHXV6uWjjauHonGXz2TLBGjneJdFimsVevZDl53CljX0noCPuo6Aa&#10;xffw7PhorCuH5ecnLpuEbdO2fgBa+cqBD0cPJsdQd+fK8Hr+yKLsYfmwTIM0mT8EaVSWwd12nQbz&#10;bbyYbaab9XoT/xzn6iooTtLoPsmC7Xy5CNIqnQXZIloGUZzdZ/MozdLN1gdh6nNSz54jbKTODrvB&#10;C5WcRdlB+YJ0ahinGrcQP2rQ3ynpcaILar4dmBaUtO8lSpIsIvzhDryytLemKS4T3u28lc4WCRpM&#10;ckQrKLf6bKztuDsHpZt9jenGSZBwh1pWjWfZiT6WdpoAHF1P/mnN3G5c2/7V7z+D1S8AAAD//wMA&#10;UEsDBBQABgAIAAAAIQCyhvCn4QAAAA0BAAAPAAAAZHJzL2Rvd25yZXYueG1sTI/NboMwEITvlfoO&#10;1lbqLTG0/IVgoipVT60ilfQBDN4ACrYRdgJ5+25PzW12dzT7TbFb9MCuOLneGgHhOgCGprGqN62A&#10;n+PHKgPmvDRKDtaggBs62JWPD4XMlZ3NN14r3zIKMS6XAjrvx5xz13SopVvbEQ3dTnbS0tM4tVxN&#10;cqZwPfCXIEi4lr2hD50ccd9hc64uWkB6w685OtTh/r0K07Dh6fFw+hTi+Wl52wLzuPh/M/zhEzqU&#10;xFTbi1GODQJWcURdPInNJiBFliyLY2A1rZLkNQJeFvy+RfkLAAD//wMAUEsBAi0AFAAGAAgAAAAh&#10;ALaDOJL+AAAA4QEAABMAAAAAAAAAAAAAAAAAAAAAAFtDb250ZW50X1R5cGVzXS54bWxQSwECLQAU&#10;AAYACAAAACEAOP0h/9YAAACUAQAACwAAAAAAAAAAAAAAAAAvAQAAX3JlbHMvLnJlbHNQSwECLQAU&#10;AAYACAAAACEA8IZea1MCAABUBAAADgAAAAAAAAAAAAAAAAAuAgAAZHJzL2Uyb0RvYy54bWxQSwEC&#10;LQAUAAYACAAAACEAsobwp+EAAAANAQAADwAAAAAAAAAAAAAAAACtBAAAZHJzL2Rvd25yZXYueG1s&#10;UEsFBgAAAAAEAAQA8wAAALsFAAAAAA==&#10;" filled="f" stroked="f">
              <v:textbox inset="7.5mm,7.5mm,9.5mm">
                <w:txbxContent>
                  <w:p w14:paraId="70C5D4B8" w14:textId="77777777" w:rsidR="00F14BFB" w:rsidRPr="00AF50C6" w:rsidRDefault="00F14BFB" w:rsidP="0048123F">
                    <w:pPr>
                      <w:spacing w:line="276" w:lineRule="auto"/>
                      <w:jc w:val="center"/>
                      <w:rPr>
                        <w:rFonts w:ascii="Arial" w:hAnsi="Arial" w:cs="Arial"/>
                        <w:b/>
                        <w:bCs/>
                        <w:color w:val="000000" w:themeColor="text1"/>
                        <w:sz w:val="52"/>
                        <w:szCs w:val="52"/>
                        <w:lang w:val="de-DE"/>
                      </w:rPr>
                    </w:pPr>
                    <w:r w:rsidRPr="00AF50C6">
                      <w:rPr>
                        <w:rFonts w:ascii="Arial" w:hAnsi="Arial" w:cs="Arial"/>
                        <w:b/>
                        <w:bCs/>
                        <w:color w:val="000000" w:themeColor="text1"/>
                        <w:sz w:val="52"/>
                        <w:szCs w:val="52"/>
                        <w:lang w:val="de-DE"/>
                      </w:rPr>
                      <w:t>ic.fsc.org</w:t>
                    </w:r>
                  </w:p>
                  <w:p w14:paraId="707E7F24" w14:textId="77777777" w:rsidR="00F14BFB" w:rsidRPr="00AF50C6" w:rsidRDefault="00F14BFB" w:rsidP="0048123F">
                    <w:pPr>
                      <w:spacing w:line="276" w:lineRule="auto"/>
                      <w:jc w:val="center"/>
                      <w:rPr>
                        <w:rFonts w:cs="Arial"/>
                        <w:color w:val="000000" w:themeColor="text1"/>
                        <w:lang w:val="de-DE"/>
                      </w:rPr>
                    </w:pPr>
                  </w:p>
                  <w:p w14:paraId="3FE08249" w14:textId="77777777" w:rsidR="00F14BFB" w:rsidRPr="00AF50C6" w:rsidRDefault="00F14BFB" w:rsidP="0048123F">
                    <w:pPr>
                      <w:pStyle w:val="Header"/>
                      <w:jc w:val="center"/>
                      <w:rPr>
                        <w:rFonts w:ascii="Helvetica" w:hAnsi="Helvetica"/>
                        <w:color w:val="262626" w:themeColor="text1" w:themeTint="D9"/>
                        <w:sz w:val="22"/>
                        <w:szCs w:val="22"/>
                        <w:lang w:val="de-DE"/>
                      </w:rPr>
                    </w:pPr>
                    <w:r w:rsidRPr="00AF50C6">
                      <w:rPr>
                        <w:rStyle w:val="FooterChar"/>
                        <w:rFonts w:ascii="Helvetica" w:hAnsi="Helvetica"/>
                        <w:color w:val="262626" w:themeColor="text1" w:themeTint="D9"/>
                        <w:sz w:val="22"/>
                        <w:szCs w:val="22"/>
                        <w:lang w:val="de-DE"/>
                      </w:rPr>
                      <w:t>FSC International Center GmbH</w:t>
                    </w:r>
                    <w:r w:rsidRPr="00AF50C6">
                      <w:rPr>
                        <w:rFonts w:ascii="Helvetica" w:hAnsi="Helvetica"/>
                        <w:color w:val="262626" w:themeColor="text1" w:themeTint="D9"/>
                        <w:sz w:val="22"/>
                        <w:szCs w:val="22"/>
                        <w:lang w:val="de-DE"/>
                      </w:rPr>
                      <w:t xml:space="preserve"> </w:t>
                    </w:r>
                  </w:p>
                  <w:p w14:paraId="22F30E40" w14:textId="77777777" w:rsidR="00F14BFB" w:rsidRPr="00AF50C6" w:rsidRDefault="00F14BFB" w:rsidP="0048123F">
                    <w:pPr>
                      <w:jc w:val="center"/>
                      <w:rPr>
                        <w:rStyle w:val="FooterChar"/>
                        <w:rFonts w:ascii="Helvetica" w:hAnsi="Helvetica"/>
                        <w:color w:val="262626" w:themeColor="text1" w:themeTint="D9"/>
                        <w:sz w:val="22"/>
                        <w:szCs w:val="22"/>
                        <w:lang w:val="de-DE"/>
                      </w:rPr>
                    </w:pPr>
                    <w:r w:rsidRPr="00AF50C6">
                      <w:rPr>
                        <w:rFonts w:ascii="Helvetica" w:hAnsi="Helvetica"/>
                        <w:color w:val="262626" w:themeColor="text1" w:themeTint="D9"/>
                        <w:sz w:val="22"/>
                        <w:szCs w:val="22"/>
                        <w:lang w:val="de-DE"/>
                      </w:rPr>
                      <w:t xml:space="preserve">Charles-de-Gaulle-Straße 5 · 53113 Bonn · </w:t>
                    </w:r>
                    <w:r w:rsidRPr="00AF50C6">
                      <w:rPr>
                        <w:rStyle w:val="FooterChar"/>
                        <w:rFonts w:ascii="Helvetica" w:hAnsi="Helvetica"/>
                        <w:color w:val="262626" w:themeColor="text1" w:themeTint="D9"/>
                        <w:sz w:val="22"/>
                        <w:szCs w:val="22"/>
                        <w:lang w:val="de-DE"/>
                      </w:rPr>
                      <w:t>Germany</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C459AC" w14:textId="77777777" w:rsidR="00A46D89" w:rsidRDefault="00A46D89" w:rsidP="00534452">
      <w:r>
        <w:separator/>
      </w:r>
    </w:p>
  </w:footnote>
  <w:footnote w:type="continuationSeparator" w:id="0">
    <w:p w14:paraId="33F59396" w14:textId="77777777" w:rsidR="00A46D89" w:rsidRDefault="00A46D89" w:rsidP="00534452">
      <w:r>
        <w:continuationSeparator/>
      </w:r>
    </w:p>
  </w:footnote>
  <w:footnote w:id="1">
    <w:p w14:paraId="7DD67A67" w14:textId="4977EDE6" w:rsidR="00A46D89" w:rsidRPr="005A7ADB" w:rsidRDefault="00A46D89" w:rsidP="00F0092C">
      <w:pPr>
        <w:pStyle w:val="FootnoteText"/>
        <w:jc w:val="both"/>
        <w:rPr>
          <w:rFonts w:ascii="Arial" w:hAnsi="Arial" w:cs="Arial"/>
          <w:sz w:val="18"/>
          <w:szCs w:val="18"/>
        </w:rPr>
      </w:pPr>
      <w:r w:rsidRPr="00277857">
        <w:rPr>
          <w:rStyle w:val="FootnoteReference"/>
          <w:rFonts w:ascii="Arial" w:hAnsi="Arial" w:cs="Arial"/>
          <w:sz w:val="18"/>
          <w:szCs w:val="18"/>
        </w:rPr>
        <w:footnoteRef/>
      </w:r>
      <w:r w:rsidRPr="00277857">
        <w:rPr>
          <w:rFonts w:ascii="Arial" w:hAnsi="Arial" w:cs="Arial"/>
          <w:sz w:val="18"/>
          <w:szCs w:val="18"/>
        </w:rPr>
        <w:t xml:space="preserve"> 'Certification body' always refers to the </w:t>
      </w:r>
      <w:r w:rsidRPr="00277857">
        <w:rPr>
          <w:rFonts w:ascii="Arial" w:hAnsi="Arial" w:cs="Arial"/>
          <w:sz w:val="18"/>
          <w:szCs w:val="18"/>
          <w:lang w:eastAsia="en-GB"/>
        </w:rPr>
        <w:t xml:space="preserve">FSC-accredited certification body that evaluates the conformity </w:t>
      </w:r>
      <w:r w:rsidRPr="005A7ADB">
        <w:rPr>
          <w:rFonts w:ascii="Arial" w:hAnsi="Arial" w:cs="Arial"/>
          <w:sz w:val="18"/>
          <w:szCs w:val="18"/>
          <w:lang w:eastAsia="en-GB"/>
        </w:rPr>
        <w:t>of the organization with this standard unless otherwise stated.</w:t>
      </w:r>
    </w:p>
  </w:footnote>
  <w:footnote w:id="2">
    <w:p w14:paraId="4752F1D7" w14:textId="45DA0C73" w:rsidR="00A46D89" w:rsidRPr="005A7ADB" w:rsidRDefault="00A46D89" w:rsidP="00ED26D7">
      <w:pPr>
        <w:pStyle w:val="FootnoteText"/>
        <w:jc w:val="both"/>
        <w:rPr>
          <w:rFonts w:ascii="Arial" w:hAnsi="Arial" w:cs="Arial"/>
          <w:sz w:val="18"/>
          <w:szCs w:val="18"/>
        </w:rPr>
      </w:pPr>
      <w:r w:rsidRPr="005A7ADB">
        <w:rPr>
          <w:rStyle w:val="FootnoteReference"/>
          <w:rFonts w:ascii="Arial" w:hAnsi="Arial" w:cs="Arial"/>
          <w:sz w:val="18"/>
          <w:szCs w:val="18"/>
        </w:rPr>
        <w:footnoteRef/>
      </w:r>
      <w:r w:rsidRPr="005A7ADB">
        <w:rPr>
          <w:rFonts w:ascii="Arial" w:hAnsi="Arial" w:cs="Arial"/>
          <w:sz w:val="18"/>
          <w:szCs w:val="18"/>
        </w:rPr>
        <w:t xml:space="preserve"> Inclusion of suppliers and sub-suppliers is not equivalent to listing all sub-suppliers in the supply chain(s). Names and addresses of suppliers are required in Clause 2.1. The level of additional information required from the supply chain(s) (and sub-suppliers) will depend on the identified risk and control measures.</w:t>
      </w:r>
    </w:p>
  </w:footnote>
  <w:footnote w:id="3">
    <w:p w14:paraId="563EAAF5" w14:textId="4D2FD7FD" w:rsidR="00A46D89" w:rsidRPr="00CC1E18" w:rsidRDefault="00A46D89" w:rsidP="008834CE">
      <w:pPr>
        <w:autoSpaceDE w:val="0"/>
        <w:autoSpaceDN w:val="0"/>
        <w:adjustRightInd w:val="0"/>
        <w:jc w:val="both"/>
        <w:rPr>
          <w:rFonts w:ascii="Arial" w:hAnsi="Arial" w:cs="Arial"/>
          <w:sz w:val="18"/>
          <w:szCs w:val="18"/>
        </w:rPr>
      </w:pPr>
      <w:r w:rsidRPr="00CC1E18">
        <w:rPr>
          <w:rStyle w:val="FootnoteReference"/>
          <w:rFonts w:ascii="Arial" w:hAnsi="Arial" w:cs="Arial"/>
          <w:sz w:val="18"/>
          <w:szCs w:val="18"/>
        </w:rPr>
        <w:footnoteRef/>
      </w:r>
      <w:r w:rsidRPr="00CC1E18">
        <w:rPr>
          <w:rFonts w:ascii="Arial" w:hAnsi="Arial" w:cs="Arial"/>
          <w:sz w:val="18"/>
          <w:szCs w:val="18"/>
        </w:rPr>
        <w:t xml:space="preserve"> Sales requirements in </w:t>
      </w:r>
      <w:r w:rsidRPr="00CC1E18">
        <w:rPr>
          <w:rFonts w:ascii="Arial" w:hAnsi="Arial" w:cs="Arial"/>
          <w:i/>
          <w:sz w:val="18"/>
          <w:szCs w:val="18"/>
        </w:rPr>
        <w:t>FSC-STD-40-004 Chain of Custody</w:t>
      </w:r>
      <w:r w:rsidRPr="00CC1E18">
        <w:rPr>
          <w:rFonts w:ascii="Arial" w:hAnsi="Arial" w:cs="Arial"/>
          <w:sz w:val="18"/>
          <w:szCs w:val="18"/>
        </w:rPr>
        <w:t xml:space="preserve"> </w:t>
      </w:r>
      <w:r w:rsidRPr="00CC1E18">
        <w:rPr>
          <w:rFonts w:ascii="Arial" w:hAnsi="Arial" w:cs="Arial"/>
          <w:i/>
          <w:sz w:val="18"/>
          <w:szCs w:val="18"/>
        </w:rPr>
        <w:t>Certification</w:t>
      </w:r>
      <w:r w:rsidRPr="00CC1E18">
        <w:rPr>
          <w:rFonts w:ascii="Arial" w:hAnsi="Arial" w:cs="Arial"/>
          <w:sz w:val="18"/>
          <w:szCs w:val="18"/>
        </w:rPr>
        <w:t xml:space="preserve"> apply.</w:t>
      </w:r>
    </w:p>
  </w:footnote>
  <w:footnote w:id="4">
    <w:p w14:paraId="45A04D03" w14:textId="55D16879" w:rsidR="00A46D89" w:rsidRPr="00CC1E18" w:rsidRDefault="00A46D89" w:rsidP="00ED26D7">
      <w:pPr>
        <w:pStyle w:val="FootnoteText"/>
        <w:jc w:val="both"/>
        <w:rPr>
          <w:rFonts w:ascii="Arial" w:hAnsi="Arial" w:cs="Arial"/>
          <w:sz w:val="18"/>
          <w:szCs w:val="18"/>
        </w:rPr>
      </w:pPr>
      <w:r w:rsidRPr="00CC1E18">
        <w:rPr>
          <w:rStyle w:val="FootnoteReference"/>
          <w:rFonts w:ascii="Arial" w:hAnsi="Arial" w:cs="Arial"/>
          <w:sz w:val="18"/>
          <w:szCs w:val="18"/>
        </w:rPr>
        <w:footnoteRef/>
      </w:r>
      <w:r w:rsidRPr="00CC1E18">
        <w:rPr>
          <w:rFonts w:ascii="Arial" w:hAnsi="Arial" w:cs="Arial"/>
          <w:sz w:val="18"/>
          <w:szCs w:val="18"/>
        </w:rPr>
        <w:t xml:space="preserve"> This clause does not mean that the origin must always be proven to the supply unit of origin. This would only be needed in case a risk assessment (either company, or FSC risk assessment) is conducted at the scale of the supply unit. Where specified and unspecified risk is designated, there may be control measures that need to be implemented in the supply unit(s) of origin. In such cases, information on the supply unit of origin will be needed. </w:t>
      </w:r>
    </w:p>
  </w:footnote>
  <w:footnote w:id="5">
    <w:p w14:paraId="678E4D3D" w14:textId="389C4C3F" w:rsidR="00A46D89" w:rsidRPr="008834CE" w:rsidRDefault="00A46D89">
      <w:pPr>
        <w:pStyle w:val="FootnoteText"/>
        <w:rPr>
          <w:rFonts w:ascii="Arial" w:hAnsi="Arial" w:cs="Arial"/>
          <w:sz w:val="18"/>
          <w:szCs w:val="18"/>
        </w:rPr>
      </w:pPr>
      <w:r w:rsidRPr="008834CE">
        <w:rPr>
          <w:rStyle w:val="FootnoteReference"/>
          <w:rFonts w:ascii="Arial" w:hAnsi="Arial" w:cs="Arial"/>
          <w:sz w:val="18"/>
          <w:szCs w:val="18"/>
        </w:rPr>
        <w:footnoteRef/>
      </w:r>
      <w:r w:rsidRPr="008834CE">
        <w:rPr>
          <w:rFonts w:ascii="Arial" w:hAnsi="Arial" w:cs="Arial"/>
          <w:sz w:val="18"/>
          <w:szCs w:val="18"/>
        </w:rPr>
        <w:t xml:space="preserve"> Convention on International Trade in Endangered Species of Wild Fauna and Flora (www.cites.org)</w:t>
      </w:r>
    </w:p>
  </w:footnote>
  <w:footnote w:id="6">
    <w:p w14:paraId="25B475F0" w14:textId="5D17CFE1" w:rsidR="00A46D89" w:rsidRPr="00A07307" w:rsidRDefault="00A46D89" w:rsidP="00ED26D7">
      <w:pPr>
        <w:pStyle w:val="FootnoteText"/>
        <w:jc w:val="both"/>
        <w:rPr>
          <w:rFonts w:ascii="Arial" w:hAnsi="Arial" w:cs="Arial"/>
          <w:sz w:val="18"/>
          <w:szCs w:val="18"/>
        </w:rPr>
      </w:pPr>
      <w:r w:rsidRPr="00A07307">
        <w:rPr>
          <w:rStyle w:val="FootnoteReference"/>
          <w:rFonts w:ascii="Arial" w:hAnsi="Arial" w:cs="Arial"/>
          <w:sz w:val="18"/>
          <w:szCs w:val="18"/>
        </w:rPr>
        <w:footnoteRef/>
      </w:r>
      <w:r w:rsidRPr="00A07307">
        <w:rPr>
          <w:rFonts w:ascii="Arial" w:hAnsi="Arial" w:cs="Arial"/>
          <w:sz w:val="18"/>
          <w:szCs w:val="18"/>
        </w:rPr>
        <w:t xml:space="preserve"> The precautionary approach in the context of this standard means that measures and actions must be taken in order to reduce or avoid harm to the resources, the environment, and the people, to the extent possible.</w:t>
      </w:r>
    </w:p>
  </w:footnote>
  <w:footnote w:id="7">
    <w:p w14:paraId="7898BAF7" w14:textId="7676F601" w:rsidR="00A46D89" w:rsidRPr="00277857" w:rsidRDefault="00A46D89" w:rsidP="009B19EE">
      <w:pPr>
        <w:pStyle w:val="FootnoteText"/>
        <w:jc w:val="both"/>
        <w:rPr>
          <w:rFonts w:ascii="Arial" w:hAnsi="Arial" w:cs="Arial"/>
          <w:sz w:val="18"/>
          <w:szCs w:val="18"/>
        </w:rPr>
      </w:pPr>
      <w:r w:rsidRPr="00277857">
        <w:rPr>
          <w:rStyle w:val="FootnoteReference"/>
          <w:rFonts w:ascii="Arial" w:hAnsi="Arial" w:cs="Arial"/>
          <w:sz w:val="18"/>
          <w:szCs w:val="18"/>
        </w:rPr>
        <w:footnoteRef/>
      </w:r>
      <w:r w:rsidRPr="00277857">
        <w:rPr>
          <w:rFonts w:ascii="Arial" w:hAnsi="Arial" w:cs="Arial"/>
          <w:sz w:val="18"/>
          <w:szCs w:val="18"/>
        </w:rPr>
        <w:t xml:space="preserve"> </w:t>
      </w:r>
      <w:r>
        <w:rPr>
          <w:rFonts w:ascii="Arial" w:hAnsi="Arial" w:cs="Arial"/>
          <w:sz w:val="18"/>
          <w:szCs w:val="18"/>
        </w:rPr>
        <w:t>A n</w:t>
      </w:r>
      <w:r w:rsidRPr="00277857">
        <w:rPr>
          <w:rFonts w:ascii="Arial" w:hAnsi="Arial" w:cs="Arial"/>
          <w:sz w:val="18"/>
          <w:szCs w:val="18"/>
        </w:rPr>
        <w:t>on-FSC</w:t>
      </w:r>
      <w:r>
        <w:rPr>
          <w:rFonts w:ascii="Arial" w:hAnsi="Arial" w:cs="Arial"/>
          <w:sz w:val="18"/>
          <w:szCs w:val="18"/>
        </w:rPr>
        <w:t>-</w:t>
      </w:r>
      <w:r w:rsidRPr="00277857">
        <w:rPr>
          <w:rFonts w:ascii="Arial" w:hAnsi="Arial" w:cs="Arial"/>
          <w:sz w:val="18"/>
          <w:szCs w:val="18"/>
        </w:rPr>
        <w:t>certified supply chain is the supply chain between the organization upstream in the supply chain that sold FSC</w:t>
      </w:r>
      <w:r>
        <w:rPr>
          <w:rFonts w:ascii="Arial" w:hAnsi="Arial" w:cs="Arial"/>
          <w:sz w:val="18"/>
          <w:szCs w:val="18"/>
        </w:rPr>
        <w:t>-</w:t>
      </w:r>
      <w:r w:rsidRPr="00277857">
        <w:rPr>
          <w:rFonts w:ascii="Arial" w:hAnsi="Arial" w:cs="Arial"/>
          <w:sz w:val="18"/>
          <w:szCs w:val="18"/>
        </w:rPr>
        <w:t>certified material or FSC Controlled Wood, and the organization implementing this standard and assessing material.</w:t>
      </w:r>
    </w:p>
  </w:footnote>
  <w:footnote w:id="8">
    <w:p w14:paraId="6E5893ED" w14:textId="397D4309" w:rsidR="00A46D89" w:rsidRPr="00277857" w:rsidRDefault="00A46D89" w:rsidP="00F0092C">
      <w:pPr>
        <w:pStyle w:val="FootnoteText"/>
        <w:jc w:val="both"/>
      </w:pPr>
      <w:r w:rsidRPr="00DF490B">
        <w:rPr>
          <w:rStyle w:val="FootnoteReference"/>
          <w:rFonts w:ascii="Arial" w:hAnsi="Arial" w:cs="Arial"/>
          <w:sz w:val="18"/>
          <w:szCs w:val="18"/>
        </w:rPr>
        <w:footnoteRef/>
      </w:r>
      <w:r w:rsidRPr="00DF490B">
        <w:rPr>
          <w:rFonts w:ascii="Arial" w:hAnsi="Arial" w:cs="Arial"/>
          <w:sz w:val="18"/>
          <w:szCs w:val="18"/>
        </w:rPr>
        <w:t xml:space="preserve"> This includes</w:t>
      </w:r>
      <w:r w:rsidRPr="00277857">
        <w:rPr>
          <w:rFonts w:ascii="Arial" w:hAnsi="Arial" w:cs="Arial"/>
          <w:sz w:val="18"/>
          <w:szCs w:val="18"/>
        </w:rPr>
        <w:t xml:space="preserve"> the results for indicator 2.3 in risk assessments conducted according to </w:t>
      </w:r>
      <w:r w:rsidRPr="00277857">
        <w:rPr>
          <w:rFonts w:ascii="Arial" w:hAnsi="Arial" w:cs="Arial"/>
          <w:i/>
          <w:sz w:val="18"/>
          <w:szCs w:val="18"/>
        </w:rPr>
        <w:t>FSC-PRO-60-002a</w:t>
      </w:r>
      <w:r w:rsidRPr="00277857">
        <w:rPr>
          <w:rFonts w:ascii="Arial" w:hAnsi="Arial" w:cs="Arial"/>
          <w:sz w:val="18"/>
          <w:szCs w:val="18"/>
        </w:rPr>
        <w:t xml:space="preserve"> (FSC risk assessment or </w:t>
      </w:r>
      <w:r>
        <w:rPr>
          <w:rFonts w:ascii="Arial" w:hAnsi="Arial" w:cs="Arial"/>
          <w:sz w:val="18"/>
          <w:szCs w:val="18"/>
        </w:rPr>
        <w:t xml:space="preserve">extended company </w:t>
      </w:r>
      <w:r w:rsidRPr="00277857">
        <w:rPr>
          <w:rFonts w:ascii="Arial" w:hAnsi="Arial" w:cs="Arial"/>
          <w:sz w:val="18"/>
          <w:szCs w:val="18"/>
        </w:rPr>
        <w:t xml:space="preserve">risk assessment), or indicators 2.4 and 2.5 in the NRAs developed according to </w:t>
      </w:r>
      <w:r w:rsidRPr="00277857">
        <w:rPr>
          <w:rFonts w:ascii="Arial" w:hAnsi="Arial" w:cs="Arial"/>
          <w:i/>
          <w:sz w:val="18"/>
          <w:szCs w:val="18"/>
        </w:rPr>
        <w:t>FSC-PRO-60-002 V2-0,</w:t>
      </w:r>
      <w:r w:rsidRPr="00277857">
        <w:rPr>
          <w:rFonts w:ascii="Arial" w:hAnsi="Arial" w:cs="Arial"/>
          <w:sz w:val="18"/>
          <w:szCs w:val="18"/>
        </w:rPr>
        <w:t xml:space="preserve"> or in a </w:t>
      </w:r>
      <w:r>
        <w:rPr>
          <w:rFonts w:ascii="Arial" w:hAnsi="Arial" w:cs="Arial"/>
          <w:sz w:val="18"/>
          <w:szCs w:val="18"/>
        </w:rPr>
        <w:t>company</w:t>
      </w:r>
      <w:r w:rsidRPr="00277857">
        <w:rPr>
          <w:rFonts w:ascii="Arial" w:hAnsi="Arial" w:cs="Arial"/>
          <w:sz w:val="18"/>
          <w:szCs w:val="18"/>
        </w:rPr>
        <w:t xml:space="preserve"> risk assessment.</w:t>
      </w:r>
    </w:p>
  </w:footnote>
  <w:footnote w:id="9">
    <w:p w14:paraId="09719ADE" w14:textId="77777777" w:rsidR="00A46D89" w:rsidRDefault="00A46D89" w:rsidP="00845CAD">
      <w:pPr>
        <w:pStyle w:val="FootnoteText"/>
        <w:rPr>
          <w:rFonts w:ascii="Arial" w:hAnsi="Arial" w:cs="Arial"/>
          <w:color w:val="000000"/>
          <w:sz w:val="18"/>
          <w:szCs w:val="18"/>
          <w:lang w:eastAsia="de-DE"/>
        </w:rPr>
      </w:pPr>
      <w:r w:rsidRPr="00DF490B">
        <w:rPr>
          <w:rStyle w:val="FootnoteReference"/>
          <w:rFonts w:ascii="Arial" w:hAnsi="Arial" w:cs="Arial"/>
          <w:sz w:val="18"/>
          <w:szCs w:val="18"/>
        </w:rPr>
        <w:footnoteRef/>
      </w:r>
      <w:r w:rsidRPr="00DF490B">
        <w:rPr>
          <w:rFonts w:ascii="Arial" w:hAnsi="Arial" w:cs="Arial"/>
          <w:sz w:val="18"/>
          <w:szCs w:val="18"/>
        </w:rPr>
        <w:t xml:space="preserve"> Determined according to </w:t>
      </w:r>
      <w:hyperlink r:id="rId1" w:history="1">
        <w:r w:rsidRPr="00DF490B">
          <w:rPr>
            <w:rStyle w:val="Hyperlink"/>
            <w:rFonts w:ascii="Arial" w:hAnsi="Arial" w:cs="Arial"/>
            <w:sz w:val="18"/>
            <w:szCs w:val="18"/>
            <w:lang w:eastAsia="de-DE"/>
          </w:rPr>
          <w:t>http://intactforests.org</w:t>
        </w:r>
      </w:hyperlink>
      <w:r w:rsidRPr="00DF490B">
        <w:rPr>
          <w:rFonts w:ascii="Arial" w:hAnsi="Arial" w:cs="Arial"/>
          <w:color w:val="000000"/>
          <w:sz w:val="18"/>
          <w:szCs w:val="18"/>
          <w:lang w:eastAsia="de-DE"/>
        </w:rPr>
        <w:t xml:space="preserve"> or</w:t>
      </w:r>
    </w:p>
    <w:p w14:paraId="2098578D" w14:textId="664EEE8B" w:rsidR="00A46D89" w:rsidRPr="00845CAD" w:rsidRDefault="00FF1488" w:rsidP="00845CAD">
      <w:pPr>
        <w:pStyle w:val="FootnoteText"/>
        <w:jc w:val="both"/>
        <w:rPr>
          <w:rFonts w:ascii="Arial" w:hAnsi="Arial" w:cs="Arial"/>
          <w:sz w:val="18"/>
          <w:szCs w:val="18"/>
        </w:rPr>
      </w:pPr>
      <w:hyperlink r:id="rId2" w:history="1">
        <w:r w:rsidR="00A46D89" w:rsidRPr="00845CAD">
          <w:rPr>
            <w:rStyle w:val="Hyperlink"/>
            <w:rFonts w:ascii="Arial" w:hAnsi="Arial" w:cs="Arial"/>
            <w:sz w:val="18"/>
            <w:szCs w:val="18"/>
            <w:lang w:eastAsia="de-DE"/>
          </w:rPr>
          <w:t>http://www.globalforestwatch.org/map/3/15.00/27.00/ALL/grayscale/none/607</w:t>
        </w:r>
      </w:hyperlink>
      <w:r w:rsidR="00A46D89" w:rsidRPr="00845CAD">
        <w:rPr>
          <w:rFonts w:ascii="Arial" w:hAnsi="Arial" w:cs="Arial"/>
          <w:color w:val="000000"/>
          <w:sz w:val="18"/>
          <w:szCs w:val="18"/>
          <w:lang w:eastAsia="de-DE"/>
        </w:rPr>
        <w:t xml:space="preserve"> for the year 2013, or by an FSC risk assessment.</w:t>
      </w:r>
    </w:p>
  </w:footnote>
  <w:footnote w:id="10">
    <w:p w14:paraId="0F63776B" w14:textId="62C86A76" w:rsidR="00A46D89" w:rsidRPr="00277857" w:rsidRDefault="00A46D89" w:rsidP="00845CAD">
      <w:pPr>
        <w:pStyle w:val="FootnoteText"/>
        <w:jc w:val="both"/>
        <w:rPr>
          <w:rFonts w:ascii="Arial" w:hAnsi="Arial" w:cs="Arial"/>
          <w:sz w:val="18"/>
          <w:szCs w:val="18"/>
        </w:rPr>
      </w:pPr>
      <w:r w:rsidRPr="00845CAD">
        <w:rPr>
          <w:rStyle w:val="FootnoteReference"/>
          <w:rFonts w:ascii="Arial" w:hAnsi="Arial" w:cs="Arial"/>
          <w:sz w:val="18"/>
          <w:szCs w:val="18"/>
        </w:rPr>
        <w:footnoteRef/>
      </w:r>
      <w:r w:rsidRPr="00845CAD">
        <w:rPr>
          <w:rFonts w:ascii="Arial" w:hAnsi="Arial" w:cs="Arial"/>
          <w:sz w:val="18"/>
          <w:szCs w:val="18"/>
        </w:rPr>
        <w:t xml:space="preserve"> The scale (size) of watersheds shall be determined by the area where local communities under consideration are present.</w:t>
      </w:r>
    </w:p>
  </w:footnote>
  <w:footnote w:id="11">
    <w:p w14:paraId="313DDC96" w14:textId="18D22E79" w:rsidR="00A46D89" w:rsidRPr="00277857" w:rsidRDefault="00A46D89">
      <w:pPr>
        <w:pStyle w:val="FootnoteText"/>
      </w:pPr>
      <w:r w:rsidRPr="00277857">
        <w:rPr>
          <w:rStyle w:val="FootnoteReference"/>
          <w:rFonts w:ascii="Arial" w:hAnsi="Arial" w:cs="Arial"/>
          <w:sz w:val="18"/>
          <w:szCs w:val="18"/>
        </w:rPr>
        <w:footnoteRef/>
      </w:r>
      <w:r w:rsidRPr="00277857">
        <w:rPr>
          <w:rFonts w:ascii="Arial" w:hAnsi="Arial" w:cs="Arial"/>
          <w:sz w:val="18"/>
          <w:szCs w:val="18"/>
        </w:rPr>
        <w:t xml:space="preserve"> </w:t>
      </w:r>
      <w:r w:rsidRPr="00625C2F">
        <w:rPr>
          <w:rFonts w:ascii="Arial" w:hAnsi="Arial" w:cs="Arial"/>
          <w:sz w:val="18"/>
          <w:szCs w:val="18"/>
        </w:rPr>
        <w:t xml:space="preserve">Indicators provided in </w:t>
      </w:r>
      <w:r w:rsidRPr="00625C2F">
        <w:rPr>
          <w:rFonts w:ascii="Arial" w:hAnsi="Arial" w:cs="Arial"/>
          <w:i/>
          <w:sz w:val="18"/>
          <w:szCs w:val="18"/>
        </w:rPr>
        <w:t>FSC-PRO-60-002a FSC National Risk Assessment Framework</w:t>
      </w:r>
      <w:r w:rsidRPr="00625C2F">
        <w:rPr>
          <w:rFonts w:ascii="Arial" w:hAnsi="Arial" w:cs="Arial"/>
          <w:sz w:val="18"/>
          <w:szCs w:val="18"/>
        </w:rPr>
        <w:t xml:space="preserve"> (for NRAs or ECRAs) or Annex A (for ‘old NRAs’ or CRAs).</w:t>
      </w:r>
    </w:p>
  </w:footnote>
  <w:footnote w:id="12">
    <w:p w14:paraId="2F94C40C" w14:textId="45A01D50" w:rsidR="00A46D89" w:rsidRPr="00BC0353" w:rsidRDefault="00A46D89" w:rsidP="001E2E1F">
      <w:pPr>
        <w:pStyle w:val="FootnoteText"/>
        <w:rPr>
          <w:rFonts w:ascii="Arial" w:hAnsi="Arial" w:cs="Arial"/>
          <w:sz w:val="18"/>
          <w:szCs w:val="18"/>
        </w:rPr>
      </w:pPr>
      <w:r w:rsidRPr="00BC0353">
        <w:rPr>
          <w:rStyle w:val="FootnoteReference"/>
          <w:rFonts w:ascii="Arial" w:hAnsi="Arial" w:cs="Arial"/>
        </w:rPr>
        <w:footnoteRef/>
      </w:r>
      <w:r w:rsidRPr="00BC0353">
        <w:rPr>
          <w:rFonts w:ascii="Arial" w:hAnsi="Arial" w:cs="Arial"/>
        </w:rPr>
        <w:t xml:space="preserve"> </w:t>
      </w:r>
      <w:r w:rsidRPr="00BC0353">
        <w:rPr>
          <w:rFonts w:ascii="Arial" w:hAnsi="Arial" w:cs="Arial"/>
          <w:sz w:val="18"/>
          <w:szCs w:val="18"/>
        </w:rPr>
        <w:t>As provided on the FSC website</w:t>
      </w:r>
      <w:r>
        <w:rPr>
          <w:rFonts w:ascii="Arial" w:hAnsi="Arial" w:cs="Arial"/>
          <w:sz w:val="18"/>
          <w:szCs w:val="18"/>
        </w:rPr>
        <w:t xml:space="preserve"> </w:t>
      </w:r>
      <w:r w:rsidRPr="00595846">
        <w:rPr>
          <w:rFonts w:ascii="Arial" w:hAnsi="Arial" w:cs="Arial"/>
          <w:sz w:val="18"/>
          <w:szCs w:val="18"/>
        </w:rPr>
        <w:t>(links as of February 2017:</w:t>
      </w:r>
      <w:r>
        <w:rPr>
          <w:rFonts w:ascii="Arial" w:hAnsi="Arial" w:cs="Arial"/>
          <w:sz w:val="18"/>
          <w:szCs w:val="18"/>
        </w:rPr>
        <w:t xml:space="preserve"> </w:t>
      </w:r>
      <w:hyperlink r:id="rId3" w:history="1">
        <w:r w:rsidRPr="00BC0353">
          <w:rPr>
            <w:rStyle w:val="Hyperlink"/>
            <w:rFonts w:ascii="Arial" w:hAnsi="Arial" w:cs="Arial"/>
            <w:sz w:val="18"/>
            <w:szCs w:val="18"/>
          </w:rPr>
          <w:t>http://ic.fsc.org/centralized-national-risk-assessment.700.htm</w:t>
        </w:r>
      </w:hyperlink>
      <w:bookmarkStart w:id="3" w:name="_GoBack"/>
      <w:bookmarkEnd w:id="3"/>
      <w:r w:rsidRPr="00BC0353">
        <w:rPr>
          <w:rFonts w:ascii="Arial" w:hAnsi="Arial" w:cs="Arial"/>
          <w:sz w:val="18"/>
          <w:szCs w:val="18"/>
        </w:rPr>
        <w:t xml:space="preserve"> and </w:t>
      </w:r>
    </w:p>
    <w:p w14:paraId="7931BAE0" w14:textId="21D48AE8" w:rsidR="00A46D89" w:rsidRPr="00D24C57" w:rsidRDefault="00FF1488" w:rsidP="001E2E1F">
      <w:pPr>
        <w:pStyle w:val="FootnoteText"/>
      </w:pPr>
      <w:hyperlink r:id="rId4" w:history="1">
        <w:r w:rsidR="00A46D89" w:rsidRPr="00BC0353">
          <w:rPr>
            <w:rStyle w:val="Hyperlink"/>
            <w:rFonts w:ascii="Arial" w:hAnsi="Arial" w:cs="Arial"/>
            <w:sz w:val="18"/>
            <w:szCs w:val="18"/>
          </w:rPr>
          <w:t>http://ic.fsc.org/en/our-impact/program-areas/controlled-wood-01/controlled-wood-risk-assessments/fsc-risk-assessment-database</w:t>
        </w:r>
      </w:hyperlink>
      <w:r w:rsidR="00A46D89">
        <w:rPr>
          <w:rStyle w:val="Hyperlink"/>
          <w:rFonts w:ascii="Arial" w:hAnsi="Arial" w:cs="Arial"/>
          <w:sz w:val="18"/>
          <w:szCs w:val="18"/>
        </w:rPr>
        <w:t xml:space="preserve">) </w:t>
      </w:r>
      <w:r w:rsidR="00A46D89">
        <w:t xml:space="preserve"> </w:t>
      </w:r>
    </w:p>
  </w:footnote>
  <w:footnote w:id="13">
    <w:p w14:paraId="026EE2A8" w14:textId="4322F5FE" w:rsidR="00A46D89" w:rsidRPr="00277857" w:rsidRDefault="00A46D89" w:rsidP="00E03D11">
      <w:pPr>
        <w:pStyle w:val="FootnoteText"/>
        <w:rPr>
          <w:rFonts w:ascii="Arial" w:hAnsi="Arial" w:cs="Arial"/>
          <w:sz w:val="18"/>
          <w:szCs w:val="18"/>
        </w:rPr>
      </w:pPr>
      <w:r w:rsidRPr="006F14E3">
        <w:rPr>
          <w:rStyle w:val="FootnoteReference"/>
          <w:rFonts w:ascii="Arial" w:hAnsi="Arial" w:cs="Arial"/>
          <w:sz w:val="18"/>
          <w:szCs w:val="18"/>
        </w:rPr>
        <w:footnoteRef/>
      </w:r>
      <w:r w:rsidRPr="006F14E3">
        <w:rPr>
          <w:rFonts w:ascii="Arial" w:hAnsi="Arial" w:cs="Arial"/>
          <w:sz w:val="18"/>
          <w:szCs w:val="18"/>
        </w:rPr>
        <w:t xml:space="preserve"> Certification according to the standard </w:t>
      </w:r>
      <w:r w:rsidRPr="006F14E3">
        <w:rPr>
          <w:rFonts w:ascii="Arial" w:hAnsi="Arial" w:cs="Arial"/>
          <w:i/>
          <w:sz w:val="18"/>
          <w:szCs w:val="18"/>
        </w:rPr>
        <w:t>FSC-STD-01-001</w:t>
      </w:r>
      <w:r w:rsidRPr="006F14E3">
        <w:rPr>
          <w:rFonts w:ascii="Arial" w:hAnsi="Arial" w:cs="Arial"/>
          <w:sz w:val="18"/>
          <w:szCs w:val="18"/>
        </w:rPr>
        <w:t>.</w:t>
      </w:r>
    </w:p>
  </w:footnote>
  <w:footnote w:id="14">
    <w:p w14:paraId="5F8772D3" w14:textId="524DA176" w:rsidR="00A46D89" w:rsidRPr="00DF490B" w:rsidRDefault="00A46D89" w:rsidP="00C747A3">
      <w:pPr>
        <w:jc w:val="both"/>
        <w:rPr>
          <w:rFonts w:ascii="Arial" w:hAnsi="Arial" w:cs="Arial"/>
          <w:sz w:val="18"/>
          <w:szCs w:val="18"/>
        </w:rPr>
      </w:pPr>
      <w:r w:rsidRPr="00DF490B">
        <w:rPr>
          <w:rStyle w:val="FootnoteReference"/>
          <w:rFonts w:ascii="Arial" w:hAnsi="Arial" w:cs="Arial"/>
          <w:sz w:val="18"/>
          <w:szCs w:val="18"/>
        </w:rPr>
        <w:footnoteRef/>
      </w:r>
      <w:r w:rsidRPr="00DF490B">
        <w:rPr>
          <w:rFonts w:ascii="Arial" w:hAnsi="Arial" w:cs="Arial"/>
          <w:sz w:val="18"/>
          <w:szCs w:val="18"/>
        </w:rPr>
        <w:t xml:space="preserve"> A process in which there are functioning means of recourse and/or there are no overwhelming structural imbalances or inherent unfairness. Examples of processes include land claims negotiations, judicial procedures and treaty negotiations</w:t>
      </w:r>
    </w:p>
  </w:footnote>
  <w:footnote w:id="15">
    <w:p w14:paraId="6A4CF0CD" w14:textId="07380CFA" w:rsidR="00A46D89" w:rsidRPr="00DF490B" w:rsidRDefault="00A46D89" w:rsidP="00C747A3">
      <w:pPr>
        <w:jc w:val="both"/>
        <w:rPr>
          <w:rFonts w:ascii="Arial" w:hAnsi="Arial" w:cs="Arial"/>
          <w:sz w:val="18"/>
          <w:szCs w:val="18"/>
        </w:rPr>
      </w:pPr>
      <w:r w:rsidRPr="00DF490B">
        <w:rPr>
          <w:rStyle w:val="FootnoteReference"/>
          <w:rFonts w:ascii="Arial" w:hAnsi="Arial" w:cs="Arial"/>
          <w:sz w:val="18"/>
          <w:szCs w:val="18"/>
        </w:rPr>
        <w:footnoteRef/>
      </w:r>
      <w:r w:rsidRPr="00DF490B">
        <w:rPr>
          <w:rFonts w:ascii="Arial" w:hAnsi="Arial" w:cs="Arial"/>
          <w:sz w:val="18"/>
          <w:szCs w:val="18"/>
        </w:rPr>
        <w:t xml:space="preserve"> Indigenous Peoples, workers, communities and government within the supply area accept and endorse the structure for addressing and resolving these issues; and communities and/or Indigenous Peoples have recognized power to mitigate any threats of harvesting through legal systems or other authorit</w:t>
      </w:r>
      <w:r>
        <w:rPr>
          <w:rFonts w:ascii="Arial" w:hAnsi="Arial" w:cs="Arial"/>
          <w:sz w:val="18"/>
          <w:szCs w:val="18"/>
        </w:rPr>
        <w:t>ies</w:t>
      </w:r>
      <w:r w:rsidRPr="00DF490B">
        <w:rPr>
          <w:rFonts w:ascii="Arial" w:hAnsi="Arial" w:cs="Arial"/>
          <w:sz w:val="18"/>
          <w:szCs w:val="18"/>
        </w:rPr>
        <w:t>.</w:t>
      </w:r>
    </w:p>
    <w:p w14:paraId="24BED4BF" w14:textId="77777777" w:rsidR="00A46D89" w:rsidRPr="00277857" w:rsidRDefault="00A46D89" w:rsidP="00C747A3">
      <w:pPr>
        <w:pStyle w:val="FootnoteText"/>
      </w:pPr>
    </w:p>
  </w:footnote>
  <w:footnote w:id="16">
    <w:p w14:paraId="47F468EC" w14:textId="78591868" w:rsidR="00A46D89" w:rsidRPr="00277857" w:rsidRDefault="00A46D89" w:rsidP="00C747A3">
      <w:pPr>
        <w:pStyle w:val="FootnoteText"/>
        <w:jc w:val="both"/>
        <w:rPr>
          <w:rFonts w:ascii="Arial" w:hAnsi="Arial" w:cs="Arial"/>
          <w:sz w:val="18"/>
          <w:szCs w:val="18"/>
        </w:rPr>
      </w:pPr>
      <w:r w:rsidRPr="00277857">
        <w:rPr>
          <w:rStyle w:val="FootnoteReference"/>
          <w:rFonts w:ascii="Arial" w:hAnsi="Arial" w:cs="Arial"/>
          <w:sz w:val="18"/>
          <w:szCs w:val="18"/>
        </w:rPr>
        <w:footnoteRef/>
      </w:r>
      <w:r w:rsidRPr="00277857">
        <w:rPr>
          <w:rFonts w:ascii="Arial" w:hAnsi="Arial" w:cs="Arial"/>
          <w:sz w:val="18"/>
          <w:szCs w:val="18"/>
        </w:rPr>
        <w:t xml:space="preserve"> The rate (i.e. &gt; 0.5%) may be adjusted as additional information becomes available.</w:t>
      </w:r>
    </w:p>
  </w:footnote>
  <w:footnote w:id="17">
    <w:p w14:paraId="0669EECB" w14:textId="0C5695E2" w:rsidR="00A46D89" w:rsidRPr="00277857" w:rsidRDefault="00A46D89" w:rsidP="00C747A3">
      <w:pPr>
        <w:pStyle w:val="FootnoteText"/>
        <w:jc w:val="both"/>
      </w:pPr>
      <w:r w:rsidRPr="00277857">
        <w:rPr>
          <w:rStyle w:val="FootnoteReference"/>
          <w:rFonts w:ascii="Arial" w:hAnsi="Arial" w:cs="Arial"/>
          <w:sz w:val="18"/>
          <w:szCs w:val="18"/>
        </w:rPr>
        <w:footnoteRef/>
      </w:r>
      <w:r w:rsidRPr="00277857">
        <w:rPr>
          <w:rFonts w:ascii="Arial" w:hAnsi="Arial" w:cs="Arial"/>
          <w:sz w:val="18"/>
          <w:szCs w:val="18"/>
        </w:rPr>
        <w:t xml:space="preserve"> Note: FAO forest cover data and statistics may not consider forest conversion to plantation as </w:t>
      </w:r>
      <w:r>
        <w:rPr>
          <w:rFonts w:ascii="Arial" w:hAnsi="Arial" w:cs="Arial"/>
          <w:sz w:val="18"/>
          <w:szCs w:val="18"/>
        </w:rPr>
        <w:t xml:space="preserve">a </w:t>
      </w:r>
      <w:r w:rsidRPr="00277857">
        <w:rPr>
          <w:rFonts w:ascii="Arial" w:hAnsi="Arial" w:cs="Arial"/>
          <w:sz w:val="18"/>
          <w:szCs w:val="18"/>
        </w:rPr>
        <w:t xml:space="preserve">loss of forest cover. </w:t>
      </w:r>
      <w:r>
        <w:rPr>
          <w:rFonts w:ascii="Arial" w:hAnsi="Arial" w:cs="Arial"/>
          <w:sz w:val="18"/>
          <w:szCs w:val="18"/>
        </w:rPr>
        <w:t>Therefore,</w:t>
      </w:r>
      <w:r w:rsidRPr="00277857">
        <w:rPr>
          <w:rFonts w:ascii="Arial" w:hAnsi="Arial" w:cs="Arial"/>
          <w:sz w:val="18"/>
          <w:szCs w:val="18"/>
        </w:rPr>
        <w:t xml:space="preserve"> in an area with extensive conversion of natural forest to plantation</w:t>
      </w:r>
      <w:r>
        <w:rPr>
          <w:rFonts w:ascii="Arial" w:hAnsi="Arial" w:cs="Arial"/>
          <w:sz w:val="18"/>
          <w:szCs w:val="18"/>
        </w:rPr>
        <w:t>,</w:t>
      </w:r>
      <w:r w:rsidRPr="00277857">
        <w:rPr>
          <w:rFonts w:ascii="Arial" w:hAnsi="Arial" w:cs="Arial"/>
          <w:sz w:val="18"/>
          <w:szCs w:val="18"/>
        </w:rPr>
        <w:t xml:space="preserve"> the data might not show a significant rate of forest loss and could thus be misleading in the context of this standard.</w:t>
      </w:r>
    </w:p>
  </w:footnote>
  <w:footnote w:id="18">
    <w:p w14:paraId="17007D2C" w14:textId="77777777" w:rsidR="00A46D89" w:rsidRPr="00DF490B" w:rsidRDefault="00A46D89" w:rsidP="00B91974">
      <w:pPr>
        <w:pStyle w:val="FootnoteText"/>
        <w:rPr>
          <w:sz w:val="18"/>
          <w:szCs w:val="18"/>
        </w:rPr>
      </w:pPr>
      <w:r w:rsidRPr="00DF490B">
        <w:rPr>
          <w:rStyle w:val="FootnoteReference"/>
          <w:rFonts w:ascii="Arial" w:hAnsi="Arial" w:cs="Arial"/>
          <w:sz w:val="18"/>
          <w:szCs w:val="18"/>
        </w:rPr>
        <w:footnoteRef/>
      </w:r>
      <w:r w:rsidRPr="00DF490B">
        <w:rPr>
          <w:rFonts w:ascii="Arial" w:hAnsi="Arial" w:cs="Arial"/>
          <w:sz w:val="18"/>
          <w:szCs w:val="18"/>
        </w:rPr>
        <w:t xml:space="preserve"> A justification for the confidential nature of the information shall be presented to the relevant FSC-accredited certification body.</w:t>
      </w:r>
    </w:p>
  </w:footnote>
  <w:footnote w:id="19">
    <w:p w14:paraId="08CED1D6" w14:textId="04D2D99D" w:rsidR="00A46D89" w:rsidRPr="00277857" w:rsidRDefault="00A46D89" w:rsidP="00B91974">
      <w:r w:rsidRPr="00277857">
        <w:rPr>
          <w:rStyle w:val="FootnoteReference"/>
          <w:rFonts w:ascii="Arial" w:hAnsi="Arial" w:cs="Arial"/>
          <w:sz w:val="18"/>
          <w:szCs w:val="18"/>
        </w:rPr>
        <w:footnoteRef/>
      </w:r>
      <w:r w:rsidRPr="00277857">
        <w:rPr>
          <w:rFonts w:ascii="Arial" w:hAnsi="Arial" w:cs="Arial"/>
          <w:sz w:val="18"/>
          <w:szCs w:val="18"/>
        </w:rPr>
        <w:t xml:space="preserve"> Africa, Asia and Pacific, Europe, Europe and Russia (CIS), Latin America and North America (as of 2015).</w:t>
      </w:r>
    </w:p>
  </w:footnote>
  <w:footnote w:id="20">
    <w:p w14:paraId="13E15344" w14:textId="77777777" w:rsidR="00A46D89" w:rsidRPr="00277857" w:rsidRDefault="00A46D89" w:rsidP="00824F50">
      <w:pPr>
        <w:pStyle w:val="FootnoteText"/>
        <w:rPr>
          <w:rFonts w:ascii="Arial" w:hAnsi="Arial" w:cs="Arial"/>
          <w:sz w:val="18"/>
          <w:szCs w:val="18"/>
        </w:rPr>
      </w:pPr>
      <w:r w:rsidRPr="00277857">
        <w:rPr>
          <w:rStyle w:val="FootnoteReference"/>
          <w:rFonts w:ascii="Arial" w:hAnsi="Arial" w:cs="Arial"/>
          <w:sz w:val="18"/>
          <w:szCs w:val="18"/>
        </w:rPr>
        <w:footnoteRef/>
      </w:r>
      <w:r w:rsidRPr="00277857">
        <w:rPr>
          <w:rFonts w:ascii="Arial" w:hAnsi="Arial" w:cs="Arial"/>
          <w:sz w:val="18"/>
          <w:szCs w:val="18"/>
        </w:rPr>
        <w:t xml:space="preserve"> See functional scale of risk assessment in </w:t>
      </w:r>
      <w:r w:rsidRPr="00277857">
        <w:rPr>
          <w:rFonts w:ascii="Arial" w:hAnsi="Arial" w:cs="Arial"/>
          <w:i/>
          <w:sz w:val="18"/>
          <w:szCs w:val="18"/>
        </w:rPr>
        <w:t>FSC-PRO-60-002a FSC National Risk Assessment Framework.</w:t>
      </w:r>
    </w:p>
  </w:footnote>
  <w:footnote w:id="21">
    <w:p w14:paraId="4644094E" w14:textId="6517EFB9" w:rsidR="00A46D89" w:rsidRPr="00DF490B" w:rsidRDefault="00A46D89" w:rsidP="005975B7">
      <w:pPr>
        <w:pStyle w:val="FootnoteText"/>
        <w:rPr>
          <w:rFonts w:ascii="Arial" w:hAnsi="Arial" w:cs="Arial"/>
          <w:sz w:val="18"/>
          <w:szCs w:val="18"/>
        </w:rPr>
      </w:pPr>
      <w:r w:rsidRPr="00DF490B">
        <w:rPr>
          <w:rStyle w:val="FootnoteReference"/>
          <w:rFonts w:ascii="Arial" w:hAnsi="Arial" w:cs="Arial"/>
          <w:sz w:val="18"/>
          <w:szCs w:val="18"/>
        </w:rPr>
        <w:footnoteRef/>
      </w:r>
      <w:r w:rsidRPr="00DF490B">
        <w:rPr>
          <w:rFonts w:ascii="Arial" w:hAnsi="Arial" w:cs="Arial"/>
          <w:sz w:val="18"/>
          <w:szCs w:val="18"/>
        </w:rPr>
        <w:t xml:space="preserve"> </w:t>
      </w:r>
      <w:r w:rsidRPr="00CC0ECB">
        <w:rPr>
          <w:rFonts w:ascii="Arial" w:hAnsi="Arial" w:cs="Arial"/>
          <w:sz w:val="18"/>
          <w:szCs w:val="18"/>
        </w:rPr>
        <w:t xml:space="preserve">World Bank. 2002. </w:t>
      </w:r>
      <w:r w:rsidRPr="00CC0ECB">
        <w:rPr>
          <w:rFonts w:ascii="Arial" w:hAnsi="Arial" w:cs="Arial"/>
          <w:iCs/>
          <w:sz w:val="18"/>
          <w:szCs w:val="18"/>
        </w:rPr>
        <w:t>Brazil - Natural Resource Management and Rural Poverty Reduction Project - Santa Catarina</w:t>
      </w:r>
      <w:r>
        <w:rPr>
          <w:rFonts w:ascii="Arial" w:hAnsi="Arial" w:cs="Arial"/>
          <w:sz w:val="18"/>
          <w:szCs w:val="18"/>
        </w:rPr>
        <w:t xml:space="preserve">. Washington, DC: World Bank. </w:t>
      </w:r>
      <w:hyperlink r:id="rId5" w:history="1">
        <w:r w:rsidRPr="005B10FC">
          <w:rPr>
            <w:rStyle w:val="Hyperlink"/>
            <w:rFonts w:ascii="Arial" w:hAnsi="Arial" w:cs="Arial"/>
            <w:sz w:val="18"/>
            <w:szCs w:val="18"/>
          </w:rPr>
          <w:t>http://documents.worldbank.org/curated/en/2002/03/1752396/brazil-natural-resource-management-rural-poverty-reduction-project-santa-catarina</w:t>
        </w:r>
      </w:hyperlink>
      <w:r>
        <w:rPr>
          <w:rFonts w:ascii="Arial" w:hAnsi="Arial" w:cs="Arial"/>
          <w:sz w:val="18"/>
          <w:szCs w:val="18"/>
        </w:rPr>
        <w:t>.</w:t>
      </w:r>
    </w:p>
  </w:footnote>
  <w:footnote w:id="22">
    <w:p w14:paraId="7022BC85" w14:textId="7532635D" w:rsidR="00A46D89" w:rsidRPr="00DF490B" w:rsidRDefault="00A46D89" w:rsidP="00863EB2">
      <w:pPr>
        <w:pStyle w:val="FootnoteText"/>
        <w:jc w:val="both"/>
        <w:rPr>
          <w:rFonts w:ascii="Arial" w:hAnsi="Arial" w:cs="Arial"/>
          <w:sz w:val="18"/>
          <w:szCs w:val="18"/>
        </w:rPr>
      </w:pPr>
      <w:r w:rsidRPr="00DF490B">
        <w:rPr>
          <w:rStyle w:val="FootnoteReference"/>
          <w:rFonts w:ascii="Arial" w:hAnsi="Arial" w:cs="Arial"/>
          <w:sz w:val="18"/>
          <w:szCs w:val="18"/>
        </w:rPr>
        <w:footnoteRef/>
      </w:r>
      <w:r w:rsidRPr="00DF490B">
        <w:rPr>
          <w:rFonts w:ascii="Arial" w:hAnsi="Arial" w:cs="Arial"/>
          <w:sz w:val="18"/>
          <w:szCs w:val="18"/>
        </w:rPr>
        <w:t>Community Protocols are documents produced by communities that set out how the communit</w:t>
      </w:r>
      <w:r>
        <w:rPr>
          <w:rFonts w:ascii="Arial" w:hAnsi="Arial" w:cs="Arial"/>
          <w:sz w:val="18"/>
          <w:szCs w:val="18"/>
        </w:rPr>
        <w:t>ies</w:t>
      </w:r>
      <w:r w:rsidRPr="00DF490B">
        <w:rPr>
          <w:rFonts w:ascii="Arial" w:hAnsi="Arial" w:cs="Arial"/>
          <w:sz w:val="18"/>
          <w:szCs w:val="18"/>
        </w:rPr>
        <w:t xml:space="preserve"> expect other stakeholders to engage with them, based on an assertion of their customary rights. For more information, see </w:t>
      </w:r>
      <w:hyperlink r:id="rId6" w:history="1">
        <w:r w:rsidRPr="00DF490B">
          <w:rPr>
            <w:rStyle w:val="Hyperlink"/>
            <w:rFonts w:ascii="Arial" w:hAnsi="Arial" w:cs="Arial"/>
            <w:sz w:val="18"/>
            <w:szCs w:val="18"/>
          </w:rPr>
          <w:t>http://naturaljustice.org</w:t>
        </w:r>
      </w:hyperlink>
      <w:r w:rsidRPr="00DF490B">
        <w:rPr>
          <w:rFonts w:ascii="Arial" w:hAnsi="Arial" w:cs="Arial"/>
          <w:sz w:val="18"/>
          <w:szCs w:val="18"/>
        </w:rPr>
        <w:t>.</w:t>
      </w:r>
    </w:p>
  </w:footnote>
  <w:footnote w:id="23">
    <w:p w14:paraId="35F3F2BA" w14:textId="74CE838E" w:rsidR="00A46D89" w:rsidRPr="00277857" w:rsidRDefault="00A46D89" w:rsidP="00824F50">
      <w:pPr>
        <w:pStyle w:val="FootnoteText"/>
        <w:rPr>
          <w:rFonts w:ascii="Arial" w:hAnsi="Arial" w:cs="Arial"/>
          <w:sz w:val="18"/>
          <w:szCs w:val="18"/>
        </w:rPr>
      </w:pPr>
      <w:r w:rsidRPr="00DF490B">
        <w:rPr>
          <w:rStyle w:val="FootnoteReference"/>
          <w:rFonts w:ascii="Arial" w:hAnsi="Arial" w:cs="Arial"/>
          <w:sz w:val="18"/>
          <w:szCs w:val="18"/>
        </w:rPr>
        <w:footnoteRef/>
      </w:r>
      <w:r w:rsidRPr="00CC0ECB">
        <w:rPr>
          <w:rFonts w:ascii="Arial" w:hAnsi="Arial" w:cs="Arial"/>
          <w:sz w:val="18"/>
          <w:szCs w:val="18"/>
        </w:rPr>
        <w:t xml:space="preserve">Ayine, D, 2008. Developing Legal Tools for Citizen Empowerment: Social Responsibility Agreements in Ghana’s Forestry Sector. IIED. </w:t>
      </w:r>
      <w:hyperlink r:id="rId7" w:history="1">
        <w:r w:rsidRPr="00CC0ECB">
          <w:rPr>
            <w:rStyle w:val="Hyperlink"/>
            <w:rFonts w:ascii="Arial" w:hAnsi="Arial" w:cs="Arial"/>
            <w:sz w:val="18"/>
            <w:szCs w:val="18"/>
          </w:rPr>
          <w:t>http://pubs.iied.org/pdfs/12549IIED.pdf</w:t>
        </w:r>
      </w:hyperlink>
      <w:r w:rsidRPr="00DF490B" w:rsidDel="00D72255">
        <w:rPr>
          <w:rFonts w:ascii="Arial" w:hAnsi="Arial" w:cs="Arial"/>
          <w:sz w:val="18"/>
          <w:szCs w:val="18"/>
        </w:rPr>
        <w:t xml:space="preserve"> </w:t>
      </w:r>
    </w:p>
  </w:footnote>
  <w:footnote w:id="24">
    <w:p w14:paraId="2C41C7B0" w14:textId="53B98BA9" w:rsidR="00A46D89" w:rsidRPr="00277857" w:rsidRDefault="00A46D89" w:rsidP="008300D5">
      <w:pPr>
        <w:pStyle w:val="FootnoteText"/>
        <w:jc w:val="both"/>
        <w:rPr>
          <w:rFonts w:ascii="Arial" w:hAnsi="Arial" w:cs="Arial"/>
        </w:rPr>
      </w:pPr>
      <w:r w:rsidRPr="00E06E86">
        <w:rPr>
          <w:rStyle w:val="FootnoteReference"/>
          <w:rFonts w:ascii="Arial" w:hAnsi="Arial" w:cs="Arial"/>
          <w:sz w:val="18"/>
          <w:szCs w:val="18"/>
        </w:rPr>
        <w:footnoteRef/>
      </w:r>
      <w:r w:rsidRPr="00E06E86">
        <w:rPr>
          <w:rFonts w:ascii="Arial" w:hAnsi="Arial" w:cs="Arial"/>
          <w:sz w:val="18"/>
          <w:szCs w:val="18"/>
        </w:rPr>
        <w:t xml:space="preserve"> Providing maps directly with the </w:t>
      </w:r>
      <w:r>
        <w:rPr>
          <w:rFonts w:ascii="Arial" w:hAnsi="Arial" w:cs="Arial"/>
          <w:sz w:val="18"/>
          <w:szCs w:val="18"/>
        </w:rPr>
        <w:t>e</w:t>
      </w:r>
      <w:r w:rsidRPr="00E06E86">
        <w:rPr>
          <w:rFonts w:ascii="Arial" w:hAnsi="Arial" w:cs="Arial"/>
          <w:sz w:val="18"/>
          <w:szCs w:val="18"/>
        </w:rPr>
        <w:t xml:space="preserve">xtended </w:t>
      </w:r>
      <w:r>
        <w:rPr>
          <w:rFonts w:ascii="Arial" w:hAnsi="Arial" w:cs="Arial"/>
          <w:sz w:val="18"/>
          <w:szCs w:val="18"/>
        </w:rPr>
        <w:t>c</w:t>
      </w:r>
      <w:r w:rsidRPr="00E06E86">
        <w:rPr>
          <w:rFonts w:ascii="Arial" w:hAnsi="Arial" w:cs="Arial"/>
          <w:sz w:val="18"/>
          <w:szCs w:val="18"/>
        </w:rPr>
        <w:t xml:space="preserve">ompany </w:t>
      </w:r>
      <w:r>
        <w:rPr>
          <w:rFonts w:ascii="Arial" w:hAnsi="Arial" w:cs="Arial"/>
          <w:sz w:val="18"/>
          <w:szCs w:val="18"/>
        </w:rPr>
        <w:t>r</w:t>
      </w:r>
      <w:r w:rsidRPr="00E06E86">
        <w:rPr>
          <w:rFonts w:ascii="Arial" w:hAnsi="Arial" w:cs="Arial"/>
          <w:sz w:val="18"/>
          <w:szCs w:val="18"/>
        </w:rPr>
        <w:t xml:space="preserve">isk </w:t>
      </w:r>
      <w:r>
        <w:rPr>
          <w:rFonts w:ascii="Arial" w:hAnsi="Arial" w:cs="Arial"/>
          <w:sz w:val="18"/>
          <w:szCs w:val="18"/>
        </w:rPr>
        <w:t>a</w:t>
      </w:r>
      <w:r w:rsidRPr="00E06E86">
        <w:rPr>
          <w:rFonts w:ascii="Arial" w:hAnsi="Arial" w:cs="Arial"/>
          <w:sz w:val="18"/>
          <w:szCs w:val="18"/>
        </w:rPr>
        <w:t>ssessment means that the organization agrees with FSC reproducing them in order to populate maps on the FSC website (population of the maps will depend on their format and quality).</w:t>
      </w:r>
    </w:p>
  </w:footnote>
  <w:footnote w:id="25">
    <w:p w14:paraId="72968440" w14:textId="77777777" w:rsidR="00A46D89" w:rsidRPr="00DF490B" w:rsidRDefault="00A46D89" w:rsidP="008300D5">
      <w:pPr>
        <w:pStyle w:val="FootnoteText"/>
        <w:jc w:val="both"/>
        <w:rPr>
          <w:rFonts w:ascii="Arial" w:hAnsi="Arial" w:cs="Arial"/>
          <w:sz w:val="18"/>
          <w:szCs w:val="18"/>
        </w:rPr>
      </w:pPr>
      <w:r w:rsidRPr="00DF490B">
        <w:rPr>
          <w:rStyle w:val="FootnoteReference"/>
          <w:rFonts w:ascii="Arial" w:hAnsi="Arial" w:cs="Arial"/>
          <w:sz w:val="18"/>
          <w:szCs w:val="18"/>
        </w:rPr>
        <w:footnoteRef/>
      </w:r>
      <w:r w:rsidRPr="00DF490B">
        <w:rPr>
          <w:rFonts w:ascii="Arial" w:hAnsi="Arial" w:cs="Arial"/>
          <w:sz w:val="18"/>
          <w:szCs w:val="18"/>
        </w:rPr>
        <w:t xml:space="preserve"> Provide justification why only these sources were used in the assessment. </w:t>
      </w:r>
    </w:p>
  </w:footnote>
  <w:footnote w:id="26">
    <w:p w14:paraId="135C78E0" w14:textId="4185A636" w:rsidR="00A46D89" w:rsidRPr="00DF490B" w:rsidRDefault="00A46D89" w:rsidP="008300D5">
      <w:pPr>
        <w:pStyle w:val="FootnoteText"/>
        <w:jc w:val="both"/>
        <w:rPr>
          <w:rFonts w:ascii="Arial" w:hAnsi="Arial" w:cs="Arial"/>
          <w:sz w:val="18"/>
          <w:szCs w:val="18"/>
        </w:rPr>
      </w:pPr>
      <w:r w:rsidRPr="00DF490B">
        <w:rPr>
          <w:rStyle w:val="FootnoteReference"/>
          <w:rFonts w:ascii="Arial" w:hAnsi="Arial" w:cs="Arial"/>
          <w:sz w:val="18"/>
          <w:szCs w:val="18"/>
        </w:rPr>
        <w:footnoteRef/>
      </w:r>
      <w:r w:rsidRPr="00DF490B">
        <w:rPr>
          <w:rFonts w:ascii="Arial" w:hAnsi="Arial" w:cs="Arial"/>
          <w:sz w:val="18"/>
          <w:szCs w:val="18"/>
        </w:rPr>
        <w:t xml:space="preserve"> See threshold number as provided in </w:t>
      </w:r>
      <w:r>
        <w:rPr>
          <w:rFonts w:ascii="Arial" w:hAnsi="Arial" w:cs="Arial"/>
          <w:sz w:val="18"/>
          <w:szCs w:val="18"/>
        </w:rPr>
        <w:t>FSC-PRO-60-002a</w:t>
      </w:r>
      <w:r w:rsidRPr="00DF490B">
        <w:rPr>
          <w:rFonts w:ascii="Arial" w:hAnsi="Arial" w:cs="Arial"/>
          <w:sz w:val="18"/>
          <w:szCs w:val="18"/>
        </w:rPr>
        <w:t>.</w:t>
      </w:r>
    </w:p>
  </w:footnote>
  <w:footnote w:id="27">
    <w:p w14:paraId="5D95D2F5" w14:textId="69A519EC" w:rsidR="00A46D89" w:rsidRPr="00277857" w:rsidRDefault="00A46D89" w:rsidP="008300D5">
      <w:pPr>
        <w:pStyle w:val="FootnoteText"/>
        <w:jc w:val="both"/>
        <w:rPr>
          <w:rFonts w:ascii="Arial" w:hAnsi="Arial" w:cs="Arial"/>
          <w:sz w:val="16"/>
          <w:szCs w:val="16"/>
        </w:rPr>
      </w:pPr>
      <w:r w:rsidRPr="00DF490B">
        <w:rPr>
          <w:rStyle w:val="FootnoteReference"/>
          <w:rFonts w:ascii="Arial" w:hAnsi="Arial" w:cs="Arial"/>
          <w:sz w:val="18"/>
          <w:szCs w:val="18"/>
        </w:rPr>
        <w:footnoteRef/>
      </w:r>
      <w:r w:rsidRPr="00DF490B">
        <w:rPr>
          <w:rFonts w:ascii="Arial" w:hAnsi="Arial" w:cs="Arial"/>
          <w:sz w:val="18"/>
          <w:szCs w:val="18"/>
        </w:rPr>
        <w:t xml:space="preserve"> Spatial units based on non-geographical characteristics, e.g. type of forested area tenure/ownership, scope of management, </w:t>
      </w:r>
      <w:r>
        <w:rPr>
          <w:rFonts w:ascii="Arial" w:hAnsi="Arial" w:cs="Arial"/>
          <w:sz w:val="18"/>
          <w:szCs w:val="18"/>
        </w:rPr>
        <w:t>scale, intensity, and risk</w:t>
      </w:r>
      <w:r w:rsidRPr="00DF490B">
        <w:rPr>
          <w:rFonts w:ascii="Arial" w:hAnsi="Arial" w:cs="Arial"/>
          <w:sz w:val="18"/>
          <w:szCs w:val="18"/>
        </w:rPr>
        <w:t>.</w:t>
      </w:r>
    </w:p>
  </w:footnote>
  <w:footnote w:id="28">
    <w:p w14:paraId="57CAF9F0" w14:textId="77777777" w:rsidR="00A46D89" w:rsidRPr="00DF490B" w:rsidRDefault="00A46D89" w:rsidP="00E9708C">
      <w:pPr>
        <w:pStyle w:val="FootnoteText"/>
        <w:rPr>
          <w:rFonts w:ascii="Arial" w:hAnsi="Arial" w:cs="Arial"/>
          <w:sz w:val="18"/>
          <w:szCs w:val="18"/>
        </w:rPr>
      </w:pPr>
      <w:r w:rsidRPr="00DF490B">
        <w:rPr>
          <w:rStyle w:val="FootnoteReference"/>
          <w:rFonts w:ascii="Arial" w:hAnsi="Arial" w:cs="Arial"/>
          <w:sz w:val="18"/>
          <w:szCs w:val="18"/>
        </w:rPr>
        <w:footnoteRef/>
      </w:r>
      <w:r w:rsidRPr="00DF490B">
        <w:rPr>
          <w:rFonts w:ascii="Arial" w:hAnsi="Arial" w:cs="Arial"/>
          <w:sz w:val="18"/>
          <w:szCs w:val="18"/>
        </w:rPr>
        <w:t xml:space="preserve"> Provide justification why only these sources were used in the assessment.</w:t>
      </w:r>
    </w:p>
  </w:footnote>
  <w:footnote w:id="29">
    <w:p w14:paraId="4AF98118" w14:textId="45165EAB" w:rsidR="00A46D89" w:rsidRPr="00277857" w:rsidRDefault="00A46D89" w:rsidP="00E9708C">
      <w:pPr>
        <w:pStyle w:val="FootnoteText"/>
        <w:rPr>
          <w:rFonts w:ascii="Arial" w:hAnsi="Arial" w:cs="Arial"/>
          <w:sz w:val="16"/>
          <w:szCs w:val="16"/>
        </w:rPr>
      </w:pPr>
      <w:r w:rsidRPr="00DF490B">
        <w:rPr>
          <w:rStyle w:val="FootnoteReference"/>
          <w:rFonts w:ascii="Arial" w:hAnsi="Arial" w:cs="Arial"/>
          <w:sz w:val="18"/>
          <w:szCs w:val="18"/>
        </w:rPr>
        <w:footnoteRef/>
      </w:r>
      <w:r w:rsidRPr="00DF490B">
        <w:rPr>
          <w:rFonts w:ascii="Arial" w:hAnsi="Arial" w:cs="Arial"/>
          <w:sz w:val="18"/>
          <w:szCs w:val="18"/>
        </w:rPr>
        <w:t xml:space="preserve"> Applies when an </w:t>
      </w:r>
      <w:r w:rsidRPr="00E06E86">
        <w:rPr>
          <w:rFonts w:ascii="Arial" w:hAnsi="Arial" w:cs="Arial"/>
          <w:sz w:val="18"/>
          <w:szCs w:val="18"/>
        </w:rPr>
        <w:t>extended company risk assessment covers</w:t>
      </w:r>
      <w:r w:rsidRPr="00DF490B">
        <w:rPr>
          <w:rFonts w:ascii="Arial" w:hAnsi="Arial" w:cs="Arial"/>
          <w:sz w:val="18"/>
          <w:szCs w:val="18"/>
        </w:rPr>
        <w:t xml:space="preserve"> more than one area under assessment.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52F5E0" w14:textId="77777777" w:rsidR="00A46D89" w:rsidRDefault="00A46D89">
    <w:pPr>
      <w:pStyle w:val="Header"/>
    </w:pPr>
    <w:r>
      <w:rPr>
        <w:noProof/>
        <w:lang w:val="de-DE" w:eastAsia="de-DE"/>
      </w:rPr>
      <w:drawing>
        <wp:anchor distT="0" distB="0" distL="114300" distR="114300" simplePos="0" relativeHeight="251657216" behindDoc="1" locked="0" layoutInCell="1" allowOverlap="1" wp14:anchorId="457D3789" wp14:editId="6FC869B8">
          <wp:simplePos x="0" y="0"/>
          <wp:positionH relativeFrom="column">
            <wp:posOffset>-1143000</wp:posOffset>
          </wp:positionH>
          <wp:positionV relativeFrom="paragraph">
            <wp:posOffset>-449580</wp:posOffset>
          </wp:positionV>
          <wp:extent cx="7586130" cy="1950720"/>
          <wp:effectExtent l="0" t="0" r="8890" b="508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300.png"/>
                  <pic:cNvPicPr/>
                </pic:nvPicPr>
                <pic:blipFill>
                  <a:blip r:embed="rId1">
                    <a:extLst>
                      <a:ext uri="{28A0092B-C50C-407E-A947-70E740481C1C}">
                        <a14:useLocalDpi xmlns:a14="http://schemas.microsoft.com/office/drawing/2010/main" val="0"/>
                      </a:ext>
                    </a:extLst>
                  </a:blip>
                  <a:stretch>
                    <a:fillRect/>
                  </a:stretch>
                </pic:blipFill>
                <pic:spPr>
                  <a:xfrm>
                    <a:off x="0" y="0"/>
                    <a:ext cx="7586130" cy="1950720"/>
                  </a:xfrm>
                  <a:prstGeom prst="rect">
                    <a:avLst/>
                  </a:prstGeom>
                  <a:extLst>
                    <a:ext uri="{FAA26D3D-D897-4be2-8F04-BA451C77F1D7}">
                      <ma14:placeholder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71775C" w14:textId="77777777" w:rsidR="00A46D89" w:rsidRDefault="00A46D89" w:rsidP="0048123F">
    <w:pPr>
      <w:pStyle w:val="Header"/>
    </w:pPr>
    <w:r>
      <w:rPr>
        <w:noProof/>
        <w:lang w:val="de-DE" w:eastAsia="de-DE"/>
      </w:rPr>
      <w:drawing>
        <wp:anchor distT="0" distB="0" distL="114300" distR="114300" simplePos="0" relativeHeight="251665408" behindDoc="1" locked="0" layoutInCell="1" allowOverlap="1" wp14:anchorId="2EFCC982" wp14:editId="32CB45D6">
          <wp:simplePos x="0" y="0"/>
          <wp:positionH relativeFrom="column">
            <wp:posOffset>-1143000</wp:posOffset>
          </wp:positionH>
          <wp:positionV relativeFrom="paragraph">
            <wp:posOffset>-449580</wp:posOffset>
          </wp:positionV>
          <wp:extent cx="7586130" cy="1950720"/>
          <wp:effectExtent l="0" t="0" r="8890" b="508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300.png"/>
                  <pic:cNvPicPr/>
                </pic:nvPicPr>
                <pic:blipFill>
                  <a:blip r:embed="rId1">
                    <a:extLst>
                      <a:ext uri="{28A0092B-C50C-407E-A947-70E740481C1C}">
                        <a14:useLocalDpi xmlns:a14="http://schemas.microsoft.com/office/drawing/2010/main" val="0"/>
                      </a:ext>
                    </a:extLst>
                  </a:blip>
                  <a:stretch>
                    <a:fillRect/>
                  </a:stretch>
                </pic:blipFill>
                <pic:spPr>
                  <a:xfrm>
                    <a:off x="0" y="0"/>
                    <a:ext cx="7586130" cy="1950720"/>
                  </a:xfrm>
                  <a:prstGeom prst="rect">
                    <a:avLst/>
                  </a:prstGeom>
                  <a:extLst>
                    <a:ext uri="{FAA26D3D-D897-4be2-8F04-BA451C77F1D7}">
                      <ma14:placeholder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1C80351F" w14:textId="77777777" w:rsidR="00A46D89" w:rsidRDefault="00A46D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26AC094E"/>
    <w:lvl w:ilvl="0">
      <w:start w:val="1"/>
      <w:numFmt w:val="bullet"/>
      <w:pStyle w:val="ListBullet5"/>
      <w:lvlText w:val=""/>
      <w:lvlJc w:val="left"/>
      <w:pPr>
        <w:tabs>
          <w:tab w:val="num" w:pos="1332"/>
        </w:tabs>
        <w:ind w:left="1332" w:hanging="360"/>
      </w:pPr>
      <w:rPr>
        <w:rFonts w:ascii="Symbol" w:hAnsi="Symbol" w:hint="default"/>
      </w:rPr>
    </w:lvl>
  </w:abstractNum>
  <w:abstractNum w:abstractNumId="1" w15:restartNumberingAfterBreak="0">
    <w:nsid w:val="FFFFFF83"/>
    <w:multiLevelType w:val="singleLevel"/>
    <w:tmpl w:val="51823CC8"/>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00000001"/>
    <w:multiLevelType w:val="multilevel"/>
    <w:tmpl w:val="00000000"/>
    <w:lvl w:ilvl="0">
      <w:start w:val="1"/>
      <w:numFmt w:val="decimal"/>
      <w:pStyle w:val="a"/>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3" w15:restartNumberingAfterBreak="0">
    <w:nsid w:val="00000035"/>
    <w:multiLevelType w:val="multilevel"/>
    <w:tmpl w:val="00000000"/>
    <w:lvl w:ilvl="0">
      <w:start w:val="1"/>
      <w:numFmt w:val="decimal"/>
      <w:pStyle w:val="Level1"/>
      <w:lvlText w:val="1.%1_"/>
      <w:lvlJc w:val="left"/>
      <w:pPr>
        <w:tabs>
          <w:tab w:val="num" w:pos="720"/>
        </w:tabs>
        <w:ind w:left="720" w:hanging="720"/>
      </w:pPr>
      <w:rPr>
        <w:rFonts w:ascii="Arial" w:hAnsi="Arial"/>
        <w:sz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4" w15:restartNumberingAfterBreak="0">
    <w:nsid w:val="0021294D"/>
    <w:multiLevelType w:val="hybridMultilevel"/>
    <w:tmpl w:val="AD702B6A"/>
    <w:lvl w:ilvl="0" w:tplc="04070017">
      <w:start w:val="1"/>
      <w:numFmt w:val="lowerLetter"/>
      <w:lvlText w:val="%1)"/>
      <w:lvlJc w:val="left"/>
      <w:pPr>
        <w:ind w:left="1069" w:hanging="360"/>
      </w:pPr>
      <w:rPr>
        <w:rFonts w:hint="default"/>
      </w:rPr>
    </w:lvl>
    <w:lvl w:ilvl="1" w:tplc="04070019">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5" w15:restartNumberingAfterBreak="0">
    <w:nsid w:val="01F545E6"/>
    <w:multiLevelType w:val="hybridMultilevel"/>
    <w:tmpl w:val="6B200D5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3EB727B"/>
    <w:multiLevelType w:val="hybridMultilevel"/>
    <w:tmpl w:val="3300F714"/>
    <w:lvl w:ilvl="0" w:tplc="27FEB2EA">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08815DD0"/>
    <w:multiLevelType w:val="hybridMultilevel"/>
    <w:tmpl w:val="8E9C8F2E"/>
    <w:lvl w:ilvl="0" w:tplc="15D86992">
      <w:start w:val="1"/>
      <w:numFmt w:val="lowerLetter"/>
      <w:lvlText w:val="%1)"/>
      <w:lvlJc w:val="left"/>
      <w:pPr>
        <w:ind w:left="5123" w:hanging="555"/>
      </w:pPr>
      <w:rPr>
        <w:rFonts w:hint="default"/>
      </w:rPr>
    </w:lvl>
    <w:lvl w:ilvl="1" w:tplc="04090019" w:tentative="1">
      <w:start w:val="1"/>
      <w:numFmt w:val="lowerLetter"/>
      <w:lvlText w:val="%2."/>
      <w:lvlJc w:val="left"/>
      <w:pPr>
        <w:ind w:left="5648" w:hanging="360"/>
      </w:pPr>
    </w:lvl>
    <w:lvl w:ilvl="2" w:tplc="0409001B" w:tentative="1">
      <w:start w:val="1"/>
      <w:numFmt w:val="lowerRoman"/>
      <w:lvlText w:val="%3."/>
      <w:lvlJc w:val="right"/>
      <w:pPr>
        <w:ind w:left="6368" w:hanging="180"/>
      </w:pPr>
    </w:lvl>
    <w:lvl w:ilvl="3" w:tplc="0409000F" w:tentative="1">
      <w:start w:val="1"/>
      <w:numFmt w:val="decimal"/>
      <w:lvlText w:val="%4."/>
      <w:lvlJc w:val="left"/>
      <w:pPr>
        <w:ind w:left="7088" w:hanging="360"/>
      </w:pPr>
    </w:lvl>
    <w:lvl w:ilvl="4" w:tplc="04090019" w:tentative="1">
      <w:start w:val="1"/>
      <w:numFmt w:val="lowerLetter"/>
      <w:lvlText w:val="%5."/>
      <w:lvlJc w:val="left"/>
      <w:pPr>
        <w:ind w:left="7808" w:hanging="360"/>
      </w:pPr>
    </w:lvl>
    <w:lvl w:ilvl="5" w:tplc="0409001B" w:tentative="1">
      <w:start w:val="1"/>
      <w:numFmt w:val="lowerRoman"/>
      <w:lvlText w:val="%6."/>
      <w:lvlJc w:val="right"/>
      <w:pPr>
        <w:ind w:left="8528" w:hanging="180"/>
      </w:pPr>
    </w:lvl>
    <w:lvl w:ilvl="6" w:tplc="0409000F" w:tentative="1">
      <w:start w:val="1"/>
      <w:numFmt w:val="decimal"/>
      <w:lvlText w:val="%7."/>
      <w:lvlJc w:val="left"/>
      <w:pPr>
        <w:ind w:left="9248" w:hanging="360"/>
      </w:pPr>
    </w:lvl>
    <w:lvl w:ilvl="7" w:tplc="04090019" w:tentative="1">
      <w:start w:val="1"/>
      <w:numFmt w:val="lowerLetter"/>
      <w:lvlText w:val="%8."/>
      <w:lvlJc w:val="left"/>
      <w:pPr>
        <w:ind w:left="9968" w:hanging="360"/>
      </w:pPr>
    </w:lvl>
    <w:lvl w:ilvl="8" w:tplc="0409001B" w:tentative="1">
      <w:start w:val="1"/>
      <w:numFmt w:val="lowerRoman"/>
      <w:lvlText w:val="%9."/>
      <w:lvlJc w:val="right"/>
      <w:pPr>
        <w:ind w:left="10688" w:hanging="180"/>
      </w:pPr>
    </w:lvl>
  </w:abstractNum>
  <w:abstractNum w:abstractNumId="8" w15:restartNumberingAfterBreak="0">
    <w:nsid w:val="08A971D0"/>
    <w:multiLevelType w:val="hybridMultilevel"/>
    <w:tmpl w:val="CE5AC7F8"/>
    <w:lvl w:ilvl="0" w:tplc="0F2C8B2A">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1178FE"/>
    <w:multiLevelType w:val="hybridMultilevel"/>
    <w:tmpl w:val="0C14B2A0"/>
    <w:lvl w:ilvl="0" w:tplc="28F480AE">
      <w:start w:val="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9F1FE7"/>
    <w:multiLevelType w:val="hybridMultilevel"/>
    <w:tmpl w:val="4A88C3A8"/>
    <w:lvl w:ilvl="0" w:tplc="B00A089E">
      <w:start w:val="1"/>
      <w:numFmt w:val="lowerLetter"/>
      <w:lvlText w:val="%1)"/>
      <w:lvlJc w:val="left"/>
      <w:pPr>
        <w:ind w:left="720" w:hanging="360"/>
      </w:pPr>
      <w:rPr>
        <w:rFonts w:hint="default"/>
        <w:sz w:val="22"/>
        <w:szCs w:val="22"/>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11C1F0F"/>
    <w:multiLevelType w:val="hybridMultilevel"/>
    <w:tmpl w:val="5874E5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632947"/>
    <w:multiLevelType w:val="hybridMultilevel"/>
    <w:tmpl w:val="C3CE37D2"/>
    <w:lvl w:ilvl="0" w:tplc="04150017">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12E051C1"/>
    <w:multiLevelType w:val="multilevel"/>
    <w:tmpl w:val="75665214"/>
    <w:lvl w:ilvl="0">
      <w:start w:val="3"/>
      <w:numFmt w:val="decimal"/>
      <w:lvlText w:val="%1"/>
      <w:lvlJc w:val="left"/>
      <w:pPr>
        <w:ind w:left="480" w:hanging="480"/>
      </w:pPr>
      <w:rPr>
        <w:rFonts w:hint="default"/>
      </w:rPr>
    </w:lvl>
    <w:lvl w:ilvl="1">
      <w:start w:val="5"/>
      <w:numFmt w:val="decimal"/>
      <w:lvlText w:val="%1.%2"/>
      <w:lvlJc w:val="left"/>
      <w:pPr>
        <w:ind w:left="1020" w:hanging="480"/>
      </w:pPr>
      <w:rPr>
        <w:rFonts w:hint="default"/>
      </w:rPr>
    </w:lvl>
    <w:lvl w:ilvl="2">
      <w:start w:val="1"/>
      <w:numFmt w:val="lowerLetter"/>
      <w:lvlText w:val="%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4" w15:restartNumberingAfterBreak="0">
    <w:nsid w:val="15E2348B"/>
    <w:multiLevelType w:val="hybridMultilevel"/>
    <w:tmpl w:val="DE0271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6A2D2E"/>
    <w:multiLevelType w:val="hybridMultilevel"/>
    <w:tmpl w:val="072EB920"/>
    <w:lvl w:ilvl="0" w:tplc="B6FC5FEC">
      <w:start w:val="6"/>
      <w:numFmt w:val="bullet"/>
      <w:lvlText w:val="-"/>
      <w:lvlJc w:val="left"/>
      <w:pPr>
        <w:ind w:left="720" w:hanging="360"/>
      </w:pPr>
      <w:rPr>
        <w:rFonts w:ascii="Arial" w:eastAsiaTheme="minorEastAsia" w:hAnsi="Arial" w:cs="Arial" w:hint="default"/>
        <w:b w:val="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F8706F"/>
    <w:multiLevelType w:val="hybridMultilevel"/>
    <w:tmpl w:val="73666AE8"/>
    <w:lvl w:ilvl="0" w:tplc="8370D33E">
      <w:start w:val="1"/>
      <w:numFmt w:val="lowerLetter"/>
      <w:lvlText w:val="%1)"/>
      <w:lvlJc w:val="left"/>
      <w:pPr>
        <w:ind w:left="1065"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21000F0"/>
    <w:multiLevelType w:val="hybridMultilevel"/>
    <w:tmpl w:val="27B80AAA"/>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231E5FA0"/>
    <w:multiLevelType w:val="hybridMultilevel"/>
    <w:tmpl w:val="D6FC0644"/>
    <w:lvl w:ilvl="0" w:tplc="A84E3BA0">
      <w:start w:val="1"/>
      <w:numFmt w:val="lowerLetter"/>
      <w:lvlText w:val="%1)"/>
      <w:lvlJc w:val="left"/>
      <w:pPr>
        <w:ind w:left="1144" w:hanging="43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232C0886"/>
    <w:multiLevelType w:val="hybridMultilevel"/>
    <w:tmpl w:val="03FADAC8"/>
    <w:lvl w:ilvl="0" w:tplc="B096E7EA">
      <w:start w:val="1"/>
      <w:numFmt w:val="lowerLetter"/>
      <w:lvlText w:val="%1)"/>
      <w:lvlJc w:val="left"/>
      <w:pPr>
        <w:ind w:left="720" w:hanging="360"/>
      </w:pPr>
      <w:rPr>
        <w:rFonts w:ascii="Arial" w:hAnsi="Arial" w:cs="Arial" w:hint="default"/>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522BB6"/>
    <w:multiLevelType w:val="hybridMultilevel"/>
    <w:tmpl w:val="3460A4B8"/>
    <w:lvl w:ilvl="0" w:tplc="28F480AE">
      <w:start w:val="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464303"/>
    <w:multiLevelType w:val="hybridMultilevel"/>
    <w:tmpl w:val="4058CD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CE9304C"/>
    <w:multiLevelType w:val="hybridMultilevel"/>
    <w:tmpl w:val="0C66E5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7E63C7"/>
    <w:multiLevelType w:val="hybridMultilevel"/>
    <w:tmpl w:val="0BF88C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51045D"/>
    <w:multiLevelType w:val="hybridMultilevel"/>
    <w:tmpl w:val="47B450F4"/>
    <w:lvl w:ilvl="0" w:tplc="04150017">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32034783"/>
    <w:multiLevelType w:val="hybridMultilevel"/>
    <w:tmpl w:val="F732CEA2"/>
    <w:lvl w:ilvl="0" w:tplc="28F480AE">
      <w:start w:val="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174025"/>
    <w:multiLevelType w:val="hybridMultilevel"/>
    <w:tmpl w:val="7B1415A4"/>
    <w:lvl w:ilvl="0" w:tplc="E2BE2E9C">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7" w15:restartNumberingAfterBreak="0">
    <w:nsid w:val="38DA45F6"/>
    <w:multiLevelType w:val="multilevel"/>
    <w:tmpl w:val="36DC2026"/>
    <w:lvl w:ilvl="0">
      <w:start w:val="3"/>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lowerLetter"/>
      <w:lvlText w:val="%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8" w15:restartNumberingAfterBreak="0">
    <w:nsid w:val="39233545"/>
    <w:multiLevelType w:val="hybridMultilevel"/>
    <w:tmpl w:val="B804F534"/>
    <w:lvl w:ilvl="0" w:tplc="C2FE403E">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BD40294"/>
    <w:multiLevelType w:val="hybridMultilevel"/>
    <w:tmpl w:val="FE603D82"/>
    <w:lvl w:ilvl="0" w:tplc="C0B42F32">
      <w:start w:val="1"/>
      <w:numFmt w:val="lowerLetter"/>
      <w:lvlText w:val="%1)"/>
      <w:lvlJc w:val="left"/>
      <w:pPr>
        <w:ind w:left="1973" w:hanging="555"/>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30" w15:restartNumberingAfterBreak="0">
    <w:nsid w:val="3DD42D85"/>
    <w:multiLevelType w:val="multilevel"/>
    <w:tmpl w:val="411AD538"/>
    <w:lvl w:ilvl="0">
      <w:start w:val="1"/>
      <w:numFmt w:val="decimal"/>
      <w:lvlText w:val="%1"/>
      <w:lvlJc w:val="left"/>
      <w:pPr>
        <w:ind w:left="480" w:hanging="480"/>
      </w:pPr>
      <w:rPr>
        <w:rFonts w:hint="default"/>
      </w:rPr>
    </w:lvl>
    <w:lvl w:ilvl="1">
      <w:start w:val="5"/>
      <w:numFmt w:val="decimal"/>
      <w:lvlText w:val="%1.%2"/>
      <w:lvlJc w:val="left"/>
      <w:pPr>
        <w:ind w:left="1020" w:hanging="480"/>
      </w:pPr>
      <w:rPr>
        <w:rFonts w:hint="default"/>
      </w:rPr>
    </w:lvl>
    <w:lvl w:ilvl="2">
      <w:start w:val="4"/>
      <w:numFmt w:val="decimal"/>
      <w:lvlText w:val="%1.%2.%3"/>
      <w:lvlJc w:val="left"/>
      <w:pPr>
        <w:ind w:left="1800" w:hanging="720"/>
      </w:pPr>
      <w:rPr>
        <w:rFonts w:hint="default"/>
        <w:color w:val="auto"/>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1" w15:restartNumberingAfterBreak="0">
    <w:nsid w:val="3F321C4F"/>
    <w:multiLevelType w:val="hybridMultilevel"/>
    <w:tmpl w:val="BA887928"/>
    <w:lvl w:ilvl="0" w:tplc="A10259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0246656"/>
    <w:multiLevelType w:val="hybridMultilevel"/>
    <w:tmpl w:val="95D6B27E"/>
    <w:lvl w:ilvl="0" w:tplc="04070017">
      <w:start w:val="1"/>
      <w:numFmt w:val="lowerLetter"/>
      <w:lvlText w:val="%1)"/>
      <w:lvlJc w:val="left"/>
      <w:pPr>
        <w:ind w:left="1429" w:hanging="360"/>
      </w:p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33" w15:restartNumberingAfterBreak="0">
    <w:nsid w:val="43F71354"/>
    <w:multiLevelType w:val="multilevel"/>
    <w:tmpl w:val="2A7C1EFA"/>
    <w:lvl w:ilvl="0">
      <w:start w:val="1"/>
      <w:numFmt w:val="decimal"/>
      <w:lvlText w:val="%1"/>
      <w:lvlJc w:val="left"/>
      <w:pPr>
        <w:ind w:left="720" w:hanging="360"/>
      </w:pPr>
      <w:rPr>
        <w:rFonts w:hint="default"/>
      </w:rPr>
    </w:lvl>
    <w:lvl w:ilvl="1">
      <w:start w:val="4"/>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47BA7989"/>
    <w:multiLevelType w:val="hybridMultilevel"/>
    <w:tmpl w:val="D6CE4B3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503F3549"/>
    <w:multiLevelType w:val="hybridMultilevel"/>
    <w:tmpl w:val="E5EABD50"/>
    <w:lvl w:ilvl="0" w:tplc="D2BAB538">
      <w:start w:val="2"/>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557E18D5"/>
    <w:multiLevelType w:val="hybridMultilevel"/>
    <w:tmpl w:val="F308FE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7BC0E7C"/>
    <w:multiLevelType w:val="hybridMultilevel"/>
    <w:tmpl w:val="4D18DFBC"/>
    <w:lvl w:ilvl="0" w:tplc="2CBA29AE">
      <w:start w:val="1"/>
      <w:numFmt w:val="lowerLetter"/>
      <w:lvlText w:val="%1)"/>
      <w:lvlJc w:val="left"/>
      <w:pPr>
        <w:ind w:left="704" w:hanging="4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8" w15:restartNumberingAfterBreak="0">
    <w:nsid w:val="59501094"/>
    <w:multiLevelType w:val="hybridMultilevel"/>
    <w:tmpl w:val="538CB03E"/>
    <w:lvl w:ilvl="0" w:tplc="180ABA7A">
      <w:start w:val="1"/>
      <w:numFmt w:val="lowerLetter"/>
      <w:lvlText w:val="%1)"/>
      <w:lvlJc w:val="left"/>
      <w:pPr>
        <w:ind w:left="1170" w:hanging="45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C9D415B"/>
    <w:multiLevelType w:val="hybridMultilevel"/>
    <w:tmpl w:val="A62C7334"/>
    <w:lvl w:ilvl="0" w:tplc="28F480AE">
      <w:start w:val="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614B14"/>
    <w:multiLevelType w:val="hybridMultilevel"/>
    <w:tmpl w:val="56B4D3AA"/>
    <w:lvl w:ilvl="0" w:tplc="358EDB5E">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41" w15:restartNumberingAfterBreak="0">
    <w:nsid w:val="63E102FD"/>
    <w:multiLevelType w:val="hybridMultilevel"/>
    <w:tmpl w:val="1F94CF5A"/>
    <w:lvl w:ilvl="0" w:tplc="184C8A88">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194C64"/>
    <w:multiLevelType w:val="hybridMultilevel"/>
    <w:tmpl w:val="A86224EA"/>
    <w:lvl w:ilvl="0" w:tplc="ED72E4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6DA10CE"/>
    <w:multiLevelType w:val="hybridMultilevel"/>
    <w:tmpl w:val="9FD06FF0"/>
    <w:lvl w:ilvl="0" w:tplc="D6CAA8E0">
      <w:start w:val="1"/>
      <w:numFmt w:val="decimal"/>
      <w:lvlText w:val="%1."/>
      <w:lvlJc w:val="left"/>
      <w:pPr>
        <w:ind w:left="720" w:hanging="360"/>
      </w:pPr>
      <w:rPr>
        <w:rFonts w:ascii="Arial" w:hAnsi="Arial" w:cs="Arial" w:hint="default"/>
        <w:color w:val="000000" w:themeColor="text1"/>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8135D0F"/>
    <w:multiLevelType w:val="hybridMultilevel"/>
    <w:tmpl w:val="C5A27ADE"/>
    <w:lvl w:ilvl="0" w:tplc="ADA63272">
      <w:start w:val="1"/>
      <w:numFmt w:val="lowerLetter"/>
      <w:lvlText w:val="%1)"/>
      <w:lvlJc w:val="left"/>
      <w:pPr>
        <w:ind w:left="720" w:hanging="360"/>
      </w:pPr>
      <w:rPr>
        <w:rFonts w:eastAsia="Cambria" w:cstheme="minorBidi"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9BB677C"/>
    <w:multiLevelType w:val="multilevel"/>
    <w:tmpl w:val="34285EDC"/>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lvl>
    <w:lvl w:ilvl="2">
      <w:start w:val="1"/>
      <w:numFmt w:val="decimal"/>
      <w:lvlRestart w:val="1"/>
      <w:pStyle w:val="Heading3"/>
      <w:lvlText w:val="%1.%3"/>
      <w:lvlJc w:val="left"/>
      <w:pPr>
        <w:tabs>
          <w:tab w:val="num" w:pos="720"/>
        </w:tabs>
        <w:ind w:left="720" w:hanging="720"/>
      </w:pPr>
      <w:rPr>
        <w:rFonts w:hint="default"/>
      </w:rPr>
    </w:lvl>
    <w:lvl w:ilvl="3">
      <w:start w:val="1"/>
      <w:numFmt w:val="decimal"/>
      <w:lvlRestart w:val="2"/>
      <w:pStyle w:val="Heading4"/>
      <w:lvlText w:val="%1.%2.%4"/>
      <w:lvlJc w:val="left"/>
      <w:pPr>
        <w:tabs>
          <w:tab w:val="num" w:pos="1440"/>
        </w:tabs>
        <w:ind w:left="1440"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lang w:bidi="ar-SA"/>
      </w:rPr>
    </w:lvl>
    <w:lvl w:ilvl="4">
      <w:start w:val="1"/>
      <w:numFmt w:val="lowerLetter"/>
      <w:pStyle w:val="Heading5"/>
      <w:lvlText w:val="%5)"/>
      <w:lvlJc w:val="left"/>
      <w:pPr>
        <w:tabs>
          <w:tab w:val="num" w:pos="1077"/>
        </w:tabs>
        <w:ind w:left="1077" w:hanging="357"/>
      </w:pPr>
      <w:rPr>
        <w:rFonts w:hint="default"/>
        <w:lang w:val="en-GB"/>
      </w:rPr>
    </w:lvl>
    <w:lvl w:ilvl="5">
      <w:start w:val="1"/>
      <w:numFmt w:val="lowerRoman"/>
      <w:pStyle w:val="Heading6"/>
      <w:lvlText w:val="%6."/>
      <w:lvlJc w:val="right"/>
      <w:pPr>
        <w:tabs>
          <w:tab w:val="num" w:pos="1644"/>
        </w:tabs>
        <w:ind w:left="1644" w:hanging="283"/>
      </w:pPr>
      <w:rPr>
        <w:rFonts w:hint="default"/>
        <w:lang w:val="en-CA"/>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6" w15:restartNumberingAfterBreak="0">
    <w:nsid w:val="6B3C23F8"/>
    <w:multiLevelType w:val="hybridMultilevel"/>
    <w:tmpl w:val="6BD893F0"/>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EF33BE4"/>
    <w:multiLevelType w:val="hybridMultilevel"/>
    <w:tmpl w:val="AD702B6A"/>
    <w:lvl w:ilvl="0" w:tplc="04070017">
      <w:start w:val="1"/>
      <w:numFmt w:val="lowerLetter"/>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6F25213D"/>
    <w:multiLevelType w:val="hybridMultilevel"/>
    <w:tmpl w:val="148CAF66"/>
    <w:lvl w:ilvl="0" w:tplc="C2FE403E">
      <w:numFmt w:val="bullet"/>
      <w:lvlText w:val="-"/>
      <w:lvlJc w:val="left"/>
      <w:pPr>
        <w:ind w:left="1778" w:hanging="360"/>
      </w:pPr>
      <w:rPr>
        <w:rFonts w:ascii="Arial" w:eastAsia="Times New Roman" w:hAnsi="Arial" w:cs="Arial" w:hint="default"/>
      </w:rPr>
    </w:lvl>
    <w:lvl w:ilvl="1" w:tplc="04070003" w:tentative="1">
      <w:start w:val="1"/>
      <w:numFmt w:val="bullet"/>
      <w:lvlText w:val="o"/>
      <w:lvlJc w:val="left"/>
      <w:pPr>
        <w:ind w:left="2498" w:hanging="360"/>
      </w:pPr>
      <w:rPr>
        <w:rFonts w:ascii="Courier New" w:hAnsi="Courier New" w:cs="Courier New" w:hint="default"/>
      </w:rPr>
    </w:lvl>
    <w:lvl w:ilvl="2" w:tplc="04070005" w:tentative="1">
      <w:start w:val="1"/>
      <w:numFmt w:val="bullet"/>
      <w:lvlText w:val=""/>
      <w:lvlJc w:val="left"/>
      <w:pPr>
        <w:ind w:left="3218" w:hanging="360"/>
      </w:pPr>
      <w:rPr>
        <w:rFonts w:ascii="Wingdings" w:hAnsi="Wingdings" w:hint="default"/>
      </w:rPr>
    </w:lvl>
    <w:lvl w:ilvl="3" w:tplc="04070001" w:tentative="1">
      <w:start w:val="1"/>
      <w:numFmt w:val="bullet"/>
      <w:lvlText w:val=""/>
      <w:lvlJc w:val="left"/>
      <w:pPr>
        <w:ind w:left="3938" w:hanging="360"/>
      </w:pPr>
      <w:rPr>
        <w:rFonts w:ascii="Symbol" w:hAnsi="Symbol" w:hint="default"/>
      </w:rPr>
    </w:lvl>
    <w:lvl w:ilvl="4" w:tplc="04070003" w:tentative="1">
      <w:start w:val="1"/>
      <w:numFmt w:val="bullet"/>
      <w:lvlText w:val="o"/>
      <w:lvlJc w:val="left"/>
      <w:pPr>
        <w:ind w:left="4658" w:hanging="360"/>
      </w:pPr>
      <w:rPr>
        <w:rFonts w:ascii="Courier New" w:hAnsi="Courier New" w:cs="Courier New" w:hint="default"/>
      </w:rPr>
    </w:lvl>
    <w:lvl w:ilvl="5" w:tplc="04070005" w:tentative="1">
      <w:start w:val="1"/>
      <w:numFmt w:val="bullet"/>
      <w:lvlText w:val=""/>
      <w:lvlJc w:val="left"/>
      <w:pPr>
        <w:ind w:left="5378" w:hanging="360"/>
      </w:pPr>
      <w:rPr>
        <w:rFonts w:ascii="Wingdings" w:hAnsi="Wingdings" w:hint="default"/>
      </w:rPr>
    </w:lvl>
    <w:lvl w:ilvl="6" w:tplc="04070001" w:tentative="1">
      <w:start w:val="1"/>
      <w:numFmt w:val="bullet"/>
      <w:lvlText w:val=""/>
      <w:lvlJc w:val="left"/>
      <w:pPr>
        <w:ind w:left="6098" w:hanging="360"/>
      </w:pPr>
      <w:rPr>
        <w:rFonts w:ascii="Symbol" w:hAnsi="Symbol" w:hint="default"/>
      </w:rPr>
    </w:lvl>
    <w:lvl w:ilvl="7" w:tplc="04070003" w:tentative="1">
      <w:start w:val="1"/>
      <w:numFmt w:val="bullet"/>
      <w:lvlText w:val="o"/>
      <w:lvlJc w:val="left"/>
      <w:pPr>
        <w:ind w:left="6818" w:hanging="360"/>
      </w:pPr>
      <w:rPr>
        <w:rFonts w:ascii="Courier New" w:hAnsi="Courier New" w:cs="Courier New" w:hint="default"/>
      </w:rPr>
    </w:lvl>
    <w:lvl w:ilvl="8" w:tplc="04070005" w:tentative="1">
      <w:start w:val="1"/>
      <w:numFmt w:val="bullet"/>
      <w:lvlText w:val=""/>
      <w:lvlJc w:val="left"/>
      <w:pPr>
        <w:ind w:left="7538" w:hanging="360"/>
      </w:pPr>
      <w:rPr>
        <w:rFonts w:ascii="Wingdings" w:hAnsi="Wingdings" w:hint="default"/>
      </w:rPr>
    </w:lvl>
  </w:abstractNum>
  <w:abstractNum w:abstractNumId="49" w15:restartNumberingAfterBreak="0">
    <w:nsid w:val="71A87F27"/>
    <w:multiLevelType w:val="multilevel"/>
    <w:tmpl w:val="136ED00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0" w15:restartNumberingAfterBreak="0">
    <w:nsid w:val="72880A28"/>
    <w:multiLevelType w:val="multilevel"/>
    <w:tmpl w:val="F906DDC0"/>
    <w:lvl w:ilvl="0">
      <w:start w:val="1"/>
      <w:numFmt w:val="lowerLetter"/>
      <w:pStyle w:val="ListNumber"/>
      <w:lvlText w:val="%1)"/>
      <w:lvlJc w:val="left"/>
      <w:pPr>
        <w:tabs>
          <w:tab w:val="num" w:pos="360"/>
        </w:tabs>
        <w:ind w:left="400" w:hanging="400"/>
      </w:pPr>
      <w:rPr>
        <w:dstrike w:val="0"/>
      </w:rPr>
    </w:lvl>
    <w:lvl w:ilvl="1">
      <w:start w:val="1"/>
      <w:numFmt w:val="decimal"/>
      <w:pStyle w:val="ListNumber2"/>
      <w:lvlText w:val="%2)"/>
      <w:lvlJc w:val="left"/>
      <w:pPr>
        <w:tabs>
          <w:tab w:val="num" w:pos="1080"/>
        </w:tabs>
        <w:ind w:left="800" w:hanging="400"/>
      </w:pPr>
    </w:lvl>
    <w:lvl w:ilvl="2">
      <w:start w:val="1"/>
      <w:numFmt w:val="lowerRoman"/>
      <w:pStyle w:val="ListNumber3"/>
      <w:lvlText w:val="%3)"/>
      <w:lvlJc w:val="left"/>
      <w:pPr>
        <w:tabs>
          <w:tab w:val="num" w:pos="1800"/>
        </w:tabs>
        <w:ind w:left="1200" w:hanging="400"/>
      </w:pPr>
    </w:lvl>
    <w:lvl w:ilvl="3">
      <w:start w:val="1"/>
      <w:numFmt w:val="upperRoman"/>
      <w:pStyle w:val="ListNumber4"/>
      <w:lvlText w:val="%4)"/>
      <w:lvlJc w:val="left"/>
      <w:pPr>
        <w:tabs>
          <w:tab w:val="num" w:pos="2520"/>
        </w:tabs>
        <w:ind w:left="1600" w:hanging="400"/>
      </w:pPr>
    </w:lvl>
    <w:lvl w:ilvl="4">
      <w:start w:val="1"/>
      <w:numFmt w:val="none"/>
      <w:pStyle w:val="zzLn5"/>
      <w:suff w:val="nothing"/>
      <w:lvlText w:val=" "/>
      <w:lvlJc w:val="left"/>
      <w:pPr>
        <w:tabs>
          <w:tab w:val="num" w:pos="3240"/>
        </w:tabs>
        <w:ind w:left="0" w:firstLine="0"/>
      </w:pPr>
    </w:lvl>
    <w:lvl w:ilvl="5">
      <w:start w:val="1"/>
      <w:numFmt w:val="none"/>
      <w:pStyle w:val="zzLn6"/>
      <w:suff w:val="nothing"/>
      <w:lvlText w:val=" "/>
      <w:lvlJc w:val="left"/>
      <w:pPr>
        <w:tabs>
          <w:tab w:val="num" w:pos="3960"/>
        </w:tabs>
        <w:ind w:left="0" w:firstLine="0"/>
      </w:pPr>
    </w:lvl>
    <w:lvl w:ilvl="6">
      <w:start w:val="1"/>
      <w:numFmt w:val="lowerRoman"/>
      <w:pStyle w:val="Heading7"/>
      <w:lvlText w:val="(%7)"/>
      <w:lvlJc w:val="left"/>
      <w:pPr>
        <w:tabs>
          <w:tab w:val="num" w:pos="468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51" w15:restartNumberingAfterBreak="0">
    <w:nsid w:val="74786930"/>
    <w:multiLevelType w:val="hybridMultilevel"/>
    <w:tmpl w:val="F7D09C18"/>
    <w:lvl w:ilvl="0" w:tplc="9C18B478">
      <w:start w:val="1"/>
      <w:numFmt w:val="low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52" w15:restartNumberingAfterBreak="0">
    <w:nsid w:val="751F78B3"/>
    <w:multiLevelType w:val="hybridMultilevel"/>
    <w:tmpl w:val="CAA6CFBA"/>
    <w:lvl w:ilvl="0" w:tplc="1C9A833A">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53" w15:restartNumberingAfterBreak="0">
    <w:nsid w:val="76D40515"/>
    <w:multiLevelType w:val="multilevel"/>
    <w:tmpl w:val="8F82F8B6"/>
    <w:lvl w:ilvl="0">
      <w:start w:val="1"/>
      <w:numFmt w:val="decimal"/>
      <w:lvlText w:val="%1"/>
      <w:lvlJc w:val="left"/>
      <w:pPr>
        <w:ind w:left="720" w:hanging="360"/>
      </w:pPr>
      <w:rPr>
        <w:rFonts w:hint="default"/>
      </w:rPr>
    </w:lvl>
    <w:lvl w:ilvl="1">
      <w:start w:val="5"/>
      <w:numFmt w:val="decimal"/>
      <w:isLgl/>
      <w:lvlText w:val="%1.%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54" w15:restartNumberingAfterBreak="0">
    <w:nsid w:val="77DD347A"/>
    <w:multiLevelType w:val="hybridMultilevel"/>
    <w:tmpl w:val="6BC034C8"/>
    <w:lvl w:ilvl="0" w:tplc="0407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F3D27F4"/>
    <w:multiLevelType w:val="hybridMultilevel"/>
    <w:tmpl w:val="26480A92"/>
    <w:lvl w:ilvl="0" w:tplc="04150017">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3"/>
    <w:lvlOverride w:ilvl="0">
      <w:startOverride w:val="4"/>
      <w:lvl w:ilvl="0">
        <w:start w:val="4"/>
        <w:numFmt w:val="decimal"/>
        <w:pStyle w:val="Level1"/>
        <w:lvlText w:val="1.%1_"/>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abstractNumId w:val="50"/>
  </w:num>
  <w:num w:numId="3">
    <w:abstractNumId w:val="2"/>
    <w:lvlOverride w:ilvl="0">
      <w:startOverride w:val="1"/>
      <w:lvl w:ilvl="0">
        <w:start w:val="1"/>
        <w:numFmt w:val="decimal"/>
        <w:pStyle w:val="a"/>
        <w:lvlText w:val="%1."/>
        <w:lvlJc w:val="left"/>
      </w:lvl>
    </w:lvlOverride>
  </w:num>
  <w:num w:numId="4">
    <w:abstractNumId w:val="0"/>
  </w:num>
  <w:num w:numId="5">
    <w:abstractNumId w:val="45"/>
  </w:num>
  <w:num w:numId="6">
    <w:abstractNumId w:val="1"/>
  </w:num>
  <w:num w:numId="7">
    <w:abstractNumId w:val="17"/>
  </w:num>
  <w:num w:numId="8">
    <w:abstractNumId w:val="48"/>
  </w:num>
  <w:num w:numId="9">
    <w:abstractNumId w:val="47"/>
  </w:num>
  <w:num w:numId="10">
    <w:abstractNumId w:val="10"/>
  </w:num>
  <w:num w:numId="11">
    <w:abstractNumId w:val="4"/>
  </w:num>
  <w:num w:numId="12">
    <w:abstractNumId w:val="53"/>
  </w:num>
  <w:num w:numId="13">
    <w:abstractNumId w:val="5"/>
  </w:num>
  <w:num w:numId="14">
    <w:abstractNumId w:val="49"/>
  </w:num>
  <w:num w:numId="15">
    <w:abstractNumId w:val="6"/>
  </w:num>
  <w:num w:numId="16">
    <w:abstractNumId w:val="40"/>
  </w:num>
  <w:num w:numId="17">
    <w:abstractNumId w:val="26"/>
  </w:num>
  <w:num w:numId="18">
    <w:abstractNumId w:val="52"/>
  </w:num>
  <w:num w:numId="19">
    <w:abstractNumId w:val="18"/>
  </w:num>
  <w:num w:numId="20">
    <w:abstractNumId w:val="7"/>
  </w:num>
  <w:num w:numId="21">
    <w:abstractNumId w:val="29"/>
  </w:num>
  <w:num w:numId="22">
    <w:abstractNumId w:val="35"/>
  </w:num>
  <w:num w:numId="23">
    <w:abstractNumId w:val="24"/>
  </w:num>
  <w:num w:numId="24">
    <w:abstractNumId w:val="12"/>
  </w:num>
  <w:num w:numId="25">
    <w:abstractNumId w:val="55"/>
  </w:num>
  <w:num w:numId="26">
    <w:abstractNumId w:val="16"/>
  </w:num>
  <w:num w:numId="27">
    <w:abstractNumId w:val="22"/>
  </w:num>
  <w:num w:numId="28">
    <w:abstractNumId w:val="21"/>
  </w:num>
  <w:num w:numId="29">
    <w:abstractNumId w:val="23"/>
  </w:num>
  <w:num w:numId="30">
    <w:abstractNumId w:val="42"/>
  </w:num>
  <w:num w:numId="31">
    <w:abstractNumId w:val="33"/>
  </w:num>
  <w:num w:numId="32">
    <w:abstractNumId w:val="11"/>
  </w:num>
  <w:num w:numId="33">
    <w:abstractNumId w:val="46"/>
  </w:num>
  <w:num w:numId="34">
    <w:abstractNumId w:val="13"/>
  </w:num>
  <w:num w:numId="35">
    <w:abstractNumId w:val="8"/>
  </w:num>
  <w:num w:numId="36">
    <w:abstractNumId w:val="51"/>
  </w:num>
  <w:num w:numId="37">
    <w:abstractNumId w:val="27"/>
  </w:num>
  <w:num w:numId="38">
    <w:abstractNumId w:val="43"/>
  </w:num>
  <w:num w:numId="39">
    <w:abstractNumId w:val="31"/>
  </w:num>
  <w:num w:numId="40">
    <w:abstractNumId w:val="54"/>
  </w:num>
  <w:num w:numId="41">
    <w:abstractNumId w:val="34"/>
  </w:num>
  <w:num w:numId="42">
    <w:abstractNumId w:val="36"/>
  </w:num>
  <w:num w:numId="43">
    <w:abstractNumId w:val="37"/>
  </w:num>
  <w:num w:numId="44">
    <w:abstractNumId w:val="19"/>
  </w:num>
  <w:num w:numId="45">
    <w:abstractNumId w:val="14"/>
  </w:num>
  <w:num w:numId="46">
    <w:abstractNumId w:val="38"/>
  </w:num>
  <w:num w:numId="47">
    <w:abstractNumId w:val="41"/>
  </w:num>
  <w:num w:numId="48">
    <w:abstractNumId w:val="25"/>
  </w:num>
  <w:num w:numId="49">
    <w:abstractNumId w:val="9"/>
  </w:num>
  <w:num w:numId="50">
    <w:abstractNumId w:val="20"/>
  </w:num>
  <w:num w:numId="51">
    <w:abstractNumId w:val="15"/>
  </w:num>
  <w:num w:numId="52">
    <w:abstractNumId w:val="39"/>
  </w:num>
  <w:num w:numId="53">
    <w:abstractNumId w:val="30"/>
  </w:num>
  <w:num w:numId="54">
    <w:abstractNumId w:val="28"/>
  </w:num>
  <w:num w:numId="55">
    <w:abstractNumId w:val="44"/>
  </w:num>
  <w:num w:numId="56">
    <w:abstractNumId w:val="3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oNotTrackFormatting/>
  <w:defaultTabStop w:val="720"/>
  <w:hyphenationZone w:val="425"/>
  <w:characterSpacingControl w:val="doNotCompress"/>
  <w:hdrShapeDefaults>
    <o:shapedefaults v:ext="edit" spidmax="1945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1974"/>
    <w:rsid w:val="00001121"/>
    <w:rsid w:val="00003976"/>
    <w:rsid w:val="00003C6B"/>
    <w:rsid w:val="00004579"/>
    <w:rsid w:val="000046F2"/>
    <w:rsid w:val="00005100"/>
    <w:rsid w:val="00005240"/>
    <w:rsid w:val="00005283"/>
    <w:rsid w:val="00005676"/>
    <w:rsid w:val="00006B98"/>
    <w:rsid w:val="00007619"/>
    <w:rsid w:val="00010885"/>
    <w:rsid w:val="00010DB6"/>
    <w:rsid w:val="00011169"/>
    <w:rsid w:val="00012D64"/>
    <w:rsid w:val="00012EC2"/>
    <w:rsid w:val="0001324D"/>
    <w:rsid w:val="000134B0"/>
    <w:rsid w:val="00014459"/>
    <w:rsid w:val="00014983"/>
    <w:rsid w:val="0001586C"/>
    <w:rsid w:val="00015AF9"/>
    <w:rsid w:val="000167F1"/>
    <w:rsid w:val="00016F2C"/>
    <w:rsid w:val="000178ED"/>
    <w:rsid w:val="00020FDF"/>
    <w:rsid w:val="00021058"/>
    <w:rsid w:val="00021214"/>
    <w:rsid w:val="0002203E"/>
    <w:rsid w:val="00022E24"/>
    <w:rsid w:val="00022F31"/>
    <w:rsid w:val="00023A3A"/>
    <w:rsid w:val="00023DFA"/>
    <w:rsid w:val="000247AF"/>
    <w:rsid w:val="00024CF2"/>
    <w:rsid w:val="00025CA9"/>
    <w:rsid w:val="00026285"/>
    <w:rsid w:val="000262AF"/>
    <w:rsid w:val="000312BA"/>
    <w:rsid w:val="000316C2"/>
    <w:rsid w:val="000317BB"/>
    <w:rsid w:val="00035301"/>
    <w:rsid w:val="00037CA7"/>
    <w:rsid w:val="00040B76"/>
    <w:rsid w:val="00040BBA"/>
    <w:rsid w:val="00041C13"/>
    <w:rsid w:val="00041DFE"/>
    <w:rsid w:val="000427E7"/>
    <w:rsid w:val="00043A83"/>
    <w:rsid w:val="00044C2F"/>
    <w:rsid w:val="000456FE"/>
    <w:rsid w:val="000459B6"/>
    <w:rsid w:val="00045A11"/>
    <w:rsid w:val="000473ED"/>
    <w:rsid w:val="00047874"/>
    <w:rsid w:val="000479CE"/>
    <w:rsid w:val="0005164B"/>
    <w:rsid w:val="000517C2"/>
    <w:rsid w:val="00052A63"/>
    <w:rsid w:val="00052DAC"/>
    <w:rsid w:val="00052FE1"/>
    <w:rsid w:val="000544EA"/>
    <w:rsid w:val="000559BF"/>
    <w:rsid w:val="00055A7C"/>
    <w:rsid w:val="00060320"/>
    <w:rsid w:val="000611E2"/>
    <w:rsid w:val="000632DA"/>
    <w:rsid w:val="000641F1"/>
    <w:rsid w:val="00064673"/>
    <w:rsid w:val="000649F1"/>
    <w:rsid w:val="000654A5"/>
    <w:rsid w:val="00066070"/>
    <w:rsid w:val="00067271"/>
    <w:rsid w:val="00067DD7"/>
    <w:rsid w:val="000706EF"/>
    <w:rsid w:val="000720A6"/>
    <w:rsid w:val="00072E04"/>
    <w:rsid w:val="0007349E"/>
    <w:rsid w:val="00074006"/>
    <w:rsid w:val="0007480B"/>
    <w:rsid w:val="00074B69"/>
    <w:rsid w:val="00075AAC"/>
    <w:rsid w:val="00076A8F"/>
    <w:rsid w:val="00080BEB"/>
    <w:rsid w:val="000813BF"/>
    <w:rsid w:val="0008191A"/>
    <w:rsid w:val="0008234D"/>
    <w:rsid w:val="00083404"/>
    <w:rsid w:val="000835FF"/>
    <w:rsid w:val="000839A3"/>
    <w:rsid w:val="00085EBF"/>
    <w:rsid w:val="00085EF6"/>
    <w:rsid w:val="00086545"/>
    <w:rsid w:val="0008660A"/>
    <w:rsid w:val="000868A9"/>
    <w:rsid w:val="00086D6B"/>
    <w:rsid w:val="000879CF"/>
    <w:rsid w:val="00090928"/>
    <w:rsid w:val="0009120A"/>
    <w:rsid w:val="00092210"/>
    <w:rsid w:val="00092CAC"/>
    <w:rsid w:val="00092EF9"/>
    <w:rsid w:val="00094308"/>
    <w:rsid w:val="0009606A"/>
    <w:rsid w:val="00096B3A"/>
    <w:rsid w:val="00096D4B"/>
    <w:rsid w:val="00097111"/>
    <w:rsid w:val="00097437"/>
    <w:rsid w:val="00097808"/>
    <w:rsid w:val="000A04A3"/>
    <w:rsid w:val="000A0DAF"/>
    <w:rsid w:val="000A0DE3"/>
    <w:rsid w:val="000A11C4"/>
    <w:rsid w:val="000A231D"/>
    <w:rsid w:val="000A290E"/>
    <w:rsid w:val="000A53E2"/>
    <w:rsid w:val="000A7754"/>
    <w:rsid w:val="000A7DCE"/>
    <w:rsid w:val="000B0A1B"/>
    <w:rsid w:val="000B0AF5"/>
    <w:rsid w:val="000B1553"/>
    <w:rsid w:val="000B15D0"/>
    <w:rsid w:val="000B32EF"/>
    <w:rsid w:val="000B37AE"/>
    <w:rsid w:val="000B3BFC"/>
    <w:rsid w:val="000B429C"/>
    <w:rsid w:val="000C0A9D"/>
    <w:rsid w:val="000C0AE2"/>
    <w:rsid w:val="000C0C70"/>
    <w:rsid w:val="000C1F1D"/>
    <w:rsid w:val="000C3C0A"/>
    <w:rsid w:val="000C3D12"/>
    <w:rsid w:val="000C53A1"/>
    <w:rsid w:val="000C6590"/>
    <w:rsid w:val="000C7174"/>
    <w:rsid w:val="000C72D5"/>
    <w:rsid w:val="000D0273"/>
    <w:rsid w:val="000D0DCD"/>
    <w:rsid w:val="000D15AE"/>
    <w:rsid w:val="000D180F"/>
    <w:rsid w:val="000D25DD"/>
    <w:rsid w:val="000D5B8E"/>
    <w:rsid w:val="000D5EE8"/>
    <w:rsid w:val="000D6135"/>
    <w:rsid w:val="000D638F"/>
    <w:rsid w:val="000D772F"/>
    <w:rsid w:val="000E1F87"/>
    <w:rsid w:val="000E28D2"/>
    <w:rsid w:val="000E31BD"/>
    <w:rsid w:val="000E3754"/>
    <w:rsid w:val="000E4846"/>
    <w:rsid w:val="000E4E26"/>
    <w:rsid w:val="000E79D1"/>
    <w:rsid w:val="000F0251"/>
    <w:rsid w:val="000F1972"/>
    <w:rsid w:val="000F32C5"/>
    <w:rsid w:val="000F3E0E"/>
    <w:rsid w:val="000F522E"/>
    <w:rsid w:val="000F6135"/>
    <w:rsid w:val="000F62AF"/>
    <w:rsid w:val="000F6993"/>
    <w:rsid w:val="000F74D0"/>
    <w:rsid w:val="000F7CB1"/>
    <w:rsid w:val="00100F32"/>
    <w:rsid w:val="00101264"/>
    <w:rsid w:val="00102F7B"/>
    <w:rsid w:val="0010385D"/>
    <w:rsid w:val="00104171"/>
    <w:rsid w:val="00104B4F"/>
    <w:rsid w:val="00106227"/>
    <w:rsid w:val="001069F1"/>
    <w:rsid w:val="00106A4B"/>
    <w:rsid w:val="00110DF1"/>
    <w:rsid w:val="00110EFD"/>
    <w:rsid w:val="001121B1"/>
    <w:rsid w:val="0011239B"/>
    <w:rsid w:val="00112DB5"/>
    <w:rsid w:val="00112DDA"/>
    <w:rsid w:val="001136F3"/>
    <w:rsid w:val="001137A4"/>
    <w:rsid w:val="00115D51"/>
    <w:rsid w:val="001174BF"/>
    <w:rsid w:val="00117813"/>
    <w:rsid w:val="001178A0"/>
    <w:rsid w:val="001201E9"/>
    <w:rsid w:val="001205C7"/>
    <w:rsid w:val="001206AC"/>
    <w:rsid w:val="001209D5"/>
    <w:rsid w:val="00120A42"/>
    <w:rsid w:val="00122235"/>
    <w:rsid w:val="00123A09"/>
    <w:rsid w:val="00123C91"/>
    <w:rsid w:val="001242DD"/>
    <w:rsid w:val="00124BA2"/>
    <w:rsid w:val="00126C49"/>
    <w:rsid w:val="0013087F"/>
    <w:rsid w:val="00131334"/>
    <w:rsid w:val="00136FBA"/>
    <w:rsid w:val="001400DC"/>
    <w:rsid w:val="0014034C"/>
    <w:rsid w:val="00142DB5"/>
    <w:rsid w:val="001435FF"/>
    <w:rsid w:val="00143B57"/>
    <w:rsid w:val="00144C74"/>
    <w:rsid w:val="001452EE"/>
    <w:rsid w:val="00145325"/>
    <w:rsid w:val="00150956"/>
    <w:rsid w:val="001520C0"/>
    <w:rsid w:val="00153C09"/>
    <w:rsid w:val="00154208"/>
    <w:rsid w:val="0015485E"/>
    <w:rsid w:val="001549AB"/>
    <w:rsid w:val="001554D4"/>
    <w:rsid w:val="00156DD1"/>
    <w:rsid w:val="00156E8B"/>
    <w:rsid w:val="00160ED1"/>
    <w:rsid w:val="00164B5F"/>
    <w:rsid w:val="00164D3B"/>
    <w:rsid w:val="00165378"/>
    <w:rsid w:val="001656EE"/>
    <w:rsid w:val="0016661D"/>
    <w:rsid w:val="00166FE2"/>
    <w:rsid w:val="0017056E"/>
    <w:rsid w:val="0017071E"/>
    <w:rsid w:val="0017078D"/>
    <w:rsid w:val="00170C9D"/>
    <w:rsid w:val="00170F30"/>
    <w:rsid w:val="00170F81"/>
    <w:rsid w:val="00171A4E"/>
    <w:rsid w:val="00172732"/>
    <w:rsid w:val="00173F90"/>
    <w:rsid w:val="00174C55"/>
    <w:rsid w:val="001753F2"/>
    <w:rsid w:val="0017661C"/>
    <w:rsid w:val="001772F2"/>
    <w:rsid w:val="001776C7"/>
    <w:rsid w:val="001805DB"/>
    <w:rsid w:val="00183B47"/>
    <w:rsid w:val="001841D5"/>
    <w:rsid w:val="00184297"/>
    <w:rsid w:val="0018541D"/>
    <w:rsid w:val="0018568D"/>
    <w:rsid w:val="00186546"/>
    <w:rsid w:val="0018736B"/>
    <w:rsid w:val="0018748B"/>
    <w:rsid w:val="00190C76"/>
    <w:rsid w:val="00191D68"/>
    <w:rsid w:val="00192525"/>
    <w:rsid w:val="00192BF8"/>
    <w:rsid w:val="00192FD5"/>
    <w:rsid w:val="001940C1"/>
    <w:rsid w:val="001947BB"/>
    <w:rsid w:val="00194950"/>
    <w:rsid w:val="00194E49"/>
    <w:rsid w:val="001957AE"/>
    <w:rsid w:val="00195A32"/>
    <w:rsid w:val="00195EB3"/>
    <w:rsid w:val="00196849"/>
    <w:rsid w:val="00197389"/>
    <w:rsid w:val="001A208D"/>
    <w:rsid w:val="001A29E6"/>
    <w:rsid w:val="001B0020"/>
    <w:rsid w:val="001B24CE"/>
    <w:rsid w:val="001B2708"/>
    <w:rsid w:val="001B52BF"/>
    <w:rsid w:val="001B544D"/>
    <w:rsid w:val="001B7061"/>
    <w:rsid w:val="001C050F"/>
    <w:rsid w:val="001C0664"/>
    <w:rsid w:val="001C0F88"/>
    <w:rsid w:val="001C1E0C"/>
    <w:rsid w:val="001C2F4E"/>
    <w:rsid w:val="001C3D7E"/>
    <w:rsid w:val="001C3F1A"/>
    <w:rsid w:val="001C5031"/>
    <w:rsid w:val="001C6230"/>
    <w:rsid w:val="001C6326"/>
    <w:rsid w:val="001D0043"/>
    <w:rsid w:val="001D09CD"/>
    <w:rsid w:val="001D0A05"/>
    <w:rsid w:val="001D0E18"/>
    <w:rsid w:val="001D4050"/>
    <w:rsid w:val="001D46F0"/>
    <w:rsid w:val="001D5B7B"/>
    <w:rsid w:val="001D5C8D"/>
    <w:rsid w:val="001D6DEA"/>
    <w:rsid w:val="001D6DF3"/>
    <w:rsid w:val="001D7316"/>
    <w:rsid w:val="001E1806"/>
    <w:rsid w:val="001E24D1"/>
    <w:rsid w:val="001E2C9E"/>
    <w:rsid w:val="001E2E1F"/>
    <w:rsid w:val="001E310C"/>
    <w:rsid w:val="001E4825"/>
    <w:rsid w:val="001E4CC0"/>
    <w:rsid w:val="001E6A90"/>
    <w:rsid w:val="001E6B04"/>
    <w:rsid w:val="001F1DC3"/>
    <w:rsid w:val="001F2D66"/>
    <w:rsid w:val="001F2DA7"/>
    <w:rsid w:val="001F319D"/>
    <w:rsid w:val="001F345C"/>
    <w:rsid w:val="001F404E"/>
    <w:rsid w:val="001F42E4"/>
    <w:rsid w:val="001F57CE"/>
    <w:rsid w:val="002013A1"/>
    <w:rsid w:val="0020172E"/>
    <w:rsid w:val="00201E70"/>
    <w:rsid w:val="0020296D"/>
    <w:rsid w:val="00202CA3"/>
    <w:rsid w:val="00202D8D"/>
    <w:rsid w:val="00203CFA"/>
    <w:rsid w:val="00204086"/>
    <w:rsid w:val="00204472"/>
    <w:rsid w:val="00204895"/>
    <w:rsid w:val="00204976"/>
    <w:rsid w:val="00206191"/>
    <w:rsid w:val="00206845"/>
    <w:rsid w:val="00206924"/>
    <w:rsid w:val="00206CB2"/>
    <w:rsid w:val="0020796E"/>
    <w:rsid w:val="002114E6"/>
    <w:rsid w:val="0021216F"/>
    <w:rsid w:val="002131E9"/>
    <w:rsid w:val="002132CA"/>
    <w:rsid w:val="002133A2"/>
    <w:rsid w:val="00214055"/>
    <w:rsid w:val="00215967"/>
    <w:rsid w:val="00215A19"/>
    <w:rsid w:val="00215C80"/>
    <w:rsid w:val="00217306"/>
    <w:rsid w:val="0021785F"/>
    <w:rsid w:val="00217D76"/>
    <w:rsid w:val="00220906"/>
    <w:rsid w:val="002209A0"/>
    <w:rsid w:val="00220A37"/>
    <w:rsid w:val="0022100E"/>
    <w:rsid w:val="00221D1C"/>
    <w:rsid w:val="002225DD"/>
    <w:rsid w:val="002239B1"/>
    <w:rsid w:val="002249BA"/>
    <w:rsid w:val="00225ABF"/>
    <w:rsid w:val="00226397"/>
    <w:rsid w:val="00227ABA"/>
    <w:rsid w:val="002302F5"/>
    <w:rsid w:val="00230C19"/>
    <w:rsid w:val="002312B6"/>
    <w:rsid w:val="0023168B"/>
    <w:rsid w:val="00231E5E"/>
    <w:rsid w:val="00231FA6"/>
    <w:rsid w:val="00234728"/>
    <w:rsid w:val="00234827"/>
    <w:rsid w:val="00234E3A"/>
    <w:rsid w:val="00235537"/>
    <w:rsid w:val="00236F03"/>
    <w:rsid w:val="002377E6"/>
    <w:rsid w:val="002401DD"/>
    <w:rsid w:val="002417C8"/>
    <w:rsid w:val="0024458A"/>
    <w:rsid w:val="0024723C"/>
    <w:rsid w:val="00247709"/>
    <w:rsid w:val="00247ECD"/>
    <w:rsid w:val="00247F6D"/>
    <w:rsid w:val="00251363"/>
    <w:rsid w:val="00251705"/>
    <w:rsid w:val="002520D8"/>
    <w:rsid w:val="0025217B"/>
    <w:rsid w:val="00253443"/>
    <w:rsid w:val="002535D0"/>
    <w:rsid w:val="002539DB"/>
    <w:rsid w:val="00254AF8"/>
    <w:rsid w:val="002553DE"/>
    <w:rsid w:val="002558EE"/>
    <w:rsid w:val="00255F0A"/>
    <w:rsid w:val="00256664"/>
    <w:rsid w:val="002622B6"/>
    <w:rsid w:val="002637EE"/>
    <w:rsid w:val="00263AC4"/>
    <w:rsid w:val="002644FA"/>
    <w:rsid w:val="00264AA3"/>
    <w:rsid w:val="00265647"/>
    <w:rsid w:val="00266187"/>
    <w:rsid w:val="0026680B"/>
    <w:rsid w:val="00266FA2"/>
    <w:rsid w:val="002672AB"/>
    <w:rsid w:val="002677F0"/>
    <w:rsid w:val="00271E6C"/>
    <w:rsid w:val="0027343B"/>
    <w:rsid w:val="002735CD"/>
    <w:rsid w:val="002742F2"/>
    <w:rsid w:val="00275B4B"/>
    <w:rsid w:val="00277179"/>
    <w:rsid w:val="00277857"/>
    <w:rsid w:val="002804AC"/>
    <w:rsid w:val="00280914"/>
    <w:rsid w:val="00281756"/>
    <w:rsid w:val="00282322"/>
    <w:rsid w:val="002832C4"/>
    <w:rsid w:val="00283323"/>
    <w:rsid w:val="00284318"/>
    <w:rsid w:val="002844A8"/>
    <w:rsid w:val="0028476C"/>
    <w:rsid w:val="0028516B"/>
    <w:rsid w:val="00285721"/>
    <w:rsid w:val="00285C53"/>
    <w:rsid w:val="00285D7E"/>
    <w:rsid w:val="00286D99"/>
    <w:rsid w:val="0028773C"/>
    <w:rsid w:val="002877B8"/>
    <w:rsid w:val="00291DA4"/>
    <w:rsid w:val="002926A8"/>
    <w:rsid w:val="002949D1"/>
    <w:rsid w:val="00294B65"/>
    <w:rsid w:val="002968B3"/>
    <w:rsid w:val="00296EFF"/>
    <w:rsid w:val="00296F0C"/>
    <w:rsid w:val="00296F62"/>
    <w:rsid w:val="00296FD1"/>
    <w:rsid w:val="00297352"/>
    <w:rsid w:val="002977C1"/>
    <w:rsid w:val="002A0B79"/>
    <w:rsid w:val="002A4DF6"/>
    <w:rsid w:val="002A535B"/>
    <w:rsid w:val="002A5B3E"/>
    <w:rsid w:val="002A64E1"/>
    <w:rsid w:val="002B01F7"/>
    <w:rsid w:val="002B14CF"/>
    <w:rsid w:val="002B1B0D"/>
    <w:rsid w:val="002B1FC8"/>
    <w:rsid w:val="002B3E4E"/>
    <w:rsid w:val="002B4153"/>
    <w:rsid w:val="002B76E9"/>
    <w:rsid w:val="002B774D"/>
    <w:rsid w:val="002B7A7F"/>
    <w:rsid w:val="002B7EC7"/>
    <w:rsid w:val="002C050D"/>
    <w:rsid w:val="002C0997"/>
    <w:rsid w:val="002C12A0"/>
    <w:rsid w:val="002C4081"/>
    <w:rsid w:val="002C5475"/>
    <w:rsid w:val="002C5B2D"/>
    <w:rsid w:val="002C5C8F"/>
    <w:rsid w:val="002C7A97"/>
    <w:rsid w:val="002D0546"/>
    <w:rsid w:val="002D10B7"/>
    <w:rsid w:val="002D1C65"/>
    <w:rsid w:val="002D2594"/>
    <w:rsid w:val="002D2ACC"/>
    <w:rsid w:val="002D5391"/>
    <w:rsid w:val="002D68C1"/>
    <w:rsid w:val="002D73C8"/>
    <w:rsid w:val="002D73D4"/>
    <w:rsid w:val="002D7875"/>
    <w:rsid w:val="002D7A33"/>
    <w:rsid w:val="002D7C0B"/>
    <w:rsid w:val="002E0ABD"/>
    <w:rsid w:val="002E315C"/>
    <w:rsid w:val="002E3DA4"/>
    <w:rsid w:val="002E3DCE"/>
    <w:rsid w:val="002E47A5"/>
    <w:rsid w:val="002E5106"/>
    <w:rsid w:val="002E621E"/>
    <w:rsid w:val="002E6F46"/>
    <w:rsid w:val="002E757E"/>
    <w:rsid w:val="002F0523"/>
    <w:rsid w:val="002F0694"/>
    <w:rsid w:val="002F0770"/>
    <w:rsid w:val="002F2343"/>
    <w:rsid w:val="002F2B91"/>
    <w:rsid w:val="002F3536"/>
    <w:rsid w:val="002F3D48"/>
    <w:rsid w:val="002F481B"/>
    <w:rsid w:val="002F4B79"/>
    <w:rsid w:val="002F503F"/>
    <w:rsid w:val="002F6895"/>
    <w:rsid w:val="00300E2A"/>
    <w:rsid w:val="00301460"/>
    <w:rsid w:val="00310F46"/>
    <w:rsid w:val="00311295"/>
    <w:rsid w:val="00311B00"/>
    <w:rsid w:val="0031284D"/>
    <w:rsid w:val="0031393F"/>
    <w:rsid w:val="003139FE"/>
    <w:rsid w:val="00314FB5"/>
    <w:rsid w:val="00316167"/>
    <w:rsid w:val="003167CB"/>
    <w:rsid w:val="00316E4E"/>
    <w:rsid w:val="0031710B"/>
    <w:rsid w:val="00317A37"/>
    <w:rsid w:val="00317A85"/>
    <w:rsid w:val="00320002"/>
    <w:rsid w:val="00321138"/>
    <w:rsid w:val="00321B4D"/>
    <w:rsid w:val="0032384B"/>
    <w:rsid w:val="003242F1"/>
    <w:rsid w:val="00324EA9"/>
    <w:rsid w:val="00327EE0"/>
    <w:rsid w:val="0033302F"/>
    <w:rsid w:val="003361AC"/>
    <w:rsid w:val="00336627"/>
    <w:rsid w:val="00336942"/>
    <w:rsid w:val="00337A04"/>
    <w:rsid w:val="00337A65"/>
    <w:rsid w:val="003412C5"/>
    <w:rsid w:val="0034173B"/>
    <w:rsid w:val="003418FE"/>
    <w:rsid w:val="00341C78"/>
    <w:rsid w:val="00342CAC"/>
    <w:rsid w:val="00345E87"/>
    <w:rsid w:val="00345F5D"/>
    <w:rsid w:val="00352963"/>
    <w:rsid w:val="00352B63"/>
    <w:rsid w:val="00354BFD"/>
    <w:rsid w:val="00355148"/>
    <w:rsid w:val="0035686B"/>
    <w:rsid w:val="00357EC1"/>
    <w:rsid w:val="00361235"/>
    <w:rsid w:val="00362528"/>
    <w:rsid w:val="003625E0"/>
    <w:rsid w:val="00362CEC"/>
    <w:rsid w:val="003634D4"/>
    <w:rsid w:val="00363DE1"/>
    <w:rsid w:val="003644B1"/>
    <w:rsid w:val="003646DB"/>
    <w:rsid w:val="003652DB"/>
    <w:rsid w:val="003667E4"/>
    <w:rsid w:val="00367320"/>
    <w:rsid w:val="00367E0A"/>
    <w:rsid w:val="0037017E"/>
    <w:rsid w:val="00370F42"/>
    <w:rsid w:val="003716D3"/>
    <w:rsid w:val="003722E3"/>
    <w:rsid w:val="00374591"/>
    <w:rsid w:val="00374E1A"/>
    <w:rsid w:val="0037554B"/>
    <w:rsid w:val="0037701D"/>
    <w:rsid w:val="00380535"/>
    <w:rsid w:val="0038063A"/>
    <w:rsid w:val="00381232"/>
    <w:rsid w:val="00381A2D"/>
    <w:rsid w:val="00381D62"/>
    <w:rsid w:val="00383121"/>
    <w:rsid w:val="0038399F"/>
    <w:rsid w:val="00383CD9"/>
    <w:rsid w:val="00384385"/>
    <w:rsid w:val="0038592F"/>
    <w:rsid w:val="00385C24"/>
    <w:rsid w:val="00386719"/>
    <w:rsid w:val="00386BC8"/>
    <w:rsid w:val="003875E9"/>
    <w:rsid w:val="003903B9"/>
    <w:rsid w:val="00390E47"/>
    <w:rsid w:val="0039126B"/>
    <w:rsid w:val="0039242D"/>
    <w:rsid w:val="00393DCA"/>
    <w:rsid w:val="00394056"/>
    <w:rsid w:val="0039430E"/>
    <w:rsid w:val="00397B01"/>
    <w:rsid w:val="00397C81"/>
    <w:rsid w:val="003A081D"/>
    <w:rsid w:val="003A16ED"/>
    <w:rsid w:val="003A1A01"/>
    <w:rsid w:val="003A27C4"/>
    <w:rsid w:val="003A2FFD"/>
    <w:rsid w:val="003A330F"/>
    <w:rsid w:val="003A3498"/>
    <w:rsid w:val="003A4D3D"/>
    <w:rsid w:val="003A6D26"/>
    <w:rsid w:val="003A730B"/>
    <w:rsid w:val="003B2644"/>
    <w:rsid w:val="003B2FE5"/>
    <w:rsid w:val="003B4669"/>
    <w:rsid w:val="003B4DF3"/>
    <w:rsid w:val="003B777E"/>
    <w:rsid w:val="003B7C3C"/>
    <w:rsid w:val="003C0EC6"/>
    <w:rsid w:val="003C2949"/>
    <w:rsid w:val="003C4D44"/>
    <w:rsid w:val="003C5DEA"/>
    <w:rsid w:val="003C6434"/>
    <w:rsid w:val="003D0D51"/>
    <w:rsid w:val="003D0EBE"/>
    <w:rsid w:val="003D120B"/>
    <w:rsid w:val="003D18CA"/>
    <w:rsid w:val="003D3B93"/>
    <w:rsid w:val="003D3E4F"/>
    <w:rsid w:val="003D4B54"/>
    <w:rsid w:val="003D5902"/>
    <w:rsid w:val="003E038D"/>
    <w:rsid w:val="003E123A"/>
    <w:rsid w:val="003E1886"/>
    <w:rsid w:val="003E21EC"/>
    <w:rsid w:val="003E24F0"/>
    <w:rsid w:val="003E2AC8"/>
    <w:rsid w:val="003E2B31"/>
    <w:rsid w:val="003E4448"/>
    <w:rsid w:val="003E5A55"/>
    <w:rsid w:val="003E6058"/>
    <w:rsid w:val="003E768E"/>
    <w:rsid w:val="003E7A7B"/>
    <w:rsid w:val="003F127F"/>
    <w:rsid w:val="003F197B"/>
    <w:rsid w:val="003F2009"/>
    <w:rsid w:val="003F259F"/>
    <w:rsid w:val="003F3450"/>
    <w:rsid w:val="003F37AC"/>
    <w:rsid w:val="003F3F9E"/>
    <w:rsid w:val="003F4506"/>
    <w:rsid w:val="003F5B4D"/>
    <w:rsid w:val="003F5C8A"/>
    <w:rsid w:val="003F6086"/>
    <w:rsid w:val="003F65D0"/>
    <w:rsid w:val="003F6D4C"/>
    <w:rsid w:val="003F77D3"/>
    <w:rsid w:val="00401032"/>
    <w:rsid w:val="00401149"/>
    <w:rsid w:val="00401318"/>
    <w:rsid w:val="00401558"/>
    <w:rsid w:val="00402C44"/>
    <w:rsid w:val="00402CCC"/>
    <w:rsid w:val="004039D9"/>
    <w:rsid w:val="00403BEE"/>
    <w:rsid w:val="00406097"/>
    <w:rsid w:val="0040747A"/>
    <w:rsid w:val="00410A43"/>
    <w:rsid w:val="00410F39"/>
    <w:rsid w:val="004153BB"/>
    <w:rsid w:val="00415EC4"/>
    <w:rsid w:val="004160D7"/>
    <w:rsid w:val="00416241"/>
    <w:rsid w:val="00416416"/>
    <w:rsid w:val="00416F48"/>
    <w:rsid w:val="004213D3"/>
    <w:rsid w:val="00421635"/>
    <w:rsid w:val="00421B7B"/>
    <w:rsid w:val="00422C7D"/>
    <w:rsid w:val="00424865"/>
    <w:rsid w:val="0042600D"/>
    <w:rsid w:val="00427C6A"/>
    <w:rsid w:val="00427EDF"/>
    <w:rsid w:val="004302B5"/>
    <w:rsid w:val="0043200F"/>
    <w:rsid w:val="004340D1"/>
    <w:rsid w:val="0043460F"/>
    <w:rsid w:val="0043484D"/>
    <w:rsid w:val="00440151"/>
    <w:rsid w:val="004401D9"/>
    <w:rsid w:val="004414B3"/>
    <w:rsid w:val="00441B22"/>
    <w:rsid w:val="00442281"/>
    <w:rsid w:val="0044288D"/>
    <w:rsid w:val="00442DD3"/>
    <w:rsid w:val="004452D5"/>
    <w:rsid w:val="00450CA6"/>
    <w:rsid w:val="004515AB"/>
    <w:rsid w:val="00453081"/>
    <w:rsid w:val="004533B7"/>
    <w:rsid w:val="00454416"/>
    <w:rsid w:val="00455BEF"/>
    <w:rsid w:val="0045607F"/>
    <w:rsid w:val="004561AE"/>
    <w:rsid w:val="004564B2"/>
    <w:rsid w:val="00457053"/>
    <w:rsid w:val="004573C7"/>
    <w:rsid w:val="00461FFA"/>
    <w:rsid w:val="004623F3"/>
    <w:rsid w:val="00463303"/>
    <w:rsid w:val="00463F01"/>
    <w:rsid w:val="00463FCC"/>
    <w:rsid w:val="0046492D"/>
    <w:rsid w:val="00464D7C"/>
    <w:rsid w:val="00464D8E"/>
    <w:rsid w:val="00464FA5"/>
    <w:rsid w:val="00465DED"/>
    <w:rsid w:val="00465EDB"/>
    <w:rsid w:val="0046676F"/>
    <w:rsid w:val="00466BBF"/>
    <w:rsid w:val="00466EDA"/>
    <w:rsid w:val="004679FF"/>
    <w:rsid w:val="00467FFA"/>
    <w:rsid w:val="0047040E"/>
    <w:rsid w:val="00470F81"/>
    <w:rsid w:val="004713C3"/>
    <w:rsid w:val="004735C7"/>
    <w:rsid w:val="0047454B"/>
    <w:rsid w:val="00474F4A"/>
    <w:rsid w:val="00474FF6"/>
    <w:rsid w:val="004751A1"/>
    <w:rsid w:val="0047624D"/>
    <w:rsid w:val="00481062"/>
    <w:rsid w:val="0048123F"/>
    <w:rsid w:val="0048551D"/>
    <w:rsid w:val="004860F1"/>
    <w:rsid w:val="004902E3"/>
    <w:rsid w:val="004905F9"/>
    <w:rsid w:val="004909BE"/>
    <w:rsid w:val="00490E44"/>
    <w:rsid w:val="00491C14"/>
    <w:rsid w:val="004925E6"/>
    <w:rsid w:val="00492A17"/>
    <w:rsid w:val="00493B3D"/>
    <w:rsid w:val="00494421"/>
    <w:rsid w:val="004961A1"/>
    <w:rsid w:val="00497156"/>
    <w:rsid w:val="004A15D8"/>
    <w:rsid w:val="004A1A21"/>
    <w:rsid w:val="004A1BDF"/>
    <w:rsid w:val="004A1E3D"/>
    <w:rsid w:val="004A284F"/>
    <w:rsid w:val="004A2851"/>
    <w:rsid w:val="004A3575"/>
    <w:rsid w:val="004A3C26"/>
    <w:rsid w:val="004A3D66"/>
    <w:rsid w:val="004A40AF"/>
    <w:rsid w:val="004A446E"/>
    <w:rsid w:val="004A4D99"/>
    <w:rsid w:val="004A4DE8"/>
    <w:rsid w:val="004A55B9"/>
    <w:rsid w:val="004A5737"/>
    <w:rsid w:val="004A661B"/>
    <w:rsid w:val="004A74CA"/>
    <w:rsid w:val="004B009B"/>
    <w:rsid w:val="004B1360"/>
    <w:rsid w:val="004B13D1"/>
    <w:rsid w:val="004B190A"/>
    <w:rsid w:val="004B278E"/>
    <w:rsid w:val="004B2D1E"/>
    <w:rsid w:val="004B3381"/>
    <w:rsid w:val="004B3B54"/>
    <w:rsid w:val="004B44EF"/>
    <w:rsid w:val="004B5F9C"/>
    <w:rsid w:val="004B719C"/>
    <w:rsid w:val="004B7C17"/>
    <w:rsid w:val="004C0AED"/>
    <w:rsid w:val="004C1511"/>
    <w:rsid w:val="004C2C92"/>
    <w:rsid w:val="004C2E42"/>
    <w:rsid w:val="004C33F6"/>
    <w:rsid w:val="004C482D"/>
    <w:rsid w:val="004C56BF"/>
    <w:rsid w:val="004C57C1"/>
    <w:rsid w:val="004C5BF6"/>
    <w:rsid w:val="004C653A"/>
    <w:rsid w:val="004C6571"/>
    <w:rsid w:val="004C6C0D"/>
    <w:rsid w:val="004C711F"/>
    <w:rsid w:val="004C744D"/>
    <w:rsid w:val="004D0031"/>
    <w:rsid w:val="004D046C"/>
    <w:rsid w:val="004D10FE"/>
    <w:rsid w:val="004D1435"/>
    <w:rsid w:val="004D1CA9"/>
    <w:rsid w:val="004D2646"/>
    <w:rsid w:val="004D2C3E"/>
    <w:rsid w:val="004D2CE6"/>
    <w:rsid w:val="004D36CC"/>
    <w:rsid w:val="004D4903"/>
    <w:rsid w:val="004D56B6"/>
    <w:rsid w:val="004D5E51"/>
    <w:rsid w:val="004D6D6E"/>
    <w:rsid w:val="004D7071"/>
    <w:rsid w:val="004D79EE"/>
    <w:rsid w:val="004D7B3A"/>
    <w:rsid w:val="004E0BD1"/>
    <w:rsid w:val="004E0BE5"/>
    <w:rsid w:val="004E10CB"/>
    <w:rsid w:val="004E1DC8"/>
    <w:rsid w:val="004E307E"/>
    <w:rsid w:val="004E43B3"/>
    <w:rsid w:val="004F10CC"/>
    <w:rsid w:val="004F160C"/>
    <w:rsid w:val="004F1CFE"/>
    <w:rsid w:val="004F247B"/>
    <w:rsid w:val="004F29DF"/>
    <w:rsid w:val="004F3406"/>
    <w:rsid w:val="004F4C34"/>
    <w:rsid w:val="004F692A"/>
    <w:rsid w:val="004F70A5"/>
    <w:rsid w:val="004F7A97"/>
    <w:rsid w:val="00501303"/>
    <w:rsid w:val="0050178A"/>
    <w:rsid w:val="00503F2D"/>
    <w:rsid w:val="00505C61"/>
    <w:rsid w:val="005100BA"/>
    <w:rsid w:val="00511D9B"/>
    <w:rsid w:val="00512D7A"/>
    <w:rsid w:val="005136F3"/>
    <w:rsid w:val="005137BF"/>
    <w:rsid w:val="0051450F"/>
    <w:rsid w:val="00514E80"/>
    <w:rsid w:val="0051510B"/>
    <w:rsid w:val="0051577E"/>
    <w:rsid w:val="00515A30"/>
    <w:rsid w:val="00515CB6"/>
    <w:rsid w:val="0051659F"/>
    <w:rsid w:val="0051667A"/>
    <w:rsid w:val="005175A2"/>
    <w:rsid w:val="0051787D"/>
    <w:rsid w:val="00517A27"/>
    <w:rsid w:val="00520AFC"/>
    <w:rsid w:val="00520D08"/>
    <w:rsid w:val="00521658"/>
    <w:rsid w:val="00522E58"/>
    <w:rsid w:val="00523EA2"/>
    <w:rsid w:val="00524748"/>
    <w:rsid w:val="00524F9B"/>
    <w:rsid w:val="0052566E"/>
    <w:rsid w:val="00526A04"/>
    <w:rsid w:val="005275B8"/>
    <w:rsid w:val="00527AEB"/>
    <w:rsid w:val="00527E01"/>
    <w:rsid w:val="00530B59"/>
    <w:rsid w:val="0053278C"/>
    <w:rsid w:val="00533359"/>
    <w:rsid w:val="00534452"/>
    <w:rsid w:val="00535765"/>
    <w:rsid w:val="00536E0C"/>
    <w:rsid w:val="005404D2"/>
    <w:rsid w:val="00540BD4"/>
    <w:rsid w:val="005415CE"/>
    <w:rsid w:val="00542761"/>
    <w:rsid w:val="00542B86"/>
    <w:rsid w:val="00542E1D"/>
    <w:rsid w:val="00543ADE"/>
    <w:rsid w:val="00544277"/>
    <w:rsid w:val="0054531B"/>
    <w:rsid w:val="00545699"/>
    <w:rsid w:val="00545DFB"/>
    <w:rsid w:val="00546045"/>
    <w:rsid w:val="005468A6"/>
    <w:rsid w:val="00547B27"/>
    <w:rsid w:val="00547E7B"/>
    <w:rsid w:val="00550D4C"/>
    <w:rsid w:val="0055119C"/>
    <w:rsid w:val="00552144"/>
    <w:rsid w:val="0055215C"/>
    <w:rsid w:val="00552403"/>
    <w:rsid w:val="00552F26"/>
    <w:rsid w:val="00553CBE"/>
    <w:rsid w:val="005549F3"/>
    <w:rsid w:val="00554DA4"/>
    <w:rsid w:val="00557FB8"/>
    <w:rsid w:val="00560612"/>
    <w:rsid w:val="0056078A"/>
    <w:rsid w:val="005612FA"/>
    <w:rsid w:val="00561FF0"/>
    <w:rsid w:val="005627D8"/>
    <w:rsid w:val="0056421F"/>
    <w:rsid w:val="00565536"/>
    <w:rsid w:val="00565B11"/>
    <w:rsid w:val="005668E4"/>
    <w:rsid w:val="005728FE"/>
    <w:rsid w:val="00573569"/>
    <w:rsid w:val="00573C10"/>
    <w:rsid w:val="0057422F"/>
    <w:rsid w:val="005745F0"/>
    <w:rsid w:val="005754D6"/>
    <w:rsid w:val="00575A3F"/>
    <w:rsid w:val="00576F14"/>
    <w:rsid w:val="00577B38"/>
    <w:rsid w:val="00577EBC"/>
    <w:rsid w:val="00580944"/>
    <w:rsid w:val="00583B78"/>
    <w:rsid w:val="00583CE5"/>
    <w:rsid w:val="00584F5F"/>
    <w:rsid w:val="00585040"/>
    <w:rsid w:val="00585478"/>
    <w:rsid w:val="00585E03"/>
    <w:rsid w:val="00586077"/>
    <w:rsid w:val="00586B15"/>
    <w:rsid w:val="00586C1D"/>
    <w:rsid w:val="00586D76"/>
    <w:rsid w:val="00586DE6"/>
    <w:rsid w:val="00586EE4"/>
    <w:rsid w:val="00587214"/>
    <w:rsid w:val="005905A2"/>
    <w:rsid w:val="0059079D"/>
    <w:rsid w:val="00590D91"/>
    <w:rsid w:val="005925CA"/>
    <w:rsid w:val="00592947"/>
    <w:rsid w:val="00592B29"/>
    <w:rsid w:val="00593574"/>
    <w:rsid w:val="00593DE2"/>
    <w:rsid w:val="00595846"/>
    <w:rsid w:val="005967FA"/>
    <w:rsid w:val="005975B7"/>
    <w:rsid w:val="005A0BD8"/>
    <w:rsid w:val="005A18A2"/>
    <w:rsid w:val="005A2004"/>
    <w:rsid w:val="005A2A99"/>
    <w:rsid w:val="005A2E67"/>
    <w:rsid w:val="005A3BE4"/>
    <w:rsid w:val="005A6543"/>
    <w:rsid w:val="005A755E"/>
    <w:rsid w:val="005A7ADB"/>
    <w:rsid w:val="005A7C9A"/>
    <w:rsid w:val="005B06CC"/>
    <w:rsid w:val="005B1D7F"/>
    <w:rsid w:val="005B3A25"/>
    <w:rsid w:val="005B4344"/>
    <w:rsid w:val="005B4653"/>
    <w:rsid w:val="005B4A51"/>
    <w:rsid w:val="005B5758"/>
    <w:rsid w:val="005B5BD7"/>
    <w:rsid w:val="005B6C4E"/>
    <w:rsid w:val="005B6DEA"/>
    <w:rsid w:val="005B769C"/>
    <w:rsid w:val="005C0DDF"/>
    <w:rsid w:val="005C183C"/>
    <w:rsid w:val="005C195B"/>
    <w:rsid w:val="005C3F56"/>
    <w:rsid w:val="005C5780"/>
    <w:rsid w:val="005C69A1"/>
    <w:rsid w:val="005C7EB0"/>
    <w:rsid w:val="005D041E"/>
    <w:rsid w:val="005D0AA7"/>
    <w:rsid w:val="005D0D9A"/>
    <w:rsid w:val="005D249D"/>
    <w:rsid w:val="005D2BDB"/>
    <w:rsid w:val="005D5BFE"/>
    <w:rsid w:val="005E061A"/>
    <w:rsid w:val="005E1EAD"/>
    <w:rsid w:val="005E201F"/>
    <w:rsid w:val="005E268F"/>
    <w:rsid w:val="005E2772"/>
    <w:rsid w:val="005E33AA"/>
    <w:rsid w:val="005E3BDF"/>
    <w:rsid w:val="005E3BE8"/>
    <w:rsid w:val="005E4662"/>
    <w:rsid w:val="005E4E1E"/>
    <w:rsid w:val="005F0231"/>
    <w:rsid w:val="005F098C"/>
    <w:rsid w:val="005F148F"/>
    <w:rsid w:val="005F3F92"/>
    <w:rsid w:val="005F3F93"/>
    <w:rsid w:val="005F4C38"/>
    <w:rsid w:val="005F4F8A"/>
    <w:rsid w:val="005F60D4"/>
    <w:rsid w:val="005F666A"/>
    <w:rsid w:val="005F6884"/>
    <w:rsid w:val="005F7A57"/>
    <w:rsid w:val="0060067A"/>
    <w:rsid w:val="00600D59"/>
    <w:rsid w:val="00600F85"/>
    <w:rsid w:val="00602240"/>
    <w:rsid w:val="00602D9F"/>
    <w:rsid w:val="00603115"/>
    <w:rsid w:val="00603CFC"/>
    <w:rsid w:val="0060498F"/>
    <w:rsid w:val="00607C2B"/>
    <w:rsid w:val="00611015"/>
    <w:rsid w:val="006121CE"/>
    <w:rsid w:val="00612C52"/>
    <w:rsid w:val="0061428C"/>
    <w:rsid w:val="006145AA"/>
    <w:rsid w:val="00614CF3"/>
    <w:rsid w:val="006150EF"/>
    <w:rsid w:val="00615783"/>
    <w:rsid w:val="00616722"/>
    <w:rsid w:val="006172CC"/>
    <w:rsid w:val="00617BBA"/>
    <w:rsid w:val="00621C93"/>
    <w:rsid w:val="0062365D"/>
    <w:rsid w:val="0062448F"/>
    <w:rsid w:val="006244F6"/>
    <w:rsid w:val="00624728"/>
    <w:rsid w:val="00625090"/>
    <w:rsid w:val="006253D1"/>
    <w:rsid w:val="00625C2F"/>
    <w:rsid w:val="0062666D"/>
    <w:rsid w:val="006271BD"/>
    <w:rsid w:val="00627595"/>
    <w:rsid w:val="00627D4E"/>
    <w:rsid w:val="00631F1A"/>
    <w:rsid w:val="006322DC"/>
    <w:rsid w:val="006323B5"/>
    <w:rsid w:val="00634B57"/>
    <w:rsid w:val="006358B5"/>
    <w:rsid w:val="0063608B"/>
    <w:rsid w:val="00636128"/>
    <w:rsid w:val="00636398"/>
    <w:rsid w:val="00637C7A"/>
    <w:rsid w:val="0064047B"/>
    <w:rsid w:val="0064052D"/>
    <w:rsid w:val="006407D1"/>
    <w:rsid w:val="006409C6"/>
    <w:rsid w:val="00641EDC"/>
    <w:rsid w:val="00642184"/>
    <w:rsid w:val="006435E7"/>
    <w:rsid w:val="006439FF"/>
    <w:rsid w:val="00644185"/>
    <w:rsid w:val="00646F1E"/>
    <w:rsid w:val="00650D50"/>
    <w:rsid w:val="006511F3"/>
    <w:rsid w:val="006513D8"/>
    <w:rsid w:val="0065231C"/>
    <w:rsid w:val="00652597"/>
    <w:rsid w:val="00652719"/>
    <w:rsid w:val="00652B6B"/>
    <w:rsid w:val="00652CCC"/>
    <w:rsid w:val="006532D0"/>
    <w:rsid w:val="0065344F"/>
    <w:rsid w:val="00653925"/>
    <w:rsid w:val="00653C6D"/>
    <w:rsid w:val="00653FD2"/>
    <w:rsid w:val="00654222"/>
    <w:rsid w:val="006551B7"/>
    <w:rsid w:val="00655A5F"/>
    <w:rsid w:val="006564E7"/>
    <w:rsid w:val="006662B0"/>
    <w:rsid w:val="00666484"/>
    <w:rsid w:val="00666B47"/>
    <w:rsid w:val="006672B7"/>
    <w:rsid w:val="006718DE"/>
    <w:rsid w:val="00671EC4"/>
    <w:rsid w:val="0067295F"/>
    <w:rsid w:val="00672CD2"/>
    <w:rsid w:val="00672DB8"/>
    <w:rsid w:val="00673F30"/>
    <w:rsid w:val="00674275"/>
    <w:rsid w:val="006754FA"/>
    <w:rsid w:val="00677792"/>
    <w:rsid w:val="00682083"/>
    <w:rsid w:val="00682A6E"/>
    <w:rsid w:val="006832BC"/>
    <w:rsid w:val="006854F8"/>
    <w:rsid w:val="006856D2"/>
    <w:rsid w:val="00690BFB"/>
    <w:rsid w:val="00690FE4"/>
    <w:rsid w:val="00691300"/>
    <w:rsid w:val="006941AA"/>
    <w:rsid w:val="0069428E"/>
    <w:rsid w:val="00695273"/>
    <w:rsid w:val="006961DC"/>
    <w:rsid w:val="00696827"/>
    <w:rsid w:val="00696BAA"/>
    <w:rsid w:val="00696EEF"/>
    <w:rsid w:val="006973D6"/>
    <w:rsid w:val="006A0018"/>
    <w:rsid w:val="006A1121"/>
    <w:rsid w:val="006A2C36"/>
    <w:rsid w:val="006A2D1F"/>
    <w:rsid w:val="006A2ECE"/>
    <w:rsid w:val="006A3512"/>
    <w:rsid w:val="006A46FA"/>
    <w:rsid w:val="006A4810"/>
    <w:rsid w:val="006A6BBE"/>
    <w:rsid w:val="006A7079"/>
    <w:rsid w:val="006B02E2"/>
    <w:rsid w:val="006B0AF1"/>
    <w:rsid w:val="006B15DC"/>
    <w:rsid w:val="006B1643"/>
    <w:rsid w:val="006B19C1"/>
    <w:rsid w:val="006B2146"/>
    <w:rsid w:val="006B2337"/>
    <w:rsid w:val="006B26D6"/>
    <w:rsid w:val="006B2AD8"/>
    <w:rsid w:val="006B4853"/>
    <w:rsid w:val="006B56AA"/>
    <w:rsid w:val="006B5B6E"/>
    <w:rsid w:val="006B6E1B"/>
    <w:rsid w:val="006B6FEB"/>
    <w:rsid w:val="006B735C"/>
    <w:rsid w:val="006B79C2"/>
    <w:rsid w:val="006B7E49"/>
    <w:rsid w:val="006C1F7A"/>
    <w:rsid w:val="006C3212"/>
    <w:rsid w:val="006C395C"/>
    <w:rsid w:val="006C3EB2"/>
    <w:rsid w:val="006C46BE"/>
    <w:rsid w:val="006C5915"/>
    <w:rsid w:val="006C5E50"/>
    <w:rsid w:val="006C5FF0"/>
    <w:rsid w:val="006C694A"/>
    <w:rsid w:val="006C6C56"/>
    <w:rsid w:val="006C6CC3"/>
    <w:rsid w:val="006C76ED"/>
    <w:rsid w:val="006C771A"/>
    <w:rsid w:val="006C79B8"/>
    <w:rsid w:val="006D0CEC"/>
    <w:rsid w:val="006D0DCF"/>
    <w:rsid w:val="006D1810"/>
    <w:rsid w:val="006D3196"/>
    <w:rsid w:val="006D3CDE"/>
    <w:rsid w:val="006D4D44"/>
    <w:rsid w:val="006D5CC2"/>
    <w:rsid w:val="006D6A52"/>
    <w:rsid w:val="006E0364"/>
    <w:rsid w:val="006E03E2"/>
    <w:rsid w:val="006E07F1"/>
    <w:rsid w:val="006E1261"/>
    <w:rsid w:val="006E1477"/>
    <w:rsid w:val="006E18A6"/>
    <w:rsid w:val="006E1B8B"/>
    <w:rsid w:val="006E2A0C"/>
    <w:rsid w:val="006E2FBF"/>
    <w:rsid w:val="006E3969"/>
    <w:rsid w:val="006E3CBD"/>
    <w:rsid w:val="006E48EF"/>
    <w:rsid w:val="006E4E59"/>
    <w:rsid w:val="006E5076"/>
    <w:rsid w:val="006E5398"/>
    <w:rsid w:val="006E64AD"/>
    <w:rsid w:val="006E6526"/>
    <w:rsid w:val="006E6944"/>
    <w:rsid w:val="006E69DE"/>
    <w:rsid w:val="006F00BA"/>
    <w:rsid w:val="006F14E3"/>
    <w:rsid w:val="006F1A3E"/>
    <w:rsid w:val="006F2480"/>
    <w:rsid w:val="006F5091"/>
    <w:rsid w:val="006F5602"/>
    <w:rsid w:val="006F5930"/>
    <w:rsid w:val="00700107"/>
    <w:rsid w:val="007012D9"/>
    <w:rsid w:val="007019CE"/>
    <w:rsid w:val="00702482"/>
    <w:rsid w:val="0070255C"/>
    <w:rsid w:val="00703993"/>
    <w:rsid w:val="007046BB"/>
    <w:rsid w:val="00705F66"/>
    <w:rsid w:val="007062BC"/>
    <w:rsid w:val="00706F27"/>
    <w:rsid w:val="00706FED"/>
    <w:rsid w:val="007118B3"/>
    <w:rsid w:val="00715139"/>
    <w:rsid w:val="007152F1"/>
    <w:rsid w:val="00716237"/>
    <w:rsid w:val="007164B8"/>
    <w:rsid w:val="007176E5"/>
    <w:rsid w:val="00720888"/>
    <w:rsid w:val="00721411"/>
    <w:rsid w:val="00722576"/>
    <w:rsid w:val="007225A8"/>
    <w:rsid w:val="00722F6C"/>
    <w:rsid w:val="00723228"/>
    <w:rsid w:val="007232DB"/>
    <w:rsid w:val="007236A8"/>
    <w:rsid w:val="00725D00"/>
    <w:rsid w:val="00727B40"/>
    <w:rsid w:val="007301CB"/>
    <w:rsid w:val="0073169A"/>
    <w:rsid w:val="0073179D"/>
    <w:rsid w:val="00732878"/>
    <w:rsid w:val="00733241"/>
    <w:rsid w:val="007342F0"/>
    <w:rsid w:val="007368D0"/>
    <w:rsid w:val="00740DAB"/>
    <w:rsid w:val="007414A8"/>
    <w:rsid w:val="00741509"/>
    <w:rsid w:val="0074269E"/>
    <w:rsid w:val="007437A2"/>
    <w:rsid w:val="00743EB0"/>
    <w:rsid w:val="007448EF"/>
    <w:rsid w:val="00745BBD"/>
    <w:rsid w:val="0074693E"/>
    <w:rsid w:val="00747402"/>
    <w:rsid w:val="00747728"/>
    <w:rsid w:val="00747E81"/>
    <w:rsid w:val="00750A86"/>
    <w:rsid w:val="00750E34"/>
    <w:rsid w:val="0075177B"/>
    <w:rsid w:val="00752E4E"/>
    <w:rsid w:val="007534E9"/>
    <w:rsid w:val="0075435D"/>
    <w:rsid w:val="007546C4"/>
    <w:rsid w:val="00756168"/>
    <w:rsid w:val="00756899"/>
    <w:rsid w:val="00757181"/>
    <w:rsid w:val="00757408"/>
    <w:rsid w:val="007579B4"/>
    <w:rsid w:val="00757D30"/>
    <w:rsid w:val="00760FA6"/>
    <w:rsid w:val="007624E1"/>
    <w:rsid w:val="0076333E"/>
    <w:rsid w:val="00763EDD"/>
    <w:rsid w:val="007645F9"/>
    <w:rsid w:val="00764924"/>
    <w:rsid w:val="00764926"/>
    <w:rsid w:val="00765709"/>
    <w:rsid w:val="00765D8E"/>
    <w:rsid w:val="0076692B"/>
    <w:rsid w:val="007672D4"/>
    <w:rsid w:val="00767AB7"/>
    <w:rsid w:val="007713D8"/>
    <w:rsid w:val="00771674"/>
    <w:rsid w:val="00771E28"/>
    <w:rsid w:val="007729C8"/>
    <w:rsid w:val="00773A00"/>
    <w:rsid w:val="007740AD"/>
    <w:rsid w:val="007748B4"/>
    <w:rsid w:val="0077553C"/>
    <w:rsid w:val="0077559C"/>
    <w:rsid w:val="00775AA4"/>
    <w:rsid w:val="00776C28"/>
    <w:rsid w:val="00777190"/>
    <w:rsid w:val="00777542"/>
    <w:rsid w:val="00777A40"/>
    <w:rsid w:val="00777C14"/>
    <w:rsid w:val="0078036D"/>
    <w:rsid w:val="007816DD"/>
    <w:rsid w:val="00781B10"/>
    <w:rsid w:val="007821BE"/>
    <w:rsid w:val="00783530"/>
    <w:rsid w:val="00784373"/>
    <w:rsid w:val="00784B3C"/>
    <w:rsid w:val="00785472"/>
    <w:rsid w:val="00786C52"/>
    <w:rsid w:val="00786D8D"/>
    <w:rsid w:val="007870D7"/>
    <w:rsid w:val="00787B5B"/>
    <w:rsid w:val="007904ED"/>
    <w:rsid w:val="007905D3"/>
    <w:rsid w:val="00790CE6"/>
    <w:rsid w:val="00790D3B"/>
    <w:rsid w:val="00791D53"/>
    <w:rsid w:val="00793271"/>
    <w:rsid w:val="0079377C"/>
    <w:rsid w:val="00793E18"/>
    <w:rsid w:val="007941AE"/>
    <w:rsid w:val="00794315"/>
    <w:rsid w:val="00794E11"/>
    <w:rsid w:val="00794F78"/>
    <w:rsid w:val="00795641"/>
    <w:rsid w:val="00795CCF"/>
    <w:rsid w:val="00796757"/>
    <w:rsid w:val="00796828"/>
    <w:rsid w:val="00797334"/>
    <w:rsid w:val="007A0BA1"/>
    <w:rsid w:val="007A1748"/>
    <w:rsid w:val="007A520B"/>
    <w:rsid w:val="007A7576"/>
    <w:rsid w:val="007A7C25"/>
    <w:rsid w:val="007B0BE4"/>
    <w:rsid w:val="007B19BC"/>
    <w:rsid w:val="007B21D3"/>
    <w:rsid w:val="007B4EFF"/>
    <w:rsid w:val="007B556F"/>
    <w:rsid w:val="007B7728"/>
    <w:rsid w:val="007B7A14"/>
    <w:rsid w:val="007C0F40"/>
    <w:rsid w:val="007C1A3D"/>
    <w:rsid w:val="007C215D"/>
    <w:rsid w:val="007C247F"/>
    <w:rsid w:val="007C29BE"/>
    <w:rsid w:val="007C4A86"/>
    <w:rsid w:val="007C4D18"/>
    <w:rsid w:val="007C55FC"/>
    <w:rsid w:val="007C5B40"/>
    <w:rsid w:val="007D1240"/>
    <w:rsid w:val="007D1D68"/>
    <w:rsid w:val="007D1EBF"/>
    <w:rsid w:val="007D4374"/>
    <w:rsid w:val="007D72BC"/>
    <w:rsid w:val="007D79CB"/>
    <w:rsid w:val="007D7A16"/>
    <w:rsid w:val="007D7C6B"/>
    <w:rsid w:val="007D7F11"/>
    <w:rsid w:val="007E0A64"/>
    <w:rsid w:val="007E10C3"/>
    <w:rsid w:val="007E1775"/>
    <w:rsid w:val="007E1CD9"/>
    <w:rsid w:val="007E2154"/>
    <w:rsid w:val="007E2989"/>
    <w:rsid w:val="007E38AC"/>
    <w:rsid w:val="007E3950"/>
    <w:rsid w:val="007E4E64"/>
    <w:rsid w:val="007E5736"/>
    <w:rsid w:val="007E5A13"/>
    <w:rsid w:val="007E5AA0"/>
    <w:rsid w:val="007E6755"/>
    <w:rsid w:val="007E6EC5"/>
    <w:rsid w:val="007E74D1"/>
    <w:rsid w:val="007E7DC1"/>
    <w:rsid w:val="007F0BB3"/>
    <w:rsid w:val="007F1014"/>
    <w:rsid w:val="007F31CC"/>
    <w:rsid w:val="007F41A8"/>
    <w:rsid w:val="007F48D4"/>
    <w:rsid w:val="007F4DD4"/>
    <w:rsid w:val="007F50A2"/>
    <w:rsid w:val="007F5F61"/>
    <w:rsid w:val="007F783E"/>
    <w:rsid w:val="008002A1"/>
    <w:rsid w:val="00800D02"/>
    <w:rsid w:val="008011EC"/>
    <w:rsid w:val="008017D8"/>
    <w:rsid w:val="00802F38"/>
    <w:rsid w:val="00803050"/>
    <w:rsid w:val="008036C9"/>
    <w:rsid w:val="00803DB9"/>
    <w:rsid w:val="00804ACD"/>
    <w:rsid w:val="00804C62"/>
    <w:rsid w:val="0080675A"/>
    <w:rsid w:val="00806D39"/>
    <w:rsid w:val="00807BC5"/>
    <w:rsid w:val="00810871"/>
    <w:rsid w:val="0081200E"/>
    <w:rsid w:val="008133FD"/>
    <w:rsid w:val="00813536"/>
    <w:rsid w:val="00813B2C"/>
    <w:rsid w:val="00815BF3"/>
    <w:rsid w:val="00815CD0"/>
    <w:rsid w:val="008160C4"/>
    <w:rsid w:val="008165D0"/>
    <w:rsid w:val="0081684A"/>
    <w:rsid w:val="00816998"/>
    <w:rsid w:val="00816B8B"/>
    <w:rsid w:val="00817060"/>
    <w:rsid w:val="0082019C"/>
    <w:rsid w:val="008203F0"/>
    <w:rsid w:val="00821F05"/>
    <w:rsid w:val="00821F97"/>
    <w:rsid w:val="0082258D"/>
    <w:rsid w:val="0082317D"/>
    <w:rsid w:val="00823501"/>
    <w:rsid w:val="00824F50"/>
    <w:rsid w:val="008255F3"/>
    <w:rsid w:val="008259A6"/>
    <w:rsid w:val="0082627D"/>
    <w:rsid w:val="00827F96"/>
    <w:rsid w:val="008300D5"/>
    <w:rsid w:val="00830245"/>
    <w:rsid w:val="00830EEC"/>
    <w:rsid w:val="0083112E"/>
    <w:rsid w:val="0083132C"/>
    <w:rsid w:val="0083163D"/>
    <w:rsid w:val="008354A5"/>
    <w:rsid w:val="00836881"/>
    <w:rsid w:val="008369F6"/>
    <w:rsid w:val="00836C99"/>
    <w:rsid w:val="00837C4A"/>
    <w:rsid w:val="008411C2"/>
    <w:rsid w:val="00841829"/>
    <w:rsid w:val="0084263B"/>
    <w:rsid w:val="0084267B"/>
    <w:rsid w:val="00845CAD"/>
    <w:rsid w:val="0084743B"/>
    <w:rsid w:val="00847E51"/>
    <w:rsid w:val="00850573"/>
    <w:rsid w:val="00850C30"/>
    <w:rsid w:val="00851E0C"/>
    <w:rsid w:val="00852BDB"/>
    <w:rsid w:val="00853859"/>
    <w:rsid w:val="008544D2"/>
    <w:rsid w:val="008551D7"/>
    <w:rsid w:val="00855F40"/>
    <w:rsid w:val="00857320"/>
    <w:rsid w:val="00857854"/>
    <w:rsid w:val="00860CD8"/>
    <w:rsid w:val="00861238"/>
    <w:rsid w:val="00861246"/>
    <w:rsid w:val="00862874"/>
    <w:rsid w:val="00862D90"/>
    <w:rsid w:val="008630D0"/>
    <w:rsid w:val="00863ACF"/>
    <w:rsid w:val="00863EB2"/>
    <w:rsid w:val="00864926"/>
    <w:rsid w:val="00864AFD"/>
    <w:rsid w:val="00865867"/>
    <w:rsid w:val="00866691"/>
    <w:rsid w:val="00866FC9"/>
    <w:rsid w:val="00867577"/>
    <w:rsid w:val="00867713"/>
    <w:rsid w:val="008704D1"/>
    <w:rsid w:val="0087170F"/>
    <w:rsid w:val="008737C4"/>
    <w:rsid w:val="00873A80"/>
    <w:rsid w:val="00873F63"/>
    <w:rsid w:val="00874848"/>
    <w:rsid w:val="008758DD"/>
    <w:rsid w:val="00875FEE"/>
    <w:rsid w:val="00877304"/>
    <w:rsid w:val="008800C9"/>
    <w:rsid w:val="008813E3"/>
    <w:rsid w:val="00881938"/>
    <w:rsid w:val="00881B44"/>
    <w:rsid w:val="00881EE7"/>
    <w:rsid w:val="0088268C"/>
    <w:rsid w:val="008834CE"/>
    <w:rsid w:val="008848A7"/>
    <w:rsid w:val="00886C4B"/>
    <w:rsid w:val="00887BE1"/>
    <w:rsid w:val="008910E8"/>
    <w:rsid w:val="0089173C"/>
    <w:rsid w:val="00891E55"/>
    <w:rsid w:val="00894580"/>
    <w:rsid w:val="00895A26"/>
    <w:rsid w:val="008961F2"/>
    <w:rsid w:val="0089686A"/>
    <w:rsid w:val="00897322"/>
    <w:rsid w:val="00897363"/>
    <w:rsid w:val="008978B8"/>
    <w:rsid w:val="008A0D5C"/>
    <w:rsid w:val="008A0D60"/>
    <w:rsid w:val="008A1787"/>
    <w:rsid w:val="008A1C78"/>
    <w:rsid w:val="008A3E9E"/>
    <w:rsid w:val="008A5E0E"/>
    <w:rsid w:val="008B0A69"/>
    <w:rsid w:val="008B0B5B"/>
    <w:rsid w:val="008B20CA"/>
    <w:rsid w:val="008B3603"/>
    <w:rsid w:val="008B557B"/>
    <w:rsid w:val="008B58E5"/>
    <w:rsid w:val="008B6063"/>
    <w:rsid w:val="008B612F"/>
    <w:rsid w:val="008B654D"/>
    <w:rsid w:val="008B69D1"/>
    <w:rsid w:val="008B7E85"/>
    <w:rsid w:val="008B7F99"/>
    <w:rsid w:val="008C03AC"/>
    <w:rsid w:val="008C0816"/>
    <w:rsid w:val="008C1DAC"/>
    <w:rsid w:val="008C1E4E"/>
    <w:rsid w:val="008C2852"/>
    <w:rsid w:val="008C2976"/>
    <w:rsid w:val="008C3524"/>
    <w:rsid w:val="008C3576"/>
    <w:rsid w:val="008C3674"/>
    <w:rsid w:val="008C3811"/>
    <w:rsid w:val="008C4F5B"/>
    <w:rsid w:val="008C50BE"/>
    <w:rsid w:val="008C5345"/>
    <w:rsid w:val="008C560B"/>
    <w:rsid w:val="008C60D8"/>
    <w:rsid w:val="008C715D"/>
    <w:rsid w:val="008C748D"/>
    <w:rsid w:val="008C7A1E"/>
    <w:rsid w:val="008D60CE"/>
    <w:rsid w:val="008D6665"/>
    <w:rsid w:val="008D69A9"/>
    <w:rsid w:val="008D6B5C"/>
    <w:rsid w:val="008D7C8C"/>
    <w:rsid w:val="008E08EC"/>
    <w:rsid w:val="008E2C16"/>
    <w:rsid w:val="008E2EA4"/>
    <w:rsid w:val="008E3775"/>
    <w:rsid w:val="008E38FF"/>
    <w:rsid w:val="008E3DF6"/>
    <w:rsid w:val="008E50E6"/>
    <w:rsid w:val="008E73C1"/>
    <w:rsid w:val="008E75B1"/>
    <w:rsid w:val="008E78B3"/>
    <w:rsid w:val="008E7BF1"/>
    <w:rsid w:val="008F1789"/>
    <w:rsid w:val="008F189D"/>
    <w:rsid w:val="008F2E39"/>
    <w:rsid w:val="008F3049"/>
    <w:rsid w:val="008F3411"/>
    <w:rsid w:val="008F51D9"/>
    <w:rsid w:val="008F6CBB"/>
    <w:rsid w:val="008F7531"/>
    <w:rsid w:val="00900A10"/>
    <w:rsid w:val="009017BD"/>
    <w:rsid w:val="009020B0"/>
    <w:rsid w:val="00902544"/>
    <w:rsid w:val="00902807"/>
    <w:rsid w:val="0090343C"/>
    <w:rsid w:val="009052A1"/>
    <w:rsid w:val="00905B18"/>
    <w:rsid w:val="00905BB1"/>
    <w:rsid w:val="009068B3"/>
    <w:rsid w:val="009068C7"/>
    <w:rsid w:val="00906A2A"/>
    <w:rsid w:val="00906CA5"/>
    <w:rsid w:val="0090763B"/>
    <w:rsid w:val="0091016D"/>
    <w:rsid w:val="009105C6"/>
    <w:rsid w:val="00910C8C"/>
    <w:rsid w:val="0091221E"/>
    <w:rsid w:val="009140F0"/>
    <w:rsid w:val="009148F3"/>
    <w:rsid w:val="00915E8B"/>
    <w:rsid w:val="009166B9"/>
    <w:rsid w:val="009172BD"/>
    <w:rsid w:val="0091759D"/>
    <w:rsid w:val="0091794C"/>
    <w:rsid w:val="009179D2"/>
    <w:rsid w:val="00920035"/>
    <w:rsid w:val="00920B45"/>
    <w:rsid w:val="00921CBC"/>
    <w:rsid w:val="00922399"/>
    <w:rsid w:val="0092410D"/>
    <w:rsid w:val="00924D64"/>
    <w:rsid w:val="00924E12"/>
    <w:rsid w:val="00925628"/>
    <w:rsid w:val="00925646"/>
    <w:rsid w:val="009259A7"/>
    <w:rsid w:val="00926D7A"/>
    <w:rsid w:val="0093015D"/>
    <w:rsid w:val="00931F26"/>
    <w:rsid w:val="00932322"/>
    <w:rsid w:val="0093677A"/>
    <w:rsid w:val="00937D36"/>
    <w:rsid w:val="00937FD1"/>
    <w:rsid w:val="00942AD9"/>
    <w:rsid w:val="0094391D"/>
    <w:rsid w:val="00944A9C"/>
    <w:rsid w:val="00944F76"/>
    <w:rsid w:val="00945844"/>
    <w:rsid w:val="00945E04"/>
    <w:rsid w:val="00946135"/>
    <w:rsid w:val="0094650C"/>
    <w:rsid w:val="00946ADB"/>
    <w:rsid w:val="00947014"/>
    <w:rsid w:val="00947474"/>
    <w:rsid w:val="00947812"/>
    <w:rsid w:val="00947D18"/>
    <w:rsid w:val="00950EC7"/>
    <w:rsid w:val="00950FCE"/>
    <w:rsid w:val="009517F5"/>
    <w:rsid w:val="00952D41"/>
    <w:rsid w:val="00952EBF"/>
    <w:rsid w:val="00952EFC"/>
    <w:rsid w:val="0095324C"/>
    <w:rsid w:val="00953AC8"/>
    <w:rsid w:val="009545F6"/>
    <w:rsid w:val="009550F5"/>
    <w:rsid w:val="00955973"/>
    <w:rsid w:val="0095702C"/>
    <w:rsid w:val="00957553"/>
    <w:rsid w:val="00957DB8"/>
    <w:rsid w:val="00960871"/>
    <w:rsid w:val="00961BAC"/>
    <w:rsid w:val="0096210E"/>
    <w:rsid w:val="009622DF"/>
    <w:rsid w:val="00963115"/>
    <w:rsid w:val="00963397"/>
    <w:rsid w:val="009650AF"/>
    <w:rsid w:val="00965993"/>
    <w:rsid w:val="00965C7C"/>
    <w:rsid w:val="0096702B"/>
    <w:rsid w:val="00967F5E"/>
    <w:rsid w:val="00970FAC"/>
    <w:rsid w:val="00971506"/>
    <w:rsid w:val="00971515"/>
    <w:rsid w:val="00971526"/>
    <w:rsid w:val="00971BC5"/>
    <w:rsid w:val="0097222C"/>
    <w:rsid w:val="00972D03"/>
    <w:rsid w:val="0097323C"/>
    <w:rsid w:val="00975FF4"/>
    <w:rsid w:val="00980741"/>
    <w:rsid w:val="00980D15"/>
    <w:rsid w:val="009816C1"/>
    <w:rsid w:val="00982F50"/>
    <w:rsid w:val="009860C9"/>
    <w:rsid w:val="009861EC"/>
    <w:rsid w:val="009869A6"/>
    <w:rsid w:val="00987501"/>
    <w:rsid w:val="00987FCA"/>
    <w:rsid w:val="00990579"/>
    <w:rsid w:val="009950EB"/>
    <w:rsid w:val="00995BC1"/>
    <w:rsid w:val="00995BF4"/>
    <w:rsid w:val="009961AF"/>
    <w:rsid w:val="00997CC1"/>
    <w:rsid w:val="00997E64"/>
    <w:rsid w:val="009A02AB"/>
    <w:rsid w:val="009A0958"/>
    <w:rsid w:val="009A1327"/>
    <w:rsid w:val="009A1916"/>
    <w:rsid w:val="009A1AC0"/>
    <w:rsid w:val="009A41F7"/>
    <w:rsid w:val="009A484E"/>
    <w:rsid w:val="009A48AA"/>
    <w:rsid w:val="009A5330"/>
    <w:rsid w:val="009A545F"/>
    <w:rsid w:val="009A5B7C"/>
    <w:rsid w:val="009A679B"/>
    <w:rsid w:val="009A6A14"/>
    <w:rsid w:val="009B0CD6"/>
    <w:rsid w:val="009B19EE"/>
    <w:rsid w:val="009B3582"/>
    <w:rsid w:val="009B3895"/>
    <w:rsid w:val="009B7770"/>
    <w:rsid w:val="009B7806"/>
    <w:rsid w:val="009B7D4D"/>
    <w:rsid w:val="009C024A"/>
    <w:rsid w:val="009C0B71"/>
    <w:rsid w:val="009C0E32"/>
    <w:rsid w:val="009C548B"/>
    <w:rsid w:val="009C5857"/>
    <w:rsid w:val="009C5E0C"/>
    <w:rsid w:val="009C683A"/>
    <w:rsid w:val="009C69D7"/>
    <w:rsid w:val="009C70ED"/>
    <w:rsid w:val="009C7251"/>
    <w:rsid w:val="009C72C5"/>
    <w:rsid w:val="009C7CE2"/>
    <w:rsid w:val="009D1BC4"/>
    <w:rsid w:val="009D2BA9"/>
    <w:rsid w:val="009D2FEC"/>
    <w:rsid w:val="009D3496"/>
    <w:rsid w:val="009D389D"/>
    <w:rsid w:val="009D3B36"/>
    <w:rsid w:val="009D5595"/>
    <w:rsid w:val="009D7425"/>
    <w:rsid w:val="009E080F"/>
    <w:rsid w:val="009E0E71"/>
    <w:rsid w:val="009E1089"/>
    <w:rsid w:val="009E1351"/>
    <w:rsid w:val="009E168F"/>
    <w:rsid w:val="009E282F"/>
    <w:rsid w:val="009E54E1"/>
    <w:rsid w:val="009E5767"/>
    <w:rsid w:val="009E65BF"/>
    <w:rsid w:val="009E6712"/>
    <w:rsid w:val="009E6D8A"/>
    <w:rsid w:val="009E709B"/>
    <w:rsid w:val="009E7A7C"/>
    <w:rsid w:val="009F0F75"/>
    <w:rsid w:val="009F118A"/>
    <w:rsid w:val="009F2F82"/>
    <w:rsid w:val="009F2F97"/>
    <w:rsid w:val="009F4656"/>
    <w:rsid w:val="009F5733"/>
    <w:rsid w:val="009F61C8"/>
    <w:rsid w:val="009F6293"/>
    <w:rsid w:val="00A00EED"/>
    <w:rsid w:val="00A0180D"/>
    <w:rsid w:val="00A025C1"/>
    <w:rsid w:val="00A07261"/>
    <w:rsid w:val="00A07307"/>
    <w:rsid w:val="00A077FD"/>
    <w:rsid w:val="00A10690"/>
    <w:rsid w:val="00A11BCE"/>
    <w:rsid w:val="00A11D2D"/>
    <w:rsid w:val="00A1245A"/>
    <w:rsid w:val="00A12E17"/>
    <w:rsid w:val="00A1436E"/>
    <w:rsid w:val="00A1472B"/>
    <w:rsid w:val="00A15910"/>
    <w:rsid w:val="00A16829"/>
    <w:rsid w:val="00A16A2B"/>
    <w:rsid w:val="00A174F4"/>
    <w:rsid w:val="00A214CA"/>
    <w:rsid w:val="00A22B02"/>
    <w:rsid w:val="00A233D5"/>
    <w:rsid w:val="00A23947"/>
    <w:rsid w:val="00A25173"/>
    <w:rsid w:val="00A256A1"/>
    <w:rsid w:val="00A25785"/>
    <w:rsid w:val="00A25E1A"/>
    <w:rsid w:val="00A25FD3"/>
    <w:rsid w:val="00A261B4"/>
    <w:rsid w:val="00A26DB8"/>
    <w:rsid w:val="00A31F78"/>
    <w:rsid w:val="00A3249B"/>
    <w:rsid w:val="00A32580"/>
    <w:rsid w:val="00A346D2"/>
    <w:rsid w:val="00A349A6"/>
    <w:rsid w:val="00A36645"/>
    <w:rsid w:val="00A3711F"/>
    <w:rsid w:val="00A371D1"/>
    <w:rsid w:val="00A400C0"/>
    <w:rsid w:val="00A40AE2"/>
    <w:rsid w:val="00A4239D"/>
    <w:rsid w:val="00A4383F"/>
    <w:rsid w:val="00A462FC"/>
    <w:rsid w:val="00A46D89"/>
    <w:rsid w:val="00A50BCC"/>
    <w:rsid w:val="00A53E53"/>
    <w:rsid w:val="00A553A9"/>
    <w:rsid w:val="00A561D2"/>
    <w:rsid w:val="00A575B1"/>
    <w:rsid w:val="00A5771F"/>
    <w:rsid w:val="00A57AF8"/>
    <w:rsid w:val="00A57DAA"/>
    <w:rsid w:val="00A60001"/>
    <w:rsid w:val="00A6056F"/>
    <w:rsid w:val="00A617E4"/>
    <w:rsid w:val="00A622F8"/>
    <w:rsid w:val="00A63C25"/>
    <w:rsid w:val="00A6520A"/>
    <w:rsid w:val="00A67395"/>
    <w:rsid w:val="00A7129A"/>
    <w:rsid w:val="00A71D76"/>
    <w:rsid w:val="00A7283B"/>
    <w:rsid w:val="00A7324A"/>
    <w:rsid w:val="00A7379F"/>
    <w:rsid w:val="00A74B5F"/>
    <w:rsid w:val="00A74CB4"/>
    <w:rsid w:val="00A74DF2"/>
    <w:rsid w:val="00A74F60"/>
    <w:rsid w:val="00A80959"/>
    <w:rsid w:val="00A8282C"/>
    <w:rsid w:val="00A83630"/>
    <w:rsid w:val="00A8369E"/>
    <w:rsid w:val="00A838E3"/>
    <w:rsid w:val="00A8399D"/>
    <w:rsid w:val="00A83F36"/>
    <w:rsid w:val="00A84A2F"/>
    <w:rsid w:val="00A854E8"/>
    <w:rsid w:val="00A8650C"/>
    <w:rsid w:val="00A87293"/>
    <w:rsid w:val="00A87DCA"/>
    <w:rsid w:val="00A92206"/>
    <w:rsid w:val="00A9471A"/>
    <w:rsid w:val="00A95B0B"/>
    <w:rsid w:val="00A96E91"/>
    <w:rsid w:val="00A9742D"/>
    <w:rsid w:val="00A97B5E"/>
    <w:rsid w:val="00AA091A"/>
    <w:rsid w:val="00AA1CAD"/>
    <w:rsid w:val="00AA1CD2"/>
    <w:rsid w:val="00AA679A"/>
    <w:rsid w:val="00AA6FB4"/>
    <w:rsid w:val="00AA7230"/>
    <w:rsid w:val="00AB0701"/>
    <w:rsid w:val="00AB07EB"/>
    <w:rsid w:val="00AB0A0D"/>
    <w:rsid w:val="00AB1B32"/>
    <w:rsid w:val="00AB2083"/>
    <w:rsid w:val="00AB2F94"/>
    <w:rsid w:val="00AB2FF2"/>
    <w:rsid w:val="00AB3F14"/>
    <w:rsid w:val="00AB6BDD"/>
    <w:rsid w:val="00AB74B2"/>
    <w:rsid w:val="00AC0123"/>
    <w:rsid w:val="00AC15EB"/>
    <w:rsid w:val="00AC2085"/>
    <w:rsid w:val="00AC2547"/>
    <w:rsid w:val="00AC37F3"/>
    <w:rsid w:val="00AC3A31"/>
    <w:rsid w:val="00AC40A1"/>
    <w:rsid w:val="00AC4492"/>
    <w:rsid w:val="00AC44A0"/>
    <w:rsid w:val="00AC521E"/>
    <w:rsid w:val="00AC58CA"/>
    <w:rsid w:val="00AC655C"/>
    <w:rsid w:val="00AC7E80"/>
    <w:rsid w:val="00AD0001"/>
    <w:rsid w:val="00AD0AAF"/>
    <w:rsid w:val="00AD1330"/>
    <w:rsid w:val="00AD13B1"/>
    <w:rsid w:val="00AD1A35"/>
    <w:rsid w:val="00AD1D9B"/>
    <w:rsid w:val="00AD2DFA"/>
    <w:rsid w:val="00AD344E"/>
    <w:rsid w:val="00AD353F"/>
    <w:rsid w:val="00AD3EC0"/>
    <w:rsid w:val="00AD4CC1"/>
    <w:rsid w:val="00AD76C2"/>
    <w:rsid w:val="00AE06BA"/>
    <w:rsid w:val="00AE0BF7"/>
    <w:rsid w:val="00AE1749"/>
    <w:rsid w:val="00AE24AF"/>
    <w:rsid w:val="00AE24FC"/>
    <w:rsid w:val="00AE2B08"/>
    <w:rsid w:val="00AE2D8A"/>
    <w:rsid w:val="00AE3E0F"/>
    <w:rsid w:val="00AE4199"/>
    <w:rsid w:val="00AE421D"/>
    <w:rsid w:val="00AE48C0"/>
    <w:rsid w:val="00AE4FD3"/>
    <w:rsid w:val="00AE61EA"/>
    <w:rsid w:val="00AE6BAF"/>
    <w:rsid w:val="00AF05DD"/>
    <w:rsid w:val="00AF17B4"/>
    <w:rsid w:val="00AF3DF0"/>
    <w:rsid w:val="00AF3E76"/>
    <w:rsid w:val="00AF50C6"/>
    <w:rsid w:val="00AF6D5A"/>
    <w:rsid w:val="00AF7D1C"/>
    <w:rsid w:val="00AF7E37"/>
    <w:rsid w:val="00B00BBE"/>
    <w:rsid w:val="00B01B3B"/>
    <w:rsid w:val="00B01D2B"/>
    <w:rsid w:val="00B02752"/>
    <w:rsid w:val="00B02A3C"/>
    <w:rsid w:val="00B0327E"/>
    <w:rsid w:val="00B05141"/>
    <w:rsid w:val="00B05184"/>
    <w:rsid w:val="00B06129"/>
    <w:rsid w:val="00B06EF0"/>
    <w:rsid w:val="00B0718C"/>
    <w:rsid w:val="00B077AA"/>
    <w:rsid w:val="00B10D8D"/>
    <w:rsid w:val="00B13325"/>
    <w:rsid w:val="00B13647"/>
    <w:rsid w:val="00B13C68"/>
    <w:rsid w:val="00B142B7"/>
    <w:rsid w:val="00B1439E"/>
    <w:rsid w:val="00B15219"/>
    <w:rsid w:val="00B160B4"/>
    <w:rsid w:val="00B164BC"/>
    <w:rsid w:val="00B1754D"/>
    <w:rsid w:val="00B21491"/>
    <w:rsid w:val="00B219C3"/>
    <w:rsid w:val="00B221C5"/>
    <w:rsid w:val="00B24AC0"/>
    <w:rsid w:val="00B26D03"/>
    <w:rsid w:val="00B278FC"/>
    <w:rsid w:val="00B30147"/>
    <w:rsid w:val="00B326A2"/>
    <w:rsid w:val="00B32A18"/>
    <w:rsid w:val="00B32CCE"/>
    <w:rsid w:val="00B33E0E"/>
    <w:rsid w:val="00B34A8A"/>
    <w:rsid w:val="00B35029"/>
    <w:rsid w:val="00B36363"/>
    <w:rsid w:val="00B36AFC"/>
    <w:rsid w:val="00B3759A"/>
    <w:rsid w:val="00B37840"/>
    <w:rsid w:val="00B40087"/>
    <w:rsid w:val="00B40657"/>
    <w:rsid w:val="00B40709"/>
    <w:rsid w:val="00B410EE"/>
    <w:rsid w:val="00B41596"/>
    <w:rsid w:val="00B42329"/>
    <w:rsid w:val="00B43998"/>
    <w:rsid w:val="00B4430D"/>
    <w:rsid w:val="00B44E1C"/>
    <w:rsid w:val="00B45689"/>
    <w:rsid w:val="00B45B95"/>
    <w:rsid w:val="00B45CFF"/>
    <w:rsid w:val="00B46821"/>
    <w:rsid w:val="00B468FB"/>
    <w:rsid w:val="00B473A8"/>
    <w:rsid w:val="00B47DD7"/>
    <w:rsid w:val="00B50FD8"/>
    <w:rsid w:val="00B51CA6"/>
    <w:rsid w:val="00B53B77"/>
    <w:rsid w:val="00B548FE"/>
    <w:rsid w:val="00B54D62"/>
    <w:rsid w:val="00B54E85"/>
    <w:rsid w:val="00B55370"/>
    <w:rsid w:val="00B56015"/>
    <w:rsid w:val="00B56598"/>
    <w:rsid w:val="00B570DE"/>
    <w:rsid w:val="00B574AD"/>
    <w:rsid w:val="00B57D4C"/>
    <w:rsid w:val="00B6005D"/>
    <w:rsid w:val="00B6092D"/>
    <w:rsid w:val="00B61176"/>
    <w:rsid w:val="00B61F1D"/>
    <w:rsid w:val="00B627CD"/>
    <w:rsid w:val="00B63BC3"/>
    <w:rsid w:val="00B63ED2"/>
    <w:rsid w:val="00B66567"/>
    <w:rsid w:val="00B67070"/>
    <w:rsid w:val="00B67241"/>
    <w:rsid w:val="00B678B0"/>
    <w:rsid w:val="00B710C8"/>
    <w:rsid w:val="00B725B9"/>
    <w:rsid w:val="00B7328B"/>
    <w:rsid w:val="00B740C4"/>
    <w:rsid w:val="00B7571A"/>
    <w:rsid w:val="00B75F72"/>
    <w:rsid w:val="00B763B3"/>
    <w:rsid w:val="00B764F4"/>
    <w:rsid w:val="00B76AA4"/>
    <w:rsid w:val="00B76B08"/>
    <w:rsid w:val="00B774F6"/>
    <w:rsid w:val="00B77C2A"/>
    <w:rsid w:val="00B8204E"/>
    <w:rsid w:val="00B82933"/>
    <w:rsid w:val="00B82984"/>
    <w:rsid w:val="00B85C74"/>
    <w:rsid w:val="00B8656F"/>
    <w:rsid w:val="00B866DA"/>
    <w:rsid w:val="00B879A8"/>
    <w:rsid w:val="00B87A85"/>
    <w:rsid w:val="00B90C45"/>
    <w:rsid w:val="00B91974"/>
    <w:rsid w:val="00B9216A"/>
    <w:rsid w:val="00B92ED6"/>
    <w:rsid w:val="00B932EB"/>
    <w:rsid w:val="00B9433F"/>
    <w:rsid w:val="00B95764"/>
    <w:rsid w:val="00B96DB9"/>
    <w:rsid w:val="00B97C0F"/>
    <w:rsid w:val="00BA177C"/>
    <w:rsid w:val="00BA584B"/>
    <w:rsid w:val="00BA5B3B"/>
    <w:rsid w:val="00BA5EC1"/>
    <w:rsid w:val="00BA6443"/>
    <w:rsid w:val="00BA6BB0"/>
    <w:rsid w:val="00BA6F4D"/>
    <w:rsid w:val="00BA72A1"/>
    <w:rsid w:val="00BA7367"/>
    <w:rsid w:val="00BA7CAF"/>
    <w:rsid w:val="00BB0721"/>
    <w:rsid w:val="00BB0EA4"/>
    <w:rsid w:val="00BB425D"/>
    <w:rsid w:val="00BC0353"/>
    <w:rsid w:val="00BC048E"/>
    <w:rsid w:val="00BC2BD0"/>
    <w:rsid w:val="00BC35EA"/>
    <w:rsid w:val="00BC3E93"/>
    <w:rsid w:val="00BC4D43"/>
    <w:rsid w:val="00BC746B"/>
    <w:rsid w:val="00BD0111"/>
    <w:rsid w:val="00BD035F"/>
    <w:rsid w:val="00BD117F"/>
    <w:rsid w:val="00BD27EE"/>
    <w:rsid w:val="00BD29DC"/>
    <w:rsid w:val="00BD36A6"/>
    <w:rsid w:val="00BD3E1C"/>
    <w:rsid w:val="00BD5B10"/>
    <w:rsid w:val="00BD779C"/>
    <w:rsid w:val="00BD7847"/>
    <w:rsid w:val="00BE1BDE"/>
    <w:rsid w:val="00BE1F96"/>
    <w:rsid w:val="00BE2525"/>
    <w:rsid w:val="00BE2AF3"/>
    <w:rsid w:val="00BE301E"/>
    <w:rsid w:val="00BE33BF"/>
    <w:rsid w:val="00BE36C8"/>
    <w:rsid w:val="00BE413E"/>
    <w:rsid w:val="00BE493A"/>
    <w:rsid w:val="00BE4EF4"/>
    <w:rsid w:val="00BE59EE"/>
    <w:rsid w:val="00BE5D20"/>
    <w:rsid w:val="00BE6475"/>
    <w:rsid w:val="00BE6B79"/>
    <w:rsid w:val="00BE6CA4"/>
    <w:rsid w:val="00BE7158"/>
    <w:rsid w:val="00BF038C"/>
    <w:rsid w:val="00BF041C"/>
    <w:rsid w:val="00BF200F"/>
    <w:rsid w:val="00BF349A"/>
    <w:rsid w:val="00BF35FE"/>
    <w:rsid w:val="00BF3CB5"/>
    <w:rsid w:val="00BF4249"/>
    <w:rsid w:val="00BF4BED"/>
    <w:rsid w:val="00BF5DDB"/>
    <w:rsid w:val="00BF656A"/>
    <w:rsid w:val="00BF6C8F"/>
    <w:rsid w:val="00BF713A"/>
    <w:rsid w:val="00BF7619"/>
    <w:rsid w:val="00C00662"/>
    <w:rsid w:val="00C00A91"/>
    <w:rsid w:val="00C013F8"/>
    <w:rsid w:val="00C03558"/>
    <w:rsid w:val="00C037D8"/>
    <w:rsid w:val="00C037F8"/>
    <w:rsid w:val="00C03E45"/>
    <w:rsid w:val="00C043A1"/>
    <w:rsid w:val="00C06796"/>
    <w:rsid w:val="00C10830"/>
    <w:rsid w:val="00C1113A"/>
    <w:rsid w:val="00C11CA7"/>
    <w:rsid w:val="00C129D0"/>
    <w:rsid w:val="00C12BA7"/>
    <w:rsid w:val="00C146DF"/>
    <w:rsid w:val="00C14881"/>
    <w:rsid w:val="00C14CC5"/>
    <w:rsid w:val="00C15B1A"/>
    <w:rsid w:val="00C15C80"/>
    <w:rsid w:val="00C15F22"/>
    <w:rsid w:val="00C16EE1"/>
    <w:rsid w:val="00C20648"/>
    <w:rsid w:val="00C21B0A"/>
    <w:rsid w:val="00C225FB"/>
    <w:rsid w:val="00C263C7"/>
    <w:rsid w:val="00C27033"/>
    <w:rsid w:val="00C27ADD"/>
    <w:rsid w:val="00C35516"/>
    <w:rsid w:val="00C3569F"/>
    <w:rsid w:val="00C41A05"/>
    <w:rsid w:val="00C4263C"/>
    <w:rsid w:val="00C4460C"/>
    <w:rsid w:val="00C45245"/>
    <w:rsid w:val="00C460A2"/>
    <w:rsid w:val="00C474A9"/>
    <w:rsid w:val="00C47A9B"/>
    <w:rsid w:val="00C500EF"/>
    <w:rsid w:val="00C50B0F"/>
    <w:rsid w:val="00C50B62"/>
    <w:rsid w:val="00C50C0C"/>
    <w:rsid w:val="00C50F3E"/>
    <w:rsid w:val="00C51EBA"/>
    <w:rsid w:val="00C522CF"/>
    <w:rsid w:val="00C5268E"/>
    <w:rsid w:val="00C528FA"/>
    <w:rsid w:val="00C537AB"/>
    <w:rsid w:val="00C53DD0"/>
    <w:rsid w:val="00C56624"/>
    <w:rsid w:val="00C569FA"/>
    <w:rsid w:val="00C5709D"/>
    <w:rsid w:val="00C57A6E"/>
    <w:rsid w:val="00C6013B"/>
    <w:rsid w:val="00C60784"/>
    <w:rsid w:val="00C61272"/>
    <w:rsid w:val="00C629C9"/>
    <w:rsid w:val="00C63126"/>
    <w:rsid w:val="00C635AB"/>
    <w:rsid w:val="00C64090"/>
    <w:rsid w:val="00C661DD"/>
    <w:rsid w:val="00C6703E"/>
    <w:rsid w:val="00C670ED"/>
    <w:rsid w:val="00C70A81"/>
    <w:rsid w:val="00C70D4C"/>
    <w:rsid w:val="00C70F34"/>
    <w:rsid w:val="00C71024"/>
    <w:rsid w:val="00C7125E"/>
    <w:rsid w:val="00C7236D"/>
    <w:rsid w:val="00C7317D"/>
    <w:rsid w:val="00C73328"/>
    <w:rsid w:val="00C747A3"/>
    <w:rsid w:val="00C75836"/>
    <w:rsid w:val="00C764FE"/>
    <w:rsid w:val="00C76CCC"/>
    <w:rsid w:val="00C7748D"/>
    <w:rsid w:val="00C77776"/>
    <w:rsid w:val="00C7792A"/>
    <w:rsid w:val="00C77A03"/>
    <w:rsid w:val="00C77D72"/>
    <w:rsid w:val="00C800E2"/>
    <w:rsid w:val="00C80D3F"/>
    <w:rsid w:val="00C8173B"/>
    <w:rsid w:val="00C821BE"/>
    <w:rsid w:val="00C83429"/>
    <w:rsid w:val="00C83976"/>
    <w:rsid w:val="00C852AD"/>
    <w:rsid w:val="00C85D88"/>
    <w:rsid w:val="00C87D31"/>
    <w:rsid w:val="00C9099B"/>
    <w:rsid w:val="00C90BCB"/>
    <w:rsid w:val="00C9118D"/>
    <w:rsid w:val="00C913C2"/>
    <w:rsid w:val="00C94972"/>
    <w:rsid w:val="00C94FAC"/>
    <w:rsid w:val="00C952AB"/>
    <w:rsid w:val="00C96761"/>
    <w:rsid w:val="00C97F00"/>
    <w:rsid w:val="00CA0B6E"/>
    <w:rsid w:val="00CA0F20"/>
    <w:rsid w:val="00CA1A28"/>
    <w:rsid w:val="00CA1DE3"/>
    <w:rsid w:val="00CA1F6E"/>
    <w:rsid w:val="00CA299E"/>
    <w:rsid w:val="00CA29AD"/>
    <w:rsid w:val="00CA2B09"/>
    <w:rsid w:val="00CA2F82"/>
    <w:rsid w:val="00CA37E5"/>
    <w:rsid w:val="00CA3BB1"/>
    <w:rsid w:val="00CA4144"/>
    <w:rsid w:val="00CA66D7"/>
    <w:rsid w:val="00CA6940"/>
    <w:rsid w:val="00CA7141"/>
    <w:rsid w:val="00CB03C7"/>
    <w:rsid w:val="00CB077E"/>
    <w:rsid w:val="00CB2684"/>
    <w:rsid w:val="00CB2A4A"/>
    <w:rsid w:val="00CB3112"/>
    <w:rsid w:val="00CB45FF"/>
    <w:rsid w:val="00CB4625"/>
    <w:rsid w:val="00CB573B"/>
    <w:rsid w:val="00CB66CE"/>
    <w:rsid w:val="00CB7B23"/>
    <w:rsid w:val="00CC1602"/>
    <w:rsid w:val="00CC1AEF"/>
    <w:rsid w:val="00CC1E18"/>
    <w:rsid w:val="00CC3A4B"/>
    <w:rsid w:val="00CC43A0"/>
    <w:rsid w:val="00CC4B81"/>
    <w:rsid w:val="00CC54A5"/>
    <w:rsid w:val="00CC54F6"/>
    <w:rsid w:val="00CC601B"/>
    <w:rsid w:val="00CC65F2"/>
    <w:rsid w:val="00CC6D2A"/>
    <w:rsid w:val="00CD0210"/>
    <w:rsid w:val="00CD0402"/>
    <w:rsid w:val="00CD0AF6"/>
    <w:rsid w:val="00CD0B49"/>
    <w:rsid w:val="00CD129E"/>
    <w:rsid w:val="00CD1758"/>
    <w:rsid w:val="00CD1909"/>
    <w:rsid w:val="00CD26BA"/>
    <w:rsid w:val="00CD4FCC"/>
    <w:rsid w:val="00CD51F2"/>
    <w:rsid w:val="00CD77A9"/>
    <w:rsid w:val="00CE0584"/>
    <w:rsid w:val="00CE17C0"/>
    <w:rsid w:val="00CE223B"/>
    <w:rsid w:val="00CE2A9E"/>
    <w:rsid w:val="00CE4073"/>
    <w:rsid w:val="00CE520F"/>
    <w:rsid w:val="00CE5278"/>
    <w:rsid w:val="00CE57B7"/>
    <w:rsid w:val="00CE6966"/>
    <w:rsid w:val="00CF0106"/>
    <w:rsid w:val="00CF103E"/>
    <w:rsid w:val="00CF165B"/>
    <w:rsid w:val="00CF1970"/>
    <w:rsid w:val="00CF2353"/>
    <w:rsid w:val="00CF251E"/>
    <w:rsid w:val="00CF40C3"/>
    <w:rsid w:val="00CF4173"/>
    <w:rsid w:val="00CF5E36"/>
    <w:rsid w:val="00CF6B70"/>
    <w:rsid w:val="00CF6F10"/>
    <w:rsid w:val="00D03390"/>
    <w:rsid w:val="00D04B8C"/>
    <w:rsid w:val="00D051B7"/>
    <w:rsid w:val="00D052A5"/>
    <w:rsid w:val="00D054CC"/>
    <w:rsid w:val="00D056B9"/>
    <w:rsid w:val="00D056E2"/>
    <w:rsid w:val="00D060B2"/>
    <w:rsid w:val="00D07038"/>
    <w:rsid w:val="00D07ADA"/>
    <w:rsid w:val="00D10284"/>
    <w:rsid w:val="00D11196"/>
    <w:rsid w:val="00D12CEB"/>
    <w:rsid w:val="00D1500E"/>
    <w:rsid w:val="00D164BA"/>
    <w:rsid w:val="00D16DB6"/>
    <w:rsid w:val="00D17292"/>
    <w:rsid w:val="00D17B2D"/>
    <w:rsid w:val="00D17CCC"/>
    <w:rsid w:val="00D220A9"/>
    <w:rsid w:val="00D22230"/>
    <w:rsid w:val="00D2243C"/>
    <w:rsid w:val="00D24715"/>
    <w:rsid w:val="00D247BC"/>
    <w:rsid w:val="00D24C57"/>
    <w:rsid w:val="00D24F61"/>
    <w:rsid w:val="00D25BC0"/>
    <w:rsid w:val="00D25E99"/>
    <w:rsid w:val="00D26602"/>
    <w:rsid w:val="00D27182"/>
    <w:rsid w:val="00D27E3C"/>
    <w:rsid w:val="00D30201"/>
    <w:rsid w:val="00D315AE"/>
    <w:rsid w:val="00D316D5"/>
    <w:rsid w:val="00D328DC"/>
    <w:rsid w:val="00D32E45"/>
    <w:rsid w:val="00D33574"/>
    <w:rsid w:val="00D338E6"/>
    <w:rsid w:val="00D34040"/>
    <w:rsid w:val="00D34EEE"/>
    <w:rsid w:val="00D400E3"/>
    <w:rsid w:val="00D401F5"/>
    <w:rsid w:val="00D412C9"/>
    <w:rsid w:val="00D417AC"/>
    <w:rsid w:val="00D424A5"/>
    <w:rsid w:val="00D42DFC"/>
    <w:rsid w:val="00D42FD2"/>
    <w:rsid w:val="00D437A2"/>
    <w:rsid w:val="00D44683"/>
    <w:rsid w:val="00D47C3E"/>
    <w:rsid w:val="00D5031A"/>
    <w:rsid w:val="00D50D08"/>
    <w:rsid w:val="00D5132C"/>
    <w:rsid w:val="00D516C4"/>
    <w:rsid w:val="00D529F3"/>
    <w:rsid w:val="00D52AFB"/>
    <w:rsid w:val="00D547A4"/>
    <w:rsid w:val="00D554DB"/>
    <w:rsid w:val="00D57149"/>
    <w:rsid w:val="00D57D54"/>
    <w:rsid w:val="00D602EE"/>
    <w:rsid w:val="00D6033B"/>
    <w:rsid w:val="00D60F30"/>
    <w:rsid w:val="00D614DE"/>
    <w:rsid w:val="00D6171B"/>
    <w:rsid w:val="00D61723"/>
    <w:rsid w:val="00D63012"/>
    <w:rsid w:val="00D63E46"/>
    <w:rsid w:val="00D64289"/>
    <w:rsid w:val="00D6607A"/>
    <w:rsid w:val="00D660F8"/>
    <w:rsid w:val="00D71A41"/>
    <w:rsid w:val="00D72255"/>
    <w:rsid w:val="00D724FA"/>
    <w:rsid w:val="00D7257B"/>
    <w:rsid w:val="00D73B80"/>
    <w:rsid w:val="00D74CBB"/>
    <w:rsid w:val="00D7610C"/>
    <w:rsid w:val="00D77A1F"/>
    <w:rsid w:val="00D8011C"/>
    <w:rsid w:val="00D80767"/>
    <w:rsid w:val="00D80923"/>
    <w:rsid w:val="00D80A9F"/>
    <w:rsid w:val="00D80BDA"/>
    <w:rsid w:val="00D819D3"/>
    <w:rsid w:val="00D8287D"/>
    <w:rsid w:val="00D83511"/>
    <w:rsid w:val="00D84004"/>
    <w:rsid w:val="00D84C40"/>
    <w:rsid w:val="00D87825"/>
    <w:rsid w:val="00D87925"/>
    <w:rsid w:val="00D906C7"/>
    <w:rsid w:val="00D907B1"/>
    <w:rsid w:val="00D90818"/>
    <w:rsid w:val="00D9094F"/>
    <w:rsid w:val="00D90C69"/>
    <w:rsid w:val="00D9151A"/>
    <w:rsid w:val="00D941AB"/>
    <w:rsid w:val="00D943A4"/>
    <w:rsid w:val="00D96C77"/>
    <w:rsid w:val="00D96FDF"/>
    <w:rsid w:val="00D9786E"/>
    <w:rsid w:val="00DA02D3"/>
    <w:rsid w:val="00DA0E2B"/>
    <w:rsid w:val="00DA18C1"/>
    <w:rsid w:val="00DA1E6E"/>
    <w:rsid w:val="00DA32A0"/>
    <w:rsid w:val="00DA3A6E"/>
    <w:rsid w:val="00DA411B"/>
    <w:rsid w:val="00DA7380"/>
    <w:rsid w:val="00DA759A"/>
    <w:rsid w:val="00DA77DC"/>
    <w:rsid w:val="00DB049F"/>
    <w:rsid w:val="00DB167B"/>
    <w:rsid w:val="00DB1DFF"/>
    <w:rsid w:val="00DB25BF"/>
    <w:rsid w:val="00DB2C9D"/>
    <w:rsid w:val="00DB2D0F"/>
    <w:rsid w:val="00DB32FA"/>
    <w:rsid w:val="00DB377B"/>
    <w:rsid w:val="00DB3F06"/>
    <w:rsid w:val="00DB3FD3"/>
    <w:rsid w:val="00DB3FF2"/>
    <w:rsid w:val="00DB4313"/>
    <w:rsid w:val="00DB4D8A"/>
    <w:rsid w:val="00DB5C25"/>
    <w:rsid w:val="00DB6EB2"/>
    <w:rsid w:val="00DB70CF"/>
    <w:rsid w:val="00DC00E5"/>
    <w:rsid w:val="00DC0CE5"/>
    <w:rsid w:val="00DC1FFA"/>
    <w:rsid w:val="00DC3BCD"/>
    <w:rsid w:val="00DC7D27"/>
    <w:rsid w:val="00DD0298"/>
    <w:rsid w:val="00DD1090"/>
    <w:rsid w:val="00DD1A12"/>
    <w:rsid w:val="00DD32B1"/>
    <w:rsid w:val="00DD3EEF"/>
    <w:rsid w:val="00DD4216"/>
    <w:rsid w:val="00DD51D9"/>
    <w:rsid w:val="00DD560A"/>
    <w:rsid w:val="00DD64F4"/>
    <w:rsid w:val="00DD65C5"/>
    <w:rsid w:val="00DD6AEB"/>
    <w:rsid w:val="00DD7964"/>
    <w:rsid w:val="00DD79C3"/>
    <w:rsid w:val="00DE158C"/>
    <w:rsid w:val="00DE1630"/>
    <w:rsid w:val="00DE3AA0"/>
    <w:rsid w:val="00DE3F47"/>
    <w:rsid w:val="00DE441F"/>
    <w:rsid w:val="00DE6EDF"/>
    <w:rsid w:val="00DE72A5"/>
    <w:rsid w:val="00DE72E1"/>
    <w:rsid w:val="00DE7923"/>
    <w:rsid w:val="00DF0FDD"/>
    <w:rsid w:val="00DF10F0"/>
    <w:rsid w:val="00DF14FF"/>
    <w:rsid w:val="00DF19FA"/>
    <w:rsid w:val="00DF2EC2"/>
    <w:rsid w:val="00DF32D8"/>
    <w:rsid w:val="00DF42A3"/>
    <w:rsid w:val="00DF48BB"/>
    <w:rsid w:val="00DF490B"/>
    <w:rsid w:val="00DF4F01"/>
    <w:rsid w:val="00DF4FF9"/>
    <w:rsid w:val="00DF7644"/>
    <w:rsid w:val="00E00C9C"/>
    <w:rsid w:val="00E0144E"/>
    <w:rsid w:val="00E02D61"/>
    <w:rsid w:val="00E02F6E"/>
    <w:rsid w:val="00E03D11"/>
    <w:rsid w:val="00E045B3"/>
    <w:rsid w:val="00E068AC"/>
    <w:rsid w:val="00E06CD4"/>
    <w:rsid w:val="00E06E86"/>
    <w:rsid w:val="00E072B0"/>
    <w:rsid w:val="00E073D8"/>
    <w:rsid w:val="00E1039C"/>
    <w:rsid w:val="00E1130A"/>
    <w:rsid w:val="00E1194A"/>
    <w:rsid w:val="00E1347D"/>
    <w:rsid w:val="00E139EA"/>
    <w:rsid w:val="00E140CB"/>
    <w:rsid w:val="00E141A8"/>
    <w:rsid w:val="00E14AEB"/>
    <w:rsid w:val="00E14CD1"/>
    <w:rsid w:val="00E17258"/>
    <w:rsid w:val="00E1733D"/>
    <w:rsid w:val="00E21861"/>
    <w:rsid w:val="00E21D4B"/>
    <w:rsid w:val="00E23188"/>
    <w:rsid w:val="00E238B8"/>
    <w:rsid w:val="00E23E6A"/>
    <w:rsid w:val="00E23FAB"/>
    <w:rsid w:val="00E255C7"/>
    <w:rsid w:val="00E25A8C"/>
    <w:rsid w:val="00E25F8C"/>
    <w:rsid w:val="00E261C0"/>
    <w:rsid w:val="00E26C03"/>
    <w:rsid w:val="00E27326"/>
    <w:rsid w:val="00E275C9"/>
    <w:rsid w:val="00E27CF7"/>
    <w:rsid w:val="00E304E8"/>
    <w:rsid w:val="00E30C6F"/>
    <w:rsid w:val="00E3264B"/>
    <w:rsid w:val="00E3383A"/>
    <w:rsid w:val="00E33D77"/>
    <w:rsid w:val="00E3413C"/>
    <w:rsid w:val="00E35230"/>
    <w:rsid w:val="00E35743"/>
    <w:rsid w:val="00E41643"/>
    <w:rsid w:val="00E42911"/>
    <w:rsid w:val="00E42E51"/>
    <w:rsid w:val="00E42FAE"/>
    <w:rsid w:val="00E43018"/>
    <w:rsid w:val="00E43E6C"/>
    <w:rsid w:val="00E442EB"/>
    <w:rsid w:val="00E4532B"/>
    <w:rsid w:val="00E4751F"/>
    <w:rsid w:val="00E47C68"/>
    <w:rsid w:val="00E50CC1"/>
    <w:rsid w:val="00E50D0A"/>
    <w:rsid w:val="00E514F7"/>
    <w:rsid w:val="00E51CC8"/>
    <w:rsid w:val="00E52E67"/>
    <w:rsid w:val="00E53A21"/>
    <w:rsid w:val="00E541D7"/>
    <w:rsid w:val="00E56508"/>
    <w:rsid w:val="00E56E00"/>
    <w:rsid w:val="00E60140"/>
    <w:rsid w:val="00E61D83"/>
    <w:rsid w:val="00E61FBA"/>
    <w:rsid w:val="00E624B2"/>
    <w:rsid w:val="00E6339C"/>
    <w:rsid w:val="00E643E1"/>
    <w:rsid w:val="00E648CF"/>
    <w:rsid w:val="00E64A11"/>
    <w:rsid w:val="00E64A3D"/>
    <w:rsid w:val="00E64A9A"/>
    <w:rsid w:val="00E65E5D"/>
    <w:rsid w:val="00E67053"/>
    <w:rsid w:val="00E671E2"/>
    <w:rsid w:val="00E7010A"/>
    <w:rsid w:val="00E73927"/>
    <w:rsid w:val="00E741E9"/>
    <w:rsid w:val="00E74A9E"/>
    <w:rsid w:val="00E74E64"/>
    <w:rsid w:val="00E74E8A"/>
    <w:rsid w:val="00E7732E"/>
    <w:rsid w:val="00E7790A"/>
    <w:rsid w:val="00E80974"/>
    <w:rsid w:val="00E8151D"/>
    <w:rsid w:val="00E82025"/>
    <w:rsid w:val="00E83447"/>
    <w:rsid w:val="00E837F3"/>
    <w:rsid w:val="00E86BB6"/>
    <w:rsid w:val="00E86BED"/>
    <w:rsid w:val="00E86EAC"/>
    <w:rsid w:val="00E87CF4"/>
    <w:rsid w:val="00E903FF"/>
    <w:rsid w:val="00E9177D"/>
    <w:rsid w:val="00E93A82"/>
    <w:rsid w:val="00E95D36"/>
    <w:rsid w:val="00E961F3"/>
    <w:rsid w:val="00E96788"/>
    <w:rsid w:val="00E96A05"/>
    <w:rsid w:val="00E9708C"/>
    <w:rsid w:val="00E9724B"/>
    <w:rsid w:val="00EA1286"/>
    <w:rsid w:val="00EA1C64"/>
    <w:rsid w:val="00EA2A0E"/>
    <w:rsid w:val="00EA30C2"/>
    <w:rsid w:val="00EA365E"/>
    <w:rsid w:val="00EA3D1D"/>
    <w:rsid w:val="00EA4E4E"/>
    <w:rsid w:val="00EA51DE"/>
    <w:rsid w:val="00EA5440"/>
    <w:rsid w:val="00EA5CA1"/>
    <w:rsid w:val="00EA704F"/>
    <w:rsid w:val="00EA74BF"/>
    <w:rsid w:val="00EA75E6"/>
    <w:rsid w:val="00EA7F0C"/>
    <w:rsid w:val="00EB01C9"/>
    <w:rsid w:val="00EB01D4"/>
    <w:rsid w:val="00EB042D"/>
    <w:rsid w:val="00EB0839"/>
    <w:rsid w:val="00EB09DA"/>
    <w:rsid w:val="00EB26D6"/>
    <w:rsid w:val="00EB5B48"/>
    <w:rsid w:val="00EB5C50"/>
    <w:rsid w:val="00EB5C77"/>
    <w:rsid w:val="00EB654E"/>
    <w:rsid w:val="00EB68DE"/>
    <w:rsid w:val="00EB70DB"/>
    <w:rsid w:val="00EC0C92"/>
    <w:rsid w:val="00EC16C3"/>
    <w:rsid w:val="00EC2ABD"/>
    <w:rsid w:val="00EC3574"/>
    <w:rsid w:val="00EC36C9"/>
    <w:rsid w:val="00EC3A42"/>
    <w:rsid w:val="00EC55E3"/>
    <w:rsid w:val="00EC60FB"/>
    <w:rsid w:val="00EC66FD"/>
    <w:rsid w:val="00ED105A"/>
    <w:rsid w:val="00ED14FD"/>
    <w:rsid w:val="00ED18AA"/>
    <w:rsid w:val="00ED2221"/>
    <w:rsid w:val="00ED26D7"/>
    <w:rsid w:val="00ED2FAE"/>
    <w:rsid w:val="00ED3181"/>
    <w:rsid w:val="00ED43FA"/>
    <w:rsid w:val="00ED4D1F"/>
    <w:rsid w:val="00ED633C"/>
    <w:rsid w:val="00ED7507"/>
    <w:rsid w:val="00ED7800"/>
    <w:rsid w:val="00ED7F0F"/>
    <w:rsid w:val="00EE0602"/>
    <w:rsid w:val="00EE0E1C"/>
    <w:rsid w:val="00EE1213"/>
    <w:rsid w:val="00EE16CD"/>
    <w:rsid w:val="00EE179D"/>
    <w:rsid w:val="00EE26CC"/>
    <w:rsid w:val="00EE2A40"/>
    <w:rsid w:val="00EE348A"/>
    <w:rsid w:val="00EE3699"/>
    <w:rsid w:val="00EE37B8"/>
    <w:rsid w:val="00EE3DF4"/>
    <w:rsid w:val="00EE429B"/>
    <w:rsid w:val="00EE50F2"/>
    <w:rsid w:val="00EE5143"/>
    <w:rsid w:val="00EE531E"/>
    <w:rsid w:val="00EE5422"/>
    <w:rsid w:val="00EE7555"/>
    <w:rsid w:val="00EE7864"/>
    <w:rsid w:val="00EE7BB0"/>
    <w:rsid w:val="00EF03F4"/>
    <w:rsid w:val="00EF066D"/>
    <w:rsid w:val="00EF10F7"/>
    <w:rsid w:val="00EF21A7"/>
    <w:rsid w:val="00EF26BF"/>
    <w:rsid w:val="00EF3BDE"/>
    <w:rsid w:val="00EF43EF"/>
    <w:rsid w:val="00EF63DE"/>
    <w:rsid w:val="00EF69F1"/>
    <w:rsid w:val="00EF6A6B"/>
    <w:rsid w:val="00EF6A85"/>
    <w:rsid w:val="00EF72D9"/>
    <w:rsid w:val="00EF7AB5"/>
    <w:rsid w:val="00F0092C"/>
    <w:rsid w:val="00F01B4F"/>
    <w:rsid w:val="00F02754"/>
    <w:rsid w:val="00F04BB6"/>
    <w:rsid w:val="00F057EB"/>
    <w:rsid w:val="00F067F7"/>
    <w:rsid w:val="00F10D27"/>
    <w:rsid w:val="00F11F39"/>
    <w:rsid w:val="00F12BC3"/>
    <w:rsid w:val="00F13C26"/>
    <w:rsid w:val="00F145E3"/>
    <w:rsid w:val="00F14631"/>
    <w:rsid w:val="00F148D3"/>
    <w:rsid w:val="00F14BFB"/>
    <w:rsid w:val="00F14DEE"/>
    <w:rsid w:val="00F16211"/>
    <w:rsid w:val="00F17092"/>
    <w:rsid w:val="00F211B6"/>
    <w:rsid w:val="00F21452"/>
    <w:rsid w:val="00F21AE6"/>
    <w:rsid w:val="00F221DB"/>
    <w:rsid w:val="00F23BCC"/>
    <w:rsid w:val="00F2486D"/>
    <w:rsid w:val="00F258D3"/>
    <w:rsid w:val="00F26564"/>
    <w:rsid w:val="00F27901"/>
    <w:rsid w:val="00F3018B"/>
    <w:rsid w:val="00F30E79"/>
    <w:rsid w:val="00F31507"/>
    <w:rsid w:val="00F317E6"/>
    <w:rsid w:val="00F37EF7"/>
    <w:rsid w:val="00F408A5"/>
    <w:rsid w:val="00F40DCA"/>
    <w:rsid w:val="00F41C90"/>
    <w:rsid w:val="00F44693"/>
    <w:rsid w:val="00F44D81"/>
    <w:rsid w:val="00F45713"/>
    <w:rsid w:val="00F45739"/>
    <w:rsid w:val="00F46959"/>
    <w:rsid w:val="00F474D0"/>
    <w:rsid w:val="00F4779F"/>
    <w:rsid w:val="00F47C74"/>
    <w:rsid w:val="00F51959"/>
    <w:rsid w:val="00F51F68"/>
    <w:rsid w:val="00F544CD"/>
    <w:rsid w:val="00F54A0B"/>
    <w:rsid w:val="00F5554E"/>
    <w:rsid w:val="00F57FA6"/>
    <w:rsid w:val="00F603A0"/>
    <w:rsid w:val="00F61A82"/>
    <w:rsid w:val="00F62EB3"/>
    <w:rsid w:val="00F63367"/>
    <w:rsid w:val="00F64CA3"/>
    <w:rsid w:val="00F652A7"/>
    <w:rsid w:val="00F65302"/>
    <w:rsid w:val="00F65903"/>
    <w:rsid w:val="00F66138"/>
    <w:rsid w:val="00F66293"/>
    <w:rsid w:val="00F66826"/>
    <w:rsid w:val="00F67D4B"/>
    <w:rsid w:val="00F70082"/>
    <w:rsid w:val="00F70CF2"/>
    <w:rsid w:val="00F70D02"/>
    <w:rsid w:val="00F718E5"/>
    <w:rsid w:val="00F72E4D"/>
    <w:rsid w:val="00F73921"/>
    <w:rsid w:val="00F74B46"/>
    <w:rsid w:val="00F75DE2"/>
    <w:rsid w:val="00F7719B"/>
    <w:rsid w:val="00F777E7"/>
    <w:rsid w:val="00F82573"/>
    <w:rsid w:val="00F831B8"/>
    <w:rsid w:val="00F84F8A"/>
    <w:rsid w:val="00F85459"/>
    <w:rsid w:val="00F8574B"/>
    <w:rsid w:val="00F857BF"/>
    <w:rsid w:val="00F863F5"/>
    <w:rsid w:val="00F87306"/>
    <w:rsid w:val="00F8749A"/>
    <w:rsid w:val="00F876A9"/>
    <w:rsid w:val="00F90D9D"/>
    <w:rsid w:val="00F91735"/>
    <w:rsid w:val="00F91E01"/>
    <w:rsid w:val="00F92DCF"/>
    <w:rsid w:val="00F93AF6"/>
    <w:rsid w:val="00FA03F8"/>
    <w:rsid w:val="00FA080A"/>
    <w:rsid w:val="00FA210D"/>
    <w:rsid w:val="00FA27AE"/>
    <w:rsid w:val="00FA2956"/>
    <w:rsid w:val="00FA2D42"/>
    <w:rsid w:val="00FA4BCB"/>
    <w:rsid w:val="00FA5F3C"/>
    <w:rsid w:val="00FA77B5"/>
    <w:rsid w:val="00FB0460"/>
    <w:rsid w:val="00FB0DB0"/>
    <w:rsid w:val="00FB0DCD"/>
    <w:rsid w:val="00FB10DA"/>
    <w:rsid w:val="00FB15B3"/>
    <w:rsid w:val="00FB2236"/>
    <w:rsid w:val="00FB259A"/>
    <w:rsid w:val="00FB4798"/>
    <w:rsid w:val="00FB484E"/>
    <w:rsid w:val="00FB4B88"/>
    <w:rsid w:val="00FB54D1"/>
    <w:rsid w:val="00FB7075"/>
    <w:rsid w:val="00FB7162"/>
    <w:rsid w:val="00FC0021"/>
    <w:rsid w:val="00FC0D3E"/>
    <w:rsid w:val="00FC0F47"/>
    <w:rsid w:val="00FC21FD"/>
    <w:rsid w:val="00FC4CD9"/>
    <w:rsid w:val="00FC4E10"/>
    <w:rsid w:val="00FC528E"/>
    <w:rsid w:val="00FC7205"/>
    <w:rsid w:val="00FC7400"/>
    <w:rsid w:val="00FC7D6C"/>
    <w:rsid w:val="00FD2364"/>
    <w:rsid w:val="00FD24BA"/>
    <w:rsid w:val="00FD2CE5"/>
    <w:rsid w:val="00FD2DED"/>
    <w:rsid w:val="00FD4949"/>
    <w:rsid w:val="00FD4E2E"/>
    <w:rsid w:val="00FD73F7"/>
    <w:rsid w:val="00FE1E04"/>
    <w:rsid w:val="00FE38F3"/>
    <w:rsid w:val="00FE3E6B"/>
    <w:rsid w:val="00FE549D"/>
    <w:rsid w:val="00FE5716"/>
    <w:rsid w:val="00FE59EC"/>
    <w:rsid w:val="00FF10D5"/>
    <w:rsid w:val="00FF1488"/>
    <w:rsid w:val="00FF2868"/>
    <w:rsid w:val="00FF2C01"/>
    <w:rsid w:val="00FF3E53"/>
    <w:rsid w:val="00FF4997"/>
    <w:rsid w:val="00FF594E"/>
    <w:rsid w:val="00FF59D7"/>
    <w:rsid w:val="00FF709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9457"/>
    <o:shapelayout v:ext="edit">
      <o:idmap v:ext="edit" data="1"/>
    </o:shapelayout>
  </w:shapeDefaults>
  <w:decimalSymbol w:val=","/>
  <w:listSeparator w:val=";"/>
  <w14:docId w14:val="3E09D9BF"/>
  <w15:docId w15:val="{9049AF0B-C38C-4834-A135-C50F07203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0B59"/>
    <w:rPr>
      <w:lang w:val="en-GB"/>
    </w:rPr>
  </w:style>
  <w:style w:type="paragraph" w:styleId="Heading1">
    <w:name w:val="heading 1"/>
    <w:basedOn w:val="Normal"/>
    <w:next w:val="Normal"/>
    <w:link w:val="Heading1Char"/>
    <w:qFormat/>
    <w:rsid w:val="00B91974"/>
    <w:pPr>
      <w:keepNext/>
      <w:spacing w:line="330" w:lineRule="exact"/>
      <w:jc w:val="center"/>
      <w:outlineLvl w:val="0"/>
    </w:pPr>
    <w:rPr>
      <w:rFonts w:ascii="Arial" w:eastAsia="Times New Roman" w:hAnsi="Arial" w:cs="Arial"/>
      <w:sz w:val="33"/>
      <w:szCs w:val="20"/>
      <w:lang w:eastAsia="ja-JP"/>
    </w:rPr>
  </w:style>
  <w:style w:type="paragraph" w:styleId="Heading2">
    <w:name w:val="heading 2"/>
    <w:basedOn w:val="Normal"/>
    <w:next w:val="Normal"/>
    <w:link w:val="Heading2Char"/>
    <w:qFormat/>
    <w:rsid w:val="00B91974"/>
    <w:pPr>
      <w:keepNext/>
      <w:outlineLvl w:val="1"/>
    </w:pPr>
    <w:rPr>
      <w:rFonts w:ascii="Arial" w:eastAsia="Times New Roman" w:hAnsi="Arial" w:cs="Arial"/>
      <w:b/>
      <w:bCs/>
      <w:sz w:val="22"/>
    </w:rPr>
  </w:style>
  <w:style w:type="paragraph" w:styleId="Heading3">
    <w:name w:val="heading 3"/>
    <w:basedOn w:val="Normal"/>
    <w:next w:val="Normal"/>
    <w:link w:val="Heading3Char"/>
    <w:qFormat/>
    <w:rsid w:val="00B91974"/>
    <w:pPr>
      <w:keepNext/>
      <w:numPr>
        <w:ilvl w:val="2"/>
        <w:numId w:val="5"/>
      </w:numPr>
      <w:spacing w:before="240" w:after="60"/>
      <w:outlineLvl w:val="2"/>
    </w:pPr>
    <w:rPr>
      <w:rFonts w:ascii="Arial" w:eastAsia="Times New Roman" w:hAnsi="Arial" w:cs="Arial"/>
      <w:b/>
      <w:bCs/>
      <w:sz w:val="26"/>
      <w:szCs w:val="26"/>
      <w:lang w:val="de-DE" w:eastAsia="ja-JP"/>
    </w:rPr>
  </w:style>
  <w:style w:type="paragraph" w:styleId="Heading4">
    <w:name w:val="heading 4"/>
    <w:basedOn w:val="Normal"/>
    <w:next w:val="Normal"/>
    <w:link w:val="Heading4Char"/>
    <w:qFormat/>
    <w:rsid w:val="00B91974"/>
    <w:pPr>
      <w:keepNext/>
      <w:numPr>
        <w:ilvl w:val="3"/>
        <w:numId w:val="5"/>
      </w:numPr>
      <w:spacing w:before="240" w:after="60"/>
      <w:outlineLvl w:val="3"/>
    </w:pPr>
    <w:rPr>
      <w:rFonts w:ascii="Times New Roman" w:eastAsia="Times New Roman" w:hAnsi="Times New Roman" w:cs="Times New Roman"/>
      <w:b/>
      <w:bCs/>
      <w:sz w:val="28"/>
      <w:szCs w:val="28"/>
      <w:lang w:val="de-DE" w:eastAsia="ja-JP"/>
    </w:rPr>
  </w:style>
  <w:style w:type="paragraph" w:styleId="Heading5">
    <w:name w:val="heading 5"/>
    <w:basedOn w:val="Normal"/>
    <w:next w:val="Normal"/>
    <w:link w:val="Heading5Char"/>
    <w:qFormat/>
    <w:rsid w:val="00B91974"/>
    <w:pPr>
      <w:numPr>
        <w:ilvl w:val="4"/>
        <w:numId w:val="5"/>
      </w:numPr>
      <w:spacing w:before="240" w:after="60"/>
      <w:outlineLvl w:val="4"/>
    </w:pPr>
    <w:rPr>
      <w:rFonts w:ascii="Frutiger 47 LightCn" w:eastAsia="Times New Roman" w:hAnsi="Frutiger 47 LightCn" w:cs="Times New Roman"/>
      <w:b/>
      <w:bCs/>
      <w:i/>
      <w:iCs/>
      <w:sz w:val="26"/>
      <w:szCs w:val="26"/>
      <w:lang w:val="de-DE" w:eastAsia="ja-JP"/>
    </w:rPr>
  </w:style>
  <w:style w:type="paragraph" w:styleId="Heading6">
    <w:name w:val="heading 6"/>
    <w:basedOn w:val="Normal"/>
    <w:next w:val="Normal"/>
    <w:link w:val="Heading6Char"/>
    <w:qFormat/>
    <w:rsid w:val="00B91974"/>
    <w:pPr>
      <w:numPr>
        <w:ilvl w:val="5"/>
        <w:numId w:val="5"/>
      </w:numPr>
      <w:spacing w:before="240" w:after="60"/>
      <w:outlineLvl w:val="5"/>
    </w:pPr>
    <w:rPr>
      <w:rFonts w:ascii="Times New Roman" w:eastAsia="Times New Roman" w:hAnsi="Times New Roman" w:cs="Times New Roman"/>
      <w:b/>
      <w:bCs/>
      <w:sz w:val="22"/>
      <w:szCs w:val="22"/>
      <w:lang w:val="de-DE" w:eastAsia="ja-JP"/>
    </w:rPr>
  </w:style>
  <w:style w:type="paragraph" w:styleId="Heading7">
    <w:name w:val="heading 7"/>
    <w:basedOn w:val="Heading6"/>
    <w:next w:val="Normal"/>
    <w:link w:val="Heading7Char"/>
    <w:qFormat/>
    <w:rsid w:val="00B91974"/>
    <w:pPr>
      <w:keepNext/>
      <w:numPr>
        <w:ilvl w:val="6"/>
        <w:numId w:val="2"/>
      </w:numPr>
      <w:suppressAutoHyphens/>
      <w:spacing w:before="60" w:after="240" w:line="230" w:lineRule="exact"/>
      <w:outlineLvl w:val="6"/>
    </w:pPr>
    <w:rPr>
      <w:rFonts w:ascii="Arial" w:eastAsia="MS Mincho" w:hAnsi="Arial"/>
      <w:bCs w:val="0"/>
      <w:sz w:val="20"/>
      <w:szCs w:val="20"/>
      <w:lang w:val="en-GB"/>
    </w:rPr>
  </w:style>
  <w:style w:type="paragraph" w:styleId="Heading8">
    <w:name w:val="heading 8"/>
    <w:basedOn w:val="Heading6"/>
    <w:next w:val="Normal"/>
    <w:link w:val="Heading8Char"/>
    <w:qFormat/>
    <w:rsid w:val="00B91974"/>
    <w:pPr>
      <w:keepNext/>
      <w:numPr>
        <w:ilvl w:val="7"/>
        <w:numId w:val="2"/>
      </w:numPr>
      <w:suppressAutoHyphens/>
      <w:spacing w:before="60" w:after="240" w:line="230" w:lineRule="exact"/>
      <w:outlineLvl w:val="7"/>
    </w:pPr>
    <w:rPr>
      <w:rFonts w:ascii="Arial" w:eastAsia="MS Mincho" w:hAnsi="Arial"/>
      <w:bCs w:val="0"/>
      <w:sz w:val="20"/>
      <w:szCs w:val="20"/>
      <w:lang w:val="en-GB"/>
    </w:rPr>
  </w:style>
  <w:style w:type="paragraph" w:styleId="Heading9">
    <w:name w:val="heading 9"/>
    <w:basedOn w:val="Heading6"/>
    <w:next w:val="Normal"/>
    <w:link w:val="Heading9Char"/>
    <w:qFormat/>
    <w:rsid w:val="00B91974"/>
    <w:pPr>
      <w:keepNext/>
      <w:numPr>
        <w:ilvl w:val="8"/>
        <w:numId w:val="2"/>
      </w:numPr>
      <w:suppressAutoHyphens/>
      <w:spacing w:before="60" w:after="240" w:line="230" w:lineRule="exact"/>
      <w:outlineLvl w:val="8"/>
    </w:pPr>
    <w:rPr>
      <w:rFonts w:ascii="Arial" w:eastAsia="MS Mincho" w:hAnsi="Arial"/>
      <w:bCs w:val="0"/>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34452"/>
    <w:pPr>
      <w:tabs>
        <w:tab w:val="center" w:pos="4320"/>
        <w:tab w:val="right" w:pos="8640"/>
      </w:tabs>
    </w:pPr>
  </w:style>
  <w:style w:type="character" w:customStyle="1" w:styleId="HeaderChar">
    <w:name w:val="Header Char"/>
    <w:basedOn w:val="DefaultParagraphFont"/>
    <w:link w:val="Header"/>
    <w:rsid w:val="00534452"/>
  </w:style>
  <w:style w:type="paragraph" w:styleId="Footer">
    <w:name w:val="footer"/>
    <w:basedOn w:val="Normal"/>
    <w:link w:val="FooterChar"/>
    <w:unhideWhenUsed/>
    <w:rsid w:val="00534452"/>
    <w:pPr>
      <w:tabs>
        <w:tab w:val="center" w:pos="4320"/>
        <w:tab w:val="right" w:pos="8640"/>
      </w:tabs>
    </w:pPr>
  </w:style>
  <w:style w:type="character" w:customStyle="1" w:styleId="FooterChar">
    <w:name w:val="Footer Char"/>
    <w:basedOn w:val="DefaultParagraphFont"/>
    <w:link w:val="Footer"/>
    <w:uiPriority w:val="99"/>
    <w:rsid w:val="00534452"/>
  </w:style>
  <w:style w:type="character" w:styleId="PageNumber">
    <w:name w:val="page number"/>
    <w:basedOn w:val="DefaultParagraphFont"/>
    <w:unhideWhenUsed/>
    <w:rsid w:val="00534452"/>
  </w:style>
  <w:style w:type="paragraph" w:styleId="BalloonText">
    <w:name w:val="Balloon Text"/>
    <w:aliases w:val="Sprechblasentext Zchn"/>
    <w:basedOn w:val="Normal"/>
    <w:link w:val="BalloonTextChar"/>
    <w:uiPriority w:val="99"/>
    <w:unhideWhenUsed/>
    <w:rsid w:val="00534452"/>
    <w:rPr>
      <w:rFonts w:ascii="Lucida Grande" w:hAnsi="Lucida Grande" w:cs="Lucida Grande"/>
      <w:sz w:val="18"/>
      <w:szCs w:val="18"/>
    </w:rPr>
  </w:style>
  <w:style w:type="character" w:customStyle="1" w:styleId="BalloonTextChar">
    <w:name w:val="Balloon Text Char"/>
    <w:aliases w:val="Sprechblasentext Zchn Char1"/>
    <w:basedOn w:val="DefaultParagraphFont"/>
    <w:link w:val="BalloonText"/>
    <w:uiPriority w:val="99"/>
    <w:semiHidden/>
    <w:rsid w:val="00534452"/>
    <w:rPr>
      <w:rFonts w:ascii="Lucida Grande" w:hAnsi="Lucida Grande" w:cs="Lucida Grande"/>
      <w:sz w:val="18"/>
      <w:szCs w:val="18"/>
    </w:rPr>
  </w:style>
  <w:style w:type="character" w:customStyle="1" w:styleId="FSCSubHeadline">
    <w:name w:val="FSC Sub Headline"/>
    <w:rsid w:val="00577EBC"/>
    <w:rPr>
      <w:rFonts w:ascii="Arial" w:hAnsi="Arial"/>
      <w:color w:val="FFFFFF"/>
      <w:sz w:val="33"/>
      <w:szCs w:val="33"/>
    </w:rPr>
  </w:style>
  <w:style w:type="character" w:styleId="Hyperlink">
    <w:name w:val="Hyperlink"/>
    <w:basedOn w:val="DefaultParagraphFont"/>
    <w:rsid w:val="00B91974"/>
    <w:rPr>
      <w:color w:val="0000FF"/>
      <w:u w:val="single"/>
    </w:rPr>
  </w:style>
  <w:style w:type="character" w:customStyle="1" w:styleId="Heading1Char">
    <w:name w:val="Heading 1 Char"/>
    <w:basedOn w:val="DefaultParagraphFont"/>
    <w:link w:val="Heading1"/>
    <w:rsid w:val="00B91974"/>
    <w:rPr>
      <w:rFonts w:ascii="Arial" w:eastAsia="Times New Roman" w:hAnsi="Arial" w:cs="Arial"/>
      <w:sz w:val="33"/>
      <w:szCs w:val="20"/>
      <w:lang w:val="en-GB" w:eastAsia="ja-JP"/>
    </w:rPr>
  </w:style>
  <w:style w:type="character" w:customStyle="1" w:styleId="Heading2Char">
    <w:name w:val="Heading 2 Char"/>
    <w:basedOn w:val="DefaultParagraphFont"/>
    <w:link w:val="Heading2"/>
    <w:rsid w:val="00B91974"/>
    <w:rPr>
      <w:rFonts w:ascii="Arial" w:eastAsia="Times New Roman" w:hAnsi="Arial" w:cs="Arial"/>
      <w:b/>
      <w:bCs/>
      <w:sz w:val="22"/>
    </w:rPr>
  </w:style>
  <w:style w:type="character" w:customStyle="1" w:styleId="Heading3Char">
    <w:name w:val="Heading 3 Char"/>
    <w:basedOn w:val="DefaultParagraphFont"/>
    <w:link w:val="Heading3"/>
    <w:rsid w:val="00B91974"/>
    <w:rPr>
      <w:rFonts w:ascii="Arial" w:eastAsia="Times New Roman" w:hAnsi="Arial" w:cs="Arial"/>
      <w:b/>
      <w:bCs/>
      <w:sz w:val="26"/>
      <w:szCs w:val="26"/>
      <w:lang w:val="de-DE" w:eastAsia="ja-JP"/>
    </w:rPr>
  </w:style>
  <w:style w:type="character" w:customStyle="1" w:styleId="Heading4Char">
    <w:name w:val="Heading 4 Char"/>
    <w:basedOn w:val="DefaultParagraphFont"/>
    <w:link w:val="Heading4"/>
    <w:rsid w:val="00B91974"/>
    <w:rPr>
      <w:rFonts w:ascii="Times New Roman" w:eastAsia="Times New Roman" w:hAnsi="Times New Roman" w:cs="Times New Roman"/>
      <w:b/>
      <w:bCs/>
      <w:sz w:val="28"/>
      <w:szCs w:val="28"/>
      <w:lang w:val="de-DE" w:eastAsia="ja-JP"/>
    </w:rPr>
  </w:style>
  <w:style w:type="character" w:customStyle="1" w:styleId="Heading5Char">
    <w:name w:val="Heading 5 Char"/>
    <w:basedOn w:val="DefaultParagraphFont"/>
    <w:link w:val="Heading5"/>
    <w:rsid w:val="00B91974"/>
    <w:rPr>
      <w:rFonts w:ascii="Frutiger 47 LightCn" w:eastAsia="Times New Roman" w:hAnsi="Frutiger 47 LightCn" w:cs="Times New Roman"/>
      <w:b/>
      <w:bCs/>
      <w:i/>
      <w:iCs/>
      <w:sz w:val="26"/>
      <w:szCs w:val="26"/>
      <w:lang w:val="de-DE" w:eastAsia="ja-JP"/>
    </w:rPr>
  </w:style>
  <w:style w:type="character" w:customStyle="1" w:styleId="Heading6Char">
    <w:name w:val="Heading 6 Char"/>
    <w:basedOn w:val="DefaultParagraphFont"/>
    <w:link w:val="Heading6"/>
    <w:rsid w:val="00B91974"/>
    <w:rPr>
      <w:rFonts w:ascii="Times New Roman" w:eastAsia="Times New Roman" w:hAnsi="Times New Roman" w:cs="Times New Roman"/>
      <w:b/>
      <w:bCs/>
      <w:sz w:val="22"/>
      <w:szCs w:val="22"/>
      <w:lang w:val="de-DE" w:eastAsia="ja-JP"/>
    </w:rPr>
  </w:style>
  <w:style w:type="character" w:customStyle="1" w:styleId="Heading7Char">
    <w:name w:val="Heading 7 Char"/>
    <w:basedOn w:val="DefaultParagraphFont"/>
    <w:link w:val="Heading7"/>
    <w:rsid w:val="00B91974"/>
    <w:rPr>
      <w:rFonts w:ascii="Arial" w:eastAsia="MS Mincho" w:hAnsi="Arial" w:cs="Times New Roman"/>
      <w:b/>
      <w:sz w:val="20"/>
      <w:szCs w:val="20"/>
      <w:lang w:val="en-GB" w:eastAsia="ja-JP"/>
    </w:rPr>
  </w:style>
  <w:style w:type="character" w:customStyle="1" w:styleId="Heading8Char">
    <w:name w:val="Heading 8 Char"/>
    <w:basedOn w:val="DefaultParagraphFont"/>
    <w:link w:val="Heading8"/>
    <w:rsid w:val="00B91974"/>
    <w:rPr>
      <w:rFonts w:ascii="Arial" w:eastAsia="MS Mincho" w:hAnsi="Arial" w:cs="Times New Roman"/>
      <w:b/>
      <w:sz w:val="20"/>
      <w:szCs w:val="20"/>
      <w:lang w:val="en-GB" w:eastAsia="ja-JP"/>
    </w:rPr>
  </w:style>
  <w:style w:type="character" w:customStyle="1" w:styleId="Heading9Char">
    <w:name w:val="Heading 9 Char"/>
    <w:basedOn w:val="DefaultParagraphFont"/>
    <w:link w:val="Heading9"/>
    <w:rsid w:val="00B91974"/>
    <w:rPr>
      <w:rFonts w:ascii="Arial" w:eastAsia="MS Mincho" w:hAnsi="Arial" w:cs="Times New Roman"/>
      <w:b/>
      <w:sz w:val="20"/>
      <w:szCs w:val="20"/>
      <w:lang w:val="en-GB" w:eastAsia="ja-JP"/>
    </w:rPr>
  </w:style>
  <w:style w:type="paragraph" w:styleId="BlockText">
    <w:name w:val="Block Text"/>
    <w:basedOn w:val="Normal"/>
    <w:rsid w:val="00B91974"/>
    <w:pPr>
      <w:spacing w:after="120"/>
      <w:ind w:left="1440" w:right="1440"/>
    </w:pPr>
    <w:rPr>
      <w:rFonts w:ascii="Frutiger 47 LightCn" w:eastAsia="Times New Roman" w:hAnsi="Frutiger 47 LightCn" w:cs="Times New Roman"/>
      <w:szCs w:val="20"/>
      <w:lang w:val="de-DE" w:eastAsia="ja-JP"/>
    </w:rPr>
  </w:style>
  <w:style w:type="paragraph" w:customStyle="1" w:styleId="Formatvorlage1">
    <w:name w:val="Formatvorlage1"/>
    <w:basedOn w:val="Normal"/>
    <w:rsid w:val="00B91974"/>
    <w:pPr>
      <w:tabs>
        <w:tab w:val="left" w:pos="1695"/>
      </w:tabs>
    </w:pPr>
    <w:rPr>
      <w:rFonts w:ascii="Frutiger 47 LightCn" w:eastAsia="Times New Roman" w:hAnsi="Frutiger 47 LightCn" w:cs="Times New Roman"/>
      <w:sz w:val="48"/>
      <w:szCs w:val="20"/>
      <w:lang w:val="fr-FR" w:eastAsia="ja-JP"/>
    </w:rPr>
  </w:style>
  <w:style w:type="paragraph" w:customStyle="1" w:styleId="Unit">
    <w:name w:val="Unit"/>
    <w:basedOn w:val="Normal"/>
    <w:rsid w:val="00B91974"/>
    <w:pPr>
      <w:spacing w:line="220" w:lineRule="exact"/>
    </w:pPr>
    <w:rPr>
      <w:rFonts w:ascii="Arial" w:eastAsia="Times New Roman" w:hAnsi="Arial" w:cs="Times New Roman"/>
      <w:sz w:val="20"/>
      <w:szCs w:val="20"/>
      <w:lang w:eastAsia="ja-JP"/>
    </w:rPr>
  </w:style>
  <w:style w:type="paragraph" w:customStyle="1" w:styleId="Adress">
    <w:name w:val="Adress"/>
    <w:basedOn w:val="Normal"/>
    <w:rsid w:val="00B91974"/>
    <w:pPr>
      <w:spacing w:line="220" w:lineRule="exact"/>
      <w:jc w:val="center"/>
    </w:pPr>
    <w:rPr>
      <w:rFonts w:ascii="Arial" w:eastAsia="Times New Roman" w:hAnsi="Arial" w:cs="Times New Roman"/>
      <w:sz w:val="20"/>
      <w:szCs w:val="20"/>
      <w:lang w:eastAsia="ja-JP"/>
    </w:rPr>
  </w:style>
  <w:style w:type="paragraph" w:customStyle="1" w:styleId="recepient">
    <w:name w:val="recepient"/>
    <w:basedOn w:val="Normal"/>
    <w:rsid w:val="00B91974"/>
    <w:pPr>
      <w:spacing w:line="240" w:lineRule="exact"/>
    </w:pPr>
    <w:rPr>
      <w:rFonts w:ascii="Arial" w:eastAsia="Times New Roman" w:hAnsi="Arial" w:cs="Times New Roman"/>
      <w:sz w:val="22"/>
      <w:szCs w:val="20"/>
      <w:lang w:eastAsia="ja-JP"/>
    </w:rPr>
  </w:style>
  <w:style w:type="paragraph" w:customStyle="1" w:styleId="bold">
    <w:name w:val="bold"/>
    <w:basedOn w:val="Adress"/>
    <w:rsid w:val="00B91974"/>
    <w:pPr>
      <w:spacing w:line="240" w:lineRule="exact"/>
    </w:pPr>
    <w:rPr>
      <w:b/>
      <w:sz w:val="22"/>
    </w:rPr>
  </w:style>
  <w:style w:type="paragraph" w:customStyle="1" w:styleId="text">
    <w:name w:val="text"/>
    <w:basedOn w:val="Normal"/>
    <w:rsid w:val="00B91974"/>
    <w:pPr>
      <w:spacing w:line="240" w:lineRule="exact"/>
      <w:jc w:val="center"/>
    </w:pPr>
    <w:rPr>
      <w:rFonts w:ascii="Arial" w:eastAsia="Times New Roman" w:hAnsi="Arial" w:cs="Times New Roman"/>
      <w:sz w:val="22"/>
      <w:szCs w:val="20"/>
      <w:lang w:val="de-DE" w:eastAsia="ja-JP"/>
    </w:rPr>
  </w:style>
  <w:style w:type="paragraph" w:styleId="DocumentMap">
    <w:name w:val="Document Map"/>
    <w:basedOn w:val="Normal"/>
    <w:link w:val="DocumentMapChar"/>
    <w:semiHidden/>
    <w:rsid w:val="00B91974"/>
    <w:pPr>
      <w:shd w:val="clear" w:color="auto" w:fill="000080"/>
    </w:pPr>
    <w:rPr>
      <w:rFonts w:ascii="Tahoma" w:eastAsia="Times New Roman" w:hAnsi="Tahoma" w:cs="Times New Roman"/>
      <w:szCs w:val="20"/>
      <w:lang w:val="de-DE" w:eastAsia="ja-JP"/>
    </w:rPr>
  </w:style>
  <w:style w:type="character" w:customStyle="1" w:styleId="DocumentMapChar">
    <w:name w:val="Document Map Char"/>
    <w:basedOn w:val="DefaultParagraphFont"/>
    <w:link w:val="DocumentMap"/>
    <w:semiHidden/>
    <w:rsid w:val="00B91974"/>
    <w:rPr>
      <w:rFonts w:ascii="Tahoma" w:eastAsia="Times New Roman" w:hAnsi="Tahoma" w:cs="Times New Roman"/>
      <w:szCs w:val="20"/>
      <w:shd w:val="clear" w:color="auto" w:fill="000080"/>
      <w:lang w:val="de-DE" w:eastAsia="ja-JP"/>
    </w:rPr>
  </w:style>
  <w:style w:type="paragraph" w:customStyle="1" w:styleId="text2">
    <w:name w:val="text 2"/>
    <w:basedOn w:val="Normal"/>
    <w:rsid w:val="00B91974"/>
    <w:pPr>
      <w:spacing w:line="240" w:lineRule="exact"/>
    </w:pPr>
    <w:rPr>
      <w:rFonts w:ascii="Arial" w:eastAsia="Times New Roman" w:hAnsi="Arial" w:cs="Times New Roman"/>
      <w:sz w:val="22"/>
      <w:szCs w:val="20"/>
      <w:lang w:eastAsia="ja-JP"/>
    </w:rPr>
  </w:style>
  <w:style w:type="paragraph" w:customStyle="1" w:styleId="claim">
    <w:name w:val="claim"/>
    <w:basedOn w:val="Normal"/>
    <w:rsid w:val="00B91974"/>
    <w:pPr>
      <w:spacing w:line="140" w:lineRule="exact"/>
    </w:pPr>
    <w:rPr>
      <w:rFonts w:ascii="Arial" w:eastAsia="Times New Roman" w:hAnsi="Arial" w:cs="Times New Roman"/>
      <w:sz w:val="14"/>
      <w:szCs w:val="20"/>
      <w:lang w:eastAsia="ja-JP"/>
    </w:rPr>
  </w:style>
  <w:style w:type="paragraph" w:customStyle="1" w:styleId="document">
    <w:name w:val="document"/>
    <w:basedOn w:val="Normal"/>
    <w:rsid w:val="00B91974"/>
    <w:pPr>
      <w:spacing w:line="330" w:lineRule="exact"/>
      <w:jc w:val="center"/>
    </w:pPr>
    <w:rPr>
      <w:rFonts w:ascii="Arial" w:eastAsia="Times New Roman" w:hAnsi="Arial" w:cs="Times New Roman"/>
      <w:caps/>
      <w:color w:val="D37D2D"/>
      <w:sz w:val="33"/>
      <w:szCs w:val="20"/>
      <w:lang w:eastAsia="ja-JP"/>
    </w:rPr>
  </w:style>
  <w:style w:type="paragraph" w:customStyle="1" w:styleId="Title1">
    <w:name w:val="Title1"/>
    <w:basedOn w:val="document"/>
    <w:uiPriority w:val="99"/>
    <w:rsid w:val="00B91974"/>
    <w:rPr>
      <w:color w:val="326D63"/>
    </w:rPr>
  </w:style>
  <w:style w:type="paragraph" w:styleId="FootnoteText">
    <w:name w:val="footnote text"/>
    <w:basedOn w:val="Normal"/>
    <w:link w:val="FootnoteTextChar"/>
    <w:uiPriority w:val="99"/>
    <w:rsid w:val="00B91974"/>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B91974"/>
    <w:rPr>
      <w:rFonts w:ascii="Times New Roman" w:eastAsia="Times New Roman" w:hAnsi="Times New Roman" w:cs="Times New Roman"/>
      <w:sz w:val="20"/>
      <w:szCs w:val="20"/>
      <w:lang w:val="en-GB"/>
    </w:rPr>
  </w:style>
  <w:style w:type="paragraph" w:customStyle="1" w:styleId="bold2">
    <w:name w:val="bold 2"/>
    <w:basedOn w:val="text2"/>
    <w:rsid w:val="00B91974"/>
    <w:rPr>
      <w:b/>
    </w:rPr>
  </w:style>
  <w:style w:type="character" w:styleId="FootnoteReference">
    <w:name w:val="footnote reference"/>
    <w:aliases w:val="Sprechblasentext Zchn Char"/>
    <w:basedOn w:val="DefaultParagraphFont"/>
    <w:uiPriority w:val="99"/>
    <w:rsid w:val="00B91974"/>
    <w:rPr>
      <w:vertAlign w:val="superscript"/>
    </w:rPr>
  </w:style>
  <w:style w:type="paragraph" w:customStyle="1" w:styleId="Motiontitle">
    <w:name w:val="Motion title"/>
    <w:basedOn w:val="BodyText"/>
    <w:rsid w:val="00B91974"/>
    <w:pPr>
      <w:tabs>
        <w:tab w:val="left" w:pos="1624"/>
      </w:tabs>
      <w:spacing w:after="0"/>
    </w:pPr>
    <w:rPr>
      <w:rFonts w:ascii="Arial" w:eastAsia="Arial" w:hAnsi="Arial" w:cs="Arial"/>
      <w:b/>
      <w:bCs/>
      <w:color w:val="0033CC"/>
      <w:sz w:val="60"/>
      <w:szCs w:val="25"/>
    </w:rPr>
  </w:style>
  <w:style w:type="paragraph" w:styleId="BodyText">
    <w:name w:val="Body Text"/>
    <w:basedOn w:val="Normal"/>
    <w:link w:val="BodyTextChar"/>
    <w:rsid w:val="00B91974"/>
    <w:p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B91974"/>
    <w:rPr>
      <w:rFonts w:ascii="Times New Roman" w:eastAsia="Times New Roman" w:hAnsi="Times New Roman" w:cs="Times New Roman"/>
      <w:lang w:val="en-GB"/>
    </w:rPr>
  </w:style>
  <w:style w:type="paragraph" w:customStyle="1" w:styleId="Level1">
    <w:name w:val="Level 1"/>
    <w:basedOn w:val="Normal"/>
    <w:rsid w:val="00B91974"/>
    <w:pPr>
      <w:widowControl w:val="0"/>
      <w:numPr>
        <w:numId w:val="1"/>
      </w:numPr>
      <w:ind w:left="720" w:hanging="720"/>
      <w:outlineLvl w:val="0"/>
    </w:pPr>
    <w:rPr>
      <w:rFonts w:ascii="Times New Roman" w:eastAsia="Times New Roman" w:hAnsi="Times New Roman" w:cs="Times New Roman"/>
      <w:snapToGrid w:val="0"/>
      <w:szCs w:val="20"/>
      <w:lang w:eastAsia="es-ES"/>
    </w:rPr>
  </w:style>
  <w:style w:type="paragraph" w:styleId="CommentText">
    <w:name w:val="annotation text"/>
    <w:aliases w:val=" Char,Char"/>
    <w:basedOn w:val="Normal"/>
    <w:link w:val="CommentTextChar"/>
    <w:unhideWhenUsed/>
    <w:rsid w:val="00B91974"/>
    <w:rPr>
      <w:sz w:val="20"/>
      <w:szCs w:val="20"/>
    </w:rPr>
  </w:style>
  <w:style w:type="character" w:customStyle="1" w:styleId="CommentTextChar">
    <w:name w:val="Comment Text Char"/>
    <w:aliases w:val=" Char Char,Char Char"/>
    <w:basedOn w:val="DefaultParagraphFont"/>
    <w:link w:val="CommentText"/>
    <w:rsid w:val="00B91974"/>
    <w:rPr>
      <w:sz w:val="20"/>
      <w:szCs w:val="20"/>
    </w:rPr>
  </w:style>
  <w:style w:type="paragraph" w:styleId="CommentSubject">
    <w:name w:val="annotation subject"/>
    <w:basedOn w:val="CommentText"/>
    <w:next w:val="CommentText"/>
    <w:link w:val="CommentSubjectChar"/>
    <w:semiHidden/>
    <w:rsid w:val="00B91974"/>
    <w:rPr>
      <w:rFonts w:ascii="Times New Roman" w:eastAsia="Times New Roman" w:hAnsi="Times New Roman" w:cs="Times New Roman"/>
      <w:b/>
      <w:bCs/>
    </w:rPr>
  </w:style>
  <w:style w:type="character" w:customStyle="1" w:styleId="CommentSubjectChar">
    <w:name w:val="Comment Subject Char"/>
    <w:basedOn w:val="CommentTextChar"/>
    <w:link w:val="CommentSubject"/>
    <w:semiHidden/>
    <w:rsid w:val="00B91974"/>
    <w:rPr>
      <w:rFonts w:ascii="Times New Roman" w:eastAsia="Times New Roman" w:hAnsi="Times New Roman" w:cs="Times New Roman"/>
      <w:b/>
      <w:bCs/>
      <w:sz w:val="20"/>
      <w:szCs w:val="20"/>
      <w:lang w:val="en-GB"/>
    </w:rPr>
  </w:style>
  <w:style w:type="paragraph" w:styleId="BodyTextIndent">
    <w:name w:val="Body Text Indent"/>
    <w:basedOn w:val="Normal"/>
    <w:link w:val="BodyTextIndentChar"/>
    <w:rsid w:val="00B91974"/>
    <w:pPr>
      <w:ind w:left="748" w:hanging="748"/>
    </w:pPr>
    <w:rPr>
      <w:rFonts w:ascii="Arial" w:eastAsia="Times New Roman" w:hAnsi="Arial" w:cs="Arial"/>
      <w:bCs/>
      <w:sz w:val="22"/>
      <w:szCs w:val="22"/>
      <w:lang w:val="en-CA"/>
    </w:rPr>
  </w:style>
  <w:style w:type="character" w:customStyle="1" w:styleId="BodyTextIndentChar">
    <w:name w:val="Body Text Indent Char"/>
    <w:basedOn w:val="DefaultParagraphFont"/>
    <w:link w:val="BodyTextIndent"/>
    <w:rsid w:val="00B91974"/>
    <w:rPr>
      <w:rFonts w:ascii="Arial" w:eastAsia="Times New Roman" w:hAnsi="Arial" w:cs="Arial"/>
      <w:bCs/>
      <w:sz w:val="22"/>
      <w:szCs w:val="22"/>
      <w:lang w:val="en-CA"/>
    </w:rPr>
  </w:style>
  <w:style w:type="paragraph" w:styleId="NormalWeb">
    <w:name w:val="Normal (Web)"/>
    <w:basedOn w:val="Normal"/>
    <w:uiPriority w:val="99"/>
    <w:rsid w:val="00B91974"/>
    <w:pPr>
      <w:spacing w:before="100" w:beforeAutospacing="1" w:after="100" w:afterAutospacing="1"/>
    </w:pPr>
    <w:rPr>
      <w:rFonts w:ascii="Arial Unicode MS" w:eastAsia="Arial Unicode MS" w:hAnsi="Arial Unicode MS" w:cs="Arial Unicode MS"/>
      <w:color w:val="000000"/>
    </w:rPr>
  </w:style>
  <w:style w:type="character" w:styleId="Emphasis">
    <w:name w:val="Emphasis"/>
    <w:basedOn w:val="DefaultParagraphFont"/>
    <w:qFormat/>
    <w:rsid w:val="00B91974"/>
    <w:rPr>
      <w:i/>
      <w:iCs/>
    </w:rPr>
  </w:style>
  <w:style w:type="paragraph" w:styleId="PlainText">
    <w:name w:val="Plain Text"/>
    <w:basedOn w:val="Normal"/>
    <w:link w:val="PlainTextChar"/>
    <w:rsid w:val="00B91974"/>
    <w:rPr>
      <w:rFonts w:ascii="Courier New" w:eastAsia="Times New Roman" w:hAnsi="Courier New" w:cs="Courier New"/>
      <w:sz w:val="20"/>
      <w:szCs w:val="20"/>
    </w:rPr>
  </w:style>
  <w:style w:type="character" w:customStyle="1" w:styleId="PlainTextChar">
    <w:name w:val="Plain Text Char"/>
    <w:basedOn w:val="DefaultParagraphFont"/>
    <w:link w:val="PlainText"/>
    <w:rsid w:val="00B91974"/>
    <w:rPr>
      <w:rFonts w:ascii="Courier New" w:eastAsia="Times New Roman" w:hAnsi="Courier New" w:cs="Courier New"/>
      <w:sz w:val="20"/>
      <w:szCs w:val="20"/>
    </w:rPr>
  </w:style>
  <w:style w:type="paragraph" w:styleId="ListBullet">
    <w:name w:val="List Bullet"/>
    <w:basedOn w:val="Normal"/>
    <w:autoRedefine/>
    <w:rsid w:val="00B91974"/>
    <w:pPr>
      <w:keepNext/>
      <w:spacing w:after="120"/>
      <w:ind w:left="724" w:hanging="724"/>
    </w:pPr>
    <w:rPr>
      <w:rFonts w:ascii="Arial" w:eastAsia="Times New Roman" w:hAnsi="Arial" w:cs="Arial"/>
      <w:b/>
      <w:sz w:val="22"/>
      <w:szCs w:val="22"/>
    </w:rPr>
  </w:style>
  <w:style w:type="character" w:styleId="CommentReference">
    <w:name w:val="annotation reference"/>
    <w:basedOn w:val="DefaultParagraphFont"/>
    <w:rsid w:val="00B91974"/>
    <w:rPr>
      <w:sz w:val="16"/>
      <w:szCs w:val="16"/>
    </w:rPr>
  </w:style>
  <w:style w:type="paragraph" w:customStyle="1" w:styleId="Note">
    <w:name w:val="Note"/>
    <w:basedOn w:val="Normal"/>
    <w:next w:val="Normal"/>
    <w:link w:val="NoteChar"/>
    <w:rsid w:val="00B91974"/>
    <w:pPr>
      <w:tabs>
        <w:tab w:val="left" w:pos="960"/>
      </w:tabs>
      <w:spacing w:after="240" w:line="210" w:lineRule="atLeast"/>
      <w:jc w:val="both"/>
    </w:pPr>
    <w:rPr>
      <w:rFonts w:ascii="Arial" w:eastAsia="MS Mincho" w:hAnsi="Arial" w:cs="Times New Roman"/>
      <w:sz w:val="18"/>
      <w:szCs w:val="20"/>
      <w:lang w:eastAsia="ja-JP"/>
    </w:rPr>
  </w:style>
  <w:style w:type="character" w:customStyle="1" w:styleId="NoteChar">
    <w:name w:val="Note Char"/>
    <w:basedOn w:val="DefaultParagraphFont"/>
    <w:link w:val="Note"/>
    <w:rsid w:val="00B91974"/>
    <w:rPr>
      <w:rFonts w:ascii="Arial" w:eastAsia="MS Mincho" w:hAnsi="Arial" w:cs="Times New Roman"/>
      <w:sz w:val="18"/>
      <w:szCs w:val="20"/>
      <w:lang w:val="en-GB" w:eastAsia="ja-JP"/>
    </w:rPr>
  </w:style>
  <w:style w:type="paragraph" w:customStyle="1" w:styleId="p3">
    <w:name w:val="p3"/>
    <w:basedOn w:val="Normal"/>
    <w:next w:val="Normal"/>
    <w:rsid w:val="00B91974"/>
    <w:pPr>
      <w:tabs>
        <w:tab w:val="left" w:pos="720"/>
      </w:tabs>
      <w:spacing w:after="240" w:line="230" w:lineRule="atLeast"/>
      <w:jc w:val="both"/>
    </w:pPr>
    <w:rPr>
      <w:rFonts w:ascii="Arial" w:eastAsia="MS Mincho" w:hAnsi="Arial" w:cs="Times New Roman"/>
      <w:sz w:val="20"/>
      <w:szCs w:val="20"/>
      <w:lang w:eastAsia="ja-JP"/>
    </w:rPr>
  </w:style>
  <w:style w:type="paragraph" w:styleId="ListNumber">
    <w:name w:val="List Number"/>
    <w:basedOn w:val="Normal"/>
    <w:rsid w:val="00B91974"/>
    <w:pPr>
      <w:numPr>
        <w:numId w:val="2"/>
      </w:numPr>
      <w:spacing w:after="240" w:line="230" w:lineRule="atLeast"/>
      <w:jc w:val="both"/>
    </w:pPr>
    <w:rPr>
      <w:rFonts w:ascii="Arial" w:eastAsia="MS Mincho" w:hAnsi="Arial" w:cs="Times New Roman"/>
      <w:sz w:val="20"/>
      <w:szCs w:val="20"/>
      <w:lang w:eastAsia="ja-JP"/>
    </w:rPr>
  </w:style>
  <w:style w:type="paragraph" w:styleId="ListNumber2">
    <w:name w:val="List Number 2"/>
    <w:basedOn w:val="Normal"/>
    <w:rsid w:val="00B91974"/>
    <w:pPr>
      <w:numPr>
        <w:ilvl w:val="1"/>
        <w:numId w:val="2"/>
      </w:numPr>
      <w:spacing w:after="240" w:line="230" w:lineRule="atLeast"/>
      <w:jc w:val="both"/>
    </w:pPr>
    <w:rPr>
      <w:rFonts w:ascii="Arial" w:eastAsia="MS Mincho" w:hAnsi="Arial" w:cs="Times New Roman"/>
      <w:sz w:val="20"/>
      <w:szCs w:val="20"/>
      <w:lang w:eastAsia="ja-JP"/>
    </w:rPr>
  </w:style>
  <w:style w:type="paragraph" w:styleId="ListNumber3">
    <w:name w:val="List Number 3"/>
    <w:basedOn w:val="Normal"/>
    <w:rsid w:val="00B91974"/>
    <w:pPr>
      <w:numPr>
        <w:ilvl w:val="2"/>
        <w:numId w:val="2"/>
      </w:numPr>
      <w:tabs>
        <w:tab w:val="left" w:pos="1200"/>
      </w:tabs>
      <w:spacing w:after="240" w:line="230" w:lineRule="atLeast"/>
      <w:jc w:val="both"/>
    </w:pPr>
    <w:rPr>
      <w:rFonts w:ascii="Arial" w:eastAsia="MS Mincho" w:hAnsi="Arial" w:cs="Times New Roman"/>
      <w:sz w:val="20"/>
      <w:szCs w:val="20"/>
      <w:lang w:eastAsia="ja-JP"/>
    </w:rPr>
  </w:style>
  <w:style w:type="paragraph" w:styleId="ListNumber4">
    <w:name w:val="List Number 4"/>
    <w:basedOn w:val="Normal"/>
    <w:rsid w:val="00B91974"/>
    <w:pPr>
      <w:numPr>
        <w:ilvl w:val="3"/>
        <w:numId w:val="2"/>
      </w:numPr>
      <w:tabs>
        <w:tab w:val="left" w:pos="1600"/>
      </w:tabs>
      <w:spacing w:after="240" w:line="230" w:lineRule="atLeast"/>
      <w:jc w:val="both"/>
    </w:pPr>
    <w:rPr>
      <w:rFonts w:ascii="Arial" w:eastAsia="MS Mincho" w:hAnsi="Arial" w:cs="Times New Roman"/>
      <w:sz w:val="20"/>
      <w:szCs w:val="20"/>
      <w:lang w:eastAsia="ja-JP"/>
    </w:rPr>
  </w:style>
  <w:style w:type="paragraph" w:customStyle="1" w:styleId="zzLn5">
    <w:name w:val="zzLn5"/>
    <w:basedOn w:val="Normal"/>
    <w:next w:val="Normal"/>
    <w:rsid w:val="00B91974"/>
    <w:pPr>
      <w:numPr>
        <w:ilvl w:val="4"/>
        <w:numId w:val="2"/>
      </w:numPr>
      <w:spacing w:after="240" w:line="230" w:lineRule="atLeast"/>
    </w:pPr>
    <w:rPr>
      <w:rFonts w:ascii="Arial" w:eastAsia="MS Mincho" w:hAnsi="Arial" w:cs="Times New Roman"/>
      <w:sz w:val="20"/>
      <w:szCs w:val="20"/>
      <w:lang w:eastAsia="ja-JP"/>
    </w:rPr>
  </w:style>
  <w:style w:type="paragraph" w:customStyle="1" w:styleId="zzLn6">
    <w:name w:val="zzLn6"/>
    <w:basedOn w:val="Normal"/>
    <w:next w:val="Normal"/>
    <w:rsid w:val="00B91974"/>
    <w:pPr>
      <w:numPr>
        <w:ilvl w:val="5"/>
        <w:numId w:val="2"/>
      </w:numPr>
      <w:spacing w:after="240" w:line="230" w:lineRule="atLeast"/>
    </w:pPr>
    <w:rPr>
      <w:rFonts w:ascii="Arial" w:eastAsia="MS Mincho" w:hAnsi="Arial" w:cs="Times New Roman"/>
      <w:sz w:val="20"/>
      <w:szCs w:val="20"/>
      <w:lang w:eastAsia="ja-JP"/>
    </w:rPr>
  </w:style>
  <w:style w:type="paragraph" w:customStyle="1" w:styleId="a">
    <w:name w:val="a"/>
    <w:aliases w:val="b,c"/>
    <w:basedOn w:val="Normal"/>
    <w:rsid w:val="00B91974"/>
    <w:pPr>
      <w:widowControl w:val="0"/>
      <w:numPr>
        <w:numId w:val="3"/>
      </w:numPr>
      <w:autoSpaceDE w:val="0"/>
      <w:autoSpaceDN w:val="0"/>
      <w:adjustRightInd w:val="0"/>
    </w:pPr>
    <w:rPr>
      <w:rFonts w:ascii="Times New Roman" w:eastAsia="Times New Roman" w:hAnsi="Times New Roman" w:cs="Times New Roman"/>
      <w:sz w:val="20"/>
    </w:rPr>
  </w:style>
  <w:style w:type="paragraph" w:styleId="Revision">
    <w:name w:val="Revision"/>
    <w:hidden/>
    <w:uiPriority w:val="99"/>
    <w:semiHidden/>
    <w:rsid w:val="00B91974"/>
    <w:rPr>
      <w:rFonts w:ascii="Frutiger 47 LightCn" w:eastAsia="Times New Roman" w:hAnsi="Frutiger 47 LightCn" w:cs="Times New Roman"/>
      <w:szCs w:val="20"/>
      <w:lang w:val="de-DE" w:eastAsia="ja-JP"/>
    </w:rPr>
  </w:style>
  <w:style w:type="paragraph" w:styleId="ListContinue">
    <w:name w:val="List Continue"/>
    <w:basedOn w:val="Normal"/>
    <w:rsid w:val="00B91974"/>
    <w:pPr>
      <w:spacing w:after="120"/>
      <w:ind w:left="283"/>
      <w:contextualSpacing/>
    </w:pPr>
    <w:rPr>
      <w:rFonts w:ascii="Frutiger 47 LightCn" w:eastAsia="Times New Roman" w:hAnsi="Frutiger 47 LightCn" w:cs="Times New Roman"/>
      <w:szCs w:val="20"/>
      <w:lang w:val="de-DE" w:eastAsia="ja-JP"/>
    </w:rPr>
  </w:style>
  <w:style w:type="paragraph" w:styleId="ListContinue2">
    <w:name w:val="List Continue 2"/>
    <w:basedOn w:val="ListContinue"/>
    <w:rsid w:val="00B91974"/>
    <w:pPr>
      <w:spacing w:after="240" w:line="230" w:lineRule="atLeast"/>
      <w:ind w:left="800" w:hanging="400"/>
      <w:contextualSpacing w:val="0"/>
      <w:jc w:val="both"/>
    </w:pPr>
    <w:rPr>
      <w:rFonts w:ascii="Arial" w:eastAsia="MS Mincho" w:hAnsi="Arial"/>
      <w:sz w:val="20"/>
      <w:lang w:val="en-GB"/>
    </w:rPr>
  </w:style>
  <w:style w:type="paragraph" w:styleId="ListContinue3">
    <w:name w:val="List Continue 3"/>
    <w:basedOn w:val="ListContinue"/>
    <w:rsid w:val="00B91974"/>
    <w:pPr>
      <w:tabs>
        <w:tab w:val="left" w:pos="1200"/>
      </w:tabs>
      <w:spacing w:after="240" w:line="230" w:lineRule="atLeast"/>
      <w:ind w:left="1200" w:hanging="400"/>
      <w:contextualSpacing w:val="0"/>
      <w:jc w:val="both"/>
    </w:pPr>
    <w:rPr>
      <w:rFonts w:ascii="Arial" w:eastAsia="MS Mincho" w:hAnsi="Arial"/>
      <w:sz w:val="20"/>
      <w:lang w:val="en-GB"/>
    </w:rPr>
  </w:style>
  <w:style w:type="paragraph" w:styleId="ListContinue4">
    <w:name w:val="List Continue 4"/>
    <w:basedOn w:val="ListContinue"/>
    <w:rsid w:val="00B91974"/>
    <w:pPr>
      <w:tabs>
        <w:tab w:val="left" w:pos="1600"/>
      </w:tabs>
      <w:spacing w:after="240" w:line="230" w:lineRule="atLeast"/>
      <w:ind w:left="1600" w:hanging="400"/>
      <w:contextualSpacing w:val="0"/>
      <w:jc w:val="both"/>
    </w:pPr>
    <w:rPr>
      <w:rFonts w:ascii="Arial" w:eastAsia="MS Mincho" w:hAnsi="Arial"/>
      <w:sz w:val="20"/>
      <w:lang w:val="en-GB"/>
    </w:rPr>
  </w:style>
  <w:style w:type="paragraph" w:customStyle="1" w:styleId="zzLc5">
    <w:name w:val="zzLc5"/>
    <w:basedOn w:val="Normal"/>
    <w:next w:val="Normal"/>
    <w:rsid w:val="00B91974"/>
    <w:pPr>
      <w:spacing w:after="240" w:line="230" w:lineRule="atLeast"/>
    </w:pPr>
    <w:rPr>
      <w:rFonts w:ascii="Arial" w:eastAsia="MS Mincho" w:hAnsi="Arial" w:cs="Times New Roman"/>
      <w:sz w:val="20"/>
      <w:szCs w:val="20"/>
      <w:lang w:eastAsia="ja-JP"/>
    </w:rPr>
  </w:style>
  <w:style w:type="paragraph" w:customStyle="1" w:styleId="zzLc6">
    <w:name w:val="zzLc6"/>
    <w:basedOn w:val="Normal"/>
    <w:next w:val="Normal"/>
    <w:rsid w:val="00B91974"/>
    <w:pPr>
      <w:spacing w:after="240" w:line="230" w:lineRule="atLeast"/>
    </w:pPr>
    <w:rPr>
      <w:rFonts w:ascii="Arial" w:eastAsia="MS Mincho" w:hAnsi="Arial" w:cs="Times New Roman"/>
      <w:sz w:val="20"/>
      <w:szCs w:val="20"/>
      <w:lang w:eastAsia="ja-JP"/>
    </w:rPr>
  </w:style>
  <w:style w:type="paragraph" w:styleId="ListParagraph">
    <w:name w:val="List Paragraph"/>
    <w:aliases w:val="Indicator,FSC List"/>
    <w:basedOn w:val="Normal"/>
    <w:uiPriority w:val="34"/>
    <w:qFormat/>
    <w:rsid w:val="00B91974"/>
    <w:pPr>
      <w:ind w:left="720"/>
    </w:pPr>
    <w:rPr>
      <w:rFonts w:ascii="Frutiger 47 LightCn" w:eastAsia="Times New Roman" w:hAnsi="Frutiger 47 LightCn" w:cs="Times New Roman"/>
      <w:szCs w:val="20"/>
      <w:lang w:val="de-DE" w:eastAsia="ja-JP"/>
    </w:rPr>
  </w:style>
  <w:style w:type="character" w:styleId="LineNumber">
    <w:name w:val="line number"/>
    <w:basedOn w:val="DefaultParagraphFont"/>
    <w:rsid w:val="00B91974"/>
  </w:style>
  <w:style w:type="table" w:styleId="TableGrid">
    <w:name w:val="Table Grid"/>
    <w:basedOn w:val="TableNormal"/>
    <w:rsid w:val="00B91974"/>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91974"/>
    <w:rPr>
      <w:rFonts w:ascii="Calibri" w:eastAsia="Times New Roman" w:hAnsi="Calibri" w:cs="Times New Roman"/>
      <w:sz w:val="22"/>
      <w:szCs w:val="22"/>
    </w:rPr>
  </w:style>
  <w:style w:type="character" w:customStyle="1" w:styleId="NoSpacingChar">
    <w:name w:val="No Spacing Char"/>
    <w:basedOn w:val="DefaultParagraphFont"/>
    <w:link w:val="NoSpacing"/>
    <w:uiPriority w:val="1"/>
    <w:rsid w:val="00B91974"/>
    <w:rPr>
      <w:rFonts w:ascii="Calibri" w:eastAsia="Times New Roman" w:hAnsi="Calibri" w:cs="Times New Roman"/>
      <w:sz w:val="22"/>
      <w:szCs w:val="22"/>
    </w:rPr>
  </w:style>
  <w:style w:type="character" w:styleId="FollowedHyperlink">
    <w:name w:val="FollowedHyperlink"/>
    <w:basedOn w:val="DefaultParagraphFont"/>
    <w:rsid w:val="00B91974"/>
    <w:rPr>
      <w:color w:val="800080"/>
      <w:u w:val="single"/>
    </w:rPr>
  </w:style>
  <w:style w:type="paragraph" w:styleId="BodyText2">
    <w:name w:val="Body Text 2"/>
    <w:basedOn w:val="Normal"/>
    <w:link w:val="BodyText2Char"/>
    <w:rsid w:val="00B91974"/>
    <w:pPr>
      <w:spacing w:after="120" w:line="480" w:lineRule="auto"/>
    </w:pPr>
    <w:rPr>
      <w:rFonts w:ascii="Frutiger 47 LightCn" w:eastAsia="Times New Roman" w:hAnsi="Frutiger 47 LightCn" w:cs="Times New Roman"/>
      <w:szCs w:val="20"/>
      <w:lang w:val="de-DE" w:eastAsia="ja-JP"/>
    </w:rPr>
  </w:style>
  <w:style w:type="character" w:customStyle="1" w:styleId="BodyText2Char">
    <w:name w:val="Body Text 2 Char"/>
    <w:basedOn w:val="DefaultParagraphFont"/>
    <w:link w:val="BodyText2"/>
    <w:rsid w:val="00B91974"/>
    <w:rPr>
      <w:rFonts w:ascii="Frutiger 47 LightCn" w:eastAsia="Times New Roman" w:hAnsi="Frutiger 47 LightCn" w:cs="Times New Roman"/>
      <w:szCs w:val="20"/>
      <w:lang w:val="de-DE" w:eastAsia="ja-JP"/>
    </w:rPr>
  </w:style>
  <w:style w:type="character" w:customStyle="1" w:styleId="FootnoteCharacters">
    <w:name w:val="Footnote Characters"/>
    <w:basedOn w:val="DefaultParagraphFont"/>
    <w:rsid w:val="00B91974"/>
    <w:rPr>
      <w:vertAlign w:val="superscript"/>
    </w:rPr>
  </w:style>
  <w:style w:type="character" w:customStyle="1" w:styleId="FSCAddressDetailsGreen">
    <w:name w:val="FSC Address Details Green"/>
    <w:rsid w:val="00B91974"/>
    <w:rPr>
      <w:rFonts w:ascii="Arial" w:hAnsi="Arial"/>
      <w:color w:val="174127"/>
      <w:sz w:val="16"/>
    </w:rPr>
  </w:style>
  <w:style w:type="character" w:customStyle="1" w:styleId="FSCTerm">
    <w:name w:val="FSC Term"/>
    <w:basedOn w:val="DefaultParagraphFont"/>
    <w:rsid w:val="00B91974"/>
    <w:rPr>
      <w:i/>
      <w:iCs/>
    </w:rPr>
  </w:style>
  <w:style w:type="paragraph" w:styleId="BodyText3">
    <w:name w:val="Body Text 3"/>
    <w:basedOn w:val="Normal"/>
    <w:link w:val="BodyText3Char"/>
    <w:rsid w:val="00B91974"/>
    <w:pPr>
      <w:spacing w:after="120"/>
    </w:pPr>
    <w:rPr>
      <w:rFonts w:ascii="Arial" w:eastAsia="Times New Roman" w:hAnsi="Arial" w:cs="Arial"/>
      <w:sz w:val="16"/>
      <w:szCs w:val="16"/>
      <w:lang w:val="en-CA"/>
    </w:rPr>
  </w:style>
  <w:style w:type="character" w:customStyle="1" w:styleId="BodyText3Char">
    <w:name w:val="Body Text 3 Char"/>
    <w:basedOn w:val="DefaultParagraphFont"/>
    <w:link w:val="BodyText3"/>
    <w:rsid w:val="00B91974"/>
    <w:rPr>
      <w:rFonts w:ascii="Arial" w:eastAsia="Times New Roman" w:hAnsi="Arial" w:cs="Arial"/>
      <w:sz w:val="16"/>
      <w:szCs w:val="16"/>
      <w:lang w:val="en-CA"/>
    </w:rPr>
  </w:style>
  <w:style w:type="paragraph" w:styleId="ListBullet5">
    <w:name w:val="List Bullet 5"/>
    <w:basedOn w:val="Normal"/>
    <w:rsid w:val="00B91974"/>
    <w:pPr>
      <w:numPr>
        <w:numId w:val="4"/>
      </w:numPr>
    </w:pPr>
    <w:rPr>
      <w:rFonts w:ascii="Arial" w:eastAsia="Times New Roman" w:hAnsi="Arial" w:cs="Arial"/>
      <w:sz w:val="20"/>
      <w:szCs w:val="22"/>
      <w:lang w:val="en-CA"/>
    </w:rPr>
  </w:style>
  <w:style w:type="paragraph" w:customStyle="1" w:styleId="NOTE0">
    <w:name w:val="NOTE"/>
    <w:basedOn w:val="Normal"/>
    <w:rsid w:val="00B91974"/>
    <w:pPr>
      <w:spacing w:before="120"/>
      <w:ind w:left="720" w:hanging="720"/>
    </w:pPr>
    <w:rPr>
      <w:rFonts w:ascii="Arial" w:eastAsia="Times New Roman" w:hAnsi="Arial" w:cs="Arial"/>
      <w:sz w:val="20"/>
      <w:szCs w:val="20"/>
    </w:rPr>
  </w:style>
  <w:style w:type="paragraph" w:styleId="ListBullet2">
    <w:name w:val="List Bullet 2"/>
    <w:basedOn w:val="Normal"/>
    <w:autoRedefine/>
    <w:rsid w:val="00B91974"/>
    <w:pPr>
      <w:numPr>
        <w:numId w:val="6"/>
      </w:numPr>
    </w:pPr>
    <w:rPr>
      <w:rFonts w:ascii="Arial" w:eastAsia="Times New Roman" w:hAnsi="Arial" w:cs="Times New Roman"/>
      <w:sz w:val="20"/>
      <w:szCs w:val="20"/>
      <w:lang w:val="es-ES"/>
    </w:rPr>
  </w:style>
  <w:style w:type="paragraph" w:customStyle="1" w:styleId="Default">
    <w:name w:val="Default"/>
    <w:rsid w:val="00B91974"/>
    <w:pPr>
      <w:autoSpaceDE w:val="0"/>
      <w:autoSpaceDN w:val="0"/>
      <w:adjustRightInd w:val="0"/>
    </w:pPr>
    <w:rPr>
      <w:rFonts w:ascii="Arial" w:eastAsia="Times New Roman" w:hAnsi="Arial" w:cs="Arial"/>
      <w:color w:val="000000"/>
      <w:lang w:val="de-DE" w:eastAsia="en-GB"/>
    </w:rPr>
  </w:style>
  <w:style w:type="paragraph" w:customStyle="1" w:styleId="Instructions">
    <w:name w:val="Instructions"/>
    <w:basedOn w:val="Normal"/>
    <w:link w:val="InstructionsChar"/>
    <w:qFormat/>
    <w:rsid w:val="00B91974"/>
    <w:pPr>
      <w:spacing w:after="120"/>
      <w:ind w:left="162"/>
      <w:jc w:val="both"/>
    </w:pPr>
    <w:rPr>
      <w:rFonts w:ascii="MS Reference Sans Serif" w:eastAsia="Calibri" w:hAnsi="MS Reference Sans Serif" w:cs="Times New Roman"/>
      <w:color w:val="595959" w:themeColor="text1" w:themeTint="A6"/>
      <w:sz w:val="18"/>
      <w:szCs w:val="18"/>
    </w:rPr>
  </w:style>
  <w:style w:type="character" w:customStyle="1" w:styleId="InstructionsChar">
    <w:name w:val="Instructions Char"/>
    <w:basedOn w:val="DefaultParagraphFont"/>
    <w:link w:val="Instructions"/>
    <w:rsid w:val="00B91974"/>
    <w:rPr>
      <w:rFonts w:ascii="MS Reference Sans Serif" w:eastAsia="Calibri" w:hAnsi="MS Reference Sans Serif" w:cs="Times New Roman"/>
      <w:color w:val="595959" w:themeColor="text1" w:themeTint="A6"/>
      <w:sz w:val="18"/>
      <w:szCs w:val="18"/>
      <w:lang w:val="en-GB"/>
    </w:rPr>
  </w:style>
  <w:style w:type="paragraph" w:customStyle="1" w:styleId="Body1">
    <w:name w:val="Body 1"/>
    <w:rsid w:val="00B91974"/>
    <w:rPr>
      <w:rFonts w:ascii="Helvetica" w:eastAsia="Arial Unicode MS" w:hAnsi="Helvetica" w:cs="Times New Roman"/>
      <w:color w:val="000000"/>
      <w:szCs w:val="20"/>
      <w:lang w:val="de-DE" w:eastAsia="de-DE"/>
    </w:rPr>
  </w:style>
  <w:style w:type="character" w:customStyle="1" w:styleId="FSCName">
    <w:name w:val="FSC Name"/>
    <w:rsid w:val="00B91974"/>
    <w:rPr>
      <w:rFonts w:ascii="Arial" w:hAnsi="Arial"/>
      <w:color w:val="174127"/>
      <w:sz w:val="30"/>
      <w:szCs w:val="30"/>
    </w:rPr>
  </w:style>
  <w:style w:type="paragraph" w:customStyle="1" w:styleId="MediumGrid1-Accent21">
    <w:name w:val="Medium Grid 1 - Accent 21"/>
    <w:basedOn w:val="Normal"/>
    <w:uiPriority w:val="34"/>
    <w:qFormat/>
    <w:rsid w:val="00B91974"/>
    <w:pPr>
      <w:ind w:left="720"/>
    </w:pPr>
    <w:rPr>
      <w:rFonts w:ascii="Calibri" w:eastAsia="MS Mincho" w:hAnsi="Calibri" w:cs="Times New Roman"/>
      <w:sz w:val="22"/>
      <w:szCs w:val="22"/>
    </w:rPr>
  </w:style>
  <w:style w:type="character" w:customStyle="1" w:styleId="highlight">
    <w:name w:val="highlight"/>
    <w:basedOn w:val="DefaultParagraphFont"/>
    <w:rsid w:val="00B91974"/>
  </w:style>
  <w:style w:type="paragraph" w:customStyle="1" w:styleId="ISDBody">
    <w:name w:val="ISD Body"/>
    <w:basedOn w:val="Normal"/>
    <w:autoRedefine/>
    <w:qFormat/>
    <w:rsid w:val="00B91974"/>
    <w:pPr>
      <w:spacing w:before="120"/>
    </w:pPr>
    <w:rPr>
      <w:rFonts w:asciiTheme="majorHAnsi" w:hAnsiTheme="majorHAnsi"/>
      <w:color w:val="595959" w:themeColor="text1" w:themeTint="A6"/>
      <w:sz w:val="22"/>
      <w:szCs w:val="22"/>
      <w:lang w:val="en-CA" w:eastAsia="ja-JP"/>
    </w:rPr>
  </w:style>
  <w:style w:type="paragraph" w:customStyle="1" w:styleId="ISDList">
    <w:name w:val="ISD List"/>
    <w:basedOn w:val="Normal"/>
    <w:autoRedefine/>
    <w:qFormat/>
    <w:rsid w:val="00B91974"/>
    <w:pPr>
      <w:ind w:left="709"/>
      <w:jc w:val="both"/>
    </w:pPr>
    <w:rPr>
      <w:rFonts w:ascii="Arial" w:eastAsiaTheme="minorHAnsi" w:hAnsi="Arial" w:cs="Arial"/>
      <w:sz w:val="22"/>
      <w:szCs w:val="22"/>
      <w:lang w:val="en-CA" w:eastAsia="ja-JP"/>
    </w:rPr>
  </w:style>
  <w:style w:type="paragraph" w:styleId="Caption">
    <w:name w:val="caption"/>
    <w:basedOn w:val="Normal"/>
    <w:next w:val="Normal"/>
    <w:unhideWhenUsed/>
    <w:qFormat/>
    <w:rsid w:val="00B91974"/>
    <w:pPr>
      <w:spacing w:after="200"/>
    </w:pPr>
    <w:rPr>
      <w:rFonts w:ascii="Frutiger 47 LightCn" w:eastAsia="Times New Roman" w:hAnsi="Frutiger 47 LightCn" w:cs="Times New Roman"/>
      <w:i/>
      <w:iCs/>
      <w:color w:val="1F497D" w:themeColor="text2"/>
      <w:sz w:val="18"/>
      <w:szCs w:val="18"/>
      <w:lang w:val="de-DE" w:eastAsia="ja-JP"/>
    </w:rPr>
  </w:style>
  <w:style w:type="paragraph" w:styleId="ListContinue5">
    <w:name w:val="List Continue 5"/>
    <w:basedOn w:val="Normal"/>
    <w:uiPriority w:val="99"/>
    <w:semiHidden/>
    <w:unhideWhenUsed/>
    <w:rsid w:val="000D6135"/>
    <w:pPr>
      <w:spacing w:after="120"/>
      <w:ind w:left="1415"/>
      <w:contextualSpacing/>
    </w:pPr>
  </w:style>
  <w:style w:type="paragraph" w:styleId="EndnoteText">
    <w:name w:val="endnote text"/>
    <w:basedOn w:val="Normal"/>
    <w:link w:val="EndnoteTextChar"/>
    <w:uiPriority w:val="99"/>
    <w:semiHidden/>
    <w:unhideWhenUsed/>
    <w:rsid w:val="00815BF3"/>
    <w:rPr>
      <w:sz w:val="20"/>
      <w:szCs w:val="20"/>
    </w:rPr>
  </w:style>
  <w:style w:type="character" w:customStyle="1" w:styleId="EndnoteTextChar">
    <w:name w:val="Endnote Text Char"/>
    <w:basedOn w:val="DefaultParagraphFont"/>
    <w:link w:val="EndnoteText"/>
    <w:uiPriority w:val="99"/>
    <w:semiHidden/>
    <w:rsid w:val="00815BF3"/>
    <w:rPr>
      <w:sz w:val="20"/>
      <w:szCs w:val="20"/>
    </w:rPr>
  </w:style>
  <w:style w:type="character" w:styleId="EndnoteReference">
    <w:name w:val="endnote reference"/>
    <w:basedOn w:val="DefaultParagraphFont"/>
    <w:uiPriority w:val="99"/>
    <w:semiHidden/>
    <w:unhideWhenUsed/>
    <w:rsid w:val="00815BF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6734717">
      <w:bodyDiv w:val="1"/>
      <w:marLeft w:val="0"/>
      <w:marRight w:val="0"/>
      <w:marTop w:val="0"/>
      <w:marBottom w:val="0"/>
      <w:divBdr>
        <w:top w:val="none" w:sz="0" w:space="0" w:color="auto"/>
        <w:left w:val="none" w:sz="0" w:space="0" w:color="auto"/>
        <w:bottom w:val="none" w:sz="0" w:space="0" w:color="auto"/>
        <w:right w:val="none" w:sz="0" w:space="0" w:color="auto"/>
      </w:divBdr>
    </w:div>
    <w:div w:id="1808276694">
      <w:bodyDiv w:val="1"/>
      <w:marLeft w:val="0"/>
      <w:marRight w:val="0"/>
      <w:marTop w:val="0"/>
      <w:marBottom w:val="0"/>
      <w:divBdr>
        <w:top w:val="none" w:sz="0" w:space="0" w:color="auto"/>
        <w:left w:val="none" w:sz="0" w:space="0" w:color="auto"/>
        <w:bottom w:val="none" w:sz="0" w:space="0" w:color="auto"/>
        <w:right w:val="none" w:sz="0" w:space="0" w:color="auto"/>
      </w:divBdr>
    </w:div>
    <w:div w:id="21469210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fscsrv1\publico\PSU\FSC%20International%20docs\Standards\FSC-STD-40-005%20Company%20requirements%20for%20controlled%20wood\Version%203%20(in%20development)\D%203-0\ic.fsc.org" TargetMode="External"/><Relationship Id="rId18" Type="http://schemas.openxmlformats.org/officeDocument/2006/relationships/hyperlink" Target="http://www.globalwitness.org" TargetMode="External"/><Relationship Id="rId26" Type="http://schemas.openxmlformats.org/officeDocument/2006/relationships/hyperlink" Target="http://ic.fsc.org/" TargetMode="External"/><Relationship Id="rId39" Type="http://schemas.openxmlformats.org/officeDocument/2006/relationships/hyperlink" Target="mailto:fiber-testing@fsc.org" TargetMode="External"/><Relationship Id="rId21" Type="http://schemas.openxmlformats.org/officeDocument/2006/relationships/hyperlink" Target="http://www.transparency.org" TargetMode="External"/><Relationship Id="rId34" Type="http://schemas.openxmlformats.org/officeDocument/2006/relationships/hyperlink" Target="http://ic.fsc.org/" TargetMode="External"/><Relationship Id="rId42" Type="http://schemas.openxmlformats.org/officeDocument/2006/relationships/footer" Target="footer1.xml"/><Relationship Id="rId47" Type="http://schemas.openxmlformats.org/officeDocument/2006/relationships/fontTable" Target="fontTable.xml"/><Relationship Id="rId50"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illegal-logging.info" TargetMode="External"/><Relationship Id="rId29" Type="http://schemas.openxmlformats.org/officeDocument/2006/relationships/hyperlink" Target="http://ic.fsc.org/" TargetMode="External"/><Relationship Id="rId11" Type="http://schemas.openxmlformats.org/officeDocument/2006/relationships/image" Target="media/image4.png"/><Relationship Id="rId24" Type="http://schemas.openxmlformats.org/officeDocument/2006/relationships/hyperlink" Target="http://www.cites.org" TargetMode="External"/><Relationship Id="rId32" Type="http://schemas.openxmlformats.org/officeDocument/2006/relationships/hyperlink" Target="http://www.intactforests.org" TargetMode="External"/><Relationship Id="rId37" Type="http://schemas.openxmlformats.org/officeDocument/2006/relationships/hyperlink" Target="http://ic.fsc.org/" TargetMode="External"/><Relationship Id="rId40" Type="http://schemas.openxmlformats.org/officeDocument/2006/relationships/hyperlink" Target="mailto:fiber-testing@fsc.org" TargetMode="Externa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ic.fsc.org/" TargetMode="External"/><Relationship Id="rId23" Type="http://schemas.openxmlformats.org/officeDocument/2006/relationships/hyperlink" Target="http://www.eldis.org" TargetMode="External"/><Relationship Id="rId28" Type="http://schemas.openxmlformats.org/officeDocument/2006/relationships/hyperlink" Target="http://ic.fsc.org/" TargetMode="External"/><Relationship Id="rId36" Type="http://schemas.openxmlformats.org/officeDocument/2006/relationships/hyperlink" Target="http://www.cbd.int" TargetMode="External"/><Relationship Id="rId49" Type="http://schemas.openxmlformats.org/officeDocument/2006/relationships/customXml" Target="../customXml/item2.xml"/><Relationship Id="rId10" Type="http://schemas.openxmlformats.org/officeDocument/2006/relationships/image" Target="media/image3.jpeg"/><Relationship Id="rId19" Type="http://schemas.openxmlformats.org/officeDocument/2006/relationships/hyperlink" Target="http://www.telapak.org" TargetMode="External"/><Relationship Id="rId31" Type="http://schemas.openxmlformats.org/officeDocument/2006/relationships/hyperlink" Target="http://www.worldwildlife.org/science/wildfinder" TargetMode="External"/><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globalforestregistry.org" TargetMode="External"/><Relationship Id="rId22" Type="http://schemas.openxmlformats.org/officeDocument/2006/relationships/hyperlink" Target="http://wwf.panda.org/" TargetMode="External"/><Relationship Id="rId27" Type="http://schemas.openxmlformats.org/officeDocument/2006/relationships/hyperlink" Target="http://ic.fsc.org/" TargetMode="External"/><Relationship Id="rId30" Type="http://schemas.openxmlformats.org/officeDocument/2006/relationships/hyperlink" Target="http://www.worldwildlife.org/biomes" TargetMode="External"/><Relationship Id="rId35" Type="http://schemas.openxmlformats.org/officeDocument/2006/relationships/hyperlink" Target="file:///\\fscsrv1\publico\PSU\FSC%20International%20docs\Standards\FSC-STD-40-005%20Company%20requirements%20for%20controlled%20wood\Version%203%20(in%20development)\D%207-0\cbd.int" TargetMode="External"/><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customXml" Target="../customXml/item4.xml"/><Relationship Id="rId3" Type="http://schemas.openxmlformats.org/officeDocument/2006/relationships/styles" Target="styles.xml"/><Relationship Id="rId12" Type="http://schemas.openxmlformats.org/officeDocument/2006/relationships/hyperlink" Target="mailto:policy.standards@fsc.org" TargetMode="External"/><Relationship Id="rId17" Type="http://schemas.openxmlformats.org/officeDocument/2006/relationships/hyperlink" Target="http://www.eia-international.org" TargetMode="External"/><Relationship Id="rId25" Type="http://schemas.openxmlformats.org/officeDocument/2006/relationships/hyperlink" Target="http://www.globalwitness.org" TargetMode="External"/><Relationship Id="rId33" Type="http://schemas.openxmlformats.org/officeDocument/2006/relationships/hyperlink" Target="http://www.govindicators.org" TargetMode="External"/><Relationship Id="rId38" Type="http://schemas.openxmlformats.org/officeDocument/2006/relationships/hyperlink" Target="http://www.fao.org/docrep/008/ae574e/AE574E00.HTM" TargetMode="External"/><Relationship Id="rId46" Type="http://schemas.openxmlformats.org/officeDocument/2006/relationships/footer" Target="footer3.xml"/><Relationship Id="rId20" Type="http://schemas.openxmlformats.org/officeDocument/2006/relationships/hyperlink" Target="http://www.euflegt.efi.int/home" TargetMode="External"/><Relationship Id="rId41" Type="http://schemas.openxmlformats.org/officeDocument/2006/relationships/hyperlink" Target="http://www.illegal-logging.org"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5.emf"/></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8.jpg"/></Relationships>
</file>

<file path=word/_rels/footnotes.xml.rels><?xml version="1.0" encoding="UTF-8" standalone="yes"?>
<Relationships xmlns="http://schemas.openxmlformats.org/package/2006/relationships"><Relationship Id="rId3" Type="http://schemas.openxmlformats.org/officeDocument/2006/relationships/hyperlink" Target="https://ic.fsc.org/file-download.cnra-and-nra-database.6435.htm" TargetMode="External"/><Relationship Id="rId7" Type="http://schemas.openxmlformats.org/officeDocument/2006/relationships/hyperlink" Target="http://pubs.iied.org/pdfs/12549IIED.pdf" TargetMode="External"/><Relationship Id="rId2" Type="http://schemas.openxmlformats.org/officeDocument/2006/relationships/hyperlink" Target="http://www.globalforestwatch.org/map/3/15.00/27.00/ALL/grayscale/none/607" TargetMode="External"/><Relationship Id="rId1" Type="http://schemas.openxmlformats.org/officeDocument/2006/relationships/hyperlink" Target="http://intactforests.org" TargetMode="External"/><Relationship Id="rId6" Type="http://schemas.openxmlformats.org/officeDocument/2006/relationships/hyperlink" Target="http://naturaljustice.org" TargetMode="External"/><Relationship Id="rId5" Type="http://schemas.openxmlformats.org/officeDocument/2006/relationships/hyperlink" Target="http://documents.worldbank.org/curated/en/2002/03/1752396/brazil-natural-resource-management-rural-poverty-reduction-project-santa-catarina" TargetMode="External"/><Relationship Id="rId4" Type="http://schemas.openxmlformats.org/officeDocument/2006/relationships/hyperlink" Target="http://ic.fsc.org/en/our-impact/program-areas/controlled-wood-01/controlled-wood-risk-assessments/fsc-risk-assessment-databa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2" ma:contentTypeDescription="Create a new document." ma:contentTypeScope="" ma:versionID="01968e2d61fe168c4029fbcf901bbcd5">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677c2e7e6d42a693ec8fdb8b32629321"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4FF7D7-EB88-4E57-AF7A-3E6DA7B04C0C}">
  <ds:schemaRefs>
    <ds:schemaRef ds:uri="http://schemas.openxmlformats.org/officeDocument/2006/bibliography"/>
  </ds:schemaRefs>
</ds:datastoreItem>
</file>

<file path=customXml/itemProps2.xml><?xml version="1.0" encoding="utf-8"?>
<ds:datastoreItem xmlns:ds="http://schemas.openxmlformats.org/officeDocument/2006/customXml" ds:itemID="{66CDB258-35BF-4DE9-B4CB-EA5C82203C92}"/>
</file>

<file path=customXml/itemProps3.xml><?xml version="1.0" encoding="utf-8"?>
<ds:datastoreItem xmlns:ds="http://schemas.openxmlformats.org/officeDocument/2006/customXml" ds:itemID="{5816EF4D-239A-47BD-A4C1-E3F4AF604523}"/>
</file>

<file path=customXml/itemProps4.xml><?xml version="1.0" encoding="utf-8"?>
<ds:datastoreItem xmlns:ds="http://schemas.openxmlformats.org/officeDocument/2006/customXml" ds:itemID="{3E064C43-F055-4408-B15C-986D2006F807}"/>
</file>

<file path=docProps/app.xml><?xml version="1.0" encoding="utf-8"?>
<Properties xmlns="http://schemas.openxmlformats.org/officeDocument/2006/extended-properties" xmlns:vt="http://schemas.openxmlformats.org/officeDocument/2006/docPropsVTypes">
  <Template>Normal</Template>
  <TotalTime>0</TotalTime>
  <Pages>58</Pages>
  <Words>17147</Words>
  <Characters>108027</Characters>
  <Application>Microsoft Office Word</Application>
  <DocSecurity>0</DocSecurity>
  <Lines>900</Lines>
  <Paragraphs>249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Forest for All forever</vt:lpstr>
      <vt:lpstr>Forest for All forever</vt:lpstr>
    </vt:vector>
  </TitlesOfParts>
  <Company>FSC IC</Company>
  <LinksUpToDate>false</LinksUpToDate>
  <CharactersWithSpaces>124925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Forest for All forever</dc:title>
  <dc:subject/>
  <dc:creator>Darren Brown</dc:creator>
  <cp:keywords/>
  <dc:description/>
  <cp:lastModifiedBy>William Cook</cp:lastModifiedBy>
  <cp:revision>6</cp:revision>
  <cp:lastPrinted>2017-03-07T13:27:00Z</cp:lastPrinted>
  <dcterms:created xsi:type="dcterms:W3CDTF">2017-03-02T15:03:00Z</dcterms:created>
  <dcterms:modified xsi:type="dcterms:W3CDTF">2017-05-10T14:13:00Z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ies>
</file>