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BA505" w14:textId="5416BD97" w:rsidR="0085387D" w:rsidRDefault="00A761C2" w:rsidP="00A761C2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36"/>
          <w:szCs w:val="36"/>
        </w:rPr>
      </w:pPr>
      <w:r w:rsidRPr="00A761C2">
        <w:rPr>
          <w:rFonts w:ascii="AdvTgb2" w:hAnsi="AdvTgb2" w:cs="AdvTgb2"/>
          <w:kern w:val="0"/>
          <w:sz w:val="36"/>
          <w:szCs w:val="36"/>
        </w:rPr>
        <w:t>Innovative bioinformatic approaches for developing</w:t>
      </w:r>
      <w:r w:rsidRPr="00A761C2">
        <w:rPr>
          <w:rFonts w:ascii="AdvTgb2" w:hAnsi="AdvTgb2" w:cs="AdvTgb2" w:hint="eastAsia"/>
          <w:kern w:val="0"/>
          <w:sz w:val="36"/>
          <w:szCs w:val="36"/>
        </w:rPr>
        <w:t xml:space="preserve"> </w:t>
      </w:r>
      <w:r w:rsidRPr="00A761C2">
        <w:rPr>
          <w:rFonts w:ascii="AdvTgb2" w:hAnsi="AdvTgb2" w:cs="AdvTgb2"/>
          <w:kern w:val="0"/>
          <w:sz w:val="36"/>
          <w:szCs w:val="36"/>
        </w:rPr>
        <w:t>peptide-based vaccines against hypervariable viruses</w:t>
      </w:r>
    </w:p>
    <w:p w14:paraId="07742652" w14:textId="0DEED0D0" w:rsidR="00A761C2" w:rsidRDefault="00A761C2" w:rsidP="00A761C2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36"/>
          <w:szCs w:val="36"/>
        </w:rPr>
      </w:pPr>
    </w:p>
    <w:p w14:paraId="2E2F4179" w14:textId="5BD4916E" w:rsidR="00A761C2" w:rsidRPr="00A761C2" w:rsidRDefault="00A761C2" w:rsidP="00A761C2">
      <w:pPr>
        <w:autoSpaceDE w:val="0"/>
        <w:autoSpaceDN w:val="0"/>
        <w:adjustRightInd w:val="0"/>
        <w:jc w:val="left"/>
        <w:rPr>
          <w:rFonts w:ascii="AdvTgb2" w:hAnsi="AdvTgb2" w:cs="AdvTgb2" w:hint="eastAsia"/>
          <w:kern w:val="0"/>
          <w:sz w:val="22"/>
        </w:rPr>
      </w:pPr>
      <w:r w:rsidRPr="00A761C2">
        <w:rPr>
          <w:rFonts w:ascii="AdvTgb2" w:hAnsi="AdvTgb2" w:cs="AdvTgb2" w:hint="eastAsia"/>
          <w:kern w:val="0"/>
          <w:sz w:val="22"/>
        </w:rPr>
        <w:t>主旨：</w:t>
      </w:r>
      <w:proofErr w:type="gramStart"/>
      <w:r w:rsidRPr="00A761C2">
        <w:rPr>
          <w:rFonts w:ascii="AdvTgb2" w:hAnsi="AdvTgb2" w:cs="AdvTgb2" w:hint="eastAsia"/>
          <w:kern w:val="0"/>
          <w:sz w:val="22"/>
        </w:rPr>
        <w:t>用生信的</w:t>
      </w:r>
      <w:proofErr w:type="gramEnd"/>
      <w:r w:rsidRPr="00A761C2">
        <w:rPr>
          <w:rFonts w:ascii="AdvTgb2" w:hAnsi="AdvTgb2" w:cs="AdvTgb2" w:hint="eastAsia"/>
          <w:kern w:val="0"/>
          <w:sz w:val="22"/>
        </w:rPr>
        <w:t>手段研发真对高突变性病毒的疫苗</w:t>
      </w:r>
    </w:p>
    <w:p w14:paraId="0349522E" w14:textId="2EE25334" w:rsidR="00A761C2" w:rsidRPr="00A761C2" w:rsidRDefault="00A761C2" w:rsidP="00A761C2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</w:p>
    <w:p w14:paraId="3B9EB6FA" w14:textId="1F43AD65" w:rsidR="00A761C2" w:rsidRPr="00A761C2" w:rsidRDefault="00A761C2" w:rsidP="00A761C2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 w:rsidRPr="00A761C2">
        <w:rPr>
          <w:rFonts w:ascii="AdvTgb2" w:hAnsi="AdvTgb2" w:cs="AdvTgb2" w:hint="eastAsia"/>
          <w:kern w:val="0"/>
          <w:sz w:val="22"/>
        </w:rPr>
        <w:t>什么困难？</w:t>
      </w:r>
    </w:p>
    <w:p w14:paraId="025FC008" w14:textId="558FE647" w:rsidR="00A761C2" w:rsidRDefault="00A761C2" w:rsidP="00A761C2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 w:rsidRPr="00A761C2">
        <w:rPr>
          <w:rFonts w:ascii="AdvTgb2" w:hAnsi="AdvTgb2" w:cs="AdvTgb2" w:hint="eastAsia"/>
          <w:kern w:val="0"/>
          <w:sz w:val="22"/>
        </w:rPr>
        <w:t>病毒的高突变性，</w:t>
      </w:r>
      <w:proofErr w:type="gramStart"/>
      <w:r w:rsidRPr="00A761C2">
        <w:rPr>
          <w:rFonts w:ascii="AdvTgb2" w:hAnsi="AdvTgb2" w:cs="AdvTgb2" w:hint="eastAsia"/>
          <w:kern w:val="0"/>
          <w:sz w:val="22"/>
        </w:rPr>
        <w:t>低效低</w:t>
      </w:r>
      <w:proofErr w:type="gramEnd"/>
      <w:r w:rsidRPr="00A761C2">
        <w:rPr>
          <w:rFonts w:ascii="AdvTgb2" w:hAnsi="AdvTgb2" w:cs="AdvTgb2" w:hint="eastAsia"/>
          <w:kern w:val="0"/>
          <w:sz w:val="22"/>
        </w:rPr>
        <w:t>精度的传统实验方法。</w:t>
      </w:r>
    </w:p>
    <w:p w14:paraId="0C8225A3" w14:textId="77EAA1A6" w:rsidR="00A761C2" w:rsidRDefault="00A761C2" w:rsidP="00A761C2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</w:p>
    <w:p w14:paraId="7F48496C" w14:textId="40E3F8AE" w:rsidR="00A761C2" w:rsidRDefault="00A761C2" w:rsidP="00A761C2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>
        <w:rPr>
          <w:rFonts w:ascii="AdvTgb2" w:hAnsi="AdvTgb2" w:cs="AdvTgb2" w:hint="eastAsia"/>
          <w:kern w:val="0"/>
          <w:sz w:val="22"/>
        </w:rPr>
        <w:t>如何去解决？</w:t>
      </w:r>
    </w:p>
    <w:p w14:paraId="04C808BA" w14:textId="654AFF54" w:rsidR="00A761C2" w:rsidRDefault="00A761C2" w:rsidP="00A761C2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>
        <w:rPr>
          <w:rFonts w:ascii="AdvTgb2" w:hAnsi="AdvTgb2" w:cs="AdvTgb2" w:hint="eastAsia"/>
          <w:kern w:val="0"/>
          <w:sz w:val="22"/>
        </w:rPr>
        <w:t>基于</w:t>
      </w:r>
      <w:r>
        <w:rPr>
          <w:rFonts w:ascii="AdvTgb2" w:hAnsi="AdvTgb2" w:cs="AdvTgb2"/>
          <w:kern w:val="0"/>
          <w:sz w:val="22"/>
        </w:rPr>
        <w:t>nucleotide and protein sequence database</w:t>
      </w:r>
      <w:r>
        <w:rPr>
          <w:rFonts w:ascii="AdvTgb2" w:hAnsi="AdvTgb2" w:cs="AdvTgb2" w:hint="eastAsia"/>
          <w:kern w:val="0"/>
          <w:sz w:val="22"/>
        </w:rPr>
        <w:t>的</w:t>
      </w:r>
      <w:proofErr w:type="gramStart"/>
      <w:r>
        <w:rPr>
          <w:rFonts w:ascii="AdvTgb2" w:hAnsi="AdvTgb2" w:cs="AdvTgb2" w:hint="eastAsia"/>
          <w:kern w:val="0"/>
          <w:sz w:val="22"/>
        </w:rPr>
        <w:t>一些列</w:t>
      </w:r>
      <w:proofErr w:type="gramEnd"/>
      <w:r>
        <w:rPr>
          <w:rFonts w:ascii="AdvTgb2" w:hAnsi="AdvTgb2" w:cs="AdvTgb2" w:hint="eastAsia"/>
          <w:kern w:val="0"/>
          <w:sz w:val="22"/>
        </w:rPr>
        <w:t>作与表位</w:t>
      </w:r>
      <w:r>
        <w:rPr>
          <w:rFonts w:ascii="AdvTgb2" w:hAnsi="AdvTgb2" w:cs="AdvTgb2" w:hint="eastAsia"/>
          <w:kern w:val="0"/>
          <w:sz w:val="22"/>
        </w:rPr>
        <w:t>(</w:t>
      </w:r>
      <w:r>
        <w:rPr>
          <w:rFonts w:ascii="AdvTgb2" w:hAnsi="AdvTgb2" w:cs="AdvTgb2"/>
          <w:kern w:val="0"/>
          <w:sz w:val="22"/>
        </w:rPr>
        <w:t>epitope)</w:t>
      </w:r>
      <w:r>
        <w:rPr>
          <w:rFonts w:ascii="AdvTgb2" w:hAnsi="AdvTgb2" w:cs="AdvTgb2" w:hint="eastAsia"/>
          <w:kern w:val="0"/>
          <w:sz w:val="22"/>
        </w:rPr>
        <w:t>定位的方法。</w:t>
      </w:r>
    </w:p>
    <w:p w14:paraId="093215D5" w14:textId="617C3776" w:rsidR="00A761C2" w:rsidRDefault="00A761C2" w:rsidP="00A761C2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</w:p>
    <w:p w14:paraId="756894B6" w14:textId="495762DE" w:rsidR="00A761C2" w:rsidRDefault="00A761C2" w:rsidP="00A761C2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>
        <w:rPr>
          <w:rFonts w:ascii="AdvTgb2" w:hAnsi="AdvTgb2" w:cs="AdvTgb2"/>
          <w:kern w:val="0"/>
          <w:sz w:val="22"/>
        </w:rPr>
        <w:t xml:space="preserve">Key words: </w:t>
      </w:r>
      <w:proofErr w:type="spellStart"/>
      <w:r>
        <w:rPr>
          <w:rFonts w:ascii="AdvTgb2" w:hAnsi="AdvTgb2" w:cs="AdvTgb2"/>
          <w:kern w:val="0"/>
          <w:sz w:val="22"/>
        </w:rPr>
        <w:t>vaccinomics</w:t>
      </w:r>
      <w:proofErr w:type="spellEnd"/>
      <w:r>
        <w:rPr>
          <w:rFonts w:ascii="AdvTgb2" w:hAnsi="AdvTgb2" w:cs="AdvTgb2"/>
          <w:kern w:val="0"/>
          <w:sz w:val="22"/>
        </w:rPr>
        <w:t xml:space="preserve">, peptide </w:t>
      </w:r>
      <w:proofErr w:type="spellStart"/>
      <w:r>
        <w:rPr>
          <w:rFonts w:ascii="AdvTgb2" w:hAnsi="AdvTgb2" w:cs="AdvTgb2"/>
          <w:kern w:val="0"/>
          <w:sz w:val="22"/>
        </w:rPr>
        <w:t>vanccine</w:t>
      </w:r>
      <w:proofErr w:type="spellEnd"/>
      <w:r>
        <w:rPr>
          <w:rFonts w:ascii="AdvTgb2" w:hAnsi="AdvTgb2" w:cs="AdvTgb2"/>
          <w:kern w:val="0"/>
          <w:sz w:val="22"/>
        </w:rPr>
        <w:t>, epitope mapping, virus.</w:t>
      </w:r>
    </w:p>
    <w:p w14:paraId="3878CB85" w14:textId="0D24843D" w:rsidR="00A761C2" w:rsidRDefault="00A761C2" w:rsidP="00A761C2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</w:p>
    <w:p w14:paraId="4CF1C03F" w14:textId="73C14A8E" w:rsidR="00A761C2" w:rsidRDefault="00A761C2" w:rsidP="00A761C2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>
        <w:rPr>
          <w:rFonts w:ascii="AdvTgb2" w:hAnsi="AdvTgb2" w:cs="AdvTgb2" w:hint="eastAsia"/>
          <w:kern w:val="0"/>
          <w:sz w:val="22"/>
        </w:rPr>
        <w:t>之前提到的：</w:t>
      </w:r>
    </w:p>
    <w:p w14:paraId="59560CDD" w14:textId="3E0744EF" w:rsidR="00A761C2" w:rsidRDefault="00A761C2" w:rsidP="00A761C2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>
        <w:rPr>
          <w:rFonts w:ascii="AdvTgb2" w:hAnsi="AdvTgb2" w:cs="AdvTgb2" w:hint="eastAsia"/>
          <w:kern w:val="0"/>
          <w:sz w:val="22"/>
        </w:rPr>
        <w:t>表位</w:t>
      </w:r>
      <w:r>
        <w:rPr>
          <w:rFonts w:ascii="AdvTgb2" w:hAnsi="AdvTgb2" w:cs="AdvTgb2" w:hint="eastAsia"/>
          <w:kern w:val="0"/>
          <w:sz w:val="22"/>
        </w:rPr>
        <w:t>(</w:t>
      </w:r>
      <w:r>
        <w:rPr>
          <w:rFonts w:ascii="AdvTgb2" w:hAnsi="AdvTgb2" w:cs="AdvTgb2"/>
          <w:kern w:val="0"/>
          <w:sz w:val="22"/>
        </w:rPr>
        <w:t>epitope)</w:t>
      </w:r>
      <w:r>
        <w:rPr>
          <w:rFonts w:ascii="AdvTgb2" w:hAnsi="AdvTgb2" w:cs="AdvTgb2" w:hint="eastAsia"/>
          <w:kern w:val="0"/>
          <w:sz w:val="22"/>
        </w:rPr>
        <w:t>是特异性免疫</w:t>
      </w:r>
      <w:r>
        <w:rPr>
          <w:rFonts w:ascii="AdvTgb2" w:hAnsi="AdvTgb2" w:cs="AdvTgb2" w:hint="eastAsia"/>
          <w:kern w:val="0"/>
          <w:sz w:val="22"/>
        </w:rPr>
        <w:t>(</w:t>
      </w:r>
      <w:r>
        <w:rPr>
          <w:rFonts w:ascii="AdvTgb2" w:hAnsi="AdvTgb2" w:cs="AdvTgb2" w:hint="eastAsia"/>
          <w:kern w:val="0"/>
          <w:sz w:val="22"/>
        </w:rPr>
        <w:t>细胞免疫、体液免疫的</w:t>
      </w:r>
      <w:r>
        <w:rPr>
          <w:rFonts w:ascii="AdvTgb2" w:hAnsi="AdvTgb2" w:cs="AdvTgb2"/>
          <w:kern w:val="0"/>
          <w:sz w:val="22"/>
        </w:rPr>
        <w:t>)</w:t>
      </w:r>
      <w:r>
        <w:rPr>
          <w:rFonts w:ascii="AdvTgb2" w:hAnsi="AdvTgb2" w:cs="AdvTgb2" w:hint="eastAsia"/>
          <w:kern w:val="0"/>
          <w:sz w:val="22"/>
        </w:rPr>
        <w:t>的关键，如果能很好的去预测相应表位的基因组突变</w:t>
      </w:r>
      <w:r w:rsidR="00106A31">
        <w:rPr>
          <w:rFonts w:ascii="AdvTgb2" w:hAnsi="AdvTgb2" w:cs="AdvTgb2" w:hint="eastAsia"/>
          <w:kern w:val="0"/>
          <w:sz w:val="22"/>
        </w:rPr>
        <w:t>或基因重组的情况，</w:t>
      </w:r>
      <w:r>
        <w:rPr>
          <w:rFonts w:ascii="AdvTgb2" w:hAnsi="AdvTgb2" w:cs="AdvTgb2" w:hint="eastAsia"/>
          <w:kern w:val="0"/>
          <w:sz w:val="22"/>
        </w:rPr>
        <w:t>或是对可能出现的表位变化做出预测</w:t>
      </w:r>
      <w:r w:rsidR="00106A31">
        <w:rPr>
          <w:rFonts w:ascii="AdvTgb2" w:hAnsi="AdvTgb2" w:cs="AdvTgb2" w:hint="eastAsia"/>
          <w:kern w:val="0"/>
          <w:sz w:val="22"/>
        </w:rPr>
        <w:t>、筛选，得到一系列候选（即可能出现的病毒的新表位），将会从准确性、时效性上大大帮助疫苗研发的进行。</w:t>
      </w:r>
    </w:p>
    <w:p w14:paraId="37EC4E54" w14:textId="2A304353" w:rsidR="00106A31" w:rsidRDefault="00106A31" w:rsidP="00A761C2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</w:p>
    <w:p w14:paraId="18938725" w14:textId="405F711C" w:rsidR="00106A31" w:rsidRDefault="00106A31" w:rsidP="00A761C2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>
        <w:rPr>
          <w:rFonts w:ascii="AdvTgb2" w:hAnsi="AdvTgb2" w:cs="AdvTgb2" w:hint="eastAsia"/>
          <w:kern w:val="0"/>
          <w:sz w:val="22"/>
        </w:rPr>
        <w:t>生物信息学的方法：</w:t>
      </w:r>
    </w:p>
    <w:p w14:paraId="158FC513" w14:textId="77777777" w:rsidR="00106A31" w:rsidRPr="00631007" w:rsidRDefault="00106A31" w:rsidP="00106A31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 w:rsidRPr="00631007">
        <w:rPr>
          <w:rFonts w:ascii="AdvTgb2" w:hAnsi="AdvTgb2" w:cs="AdvTgb2"/>
          <w:kern w:val="0"/>
          <w:sz w:val="22"/>
        </w:rPr>
        <w:t>motif-based systems</w:t>
      </w:r>
    </w:p>
    <w:p w14:paraId="0FAE1827" w14:textId="77777777" w:rsidR="00106A31" w:rsidRPr="00631007" w:rsidRDefault="00106A31" w:rsidP="00106A31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 w:rsidRPr="00631007">
        <w:rPr>
          <w:rFonts w:ascii="AdvTgb2" w:hAnsi="AdvTgb2" w:cs="AdvTgb2"/>
          <w:kern w:val="0"/>
          <w:sz w:val="22"/>
        </w:rPr>
        <w:t>support vector</w:t>
      </w:r>
      <w:r w:rsidRPr="00631007">
        <w:rPr>
          <w:rFonts w:ascii="AdvTgb2" w:hAnsi="AdvTgb2" w:cs="AdvTgb2" w:hint="eastAsia"/>
          <w:kern w:val="0"/>
          <w:sz w:val="22"/>
        </w:rPr>
        <w:t xml:space="preserve"> </w:t>
      </w:r>
      <w:r w:rsidRPr="00631007">
        <w:rPr>
          <w:rFonts w:ascii="AdvTgb2" w:hAnsi="AdvTgb2" w:cs="AdvTgb2"/>
          <w:kern w:val="0"/>
          <w:sz w:val="22"/>
        </w:rPr>
        <w:t>machines</w:t>
      </w:r>
    </w:p>
    <w:p w14:paraId="3029CF0D" w14:textId="77777777" w:rsidR="00106A31" w:rsidRPr="00631007" w:rsidRDefault="00106A31" w:rsidP="00106A31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 w:rsidRPr="00631007">
        <w:rPr>
          <w:rFonts w:ascii="AdvTgb2" w:hAnsi="AdvTgb2" w:cs="AdvTgb2"/>
          <w:kern w:val="0"/>
          <w:sz w:val="22"/>
        </w:rPr>
        <w:t>hidden Markov models</w:t>
      </w:r>
    </w:p>
    <w:p w14:paraId="54088E62" w14:textId="77777777" w:rsidR="00106A31" w:rsidRPr="00631007" w:rsidRDefault="00106A31" w:rsidP="00106A31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 w:rsidRPr="00631007">
        <w:rPr>
          <w:rFonts w:ascii="AdvTgb2" w:hAnsi="AdvTgb2" w:cs="AdvTgb2"/>
          <w:kern w:val="0"/>
          <w:sz w:val="22"/>
        </w:rPr>
        <w:t>neural networks</w:t>
      </w:r>
    </w:p>
    <w:p w14:paraId="1904E096" w14:textId="77777777" w:rsidR="00106A31" w:rsidRPr="00631007" w:rsidRDefault="00106A31" w:rsidP="00106A31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 w:rsidRPr="00631007">
        <w:rPr>
          <w:rFonts w:ascii="AdvTgb2" w:hAnsi="AdvTgb2" w:cs="AdvTgb2"/>
          <w:kern w:val="0"/>
          <w:sz w:val="22"/>
        </w:rPr>
        <w:t>quantitative</w:t>
      </w:r>
      <w:r w:rsidRPr="00631007">
        <w:rPr>
          <w:rFonts w:ascii="AdvTgb2" w:hAnsi="AdvTgb2" w:cs="AdvTgb2" w:hint="eastAsia"/>
          <w:kern w:val="0"/>
          <w:sz w:val="22"/>
        </w:rPr>
        <w:t xml:space="preserve"> </w:t>
      </w:r>
      <w:r w:rsidRPr="00631007">
        <w:rPr>
          <w:rFonts w:ascii="AdvTgb2" w:hAnsi="AdvTgb2" w:cs="AdvTgb2"/>
          <w:kern w:val="0"/>
          <w:sz w:val="22"/>
        </w:rPr>
        <w:t>structure–activity relationship analyses</w:t>
      </w:r>
    </w:p>
    <w:p w14:paraId="3BE81EF0" w14:textId="77777777" w:rsidR="00106A31" w:rsidRPr="00631007" w:rsidRDefault="00106A31" w:rsidP="00106A31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 w:rsidRPr="00631007">
        <w:rPr>
          <w:rFonts w:ascii="AdvTgb2" w:hAnsi="AdvTgb2" w:cs="AdvTgb2"/>
          <w:kern w:val="0"/>
          <w:sz w:val="22"/>
        </w:rPr>
        <w:t>structure-based</w:t>
      </w:r>
      <w:r w:rsidRPr="00631007">
        <w:rPr>
          <w:rFonts w:ascii="AdvTgb2" w:hAnsi="AdvTgb2" w:cs="AdvTgb2" w:hint="eastAsia"/>
          <w:kern w:val="0"/>
          <w:sz w:val="22"/>
        </w:rPr>
        <w:t xml:space="preserve"> </w:t>
      </w:r>
      <w:r w:rsidRPr="00631007">
        <w:rPr>
          <w:rFonts w:ascii="AdvTgb2" w:hAnsi="AdvTgb2" w:cs="AdvTgb2"/>
          <w:kern w:val="0"/>
          <w:sz w:val="22"/>
        </w:rPr>
        <w:t>approaches</w:t>
      </w:r>
    </w:p>
    <w:p w14:paraId="28832886" w14:textId="1F409904" w:rsidR="00106A31" w:rsidRPr="00631007" w:rsidRDefault="00106A31" w:rsidP="00106A31">
      <w:pPr>
        <w:autoSpaceDE w:val="0"/>
        <w:autoSpaceDN w:val="0"/>
        <w:adjustRightInd w:val="0"/>
        <w:jc w:val="left"/>
        <w:rPr>
          <w:rFonts w:ascii="AdvTgb2" w:hAnsi="AdvTgb2" w:cs="AdvTgb2" w:hint="eastAsia"/>
          <w:kern w:val="0"/>
          <w:sz w:val="22"/>
        </w:rPr>
      </w:pPr>
      <w:r w:rsidRPr="00631007">
        <w:rPr>
          <w:rFonts w:ascii="AdvTgb2" w:hAnsi="AdvTgb2" w:cs="AdvTgb2" w:hint="eastAsia"/>
          <w:kern w:val="0"/>
          <w:sz w:val="22"/>
        </w:rPr>
        <w:t>主要目的：</w:t>
      </w:r>
      <w:r w:rsidRPr="00631007">
        <w:rPr>
          <w:rFonts w:ascii="AdvTgb2" w:hAnsi="AdvTgb2" w:cs="AdvTgb2"/>
          <w:kern w:val="0"/>
          <w:sz w:val="22"/>
        </w:rPr>
        <w:t>geared toward predicting major histocompatibility</w:t>
      </w:r>
      <w:r w:rsidRPr="00631007">
        <w:rPr>
          <w:rFonts w:ascii="AdvTgb2" w:hAnsi="AdvTgb2" w:cs="AdvTgb2" w:hint="eastAsia"/>
          <w:kern w:val="0"/>
          <w:sz w:val="22"/>
        </w:rPr>
        <w:t xml:space="preserve"> </w:t>
      </w:r>
      <w:r w:rsidRPr="00631007">
        <w:rPr>
          <w:rFonts w:ascii="AdvTgb2" w:hAnsi="AdvTgb2" w:cs="AdvTgb2"/>
          <w:kern w:val="0"/>
          <w:sz w:val="22"/>
        </w:rPr>
        <w:t>complex (MHC)-peptide binding.</w:t>
      </w:r>
    </w:p>
    <w:p w14:paraId="1636C607" w14:textId="77777777" w:rsidR="00106A31" w:rsidRDefault="00106A31" w:rsidP="00A761C2">
      <w:pPr>
        <w:autoSpaceDE w:val="0"/>
        <w:autoSpaceDN w:val="0"/>
        <w:adjustRightInd w:val="0"/>
        <w:jc w:val="left"/>
        <w:rPr>
          <w:rFonts w:ascii="AdvTgb2" w:hAnsi="AdvTgb2" w:cs="AdvTgb2" w:hint="eastAsia"/>
          <w:kern w:val="0"/>
          <w:sz w:val="22"/>
        </w:rPr>
      </w:pPr>
    </w:p>
    <w:p w14:paraId="4B2E362F" w14:textId="3F143420" w:rsidR="00106A31" w:rsidRDefault="00106A31" w:rsidP="00A761C2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>
        <w:rPr>
          <w:rFonts w:ascii="AdvTgb2" w:hAnsi="AdvTgb2" w:cs="AdvTgb2" w:hint="eastAsia"/>
          <w:kern w:val="0"/>
          <w:sz w:val="22"/>
        </w:rPr>
        <w:t>生物信息学上如何应用？</w:t>
      </w:r>
    </w:p>
    <w:p w14:paraId="08EA012C" w14:textId="3046A9A1" w:rsidR="00106A31" w:rsidRPr="00631007" w:rsidRDefault="00106A31" w:rsidP="00106A31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 w:rsidRPr="00631007">
        <w:rPr>
          <w:rFonts w:ascii="AdvTgb2" w:hAnsi="AdvTgb2" w:cs="AdvTgb2"/>
          <w:kern w:val="0"/>
          <w:sz w:val="22"/>
        </w:rPr>
        <w:t>T-cell</w:t>
      </w:r>
      <w:r w:rsidRPr="00631007">
        <w:rPr>
          <w:rFonts w:ascii="AdvTgb2" w:hAnsi="AdvTgb2" w:cs="AdvTgb2"/>
          <w:kern w:val="0"/>
          <w:sz w:val="22"/>
        </w:rPr>
        <w:t xml:space="preserve"> </w:t>
      </w:r>
      <w:r w:rsidRPr="00631007">
        <w:rPr>
          <w:rFonts w:ascii="AdvTgb2" w:hAnsi="AdvTgb2" w:cs="AdvTgb2"/>
          <w:kern w:val="0"/>
          <w:sz w:val="22"/>
        </w:rPr>
        <w:t>and B-cell epitope determination programs</w:t>
      </w:r>
    </w:p>
    <w:p w14:paraId="71AC22C3" w14:textId="39A83A31" w:rsidR="00106A31" w:rsidRPr="00631007" w:rsidRDefault="00106A31" w:rsidP="00106A31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 w:rsidRPr="00631007">
        <w:rPr>
          <w:rFonts w:ascii="AdvTgb2" w:hAnsi="AdvTgb2" w:cs="AdvTgb2"/>
          <w:kern w:val="0"/>
          <w:sz w:val="22"/>
        </w:rPr>
        <w:t>HLA-binding</w:t>
      </w:r>
      <w:r w:rsidRPr="00631007">
        <w:rPr>
          <w:rFonts w:ascii="AdvTgb2" w:hAnsi="AdvTgb2" w:cs="AdvTgb2" w:hint="eastAsia"/>
          <w:kern w:val="0"/>
          <w:sz w:val="22"/>
        </w:rPr>
        <w:t xml:space="preserve"> </w:t>
      </w:r>
      <w:r w:rsidRPr="00631007">
        <w:rPr>
          <w:rFonts w:ascii="AdvTgb2" w:hAnsi="AdvTgb2" w:cs="AdvTgb2"/>
          <w:kern w:val="0"/>
          <w:sz w:val="22"/>
        </w:rPr>
        <w:t>prediction algorithms</w:t>
      </w:r>
    </w:p>
    <w:p w14:paraId="6053D061" w14:textId="77777777" w:rsidR="00106A31" w:rsidRPr="00631007" w:rsidRDefault="00106A31" w:rsidP="00106A31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 w:rsidRPr="00631007">
        <w:rPr>
          <w:rFonts w:ascii="AdvTgb2" w:hAnsi="AdvTgb2" w:cs="AdvTgb2"/>
          <w:kern w:val="0"/>
          <w:sz w:val="22"/>
        </w:rPr>
        <w:t>transporter of antigen processing (TAP) affinity</w:t>
      </w:r>
      <w:r w:rsidRPr="00631007">
        <w:rPr>
          <w:rFonts w:ascii="AdvTgb2" w:hAnsi="AdvTgb2" w:cs="AdvTgb2" w:hint="eastAsia"/>
          <w:kern w:val="0"/>
          <w:sz w:val="22"/>
        </w:rPr>
        <w:t xml:space="preserve"> </w:t>
      </w:r>
      <w:r w:rsidRPr="00631007">
        <w:rPr>
          <w:rFonts w:ascii="AdvTgb2" w:hAnsi="AdvTgb2" w:cs="AdvTgb2"/>
          <w:kern w:val="0"/>
          <w:sz w:val="22"/>
        </w:rPr>
        <w:t>prediction algorithms</w:t>
      </w:r>
    </w:p>
    <w:p w14:paraId="6169B247" w14:textId="21E64CE6" w:rsidR="00106A31" w:rsidRPr="00631007" w:rsidRDefault="00106A31" w:rsidP="00106A31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 w:rsidRPr="00631007">
        <w:rPr>
          <w:rFonts w:ascii="AdvTgb2" w:hAnsi="AdvTgb2" w:cs="AdvTgb2"/>
          <w:kern w:val="0"/>
          <w:sz w:val="22"/>
        </w:rPr>
        <w:t>proteasomal cleavage prediction algorithms.</w:t>
      </w:r>
    </w:p>
    <w:p w14:paraId="1B20CB01" w14:textId="5418A8B9" w:rsidR="00106A31" w:rsidRDefault="00106A31" w:rsidP="00106A31">
      <w:pPr>
        <w:autoSpaceDE w:val="0"/>
        <w:autoSpaceDN w:val="0"/>
        <w:adjustRightInd w:val="0"/>
        <w:jc w:val="left"/>
        <w:rPr>
          <w:rFonts w:ascii="AdvMinionNormal_Rm" w:hAnsi="AdvMinionNormal_Rm" w:cs="AdvMinionNormal_Rm"/>
          <w:kern w:val="0"/>
          <w:sz w:val="18"/>
          <w:szCs w:val="18"/>
        </w:rPr>
      </w:pPr>
    </w:p>
    <w:p w14:paraId="510DA65C" w14:textId="0C3B0154" w:rsidR="00106A31" w:rsidRDefault="00106A31" w:rsidP="00106A31">
      <w:pPr>
        <w:autoSpaceDE w:val="0"/>
        <w:autoSpaceDN w:val="0"/>
        <w:adjustRightInd w:val="0"/>
        <w:jc w:val="left"/>
        <w:rPr>
          <w:rFonts w:ascii="AdvMinionNormal_Rm" w:hAnsi="AdvMinionNormal_Rm" w:cs="AdvMinionNormal_Rm"/>
          <w:kern w:val="0"/>
          <w:sz w:val="18"/>
          <w:szCs w:val="18"/>
        </w:rPr>
      </w:pPr>
    </w:p>
    <w:p w14:paraId="2AE53505" w14:textId="6A9702F8" w:rsidR="00631007" w:rsidRPr="00631007" w:rsidRDefault="00106A31" w:rsidP="00106A31">
      <w:pPr>
        <w:autoSpaceDE w:val="0"/>
        <w:autoSpaceDN w:val="0"/>
        <w:adjustRightInd w:val="0"/>
        <w:jc w:val="left"/>
        <w:rPr>
          <w:rFonts w:ascii="AdvTgb2" w:hAnsi="AdvTgb2" w:cs="AdvTgb2" w:hint="eastAsia"/>
          <w:b/>
          <w:bCs/>
          <w:kern w:val="0"/>
          <w:sz w:val="24"/>
          <w:szCs w:val="24"/>
        </w:rPr>
      </w:pPr>
      <w:r w:rsidRPr="00631007">
        <w:rPr>
          <w:rFonts w:ascii="AdvTgb2" w:hAnsi="AdvTgb2" w:cs="AdvTgb2"/>
          <w:b/>
          <w:bCs/>
          <w:kern w:val="0"/>
          <w:sz w:val="24"/>
          <w:szCs w:val="24"/>
        </w:rPr>
        <w:t>T-CELL EPITOPE MAPPING AND PREDICTION</w:t>
      </w:r>
    </w:p>
    <w:p w14:paraId="6157D991" w14:textId="5484E8F8" w:rsidR="00631007" w:rsidRDefault="00631007" w:rsidP="00106A31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>
        <w:rPr>
          <w:rFonts w:ascii="AdvTgb2" w:hAnsi="AdvTgb2" w:cs="AdvTgb2" w:hint="eastAsia"/>
          <w:kern w:val="0"/>
          <w:sz w:val="22"/>
        </w:rPr>
        <w:t>T</w:t>
      </w:r>
      <w:r>
        <w:rPr>
          <w:rFonts w:ascii="AdvTgb2" w:hAnsi="AdvTgb2" w:cs="AdvTgb2" w:hint="eastAsia"/>
          <w:kern w:val="0"/>
          <w:sz w:val="22"/>
        </w:rPr>
        <w:t>细胞所参与的体液免疫</w:t>
      </w:r>
      <w:r>
        <w:rPr>
          <w:rFonts w:ascii="AdvTgb2" w:hAnsi="AdvTgb2" w:cs="AdvTgb2" w:hint="eastAsia"/>
          <w:kern w:val="0"/>
          <w:sz w:val="22"/>
        </w:rPr>
        <w:t>(</w:t>
      </w:r>
      <w:r>
        <w:rPr>
          <w:rFonts w:ascii="AdvTgb2" w:hAnsi="AdvTgb2" w:cs="AdvTgb2"/>
          <w:kern w:val="0"/>
          <w:sz w:val="22"/>
        </w:rPr>
        <w:t>cell-mediated immune)</w:t>
      </w:r>
      <w:r>
        <w:rPr>
          <w:rFonts w:ascii="AdvTgb2" w:hAnsi="AdvTgb2" w:cs="AdvTgb2" w:hint="eastAsia"/>
          <w:kern w:val="0"/>
          <w:sz w:val="22"/>
        </w:rPr>
        <w:t>是针对高突变性病毒的最重要一环，相比于抗体的细胞免疫，体液免疫更难被激发使用（尤其是类似于</w:t>
      </w:r>
      <w:r>
        <w:rPr>
          <w:rFonts w:ascii="AdvTgb2" w:hAnsi="AdvTgb2" w:cs="AdvTgb2" w:hint="eastAsia"/>
          <w:kern w:val="0"/>
          <w:sz w:val="22"/>
        </w:rPr>
        <w:t>H</w:t>
      </w:r>
      <w:r>
        <w:rPr>
          <w:rFonts w:ascii="AdvTgb2" w:hAnsi="AdvTgb2" w:cs="AdvTgb2"/>
          <w:kern w:val="0"/>
          <w:sz w:val="22"/>
        </w:rPr>
        <w:t>IV</w:t>
      </w:r>
      <w:r>
        <w:rPr>
          <w:rFonts w:ascii="AdvTgb2" w:hAnsi="AdvTgb2" w:cs="AdvTgb2" w:hint="eastAsia"/>
          <w:kern w:val="0"/>
          <w:sz w:val="22"/>
        </w:rPr>
        <w:t>、</w:t>
      </w:r>
      <w:r>
        <w:rPr>
          <w:rFonts w:ascii="AdvTgb2" w:hAnsi="AdvTgb2" w:cs="AdvTgb2" w:hint="eastAsia"/>
          <w:kern w:val="0"/>
          <w:sz w:val="22"/>
        </w:rPr>
        <w:t>H</w:t>
      </w:r>
      <w:r>
        <w:rPr>
          <w:rFonts w:ascii="AdvTgb2" w:hAnsi="AdvTgb2" w:cs="AdvTgb2"/>
          <w:kern w:val="0"/>
          <w:sz w:val="22"/>
        </w:rPr>
        <w:t>CV</w:t>
      </w:r>
      <w:r>
        <w:rPr>
          <w:rFonts w:ascii="AdvTgb2" w:hAnsi="AdvTgb2" w:cs="AdvTgb2" w:hint="eastAsia"/>
          <w:kern w:val="0"/>
          <w:sz w:val="22"/>
        </w:rPr>
        <w:t>）</w:t>
      </w:r>
    </w:p>
    <w:p w14:paraId="09EA583A" w14:textId="3FF90429" w:rsidR="00631007" w:rsidRDefault="00631007" w:rsidP="00106A31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>
        <w:rPr>
          <w:rFonts w:ascii="AdvTgb2" w:hAnsi="AdvTgb2" w:cs="AdvTgb2" w:hint="eastAsia"/>
          <w:kern w:val="0"/>
          <w:sz w:val="22"/>
        </w:rPr>
        <w:t>研究表明：用特定的表位直接去刺激助</w:t>
      </w:r>
      <w:r>
        <w:rPr>
          <w:rFonts w:ascii="AdvTgb2" w:hAnsi="AdvTgb2" w:cs="AdvTgb2" w:hint="eastAsia"/>
          <w:kern w:val="0"/>
          <w:sz w:val="22"/>
        </w:rPr>
        <w:t>T</w:t>
      </w:r>
      <w:r>
        <w:rPr>
          <w:rFonts w:ascii="AdvTgb2" w:hAnsi="AdvTgb2" w:cs="AdvTgb2" w:hint="eastAsia"/>
          <w:kern w:val="0"/>
          <w:sz w:val="22"/>
        </w:rPr>
        <w:t>细胞、毒性</w:t>
      </w:r>
      <w:r>
        <w:rPr>
          <w:rFonts w:ascii="AdvTgb2" w:hAnsi="AdvTgb2" w:cs="AdvTgb2" w:hint="eastAsia"/>
          <w:kern w:val="0"/>
          <w:sz w:val="22"/>
        </w:rPr>
        <w:t>T</w:t>
      </w:r>
      <w:r>
        <w:rPr>
          <w:rFonts w:ascii="AdvTgb2" w:hAnsi="AdvTgb2" w:cs="AdvTgb2" w:hint="eastAsia"/>
          <w:kern w:val="0"/>
          <w:sz w:val="22"/>
        </w:rPr>
        <w:t>细胞更容易产生反应。</w:t>
      </w:r>
    </w:p>
    <w:p w14:paraId="4F215D74" w14:textId="65E1661E" w:rsidR="00631007" w:rsidRDefault="00631007" w:rsidP="00106A31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 w:rsidRPr="00631007">
        <w:rPr>
          <w:rFonts w:ascii="AdvTgb2" w:hAnsi="AdvTgb2" w:cs="AdvTgb2"/>
          <w:kern w:val="0"/>
          <w:sz w:val="22"/>
        </w:rPr>
        <w:t>T-cell epitope mapping and prediction</w:t>
      </w:r>
      <w:r>
        <w:rPr>
          <w:rFonts w:ascii="AdvTgb2" w:hAnsi="AdvTgb2" w:cs="AdvTgb2"/>
          <w:kern w:val="0"/>
          <w:sz w:val="22"/>
        </w:rPr>
        <w:t xml:space="preserve"> </w:t>
      </w:r>
      <w:r>
        <w:rPr>
          <w:rFonts w:ascii="AdvTgb2" w:hAnsi="AdvTgb2" w:cs="AdvTgb2" w:hint="eastAsia"/>
          <w:kern w:val="0"/>
          <w:sz w:val="22"/>
        </w:rPr>
        <w:t>-</w:t>
      </w:r>
      <w:r>
        <w:rPr>
          <w:rFonts w:ascii="AdvTgb2" w:hAnsi="AdvTgb2" w:cs="AdvTgb2"/>
          <w:kern w:val="0"/>
          <w:sz w:val="22"/>
        </w:rPr>
        <w:t xml:space="preserve">&gt; </w:t>
      </w:r>
      <w:proofErr w:type="spellStart"/>
      <w:r>
        <w:rPr>
          <w:rFonts w:ascii="AdvTgb2" w:hAnsi="AdvTgb2" w:cs="AdvTgb2"/>
          <w:kern w:val="0"/>
          <w:sz w:val="22"/>
        </w:rPr>
        <w:t>E</w:t>
      </w:r>
      <w:r>
        <w:rPr>
          <w:rFonts w:ascii="AdvTgb2" w:hAnsi="AdvTgb2" w:cs="AdvTgb2" w:hint="eastAsia"/>
          <w:kern w:val="0"/>
          <w:sz w:val="22"/>
        </w:rPr>
        <w:t>pi</w:t>
      </w:r>
      <w:r>
        <w:rPr>
          <w:rFonts w:ascii="AdvTgb2" w:hAnsi="AdvTgb2" w:cs="AdvTgb2"/>
          <w:kern w:val="0"/>
          <w:sz w:val="22"/>
        </w:rPr>
        <w:t>Matrix</w:t>
      </w:r>
      <w:proofErr w:type="spellEnd"/>
      <w:r>
        <w:rPr>
          <w:rFonts w:ascii="AdvTgb2" w:hAnsi="AdvTgb2" w:cs="AdvTgb2"/>
          <w:kern w:val="0"/>
          <w:sz w:val="22"/>
        </w:rPr>
        <w:t xml:space="preserve"> </w:t>
      </w:r>
      <w:r>
        <w:rPr>
          <w:rFonts w:ascii="AdvTgb2" w:hAnsi="AdvTgb2" w:cs="AdvTgb2" w:hint="eastAsia"/>
          <w:kern w:val="0"/>
          <w:sz w:val="22"/>
        </w:rPr>
        <w:t>软件</w:t>
      </w:r>
    </w:p>
    <w:p w14:paraId="051F23C1" w14:textId="4FB4ECC1" w:rsidR="00631007" w:rsidRDefault="00631007" w:rsidP="00631007">
      <w:pPr>
        <w:autoSpaceDE w:val="0"/>
        <w:autoSpaceDN w:val="0"/>
        <w:adjustRightInd w:val="0"/>
        <w:jc w:val="left"/>
        <w:rPr>
          <w:rFonts w:ascii="AdvTgb2" w:hAnsi="AdvTgb2" w:cs="AdvTgb2" w:hint="eastAsia"/>
          <w:kern w:val="0"/>
          <w:sz w:val="22"/>
        </w:rPr>
      </w:pPr>
      <w:r>
        <w:rPr>
          <w:rFonts w:ascii="AdvTgb2" w:hAnsi="AdvTgb2" w:cs="AdvTgb2" w:hint="eastAsia"/>
          <w:kern w:val="0"/>
          <w:sz w:val="22"/>
        </w:rPr>
        <w:lastRenderedPageBreak/>
        <w:t>主要功能：</w:t>
      </w:r>
    </w:p>
    <w:p w14:paraId="724CE7AD" w14:textId="0A62A34B" w:rsidR="00631007" w:rsidRPr="00631007" w:rsidRDefault="00631007" w:rsidP="00631007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 w:rsidRPr="00631007">
        <w:rPr>
          <w:rFonts w:ascii="AdvTgb2" w:hAnsi="AdvTgb2" w:cs="AdvTgb2"/>
          <w:kern w:val="0"/>
          <w:sz w:val="22"/>
        </w:rPr>
        <w:t xml:space="preserve">The </w:t>
      </w:r>
      <w:proofErr w:type="spellStart"/>
      <w:r w:rsidRPr="00631007">
        <w:rPr>
          <w:rFonts w:ascii="AdvTgb2" w:hAnsi="AdvTgb2" w:cs="AdvTgb2"/>
          <w:kern w:val="0"/>
          <w:sz w:val="22"/>
        </w:rPr>
        <w:t>EpiMatrix</w:t>
      </w:r>
      <w:proofErr w:type="spellEnd"/>
      <w:r w:rsidRPr="00631007">
        <w:rPr>
          <w:rFonts w:ascii="AdvTgb2" w:hAnsi="AdvTgb2" w:cs="AdvTgb2"/>
          <w:kern w:val="0"/>
          <w:sz w:val="22"/>
        </w:rPr>
        <w:t xml:space="preserve"> platform is also closely</w:t>
      </w:r>
      <w:r w:rsidRPr="00631007">
        <w:rPr>
          <w:rFonts w:ascii="AdvTgb2" w:hAnsi="AdvTgb2" w:cs="AdvTgb2" w:hint="eastAsia"/>
          <w:kern w:val="0"/>
          <w:sz w:val="22"/>
        </w:rPr>
        <w:t xml:space="preserve"> </w:t>
      </w:r>
      <w:r w:rsidRPr="00631007">
        <w:rPr>
          <w:rFonts w:ascii="AdvTgb2" w:hAnsi="AdvTgb2" w:cs="AdvTgb2"/>
          <w:kern w:val="0"/>
          <w:sz w:val="22"/>
        </w:rPr>
        <w:t xml:space="preserve">tied with additional computational tools such as </w:t>
      </w:r>
    </w:p>
    <w:p w14:paraId="143B2D66" w14:textId="77777777" w:rsidR="00631007" w:rsidRPr="00631007" w:rsidRDefault="00631007" w:rsidP="00631007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proofErr w:type="spellStart"/>
      <w:r w:rsidRPr="00631007">
        <w:rPr>
          <w:rFonts w:ascii="AdvTgb2" w:hAnsi="AdvTgb2" w:cs="AdvTgb2"/>
          <w:kern w:val="0"/>
          <w:sz w:val="22"/>
        </w:rPr>
        <w:t>ClustiMer</w:t>
      </w:r>
      <w:proofErr w:type="spellEnd"/>
      <w:r w:rsidRPr="00631007">
        <w:rPr>
          <w:rFonts w:ascii="AdvTgb2" w:hAnsi="AdvTgb2" w:cs="AdvTgb2"/>
          <w:kern w:val="0"/>
          <w:sz w:val="22"/>
        </w:rPr>
        <w:t xml:space="preserve"> (scans</w:t>
      </w:r>
      <w:r w:rsidRPr="00631007">
        <w:rPr>
          <w:rFonts w:ascii="AdvTgb2" w:hAnsi="AdvTgb2" w:cs="AdvTgb2" w:hint="eastAsia"/>
          <w:kern w:val="0"/>
          <w:sz w:val="22"/>
        </w:rPr>
        <w:t xml:space="preserve"> </w:t>
      </w:r>
      <w:proofErr w:type="spellStart"/>
      <w:r w:rsidRPr="00631007">
        <w:rPr>
          <w:rFonts w:ascii="AdvTgb2" w:hAnsi="AdvTgb2" w:cs="AdvTgb2"/>
          <w:kern w:val="0"/>
          <w:sz w:val="22"/>
        </w:rPr>
        <w:t>EpiMatrix</w:t>
      </w:r>
      <w:proofErr w:type="spellEnd"/>
      <w:r w:rsidRPr="00631007">
        <w:rPr>
          <w:rFonts w:ascii="AdvTgb2" w:hAnsi="AdvTgb2" w:cs="AdvTgb2"/>
          <w:kern w:val="0"/>
          <w:sz w:val="22"/>
        </w:rPr>
        <w:t xml:space="preserve"> results for T-cell epitope ‘clusters’)</w:t>
      </w:r>
    </w:p>
    <w:p w14:paraId="517D1A42" w14:textId="027DDAC2" w:rsidR="00631007" w:rsidRPr="00631007" w:rsidRDefault="00631007" w:rsidP="00631007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proofErr w:type="spellStart"/>
      <w:r w:rsidRPr="00631007">
        <w:rPr>
          <w:rFonts w:ascii="AdvTgb2" w:hAnsi="AdvTgb2" w:cs="AdvTgb2"/>
          <w:kern w:val="0"/>
          <w:sz w:val="22"/>
        </w:rPr>
        <w:t>BlastiMer</w:t>
      </w:r>
      <w:proofErr w:type="spellEnd"/>
      <w:r w:rsidRPr="00631007">
        <w:rPr>
          <w:rFonts w:ascii="AdvTgb2" w:hAnsi="AdvTgb2" w:cs="AdvTgb2"/>
          <w:kern w:val="0"/>
          <w:sz w:val="22"/>
        </w:rPr>
        <w:t xml:space="preserve"> (automated</w:t>
      </w:r>
      <w:r w:rsidRPr="00631007">
        <w:rPr>
          <w:rFonts w:ascii="AdvTgb2" w:hAnsi="AdvTgb2" w:cs="AdvTgb2" w:hint="eastAsia"/>
          <w:kern w:val="0"/>
          <w:sz w:val="22"/>
        </w:rPr>
        <w:t xml:space="preserve"> </w:t>
      </w:r>
      <w:r w:rsidRPr="00631007">
        <w:rPr>
          <w:rFonts w:ascii="AdvTgb2" w:hAnsi="AdvTgb2" w:cs="AdvTgb2"/>
          <w:kern w:val="0"/>
          <w:sz w:val="22"/>
        </w:rPr>
        <w:t>BLAST search tool)</w:t>
      </w:r>
    </w:p>
    <w:p w14:paraId="3E8CABE7" w14:textId="115EF230" w:rsidR="00631007" w:rsidRPr="00631007" w:rsidRDefault="00631007" w:rsidP="00631007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proofErr w:type="spellStart"/>
      <w:r w:rsidRPr="00631007">
        <w:rPr>
          <w:rFonts w:ascii="AdvTgb2" w:hAnsi="AdvTgb2" w:cs="AdvTgb2"/>
          <w:kern w:val="0"/>
          <w:sz w:val="22"/>
        </w:rPr>
        <w:t>OptiMatrix</w:t>
      </w:r>
      <w:proofErr w:type="spellEnd"/>
      <w:r w:rsidRPr="00631007">
        <w:rPr>
          <w:rFonts w:ascii="AdvTgb2" w:hAnsi="AdvTgb2" w:cs="AdvTgb2"/>
          <w:kern w:val="0"/>
          <w:sz w:val="22"/>
        </w:rPr>
        <w:t xml:space="preserve"> </w:t>
      </w:r>
      <w:r w:rsidRPr="00631007">
        <w:rPr>
          <w:rFonts w:ascii="AdvTgb2" w:hAnsi="AdvTgb2" w:cs="AdvTgb2"/>
          <w:kern w:val="0"/>
          <w:sz w:val="22"/>
        </w:rPr>
        <w:t>(involved in deimmunizing</w:t>
      </w:r>
      <w:r w:rsidRPr="00631007">
        <w:rPr>
          <w:rFonts w:ascii="AdvTgb2" w:hAnsi="AdvTgb2" w:cs="AdvTgb2" w:hint="eastAsia"/>
          <w:kern w:val="0"/>
          <w:sz w:val="22"/>
        </w:rPr>
        <w:t xml:space="preserve"> </w:t>
      </w:r>
      <w:r w:rsidRPr="00631007">
        <w:rPr>
          <w:rFonts w:ascii="AdvTgb2" w:hAnsi="AdvTgb2" w:cs="AdvTgb2"/>
          <w:kern w:val="0"/>
          <w:sz w:val="22"/>
        </w:rPr>
        <w:t>sequences)</w:t>
      </w:r>
    </w:p>
    <w:p w14:paraId="3840AD36" w14:textId="77777777" w:rsidR="00631007" w:rsidRPr="00631007" w:rsidRDefault="00631007" w:rsidP="00631007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proofErr w:type="spellStart"/>
      <w:r w:rsidRPr="00631007">
        <w:rPr>
          <w:rFonts w:ascii="AdvTgb2" w:hAnsi="AdvTgb2" w:cs="AdvTgb2"/>
          <w:kern w:val="0"/>
          <w:sz w:val="22"/>
        </w:rPr>
        <w:t>Conservatrix</w:t>
      </w:r>
      <w:proofErr w:type="spellEnd"/>
      <w:r w:rsidRPr="00631007">
        <w:rPr>
          <w:rFonts w:ascii="AdvTgb2" w:hAnsi="AdvTgb2" w:cs="AdvTgb2"/>
          <w:kern w:val="0"/>
          <w:sz w:val="22"/>
        </w:rPr>
        <w:t xml:space="preserve"> (involved in finding conserved epitopes)</w:t>
      </w:r>
    </w:p>
    <w:p w14:paraId="69ABD880" w14:textId="6AEB8613" w:rsidR="00631007" w:rsidRDefault="00631007" w:rsidP="00631007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 w:rsidRPr="00631007">
        <w:rPr>
          <w:rFonts w:ascii="AdvTgb2" w:hAnsi="AdvTgb2" w:cs="AdvTgb2"/>
          <w:kern w:val="0"/>
          <w:sz w:val="22"/>
        </w:rPr>
        <w:t xml:space="preserve">Vaccine CAD (an </w:t>
      </w:r>
      <w:proofErr w:type="gramStart"/>
      <w:r w:rsidRPr="00631007">
        <w:rPr>
          <w:rFonts w:ascii="AdvTgb2" w:hAnsi="AdvTgb2" w:cs="AdvTgb2"/>
          <w:kern w:val="0"/>
          <w:sz w:val="22"/>
        </w:rPr>
        <w:t>in silico</w:t>
      </w:r>
      <w:proofErr w:type="gramEnd"/>
      <w:r w:rsidRPr="00631007">
        <w:rPr>
          <w:rFonts w:ascii="AdvTgb2" w:hAnsi="AdvTgb2" w:cs="AdvTgb2"/>
          <w:kern w:val="0"/>
          <w:sz w:val="22"/>
        </w:rPr>
        <w:t xml:space="preserve"> vaccine design algorithm).</w:t>
      </w:r>
    </w:p>
    <w:p w14:paraId="68836F33" w14:textId="154DF1BD" w:rsidR="00631007" w:rsidRDefault="00631007" w:rsidP="00631007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</w:p>
    <w:p w14:paraId="6A3F9CF3" w14:textId="7200A455" w:rsidR="00631007" w:rsidRDefault="00631007" w:rsidP="00631007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>
        <w:rPr>
          <w:rFonts w:ascii="AdvTgb2" w:hAnsi="AdvTgb2" w:cs="AdvTgb2" w:hint="eastAsia"/>
          <w:kern w:val="0"/>
          <w:sz w:val="22"/>
        </w:rPr>
        <w:t>新的想法：</w:t>
      </w:r>
    </w:p>
    <w:p w14:paraId="1DAD556E" w14:textId="4FC7CEA9" w:rsidR="00631007" w:rsidRPr="00631007" w:rsidRDefault="00631007" w:rsidP="00631007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proofErr w:type="spellStart"/>
      <w:r w:rsidRPr="00631007">
        <w:rPr>
          <w:rFonts w:ascii="AdvTgb2" w:hAnsi="AdvTgb2" w:cs="AdvTgb2"/>
          <w:kern w:val="0"/>
          <w:sz w:val="22"/>
        </w:rPr>
        <w:t>Algonomics</w:t>
      </w:r>
      <w:proofErr w:type="spellEnd"/>
      <w:r w:rsidRPr="00631007">
        <w:rPr>
          <w:rFonts w:ascii="AdvTgb2" w:hAnsi="AdvTgb2" w:cs="AdvTgb2"/>
          <w:kern w:val="0"/>
          <w:sz w:val="22"/>
        </w:rPr>
        <w:t xml:space="preserve"> (Gent, Belgium)</w:t>
      </w:r>
    </w:p>
    <w:p w14:paraId="3F500F86" w14:textId="2FFE361A" w:rsidR="00631007" w:rsidRDefault="00631007" w:rsidP="00631007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>
        <w:rPr>
          <w:rFonts w:ascii="AdvTgb2" w:hAnsi="AdvTgb2" w:cs="AdvTgb2" w:hint="eastAsia"/>
          <w:kern w:val="0"/>
          <w:sz w:val="22"/>
        </w:rPr>
        <w:t>针对不同人种（亚、非、欧）细胞表面</w:t>
      </w:r>
      <w:r>
        <w:rPr>
          <w:rFonts w:ascii="AdvTgb2" w:hAnsi="AdvTgb2" w:cs="AdvTgb2" w:hint="eastAsia"/>
          <w:kern w:val="0"/>
          <w:sz w:val="22"/>
        </w:rPr>
        <w:t>H</w:t>
      </w:r>
      <w:r>
        <w:rPr>
          <w:rFonts w:ascii="AdvTgb2" w:hAnsi="AdvTgb2" w:cs="AdvTgb2"/>
          <w:kern w:val="0"/>
          <w:sz w:val="22"/>
        </w:rPr>
        <w:t>LA</w:t>
      </w:r>
      <w:r>
        <w:rPr>
          <w:rFonts w:ascii="AdvTgb2" w:hAnsi="AdvTgb2" w:cs="AdvTgb2" w:hint="eastAsia"/>
          <w:kern w:val="0"/>
          <w:sz w:val="22"/>
        </w:rPr>
        <w:t>的差异进行特异性分析的</w:t>
      </w:r>
      <w:r w:rsidR="00F374DD">
        <w:rPr>
          <w:rFonts w:ascii="AdvTgb2" w:hAnsi="AdvTgb2" w:cs="AdvTgb2" w:hint="eastAsia"/>
          <w:kern w:val="0"/>
          <w:sz w:val="22"/>
        </w:rPr>
        <w:t>系统</w:t>
      </w:r>
    </w:p>
    <w:p w14:paraId="466E454F" w14:textId="0F65B494" w:rsidR="00F374DD" w:rsidRDefault="00F374DD" w:rsidP="00631007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</w:p>
    <w:p w14:paraId="4BCD532D" w14:textId="458787B2" w:rsidR="00F374DD" w:rsidRDefault="00F374DD" w:rsidP="00631007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>
        <w:rPr>
          <w:rFonts w:ascii="AdvTgb2" w:hAnsi="AdvTgb2" w:cs="AdvTgb2" w:hint="eastAsia"/>
          <w:kern w:val="0"/>
          <w:sz w:val="22"/>
        </w:rPr>
        <w:t>Limitation</w:t>
      </w:r>
      <w:r>
        <w:rPr>
          <w:rFonts w:ascii="AdvTgb2" w:hAnsi="AdvTgb2" w:cs="AdvTgb2" w:hint="eastAsia"/>
          <w:kern w:val="0"/>
          <w:sz w:val="22"/>
        </w:rPr>
        <w:t>：</w:t>
      </w:r>
    </w:p>
    <w:p w14:paraId="2E1061E0" w14:textId="019B3035" w:rsidR="00F374DD" w:rsidRDefault="00F374DD" w:rsidP="00631007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>
        <w:rPr>
          <w:rFonts w:ascii="AdvTgb2" w:hAnsi="AdvTgb2" w:cs="AdvTgb2" w:hint="eastAsia"/>
          <w:kern w:val="0"/>
          <w:sz w:val="22"/>
        </w:rPr>
        <w:t>对于长链的核苷酸容易漏诊，忽略部分重要的</w:t>
      </w:r>
      <w:r>
        <w:rPr>
          <w:rFonts w:ascii="AdvTgb2" w:hAnsi="AdvTgb2" w:cs="AdvTgb2" w:hint="eastAsia"/>
          <w:kern w:val="0"/>
          <w:sz w:val="22"/>
        </w:rPr>
        <w:t xml:space="preserve"> </w:t>
      </w:r>
      <w:r>
        <w:rPr>
          <w:rFonts w:ascii="AdvTgb2" w:hAnsi="AdvTgb2" w:cs="AdvTgb2" w:hint="eastAsia"/>
          <w:kern w:val="0"/>
          <w:sz w:val="22"/>
        </w:rPr>
        <w:t>表位。</w:t>
      </w:r>
    </w:p>
    <w:p w14:paraId="39950D16" w14:textId="2623E8CD" w:rsidR="00F374DD" w:rsidRDefault="00F374DD" w:rsidP="00631007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</w:p>
    <w:p w14:paraId="4AA6BD50" w14:textId="79B992C8" w:rsidR="00F374DD" w:rsidRDefault="00F374DD" w:rsidP="00631007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</w:p>
    <w:p w14:paraId="5990C0D7" w14:textId="038E0B78" w:rsidR="00F374DD" w:rsidRPr="00631007" w:rsidRDefault="00F374DD" w:rsidP="00F374DD">
      <w:pPr>
        <w:autoSpaceDE w:val="0"/>
        <w:autoSpaceDN w:val="0"/>
        <w:adjustRightInd w:val="0"/>
        <w:jc w:val="left"/>
        <w:rPr>
          <w:rFonts w:ascii="AdvTgb2" w:hAnsi="AdvTgb2" w:cs="AdvTgb2" w:hint="eastAsia"/>
          <w:b/>
          <w:bCs/>
          <w:kern w:val="0"/>
          <w:sz w:val="24"/>
          <w:szCs w:val="24"/>
        </w:rPr>
      </w:pPr>
      <w:r>
        <w:rPr>
          <w:rFonts w:ascii="AdvTgb2" w:hAnsi="AdvTgb2" w:cs="AdvTgb2"/>
          <w:b/>
          <w:bCs/>
          <w:kern w:val="0"/>
          <w:sz w:val="24"/>
          <w:szCs w:val="24"/>
        </w:rPr>
        <w:t>B</w:t>
      </w:r>
      <w:r w:rsidRPr="00631007">
        <w:rPr>
          <w:rFonts w:ascii="AdvTgb2" w:hAnsi="AdvTgb2" w:cs="AdvTgb2"/>
          <w:b/>
          <w:bCs/>
          <w:kern w:val="0"/>
          <w:sz w:val="24"/>
          <w:szCs w:val="24"/>
        </w:rPr>
        <w:t>-CELL EPITOPE MAPPING AND PREDICTION</w:t>
      </w:r>
    </w:p>
    <w:p w14:paraId="1E7C800F" w14:textId="200EDFB5" w:rsidR="00F374DD" w:rsidRDefault="00F374DD" w:rsidP="00F374DD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>
        <w:rPr>
          <w:rFonts w:ascii="AdvTgb2" w:hAnsi="AdvTgb2" w:cs="AdvTgb2"/>
          <w:kern w:val="0"/>
          <w:sz w:val="22"/>
        </w:rPr>
        <w:t>B</w:t>
      </w:r>
      <w:r>
        <w:rPr>
          <w:rFonts w:ascii="AdvTgb2" w:hAnsi="AdvTgb2" w:cs="AdvTgb2" w:hint="eastAsia"/>
          <w:kern w:val="0"/>
          <w:sz w:val="22"/>
        </w:rPr>
        <w:t>细胞所参与的</w:t>
      </w:r>
      <w:r>
        <w:rPr>
          <w:rFonts w:ascii="AdvTgb2" w:hAnsi="AdvTgb2" w:cs="AdvTgb2" w:hint="eastAsia"/>
          <w:kern w:val="0"/>
          <w:sz w:val="22"/>
        </w:rPr>
        <w:t>细胞免疫与直接生成抗体有关，目前市面上对于</w:t>
      </w:r>
      <w:r>
        <w:rPr>
          <w:rFonts w:ascii="AdvTgb2" w:hAnsi="AdvTgb2" w:cs="AdvTgb2" w:hint="eastAsia"/>
          <w:kern w:val="0"/>
          <w:sz w:val="22"/>
        </w:rPr>
        <w:t>B</w:t>
      </w:r>
      <w:r>
        <w:rPr>
          <w:rFonts w:ascii="AdvTgb2" w:hAnsi="AdvTgb2" w:cs="AdvTgb2" w:hint="eastAsia"/>
          <w:kern w:val="0"/>
          <w:sz w:val="22"/>
        </w:rPr>
        <w:t>细胞的预测没有</w:t>
      </w:r>
      <w:r>
        <w:rPr>
          <w:rFonts w:ascii="AdvTgb2" w:hAnsi="AdvTgb2" w:cs="AdvTgb2" w:hint="eastAsia"/>
          <w:kern w:val="0"/>
          <w:sz w:val="22"/>
        </w:rPr>
        <w:t>T</w:t>
      </w:r>
      <w:r>
        <w:rPr>
          <w:rFonts w:ascii="AdvTgb2" w:hAnsi="AdvTgb2" w:cs="AdvTgb2" w:hint="eastAsia"/>
          <w:kern w:val="0"/>
          <w:sz w:val="22"/>
        </w:rPr>
        <w:t>细胞的多，他们往往是两个不同的表位，对于</w:t>
      </w:r>
      <w:r>
        <w:rPr>
          <w:rFonts w:ascii="AdvTgb2" w:hAnsi="AdvTgb2" w:cs="AdvTgb2" w:hint="eastAsia"/>
          <w:kern w:val="0"/>
          <w:sz w:val="22"/>
        </w:rPr>
        <w:t>B</w:t>
      </w:r>
      <w:r>
        <w:rPr>
          <w:rFonts w:ascii="AdvTgb2" w:hAnsi="AdvTgb2" w:cs="AdvTgb2" w:hint="eastAsia"/>
          <w:kern w:val="0"/>
          <w:sz w:val="22"/>
        </w:rPr>
        <w:t>细胞表位定位与预测，表位的空间结构</w:t>
      </w:r>
      <w:r>
        <w:rPr>
          <w:rFonts w:ascii="AdvTgb2" w:hAnsi="AdvTgb2" w:cs="AdvTgb2" w:hint="eastAsia"/>
          <w:kern w:val="0"/>
          <w:sz w:val="22"/>
        </w:rPr>
        <w:t xml:space="preserve"> (</w:t>
      </w:r>
      <w:r>
        <w:rPr>
          <w:rFonts w:ascii="AdvTgb2" w:hAnsi="AdvTgb2" w:cs="AdvTgb2" w:hint="eastAsia"/>
          <w:kern w:val="0"/>
          <w:sz w:val="22"/>
        </w:rPr>
        <w:t>蛋白质三维结构尤为重要</w:t>
      </w:r>
      <w:r>
        <w:rPr>
          <w:rFonts w:ascii="AdvTgb2" w:hAnsi="AdvTgb2" w:cs="AdvTgb2"/>
          <w:kern w:val="0"/>
          <w:sz w:val="22"/>
        </w:rPr>
        <w:t>)</w:t>
      </w:r>
      <w:r>
        <w:rPr>
          <w:rFonts w:ascii="AdvTgb2" w:hAnsi="AdvTgb2" w:cs="AdvTgb2" w:hint="eastAsia"/>
          <w:kern w:val="0"/>
          <w:sz w:val="22"/>
        </w:rPr>
        <w:t>，这些表位别分为两大类：</w:t>
      </w:r>
    </w:p>
    <w:p w14:paraId="7E76DAF9" w14:textId="6BBB6C97" w:rsidR="00F374DD" w:rsidRPr="00F374DD" w:rsidRDefault="00F374DD" w:rsidP="00F374DD">
      <w:pPr>
        <w:autoSpaceDE w:val="0"/>
        <w:autoSpaceDN w:val="0"/>
        <w:adjustRightInd w:val="0"/>
        <w:jc w:val="left"/>
        <w:rPr>
          <w:rFonts w:ascii="Segoe UI" w:hAnsi="Segoe UI" w:cs="Segoe UI" w:hint="eastAsia"/>
          <w:color w:val="000000"/>
          <w:kern w:val="0"/>
          <w:sz w:val="20"/>
          <w:szCs w:val="20"/>
        </w:rPr>
      </w:pPr>
      <w:r w:rsidRPr="00F374DD">
        <w:rPr>
          <w:rFonts w:ascii="Segoe UI" w:hAnsi="Segoe UI" w:cs="Segoe UI"/>
          <w:color w:val="000000"/>
          <w:kern w:val="0"/>
          <w:sz w:val="20"/>
          <w:szCs w:val="20"/>
        </w:rPr>
        <w:t>Continuous (linear) epitopes</w:t>
      </w:r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 </w:t>
      </w:r>
      <w:r>
        <w:rPr>
          <w:rFonts w:ascii="Segoe UI" w:hAnsi="Segoe UI" w:cs="Segoe UI" w:hint="eastAsia"/>
          <w:color w:val="000000"/>
          <w:kern w:val="0"/>
          <w:sz w:val="20"/>
          <w:szCs w:val="20"/>
        </w:rPr>
        <w:t>-</w:t>
      </w:r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&gt;  </w:t>
      </w:r>
      <w:r>
        <w:rPr>
          <w:rFonts w:ascii="Segoe UI" w:hAnsi="Segoe UI" w:cs="Segoe UI" w:hint="eastAsia"/>
          <w:color w:val="000000"/>
          <w:kern w:val="0"/>
          <w:sz w:val="20"/>
          <w:szCs w:val="20"/>
        </w:rPr>
        <w:t>一段连续的线性肽链结构</w:t>
      </w:r>
    </w:p>
    <w:p w14:paraId="30BB7267" w14:textId="619ADB63" w:rsidR="00F374DD" w:rsidRPr="00F374DD" w:rsidRDefault="00F374DD" w:rsidP="00F374DD">
      <w:pPr>
        <w:autoSpaceDE w:val="0"/>
        <w:autoSpaceDN w:val="0"/>
        <w:adjustRightInd w:val="0"/>
        <w:jc w:val="left"/>
        <w:rPr>
          <w:rFonts w:ascii="Segoe UI" w:hAnsi="Segoe UI" w:cs="Segoe UI" w:hint="eastAsia"/>
          <w:kern w:val="0"/>
          <w:sz w:val="20"/>
          <w:szCs w:val="20"/>
        </w:rPr>
      </w:pPr>
      <w:proofErr w:type="spellStart"/>
      <w:r w:rsidRPr="00F374DD">
        <w:rPr>
          <w:rFonts w:ascii="Segoe UI" w:hAnsi="Segoe UI" w:cs="Segoe UI"/>
          <w:color w:val="000000"/>
          <w:kern w:val="0"/>
          <w:sz w:val="20"/>
          <w:szCs w:val="20"/>
        </w:rPr>
        <w:t>Discontinous</w:t>
      </w:r>
      <w:proofErr w:type="spellEnd"/>
      <w:r w:rsidRPr="00F374DD">
        <w:rPr>
          <w:rFonts w:ascii="Segoe UI" w:hAnsi="Segoe UI" w:cs="Segoe UI"/>
          <w:color w:val="000000"/>
          <w:kern w:val="0"/>
          <w:sz w:val="20"/>
          <w:szCs w:val="20"/>
        </w:rPr>
        <w:t xml:space="preserve"> (conformational) epitopes.</w:t>
      </w:r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 -&gt;  </w:t>
      </w:r>
      <w:r>
        <w:rPr>
          <w:rFonts w:ascii="Segoe UI" w:hAnsi="Segoe UI" w:cs="Segoe UI" w:hint="eastAsia"/>
          <w:color w:val="000000"/>
          <w:kern w:val="0"/>
          <w:sz w:val="20"/>
          <w:szCs w:val="20"/>
        </w:rPr>
        <w:t>不连续的</w:t>
      </w:r>
      <w:r w:rsidR="008F7F31">
        <w:rPr>
          <w:rFonts w:ascii="Segoe UI" w:hAnsi="Segoe UI" w:cs="Segoe UI" w:hint="eastAsia"/>
          <w:color w:val="000000"/>
          <w:kern w:val="0"/>
          <w:sz w:val="20"/>
          <w:szCs w:val="20"/>
        </w:rPr>
        <w:t>由多各不连续的肽链构成</w:t>
      </w:r>
    </w:p>
    <w:p w14:paraId="75A8F6E5" w14:textId="155DA0F3" w:rsidR="00F374DD" w:rsidRPr="00F374DD" w:rsidRDefault="008F7F31" w:rsidP="00F374DD">
      <w:pPr>
        <w:autoSpaceDE w:val="0"/>
        <w:autoSpaceDN w:val="0"/>
        <w:adjustRightInd w:val="0"/>
        <w:jc w:val="left"/>
        <w:rPr>
          <w:rFonts w:ascii="AdvTgb2" w:hAnsi="AdvTgb2" w:cs="AdvTgb2" w:hint="eastAsia"/>
          <w:kern w:val="0"/>
          <w:sz w:val="22"/>
        </w:rPr>
      </w:pPr>
      <w:r>
        <w:rPr>
          <w:rFonts w:ascii="AdvTgb2" w:hAnsi="AdvTgb2" w:cs="AdvTgb2" w:hint="eastAsia"/>
          <w:kern w:val="0"/>
          <w:sz w:val="22"/>
        </w:rPr>
        <w:t>推荐相关软件：</w:t>
      </w:r>
    </w:p>
    <w:p w14:paraId="5F40F200" w14:textId="43F43FC7" w:rsidR="00F374DD" w:rsidRDefault="008F7F31" w:rsidP="008F7F31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 w:rsidRPr="008F7F31">
        <w:rPr>
          <w:rFonts w:ascii="AdvTgb2" w:hAnsi="AdvTgb2" w:cs="AdvTgb2"/>
          <w:kern w:val="0"/>
          <w:sz w:val="22"/>
        </w:rPr>
        <w:t>3DEX</w:t>
      </w:r>
      <w:r w:rsidRPr="008F7F31">
        <w:rPr>
          <w:rFonts w:ascii="AdvTgb2" w:hAnsi="AdvTgb2" w:cs="AdvTgb2" w:hint="eastAsia"/>
          <w:kern w:val="0"/>
          <w:sz w:val="22"/>
        </w:rPr>
        <w:t xml:space="preserve"> </w:t>
      </w:r>
      <w:r w:rsidRPr="008F7F31">
        <w:rPr>
          <w:rFonts w:ascii="AdvTgb2" w:hAnsi="AdvTgb2" w:cs="AdvTgb2"/>
          <w:kern w:val="0"/>
          <w:sz w:val="22"/>
        </w:rPr>
        <w:t>(3D-Epitope-Explorer), CEP (conformational epitope predictor)</w:t>
      </w:r>
      <w:r w:rsidRPr="008F7F31">
        <w:rPr>
          <w:rFonts w:ascii="AdvTgb2" w:hAnsi="AdvTgb2" w:cs="AdvTgb2" w:hint="eastAsia"/>
          <w:kern w:val="0"/>
          <w:sz w:val="22"/>
        </w:rPr>
        <w:t xml:space="preserve"> </w:t>
      </w:r>
      <w:r w:rsidRPr="008F7F31">
        <w:rPr>
          <w:rFonts w:ascii="AdvTgb2" w:hAnsi="AdvTgb2" w:cs="AdvTgb2"/>
          <w:kern w:val="0"/>
          <w:sz w:val="22"/>
        </w:rPr>
        <w:t xml:space="preserve">and </w:t>
      </w:r>
      <w:proofErr w:type="spellStart"/>
      <w:r w:rsidRPr="008F7F31">
        <w:rPr>
          <w:rFonts w:ascii="AdvTgb2" w:hAnsi="AdvTgb2" w:cs="AdvTgb2"/>
          <w:kern w:val="0"/>
          <w:sz w:val="22"/>
        </w:rPr>
        <w:t>DiscoTope</w:t>
      </w:r>
      <w:proofErr w:type="spellEnd"/>
    </w:p>
    <w:p w14:paraId="0C3F834C" w14:textId="7B9CB174" w:rsidR="008F7F31" w:rsidRDefault="008F7F31" w:rsidP="008F7F31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</w:p>
    <w:p w14:paraId="4550ADD8" w14:textId="111DA7E3" w:rsidR="008F7F31" w:rsidRDefault="008F7F31" w:rsidP="008F7F31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>
        <w:rPr>
          <w:rFonts w:ascii="AdvTgb2" w:hAnsi="AdvTgb2" w:cs="AdvTgb2" w:hint="eastAsia"/>
          <w:kern w:val="0"/>
          <w:sz w:val="22"/>
        </w:rPr>
        <w:t>总的来说</w:t>
      </w:r>
      <w:r>
        <w:rPr>
          <w:rFonts w:ascii="AdvTgb2" w:hAnsi="AdvTgb2" w:cs="AdvTgb2" w:hint="eastAsia"/>
          <w:kern w:val="0"/>
          <w:sz w:val="22"/>
        </w:rPr>
        <w:t>B</w:t>
      </w:r>
      <w:r>
        <w:rPr>
          <w:rFonts w:ascii="AdvTgb2" w:hAnsi="AdvTgb2" w:cs="AdvTgb2" w:hint="eastAsia"/>
          <w:kern w:val="0"/>
          <w:sz w:val="22"/>
        </w:rPr>
        <w:t>细胞表位定位预测远不够成熟。</w:t>
      </w:r>
    </w:p>
    <w:p w14:paraId="39BE6BEF" w14:textId="593F79B4" w:rsidR="008F7F31" w:rsidRDefault="008F7F31" w:rsidP="008F7F31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</w:p>
    <w:p w14:paraId="732CCBF9" w14:textId="189A0AA4" w:rsidR="008F7F31" w:rsidRDefault="008F7F31" w:rsidP="008F7F31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</w:p>
    <w:p w14:paraId="689700BB" w14:textId="6C961141" w:rsidR="008F7F31" w:rsidRDefault="008F7F31" w:rsidP="008F7F31">
      <w:pPr>
        <w:autoSpaceDE w:val="0"/>
        <w:autoSpaceDN w:val="0"/>
        <w:adjustRightInd w:val="0"/>
        <w:jc w:val="left"/>
        <w:rPr>
          <w:rFonts w:ascii="AdvTgb2" w:hAnsi="AdvTgb2" w:cs="AdvTgb2"/>
          <w:b/>
          <w:bCs/>
          <w:kern w:val="0"/>
          <w:sz w:val="24"/>
          <w:szCs w:val="24"/>
        </w:rPr>
      </w:pPr>
      <w:r w:rsidRPr="008F7F31">
        <w:rPr>
          <w:rFonts w:ascii="AdvTgb2" w:hAnsi="AdvTgb2" w:cs="AdvTgb2"/>
          <w:b/>
          <w:bCs/>
          <w:kern w:val="0"/>
          <w:sz w:val="24"/>
          <w:szCs w:val="24"/>
        </w:rPr>
        <w:t>BIOINFORMATICS APPROACHES TO PREDICT</w:t>
      </w:r>
      <w:r w:rsidRPr="008F7F31">
        <w:rPr>
          <w:rFonts w:ascii="AdvTgb2" w:hAnsi="AdvTgb2" w:cs="AdvTgb2" w:hint="eastAsia"/>
          <w:b/>
          <w:bCs/>
          <w:kern w:val="0"/>
          <w:sz w:val="24"/>
          <w:szCs w:val="24"/>
        </w:rPr>
        <w:t xml:space="preserve"> </w:t>
      </w:r>
      <w:r w:rsidRPr="008F7F31">
        <w:rPr>
          <w:rFonts w:ascii="AdvTgb2" w:hAnsi="AdvTgb2" w:cs="AdvTgb2"/>
          <w:b/>
          <w:bCs/>
          <w:kern w:val="0"/>
          <w:sz w:val="24"/>
          <w:szCs w:val="24"/>
        </w:rPr>
        <w:t>ANTIGEN–ANTIBODY INTERACTIONS</w:t>
      </w:r>
    </w:p>
    <w:p w14:paraId="5420CE58" w14:textId="0998D6D2" w:rsidR="008F7F31" w:rsidRPr="008F7F31" w:rsidRDefault="008F7F31" w:rsidP="008F7F31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</w:p>
    <w:p w14:paraId="14DABA50" w14:textId="1A5579BB" w:rsidR="008F7F31" w:rsidRDefault="008F7F31" w:rsidP="008F7F31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>
        <w:rPr>
          <w:rFonts w:ascii="AdvTgb2" w:hAnsi="AdvTgb2" w:cs="AdvTgb2" w:hint="eastAsia"/>
          <w:kern w:val="0"/>
          <w:sz w:val="22"/>
        </w:rPr>
        <w:t>蛋白质互作是关键，这部分的技术是研究表位的灵魂。</w:t>
      </w:r>
    </w:p>
    <w:p w14:paraId="5C2BBDEB" w14:textId="1521C90D" w:rsidR="008F7F31" w:rsidRDefault="008F7F31" w:rsidP="008F7F31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</w:p>
    <w:p w14:paraId="4C2AA1AF" w14:textId="38DE9A0E" w:rsidR="008F7F31" w:rsidRDefault="008F7F31" w:rsidP="008F7F31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>
        <w:rPr>
          <w:rFonts w:ascii="AdvTgb2" w:hAnsi="AdvTgb2" w:cs="AdvTgb2" w:hint="eastAsia"/>
          <w:kern w:val="0"/>
          <w:sz w:val="22"/>
        </w:rPr>
        <w:t>研究的主要方法（原理）</w:t>
      </w:r>
    </w:p>
    <w:p w14:paraId="257538A3" w14:textId="77777777" w:rsidR="008F7F31" w:rsidRPr="007E4962" w:rsidRDefault="008F7F31" w:rsidP="008F7F31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 w:rsidRPr="007E4962">
        <w:rPr>
          <w:rFonts w:ascii="AdvTgb2" w:hAnsi="AdvTgb2" w:cs="AdvTgb2"/>
          <w:kern w:val="0"/>
          <w:sz w:val="22"/>
        </w:rPr>
        <w:t>genomic context</w:t>
      </w:r>
    </w:p>
    <w:p w14:paraId="6430FA65" w14:textId="77777777" w:rsidR="008F7F31" w:rsidRPr="007E4962" w:rsidRDefault="008F7F31" w:rsidP="008F7F31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 w:rsidRPr="007E4962">
        <w:rPr>
          <w:rFonts w:ascii="AdvTgb2" w:hAnsi="AdvTgb2" w:cs="AdvTgb2"/>
          <w:kern w:val="0"/>
          <w:sz w:val="22"/>
        </w:rPr>
        <w:t>evolutionary relationships</w:t>
      </w:r>
    </w:p>
    <w:p w14:paraId="2D0916A2" w14:textId="77777777" w:rsidR="008F7F31" w:rsidRPr="007E4962" w:rsidRDefault="008F7F31" w:rsidP="008F7F31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 w:rsidRPr="007E4962">
        <w:rPr>
          <w:rFonts w:ascii="AdvTgb2" w:hAnsi="AdvTgb2" w:cs="AdvTgb2"/>
          <w:kern w:val="0"/>
          <w:sz w:val="22"/>
        </w:rPr>
        <w:t>three-dimensional</w:t>
      </w:r>
      <w:r w:rsidRPr="007E4962">
        <w:rPr>
          <w:rFonts w:ascii="AdvTgb2" w:hAnsi="AdvTgb2" w:cs="AdvTgb2" w:hint="eastAsia"/>
          <w:kern w:val="0"/>
          <w:sz w:val="22"/>
        </w:rPr>
        <w:t xml:space="preserve"> </w:t>
      </w:r>
      <w:r w:rsidRPr="007E4962">
        <w:rPr>
          <w:rFonts w:ascii="AdvTgb2" w:hAnsi="AdvTgb2" w:cs="AdvTgb2"/>
          <w:kern w:val="0"/>
          <w:sz w:val="22"/>
        </w:rPr>
        <w:t>structure of proteins</w:t>
      </w:r>
    </w:p>
    <w:p w14:paraId="288F6739" w14:textId="50B60B0F" w:rsidR="008F7F31" w:rsidRPr="007E4962" w:rsidRDefault="008F7F31" w:rsidP="008F7F31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 w:rsidRPr="007E4962">
        <w:rPr>
          <w:rFonts w:ascii="AdvTgb2" w:hAnsi="AdvTgb2" w:cs="AdvTgb2"/>
          <w:kern w:val="0"/>
          <w:sz w:val="22"/>
        </w:rPr>
        <w:t>presence of specific protein domains</w:t>
      </w:r>
    </w:p>
    <w:p w14:paraId="4EC8CB39" w14:textId="10907F45" w:rsidR="008F7F31" w:rsidRDefault="008F7F31" w:rsidP="008F7F31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 w:rsidRPr="007E4962">
        <w:rPr>
          <w:rFonts w:ascii="AdvTgb2" w:hAnsi="AdvTgb2" w:cs="AdvTgb2"/>
          <w:kern w:val="0"/>
          <w:sz w:val="22"/>
        </w:rPr>
        <w:t>the primary structure of proteins</w:t>
      </w:r>
    </w:p>
    <w:p w14:paraId="126F2E72" w14:textId="4E557D9E" w:rsidR="007E4962" w:rsidRDefault="007E4962" w:rsidP="008F7F31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</w:p>
    <w:p w14:paraId="40C0E4B3" w14:textId="431279C0" w:rsidR="007E4962" w:rsidRDefault="007E4962" w:rsidP="008F7F31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</w:p>
    <w:p w14:paraId="36D5829B" w14:textId="5E1DD952" w:rsidR="007E4962" w:rsidRPr="007E4962" w:rsidRDefault="007E4962" w:rsidP="008F7F31">
      <w:pPr>
        <w:autoSpaceDE w:val="0"/>
        <w:autoSpaceDN w:val="0"/>
        <w:adjustRightInd w:val="0"/>
        <w:jc w:val="left"/>
        <w:rPr>
          <w:rFonts w:ascii="AdvTgb2" w:hAnsi="AdvTgb2" w:cs="AdvTgb2"/>
          <w:b/>
          <w:bCs/>
          <w:kern w:val="0"/>
          <w:sz w:val="24"/>
          <w:szCs w:val="24"/>
        </w:rPr>
      </w:pPr>
      <w:r w:rsidRPr="007E4962">
        <w:rPr>
          <w:rFonts w:ascii="AdvTgb2" w:hAnsi="AdvTgb2" w:cs="AdvTgb2" w:hint="eastAsia"/>
          <w:b/>
          <w:bCs/>
          <w:kern w:val="0"/>
          <w:sz w:val="24"/>
          <w:szCs w:val="24"/>
        </w:rPr>
        <w:t>其他</w:t>
      </w:r>
    </w:p>
    <w:p w14:paraId="3A270FC8" w14:textId="2C03BA66" w:rsidR="007E4962" w:rsidRDefault="007E4962" w:rsidP="008F7F31">
      <w:pPr>
        <w:autoSpaceDE w:val="0"/>
        <w:autoSpaceDN w:val="0"/>
        <w:adjustRightInd w:val="0"/>
        <w:jc w:val="left"/>
        <w:rPr>
          <w:rFonts w:ascii="AdvTgb2" w:hAnsi="AdvTgb2" w:cs="AdvTgb2"/>
          <w:kern w:val="0"/>
          <w:sz w:val="22"/>
        </w:rPr>
      </w:pPr>
      <w:r w:rsidRPr="007E4962">
        <w:rPr>
          <w:rFonts w:ascii="AdvTgb2" w:hAnsi="AdvTgb2" w:cs="AdvTgb2"/>
          <w:kern w:val="0"/>
          <w:sz w:val="22"/>
        </w:rPr>
        <w:t>supertype epitopes</w:t>
      </w:r>
      <w:r w:rsidRPr="007E4962">
        <w:rPr>
          <w:rFonts w:ascii="AdvTgb2" w:hAnsi="AdvTgb2" w:cs="AdvTgb2"/>
          <w:kern w:val="0"/>
          <w:sz w:val="22"/>
        </w:rPr>
        <w:t xml:space="preserve"> </w:t>
      </w:r>
      <w:r w:rsidRPr="007E4962">
        <w:rPr>
          <w:rFonts w:ascii="AdvTgb2" w:hAnsi="AdvTgb2" w:cs="AdvTgb2" w:hint="eastAsia"/>
          <w:kern w:val="0"/>
          <w:sz w:val="22"/>
        </w:rPr>
        <w:t>超</w:t>
      </w:r>
      <w:r w:rsidR="00C70860">
        <w:rPr>
          <w:rFonts w:ascii="AdvTgb2" w:hAnsi="AdvTgb2" w:cs="AdvTgb2" w:hint="eastAsia"/>
          <w:kern w:val="0"/>
          <w:sz w:val="22"/>
        </w:rPr>
        <w:t>抗原</w:t>
      </w:r>
      <w:r w:rsidRPr="007E4962">
        <w:rPr>
          <w:rFonts w:ascii="AdvTgb2" w:hAnsi="AdvTgb2" w:cs="AdvTgb2" w:hint="eastAsia"/>
          <w:kern w:val="0"/>
          <w:sz w:val="22"/>
        </w:rPr>
        <w:t>表位</w:t>
      </w:r>
      <w:r>
        <w:rPr>
          <w:rFonts w:ascii="AdvTgb2" w:hAnsi="AdvTgb2" w:cs="AdvTgb2" w:hint="eastAsia"/>
          <w:kern w:val="0"/>
          <w:sz w:val="22"/>
        </w:rPr>
        <w:t>？</w:t>
      </w:r>
    </w:p>
    <w:p w14:paraId="6597B3A6" w14:textId="35D8CCED" w:rsidR="007E4962" w:rsidRPr="008F7F31" w:rsidRDefault="007E4962" w:rsidP="008F7F31">
      <w:pPr>
        <w:autoSpaceDE w:val="0"/>
        <w:autoSpaceDN w:val="0"/>
        <w:adjustRightInd w:val="0"/>
        <w:jc w:val="left"/>
        <w:rPr>
          <w:rFonts w:ascii="AdvTgb2" w:hAnsi="AdvTgb2" w:cs="AdvTgb2" w:hint="eastAsia"/>
          <w:kern w:val="0"/>
          <w:sz w:val="22"/>
        </w:rPr>
      </w:pPr>
      <w:r>
        <w:rPr>
          <w:rFonts w:ascii="AdvTgb2" w:hAnsi="AdvTgb2" w:cs="AdvTgb2" w:hint="eastAsia"/>
          <w:kern w:val="0"/>
          <w:sz w:val="22"/>
        </w:rPr>
        <w:t>H</w:t>
      </w:r>
      <w:r>
        <w:rPr>
          <w:rFonts w:ascii="AdvTgb2" w:hAnsi="AdvTgb2" w:cs="AdvTgb2"/>
          <w:kern w:val="0"/>
          <w:sz w:val="22"/>
        </w:rPr>
        <w:t>LA</w:t>
      </w:r>
      <w:r w:rsidR="00C70860">
        <w:rPr>
          <w:rFonts w:ascii="AdvTgb2" w:hAnsi="AdvTgb2" w:cs="AdvTgb2" w:hint="eastAsia"/>
          <w:kern w:val="0"/>
          <w:sz w:val="22"/>
        </w:rPr>
        <w:t>Ⅰ、</w:t>
      </w:r>
      <w:r w:rsidR="00C70860">
        <w:rPr>
          <w:rFonts w:ascii="AdvTgb2" w:hAnsi="AdvTgb2" w:cs="AdvTgb2" w:hint="eastAsia"/>
          <w:kern w:val="0"/>
          <w:sz w:val="22"/>
        </w:rPr>
        <w:t>H</w:t>
      </w:r>
      <w:r w:rsidR="00C70860">
        <w:rPr>
          <w:rFonts w:ascii="AdvTgb2" w:hAnsi="AdvTgb2" w:cs="AdvTgb2"/>
          <w:kern w:val="0"/>
          <w:sz w:val="22"/>
        </w:rPr>
        <w:t>LA</w:t>
      </w:r>
      <w:r w:rsidR="00C70860">
        <w:rPr>
          <w:rFonts w:ascii="AdvTgb2" w:hAnsi="AdvTgb2" w:cs="AdvTgb2" w:hint="eastAsia"/>
          <w:kern w:val="0"/>
          <w:sz w:val="22"/>
        </w:rPr>
        <w:t>Ⅱ多结合位点，流感病毒？</w:t>
      </w:r>
      <w:bookmarkStart w:id="0" w:name="_GoBack"/>
      <w:bookmarkEnd w:id="0"/>
    </w:p>
    <w:sectPr w:rsidR="007E4962" w:rsidRPr="008F7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Tgb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MinionNormal_R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F8"/>
    <w:rsid w:val="00022EF0"/>
    <w:rsid w:val="00106A31"/>
    <w:rsid w:val="0017392D"/>
    <w:rsid w:val="002750F0"/>
    <w:rsid w:val="002A598E"/>
    <w:rsid w:val="00390A6C"/>
    <w:rsid w:val="003B7538"/>
    <w:rsid w:val="003D42C5"/>
    <w:rsid w:val="003E13AF"/>
    <w:rsid w:val="00446DE8"/>
    <w:rsid w:val="004B16C0"/>
    <w:rsid w:val="004E0708"/>
    <w:rsid w:val="005C1C95"/>
    <w:rsid w:val="005D7662"/>
    <w:rsid w:val="00631007"/>
    <w:rsid w:val="00675091"/>
    <w:rsid w:val="006A7FD6"/>
    <w:rsid w:val="007E4962"/>
    <w:rsid w:val="00841718"/>
    <w:rsid w:val="0085387D"/>
    <w:rsid w:val="00864EDA"/>
    <w:rsid w:val="00875A81"/>
    <w:rsid w:val="008C77EA"/>
    <w:rsid w:val="008F7F31"/>
    <w:rsid w:val="00905368"/>
    <w:rsid w:val="00A42161"/>
    <w:rsid w:val="00A761C2"/>
    <w:rsid w:val="00B76BE9"/>
    <w:rsid w:val="00BF3949"/>
    <w:rsid w:val="00C26252"/>
    <w:rsid w:val="00C26879"/>
    <w:rsid w:val="00C70860"/>
    <w:rsid w:val="00D91FB4"/>
    <w:rsid w:val="00E609F7"/>
    <w:rsid w:val="00E7510D"/>
    <w:rsid w:val="00EB6BED"/>
    <w:rsid w:val="00EF0E3C"/>
    <w:rsid w:val="00F12B1D"/>
    <w:rsid w:val="00F35C29"/>
    <w:rsid w:val="00F374DD"/>
    <w:rsid w:val="00F5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70D0"/>
  <w15:chartTrackingRefBased/>
  <w15:docId w15:val="{58BCB62C-E23A-4E99-B38C-05C2AEEF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Auniany Wang</dc:creator>
  <cp:keywords/>
  <dc:description/>
  <cp:lastModifiedBy>Auniany Wang</cp:lastModifiedBy>
  <cp:revision>2</cp:revision>
  <dcterms:created xsi:type="dcterms:W3CDTF">2020-02-16T00:20:00Z</dcterms:created>
  <dcterms:modified xsi:type="dcterms:W3CDTF">2020-02-16T01:57:00Z</dcterms:modified>
</cp:coreProperties>
</file>