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</w:t>
      </w:r>
      <w:r w:rsidR="006C7401">
        <w:rPr>
          <w:rFonts w:ascii="TH SarabunPSK" w:hAnsi="TH SarabunPSK" w:cs="TH SarabunPSK" w:hint="cs"/>
          <w:b/>
          <w:bCs/>
          <w:sz w:val="36"/>
          <w:szCs w:val="36"/>
          <w:cs/>
        </w:rPr>
        <w:t>ิชาเลี้ยงผึ้งโพรง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6C740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วิชาเลี้ยงผึ้งโพรง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 w:rsidR="007169D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รียนบ้านหินเทิน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437671">
        <w:rPr>
          <w:rFonts w:ascii="TH SarabunPSK" w:hAnsi="TH SarabunPSK" w:cs="TH SarabunPSK" w:hint="cs"/>
          <w:spacing w:val="-4"/>
          <w:sz w:val="32"/>
          <w:szCs w:val="32"/>
          <w:cs/>
        </w:rPr>
        <w:t>ผึ้งโพรงที่เกษตรกรบ้านหินเทินเลี้ยงเพื่อเอาน้ำผึ้ง เป็นผึ้งโพรงสายพันธุ์ใด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437671">
        <w:rPr>
          <w:rFonts w:ascii="TH SarabunPSK" w:hAnsi="TH SarabunPSK" w:cs="TH SarabunPSK" w:hint="cs"/>
          <w:spacing w:val="-4"/>
          <w:sz w:val="32"/>
          <w:szCs w:val="32"/>
          <w:cs/>
        </w:rPr>
        <w:t>จีน</w:t>
      </w:r>
    </w:p>
    <w:p w:rsidR="00EC1115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4376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37671">
        <w:rPr>
          <w:rFonts w:ascii="TH SarabunPSK" w:hAnsi="TH SarabunPSK" w:cs="TH SarabunPSK" w:hint="cs"/>
          <w:spacing w:val="-4"/>
          <w:sz w:val="32"/>
          <w:szCs w:val="32"/>
          <w:cs/>
        </w:rPr>
        <w:t>ฝรั่ง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37671">
        <w:rPr>
          <w:rFonts w:ascii="TH SarabunPSK" w:hAnsi="TH SarabunPSK" w:cs="TH SarabunPSK" w:hint="cs"/>
          <w:spacing w:val="-4"/>
          <w:sz w:val="32"/>
          <w:szCs w:val="32"/>
          <w:cs/>
        </w:rPr>
        <w:t>ไทย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437671">
        <w:rPr>
          <w:rFonts w:ascii="TH SarabunPSK" w:hAnsi="TH SarabunPSK" w:cs="TH SarabunPSK" w:hint="cs"/>
          <w:spacing w:val="-4"/>
          <w:sz w:val="32"/>
          <w:szCs w:val="32"/>
          <w:cs/>
        </w:rPr>
        <w:t>อินเดีย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การที่ผึ้งจะเข้าทำรังในวัสดุที่เตรียมไว้ ในรังผึ้งต้องมีผึ้งชนิดใด ?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ผึ้งนางพญา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ผึ้งทหาร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ผึ้งงาน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ผึ้งแม่บ้าน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การนำผึ้งโพรงจากธรรมชาติมาเลี้ยง ต้องสร้างกล่องไม้ให้ผึ้งเข้ามาอยู่อาศัย เรียกกล่องนี้ว่าอะไร ?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บ้านเก็บน้ำผึ้ง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วังนางพญา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โรงเพาะผึ้ง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หีบเลี้ยงผึ้งโพรง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4. ทำไมต้องเป็น “น้ำผึ้งเดือน 5” ?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เพราะเดือน 5 เป็นเดือนที่มีดอกไม้ที่ให้เกสรแก่ผึ้งจำนวนมาก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เพราะเดือน 5 เป็นเดือนที่มีอากาศร้อนน้ำผึ้งไม่จับตัวแข็ง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เพราะเดือน 5 เป็นเดือนที่ผึ้งนางพญาผลิตตัวอ่อนเป็นจำนวนมาก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เพราะเดือน 5 เป็นเดือนที่หวงรังมากที่สุดทำให้ยากต่อการเก็บน้ำผึ้ง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ปริมาณน้ำผึ้งในหนึ่งรังที่ผึ้งโพรงผลิตได้ต่อปี ประมาณกี่กิโลกรัม ?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2-4 กิโลกรัมต่อรังต่อปี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15-20 กิโลกรัมต่อรังต่อปี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21-28 กิโลกรัมต่อรังต่อปี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29-35 กิโลกรัมต่อรังต่อปี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ผึ้งจะสามารถผลิตน้ำผึ้งได้ในปริมาณมาก ซึ่งจะเป็นช่วงเดือนใดของปี ?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มกราคม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เมษายน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กรกฎาคม</w:t>
      </w:r>
    </w:p>
    <w:p w:rsidR="00EC10BE" w:rsidRDefault="00EC10BE" w:rsidP="00EC10BE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พฤศจิกายน</w:t>
      </w:r>
    </w:p>
    <w:p w:rsidR="0046205E" w:rsidRDefault="00EC10B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ผึ้งโพรงมักมีพฤติกรรมแยกรังและหนีรัง ผู้เลี้ยงผึ้งโพรงมีวิธีลดอัตราการแยกและหนีรังอย่างไร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C10BE">
        <w:rPr>
          <w:rFonts w:ascii="TH SarabunPSK" w:hAnsi="TH SarabunPSK" w:cs="TH SarabunPSK" w:hint="cs"/>
          <w:spacing w:val="-4"/>
          <w:sz w:val="32"/>
          <w:szCs w:val="32"/>
          <w:cs/>
        </w:rPr>
        <w:t>เพิ่มจำนวนกล่องไม้เลี้ยงผึ้งให้มากขึ้น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EC10BE">
        <w:rPr>
          <w:rFonts w:ascii="TH SarabunPSK" w:hAnsi="TH SarabunPSK" w:cs="TH SarabunPSK" w:hint="cs"/>
          <w:spacing w:val="-4"/>
          <w:sz w:val="32"/>
          <w:szCs w:val="32"/>
          <w:cs/>
        </w:rPr>
        <w:t>ปลูกไม้ดอกที่ให้เกสรจำนวนมากรอบพื้นที่เลี้ยงผึ้งโพรง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EC10BE">
        <w:rPr>
          <w:rFonts w:ascii="TH SarabunPSK" w:hAnsi="TH SarabunPSK" w:cs="TH SarabunPSK" w:hint="cs"/>
          <w:spacing w:val="-4"/>
          <w:sz w:val="32"/>
          <w:szCs w:val="32"/>
          <w:cs/>
        </w:rPr>
        <w:t>เปลี่ยนผึ้งนางพญาในแต่ละกล่องไม้เลี้ยงผึ้งทุก 6 เดือน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C10BE">
        <w:rPr>
          <w:rFonts w:ascii="TH SarabunPSK" w:hAnsi="TH SarabunPSK" w:cs="TH SarabunPSK" w:hint="cs"/>
          <w:spacing w:val="-4"/>
          <w:sz w:val="32"/>
          <w:szCs w:val="32"/>
          <w:cs/>
        </w:rPr>
        <w:t>สลับตำแหน่งการวางกล่องไม้เลี้ยงผึ้งบ่อยๆ</w:t>
      </w:r>
    </w:p>
    <w:p w:rsidR="00D051B7" w:rsidRDefault="00AE00EC" w:rsidP="00D051B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3387B">
        <w:rPr>
          <w:rFonts w:ascii="TH SarabunPSK" w:hAnsi="TH SarabunPSK" w:cs="TH SarabunPSK" w:hint="cs"/>
          <w:spacing w:val="-4"/>
          <w:sz w:val="32"/>
          <w:szCs w:val="32"/>
          <w:cs/>
        </w:rPr>
        <w:t>นอกจากชุดกันผึ้งต่อยแล้ว ผู้เลี้ยงผึ้งควรมีอุปกรณ์ใดที่ช่วยให้สามารถจัดการรังผึ้งได้ง่ายขึ้น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423C8" w:rsidRDefault="00D051B7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16620D">
        <w:rPr>
          <w:rFonts w:ascii="TH SarabunPSK" w:hAnsi="TH SarabunPSK" w:cs="TH SarabunPSK" w:hint="cs"/>
          <w:spacing w:val="-4"/>
          <w:sz w:val="32"/>
          <w:szCs w:val="32"/>
          <w:cs/>
        </w:rPr>
        <w:t>เครื่องส่งสัญญาณรบกวนผึ้ง</w:t>
      </w:r>
    </w:p>
    <w:p w:rsidR="00344E04" w:rsidRDefault="009423C8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16620D">
        <w:rPr>
          <w:rFonts w:ascii="TH SarabunPSK" w:hAnsi="TH SarabunPSK" w:cs="TH SarabunPSK" w:hint="cs"/>
          <w:spacing w:val="-4"/>
          <w:sz w:val="32"/>
          <w:szCs w:val="32"/>
          <w:cs/>
        </w:rPr>
        <w:t>สมุนไพรสำหรับถอนเหล็กไน</w:t>
      </w:r>
    </w:p>
    <w:p w:rsidR="00344E04" w:rsidRDefault="00A00974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16620D">
        <w:rPr>
          <w:rFonts w:ascii="TH SarabunPSK" w:hAnsi="TH SarabunPSK" w:cs="TH SarabunPSK" w:hint="cs"/>
          <w:spacing w:val="-4"/>
          <w:sz w:val="32"/>
          <w:szCs w:val="32"/>
          <w:cs/>
        </w:rPr>
        <w:t>น้ำมันระเหย</w:t>
      </w:r>
      <w:r w:rsidR="0013387B">
        <w:rPr>
          <w:rFonts w:ascii="TH SarabunPSK" w:hAnsi="TH SarabunPSK" w:cs="TH SarabunPSK" w:hint="cs"/>
          <w:spacing w:val="-4"/>
          <w:sz w:val="32"/>
          <w:szCs w:val="32"/>
          <w:cs/>
        </w:rPr>
        <w:t>กันแมลง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A33749">
        <w:rPr>
          <w:rFonts w:ascii="TH SarabunPSK" w:hAnsi="TH SarabunPSK" w:cs="TH SarabunPSK" w:hint="cs"/>
          <w:spacing w:val="-4"/>
          <w:sz w:val="32"/>
          <w:szCs w:val="32"/>
          <w:cs/>
        </w:rPr>
        <w:t>กระป๋องรม</w:t>
      </w:r>
      <w:r w:rsidR="0013387B">
        <w:rPr>
          <w:rFonts w:ascii="TH SarabunPSK" w:hAnsi="TH SarabunPSK" w:cs="TH SarabunPSK" w:hint="cs"/>
          <w:spacing w:val="-4"/>
          <w:sz w:val="32"/>
          <w:szCs w:val="32"/>
          <w:cs/>
        </w:rPr>
        <w:t>ควัน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13DC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กรณีใด </w:t>
      </w:r>
      <w:r w:rsidR="00B13DCA" w:rsidRPr="00B13DCA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ไม่ใช่</w:t>
      </w:r>
      <w:r w:rsidR="00B13DC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สาเหตุที่ทำให้เกิดผึ้งนางพญาตัวใหม่ได้ในรังผึ้งปกติ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13DCA">
        <w:rPr>
          <w:rFonts w:ascii="TH SarabunPSK" w:hAnsi="TH SarabunPSK" w:cs="TH SarabunPSK" w:hint="cs"/>
          <w:spacing w:val="-4"/>
          <w:sz w:val="32"/>
          <w:szCs w:val="32"/>
          <w:cs/>
        </w:rPr>
        <w:t>ผึ้งนางพญาตัวเก่าตายหรือสูญหายกระทันหัน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B13DCA">
        <w:rPr>
          <w:rFonts w:ascii="TH SarabunPSK" w:hAnsi="TH SarabunPSK" w:cs="TH SarabunPSK" w:hint="cs"/>
          <w:spacing w:val="-4"/>
          <w:sz w:val="32"/>
          <w:szCs w:val="32"/>
          <w:cs/>
        </w:rPr>
        <w:t>ผึ้งนางพญาตัวเดิมแก่เกินไป ประสิทธิภาพในการวางไข่ต่ำ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B04BB">
        <w:rPr>
          <w:rFonts w:ascii="TH SarabunPSK" w:hAnsi="TH SarabunPSK" w:cs="TH SarabunPSK" w:hint="cs"/>
          <w:spacing w:val="-4"/>
          <w:sz w:val="32"/>
          <w:szCs w:val="32"/>
          <w:cs/>
        </w:rPr>
        <w:t>สภาพของรังแข็งแรงสมบูรณ์เต็มที่ ผึ้งต้องการแยกรังใหม่</w:t>
      </w:r>
    </w:p>
    <w:p w:rsidR="00EB04BB" w:rsidRDefault="00EB04BB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จำนวนผึ้งงานลดน้อยลงผึ้งนางพญาตัวใหม่จะช่วยเพิ่มจำนวนผึ้งงานได้ดี</w:t>
      </w:r>
    </w:p>
    <w:p w:rsidR="009423C8" w:rsidRDefault="00EB3131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นอกจากผึ้งจะให้น้ำผึ้งและสร้างรายได้แล้ว ผึ้งยังมีความสำคัญต่อเกษตรกรในด้านใดอีก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B3131">
        <w:rPr>
          <w:rFonts w:ascii="TH SarabunPSK" w:hAnsi="TH SarabunPSK" w:cs="TH SarabunPSK" w:hint="cs"/>
          <w:spacing w:val="-4"/>
          <w:sz w:val="32"/>
          <w:szCs w:val="32"/>
          <w:cs/>
        </w:rPr>
        <w:t>ช่วยป้องกันและขจัดแมลงศัตรูพืชชนิดอื่น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B3131">
        <w:rPr>
          <w:rFonts w:ascii="TH SarabunPSK" w:hAnsi="TH SarabunPSK" w:cs="TH SarabunPSK" w:hint="cs"/>
          <w:spacing w:val="-4"/>
          <w:sz w:val="32"/>
          <w:szCs w:val="32"/>
          <w:cs/>
        </w:rPr>
        <w:t>ช่วยผสมเกสรดอกไม้ที่ให้ผลผลิตแก่เกษตรกร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B3131">
        <w:rPr>
          <w:rFonts w:ascii="TH SarabunPSK" w:hAnsi="TH SarabunPSK" w:cs="TH SarabunPSK" w:hint="cs"/>
          <w:spacing w:val="-4"/>
          <w:sz w:val="32"/>
          <w:szCs w:val="32"/>
          <w:cs/>
        </w:rPr>
        <w:t>ช่วยเพิ่มคุณค่าทางอาหารเมื่อนำตัวอ่อนมาบริโภค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EB3131">
        <w:rPr>
          <w:rFonts w:ascii="TH SarabunPSK" w:hAnsi="TH SarabunPSK" w:cs="TH SarabunPSK" w:hint="cs"/>
          <w:spacing w:val="-4"/>
          <w:sz w:val="32"/>
          <w:szCs w:val="32"/>
          <w:cs/>
        </w:rPr>
        <w:t>ช่วย</w:t>
      </w:r>
      <w:r w:rsidR="00906243">
        <w:rPr>
          <w:rFonts w:ascii="TH SarabunPSK" w:hAnsi="TH SarabunPSK" w:cs="TH SarabunPSK" w:hint="cs"/>
          <w:spacing w:val="-4"/>
          <w:sz w:val="32"/>
          <w:szCs w:val="32"/>
          <w:cs/>
        </w:rPr>
        <w:t>ป้องกันคนแปลกหน้าไม่ให้เข้าใกล้บ้านที่ผึ้งสร้างรังไว้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552" w:rsidRDefault="007E3552">
      <w:r>
        <w:separator/>
      </w:r>
    </w:p>
  </w:endnote>
  <w:endnote w:type="continuationSeparator" w:id="0">
    <w:p w:rsidR="007E3552" w:rsidRDefault="007E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552" w:rsidRDefault="007E3552">
      <w:r>
        <w:separator/>
      </w:r>
    </w:p>
  </w:footnote>
  <w:footnote w:type="continuationSeparator" w:id="0">
    <w:p w:rsidR="007E3552" w:rsidRDefault="007E3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87B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6620D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336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05A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37671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401"/>
    <w:rsid w:val="006C7CF0"/>
    <w:rsid w:val="006D2411"/>
    <w:rsid w:val="006D3319"/>
    <w:rsid w:val="006D4AC9"/>
    <w:rsid w:val="006D5E80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9D4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552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3D0A"/>
    <w:rsid w:val="0087415E"/>
    <w:rsid w:val="00876091"/>
    <w:rsid w:val="00876112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243"/>
    <w:rsid w:val="00906A26"/>
    <w:rsid w:val="00906CC2"/>
    <w:rsid w:val="00913C81"/>
    <w:rsid w:val="00915D2F"/>
    <w:rsid w:val="009163F3"/>
    <w:rsid w:val="0091783B"/>
    <w:rsid w:val="00917E31"/>
    <w:rsid w:val="00920BFE"/>
    <w:rsid w:val="00922313"/>
    <w:rsid w:val="00924205"/>
    <w:rsid w:val="0093265B"/>
    <w:rsid w:val="009336FD"/>
    <w:rsid w:val="00935080"/>
    <w:rsid w:val="00935256"/>
    <w:rsid w:val="00935908"/>
    <w:rsid w:val="00942091"/>
    <w:rsid w:val="009423C8"/>
    <w:rsid w:val="0094383D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513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749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3DCA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2522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B25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423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04BB"/>
    <w:rsid w:val="00EB1DF2"/>
    <w:rsid w:val="00EB3131"/>
    <w:rsid w:val="00EB4193"/>
    <w:rsid w:val="00EB5CEC"/>
    <w:rsid w:val="00EB60FB"/>
    <w:rsid w:val="00EB73CE"/>
    <w:rsid w:val="00EC0C21"/>
    <w:rsid w:val="00EC10BE"/>
    <w:rsid w:val="00EC1115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57EF8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C56EFEB8-E044-7B4D-A3DA-DE41CE7D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2022-03-13T08:14:00Z</dcterms:created>
  <dcterms:modified xsi:type="dcterms:W3CDTF">2022-03-13T08:14:00Z</dcterms:modified>
</cp:coreProperties>
</file>