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4CC24442" w:rsidR="00CD6C1C" w:rsidRPr="00130C8F" w:rsidRDefault="00130C8F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Зырянов Константин Сергеевич</w:t>
      </w:r>
      <w:bookmarkStart w:id="0" w:name="_GoBack"/>
      <w:bookmarkEnd w:id="0"/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11C863A4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1577C">
        <w:rPr>
          <w:rFonts w:ascii="Times New Roman" w:hAnsi="Times New Roman" w:cs="Times New Roman"/>
          <w:sz w:val="28"/>
          <w:szCs w:val="28"/>
        </w:rPr>
        <w:t>Дек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6F4EC72F" w14:textId="39311783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1577C">
        <w:rPr>
          <w:rFonts w:ascii="Times New Roman" w:hAnsi="Times New Roman" w:cs="Times New Roman"/>
          <w:sz w:val="28"/>
          <w:szCs w:val="28"/>
        </w:rPr>
        <w:t xml:space="preserve">ек (или двусторонняя очередь) - это структура данных, которая позволяет добавлять и удалять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элементы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 Принцип работы дека основан на том, что операции добавления и удаления элементов могут происходить как с одного, так и с другого конца очереди.</w:t>
      </w:r>
    </w:p>
    <w:p w14:paraId="3C3C3D7A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E0F3E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Основные операции с деком:</w:t>
      </w:r>
    </w:p>
    <w:p w14:paraId="59D4CBCF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1. Добавление элемента в начало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конец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pushBack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539BB00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2. Удаление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popBack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дека.</w:t>
      </w:r>
    </w:p>
    <w:p w14:paraId="16BC984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3. Получение элемента из начала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51577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51577C">
        <w:rPr>
          <w:rFonts w:ascii="Times New Roman" w:hAnsi="Times New Roman" w:cs="Times New Roman"/>
          <w:sz w:val="28"/>
          <w:szCs w:val="28"/>
        </w:rPr>
        <w:t>) дека без его удаления.</w:t>
      </w:r>
    </w:p>
    <w:p w14:paraId="5C2A4A7C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4. Проверка на пустоту дека.</w:t>
      </w:r>
    </w:p>
    <w:p w14:paraId="5D785275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6C00436B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 xml:space="preserve">Принцип работы дека можно представить как двустороннюю очередь или список, к которому можно добавлять и удалять элементы с обоих концов. Это позволяет эффективно реализовывать задачи, где требуется доступ к </w:t>
      </w:r>
      <w:proofErr w:type="gramStart"/>
      <w:r w:rsidRPr="0051577C">
        <w:rPr>
          <w:rFonts w:ascii="Times New Roman" w:hAnsi="Times New Roman" w:cs="Times New Roman"/>
          <w:sz w:val="28"/>
          <w:szCs w:val="28"/>
        </w:rPr>
        <w:t>элементам</w:t>
      </w:r>
      <w:proofErr w:type="gramEnd"/>
      <w:r w:rsidRPr="0051577C"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коллекции.</w:t>
      </w:r>
    </w:p>
    <w:p w14:paraId="612755CE" w14:textId="77777777" w:rsidR="0051577C" w:rsidRPr="0051577C" w:rsidRDefault="0051577C" w:rsidP="0051577C">
      <w:pPr>
        <w:rPr>
          <w:rFonts w:ascii="Times New Roman" w:hAnsi="Times New Roman" w:cs="Times New Roman"/>
          <w:sz w:val="28"/>
          <w:szCs w:val="28"/>
        </w:rPr>
      </w:pPr>
    </w:p>
    <w:p w14:paraId="106853F2" w14:textId="3D13BC71" w:rsidR="00A90F71" w:rsidRPr="005530B1" w:rsidRDefault="0051577C" w:rsidP="0051577C">
      <w:pPr>
        <w:rPr>
          <w:rFonts w:ascii="Times New Roman" w:hAnsi="Times New Roman" w:cs="Times New Roman"/>
          <w:sz w:val="28"/>
          <w:szCs w:val="28"/>
        </w:rPr>
      </w:pPr>
      <w:r w:rsidRPr="0051577C">
        <w:rPr>
          <w:rFonts w:ascii="Times New Roman" w:hAnsi="Times New Roman" w:cs="Times New Roman"/>
          <w:sz w:val="28"/>
          <w:szCs w:val="28"/>
        </w:rPr>
        <w:t>Дек может быть реализован как с использованием массива, так и с использованием связанного списка, в зависимости от специфики задачи и требований к производительности операций. Реализация с использованием массива позволяет быстро выполнить операции доступа к элементам по индексу, в то время как реализация на основе связанного списка обеспечивает динамическое изменение размеров коллекции.</w:t>
      </w:r>
      <w:r w:rsidR="00A90F71"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15E6F0DA" w:rsidR="00A90F71" w:rsidRPr="00EA5667" w:rsidRDefault="001D43B1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3B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E4AFC6F" wp14:editId="0E873ABD">
            <wp:extent cx="5940425" cy="552780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146AA1AF" w14:textId="77777777" w:rsidR="001D43B1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CE46" w14:textId="3BF51BA9" w:rsidR="00411B16" w:rsidRPr="00755BC3" w:rsidRDefault="001D43B1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32F437" wp14:editId="4ECFC94E">
            <wp:extent cx="1686160" cy="228631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CE4" w14:textId="667A741D" w:rsidR="000738DB" w:rsidRPr="001D43B1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1D43B1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 w:rsidR="001D43B1"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 w:rsidR="001D43B1" w:rsidRPr="001D43B1">
        <w:rPr>
          <w:rFonts w:ascii="Times New Roman" w:hAnsi="Times New Roman" w:cs="Times New Roman"/>
          <w:b/>
          <w:color w:val="000000"/>
          <w:sz w:val="28"/>
          <w:szCs w:val="28"/>
        </w:rPr>
        <w:t>Initialize</w:t>
      </w:r>
      <w:proofErr w:type="spellEnd"/>
    </w:p>
    <w:p w14:paraId="25F3C737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38BA641" wp14:editId="3F75D186">
            <wp:extent cx="1686160" cy="2381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0904" w14:textId="2B443F81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IsEmpty</w:t>
      </w:r>
      <w:proofErr w:type="spellEnd"/>
    </w:p>
    <w:p w14:paraId="2C9D1D9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157C6AA3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A5107C8" wp14:editId="51A45AB9">
            <wp:extent cx="1724266" cy="247684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2A7" w14:textId="78FFC9E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4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IsFull</w:t>
      </w:r>
      <w:proofErr w:type="spellEnd"/>
    </w:p>
    <w:p w14:paraId="13E5703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C40C38F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6D0F4B43" wp14:editId="7EC73B74">
            <wp:extent cx="3553321" cy="442021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F1B" w14:textId="05747B1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5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EnqueueFront</w:t>
      </w:r>
      <w:proofErr w:type="spellEnd"/>
    </w:p>
    <w:p w14:paraId="07F2651D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369ED2B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B532EF7" wp14:editId="013D9AD7">
            <wp:extent cx="3410426" cy="3505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E877" w14:textId="22855779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EnqueueRear</w:t>
      </w:r>
      <w:proofErr w:type="spellEnd"/>
    </w:p>
    <w:p w14:paraId="7F706BA0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D76FEC3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EF70528" wp14:editId="19045356">
            <wp:extent cx="5534025" cy="377026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680" cy="37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278" w14:textId="02FB716F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7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DequeueFront</w:t>
      </w:r>
      <w:proofErr w:type="spellEnd"/>
    </w:p>
    <w:p w14:paraId="70798D21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5357308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2829D00" wp14:editId="2614627C">
            <wp:extent cx="5754855" cy="3914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289" cy="39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3EAC" w14:textId="176FADFA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  <w:lang w:val="en-US"/>
        </w:rPr>
        <w:t>8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DequeueRear</w:t>
      </w:r>
      <w:proofErr w:type="spellEnd"/>
    </w:p>
    <w:p w14:paraId="2BABF4C7" w14:textId="77777777" w:rsidR="00AE6079" w:rsidRP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71303A4" w14:textId="77777777" w:rsidR="00AE6079" w:rsidRDefault="00AE6079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E60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CE00B88" wp14:editId="7A273931">
            <wp:extent cx="4143954" cy="5010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50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221" w14:textId="5F47CC80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130C8F">
        <w:rPr>
          <w:rFonts w:ascii="Times New Roman" w:hAnsi="Times New Roman" w:cs="Times New Roman"/>
          <w:b/>
          <w:sz w:val="28"/>
        </w:rPr>
        <w:t>9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 w:rsidRPr="00130C8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DisplayDeque</w:t>
      </w:r>
      <w:proofErr w:type="spellEnd"/>
    </w:p>
    <w:p w14:paraId="0CA1DB8E" w14:textId="5139969A" w:rsidR="009B50EF" w:rsidRPr="00130C8F" w:rsidRDefault="009B50EF" w:rsidP="00AE6079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  <w:r w:rsidRPr="000738DB">
        <w:br w:type="page"/>
      </w:r>
      <w:r w:rsidRPr="00AE60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3757404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ProgrammaDeque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4AB6B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24F93A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proofErr w:type="gramEnd"/>
    </w:p>
    <w:p w14:paraId="31DFF7A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2BE1C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80BC7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14:paraId="53CC391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5CB60E5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.MAX_SIZE]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516F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1CF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C1F06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30CB9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процедура инициализации дека. Устанавливает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в 0.</w:t>
      </w:r>
    </w:p>
    <w:p w14:paraId="02FFD38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6289D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E4E75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F1B3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7AA7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6A22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0775F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пуст ли дек (если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0, то дек пуст).</w:t>
      </w:r>
    </w:p>
    <w:p w14:paraId="1E45E0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BF58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CB66C0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5B13F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AF41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137AD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//функция, проверяющая, полон ли дек (если следующий индекс после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равен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front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 то дек полон).</w:t>
      </w:r>
    </w:p>
    <w:p w14:paraId="315B509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2F47D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0BE493B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2E62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448C3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C3BAD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добавления элемента в начало дека.</w:t>
      </w:r>
    </w:p>
    <w:p w14:paraId="70E4F33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54AA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3D0AB4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EB82E5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AD74FD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11E014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724FB4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C7D8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C422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BDDE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C7C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357A7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A8A5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процедура добавления элемента в конец дека.</w:t>
      </w:r>
    </w:p>
    <w:p w14:paraId="79D7E5D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A99F4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F469D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307F7A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B384C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8F97CF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3CE6A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6A62D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5EFD2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23287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D4793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начала дека.</w:t>
      </w:r>
    </w:p>
    <w:p w14:paraId="493BB8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228DA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2FA0F0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29A94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5503A4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21D95B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8D0C2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17C60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2B13D0AF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3239858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3C40C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31D3B3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37483D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7F3B6F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FCB8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EE9AD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6B31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19821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35FFE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//функция удаления элемента из конца дека.</w:t>
      </w:r>
    </w:p>
    <w:p w14:paraId="59A8346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EF900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1574A43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CBFB9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A7F992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C229FE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75DC9C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135F4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14:paraId="563A8A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1EE1E45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B01C262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D8B0F3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AD3236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14:paraId="61029E8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=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+ MAX_SIZE)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87A48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F13C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66792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41DDE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AA48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//процедура отображения содержимого дека.</w:t>
      </w:r>
    </w:p>
    <w:p w14:paraId="6AB5F4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DisplayDeque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812E6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33DE72F3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index: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EC90F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498258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898810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D9B132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14:paraId="413BAE8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A3D47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 &lt;&gt; ((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D1A245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deque.data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[index],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F0A19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index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((index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MAX_SIZE) +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73764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8DF8A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8A187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913E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DD3EC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BDA16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14:paraId="56E48DE1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TDeque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23DED0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277E8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2D8D8E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2C9C673D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Initialize(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316329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B5C0C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3B0B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'1 - Добавить значение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EBD8C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'2 - Удалить значение из начала'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E868E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'3 - Добавить значение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0DC74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'4 - Удалить значение из конца'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A3BD33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'5 - Показать содержимое дека'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9E1A6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'0 -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67C932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ваш выбор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9E4C98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ED3D5C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57B99A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4783837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1577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31165B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начало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78E6B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9F8B84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EnqueueFront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B82F54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C8455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76D6A0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значение для добавления в конец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8A3EE6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19BF705" w14:textId="77777777" w:rsidR="0051577C" w:rsidRP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EnqueueRear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deque</w:t>
      </w:r>
      <w:proofErr w:type="spellEnd"/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577C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6018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577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6A9E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начала: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40D1037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'Удаленное значение из конца: 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DequeueRear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proofErr w:type="gramEnd"/>
    </w:p>
    <w:p w14:paraId="2D7FED4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deque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EF4AB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'Завершение программы'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BD1437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'Неверный выбор'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D88DB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37EB3C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48470C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DA6091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0C8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B75FE8" w14:textId="77777777" w:rsidR="0051577C" w:rsidRPr="00130C8F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C0657E" w14:textId="01E74132" w:rsidR="00115739" w:rsidRPr="00130C8F" w:rsidRDefault="0051577C" w:rsidP="0051577C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30C8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30C8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429994E5" w14:textId="77777777" w:rsidR="00115739" w:rsidRPr="00130C8F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8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C4EFD68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3E6AE800" wp14:editId="265314BA">
            <wp:extent cx="382958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6CE" w14:textId="5C1FC041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Pr="00AE6079">
        <w:rPr>
          <w:rFonts w:ascii="Times New Roman" w:hAnsi="Times New Roman" w:cs="Times New Roman"/>
          <w:b/>
          <w:sz w:val="28"/>
        </w:rPr>
        <w:t>10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Добавление значения в начало Дека</w:t>
      </w:r>
    </w:p>
    <w:p w14:paraId="1FC98E22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C3457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0102095B" wp14:editId="462D94A4">
            <wp:extent cx="3762900" cy="1514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E8F3" w14:textId="2DC8E754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11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Добавление значения в конец Дека</w:t>
      </w:r>
    </w:p>
    <w:p w14:paraId="125E5F6F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7FD7D3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31647B88" wp14:editId="76E3E4B3">
            <wp:extent cx="2734057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538" w14:textId="6919B4B5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12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Вывод содержимого Дека</w:t>
      </w:r>
    </w:p>
    <w:p w14:paraId="0A16B9B7" w14:textId="77777777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4BE4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C1DE1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 wp14:anchorId="2A9B2036" wp14:editId="1C2F71C4">
            <wp:extent cx="2857899" cy="321037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703" w14:textId="653B1DEE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13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Удаление значения из начала Дека</w:t>
      </w:r>
    </w:p>
    <w:p w14:paraId="0F5F3BD0" w14:textId="643E525A" w:rsidR="00AE6079" w:rsidRDefault="00AE6079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14F51D" w14:textId="77777777" w:rsidR="0051577C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48D7C2" w14:textId="77777777" w:rsidR="00AE6079" w:rsidRDefault="0051577C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1577C"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 wp14:anchorId="4F8FBD70" wp14:editId="58636454">
            <wp:extent cx="2705478" cy="30865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11" w14:textId="63E78F2C" w:rsidR="00AE6079" w:rsidRPr="00AE6079" w:rsidRDefault="00AE6079" w:rsidP="00AE6079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14</w:t>
      </w:r>
      <w:r w:rsidRPr="00EA566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 Удаление значения из конца Дека</w:t>
      </w:r>
    </w:p>
    <w:p w14:paraId="451CF6BB" w14:textId="6289CD65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E97177" w14:textId="0B46AE31" w:rsidR="00AE5F73" w:rsidRDefault="007729A6" w:rsidP="00515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 w:rsidR="0051577C">
        <w:rPr>
          <w:rFonts w:ascii="Times New Roman" w:hAnsi="Times New Roman" w:cs="Times New Roman"/>
          <w:sz w:val="28"/>
          <w:szCs w:val="28"/>
        </w:rPr>
        <w:t>а успешно разработана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 w:rsidR="0051577C">
        <w:rPr>
          <w:rFonts w:ascii="Times New Roman" w:hAnsi="Times New Roman" w:cs="Times New Roman"/>
          <w:sz w:val="28"/>
          <w:szCs w:val="28"/>
        </w:rPr>
        <w:t>а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4DCA165E" w14:textId="15C5F0A7" w:rsidR="00AE6079" w:rsidRPr="003060F9" w:rsidRDefault="00AE6079" w:rsidP="00AE60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79"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“Кольцевым двусвязным списком”, освежили свои знания в работе с </w:t>
      </w:r>
      <w:proofErr w:type="spellStart"/>
      <w:r w:rsidRPr="00AE607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E6079">
        <w:rPr>
          <w:rFonts w:ascii="Times New Roman" w:hAnsi="Times New Roman" w:cs="Times New Roman"/>
          <w:sz w:val="28"/>
          <w:szCs w:val="28"/>
        </w:rPr>
        <w:t>-меню,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21F99" w14:textId="77777777" w:rsidR="00AA45C4" w:rsidRDefault="00AA45C4" w:rsidP="00411B16">
      <w:pPr>
        <w:spacing w:after="0" w:line="240" w:lineRule="auto"/>
      </w:pPr>
      <w:r>
        <w:separator/>
      </w:r>
    </w:p>
  </w:endnote>
  <w:endnote w:type="continuationSeparator" w:id="0">
    <w:p w14:paraId="478E48D7" w14:textId="77777777" w:rsidR="00AA45C4" w:rsidRDefault="00AA45C4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0DD90" w14:textId="77777777" w:rsidR="00AA45C4" w:rsidRDefault="00AA45C4" w:rsidP="00411B16">
      <w:pPr>
        <w:spacing w:after="0" w:line="240" w:lineRule="auto"/>
      </w:pPr>
      <w:r>
        <w:separator/>
      </w:r>
    </w:p>
  </w:footnote>
  <w:footnote w:type="continuationSeparator" w:id="0">
    <w:p w14:paraId="5AC8A867" w14:textId="77777777" w:rsidR="00AA45C4" w:rsidRDefault="00AA45C4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1C"/>
    <w:rsid w:val="00054E3D"/>
    <w:rsid w:val="000650EA"/>
    <w:rsid w:val="000738DB"/>
    <w:rsid w:val="00077476"/>
    <w:rsid w:val="00077EB5"/>
    <w:rsid w:val="0009084E"/>
    <w:rsid w:val="000A560D"/>
    <w:rsid w:val="000B2433"/>
    <w:rsid w:val="000E6717"/>
    <w:rsid w:val="000F0A04"/>
    <w:rsid w:val="00115739"/>
    <w:rsid w:val="00130C8F"/>
    <w:rsid w:val="00132F9F"/>
    <w:rsid w:val="001372F2"/>
    <w:rsid w:val="001D43B1"/>
    <w:rsid w:val="001E284D"/>
    <w:rsid w:val="001E6DD6"/>
    <w:rsid w:val="00201E65"/>
    <w:rsid w:val="00291896"/>
    <w:rsid w:val="003060F9"/>
    <w:rsid w:val="00337D24"/>
    <w:rsid w:val="00340FF9"/>
    <w:rsid w:val="0038733E"/>
    <w:rsid w:val="003B454B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1577C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04205"/>
    <w:rsid w:val="00A90F71"/>
    <w:rsid w:val="00AA45C4"/>
    <w:rsid w:val="00AC2E27"/>
    <w:rsid w:val="00AD2E56"/>
    <w:rsid w:val="00AD37EA"/>
    <w:rsid w:val="00AE1658"/>
    <w:rsid w:val="00AE3097"/>
    <w:rsid w:val="00AE5F73"/>
    <w:rsid w:val="00AE6079"/>
    <w:rsid w:val="00B439A9"/>
    <w:rsid w:val="00BD1604"/>
    <w:rsid w:val="00BD7FEA"/>
    <w:rsid w:val="00C106A6"/>
    <w:rsid w:val="00C3532C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7430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51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5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0666-BDDF-4232-976D-0F7FDE9E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Овчинников</dc:creator>
  <cp:lastModifiedBy>user</cp:lastModifiedBy>
  <cp:revision>3</cp:revision>
  <dcterms:created xsi:type="dcterms:W3CDTF">2024-05-02T10:08:00Z</dcterms:created>
  <dcterms:modified xsi:type="dcterms:W3CDTF">2024-05-02T10:11:00Z</dcterms:modified>
</cp:coreProperties>
</file>