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15A21185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AB3A09">
              <w:t>Ржаникова Е.Д</w:t>
            </w:r>
            <w:r w:rsidR="003915BE">
              <w:t>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06257526" w:rsidR="00990EAC" w:rsidRPr="00646136" w:rsidRDefault="00AB3A09" w:rsidP="0013162A">
      <w:pPr>
        <w:ind w:firstLine="0"/>
        <w:jc w:val="center"/>
      </w:pPr>
      <w:r>
        <w:t>и</w:t>
      </w:r>
      <w:r w:rsidR="00523A8A">
        <w:t>нтерактивного учебника по ПДД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ВятГУ</w:t>
            </w:r>
          </w:p>
          <w:p w14:paraId="1BE65011" w14:textId="0FD9C740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1C6AF8">
              <w:t xml:space="preserve"> Зырянов К.С</w:t>
            </w:r>
            <w:r w:rsidR="00FD0C4A">
              <w:t>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176AD917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740617">
              <w:t xml:space="preserve"> Коржавина А.С</w:t>
            </w:r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6212D373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740617">
              <w:t>Самоделкин П.А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408171A0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347071">
        <w:t>3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6F4BEFA9" w14:textId="564E040E" w:rsidR="00186EFA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82344" w:history="1">
            <w:r w:rsidR="00186EFA" w:rsidRPr="008548BC">
              <w:rPr>
                <w:rStyle w:val="a6"/>
              </w:rPr>
              <w:t>Введение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2</w:t>
            </w:r>
            <w:r w:rsidR="00186EFA">
              <w:rPr>
                <w:webHidden/>
              </w:rPr>
              <w:fldChar w:fldCharType="end"/>
            </w:r>
          </w:hyperlink>
        </w:p>
        <w:p w14:paraId="4F36204D" w14:textId="200F9CBD" w:rsidR="00186EFA" w:rsidRDefault="00223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5" w:history="1">
            <w:r w:rsidR="00186EFA" w:rsidRPr="008548BC">
              <w:rPr>
                <w:rStyle w:val="a6"/>
              </w:rPr>
              <w:t>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Термины и определения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_Toc129682345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3</w:t>
            </w:r>
            <w:r w:rsidR="00186EFA">
              <w:rPr>
                <w:webHidden/>
              </w:rPr>
              <w:fldChar w:fldCharType="end"/>
            </w:r>
          </w:hyperlink>
        </w:p>
        <w:p w14:paraId="6A821831" w14:textId="0F01B359" w:rsidR="00186EFA" w:rsidRDefault="00223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6" w:history="1">
            <w:r w:rsidR="00186EFA" w:rsidRPr="008548BC">
              <w:rPr>
                <w:rStyle w:val="a6"/>
              </w:rPr>
              <w:t>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Перечень сокращений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4</w:t>
            </w:r>
            <w:r w:rsidR="00186EFA">
              <w:rPr>
                <w:webHidden/>
              </w:rPr>
              <w:fldChar w:fldCharType="end"/>
            </w:r>
          </w:hyperlink>
        </w:p>
        <w:p w14:paraId="1BE6F10F" w14:textId="23E5C7E9" w:rsidR="00186EFA" w:rsidRDefault="00223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7" w:history="1">
            <w:r w:rsidR="00186EFA" w:rsidRPr="008548BC">
              <w:rPr>
                <w:rStyle w:val="a6"/>
              </w:rPr>
              <w:t>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Основные сведения о разработке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05BA9D73" w14:textId="70001604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8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Наименование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633705D0" w14:textId="2D960E0D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9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Цель и задачи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_Toc129682349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50E6EFE0" w14:textId="3F038349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0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Сведения об участниках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468D531E" w14:textId="7454B71E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1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Сроки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_Toc129682351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6</w:t>
            </w:r>
            <w:r w:rsidR="00186EFA">
              <w:rPr>
                <w:webHidden/>
              </w:rPr>
              <w:fldChar w:fldCharType="end"/>
            </w:r>
          </w:hyperlink>
        </w:p>
        <w:p w14:paraId="36BA9192" w14:textId="2E2E78B6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2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Назначение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_Toc129682352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6</w:t>
            </w:r>
            <w:r w:rsidR="00186EFA">
              <w:rPr>
                <w:webHidden/>
              </w:rPr>
              <w:fldChar w:fldCharType="end"/>
            </w:r>
          </w:hyperlink>
        </w:p>
        <w:p w14:paraId="2E6F688E" w14:textId="32D07DA8" w:rsidR="00186EFA" w:rsidRDefault="00223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3" w:history="1">
            <w:r w:rsidR="00186EFA" w:rsidRPr="008548BC">
              <w:rPr>
                <w:rStyle w:val="a6"/>
              </w:rPr>
              <w:t>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Описание предметной области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_Toc129682353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030AD340" w14:textId="38ED792D" w:rsidR="00186EFA" w:rsidRDefault="00223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4" w:history="1">
            <w:r w:rsidR="00186EFA" w:rsidRPr="008548BC">
              <w:rPr>
                <w:rStyle w:val="a6"/>
              </w:rPr>
              <w:t>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результатам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9</w:t>
            </w:r>
            <w:r w:rsidR="00186EFA">
              <w:rPr>
                <w:webHidden/>
              </w:rPr>
              <w:fldChar w:fldCharType="end"/>
            </w:r>
          </w:hyperlink>
        </w:p>
        <w:p w14:paraId="5156F28D" w14:textId="18C0C53D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5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Правила игры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_Toc129682355 \h </w:instrText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b/>
                <w:bCs/>
                <w:webHidden/>
              </w:rPr>
              <w:t>Ошибка! Закладка не определена.</w:t>
            </w:r>
            <w:r w:rsidR="00186EFA">
              <w:rPr>
                <w:webHidden/>
              </w:rPr>
              <w:fldChar w:fldCharType="end"/>
            </w:r>
          </w:hyperlink>
        </w:p>
        <w:p w14:paraId="0FA3DCD3" w14:textId="5DEBC2AF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6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функциям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9</w:t>
            </w:r>
            <w:r w:rsidR="00186EFA">
              <w:rPr>
                <w:webHidden/>
              </w:rPr>
              <w:fldChar w:fldCharType="end"/>
            </w:r>
          </w:hyperlink>
        </w:p>
        <w:p w14:paraId="1C5B4DB7" w14:textId="2A2F28E8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7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показателям назначения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9</w:t>
            </w:r>
            <w:r w:rsidR="00186EFA">
              <w:rPr>
                <w:webHidden/>
              </w:rPr>
              <w:fldChar w:fldCharType="end"/>
            </w:r>
          </w:hyperlink>
        </w:p>
        <w:p w14:paraId="75C12EC2" w14:textId="4B182FC0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8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пользовательскому интерфейсу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9</w:t>
            </w:r>
            <w:r w:rsidR="00186EFA">
              <w:rPr>
                <w:webHidden/>
              </w:rPr>
              <w:fldChar w:fldCharType="end"/>
            </w:r>
          </w:hyperlink>
        </w:p>
        <w:p w14:paraId="0F2BBB0C" w14:textId="38883F23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9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видам обеспечения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_Toc129682359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11</w:t>
            </w:r>
            <w:r w:rsidR="00186EFA">
              <w:rPr>
                <w:webHidden/>
              </w:rPr>
              <w:fldChar w:fldCharType="end"/>
            </w:r>
          </w:hyperlink>
        </w:p>
        <w:p w14:paraId="1BB3647F" w14:textId="6E3F8958" w:rsidR="00186EFA" w:rsidRDefault="00223FE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0" w:history="1">
            <w:r w:rsidR="00186EFA" w:rsidRPr="008548BC">
              <w:rPr>
                <w:rStyle w:val="a6"/>
              </w:rPr>
              <w:t>5.5.1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математическому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11</w:t>
            </w:r>
            <w:r w:rsidR="00186EFA">
              <w:rPr>
                <w:webHidden/>
              </w:rPr>
              <w:fldChar w:fldCharType="end"/>
            </w:r>
          </w:hyperlink>
        </w:p>
        <w:p w14:paraId="4C232B43" w14:textId="2987AA45" w:rsidR="00186EFA" w:rsidRDefault="00223FE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1" w:history="1">
            <w:r w:rsidR="00186EFA" w:rsidRPr="008548BC">
              <w:rPr>
                <w:rStyle w:val="a6"/>
              </w:rPr>
              <w:t>5.5.2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информационному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_Toc129682361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11</w:t>
            </w:r>
            <w:r w:rsidR="00186EFA">
              <w:rPr>
                <w:webHidden/>
              </w:rPr>
              <w:fldChar w:fldCharType="end"/>
            </w:r>
          </w:hyperlink>
        </w:p>
        <w:p w14:paraId="7C3F7BFB" w14:textId="216F9B37" w:rsidR="00186EFA" w:rsidRDefault="00223FE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2" w:history="1">
            <w:r w:rsidR="00186EFA" w:rsidRPr="008548BC">
              <w:rPr>
                <w:rStyle w:val="a6"/>
              </w:rPr>
              <w:t>5.5.3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метрологическому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_Toc129682362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11</w:t>
            </w:r>
            <w:r w:rsidR="00186EFA">
              <w:rPr>
                <w:webHidden/>
              </w:rPr>
              <w:fldChar w:fldCharType="end"/>
            </w:r>
          </w:hyperlink>
        </w:p>
        <w:p w14:paraId="2A8459CD" w14:textId="7990A84C" w:rsidR="00186EFA" w:rsidRDefault="00223FE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3" w:history="1">
            <w:r w:rsidR="00186EFA" w:rsidRPr="008548BC">
              <w:rPr>
                <w:rStyle w:val="a6"/>
              </w:rPr>
              <w:t>5.5.4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техническому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_Toc129682363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11</w:t>
            </w:r>
            <w:r w:rsidR="00186EFA">
              <w:rPr>
                <w:webHidden/>
              </w:rPr>
              <w:fldChar w:fldCharType="end"/>
            </w:r>
          </w:hyperlink>
        </w:p>
        <w:p w14:paraId="3275CCA3" w14:textId="46D26E15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4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надежности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12</w:t>
            </w:r>
            <w:r w:rsidR="00186EFA">
              <w:rPr>
                <w:webHidden/>
              </w:rPr>
              <w:fldChar w:fldCharType="end"/>
            </w:r>
          </w:hyperlink>
        </w:p>
        <w:p w14:paraId="6C3867C6" w14:textId="7718FEA7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5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безопасности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_Toc129682365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12</w:t>
            </w:r>
            <w:r w:rsidR="00186EFA">
              <w:rPr>
                <w:webHidden/>
              </w:rPr>
              <w:fldChar w:fldCharType="end"/>
            </w:r>
          </w:hyperlink>
        </w:p>
        <w:p w14:paraId="4AF1F99C" w14:textId="1E74587B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6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патентной чистоте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12</w:t>
            </w:r>
            <w:r w:rsidR="00186EFA">
              <w:rPr>
                <w:webHidden/>
              </w:rPr>
              <w:fldChar w:fldCharType="end"/>
            </w:r>
          </w:hyperlink>
        </w:p>
        <w:p w14:paraId="4001B80E" w14:textId="6CD75B6A" w:rsidR="00186EFA" w:rsidRDefault="00223FE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7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перспективам развития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12</w:t>
            </w:r>
            <w:r w:rsidR="00186EFA">
              <w:rPr>
                <w:webHidden/>
              </w:rPr>
              <w:fldChar w:fldCharType="end"/>
            </w:r>
          </w:hyperlink>
        </w:p>
        <w:p w14:paraId="1CFEB785" w14:textId="3F49463F" w:rsidR="00186EFA" w:rsidRDefault="00223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8" w:history="1">
            <w:r w:rsidR="00186EFA" w:rsidRPr="008548BC">
              <w:rPr>
                <w:rStyle w:val="a6"/>
              </w:rPr>
              <w:t>6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Состав и содержание работ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13</w:t>
            </w:r>
            <w:r w:rsidR="00186EFA">
              <w:rPr>
                <w:webHidden/>
              </w:rPr>
              <w:fldChar w:fldCharType="end"/>
            </w:r>
          </w:hyperlink>
        </w:p>
        <w:p w14:paraId="72D33943" w14:textId="735BFD6B" w:rsidR="00186EFA" w:rsidRDefault="00223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9" w:history="1">
            <w:r w:rsidR="00186EFA" w:rsidRPr="008548BC">
              <w:rPr>
                <w:rStyle w:val="a6"/>
              </w:rPr>
              <w:t>7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Порядок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_Toc129682369 \h </w:instrText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b/>
                <w:bCs/>
                <w:webHidden/>
              </w:rPr>
              <w:t>Ошибка! Закладка не определена.</w:t>
            </w:r>
            <w:r w:rsidR="00186EFA">
              <w:rPr>
                <w:webHidden/>
              </w:rPr>
              <w:fldChar w:fldCharType="end"/>
            </w:r>
          </w:hyperlink>
        </w:p>
        <w:p w14:paraId="2C48B847" w14:textId="7EDEA1AB" w:rsidR="00186EFA" w:rsidRDefault="00223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70" w:history="1">
            <w:r w:rsidR="00186EFA" w:rsidRPr="008548BC">
              <w:rPr>
                <w:rStyle w:val="a6"/>
              </w:rPr>
              <w:t>8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документированию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_Toc129682370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226146">
              <w:rPr>
                <w:webHidden/>
              </w:rPr>
              <w:t>14</w:t>
            </w:r>
            <w:r w:rsidR="00186EFA">
              <w:rPr>
                <w:webHidden/>
              </w:rPr>
              <w:fldChar w:fldCharType="end"/>
            </w:r>
          </w:hyperlink>
        </w:p>
        <w:p w14:paraId="3CF0F4E1" w14:textId="7CD235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29682344"/>
      <w:r>
        <w:lastRenderedPageBreak/>
        <w:t>Вв</w:t>
      </w:r>
      <w:r w:rsidR="005A4E60" w:rsidRPr="00F62DCD">
        <w:t>едение</w:t>
      </w:r>
      <w:bookmarkEnd w:id="0"/>
    </w:p>
    <w:p w14:paraId="7C485632" w14:textId="7A2F9FD9" w:rsidR="00523A8A" w:rsidRDefault="00523A8A" w:rsidP="00523A8A">
      <w:r>
        <w:t>В данном документе представлено техническое задание на разработку Интерактивного учебника по ПДД.</w:t>
      </w:r>
    </w:p>
    <w:p w14:paraId="7E1FC667" w14:textId="77777777" w:rsidR="00523A8A" w:rsidRDefault="00523A8A" w:rsidP="00523A8A">
      <w:r>
        <w:t>Данное техническое задание содержит наименование разработки, цель и задачи проекта, сведения об участниках разрабатываемого приложения, сроки и назначение разработки, включает в себя описание предметной области проекта, требования к результатам работы, порядку приёмки его.</w:t>
      </w:r>
    </w:p>
    <w:p w14:paraId="240B6291" w14:textId="3C977175" w:rsidR="00523A8A" w:rsidRDefault="00523A8A" w:rsidP="00523A8A">
      <w:r>
        <w:t>Данный документ предназначен для исполнителя, который займется разработкой Интерактивного учебника по ПДД и с целью лучшего понимания требований текущего проекта.</w:t>
      </w:r>
    </w:p>
    <w:p w14:paraId="63D125F9" w14:textId="77777777" w:rsidR="00523A8A" w:rsidRDefault="00523A8A" w:rsidP="00523A8A">
      <w:r>
        <w:t>Настоящее техническое задание также предназначено для заказчика и его представителей с целью согласования результата данного проекта на соответствие с ожиданиями заказчика.</w:t>
      </w:r>
    </w:p>
    <w:p w14:paraId="666FCD49" w14:textId="69F522E3" w:rsidR="00523A8A" w:rsidRPr="00523A8A" w:rsidRDefault="00523A8A" w:rsidP="00523A8A"/>
    <w:p w14:paraId="794047BB" w14:textId="4613A314" w:rsidR="00A63893" w:rsidRDefault="00EB6A0B" w:rsidP="00C10B2D">
      <w:pPr>
        <w:pStyle w:val="1"/>
      </w:pPr>
      <w:bookmarkStart w:id="1" w:name="_Toc129682345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63A1A4BE" w14:textId="5A4A5D2A" w:rsidR="00A82498" w:rsidRDefault="00A82498" w:rsidP="00A82498">
      <w:pPr>
        <w:pStyle w:val="1"/>
      </w:pPr>
      <w:bookmarkStart w:id="4" w:name="_Toc129682346"/>
      <w:r>
        <w:lastRenderedPageBreak/>
        <w:t>Перечень сокращений</w:t>
      </w:r>
      <w:bookmarkEnd w:id="4"/>
    </w:p>
    <w:p w14:paraId="38600864" w14:textId="7D888C5C" w:rsidR="00592879" w:rsidRDefault="00592879" w:rsidP="00592879">
      <w:pPr>
        <w:pStyle w:val="1"/>
      </w:pPr>
      <w:bookmarkStart w:id="5" w:name="_Toc129682347"/>
      <w:r>
        <w:lastRenderedPageBreak/>
        <w:t>Основные сведения о разработке</w:t>
      </w:r>
      <w:bookmarkEnd w:id="5"/>
    </w:p>
    <w:p w14:paraId="27469D2E" w14:textId="60FA2173" w:rsidR="00523A8A" w:rsidRPr="00523A8A" w:rsidRDefault="00523A8A" w:rsidP="00C46599">
      <w:r>
        <w:t>В настоящем разделе представлены сведения о текущей разработке Интерактивного учебника по ПДД, такие как наименование, цели и задачи разработки, сведения об участниках текущего проекта, о сроке и назначения настоящей разработки.</w:t>
      </w:r>
    </w:p>
    <w:p w14:paraId="41078D8B" w14:textId="665A6E91" w:rsidR="00F91124" w:rsidRDefault="00A52CF3" w:rsidP="00A52CF3">
      <w:pPr>
        <w:pStyle w:val="2"/>
      </w:pPr>
      <w:bookmarkStart w:id="6" w:name="_Toc129682348"/>
      <w:r>
        <w:t>Наименование разработки</w:t>
      </w:r>
      <w:bookmarkEnd w:id="6"/>
    </w:p>
    <w:p w14:paraId="4F1C1C50" w14:textId="365854EF" w:rsidR="00523A8A" w:rsidRPr="00523A8A" w:rsidRDefault="00523A8A" w:rsidP="00523A8A">
      <w:r>
        <w:t>Наименованием данной разработки является «Интерактивный учебник по ПДД»</w:t>
      </w:r>
      <w:r w:rsidR="00AB2277">
        <w:t>.</w:t>
      </w:r>
    </w:p>
    <w:p w14:paraId="4D0F4268" w14:textId="1ED491D0" w:rsidR="00A52CF3" w:rsidRDefault="00A52CF3" w:rsidP="00A52CF3">
      <w:pPr>
        <w:pStyle w:val="2"/>
      </w:pPr>
      <w:bookmarkStart w:id="7" w:name="_Toc129682349"/>
      <w:r>
        <w:t>Цель и задачи</w:t>
      </w:r>
      <w:bookmarkEnd w:id="7"/>
    </w:p>
    <w:p w14:paraId="74929D05" w14:textId="52BBB1CD" w:rsidR="00C4222F" w:rsidRDefault="00C4222F" w:rsidP="00AB2277">
      <w:r>
        <w:rPr>
          <w:rStyle w:val="normaltextrun"/>
          <w:rFonts w:eastAsiaTheme="majorEastAsia"/>
        </w:rPr>
        <w:t>Целью настоящей разработки является реализация Интерактивного учебника по ПДД, в соответствие с требованиями, указанными в данном документе.</w:t>
      </w:r>
      <w:r>
        <w:rPr>
          <w:rStyle w:val="eop"/>
          <w:rFonts w:eastAsiaTheme="majorEastAsia"/>
        </w:rPr>
        <w:t> </w:t>
      </w:r>
    </w:p>
    <w:p w14:paraId="2AC90785" w14:textId="1C6B29E5" w:rsidR="00C4222F" w:rsidRDefault="00C4222F" w:rsidP="00AB2277">
      <w:pPr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Задачами данной разработки являются:</w:t>
      </w:r>
    </w:p>
    <w:p w14:paraId="56330A2F" w14:textId="48AF63B7" w:rsidR="00C4222F" w:rsidRDefault="000909E3" w:rsidP="00AB2277">
      <w:pPr>
        <w:pStyle w:val="a0"/>
      </w:pPr>
      <w:r>
        <w:t>а</w:t>
      </w:r>
      <w:r w:rsidR="00C4222F">
        <w:t>налитика и проектирование:</w:t>
      </w:r>
    </w:p>
    <w:p w14:paraId="1C18A586" w14:textId="5B8E439B" w:rsidR="00C4222F" w:rsidRDefault="000909E3" w:rsidP="00AB2277">
      <w:pPr>
        <w:pStyle w:val="vguList2"/>
      </w:pPr>
      <w:r>
        <w:t>а</w:t>
      </w:r>
      <w:r w:rsidR="00C4222F">
        <w:t>нализ предметной области и сравнение с аналогами</w:t>
      </w:r>
      <w:r w:rsidR="00C4222F" w:rsidRPr="00C4222F">
        <w:t>;</w:t>
      </w:r>
    </w:p>
    <w:p w14:paraId="56C78E24" w14:textId="3C23C1E3" w:rsidR="00C4222F" w:rsidRDefault="000909E3" w:rsidP="00AB2277">
      <w:pPr>
        <w:pStyle w:val="vguList2"/>
      </w:pPr>
      <w:r>
        <w:t>с</w:t>
      </w:r>
      <w:r w:rsidR="00C4222F">
        <w:t>бор и обработка требований</w:t>
      </w:r>
      <w:r w:rsidR="00C4222F">
        <w:rPr>
          <w:lang w:val="en-US"/>
        </w:rPr>
        <w:t>;</w:t>
      </w:r>
    </w:p>
    <w:p w14:paraId="22FAC7FC" w14:textId="0C2FB62F" w:rsidR="00C4222F" w:rsidRDefault="000909E3" w:rsidP="00AB2277">
      <w:pPr>
        <w:pStyle w:val="vguList2"/>
      </w:pPr>
      <w:r>
        <w:t>п</w:t>
      </w:r>
      <w:r w:rsidR="00C4222F">
        <w:t>роектирование интерфейса</w:t>
      </w:r>
      <w:r w:rsidR="00C4222F">
        <w:rPr>
          <w:lang w:val="en-US"/>
        </w:rPr>
        <w:t>;</w:t>
      </w:r>
    </w:p>
    <w:p w14:paraId="239F473B" w14:textId="2D1364E5" w:rsidR="00C4222F" w:rsidRDefault="000909E3" w:rsidP="00AB2277">
      <w:pPr>
        <w:pStyle w:val="a0"/>
      </w:pPr>
      <w:r>
        <w:t>с</w:t>
      </w:r>
      <w:r w:rsidR="00C4222F">
        <w:t>оздание дизайна окон приложения</w:t>
      </w:r>
      <w:r>
        <w:t>;</w:t>
      </w:r>
    </w:p>
    <w:p w14:paraId="0964B703" w14:textId="3B587009" w:rsidR="00C4222F" w:rsidRDefault="000909E3" w:rsidP="00AB2277">
      <w:pPr>
        <w:pStyle w:val="a0"/>
      </w:pPr>
      <w:r>
        <w:t>п</w:t>
      </w:r>
      <w:r w:rsidR="00C4222F">
        <w:t>рограммная реализация:</w:t>
      </w:r>
    </w:p>
    <w:p w14:paraId="328BE481" w14:textId="7A8A4D3B" w:rsidR="00C4222F" w:rsidRDefault="000909E3" w:rsidP="00AB2277">
      <w:pPr>
        <w:pStyle w:val="vguList2"/>
      </w:pPr>
      <w:r>
        <w:t>в</w:t>
      </w:r>
      <w:r w:rsidR="00C4222F">
        <w:t>ыбор и подключение библиотек и модулей</w:t>
      </w:r>
      <w:r w:rsidR="00C4222F" w:rsidRPr="00C4222F">
        <w:t>;</w:t>
      </w:r>
    </w:p>
    <w:p w14:paraId="64DB677B" w14:textId="75148775" w:rsidR="00C4222F" w:rsidRPr="001C6AF8" w:rsidRDefault="000909E3" w:rsidP="00AB2277">
      <w:pPr>
        <w:pStyle w:val="vguList2"/>
      </w:pPr>
      <w:r>
        <w:t>н</w:t>
      </w:r>
      <w:r w:rsidR="00C4222F">
        <w:t>астройка стандартных компонентов приложения и основного функционала</w:t>
      </w:r>
      <w:r w:rsidR="00C4222F" w:rsidRPr="00C4222F">
        <w:t>;</w:t>
      </w:r>
    </w:p>
    <w:p w14:paraId="5127D432" w14:textId="4ADF3C6F" w:rsidR="001C6AF8" w:rsidRDefault="000909E3" w:rsidP="00AB2277">
      <w:pPr>
        <w:pStyle w:val="vguList2"/>
      </w:pPr>
      <w:r>
        <w:t>р</w:t>
      </w:r>
      <w:r w:rsidR="001C6AF8">
        <w:t>еализация в соответствии с требованиями</w:t>
      </w:r>
      <w:r w:rsidR="001C6AF8" w:rsidRPr="001C6AF8">
        <w:t>;</w:t>
      </w:r>
    </w:p>
    <w:p w14:paraId="1C54FAC2" w14:textId="3397CFDA" w:rsidR="00C4222F" w:rsidRDefault="000909E3" w:rsidP="00AB2277">
      <w:pPr>
        <w:pStyle w:val="a0"/>
      </w:pPr>
      <w:r>
        <w:t>т</w:t>
      </w:r>
      <w:r w:rsidR="00C4222F">
        <w:t>естирование и устранение ошибок</w:t>
      </w:r>
      <w:r w:rsidR="001C6AF8">
        <w:rPr>
          <w:lang w:val="en-US"/>
        </w:rPr>
        <w:t>;</w:t>
      </w:r>
    </w:p>
    <w:p w14:paraId="2E3C796F" w14:textId="265885D8" w:rsidR="00C4222F" w:rsidRPr="00C4222F" w:rsidRDefault="000909E3" w:rsidP="00AB2277">
      <w:pPr>
        <w:pStyle w:val="a0"/>
      </w:pPr>
      <w:r>
        <w:t>п</w:t>
      </w:r>
      <w:r w:rsidR="00C4222F">
        <w:t>риемо-сдаточные процедуры</w:t>
      </w:r>
      <w:r>
        <w:t>.</w:t>
      </w:r>
    </w:p>
    <w:p w14:paraId="52EDEC11" w14:textId="3164E5F8" w:rsidR="00A52CF3" w:rsidRDefault="00847368" w:rsidP="00847368">
      <w:pPr>
        <w:pStyle w:val="2"/>
      </w:pPr>
      <w:bookmarkStart w:id="8" w:name="_Toc129682350"/>
      <w:r>
        <w:t>Сведения об участниках разработки</w:t>
      </w:r>
      <w:bookmarkEnd w:id="8"/>
    </w:p>
    <w:p w14:paraId="22938A1A" w14:textId="77777777" w:rsidR="001C6AF8" w:rsidRDefault="001C6AF8" w:rsidP="001C6AF8">
      <w:r>
        <w:t>Заказчиком настоящего проекта является преподавательский состав ВятГУ:</w:t>
      </w:r>
    </w:p>
    <w:p w14:paraId="1125BFB8" w14:textId="2AFC3CD0" w:rsidR="001C6AF8" w:rsidRPr="00B103C0" w:rsidRDefault="00C46599" w:rsidP="00B103C0">
      <w:pPr>
        <w:pStyle w:val="a0"/>
      </w:pPr>
      <w:r w:rsidRPr="00B103C0">
        <w:t>п</w:t>
      </w:r>
      <w:r w:rsidR="001C6AF8" w:rsidRPr="00B103C0">
        <w:t>реподаватель по дисциплине МДК 05.05 «Анализ и разработка технического задания» — Кошкин Олег Владимирович;</w:t>
      </w:r>
    </w:p>
    <w:p w14:paraId="7038B920" w14:textId="73777B6B" w:rsidR="001C6AF8" w:rsidRPr="00B103C0" w:rsidRDefault="00740617" w:rsidP="00B103C0">
      <w:pPr>
        <w:pStyle w:val="a0"/>
      </w:pPr>
      <w:r w:rsidRPr="00B103C0">
        <w:t>р</w:t>
      </w:r>
      <w:r w:rsidR="001C6AF8" w:rsidRPr="00B103C0">
        <w:t xml:space="preserve">уководитель образовательной программы по </w:t>
      </w:r>
      <w:r w:rsidRPr="00B103C0">
        <w:t>направлению</w:t>
      </w:r>
      <w:r w:rsidR="001C6AF8" w:rsidRPr="00B103C0">
        <w:t xml:space="preserve"> «Информационные системы и программирование» — Чистяков Геннадий Андреевич;</w:t>
      </w:r>
    </w:p>
    <w:p w14:paraId="4B23052C" w14:textId="70A8CF9D" w:rsidR="001C6AF8" w:rsidRPr="00B103C0" w:rsidRDefault="00C46599" w:rsidP="00B103C0">
      <w:pPr>
        <w:pStyle w:val="a0"/>
      </w:pPr>
      <w:r w:rsidRPr="00B103C0">
        <w:t>п</w:t>
      </w:r>
      <w:r w:rsidR="001C6AF8" w:rsidRPr="00B103C0">
        <w:t>реподаватель по дисциплине Учебная практика 05.01 — Коржавина</w:t>
      </w:r>
      <w:r w:rsidRPr="00B103C0">
        <w:t xml:space="preserve"> Анастасия Сергеевна</w:t>
      </w:r>
      <w:r w:rsidR="001C6AF8" w:rsidRPr="00B103C0">
        <w:t>;</w:t>
      </w:r>
    </w:p>
    <w:p w14:paraId="198A4F44" w14:textId="2AEDA5AB" w:rsidR="001C6AF8" w:rsidRPr="00B103C0" w:rsidRDefault="00C46599" w:rsidP="00B103C0">
      <w:pPr>
        <w:pStyle w:val="a0"/>
      </w:pPr>
      <w:r w:rsidRPr="00B103C0">
        <w:lastRenderedPageBreak/>
        <w:t>п</w:t>
      </w:r>
      <w:r w:rsidR="001C6AF8" w:rsidRPr="00B103C0">
        <w:t>реподаватель по дисциплине МДК 06.01 «Внедрение информационных систем» — Самоделкин Павел Андреевич.</w:t>
      </w:r>
    </w:p>
    <w:p w14:paraId="6A0F94DB" w14:textId="5D488822" w:rsidR="001C6AF8" w:rsidRPr="00C7246C" w:rsidRDefault="001C6AF8" w:rsidP="001C6AF8">
      <w:r>
        <w:t xml:space="preserve">Исполнителем настоящего проекта является студент </w:t>
      </w:r>
      <w:r w:rsidR="00740617">
        <w:t xml:space="preserve">Колледжа </w:t>
      </w:r>
      <w:r w:rsidR="00AB2277">
        <w:t>ВятГУ,</w:t>
      </w:r>
      <w:r>
        <w:t xml:space="preserve"> группы ИСПк-204-52-00 — Зырянов Константин Сергеевич.</w:t>
      </w:r>
    </w:p>
    <w:p w14:paraId="0D697AAA" w14:textId="77777777" w:rsidR="001C6AF8" w:rsidRPr="001C6AF8" w:rsidRDefault="001C6AF8" w:rsidP="001C6AF8"/>
    <w:p w14:paraId="0A193ADC" w14:textId="4639B90C" w:rsidR="00847368" w:rsidRDefault="00847368" w:rsidP="00847368">
      <w:pPr>
        <w:pStyle w:val="2"/>
      </w:pPr>
      <w:bookmarkStart w:id="9" w:name="_Toc129682351"/>
      <w:r>
        <w:t>Сроки разработки</w:t>
      </w:r>
      <w:bookmarkEnd w:id="9"/>
    </w:p>
    <w:p w14:paraId="00060675" w14:textId="77777777" w:rsidR="001C6AF8" w:rsidRDefault="001C6AF8" w:rsidP="001C6AF8">
      <w:r>
        <w:t xml:space="preserve">Разработка должна вестись в соответствии со следующими сроками: </w:t>
      </w:r>
    </w:p>
    <w:p w14:paraId="02325CA6" w14:textId="77777777" w:rsidR="001C6AF8" w:rsidRDefault="001C6AF8" w:rsidP="00AB2277">
      <w:pPr>
        <w:pStyle w:val="a0"/>
      </w:pPr>
      <w:r>
        <w:t>Анализ предметной области: 15.01.2024 – 05.02.2024</w:t>
      </w:r>
    </w:p>
    <w:p w14:paraId="6118EAE0" w14:textId="140B54A4" w:rsidR="001C6AF8" w:rsidRDefault="001C6AF8" w:rsidP="00AB2277">
      <w:pPr>
        <w:pStyle w:val="a0"/>
      </w:pPr>
      <w:r>
        <w:t>Проек</w:t>
      </w:r>
      <w:r w:rsidR="00C46599">
        <w:t>тирование учебника</w:t>
      </w:r>
      <w:r>
        <w:t>: 06.02.2024 – 14.03.2024</w:t>
      </w:r>
    </w:p>
    <w:p w14:paraId="13F77F12" w14:textId="7ACC2A55" w:rsidR="001C6AF8" w:rsidRDefault="001C6AF8" w:rsidP="00AB2277">
      <w:pPr>
        <w:pStyle w:val="a0"/>
      </w:pPr>
      <w:r>
        <w:t>Р</w:t>
      </w:r>
      <w:r w:rsidR="00C46599">
        <w:t>еализация учебника</w:t>
      </w:r>
      <w:r>
        <w:t>: 15.03.2024 – 31.05.2024</w:t>
      </w:r>
    </w:p>
    <w:p w14:paraId="60AA4AD7" w14:textId="5EC9060E" w:rsidR="001C6AF8" w:rsidRPr="001C6AF8" w:rsidRDefault="001C6AF8" w:rsidP="00AB2277">
      <w:pPr>
        <w:pStyle w:val="a0"/>
      </w:pPr>
      <w:r>
        <w:t>Подготовка отчетной документации: 01.06.2024 – 20.06.2024</w:t>
      </w:r>
    </w:p>
    <w:p w14:paraId="65EBEE70" w14:textId="39E2B19A" w:rsidR="00847368" w:rsidRDefault="00847368" w:rsidP="00847368">
      <w:pPr>
        <w:pStyle w:val="2"/>
      </w:pPr>
      <w:bookmarkStart w:id="10" w:name="_Toc129682352"/>
      <w:r>
        <w:t>Назначение разработки</w:t>
      </w:r>
      <w:bookmarkEnd w:id="10"/>
    </w:p>
    <w:p w14:paraId="5C126C39" w14:textId="752DF7D6" w:rsidR="000909E3" w:rsidRDefault="000909E3" w:rsidP="000909E3">
      <w:r>
        <w:t>Функциональным назначением является предоставление информации по актуальным темам ПДД и достижения поставленных целей с помощью интерактивного учебника по ПДД.</w:t>
      </w:r>
    </w:p>
    <w:p w14:paraId="56C88CC0" w14:textId="73E20CF5" w:rsidR="00740617" w:rsidRPr="000909E3" w:rsidRDefault="000909E3" w:rsidP="00740617">
      <w:r>
        <w:t>Эксплуатационное назначение представляет собой использование интерактивного учебника по ПДД различными категориям людей: от школьников или студентов до преподавателей под совершенно разные цели.</w:t>
      </w:r>
    </w:p>
    <w:p w14:paraId="41CED6DE" w14:textId="4C5608A7" w:rsidR="00592879" w:rsidRDefault="00E61B22" w:rsidP="00E61B22">
      <w:pPr>
        <w:pStyle w:val="1"/>
      </w:pPr>
      <w:bookmarkStart w:id="11" w:name="_Toc129682353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1"/>
    </w:p>
    <w:p w14:paraId="78D5AFCA" w14:textId="77777777" w:rsidR="004F5C99" w:rsidRDefault="004F5C99" w:rsidP="004F5C99">
      <w:r>
        <w:t xml:space="preserve">Учебник представляет собой правила ПДД, а так же билеты для экзамена. Программа может использоваться в автошколах и при обучении на дому. Учебник Может быть полезен преподавателям, ведущим уроки ПДД для учеников различных возрастов. Так же для самих учеников для подготовки к сдаче экзамена. </w:t>
      </w:r>
    </w:p>
    <w:p w14:paraId="38C5C2A2" w14:textId="3C9EE231" w:rsidR="004F5C99" w:rsidRDefault="004F5C99" w:rsidP="004F5C99">
      <w:r>
        <w:t>Существуют следующие аналоги приложения, это сайты: автошколадома.рф и экзамен-пдд.рф. Внешний вид сайтов приведен на рисунках 1,2</w:t>
      </w:r>
      <w:r w:rsidR="00AB2277">
        <w:t>.</w:t>
      </w:r>
    </w:p>
    <w:p w14:paraId="15C8A123" w14:textId="77777777" w:rsidR="004F5C99" w:rsidRDefault="004F5C99" w:rsidP="00AB2277">
      <w:pPr>
        <w:ind w:firstLine="0"/>
        <w:jc w:val="center"/>
      </w:pPr>
      <w:r w:rsidRPr="00D02EF1">
        <w:rPr>
          <w:noProof/>
        </w:rPr>
        <w:drawing>
          <wp:inline distT="0" distB="0" distL="0" distR="0" wp14:anchorId="69945498" wp14:editId="11F537D9">
            <wp:extent cx="2507666" cy="2880360"/>
            <wp:effectExtent l="19050" t="19050" r="2603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098" cy="28877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DA7EDA" w14:textId="3B74BBE9" w:rsidR="004F5C99" w:rsidRDefault="00A53DA5" w:rsidP="00C46599">
      <w:pPr>
        <w:pStyle w:val="a9"/>
      </w:pPr>
      <w:r>
        <w:t xml:space="preserve">Рисунок 1 – </w:t>
      </w:r>
      <w:r w:rsidR="004C7352">
        <w:t>С</w:t>
      </w:r>
      <w:r w:rsidR="004F5C99">
        <w:t>айт автошколадома.рф</w:t>
      </w:r>
    </w:p>
    <w:p w14:paraId="75414171" w14:textId="77777777" w:rsidR="004F5C99" w:rsidRDefault="004F5C99" w:rsidP="00AB2277">
      <w:pPr>
        <w:ind w:firstLine="0"/>
        <w:jc w:val="center"/>
      </w:pPr>
      <w:r w:rsidRPr="00D02EF1">
        <w:rPr>
          <w:noProof/>
        </w:rPr>
        <w:drawing>
          <wp:inline distT="0" distB="0" distL="0" distR="0" wp14:anchorId="56B94717" wp14:editId="7912F844">
            <wp:extent cx="2827020" cy="2475137"/>
            <wp:effectExtent l="19050" t="19050" r="1143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217" cy="24753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787A7E" w14:textId="24603017" w:rsidR="004F5C99" w:rsidRDefault="00AB2277" w:rsidP="00C46599">
      <w:pPr>
        <w:pStyle w:val="a9"/>
      </w:pPr>
      <w:r>
        <w:t>Рисунок 2</w:t>
      </w:r>
      <w:r w:rsidR="004C7352">
        <w:t xml:space="preserve"> – С</w:t>
      </w:r>
      <w:r w:rsidR="004F5C99">
        <w:t>айт экзамен-пдд.рф</w:t>
      </w:r>
    </w:p>
    <w:p w14:paraId="20002A16" w14:textId="0E795170" w:rsidR="004F5C99" w:rsidRDefault="004F5C99" w:rsidP="004F5C99">
      <w:r>
        <w:lastRenderedPageBreak/>
        <w:t xml:space="preserve"> Их общими преимуществами является доступность на любых устройствах, а также наличие билетов для различных категорий</w:t>
      </w:r>
      <w:r w:rsidR="00A53DA5">
        <w:t xml:space="preserve"> прав. Общими недостатками являю</w:t>
      </w:r>
      <w:r>
        <w:t xml:space="preserve">тся невозможность прочтения учебника без наличия интернета, скорость работы учебников зависит от скорости интернета, а так же один из сайтов требует регистрацию. </w:t>
      </w:r>
    </w:p>
    <w:p w14:paraId="03373AC1" w14:textId="12C28BC1" w:rsidR="004F5C99" w:rsidRPr="004F5C99" w:rsidRDefault="004F5C99" w:rsidP="004F5C99">
      <w:r>
        <w:t>В результате анализа аналогов стала понятна необходимость разработки приложения не требующего выхода в интернет, не треб</w:t>
      </w:r>
      <w:r w:rsidR="00A53DA5">
        <w:t>ующего регистрации и независящего</w:t>
      </w:r>
      <w:r>
        <w:t xml:space="preserve"> от скорости интернета.</w:t>
      </w:r>
    </w:p>
    <w:p w14:paraId="092F632B" w14:textId="6B5C7B5B" w:rsidR="00E61B22" w:rsidRDefault="00E61B22" w:rsidP="00E61B22">
      <w:pPr>
        <w:pStyle w:val="1"/>
      </w:pPr>
      <w:bookmarkStart w:id="12" w:name="_Toc129682354"/>
      <w:r>
        <w:lastRenderedPageBreak/>
        <w:t>Требования к результатам разработки</w:t>
      </w:r>
      <w:bookmarkEnd w:id="12"/>
    </w:p>
    <w:p w14:paraId="0746C3BD" w14:textId="26D8DD56" w:rsidR="00740617" w:rsidRPr="00740617" w:rsidRDefault="00740617" w:rsidP="00740617">
      <w:r>
        <w:t>Результаты разработки должны соответствовать требованиям, которые содержатся в данном разделе.</w:t>
      </w:r>
    </w:p>
    <w:p w14:paraId="43756BA9" w14:textId="68CE49F2" w:rsidR="001D3FB1" w:rsidRDefault="004F5C99" w:rsidP="001D3FB1">
      <w:pPr>
        <w:pStyle w:val="2"/>
      </w:pPr>
      <w:r>
        <w:t xml:space="preserve">Описание работы программы </w:t>
      </w:r>
    </w:p>
    <w:p w14:paraId="51100769" w14:textId="1FE2A993" w:rsidR="004F5C99" w:rsidRPr="004F5C99" w:rsidRDefault="004F5C99" w:rsidP="004F5C99">
      <w:r>
        <w:t xml:space="preserve">Программа представляет собой интерактивный учебник по правилам дорожного движения, в котором представлены различные темы, а так же возможность выбора какой-либо конкретной для более полного и точного ознакомления. </w:t>
      </w:r>
    </w:p>
    <w:p w14:paraId="00EA1178" w14:textId="5B597A09" w:rsidR="001D3FB1" w:rsidRDefault="00AA50F6" w:rsidP="00AA50F6">
      <w:pPr>
        <w:pStyle w:val="2"/>
      </w:pPr>
      <w:bookmarkStart w:id="13" w:name="_Toc129682356"/>
      <w:r>
        <w:t>Требования к функциям</w:t>
      </w:r>
      <w:bookmarkEnd w:id="13"/>
    </w:p>
    <w:p w14:paraId="2D2EC7EB" w14:textId="77777777" w:rsidR="004F5C99" w:rsidRDefault="004F5C99" w:rsidP="00B103C0">
      <w:r>
        <w:t>Программа должна выполнять следующие функции:</w:t>
      </w:r>
    </w:p>
    <w:p w14:paraId="76B85C35" w14:textId="4F50CB2B" w:rsidR="004F5C99" w:rsidRPr="00B103C0" w:rsidRDefault="00C46599" w:rsidP="00B103C0">
      <w:pPr>
        <w:pStyle w:val="a0"/>
      </w:pPr>
      <w:r w:rsidRPr="00B103C0">
        <w:t>о</w:t>
      </w:r>
      <w:r w:rsidR="004F5C99" w:rsidRPr="00B103C0">
        <w:t>тображение текста, схем и рис</w:t>
      </w:r>
      <w:r w:rsidRPr="00B103C0">
        <w:t>унков представленных в разделах;</w:t>
      </w:r>
    </w:p>
    <w:p w14:paraId="19B6554B" w14:textId="5C86AE7A" w:rsidR="004F5C99" w:rsidRPr="00B103C0" w:rsidRDefault="00C46599" w:rsidP="00B103C0">
      <w:pPr>
        <w:pStyle w:val="a0"/>
      </w:pPr>
      <w:r w:rsidRPr="00B103C0">
        <w:t>п</w:t>
      </w:r>
      <w:r w:rsidR="004F5C99" w:rsidRPr="00B103C0">
        <w:t>еремещение по содержимому темы посредством</w:t>
      </w:r>
      <w:r w:rsidRPr="00B103C0">
        <w:t xml:space="preserve"> использования колеса прокрутки;</w:t>
      </w:r>
    </w:p>
    <w:p w14:paraId="02F2D16D" w14:textId="1DEAC709" w:rsidR="004F5C99" w:rsidRPr="00B103C0" w:rsidRDefault="00C46599" w:rsidP="00B103C0">
      <w:pPr>
        <w:pStyle w:val="a0"/>
      </w:pPr>
      <w:r w:rsidRPr="00B103C0">
        <w:t>п</w:t>
      </w:r>
      <w:r w:rsidR="004F5C99" w:rsidRPr="00B103C0">
        <w:t>еремещение на страницу с выбранной темой</w:t>
      </w:r>
      <w:r w:rsidR="00126C98" w:rsidRPr="00B103C0">
        <w:t xml:space="preserve"> посредством нажатия кноп</w:t>
      </w:r>
      <w:r w:rsidR="004C7352" w:rsidRPr="00B103C0">
        <w:t>ок</w:t>
      </w:r>
      <w:r w:rsidR="00126C98" w:rsidRPr="00B103C0">
        <w:t xml:space="preserve"> 1-8 </w:t>
      </w:r>
      <w:r w:rsidRPr="00B103C0">
        <w:t>на рисунке 3;</w:t>
      </w:r>
    </w:p>
    <w:p w14:paraId="3858F866" w14:textId="3C88A0E9" w:rsidR="004F5C99" w:rsidRPr="00B103C0" w:rsidRDefault="00C46599" w:rsidP="00B103C0">
      <w:pPr>
        <w:pStyle w:val="a0"/>
      </w:pPr>
      <w:r w:rsidRPr="00B103C0">
        <w:t>в</w:t>
      </w:r>
      <w:r w:rsidR="004F5C99" w:rsidRPr="00B103C0">
        <w:t>озвращение на глав</w:t>
      </w:r>
      <w:bookmarkStart w:id="14" w:name="_GoBack"/>
      <w:bookmarkEnd w:id="14"/>
      <w:r w:rsidR="004F5C99" w:rsidRPr="00B103C0">
        <w:t>ную страницу посредство</w:t>
      </w:r>
      <w:r w:rsidRPr="00B103C0">
        <w:t>м нажатия кнопки 2 на рисунке 4;</w:t>
      </w:r>
    </w:p>
    <w:p w14:paraId="483E2491" w14:textId="7A3888BE" w:rsidR="004F5C99" w:rsidRPr="00B103C0" w:rsidRDefault="00C46599" w:rsidP="00B103C0">
      <w:pPr>
        <w:pStyle w:val="a0"/>
      </w:pPr>
      <w:r w:rsidRPr="00B103C0">
        <w:t>о</w:t>
      </w:r>
      <w:r w:rsidR="004F5C99" w:rsidRPr="00B103C0">
        <w:t>ткрытие через .exe файл расположенного на рабочем столе.</w:t>
      </w:r>
    </w:p>
    <w:p w14:paraId="1B168C65" w14:textId="442E0FE8" w:rsidR="009730DA" w:rsidRDefault="009730DA" w:rsidP="009730DA">
      <w:pPr>
        <w:pStyle w:val="2"/>
      </w:pPr>
      <w:bookmarkStart w:id="15" w:name="_Toc129682357"/>
      <w:r>
        <w:t>Требования к показателям назначения</w:t>
      </w:r>
      <w:bookmarkEnd w:id="15"/>
    </w:p>
    <w:p w14:paraId="4CF7B4BC" w14:textId="4DCD5446" w:rsidR="00390FA1" w:rsidRDefault="00F9551B" w:rsidP="00F9551B">
      <w:r>
        <w:t>Результат разработки должен соответствовать следующим показателям назначения:</w:t>
      </w:r>
    </w:p>
    <w:p w14:paraId="5926EBB0" w14:textId="0C0F0BD7" w:rsidR="00F9551B" w:rsidRPr="00C87024" w:rsidRDefault="00F9551B" w:rsidP="00F9551B">
      <w:pPr>
        <w:pStyle w:val="a0"/>
        <w:rPr>
          <w:highlight w:val="yellow"/>
        </w:rPr>
      </w:pPr>
      <w:r w:rsidRPr="00C87024">
        <w:rPr>
          <w:highlight w:val="yellow"/>
        </w:rPr>
        <w:t>Размер окна не менее 720 на 480 пикселей</w:t>
      </w:r>
    </w:p>
    <w:p w14:paraId="79CCBFC4" w14:textId="774B13AD" w:rsidR="00F9551B" w:rsidRPr="00390FA1" w:rsidRDefault="00F9551B" w:rsidP="00DA6BD7">
      <w:pPr>
        <w:pStyle w:val="a0"/>
      </w:pPr>
      <w:r w:rsidRPr="00F9551B">
        <w:t>Взаимодействие с программой должно осуществляться одним человеком</w:t>
      </w:r>
    </w:p>
    <w:p w14:paraId="565F00AE" w14:textId="7834C13F" w:rsidR="009730DA" w:rsidRDefault="00AA50F6" w:rsidP="009730DA">
      <w:pPr>
        <w:pStyle w:val="2"/>
      </w:pPr>
      <w:bookmarkStart w:id="16" w:name="_Toc129682358"/>
      <w:r>
        <w:t>Требования к пользовательскому интерфейсу</w:t>
      </w:r>
      <w:bookmarkEnd w:id="16"/>
    </w:p>
    <w:p w14:paraId="60282883" w14:textId="17550059" w:rsidR="004F5C99" w:rsidRDefault="004F5C99" w:rsidP="004F5C99">
      <w:r>
        <w:t>Прототипы экранных форм интерфейса интерактивного учебн</w:t>
      </w:r>
      <w:r w:rsidR="00A53DA5">
        <w:t>ика изображены на рисунках 3 и 4</w:t>
      </w:r>
      <w:r w:rsidR="00AB2277">
        <w:t>.</w:t>
      </w:r>
    </w:p>
    <w:p w14:paraId="7FA720DF" w14:textId="77777777" w:rsidR="004F5C99" w:rsidRDefault="004F5C99" w:rsidP="00A53DA5">
      <w:pPr>
        <w:ind w:firstLine="0"/>
        <w:jc w:val="center"/>
      </w:pPr>
      <w:r w:rsidRPr="006777AB">
        <w:rPr>
          <w:noProof/>
        </w:rPr>
        <w:lastRenderedPageBreak/>
        <w:drawing>
          <wp:inline distT="0" distB="0" distL="0" distR="0" wp14:anchorId="3529211E" wp14:editId="05E8434F">
            <wp:extent cx="5940425" cy="33573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11CF" w14:textId="7225464A" w:rsidR="004F5C99" w:rsidRDefault="004F5C99" w:rsidP="00C46599">
      <w:pPr>
        <w:pStyle w:val="a9"/>
      </w:pPr>
      <w:r>
        <w:t>Рис</w:t>
      </w:r>
      <w:r w:rsidR="00AB2277">
        <w:t xml:space="preserve">унок 3 – </w:t>
      </w:r>
      <w:r w:rsidR="004C7352">
        <w:t>П</w:t>
      </w:r>
      <w:r>
        <w:t>рототип экранной формы главной страницы</w:t>
      </w:r>
    </w:p>
    <w:p w14:paraId="5CA90358" w14:textId="77777777" w:rsidR="004F5C99" w:rsidRDefault="004F5C99" w:rsidP="00B103C0">
      <w:pPr>
        <w:ind w:firstLine="0"/>
        <w:jc w:val="center"/>
      </w:pPr>
      <w:r w:rsidRPr="006777AB">
        <w:rPr>
          <w:noProof/>
        </w:rPr>
        <w:drawing>
          <wp:inline distT="0" distB="0" distL="0" distR="0" wp14:anchorId="3A6AE526" wp14:editId="31E5A62B">
            <wp:extent cx="5940425" cy="3746103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3C4E" w14:textId="60B71692" w:rsidR="004F5C99" w:rsidRDefault="004F5C99" w:rsidP="00C46599">
      <w:pPr>
        <w:pStyle w:val="a9"/>
      </w:pPr>
      <w:r>
        <w:t>Рис</w:t>
      </w:r>
      <w:r w:rsidR="00AB2277">
        <w:t xml:space="preserve">унок 4 – </w:t>
      </w:r>
      <w:r w:rsidR="004C7352">
        <w:t>П</w:t>
      </w:r>
      <w:r>
        <w:t>рототип экранной формы страницы с темой</w:t>
      </w:r>
    </w:p>
    <w:p w14:paraId="1A006769" w14:textId="77777777" w:rsidR="004F5C99" w:rsidRDefault="004F5C99" w:rsidP="004F5C99">
      <w:pPr>
        <w:jc w:val="center"/>
      </w:pPr>
    </w:p>
    <w:p w14:paraId="1C8BF047" w14:textId="2935825D" w:rsidR="004F5C99" w:rsidRDefault="004F5C99" w:rsidP="004F5C99">
      <w:r>
        <w:t>На рисунке 3 в левой части экрана изображены кнопки 1-8 – «Переходы к темам ПДД»</w:t>
      </w:r>
    </w:p>
    <w:p w14:paraId="3F8D920F" w14:textId="2DA6D814" w:rsidR="004F5C99" w:rsidRDefault="004F5C99" w:rsidP="004F5C99">
      <w:r>
        <w:lastRenderedPageBreak/>
        <w:t>На</w:t>
      </w:r>
      <w:r w:rsidR="00A53DA5">
        <w:t xml:space="preserve"> рисунке 4 изображены:  э</w:t>
      </w:r>
      <w:r w:rsidR="00AB2277">
        <w:t xml:space="preserve">лемент 1 – Выходные данные </w:t>
      </w:r>
      <w:r>
        <w:t>по выбранной теме, в левом нижнем углу изображена кнопка 2 – «Переход к главной странице учебника». В прав</w:t>
      </w:r>
      <w:r w:rsidR="00AB2277">
        <w:t>ой части находится элемент 3 – п</w:t>
      </w:r>
      <w:r>
        <w:t xml:space="preserve">олоса прокрутки для перемещения по странице. </w:t>
      </w:r>
    </w:p>
    <w:p w14:paraId="13773B3C" w14:textId="77777777" w:rsidR="004F5C99" w:rsidRPr="004F5C99" w:rsidRDefault="004F5C99" w:rsidP="004F5C99"/>
    <w:p w14:paraId="59BEE3E6" w14:textId="19C59C40" w:rsidR="004F5C99" w:rsidRDefault="004F5C99" w:rsidP="00295D9C">
      <w:pPr>
        <w:pStyle w:val="2"/>
      </w:pPr>
      <w:bookmarkStart w:id="17" w:name="_Toc129682359"/>
      <w:r>
        <w:t>Требования к организации входных и выходных данных</w:t>
      </w:r>
    </w:p>
    <w:p w14:paraId="6E38F2C0" w14:textId="695941A5" w:rsidR="004F5C99" w:rsidRPr="004F5C99" w:rsidRDefault="004F5C99" w:rsidP="004F5C99">
      <w:r w:rsidRPr="004F5C99">
        <w:rPr>
          <w:highlight w:val="yellow"/>
        </w:rPr>
        <w:t xml:space="preserve">Программа должна будет осуществлять вывод изображений и текста. Изображения будут </w:t>
      </w:r>
      <w:r w:rsidRPr="00A53DA5">
        <w:rPr>
          <w:color w:val="FF0000"/>
          <w:highlight w:val="yellow"/>
        </w:rPr>
        <w:t xml:space="preserve">вызываться </w:t>
      </w:r>
      <w:r w:rsidRPr="004F5C99">
        <w:rPr>
          <w:highlight w:val="yellow"/>
        </w:rPr>
        <w:t>из соответствующей папки, а текст из файлов формата .</w:t>
      </w:r>
      <w:r w:rsidRPr="004F5C99">
        <w:rPr>
          <w:highlight w:val="yellow"/>
          <w:lang w:val="en-US"/>
        </w:rPr>
        <w:t>txt</w:t>
      </w:r>
      <w:r w:rsidRPr="004F5C99">
        <w:rPr>
          <w:highlight w:val="yellow"/>
        </w:rPr>
        <w:t xml:space="preserve"> в поле 1, рисунок 2.</w:t>
      </w:r>
    </w:p>
    <w:p w14:paraId="3EBD447A" w14:textId="0EB0E79F" w:rsidR="00295D9C" w:rsidRDefault="00295D9C" w:rsidP="00295D9C">
      <w:pPr>
        <w:pStyle w:val="2"/>
      </w:pPr>
      <w:r>
        <w:t>Требования к видам обеспечения</w:t>
      </w:r>
      <w:bookmarkEnd w:id="17"/>
    </w:p>
    <w:p w14:paraId="70CCC665" w14:textId="553B548B" w:rsidR="00B103C0" w:rsidRPr="00B103C0" w:rsidRDefault="00B103C0" w:rsidP="00B103C0">
      <w:r>
        <w:t>В данном подразделе содержатся требования к видам обеспечения результата настоящей разработки.</w:t>
      </w:r>
    </w:p>
    <w:p w14:paraId="607098D9" w14:textId="67CE43B4" w:rsidR="00295D9C" w:rsidRDefault="00256697" w:rsidP="00256697">
      <w:pPr>
        <w:pStyle w:val="3"/>
      </w:pPr>
      <w:bookmarkStart w:id="18" w:name="_Toc129682360"/>
      <w:r>
        <w:t>Требования к математическому обеспечению</w:t>
      </w:r>
      <w:bookmarkEnd w:id="18"/>
    </w:p>
    <w:p w14:paraId="798F309F" w14:textId="3BD3AF82" w:rsidR="003A47B0" w:rsidRPr="003A47B0" w:rsidRDefault="003A47B0" w:rsidP="003A47B0">
      <w:r w:rsidRPr="003A47B0">
        <w:rPr>
          <w:highlight w:val="yellow"/>
        </w:rPr>
        <w:t>Требования к математическому обеспечению настоящей разработки не предъявляется.</w:t>
      </w:r>
    </w:p>
    <w:p w14:paraId="2B1FFEE1" w14:textId="09709FF1" w:rsidR="00256697" w:rsidRDefault="00256697" w:rsidP="00256697">
      <w:pPr>
        <w:pStyle w:val="3"/>
      </w:pPr>
      <w:bookmarkStart w:id="19" w:name="_Toc129682361"/>
      <w:r>
        <w:t>Требования к информационному обеспечению</w:t>
      </w:r>
      <w:bookmarkEnd w:id="19"/>
    </w:p>
    <w:p w14:paraId="4300EF55" w14:textId="0AECA2AC" w:rsidR="003A47B0" w:rsidRPr="003A47B0" w:rsidRDefault="003A47B0" w:rsidP="003A47B0">
      <w:r>
        <w:t>В данном пункте содержатся требования к информационному обеспечению результата настоящей разработки.</w:t>
      </w:r>
    </w:p>
    <w:p w14:paraId="313B46E9" w14:textId="3B060D91" w:rsidR="00E208B0" w:rsidRDefault="001F61FC" w:rsidP="001F61FC">
      <w:pPr>
        <w:pStyle w:val="4"/>
      </w:pPr>
      <w:r>
        <w:t>Требования к форматам хранения данных</w:t>
      </w:r>
    </w:p>
    <w:p w14:paraId="5310FB57" w14:textId="29157E1A" w:rsidR="003A47B0" w:rsidRPr="003A47B0" w:rsidRDefault="003A47B0" w:rsidP="003A47B0">
      <w:r w:rsidRPr="003A47B0">
        <w:rPr>
          <w:highlight w:val="yellow"/>
        </w:rPr>
        <w:t xml:space="preserve">Требования </w:t>
      </w:r>
      <w:r w:rsidRPr="003A47B0">
        <w:rPr>
          <w:highlight w:val="yellow"/>
        </w:rPr>
        <w:t>к формам хранения данных</w:t>
      </w:r>
      <w:r w:rsidRPr="003A47B0">
        <w:rPr>
          <w:highlight w:val="yellow"/>
        </w:rPr>
        <w:t xml:space="preserve"> настоящей разработки не предъявляется.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7FD75667" w14:textId="285AAFDA" w:rsidR="003A47B0" w:rsidRPr="003A47B0" w:rsidRDefault="003A47B0" w:rsidP="003A47B0">
      <w:r w:rsidRPr="003A47B0">
        <w:rPr>
          <w:highlight w:val="yellow"/>
        </w:rPr>
        <w:t xml:space="preserve">Требования </w:t>
      </w:r>
      <w:r w:rsidRPr="003A47B0">
        <w:rPr>
          <w:highlight w:val="yellow"/>
        </w:rPr>
        <w:t>к лингвистическому</w:t>
      </w:r>
      <w:r w:rsidRPr="003A47B0">
        <w:rPr>
          <w:highlight w:val="yellow"/>
        </w:rPr>
        <w:t xml:space="preserve"> обеспечению настоящей разработки не предъявляется.</w:t>
      </w:r>
    </w:p>
    <w:p w14:paraId="02ABA6DD" w14:textId="690215C8" w:rsidR="008239DB" w:rsidRDefault="004A0E13" w:rsidP="004A0E13">
      <w:pPr>
        <w:pStyle w:val="3"/>
      </w:pPr>
      <w:bookmarkStart w:id="20" w:name="_Toc129682362"/>
      <w:r>
        <w:t>Требования к метрологическому обеспечению</w:t>
      </w:r>
      <w:bookmarkEnd w:id="20"/>
    </w:p>
    <w:p w14:paraId="28BD289D" w14:textId="3E402D53" w:rsidR="003A47B0" w:rsidRPr="003A47B0" w:rsidRDefault="003A47B0" w:rsidP="003A47B0">
      <w:r w:rsidRPr="003A47B0">
        <w:rPr>
          <w:highlight w:val="yellow"/>
        </w:rPr>
        <w:t xml:space="preserve">Требования </w:t>
      </w:r>
      <w:r w:rsidRPr="003A47B0">
        <w:rPr>
          <w:highlight w:val="yellow"/>
        </w:rPr>
        <w:t>к метрологическому</w:t>
      </w:r>
      <w:r w:rsidRPr="003A47B0">
        <w:rPr>
          <w:highlight w:val="yellow"/>
        </w:rPr>
        <w:t xml:space="preserve"> обеспечению настоящей разработки не предъявляется.</w:t>
      </w:r>
    </w:p>
    <w:p w14:paraId="3F17A697" w14:textId="28132975" w:rsidR="003A47B0" w:rsidRDefault="004A0E13" w:rsidP="003A47B0">
      <w:pPr>
        <w:pStyle w:val="3"/>
      </w:pPr>
      <w:bookmarkStart w:id="21" w:name="_Toc129682363"/>
      <w:r>
        <w:t>Требования к техническому обеспечению</w:t>
      </w:r>
      <w:bookmarkEnd w:id="21"/>
    </w:p>
    <w:p w14:paraId="022A41E1" w14:textId="59FC89BC" w:rsidR="003A47B0" w:rsidRDefault="003A47B0" w:rsidP="00DA6BD7">
      <w:r>
        <w:t>К вычислительной технике в рамках настоящей разработки предъявляются следующие требования:</w:t>
      </w:r>
    </w:p>
    <w:p w14:paraId="483CE2D0" w14:textId="539C83BE" w:rsidR="003A47B0" w:rsidRPr="00DA6BD7" w:rsidRDefault="003A47B0" w:rsidP="00DA6BD7">
      <w:pPr>
        <w:pStyle w:val="a0"/>
      </w:pPr>
      <w:r w:rsidRPr="00DA6BD7">
        <w:t>операционная система Windows, не старше 10 версии;</w:t>
      </w:r>
    </w:p>
    <w:p w14:paraId="3676F361" w14:textId="6E9F8ACA" w:rsidR="003A47B0" w:rsidRPr="00C87024" w:rsidRDefault="00C87024" w:rsidP="00DA6BD7">
      <w:pPr>
        <w:pStyle w:val="a0"/>
        <w:rPr>
          <w:highlight w:val="yellow"/>
        </w:rPr>
      </w:pPr>
      <w:r w:rsidRPr="00C87024">
        <w:rPr>
          <w:highlight w:val="yellow"/>
        </w:rPr>
        <w:t>разрешение экрана не менее 720 на 480</w:t>
      </w:r>
      <w:r w:rsidR="003A47B0" w:rsidRPr="00C87024">
        <w:rPr>
          <w:highlight w:val="yellow"/>
        </w:rPr>
        <w:t xml:space="preserve"> пикселей;</w:t>
      </w:r>
    </w:p>
    <w:p w14:paraId="0D373EAC" w14:textId="2D102384" w:rsidR="003A47B0" w:rsidRPr="00DA6BD7" w:rsidRDefault="003A47B0" w:rsidP="00DA6BD7">
      <w:pPr>
        <w:pStyle w:val="a0"/>
      </w:pPr>
      <w:r w:rsidRPr="00DA6BD7">
        <w:lastRenderedPageBreak/>
        <w:t>процессор с тактовой частотой не менее 2 ГГЦ;</w:t>
      </w:r>
    </w:p>
    <w:p w14:paraId="7ED84BA6" w14:textId="4C32B3E3" w:rsidR="003A47B0" w:rsidRPr="003A47B0" w:rsidRDefault="003A47B0" w:rsidP="00DA6BD7">
      <w:pPr>
        <w:pStyle w:val="a0"/>
      </w:pPr>
      <w:r w:rsidRPr="00DA6BD7">
        <w:t>оперативная память объемом не менее 4 Гб</w:t>
      </w:r>
      <w:r w:rsidR="00DA6BD7" w:rsidRPr="00DA6BD7">
        <w:t>.</w:t>
      </w:r>
    </w:p>
    <w:p w14:paraId="48FA2DD2" w14:textId="2F3F901F" w:rsidR="009730DA" w:rsidRDefault="00645BED" w:rsidP="00645BED">
      <w:pPr>
        <w:pStyle w:val="2"/>
      </w:pPr>
      <w:bookmarkStart w:id="22" w:name="_Toc129682364"/>
      <w:r>
        <w:t>Требования к надежности</w:t>
      </w:r>
      <w:bookmarkEnd w:id="22"/>
    </w:p>
    <w:p w14:paraId="502BDBB6" w14:textId="77777777" w:rsidR="00DA6BD7" w:rsidRPr="00DA6BD7" w:rsidRDefault="00DA6BD7" w:rsidP="00DA6BD7"/>
    <w:p w14:paraId="7F640B47" w14:textId="070904E2" w:rsidR="00645BED" w:rsidRDefault="00645BED" w:rsidP="00645BED">
      <w:pPr>
        <w:pStyle w:val="2"/>
      </w:pPr>
      <w:bookmarkStart w:id="23" w:name="_Toc129682365"/>
      <w:r>
        <w:t>Требования к безопасности</w:t>
      </w:r>
      <w:bookmarkEnd w:id="23"/>
    </w:p>
    <w:p w14:paraId="32C4A45D" w14:textId="67FCFD3C" w:rsidR="007A3137" w:rsidRDefault="007A3137" w:rsidP="007A3137">
      <w:pPr>
        <w:pStyle w:val="2"/>
      </w:pPr>
      <w:bookmarkStart w:id="24" w:name="_Toc129682366"/>
      <w:r>
        <w:t>Требования к патентной чистоте</w:t>
      </w:r>
      <w:bookmarkEnd w:id="24"/>
    </w:p>
    <w:p w14:paraId="3BF80742" w14:textId="0BFF82FC" w:rsidR="003A546E" w:rsidRDefault="003A546E" w:rsidP="003A546E">
      <w:pPr>
        <w:pStyle w:val="2"/>
      </w:pPr>
      <w:bookmarkStart w:id="25" w:name="_Toc129682367"/>
      <w:r>
        <w:t>Требования к перспективам развития</w:t>
      </w:r>
      <w:bookmarkEnd w:id="25"/>
    </w:p>
    <w:p w14:paraId="7B2062F0" w14:textId="54ECF06C" w:rsidR="00127A5A" w:rsidRDefault="00127A5A" w:rsidP="00127A5A">
      <w:pPr>
        <w:pStyle w:val="1"/>
      </w:pPr>
      <w:bookmarkStart w:id="26" w:name="_Toc129682368"/>
      <w:r>
        <w:lastRenderedPageBreak/>
        <w:t>Состав и содержание работ</w:t>
      </w:r>
      <w:bookmarkEnd w:id="26"/>
    </w:p>
    <w:p w14:paraId="7E2B9E48" w14:textId="5658A605" w:rsidR="008F6FA6" w:rsidRPr="008F6FA6" w:rsidRDefault="008F6FA6" w:rsidP="008F6FA6">
      <w:pPr>
        <w:pStyle w:val="1"/>
      </w:pPr>
      <w:bookmarkStart w:id="27" w:name="_Toc129682370"/>
      <w:r>
        <w:lastRenderedPageBreak/>
        <w:t>Требования к документированию</w:t>
      </w:r>
      <w:bookmarkEnd w:id="2"/>
      <w:bookmarkEnd w:id="3"/>
      <w:bookmarkEnd w:id="27"/>
    </w:p>
    <w:sectPr w:rsidR="008F6FA6" w:rsidRPr="008F6FA6" w:rsidSect="00D2756B">
      <w:headerReference w:type="default" r:id="rId1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1CA34" w14:textId="77777777" w:rsidR="00223FE4" w:rsidRDefault="00223FE4">
      <w:pPr>
        <w:spacing w:before="0" w:line="240" w:lineRule="auto"/>
      </w:pPr>
      <w:r>
        <w:separator/>
      </w:r>
    </w:p>
  </w:endnote>
  <w:endnote w:type="continuationSeparator" w:id="0">
    <w:p w14:paraId="569CB9F7" w14:textId="77777777" w:rsidR="00223FE4" w:rsidRDefault="00223FE4">
      <w:pPr>
        <w:spacing w:before="0" w:line="240" w:lineRule="auto"/>
      </w:pPr>
      <w:r>
        <w:continuationSeparator/>
      </w:r>
    </w:p>
  </w:endnote>
  <w:endnote w:type="continuationNotice" w:id="1">
    <w:p w14:paraId="2187A781" w14:textId="77777777" w:rsidR="00223FE4" w:rsidRDefault="00223FE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22A50" w14:textId="77777777" w:rsidR="00223FE4" w:rsidRDefault="00223FE4" w:rsidP="00990EAC">
      <w:pPr>
        <w:spacing w:before="0" w:line="240" w:lineRule="auto"/>
      </w:pPr>
      <w:r>
        <w:separator/>
      </w:r>
    </w:p>
  </w:footnote>
  <w:footnote w:type="continuationSeparator" w:id="0">
    <w:p w14:paraId="5266BCCC" w14:textId="77777777" w:rsidR="00223FE4" w:rsidRDefault="00223FE4" w:rsidP="00990EAC">
      <w:pPr>
        <w:spacing w:before="0" w:line="240" w:lineRule="auto"/>
      </w:pPr>
      <w:r>
        <w:continuationSeparator/>
      </w:r>
    </w:p>
  </w:footnote>
  <w:footnote w:type="continuationNotice" w:id="1">
    <w:p w14:paraId="3EC9CEDC" w14:textId="77777777" w:rsidR="00223FE4" w:rsidRDefault="00223FE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226146">
      <w:rPr>
        <w:rStyle w:val="af1"/>
        <w:noProof/>
      </w:rPr>
      <w:t>12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>
    <w:nsid w:val="05A248B3"/>
    <w:multiLevelType w:val="multilevel"/>
    <w:tmpl w:val="792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E93B2F"/>
    <w:multiLevelType w:val="hybridMultilevel"/>
    <w:tmpl w:val="51D8307A"/>
    <w:lvl w:ilvl="0" w:tplc="2B780898"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2B3719A"/>
    <w:multiLevelType w:val="hybridMultilevel"/>
    <w:tmpl w:val="FA5AF94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24FD3F23"/>
    <w:multiLevelType w:val="hybridMultilevel"/>
    <w:tmpl w:val="C23AB3A8"/>
    <w:lvl w:ilvl="0" w:tplc="2B780898">
      <w:numFmt w:val="bullet"/>
      <w:lvlText w:val="-"/>
      <w:lvlJc w:val="left"/>
      <w:pPr>
        <w:ind w:left="22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>
    <w:nsid w:val="3209337A"/>
    <w:multiLevelType w:val="hybridMultilevel"/>
    <w:tmpl w:val="23B2BBBC"/>
    <w:lvl w:ilvl="0" w:tplc="2B78089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6753616"/>
    <w:multiLevelType w:val="hybridMultilevel"/>
    <w:tmpl w:val="50E4B4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73E48B4"/>
    <w:multiLevelType w:val="hybridMultilevel"/>
    <w:tmpl w:val="ED58CD4E"/>
    <w:lvl w:ilvl="0" w:tplc="2B780898">
      <w:numFmt w:val="bullet"/>
      <w:lvlText w:val="-"/>
      <w:lvlJc w:val="left"/>
      <w:pPr>
        <w:ind w:left="22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094766B"/>
    <w:multiLevelType w:val="hybridMultilevel"/>
    <w:tmpl w:val="7E865E4E"/>
    <w:lvl w:ilvl="0" w:tplc="2B78089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53B76D65"/>
    <w:multiLevelType w:val="hybridMultilevel"/>
    <w:tmpl w:val="0FA699AA"/>
    <w:lvl w:ilvl="0" w:tplc="2B78089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EF81B29"/>
    <w:multiLevelType w:val="hybridMultilevel"/>
    <w:tmpl w:val="3B6CFBC4"/>
    <w:lvl w:ilvl="0" w:tplc="2B780898"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2FF2C01"/>
    <w:multiLevelType w:val="hybridMultilevel"/>
    <w:tmpl w:val="9D508E92"/>
    <w:lvl w:ilvl="0" w:tplc="2B780898"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E9021A"/>
    <w:multiLevelType w:val="hybridMultilevel"/>
    <w:tmpl w:val="BC2ECB2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0">
    <w:nsid w:val="716C0D60"/>
    <w:multiLevelType w:val="hybridMultilevel"/>
    <w:tmpl w:val="9D6006A4"/>
    <w:lvl w:ilvl="0" w:tplc="2B780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5"/>
  </w:num>
  <w:num w:numId="7">
    <w:abstractNumId w:val="17"/>
  </w:num>
  <w:num w:numId="8">
    <w:abstractNumId w:val="24"/>
  </w:num>
  <w:num w:numId="9">
    <w:abstractNumId w:val="25"/>
  </w:num>
  <w:num w:numId="10">
    <w:abstractNumId w:val="16"/>
  </w:num>
  <w:num w:numId="11">
    <w:abstractNumId w:val="20"/>
  </w:num>
  <w:num w:numId="12">
    <w:abstractNumId w:val="31"/>
  </w:num>
  <w:num w:numId="13">
    <w:abstractNumId w:val="12"/>
  </w:num>
  <w:num w:numId="14">
    <w:abstractNumId w:val="14"/>
  </w:num>
  <w:num w:numId="15">
    <w:abstractNumId w:val="8"/>
  </w:num>
  <w:num w:numId="16">
    <w:abstractNumId w:val="28"/>
  </w:num>
  <w:num w:numId="17">
    <w:abstractNumId w:val="23"/>
  </w:num>
  <w:num w:numId="18">
    <w:abstractNumId w:val="4"/>
  </w:num>
  <w:num w:numId="19">
    <w:abstractNumId w:val="13"/>
  </w:num>
  <w:num w:numId="20">
    <w:abstractNumId w:val="1"/>
  </w:num>
  <w:num w:numId="21">
    <w:abstractNumId w:val="21"/>
  </w:num>
  <w:num w:numId="22">
    <w:abstractNumId w:val="11"/>
  </w:num>
  <w:num w:numId="23">
    <w:abstractNumId w:val="6"/>
  </w:num>
  <w:num w:numId="24">
    <w:abstractNumId w:val="19"/>
  </w:num>
  <w:num w:numId="25">
    <w:abstractNumId w:val="29"/>
  </w:num>
  <w:num w:numId="26">
    <w:abstractNumId w:val="7"/>
  </w:num>
  <w:num w:numId="27">
    <w:abstractNumId w:val="18"/>
  </w:num>
  <w:num w:numId="28">
    <w:abstractNumId w:val="9"/>
  </w:num>
  <w:num w:numId="29">
    <w:abstractNumId w:val="30"/>
  </w:num>
  <w:num w:numId="30">
    <w:abstractNumId w:val="22"/>
  </w:num>
  <w:num w:numId="31">
    <w:abstractNumId w:val="26"/>
  </w:num>
  <w:num w:numId="32">
    <w:abstractNumId w:val="5"/>
  </w:num>
  <w:num w:numId="33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09E3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6C98"/>
    <w:rsid w:val="001275E2"/>
    <w:rsid w:val="00127A5A"/>
    <w:rsid w:val="0013162A"/>
    <w:rsid w:val="0013287A"/>
    <w:rsid w:val="00150617"/>
    <w:rsid w:val="00155A8D"/>
    <w:rsid w:val="0016119C"/>
    <w:rsid w:val="001673EC"/>
    <w:rsid w:val="00172DBA"/>
    <w:rsid w:val="00186EFA"/>
    <w:rsid w:val="0019044F"/>
    <w:rsid w:val="001A12C2"/>
    <w:rsid w:val="001A50A1"/>
    <w:rsid w:val="001B065B"/>
    <w:rsid w:val="001B0E64"/>
    <w:rsid w:val="001B3C9B"/>
    <w:rsid w:val="001B794F"/>
    <w:rsid w:val="001C6AF8"/>
    <w:rsid w:val="001D3FB1"/>
    <w:rsid w:val="001F3C1A"/>
    <w:rsid w:val="001F5E9C"/>
    <w:rsid w:val="001F61FC"/>
    <w:rsid w:val="00201509"/>
    <w:rsid w:val="00223FE4"/>
    <w:rsid w:val="00226146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0FA1"/>
    <w:rsid w:val="003915BE"/>
    <w:rsid w:val="00393F45"/>
    <w:rsid w:val="00397496"/>
    <w:rsid w:val="003A47B0"/>
    <w:rsid w:val="003A4E95"/>
    <w:rsid w:val="003A546E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C7352"/>
    <w:rsid w:val="004F4D49"/>
    <w:rsid w:val="004F5C9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3A8A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701738"/>
    <w:rsid w:val="00702405"/>
    <w:rsid w:val="00706D32"/>
    <w:rsid w:val="0071279D"/>
    <w:rsid w:val="007157E7"/>
    <w:rsid w:val="00717B43"/>
    <w:rsid w:val="00740617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2CF3"/>
    <w:rsid w:val="00A53DA5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277"/>
    <w:rsid w:val="00AB276B"/>
    <w:rsid w:val="00AB3A09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03C0"/>
    <w:rsid w:val="00B125F0"/>
    <w:rsid w:val="00B27F07"/>
    <w:rsid w:val="00B3164A"/>
    <w:rsid w:val="00B36C5A"/>
    <w:rsid w:val="00B37E6B"/>
    <w:rsid w:val="00B426FB"/>
    <w:rsid w:val="00B62893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4222F"/>
    <w:rsid w:val="00C435ED"/>
    <w:rsid w:val="00C44F52"/>
    <w:rsid w:val="00C46599"/>
    <w:rsid w:val="00C52A0D"/>
    <w:rsid w:val="00C54F79"/>
    <w:rsid w:val="00C61DF4"/>
    <w:rsid w:val="00C86701"/>
    <w:rsid w:val="00C87024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56982"/>
    <w:rsid w:val="00D664C5"/>
    <w:rsid w:val="00D7189D"/>
    <w:rsid w:val="00D730CA"/>
    <w:rsid w:val="00D801DF"/>
    <w:rsid w:val="00D86307"/>
    <w:rsid w:val="00D94F64"/>
    <w:rsid w:val="00D978E4"/>
    <w:rsid w:val="00DA33AC"/>
    <w:rsid w:val="00DA49F0"/>
    <w:rsid w:val="00DA64D0"/>
    <w:rsid w:val="00DA6582"/>
    <w:rsid w:val="00DA6BD7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3440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551B"/>
    <w:rsid w:val="00FA3223"/>
    <w:rsid w:val="00FA6956"/>
    <w:rsid w:val="00FB0572"/>
    <w:rsid w:val="00FB05EA"/>
    <w:rsid w:val="00FC6AE0"/>
    <w:rsid w:val="00FD0C4A"/>
    <w:rsid w:val="00FD2680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8"/>
    <w:lsdException w:name="caption" w:uiPriority="35" w:qFormat="1"/>
    <w:lsdException w:name="page number" w:uiPriority="0"/>
    <w:lsdException w:name="List Bullet" w:qFormat="1"/>
    <w:lsdException w:name="Title" w:semiHidden="0" w:unhideWhenUsed="0"/>
    <w:lsdException w:name="Default Paragraph Font" w:uiPriority="1"/>
    <w:lsdException w:name="Body Text Indent" w:uiPriority="0"/>
    <w:lsdException w:name="Subtitle" w:semiHidden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locked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a1"/>
    <w:rsid w:val="00C4222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C4222F"/>
  </w:style>
  <w:style w:type="character" w:customStyle="1" w:styleId="eop">
    <w:name w:val="eop"/>
    <w:basedOn w:val="a2"/>
    <w:rsid w:val="00C42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8"/>
    <w:lsdException w:name="caption" w:uiPriority="35" w:qFormat="1"/>
    <w:lsdException w:name="page number" w:uiPriority="0"/>
    <w:lsdException w:name="List Bullet" w:qFormat="1"/>
    <w:lsdException w:name="Title" w:semiHidden="0" w:unhideWhenUsed="0"/>
    <w:lsdException w:name="Default Paragraph Font" w:uiPriority="1"/>
    <w:lsdException w:name="Body Text Indent" w:uiPriority="0"/>
    <w:lsdException w:name="Subtitle" w:semiHidden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locked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a1"/>
    <w:rsid w:val="00C4222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C4222F"/>
  </w:style>
  <w:style w:type="character" w:customStyle="1" w:styleId="eop">
    <w:name w:val="eop"/>
    <w:basedOn w:val="a2"/>
    <w:rsid w:val="00C4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8CC97C-5D89-4119-B6AF-EB97CEBF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0</TotalTime>
  <Pages>15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Kostya_Megamozg</cp:lastModifiedBy>
  <cp:revision>2</cp:revision>
  <cp:lastPrinted>2024-03-13T05:21:00Z</cp:lastPrinted>
  <dcterms:created xsi:type="dcterms:W3CDTF">2024-03-13T05:22:00Z</dcterms:created>
  <dcterms:modified xsi:type="dcterms:W3CDTF">2024-03-13T05:22:00Z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