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BAD26">
      <w:pPr>
        <w:widowControl/>
        <w:spacing w:after="0" w:line="240" w:lineRule="auto"/>
        <w:jc w:val="center"/>
        <w:rPr>
          <w:rFonts w:ascii="Times New Roman" w:hAnsi="Times New Roman" w:eastAsia="宋体" w:cs="Times New Roman"/>
          <w:b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kern w:val="0"/>
          <w:sz w:val="28"/>
          <w:szCs w:val="28"/>
          <w:lang w:eastAsia="en-US"/>
        </w:rPr>
        <w:t>Midterm Group Work: EAP Self &amp; Peer Evaluation and Reflection Form</w:t>
      </w:r>
      <w:r>
        <w:rPr>
          <w:rFonts w:hint="eastAsia" w:ascii="Times New Roman" w:hAnsi="Times New Roman" w:eastAsia="宋体" w:cs="Times New Roman"/>
          <w:b/>
          <w:kern w:val="0"/>
          <w:sz w:val="28"/>
          <w:szCs w:val="28"/>
        </w:rPr>
        <w:t xml:space="preserve"> (5 Points)</w:t>
      </w:r>
    </w:p>
    <w:p w14:paraId="7F1A9383">
      <w:pPr>
        <w:widowControl/>
        <w:spacing w:after="0" w:line="240" w:lineRule="auto"/>
        <w:rPr>
          <w:rFonts w:ascii="Times New Roman" w:hAnsi="Times New Roman" w:eastAsia="宋体" w:cs="Times New Roman"/>
          <w:b/>
          <w:kern w:val="0"/>
          <w:sz w:val="24"/>
          <w:szCs w:val="24"/>
        </w:rPr>
      </w:pPr>
    </w:p>
    <w:p w14:paraId="3ABE47B9">
      <w:pPr>
        <w:spacing w:after="80" w:line="360" w:lineRule="auto"/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kern w:val="0"/>
          <w:sz w:val="24"/>
          <w:szCs w:val="24"/>
        </w:rPr>
        <w:t>Your Name: _</w:t>
      </w:r>
      <w:r>
        <w:rPr>
          <w:rFonts w:hint="eastAsia" w:ascii="Times New Roman" w:hAnsi="Times New Roman" w:eastAsia="宋体" w:cs="Times New Roman"/>
          <w:b w:val="0"/>
          <w:bCs/>
          <w:kern w:val="0"/>
          <w:sz w:val="24"/>
          <w:szCs w:val="24"/>
          <w:u w:val="single"/>
          <w:lang w:val="en-US" w:eastAsia="zh-CN"/>
        </w:rPr>
        <w:t>Chopin（12311512）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 xml:space="preserve"> </w:t>
      </w:r>
    </w:p>
    <w:p w14:paraId="064F9C6F">
      <w:pPr>
        <w:spacing w:after="80" w:line="360" w:lineRule="auto"/>
        <w:rPr>
          <w:rFonts w:ascii="Times New Roman" w:hAnsi="Times New Roman" w:eastAsia="宋体" w:cs="Times New Roman"/>
          <w:b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kern w:val="0"/>
          <w:sz w:val="24"/>
          <w:szCs w:val="24"/>
        </w:rPr>
        <w:t>Group</w:t>
      </w:r>
      <w:r>
        <w:rPr>
          <w:rFonts w:hint="default" w:ascii="Times New Roman" w:hAnsi="Times New Roman" w:eastAsia="宋体" w:cs="Times New Roman"/>
          <w:b/>
          <w:kern w:val="0"/>
          <w:sz w:val="24"/>
          <w:szCs w:val="24"/>
          <w:lang w:val="en-US"/>
        </w:rPr>
        <w:t xml:space="preserve"> Topic</w:t>
      </w:r>
      <w:r>
        <w:rPr>
          <w:rFonts w:ascii="Times New Roman" w:hAnsi="Times New Roman" w:eastAsia="宋体" w:cs="Times New Roman"/>
          <w:b/>
          <w:kern w:val="0"/>
          <w:sz w:val="24"/>
          <w:szCs w:val="24"/>
        </w:rPr>
        <w:t>: _</w:t>
      </w:r>
      <w:r>
        <w:rPr>
          <w:rFonts w:ascii="Times New Roman" w:hAnsi="Times New Roman" w:cs="Times New Roman"/>
          <w:b w:val="0"/>
          <w:bCs/>
          <w:sz w:val="24"/>
          <w:u w:val="single"/>
        </w:rPr>
        <w:t>The legalization of cannabis for recreational use can lead to economic growth, reduced crime rates, and improved public health outcomes.</w:t>
      </w:r>
    </w:p>
    <w:p w14:paraId="33690763">
      <w:pPr>
        <w:widowControl/>
        <w:spacing w:after="0" w:line="240" w:lineRule="auto"/>
        <w:rPr>
          <w:rFonts w:ascii="Times New Roman" w:hAnsi="Times New Roman" w:eastAsia="宋体" w:cs="Times New Roman"/>
          <w:b/>
          <w:kern w:val="0"/>
          <w:sz w:val="24"/>
          <w:szCs w:val="24"/>
        </w:rPr>
      </w:pPr>
    </w:p>
    <w:p w14:paraId="2819C497">
      <w:pPr>
        <w:pStyle w:val="10"/>
        <w:widowControl/>
        <w:numPr>
          <w:ilvl w:val="0"/>
          <w:numId w:val="1"/>
        </w:numPr>
        <w:spacing w:after="0" w:line="240" w:lineRule="auto"/>
        <w:ind w:firstLineChars="0"/>
        <w:jc w:val="left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Self &amp; Peer evaluation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 xml:space="preserve"> (3 points)</w:t>
      </w:r>
    </w:p>
    <w:p w14:paraId="6E5EE717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</w:pPr>
    </w:p>
    <w:p w14:paraId="6A76FEAD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  <w:t xml:space="preserve">Rate yourself and your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group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  <w:t xml:space="preserve"> members on the relative contributions that were made in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preparing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your group project.</w:t>
      </w:r>
    </w:p>
    <w:p w14:paraId="721534C5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</w:pPr>
    </w:p>
    <w:p w14:paraId="4016908C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  <w:t>In rating yourself and your peers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’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work in two types of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categories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(group discussions and group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assignments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)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  <w:t xml:space="preserve">,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please 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  <w:t>use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the following scoring criteria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:</w:t>
      </w:r>
    </w:p>
    <w:p w14:paraId="3C8CFC43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b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0.5/1</w:t>
      </w:r>
      <w:r>
        <w:rPr>
          <w:rFonts w:ascii="Times New Roman" w:hAnsi="Times New Roman" w:eastAsia="宋体" w:cs="Times New Roman"/>
          <w:b/>
          <w:kern w:val="0"/>
          <w:sz w:val="24"/>
          <w:szCs w:val="24"/>
          <w:lang w:eastAsia="en-US"/>
        </w:rPr>
        <w:t xml:space="preserve"> = OK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/fair share of</w:t>
      </w:r>
      <w:r>
        <w:rPr>
          <w:rFonts w:ascii="Times New Roman" w:hAnsi="Times New Roman" w:eastAsia="宋体" w:cs="Times New Roman"/>
          <w:b/>
          <w:kern w:val="0"/>
          <w:sz w:val="24"/>
          <w:szCs w:val="24"/>
          <w:lang w:eastAsia="en-US"/>
        </w:rPr>
        <w:t xml:space="preserve"> work but would be better with more effort or focus</w:t>
      </w:r>
    </w:p>
    <w:p w14:paraId="1C0E7764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b/>
          <w:kern w:val="0"/>
          <w:sz w:val="24"/>
          <w:szCs w:val="24"/>
          <w:lang w:eastAsia="en-US"/>
        </w:r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0.8/1</w:t>
      </w:r>
      <w:r>
        <w:rPr>
          <w:rFonts w:ascii="Times New Roman" w:hAnsi="Times New Roman" w:eastAsia="宋体" w:cs="Times New Roman"/>
          <w:b/>
          <w:kern w:val="0"/>
          <w:sz w:val="24"/>
          <w:szCs w:val="24"/>
          <w:lang w:eastAsia="en-US"/>
        </w:rPr>
        <w:t>= Pretty good work but with some reminders needed</w:t>
      </w:r>
    </w:p>
    <w:p w14:paraId="6C9CEB4A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b/>
          <w:kern w:val="0"/>
          <w:sz w:val="24"/>
          <w:szCs w:val="24"/>
          <w:lang w:eastAsia="en-US"/>
        </w:rPr>
      </w:pP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>1/1</w:t>
      </w:r>
      <w:r>
        <w:rPr>
          <w:rFonts w:ascii="Times New Roman" w:hAnsi="Times New Roman" w:eastAsia="宋体" w:cs="Times New Roman"/>
          <w:b/>
          <w:kern w:val="0"/>
          <w:sz w:val="24"/>
          <w:szCs w:val="24"/>
          <w:lang w:eastAsia="en-US"/>
        </w:rPr>
        <w:t>=</w:t>
      </w:r>
      <w:r>
        <w:rPr>
          <w:rFonts w:hint="eastAsia" w:ascii="Times New Roman" w:hAnsi="Times New Roman" w:eastAsia="宋体" w:cs="Times New Roman"/>
          <w:b/>
          <w:kern w:val="0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b/>
          <w:kern w:val="0"/>
          <w:sz w:val="24"/>
          <w:szCs w:val="24"/>
          <w:lang w:eastAsia="en-US"/>
        </w:rPr>
        <w:t>Best work possible and on task and self-motivated: a great group member</w:t>
      </w:r>
    </w:p>
    <w:p w14:paraId="49DA3B09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  <w:t>Scores can range from 0 to 1, with one decimal place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.</w:t>
      </w:r>
    </w:p>
    <w:p w14:paraId="31650BA8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</w:p>
    <w:p w14:paraId="29C4F584">
      <w:pPr>
        <w:widowControl/>
        <w:spacing w:after="0" w:line="240" w:lineRule="auto"/>
        <w:jc w:val="left"/>
        <w:rPr>
          <w:rFonts w:ascii="Times New Roman" w:hAnsi="Times New Roman" w:eastAsia="宋体" w:cs="Times New Roman"/>
          <w:kern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eastAsia="en-US"/>
        </w:rPr>
        <w:t xml:space="preserve">Also, you need to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rate the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 xml:space="preserve">overall attitude of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work by </w:t>
      </w:r>
      <w:r>
        <w:rPr>
          <w:rFonts w:ascii="Times New Roman" w:hAnsi="Times New Roman" w:eastAsia="宋体" w:cs="Times New Roman"/>
          <w:kern w:val="0"/>
          <w:sz w:val="24"/>
          <w:szCs w:val="24"/>
        </w:rPr>
        <w:t>yourself and each group member.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 xml:space="preserve">  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  <w:t xml:space="preserve">Scores can range from 0 to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0.5</w:t>
      </w:r>
      <w:r>
        <w:rPr>
          <w:rFonts w:ascii="Times New Roman" w:hAnsi="Times New Roman" w:eastAsia="宋体" w:cs="Times New Roman"/>
          <w:kern w:val="0"/>
          <w:sz w:val="24"/>
          <w:szCs w:val="24"/>
          <w:lang w:eastAsia="en-US"/>
        </w:rPr>
        <w:t>, with one decimal place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</w:rPr>
        <w:t>.</w:t>
      </w:r>
    </w:p>
    <w:tbl>
      <w:tblPr>
        <w:tblStyle w:val="4"/>
        <w:tblW w:w="134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3060"/>
        <w:gridCol w:w="2700"/>
        <w:gridCol w:w="1800"/>
        <w:gridCol w:w="2340"/>
        <w:gridCol w:w="1800"/>
      </w:tblGrid>
      <w:tr w14:paraId="48B9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1705" w:type="dxa"/>
            <w:shd w:val="clear" w:color="auto" w:fill="E0E0E0"/>
          </w:tcPr>
          <w:p w14:paraId="6AF210E3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  <w:lang w:eastAsia="en-US"/>
              </w:rPr>
              <w:t>Name</w:t>
            </w:r>
          </w:p>
          <w:p w14:paraId="637EB1C0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eastAsia="en-US"/>
              </w:rPr>
              <w:t>(begin with your own)</w:t>
            </w:r>
          </w:p>
        </w:tc>
        <w:tc>
          <w:tcPr>
            <w:tcW w:w="3060" w:type="dxa"/>
            <w:shd w:val="clear" w:color="auto" w:fill="E0E0E0"/>
          </w:tcPr>
          <w:p w14:paraId="0E75F223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  <w:lang w:eastAsia="en-US"/>
              </w:rPr>
              <w:t xml:space="preserve">Participated in </w:t>
            </w: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group discussions and contributed positively to group discussions </w:t>
            </w:r>
          </w:p>
          <w:p w14:paraId="2F5328EC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</w:p>
          <w:p w14:paraId="181A6658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 xml:space="preserve">(Full Score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2700" w:type="dxa"/>
            <w:shd w:val="clear" w:color="auto" w:fill="E0E0E0"/>
          </w:tcPr>
          <w:p w14:paraId="2CA6A37A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 xml:space="preserve">Participated in group assignments (research, outline, group presentation rehearsal) </w:t>
            </w:r>
          </w:p>
          <w:p w14:paraId="4006CAC4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</w:p>
          <w:p w14:paraId="47D5018E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 xml:space="preserve">(Full Score: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>1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1800" w:type="dxa"/>
            <w:shd w:val="clear" w:color="auto" w:fill="E0E0E0"/>
          </w:tcPr>
          <w:p w14:paraId="51A97848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  <w:t>Did work accurately and completely</w:t>
            </w:r>
          </w:p>
          <w:p w14:paraId="2C475C9F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</w:p>
          <w:p w14:paraId="7F196188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</w:p>
          <w:p w14:paraId="6D7837DF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 xml:space="preserve">(Full Score: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>0.5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>)</w:t>
            </w:r>
          </w:p>
        </w:tc>
        <w:tc>
          <w:tcPr>
            <w:tcW w:w="2340" w:type="dxa"/>
            <w:shd w:val="clear" w:color="auto" w:fill="E0E0E0"/>
          </w:tcPr>
          <w:p w14:paraId="38045E6C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  <w:t>Demonstrated a cooperative and supportive attitude</w:t>
            </w:r>
          </w:p>
          <w:p w14:paraId="03683E09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</w:p>
          <w:p w14:paraId="09AE7043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</w:p>
          <w:p w14:paraId="1AA72B2E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>(Full score: 0.5)</w:t>
            </w:r>
          </w:p>
        </w:tc>
        <w:tc>
          <w:tcPr>
            <w:tcW w:w="1800" w:type="dxa"/>
            <w:shd w:val="clear" w:color="auto" w:fill="E0E0E0"/>
          </w:tcPr>
          <w:p w14:paraId="4E1E9F90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  <w:lang w:eastAsia="en-US"/>
              </w:rPr>
              <w:t xml:space="preserve">Total Score </w:t>
            </w:r>
          </w:p>
          <w:p w14:paraId="57C6E266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  <w:lang w:eastAsia="en-US"/>
              </w:rPr>
            </w:pPr>
          </w:p>
          <w:p w14:paraId="6BCFC7A4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  <w:lang w:eastAsia="en-US"/>
              </w:rPr>
            </w:pPr>
          </w:p>
          <w:p w14:paraId="1838393B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  <w:lang w:eastAsia="en-US"/>
              </w:rPr>
            </w:pPr>
          </w:p>
          <w:p w14:paraId="0682AB65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  <w:lang w:eastAsia="en-US"/>
              </w:rPr>
            </w:pPr>
          </w:p>
          <w:p w14:paraId="1A30444D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b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 xml:space="preserve">(Full score: 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highlight w:val="yellow"/>
                <w:lang w:val="en-US"/>
              </w:rPr>
              <w:t>3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</w:rPr>
              <w:t>)</w:t>
            </w:r>
          </w:p>
        </w:tc>
      </w:tr>
      <w:tr w14:paraId="34011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7D60B46D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18"/>
                <w:szCs w:val="18"/>
                <w:lang w:eastAsia="en-US"/>
              </w:rPr>
            </w:pPr>
          </w:p>
          <w:p w14:paraId="6DD8E688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  <w:t>Chopin</w:t>
            </w:r>
          </w:p>
          <w:p w14:paraId="56ABEE39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3060" w:type="dxa"/>
            <w:shd w:val="clear" w:color="auto" w:fill="auto"/>
          </w:tcPr>
          <w:p w14:paraId="3510E8F1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eastAsia="en-US"/>
              </w:rPr>
            </w:pPr>
          </w:p>
          <w:p w14:paraId="02AA3AE5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en-US"/>
              </w:rPr>
              <w:t>1</w:t>
            </w:r>
          </w:p>
        </w:tc>
        <w:tc>
          <w:tcPr>
            <w:tcW w:w="2700" w:type="dxa"/>
            <w:shd w:val="clear" w:color="auto" w:fill="auto"/>
          </w:tcPr>
          <w:p w14:paraId="64C547EE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eastAsia="en-US"/>
              </w:rPr>
            </w:pPr>
          </w:p>
          <w:p w14:paraId="19CD7C46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  <w:t>1</w:t>
            </w:r>
          </w:p>
          <w:p w14:paraId="2CAFC7DE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800" w:type="dxa"/>
            <w:shd w:val="clear" w:color="auto" w:fill="auto"/>
          </w:tcPr>
          <w:p w14:paraId="7F656241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eastAsia="en-US"/>
              </w:rPr>
            </w:pPr>
          </w:p>
          <w:p w14:paraId="67D6AEF8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en-US"/>
              </w:rPr>
              <w:t>0.</w:t>
            </w: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340" w:type="dxa"/>
            <w:shd w:val="clear" w:color="auto" w:fill="auto"/>
          </w:tcPr>
          <w:p w14:paraId="6F774DEC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eastAsia="en-US"/>
              </w:rPr>
            </w:pPr>
          </w:p>
          <w:p w14:paraId="220C8D3B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en-US"/>
              </w:rPr>
            </w:pPr>
            <w:r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en-US"/>
              </w:rPr>
              <w:t>0.5</w:t>
            </w:r>
          </w:p>
        </w:tc>
        <w:tc>
          <w:tcPr>
            <w:tcW w:w="1800" w:type="dxa"/>
            <w:shd w:val="clear" w:color="auto" w:fill="auto"/>
          </w:tcPr>
          <w:p w14:paraId="4EF54FBE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eastAsia="en-US"/>
              </w:rPr>
            </w:pPr>
          </w:p>
          <w:p w14:paraId="248C6768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1"/>
                <w:szCs w:val="21"/>
                <w:lang w:val="en-US" w:eastAsia="zh-CN"/>
              </w:rPr>
              <w:t>3.0</w:t>
            </w:r>
          </w:p>
        </w:tc>
      </w:tr>
      <w:tr w14:paraId="3FE4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285029AE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eastAsia="en-US"/>
              </w:rPr>
            </w:pPr>
          </w:p>
          <w:p w14:paraId="2996656B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0"/>
                <w:sz w:val="21"/>
                <w:szCs w:val="21"/>
                <w:lang w:val="en-US" w:eastAsia="zh-CN"/>
              </w:rPr>
              <w:t>Sid</w:t>
            </w:r>
          </w:p>
          <w:p w14:paraId="52BAA91F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en-US"/>
              </w:rPr>
            </w:pPr>
          </w:p>
        </w:tc>
        <w:tc>
          <w:tcPr>
            <w:tcW w:w="3060" w:type="dxa"/>
            <w:shd w:val="clear" w:color="auto" w:fill="auto"/>
          </w:tcPr>
          <w:p w14:paraId="09BD718C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773A5C5A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700" w:type="dxa"/>
            <w:shd w:val="clear" w:color="auto" w:fill="auto"/>
          </w:tcPr>
          <w:p w14:paraId="43B9B9C3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40C4BF22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</w:tcPr>
          <w:p w14:paraId="471846A1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52072E75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0.5</w:t>
            </w:r>
          </w:p>
        </w:tc>
        <w:tc>
          <w:tcPr>
            <w:tcW w:w="2340" w:type="dxa"/>
            <w:shd w:val="clear" w:color="auto" w:fill="auto"/>
          </w:tcPr>
          <w:p w14:paraId="095A71B2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127FD27A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0.4</w:t>
            </w:r>
          </w:p>
        </w:tc>
        <w:tc>
          <w:tcPr>
            <w:tcW w:w="1800" w:type="dxa"/>
            <w:shd w:val="clear" w:color="auto" w:fill="auto"/>
          </w:tcPr>
          <w:p w14:paraId="6DC88005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795F6CD3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2.9</w:t>
            </w:r>
            <w:bookmarkStart w:id="0" w:name="_GoBack"/>
            <w:bookmarkEnd w:id="0"/>
          </w:p>
        </w:tc>
      </w:tr>
      <w:tr w14:paraId="3C82A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auto"/>
          </w:tcPr>
          <w:p w14:paraId="2FF20EBD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eastAsia="en-US"/>
              </w:rPr>
            </w:pPr>
          </w:p>
          <w:p w14:paraId="742C3024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0"/>
                <w:sz w:val="20"/>
                <w:szCs w:val="20"/>
                <w:lang w:val="en-US" w:eastAsia="zh-CN"/>
              </w:rPr>
              <w:t>Huang Zhaohan</w:t>
            </w:r>
          </w:p>
          <w:p w14:paraId="5E3FB9DB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3060" w:type="dxa"/>
            <w:shd w:val="clear" w:color="auto" w:fill="auto"/>
          </w:tcPr>
          <w:p w14:paraId="4DC9EC3C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5C2BFDBF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700" w:type="dxa"/>
            <w:shd w:val="clear" w:color="auto" w:fill="auto"/>
          </w:tcPr>
          <w:p w14:paraId="5678A64B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</w:p>
          <w:p w14:paraId="0979B1B5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</w:tcPr>
          <w:p w14:paraId="6D9065AF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3EE002E5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0.5</w:t>
            </w:r>
          </w:p>
        </w:tc>
        <w:tc>
          <w:tcPr>
            <w:tcW w:w="2340" w:type="dxa"/>
            <w:shd w:val="clear" w:color="auto" w:fill="auto"/>
          </w:tcPr>
          <w:p w14:paraId="5799CDA1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38411A3B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0.5</w:t>
            </w:r>
          </w:p>
        </w:tc>
        <w:tc>
          <w:tcPr>
            <w:tcW w:w="1800" w:type="dxa"/>
            <w:shd w:val="clear" w:color="auto" w:fill="auto"/>
          </w:tcPr>
          <w:p w14:paraId="4272786C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510781AF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3.0</w:t>
            </w:r>
          </w:p>
        </w:tc>
      </w:tr>
      <w:tr w14:paraId="78F7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705" w:type="dxa"/>
            <w:shd w:val="clear" w:color="auto" w:fill="auto"/>
          </w:tcPr>
          <w:p w14:paraId="7B363E64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eastAsia="en-US"/>
              </w:rPr>
            </w:pPr>
          </w:p>
          <w:p w14:paraId="6B046A07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kern w:val="0"/>
                <w:sz w:val="20"/>
                <w:szCs w:val="20"/>
                <w:lang w:val="en-US" w:eastAsia="zh-CN"/>
              </w:rPr>
              <w:t>Daniel</w:t>
            </w:r>
          </w:p>
          <w:p w14:paraId="2364775F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3060" w:type="dxa"/>
            <w:shd w:val="clear" w:color="auto" w:fill="auto"/>
          </w:tcPr>
          <w:p w14:paraId="60442F7B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1B797659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700" w:type="dxa"/>
            <w:shd w:val="clear" w:color="auto" w:fill="auto"/>
          </w:tcPr>
          <w:p w14:paraId="22895029">
            <w:pPr>
              <w:widowControl/>
              <w:spacing w:after="0" w:line="240" w:lineRule="auto"/>
              <w:jc w:val="left"/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</w:p>
          <w:p w14:paraId="08987F9E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00" w:type="dxa"/>
            <w:shd w:val="clear" w:color="auto" w:fill="auto"/>
          </w:tcPr>
          <w:p w14:paraId="1B5AE7F6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1D5EB833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0.3</w:t>
            </w:r>
          </w:p>
        </w:tc>
        <w:tc>
          <w:tcPr>
            <w:tcW w:w="2340" w:type="dxa"/>
            <w:shd w:val="clear" w:color="auto" w:fill="auto"/>
          </w:tcPr>
          <w:p w14:paraId="098186B6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3236409E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0.4</w:t>
            </w:r>
          </w:p>
        </w:tc>
        <w:tc>
          <w:tcPr>
            <w:tcW w:w="1800" w:type="dxa"/>
            <w:shd w:val="clear" w:color="auto" w:fill="auto"/>
          </w:tcPr>
          <w:p w14:paraId="4919AC63">
            <w:pPr>
              <w:widowControl/>
              <w:spacing w:after="0" w:line="240" w:lineRule="auto"/>
              <w:jc w:val="left"/>
              <w:rPr>
                <w:rFonts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eastAsia="en-US"/>
              </w:rPr>
            </w:pPr>
          </w:p>
          <w:p w14:paraId="19E2F5EB">
            <w:pPr>
              <w:widowControl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/>
                <w:iCs w:val="0"/>
                <w:kern w:val="0"/>
                <w:sz w:val="20"/>
                <w:szCs w:val="20"/>
                <w:lang w:val="en-US" w:eastAsia="zh-CN"/>
              </w:rPr>
              <w:t>2.7</w:t>
            </w:r>
          </w:p>
        </w:tc>
      </w:tr>
    </w:tbl>
    <w:p w14:paraId="1C0DFA98"/>
    <w:p w14:paraId="73A15C48">
      <w:pPr>
        <w:pStyle w:val="10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>Self-r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>eflection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</w:rPr>
        <w:t xml:space="preserve"> (2 points) </w:t>
      </w:r>
      <w:r>
        <w:rPr>
          <w:rFonts w:ascii="Times New Roman" w:hAnsi="Times New Roman" w:eastAsia="宋体" w:cs="Times New Roman"/>
          <w:b/>
          <w:bCs/>
          <w:kern w:val="0"/>
          <w:sz w:val="28"/>
          <w:szCs w:val="28"/>
        </w:rPr>
        <w:t xml:space="preserve"> </w:t>
      </w:r>
    </w:p>
    <w:p w14:paraId="60E90BA6">
      <w:pPr>
        <w:rPr>
          <w:rFonts w:hint="default"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Please reflect on your presentation and your contributions to the group </w:t>
      </w:r>
      <w:r>
        <w:rPr>
          <w:rFonts w:hint="eastAsia" w:ascii="Times New Roman" w:hAnsi="Times New Roman" w:cs="Times New Roman"/>
          <w:bCs/>
          <w:sz w:val="24"/>
          <w:szCs w:val="24"/>
        </w:rPr>
        <w:t>work.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/>
        </w:rPr>
        <w:t>To earn full score in this section (2 points), you must answer the three questions below with plenty of details, meaning two or three complete sentences for each question.</w:t>
      </w:r>
    </w:p>
    <w:p w14:paraId="722511FC">
      <w:pPr>
        <w:rPr>
          <w:rFonts w:ascii="Times New Roman" w:hAnsi="Times New Roman" w:cs="Times New Roman"/>
          <w:bCs/>
          <w:sz w:val="24"/>
          <w:szCs w:val="24"/>
        </w:rPr>
      </w:pPr>
    </w:p>
    <w:p w14:paraId="532B1735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Self-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reflection on </w:t>
      </w:r>
      <w:r>
        <w:rPr>
          <w:rFonts w:ascii="Times New Roman" w:hAnsi="Times New Roman" w:cs="Times New Roman"/>
          <w:bCs/>
          <w:sz w:val="24"/>
          <w:szCs w:val="24"/>
        </w:rPr>
        <w:t>your midterm presentation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hint="eastAsia" w:ascii="Times New Roman" w:hAnsi="Times New Roman" w:cs="Times New Roman"/>
          <w:bCs/>
          <w:sz w:val="24"/>
          <w:szCs w:val="24"/>
        </w:rPr>
        <w:t>regarding the two aspects below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宋体" w:cs="Times New Roman"/>
          <w:kern w:val="0"/>
          <w:sz w:val="24"/>
          <w:szCs w:val="24"/>
          <w:highlight w:val="yellow"/>
        </w:rPr>
        <w:t xml:space="preserve">(Full Score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highlight w:val="yellow"/>
        </w:rPr>
        <w:t>1</w:t>
      </w:r>
      <w:r>
        <w:rPr>
          <w:rFonts w:ascii="Times New Roman" w:hAnsi="Times New Roman" w:eastAsia="宋体" w:cs="Times New Roman"/>
          <w:kern w:val="0"/>
          <w:sz w:val="24"/>
          <w:szCs w:val="24"/>
          <w:highlight w:val="yellow"/>
        </w:rPr>
        <w:t>)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hint="eastAsia" w:ascii="Times New Roman" w:hAnsi="Times New Roman" w:cs="Times New Roman"/>
          <w:bCs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/>
        </w:rPr>
        <w:t>_</w:t>
      </w:r>
      <w:r>
        <w:rPr>
          <w:rFonts w:hint="eastAsia" w:ascii="Times New Roman" w:hAnsi="Times New Roman" w:cs="Times New Roman"/>
          <w:bCs/>
          <w:i w:val="0"/>
          <w:iCs w:val="0"/>
          <w:sz w:val="24"/>
          <w:szCs w:val="24"/>
          <w:u w:val="single"/>
          <w:lang w:val="en-US" w:eastAsia="zh-CN"/>
        </w:rPr>
        <w:t>0.9</w:t>
      </w:r>
      <w:r>
        <w:rPr>
          <w:rFonts w:hint="default" w:ascii="Times New Roman" w:hAnsi="Times New Roman" w:cs="Times New Roman"/>
          <w:bCs/>
          <w:i w:val="0"/>
          <w:iCs w:val="0"/>
          <w:sz w:val="24"/>
          <w:szCs w:val="24"/>
          <w:u w:val="single"/>
          <w:lang w:val="en-US"/>
        </w:rPr>
        <w:t>_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/>
        </w:rPr>
        <w:t>__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 xml:space="preserve"> point</w:t>
      </w:r>
    </w:p>
    <w:p w14:paraId="10FFEFA3">
      <w:pPr>
        <w:pStyle w:val="10"/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About presentation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 skills, what did you do well? How can you improve your presentation </w:t>
      </w:r>
      <w:r>
        <w:rPr>
          <w:rFonts w:ascii="Times New Roman" w:hAnsi="Times New Roman" w:cs="Times New Roman"/>
          <w:bCs/>
          <w:sz w:val="24"/>
          <w:szCs w:val="24"/>
        </w:rPr>
        <w:t>skills in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 the future? </w:t>
      </w:r>
    </w:p>
    <w:p w14:paraId="58EE9ACA">
      <w:pP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>I did the part of Counter Argument. I thought I presented the opposing views clearly, focusing on the important issues like illegal sales continuing and unknown future risks. I used block and data to show them significantly and explained these views in a simple, easy-to-understand words.</w:t>
      </w:r>
    </w:p>
    <w:p w14:paraId="7AB7204B">
      <w:pPr>
        <w:rPr>
          <w:rFonts w:hint="default" w:ascii="Times New Roman" w:hAnsi="Times New Roman" w:cs="Times New Roman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Cs/>
          <w:sz w:val="24"/>
          <w:szCs w:val="24"/>
          <w:lang w:val="en-US" w:eastAsia="zh-CN"/>
        </w:rPr>
        <w:t>To improve myself, my presentation skills in the future, I would try to make more eye contact with my classmates when speaking and make sure I read the words accurately. Also, I would like to varying my voice to emphasize critical arguments.</w:t>
      </w:r>
    </w:p>
    <w:p w14:paraId="79A4E782">
      <w:pPr>
        <w:pStyle w:val="10"/>
        <w:numPr>
          <w:ilvl w:val="0"/>
          <w:numId w:val="3"/>
        </w:numPr>
        <w:ind w:left="425" w:leftChars="0" w:hanging="425" w:firstLine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 xml:space="preserve">About presentation content, what did you do well? How can you improve your delivery of content in the future？ </w:t>
      </w:r>
    </w:p>
    <w:p w14:paraId="055D62B0">
      <w:pP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I provide well-researched counter arguments supported by the credible sources like Kilmer et al. (2013) and the NIH (2023), which strengthened the group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s overall argument.</w:t>
      </w:r>
    </w:p>
    <w:p w14:paraId="060A7458">
      <w:pPr>
        <w:rPr>
          <w:rFonts w:hint="default" w:ascii="Times New Roman" w:hAnsi="Times New Roman" w:cs="Times New Roman"/>
          <w:b w:val="0"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/>
          <w:sz w:val="24"/>
          <w:szCs w:val="24"/>
          <w:lang w:val="en-US" w:eastAsia="zh-CN"/>
        </w:rPr>
        <w:t>In the future, I could enhance my delivery by incorporating more real-world examples or visuals to make complex data more accessible to the audience.</w:t>
      </w:r>
    </w:p>
    <w:p w14:paraId="7901A8BD">
      <w:pPr>
        <w:rPr>
          <w:rFonts w:ascii="Times New Roman" w:hAnsi="Times New Roman" w:cs="Times New Roman"/>
          <w:bCs/>
          <w:sz w:val="24"/>
          <w:szCs w:val="24"/>
        </w:rPr>
      </w:pPr>
    </w:p>
    <w:p w14:paraId="55810A68">
      <w:pPr>
        <w:pStyle w:val="10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Self-reflection on your contribution</w:t>
      </w:r>
      <w:r>
        <w:rPr>
          <w:rFonts w:hint="eastAsia"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to your group </w:t>
      </w:r>
      <w:r>
        <w:rPr>
          <w:rFonts w:hint="eastAsia" w:ascii="Times New Roman" w:hAnsi="Times New Roman" w:cs="Times New Roman"/>
          <w:bCs/>
          <w:sz w:val="24"/>
          <w:szCs w:val="24"/>
        </w:rPr>
        <w:t>assignments and midterm presentation preparation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宋体" w:cs="Times New Roman"/>
          <w:kern w:val="0"/>
          <w:sz w:val="24"/>
          <w:szCs w:val="24"/>
          <w:highlight w:val="yellow"/>
        </w:rPr>
        <w:t xml:space="preserve">(Full Score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highlight w:val="yellow"/>
        </w:rPr>
        <w:t>1</w:t>
      </w:r>
      <w:r>
        <w:rPr>
          <w:rFonts w:ascii="Times New Roman" w:hAnsi="Times New Roman" w:eastAsia="宋体" w:cs="Times New Roman"/>
          <w:kern w:val="0"/>
          <w:sz w:val="24"/>
          <w:szCs w:val="24"/>
          <w:highlight w:val="yellow"/>
        </w:rPr>
        <w:t>)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/>
        </w:rPr>
        <w:t>_</w:t>
      </w:r>
      <w:r>
        <w:rPr>
          <w:rFonts w:hint="eastAsia" w:ascii="Times New Roman" w:hAnsi="Times New Roman" w:cs="Times New Roman"/>
          <w:bCs/>
          <w:sz w:val="24"/>
          <w:szCs w:val="24"/>
          <w:u w:val="single"/>
          <w:lang w:val="en-US" w:eastAsia="zh-CN"/>
        </w:rPr>
        <w:t>0.8</w:t>
      </w:r>
      <w:r>
        <w:rPr>
          <w:rFonts w:hint="default" w:ascii="Times New Roman" w:hAnsi="Times New Roman" w:cs="Times New Roman"/>
          <w:bCs/>
          <w:sz w:val="24"/>
          <w:szCs w:val="24"/>
          <w:u w:val="single"/>
          <w:lang w:val="en-US"/>
        </w:rPr>
        <w:t>__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 xml:space="preserve"> point</w:t>
      </w:r>
    </w:p>
    <w:p w14:paraId="016EEECD">
      <w:pPr>
        <w:pStyle w:val="10"/>
        <w:numPr>
          <w:ilvl w:val="0"/>
          <w:numId w:val="0"/>
        </w:numPr>
        <w:ind w:left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About 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>your contributions to your group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, what did you do well? How can you improve your </w:t>
      </w:r>
      <w:r>
        <w:rPr>
          <w:rFonts w:hint="default" w:ascii="Times New Roman" w:hAnsi="Times New Roman" w:cs="Times New Roman"/>
          <w:bCs/>
          <w:sz w:val="24"/>
          <w:szCs w:val="24"/>
          <w:lang w:val="en-US"/>
        </w:rPr>
        <w:t>collaboration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skills in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 the future? </w:t>
      </w:r>
    </w:p>
    <w:p w14:paraId="5C92421E">
      <w:pPr>
        <w:pStyle w:val="10"/>
        <w:numPr>
          <w:ilvl w:val="0"/>
          <w:numId w:val="0"/>
        </w:numPr>
        <w:ind w:left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 xml:space="preserve">I contributed thorough research and analysis for the counterarguments section, ensuring our presentation addressed potential weaknesses in the topic. To improve collaboration, I could proactively check in with group members to align on deadlines and offer assistance in other sections if needed. </w:t>
      </w:r>
    </w:p>
    <w:p w14:paraId="2D62ADD1">
      <w:pPr>
        <w:rPr>
          <w:bCs/>
        </w:rPr>
      </w:pPr>
    </w:p>
    <w:p w14:paraId="070B2116">
      <w:pPr>
        <w:pStyle w:val="10"/>
        <w:numPr>
          <w:ilvl w:val="0"/>
          <w:numId w:val="0"/>
        </w:numPr>
        <w:ind w:leftChars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If additional notes or other concerns about group collaboration are needed, please write them below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 (optional)</w: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</w:p>
    <w:p w14:paraId="424D7D0D">
      <w:pPr>
        <w:bidi w:val="0"/>
        <w:ind w:firstLine="254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Need no addition.</w:t>
      </w:r>
    </w:p>
    <w:sectPr>
      <w:pgSz w:w="15840" w:h="12240" w:orient="landscape"/>
      <w:pgMar w:top="1135" w:right="1440" w:bottom="42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C6F75"/>
    <w:multiLevelType w:val="multilevel"/>
    <w:tmpl w:val="1AAC6F75"/>
    <w:lvl w:ilvl="0" w:tentative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B002951"/>
    <w:multiLevelType w:val="multilevel"/>
    <w:tmpl w:val="4B002951"/>
    <w:lvl w:ilvl="0" w:tentative="0">
      <w:start w:val="1"/>
      <w:numFmt w:val="upp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leftChars="0" w:firstLine="15" w:firstLineChars="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425"/>
        </w:tabs>
        <w:ind w:left="425" w:leftChars="0" w:firstLine="45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leftChars="0" w:firstLine="89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leftChars="0" w:firstLine="1335" w:firstLineChars="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425"/>
        </w:tabs>
        <w:ind w:left="425" w:leftChars="0" w:firstLine="177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leftChars="0" w:firstLine="221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leftChars="0" w:firstLine="2655" w:firstLineChars="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tabs>
          <w:tab w:val="left" w:pos="425"/>
        </w:tabs>
        <w:ind w:left="425" w:leftChars="0" w:firstLine="3095" w:firstLineChars="0"/>
      </w:pPr>
      <w:rPr>
        <w:rFonts w:hint="default"/>
      </w:rPr>
    </w:lvl>
  </w:abstractNum>
  <w:abstractNum w:abstractNumId="2">
    <w:nsid w:val="73600653"/>
    <w:multiLevelType w:val="multilevel"/>
    <w:tmpl w:val="7360065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C73"/>
    <w:rsid w:val="00063093"/>
    <w:rsid w:val="00083D87"/>
    <w:rsid w:val="0008471D"/>
    <w:rsid w:val="000C0422"/>
    <w:rsid w:val="000E3903"/>
    <w:rsid w:val="000F06A5"/>
    <w:rsid w:val="00115FBD"/>
    <w:rsid w:val="0017529C"/>
    <w:rsid w:val="00177C91"/>
    <w:rsid w:val="001B1846"/>
    <w:rsid w:val="001E37F8"/>
    <w:rsid w:val="001F3C97"/>
    <w:rsid w:val="002123E6"/>
    <w:rsid w:val="002847D9"/>
    <w:rsid w:val="00352F73"/>
    <w:rsid w:val="003C5CD9"/>
    <w:rsid w:val="003D4A28"/>
    <w:rsid w:val="003D5EA5"/>
    <w:rsid w:val="00437A54"/>
    <w:rsid w:val="00504F94"/>
    <w:rsid w:val="00523267"/>
    <w:rsid w:val="005503B7"/>
    <w:rsid w:val="005B54D8"/>
    <w:rsid w:val="005D63CC"/>
    <w:rsid w:val="00631B36"/>
    <w:rsid w:val="00681F0A"/>
    <w:rsid w:val="00744A48"/>
    <w:rsid w:val="007E3FC3"/>
    <w:rsid w:val="00843EBA"/>
    <w:rsid w:val="00876F14"/>
    <w:rsid w:val="008812AD"/>
    <w:rsid w:val="008A37E9"/>
    <w:rsid w:val="00901C73"/>
    <w:rsid w:val="00907FDA"/>
    <w:rsid w:val="00955A02"/>
    <w:rsid w:val="009D2635"/>
    <w:rsid w:val="009F0303"/>
    <w:rsid w:val="00A0511E"/>
    <w:rsid w:val="00AF4F87"/>
    <w:rsid w:val="00B53116"/>
    <w:rsid w:val="00B80132"/>
    <w:rsid w:val="00BA2C8F"/>
    <w:rsid w:val="00C0343D"/>
    <w:rsid w:val="00CE2DE0"/>
    <w:rsid w:val="00D87F3F"/>
    <w:rsid w:val="00DE7EC8"/>
    <w:rsid w:val="00E05361"/>
    <w:rsid w:val="00E30EBD"/>
    <w:rsid w:val="00E53FC6"/>
    <w:rsid w:val="00EA7A67"/>
    <w:rsid w:val="00EB63A0"/>
    <w:rsid w:val="00F31067"/>
    <w:rsid w:val="00FA50D7"/>
    <w:rsid w:val="00FC01A5"/>
    <w:rsid w:val="00FD616B"/>
    <w:rsid w:val="00FE6F99"/>
    <w:rsid w:val="0D7A4A46"/>
    <w:rsid w:val="497E54E3"/>
    <w:rsid w:val="7BB577C2"/>
    <w:rsid w:val="7C20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rFonts w:eastAsiaTheme="minorEastAsia"/>
      <w:kern w:val="2"/>
      <w:sz w:val="18"/>
      <w:szCs w:val="18"/>
      <w:lang w:eastAsia="zh-CN"/>
    </w:rPr>
  </w:style>
  <w:style w:type="character" w:customStyle="1" w:styleId="8">
    <w:name w:val="页脚 字符"/>
    <w:basedOn w:val="6"/>
    <w:link w:val="2"/>
    <w:qFormat/>
    <w:uiPriority w:val="99"/>
    <w:rPr>
      <w:rFonts w:eastAsiaTheme="minorEastAsia"/>
      <w:kern w:val="2"/>
      <w:sz w:val="18"/>
      <w:szCs w:val="18"/>
      <w:lang w:eastAsia="zh-CN"/>
    </w:rPr>
  </w:style>
  <w:style w:type="paragraph" w:customStyle="1" w:styleId="9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A368C-C42D-475A-A63C-5A659BA3BE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351</Words>
  <Characters>1865</Characters>
  <Lines>13</Lines>
  <Paragraphs>3</Paragraphs>
  <TotalTime>50</TotalTime>
  <ScaleCrop>false</ScaleCrop>
  <LinksUpToDate>false</LinksUpToDate>
  <CharactersWithSpaces>2197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2023-03-26T04:08:00Z</dcterms:created>
  <dc:creator>Matthew Jellick</dc:creator>
  <cp:lastModifiedBy>Chopin</cp:lastModifiedBy>
  <dcterms:modified xsi:type="dcterms:W3CDTF">2025-04-16T14:05:57Z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E88B3702837A4C1A836322C16625860D_12</vt:lpwstr>
  </property>
  <property fmtid="{D5CDD505-2E9C-101B-9397-08002B2CF9AE}" pid="4" name="KSOTemplateDocerSaveRecord">
    <vt:lpwstr>eyJoZGlkIjoiOWI4NGMxMzdlYzRjNWQ5MTk0N2UxYzczMzE2NmZiNjEiLCJ1c2VySWQiOiI0NzE4NTkwMDAifQ==</vt:lpwstr>
  </property>
</Properties>
</file>