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4B56033" w14:textId="4549183B" w:rsidR="00100381" w:rsidRPr="00FC5626" w:rsidRDefault="003753D3" w:rsidP="00FC5626">
      <w:pPr>
        <w:jc w:val="center"/>
        <w:rPr>
          <w:rFonts w:ascii="Times New Roman" w:eastAsia="华文仿宋" w:hAnsi="Times New Roman" w:cs="Times New Roman"/>
          <w:b/>
          <w:bCs/>
        </w:rPr>
      </w:pPr>
      <w:proofErr w:type="gramStart"/>
      <w:r w:rsidRPr="00FC5626">
        <w:rPr>
          <w:rFonts w:ascii="Times New Roman" w:eastAsia="华文仿宋" w:hAnsi="Times New Roman" w:cs="Times New Roman"/>
          <w:b/>
          <w:bCs/>
        </w:rPr>
        <w:t>TED“</w:t>
      </w:r>
      <w:proofErr w:type="gramEnd"/>
      <w:r w:rsidRPr="00FC5626">
        <w:rPr>
          <w:rFonts w:ascii="Times New Roman" w:eastAsia="华文仿宋" w:hAnsi="Times New Roman" w:cs="Times New Roman"/>
          <w:b/>
          <w:bCs/>
        </w:rPr>
        <w:t>Inside the Mind of a Master Procrastinator” by Tim Urban</w:t>
      </w:r>
    </w:p>
    <w:p w14:paraId="1A9B792C" w14:textId="299C5B7A" w:rsidR="003753D3" w:rsidRPr="00FC5626" w:rsidRDefault="003753D3" w:rsidP="00FC5626">
      <w:pPr>
        <w:jc w:val="center"/>
        <w:rPr>
          <w:rFonts w:ascii="Times New Roman" w:eastAsia="华文仿宋" w:hAnsi="Times New Roman" w:cs="Times New Roman"/>
          <w:b/>
          <w:bCs/>
          <w:sz w:val="18"/>
          <w:szCs w:val="18"/>
        </w:rPr>
      </w:pPr>
      <w:r w:rsidRPr="00FC5626">
        <w:rPr>
          <w:rFonts w:ascii="Times New Roman" w:eastAsia="华文仿宋" w:hAnsi="Times New Roman" w:cs="Times New Roman"/>
          <w:b/>
          <w:bCs/>
          <w:sz w:val="18"/>
          <w:szCs w:val="18"/>
        </w:rPr>
        <w:t>LINK:</w:t>
      </w:r>
      <w:r w:rsidRPr="00FC5626">
        <w:rPr>
          <w:rFonts w:ascii="Times New Roman" w:hAnsi="Times New Roman" w:cs="Times New Roman"/>
          <w:b/>
          <w:bCs/>
          <w:sz w:val="18"/>
          <w:szCs w:val="18"/>
        </w:rPr>
        <w:t xml:space="preserve"> </w:t>
      </w:r>
      <w:hyperlink r:id="rId7" w:history="1">
        <w:r w:rsidRPr="00FC5626">
          <w:rPr>
            <w:rStyle w:val="ae"/>
            <w:rFonts w:ascii="Times New Roman" w:eastAsia="华文仿宋" w:hAnsi="Times New Roman" w:cs="Times New Roman"/>
            <w:b/>
            <w:bCs/>
            <w:sz w:val="18"/>
            <w:szCs w:val="18"/>
          </w:rPr>
          <w:t>https://www.bilibili.com/video/BV1M34y1D7ix/?spm_id_from=333.337.search-card.all.click</w:t>
        </w:r>
      </w:hyperlink>
    </w:p>
    <w:p w14:paraId="6F56B188" w14:textId="6F674179" w:rsidR="003753D3" w:rsidRPr="00FC5626" w:rsidRDefault="003753D3" w:rsidP="00FC5626">
      <w:pPr>
        <w:jc w:val="center"/>
        <w:rPr>
          <w:rFonts w:ascii="Times New Roman" w:eastAsia="华文仿宋" w:hAnsi="Times New Roman" w:cs="Times New Roman"/>
          <w:b/>
          <w:bCs/>
          <w:sz w:val="52"/>
          <w:szCs w:val="52"/>
        </w:rPr>
      </w:pPr>
      <w:r w:rsidRPr="00FC5626">
        <w:rPr>
          <w:rFonts w:ascii="Times New Roman" w:eastAsia="华文仿宋" w:hAnsi="Times New Roman" w:cs="Times New Roman"/>
          <w:b/>
          <w:bCs/>
          <w:sz w:val="52"/>
          <w:szCs w:val="52"/>
        </w:rPr>
        <w:t>Summary</w:t>
      </w:r>
    </w:p>
    <w:p w14:paraId="4EA860E0" w14:textId="55874868" w:rsidR="003F2F25" w:rsidRPr="001F7BF9" w:rsidRDefault="009E3BEF" w:rsidP="003F2F25">
      <w:pPr>
        <w:ind w:firstLine="420"/>
        <w:rPr>
          <w:rFonts w:eastAsia="华文仿宋" w:hint="eastAsia"/>
          <w:b/>
          <w:bCs/>
        </w:rPr>
      </w:pPr>
      <w:r w:rsidRPr="001F7BF9">
        <w:rPr>
          <w:rFonts w:eastAsia="华文仿宋"/>
          <w:b/>
          <w:bCs/>
        </w:rPr>
        <w:t>In Tim Urban's TED Talk, he elaborates on the thought patterns of individuals with a tendency towards procrastination. Unlike those who do not have a habit of procrastinating, the brains of procrastinators house a fictional character known as the "Instant Gratification Monkey," which seizes control from the part of the brain responsible for rational decision-making. This pursuit of immediate pleasure leads procrastinators to prefer enjoying the present moment, postponing tasks until the very last moment. Then, as the deadline approaches, a fictional character called the "Panic Monster" emerges, which chases away the "Instant Gratification Monkey," compelling the procrastinator to take action and complete the task. However, for tasks that do not have a clear deadline, the Panic Monster may never awaken, implying that the task could potentially be postponed indefinitely. To address this issue, Tim suggests creating a personal life calendar to help maintain a sense of urgency regarding tasks.</w:t>
      </w:r>
    </w:p>
    <w:p w14:paraId="0381FAF3" w14:textId="248A249E" w:rsidR="003753D3" w:rsidRPr="00FC5626" w:rsidRDefault="003753D3" w:rsidP="00FC5626">
      <w:pPr>
        <w:jc w:val="center"/>
        <w:rPr>
          <w:rFonts w:ascii="Times New Roman" w:eastAsia="华文仿宋" w:hAnsi="Times New Roman" w:cs="Times New Roman"/>
          <w:b/>
          <w:bCs/>
          <w:sz w:val="52"/>
          <w:szCs w:val="52"/>
        </w:rPr>
      </w:pPr>
      <w:r w:rsidRPr="00FC5626">
        <w:rPr>
          <w:rFonts w:ascii="Times New Roman" w:eastAsia="华文仿宋" w:hAnsi="Times New Roman" w:cs="Times New Roman"/>
          <w:b/>
          <w:bCs/>
          <w:sz w:val="52"/>
          <w:szCs w:val="52"/>
        </w:rPr>
        <w:t>Vocabulary</w:t>
      </w:r>
    </w:p>
    <w:p w14:paraId="3CE4E760" w14:textId="348D18CE" w:rsidR="009E3BEF" w:rsidRPr="001F7BF9" w:rsidRDefault="009E3BEF" w:rsidP="009E3BEF">
      <w:pPr>
        <w:pStyle w:val="a9"/>
        <w:numPr>
          <w:ilvl w:val="0"/>
          <w:numId w:val="1"/>
        </w:numPr>
        <w:rPr>
          <w:rFonts w:eastAsia="华文仿宋" w:hint="eastAsia"/>
          <w:b/>
          <w:bCs/>
        </w:rPr>
      </w:pPr>
      <w:r w:rsidRPr="001F7BF9">
        <w:rPr>
          <w:rFonts w:eastAsia="华文仿宋"/>
          <w:b/>
          <w:bCs/>
        </w:rPr>
        <w:t>Procrastinate</w:t>
      </w:r>
      <w:r w:rsidRPr="001F7BF9">
        <w:rPr>
          <w:rFonts w:eastAsia="华文仿宋" w:hint="eastAsia"/>
          <w:b/>
          <w:bCs/>
        </w:rPr>
        <w:t>(verb)</w:t>
      </w:r>
      <w:r w:rsidRPr="001F7BF9">
        <w:rPr>
          <w:rFonts w:eastAsia="华文仿宋"/>
          <w:b/>
          <w:bCs/>
        </w:rPr>
        <w:t xml:space="preserve">: the act of delaying or putting off an important task until the last minute. </w:t>
      </w:r>
    </w:p>
    <w:p w14:paraId="2D0AE306" w14:textId="48086ED8" w:rsidR="009E3BEF" w:rsidRPr="001F7BF9" w:rsidRDefault="009E3BEF" w:rsidP="009E3BEF">
      <w:pPr>
        <w:ind w:left="420"/>
        <w:rPr>
          <w:rFonts w:eastAsia="华文仿宋" w:hint="eastAsia"/>
          <w:b/>
          <w:bCs/>
        </w:rPr>
      </w:pPr>
      <w:r w:rsidRPr="001F7BF9">
        <w:rPr>
          <w:rFonts w:eastAsia="华文仿宋" w:hint="eastAsia"/>
          <w:b/>
          <w:bCs/>
        </w:rPr>
        <w:t xml:space="preserve">Examples: </w:t>
      </w:r>
      <w:r w:rsidRPr="001F7BF9">
        <w:rPr>
          <w:rFonts w:eastAsia="华文仿宋"/>
          <w:b/>
          <w:bCs/>
        </w:rPr>
        <w:t>I'm going to finish this listening journal before the due date, I don't want to procrastinate.</w:t>
      </w:r>
    </w:p>
    <w:p w14:paraId="7596FE32" w14:textId="77777777" w:rsidR="009E3BEF" w:rsidRPr="001F7BF9" w:rsidRDefault="009E3BEF" w:rsidP="009E3BEF">
      <w:pPr>
        <w:ind w:firstLine="420"/>
        <w:rPr>
          <w:rFonts w:eastAsia="华文仿宋" w:hint="eastAsia"/>
          <w:b/>
          <w:bCs/>
        </w:rPr>
      </w:pPr>
      <w:r w:rsidRPr="001F7BF9">
        <w:rPr>
          <w:rFonts w:eastAsia="华文仿宋"/>
          <w:b/>
          <w:bCs/>
        </w:rPr>
        <w:lastRenderedPageBreak/>
        <w:t>2. Rational</w:t>
      </w:r>
      <w:r w:rsidRPr="001F7BF9">
        <w:rPr>
          <w:rFonts w:eastAsia="华文仿宋" w:hint="eastAsia"/>
          <w:b/>
          <w:bCs/>
        </w:rPr>
        <w:t>(adj)</w:t>
      </w:r>
      <w:r w:rsidRPr="001F7BF9">
        <w:rPr>
          <w:rFonts w:eastAsia="华文仿宋"/>
          <w:b/>
          <w:bCs/>
        </w:rPr>
        <w:t>: Based on reason rather than emotion.</w:t>
      </w:r>
    </w:p>
    <w:p w14:paraId="6E78ABA3" w14:textId="77777777" w:rsidR="009E3BEF" w:rsidRPr="001F7BF9" w:rsidRDefault="009E3BEF" w:rsidP="009E3BEF">
      <w:pPr>
        <w:ind w:firstLine="420"/>
        <w:rPr>
          <w:rFonts w:eastAsia="华文仿宋" w:hint="eastAsia"/>
          <w:b/>
          <w:bCs/>
        </w:rPr>
      </w:pPr>
      <w:r w:rsidRPr="001F7BF9">
        <w:rPr>
          <w:rFonts w:eastAsia="华文仿宋"/>
          <w:b/>
          <w:bCs/>
        </w:rPr>
        <w:t>Example: They can have an impact as great as rational thinking.</w:t>
      </w:r>
    </w:p>
    <w:p w14:paraId="509F224C" w14:textId="3E746A9D" w:rsidR="009E3BEF" w:rsidRPr="001F7BF9" w:rsidRDefault="009E3BEF" w:rsidP="009E3BEF">
      <w:pPr>
        <w:ind w:left="420"/>
        <w:rPr>
          <w:rFonts w:eastAsia="华文仿宋" w:hint="eastAsia"/>
          <w:b/>
          <w:bCs/>
        </w:rPr>
      </w:pPr>
      <w:r w:rsidRPr="001F7BF9">
        <w:rPr>
          <w:rFonts w:eastAsia="华文仿宋" w:hint="eastAsia"/>
          <w:b/>
          <w:bCs/>
        </w:rPr>
        <w:t xml:space="preserve">3. </w:t>
      </w:r>
      <w:r w:rsidRPr="001F7BF9">
        <w:rPr>
          <w:rFonts w:eastAsia="华文仿宋"/>
          <w:b/>
          <w:bCs/>
        </w:rPr>
        <w:t>Gratification</w:t>
      </w:r>
      <w:r w:rsidRPr="001F7BF9">
        <w:rPr>
          <w:rFonts w:eastAsia="华文仿宋" w:hint="eastAsia"/>
          <w:b/>
          <w:bCs/>
        </w:rPr>
        <w:t>(noun)</w:t>
      </w:r>
      <w:r w:rsidRPr="001F7BF9">
        <w:rPr>
          <w:rFonts w:eastAsia="华文仿宋"/>
          <w:b/>
          <w:bCs/>
        </w:rPr>
        <w:t>: Something that provides you with happiness right away.</w:t>
      </w:r>
    </w:p>
    <w:p w14:paraId="3915FC9B" w14:textId="6A90D097" w:rsidR="009E3BEF" w:rsidRPr="001F7BF9" w:rsidRDefault="009E3BEF" w:rsidP="009E3BEF">
      <w:pPr>
        <w:ind w:left="420"/>
        <w:rPr>
          <w:rFonts w:eastAsia="华文仿宋" w:hint="eastAsia"/>
          <w:b/>
          <w:bCs/>
        </w:rPr>
      </w:pPr>
      <w:r w:rsidRPr="001F7BF9">
        <w:rPr>
          <w:rFonts w:eastAsia="华文仿宋"/>
          <w:b/>
          <w:bCs/>
        </w:rPr>
        <w:t>Example: A feed will usually provide instant gratification to a crying baby.</w:t>
      </w:r>
    </w:p>
    <w:p w14:paraId="6C428C9A" w14:textId="1CAAC9ED" w:rsidR="009E3BEF" w:rsidRPr="001F7BF9" w:rsidRDefault="009E3BEF" w:rsidP="009E3BEF">
      <w:pPr>
        <w:ind w:left="420"/>
        <w:rPr>
          <w:rFonts w:ascii="Times New Roman" w:eastAsia="华文仿宋" w:hAnsi="Times New Roman" w:cs="Times New Roman"/>
          <w:b/>
          <w:bCs/>
        </w:rPr>
      </w:pPr>
      <w:r w:rsidRPr="001F7BF9">
        <w:rPr>
          <w:rFonts w:eastAsia="华文仿宋" w:hint="eastAsia"/>
          <w:b/>
          <w:bCs/>
        </w:rPr>
        <w:t xml:space="preserve">4. </w:t>
      </w:r>
      <w:r w:rsidR="001F7BF9" w:rsidRPr="001F7BF9">
        <w:rPr>
          <w:rFonts w:eastAsia="华文仿宋" w:hint="eastAsia"/>
          <w:b/>
          <w:bCs/>
        </w:rPr>
        <w:t>Frustration(noun):</w:t>
      </w:r>
      <w:r w:rsidR="001F7BF9" w:rsidRPr="001F7BF9">
        <w:rPr>
          <w:rFonts w:ascii="Arial" w:hAnsi="Arial" w:cs="Arial"/>
          <w:b/>
          <w:bCs/>
          <w:color w:val="1D2A57"/>
          <w:sz w:val="27"/>
          <w:szCs w:val="27"/>
        </w:rPr>
        <w:t xml:space="preserve"> </w:t>
      </w:r>
      <w:r w:rsidR="001F7BF9" w:rsidRPr="001F7BF9">
        <w:rPr>
          <w:rFonts w:ascii="Times New Roman" w:eastAsia="华文仿宋" w:hAnsi="Times New Roman" w:cs="Times New Roman" w:hint="eastAsia"/>
          <w:b/>
          <w:bCs/>
        </w:rPr>
        <w:t>the feeling of being annoyed or less confident because you cannot achieve what you want, or something that makes you feel like.</w:t>
      </w:r>
    </w:p>
    <w:p w14:paraId="347897A0" w14:textId="3DC404D4" w:rsidR="001F7BF9" w:rsidRPr="001F7BF9" w:rsidRDefault="001F7BF9" w:rsidP="009E3BEF">
      <w:pPr>
        <w:ind w:left="420"/>
        <w:rPr>
          <w:rFonts w:ascii="Times New Roman" w:eastAsia="华文仿宋" w:hAnsi="Times New Roman" w:cs="Times New Roman"/>
          <w:b/>
          <w:bCs/>
        </w:rPr>
      </w:pPr>
      <w:r w:rsidRPr="001F7BF9">
        <w:rPr>
          <w:rFonts w:ascii="Times New Roman" w:eastAsia="华文仿宋" w:hAnsi="Times New Roman" w:cs="Times New Roman" w:hint="eastAsia"/>
          <w:b/>
          <w:bCs/>
        </w:rPr>
        <w:t>Example: The frustration is not that they couldn</w:t>
      </w:r>
      <w:r w:rsidRPr="001F7BF9">
        <w:rPr>
          <w:rFonts w:ascii="Times New Roman" w:eastAsia="华文仿宋" w:hAnsi="Times New Roman" w:cs="Times New Roman"/>
          <w:b/>
          <w:bCs/>
        </w:rPr>
        <w:t>’</w:t>
      </w:r>
      <w:r w:rsidRPr="001F7BF9">
        <w:rPr>
          <w:rFonts w:ascii="Times New Roman" w:eastAsia="华文仿宋" w:hAnsi="Times New Roman" w:cs="Times New Roman" w:hint="eastAsia"/>
          <w:b/>
          <w:bCs/>
        </w:rPr>
        <w:t>t achieve their dreams.</w:t>
      </w:r>
    </w:p>
    <w:p w14:paraId="3D4B693C" w14:textId="65F6688E" w:rsidR="003753D3" w:rsidRPr="00FC5626" w:rsidRDefault="003753D3" w:rsidP="00FC5626">
      <w:pPr>
        <w:jc w:val="center"/>
        <w:rPr>
          <w:rFonts w:ascii="Times New Roman" w:eastAsia="华文仿宋" w:hAnsi="Times New Roman" w:cs="Times New Roman"/>
          <w:b/>
          <w:bCs/>
          <w:sz w:val="52"/>
          <w:szCs w:val="52"/>
        </w:rPr>
      </w:pPr>
      <w:r w:rsidRPr="00FC5626">
        <w:rPr>
          <w:rFonts w:ascii="Times New Roman" w:eastAsia="华文仿宋" w:hAnsi="Times New Roman" w:cs="Times New Roman"/>
          <w:b/>
          <w:bCs/>
          <w:sz w:val="52"/>
          <w:szCs w:val="52"/>
        </w:rPr>
        <w:t>Reflection</w:t>
      </w:r>
    </w:p>
    <w:p w14:paraId="07F361A6" w14:textId="2BCCDB58" w:rsidR="003F2F25" w:rsidRPr="001F7BF9" w:rsidRDefault="009E3BEF" w:rsidP="003F2F25">
      <w:pPr>
        <w:ind w:firstLine="420"/>
        <w:rPr>
          <w:rFonts w:eastAsia="华文仿宋" w:hint="eastAsia"/>
          <w:b/>
          <w:bCs/>
        </w:rPr>
      </w:pPr>
      <w:r w:rsidRPr="001F7BF9">
        <w:rPr>
          <w:rFonts w:eastAsia="华文仿宋"/>
          <w:b/>
          <w:bCs/>
        </w:rPr>
        <w:t>I appreciate this lecture because the speaker, Tim Urban, presents his points in a humorous and engaging manner. He employs visual aids and examples to clarify his theories and interjects jokes to keep the audience interested. Listening to this lecture has given me a deeper understanding of the thought processes of procrastinators. As someone who procrastinates, I found the video very helpful in overcoming procrastination. For instance, the concept of a life calendar allows me to break tasks down into smaller goals and set specific deadlines for each. In this way, the "Panic Monster" can motivate me to complete everything on time.</w:t>
      </w:r>
    </w:p>
    <w:p w14:paraId="6B6C9078" w14:textId="77777777" w:rsidR="003753D3" w:rsidRPr="003753D3" w:rsidRDefault="003753D3" w:rsidP="003753D3">
      <w:pPr>
        <w:ind w:firstLine="1040"/>
        <w:jc w:val="right"/>
        <w:rPr>
          <w:rFonts w:ascii="华文仿宋" w:eastAsia="华文仿宋" w:hAnsi="华文仿宋" w:hint="eastAsia"/>
          <w:sz w:val="52"/>
          <w:szCs w:val="52"/>
        </w:rPr>
      </w:pPr>
    </w:p>
    <w:sectPr w:rsidR="003753D3" w:rsidRPr="003753D3">
      <w:headerReference w:type="even" r:id="rId8"/>
      <w:headerReference w:type="default" r:id="rId9"/>
      <w:footerReference w:type="even" r:id="rId10"/>
      <w:footerReference w:type="default" r:id="rId11"/>
      <w:headerReference w:type="first" r:id="rId12"/>
      <w:footerReference w:type="first" r:id="rId13"/>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B6D3005" w14:textId="77777777" w:rsidR="00806CCB" w:rsidRDefault="00806CCB" w:rsidP="003F2F25">
      <w:pPr>
        <w:spacing w:after="0" w:line="240" w:lineRule="auto"/>
        <w:ind w:firstLine="420"/>
      </w:pPr>
      <w:r>
        <w:separator/>
      </w:r>
    </w:p>
  </w:endnote>
  <w:endnote w:type="continuationSeparator" w:id="0">
    <w:p w14:paraId="6459D8DB" w14:textId="77777777" w:rsidR="00806CCB" w:rsidRDefault="00806CCB" w:rsidP="003F2F25">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华文仿宋">
    <w:panose1 w:val="02010600040101010101"/>
    <w:charset w:val="86"/>
    <w:family w:val="auto"/>
    <w:pitch w:val="variable"/>
    <w:sig w:usb0="00000287" w:usb1="080F0000" w:usb2="00000010" w:usb3="00000000" w:csb0="0004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4D9DD28" w14:textId="77777777" w:rsidR="00FC5626" w:rsidRDefault="00FC5626">
    <w:pPr>
      <w:pStyle w:val="af2"/>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8F89724" w14:textId="77777777" w:rsidR="00FC5626" w:rsidRDefault="00FC5626">
    <w:pPr>
      <w:pStyle w:val="af2"/>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072099" w14:textId="77777777" w:rsidR="00FC5626" w:rsidRDefault="00FC5626">
    <w:pPr>
      <w:pStyle w:val="af2"/>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67AAEB" w14:textId="77777777" w:rsidR="00806CCB" w:rsidRDefault="00806CCB" w:rsidP="003F2F25">
      <w:pPr>
        <w:spacing w:after="0" w:line="240" w:lineRule="auto"/>
        <w:ind w:firstLine="420"/>
      </w:pPr>
      <w:r>
        <w:separator/>
      </w:r>
    </w:p>
  </w:footnote>
  <w:footnote w:type="continuationSeparator" w:id="0">
    <w:p w14:paraId="0CBFC241" w14:textId="77777777" w:rsidR="00806CCB" w:rsidRDefault="00806CCB" w:rsidP="003F2F25">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AAE7D50" w14:textId="77777777" w:rsidR="00FC5626" w:rsidRDefault="00FC5626">
    <w:pPr>
      <w:pStyle w:val="af0"/>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629F36" w14:textId="77777777" w:rsidR="00FC5626" w:rsidRDefault="00FC5626">
    <w:pPr>
      <w:pStyle w:val="af0"/>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DDFA9E2" w14:textId="77777777" w:rsidR="00FC5626" w:rsidRDefault="00FC5626">
    <w:pPr>
      <w:pStyle w:val="af0"/>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3FD4AC6"/>
    <w:multiLevelType w:val="hybridMultilevel"/>
    <w:tmpl w:val="07C0A7F0"/>
    <w:lvl w:ilvl="0" w:tplc="142C3776">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5282521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0381"/>
    <w:rsid w:val="00100381"/>
    <w:rsid w:val="001F7BF9"/>
    <w:rsid w:val="003753D3"/>
    <w:rsid w:val="003F2F25"/>
    <w:rsid w:val="00666FEC"/>
    <w:rsid w:val="00806CCB"/>
    <w:rsid w:val="00896C22"/>
    <w:rsid w:val="009E3BEF"/>
    <w:rsid w:val="00BC49AA"/>
    <w:rsid w:val="00CE186E"/>
    <w:rsid w:val="00DA0432"/>
    <w:rsid w:val="00FC562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968B5B"/>
  <w15:chartTrackingRefBased/>
  <w15:docId w15:val="{2A0291B5-7711-4B1F-B62F-6FF2BA5F81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C5626"/>
    <w:pPr>
      <w:widowControl w:val="0"/>
      <w:spacing w:line="480" w:lineRule="auto"/>
    </w:pPr>
    <w:rPr>
      <w:rFonts w:eastAsia="Times New Roman"/>
      <w:sz w:val="21"/>
    </w:rPr>
  </w:style>
  <w:style w:type="paragraph" w:styleId="1">
    <w:name w:val="heading 1"/>
    <w:basedOn w:val="a"/>
    <w:next w:val="a"/>
    <w:link w:val="10"/>
    <w:uiPriority w:val="9"/>
    <w:qFormat/>
    <w:rsid w:val="0010038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038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038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038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038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038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038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038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038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038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038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038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0381"/>
    <w:rPr>
      <w:rFonts w:cstheme="majorBidi"/>
      <w:color w:val="0F4761" w:themeColor="accent1" w:themeShade="BF"/>
      <w:sz w:val="28"/>
      <w:szCs w:val="28"/>
    </w:rPr>
  </w:style>
  <w:style w:type="character" w:customStyle="1" w:styleId="50">
    <w:name w:val="标题 5 字符"/>
    <w:basedOn w:val="a0"/>
    <w:link w:val="5"/>
    <w:uiPriority w:val="9"/>
    <w:semiHidden/>
    <w:rsid w:val="00100381"/>
    <w:rPr>
      <w:rFonts w:cstheme="majorBidi"/>
      <w:color w:val="0F4761" w:themeColor="accent1" w:themeShade="BF"/>
      <w:sz w:val="24"/>
    </w:rPr>
  </w:style>
  <w:style w:type="character" w:customStyle="1" w:styleId="60">
    <w:name w:val="标题 6 字符"/>
    <w:basedOn w:val="a0"/>
    <w:link w:val="6"/>
    <w:uiPriority w:val="9"/>
    <w:semiHidden/>
    <w:rsid w:val="00100381"/>
    <w:rPr>
      <w:rFonts w:cstheme="majorBidi"/>
      <w:b/>
      <w:bCs/>
      <w:color w:val="0F4761" w:themeColor="accent1" w:themeShade="BF"/>
    </w:rPr>
  </w:style>
  <w:style w:type="character" w:customStyle="1" w:styleId="70">
    <w:name w:val="标题 7 字符"/>
    <w:basedOn w:val="a0"/>
    <w:link w:val="7"/>
    <w:uiPriority w:val="9"/>
    <w:semiHidden/>
    <w:rsid w:val="00100381"/>
    <w:rPr>
      <w:rFonts w:cstheme="majorBidi"/>
      <w:b/>
      <w:bCs/>
      <w:color w:val="595959" w:themeColor="text1" w:themeTint="A6"/>
    </w:rPr>
  </w:style>
  <w:style w:type="character" w:customStyle="1" w:styleId="80">
    <w:name w:val="标题 8 字符"/>
    <w:basedOn w:val="a0"/>
    <w:link w:val="8"/>
    <w:uiPriority w:val="9"/>
    <w:semiHidden/>
    <w:rsid w:val="00100381"/>
    <w:rPr>
      <w:rFonts w:cstheme="majorBidi"/>
      <w:color w:val="595959" w:themeColor="text1" w:themeTint="A6"/>
    </w:rPr>
  </w:style>
  <w:style w:type="character" w:customStyle="1" w:styleId="90">
    <w:name w:val="标题 9 字符"/>
    <w:basedOn w:val="a0"/>
    <w:link w:val="9"/>
    <w:uiPriority w:val="9"/>
    <w:semiHidden/>
    <w:rsid w:val="00100381"/>
    <w:rPr>
      <w:rFonts w:eastAsiaTheme="majorEastAsia" w:cstheme="majorBidi"/>
      <w:color w:val="595959" w:themeColor="text1" w:themeTint="A6"/>
    </w:rPr>
  </w:style>
  <w:style w:type="paragraph" w:styleId="a3">
    <w:name w:val="Title"/>
    <w:basedOn w:val="a"/>
    <w:next w:val="a"/>
    <w:link w:val="a4"/>
    <w:uiPriority w:val="10"/>
    <w:qFormat/>
    <w:rsid w:val="0010038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038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0381"/>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038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0381"/>
    <w:pPr>
      <w:spacing w:before="160"/>
      <w:jc w:val="center"/>
    </w:pPr>
    <w:rPr>
      <w:i/>
      <w:iCs/>
      <w:color w:val="404040" w:themeColor="text1" w:themeTint="BF"/>
    </w:rPr>
  </w:style>
  <w:style w:type="character" w:customStyle="1" w:styleId="a8">
    <w:name w:val="引用 字符"/>
    <w:basedOn w:val="a0"/>
    <w:link w:val="a7"/>
    <w:uiPriority w:val="29"/>
    <w:rsid w:val="00100381"/>
    <w:rPr>
      <w:i/>
      <w:iCs/>
      <w:color w:val="404040" w:themeColor="text1" w:themeTint="BF"/>
    </w:rPr>
  </w:style>
  <w:style w:type="paragraph" w:styleId="a9">
    <w:name w:val="List Paragraph"/>
    <w:basedOn w:val="a"/>
    <w:uiPriority w:val="34"/>
    <w:qFormat/>
    <w:rsid w:val="00100381"/>
    <w:pPr>
      <w:ind w:left="720"/>
      <w:contextualSpacing/>
    </w:pPr>
  </w:style>
  <w:style w:type="character" w:styleId="aa">
    <w:name w:val="Intense Emphasis"/>
    <w:basedOn w:val="a0"/>
    <w:uiPriority w:val="21"/>
    <w:qFormat/>
    <w:rsid w:val="00100381"/>
    <w:rPr>
      <w:i/>
      <w:iCs/>
      <w:color w:val="0F4761" w:themeColor="accent1" w:themeShade="BF"/>
    </w:rPr>
  </w:style>
  <w:style w:type="paragraph" w:styleId="ab">
    <w:name w:val="Intense Quote"/>
    <w:basedOn w:val="a"/>
    <w:next w:val="a"/>
    <w:link w:val="ac"/>
    <w:uiPriority w:val="30"/>
    <w:qFormat/>
    <w:rsid w:val="001003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0381"/>
    <w:rPr>
      <w:i/>
      <w:iCs/>
      <w:color w:val="0F4761" w:themeColor="accent1" w:themeShade="BF"/>
    </w:rPr>
  </w:style>
  <w:style w:type="character" w:styleId="ad">
    <w:name w:val="Intense Reference"/>
    <w:basedOn w:val="a0"/>
    <w:uiPriority w:val="32"/>
    <w:qFormat/>
    <w:rsid w:val="00100381"/>
    <w:rPr>
      <w:b/>
      <w:bCs/>
      <w:smallCaps/>
      <w:color w:val="0F4761" w:themeColor="accent1" w:themeShade="BF"/>
      <w:spacing w:val="5"/>
    </w:rPr>
  </w:style>
  <w:style w:type="character" w:styleId="ae">
    <w:name w:val="Hyperlink"/>
    <w:basedOn w:val="a0"/>
    <w:uiPriority w:val="99"/>
    <w:unhideWhenUsed/>
    <w:rsid w:val="003753D3"/>
    <w:rPr>
      <w:color w:val="467886" w:themeColor="hyperlink"/>
      <w:u w:val="single"/>
    </w:rPr>
  </w:style>
  <w:style w:type="character" w:styleId="af">
    <w:name w:val="Unresolved Mention"/>
    <w:basedOn w:val="a0"/>
    <w:uiPriority w:val="99"/>
    <w:semiHidden/>
    <w:unhideWhenUsed/>
    <w:rsid w:val="003753D3"/>
    <w:rPr>
      <w:color w:val="605E5C"/>
      <w:shd w:val="clear" w:color="auto" w:fill="E1DFDD"/>
    </w:rPr>
  </w:style>
  <w:style w:type="paragraph" w:styleId="af0">
    <w:name w:val="header"/>
    <w:basedOn w:val="a"/>
    <w:link w:val="af1"/>
    <w:uiPriority w:val="99"/>
    <w:unhideWhenUsed/>
    <w:rsid w:val="003F2F25"/>
    <w:pPr>
      <w:tabs>
        <w:tab w:val="center" w:pos="4153"/>
        <w:tab w:val="right" w:pos="8306"/>
      </w:tabs>
      <w:snapToGrid w:val="0"/>
      <w:spacing w:line="240" w:lineRule="auto"/>
      <w:jc w:val="center"/>
    </w:pPr>
    <w:rPr>
      <w:sz w:val="18"/>
      <w:szCs w:val="18"/>
    </w:rPr>
  </w:style>
  <w:style w:type="character" w:customStyle="1" w:styleId="af1">
    <w:name w:val="页眉 字符"/>
    <w:basedOn w:val="a0"/>
    <w:link w:val="af0"/>
    <w:uiPriority w:val="99"/>
    <w:rsid w:val="003F2F25"/>
    <w:rPr>
      <w:sz w:val="18"/>
      <w:szCs w:val="18"/>
    </w:rPr>
  </w:style>
  <w:style w:type="paragraph" w:styleId="af2">
    <w:name w:val="footer"/>
    <w:basedOn w:val="a"/>
    <w:link w:val="af3"/>
    <w:uiPriority w:val="99"/>
    <w:unhideWhenUsed/>
    <w:rsid w:val="003F2F25"/>
    <w:pPr>
      <w:tabs>
        <w:tab w:val="center" w:pos="4153"/>
        <w:tab w:val="right" w:pos="8306"/>
      </w:tabs>
      <w:snapToGrid w:val="0"/>
      <w:spacing w:line="240" w:lineRule="auto"/>
    </w:pPr>
    <w:rPr>
      <w:sz w:val="18"/>
      <w:szCs w:val="18"/>
    </w:rPr>
  </w:style>
  <w:style w:type="character" w:customStyle="1" w:styleId="af3">
    <w:name w:val="页脚 字符"/>
    <w:basedOn w:val="a0"/>
    <w:link w:val="af2"/>
    <w:uiPriority w:val="99"/>
    <w:rsid w:val="003F2F25"/>
    <w:rPr>
      <w:sz w:val="18"/>
      <w:szCs w:val="18"/>
    </w:rPr>
  </w:style>
  <w:style w:type="paragraph" w:styleId="af4">
    <w:name w:val="No Spacing"/>
    <w:uiPriority w:val="1"/>
    <w:qFormat/>
    <w:rsid w:val="003F2F25"/>
    <w:pPr>
      <w:widowControl w:val="0"/>
      <w:spacing w:after="0" w:line="240" w:lineRule="auto"/>
      <w:ind w:firstLineChars="200" w:firstLine="200"/>
    </w:pPr>
    <w:rPr>
      <w:rFonts w:eastAsia="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yperlink" Target="https://www.bilibili.com/video/BV1M34y1D7ix/?spm_id_from=333.337.search-card.all.click"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2</Pages>
  <Words>392</Words>
  <Characters>2240</Characters>
  <Application>Microsoft Office Word</Application>
  <DocSecurity>0</DocSecurity>
  <Lines>18</Lines>
  <Paragraphs>5</Paragraphs>
  <ScaleCrop>false</ScaleCrop>
  <Company/>
  <LinksUpToDate>false</LinksUpToDate>
  <CharactersWithSpaces>2627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衍宁 何</dc:creator>
  <cp:keywords/>
  <dc:description/>
  <cp:lastModifiedBy>衍宁 何</cp:lastModifiedBy>
  <cp:revision>4</cp:revision>
  <dcterms:created xsi:type="dcterms:W3CDTF">2024-09-26T16:18:00Z</dcterms:created>
  <dcterms:modified xsi:type="dcterms:W3CDTF">2024-10-11T08:14:00Z</dcterms:modified>
</cp:coreProperties>
</file>