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63269" w14:textId="4EA84820" w:rsidR="004728D6" w:rsidRDefault="00321EF0" w:rsidP="00321EF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距离分辨率</w:t>
      </w:r>
    </w:p>
    <w:p w14:paraId="196DF3A3" w14:textId="1FF0BFFD" w:rsidR="008E2C66" w:rsidRDefault="008E2C66" w:rsidP="008E2C66">
      <w:pPr>
        <w:pStyle w:val="a7"/>
        <w:ind w:left="360" w:firstLineChars="0" w:firstLine="0"/>
      </w:pPr>
      <w:r>
        <w:rPr>
          <w:rFonts w:hint="eastAsia"/>
        </w:rPr>
        <w:t>方法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3A64F8C4" w14:textId="0EEDFB60" w:rsidR="00321EF0" w:rsidRPr="00321EF0" w:rsidRDefault="00321EF0" w:rsidP="00321EF0">
      <w:pPr>
        <w:pStyle w:val="a7"/>
        <w:ind w:left="360" w:firstLineChars="0" w:firstLine="0"/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τc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8D12739" w14:textId="28711D29" w:rsidR="00321EF0" w:rsidRPr="00321EF0" w:rsidRDefault="00321EF0" w:rsidP="00321EF0">
      <w:pPr>
        <w:pStyle w:val="a7"/>
        <w:ind w:left="360" w:firstLineChars="0" w:firstLine="0"/>
      </w:pPr>
      <m:oMathPara>
        <m:oMath>
          <m:r>
            <w:rPr>
              <w:rFonts w:ascii="Cambria Math" w:hAnsi="Cambria Math"/>
            </w:rPr>
            <m:t>B=K×T-→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 xml:space="preserve"> =K×τ</m:t>
          </m:r>
        </m:oMath>
      </m:oMathPara>
    </w:p>
    <w:p w14:paraId="46ED0213" w14:textId="21C66675" w:rsidR="00321EF0" w:rsidRPr="00321EF0" w:rsidRDefault="00321EF0" w:rsidP="00321EF0">
      <w:pPr>
        <w:pStyle w:val="a7"/>
        <w:ind w:left="360" w:firstLineChars="0" w:firstLine="0"/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2K</m:t>
              </m:r>
            </m:den>
          </m:f>
        </m:oMath>
      </m:oMathPara>
    </w:p>
    <w:p w14:paraId="35EC6987" w14:textId="028FFECA" w:rsidR="00321EF0" w:rsidRPr="008E2C66" w:rsidRDefault="00321EF0" w:rsidP="00321EF0">
      <w:pPr>
        <w:pStyle w:val="a7"/>
        <w:ind w:left="360" w:firstLineChars="0" w:firstLine="0"/>
      </w:pPr>
      <m:oMathPara>
        <m:oMath>
          <m:r>
            <w:rPr>
              <w:rFonts w:ascii="Cambria Math" w:hAnsi="Cambria Math"/>
            </w:rPr>
            <m:t>∆R=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2S</m:t>
              </m:r>
            </m:den>
          </m:f>
        </m:oMath>
      </m:oMathPara>
    </w:p>
    <w:p w14:paraId="358EEDB3" w14:textId="364D09D1" w:rsidR="00321EF0" w:rsidRPr="008E2C66" w:rsidRDefault="008E2C66" w:rsidP="008E2C66">
      <w:pPr>
        <w:pStyle w:val="a7"/>
        <w:ind w:left="360" w:firstLineChars="0" w:firstLine="0"/>
      </w:pPr>
      <m:oMathPara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/>
            </w:rPr>
            <m:t>--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-→∆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32736F1E" w14:textId="67572AF2" w:rsidR="008E2C66" w:rsidRPr="008E2C66" w:rsidRDefault="008E2C66" w:rsidP="00321EF0">
      <w:pPr>
        <w:pStyle w:val="a7"/>
        <w:ind w:left="360" w:firstLineChars="0" w:firstLine="0"/>
      </w:pPr>
      <m:oMathPara>
        <m:oMath>
          <m:r>
            <w:rPr>
              <w:rFonts w:ascii="Cambria Math" w:hAnsi="Cambria Math"/>
            </w:rPr>
            <m:t>∆R=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2K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2KT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2×150×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m=1m</m:t>
          </m:r>
        </m:oMath>
      </m:oMathPara>
    </w:p>
    <w:p w14:paraId="1CA11FAE" w14:textId="43C48685" w:rsidR="008E2C66" w:rsidRDefault="008E2C66" w:rsidP="00321EF0">
      <w:pPr>
        <w:pStyle w:val="a7"/>
        <w:ind w:left="360" w:firstLineChars="0" w:firstLine="0"/>
      </w:pPr>
      <w:r>
        <w:rPr>
          <w:rFonts w:hint="eastAsia"/>
        </w:rPr>
        <w:t>方法二：</w:t>
      </w:r>
    </w:p>
    <w:p w14:paraId="2082CD02" w14:textId="48788A11" w:rsidR="00CA0358" w:rsidRDefault="00000000" w:rsidP="00321EF0">
      <w:pPr>
        <w:pStyle w:val="a7"/>
        <w:ind w:left="360" w:firstLineChars="0"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="00CA0358">
        <w:rPr>
          <w:rFonts w:hint="eastAsia"/>
        </w:rPr>
        <w:t>占1</w:t>
      </w:r>
      <w:r w:rsidR="00CA0358">
        <w:t>024</w:t>
      </w:r>
      <w:r w:rsidR="00CA0358">
        <w:rPr>
          <w:rFonts w:hint="eastAsia"/>
        </w:rPr>
        <w:t>份，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="00CA0358">
        <w:rPr>
          <w:rFonts w:hint="eastAsia"/>
        </w:rPr>
        <w:t>占1份，所以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m</m:t>
            </m:r>
          </m:sub>
        </m:sSub>
      </m:oMath>
      <w:r w:rsidR="00CA0358">
        <w:rPr>
          <w:rFonts w:hint="eastAsia"/>
        </w:rPr>
        <w:t>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CA0358">
        <w:rPr>
          <w:rFonts w:hint="eastAsia"/>
        </w:rPr>
        <w:t>的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den>
        </m:f>
      </m:oMath>
      <w:r w:rsidR="00CA0358">
        <w:rPr>
          <w:rFonts w:hint="eastAsia"/>
        </w:rPr>
        <w:t>倍</w:t>
      </w:r>
      <w:r w:rsidR="00CA0358">
        <w:t xml:space="preserve"> </w:t>
      </w:r>
    </w:p>
    <w:p w14:paraId="3662816B" w14:textId="1D6EF69A" w:rsidR="00CA0358" w:rsidRDefault="00000000" w:rsidP="00321EF0">
      <w:pPr>
        <w:pStyle w:val="a7"/>
        <w:ind w:left="360"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×n</m:t>
          </m:r>
        </m:oMath>
      </m:oMathPara>
    </w:p>
    <w:p w14:paraId="528ABF7D" w14:textId="47C55AF6" w:rsidR="008E2C66" w:rsidRPr="00F82D38" w:rsidRDefault="008E2C66" w:rsidP="00321EF0">
      <w:pPr>
        <w:pStyle w:val="a7"/>
        <w:ind w:left="360" w:firstLineChars="0" w:firstLine="0"/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cT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cT</m:t>
              </m:r>
            </m:num>
            <m:den>
              <m:r>
                <w:rPr>
                  <w:rFonts w:ascii="Cambria Math" w:hAnsi="Cambria Math"/>
                </w:rPr>
                <m:t>2B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×n=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2B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/>
            </w:rPr>
            <m:t>×n=1×1×n=1×n</m:t>
          </m:r>
        </m:oMath>
      </m:oMathPara>
    </w:p>
    <w:p w14:paraId="2678E4FB" w14:textId="3A8A18A2" w:rsidR="00F82D38" w:rsidRPr="00C1538B" w:rsidRDefault="00F82D38" w:rsidP="00321EF0">
      <w:pPr>
        <w:pStyle w:val="a7"/>
        <w:ind w:left="360" w:firstLineChars="0" w:firstLine="0"/>
      </w:pPr>
      <m:oMathPara>
        <m:oMath>
          <m:r>
            <w:rPr>
              <w:rFonts w:ascii="Cambria Math" w:hAnsi="Cambria Math"/>
            </w:rPr>
            <m:t>∆R=1m</m:t>
          </m:r>
        </m:oMath>
      </m:oMathPara>
    </w:p>
    <w:p w14:paraId="1306ED29" w14:textId="0A75EC1B" w:rsidR="00C1538B" w:rsidRDefault="00C1538B" w:rsidP="00C1538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速度分辨率</w:t>
      </w:r>
    </w:p>
    <w:p w14:paraId="0A5DB073" w14:textId="60B5A24E" w:rsidR="00F82D38" w:rsidRDefault="00F82D38" w:rsidP="00F82D38">
      <w:pPr>
        <w:pStyle w:val="a7"/>
        <w:ind w:left="360" w:firstLineChars="0" w:firstLine="0"/>
      </w:pPr>
      <w:r>
        <w:rPr>
          <w:rFonts w:hint="eastAsia"/>
        </w:rPr>
        <w:t>方法一：</w:t>
      </w:r>
    </w:p>
    <w:p w14:paraId="43FF70B2" w14:textId="65C802CE" w:rsidR="004705B0" w:rsidRPr="004705B0" w:rsidRDefault="00000000" w:rsidP="004705B0">
      <w:pPr>
        <w:pStyle w:val="a7"/>
        <w:ind w:left="360"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4πd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21A74045" w14:textId="6055C173" w:rsidR="004705B0" w:rsidRDefault="004705B0" w:rsidP="004705B0">
      <w:pPr>
        <w:pStyle w:val="a7"/>
        <w:ind w:left="360" w:firstLineChars="0" w:firstLine="0"/>
      </w:pPr>
      <w:r>
        <w:rPr>
          <w:rFonts w:hint="eastAsia"/>
        </w:rPr>
        <w:t>两个相邻周期：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ϕ=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4πvT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</w:p>
    <w:p w14:paraId="4CD47EEF" w14:textId="1F14708F" w:rsidR="00D509B3" w:rsidRPr="00D509B3" w:rsidRDefault="00D509B3" w:rsidP="004705B0">
      <w:pPr>
        <w:pStyle w:val="a7"/>
        <w:ind w:left="360" w:firstLineChars="0" w:firstLine="0"/>
      </w:pPr>
      <m:oMathPara>
        <m:oMath>
          <m:r>
            <w:rPr>
              <w:rFonts w:ascii="Cambria Math" w:hAnsi="Cambria Math" w:hint="eastAsia"/>
            </w:rPr>
            <m:t>v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ϕ</m:t>
              </m:r>
            </m:num>
            <m:den>
              <m:r>
                <w:rPr>
                  <w:rFonts w:ascii="Cambria Math" w:hAnsi="Cambria Math"/>
                </w:rPr>
                <m:t>4πT</m:t>
              </m:r>
            </m:den>
          </m:f>
        </m:oMath>
      </m:oMathPara>
    </w:p>
    <w:p w14:paraId="65DDD65F" w14:textId="4C292395" w:rsidR="00C1538B" w:rsidRPr="00F82D38" w:rsidRDefault="00D509B3" w:rsidP="00D509B3">
      <w:pPr>
        <w:pStyle w:val="a7"/>
        <w:ind w:left="360" w:firstLineChars="0"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den>
              </m:f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3×10^8</m:t>
              </m:r>
            </m:num>
            <m:den>
              <m:r>
                <w:rPr>
                  <w:rFonts w:ascii="Cambria Math" w:hAnsi="Cambria Math"/>
                </w:rPr>
                <m:t>2×128×8×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  <m:r>
                <w:rPr>
                  <w:rFonts w:ascii="Cambria Math" w:hAnsi="Cambria Math"/>
                </w:rPr>
                <m:t>×77×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hAnsi="Cambria Math"/>
            </w:rPr>
            <m:t>=1.9024m/s</m:t>
          </m:r>
        </m:oMath>
      </m:oMathPara>
    </w:p>
    <w:p w14:paraId="0047BAA4" w14:textId="0CCC1276" w:rsidR="00F82D38" w:rsidRDefault="00F82D38" w:rsidP="00D509B3">
      <w:pPr>
        <w:pStyle w:val="a7"/>
        <w:ind w:left="360" w:firstLineChars="0" w:firstLine="0"/>
      </w:pPr>
      <w:r>
        <w:rPr>
          <w:rFonts w:hint="eastAsia"/>
        </w:rPr>
        <w:t>方法二：</w:t>
      </w:r>
    </w:p>
    <w:p w14:paraId="3D6CA472" w14:textId="07057D99" w:rsidR="00F82D38" w:rsidRPr="00F82D38" w:rsidRDefault="00F82D38" w:rsidP="00D509B3">
      <w:pPr>
        <w:pStyle w:val="a7"/>
        <w:ind w:left="360" w:firstLineChars="0" w:firstLine="0"/>
      </w:pPr>
      <m:oMathPara>
        <m:oMath>
          <m:r>
            <w:rPr>
              <w:rFonts w:ascii="Cambria Math" w:hAnsi="Cambria Math"/>
            </w:rPr>
            <m:t>ω=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vT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73E8F8B0" w14:textId="7AB42BAF" w:rsidR="00F82D38" w:rsidRPr="00F82D38" w:rsidRDefault="00F82D38" w:rsidP="00D509B3">
      <w:pPr>
        <w:pStyle w:val="a7"/>
        <w:ind w:left="360" w:firstLineChars="0" w:firstLine="0"/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ωc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0AD5AC63" w14:textId="069B8630" w:rsidR="00F82D38" w:rsidRPr="00F82D38" w:rsidRDefault="00F82D38" w:rsidP="00D509B3">
      <w:pPr>
        <w:pStyle w:val="a7"/>
        <w:ind w:left="360" w:firstLineChars="0" w:firstLine="0"/>
        <w:rPr>
          <w:i/>
        </w:rPr>
      </w:pPr>
      <w:r>
        <w:rPr>
          <w:rFonts w:hint="eastAsia"/>
        </w:rPr>
        <w:t>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×T</m:t>
        </m:r>
      </m:oMath>
      <w:r>
        <w:rPr>
          <w:rFonts w:hint="eastAsia"/>
        </w:rPr>
        <w:t>的时间里，采样波频率（采样的波数除以时间）为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hint="eastAsia"/>
        </w:rPr>
        <w:t>，采样波数为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hint="eastAsia"/>
        </w:rPr>
        <w:t>，所以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w:rPr>
                <w:rFonts w:ascii="Cambria Math" w:hAnsi="Cambria Math"/>
              </w:rPr>
              <m:t>×T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-→∆f=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den>
        </m:f>
      </m:oMath>
    </w:p>
    <w:p w14:paraId="5611E56A" w14:textId="2CF1F140" w:rsidR="00F82D38" w:rsidRPr="00BF0AAD" w:rsidRDefault="00F82D38" w:rsidP="00D509B3">
      <w:pPr>
        <w:pStyle w:val="a7"/>
        <w:ind w:left="360" w:firstLineChars="0" w:firstLine="0"/>
      </w:pPr>
      <m:oMathPara>
        <m:oMath>
          <m:r>
            <w:rPr>
              <w:rFonts w:ascii="Cambria Math" w:hAnsi="Cambria Math"/>
            </w:rPr>
            <m:t>∆ω=2π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∆f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</m:oMath>
      </m:oMathPara>
    </w:p>
    <w:p w14:paraId="74BFA387" w14:textId="0A47E337" w:rsidR="00BF0AAD" w:rsidRDefault="00BF0AAD" w:rsidP="00D509B3">
      <w:pPr>
        <w:pStyle w:val="a7"/>
        <w:ind w:left="360" w:firstLineChars="0" w:firstLine="0"/>
      </w:pPr>
      <m:oMathPara>
        <m:oMath>
          <m:r>
            <w:rPr>
              <w:rFonts w:ascii="Cambria Math" w:hAnsi="Cambria Math"/>
            </w:rPr>
            <m:t>∆v=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∆ω×c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=1.9024m/s</m:t>
          </m:r>
        </m:oMath>
      </m:oMathPara>
    </w:p>
    <w:sectPr w:rsidR="00BF0A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8A095" w14:textId="77777777" w:rsidR="00BC62E9" w:rsidRDefault="00BC62E9" w:rsidP="00321EF0">
      <w:r>
        <w:separator/>
      </w:r>
    </w:p>
  </w:endnote>
  <w:endnote w:type="continuationSeparator" w:id="0">
    <w:p w14:paraId="728463E1" w14:textId="77777777" w:rsidR="00BC62E9" w:rsidRDefault="00BC62E9" w:rsidP="00321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CEF5D" w14:textId="77777777" w:rsidR="00BC62E9" w:rsidRDefault="00BC62E9" w:rsidP="00321EF0">
      <w:r>
        <w:separator/>
      </w:r>
    </w:p>
  </w:footnote>
  <w:footnote w:type="continuationSeparator" w:id="0">
    <w:p w14:paraId="43D0BE43" w14:textId="77777777" w:rsidR="00BC62E9" w:rsidRDefault="00BC62E9" w:rsidP="00321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3474A"/>
    <w:multiLevelType w:val="hybridMultilevel"/>
    <w:tmpl w:val="23F24E86"/>
    <w:lvl w:ilvl="0" w:tplc="45EE31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03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93"/>
    <w:rsid w:val="000E373F"/>
    <w:rsid w:val="00321EF0"/>
    <w:rsid w:val="00373DE0"/>
    <w:rsid w:val="003B04F7"/>
    <w:rsid w:val="004705B0"/>
    <w:rsid w:val="004728D6"/>
    <w:rsid w:val="006C3ADF"/>
    <w:rsid w:val="006E411E"/>
    <w:rsid w:val="007809F8"/>
    <w:rsid w:val="008E2C66"/>
    <w:rsid w:val="008E7C1F"/>
    <w:rsid w:val="00AE7713"/>
    <w:rsid w:val="00B72B72"/>
    <w:rsid w:val="00BC62E9"/>
    <w:rsid w:val="00BF0AAD"/>
    <w:rsid w:val="00C10BC5"/>
    <w:rsid w:val="00C1538B"/>
    <w:rsid w:val="00C44CFB"/>
    <w:rsid w:val="00C74993"/>
    <w:rsid w:val="00CA0358"/>
    <w:rsid w:val="00D509B3"/>
    <w:rsid w:val="00E02A3A"/>
    <w:rsid w:val="00F8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781FD"/>
  <w15:chartTrackingRefBased/>
  <w15:docId w15:val="{F589CE4F-D399-4A8D-8E9C-840C5763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1E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1E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1E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1EF0"/>
    <w:rPr>
      <w:sz w:val="18"/>
      <w:szCs w:val="18"/>
    </w:rPr>
  </w:style>
  <w:style w:type="paragraph" w:styleId="a7">
    <w:name w:val="List Paragraph"/>
    <w:basedOn w:val="a"/>
    <w:uiPriority w:val="34"/>
    <w:qFormat/>
    <w:rsid w:val="00321EF0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321E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Zhenghao Li</dc:creator>
  <cp:keywords/>
  <dc:description/>
  <cp:lastModifiedBy>Zhenghao Li</cp:lastModifiedBy>
  <cp:revision>13</cp:revision>
  <dcterms:created xsi:type="dcterms:W3CDTF">2023-12-14T13:54:00Z</dcterms:created>
  <dcterms:modified xsi:type="dcterms:W3CDTF">2023-12-20T07:05:00Z</dcterms:modified>
</cp:coreProperties>
</file>