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Arial" w:hAnsi="Arial" w:cs="Arial"/>
          <w:b/>
          <w:sz w:val="20"/>
          <w:szCs w:val="20"/>
        </w:rPr>
      </w:pPr>
      <w:bookmarkStart w:id="0" w:name="OLE_LINK1"/>
      <w:r>
        <w:rPr>
          <w:rFonts w:ascii="Arial" w:hAnsi="Arial" w:cs="Arial"/>
          <w:b/>
          <w:sz w:val="20"/>
          <w:szCs w:val="20"/>
        </w:rPr>
        <w:t>The impact of graphic warning labels on disparities in smoking analysis plan</w:t>
      </w:r>
    </w:p>
    <w:bookmarkEnd w:id="0"/>
    <w:p>
      <w:pPr>
        <w:spacing w:after="0"/>
        <w:rPr>
          <w:rFonts w:ascii="Arial" w:hAnsi="Arial" w:cs="Arial"/>
          <w:sz w:val="20"/>
          <w:szCs w:val="20"/>
        </w:rPr>
      </w:pPr>
      <w:r>
        <w:rPr>
          <w:rFonts w:ascii="Arial" w:hAnsi="Arial" w:cs="Arial"/>
          <w:sz w:val="20"/>
          <w:szCs w:val="20"/>
        </w:rPr>
        <w:t>Bukola Usidame, James. F. Thrasher, Jidong Huang, Nancy L. Fleischer</w:t>
      </w:r>
    </w:p>
    <w:p>
      <w:pPr>
        <w:spacing w:after="0" w:line="360" w:lineRule="auto"/>
        <w:rPr>
          <w:rFonts w:ascii="Arial" w:hAnsi="Arial" w:cs="Arial"/>
          <w:b/>
          <w:sz w:val="10"/>
          <w:szCs w:val="10"/>
        </w:rPr>
      </w:pPr>
    </w:p>
    <w:p>
      <w:pPr>
        <w:spacing w:after="0" w:line="360" w:lineRule="auto"/>
        <w:rPr>
          <w:rFonts w:ascii="Arial" w:hAnsi="Arial" w:cs="Arial"/>
          <w:b/>
          <w:sz w:val="20"/>
          <w:szCs w:val="20"/>
        </w:rPr>
      </w:pPr>
      <w:r>
        <w:rPr>
          <w:rFonts w:ascii="Arial" w:hAnsi="Arial" w:cs="Arial"/>
          <w:b/>
          <w:sz w:val="20"/>
          <w:szCs w:val="20"/>
        </w:rPr>
        <w:t>Research aim:</w:t>
      </w:r>
    </w:p>
    <w:p>
      <w:pPr>
        <w:spacing w:after="0" w:line="360" w:lineRule="auto"/>
        <w:rPr>
          <w:rFonts w:ascii="Arial" w:hAnsi="Arial" w:cs="Arial"/>
          <w:sz w:val="20"/>
          <w:szCs w:val="20"/>
        </w:rPr>
      </w:pPr>
      <w:r>
        <w:rPr>
          <w:rFonts w:ascii="Arial" w:hAnsi="Arial" w:cs="Arial"/>
          <w:sz w:val="20"/>
          <w:szCs w:val="20"/>
        </w:rPr>
        <w:t>To assess the differential impact of Canada’s graphic warning labels in 2000 and warning label size increase in 2012 on smoking outcomes by sex, income, and education.</w:t>
      </w:r>
    </w:p>
    <w:p>
      <w:pPr>
        <w:spacing w:after="0" w:line="360" w:lineRule="auto"/>
        <w:rPr>
          <w:rFonts w:ascii="Arial" w:hAnsi="Arial" w:cs="Arial"/>
          <w:b/>
          <w:sz w:val="10"/>
          <w:szCs w:val="10"/>
        </w:rPr>
      </w:pPr>
    </w:p>
    <w:p>
      <w:pPr>
        <w:spacing w:after="0" w:line="360" w:lineRule="auto"/>
        <w:rPr>
          <w:rFonts w:ascii="Arial" w:hAnsi="Arial" w:cs="Arial"/>
          <w:b/>
          <w:sz w:val="20"/>
          <w:szCs w:val="20"/>
        </w:rPr>
      </w:pPr>
      <w:r>
        <w:rPr>
          <w:rFonts w:ascii="Arial" w:hAnsi="Arial" w:cs="Arial"/>
          <w:b/>
          <w:sz w:val="20"/>
          <w:szCs w:val="20"/>
        </w:rPr>
        <w:t xml:space="preserve">Datasets </w:t>
      </w:r>
    </w:p>
    <w:p>
      <w:pPr>
        <w:spacing w:after="0" w:line="360" w:lineRule="auto"/>
        <w:rPr>
          <w:rFonts w:ascii="Arial" w:hAnsi="Arial" w:cs="Arial"/>
          <w:sz w:val="20"/>
          <w:szCs w:val="20"/>
          <w:u w:val="single"/>
        </w:rPr>
      </w:pPr>
      <w:r>
        <w:rPr>
          <w:rFonts w:ascii="Arial" w:hAnsi="Arial" w:cs="Arial"/>
          <w:sz w:val="20"/>
          <w:szCs w:val="20"/>
          <w:u w:val="single"/>
        </w:rPr>
        <w:t>Canada</w:t>
      </w:r>
    </w:p>
    <w:p>
      <w:pPr>
        <w:spacing w:after="0" w:line="360" w:lineRule="auto"/>
        <w:rPr>
          <w:rFonts w:ascii="Arial" w:hAnsi="Arial" w:cs="Arial"/>
          <w:sz w:val="20"/>
          <w:szCs w:val="20"/>
        </w:rPr>
      </w:pPr>
      <w:r>
        <w:rPr>
          <w:rFonts w:ascii="Arial" w:hAnsi="Arial" w:cs="Arial"/>
          <w:i/>
          <w:sz w:val="20"/>
          <w:szCs w:val="20"/>
        </w:rPr>
        <w:t xml:space="preserve">National Population Health Survey (NPHS) (1994-1999): </w:t>
      </w:r>
      <w:r>
        <w:rPr>
          <w:rFonts w:ascii="Arial" w:hAnsi="Arial" w:cs="Arial"/>
          <w:sz w:val="20"/>
          <w:szCs w:val="20"/>
        </w:rPr>
        <w:t>The NPHS collects information related to the health of the Canadian population and related socio-demographic information. It is composed of three components: the Households, the Health Institutions, and the North components. The Household component started in 1994-1995 and is conducted every two years. The first three cycles (1994-1995, 1996-1997 and 1998-1999) were both cross-sectional and longitudinal. </w:t>
      </w:r>
    </w:p>
    <w:p>
      <w:pPr>
        <w:spacing w:after="0" w:line="360" w:lineRule="auto"/>
        <w:rPr>
          <w:rFonts w:ascii="Arial" w:hAnsi="Arial" w:cs="Arial"/>
          <w:sz w:val="20"/>
          <w:szCs w:val="20"/>
        </w:rPr>
      </w:pPr>
      <w:r>
        <w:rPr>
          <w:rFonts w:ascii="Arial" w:hAnsi="Arial" w:cs="Arial"/>
          <w:i/>
          <w:sz w:val="20"/>
          <w:szCs w:val="20"/>
        </w:rPr>
        <w:t>Canadian Tobacco Use Monitoring Survey (CTUMS) (1999-2002):</w:t>
      </w:r>
      <w:r>
        <w:rPr>
          <w:rFonts w:ascii="Arial" w:hAnsi="Arial" w:cs="Arial"/>
          <w:sz w:val="20"/>
          <w:szCs w:val="20"/>
        </w:rPr>
        <w:t xml:space="preserve"> The Canadian Tobacco Use Monitoring Survey (CTUMS), conducted annually and designed to track changes in smoking status in Canada's at-risk populations, has collected information on tobacco use and related issues since 1999. </w:t>
      </w:r>
    </w:p>
    <w:p>
      <w:pPr>
        <w:spacing w:after="0" w:line="360" w:lineRule="auto"/>
        <w:rPr>
          <w:rFonts w:ascii="Arial" w:hAnsi="Arial" w:cs="Arial"/>
          <w:sz w:val="20"/>
          <w:szCs w:val="20"/>
        </w:rPr>
      </w:pPr>
      <w:r>
        <w:rPr>
          <w:rFonts w:ascii="Arial" w:hAnsi="Arial" w:cs="Arial"/>
          <w:i/>
          <w:sz w:val="20"/>
          <w:szCs w:val="20"/>
        </w:rPr>
        <w:t>Canadian Community Health Survey (CCHS) (2010-2018):</w:t>
      </w:r>
      <w:r>
        <w:rPr>
          <w:rFonts w:ascii="Arial" w:hAnsi="Arial" w:cs="Arial"/>
          <w:sz w:val="20"/>
          <w:szCs w:val="20"/>
        </w:rPr>
        <w:t xml:space="preserve"> </w:t>
      </w:r>
      <w:r>
        <w:rPr>
          <w:rFonts w:ascii="Arial" w:hAnsi="Arial" w:cs="Arial"/>
          <w:sz w:val="20"/>
          <w:szCs w:val="20"/>
          <w:shd w:val="clear" w:color="auto" w:fill="FFFFFF"/>
        </w:rPr>
        <w:t xml:space="preserve">The CCHS is a cross-sectional survey that collects information related to health status, health care utilization and health determinants for the Canadian population. </w:t>
      </w:r>
      <w:r>
        <w:rPr>
          <w:rFonts w:ascii="Arial" w:hAnsi="Arial" w:cs="Arial"/>
          <w:sz w:val="20"/>
          <w:szCs w:val="20"/>
        </w:rPr>
        <w:t xml:space="preserve">The CCHS uses a multistage stratified cluster design, where the dwelling is the final sampling unit. </w:t>
      </w:r>
    </w:p>
    <w:p>
      <w:pPr>
        <w:spacing w:after="0" w:line="360" w:lineRule="auto"/>
        <w:rPr>
          <w:rFonts w:ascii="Arial" w:hAnsi="Arial" w:cs="Arial"/>
          <w:sz w:val="20"/>
          <w:szCs w:val="20"/>
          <w:u w:val="single"/>
        </w:rPr>
      </w:pPr>
      <w:r>
        <w:rPr>
          <w:rFonts w:ascii="Arial" w:hAnsi="Arial" w:cs="Arial"/>
          <w:sz w:val="20"/>
          <w:szCs w:val="20"/>
          <w:u w:val="single"/>
        </w:rPr>
        <w:t>USA</w:t>
      </w:r>
    </w:p>
    <w:p>
      <w:pPr>
        <w:pStyle w:val="7"/>
        <w:shd w:val="clear" w:color="auto" w:fill="FFFFFF"/>
        <w:spacing w:before="0" w:beforeAutospacing="0" w:after="0" w:afterAutospacing="0" w:line="360" w:lineRule="auto"/>
        <w:rPr>
          <w:rFonts w:ascii="Arial" w:hAnsi="Arial" w:cs="Arial"/>
          <w:sz w:val="20"/>
          <w:szCs w:val="20"/>
          <w:shd w:val="clear" w:color="auto" w:fill="FFFFFF"/>
        </w:rPr>
      </w:pPr>
      <w:r>
        <w:rPr>
          <w:rFonts w:ascii="Arial" w:hAnsi="Arial" w:cs="Arial"/>
          <w:i/>
          <w:sz w:val="20"/>
          <w:szCs w:val="20"/>
        </w:rPr>
        <w:t>National Health Interview Survey (NHIS) (1999-2002; 2010-2018):</w:t>
      </w:r>
      <w:r>
        <w:rPr>
          <w:rFonts w:ascii="Arial" w:hAnsi="Arial" w:cs="Arial"/>
          <w:sz w:val="20"/>
          <w:szCs w:val="20"/>
        </w:rPr>
        <w:t xml:space="preserve"> </w:t>
      </w:r>
      <w:r>
        <w:rPr>
          <w:rFonts w:ascii="Arial" w:hAnsi="Arial" w:cs="Arial"/>
          <w:sz w:val="20"/>
          <w:szCs w:val="20"/>
          <w:shd w:val="clear" w:color="auto" w:fill="FFFFFF"/>
        </w:rPr>
        <w:t xml:space="preserve">The NHIS is a cross-sectional household interview survey. Sampling and interviewing are continuous throughout each year since 1957. </w:t>
      </w:r>
      <w:r>
        <w:rPr>
          <w:rFonts w:ascii="Arial" w:hAnsi="Arial" w:cs="Arial"/>
          <w:sz w:val="20"/>
          <w:szCs w:val="20"/>
        </w:rPr>
        <w:t xml:space="preserve">The main objective of the NHIS is to monitor the health of the United States population through the collection and analysis of data on a broad range of health topics. </w:t>
      </w:r>
      <w:r>
        <w:rPr>
          <w:rFonts w:ascii="Arial" w:hAnsi="Arial" w:cs="Arial"/>
          <w:sz w:val="20"/>
          <w:szCs w:val="20"/>
          <w:shd w:val="clear" w:color="auto" w:fill="FFFFFF"/>
        </w:rPr>
        <w:t>The sampling plan follows an area probability design that permits the representative sampling of households and non-institutional group quarters (e.g., college dormitories). </w:t>
      </w:r>
    </w:p>
    <w:p>
      <w:pPr>
        <w:shd w:val="clear" w:color="auto" w:fill="FFFFFF"/>
        <w:spacing w:after="0" w:line="360" w:lineRule="auto"/>
        <w:ind w:firstLine="720"/>
        <w:rPr>
          <w:rFonts w:ascii="Arial" w:hAnsi="Arial" w:cs="Arial"/>
          <w:sz w:val="10"/>
          <w:szCs w:val="10"/>
        </w:rPr>
      </w:pPr>
    </w:p>
    <w:p>
      <w:pPr>
        <w:shd w:val="clear" w:color="auto" w:fill="FFFFFF"/>
        <w:spacing w:after="0" w:line="360" w:lineRule="auto"/>
        <w:ind w:firstLine="720"/>
        <w:rPr>
          <w:rFonts w:ascii="Arial" w:hAnsi="Arial" w:cs="Arial"/>
          <w:sz w:val="20"/>
          <w:szCs w:val="20"/>
        </w:rPr>
      </w:pPr>
      <w:r>
        <w:rPr>
          <w:rFonts w:ascii="Arial" w:hAnsi="Arial" w:cs="Arial"/>
          <w:sz w:val="20"/>
          <w:szCs w:val="20"/>
        </w:rPr>
        <w:t>The final dataset will combine the 1999-2002 CTUMS and 1999-2002 NHIS datasets for the first set of analyses, and the 2010-2018 CCHS and 2010-2018 NHIS datasets for the second set of analyses. Considering we have a single probability sample of ‘USA-Canada’, we will combine both data sets using their strata, PSUs, and weights. All models will account for clustering with robust standard errors, and adjust for age, age-squared, sex, marital status, annual household income in the past year, and education. More details on the survey sampling designs and variables are described in Table 1.</w:t>
      </w:r>
    </w:p>
    <w:p>
      <w:pPr>
        <w:spacing w:after="0" w:line="360" w:lineRule="auto"/>
        <w:rPr>
          <w:rFonts w:ascii="Arial" w:hAnsi="Arial" w:cs="Arial"/>
          <w:b/>
          <w:sz w:val="10"/>
          <w:szCs w:val="10"/>
        </w:rPr>
      </w:pPr>
    </w:p>
    <w:p>
      <w:pPr>
        <w:spacing w:after="0" w:line="360" w:lineRule="auto"/>
        <w:rPr>
          <w:rFonts w:ascii="Arial" w:hAnsi="Arial" w:cs="Arial"/>
          <w:b/>
          <w:sz w:val="20"/>
          <w:szCs w:val="20"/>
        </w:rPr>
      </w:pPr>
      <w:r>
        <w:rPr>
          <w:rFonts w:ascii="Arial" w:hAnsi="Arial" w:cs="Arial"/>
          <w:b/>
          <w:sz w:val="20"/>
          <w:szCs w:val="20"/>
        </w:rPr>
        <w:t>Variables</w:t>
      </w:r>
    </w:p>
    <w:p>
      <w:pPr>
        <w:spacing w:after="0" w:line="360" w:lineRule="auto"/>
        <w:rPr>
          <w:rFonts w:ascii="Arial" w:hAnsi="Arial" w:cs="Arial"/>
          <w:sz w:val="20"/>
          <w:szCs w:val="20"/>
          <w:u w:val="single"/>
        </w:rPr>
      </w:pPr>
      <w:r>
        <w:rPr>
          <w:rFonts w:ascii="Arial" w:hAnsi="Arial" w:cs="Arial"/>
          <w:sz w:val="20"/>
          <w:szCs w:val="20"/>
          <w:u w:val="single"/>
        </w:rPr>
        <w:t>Outcome variables</w:t>
      </w:r>
    </w:p>
    <w:p>
      <w:pPr>
        <w:spacing w:after="0" w:line="360" w:lineRule="auto"/>
        <w:rPr>
          <w:rFonts w:ascii="Arial" w:hAnsi="Arial" w:cs="Arial"/>
          <w:sz w:val="20"/>
          <w:szCs w:val="20"/>
        </w:rPr>
      </w:pPr>
      <w:r>
        <w:rPr>
          <w:rFonts w:ascii="Arial" w:hAnsi="Arial" w:cs="Arial"/>
          <w:sz w:val="20"/>
          <w:szCs w:val="20"/>
        </w:rPr>
        <w:t>The outcome variables were selected from the tobacco use questions that were consistent across the years and with previous studies</w:t>
      </w:r>
      <w:r>
        <w:rPr>
          <w:rFonts w:ascii="Arial" w:hAnsi="Arial" w:cs="Arial"/>
          <w:sz w:val="20"/>
          <w:szCs w:val="20"/>
          <w:vertAlign w:val="superscript"/>
        </w:rPr>
        <w:t>1,2</w:t>
      </w:r>
      <w:r>
        <w:rPr>
          <w:rFonts w:ascii="Arial" w:hAnsi="Arial" w:cs="Arial"/>
          <w:sz w:val="20"/>
          <w:szCs w:val="20"/>
        </w:rPr>
        <w:t>. Variables are focused on current smoking status, average number of cigarettes per day and quit attempts. Details on the outcome variables are included in Table 1.</w:t>
      </w:r>
    </w:p>
    <w:p>
      <w:pPr>
        <w:pStyle w:val="14"/>
        <w:numPr>
          <w:ilvl w:val="1"/>
          <w:numId w:val="1"/>
        </w:numPr>
        <w:spacing w:after="0" w:line="360" w:lineRule="auto"/>
        <w:ind w:left="990" w:hanging="270"/>
        <w:rPr>
          <w:rFonts w:ascii="Arial" w:hAnsi="Arial" w:cs="Arial"/>
          <w:sz w:val="20"/>
          <w:szCs w:val="20"/>
        </w:rPr>
      </w:pPr>
      <w:r>
        <w:rPr>
          <w:rFonts w:ascii="Arial" w:hAnsi="Arial" w:cs="Arial"/>
          <w:sz w:val="20"/>
          <w:szCs w:val="20"/>
        </w:rPr>
        <w:t>Current smoking status: A current/former/never smoker variable will be constructed from the 100 lifetime cigarette question and whether participants currently smoke every day, some days, or not at all. We will consider further disaggregating current smoking into everyday and someday smokers.</w:t>
      </w:r>
    </w:p>
    <w:p>
      <w:pPr>
        <w:pStyle w:val="14"/>
        <w:spacing w:after="0" w:line="360" w:lineRule="auto"/>
        <w:ind w:left="990"/>
        <w:rPr>
          <w:rFonts w:ascii="Arial" w:hAnsi="Arial" w:cs="Arial"/>
          <w:sz w:val="20"/>
          <w:szCs w:val="20"/>
        </w:rPr>
      </w:pPr>
      <w:r>
        <w:rPr>
          <w:rFonts w:ascii="Arial" w:hAnsi="Arial" w:cs="Arial"/>
          <w:sz w:val="20"/>
          <w:szCs w:val="20"/>
        </w:rPr>
        <w:t>Average number of cigarettes smoked per day among current smokers</w:t>
      </w:r>
    </w:p>
    <w:p>
      <w:pPr>
        <w:rPr>
          <w:i/>
        </w:rPr>
      </w:pPr>
    </w:p>
    <w:p>
      <w:pPr>
        <w:pStyle w:val="14"/>
        <w:numPr>
          <w:ilvl w:val="1"/>
          <w:numId w:val="1"/>
        </w:numPr>
        <w:spacing w:after="0" w:line="360" w:lineRule="auto"/>
        <w:ind w:left="990" w:hanging="270"/>
        <w:rPr>
          <w:rFonts w:ascii="Arial" w:hAnsi="Arial" w:cs="Arial"/>
          <w:i/>
          <w:sz w:val="20"/>
          <w:szCs w:val="20"/>
        </w:rPr>
      </w:pPr>
      <w:r>
        <w:rPr>
          <w:rFonts w:ascii="Arial" w:hAnsi="Arial" w:cs="Arial"/>
          <w:sz w:val="20"/>
          <w:szCs w:val="20"/>
        </w:rPr>
        <w:t xml:space="preserve">Quit attempts among current smokers: </w:t>
      </w:r>
      <w:r>
        <w:rPr>
          <w:rFonts w:ascii="Arial" w:hAnsi="Arial" w:cs="Arial"/>
          <w:bCs/>
          <w:sz w:val="20"/>
          <w:szCs w:val="20"/>
        </w:rPr>
        <w:t>In the past 12 months, did you stop smoking for at least 24 hours because you were trying to quit</w:t>
      </w:r>
      <w:r>
        <w:rPr>
          <w:rFonts w:ascii="Arial" w:hAnsi="Arial" w:cs="Arial"/>
          <w:sz w:val="20"/>
          <w:szCs w:val="20"/>
        </w:rPr>
        <w:t>?</w:t>
      </w:r>
    </w:p>
    <w:p>
      <w:pPr>
        <w:spacing w:after="0" w:line="360" w:lineRule="auto"/>
        <w:rPr>
          <w:rFonts w:ascii="Arial" w:hAnsi="Arial" w:cs="Arial"/>
          <w:sz w:val="20"/>
          <w:szCs w:val="20"/>
          <w:u w:val="single"/>
        </w:rPr>
      </w:pPr>
      <w:r>
        <w:rPr>
          <w:rFonts w:ascii="Arial" w:hAnsi="Arial" w:cs="Arial"/>
          <w:sz w:val="20"/>
          <w:szCs w:val="20"/>
          <w:u w:val="single"/>
        </w:rPr>
        <w:t>Exposure/ treatment variables</w:t>
      </w:r>
    </w:p>
    <w:p>
      <w:pPr>
        <w:pStyle w:val="14"/>
        <w:spacing w:after="0" w:line="360" w:lineRule="auto"/>
        <w:rPr>
          <w:rFonts w:ascii="Arial" w:hAnsi="Arial" w:cs="Arial"/>
          <w:b/>
          <w:sz w:val="20"/>
          <w:szCs w:val="20"/>
          <w:u w:val="single"/>
        </w:rPr>
      </w:pPr>
      <w:r>
        <w:rPr>
          <w:rFonts w:ascii="Arial" w:hAnsi="Arial" w:cs="Arial"/>
          <w:sz w:val="20"/>
          <w:szCs w:val="20"/>
        </w:rPr>
        <w:t>Indicator for the exposure group where Canada=1 and USA=0; Canada (treatment country) and USA (control country)</w:t>
      </w:r>
    </w:p>
    <w:p>
      <w:pPr>
        <w:spacing w:after="0" w:line="360" w:lineRule="auto"/>
        <w:rPr>
          <w:rFonts w:ascii="Arial" w:hAnsi="Arial" w:cs="Arial"/>
          <w:sz w:val="20"/>
          <w:szCs w:val="20"/>
          <w:u w:val="single"/>
        </w:rPr>
      </w:pPr>
      <w:r>
        <w:rPr>
          <w:rFonts w:ascii="Arial" w:hAnsi="Arial" w:cs="Arial"/>
          <w:sz w:val="20"/>
          <w:szCs w:val="20"/>
          <w:u w:val="single"/>
        </w:rPr>
        <w:t>Third-difference variables</w:t>
      </w:r>
    </w:p>
    <w:p>
      <w:pPr>
        <w:pStyle w:val="14"/>
        <w:numPr>
          <w:ilvl w:val="0"/>
          <w:numId w:val="2"/>
        </w:numPr>
        <w:spacing w:after="0" w:line="360" w:lineRule="auto"/>
        <w:ind w:left="1080"/>
        <w:rPr>
          <w:rFonts w:ascii="Arial" w:hAnsi="Arial" w:cs="Arial"/>
          <w:sz w:val="20"/>
          <w:szCs w:val="20"/>
        </w:rPr>
      </w:pPr>
      <w:r>
        <w:rPr>
          <w:rFonts w:ascii="Arial" w:hAnsi="Arial" w:cs="Arial"/>
          <w:sz w:val="20"/>
          <w:szCs w:val="20"/>
        </w:rPr>
        <w:t>Sex: (Male/ Female)</w:t>
      </w:r>
    </w:p>
    <w:p>
      <w:pPr>
        <w:pStyle w:val="14"/>
        <w:numPr>
          <w:ilvl w:val="0"/>
          <w:numId w:val="2"/>
        </w:numPr>
        <w:spacing w:after="0" w:line="360" w:lineRule="auto"/>
        <w:ind w:left="1080"/>
        <w:rPr>
          <w:rFonts w:ascii="Arial" w:hAnsi="Arial" w:cs="Arial"/>
          <w:sz w:val="20"/>
          <w:szCs w:val="20"/>
        </w:rPr>
      </w:pPr>
      <w:r>
        <w:rPr>
          <w:rFonts w:ascii="Arial" w:hAnsi="Arial" w:cs="Arial"/>
          <w:sz w:val="20"/>
          <w:szCs w:val="20"/>
        </w:rPr>
        <w:t>Annual household income in the past 12 months: (&lt;$50K, $50K-$100K, or $100K+)</w:t>
      </w:r>
    </w:p>
    <w:p>
      <w:pPr>
        <w:pStyle w:val="14"/>
        <w:numPr>
          <w:ilvl w:val="0"/>
          <w:numId w:val="2"/>
        </w:numPr>
        <w:spacing w:after="0" w:line="360" w:lineRule="auto"/>
        <w:ind w:left="1080"/>
        <w:rPr>
          <w:rFonts w:ascii="Arial" w:hAnsi="Arial" w:cs="Arial"/>
          <w:sz w:val="20"/>
          <w:szCs w:val="20"/>
        </w:rPr>
      </w:pPr>
      <w:r>
        <w:rPr>
          <w:rFonts w:ascii="Arial" w:hAnsi="Arial" w:cs="Arial"/>
          <w:sz w:val="20"/>
          <w:szCs w:val="20"/>
        </w:rPr>
        <w:t>Education: (&lt;</w:t>
      </w:r>
      <w:r>
        <w:rPr>
          <w:rFonts w:ascii="Arial" w:hAnsi="Arial" w:eastAsia="Times New Roman" w:cs="Arial"/>
          <w:sz w:val="20"/>
          <w:szCs w:val="20"/>
        </w:rPr>
        <w:t>high school, high school diploma or GED, some college, and college or graduate degree</w:t>
      </w:r>
      <w:r>
        <w:rPr>
          <w:rStyle w:val="13"/>
          <w:rFonts w:ascii="Arial" w:hAnsi="Arial" w:cs="Arial"/>
          <w:sz w:val="20"/>
          <w:szCs w:val="20"/>
        </w:rPr>
        <w:t xml:space="preserve"> </w:t>
      </w:r>
      <w:r>
        <w:rPr>
          <w:rFonts w:ascii="Arial" w:hAnsi="Arial" w:cs="Arial"/>
          <w:sz w:val="20"/>
          <w:szCs w:val="20"/>
        </w:rPr>
        <w:t>)</w:t>
      </w:r>
    </w:p>
    <w:p>
      <w:pPr>
        <w:spacing w:after="0" w:line="360" w:lineRule="auto"/>
        <w:rPr>
          <w:rFonts w:ascii="Arial" w:hAnsi="Arial" w:cs="Arial"/>
          <w:sz w:val="20"/>
          <w:szCs w:val="20"/>
          <w:u w:val="single"/>
        </w:rPr>
      </w:pPr>
      <w:r>
        <w:rPr>
          <w:rFonts w:ascii="Arial" w:hAnsi="Arial" w:cs="Arial"/>
          <w:sz w:val="20"/>
          <w:szCs w:val="20"/>
          <w:u w:val="single"/>
        </w:rPr>
        <w:t>Control variables</w:t>
      </w:r>
    </w:p>
    <w:p>
      <w:pPr>
        <w:pStyle w:val="14"/>
        <w:numPr>
          <w:ilvl w:val="0"/>
          <w:numId w:val="3"/>
        </w:numPr>
        <w:spacing w:after="0" w:line="360" w:lineRule="auto"/>
        <w:ind w:left="1080"/>
        <w:rPr>
          <w:rFonts w:ascii="Arial" w:hAnsi="Arial" w:cs="Arial"/>
          <w:sz w:val="20"/>
          <w:szCs w:val="20"/>
        </w:rPr>
      </w:pPr>
      <w:r>
        <w:rPr>
          <w:rFonts w:ascii="Arial" w:hAnsi="Arial" w:cs="Arial"/>
          <w:sz w:val="20"/>
          <w:szCs w:val="20"/>
        </w:rPr>
        <w:t>Age: Continuous age and Age squared (to address a possible non-linear relationship with the variable)</w:t>
      </w:r>
    </w:p>
    <w:p>
      <w:pPr>
        <w:pStyle w:val="14"/>
        <w:numPr>
          <w:ilvl w:val="0"/>
          <w:numId w:val="3"/>
        </w:numPr>
        <w:spacing w:after="0" w:line="360" w:lineRule="auto"/>
        <w:ind w:left="1080"/>
        <w:rPr>
          <w:rFonts w:ascii="Arial" w:hAnsi="Arial" w:cs="Arial"/>
          <w:sz w:val="20"/>
          <w:szCs w:val="20"/>
        </w:rPr>
      </w:pPr>
      <w:r>
        <w:rPr>
          <w:rFonts w:ascii="Arial" w:hAnsi="Arial" w:cs="Arial"/>
          <w:sz w:val="20"/>
          <w:szCs w:val="20"/>
        </w:rPr>
        <w:t>Sex: (Male/ Female)</w:t>
      </w:r>
    </w:p>
    <w:p>
      <w:pPr>
        <w:pStyle w:val="14"/>
        <w:numPr>
          <w:ilvl w:val="0"/>
          <w:numId w:val="3"/>
        </w:numPr>
        <w:spacing w:after="0" w:line="360" w:lineRule="auto"/>
        <w:ind w:left="1080"/>
        <w:rPr>
          <w:rFonts w:ascii="Arial" w:hAnsi="Arial" w:cs="Arial"/>
          <w:bCs/>
          <w:sz w:val="20"/>
          <w:szCs w:val="20"/>
        </w:rPr>
      </w:pPr>
      <w:r>
        <w:rPr>
          <w:rFonts w:ascii="Arial" w:hAnsi="Arial" w:cs="Arial"/>
          <w:sz w:val="20"/>
          <w:szCs w:val="20"/>
        </w:rPr>
        <w:t>Education: (&lt;</w:t>
      </w:r>
      <w:r>
        <w:rPr>
          <w:rFonts w:ascii="Arial" w:hAnsi="Arial" w:eastAsia="Times New Roman" w:cs="Arial"/>
          <w:sz w:val="20"/>
          <w:szCs w:val="20"/>
        </w:rPr>
        <w:t>high school, high school diploma or GED, some college, and college or graduate degree</w:t>
      </w:r>
      <w:r>
        <w:rPr>
          <w:rStyle w:val="13"/>
          <w:rFonts w:ascii="Arial" w:hAnsi="Arial" w:cs="Arial"/>
          <w:sz w:val="20"/>
          <w:szCs w:val="20"/>
        </w:rPr>
        <w:t xml:space="preserve"> </w:t>
      </w:r>
      <w:r>
        <w:rPr>
          <w:rFonts w:ascii="Arial" w:hAnsi="Arial" w:cs="Arial"/>
          <w:sz w:val="20"/>
          <w:szCs w:val="20"/>
        </w:rPr>
        <w:t>)</w:t>
      </w:r>
    </w:p>
    <w:p>
      <w:pPr>
        <w:pStyle w:val="14"/>
        <w:numPr>
          <w:ilvl w:val="0"/>
          <w:numId w:val="3"/>
        </w:numPr>
        <w:spacing w:after="0" w:line="360" w:lineRule="auto"/>
        <w:ind w:left="1080"/>
        <w:rPr>
          <w:rFonts w:ascii="Arial" w:hAnsi="Arial" w:cs="Arial"/>
          <w:sz w:val="20"/>
          <w:szCs w:val="20"/>
        </w:rPr>
      </w:pPr>
      <w:r>
        <w:rPr>
          <w:rFonts w:ascii="Arial" w:hAnsi="Arial" w:cs="Arial"/>
          <w:sz w:val="20"/>
          <w:szCs w:val="20"/>
        </w:rPr>
        <w:t>Annual household income in the past 12 months: (&lt;$50K, $50K-$100K, or $100K+)</w:t>
      </w:r>
    </w:p>
    <w:p>
      <w:pPr>
        <w:pStyle w:val="14"/>
        <w:numPr>
          <w:ilvl w:val="0"/>
          <w:numId w:val="3"/>
        </w:numPr>
        <w:spacing w:after="0" w:line="360" w:lineRule="auto"/>
        <w:ind w:left="1080"/>
        <w:rPr>
          <w:rFonts w:ascii="Arial" w:hAnsi="Arial" w:cs="Arial"/>
          <w:sz w:val="20"/>
          <w:szCs w:val="20"/>
        </w:rPr>
      </w:pPr>
      <w:r>
        <w:rPr>
          <w:rFonts w:ascii="Arial" w:hAnsi="Arial" w:cs="Arial"/>
          <w:sz w:val="20"/>
          <w:szCs w:val="20"/>
        </w:rPr>
        <w:t>Year: A time variable representing all the years included in this study</w:t>
      </w:r>
    </w:p>
    <w:p>
      <w:pPr>
        <w:spacing w:after="0" w:line="360" w:lineRule="auto"/>
        <w:rPr>
          <w:rFonts w:ascii="Arial" w:hAnsi="Arial" w:cs="Arial"/>
          <w:sz w:val="20"/>
          <w:szCs w:val="20"/>
          <w:u w:val="single"/>
        </w:rPr>
      </w:pPr>
      <w:r>
        <w:rPr>
          <w:rFonts w:ascii="Arial" w:hAnsi="Arial" w:cs="Arial"/>
          <w:sz w:val="20"/>
          <w:szCs w:val="20"/>
          <w:u w:val="single"/>
        </w:rPr>
        <w:t>Pre and Post policy variables</w:t>
      </w:r>
    </w:p>
    <w:p>
      <w:pPr>
        <w:pStyle w:val="14"/>
        <w:spacing w:after="0" w:line="360" w:lineRule="auto"/>
        <w:rPr>
          <w:rFonts w:ascii="Arial" w:hAnsi="Arial" w:cs="Arial"/>
          <w:sz w:val="20"/>
          <w:szCs w:val="20"/>
        </w:rPr>
      </w:pPr>
      <w:r>
        <w:rPr>
          <w:rFonts w:ascii="Arial" w:hAnsi="Arial" w:cs="Arial"/>
          <w:sz w:val="20"/>
          <w:szCs w:val="20"/>
        </w:rPr>
        <w:t>Indicator variables for the period(s) following the policy implementation. Since there are two-time policy periods here, there will be two binary variables for each treatment year.</w:t>
      </w:r>
    </w:p>
    <w:p>
      <w:pPr>
        <w:pStyle w:val="14"/>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*Pre 2000 policy implementation (NPHS&amp;CTUMS/ NHIS): 1994-2000= 0 and 2001-2011= 1</w:t>
      </w:r>
    </w:p>
    <w:p>
      <w:pPr>
        <w:pStyle w:val="14"/>
        <w:spacing w:after="0" w:line="360" w:lineRule="auto"/>
        <w:rPr>
          <w:rFonts w:ascii="Arial" w:hAnsi="Arial" w:cs="Arial"/>
          <w:i/>
          <w:sz w:val="20"/>
          <w:szCs w:val="20"/>
        </w:rPr>
      </w:pPr>
      <w:r>
        <w:rPr>
          <w:rFonts w:ascii="Arial" w:hAnsi="Arial" w:cs="Arial"/>
          <w:sz w:val="20"/>
          <w:szCs w:val="20"/>
        </w:rPr>
        <w:tab/>
      </w:r>
      <w:r>
        <w:rPr>
          <w:rFonts w:ascii="Arial" w:hAnsi="Arial" w:cs="Arial"/>
          <w:i/>
          <w:sz w:val="20"/>
          <w:szCs w:val="20"/>
        </w:rPr>
        <w:t>*This variable will be used for sensitivity analyses</w:t>
      </w:r>
    </w:p>
    <w:p>
      <w:pPr>
        <w:pStyle w:val="14"/>
        <w:spacing w:after="0" w:line="360" w:lineRule="auto"/>
        <w:ind w:firstLine="720"/>
        <w:rPr>
          <w:rFonts w:ascii="Arial" w:hAnsi="Arial" w:cs="Arial"/>
          <w:sz w:val="20"/>
          <w:szCs w:val="20"/>
        </w:rPr>
      </w:pPr>
      <w:r>
        <w:rPr>
          <w:rFonts w:ascii="Arial" w:hAnsi="Arial" w:cs="Arial"/>
          <w:sz w:val="20"/>
          <w:szCs w:val="20"/>
        </w:rPr>
        <w:t>Post-2000 policy implementation (CTUMS/NHIS): 1999-2000= 0 and 2001-2011= 1</w:t>
      </w:r>
    </w:p>
    <w:p>
      <w:pPr>
        <w:pStyle w:val="14"/>
        <w:spacing w:after="0" w:line="360" w:lineRule="auto"/>
        <w:rPr>
          <w:rFonts w:ascii="Arial" w:hAnsi="Arial" w:cs="Arial"/>
          <w:sz w:val="20"/>
          <w:szCs w:val="20"/>
        </w:rPr>
      </w:pPr>
      <w:r>
        <w:rPr>
          <w:rFonts w:ascii="Arial" w:hAnsi="Arial" w:cs="Arial"/>
          <w:sz w:val="20"/>
          <w:szCs w:val="20"/>
        </w:rPr>
        <w:tab/>
      </w:r>
      <w:r>
        <w:rPr>
          <w:rFonts w:ascii="Arial" w:hAnsi="Arial" w:cs="Arial"/>
          <w:sz w:val="20"/>
          <w:szCs w:val="20"/>
        </w:rPr>
        <w:t>Post-2012 policy implementation (CCHS/NHIS): 2000-2012= 0 and 2013-2018= 1</w:t>
      </w:r>
    </w:p>
    <w:p>
      <w:pPr>
        <w:spacing w:after="0" w:line="360" w:lineRule="auto"/>
        <w:rPr>
          <w:rFonts w:ascii="Arial" w:hAnsi="Arial" w:cs="Arial"/>
          <w:i/>
          <w:sz w:val="20"/>
          <w:szCs w:val="20"/>
        </w:rPr>
      </w:pPr>
      <w:r>
        <w:rPr>
          <w:rFonts w:ascii="Arial" w:hAnsi="Arial" w:cs="Arial"/>
          <w:i/>
          <w:sz w:val="20"/>
          <w:szCs w:val="20"/>
        </w:rPr>
        <w:t>Inclusion/exclusion criteria:</w:t>
      </w:r>
    </w:p>
    <w:p>
      <w:pPr>
        <w:spacing w:after="0" w:line="360" w:lineRule="auto"/>
        <w:rPr>
          <w:rFonts w:ascii="Arial" w:hAnsi="Arial" w:cs="Arial"/>
          <w:sz w:val="20"/>
          <w:szCs w:val="20"/>
        </w:rPr>
      </w:pPr>
      <w:r>
        <w:rPr>
          <w:rFonts w:ascii="Arial" w:hAnsi="Arial" w:cs="Arial"/>
          <w:sz w:val="20"/>
          <w:szCs w:val="20"/>
        </w:rPr>
        <w:t xml:space="preserve">Data will be focused on adults 25+ to allow for completion of education. </w:t>
      </w:r>
    </w:p>
    <w:p>
      <w:pPr>
        <w:spacing w:after="0" w:line="360" w:lineRule="auto"/>
        <w:rPr>
          <w:rFonts w:ascii="Arial" w:hAnsi="Arial" w:cs="Arial"/>
          <w:sz w:val="10"/>
          <w:szCs w:val="10"/>
        </w:rPr>
      </w:pPr>
    </w:p>
    <w:p>
      <w:pPr>
        <w:spacing w:after="0" w:line="360" w:lineRule="auto"/>
        <w:rPr>
          <w:rFonts w:ascii="Arial" w:hAnsi="Arial" w:cs="Arial"/>
          <w:b/>
          <w:sz w:val="20"/>
          <w:szCs w:val="20"/>
        </w:rPr>
      </w:pPr>
      <w:r>
        <w:rPr>
          <w:rFonts w:ascii="Arial" w:hAnsi="Arial" w:cs="Arial"/>
          <w:b/>
          <w:sz w:val="20"/>
          <w:szCs w:val="20"/>
        </w:rPr>
        <w:t>Analyses:</w:t>
      </w:r>
    </w:p>
    <w:p>
      <w:pPr>
        <w:shd w:val="clear" w:color="auto" w:fill="FFFFFF"/>
        <w:spacing w:after="0" w:line="360" w:lineRule="auto"/>
        <w:ind w:firstLine="720"/>
        <w:rPr>
          <w:rFonts w:ascii="Arial" w:hAnsi="Arial" w:cs="Arial"/>
          <w:sz w:val="20"/>
          <w:szCs w:val="20"/>
        </w:rPr>
      </w:pPr>
      <w:r>
        <w:rPr>
          <w:rFonts w:ascii="Arial" w:hAnsi="Arial" w:cs="Arial"/>
          <w:sz w:val="20"/>
          <w:szCs w:val="20"/>
        </w:rPr>
        <w:t>We will conduct a series of difference-in-difference (DD) regression models to assess the impact of the 2000 and 2012 regulations on smoking prevalence and cessation. The DD approach will be used to estimate changes in smoking prevalence in Canada relative to the US, controlling for time-invariant differences that may be related to smoking prevalence across both countries. Then, a difference-in-differences-in-differences (DDD) model will be used to estimate the variation in the effect of the policy implementation by sex, education, and income. We will conduct series of sensitivity analyses by including the NPHS/NHIS data to assess the robustness of the results.</w:t>
      </w:r>
    </w:p>
    <w:p>
      <w:pPr>
        <w:shd w:val="clear" w:color="auto" w:fill="FFFFFF"/>
        <w:spacing w:after="0" w:line="360" w:lineRule="auto"/>
        <w:ind w:firstLine="720"/>
        <w:rPr>
          <w:rFonts w:ascii="Arial" w:hAnsi="Arial" w:cs="Arial"/>
          <w:sz w:val="20"/>
          <w:szCs w:val="20"/>
        </w:rPr>
      </w:pPr>
      <w:r>
        <w:rPr>
          <w:rFonts w:ascii="Arial" w:hAnsi="Arial" w:cs="Arial"/>
          <w:sz w:val="20"/>
          <w:szCs w:val="20"/>
        </w:rPr>
        <w:t xml:space="preserve">The DD analysis assumes that </w:t>
      </w:r>
      <w:r>
        <w:rPr>
          <w:rFonts w:ascii="Arial" w:hAnsi="Arial" w:cs="Arial"/>
          <w:i/>
          <w:sz w:val="20"/>
          <w:szCs w:val="20"/>
        </w:rPr>
        <w:t>“</w:t>
      </w:r>
      <w:r>
        <w:rPr>
          <w:rFonts w:ascii="Arial" w:hAnsi="Arial" w:cs="Arial"/>
          <w:i/>
          <w:sz w:val="20"/>
          <w:szCs w:val="20"/>
          <w:highlight w:val="yellow"/>
        </w:rPr>
        <w:t>without treatment, outcomes would need to increase or decrease at the same rate in both groups</w:t>
      </w:r>
      <w:r>
        <w:rPr>
          <w:rFonts w:ascii="Arial" w:hAnsi="Arial" w:cs="Arial"/>
          <w:i/>
          <w:sz w:val="20"/>
          <w:szCs w:val="20"/>
        </w:rPr>
        <w:t>”</w:t>
      </w:r>
      <w:r>
        <w:rPr>
          <w:rFonts w:ascii="Arial" w:hAnsi="Arial" w:cs="Arial"/>
          <w:sz w:val="20"/>
          <w:szCs w:val="20"/>
          <w:vertAlign w:val="superscript"/>
        </w:rPr>
        <w:t>3(pg 99)</w:t>
      </w:r>
      <w:r>
        <w:rPr>
          <w:rFonts w:ascii="Arial" w:hAnsi="Arial" w:cs="Arial"/>
          <w:sz w:val="20"/>
          <w:szCs w:val="20"/>
        </w:rPr>
        <w:t xml:space="preserve">. Gertler et al. (2011) suggest sampling at least two serial data years pre-intervention and at least two data years post-intervention as a validity check for trend equality. If the pre-intervention observations move in tandem, we can assume that they would have continued post-intervention. Hence, the analyses will use all the available years which are two or more years, pre and post-intervention, with an exception for CTUMS. CTUMS begins 1999, so there is only one data year pre-intervention for Canada. </w:t>
      </w:r>
    </w:p>
    <w:p>
      <w:pPr>
        <w:spacing w:after="0" w:line="360" w:lineRule="auto"/>
        <w:rPr>
          <w:rFonts w:ascii="Arial" w:hAnsi="Arial" w:cs="Arial"/>
          <w:sz w:val="10"/>
          <w:szCs w:val="10"/>
          <w:u w:val="single"/>
        </w:rPr>
      </w:pPr>
    </w:p>
    <w:p>
      <w:pPr>
        <w:spacing w:after="0" w:line="360" w:lineRule="auto"/>
        <w:rPr>
          <w:rFonts w:ascii="Arial" w:hAnsi="Arial" w:cs="Arial"/>
          <w:sz w:val="20"/>
          <w:szCs w:val="20"/>
          <w:u w:val="single"/>
        </w:rPr>
      </w:pPr>
    </w:p>
    <w:p>
      <w:pPr>
        <w:spacing w:after="0" w:line="360" w:lineRule="auto"/>
        <w:rPr>
          <w:rFonts w:ascii="Arial" w:hAnsi="Arial" w:cs="Arial"/>
          <w:sz w:val="20"/>
          <w:szCs w:val="20"/>
          <w:u w:val="single"/>
        </w:rPr>
      </w:pPr>
    </w:p>
    <w:p>
      <w:pPr>
        <w:spacing w:after="0" w:line="360" w:lineRule="auto"/>
        <w:rPr>
          <w:rFonts w:ascii="Arial" w:hAnsi="Arial" w:cs="Arial"/>
          <w:sz w:val="20"/>
          <w:szCs w:val="20"/>
          <w:u w:val="single"/>
        </w:rPr>
      </w:pPr>
      <w:r>
        <w:rPr>
          <w:rFonts w:ascii="Arial" w:hAnsi="Arial" w:cs="Arial"/>
          <w:sz w:val="20"/>
          <w:szCs w:val="20"/>
          <w:u w:val="single"/>
        </w:rPr>
        <w:t>Modeling and Results</w:t>
      </w:r>
    </w:p>
    <w:p>
      <w:pPr>
        <w:spacing w:after="0" w:line="360" w:lineRule="auto"/>
        <w:rPr>
          <w:rFonts w:ascii="Arial" w:hAnsi="Arial" w:cs="Arial"/>
          <w:sz w:val="20"/>
          <w:szCs w:val="20"/>
        </w:rPr>
      </w:pPr>
      <w:r>
        <w:rPr>
          <w:rFonts w:ascii="Arial" w:hAnsi="Arial" w:cs="Arial"/>
          <w:sz w:val="20"/>
          <w:szCs w:val="20"/>
        </w:rPr>
        <w:t>Analyses include prevalence of selected characteristics of study sample and results for each outcome variable using the four models outlined below; results can be combined into one table.</w:t>
      </w:r>
    </w:p>
    <w:p>
      <w:pPr>
        <w:spacing w:after="0" w:line="360" w:lineRule="auto"/>
        <w:rPr>
          <w:rFonts w:ascii="Arial" w:hAnsi="Arial" w:cs="Arial"/>
          <w:sz w:val="20"/>
          <w:szCs w:val="20"/>
        </w:rPr>
      </w:pPr>
      <w:r>
        <w:rPr>
          <w:rFonts w:ascii="Arial" w:hAnsi="Arial" w:cs="Arial"/>
          <w:i/>
          <w:sz w:val="20"/>
          <w:szCs w:val="20"/>
          <w:u w:val="single"/>
        </w:rPr>
        <w:t>Study sample</w:t>
      </w:r>
      <w:r>
        <w:rPr>
          <w:rFonts w:ascii="Arial" w:hAnsi="Arial" w:cs="Arial"/>
          <w:sz w:val="20"/>
          <w:szCs w:val="20"/>
          <w:u w:val="single"/>
        </w:rPr>
        <w:t>:</w:t>
      </w:r>
      <w:r>
        <w:rPr>
          <w:rFonts w:ascii="Arial" w:hAnsi="Arial" w:cs="Arial"/>
          <w:sz w:val="20"/>
          <w:szCs w:val="20"/>
        </w:rPr>
        <w:t xml:space="preserve"> Selected characteristics of study sample using all the variables listed in the variable section </w:t>
      </w:r>
    </w:p>
    <w:p>
      <w:pPr>
        <w:spacing w:after="0" w:line="360" w:lineRule="auto"/>
        <w:rPr>
          <w:rFonts w:ascii="Arial" w:hAnsi="Arial" w:cs="Arial"/>
          <w:sz w:val="20"/>
          <w:szCs w:val="20"/>
        </w:rPr>
      </w:pPr>
      <w:r>
        <w:rPr>
          <w:rFonts w:ascii="Arial" w:hAnsi="Arial" w:cs="Arial"/>
          <w:i/>
          <w:sz w:val="20"/>
          <w:szCs w:val="20"/>
          <w:u w:val="single"/>
        </w:rPr>
        <w:t>Current smoking status</w:t>
      </w:r>
      <w:r>
        <w:rPr>
          <w:rFonts w:ascii="Arial" w:hAnsi="Arial" w:cs="Arial"/>
          <w:sz w:val="20"/>
          <w:szCs w:val="20"/>
        </w:rPr>
        <w:tab/>
      </w:r>
      <w:r>
        <w:rPr>
          <w:rFonts w:ascii="Arial" w:hAnsi="Arial" w:cs="Arial"/>
          <w:sz w:val="20"/>
          <w:szCs w:val="20"/>
        </w:rPr>
        <w:t xml:space="preserve">: Model </w:t>
      </w:r>
      <w:r>
        <w:rPr>
          <w:rFonts w:ascii="Arial" w:hAnsi="Arial" w:cs="Arial"/>
          <w:b/>
          <w:sz w:val="20"/>
          <w:szCs w:val="20"/>
        </w:rPr>
        <w:t>1-4</w:t>
      </w:r>
      <w:r>
        <w:rPr>
          <w:rFonts w:ascii="Arial" w:hAnsi="Arial" w:cs="Arial"/>
          <w:sz w:val="20"/>
          <w:szCs w:val="20"/>
        </w:rPr>
        <w:t>- Multinomial regression (current smoker/ former smoker/ never smoker)</w:t>
      </w:r>
    </w:p>
    <w:p>
      <w:pPr>
        <w:spacing w:after="0" w:line="360" w:lineRule="auto"/>
        <w:ind w:left="2160"/>
        <w:rPr>
          <w:rFonts w:ascii="Arial" w:hAnsi="Arial" w:cs="Arial"/>
          <w:sz w:val="20"/>
          <w:szCs w:val="20"/>
        </w:rPr>
      </w:pPr>
      <w:r>
        <w:rPr>
          <w:rFonts w:ascii="Arial" w:hAnsi="Arial" w:cs="Arial"/>
          <w:sz w:val="20"/>
          <w:szCs w:val="20"/>
        </w:rPr>
        <w:t xml:space="preserve">: Model </w:t>
      </w:r>
      <w:r>
        <w:rPr>
          <w:rFonts w:ascii="Arial" w:hAnsi="Arial" w:cs="Arial"/>
          <w:b/>
          <w:sz w:val="20"/>
          <w:szCs w:val="20"/>
        </w:rPr>
        <w:t>1-4</w:t>
      </w:r>
      <w:r>
        <w:rPr>
          <w:rFonts w:ascii="Arial" w:hAnsi="Arial" w:cs="Arial"/>
          <w:sz w:val="20"/>
          <w:szCs w:val="20"/>
        </w:rPr>
        <w:t>- Multinomial regression (everyday smoker/ someday smoker/ non-current smoker) ‘</w:t>
      </w:r>
      <w:r>
        <w:rPr>
          <w:rFonts w:ascii="Arial" w:hAnsi="Arial" w:cs="Arial"/>
          <w:i/>
          <w:sz w:val="20"/>
          <w:szCs w:val="20"/>
        </w:rPr>
        <w:t>non-current includes former/never smokers’</w:t>
      </w:r>
    </w:p>
    <w:p>
      <w:pPr>
        <w:spacing w:after="0" w:line="360" w:lineRule="auto"/>
        <w:rPr>
          <w:rFonts w:ascii="Arial" w:hAnsi="Arial" w:cs="Arial"/>
          <w:sz w:val="20"/>
          <w:szCs w:val="20"/>
        </w:rPr>
      </w:pPr>
      <w:r>
        <w:rPr>
          <w:rFonts w:ascii="Arial" w:hAnsi="Arial" w:cs="Arial"/>
          <w:i/>
          <w:sz w:val="20"/>
          <w:szCs w:val="20"/>
          <w:u w:val="single"/>
        </w:rPr>
        <w:t>Smoking frequency</w:t>
      </w:r>
      <w:r>
        <w:rPr>
          <w:rFonts w:ascii="Arial" w:hAnsi="Arial" w:cs="Arial"/>
          <w:sz w:val="20"/>
          <w:szCs w:val="20"/>
        </w:rPr>
        <w:t xml:space="preserve">: Model </w:t>
      </w:r>
      <w:r>
        <w:rPr>
          <w:rFonts w:ascii="Arial" w:hAnsi="Arial" w:cs="Arial"/>
          <w:b/>
          <w:sz w:val="20"/>
          <w:szCs w:val="20"/>
        </w:rPr>
        <w:t>1-4</w:t>
      </w:r>
      <w:r>
        <w:rPr>
          <w:rFonts w:ascii="Arial" w:hAnsi="Arial" w:cs="Arial"/>
          <w:sz w:val="20"/>
          <w:szCs w:val="20"/>
        </w:rPr>
        <w:t>- Linear regression (average number of cigarettes per day)</w:t>
      </w:r>
    </w:p>
    <w:p>
      <w:pPr>
        <w:spacing w:after="0" w:line="360" w:lineRule="auto"/>
        <w:rPr>
          <w:rFonts w:ascii="Arial" w:hAnsi="Arial" w:cs="Arial"/>
          <w:sz w:val="20"/>
          <w:szCs w:val="20"/>
        </w:rPr>
      </w:pPr>
      <w:r>
        <w:rPr>
          <w:rFonts w:ascii="Arial" w:hAnsi="Arial" w:cs="Arial"/>
          <w:i/>
          <w:sz w:val="20"/>
          <w:szCs w:val="20"/>
          <w:u w:val="single"/>
        </w:rPr>
        <w:t>Quit attempts</w:t>
      </w:r>
      <w:r>
        <w:rPr>
          <w:rFonts w:ascii="Arial" w:hAnsi="Arial" w:cs="Arial"/>
          <w:sz w:val="20"/>
          <w:szCs w:val="20"/>
        </w:rPr>
        <w:t xml:space="preserve">: Model </w:t>
      </w:r>
      <w:r>
        <w:rPr>
          <w:rFonts w:ascii="Arial" w:hAnsi="Arial" w:cs="Arial"/>
          <w:b/>
          <w:sz w:val="20"/>
          <w:szCs w:val="20"/>
        </w:rPr>
        <w:t>1-4</w:t>
      </w:r>
      <w:r>
        <w:rPr>
          <w:rFonts w:ascii="Arial" w:hAnsi="Arial" w:cs="Arial"/>
          <w:sz w:val="20"/>
          <w:szCs w:val="20"/>
        </w:rPr>
        <w:t>- Logistic regression (quit attempts)</w:t>
      </w:r>
    </w:p>
    <w:p>
      <w:pPr>
        <w:spacing w:after="0" w:line="360" w:lineRule="auto"/>
        <w:rPr>
          <w:rFonts w:ascii="Arial" w:hAnsi="Arial" w:cs="Arial"/>
          <w:sz w:val="10"/>
          <w:szCs w:val="10"/>
          <w:u w:val="single"/>
        </w:rPr>
      </w:pPr>
    </w:p>
    <w:p>
      <w:pPr>
        <w:spacing w:after="0" w:line="360" w:lineRule="auto"/>
        <w:rPr>
          <w:rFonts w:ascii="Arial" w:hAnsi="Arial" w:cs="Arial"/>
          <w:sz w:val="20"/>
          <w:szCs w:val="20"/>
          <w:u w:val="single"/>
        </w:rPr>
      </w:pPr>
      <w:bookmarkStart w:id="1" w:name="OLE_LINK2"/>
      <w:r>
        <w:rPr>
          <w:rFonts w:ascii="Arial" w:hAnsi="Arial" w:cs="Arial"/>
          <w:i/>
          <w:sz w:val="20"/>
          <w:szCs w:val="20"/>
          <w:u w:val="single"/>
        </w:rPr>
        <w:t>Model 1 (DD</w:t>
      </w:r>
      <w:r>
        <w:rPr>
          <w:rFonts w:ascii="Arial" w:hAnsi="Arial" w:cs="Arial"/>
          <w:sz w:val="20"/>
          <w:szCs w:val="20"/>
          <w:u w:val="single"/>
        </w:rPr>
        <w:t>)</w:t>
      </w:r>
    </w:p>
    <w:p>
      <w:pPr>
        <w:spacing w:after="0" w:line="360" w:lineRule="auto"/>
        <w:rPr>
          <w:rFonts w:ascii="Arial" w:hAnsi="Arial" w:cs="Arial"/>
          <w:sz w:val="20"/>
          <w:szCs w:val="20"/>
        </w:rPr>
      </w:pPr>
      <w:r>
        <w:rPr>
          <w:rFonts w:ascii="Arial" w:hAnsi="Arial" w:cs="Arial"/>
          <w:sz w:val="20"/>
          <w:szCs w:val="20"/>
        </w:rPr>
        <w:t>Outcome (Change in smoking estimate) = βo + β</w:t>
      </w:r>
      <w:r>
        <w:rPr>
          <w:rFonts w:ascii="Arial" w:hAnsi="Arial" w:cs="Arial"/>
          <w:sz w:val="20"/>
          <w:szCs w:val="20"/>
          <w:vertAlign w:val="subscript"/>
        </w:rPr>
        <w:t>1</w:t>
      </w:r>
      <w:r>
        <w:rPr>
          <w:rFonts w:ascii="Arial" w:hAnsi="Arial" w:cs="Arial"/>
          <w:sz w:val="20"/>
          <w:szCs w:val="20"/>
        </w:rPr>
        <w:t xml:space="preserve"> Canada/USA</w:t>
      </w:r>
      <w:r>
        <w:rPr>
          <w:rFonts w:hint="eastAsia" w:ascii="Arial" w:hAnsi="Arial" w:eastAsia="宋体" w:cs="Arial"/>
          <w:sz w:val="20"/>
          <w:szCs w:val="20"/>
          <w:lang w:val="en-US" w:eastAsia="zh-CN"/>
        </w:rPr>
        <w:t xml:space="preserve"> (0/1)</w:t>
      </w:r>
      <w:r>
        <w:rPr>
          <w:rFonts w:ascii="Arial" w:hAnsi="Arial" w:cs="Arial"/>
          <w:sz w:val="20"/>
          <w:szCs w:val="20"/>
        </w:rPr>
        <w:t xml:space="preserve"> + β</w:t>
      </w:r>
      <w:r>
        <w:rPr>
          <w:rFonts w:ascii="Arial" w:hAnsi="Arial" w:cs="Arial"/>
          <w:sz w:val="20"/>
          <w:szCs w:val="20"/>
          <w:vertAlign w:val="subscript"/>
        </w:rPr>
        <w:t>2</w:t>
      </w:r>
      <w:r>
        <w:rPr>
          <w:rFonts w:ascii="Arial" w:hAnsi="Arial" w:cs="Arial"/>
          <w:sz w:val="20"/>
          <w:szCs w:val="20"/>
        </w:rPr>
        <w:t xml:space="preserve"> Post2000 </w:t>
      </w:r>
      <w:r>
        <w:rPr>
          <w:rFonts w:hint="eastAsia" w:ascii="Arial" w:hAnsi="Arial" w:eastAsia="宋体" w:cs="Arial"/>
          <w:sz w:val="20"/>
          <w:szCs w:val="20"/>
          <w:lang w:val="en-US" w:eastAsia="zh-CN"/>
        </w:rPr>
        <w:t xml:space="preserve">(0/1) </w:t>
      </w:r>
      <w:r>
        <w:rPr>
          <w:rFonts w:ascii="Arial" w:hAnsi="Arial" w:cs="Arial"/>
          <w:sz w:val="20"/>
          <w:szCs w:val="20"/>
        </w:rPr>
        <w:t>+ β</w:t>
      </w:r>
      <w:r>
        <w:rPr>
          <w:rFonts w:ascii="Arial" w:hAnsi="Arial" w:cs="Arial"/>
          <w:sz w:val="20"/>
          <w:szCs w:val="20"/>
          <w:vertAlign w:val="subscript"/>
        </w:rPr>
        <w:t>3</w:t>
      </w:r>
      <w:r>
        <w:rPr>
          <w:rFonts w:ascii="Arial" w:hAnsi="Arial" w:cs="Arial"/>
          <w:sz w:val="20"/>
          <w:szCs w:val="20"/>
        </w:rPr>
        <w:t xml:space="preserve"> Canada/USA* Post2000 + β</w:t>
      </w:r>
      <w:r>
        <w:rPr>
          <w:rFonts w:ascii="Arial" w:hAnsi="Arial" w:cs="Arial"/>
          <w:sz w:val="20"/>
          <w:szCs w:val="20"/>
          <w:vertAlign w:val="subscript"/>
        </w:rPr>
        <w:t>4</w:t>
      </w:r>
      <w:r>
        <w:rPr>
          <w:rFonts w:ascii="Arial" w:hAnsi="Arial" w:cs="Arial"/>
          <w:sz w:val="20"/>
          <w:szCs w:val="20"/>
        </w:rPr>
        <w:t xml:space="preserve"> Age + β</w:t>
      </w:r>
      <w:r>
        <w:rPr>
          <w:rFonts w:ascii="Arial" w:hAnsi="Arial" w:cs="Arial"/>
          <w:sz w:val="20"/>
          <w:szCs w:val="20"/>
          <w:vertAlign w:val="subscript"/>
        </w:rPr>
        <w:t>5</w:t>
      </w:r>
      <w:r>
        <w:rPr>
          <w:rFonts w:ascii="Arial" w:hAnsi="Arial" w:cs="Arial"/>
          <w:sz w:val="20"/>
          <w:szCs w:val="20"/>
        </w:rPr>
        <w:t xml:space="preserve"> Age^2 +β</w:t>
      </w:r>
      <w:r>
        <w:rPr>
          <w:rFonts w:ascii="Arial" w:hAnsi="Arial" w:cs="Arial"/>
          <w:sz w:val="20"/>
          <w:szCs w:val="20"/>
          <w:vertAlign w:val="subscript"/>
        </w:rPr>
        <w:t>6</w:t>
      </w:r>
      <w:r>
        <w:rPr>
          <w:rFonts w:ascii="Arial" w:hAnsi="Arial" w:cs="Arial"/>
          <w:sz w:val="20"/>
          <w:szCs w:val="20"/>
        </w:rPr>
        <w:t xml:space="preserve"> Sex + β</w:t>
      </w:r>
      <w:r>
        <w:rPr>
          <w:rFonts w:ascii="Arial" w:hAnsi="Arial" w:cs="Arial"/>
          <w:sz w:val="20"/>
          <w:szCs w:val="20"/>
          <w:vertAlign w:val="subscript"/>
        </w:rPr>
        <w:t>7</w:t>
      </w:r>
      <w:r>
        <w:rPr>
          <w:rFonts w:ascii="Arial" w:hAnsi="Arial" w:cs="Arial"/>
          <w:sz w:val="20"/>
          <w:szCs w:val="20"/>
        </w:rPr>
        <w:t xml:space="preserve"> Marital status + β</w:t>
      </w:r>
      <w:r>
        <w:rPr>
          <w:rFonts w:ascii="Arial" w:hAnsi="Arial" w:cs="Arial"/>
          <w:sz w:val="20"/>
          <w:szCs w:val="20"/>
          <w:vertAlign w:val="subscript"/>
        </w:rPr>
        <w:t>8</w:t>
      </w:r>
      <w:r>
        <w:rPr>
          <w:rFonts w:ascii="Arial" w:hAnsi="Arial" w:cs="Arial"/>
          <w:sz w:val="20"/>
          <w:szCs w:val="20"/>
        </w:rPr>
        <w:t xml:space="preserve"> Income + β</w:t>
      </w:r>
      <w:r>
        <w:rPr>
          <w:rFonts w:ascii="Arial" w:hAnsi="Arial" w:cs="Arial"/>
          <w:sz w:val="20"/>
          <w:szCs w:val="20"/>
          <w:vertAlign w:val="subscript"/>
        </w:rPr>
        <w:t>9</w:t>
      </w:r>
      <w:r>
        <w:rPr>
          <w:rFonts w:ascii="Arial" w:hAnsi="Arial" w:cs="Arial"/>
          <w:sz w:val="20"/>
          <w:szCs w:val="20"/>
        </w:rPr>
        <w:t xml:space="preserve"> Education + β</w:t>
      </w:r>
      <w:r>
        <w:rPr>
          <w:rFonts w:ascii="Arial" w:hAnsi="Arial" w:cs="Arial"/>
          <w:sz w:val="20"/>
          <w:szCs w:val="20"/>
          <w:vertAlign w:val="subscript"/>
        </w:rPr>
        <w:t>10</w:t>
      </w:r>
      <w:r>
        <w:rPr>
          <w:rFonts w:ascii="Arial" w:hAnsi="Arial" w:cs="Arial"/>
          <w:sz w:val="20"/>
          <w:szCs w:val="20"/>
        </w:rPr>
        <w:t xml:space="preserve"> ln (ExciseTax/PriceIndex) + β</w:t>
      </w:r>
      <w:r>
        <w:rPr>
          <w:rFonts w:ascii="Arial" w:hAnsi="Arial" w:cs="Arial"/>
          <w:sz w:val="20"/>
          <w:szCs w:val="20"/>
          <w:vertAlign w:val="subscript"/>
        </w:rPr>
        <w:t>11</w:t>
      </w:r>
      <w:r>
        <w:rPr>
          <w:rFonts w:ascii="Arial" w:hAnsi="Arial" w:cs="Arial"/>
          <w:sz w:val="20"/>
          <w:szCs w:val="20"/>
        </w:rPr>
        <w:t xml:space="preserve"> i.year + Ɛ</w:t>
      </w:r>
      <w:bookmarkStart w:id="2" w:name="_GoBack"/>
      <w:bookmarkEnd w:id="2"/>
    </w:p>
    <w:p>
      <w:pPr>
        <w:spacing w:after="0" w:line="360" w:lineRule="auto"/>
        <w:rPr>
          <w:rFonts w:ascii="Arial" w:hAnsi="Arial" w:cs="Arial"/>
          <w:i/>
          <w:sz w:val="20"/>
          <w:szCs w:val="20"/>
          <w:u w:val="single"/>
        </w:rPr>
      </w:pPr>
      <w:r>
        <w:rPr>
          <w:rFonts w:ascii="Arial" w:hAnsi="Arial" w:cs="Arial"/>
          <w:i/>
          <w:sz w:val="20"/>
          <w:szCs w:val="20"/>
          <w:u w:val="single"/>
        </w:rPr>
        <w:t>Model 2 (Differential impact on sex-DDD)</w:t>
      </w:r>
    </w:p>
    <w:p>
      <w:pPr>
        <w:spacing w:after="0" w:line="360" w:lineRule="auto"/>
        <w:rPr>
          <w:rFonts w:ascii="Arial" w:hAnsi="Arial" w:cs="Arial"/>
          <w:sz w:val="20"/>
          <w:szCs w:val="20"/>
        </w:rPr>
      </w:pPr>
      <w:r>
        <w:rPr>
          <w:rFonts w:ascii="Arial" w:hAnsi="Arial" w:cs="Arial"/>
          <w:sz w:val="20"/>
          <w:szCs w:val="20"/>
        </w:rPr>
        <w:t>Outcome (Change in smoking estimate) = βo + β</w:t>
      </w:r>
      <w:r>
        <w:rPr>
          <w:rFonts w:ascii="Arial" w:hAnsi="Arial" w:cs="Arial"/>
          <w:sz w:val="20"/>
          <w:szCs w:val="20"/>
          <w:vertAlign w:val="subscript"/>
        </w:rPr>
        <w:t>1</w:t>
      </w:r>
      <w:r>
        <w:rPr>
          <w:rFonts w:ascii="Arial" w:hAnsi="Arial" w:cs="Arial"/>
          <w:sz w:val="20"/>
          <w:szCs w:val="20"/>
        </w:rPr>
        <w:t xml:space="preserve"> Canada/USA + β</w:t>
      </w:r>
      <w:r>
        <w:rPr>
          <w:rFonts w:ascii="Arial" w:hAnsi="Arial" w:cs="Arial"/>
          <w:sz w:val="20"/>
          <w:szCs w:val="20"/>
          <w:vertAlign w:val="subscript"/>
        </w:rPr>
        <w:t>2</w:t>
      </w:r>
      <w:r>
        <w:rPr>
          <w:rFonts w:ascii="Arial" w:hAnsi="Arial" w:cs="Arial"/>
          <w:sz w:val="20"/>
          <w:szCs w:val="20"/>
        </w:rPr>
        <w:t xml:space="preserve"> Post2000 + β</w:t>
      </w:r>
      <w:r>
        <w:rPr>
          <w:rFonts w:ascii="Arial" w:hAnsi="Arial" w:cs="Arial"/>
          <w:sz w:val="20"/>
          <w:szCs w:val="20"/>
          <w:vertAlign w:val="subscript"/>
        </w:rPr>
        <w:t>3</w:t>
      </w:r>
      <w:r>
        <w:rPr>
          <w:rFonts w:ascii="Arial" w:hAnsi="Arial" w:cs="Arial"/>
          <w:sz w:val="20"/>
          <w:szCs w:val="20"/>
        </w:rPr>
        <w:t xml:space="preserve"> Canada/USA* Post2000 + β</w:t>
      </w:r>
      <w:r>
        <w:rPr>
          <w:rFonts w:ascii="Arial" w:hAnsi="Arial" w:cs="Arial"/>
          <w:sz w:val="20"/>
          <w:szCs w:val="20"/>
          <w:vertAlign w:val="subscript"/>
        </w:rPr>
        <w:t>4</w:t>
      </w:r>
      <w:r>
        <w:rPr>
          <w:rFonts w:ascii="Arial" w:hAnsi="Arial" w:cs="Arial"/>
          <w:sz w:val="20"/>
          <w:szCs w:val="20"/>
        </w:rPr>
        <w:t xml:space="preserve"> Sex + β</w:t>
      </w:r>
      <w:r>
        <w:rPr>
          <w:rFonts w:ascii="Arial" w:hAnsi="Arial" w:cs="Arial"/>
          <w:sz w:val="20"/>
          <w:szCs w:val="20"/>
          <w:vertAlign w:val="subscript"/>
        </w:rPr>
        <w:t>5</w:t>
      </w:r>
      <w:r>
        <w:rPr>
          <w:rFonts w:ascii="Arial" w:hAnsi="Arial" w:cs="Arial"/>
          <w:sz w:val="20"/>
          <w:szCs w:val="20"/>
        </w:rPr>
        <w:t xml:space="preserve"> Canada/USA*Sex + β</w:t>
      </w:r>
      <w:r>
        <w:rPr>
          <w:rFonts w:ascii="Arial" w:hAnsi="Arial" w:cs="Arial"/>
          <w:sz w:val="20"/>
          <w:szCs w:val="20"/>
          <w:vertAlign w:val="subscript"/>
        </w:rPr>
        <w:t>6</w:t>
      </w:r>
      <w:r>
        <w:rPr>
          <w:rFonts w:ascii="Arial" w:hAnsi="Arial" w:cs="Arial"/>
          <w:sz w:val="20"/>
          <w:szCs w:val="20"/>
        </w:rPr>
        <w:t xml:space="preserve"> Post2000*Sex + β</w:t>
      </w:r>
      <w:r>
        <w:rPr>
          <w:rFonts w:ascii="Arial" w:hAnsi="Arial" w:cs="Arial"/>
          <w:sz w:val="20"/>
          <w:szCs w:val="20"/>
          <w:vertAlign w:val="subscript"/>
        </w:rPr>
        <w:t>6</w:t>
      </w:r>
      <w:r>
        <w:rPr>
          <w:rFonts w:ascii="Arial" w:hAnsi="Arial" w:cs="Arial"/>
          <w:sz w:val="20"/>
          <w:szCs w:val="20"/>
        </w:rPr>
        <w:t xml:space="preserve"> Canada/USA*Post2000*Sex + β</w:t>
      </w:r>
      <w:r>
        <w:rPr>
          <w:rFonts w:ascii="Arial" w:hAnsi="Arial" w:cs="Arial"/>
          <w:sz w:val="20"/>
          <w:szCs w:val="20"/>
          <w:vertAlign w:val="subscript"/>
        </w:rPr>
        <w:t>8</w:t>
      </w:r>
      <w:r>
        <w:rPr>
          <w:rFonts w:ascii="Arial" w:hAnsi="Arial" w:cs="Arial"/>
          <w:sz w:val="20"/>
          <w:szCs w:val="20"/>
        </w:rPr>
        <w:t xml:space="preserve"> Age + β</w:t>
      </w:r>
      <w:r>
        <w:rPr>
          <w:rFonts w:ascii="Arial" w:hAnsi="Arial" w:cs="Arial"/>
          <w:sz w:val="20"/>
          <w:szCs w:val="20"/>
          <w:vertAlign w:val="subscript"/>
        </w:rPr>
        <w:t>9</w:t>
      </w:r>
      <w:r>
        <w:rPr>
          <w:rFonts w:ascii="Arial" w:hAnsi="Arial" w:cs="Arial"/>
          <w:sz w:val="20"/>
          <w:szCs w:val="20"/>
        </w:rPr>
        <w:t xml:space="preserve"> Age^2 + β</w:t>
      </w:r>
      <w:r>
        <w:rPr>
          <w:rFonts w:ascii="Arial" w:hAnsi="Arial" w:cs="Arial"/>
          <w:sz w:val="20"/>
          <w:szCs w:val="20"/>
          <w:vertAlign w:val="subscript"/>
        </w:rPr>
        <w:t>10</w:t>
      </w:r>
      <w:r>
        <w:rPr>
          <w:rFonts w:ascii="Arial" w:hAnsi="Arial" w:cs="Arial"/>
          <w:sz w:val="20"/>
          <w:szCs w:val="20"/>
        </w:rPr>
        <w:t xml:space="preserve"> Income + β</w:t>
      </w:r>
      <w:r>
        <w:rPr>
          <w:rFonts w:ascii="Arial" w:hAnsi="Arial" w:cs="Arial"/>
          <w:sz w:val="20"/>
          <w:szCs w:val="20"/>
          <w:vertAlign w:val="subscript"/>
        </w:rPr>
        <w:t>11</w:t>
      </w:r>
      <w:r>
        <w:rPr>
          <w:rFonts w:ascii="Arial" w:hAnsi="Arial" w:cs="Arial"/>
          <w:sz w:val="20"/>
          <w:szCs w:val="20"/>
        </w:rPr>
        <w:t xml:space="preserve"> Marital status + β</w:t>
      </w:r>
      <w:r>
        <w:rPr>
          <w:rFonts w:ascii="Arial" w:hAnsi="Arial" w:cs="Arial"/>
          <w:sz w:val="20"/>
          <w:szCs w:val="20"/>
          <w:vertAlign w:val="subscript"/>
        </w:rPr>
        <w:t>12</w:t>
      </w:r>
      <w:r>
        <w:rPr>
          <w:rFonts w:ascii="Arial" w:hAnsi="Arial" w:cs="Arial"/>
          <w:sz w:val="20"/>
          <w:szCs w:val="20"/>
        </w:rPr>
        <w:t xml:space="preserve"> Education + β</w:t>
      </w:r>
      <w:r>
        <w:rPr>
          <w:rFonts w:ascii="Arial" w:hAnsi="Arial" w:cs="Arial"/>
          <w:sz w:val="20"/>
          <w:szCs w:val="20"/>
          <w:vertAlign w:val="subscript"/>
        </w:rPr>
        <w:t>13</w:t>
      </w:r>
      <w:r>
        <w:rPr>
          <w:rFonts w:ascii="Arial" w:hAnsi="Arial" w:cs="Arial"/>
          <w:sz w:val="20"/>
          <w:szCs w:val="20"/>
        </w:rPr>
        <w:t xml:space="preserve"> ln (ExciseTax/PriceIndex) + β</w:t>
      </w:r>
      <w:r>
        <w:rPr>
          <w:rFonts w:ascii="Arial" w:hAnsi="Arial" w:cs="Arial"/>
          <w:sz w:val="20"/>
          <w:szCs w:val="20"/>
          <w:vertAlign w:val="subscript"/>
        </w:rPr>
        <w:t>14</w:t>
      </w:r>
      <w:r>
        <w:rPr>
          <w:rFonts w:ascii="Arial" w:hAnsi="Arial" w:cs="Arial"/>
          <w:sz w:val="20"/>
          <w:szCs w:val="20"/>
        </w:rPr>
        <w:t xml:space="preserve"> i.year + Ɛ</w:t>
      </w:r>
    </w:p>
    <w:p>
      <w:pPr>
        <w:spacing w:after="0" w:line="360" w:lineRule="auto"/>
        <w:rPr>
          <w:rFonts w:ascii="Arial" w:hAnsi="Arial" w:cs="Arial"/>
          <w:i/>
          <w:sz w:val="20"/>
          <w:szCs w:val="20"/>
          <w:u w:val="single"/>
        </w:rPr>
      </w:pPr>
      <w:r>
        <w:rPr>
          <w:rFonts w:ascii="Arial" w:hAnsi="Arial" w:cs="Arial"/>
          <w:i/>
          <w:sz w:val="20"/>
          <w:szCs w:val="20"/>
          <w:u w:val="single"/>
        </w:rPr>
        <w:t>Model 3 (Differential impact on Income-DDD)</w:t>
      </w:r>
    </w:p>
    <w:p>
      <w:pPr>
        <w:spacing w:after="0" w:line="360" w:lineRule="auto"/>
        <w:rPr>
          <w:rFonts w:ascii="Arial" w:hAnsi="Arial" w:cs="Arial"/>
          <w:sz w:val="20"/>
          <w:szCs w:val="20"/>
        </w:rPr>
      </w:pPr>
      <w:r>
        <w:rPr>
          <w:rFonts w:ascii="Arial" w:hAnsi="Arial" w:cs="Arial"/>
          <w:sz w:val="20"/>
          <w:szCs w:val="20"/>
        </w:rPr>
        <w:t>Outcome (Change in smoking estimate) = βo + β</w:t>
      </w:r>
      <w:r>
        <w:rPr>
          <w:rFonts w:ascii="Arial" w:hAnsi="Arial" w:cs="Arial"/>
          <w:sz w:val="20"/>
          <w:szCs w:val="20"/>
          <w:vertAlign w:val="subscript"/>
        </w:rPr>
        <w:t>1</w:t>
      </w:r>
      <w:r>
        <w:rPr>
          <w:rFonts w:ascii="Arial" w:hAnsi="Arial" w:cs="Arial"/>
          <w:sz w:val="20"/>
          <w:szCs w:val="20"/>
        </w:rPr>
        <w:t xml:space="preserve"> Canada/USA + β</w:t>
      </w:r>
      <w:r>
        <w:rPr>
          <w:rFonts w:ascii="Arial" w:hAnsi="Arial" w:cs="Arial"/>
          <w:sz w:val="20"/>
          <w:szCs w:val="20"/>
          <w:vertAlign w:val="subscript"/>
        </w:rPr>
        <w:t>2</w:t>
      </w:r>
      <w:r>
        <w:rPr>
          <w:rFonts w:ascii="Arial" w:hAnsi="Arial" w:cs="Arial"/>
          <w:sz w:val="20"/>
          <w:szCs w:val="20"/>
        </w:rPr>
        <w:t xml:space="preserve"> Post2000 + β</w:t>
      </w:r>
      <w:r>
        <w:rPr>
          <w:rFonts w:ascii="Arial" w:hAnsi="Arial" w:cs="Arial"/>
          <w:sz w:val="20"/>
          <w:szCs w:val="20"/>
          <w:vertAlign w:val="subscript"/>
        </w:rPr>
        <w:t>3</w:t>
      </w:r>
      <w:r>
        <w:rPr>
          <w:rFonts w:ascii="Arial" w:hAnsi="Arial" w:cs="Arial"/>
          <w:sz w:val="20"/>
          <w:szCs w:val="20"/>
        </w:rPr>
        <w:t xml:space="preserve"> Canada/USA* Post2000 + β</w:t>
      </w:r>
      <w:r>
        <w:rPr>
          <w:rFonts w:ascii="Arial" w:hAnsi="Arial" w:cs="Arial"/>
          <w:sz w:val="20"/>
          <w:szCs w:val="20"/>
          <w:vertAlign w:val="subscript"/>
        </w:rPr>
        <w:t>4</w:t>
      </w:r>
      <w:r>
        <w:rPr>
          <w:rFonts w:ascii="Arial" w:hAnsi="Arial" w:cs="Arial"/>
          <w:sz w:val="20"/>
          <w:szCs w:val="20"/>
        </w:rPr>
        <w:t xml:space="preserve"> Income + β</w:t>
      </w:r>
      <w:r>
        <w:rPr>
          <w:rFonts w:ascii="Arial" w:hAnsi="Arial" w:cs="Arial"/>
          <w:sz w:val="20"/>
          <w:szCs w:val="20"/>
          <w:vertAlign w:val="subscript"/>
        </w:rPr>
        <w:t>5</w:t>
      </w:r>
      <w:r>
        <w:rPr>
          <w:rFonts w:ascii="Arial" w:hAnsi="Arial" w:cs="Arial"/>
          <w:sz w:val="20"/>
          <w:szCs w:val="20"/>
        </w:rPr>
        <w:t xml:space="preserve"> Canada/USA*Income + β</w:t>
      </w:r>
      <w:r>
        <w:rPr>
          <w:rFonts w:ascii="Arial" w:hAnsi="Arial" w:cs="Arial"/>
          <w:sz w:val="20"/>
          <w:szCs w:val="20"/>
          <w:vertAlign w:val="subscript"/>
        </w:rPr>
        <w:t>6</w:t>
      </w:r>
      <w:r>
        <w:rPr>
          <w:rFonts w:ascii="Arial" w:hAnsi="Arial" w:cs="Arial"/>
          <w:sz w:val="20"/>
          <w:szCs w:val="20"/>
        </w:rPr>
        <w:t xml:space="preserve"> Post2000*Income + β</w:t>
      </w:r>
      <w:r>
        <w:rPr>
          <w:rFonts w:ascii="Arial" w:hAnsi="Arial" w:cs="Arial"/>
          <w:sz w:val="20"/>
          <w:szCs w:val="20"/>
          <w:vertAlign w:val="subscript"/>
        </w:rPr>
        <w:t>6</w:t>
      </w:r>
      <w:r>
        <w:rPr>
          <w:rFonts w:ascii="Arial" w:hAnsi="Arial" w:cs="Arial"/>
          <w:sz w:val="20"/>
          <w:szCs w:val="20"/>
        </w:rPr>
        <w:t xml:space="preserve"> Canada/USA*Post2000*Income + β</w:t>
      </w:r>
      <w:r>
        <w:rPr>
          <w:rFonts w:ascii="Arial" w:hAnsi="Arial" w:cs="Arial"/>
          <w:sz w:val="20"/>
          <w:szCs w:val="20"/>
          <w:vertAlign w:val="subscript"/>
        </w:rPr>
        <w:t>8</w:t>
      </w:r>
      <w:r>
        <w:rPr>
          <w:rFonts w:ascii="Arial" w:hAnsi="Arial" w:cs="Arial"/>
          <w:sz w:val="20"/>
          <w:szCs w:val="20"/>
        </w:rPr>
        <w:t xml:space="preserve"> Age + β</w:t>
      </w:r>
      <w:r>
        <w:rPr>
          <w:rFonts w:ascii="Arial" w:hAnsi="Arial" w:cs="Arial"/>
          <w:sz w:val="20"/>
          <w:szCs w:val="20"/>
          <w:vertAlign w:val="subscript"/>
        </w:rPr>
        <w:t>9</w:t>
      </w:r>
      <w:r>
        <w:rPr>
          <w:rFonts w:ascii="Arial" w:hAnsi="Arial" w:cs="Arial"/>
          <w:sz w:val="20"/>
          <w:szCs w:val="20"/>
        </w:rPr>
        <w:t xml:space="preserve"> Age^2 +β</w:t>
      </w:r>
      <w:r>
        <w:rPr>
          <w:rFonts w:ascii="Arial" w:hAnsi="Arial" w:cs="Arial"/>
          <w:sz w:val="20"/>
          <w:szCs w:val="20"/>
          <w:vertAlign w:val="subscript"/>
        </w:rPr>
        <w:t>10</w:t>
      </w:r>
      <w:r>
        <w:rPr>
          <w:rFonts w:ascii="Arial" w:hAnsi="Arial" w:cs="Arial"/>
          <w:sz w:val="20"/>
          <w:szCs w:val="20"/>
        </w:rPr>
        <w:t xml:space="preserve"> Sex + β</w:t>
      </w:r>
      <w:r>
        <w:rPr>
          <w:rFonts w:ascii="Arial" w:hAnsi="Arial" w:cs="Arial"/>
          <w:sz w:val="20"/>
          <w:szCs w:val="20"/>
          <w:vertAlign w:val="subscript"/>
        </w:rPr>
        <w:t>11</w:t>
      </w:r>
      <w:r>
        <w:rPr>
          <w:rFonts w:ascii="Arial" w:hAnsi="Arial" w:cs="Arial"/>
          <w:sz w:val="20"/>
          <w:szCs w:val="20"/>
        </w:rPr>
        <w:t xml:space="preserve"> Marital status + β</w:t>
      </w:r>
      <w:r>
        <w:rPr>
          <w:rFonts w:ascii="Arial" w:hAnsi="Arial" w:cs="Arial"/>
          <w:sz w:val="20"/>
          <w:szCs w:val="20"/>
          <w:vertAlign w:val="subscript"/>
        </w:rPr>
        <w:t>12</w:t>
      </w:r>
      <w:r>
        <w:rPr>
          <w:rFonts w:ascii="Arial" w:hAnsi="Arial" w:cs="Arial"/>
          <w:sz w:val="20"/>
          <w:szCs w:val="20"/>
        </w:rPr>
        <w:t xml:space="preserve"> Education + β</w:t>
      </w:r>
      <w:r>
        <w:rPr>
          <w:rFonts w:ascii="Arial" w:hAnsi="Arial" w:cs="Arial"/>
          <w:sz w:val="20"/>
          <w:szCs w:val="20"/>
          <w:vertAlign w:val="subscript"/>
        </w:rPr>
        <w:t>13</w:t>
      </w:r>
      <w:r>
        <w:rPr>
          <w:rFonts w:ascii="Arial" w:hAnsi="Arial" w:cs="Arial"/>
          <w:sz w:val="20"/>
          <w:szCs w:val="20"/>
        </w:rPr>
        <w:t xml:space="preserve"> ln (ExciseTax/PriceIndex) + β</w:t>
      </w:r>
      <w:r>
        <w:rPr>
          <w:rFonts w:ascii="Arial" w:hAnsi="Arial" w:cs="Arial"/>
          <w:sz w:val="20"/>
          <w:szCs w:val="20"/>
          <w:vertAlign w:val="subscript"/>
        </w:rPr>
        <w:t>14</w:t>
      </w:r>
      <w:r>
        <w:rPr>
          <w:rFonts w:ascii="Arial" w:hAnsi="Arial" w:cs="Arial"/>
          <w:sz w:val="20"/>
          <w:szCs w:val="20"/>
        </w:rPr>
        <w:t xml:space="preserve"> i.year + Ɛ</w:t>
      </w:r>
    </w:p>
    <w:p>
      <w:pPr>
        <w:spacing w:after="0" w:line="360" w:lineRule="auto"/>
        <w:rPr>
          <w:rFonts w:ascii="Arial" w:hAnsi="Arial" w:cs="Arial"/>
          <w:i/>
          <w:sz w:val="20"/>
          <w:szCs w:val="20"/>
          <w:u w:val="single"/>
        </w:rPr>
      </w:pPr>
      <w:r>
        <w:rPr>
          <w:rFonts w:ascii="Arial" w:hAnsi="Arial" w:cs="Arial"/>
          <w:i/>
          <w:sz w:val="20"/>
          <w:szCs w:val="20"/>
          <w:u w:val="single"/>
        </w:rPr>
        <w:t>Model 4 (Differential impact on education-DDD)</w:t>
      </w:r>
    </w:p>
    <w:p>
      <w:pPr>
        <w:spacing w:after="0" w:line="360" w:lineRule="auto"/>
        <w:rPr>
          <w:rFonts w:ascii="Arial" w:hAnsi="Arial" w:cs="Arial"/>
          <w:sz w:val="20"/>
          <w:szCs w:val="20"/>
        </w:rPr>
      </w:pPr>
      <w:r>
        <w:rPr>
          <w:rFonts w:ascii="Arial" w:hAnsi="Arial" w:cs="Arial"/>
          <w:sz w:val="20"/>
          <w:szCs w:val="20"/>
        </w:rPr>
        <w:t>Outcome (Change in smoking estimate) = βo + β</w:t>
      </w:r>
      <w:r>
        <w:rPr>
          <w:rFonts w:ascii="Arial" w:hAnsi="Arial" w:cs="Arial"/>
          <w:sz w:val="20"/>
          <w:szCs w:val="20"/>
          <w:vertAlign w:val="subscript"/>
        </w:rPr>
        <w:t>1</w:t>
      </w:r>
      <w:r>
        <w:rPr>
          <w:rFonts w:ascii="Arial" w:hAnsi="Arial" w:cs="Arial"/>
          <w:sz w:val="20"/>
          <w:szCs w:val="20"/>
        </w:rPr>
        <w:t xml:space="preserve"> Canada/USA + β</w:t>
      </w:r>
      <w:r>
        <w:rPr>
          <w:rFonts w:ascii="Arial" w:hAnsi="Arial" w:cs="Arial"/>
          <w:sz w:val="20"/>
          <w:szCs w:val="20"/>
          <w:vertAlign w:val="subscript"/>
        </w:rPr>
        <w:t>2</w:t>
      </w:r>
      <w:r>
        <w:rPr>
          <w:rFonts w:ascii="Arial" w:hAnsi="Arial" w:cs="Arial"/>
          <w:sz w:val="20"/>
          <w:szCs w:val="20"/>
        </w:rPr>
        <w:t xml:space="preserve"> Post2000 + β</w:t>
      </w:r>
      <w:r>
        <w:rPr>
          <w:rFonts w:ascii="Arial" w:hAnsi="Arial" w:cs="Arial"/>
          <w:sz w:val="20"/>
          <w:szCs w:val="20"/>
          <w:vertAlign w:val="subscript"/>
        </w:rPr>
        <w:t>3</w:t>
      </w:r>
      <w:r>
        <w:rPr>
          <w:rFonts w:ascii="Arial" w:hAnsi="Arial" w:cs="Arial"/>
          <w:sz w:val="20"/>
          <w:szCs w:val="20"/>
        </w:rPr>
        <w:t xml:space="preserve"> Canada/USA* Post2000 + β</w:t>
      </w:r>
      <w:r>
        <w:rPr>
          <w:rFonts w:ascii="Arial" w:hAnsi="Arial" w:cs="Arial"/>
          <w:sz w:val="20"/>
          <w:szCs w:val="20"/>
          <w:vertAlign w:val="subscript"/>
        </w:rPr>
        <w:t>4</w:t>
      </w:r>
      <w:r>
        <w:rPr>
          <w:rFonts w:ascii="Arial" w:hAnsi="Arial" w:cs="Arial"/>
          <w:sz w:val="20"/>
          <w:szCs w:val="20"/>
        </w:rPr>
        <w:t xml:space="preserve"> Education + β</w:t>
      </w:r>
      <w:r>
        <w:rPr>
          <w:rFonts w:ascii="Arial" w:hAnsi="Arial" w:cs="Arial"/>
          <w:sz w:val="20"/>
          <w:szCs w:val="20"/>
          <w:vertAlign w:val="subscript"/>
        </w:rPr>
        <w:t>5</w:t>
      </w:r>
      <w:r>
        <w:rPr>
          <w:rFonts w:ascii="Arial" w:hAnsi="Arial" w:cs="Arial"/>
          <w:sz w:val="20"/>
          <w:szCs w:val="20"/>
        </w:rPr>
        <w:t xml:space="preserve"> Canada/USA*Education + β</w:t>
      </w:r>
      <w:r>
        <w:rPr>
          <w:rFonts w:ascii="Arial" w:hAnsi="Arial" w:cs="Arial"/>
          <w:sz w:val="20"/>
          <w:szCs w:val="20"/>
          <w:vertAlign w:val="subscript"/>
        </w:rPr>
        <w:t>6</w:t>
      </w:r>
      <w:r>
        <w:rPr>
          <w:rFonts w:ascii="Arial" w:hAnsi="Arial" w:cs="Arial"/>
          <w:sz w:val="20"/>
          <w:szCs w:val="20"/>
        </w:rPr>
        <w:t xml:space="preserve"> Post2000*Education + β</w:t>
      </w:r>
      <w:r>
        <w:rPr>
          <w:rFonts w:ascii="Arial" w:hAnsi="Arial" w:cs="Arial"/>
          <w:sz w:val="20"/>
          <w:szCs w:val="20"/>
          <w:vertAlign w:val="subscript"/>
        </w:rPr>
        <w:t>6</w:t>
      </w:r>
      <w:r>
        <w:rPr>
          <w:rFonts w:ascii="Arial" w:hAnsi="Arial" w:cs="Arial"/>
          <w:sz w:val="20"/>
          <w:szCs w:val="20"/>
        </w:rPr>
        <w:t xml:space="preserve"> Canada/USA*Post2000*Education + β</w:t>
      </w:r>
      <w:r>
        <w:rPr>
          <w:rFonts w:ascii="Arial" w:hAnsi="Arial" w:cs="Arial"/>
          <w:sz w:val="20"/>
          <w:szCs w:val="20"/>
          <w:vertAlign w:val="subscript"/>
        </w:rPr>
        <w:t>8</w:t>
      </w:r>
      <w:r>
        <w:rPr>
          <w:rFonts w:ascii="Arial" w:hAnsi="Arial" w:cs="Arial"/>
          <w:sz w:val="20"/>
          <w:szCs w:val="20"/>
        </w:rPr>
        <w:t xml:space="preserve"> Age + β</w:t>
      </w:r>
      <w:r>
        <w:rPr>
          <w:rFonts w:ascii="Arial" w:hAnsi="Arial" w:cs="Arial"/>
          <w:sz w:val="20"/>
          <w:szCs w:val="20"/>
          <w:vertAlign w:val="subscript"/>
        </w:rPr>
        <w:t>9</w:t>
      </w:r>
      <w:r>
        <w:rPr>
          <w:rFonts w:ascii="Arial" w:hAnsi="Arial" w:cs="Arial"/>
          <w:sz w:val="20"/>
          <w:szCs w:val="20"/>
        </w:rPr>
        <w:t xml:space="preserve"> Age^2 + β</w:t>
      </w:r>
      <w:r>
        <w:rPr>
          <w:rFonts w:ascii="Arial" w:hAnsi="Arial" w:cs="Arial"/>
          <w:sz w:val="20"/>
          <w:szCs w:val="20"/>
          <w:vertAlign w:val="subscript"/>
        </w:rPr>
        <w:t>10</w:t>
      </w:r>
      <w:r>
        <w:rPr>
          <w:rFonts w:ascii="Arial" w:hAnsi="Arial" w:cs="Arial"/>
          <w:sz w:val="20"/>
          <w:szCs w:val="20"/>
        </w:rPr>
        <w:t xml:space="preserve"> Sex + β</w:t>
      </w:r>
      <w:r>
        <w:rPr>
          <w:rFonts w:ascii="Arial" w:hAnsi="Arial" w:cs="Arial"/>
          <w:sz w:val="20"/>
          <w:szCs w:val="20"/>
          <w:vertAlign w:val="subscript"/>
        </w:rPr>
        <w:t>11</w:t>
      </w:r>
      <w:r>
        <w:rPr>
          <w:rFonts w:ascii="Arial" w:hAnsi="Arial" w:cs="Arial"/>
          <w:sz w:val="20"/>
          <w:szCs w:val="20"/>
        </w:rPr>
        <w:t xml:space="preserve"> Marital status + β</w:t>
      </w:r>
      <w:r>
        <w:rPr>
          <w:rFonts w:ascii="Arial" w:hAnsi="Arial" w:cs="Arial"/>
          <w:sz w:val="20"/>
          <w:szCs w:val="20"/>
          <w:vertAlign w:val="subscript"/>
        </w:rPr>
        <w:t>12</w:t>
      </w:r>
      <w:r>
        <w:rPr>
          <w:rFonts w:ascii="Arial" w:hAnsi="Arial" w:cs="Arial"/>
          <w:sz w:val="20"/>
          <w:szCs w:val="20"/>
        </w:rPr>
        <w:t xml:space="preserve"> Income + β</w:t>
      </w:r>
      <w:r>
        <w:rPr>
          <w:rFonts w:ascii="Arial" w:hAnsi="Arial" w:cs="Arial"/>
          <w:sz w:val="20"/>
          <w:szCs w:val="20"/>
          <w:vertAlign w:val="subscript"/>
        </w:rPr>
        <w:t>13</w:t>
      </w:r>
      <w:r>
        <w:rPr>
          <w:rFonts w:ascii="Arial" w:hAnsi="Arial" w:cs="Arial"/>
          <w:sz w:val="20"/>
          <w:szCs w:val="20"/>
        </w:rPr>
        <w:t xml:space="preserve"> ln (ExciseTax/PriceIndex) + β</w:t>
      </w:r>
      <w:r>
        <w:rPr>
          <w:rFonts w:ascii="Arial" w:hAnsi="Arial" w:cs="Arial"/>
          <w:sz w:val="20"/>
          <w:szCs w:val="20"/>
          <w:vertAlign w:val="subscript"/>
        </w:rPr>
        <w:t>14</w:t>
      </w:r>
      <w:r>
        <w:rPr>
          <w:rFonts w:ascii="Arial" w:hAnsi="Arial" w:cs="Arial"/>
          <w:sz w:val="20"/>
          <w:szCs w:val="20"/>
        </w:rPr>
        <w:t xml:space="preserve"> i.year + Ɛ </w:t>
      </w:r>
      <w:bookmarkEnd w:id="1"/>
    </w:p>
    <w:p>
      <w:pPr>
        <w:spacing w:after="0" w:line="360" w:lineRule="auto"/>
        <w:rPr>
          <w:rFonts w:ascii="Arial" w:hAnsi="Arial" w:cs="Arial"/>
          <w:sz w:val="10"/>
          <w:szCs w:val="10"/>
        </w:rPr>
      </w:pPr>
    </w:p>
    <w:p>
      <w:pPr>
        <w:spacing w:after="0" w:line="360" w:lineRule="auto"/>
        <w:rPr>
          <w:rFonts w:ascii="Arial" w:hAnsi="Arial" w:cs="Arial"/>
          <w:sz w:val="20"/>
          <w:szCs w:val="20"/>
        </w:rPr>
      </w:pPr>
      <w:r>
        <w:rPr>
          <w:rFonts w:ascii="Arial" w:hAnsi="Arial" w:cs="Arial"/>
          <w:sz w:val="20"/>
          <w:szCs w:val="20"/>
        </w:rPr>
        <w:t>All four models will be replicated for each outcome variable and the post-2012 policy implementation: current smoking status (current smokers/former smokers/never smokers; everyday/someday smokers as a subset of current smokers), average number of cigarettes per day and quit attempts.</w:t>
      </w:r>
    </w:p>
    <w:p>
      <w:pPr>
        <w:spacing w:after="0" w:line="360" w:lineRule="auto"/>
        <w:rPr>
          <w:rFonts w:ascii="Arial" w:hAnsi="Arial" w:cs="Arial"/>
          <w:sz w:val="10"/>
          <w:szCs w:val="10"/>
        </w:rPr>
      </w:pPr>
    </w:p>
    <w:p>
      <w:pPr>
        <w:spacing w:after="0" w:line="360" w:lineRule="auto"/>
        <w:rPr>
          <w:rFonts w:ascii="Arial" w:hAnsi="Arial" w:cs="Arial"/>
          <w:sz w:val="10"/>
          <w:szCs w:val="10"/>
        </w:rPr>
      </w:pPr>
      <w:r>
        <w:rPr>
          <w:rFonts w:ascii="Arial" w:hAnsi="Arial" w:cs="Arial"/>
          <w:sz w:val="20"/>
          <w:szCs w:val="20"/>
          <w:u w:val="single"/>
        </w:rPr>
        <w:t>Sensitivity analyses:</w:t>
      </w:r>
      <w:r>
        <w:rPr>
          <w:rFonts w:ascii="Arial" w:hAnsi="Arial" w:cs="Arial"/>
          <w:sz w:val="20"/>
          <w:szCs w:val="20"/>
        </w:rPr>
        <w:t xml:space="preserve"> We will run series of sensitivity analyses by including the NPHS/NHIS data* (Post-2000 policy implementation [NPHS&amp;CTUMS/ NHIS]: 1994-2000= 0 and 2001-2011= 1) to assess the robustness of the results. In addition, we will not construct the 100-lifetime cigarette question used to screen participants into every day and some day smoker using CTUMS and NHIS, as done in the main analyses. Excluding the 100-lifetime cigarette question will ensure consistency in the sensitivity analyses. </w:t>
      </w:r>
    </w:p>
    <w:p>
      <w:pPr>
        <w:spacing w:after="0" w:line="360" w:lineRule="auto"/>
        <w:rPr>
          <w:rFonts w:ascii="Arial" w:hAnsi="Arial" w:cs="Arial"/>
          <w:b/>
          <w:sz w:val="20"/>
          <w:szCs w:val="20"/>
        </w:rPr>
        <w:sectPr>
          <w:headerReference r:id="rId6" w:type="first"/>
          <w:headerReference r:id="rId5" w:type="default"/>
          <w:pgSz w:w="12240" w:h="15840"/>
          <w:pgMar w:top="450" w:right="810" w:bottom="720" w:left="990" w:header="720" w:footer="720" w:gutter="0"/>
          <w:pgNumType w:start="4"/>
          <w:cols w:space="720" w:num="1"/>
          <w:titlePg/>
          <w:docGrid w:linePitch="360" w:charSpace="0"/>
        </w:sectPr>
      </w:pPr>
    </w:p>
    <w:p>
      <w:pPr>
        <w:spacing w:after="0" w:line="360" w:lineRule="auto"/>
        <w:rPr>
          <w:rFonts w:ascii="Arial" w:hAnsi="Arial" w:cs="Arial"/>
          <w:b/>
          <w:sz w:val="20"/>
          <w:szCs w:val="20"/>
        </w:rPr>
      </w:pPr>
    </w:p>
    <w:p>
      <w:pPr>
        <w:spacing w:after="0" w:line="360" w:lineRule="auto"/>
        <w:rPr>
          <w:rFonts w:ascii="Arial" w:hAnsi="Arial" w:cs="Arial"/>
          <w:b/>
          <w:i/>
          <w:sz w:val="20"/>
          <w:szCs w:val="20"/>
          <w:shd w:val="clear" w:color="auto" w:fill="FFFFFF"/>
        </w:rPr>
      </w:pPr>
      <w:r>
        <w:rPr>
          <w:rFonts w:ascii="Arial" w:hAnsi="Arial" w:cs="Arial"/>
          <w:b/>
          <w:sz w:val="20"/>
          <w:szCs w:val="20"/>
        </w:rPr>
        <w:t>References</w:t>
      </w:r>
    </w:p>
    <w:p>
      <w:pPr>
        <w:pStyle w:val="14"/>
        <w:numPr>
          <w:ilvl w:val="0"/>
          <w:numId w:val="4"/>
        </w:numPr>
        <w:shd w:val="clear" w:color="auto" w:fill="FFFFFF"/>
        <w:spacing w:after="0" w:line="360" w:lineRule="auto"/>
        <w:rPr>
          <w:rFonts w:ascii="Arial" w:hAnsi="Arial" w:cs="Arial"/>
          <w:sz w:val="20"/>
          <w:szCs w:val="20"/>
        </w:rPr>
      </w:pPr>
      <w:r>
        <w:rPr>
          <w:rStyle w:val="17"/>
          <w:rFonts w:ascii="Arial" w:hAnsi="Arial" w:cs="Arial"/>
          <w:sz w:val="20"/>
          <w:szCs w:val="20"/>
        </w:rPr>
        <w:t>Huang</w:t>
      </w:r>
      <w:r>
        <w:rPr>
          <w:rStyle w:val="16"/>
          <w:rFonts w:ascii="Arial" w:hAnsi="Arial" w:cs="Arial"/>
          <w:sz w:val="20"/>
          <w:szCs w:val="20"/>
        </w:rPr>
        <w:t> J</w:t>
      </w:r>
      <w:r>
        <w:rPr>
          <w:rStyle w:val="15"/>
          <w:rFonts w:ascii="Arial" w:hAnsi="Arial" w:cs="Arial"/>
          <w:sz w:val="20"/>
          <w:szCs w:val="20"/>
        </w:rPr>
        <w:t>, </w:t>
      </w:r>
      <w:r>
        <w:rPr>
          <w:rStyle w:val="17"/>
          <w:rFonts w:ascii="Arial" w:hAnsi="Arial" w:cs="Arial"/>
          <w:sz w:val="20"/>
          <w:szCs w:val="20"/>
        </w:rPr>
        <w:t>Chaloupka</w:t>
      </w:r>
      <w:r>
        <w:rPr>
          <w:rStyle w:val="16"/>
          <w:rFonts w:ascii="Arial" w:hAnsi="Arial" w:cs="Arial"/>
          <w:sz w:val="20"/>
          <w:szCs w:val="20"/>
        </w:rPr>
        <w:t> FJ</w:t>
      </w:r>
      <w:r>
        <w:rPr>
          <w:rStyle w:val="15"/>
          <w:rFonts w:ascii="Arial" w:hAnsi="Arial" w:cs="Arial"/>
          <w:sz w:val="20"/>
          <w:szCs w:val="20"/>
        </w:rPr>
        <w:t>, </w:t>
      </w:r>
      <w:r>
        <w:rPr>
          <w:rStyle w:val="17"/>
          <w:rFonts w:ascii="Arial" w:hAnsi="Arial" w:cs="Arial"/>
          <w:sz w:val="20"/>
          <w:szCs w:val="20"/>
        </w:rPr>
        <w:t>Fong</w:t>
      </w:r>
      <w:r>
        <w:rPr>
          <w:rStyle w:val="16"/>
          <w:rFonts w:ascii="Arial" w:hAnsi="Arial" w:cs="Arial"/>
          <w:sz w:val="20"/>
          <w:szCs w:val="20"/>
        </w:rPr>
        <w:t xml:space="preserve"> GT. </w:t>
      </w:r>
      <w:r>
        <w:rPr>
          <w:rFonts w:ascii="Arial" w:hAnsi="Arial" w:cs="Arial"/>
          <w:sz w:val="20"/>
          <w:szCs w:val="20"/>
        </w:rPr>
        <w:t xml:space="preserve">Cigarette graphic warning labels and smoking prevalence in Canada: a critical examination and reformulation of the FDA regulatory impact analysis. </w:t>
      </w:r>
      <w:r>
        <w:rPr>
          <w:rStyle w:val="19"/>
          <w:rFonts w:ascii="Arial" w:hAnsi="Arial" w:cs="Arial"/>
          <w:i/>
          <w:iCs/>
          <w:sz w:val="20"/>
          <w:szCs w:val="20"/>
        </w:rPr>
        <w:t>Tobacco Control </w:t>
      </w:r>
      <w:r>
        <w:rPr>
          <w:rStyle w:val="20"/>
          <w:rFonts w:ascii="Arial" w:hAnsi="Arial" w:cs="Arial"/>
          <w:sz w:val="20"/>
          <w:szCs w:val="20"/>
        </w:rPr>
        <w:t>2014;</w:t>
      </w:r>
      <w:r>
        <w:rPr>
          <w:rStyle w:val="21"/>
          <w:rFonts w:ascii="Arial" w:hAnsi="Arial" w:cs="Arial"/>
          <w:b/>
          <w:bCs/>
          <w:sz w:val="20"/>
          <w:szCs w:val="20"/>
        </w:rPr>
        <w:t>23:</w:t>
      </w:r>
      <w:r>
        <w:rPr>
          <w:rStyle w:val="22"/>
          <w:rFonts w:ascii="Arial" w:hAnsi="Arial" w:cs="Arial"/>
          <w:sz w:val="20"/>
          <w:szCs w:val="20"/>
        </w:rPr>
        <w:t>i7-i12.</w:t>
      </w:r>
    </w:p>
    <w:p>
      <w:pPr>
        <w:pStyle w:val="14"/>
        <w:numPr>
          <w:ilvl w:val="0"/>
          <w:numId w:val="4"/>
        </w:numPr>
        <w:shd w:val="clear" w:color="auto" w:fill="FFFFFF"/>
        <w:spacing w:after="0" w:line="360" w:lineRule="auto"/>
        <w:rPr>
          <w:rStyle w:val="22"/>
          <w:rFonts w:ascii="Arial" w:hAnsi="Arial" w:cs="Arial"/>
          <w:sz w:val="20"/>
          <w:szCs w:val="20"/>
        </w:rPr>
      </w:pPr>
      <w:r>
        <w:rPr>
          <w:rStyle w:val="17"/>
          <w:rFonts w:ascii="Arial" w:hAnsi="Arial" w:cs="Arial"/>
          <w:sz w:val="20"/>
          <w:szCs w:val="20"/>
        </w:rPr>
        <w:t>Hammond</w:t>
      </w:r>
      <w:r>
        <w:rPr>
          <w:rStyle w:val="16"/>
          <w:rFonts w:ascii="Arial" w:hAnsi="Arial" w:cs="Arial"/>
          <w:sz w:val="20"/>
          <w:szCs w:val="20"/>
        </w:rPr>
        <w:t> D</w:t>
      </w:r>
      <w:r>
        <w:rPr>
          <w:rStyle w:val="15"/>
          <w:rFonts w:ascii="Arial" w:hAnsi="Arial" w:cs="Arial"/>
          <w:sz w:val="20"/>
          <w:szCs w:val="20"/>
        </w:rPr>
        <w:t>, </w:t>
      </w:r>
      <w:r>
        <w:rPr>
          <w:rStyle w:val="17"/>
          <w:rFonts w:ascii="Arial" w:hAnsi="Arial" w:cs="Arial"/>
          <w:sz w:val="20"/>
          <w:szCs w:val="20"/>
        </w:rPr>
        <w:t>Fong</w:t>
      </w:r>
      <w:r>
        <w:rPr>
          <w:rStyle w:val="16"/>
          <w:rFonts w:ascii="Arial" w:hAnsi="Arial" w:cs="Arial"/>
          <w:sz w:val="20"/>
          <w:szCs w:val="20"/>
        </w:rPr>
        <w:t> GT</w:t>
      </w:r>
      <w:r>
        <w:rPr>
          <w:rStyle w:val="15"/>
          <w:rFonts w:ascii="Arial" w:hAnsi="Arial" w:cs="Arial"/>
          <w:sz w:val="20"/>
          <w:szCs w:val="20"/>
        </w:rPr>
        <w:t>, </w:t>
      </w:r>
      <w:r>
        <w:rPr>
          <w:rStyle w:val="17"/>
          <w:rFonts w:ascii="Arial" w:hAnsi="Arial" w:cs="Arial"/>
          <w:sz w:val="20"/>
          <w:szCs w:val="20"/>
        </w:rPr>
        <w:t>McDonald</w:t>
      </w:r>
      <w:r>
        <w:rPr>
          <w:rStyle w:val="16"/>
          <w:rFonts w:ascii="Arial" w:hAnsi="Arial" w:cs="Arial"/>
          <w:sz w:val="20"/>
          <w:szCs w:val="20"/>
        </w:rPr>
        <w:t> PW</w:t>
      </w:r>
      <w:r>
        <w:rPr>
          <w:rStyle w:val="18"/>
          <w:rFonts w:ascii="Arial" w:hAnsi="Arial" w:cs="Arial"/>
          <w:i/>
          <w:iCs/>
          <w:sz w:val="20"/>
          <w:szCs w:val="20"/>
        </w:rPr>
        <w:t xml:space="preserve">, et al. </w:t>
      </w:r>
      <w:r>
        <w:rPr>
          <w:rFonts w:ascii="Arial" w:hAnsi="Arial" w:cs="Arial"/>
          <w:sz w:val="20"/>
          <w:szCs w:val="20"/>
        </w:rPr>
        <w:t xml:space="preserve">Impact of the graphic Canadian warning labels on adult smoking behaviour. </w:t>
      </w:r>
      <w:r>
        <w:rPr>
          <w:rStyle w:val="19"/>
          <w:rFonts w:ascii="Arial" w:hAnsi="Arial" w:cs="Arial"/>
          <w:i/>
          <w:iCs/>
          <w:sz w:val="20"/>
          <w:szCs w:val="20"/>
        </w:rPr>
        <w:t>Tobacco Control </w:t>
      </w:r>
      <w:r>
        <w:rPr>
          <w:rStyle w:val="20"/>
          <w:rFonts w:ascii="Arial" w:hAnsi="Arial" w:cs="Arial"/>
          <w:sz w:val="20"/>
          <w:szCs w:val="20"/>
        </w:rPr>
        <w:t>2003;</w:t>
      </w:r>
      <w:r>
        <w:rPr>
          <w:rStyle w:val="21"/>
          <w:rFonts w:ascii="Arial" w:hAnsi="Arial" w:cs="Arial"/>
          <w:b/>
          <w:bCs/>
          <w:sz w:val="20"/>
          <w:szCs w:val="20"/>
        </w:rPr>
        <w:t>12:</w:t>
      </w:r>
      <w:r>
        <w:rPr>
          <w:rStyle w:val="22"/>
          <w:rFonts w:ascii="Arial" w:hAnsi="Arial" w:cs="Arial"/>
          <w:sz w:val="20"/>
          <w:szCs w:val="20"/>
        </w:rPr>
        <w:t>391-395</w:t>
      </w:r>
    </w:p>
    <w:p>
      <w:pPr>
        <w:pStyle w:val="14"/>
        <w:numPr>
          <w:ilvl w:val="0"/>
          <w:numId w:val="4"/>
        </w:numPr>
        <w:shd w:val="clear" w:color="auto" w:fill="FFFFFF"/>
        <w:spacing w:after="0" w:line="360" w:lineRule="auto"/>
        <w:rPr>
          <w:rFonts w:ascii="Arial" w:hAnsi="Arial" w:cs="Arial"/>
          <w:sz w:val="20"/>
          <w:szCs w:val="20"/>
        </w:rPr>
      </w:pPr>
      <w:r>
        <w:rPr>
          <w:rFonts w:ascii="Arial" w:hAnsi="Arial" w:cs="Arial"/>
          <w:sz w:val="20"/>
          <w:szCs w:val="20"/>
        </w:rPr>
        <w:t>Gertler, P, Martinez S, Premand, P, et al., 2011. Impact evaluation in practice. Washington, DC: World Bank</w:t>
      </w:r>
    </w:p>
    <w:p>
      <w:pPr>
        <w:shd w:val="clear" w:color="auto" w:fill="FFFFFF"/>
        <w:spacing w:after="0" w:line="360" w:lineRule="auto"/>
        <w:rPr>
          <w:rFonts w:ascii="Arial" w:hAnsi="Arial" w:cs="Arial"/>
          <w:sz w:val="20"/>
          <w:szCs w:val="20"/>
        </w:rPr>
      </w:pPr>
    </w:p>
    <w:tbl>
      <w:tblPr>
        <w:tblStyle w:val="9"/>
        <w:tblpPr w:leftFromText="180" w:rightFromText="180" w:vertAnchor="text" w:tblpX="-555" w:tblpY="1"/>
        <w:tblOverlap w:val="never"/>
        <w:tblW w:w="14035" w:type="dxa"/>
        <w:tblInd w:w="0" w:type="dxa"/>
        <w:tblLayout w:type="autofit"/>
        <w:tblCellMar>
          <w:top w:w="0" w:type="dxa"/>
          <w:left w:w="108" w:type="dxa"/>
          <w:bottom w:w="0" w:type="dxa"/>
          <w:right w:w="108" w:type="dxa"/>
        </w:tblCellMar>
      </w:tblPr>
      <w:tblGrid>
        <w:gridCol w:w="1345"/>
        <w:gridCol w:w="2160"/>
        <w:gridCol w:w="180"/>
        <w:gridCol w:w="1980"/>
        <w:gridCol w:w="3150"/>
        <w:gridCol w:w="2610"/>
        <w:gridCol w:w="2610"/>
      </w:tblGrid>
      <w:tr>
        <w:tblPrEx>
          <w:tblCellMar>
            <w:top w:w="0" w:type="dxa"/>
            <w:left w:w="108" w:type="dxa"/>
            <w:bottom w:w="0" w:type="dxa"/>
            <w:right w:w="108" w:type="dxa"/>
          </w:tblCellMar>
        </w:tblPrEx>
        <w:trPr>
          <w:gridAfter w:val="1"/>
          <w:wAfter w:w="2610" w:type="dxa"/>
          <w:trHeight w:val="285" w:hRule="atLeast"/>
        </w:trPr>
        <w:tc>
          <w:tcPr>
            <w:tcW w:w="8815" w:type="dxa"/>
            <w:gridSpan w:val="5"/>
            <w:tcBorders>
              <w:top w:val="single" w:color="auto" w:sz="4" w:space="0"/>
              <w:left w:val="single" w:color="auto" w:sz="4" w:space="0"/>
              <w:bottom w:val="nil"/>
              <w:right w:val="single" w:color="000000" w:sz="4" w:space="0"/>
            </w:tcBorders>
            <w:shd w:val="clear" w:color="auto" w:fill="auto"/>
            <w:vAlign w:val="bottom"/>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Table 1. Comparison of CTUMS (1999-2012), CCHS (2010-2018), and NHIS (1999-2018) Surveys</w:t>
            </w:r>
          </w:p>
        </w:tc>
        <w:tc>
          <w:tcPr>
            <w:tcW w:w="2610" w:type="dxa"/>
            <w:tcBorders>
              <w:top w:val="single" w:color="auto" w:sz="4" w:space="0"/>
              <w:left w:val="single" w:color="auto" w:sz="4" w:space="0"/>
              <w:bottom w:val="nil"/>
              <w:right w:val="single" w:color="000000" w:sz="4" w:space="0"/>
            </w:tcBorders>
          </w:tcPr>
          <w:p>
            <w:pPr>
              <w:spacing w:after="0" w:line="240" w:lineRule="auto"/>
              <w:jc w:val="center"/>
              <w:rPr>
                <w:rFonts w:ascii="Arial" w:hAnsi="Arial" w:eastAsia="Times New Roman" w:cs="Arial"/>
                <w:sz w:val="20"/>
                <w:szCs w:val="20"/>
              </w:rPr>
            </w:pPr>
          </w:p>
        </w:tc>
      </w:tr>
      <w:tr>
        <w:tblPrEx>
          <w:tblCellMar>
            <w:top w:w="0" w:type="dxa"/>
            <w:left w:w="108" w:type="dxa"/>
            <w:bottom w:w="0" w:type="dxa"/>
            <w:right w:w="108" w:type="dxa"/>
          </w:tblCellMar>
        </w:tblPrEx>
        <w:trPr>
          <w:gridAfter w:val="1"/>
          <w:wAfter w:w="2610" w:type="dxa"/>
          <w:trHeight w:val="300" w:hRule="atLeast"/>
        </w:trPr>
        <w:tc>
          <w:tcPr>
            <w:tcW w:w="8815" w:type="dxa"/>
            <w:gridSpan w:val="5"/>
            <w:tcBorders>
              <w:top w:val="single" w:color="auto" w:sz="4" w:space="0"/>
              <w:left w:val="single" w:color="auto" w:sz="4" w:space="0"/>
              <w:bottom w:val="single" w:color="auto" w:sz="4" w:space="0"/>
              <w:right w:val="single" w:color="000000" w:sz="4" w:space="0"/>
            </w:tcBorders>
            <w:shd w:val="clear" w:color="000000" w:fill="BFBFBF"/>
          </w:tcPr>
          <w:p>
            <w:pPr>
              <w:spacing w:after="0" w:line="240" w:lineRule="auto"/>
              <w:jc w:val="center"/>
              <w:rPr>
                <w:rFonts w:ascii="Arial" w:hAnsi="Arial" w:eastAsia="Times New Roman" w:cs="Arial"/>
                <w:b/>
                <w:bCs/>
                <w:sz w:val="20"/>
                <w:szCs w:val="20"/>
              </w:rPr>
            </w:pPr>
            <w:r>
              <w:rPr>
                <w:rFonts w:ascii="Arial" w:hAnsi="Arial" w:eastAsia="Times New Roman" w:cs="Arial"/>
                <w:b/>
                <w:bCs/>
                <w:sz w:val="20"/>
                <w:szCs w:val="20"/>
              </w:rPr>
              <w:t>Outcome variables</w:t>
            </w:r>
          </w:p>
        </w:tc>
        <w:tc>
          <w:tcPr>
            <w:tcW w:w="2610" w:type="dxa"/>
            <w:tcBorders>
              <w:top w:val="single" w:color="auto" w:sz="4" w:space="0"/>
              <w:left w:val="single" w:color="auto" w:sz="4" w:space="0"/>
              <w:bottom w:val="single" w:color="auto" w:sz="4" w:space="0"/>
              <w:right w:val="single" w:color="000000" w:sz="4" w:space="0"/>
            </w:tcBorders>
            <w:shd w:val="clear" w:color="000000" w:fill="BFBFBF"/>
          </w:tcPr>
          <w:p>
            <w:pPr>
              <w:spacing w:after="0" w:line="240" w:lineRule="auto"/>
              <w:jc w:val="center"/>
              <w:rPr>
                <w:rFonts w:ascii="Arial" w:hAnsi="Arial" w:eastAsia="Times New Roman" w:cs="Arial"/>
                <w:b/>
                <w:bCs/>
                <w:sz w:val="20"/>
                <w:szCs w:val="20"/>
              </w:rPr>
            </w:pPr>
          </w:p>
        </w:tc>
      </w:tr>
      <w:tr>
        <w:tblPrEx>
          <w:tblCellMar>
            <w:top w:w="0" w:type="dxa"/>
            <w:left w:w="108" w:type="dxa"/>
            <w:bottom w:w="0" w:type="dxa"/>
            <w:right w:w="108" w:type="dxa"/>
          </w:tblCellMar>
        </w:tblPrEx>
        <w:trPr>
          <w:gridAfter w:val="1"/>
          <w:wAfter w:w="2610" w:type="dxa"/>
          <w:trHeight w:val="570" w:hRule="atLeast"/>
        </w:trPr>
        <w:tc>
          <w:tcPr>
            <w:tcW w:w="1345" w:type="dxa"/>
            <w:tcBorders>
              <w:top w:val="nil"/>
              <w:left w:val="single" w:color="auto" w:sz="4" w:space="0"/>
              <w:bottom w:val="nil"/>
              <w:right w:val="nil"/>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 </w:t>
            </w:r>
          </w:p>
        </w:tc>
        <w:tc>
          <w:tcPr>
            <w:tcW w:w="2340" w:type="dxa"/>
            <w:gridSpan w:val="2"/>
            <w:tcBorders>
              <w:top w:val="nil"/>
              <w:left w:val="single" w:color="auto" w:sz="4" w:space="0"/>
              <w:bottom w:val="single" w:color="auto" w:sz="4" w:space="0"/>
              <w:right w:val="single" w:color="auto" w:sz="4" w:space="0"/>
            </w:tcBorders>
            <w:shd w:val="clear" w:color="000000" w:fill="D9D9D9"/>
          </w:tcPr>
          <w:p>
            <w:pPr>
              <w:spacing w:after="0" w:line="240" w:lineRule="auto"/>
              <w:rPr>
                <w:rFonts w:ascii="Arial" w:hAnsi="Arial" w:eastAsia="Times New Roman" w:cs="Arial"/>
                <w:sz w:val="20"/>
                <w:szCs w:val="20"/>
              </w:rPr>
            </w:pPr>
            <w:r>
              <w:rPr>
                <w:rFonts w:ascii="Arial" w:hAnsi="Arial" w:eastAsia="Times New Roman" w:cs="Arial"/>
                <w:sz w:val="20"/>
                <w:szCs w:val="20"/>
              </w:rPr>
              <w:t>Canadian Tobacco Use Monitoring Survey (CTUMS): 1999-2012</w:t>
            </w:r>
          </w:p>
        </w:tc>
        <w:tc>
          <w:tcPr>
            <w:tcW w:w="1980" w:type="dxa"/>
            <w:tcBorders>
              <w:top w:val="nil"/>
              <w:left w:val="nil"/>
              <w:bottom w:val="single" w:color="auto" w:sz="4" w:space="0"/>
              <w:right w:val="single" w:color="auto" w:sz="4" w:space="0"/>
            </w:tcBorders>
            <w:shd w:val="clear" w:color="000000" w:fill="D9D9D9"/>
          </w:tcPr>
          <w:p>
            <w:pPr>
              <w:spacing w:after="0" w:line="240" w:lineRule="auto"/>
              <w:rPr>
                <w:rFonts w:ascii="Arial" w:hAnsi="Arial" w:eastAsia="Times New Roman" w:cs="Arial"/>
                <w:sz w:val="20"/>
                <w:szCs w:val="20"/>
              </w:rPr>
            </w:pPr>
            <w:r>
              <w:rPr>
                <w:rFonts w:ascii="Arial" w:hAnsi="Arial" w:eastAsia="Times New Roman" w:cs="Arial"/>
                <w:sz w:val="20"/>
                <w:szCs w:val="20"/>
              </w:rPr>
              <w:t>Canadian Community Health Survey (CCHS):2010-2018</w:t>
            </w:r>
          </w:p>
        </w:tc>
        <w:tc>
          <w:tcPr>
            <w:tcW w:w="3150" w:type="dxa"/>
            <w:tcBorders>
              <w:top w:val="nil"/>
              <w:left w:val="nil"/>
              <w:bottom w:val="single" w:color="auto" w:sz="4" w:space="0"/>
              <w:right w:val="single" w:color="auto" w:sz="4" w:space="0"/>
            </w:tcBorders>
            <w:shd w:val="clear" w:color="000000" w:fill="D9D9D9"/>
          </w:tcPr>
          <w:p>
            <w:pPr>
              <w:spacing w:after="0" w:line="240" w:lineRule="auto"/>
              <w:rPr>
                <w:rFonts w:ascii="Arial" w:hAnsi="Arial" w:eastAsia="Times New Roman" w:cs="Arial"/>
                <w:sz w:val="20"/>
                <w:szCs w:val="20"/>
              </w:rPr>
            </w:pPr>
            <w:r>
              <w:rPr>
                <w:rFonts w:ascii="Arial" w:hAnsi="Arial" w:eastAsia="Times New Roman" w:cs="Arial"/>
                <w:sz w:val="20"/>
                <w:szCs w:val="20"/>
              </w:rPr>
              <w:t>National Health Interview Survey (NHIS): 1999-2018</w:t>
            </w:r>
          </w:p>
        </w:tc>
        <w:tc>
          <w:tcPr>
            <w:tcW w:w="2610" w:type="dxa"/>
            <w:tcBorders>
              <w:top w:val="nil"/>
              <w:left w:val="nil"/>
              <w:bottom w:val="single" w:color="auto" w:sz="4" w:space="0"/>
              <w:right w:val="single" w:color="auto" w:sz="4" w:space="0"/>
            </w:tcBorders>
            <w:shd w:val="clear" w:color="000000" w:fill="D9D9D9"/>
          </w:tcPr>
          <w:p>
            <w:pPr>
              <w:spacing w:after="0" w:line="240" w:lineRule="auto"/>
              <w:rPr>
                <w:rFonts w:ascii="Arial" w:hAnsi="Arial" w:eastAsia="Times New Roman" w:cs="Arial"/>
                <w:sz w:val="20"/>
                <w:szCs w:val="20"/>
              </w:rPr>
            </w:pPr>
            <w:r>
              <w:rPr>
                <w:rFonts w:ascii="Arial" w:hAnsi="Arial" w:eastAsia="Times New Roman" w:cs="Arial"/>
                <w:sz w:val="20"/>
                <w:szCs w:val="20"/>
              </w:rPr>
              <w:t>National Population Health Survey (NPHS): 1994-1999</w:t>
            </w:r>
          </w:p>
        </w:tc>
      </w:tr>
      <w:tr>
        <w:tblPrEx>
          <w:tblCellMar>
            <w:top w:w="0" w:type="dxa"/>
            <w:left w:w="108" w:type="dxa"/>
            <w:bottom w:w="0" w:type="dxa"/>
            <w:right w:w="108" w:type="dxa"/>
          </w:tblCellMar>
        </w:tblPrEx>
        <w:trPr>
          <w:gridAfter w:val="1"/>
          <w:wAfter w:w="2610" w:type="dxa"/>
          <w:trHeight w:val="285" w:hRule="atLeast"/>
        </w:trPr>
        <w:tc>
          <w:tcPr>
            <w:tcW w:w="134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Survey type</w:t>
            </w:r>
          </w:p>
        </w:tc>
        <w:tc>
          <w:tcPr>
            <w:tcW w:w="2340" w:type="dxa"/>
            <w:gridSpan w:val="2"/>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Cross-sectional</w:t>
            </w:r>
          </w:p>
        </w:tc>
        <w:tc>
          <w:tcPr>
            <w:tcW w:w="198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Cross-sectional</w:t>
            </w:r>
          </w:p>
        </w:tc>
        <w:tc>
          <w:tcPr>
            <w:tcW w:w="315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Cross-sectional</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p>
        </w:tc>
      </w:tr>
      <w:tr>
        <w:tblPrEx>
          <w:tblCellMar>
            <w:top w:w="0" w:type="dxa"/>
            <w:left w:w="108" w:type="dxa"/>
            <w:bottom w:w="0" w:type="dxa"/>
            <w:right w:w="108" w:type="dxa"/>
          </w:tblCellMar>
        </w:tblPrEx>
        <w:trPr>
          <w:gridAfter w:val="1"/>
          <w:wAfter w:w="2610" w:type="dxa"/>
          <w:trHeight w:val="3090" w:hRule="atLeast"/>
        </w:trPr>
        <w:tc>
          <w:tcPr>
            <w:tcW w:w="1345"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Target population</w:t>
            </w:r>
          </w:p>
        </w:tc>
        <w:tc>
          <w:tcPr>
            <w:tcW w:w="2340" w:type="dxa"/>
            <w:gridSpan w:val="2"/>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All persons 15 years of age and over living in Canada with the following two exceptions:</w:t>
            </w:r>
            <w:r>
              <w:rPr>
                <w:rFonts w:ascii="Arial" w:hAnsi="Arial" w:eastAsia="Times New Roman" w:cs="Arial"/>
                <w:sz w:val="20"/>
                <w:szCs w:val="20"/>
              </w:rPr>
              <w:br w:type="textWrapping"/>
            </w:r>
            <w:r>
              <w:rPr>
                <w:rFonts w:ascii="Arial" w:hAnsi="Arial" w:eastAsia="Times New Roman" w:cs="Arial"/>
                <w:sz w:val="20"/>
                <w:szCs w:val="20"/>
              </w:rPr>
              <w:br w:type="textWrapping"/>
            </w:r>
            <w:r>
              <w:rPr>
                <w:rFonts w:ascii="Arial" w:hAnsi="Arial" w:eastAsia="Times New Roman" w:cs="Arial"/>
                <w:sz w:val="20"/>
                <w:szCs w:val="20"/>
              </w:rPr>
              <w:t>1) residents of the Yukon, Northwest Territories and Nunavut, and</w:t>
            </w:r>
            <w:r>
              <w:rPr>
                <w:rFonts w:ascii="Arial" w:hAnsi="Arial" w:eastAsia="Times New Roman" w:cs="Arial"/>
                <w:sz w:val="20"/>
                <w:szCs w:val="20"/>
              </w:rPr>
              <w:br w:type="textWrapping"/>
            </w:r>
            <w:r>
              <w:rPr>
                <w:rFonts w:ascii="Arial" w:hAnsi="Arial" w:eastAsia="Times New Roman" w:cs="Arial"/>
                <w:sz w:val="20"/>
                <w:szCs w:val="20"/>
              </w:rPr>
              <w:t>2) full-time residents of institutions.</w:t>
            </w:r>
          </w:p>
        </w:tc>
        <w:tc>
          <w:tcPr>
            <w:tcW w:w="198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12 years and older who are living in private dwellings in the ten provinces and three territories. It covers approximately 98% of the</w:t>
            </w:r>
            <w:r>
              <w:rPr>
                <w:rFonts w:ascii="Arial" w:hAnsi="Arial" w:eastAsia="Times New Roman" w:cs="Arial"/>
                <w:sz w:val="20"/>
                <w:szCs w:val="20"/>
              </w:rPr>
              <w:br w:type="textWrapping"/>
            </w:r>
            <w:r>
              <w:rPr>
                <w:rFonts w:ascii="Arial" w:hAnsi="Arial" w:eastAsia="Times New Roman" w:cs="Arial"/>
                <w:sz w:val="20"/>
                <w:szCs w:val="20"/>
              </w:rPr>
              <w:t xml:space="preserve">Canadian population aged 12 and older. </w:t>
            </w:r>
          </w:p>
        </w:tc>
        <w:tc>
          <w:tcPr>
            <w:tcW w:w="315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The NHIS covers the civilian noninstitutionalized population residing in the United States at the time of the interview. Examples of persons excluded are patients in long-term care facilities; persons on active duty with the Armed Forces (though their dependents are included); persons incarcerated in the prison system; and U.S. nationals living in foreign countries</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r>
              <w:rPr>
                <w:rFonts w:ascii="Arial" w:hAnsi="Arial" w:cs="Arial"/>
                <w:color w:val="333333"/>
                <w:sz w:val="20"/>
                <w:szCs w:val="20"/>
                <w:shd w:val="clear" w:color="auto" w:fill="FFFFFF"/>
              </w:rPr>
              <w:t>The Household component includes household residents aged 12 and older in the ten Canadian provinces excluding persons living on Indian Reserves and Crown Lands, residents of health institutions, full-time members of the Canadian Forces Bases and some remote areas in Ontario and Quebec</w:t>
            </w:r>
          </w:p>
        </w:tc>
      </w:tr>
      <w:tr>
        <w:tblPrEx>
          <w:tblCellMar>
            <w:top w:w="0" w:type="dxa"/>
            <w:left w:w="108" w:type="dxa"/>
            <w:bottom w:w="0" w:type="dxa"/>
            <w:right w:w="108" w:type="dxa"/>
          </w:tblCellMar>
        </w:tblPrEx>
        <w:trPr>
          <w:gridAfter w:val="1"/>
          <w:wAfter w:w="2610" w:type="dxa"/>
          <w:trHeight w:val="2565" w:hRule="atLeast"/>
        </w:trPr>
        <w:tc>
          <w:tcPr>
            <w:tcW w:w="1345"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Response rate (formula)</w:t>
            </w:r>
          </w:p>
        </w:tc>
        <w:tc>
          <w:tcPr>
            <w:tcW w:w="2340" w:type="dxa"/>
            <w:gridSpan w:val="2"/>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cs="Arial"/>
                <w:sz w:val="20"/>
                <w:szCs w:val="20"/>
              </w:rPr>
              <w:t>Person Response Rate was calculated as the proportion of records of selected persons with corresponding complete roster and valid household data whose records had valid person data.</w:t>
            </w:r>
          </w:p>
        </w:tc>
        <w:tc>
          <w:tcPr>
            <w:tcW w:w="198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Person Response Rate was calculated as the proportion of responses obtained for individuals from the total number of selected units that were in-scope for the survey.</w:t>
            </w:r>
          </w:p>
        </w:tc>
        <w:tc>
          <w:tcPr>
            <w:tcW w:w="315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Conditional response rate for the Sample Adult component was calculated by dividing the number of completed Sample Adult interviews by the total number of eligible sample adults; Unconditional or final response rate for the Sample Adult component was calculated by multiplying the conditional rate of by the final family response rate</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r>
              <w:rPr>
                <w:rFonts w:ascii="Arial" w:hAnsi="Arial" w:cs="Arial"/>
                <w:color w:val="333333"/>
                <w:sz w:val="20"/>
                <w:szCs w:val="20"/>
                <w:shd w:val="clear" w:color="auto" w:fill="FFFFFF"/>
              </w:rPr>
              <w:t>1994/95- 83.6%</w:t>
            </w:r>
            <w:r>
              <w:rPr>
                <w:rFonts w:ascii="Arial" w:hAnsi="Arial" w:cs="Arial"/>
                <w:color w:val="333333"/>
                <w:sz w:val="20"/>
                <w:szCs w:val="20"/>
              </w:rPr>
              <w:br w:type="textWrapping"/>
            </w:r>
            <w:r>
              <w:rPr>
                <w:rFonts w:ascii="Arial" w:hAnsi="Arial" w:cs="Arial"/>
                <w:color w:val="333333"/>
                <w:sz w:val="20"/>
                <w:szCs w:val="20"/>
                <w:shd w:val="clear" w:color="auto" w:fill="FFFFFF"/>
              </w:rPr>
              <w:t>1996/97- 92.8%</w:t>
            </w:r>
            <w:r>
              <w:rPr>
                <w:rFonts w:ascii="Arial" w:hAnsi="Arial" w:cs="Arial"/>
                <w:color w:val="333333"/>
                <w:sz w:val="20"/>
                <w:szCs w:val="20"/>
              </w:rPr>
              <w:br w:type="textWrapping"/>
            </w:r>
            <w:r>
              <w:rPr>
                <w:rFonts w:ascii="Arial" w:hAnsi="Arial" w:cs="Arial"/>
                <w:color w:val="333333"/>
                <w:sz w:val="20"/>
                <w:szCs w:val="20"/>
                <w:shd w:val="clear" w:color="auto" w:fill="FFFFFF"/>
              </w:rPr>
              <w:t>1998/99- 88.2%</w:t>
            </w:r>
          </w:p>
        </w:tc>
      </w:tr>
      <w:tr>
        <w:tblPrEx>
          <w:tblCellMar>
            <w:top w:w="0" w:type="dxa"/>
            <w:left w:w="108" w:type="dxa"/>
            <w:bottom w:w="0" w:type="dxa"/>
            <w:right w:w="108" w:type="dxa"/>
          </w:tblCellMar>
        </w:tblPrEx>
        <w:trPr>
          <w:gridAfter w:val="1"/>
          <w:wAfter w:w="2610" w:type="dxa"/>
          <w:trHeight w:val="2565" w:hRule="atLeast"/>
        </w:trPr>
        <w:tc>
          <w:tcPr>
            <w:tcW w:w="1345"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Sampling frame</w:t>
            </w:r>
          </w:p>
        </w:tc>
        <w:tc>
          <w:tcPr>
            <w:tcW w:w="2340" w:type="dxa"/>
            <w:gridSpan w:val="2"/>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National two-stage sampling design of civilian, noninstitutionalized US population</w:t>
            </w:r>
          </w:p>
        </w:tc>
        <w:tc>
          <w:tcPr>
            <w:tcW w:w="198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National three-stage sampling frames to select the sample of households: area frame, telephone numbers and a Random Digit Dialling (RDD) sampling frame.</w:t>
            </w:r>
          </w:p>
        </w:tc>
        <w:tc>
          <w:tcPr>
            <w:tcW w:w="315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National multistage stratified clustered sampling design of civilian, noninstitutionalized US population; Oversampled Black, Hispanic, and Asian persons</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r>
              <w:rPr>
                <w:rFonts w:ascii="Arial" w:hAnsi="Arial" w:eastAsia="Times New Roman" w:cs="Arial"/>
                <w:sz w:val="20"/>
                <w:szCs w:val="20"/>
              </w:rPr>
              <w:t>The NPHS employed a stratified two-stage sample design (clusters, dwellings) based on the Labour Force Survey (LFS) in all provinces except Québec, where another design was used.</w:t>
            </w:r>
          </w:p>
        </w:tc>
      </w:tr>
      <w:tr>
        <w:tblPrEx>
          <w:tblCellMar>
            <w:top w:w="0" w:type="dxa"/>
            <w:left w:w="108" w:type="dxa"/>
            <w:bottom w:w="0" w:type="dxa"/>
            <w:right w:w="108" w:type="dxa"/>
          </w:tblCellMar>
        </w:tblPrEx>
        <w:trPr>
          <w:gridAfter w:val="1"/>
          <w:wAfter w:w="2610" w:type="dxa"/>
          <w:trHeight w:val="1140" w:hRule="atLeast"/>
        </w:trPr>
        <w:tc>
          <w:tcPr>
            <w:tcW w:w="1345"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Data collection method</w:t>
            </w:r>
          </w:p>
        </w:tc>
        <w:tc>
          <w:tcPr>
            <w:tcW w:w="2340" w:type="dxa"/>
            <w:gridSpan w:val="2"/>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Computer Assisted Telephone Interviewing (CATI) or Computer Assisted Personal Interviewing (CAPI)</w:t>
            </w:r>
          </w:p>
        </w:tc>
        <w:tc>
          <w:tcPr>
            <w:tcW w:w="198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Computer Assisted Telephone Interviewing (CATI) or Computer Assisted Personal Interviewing (CAPI)</w:t>
            </w:r>
          </w:p>
        </w:tc>
        <w:tc>
          <w:tcPr>
            <w:tcW w:w="315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Computer Assisted Personal Interviewing (CAPI)</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r>
              <w:rPr>
                <w:rFonts w:ascii="Arial" w:hAnsi="Arial" w:eastAsia="Times New Roman" w:cs="Arial"/>
                <w:sz w:val="20"/>
                <w:szCs w:val="20"/>
              </w:rPr>
              <w:t>Data collection is performed using a computer-assisted interview (CAI) system.</w:t>
            </w:r>
          </w:p>
        </w:tc>
      </w:tr>
      <w:tr>
        <w:tblPrEx>
          <w:tblCellMar>
            <w:top w:w="0" w:type="dxa"/>
            <w:left w:w="108" w:type="dxa"/>
            <w:bottom w:w="0" w:type="dxa"/>
            <w:right w:w="108" w:type="dxa"/>
          </w:tblCellMar>
        </w:tblPrEx>
        <w:trPr>
          <w:gridAfter w:val="1"/>
          <w:wAfter w:w="2610" w:type="dxa"/>
          <w:trHeight w:val="230" w:hRule="atLeast"/>
        </w:trPr>
        <w:tc>
          <w:tcPr>
            <w:tcW w:w="8815" w:type="dxa"/>
            <w:gridSpan w:val="5"/>
            <w:tcBorders>
              <w:top w:val="single" w:color="auto" w:sz="4" w:space="0"/>
              <w:left w:val="single" w:color="auto" w:sz="4" w:space="0"/>
              <w:bottom w:val="single" w:color="auto" w:sz="4" w:space="0"/>
              <w:right w:val="single" w:color="000000" w:sz="4" w:space="0"/>
            </w:tcBorders>
            <w:shd w:val="clear" w:color="000000" w:fill="BFBFBF"/>
          </w:tcPr>
          <w:p>
            <w:pPr>
              <w:spacing w:after="0" w:line="240" w:lineRule="auto"/>
              <w:jc w:val="center"/>
              <w:rPr>
                <w:rFonts w:ascii="Arial" w:hAnsi="Arial" w:eastAsia="Times New Roman" w:cs="Arial"/>
                <w:b/>
                <w:bCs/>
                <w:sz w:val="20"/>
                <w:szCs w:val="20"/>
              </w:rPr>
            </w:pPr>
            <w:r>
              <w:rPr>
                <w:rFonts w:ascii="Arial" w:hAnsi="Arial" w:eastAsia="Times New Roman" w:cs="Arial"/>
                <w:b/>
                <w:bCs/>
                <w:sz w:val="20"/>
                <w:szCs w:val="20"/>
              </w:rPr>
              <w:t>Outcome variables</w:t>
            </w:r>
          </w:p>
        </w:tc>
        <w:tc>
          <w:tcPr>
            <w:tcW w:w="2610" w:type="dxa"/>
            <w:tcBorders>
              <w:top w:val="single" w:color="auto" w:sz="4" w:space="0"/>
              <w:left w:val="single" w:color="auto" w:sz="4" w:space="0"/>
              <w:bottom w:val="single" w:color="auto" w:sz="4" w:space="0"/>
              <w:right w:val="single" w:color="000000" w:sz="4" w:space="0"/>
            </w:tcBorders>
            <w:shd w:val="clear" w:color="000000" w:fill="BFBFBF"/>
          </w:tcPr>
          <w:p>
            <w:pPr>
              <w:spacing w:after="0" w:line="240" w:lineRule="auto"/>
              <w:jc w:val="center"/>
              <w:rPr>
                <w:rFonts w:ascii="Arial" w:hAnsi="Arial" w:eastAsia="Times New Roman" w:cs="Arial"/>
                <w:b/>
                <w:bCs/>
                <w:sz w:val="20"/>
                <w:szCs w:val="20"/>
              </w:rPr>
            </w:pPr>
          </w:p>
        </w:tc>
      </w:tr>
      <w:tr>
        <w:tblPrEx>
          <w:tblCellMar>
            <w:top w:w="0" w:type="dxa"/>
            <w:left w:w="108" w:type="dxa"/>
            <w:bottom w:w="0" w:type="dxa"/>
            <w:right w:w="108" w:type="dxa"/>
          </w:tblCellMar>
        </w:tblPrEx>
        <w:trPr>
          <w:gridAfter w:val="1"/>
          <w:wAfter w:w="2610" w:type="dxa"/>
          <w:trHeight w:val="257" w:hRule="atLeast"/>
        </w:trPr>
        <w:tc>
          <w:tcPr>
            <w:tcW w:w="1345" w:type="dxa"/>
            <w:vMerge w:val="restart"/>
            <w:tcBorders>
              <w:top w:val="nil"/>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Current smoking status</w:t>
            </w:r>
          </w:p>
        </w:tc>
        <w:tc>
          <w:tcPr>
            <w:tcW w:w="7470" w:type="dxa"/>
            <w:gridSpan w:val="4"/>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Current smoker</w:t>
            </w:r>
          </w:p>
        </w:tc>
        <w:tc>
          <w:tcPr>
            <w:tcW w:w="2610" w:type="dxa"/>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p>
        </w:tc>
      </w:tr>
      <w:tr>
        <w:tblPrEx>
          <w:tblCellMar>
            <w:top w:w="0" w:type="dxa"/>
            <w:left w:w="108" w:type="dxa"/>
            <w:bottom w:w="0" w:type="dxa"/>
            <w:right w:w="108" w:type="dxa"/>
          </w:tblCellMar>
        </w:tblPrEx>
        <w:trPr>
          <w:gridAfter w:val="1"/>
          <w:wAfter w:w="2610" w:type="dxa"/>
          <w:trHeight w:val="1545"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4320" w:type="dxa"/>
            <w:gridSpan w:val="3"/>
            <w:tcBorders>
              <w:top w:val="single" w:color="auto" w:sz="4" w:space="0"/>
              <w:left w:val="nil"/>
              <w:bottom w:val="single" w:color="auto" w:sz="4" w:space="0"/>
              <w:right w:val="single" w:color="000000"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Have you smoked at least 100 cigarettes in your life </w:t>
            </w:r>
            <w:r>
              <w:rPr>
                <w:rFonts w:ascii="Arial" w:hAnsi="Arial" w:eastAsia="Times New Roman" w:cs="Arial"/>
                <w:b/>
                <w:bCs/>
                <w:sz w:val="20"/>
                <w:szCs w:val="20"/>
              </w:rPr>
              <w:t xml:space="preserve">(Yes)- </w:t>
            </w:r>
            <w:r>
              <w:rPr>
                <w:rFonts w:ascii="Arial" w:hAnsi="Arial" w:eastAsia="Times New Roman" w:cs="Arial"/>
                <w:i/>
                <w:iCs/>
                <w:sz w:val="20"/>
                <w:szCs w:val="20"/>
              </w:rPr>
              <w:t>All respondents</w:t>
            </w:r>
            <w:r>
              <w:rPr>
                <w:rFonts w:ascii="Arial" w:hAnsi="Arial" w:eastAsia="Times New Roman" w:cs="Arial"/>
                <w:sz w:val="20"/>
                <w:szCs w:val="20"/>
              </w:rPr>
              <w:t xml:space="preserve">; At the present time, do you smoke cigarettes every day, occasionally or not at all? </w:t>
            </w:r>
            <w:r>
              <w:rPr>
                <w:rFonts w:ascii="Arial" w:hAnsi="Arial" w:eastAsia="Times New Roman" w:cs="Arial"/>
                <w:b/>
                <w:bCs/>
                <w:sz w:val="20"/>
                <w:szCs w:val="20"/>
              </w:rPr>
              <w:t xml:space="preserve">Every day/Occasionally - </w:t>
            </w:r>
            <w:r>
              <w:rPr>
                <w:rFonts w:ascii="Arial" w:hAnsi="Arial" w:eastAsia="Times New Roman" w:cs="Arial"/>
                <w:i/>
                <w:iCs/>
                <w:sz w:val="20"/>
                <w:szCs w:val="20"/>
              </w:rPr>
              <w:t>All respondents</w:t>
            </w:r>
          </w:p>
        </w:tc>
        <w:tc>
          <w:tcPr>
            <w:tcW w:w="3150" w:type="dxa"/>
            <w:tcBorders>
              <w:top w:val="nil"/>
              <w:left w:val="nil"/>
              <w:bottom w:val="single" w:color="auto" w:sz="4" w:space="0"/>
              <w:right w:val="single" w:color="auto"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Have you smoked at least 100 cigarettes in your life </w:t>
            </w:r>
            <w:r>
              <w:rPr>
                <w:rFonts w:ascii="Arial" w:hAnsi="Arial" w:eastAsia="Times New Roman" w:cs="Arial"/>
                <w:b/>
                <w:bCs/>
                <w:sz w:val="20"/>
                <w:szCs w:val="20"/>
              </w:rPr>
              <w:t xml:space="preserve">(Yes)- </w:t>
            </w:r>
            <w:r>
              <w:rPr>
                <w:rFonts w:ascii="Arial" w:hAnsi="Arial" w:eastAsia="Times New Roman" w:cs="Arial"/>
                <w:i/>
                <w:iCs/>
                <w:sz w:val="20"/>
                <w:szCs w:val="20"/>
              </w:rPr>
              <w:t>Sample adults 18+</w:t>
            </w:r>
            <w:r>
              <w:rPr>
                <w:rFonts w:ascii="Arial" w:hAnsi="Arial" w:eastAsia="Times New Roman" w:cs="Arial"/>
                <w:sz w:val="20"/>
                <w:szCs w:val="20"/>
              </w:rPr>
              <w:t xml:space="preserve">; Do you NOW smoke cigarettes every day, some days or not at all? </w:t>
            </w:r>
            <w:r>
              <w:rPr>
                <w:rFonts w:ascii="Arial" w:hAnsi="Arial" w:eastAsia="Times New Roman" w:cs="Arial"/>
                <w:b/>
                <w:bCs/>
                <w:sz w:val="20"/>
                <w:szCs w:val="20"/>
              </w:rPr>
              <w:t xml:space="preserve">Every day, some days- </w:t>
            </w:r>
            <w:r>
              <w:rPr>
                <w:rFonts w:ascii="Arial" w:hAnsi="Arial" w:eastAsia="Times New Roman" w:cs="Arial"/>
                <w:i/>
                <w:iCs/>
                <w:sz w:val="20"/>
                <w:szCs w:val="20"/>
              </w:rPr>
              <w:t>Sample adults 18+ who ever smoked 100 cigarettes</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At the present time do/does ... smoke cigarettes daily, occasionally or not at all? (Daily)- </w:t>
            </w:r>
            <w:r>
              <w:rPr>
                <w:rFonts w:ascii="Arial" w:hAnsi="Arial" w:eastAsia="Times New Roman" w:cs="Arial"/>
                <w:i/>
                <w:iCs/>
                <w:sz w:val="20"/>
                <w:szCs w:val="20"/>
              </w:rPr>
              <w:t xml:space="preserve"> Respondents 12+ </w:t>
            </w:r>
          </w:p>
        </w:tc>
      </w:tr>
      <w:tr>
        <w:tblPrEx>
          <w:tblCellMar>
            <w:top w:w="0" w:type="dxa"/>
            <w:left w:w="108" w:type="dxa"/>
            <w:bottom w:w="0" w:type="dxa"/>
            <w:right w:w="108" w:type="dxa"/>
          </w:tblCellMar>
        </w:tblPrEx>
        <w:trPr>
          <w:trHeight w:val="212"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7470" w:type="dxa"/>
            <w:gridSpan w:val="4"/>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Former smoker</w:t>
            </w:r>
          </w:p>
        </w:tc>
        <w:tc>
          <w:tcPr>
            <w:tcW w:w="2610" w:type="dxa"/>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p>
        </w:tc>
        <w:tc>
          <w:tcPr>
            <w:tcW w:w="2610" w:type="dxa"/>
          </w:tcPr>
          <w:p/>
        </w:tc>
      </w:tr>
      <w:tr>
        <w:tblPrEx>
          <w:tblCellMar>
            <w:top w:w="0" w:type="dxa"/>
            <w:left w:w="108" w:type="dxa"/>
            <w:bottom w:w="0" w:type="dxa"/>
            <w:right w:w="108" w:type="dxa"/>
          </w:tblCellMar>
        </w:tblPrEx>
        <w:trPr>
          <w:gridAfter w:val="1"/>
          <w:wAfter w:w="2610" w:type="dxa"/>
          <w:trHeight w:val="1560"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4320" w:type="dxa"/>
            <w:gridSpan w:val="3"/>
            <w:tcBorders>
              <w:top w:val="single" w:color="auto" w:sz="4" w:space="0"/>
              <w:left w:val="nil"/>
              <w:bottom w:val="single" w:color="auto" w:sz="4" w:space="0"/>
              <w:right w:val="single" w:color="000000"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Have you smoked at least 100 cigarettes in your life </w:t>
            </w:r>
            <w:r>
              <w:rPr>
                <w:rFonts w:ascii="Arial" w:hAnsi="Arial" w:eastAsia="Times New Roman" w:cs="Arial"/>
                <w:b/>
                <w:bCs/>
                <w:sz w:val="20"/>
                <w:szCs w:val="20"/>
              </w:rPr>
              <w:t xml:space="preserve">(Yes)- </w:t>
            </w:r>
            <w:r>
              <w:rPr>
                <w:rFonts w:ascii="Arial" w:hAnsi="Arial" w:eastAsia="Times New Roman" w:cs="Arial"/>
                <w:i/>
                <w:iCs/>
                <w:sz w:val="20"/>
                <w:szCs w:val="20"/>
              </w:rPr>
              <w:t>Sample adults 18+</w:t>
            </w:r>
            <w:r>
              <w:rPr>
                <w:rFonts w:ascii="Arial" w:hAnsi="Arial" w:eastAsia="Times New Roman" w:cs="Arial"/>
                <w:sz w:val="20"/>
                <w:szCs w:val="20"/>
              </w:rPr>
              <w:t xml:space="preserve">; At the present time, do you smoke cigarettes every day, occasionally or not at all? </w:t>
            </w:r>
            <w:r>
              <w:rPr>
                <w:rFonts w:ascii="Arial" w:hAnsi="Arial" w:eastAsia="Times New Roman" w:cs="Arial"/>
                <w:b/>
                <w:bCs/>
                <w:sz w:val="20"/>
                <w:szCs w:val="20"/>
              </w:rPr>
              <w:t>Not at all -</w:t>
            </w:r>
            <w:r>
              <w:rPr>
                <w:rFonts w:ascii="Arial" w:hAnsi="Arial" w:eastAsia="Times New Roman" w:cs="Arial"/>
                <w:i/>
                <w:iCs/>
                <w:sz w:val="20"/>
                <w:szCs w:val="20"/>
              </w:rPr>
              <w:t xml:space="preserve"> Sample adults 18+ who ever smoked 100 cigarettes</w:t>
            </w:r>
          </w:p>
        </w:tc>
        <w:tc>
          <w:tcPr>
            <w:tcW w:w="3150" w:type="dxa"/>
            <w:tcBorders>
              <w:top w:val="nil"/>
              <w:left w:val="nil"/>
              <w:bottom w:val="nil"/>
              <w:right w:val="single" w:color="auto"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Have you smoked at least 100 cigarettes in your life </w:t>
            </w:r>
            <w:r>
              <w:rPr>
                <w:rFonts w:ascii="Arial" w:hAnsi="Arial" w:eastAsia="Times New Roman" w:cs="Arial"/>
                <w:b/>
                <w:bCs/>
                <w:sz w:val="20"/>
                <w:szCs w:val="20"/>
              </w:rPr>
              <w:t xml:space="preserve">(Yes)- </w:t>
            </w:r>
            <w:r>
              <w:rPr>
                <w:rFonts w:ascii="Arial" w:hAnsi="Arial" w:eastAsia="Times New Roman" w:cs="Arial"/>
                <w:i/>
                <w:iCs/>
                <w:sz w:val="20"/>
                <w:szCs w:val="20"/>
              </w:rPr>
              <w:t>Sample adults 18+</w:t>
            </w:r>
            <w:r>
              <w:rPr>
                <w:rFonts w:ascii="Arial" w:hAnsi="Arial" w:eastAsia="Times New Roman" w:cs="Arial"/>
                <w:sz w:val="20"/>
                <w:szCs w:val="20"/>
              </w:rPr>
              <w:t xml:space="preserve">; Do you NOW smoke cigarettes every day, some days or not at all? </w:t>
            </w:r>
            <w:r>
              <w:rPr>
                <w:rFonts w:ascii="Arial" w:hAnsi="Arial" w:eastAsia="Times New Roman" w:cs="Arial"/>
                <w:b/>
                <w:bCs/>
                <w:sz w:val="20"/>
                <w:szCs w:val="20"/>
              </w:rPr>
              <w:t xml:space="preserve">Not at all- </w:t>
            </w:r>
            <w:r>
              <w:rPr>
                <w:rFonts w:ascii="Arial" w:hAnsi="Arial" w:eastAsia="Times New Roman" w:cs="Arial"/>
                <w:i/>
                <w:iCs/>
                <w:sz w:val="20"/>
                <w:szCs w:val="20"/>
              </w:rPr>
              <w:t>Sample adults 18+ who ever smoked 100 cigarettes</w:t>
            </w:r>
          </w:p>
        </w:tc>
        <w:tc>
          <w:tcPr>
            <w:tcW w:w="2610" w:type="dxa"/>
            <w:tcBorders>
              <w:top w:val="nil"/>
              <w:left w:val="nil"/>
              <w:bottom w:val="nil"/>
              <w:right w:val="single" w:color="auto" w:sz="4" w:space="0"/>
            </w:tcBorders>
          </w:tcPr>
          <w:p>
            <w:pPr>
              <w:spacing w:after="0" w:line="240" w:lineRule="auto"/>
              <w:rPr>
                <w:rFonts w:ascii="Arial" w:hAnsi="Arial" w:eastAsia="Times New Roman" w:cs="Arial"/>
                <w:sz w:val="20"/>
                <w:szCs w:val="20"/>
              </w:rPr>
            </w:pPr>
            <w:r>
              <w:rPr>
                <w:rFonts w:ascii="Arial" w:hAnsi="Arial" w:eastAsia="Times New Roman" w:cs="Arial"/>
                <w:sz w:val="20"/>
                <w:szCs w:val="20"/>
              </w:rPr>
              <w:t>At the present time do/does ... smoke cigarettes daily, occasionally or not at all? (Not at all)</w:t>
            </w:r>
            <w:r>
              <w:rPr>
                <w:rFonts w:ascii="Arial" w:hAnsi="Arial" w:eastAsia="Times New Roman" w:cs="Arial"/>
                <w:iCs/>
                <w:sz w:val="20"/>
                <w:szCs w:val="20"/>
              </w:rPr>
              <w:t xml:space="preserve"> </w:t>
            </w:r>
            <w:r>
              <w:rPr>
                <w:rFonts w:ascii="Arial" w:hAnsi="Arial" w:eastAsia="Times New Roman" w:cs="Arial"/>
                <w:b/>
                <w:iCs/>
                <w:sz w:val="20"/>
                <w:szCs w:val="20"/>
                <w:u w:val="single"/>
              </w:rPr>
              <w:t>AND</w:t>
            </w:r>
            <w:r>
              <w:rPr>
                <w:rFonts w:ascii="Arial" w:hAnsi="Arial" w:eastAsia="Times New Roman" w:cs="Arial"/>
                <w:iCs/>
                <w:sz w:val="20"/>
                <w:szCs w:val="20"/>
              </w:rPr>
              <w:t xml:space="preserve"> </w:t>
            </w:r>
            <w:r>
              <w:rPr>
                <w:rFonts w:ascii="TimesNewRomanPSMT" w:hAnsi="TimesNewRomanPSMT" w:cs="TimesNewRomanPSMT"/>
                <w:sz w:val="20"/>
                <w:szCs w:val="20"/>
              </w:rPr>
              <w:t xml:space="preserve">Have/has you/he/she ever smoked cigarettes at all (Yes)? </w:t>
            </w:r>
            <w:r>
              <w:rPr>
                <w:rFonts w:ascii="Arial" w:hAnsi="Arial" w:eastAsia="Times New Roman" w:cs="Arial"/>
                <w:sz w:val="20"/>
                <w:szCs w:val="20"/>
              </w:rPr>
              <w:t xml:space="preserve">- </w:t>
            </w:r>
            <w:r>
              <w:rPr>
                <w:rFonts w:ascii="Arial" w:hAnsi="Arial" w:eastAsia="Times New Roman" w:cs="Arial"/>
                <w:i/>
                <w:iCs/>
                <w:sz w:val="20"/>
                <w:szCs w:val="20"/>
              </w:rPr>
              <w:t xml:space="preserve"> Respondents 12+</w:t>
            </w:r>
          </w:p>
        </w:tc>
      </w:tr>
      <w:tr>
        <w:tblPrEx>
          <w:tblCellMar>
            <w:top w:w="0" w:type="dxa"/>
            <w:left w:w="108" w:type="dxa"/>
            <w:bottom w:w="0" w:type="dxa"/>
            <w:right w:w="108" w:type="dxa"/>
          </w:tblCellMar>
        </w:tblPrEx>
        <w:trPr>
          <w:trHeight w:val="230"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7470" w:type="dxa"/>
            <w:gridSpan w:val="4"/>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Never smoker</w:t>
            </w:r>
          </w:p>
        </w:tc>
        <w:tc>
          <w:tcPr>
            <w:tcW w:w="2610" w:type="dxa"/>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p>
        </w:tc>
        <w:tc>
          <w:tcPr>
            <w:tcW w:w="2610" w:type="dxa"/>
          </w:tcPr>
          <w:p/>
        </w:tc>
      </w:tr>
      <w:tr>
        <w:tblPrEx>
          <w:tblCellMar>
            <w:top w:w="0" w:type="dxa"/>
            <w:left w:w="108" w:type="dxa"/>
            <w:bottom w:w="0" w:type="dxa"/>
            <w:right w:w="108" w:type="dxa"/>
          </w:tblCellMar>
        </w:tblPrEx>
        <w:trPr>
          <w:gridAfter w:val="1"/>
          <w:wAfter w:w="2610" w:type="dxa"/>
          <w:trHeight w:val="1680"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4320" w:type="dxa"/>
            <w:gridSpan w:val="3"/>
            <w:tcBorders>
              <w:top w:val="single" w:color="auto" w:sz="4" w:space="0"/>
              <w:left w:val="nil"/>
              <w:bottom w:val="single" w:color="auto" w:sz="4" w:space="0"/>
              <w:right w:val="single" w:color="000000"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Have you smoked at least 100 cigarettes in your life </w:t>
            </w:r>
            <w:r>
              <w:rPr>
                <w:rFonts w:ascii="Arial" w:hAnsi="Arial" w:eastAsia="Times New Roman" w:cs="Arial"/>
                <w:b/>
                <w:bCs/>
                <w:sz w:val="20"/>
                <w:szCs w:val="20"/>
              </w:rPr>
              <w:t xml:space="preserve">(No)- </w:t>
            </w:r>
            <w:r>
              <w:rPr>
                <w:rFonts w:ascii="Arial" w:hAnsi="Arial" w:eastAsia="Times New Roman" w:cs="Arial"/>
                <w:i/>
                <w:iCs/>
                <w:sz w:val="20"/>
                <w:szCs w:val="20"/>
              </w:rPr>
              <w:t>Sample adults 18+</w:t>
            </w:r>
            <w:r>
              <w:rPr>
                <w:rFonts w:ascii="Arial" w:hAnsi="Arial" w:eastAsia="Times New Roman" w:cs="Arial"/>
                <w:sz w:val="20"/>
                <w:szCs w:val="20"/>
              </w:rPr>
              <w:t xml:space="preserve">; At the present time, do you smoke cigarettes every day, occasionally or not at all? </w:t>
            </w:r>
            <w:r>
              <w:rPr>
                <w:rFonts w:ascii="Arial" w:hAnsi="Arial" w:eastAsia="Times New Roman" w:cs="Arial"/>
                <w:b/>
                <w:bCs/>
                <w:sz w:val="20"/>
                <w:szCs w:val="20"/>
              </w:rPr>
              <w:t>Not at all -</w:t>
            </w:r>
            <w:r>
              <w:rPr>
                <w:rFonts w:ascii="Arial" w:hAnsi="Arial" w:eastAsia="Times New Roman" w:cs="Arial"/>
                <w:i/>
                <w:iCs/>
                <w:sz w:val="20"/>
                <w:szCs w:val="20"/>
              </w:rPr>
              <w:t xml:space="preserve"> Sample adults 18+ who ever smoked 100 cigarettes</w:t>
            </w:r>
          </w:p>
        </w:tc>
        <w:tc>
          <w:tcPr>
            <w:tcW w:w="3150" w:type="dxa"/>
            <w:tcBorders>
              <w:top w:val="nil"/>
              <w:left w:val="nil"/>
              <w:bottom w:val="nil"/>
              <w:right w:val="single" w:color="auto"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Have you smoked at least 100 cigarettes in your life </w:t>
            </w:r>
            <w:r>
              <w:rPr>
                <w:rFonts w:ascii="Arial" w:hAnsi="Arial" w:eastAsia="Times New Roman" w:cs="Arial"/>
                <w:b/>
                <w:bCs/>
                <w:sz w:val="20"/>
                <w:szCs w:val="20"/>
              </w:rPr>
              <w:t xml:space="preserve">(No)- </w:t>
            </w:r>
            <w:r>
              <w:rPr>
                <w:rFonts w:ascii="Arial" w:hAnsi="Arial" w:eastAsia="Times New Roman" w:cs="Arial"/>
                <w:i/>
                <w:iCs/>
                <w:sz w:val="20"/>
                <w:szCs w:val="20"/>
              </w:rPr>
              <w:t>Sample adults 18+</w:t>
            </w:r>
            <w:r>
              <w:rPr>
                <w:rFonts w:ascii="Arial" w:hAnsi="Arial" w:eastAsia="Times New Roman" w:cs="Arial"/>
                <w:sz w:val="20"/>
                <w:szCs w:val="20"/>
              </w:rPr>
              <w:t xml:space="preserve">; Do you NOW smoke cigarettes every day, some days or not at all? </w:t>
            </w:r>
            <w:r>
              <w:rPr>
                <w:rFonts w:ascii="Arial" w:hAnsi="Arial" w:eastAsia="Times New Roman" w:cs="Arial"/>
                <w:b/>
                <w:bCs/>
                <w:sz w:val="20"/>
                <w:szCs w:val="20"/>
              </w:rPr>
              <w:t xml:space="preserve">Not at all- </w:t>
            </w:r>
            <w:r>
              <w:rPr>
                <w:rFonts w:ascii="Arial" w:hAnsi="Arial" w:eastAsia="Times New Roman" w:cs="Arial"/>
                <w:i/>
                <w:iCs/>
                <w:sz w:val="20"/>
                <w:szCs w:val="20"/>
              </w:rPr>
              <w:t>Sample adults 18+ who ever smoked 100 cigarettes</w:t>
            </w:r>
          </w:p>
        </w:tc>
        <w:tc>
          <w:tcPr>
            <w:tcW w:w="2610" w:type="dxa"/>
            <w:tcBorders>
              <w:top w:val="nil"/>
              <w:left w:val="nil"/>
              <w:bottom w:val="nil"/>
              <w:right w:val="single" w:color="auto" w:sz="4" w:space="0"/>
            </w:tcBorders>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At the present time do/does ... smoke cigarettes daily, occasionally or not at all? (Not at all)- </w:t>
            </w:r>
            <w:r>
              <w:rPr>
                <w:rFonts w:ascii="Arial" w:hAnsi="Arial" w:eastAsia="Times New Roman" w:cs="Arial"/>
                <w:i/>
                <w:iCs/>
                <w:sz w:val="20"/>
                <w:szCs w:val="20"/>
              </w:rPr>
              <w:t xml:space="preserve"> </w:t>
            </w:r>
            <w:r>
              <w:rPr>
                <w:rFonts w:ascii="Arial" w:hAnsi="Arial" w:eastAsia="Times New Roman" w:cs="Arial"/>
                <w:b/>
                <w:iCs/>
                <w:sz w:val="20"/>
                <w:szCs w:val="20"/>
                <w:u w:val="single"/>
              </w:rPr>
              <w:t xml:space="preserve"> AND</w:t>
            </w:r>
            <w:r>
              <w:rPr>
                <w:rFonts w:ascii="Arial" w:hAnsi="Arial" w:eastAsia="Times New Roman" w:cs="Arial"/>
                <w:iCs/>
                <w:sz w:val="20"/>
                <w:szCs w:val="20"/>
              </w:rPr>
              <w:t xml:space="preserve"> </w:t>
            </w:r>
            <w:r>
              <w:rPr>
                <w:rFonts w:ascii="TimesNewRomanPSMT" w:hAnsi="TimesNewRomanPSMT" w:cs="TimesNewRomanPSMT"/>
                <w:sz w:val="20"/>
                <w:szCs w:val="20"/>
              </w:rPr>
              <w:t xml:space="preserve">Have/has you/he/she ever smoked cigarettes at all (No)? </w:t>
            </w:r>
            <w:r>
              <w:rPr>
                <w:rFonts w:ascii="Arial" w:hAnsi="Arial" w:eastAsia="Times New Roman" w:cs="Arial"/>
                <w:i/>
                <w:iCs/>
                <w:sz w:val="20"/>
                <w:szCs w:val="20"/>
              </w:rPr>
              <w:t xml:space="preserve">Respondents 12+ </w:t>
            </w:r>
          </w:p>
        </w:tc>
      </w:tr>
      <w:tr>
        <w:tblPrEx>
          <w:tblCellMar>
            <w:top w:w="0" w:type="dxa"/>
            <w:left w:w="108" w:type="dxa"/>
            <w:bottom w:w="0" w:type="dxa"/>
            <w:right w:w="108" w:type="dxa"/>
          </w:tblCellMar>
        </w:tblPrEx>
        <w:trPr>
          <w:trHeight w:val="230"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7470" w:type="dxa"/>
            <w:gridSpan w:val="4"/>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Every day smoker</w:t>
            </w:r>
          </w:p>
        </w:tc>
        <w:tc>
          <w:tcPr>
            <w:tcW w:w="2610" w:type="dxa"/>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p>
        </w:tc>
        <w:tc>
          <w:tcPr>
            <w:tcW w:w="2610" w:type="dxa"/>
          </w:tcPr>
          <w:p/>
        </w:tc>
      </w:tr>
      <w:tr>
        <w:tblPrEx>
          <w:tblCellMar>
            <w:top w:w="0" w:type="dxa"/>
            <w:left w:w="108" w:type="dxa"/>
            <w:bottom w:w="0" w:type="dxa"/>
            <w:right w:w="108" w:type="dxa"/>
          </w:tblCellMar>
        </w:tblPrEx>
        <w:trPr>
          <w:gridAfter w:val="1"/>
          <w:wAfter w:w="2610" w:type="dxa"/>
          <w:trHeight w:val="870"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4320" w:type="dxa"/>
            <w:gridSpan w:val="3"/>
            <w:tcBorders>
              <w:top w:val="single" w:color="auto" w:sz="4" w:space="0"/>
              <w:left w:val="nil"/>
              <w:bottom w:val="single" w:color="auto" w:sz="4" w:space="0"/>
              <w:right w:val="single" w:color="000000"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Have you smoked at least 100 cigarettes in your life </w:t>
            </w:r>
            <w:r>
              <w:rPr>
                <w:rFonts w:ascii="Arial" w:hAnsi="Arial" w:eastAsia="Times New Roman" w:cs="Arial"/>
                <w:b/>
                <w:bCs/>
                <w:sz w:val="20"/>
                <w:szCs w:val="20"/>
              </w:rPr>
              <w:t xml:space="preserve">(Yes)- </w:t>
            </w:r>
            <w:r>
              <w:rPr>
                <w:rFonts w:ascii="Arial" w:hAnsi="Arial" w:eastAsia="Times New Roman" w:cs="Arial"/>
                <w:i/>
                <w:iCs/>
                <w:sz w:val="20"/>
                <w:szCs w:val="20"/>
              </w:rPr>
              <w:t>All respondents</w:t>
            </w:r>
            <w:r>
              <w:rPr>
                <w:rFonts w:ascii="Arial" w:hAnsi="Arial" w:eastAsia="Times New Roman" w:cs="Arial"/>
                <w:sz w:val="20"/>
                <w:szCs w:val="20"/>
              </w:rPr>
              <w:t xml:space="preserve">; At the present time, do you smoke cigarettes every day, occasionally or not at all? </w:t>
            </w:r>
            <w:r>
              <w:rPr>
                <w:rFonts w:ascii="Arial" w:hAnsi="Arial" w:eastAsia="Times New Roman" w:cs="Arial"/>
                <w:b/>
                <w:bCs/>
                <w:sz w:val="20"/>
                <w:szCs w:val="20"/>
              </w:rPr>
              <w:t xml:space="preserve">Every day - </w:t>
            </w:r>
            <w:r>
              <w:rPr>
                <w:rFonts w:ascii="Arial" w:hAnsi="Arial" w:eastAsia="Times New Roman" w:cs="Arial"/>
                <w:i/>
                <w:iCs/>
                <w:sz w:val="20"/>
                <w:szCs w:val="20"/>
              </w:rPr>
              <w:t>All respondents</w:t>
            </w:r>
          </w:p>
        </w:tc>
        <w:tc>
          <w:tcPr>
            <w:tcW w:w="3150" w:type="dxa"/>
            <w:tcBorders>
              <w:top w:val="nil"/>
              <w:left w:val="nil"/>
              <w:bottom w:val="single" w:color="auto" w:sz="4" w:space="0"/>
              <w:right w:val="single" w:color="auto"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Do you NOW smoke cigarettes every day, some days or not at all? </w:t>
            </w:r>
            <w:r>
              <w:rPr>
                <w:rFonts w:ascii="Arial" w:hAnsi="Arial" w:eastAsia="Times New Roman" w:cs="Arial"/>
                <w:b/>
                <w:bCs/>
                <w:sz w:val="20"/>
                <w:szCs w:val="20"/>
              </w:rPr>
              <w:t xml:space="preserve">Every day- </w:t>
            </w:r>
            <w:r>
              <w:rPr>
                <w:rFonts w:ascii="Arial" w:hAnsi="Arial" w:eastAsia="Times New Roman" w:cs="Arial"/>
                <w:i/>
                <w:iCs/>
                <w:sz w:val="20"/>
                <w:szCs w:val="20"/>
              </w:rPr>
              <w:t>Sample adults 18+ who ever smoked 100 cigarettes</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At the present time do/does ... smoke cigarettes daily, occasionally or not at all? (Daily)- </w:t>
            </w:r>
            <w:r>
              <w:rPr>
                <w:rFonts w:ascii="Arial" w:hAnsi="Arial" w:eastAsia="Times New Roman" w:cs="Arial"/>
                <w:i/>
                <w:iCs/>
                <w:sz w:val="20"/>
                <w:szCs w:val="20"/>
              </w:rPr>
              <w:t xml:space="preserve"> Respondents 12+ </w:t>
            </w:r>
          </w:p>
        </w:tc>
      </w:tr>
      <w:tr>
        <w:tblPrEx>
          <w:tblCellMar>
            <w:top w:w="0" w:type="dxa"/>
            <w:left w:w="108" w:type="dxa"/>
            <w:bottom w:w="0" w:type="dxa"/>
            <w:right w:w="108" w:type="dxa"/>
          </w:tblCellMar>
        </w:tblPrEx>
        <w:trPr>
          <w:trHeight w:val="212"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7470" w:type="dxa"/>
            <w:gridSpan w:val="4"/>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r>
              <w:rPr>
                <w:rFonts w:ascii="Arial" w:hAnsi="Arial" w:eastAsia="Times New Roman" w:cs="Arial"/>
                <w:sz w:val="20"/>
                <w:szCs w:val="20"/>
              </w:rPr>
              <w:t>Some day smoker</w:t>
            </w:r>
          </w:p>
        </w:tc>
        <w:tc>
          <w:tcPr>
            <w:tcW w:w="2610" w:type="dxa"/>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sz w:val="20"/>
                <w:szCs w:val="20"/>
              </w:rPr>
            </w:pPr>
          </w:p>
        </w:tc>
        <w:tc>
          <w:tcPr>
            <w:tcW w:w="2610" w:type="dxa"/>
          </w:tcPr>
          <w:p/>
        </w:tc>
      </w:tr>
      <w:tr>
        <w:tblPrEx>
          <w:tblCellMar>
            <w:top w:w="0" w:type="dxa"/>
            <w:left w:w="108" w:type="dxa"/>
            <w:bottom w:w="0" w:type="dxa"/>
            <w:right w:w="108" w:type="dxa"/>
          </w:tblCellMar>
        </w:tblPrEx>
        <w:trPr>
          <w:gridAfter w:val="1"/>
          <w:wAfter w:w="2610" w:type="dxa"/>
          <w:trHeight w:val="885" w:hRule="atLeast"/>
        </w:trPr>
        <w:tc>
          <w:tcPr>
            <w:tcW w:w="1345" w:type="dxa"/>
            <w:vMerge w:val="continue"/>
            <w:tcBorders>
              <w:top w:val="nil"/>
              <w:left w:val="single" w:color="auto" w:sz="4" w:space="0"/>
              <w:bottom w:val="single" w:color="000000" w:sz="4" w:space="0"/>
              <w:right w:val="single" w:color="auto" w:sz="4" w:space="0"/>
            </w:tcBorders>
            <w:vAlign w:val="center"/>
          </w:tcPr>
          <w:p>
            <w:pPr>
              <w:spacing w:after="0" w:line="240" w:lineRule="auto"/>
              <w:rPr>
                <w:rFonts w:ascii="Arial" w:hAnsi="Arial" w:eastAsia="Times New Roman" w:cs="Arial"/>
                <w:sz w:val="20"/>
                <w:szCs w:val="20"/>
              </w:rPr>
            </w:pPr>
          </w:p>
        </w:tc>
        <w:tc>
          <w:tcPr>
            <w:tcW w:w="4320" w:type="dxa"/>
            <w:gridSpan w:val="3"/>
            <w:tcBorders>
              <w:top w:val="single" w:color="auto" w:sz="4" w:space="0"/>
              <w:left w:val="nil"/>
              <w:bottom w:val="single" w:color="auto" w:sz="4" w:space="0"/>
              <w:right w:val="single" w:color="000000"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Have you smoked at least 100 cigarettes in your life </w:t>
            </w:r>
            <w:r>
              <w:rPr>
                <w:rFonts w:ascii="Arial" w:hAnsi="Arial" w:eastAsia="Times New Roman" w:cs="Arial"/>
                <w:b/>
                <w:bCs/>
                <w:sz w:val="20"/>
                <w:szCs w:val="20"/>
              </w:rPr>
              <w:t xml:space="preserve">(Yes)- </w:t>
            </w:r>
            <w:r>
              <w:rPr>
                <w:rFonts w:ascii="Arial" w:hAnsi="Arial" w:eastAsia="Times New Roman" w:cs="Arial"/>
                <w:i/>
                <w:iCs/>
                <w:sz w:val="20"/>
                <w:szCs w:val="20"/>
              </w:rPr>
              <w:t>All respondents</w:t>
            </w:r>
            <w:r>
              <w:rPr>
                <w:rFonts w:ascii="Arial" w:hAnsi="Arial" w:eastAsia="Times New Roman" w:cs="Arial"/>
                <w:sz w:val="20"/>
                <w:szCs w:val="20"/>
              </w:rPr>
              <w:t xml:space="preserve">; At the present time, do you smoke cigarettes every day, occasionally or not at all? </w:t>
            </w:r>
            <w:r>
              <w:rPr>
                <w:rFonts w:ascii="Arial" w:hAnsi="Arial" w:eastAsia="Times New Roman" w:cs="Arial"/>
                <w:b/>
                <w:bCs/>
                <w:sz w:val="20"/>
                <w:szCs w:val="20"/>
              </w:rPr>
              <w:t xml:space="preserve">Occasionally - </w:t>
            </w:r>
            <w:r>
              <w:rPr>
                <w:rFonts w:ascii="Arial" w:hAnsi="Arial" w:eastAsia="Times New Roman" w:cs="Arial"/>
                <w:i/>
                <w:iCs/>
                <w:sz w:val="20"/>
                <w:szCs w:val="20"/>
              </w:rPr>
              <w:t>All respondents</w:t>
            </w:r>
          </w:p>
        </w:tc>
        <w:tc>
          <w:tcPr>
            <w:tcW w:w="3150" w:type="dxa"/>
            <w:tcBorders>
              <w:top w:val="nil"/>
              <w:left w:val="nil"/>
              <w:bottom w:val="single" w:color="auto" w:sz="4" w:space="0"/>
              <w:right w:val="single" w:color="auto" w:sz="4" w:space="0"/>
            </w:tcBorders>
            <w:shd w:val="clear" w:color="auto" w:fill="auto"/>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Do you NOW smoke cigarettes every day, some days or not at all? </w:t>
            </w:r>
            <w:r>
              <w:rPr>
                <w:rFonts w:ascii="Arial" w:hAnsi="Arial" w:eastAsia="Times New Roman" w:cs="Arial"/>
                <w:b/>
                <w:bCs/>
                <w:sz w:val="20"/>
                <w:szCs w:val="20"/>
              </w:rPr>
              <w:t xml:space="preserve">Some days- </w:t>
            </w:r>
            <w:r>
              <w:rPr>
                <w:rFonts w:ascii="Arial" w:hAnsi="Arial" w:eastAsia="Times New Roman" w:cs="Arial"/>
                <w:i/>
                <w:iCs/>
                <w:sz w:val="20"/>
                <w:szCs w:val="20"/>
              </w:rPr>
              <w:t>Sample adults 18+ who ever smoked 100 cigarettes</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At the present time do/does ... smoke cigarettes daily, occasionally or not at all? (Occasionally)- </w:t>
            </w:r>
            <w:r>
              <w:rPr>
                <w:rFonts w:ascii="Arial" w:hAnsi="Arial" w:eastAsia="Times New Roman" w:cs="Arial"/>
                <w:i/>
                <w:iCs/>
                <w:sz w:val="20"/>
                <w:szCs w:val="20"/>
              </w:rPr>
              <w:t xml:space="preserve"> Respondents 12+</w:t>
            </w:r>
          </w:p>
        </w:tc>
      </w:tr>
      <w:tr>
        <w:tblPrEx>
          <w:tblCellMar>
            <w:top w:w="0" w:type="dxa"/>
            <w:left w:w="108" w:type="dxa"/>
            <w:bottom w:w="0" w:type="dxa"/>
            <w:right w:w="108" w:type="dxa"/>
          </w:tblCellMar>
        </w:tblPrEx>
        <w:trPr>
          <w:trHeight w:val="300" w:hRule="atLeast"/>
        </w:trPr>
        <w:tc>
          <w:tcPr>
            <w:tcW w:w="1345"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p>
        </w:tc>
        <w:tc>
          <w:tcPr>
            <w:tcW w:w="7470" w:type="dxa"/>
            <w:gridSpan w:val="4"/>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b/>
                <w:bCs/>
                <w:sz w:val="20"/>
                <w:szCs w:val="20"/>
              </w:rPr>
            </w:pPr>
            <w:r>
              <w:rPr>
                <w:rFonts w:ascii="Arial" w:hAnsi="Arial" w:eastAsia="Times New Roman" w:cs="Arial"/>
                <w:b/>
                <w:bCs/>
                <w:sz w:val="20"/>
                <w:szCs w:val="20"/>
              </w:rPr>
              <w:t> </w:t>
            </w:r>
          </w:p>
        </w:tc>
        <w:tc>
          <w:tcPr>
            <w:tcW w:w="2610" w:type="dxa"/>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b/>
                <w:bCs/>
                <w:sz w:val="20"/>
                <w:szCs w:val="20"/>
              </w:rPr>
            </w:pPr>
          </w:p>
        </w:tc>
        <w:tc>
          <w:tcPr>
            <w:tcW w:w="2610" w:type="dxa"/>
          </w:tcPr>
          <w:p/>
        </w:tc>
      </w:tr>
      <w:tr>
        <w:tblPrEx>
          <w:tblCellMar>
            <w:top w:w="0" w:type="dxa"/>
            <w:left w:w="108" w:type="dxa"/>
            <w:bottom w:w="0" w:type="dxa"/>
            <w:right w:w="108" w:type="dxa"/>
          </w:tblCellMar>
        </w:tblPrEx>
        <w:trPr>
          <w:gridAfter w:val="1"/>
          <w:wAfter w:w="2610" w:type="dxa"/>
          <w:trHeight w:val="2327" w:hRule="atLeast"/>
        </w:trPr>
        <w:tc>
          <w:tcPr>
            <w:tcW w:w="1345" w:type="dxa"/>
            <w:tcBorders>
              <w:top w:val="nil"/>
              <w:left w:val="single" w:color="auto" w:sz="4" w:space="0"/>
              <w:bottom w:val="nil"/>
              <w:right w:val="nil"/>
            </w:tcBorders>
            <w:shd w:val="clear" w:color="auto" w:fill="auto"/>
            <w:vAlign w:val="center"/>
          </w:tcPr>
          <w:p>
            <w:pPr>
              <w:spacing w:after="0" w:line="240" w:lineRule="auto"/>
              <w:rPr>
                <w:rFonts w:ascii="Arial" w:hAnsi="Arial" w:eastAsia="Times New Roman" w:cs="Arial"/>
                <w:sz w:val="20"/>
                <w:szCs w:val="20"/>
              </w:rPr>
            </w:pPr>
            <w:r>
              <w:rPr>
                <w:rFonts w:ascii="Arial" w:hAnsi="Arial" w:eastAsia="Times New Roman" w:cs="Arial"/>
                <w:sz w:val="20"/>
                <w:szCs w:val="20"/>
              </w:rPr>
              <w:t>Average number of cigarettes per day</w:t>
            </w:r>
          </w:p>
        </w:tc>
        <w:tc>
          <w:tcPr>
            <w:tcW w:w="4320" w:type="dxa"/>
            <w:gridSpan w:val="3"/>
            <w:tcBorders>
              <w:top w:val="single" w:color="auto" w:sz="4" w:space="0"/>
              <w:left w:val="single" w:color="auto" w:sz="4" w:space="0"/>
              <w:bottom w:val="single" w:color="auto" w:sz="4" w:space="0"/>
              <w:right w:val="single" w:color="000000" w:sz="4" w:space="0"/>
            </w:tcBorders>
            <w:shd w:val="clear" w:color="auto" w:fill="auto"/>
          </w:tcPr>
          <w:p>
            <w:pPr>
              <w:spacing w:after="0" w:line="240" w:lineRule="auto"/>
              <w:rPr>
                <w:rFonts w:ascii="Arial" w:hAnsi="Arial" w:eastAsia="Times New Roman" w:cs="Arial"/>
                <w:i/>
                <w:iCs/>
                <w:sz w:val="20"/>
                <w:szCs w:val="20"/>
              </w:rPr>
            </w:pPr>
            <w:r>
              <w:rPr>
                <w:rFonts w:ascii="Arial" w:hAnsi="Arial" w:eastAsia="Times New Roman" w:cs="Arial"/>
                <w:sz w:val="20"/>
                <w:szCs w:val="20"/>
              </w:rPr>
              <w:t>Thinking back over the past seven days, starting with yesterday, how many cigarettes did you smoke (Min: 0 Max: 90)?-</w:t>
            </w:r>
            <w:r>
              <w:rPr>
                <w:rFonts w:ascii="Arial" w:hAnsi="Arial" w:eastAsia="Times New Roman" w:cs="Arial"/>
                <w:i/>
                <w:iCs/>
                <w:sz w:val="20"/>
                <w:szCs w:val="20"/>
              </w:rPr>
              <w:t xml:space="preserve"> Current smokers</w:t>
            </w:r>
          </w:p>
          <w:p>
            <w:pPr>
              <w:spacing w:after="0" w:line="240" w:lineRule="auto"/>
              <w:rPr>
                <w:rFonts w:ascii="Arial" w:hAnsi="Arial" w:eastAsia="Times New Roman" w:cs="Arial"/>
                <w:sz w:val="20"/>
                <w:szCs w:val="20"/>
              </w:rPr>
            </w:pPr>
          </w:p>
        </w:tc>
        <w:tc>
          <w:tcPr>
            <w:tcW w:w="315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On the average, how many cigarettes do you now smoke a day?- </w:t>
            </w:r>
            <w:r>
              <w:rPr>
                <w:rFonts w:ascii="Arial" w:hAnsi="Arial" w:eastAsia="Times New Roman" w:cs="Arial"/>
                <w:i/>
                <w:iCs/>
                <w:sz w:val="20"/>
                <w:szCs w:val="20"/>
              </w:rPr>
              <w:t>Every day smokers</w:t>
            </w:r>
            <w:r>
              <w:rPr>
                <w:rFonts w:ascii="Arial" w:hAnsi="Arial" w:eastAsia="Times New Roman" w:cs="Arial"/>
                <w:sz w:val="20"/>
                <w:szCs w:val="20"/>
              </w:rPr>
              <w:t xml:space="preserve"> </w:t>
            </w:r>
            <w:r>
              <w:rPr>
                <w:rFonts w:ascii="Arial" w:hAnsi="Arial" w:eastAsia="Times New Roman" w:cs="Arial"/>
                <w:sz w:val="10"/>
                <w:szCs w:val="10"/>
              </w:rPr>
              <w:br w:type="textWrapping"/>
            </w:r>
            <w:r>
              <w:rPr>
                <w:rFonts w:ascii="Arial" w:hAnsi="Arial" w:eastAsia="Times New Roman" w:cs="Arial"/>
                <w:sz w:val="10"/>
                <w:szCs w:val="10"/>
              </w:rPr>
              <w:br w:type="textWrapping"/>
            </w:r>
            <w:r>
              <w:rPr>
                <w:rFonts w:ascii="Arial" w:hAnsi="Arial" w:eastAsia="Times New Roman" w:cs="Arial"/>
                <w:sz w:val="20"/>
                <w:szCs w:val="20"/>
              </w:rPr>
              <w:t xml:space="preserve">OR </w:t>
            </w:r>
            <w:r>
              <w:rPr>
                <w:rFonts w:ascii="Arial" w:hAnsi="Arial" w:eastAsia="Times New Roman" w:cs="Arial"/>
                <w:sz w:val="10"/>
                <w:szCs w:val="10"/>
              </w:rPr>
              <w:br w:type="textWrapping"/>
            </w:r>
            <w:r>
              <w:rPr>
                <w:rFonts w:ascii="Arial" w:hAnsi="Arial" w:eastAsia="Times New Roman" w:cs="Arial"/>
                <w:sz w:val="10"/>
                <w:szCs w:val="10"/>
              </w:rPr>
              <w:br w:type="textWrapping"/>
            </w:r>
            <w:r>
              <w:rPr>
                <w:rFonts w:ascii="Arial" w:hAnsi="Arial" w:eastAsia="Times New Roman" w:cs="Arial"/>
                <w:sz w:val="20"/>
                <w:szCs w:val="20"/>
              </w:rPr>
              <w:t>On the average, when you smoked during the PAST 30 DAYS, about how many cigarettes did you smoke a</w:t>
            </w:r>
            <w:r>
              <w:rPr>
                <w:rFonts w:ascii="Arial" w:hAnsi="Arial" w:eastAsia="Times New Roman" w:cs="Arial"/>
                <w:sz w:val="20"/>
                <w:szCs w:val="20"/>
              </w:rPr>
              <w:br w:type="textWrapping"/>
            </w:r>
            <w:r>
              <w:rPr>
                <w:rFonts w:ascii="Arial" w:hAnsi="Arial" w:eastAsia="Times New Roman" w:cs="Arial"/>
                <w:sz w:val="20"/>
                <w:szCs w:val="20"/>
              </w:rPr>
              <w:t xml:space="preserve">day? - </w:t>
            </w:r>
            <w:r>
              <w:rPr>
                <w:rFonts w:ascii="Arial" w:hAnsi="Arial" w:eastAsia="Times New Roman" w:cs="Arial"/>
                <w:i/>
                <w:iCs/>
                <w:sz w:val="20"/>
                <w:szCs w:val="20"/>
              </w:rPr>
              <w:t>Some day smokers</w:t>
            </w:r>
          </w:p>
        </w:tc>
        <w:tc>
          <w:tcPr>
            <w:tcW w:w="2610"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r>
              <w:rPr>
                <w:rFonts w:ascii="Arial" w:hAnsi="Arial" w:eastAsia="Times New Roman" w:cs="Arial"/>
                <w:sz w:val="20"/>
                <w:szCs w:val="20"/>
              </w:rPr>
              <w:t xml:space="preserve">How many cigarettes do/does you/he/she smoke each day now? </w:t>
            </w:r>
            <w:r>
              <w:rPr>
                <w:rFonts w:ascii="Arial" w:hAnsi="Arial" w:eastAsia="Times New Roman" w:cs="Arial"/>
                <w:i/>
                <w:iCs/>
                <w:sz w:val="20"/>
                <w:szCs w:val="20"/>
              </w:rPr>
              <w:t xml:space="preserve"> Respondents 12+ who smoke daily now</w:t>
            </w:r>
          </w:p>
        </w:tc>
      </w:tr>
      <w:tr>
        <w:tblPrEx>
          <w:tblCellMar>
            <w:top w:w="0" w:type="dxa"/>
            <w:left w:w="108" w:type="dxa"/>
            <w:bottom w:w="0" w:type="dxa"/>
            <w:right w:w="108" w:type="dxa"/>
          </w:tblCellMar>
        </w:tblPrEx>
        <w:trPr>
          <w:gridAfter w:val="1"/>
          <w:wAfter w:w="2610" w:type="dxa"/>
          <w:trHeight w:val="152" w:hRule="atLeast"/>
        </w:trPr>
        <w:tc>
          <w:tcPr>
            <w:tcW w:w="134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Quit attempts</w:t>
            </w:r>
          </w:p>
        </w:tc>
        <w:tc>
          <w:tcPr>
            <w:tcW w:w="2160" w:type="dxa"/>
            <w:tcBorders>
              <w:top w:val="single" w:color="auto" w:sz="4" w:space="0"/>
              <w:left w:val="nil"/>
              <w:bottom w:val="single" w:color="auto" w:sz="4" w:space="0"/>
              <w:right w:val="single" w:color="000000" w:sz="4" w:space="0"/>
            </w:tcBorders>
            <w:shd w:val="clear" w:color="auto" w:fill="auto"/>
          </w:tcPr>
          <w:p>
            <w:pPr>
              <w:autoSpaceDE w:val="0"/>
              <w:autoSpaceDN w:val="0"/>
              <w:adjustRightInd w:val="0"/>
              <w:spacing w:after="0" w:line="240" w:lineRule="auto"/>
              <w:rPr>
                <w:rFonts w:ascii="Arial" w:hAnsi="Arial" w:cs="Arial"/>
                <w:i/>
                <w:sz w:val="20"/>
                <w:szCs w:val="20"/>
              </w:rPr>
            </w:pPr>
            <w:r>
              <w:rPr>
                <w:rFonts w:ascii="Arial" w:hAnsi="Arial" w:cs="Arial"/>
                <w:sz w:val="20"/>
                <w:szCs w:val="20"/>
              </w:rPr>
              <w:t xml:space="preserve">In the last year, how many times did you stop smoking for at least 24 hours because you were trying to quit </w:t>
            </w:r>
            <w:r>
              <w:rPr>
                <w:rFonts w:ascii="Arial" w:hAnsi="Arial" w:eastAsia="Times New Roman" w:cs="Arial"/>
                <w:sz w:val="20"/>
                <w:szCs w:val="20"/>
              </w:rPr>
              <w:t>(Min: 0 Max: 94)</w:t>
            </w:r>
            <w:r>
              <w:rPr>
                <w:rFonts w:ascii="Arial" w:hAnsi="Arial" w:cs="Arial"/>
                <w:sz w:val="20"/>
                <w:szCs w:val="20"/>
              </w:rPr>
              <w:t xml:space="preserve">?- </w:t>
            </w:r>
            <w:r>
              <w:rPr>
                <w:rFonts w:ascii="Arial" w:hAnsi="Arial" w:cs="Arial"/>
                <w:i/>
                <w:sz w:val="20"/>
                <w:szCs w:val="20"/>
              </w:rPr>
              <w:t xml:space="preserve">Current smokers </w:t>
            </w:r>
          </w:p>
          <w:p>
            <w:pPr>
              <w:spacing w:after="0" w:line="240" w:lineRule="auto"/>
              <w:jc w:val="center"/>
              <w:rPr>
                <w:rFonts w:ascii="Arial" w:hAnsi="Arial" w:eastAsia="Times New Roman" w:cs="Arial"/>
                <w:b/>
                <w:bCs/>
                <w:sz w:val="20"/>
                <w:szCs w:val="20"/>
              </w:rPr>
            </w:pPr>
            <w:r>
              <w:rPr>
                <w:rFonts w:ascii="Arial" w:hAnsi="Arial" w:cs="Arial"/>
                <w:sz w:val="20"/>
                <w:szCs w:val="20"/>
              </w:rPr>
              <w:t>(This can be recoded into a binary variable matching NHIS and CCHS question)</w:t>
            </w:r>
            <w:r>
              <w:rPr>
                <w:rFonts w:ascii="Arial" w:hAnsi="Arial" w:eastAsia="Times New Roman" w:cs="Arial"/>
                <w:b/>
                <w:bCs/>
                <w:sz w:val="20"/>
                <w:szCs w:val="20"/>
              </w:rPr>
              <w:t> </w:t>
            </w:r>
          </w:p>
        </w:tc>
        <w:tc>
          <w:tcPr>
            <w:tcW w:w="2160" w:type="dxa"/>
            <w:gridSpan w:val="2"/>
            <w:tcBorders>
              <w:top w:val="single" w:color="auto" w:sz="4" w:space="0"/>
              <w:left w:val="nil"/>
              <w:bottom w:val="single" w:color="auto" w:sz="4" w:space="0"/>
              <w:right w:val="single" w:color="000000" w:sz="4" w:space="0"/>
            </w:tcBorders>
            <w:shd w:val="clear" w:color="auto" w:fill="auto"/>
          </w:tcPr>
          <w:p>
            <w:pPr>
              <w:autoSpaceDE w:val="0"/>
              <w:autoSpaceDN w:val="0"/>
              <w:adjustRightInd w:val="0"/>
              <w:spacing w:after="0" w:line="240" w:lineRule="auto"/>
              <w:rPr>
                <w:rFonts w:ascii="Arial" w:hAnsi="Arial" w:cs="Arial"/>
                <w:bCs/>
                <w:i/>
                <w:sz w:val="20"/>
                <w:szCs w:val="20"/>
              </w:rPr>
            </w:pPr>
            <w:r>
              <w:rPr>
                <w:rFonts w:ascii="Arial" w:hAnsi="Arial" w:cs="Arial"/>
                <w:bCs/>
                <w:sz w:val="20"/>
                <w:szCs w:val="20"/>
              </w:rPr>
              <w:t xml:space="preserve">In the past 12 months, did you stop smoking for at least 24 hours because you were trying to quit?- </w:t>
            </w:r>
            <w:r>
              <w:rPr>
                <w:rFonts w:ascii="Arial" w:hAnsi="Arial" w:cs="Arial"/>
                <w:bCs/>
                <w:i/>
                <w:sz w:val="20"/>
                <w:szCs w:val="20"/>
              </w:rPr>
              <w:t>Current smokers</w:t>
            </w:r>
          </w:p>
          <w:p>
            <w:pPr>
              <w:spacing w:after="0" w:line="240" w:lineRule="auto"/>
              <w:jc w:val="center"/>
              <w:rPr>
                <w:rFonts w:ascii="Arial" w:hAnsi="Arial" w:eastAsia="Times New Roman" w:cs="Arial"/>
                <w:b/>
                <w:bCs/>
                <w:sz w:val="20"/>
                <w:szCs w:val="20"/>
              </w:rPr>
            </w:pPr>
          </w:p>
        </w:tc>
        <w:tc>
          <w:tcPr>
            <w:tcW w:w="3150" w:type="dxa"/>
            <w:tcBorders>
              <w:top w:val="single" w:color="auto" w:sz="4" w:space="0"/>
              <w:left w:val="nil"/>
              <w:bottom w:val="single" w:color="auto" w:sz="4" w:space="0"/>
              <w:right w:val="single" w:color="000000" w:sz="4" w:space="0"/>
            </w:tcBorders>
            <w:shd w:val="clear" w:color="auto" w:fill="auto"/>
          </w:tcPr>
          <w:p>
            <w:pPr>
              <w:spacing w:after="0" w:line="240" w:lineRule="auto"/>
              <w:jc w:val="center"/>
              <w:rPr>
                <w:rFonts w:ascii="Arial" w:hAnsi="Arial" w:eastAsia="Times New Roman" w:cs="Arial"/>
                <w:b/>
                <w:bCs/>
                <w:sz w:val="20"/>
                <w:szCs w:val="20"/>
              </w:rPr>
            </w:pPr>
            <w:r>
              <w:rPr>
                <w:rFonts w:ascii="Arial" w:hAnsi="Arial" w:cs="Arial"/>
                <w:sz w:val="20"/>
                <w:szCs w:val="20"/>
              </w:rPr>
              <w:t xml:space="preserve">During the past 12 months, have you stopped smoking for more than one day because you were trying to quit smoking?- </w:t>
            </w:r>
            <w:r>
              <w:rPr>
                <w:rFonts w:ascii="Arial" w:hAnsi="Arial" w:cs="Arial"/>
                <w:i/>
                <w:sz w:val="20"/>
                <w:szCs w:val="20"/>
              </w:rPr>
              <w:t>Current smokers</w:t>
            </w:r>
          </w:p>
        </w:tc>
        <w:tc>
          <w:tcPr>
            <w:tcW w:w="2610" w:type="dxa"/>
            <w:tcBorders>
              <w:top w:val="single" w:color="auto" w:sz="4" w:space="0"/>
              <w:left w:val="nil"/>
              <w:bottom w:val="single" w:color="auto" w:sz="4" w:space="0"/>
              <w:right w:val="single" w:color="000000" w:sz="4" w:space="0"/>
            </w:tcBorders>
            <w:shd w:val="clear" w:color="auto" w:fill="auto"/>
          </w:tcPr>
          <w:p>
            <w:pPr>
              <w:spacing w:after="0" w:line="240" w:lineRule="auto"/>
              <w:rPr>
                <w:rFonts w:ascii="Arial" w:hAnsi="Arial" w:eastAsia="Times New Roman" w:cs="Arial"/>
                <w:b/>
                <w:bCs/>
                <w:sz w:val="20"/>
                <w:szCs w:val="20"/>
              </w:rPr>
            </w:pPr>
            <w:r>
              <w:rPr>
                <w:rFonts w:ascii="Arial" w:hAnsi="Arial" w:eastAsia="Times New Roman" w:cs="Arial"/>
                <w:sz w:val="20"/>
                <w:szCs w:val="20"/>
              </w:rPr>
              <w:t xml:space="preserve">At the present time do/does ... smoke cigarettes daily, occasionally or not at all? (Not at all)- </w:t>
            </w:r>
            <w:r>
              <w:rPr>
                <w:rFonts w:ascii="Arial" w:hAnsi="Arial" w:eastAsia="Times New Roman" w:cs="Arial"/>
                <w:i/>
                <w:iCs/>
                <w:sz w:val="20"/>
                <w:szCs w:val="20"/>
              </w:rPr>
              <w:t xml:space="preserve"> Respondents 12+</w:t>
            </w:r>
            <w:r>
              <w:rPr>
                <w:rFonts w:ascii="Arial" w:hAnsi="Arial" w:eastAsia="Times New Roman" w:cs="Arial"/>
                <w:iCs/>
                <w:sz w:val="20"/>
                <w:szCs w:val="20"/>
              </w:rPr>
              <w:t xml:space="preserve"> </w:t>
            </w:r>
            <w:r>
              <w:rPr>
                <w:rFonts w:ascii="Arial" w:hAnsi="Arial" w:eastAsia="Times New Roman" w:cs="Arial"/>
                <w:b/>
                <w:iCs/>
                <w:sz w:val="20"/>
                <w:szCs w:val="20"/>
                <w:u w:val="single"/>
              </w:rPr>
              <w:t>AND</w:t>
            </w:r>
            <w:r>
              <w:rPr>
                <w:rFonts w:ascii="Arial" w:hAnsi="Arial" w:eastAsia="Times New Roman" w:cs="Arial"/>
                <w:iCs/>
                <w:sz w:val="20"/>
                <w:szCs w:val="20"/>
              </w:rPr>
              <w:t xml:space="preserve"> </w:t>
            </w:r>
            <w:r>
              <w:rPr>
                <w:rFonts w:ascii="TimesNewRomanPSMT" w:hAnsi="TimesNewRomanPSMT" w:cs="TimesNewRomanPSMT"/>
                <w:sz w:val="20"/>
                <w:szCs w:val="20"/>
              </w:rPr>
              <w:t>Have/has you/he/she ever smoked cigarettes daily (Yes)?</w:t>
            </w:r>
          </w:p>
        </w:tc>
      </w:tr>
      <w:tr>
        <w:tblPrEx>
          <w:tblCellMar>
            <w:top w:w="0" w:type="dxa"/>
            <w:left w:w="108" w:type="dxa"/>
            <w:bottom w:w="0" w:type="dxa"/>
            <w:right w:w="108" w:type="dxa"/>
          </w:tblCellMar>
        </w:tblPrEx>
        <w:trPr>
          <w:gridAfter w:val="1"/>
          <w:wAfter w:w="2610" w:type="dxa"/>
          <w:trHeight w:val="152" w:hRule="atLeast"/>
        </w:trPr>
        <w:tc>
          <w:tcPr>
            <w:tcW w:w="1345"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p>
        </w:tc>
        <w:tc>
          <w:tcPr>
            <w:tcW w:w="7470" w:type="dxa"/>
            <w:gridSpan w:val="4"/>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b/>
                <w:bCs/>
                <w:sz w:val="20"/>
                <w:szCs w:val="20"/>
              </w:rPr>
            </w:pPr>
          </w:p>
        </w:tc>
        <w:tc>
          <w:tcPr>
            <w:tcW w:w="2610" w:type="dxa"/>
            <w:tcBorders>
              <w:top w:val="single" w:color="auto" w:sz="4" w:space="0"/>
              <w:left w:val="nil"/>
              <w:bottom w:val="single" w:color="auto" w:sz="4" w:space="0"/>
              <w:right w:val="single" w:color="000000" w:sz="4" w:space="0"/>
            </w:tcBorders>
            <w:shd w:val="clear" w:color="000000" w:fill="F2F2F2"/>
          </w:tcPr>
          <w:p>
            <w:pPr>
              <w:spacing w:after="0" w:line="240" w:lineRule="auto"/>
              <w:jc w:val="center"/>
              <w:rPr>
                <w:rFonts w:ascii="Arial" w:hAnsi="Arial" w:eastAsia="Times New Roman" w:cs="Arial"/>
                <w:b/>
                <w:bCs/>
                <w:sz w:val="20"/>
                <w:szCs w:val="20"/>
              </w:rPr>
            </w:pPr>
          </w:p>
        </w:tc>
      </w:tr>
    </w:tbl>
    <w:tbl>
      <w:tblPr>
        <w:tblStyle w:val="9"/>
        <w:tblpPr w:leftFromText="180" w:rightFromText="180" w:vertAnchor="text" w:horzAnchor="page" w:tblpX="3016" w:tblpY="5164"/>
        <w:tblOverlap w:val="never"/>
        <w:tblW w:w="16324" w:type="dxa"/>
        <w:tblInd w:w="0" w:type="dxa"/>
        <w:tblLayout w:type="autofit"/>
        <w:tblCellMar>
          <w:top w:w="0" w:type="dxa"/>
          <w:left w:w="115" w:type="dxa"/>
          <w:bottom w:w="0" w:type="dxa"/>
          <w:right w:w="115" w:type="dxa"/>
        </w:tblCellMar>
      </w:tblPr>
      <w:tblGrid>
        <w:gridCol w:w="1553"/>
        <w:gridCol w:w="2070"/>
        <w:gridCol w:w="2216"/>
        <w:gridCol w:w="3093"/>
        <w:gridCol w:w="2469"/>
        <w:gridCol w:w="749"/>
        <w:gridCol w:w="1800"/>
        <w:gridCol w:w="2374"/>
      </w:tblGrid>
      <w:tr>
        <w:tblPrEx>
          <w:tblCellMar>
            <w:top w:w="0" w:type="dxa"/>
            <w:left w:w="115" w:type="dxa"/>
            <w:bottom w:w="0" w:type="dxa"/>
            <w:right w:w="115" w:type="dxa"/>
          </w:tblCellMar>
        </w:tblPrEx>
        <w:trPr>
          <w:trHeight w:val="300" w:hRule="atLeast"/>
        </w:trPr>
        <w:tc>
          <w:tcPr>
            <w:tcW w:w="8932" w:type="dxa"/>
            <w:gridSpan w:val="4"/>
            <w:tcBorders>
              <w:top w:val="single" w:color="auto" w:sz="4" w:space="0"/>
              <w:left w:val="single" w:color="auto" w:sz="4" w:space="0"/>
              <w:bottom w:val="single" w:color="auto" w:sz="4" w:space="0"/>
              <w:right w:val="single" w:color="000000" w:sz="4" w:space="0"/>
            </w:tcBorders>
            <w:shd w:val="clear" w:color="000000" w:fill="BFBFBF"/>
            <w:noWrap/>
          </w:tcPr>
          <w:p>
            <w:pPr>
              <w:spacing w:after="0" w:line="240" w:lineRule="auto"/>
              <w:ind w:left="150"/>
              <w:jc w:val="center"/>
              <w:rPr>
                <w:rFonts w:ascii="Arial" w:hAnsi="Arial" w:eastAsia="Times New Roman" w:cs="Arial"/>
                <w:b/>
                <w:bCs/>
                <w:sz w:val="20"/>
                <w:szCs w:val="20"/>
              </w:rPr>
            </w:pPr>
            <w:r>
              <w:rPr>
                <w:rFonts w:ascii="Arial" w:hAnsi="Arial" w:eastAsia="Times New Roman" w:cs="Arial"/>
                <w:b/>
                <w:bCs/>
                <w:sz w:val="20"/>
                <w:szCs w:val="20"/>
              </w:rPr>
              <w:t>Third-difference/ Control variables</w:t>
            </w:r>
          </w:p>
        </w:tc>
        <w:tc>
          <w:tcPr>
            <w:tcW w:w="2469" w:type="dxa"/>
            <w:tcBorders>
              <w:top w:val="single" w:color="auto" w:sz="4" w:space="0"/>
              <w:left w:val="single" w:color="auto" w:sz="4" w:space="0"/>
              <w:bottom w:val="single" w:color="auto" w:sz="4" w:space="0"/>
              <w:right w:val="single" w:color="000000" w:sz="4" w:space="0"/>
            </w:tcBorders>
            <w:shd w:val="clear" w:color="000000" w:fill="BFBFBF"/>
          </w:tcPr>
          <w:p>
            <w:pPr>
              <w:spacing w:after="0" w:line="240" w:lineRule="auto"/>
              <w:jc w:val="center"/>
              <w:rPr>
                <w:rFonts w:ascii="Arial" w:hAnsi="Arial" w:eastAsia="Times New Roman" w:cs="Arial"/>
                <w:b/>
                <w:bCs/>
                <w:sz w:val="20"/>
                <w:szCs w:val="20"/>
              </w:rPr>
            </w:pPr>
          </w:p>
        </w:tc>
        <w:tc>
          <w:tcPr>
            <w:tcW w:w="749" w:type="dxa"/>
          </w:tcPr>
          <w:p/>
        </w:tc>
        <w:tc>
          <w:tcPr>
            <w:tcW w:w="1800" w:type="dxa"/>
          </w:tcPr>
          <w:p/>
        </w:tc>
        <w:tc>
          <w:tcPr>
            <w:tcW w:w="2374" w:type="dxa"/>
          </w:tcPr>
          <w:p/>
        </w:tc>
      </w:tr>
      <w:tr>
        <w:tblPrEx>
          <w:tblCellMar>
            <w:top w:w="0" w:type="dxa"/>
            <w:left w:w="115" w:type="dxa"/>
            <w:bottom w:w="0" w:type="dxa"/>
            <w:right w:w="115" w:type="dxa"/>
          </w:tblCellMar>
        </w:tblPrEx>
        <w:trPr>
          <w:gridAfter w:val="3"/>
          <w:wAfter w:w="4923" w:type="dxa"/>
          <w:trHeight w:val="285" w:hRule="atLeast"/>
        </w:trPr>
        <w:tc>
          <w:tcPr>
            <w:tcW w:w="1553" w:type="dxa"/>
            <w:tcBorders>
              <w:top w:val="nil"/>
              <w:left w:val="single" w:color="auto" w:sz="4" w:space="0"/>
              <w:bottom w:val="nil"/>
              <w:right w:val="nil"/>
            </w:tcBorders>
            <w:shd w:val="clear" w:color="auto" w:fill="auto"/>
            <w:noWrap/>
            <w:vAlign w:val="bottom"/>
          </w:tcPr>
          <w:p>
            <w:pPr>
              <w:spacing w:after="0" w:line="240" w:lineRule="auto"/>
              <w:rPr>
                <w:rFonts w:ascii="Arial" w:hAnsi="Arial" w:eastAsia="Times New Roman" w:cs="Arial"/>
                <w:sz w:val="20"/>
                <w:szCs w:val="20"/>
              </w:rPr>
            </w:pPr>
            <w:r>
              <w:rPr>
                <w:rFonts w:ascii="Arial" w:hAnsi="Arial" w:eastAsia="Times New Roman" w:cs="Arial"/>
                <w:sz w:val="20"/>
                <w:szCs w:val="20"/>
              </w:rPr>
              <w:t>Total Household Income</w:t>
            </w:r>
          </w:p>
        </w:tc>
        <w:tc>
          <w:tcPr>
            <w:tcW w:w="2070"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 </w:t>
            </w:r>
          </w:p>
        </w:tc>
        <w:tc>
          <w:tcPr>
            <w:tcW w:w="2216"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 </w:t>
            </w:r>
          </w:p>
        </w:tc>
        <w:tc>
          <w:tcPr>
            <w:tcW w:w="3093"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 </w:t>
            </w:r>
          </w:p>
        </w:tc>
        <w:tc>
          <w:tcPr>
            <w:tcW w:w="2469" w:type="dxa"/>
            <w:tcBorders>
              <w:top w:val="nil"/>
              <w:left w:val="nil"/>
              <w:bottom w:val="single" w:color="auto" w:sz="4" w:space="0"/>
              <w:right w:val="single" w:color="auto" w:sz="4" w:space="0"/>
            </w:tcBorders>
          </w:tcPr>
          <w:p>
            <w:pPr>
              <w:spacing w:after="0" w:line="240" w:lineRule="auto"/>
              <w:rPr>
                <w:rFonts w:ascii="Arial" w:hAnsi="Arial" w:eastAsia="Times New Roman" w:cs="Arial"/>
                <w:sz w:val="20"/>
                <w:szCs w:val="20"/>
              </w:rPr>
            </w:pPr>
          </w:p>
        </w:tc>
      </w:tr>
      <w:tr>
        <w:tblPrEx>
          <w:tblCellMar>
            <w:top w:w="0" w:type="dxa"/>
            <w:left w:w="115" w:type="dxa"/>
            <w:bottom w:w="0" w:type="dxa"/>
            <w:right w:w="115" w:type="dxa"/>
          </w:tblCellMar>
        </w:tblPrEx>
        <w:trPr>
          <w:gridAfter w:val="3"/>
          <w:wAfter w:w="4923" w:type="dxa"/>
          <w:trHeight w:val="2850" w:hRule="atLeast"/>
        </w:trPr>
        <w:tc>
          <w:tcPr>
            <w:tcW w:w="1553" w:type="dxa"/>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1994-2002</w:t>
            </w:r>
          </w:p>
        </w:tc>
        <w:tc>
          <w:tcPr>
            <w:tcW w:w="2070" w:type="dxa"/>
            <w:tcBorders>
              <w:top w:val="nil"/>
              <w:left w:val="nil"/>
              <w:bottom w:val="single" w:color="auto" w:sz="4" w:space="0"/>
              <w:right w:val="single" w:color="auto" w:sz="4" w:space="0"/>
            </w:tcBorders>
            <w:shd w:val="clear" w:color="auto" w:fill="auto"/>
          </w:tcPr>
          <w:p>
            <w:pPr>
              <w:autoSpaceDE w:val="0"/>
              <w:autoSpaceDN w:val="0"/>
              <w:adjustRightInd w:val="0"/>
              <w:spacing w:after="0" w:line="240" w:lineRule="auto"/>
              <w:rPr>
                <w:rFonts w:ascii="Arial" w:hAnsi="Arial" w:cs="Arial"/>
                <w:sz w:val="20"/>
                <w:szCs w:val="20"/>
              </w:rPr>
            </w:pPr>
            <w:r>
              <w:rPr>
                <w:rFonts w:ascii="Arial" w:hAnsi="Arial" w:cs="Arial"/>
                <w:sz w:val="20"/>
                <w:szCs w:val="20"/>
              </w:rPr>
              <w:t>What is your best estimate of your total household income for the last 12 months before taxes and deductions? Please include income from all household members and from all sources.</w:t>
            </w:r>
          </w:p>
          <w:p>
            <w:pPr>
              <w:autoSpaceDE w:val="0"/>
              <w:autoSpaceDN w:val="0"/>
              <w:adjustRightInd w:val="0"/>
              <w:spacing w:after="0" w:line="240" w:lineRule="auto"/>
              <w:rPr>
                <w:rFonts w:ascii="Arial" w:hAnsi="Arial" w:cs="Arial"/>
                <w:bCs/>
                <w:sz w:val="20"/>
                <w:szCs w:val="20"/>
              </w:rPr>
            </w:pPr>
            <w:r>
              <w:rPr>
                <w:rFonts w:ascii="Arial" w:hAnsi="Arial" w:cs="Arial"/>
                <w:sz w:val="20"/>
                <w:szCs w:val="20"/>
              </w:rPr>
              <w:t>Was it ... (Less than $15,000 to $120,000 or more)</w:t>
            </w:r>
            <w:r>
              <w:rPr>
                <w:rFonts w:ascii="Arial" w:hAnsi="Arial" w:cs="Arial"/>
                <w:bCs/>
                <w:sz w:val="20"/>
                <w:szCs w:val="20"/>
              </w:rPr>
              <w:t xml:space="preserve"> - </w:t>
            </w:r>
            <w:r>
              <w:rPr>
                <w:rFonts w:ascii="Arial" w:hAnsi="Arial" w:cs="Arial"/>
                <w:bCs/>
                <w:i/>
                <w:sz w:val="20"/>
                <w:szCs w:val="20"/>
              </w:rPr>
              <w:t>All respondents</w:t>
            </w:r>
            <w:r>
              <w:rPr>
                <w:rFonts w:ascii="Arial" w:hAnsi="Arial" w:cs="Arial"/>
                <w:bCs/>
                <w:sz w:val="20"/>
                <w:szCs w:val="20"/>
              </w:rPr>
              <w:t>.</w:t>
            </w:r>
          </w:p>
        </w:tc>
        <w:tc>
          <w:tcPr>
            <w:tcW w:w="2216" w:type="dxa"/>
            <w:tcBorders>
              <w:top w:val="nil"/>
              <w:left w:val="nil"/>
              <w:bottom w:val="single" w:color="auto" w:sz="4" w:space="0"/>
              <w:right w:val="single" w:color="auto" w:sz="4" w:space="0"/>
            </w:tcBorders>
            <w:shd w:val="clear" w:color="auto" w:fill="auto"/>
          </w:tcPr>
          <w:p>
            <w:pPr>
              <w:autoSpaceDE w:val="0"/>
              <w:autoSpaceDN w:val="0"/>
              <w:adjustRightInd w:val="0"/>
              <w:spacing w:after="0" w:line="240" w:lineRule="auto"/>
              <w:rPr>
                <w:rFonts w:ascii="Arial" w:hAnsi="Arial" w:eastAsia="Times New Roman" w:cs="Arial"/>
                <w:sz w:val="20"/>
                <w:szCs w:val="20"/>
              </w:rPr>
            </w:pPr>
          </w:p>
        </w:tc>
        <w:tc>
          <w:tcPr>
            <w:tcW w:w="3093" w:type="dxa"/>
            <w:vMerge w:val="restart"/>
            <w:tcBorders>
              <w:top w:val="single" w:color="auto" w:sz="4" w:space="0"/>
              <w:left w:val="single" w:color="auto" w:sz="4" w:space="0"/>
              <w:right w:val="single" w:color="auto" w:sz="4" w:space="0"/>
            </w:tcBorders>
            <w:shd w:val="clear" w:color="auto" w:fill="auto"/>
          </w:tcPr>
          <w:p>
            <w:pPr>
              <w:spacing w:after="0" w:line="240" w:lineRule="auto"/>
              <w:rPr>
                <w:rFonts w:ascii="Arial" w:hAnsi="Arial" w:cs="Arial"/>
                <w:sz w:val="20"/>
                <w:szCs w:val="20"/>
              </w:rPr>
            </w:pPr>
            <w:r>
              <w:rPr>
                <w:rFonts w:ascii="Arial" w:hAnsi="Arial" w:cs="Arial"/>
                <w:sz w:val="20"/>
                <w:szCs w:val="20"/>
              </w:rPr>
              <w:t xml:space="preserve">What is your best estimate of [fill2: your total income/the total income of all family members] from all sources, before taxes, in [fill3: last calendar year? ($0-$999,995+) – </w:t>
            </w:r>
            <w:r>
              <w:rPr>
                <w:rFonts w:ascii="Arial" w:hAnsi="Arial" w:cs="Arial"/>
                <w:i/>
                <w:sz w:val="20"/>
                <w:szCs w:val="20"/>
              </w:rPr>
              <w:t>All respondents.</w:t>
            </w:r>
            <w:r>
              <w:rPr>
                <w:rFonts w:ascii="Arial" w:hAnsi="Arial" w:cs="Arial"/>
                <w:sz w:val="20"/>
                <w:szCs w:val="20"/>
              </w:rPr>
              <w:t xml:space="preserve"> </w:t>
            </w:r>
          </w:p>
          <w:p>
            <w:pPr>
              <w:spacing w:after="0" w:line="240" w:lineRule="auto"/>
              <w:rPr>
                <w:rFonts w:ascii="Arial" w:hAnsi="Arial" w:cs="Arial"/>
                <w:sz w:val="20"/>
                <w:szCs w:val="20"/>
              </w:rPr>
            </w:pPr>
          </w:p>
          <w:p>
            <w:pPr>
              <w:spacing w:after="0" w:line="240" w:lineRule="auto"/>
              <w:rPr>
                <w:rFonts w:ascii="Arial" w:hAnsi="Arial" w:cs="Arial"/>
                <w:sz w:val="20"/>
                <w:szCs w:val="20"/>
              </w:rPr>
            </w:pPr>
            <w:r>
              <w:rPr>
                <w:rFonts w:ascii="Arial" w:hAnsi="Arial" w:cs="Arial"/>
                <w:bCs/>
                <w:sz w:val="20"/>
                <w:szCs w:val="20"/>
              </w:rPr>
              <w:t xml:space="preserve">Follow up questions break the income categories down. There is also a recoded variable under the </w:t>
            </w:r>
            <w:r>
              <w:rPr>
                <w:rFonts w:ascii="Arial" w:hAnsi="Arial" w:cs="Arial"/>
                <w:sz w:val="20"/>
                <w:szCs w:val="20"/>
              </w:rPr>
              <w:t>Socio-demographic (FSD) section of the Family Core.</w:t>
            </w:r>
          </w:p>
          <w:p>
            <w:pPr>
              <w:spacing w:after="0" w:line="240" w:lineRule="auto"/>
              <w:rPr>
                <w:rFonts w:ascii="Arial" w:hAnsi="Arial" w:eastAsia="Times New Roman" w:cs="Arial"/>
                <w:sz w:val="20"/>
                <w:szCs w:val="20"/>
              </w:rPr>
            </w:pPr>
          </w:p>
        </w:tc>
        <w:tc>
          <w:tcPr>
            <w:tcW w:w="2469" w:type="dxa"/>
            <w:tcBorders>
              <w:top w:val="single" w:color="auto" w:sz="4" w:space="0"/>
              <w:left w:val="single" w:color="auto" w:sz="4" w:space="0"/>
              <w:right w:val="single" w:color="auto" w:sz="4" w:space="0"/>
            </w:tcBorders>
          </w:tcPr>
          <w:p>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Thinking about your total household income, from which of the following sources did your</w:t>
            </w:r>
          </w:p>
          <w:p>
            <w:pPr>
              <w:spacing w:after="0" w:line="240" w:lineRule="auto"/>
              <w:rPr>
                <w:rFonts w:ascii="Arial" w:hAnsi="Arial" w:cs="Arial"/>
                <w:sz w:val="20"/>
                <w:szCs w:val="20"/>
              </w:rPr>
            </w:pPr>
            <w:r>
              <w:rPr>
                <w:rFonts w:ascii="TimesNewRomanPSMT" w:hAnsi="TimesNewRomanPSMT" w:cs="TimesNewRomanPSMT"/>
                <w:sz w:val="20"/>
                <w:szCs w:val="20"/>
              </w:rPr>
              <w:t>household receive any income in the past 12 months?</w:t>
            </w:r>
          </w:p>
        </w:tc>
      </w:tr>
      <w:tr>
        <w:tblPrEx>
          <w:tblCellMar>
            <w:top w:w="0" w:type="dxa"/>
            <w:left w:w="115" w:type="dxa"/>
            <w:bottom w:w="0" w:type="dxa"/>
            <w:right w:w="115" w:type="dxa"/>
          </w:tblCellMar>
        </w:tblPrEx>
        <w:trPr>
          <w:gridAfter w:val="3"/>
          <w:wAfter w:w="4923" w:type="dxa"/>
          <w:trHeight w:val="2850" w:hRule="atLeast"/>
        </w:trPr>
        <w:tc>
          <w:tcPr>
            <w:tcW w:w="1553"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2010-2014</w:t>
            </w:r>
          </w:p>
        </w:tc>
        <w:tc>
          <w:tcPr>
            <w:tcW w:w="207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p>
        </w:tc>
        <w:tc>
          <w:tcPr>
            <w:tcW w:w="2216" w:type="dxa"/>
            <w:tcBorders>
              <w:top w:val="nil"/>
              <w:left w:val="nil"/>
              <w:bottom w:val="single" w:color="auto" w:sz="4" w:space="0"/>
              <w:right w:val="single" w:color="auto" w:sz="4" w:space="0"/>
            </w:tcBorders>
            <w:shd w:val="clear" w:color="auto" w:fill="auto"/>
          </w:tcPr>
          <w:p>
            <w:pP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Can you estimate in which of the following groups your household income falls? Was the total household income in the past 12 months...? (Less than $50,000 including income loss AND $50,000 and more)- </w:t>
            </w:r>
            <w:r>
              <w:rPr>
                <w:rFonts w:ascii="Arial" w:hAnsi="Arial" w:cs="Arial"/>
                <w:bCs/>
                <w:i/>
                <w:sz w:val="20"/>
                <w:szCs w:val="20"/>
              </w:rPr>
              <w:t>All respondents</w:t>
            </w:r>
            <w:r>
              <w:rPr>
                <w:rFonts w:ascii="Arial" w:hAnsi="Arial" w:cs="Arial"/>
                <w:bCs/>
                <w:sz w:val="20"/>
                <w:szCs w:val="20"/>
              </w:rPr>
              <w:t xml:space="preserve">. </w:t>
            </w:r>
          </w:p>
          <w:p>
            <w:pPr>
              <w:autoSpaceDE w:val="0"/>
              <w:autoSpaceDN w:val="0"/>
              <w:adjustRightInd w:val="0"/>
              <w:spacing w:after="0" w:line="240" w:lineRule="auto"/>
              <w:rPr>
                <w:rFonts w:ascii="Arial" w:hAnsi="Arial" w:cs="Arial"/>
                <w:bCs/>
                <w:sz w:val="20"/>
                <w:szCs w:val="20"/>
              </w:rPr>
            </w:pPr>
          </w:p>
          <w:p>
            <w:pPr>
              <w:spacing w:after="0" w:line="240" w:lineRule="auto"/>
              <w:rPr>
                <w:rFonts w:ascii="Arial" w:hAnsi="Arial" w:eastAsia="Times New Roman" w:cs="Arial"/>
                <w:sz w:val="20"/>
                <w:szCs w:val="20"/>
              </w:rPr>
            </w:pPr>
            <w:r>
              <w:rPr>
                <w:rFonts w:ascii="Arial" w:hAnsi="Arial" w:cs="Arial"/>
                <w:bCs/>
                <w:sz w:val="20"/>
                <w:szCs w:val="20"/>
              </w:rPr>
              <w:t>Follow up questions break the income categories down (interviewer reads to respondents- less than $5,000 to $150,000 or more)</w:t>
            </w:r>
          </w:p>
        </w:tc>
        <w:tc>
          <w:tcPr>
            <w:tcW w:w="3093" w:type="dxa"/>
            <w:vMerge w:val="continue"/>
            <w:tcBorders>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sz w:val="20"/>
                <w:szCs w:val="20"/>
              </w:rPr>
            </w:pPr>
          </w:p>
        </w:tc>
        <w:tc>
          <w:tcPr>
            <w:tcW w:w="2469" w:type="dxa"/>
            <w:tcBorders>
              <w:left w:val="single" w:color="auto" w:sz="4" w:space="0"/>
              <w:bottom w:val="single" w:color="auto" w:sz="4" w:space="0"/>
              <w:right w:val="single" w:color="auto" w:sz="4" w:space="0"/>
            </w:tcBorders>
          </w:tcPr>
          <w:p>
            <w:pPr>
              <w:spacing w:after="0" w:line="240" w:lineRule="auto"/>
              <w:rPr>
                <w:rFonts w:ascii="Arial" w:hAnsi="Arial" w:eastAsia="Times New Roman" w:cs="Arial"/>
                <w:sz w:val="20"/>
                <w:szCs w:val="20"/>
              </w:rPr>
            </w:pPr>
          </w:p>
        </w:tc>
      </w:tr>
      <w:tr>
        <w:tblPrEx>
          <w:tblCellMar>
            <w:top w:w="0" w:type="dxa"/>
            <w:left w:w="115" w:type="dxa"/>
            <w:bottom w:w="0" w:type="dxa"/>
            <w:right w:w="115" w:type="dxa"/>
          </w:tblCellMar>
        </w:tblPrEx>
        <w:trPr>
          <w:gridAfter w:val="3"/>
          <w:wAfter w:w="4923" w:type="dxa"/>
          <w:trHeight w:val="107" w:hRule="atLeast"/>
        </w:trPr>
        <w:tc>
          <w:tcPr>
            <w:tcW w:w="1553"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p>
        </w:tc>
        <w:tc>
          <w:tcPr>
            <w:tcW w:w="207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p>
        </w:tc>
        <w:tc>
          <w:tcPr>
            <w:tcW w:w="2216" w:type="dxa"/>
            <w:tcBorders>
              <w:top w:val="nil"/>
              <w:left w:val="nil"/>
              <w:bottom w:val="single" w:color="auto" w:sz="4" w:space="0"/>
              <w:right w:val="single" w:color="auto" w:sz="4" w:space="0"/>
            </w:tcBorders>
            <w:shd w:val="clear" w:color="auto" w:fill="auto"/>
          </w:tcPr>
          <w:p>
            <w:pPr>
              <w:autoSpaceDE w:val="0"/>
              <w:autoSpaceDN w:val="0"/>
              <w:adjustRightInd w:val="0"/>
              <w:spacing w:after="0" w:line="240" w:lineRule="auto"/>
              <w:rPr>
                <w:rFonts w:ascii="Arial" w:hAnsi="Arial" w:cs="Arial"/>
                <w:bCs/>
                <w:sz w:val="20"/>
                <w:szCs w:val="20"/>
              </w:rPr>
            </w:pPr>
          </w:p>
        </w:tc>
        <w:tc>
          <w:tcPr>
            <w:tcW w:w="3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Arial" w:hAnsi="Arial" w:eastAsia="Times New Roman" w:cs="Arial"/>
                <w:sz w:val="20"/>
                <w:szCs w:val="20"/>
              </w:rPr>
            </w:pPr>
          </w:p>
        </w:tc>
        <w:tc>
          <w:tcPr>
            <w:tcW w:w="2469" w:type="dxa"/>
            <w:tcBorders>
              <w:top w:val="single" w:color="auto" w:sz="4" w:space="0"/>
              <w:left w:val="single" w:color="auto" w:sz="4" w:space="0"/>
              <w:bottom w:val="single" w:color="auto" w:sz="4" w:space="0"/>
              <w:right w:val="single" w:color="auto" w:sz="4" w:space="0"/>
            </w:tcBorders>
          </w:tcPr>
          <w:p>
            <w:pPr>
              <w:spacing w:after="0" w:line="240" w:lineRule="auto"/>
              <w:rPr>
                <w:rFonts w:ascii="Arial" w:hAnsi="Arial" w:eastAsia="Times New Roman" w:cs="Arial"/>
                <w:sz w:val="20"/>
                <w:szCs w:val="20"/>
              </w:rPr>
            </w:pPr>
          </w:p>
        </w:tc>
      </w:tr>
      <w:tr>
        <w:tblPrEx>
          <w:tblCellMar>
            <w:top w:w="0" w:type="dxa"/>
            <w:left w:w="115" w:type="dxa"/>
            <w:bottom w:w="0" w:type="dxa"/>
            <w:right w:w="115" w:type="dxa"/>
          </w:tblCellMar>
        </w:tblPrEx>
        <w:trPr>
          <w:gridAfter w:val="3"/>
          <w:wAfter w:w="4923" w:type="dxa"/>
          <w:trHeight w:val="285" w:hRule="atLeast"/>
        </w:trPr>
        <w:tc>
          <w:tcPr>
            <w:tcW w:w="1553" w:type="dxa"/>
            <w:tcBorders>
              <w:top w:val="nil"/>
              <w:left w:val="single" w:color="auto" w:sz="4" w:space="0"/>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Education</w:t>
            </w:r>
          </w:p>
        </w:tc>
        <w:tc>
          <w:tcPr>
            <w:tcW w:w="2070"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i/>
                <w:sz w:val="20"/>
                <w:szCs w:val="20"/>
              </w:rPr>
            </w:pPr>
            <w:r>
              <w:rPr>
                <w:rFonts w:ascii="Arial" w:hAnsi="Arial" w:eastAsia="Times New Roman" w:cs="Arial"/>
                <w:sz w:val="20"/>
                <w:szCs w:val="20"/>
              </w:rPr>
              <w:t>"What is the highest grade or level of education you have ever attained?”</w:t>
            </w:r>
            <w:r>
              <w:rPr>
                <w:rFonts w:ascii="Arial" w:hAnsi="Arial" w:eastAsia="Times New Roman" w:cs="Arial"/>
                <w:sz w:val="20"/>
                <w:szCs w:val="20"/>
              </w:rPr>
              <w:br w:type="textWrapping"/>
            </w:r>
            <w:r>
              <w:rPr>
                <w:rFonts w:ascii="Arial" w:hAnsi="Arial" w:eastAsia="Times New Roman" w:cs="Arial"/>
                <w:sz w:val="20"/>
                <w:szCs w:val="20"/>
                <w:u w:val="single"/>
              </w:rPr>
              <w:t>&lt;high school</w:t>
            </w:r>
            <w:r>
              <w:rPr>
                <w:rFonts w:ascii="Arial" w:hAnsi="Arial" w:eastAsia="Times New Roman" w:cs="Arial"/>
                <w:sz w:val="20"/>
                <w:szCs w:val="20"/>
              </w:rPr>
              <w:t xml:space="preserve">: No schooling, some elementary, completed elementary, some secondary </w:t>
            </w:r>
            <w:r>
              <w:rPr>
                <w:rFonts w:ascii="Arial" w:hAnsi="Arial" w:eastAsia="Times New Roman" w:cs="Arial"/>
                <w:sz w:val="20"/>
                <w:szCs w:val="20"/>
              </w:rPr>
              <w:br w:type="textWrapping"/>
            </w:r>
            <w:r>
              <w:rPr>
                <w:rFonts w:ascii="Arial" w:hAnsi="Arial" w:eastAsia="Times New Roman" w:cs="Arial"/>
                <w:sz w:val="20"/>
                <w:szCs w:val="20"/>
                <w:u w:val="single"/>
              </w:rPr>
              <w:t xml:space="preserve">high school diploma or GED: </w:t>
            </w:r>
            <w:r>
              <w:rPr>
                <w:rFonts w:ascii="Arial" w:hAnsi="Arial" w:eastAsia="Times New Roman" w:cs="Arial"/>
                <w:sz w:val="20"/>
                <w:szCs w:val="20"/>
              </w:rPr>
              <w:t>Completed secondary</w:t>
            </w:r>
            <w:r>
              <w:rPr>
                <w:rFonts w:ascii="Arial" w:hAnsi="Arial" w:eastAsia="Times New Roman" w:cs="Arial"/>
                <w:sz w:val="20"/>
                <w:szCs w:val="20"/>
              </w:rPr>
              <w:br w:type="textWrapping"/>
            </w:r>
            <w:r>
              <w:rPr>
                <w:rFonts w:ascii="Arial" w:hAnsi="Arial" w:eastAsia="Times New Roman" w:cs="Arial"/>
                <w:sz w:val="20"/>
                <w:szCs w:val="20"/>
                <w:u w:val="single"/>
              </w:rPr>
              <w:t>Some college:</w:t>
            </w:r>
            <w:r>
              <w:rPr>
                <w:rFonts w:ascii="Arial" w:hAnsi="Arial" w:eastAsia="Times New Roman" w:cs="Arial"/>
                <w:sz w:val="20"/>
                <w:szCs w:val="20"/>
              </w:rPr>
              <w:t xml:space="preserve"> Some community college, technical college, CEGEP or nurse’s training, completed community college, technical college, CEGEP or nurse’s training, some university or teacher’s college </w:t>
            </w:r>
            <w:r>
              <w:rPr>
                <w:rFonts w:ascii="Arial" w:hAnsi="Arial" w:eastAsia="Times New Roman" w:cs="Arial"/>
                <w:sz w:val="20"/>
                <w:szCs w:val="20"/>
              </w:rPr>
              <w:br w:type="textWrapping"/>
            </w:r>
            <w:r>
              <w:rPr>
                <w:rFonts w:ascii="Arial" w:hAnsi="Arial" w:eastAsia="Times New Roman" w:cs="Arial"/>
                <w:sz w:val="20"/>
                <w:szCs w:val="20"/>
                <w:u w:val="single"/>
              </w:rPr>
              <w:t xml:space="preserve">College or graduate degree: </w:t>
            </w:r>
            <w:r>
              <w:rPr>
                <w:rFonts w:ascii="Arial" w:hAnsi="Arial" w:eastAsia="Times New Roman" w:cs="Arial"/>
                <w:sz w:val="20"/>
                <w:szCs w:val="20"/>
              </w:rPr>
              <w:t xml:space="preserve">completed university or teacher’s college (10) other education or training – </w:t>
            </w:r>
            <w:r>
              <w:rPr>
                <w:rFonts w:ascii="Arial" w:hAnsi="Arial" w:eastAsia="Times New Roman" w:cs="Arial"/>
                <w:i/>
                <w:sz w:val="20"/>
                <w:szCs w:val="20"/>
              </w:rPr>
              <w:t>All respondents</w:t>
            </w:r>
          </w:p>
        </w:tc>
        <w:tc>
          <w:tcPr>
            <w:tcW w:w="2216"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“What is the highest certificate, diploma or degree that you have completed?”</w:t>
            </w:r>
            <w:r>
              <w:rPr>
                <w:rFonts w:ascii="Arial" w:hAnsi="Arial" w:eastAsia="Times New Roman" w:cs="Arial"/>
                <w:sz w:val="20"/>
                <w:szCs w:val="20"/>
              </w:rPr>
              <w:br w:type="textWrapping"/>
            </w:r>
            <w:r>
              <w:rPr>
                <w:rFonts w:ascii="Arial" w:hAnsi="Arial" w:eastAsia="Times New Roman" w:cs="Arial"/>
                <w:sz w:val="20"/>
                <w:szCs w:val="20"/>
                <w:u w:val="single"/>
              </w:rPr>
              <w:t>&lt;high school:</w:t>
            </w:r>
            <w:r>
              <w:rPr>
                <w:rFonts w:ascii="Arial" w:hAnsi="Arial" w:eastAsia="Times New Roman" w:cs="Arial"/>
                <w:sz w:val="20"/>
                <w:szCs w:val="20"/>
              </w:rPr>
              <w:t xml:space="preserve"> Less than high school diploma or its equivalent </w:t>
            </w:r>
            <w:r>
              <w:rPr>
                <w:rFonts w:ascii="Arial" w:hAnsi="Arial" w:eastAsia="Times New Roman" w:cs="Arial"/>
                <w:sz w:val="20"/>
                <w:szCs w:val="20"/>
              </w:rPr>
              <w:br w:type="textWrapping"/>
            </w:r>
            <w:r>
              <w:rPr>
                <w:rFonts w:ascii="Arial" w:hAnsi="Arial" w:eastAsia="Times New Roman" w:cs="Arial"/>
                <w:sz w:val="20"/>
                <w:szCs w:val="20"/>
                <w:u w:val="single"/>
              </w:rPr>
              <w:t xml:space="preserve">high school diploma or GED: </w:t>
            </w:r>
            <w:r>
              <w:rPr>
                <w:rFonts w:ascii="Arial" w:hAnsi="Arial" w:eastAsia="Times New Roman" w:cs="Arial"/>
                <w:sz w:val="20"/>
                <w:szCs w:val="20"/>
              </w:rPr>
              <w:t xml:space="preserve">High school diploma or a high school equivalency certificate, Trade Certificate or Diploma </w:t>
            </w:r>
            <w:r>
              <w:rPr>
                <w:rFonts w:ascii="Arial" w:hAnsi="Arial" w:eastAsia="Times New Roman" w:cs="Arial"/>
                <w:sz w:val="20"/>
                <w:szCs w:val="20"/>
              </w:rPr>
              <w:br w:type="textWrapping"/>
            </w:r>
            <w:r>
              <w:rPr>
                <w:rFonts w:ascii="Arial" w:hAnsi="Arial" w:eastAsia="Times New Roman" w:cs="Arial"/>
                <w:sz w:val="20"/>
                <w:szCs w:val="20"/>
                <w:u w:val="single"/>
              </w:rPr>
              <w:t>Some college:</w:t>
            </w:r>
            <w:r>
              <w:rPr>
                <w:rFonts w:ascii="Arial" w:hAnsi="Arial" w:eastAsia="Times New Roman" w:cs="Arial"/>
                <w:sz w:val="20"/>
                <w:szCs w:val="20"/>
              </w:rPr>
              <w:t xml:space="preserve"> College, cegep or other non-university certificate or diploma (other than trades certificates or diplomas, University certificate or diploma below the bachelor’s level </w:t>
            </w:r>
            <w:r>
              <w:rPr>
                <w:rFonts w:ascii="Arial" w:hAnsi="Arial" w:eastAsia="Times New Roman" w:cs="Arial"/>
                <w:sz w:val="20"/>
                <w:szCs w:val="20"/>
              </w:rPr>
              <w:br w:type="textWrapping"/>
            </w:r>
            <w:r>
              <w:rPr>
                <w:rFonts w:ascii="Arial" w:hAnsi="Arial" w:eastAsia="Times New Roman" w:cs="Arial"/>
                <w:sz w:val="20"/>
                <w:szCs w:val="20"/>
                <w:u w:val="single"/>
              </w:rPr>
              <w:t xml:space="preserve">College or graduate degree: </w:t>
            </w:r>
            <w:r>
              <w:rPr>
                <w:rFonts w:ascii="Arial" w:hAnsi="Arial" w:eastAsia="Times New Roman" w:cs="Arial"/>
                <w:sz w:val="20"/>
                <w:szCs w:val="20"/>
              </w:rPr>
              <w:t xml:space="preserve">Bachelor’s degree (eg. B.A., B.Sc., LL.B.), University certificate, diploma or degree above the bachelor’s level – </w:t>
            </w:r>
            <w:r>
              <w:rPr>
                <w:rFonts w:ascii="Arial" w:hAnsi="Arial" w:eastAsia="Times New Roman" w:cs="Arial"/>
                <w:i/>
                <w:sz w:val="20"/>
                <w:szCs w:val="20"/>
              </w:rPr>
              <w:t>All respondents</w:t>
            </w:r>
          </w:p>
        </w:tc>
        <w:tc>
          <w:tcPr>
            <w:tcW w:w="3093" w:type="dxa"/>
            <w:tcBorders>
              <w:top w:val="nil"/>
              <w:left w:val="nil"/>
              <w:bottom w:val="single" w:color="auto" w:sz="4" w:space="0"/>
              <w:right w:val="single" w:color="auto" w:sz="4" w:space="0"/>
            </w:tcBorders>
            <w:shd w:val="clear" w:color="auto" w:fill="auto"/>
          </w:tcPr>
          <w:p>
            <w:pPr>
              <w:spacing w:after="0" w:line="240" w:lineRule="auto"/>
              <w:rPr>
                <w:rFonts w:ascii="Arial" w:hAnsi="Arial" w:eastAsia="Times New Roman" w:cs="Arial"/>
                <w:sz w:val="20"/>
                <w:szCs w:val="20"/>
              </w:rPr>
            </w:pPr>
            <w:r>
              <w:rPr>
                <w:rFonts w:ascii="Arial" w:hAnsi="Arial" w:eastAsia="Times New Roman" w:cs="Arial"/>
                <w:sz w:val="20"/>
                <w:szCs w:val="20"/>
              </w:rPr>
              <w:t> What is the highest grade or level of education you have ever attained? &lt;</w:t>
            </w:r>
            <w:r>
              <w:rPr>
                <w:rFonts w:ascii="Arial" w:hAnsi="Arial" w:eastAsia="Times New Roman" w:cs="Arial"/>
                <w:sz w:val="20"/>
                <w:szCs w:val="20"/>
                <w:u w:val="single"/>
              </w:rPr>
              <w:t>high school</w:t>
            </w:r>
            <w:r>
              <w:rPr>
                <w:rFonts w:ascii="Arial" w:hAnsi="Arial" w:eastAsia="Times New Roman" w:cs="Arial"/>
                <w:sz w:val="20"/>
                <w:szCs w:val="20"/>
              </w:rPr>
              <w:t xml:space="preserve">, </w:t>
            </w:r>
            <w:r>
              <w:rPr>
                <w:rFonts w:ascii="Arial" w:hAnsi="Arial" w:eastAsia="Times New Roman" w:cs="Arial"/>
                <w:sz w:val="20"/>
                <w:szCs w:val="20"/>
                <w:u w:val="single"/>
              </w:rPr>
              <w:t>high school diploma or GED</w:t>
            </w:r>
            <w:r>
              <w:rPr>
                <w:rFonts w:ascii="Arial" w:hAnsi="Arial" w:eastAsia="Times New Roman" w:cs="Arial"/>
                <w:sz w:val="20"/>
                <w:szCs w:val="20"/>
              </w:rPr>
              <w:t xml:space="preserve">, </w:t>
            </w:r>
            <w:r>
              <w:rPr>
                <w:rFonts w:ascii="Arial" w:hAnsi="Arial" w:eastAsia="Times New Roman" w:cs="Arial"/>
                <w:sz w:val="20"/>
                <w:szCs w:val="20"/>
                <w:u w:val="single"/>
              </w:rPr>
              <w:t>some college</w:t>
            </w:r>
            <w:r>
              <w:rPr>
                <w:rFonts w:ascii="Arial" w:hAnsi="Arial" w:eastAsia="Times New Roman" w:cs="Arial"/>
                <w:sz w:val="20"/>
                <w:szCs w:val="20"/>
              </w:rPr>
              <w:t xml:space="preserve">, and </w:t>
            </w:r>
            <w:r>
              <w:rPr>
                <w:rFonts w:ascii="Arial" w:hAnsi="Arial" w:eastAsia="Times New Roman" w:cs="Arial"/>
                <w:sz w:val="20"/>
                <w:szCs w:val="20"/>
                <w:u w:val="single"/>
              </w:rPr>
              <w:t xml:space="preserve">college or graduate degree </w:t>
            </w:r>
            <w:r>
              <w:rPr>
                <w:rFonts w:ascii="Arial" w:hAnsi="Arial" w:eastAsia="Times New Roman" w:cs="Arial"/>
                <w:sz w:val="20"/>
                <w:szCs w:val="20"/>
              </w:rPr>
              <w:t xml:space="preserve">– </w:t>
            </w:r>
            <w:r>
              <w:rPr>
                <w:rFonts w:ascii="Arial" w:hAnsi="Arial" w:eastAsia="Times New Roman" w:cs="Arial"/>
                <w:i/>
                <w:sz w:val="20"/>
                <w:szCs w:val="20"/>
              </w:rPr>
              <w:t>All respondents</w:t>
            </w:r>
          </w:p>
        </w:tc>
        <w:tc>
          <w:tcPr>
            <w:tcW w:w="2469" w:type="dxa"/>
            <w:tcBorders>
              <w:top w:val="nil"/>
              <w:left w:val="nil"/>
              <w:bottom w:val="single" w:color="auto" w:sz="4" w:space="0"/>
              <w:right w:val="single" w:color="auto" w:sz="4" w:space="0"/>
            </w:tcBorders>
          </w:tcPr>
          <w:p>
            <w:pPr>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Have/has ... graduated from high school (Yes?No)? </w:t>
            </w:r>
          </w:p>
          <w:p>
            <w:pPr>
              <w:spacing w:after="0" w:line="240" w:lineRule="auto"/>
              <w:rPr>
                <w:rFonts w:ascii="TimesNewRomanPSMT" w:hAnsi="TimesNewRomanPSMT" w:cs="TimesNewRomanPSMT"/>
                <w:sz w:val="20"/>
                <w:szCs w:val="20"/>
              </w:rPr>
            </w:pPr>
          </w:p>
          <w:p>
            <w:pPr>
              <w:spacing w:after="0" w:line="240" w:lineRule="auto"/>
              <w:rPr>
                <w:rFonts w:ascii="TimesNewRomanPSMT" w:hAnsi="TimesNewRomanPSMT" w:cs="TimesNewRomanPSMT"/>
                <w:sz w:val="20"/>
                <w:szCs w:val="20"/>
              </w:rPr>
            </w:pPr>
            <w:r>
              <w:rPr>
                <w:rFonts w:ascii="TimesNewRomanPSMT" w:hAnsi="TimesNewRomanPSMT" w:cs="TimesNewRomanPSMT"/>
                <w:sz w:val="20"/>
                <w:szCs w:val="20"/>
              </w:rPr>
              <w:t>What is the highest level of education that ... have/has attained?</w:t>
            </w:r>
          </w:p>
          <w:p>
            <w:r>
              <w:rPr>
                <w:rFonts w:ascii="Arial" w:hAnsi="Arial" w:eastAsia="Times New Roman" w:cs="Arial"/>
                <w:sz w:val="20"/>
                <w:szCs w:val="20"/>
              </w:rPr>
              <w:t xml:space="preserve">high school diploma or GED; Some college; </w:t>
            </w:r>
          </w:p>
          <w:p>
            <w:r>
              <w:rPr>
                <w:rFonts w:ascii="Arial" w:hAnsi="Arial" w:eastAsia="Times New Roman" w:cs="Arial"/>
                <w:sz w:val="20"/>
                <w:szCs w:val="20"/>
              </w:rPr>
              <w:t>College or graduate degree.</w:t>
            </w:r>
          </w:p>
          <w:p>
            <w:pPr>
              <w:rPr>
                <w:rFonts w:ascii="TimesNewRomanPSMT" w:hAnsi="TimesNewRomanPSMT" w:cs="TimesNewRomanPSMT"/>
                <w:sz w:val="20"/>
                <w:szCs w:val="20"/>
              </w:rPr>
            </w:pPr>
          </w:p>
        </w:tc>
      </w:tr>
    </w:tbl>
    <w:p>
      <w:pPr>
        <w:shd w:val="clear" w:color="auto" w:fill="FFFFFF"/>
        <w:spacing w:after="0" w:line="360" w:lineRule="auto"/>
        <w:ind w:left="360"/>
        <w:rPr>
          <w:rFonts w:ascii="Arial" w:hAnsi="Arial" w:cs="Arial"/>
          <w:sz w:val="20"/>
          <w:szCs w:val="20"/>
        </w:rPr>
      </w:pPr>
    </w:p>
    <w:sectPr>
      <w:headerReference r:id="rId8" w:type="first"/>
      <w:headerReference r:id="rId7" w:type="default"/>
      <w:pgSz w:w="12240" w:h="15840"/>
      <w:pgMar w:top="450" w:right="1260" w:bottom="720" w:left="990" w:header="720" w:footer="720" w:gutter="0"/>
      <w:pgNumType w:start="5"/>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Lucida Grande">
    <w:altName w:val="Arial"/>
    <w:panose1 w:val="00000000000000000000"/>
    <w:charset w:val="00"/>
    <w:family w:val="swiss"/>
    <w:pitch w:val="default"/>
    <w:sig w:usb0="00000000" w:usb1="00000000" w:usb2="00000000" w:usb3="00000000" w:csb0="000001BF" w:csb1="00000000"/>
  </w:font>
  <w:font w:name="TimesNewRomanPSMT">
    <w:altName w:val="Times New Roman"/>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Arial" w:hAnsi="Arial" w:cs="Arial"/>
      </w:rPr>
      <w:t>The impact of graphic warning labels on disparities in smoking analysis plan</w:t>
    </w:r>
    <w:r>
      <w:rPr>
        <w:rFonts w:ascii="Arial" w:hAnsi="Arial" w:cs="Arial"/>
      </w:rPr>
      <w:tab/>
    </w:r>
    <w:r>
      <w:rPr>
        <w:rFonts w:ascii="Arial" w:hAnsi="Arial" w:cs="Arial"/>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3525"/>
      </w:tabs>
      <w:rPr>
        <w:rFonts w:ascii="Arial" w:hAnsi="Arial" w:cs="Arial"/>
      </w:rPr>
    </w:pPr>
    <w:r>
      <w:rPr>
        <w:rFonts w:ascii="Arial" w:hAnsi="Arial" w:cs="Arial"/>
      </w:rPr>
      <w:t>The impact of graphic warning labels on disparities in smoking analysis plan</w:t>
    </w:r>
    <w:r>
      <w:tab/>
    </w:r>
    <w:r>
      <w:rPr>
        <w:rFonts w:ascii="Arial" w:hAnsi="Arial" w:cs="Arial"/>
      </w:rP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Arial" w:hAnsi="Arial" w:cs="Arial"/>
      </w:rPr>
      <w:t>The impact of graphic warning labels on disparities in smoking analysis plan</w:t>
    </w:r>
    <w:r>
      <w:rPr>
        <w:rFonts w:ascii="Arial" w:hAnsi="Arial" w:cs="Arial"/>
      </w:rPr>
      <w:tab/>
    </w:r>
    <w:r>
      <w:rPr>
        <w:rFonts w:ascii="Arial" w:hAnsi="Arial" w:cs="Arial"/>
      </w:rPr>
      <w:t>7</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3525"/>
      </w:tabs>
      <w:rPr>
        <w:rFonts w:ascii="Arial" w:hAnsi="Arial" w:cs="Arial"/>
      </w:rPr>
    </w:pPr>
    <w:r>
      <w:rPr>
        <w:rFonts w:ascii="Arial" w:hAnsi="Arial" w:cs="Arial"/>
      </w:rPr>
      <w:t>The impact of graphic warning labels on disparities in smoking analysis plan</w:t>
    </w:r>
    <w:r>
      <w:tab/>
    </w:r>
    <w:r>
      <w:rPr>
        <w:rFonts w:ascii="Arial" w:hAnsi="Arial" w:cs="Arial"/>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A21254"/>
    <w:multiLevelType w:val="multilevel"/>
    <w:tmpl w:val="37A212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rPr>
        <w:i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F1D2D8A"/>
    <w:multiLevelType w:val="multilevel"/>
    <w:tmpl w:val="5F1D2D8A"/>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66EE1022"/>
    <w:multiLevelType w:val="multilevel"/>
    <w:tmpl w:val="66EE1022"/>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7BE31958"/>
    <w:multiLevelType w:val="multilevel"/>
    <w:tmpl w:val="7BE31958"/>
    <w:lvl w:ilvl="0" w:tentative="0">
      <w:start w:val="1"/>
      <w:numFmt w:val="decimal"/>
      <w:lvlText w:val="%1."/>
      <w:lvlJc w:val="left"/>
      <w:pPr>
        <w:ind w:left="720" w:hanging="360"/>
      </w:pPr>
      <w:rPr>
        <w:i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xBAIzA3MDA2NTUyUdpeDU4uLM/DyQAiOjWgDXsklTLQAAAA=="/>
    <w:docVar w:name="commondata" w:val="eyJoZGlkIjoiMzkwM2U4OGUzOWY2ZWQxMGZiY2Y1MDM2MWJjNmZmMmMifQ=="/>
  </w:docVars>
  <w:rsids>
    <w:rsidRoot w:val="00BA0935"/>
    <w:rsid w:val="0000034F"/>
    <w:rsid w:val="00006F64"/>
    <w:rsid w:val="00020D93"/>
    <w:rsid w:val="000241BC"/>
    <w:rsid w:val="000321D8"/>
    <w:rsid w:val="00046D8F"/>
    <w:rsid w:val="00047B55"/>
    <w:rsid w:val="00052FDF"/>
    <w:rsid w:val="0007481D"/>
    <w:rsid w:val="00093FDE"/>
    <w:rsid w:val="000C2814"/>
    <w:rsid w:val="000C3B85"/>
    <w:rsid w:val="000C4F8F"/>
    <w:rsid w:val="000C5DFD"/>
    <w:rsid w:val="000D1E2C"/>
    <w:rsid w:val="000D4D75"/>
    <w:rsid w:val="000F41B2"/>
    <w:rsid w:val="00105FB3"/>
    <w:rsid w:val="00117B82"/>
    <w:rsid w:val="001219BA"/>
    <w:rsid w:val="001324F3"/>
    <w:rsid w:val="00144697"/>
    <w:rsid w:val="00154AFC"/>
    <w:rsid w:val="00155B3A"/>
    <w:rsid w:val="001801CC"/>
    <w:rsid w:val="0019784A"/>
    <w:rsid w:val="001A2B67"/>
    <w:rsid w:val="001A6937"/>
    <w:rsid w:val="001B2EFD"/>
    <w:rsid w:val="001C11DF"/>
    <w:rsid w:val="001E4611"/>
    <w:rsid w:val="001F5D57"/>
    <w:rsid w:val="001F7BD0"/>
    <w:rsid w:val="002015C2"/>
    <w:rsid w:val="002055E0"/>
    <w:rsid w:val="002076ED"/>
    <w:rsid w:val="00217F48"/>
    <w:rsid w:val="00241BF7"/>
    <w:rsid w:val="0024421F"/>
    <w:rsid w:val="002640E3"/>
    <w:rsid w:val="0027167A"/>
    <w:rsid w:val="00292545"/>
    <w:rsid w:val="002A3164"/>
    <w:rsid w:val="002A3973"/>
    <w:rsid w:val="002A50B8"/>
    <w:rsid w:val="002A57C7"/>
    <w:rsid w:val="002B72A0"/>
    <w:rsid w:val="002C12B5"/>
    <w:rsid w:val="002E6370"/>
    <w:rsid w:val="0032772B"/>
    <w:rsid w:val="00332F36"/>
    <w:rsid w:val="00344476"/>
    <w:rsid w:val="0034576C"/>
    <w:rsid w:val="003561FC"/>
    <w:rsid w:val="00357462"/>
    <w:rsid w:val="00362ECC"/>
    <w:rsid w:val="003708A9"/>
    <w:rsid w:val="003768FA"/>
    <w:rsid w:val="00390872"/>
    <w:rsid w:val="00391683"/>
    <w:rsid w:val="00393B16"/>
    <w:rsid w:val="00396E4C"/>
    <w:rsid w:val="003A1305"/>
    <w:rsid w:val="003A58DB"/>
    <w:rsid w:val="003B0F80"/>
    <w:rsid w:val="003B1207"/>
    <w:rsid w:val="003D1F93"/>
    <w:rsid w:val="003D69A8"/>
    <w:rsid w:val="003F0C94"/>
    <w:rsid w:val="00400B8F"/>
    <w:rsid w:val="00400FB5"/>
    <w:rsid w:val="0041148F"/>
    <w:rsid w:val="00413B57"/>
    <w:rsid w:val="004170C4"/>
    <w:rsid w:val="00420995"/>
    <w:rsid w:val="00427E13"/>
    <w:rsid w:val="00434092"/>
    <w:rsid w:val="00460BB9"/>
    <w:rsid w:val="00463204"/>
    <w:rsid w:val="004636CC"/>
    <w:rsid w:val="004644F5"/>
    <w:rsid w:val="00464EE0"/>
    <w:rsid w:val="00470584"/>
    <w:rsid w:val="00473240"/>
    <w:rsid w:val="00494830"/>
    <w:rsid w:val="004B10DC"/>
    <w:rsid w:val="004B60ED"/>
    <w:rsid w:val="004C1459"/>
    <w:rsid w:val="004C6DA0"/>
    <w:rsid w:val="004D5FD6"/>
    <w:rsid w:val="004E2B3F"/>
    <w:rsid w:val="004E4F8E"/>
    <w:rsid w:val="004F13B4"/>
    <w:rsid w:val="004F2C4D"/>
    <w:rsid w:val="004F5140"/>
    <w:rsid w:val="005057CE"/>
    <w:rsid w:val="00517BBF"/>
    <w:rsid w:val="0052495D"/>
    <w:rsid w:val="00546417"/>
    <w:rsid w:val="00557C34"/>
    <w:rsid w:val="00560A1B"/>
    <w:rsid w:val="0059328C"/>
    <w:rsid w:val="005A40FF"/>
    <w:rsid w:val="005B2237"/>
    <w:rsid w:val="005C1920"/>
    <w:rsid w:val="005E6199"/>
    <w:rsid w:val="005F1858"/>
    <w:rsid w:val="005F61E2"/>
    <w:rsid w:val="00602E2E"/>
    <w:rsid w:val="00606B4C"/>
    <w:rsid w:val="00607906"/>
    <w:rsid w:val="00622632"/>
    <w:rsid w:val="00624322"/>
    <w:rsid w:val="00631FAB"/>
    <w:rsid w:val="00635954"/>
    <w:rsid w:val="00646F6C"/>
    <w:rsid w:val="00666E45"/>
    <w:rsid w:val="00696C67"/>
    <w:rsid w:val="00697A3E"/>
    <w:rsid w:val="006C0D20"/>
    <w:rsid w:val="006C7CD1"/>
    <w:rsid w:val="006D1C8A"/>
    <w:rsid w:val="006E383A"/>
    <w:rsid w:val="00720DAC"/>
    <w:rsid w:val="00740561"/>
    <w:rsid w:val="007411EA"/>
    <w:rsid w:val="00741E0F"/>
    <w:rsid w:val="0074251B"/>
    <w:rsid w:val="00755277"/>
    <w:rsid w:val="00762F4D"/>
    <w:rsid w:val="00771955"/>
    <w:rsid w:val="00776FA0"/>
    <w:rsid w:val="00777BC8"/>
    <w:rsid w:val="00795809"/>
    <w:rsid w:val="0079733F"/>
    <w:rsid w:val="007A1BCB"/>
    <w:rsid w:val="007B70B6"/>
    <w:rsid w:val="007C4C0E"/>
    <w:rsid w:val="007D1F91"/>
    <w:rsid w:val="007D76FB"/>
    <w:rsid w:val="007E1641"/>
    <w:rsid w:val="007E165E"/>
    <w:rsid w:val="007E2DEF"/>
    <w:rsid w:val="007F2260"/>
    <w:rsid w:val="007F5A70"/>
    <w:rsid w:val="00801E6F"/>
    <w:rsid w:val="00810919"/>
    <w:rsid w:val="00810DCF"/>
    <w:rsid w:val="008174DF"/>
    <w:rsid w:val="00825A0C"/>
    <w:rsid w:val="008342F3"/>
    <w:rsid w:val="00837037"/>
    <w:rsid w:val="008437FE"/>
    <w:rsid w:val="008450AA"/>
    <w:rsid w:val="0084576F"/>
    <w:rsid w:val="008464FE"/>
    <w:rsid w:val="00856ED2"/>
    <w:rsid w:val="00863542"/>
    <w:rsid w:val="00864D63"/>
    <w:rsid w:val="00880748"/>
    <w:rsid w:val="008830D1"/>
    <w:rsid w:val="00897B68"/>
    <w:rsid w:val="008A2A13"/>
    <w:rsid w:val="008A41B1"/>
    <w:rsid w:val="008C04C1"/>
    <w:rsid w:val="008C54F7"/>
    <w:rsid w:val="008C55B3"/>
    <w:rsid w:val="008D5617"/>
    <w:rsid w:val="008E1FCD"/>
    <w:rsid w:val="008E788C"/>
    <w:rsid w:val="00905280"/>
    <w:rsid w:val="00925A58"/>
    <w:rsid w:val="0093172A"/>
    <w:rsid w:val="009361DC"/>
    <w:rsid w:val="00943405"/>
    <w:rsid w:val="00945E7B"/>
    <w:rsid w:val="00947785"/>
    <w:rsid w:val="0095185E"/>
    <w:rsid w:val="00953452"/>
    <w:rsid w:val="00953C4B"/>
    <w:rsid w:val="0095571C"/>
    <w:rsid w:val="009725F5"/>
    <w:rsid w:val="00987A4F"/>
    <w:rsid w:val="00996585"/>
    <w:rsid w:val="009A16A4"/>
    <w:rsid w:val="009B069B"/>
    <w:rsid w:val="009C518E"/>
    <w:rsid w:val="009D036D"/>
    <w:rsid w:val="009E1447"/>
    <w:rsid w:val="00A02438"/>
    <w:rsid w:val="00A22C5B"/>
    <w:rsid w:val="00A24971"/>
    <w:rsid w:val="00A37A85"/>
    <w:rsid w:val="00A60174"/>
    <w:rsid w:val="00A651A2"/>
    <w:rsid w:val="00A727FF"/>
    <w:rsid w:val="00A80CC0"/>
    <w:rsid w:val="00A853BA"/>
    <w:rsid w:val="00A955DE"/>
    <w:rsid w:val="00AA0416"/>
    <w:rsid w:val="00AA3AA9"/>
    <w:rsid w:val="00AA6D2F"/>
    <w:rsid w:val="00AB3CE4"/>
    <w:rsid w:val="00AB5E23"/>
    <w:rsid w:val="00AB5EBB"/>
    <w:rsid w:val="00AC0059"/>
    <w:rsid w:val="00AD6458"/>
    <w:rsid w:val="00AE3EFC"/>
    <w:rsid w:val="00AF4671"/>
    <w:rsid w:val="00AF57CD"/>
    <w:rsid w:val="00B02E05"/>
    <w:rsid w:val="00B111E1"/>
    <w:rsid w:val="00B21CA0"/>
    <w:rsid w:val="00B22A12"/>
    <w:rsid w:val="00B30C6D"/>
    <w:rsid w:val="00B36361"/>
    <w:rsid w:val="00B43521"/>
    <w:rsid w:val="00B47FA9"/>
    <w:rsid w:val="00B605F5"/>
    <w:rsid w:val="00B7228A"/>
    <w:rsid w:val="00B80AD1"/>
    <w:rsid w:val="00B85FB4"/>
    <w:rsid w:val="00BA0935"/>
    <w:rsid w:val="00BA0D3A"/>
    <w:rsid w:val="00BA6168"/>
    <w:rsid w:val="00BA7C3C"/>
    <w:rsid w:val="00BC3696"/>
    <w:rsid w:val="00BC4B16"/>
    <w:rsid w:val="00BE3122"/>
    <w:rsid w:val="00BF2972"/>
    <w:rsid w:val="00BF5317"/>
    <w:rsid w:val="00C01085"/>
    <w:rsid w:val="00C12ED7"/>
    <w:rsid w:val="00C20CB1"/>
    <w:rsid w:val="00C23661"/>
    <w:rsid w:val="00C41F25"/>
    <w:rsid w:val="00C6075A"/>
    <w:rsid w:val="00C62A56"/>
    <w:rsid w:val="00C651DF"/>
    <w:rsid w:val="00C6555F"/>
    <w:rsid w:val="00C71C18"/>
    <w:rsid w:val="00C81068"/>
    <w:rsid w:val="00C8155A"/>
    <w:rsid w:val="00C86CB3"/>
    <w:rsid w:val="00CB129D"/>
    <w:rsid w:val="00CB156D"/>
    <w:rsid w:val="00CB34AD"/>
    <w:rsid w:val="00CC1F6F"/>
    <w:rsid w:val="00CC45D4"/>
    <w:rsid w:val="00CD0DBF"/>
    <w:rsid w:val="00CD39D1"/>
    <w:rsid w:val="00CD78C1"/>
    <w:rsid w:val="00D0285A"/>
    <w:rsid w:val="00D12FD3"/>
    <w:rsid w:val="00D14826"/>
    <w:rsid w:val="00D14839"/>
    <w:rsid w:val="00D17896"/>
    <w:rsid w:val="00D21B8E"/>
    <w:rsid w:val="00D251A0"/>
    <w:rsid w:val="00D46F5D"/>
    <w:rsid w:val="00D577E1"/>
    <w:rsid w:val="00D74877"/>
    <w:rsid w:val="00D87AED"/>
    <w:rsid w:val="00DC0918"/>
    <w:rsid w:val="00DC225D"/>
    <w:rsid w:val="00DC22B1"/>
    <w:rsid w:val="00DC3039"/>
    <w:rsid w:val="00DD33CB"/>
    <w:rsid w:val="00DD3811"/>
    <w:rsid w:val="00DD612F"/>
    <w:rsid w:val="00DD73BA"/>
    <w:rsid w:val="00DE045F"/>
    <w:rsid w:val="00DF5416"/>
    <w:rsid w:val="00E03CCA"/>
    <w:rsid w:val="00E0614C"/>
    <w:rsid w:val="00E0737A"/>
    <w:rsid w:val="00E21BF7"/>
    <w:rsid w:val="00E32ED8"/>
    <w:rsid w:val="00E32FCE"/>
    <w:rsid w:val="00E411A1"/>
    <w:rsid w:val="00E51511"/>
    <w:rsid w:val="00E7758A"/>
    <w:rsid w:val="00E87D4B"/>
    <w:rsid w:val="00EA49AF"/>
    <w:rsid w:val="00EA5F5F"/>
    <w:rsid w:val="00EB32E9"/>
    <w:rsid w:val="00EB73FD"/>
    <w:rsid w:val="00EC0B90"/>
    <w:rsid w:val="00EE3944"/>
    <w:rsid w:val="00EF1D20"/>
    <w:rsid w:val="00EF7816"/>
    <w:rsid w:val="00F00991"/>
    <w:rsid w:val="00F05516"/>
    <w:rsid w:val="00F0627B"/>
    <w:rsid w:val="00F12E13"/>
    <w:rsid w:val="00F148F8"/>
    <w:rsid w:val="00F14AA5"/>
    <w:rsid w:val="00F16517"/>
    <w:rsid w:val="00F26BB7"/>
    <w:rsid w:val="00F4355E"/>
    <w:rsid w:val="00F44347"/>
    <w:rsid w:val="00F523DB"/>
    <w:rsid w:val="00F657DD"/>
    <w:rsid w:val="00F703C3"/>
    <w:rsid w:val="00F8571D"/>
    <w:rsid w:val="00F9070F"/>
    <w:rsid w:val="00FC2CEF"/>
    <w:rsid w:val="00FC7206"/>
    <w:rsid w:val="00FD0608"/>
    <w:rsid w:val="00FD5D99"/>
    <w:rsid w:val="00FE4F83"/>
    <w:rsid w:val="30427416"/>
    <w:rsid w:val="59692CF3"/>
    <w:rsid w:val="6108597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3"/>
    <w:unhideWhenUsed/>
    <w:uiPriority w:val="99"/>
    <w:pPr>
      <w:spacing w:line="240" w:lineRule="auto"/>
    </w:pPr>
    <w:rPr>
      <w:sz w:val="24"/>
      <w:szCs w:val="24"/>
    </w:rPr>
  </w:style>
  <w:style w:type="paragraph" w:styleId="3">
    <w:name w:val="Balloon Text"/>
    <w:basedOn w:val="1"/>
    <w:link w:val="25"/>
    <w:semiHidden/>
    <w:unhideWhenUsed/>
    <w:qFormat/>
    <w:uiPriority w:val="99"/>
    <w:pPr>
      <w:spacing w:after="0" w:line="240" w:lineRule="auto"/>
    </w:pPr>
    <w:rPr>
      <w:rFonts w:ascii="Lucida Grande" w:hAnsi="Lucida Grande" w:cs="Lucida Grande"/>
      <w:sz w:val="18"/>
      <w:szCs w:val="18"/>
    </w:rPr>
  </w:style>
  <w:style w:type="paragraph" w:styleId="4">
    <w:name w:val="footer"/>
    <w:basedOn w:val="1"/>
    <w:link w:val="31"/>
    <w:unhideWhenUsed/>
    <w:qFormat/>
    <w:uiPriority w:val="99"/>
    <w:pPr>
      <w:tabs>
        <w:tab w:val="center" w:pos="4680"/>
        <w:tab w:val="right" w:pos="9360"/>
      </w:tabs>
      <w:spacing w:after="0" w:line="240" w:lineRule="auto"/>
    </w:pPr>
  </w:style>
  <w:style w:type="paragraph" w:styleId="5">
    <w:name w:val="header"/>
    <w:basedOn w:val="1"/>
    <w:link w:val="30"/>
    <w:unhideWhenUsed/>
    <w:qFormat/>
    <w:uiPriority w:val="99"/>
    <w:pPr>
      <w:tabs>
        <w:tab w:val="center" w:pos="4680"/>
        <w:tab w:val="right" w:pos="9360"/>
      </w:tabs>
      <w:spacing w:after="0" w:line="240" w:lineRule="auto"/>
    </w:pPr>
  </w:style>
  <w:style w:type="paragraph" w:styleId="6">
    <w:name w:val="HTML Preformatted"/>
    <w:basedOn w:val="1"/>
    <w:link w:val="3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annotation subject"/>
    <w:basedOn w:val="2"/>
    <w:next w:val="2"/>
    <w:link w:val="24"/>
    <w:semiHidden/>
    <w:unhideWhenUsed/>
    <w:qFormat/>
    <w:uiPriority w:val="99"/>
    <w:rPr>
      <w:b/>
      <w:bCs/>
      <w:sz w:val="20"/>
      <w:szCs w:val="20"/>
    </w:rPr>
  </w:style>
  <w:style w:type="character" w:styleId="11">
    <w:name w:val="Strong"/>
    <w:basedOn w:val="10"/>
    <w:qFormat/>
    <w:uiPriority w:val="22"/>
    <w:rPr>
      <w:b/>
      <w:bCs/>
    </w:rPr>
  </w:style>
  <w:style w:type="character" w:styleId="12">
    <w:name w:val="Hyperlink"/>
    <w:basedOn w:val="10"/>
    <w:semiHidden/>
    <w:unhideWhenUsed/>
    <w:qFormat/>
    <w:uiPriority w:val="99"/>
    <w:rPr>
      <w:color w:val="0000FF"/>
      <w:u w:val="single"/>
    </w:rPr>
  </w:style>
  <w:style w:type="character" w:styleId="13">
    <w:name w:val="annotation reference"/>
    <w:basedOn w:val="10"/>
    <w:semiHidden/>
    <w:unhideWhenUsed/>
    <w:qFormat/>
    <w:uiPriority w:val="99"/>
    <w:rPr>
      <w:sz w:val="18"/>
      <w:szCs w:val="18"/>
    </w:rPr>
  </w:style>
  <w:style w:type="paragraph" w:styleId="14">
    <w:name w:val="List Paragraph"/>
    <w:basedOn w:val="1"/>
    <w:qFormat/>
    <w:uiPriority w:val="34"/>
    <w:pPr>
      <w:ind w:left="720"/>
      <w:contextualSpacing/>
    </w:pPr>
  </w:style>
  <w:style w:type="character" w:customStyle="1" w:styleId="15">
    <w:name w:val="highwire-citation-authors"/>
    <w:basedOn w:val="10"/>
    <w:uiPriority w:val="0"/>
  </w:style>
  <w:style w:type="character" w:customStyle="1" w:styleId="16">
    <w:name w:val="highwire-citation-author"/>
    <w:basedOn w:val="10"/>
    <w:qFormat/>
    <w:uiPriority w:val="0"/>
  </w:style>
  <w:style w:type="character" w:customStyle="1" w:styleId="17">
    <w:name w:val="nlm-surname"/>
    <w:basedOn w:val="10"/>
    <w:qFormat/>
    <w:uiPriority w:val="0"/>
  </w:style>
  <w:style w:type="character" w:customStyle="1" w:styleId="18">
    <w:name w:val="citation-et"/>
    <w:basedOn w:val="10"/>
    <w:qFormat/>
    <w:uiPriority w:val="0"/>
  </w:style>
  <w:style w:type="character" w:customStyle="1" w:styleId="19">
    <w:name w:val="highwire-cite-metadata-journal"/>
    <w:basedOn w:val="10"/>
    <w:qFormat/>
    <w:uiPriority w:val="0"/>
  </w:style>
  <w:style w:type="character" w:customStyle="1" w:styleId="20">
    <w:name w:val="highwire-cite-metadata-year"/>
    <w:basedOn w:val="10"/>
    <w:uiPriority w:val="0"/>
  </w:style>
  <w:style w:type="character" w:customStyle="1" w:styleId="21">
    <w:name w:val="highwire-cite-metadata-volume"/>
    <w:basedOn w:val="10"/>
    <w:qFormat/>
    <w:uiPriority w:val="0"/>
  </w:style>
  <w:style w:type="character" w:customStyle="1" w:styleId="22">
    <w:name w:val="highwire-cite-metadata-pages"/>
    <w:basedOn w:val="10"/>
    <w:qFormat/>
    <w:uiPriority w:val="0"/>
  </w:style>
  <w:style w:type="character" w:customStyle="1" w:styleId="23">
    <w:name w:val="Comment Text Char"/>
    <w:basedOn w:val="10"/>
    <w:link w:val="2"/>
    <w:qFormat/>
    <w:uiPriority w:val="99"/>
    <w:rPr>
      <w:sz w:val="24"/>
      <w:szCs w:val="24"/>
    </w:rPr>
  </w:style>
  <w:style w:type="character" w:customStyle="1" w:styleId="24">
    <w:name w:val="Comment Subject Char"/>
    <w:basedOn w:val="23"/>
    <w:link w:val="8"/>
    <w:semiHidden/>
    <w:qFormat/>
    <w:uiPriority w:val="99"/>
    <w:rPr>
      <w:b/>
      <w:bCs/>
      <w:sz w:val="20"/>
      <w:szCs w:val="20"/>
    </w:rPr>
  </w:style>
  <w:style w:type="character" w:customStyle="1" w:styleId="25">
    <w:name w:val="Balloon Text Char"/>
    <w:basedOn w:val="10"/>
    <w:link w:val="3"/>
    <w:semiHidden/>
    <w:qFormat/>
    <w:uiPriority w:val="99"/>
    <w:rPr>
      <w:rFonts w:ascii="Lucida Grande" w:hAnsi="Lucida Grande" w:cs="Lucida Grande"/>
      <w:sz w:val="18"/>
      <w:szCs w:val="18"/>
    </w:rPr>
  </w:style>
  <w:style w:type="paragraph" w:customStyle="1" w:styleId="26">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paragraph" w:customStyle="1" w:styleId="27">
    <w:name w:val="Default"/>
    <w:qFormat/>
    <w:uiPriority w:val="0"/>
    <w:pPr>
      <w:autoSpaceDE w:val="0"/>
      <w:autoSpaceDN w:val="0"/>
      <w:adjustRightInd w:val="0"/>
      <w:spacing w:after="0" w:line="240" w:lineRule="auto"/>
    </w:pPr>
    <w:rPr>
      <w:rFonts w:ascii="Courier New" w:hAnsi="Courier New" w:cs="Courier New" w:eastAsiaTheme="minorHAnsi"/>
      <w:color w:val="000000"/>
      <w:sz w:val="24"/>
      <w:szCs w:val="24"/>
      <w:lang w:val="en-US" w:eastAsia="en-US" w:bidi="ar-SA"/>
    </w:rPr>
  </w:style>
  <w:style w:type="paragraph" w:customStyle="1" w:styleId="28">
    <w:name w:val="CM4"/>
    <w:basedOn w:val="27"/>
    <w:next w:val="27"/>
    <w:qFormat/>
    <w:uiPriority w:val="99"/>
    <w:pPr>
      <w:spacing w:line="240" w:lineRule="atLeast"/>
    </w:pPr>
    <w:rPr>
      <w:color w:val="auto"/>
    </w:rPr>
  </w:style>
  <w:style w:type="paragraph" w:customStyle="1" w:styleId="29">
    <w:name w:val="CM42"/>
    <w:basedOn w:val="27"/>
    <w:next w:val="27"/>
    <w:qFormat/>
    <w:uiPriority w:val="99"/>
    <w:pPr>
      <w:spacing w:line="240" w:lineRule="atLeast"/>
    </w:pPr>
    <w:rPr>
      <w:color w:val="auto"/>
    </w:rPr>
  </w:style>
  <w:style w:type="character" w:customStyle="1" w:styleId="30">
    <w:name w:val="Header Char"/>
    <w:basedOn w:val="10"/>
    <w:link w:val="5"/>
    <w:qFormat/>
    <w:uiPriority w:val="99"/>
  </w:style>
  <w:style w:type="character" w:customStyle="1" w:styleId="31">
    <w:name w:val="Footer Char"/>
    <w:basedOn w:val="10"/>
    <w:link w:val="4"/>
    <w:qFormat/>
    <w:uiPriority w:val="99"/>
  </w:style>
  <w:style w:type="character" w:customStyle="1" w:styleId="32">
    <w:name w:val="HTML Preformatted Char"/>
    <w:basedOn w:val="10"/>
    <w:link w:val="6"/>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59BFD-AC5B-495F-A030-57D13ECE3422}">
  <ds:schemaRefs/>
</ds:datastoreItem>
</file>

<file path=docProps/app.xml><?xml version="1.0" encoding="utf-8"?>
<Properties xmlns="http://schemas.openxmlformats.org/officeDocument/2006/extended-properties" xmlns:vt="http://schemas.openxmlformats.org/officeDocument/2006/docPropsVTypes">
  <Template>Normal</Template>
  <Company>University of Michigan</Company>
  <Pages>7</Pages>
  <Words>2892</Words>
  <Characters>15980</Characters>
  <Lines>134</Lines>
  <Paragraphs>37</Paragraphs>
  <TotalTime>22</TotalTime>
  <ScaleCrop>false</ScaleCrop>
  <LinksUpToDate>false</LinksUpToDate>
  <CharactersWithSpaces>18756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2023-03-17T17:58:00Z</dcterms:created>
  <dc:creator>Usidame, Omobukola</dc:creator>
  <cp:lastModifiedBy>阿道夫·沃伦</cp:lastModifiedBy>
  <cp:lastPrinted>2020-02-11T18:50:00Z</cp:lastPrinted>
  <dcterms:modified xsi:type="dcterms:W3CDTF">2023-05-22T12:31:27Z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13D735F8535745C8B9BE62792911FE2F_12</vt:lpwstr>
  </property>
</Properties>
</file>