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  <w:lang w:val="en-US"/>
        </w:rPr>
        <w:tab/>
        <w:tab/>
        <w:tab/>
        <w:tab/>
        <w:tab/>
        <w:t>Scholarships</w:t>
      </w:r>
    </w:p>
    <w:p>
      <w:pPr>
        <w:pStyle w:val="Subject"/>
        <w:rPr>
          <w:b w:val="0"/>
          <w:bCs w:val="0"/>
          <w:color w:val="004c7f"/>
        </w:rPr>
      </w:pPr>
      <w:r>
        <w:rPr>
          <w:b w:val="1"/>
          <w:bCs w:val="1"/>
          <w:color w:val="004c7f"/>
          <w:rtl w:val="0"/>
          <w:lang w:val="en-US"/>
        </w:rPr>
        <w:t>Objective:</w:t>
      </w:r>
      <w:r>
        <w:rPr>
          <w:b w:val="1"/>
          <w:bCs w:val="1"/>
          <w:color w:val="004c7f"/>
          <w:sz w:val="26"/>
          <w:szCs w:val="26"/>
          <w:rtl w:val="0"/>
          <w:lang w:val="en-US"/>
        </w:rPr>
        <w:t xml:space="preserve"> </w:t>
      </w:r>
      <w:r>
        <w:rPr>
          <w:b w:val="0"/>
          <w:bCs w:val="0"/>
          <w:color w:val="004c7f"/>
          <w:sz w:val="26"/>
          <w:szCs w:val="26"/>
          <w:rtl w:val="0"/>
          <w:lang w:val="en-US"/>
        </w:rPr>
        <w:t>The</w:t>
      </w:r>
      <w:r>
        <w:rPr>
          <w:b w:val="0"/>
          <w:bCs w:val="0"/>
          <w:color w:val="004c7f"/>
          <w:rtl w:val="0"/>
          <w:lang w:val="en-US"/>
        </w:rPr>
        <w:t xml:space="preserve"> point of this is to keep track of the different scholarships that you plan on applying for. This keeps everything organized and makes sure that you don</w:t>
      </w:r>
      <w:r>
        <w:rPr>
          <w:b w:val="0"/>
          <w:bCs w:val="0"/>
          <w:color w:val="004c7f"/>
          <w:rtl w:val="0"/>
          <w:lang w:val="en-US"/>
        </w:rPr>
        <w:t>’</w:t>
      </w:r>
      <w:r>
        <w:rPr>
          <w:b w:val="0"/>
          <w:bCs w:val="0"/>
          <w:color w:val="004c7f"/>
          <w:rtl w:val="0"/>
          <w:lang w:val="en-US"/>
        </w:rPr>
        <w:t xml:space="preserve">t forget any deadlines or procrastinate on applying (ex: you must write a 1000 word essay for a scholarship that is due in two weeks). Spend your time wisely and make sure that you meet deadlines! 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color w:val="004c7f"/>
                <w:rtl w:val="0"/>
              </w:rPr>
              <w:t xml:space="preserve">   Scholarship Name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color w:val="004c7f"/>
                <w:rtl w:val="0"/>
              </w:rPr>
              <w:t xml:space="preserve">        Website Link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color w:val="004c7f"/>
                <w:rtl w:val="0"/>
              </w:rPr>
              <w:t xml:space="preserve">       Requirements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color w:val="004c7f"/>
                <w:rtl w:val="0"/>
              </w:rPr>
              <w:t xml:space="preserve">            Due Date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