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EDC" w:rsidRPr="00301EDC" w:rsidRDefault="00301EDC" w:rsidP="00301EDC">
      <w:pPr>
        <w:spacing w:before="360" w:after="36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40"/>
          <w:szCs w:val="40"/>
          <w:lang w:val="ru-RU" w:eastAsia="be-BY"/>
        </w:rPr>
      </w:pPr>
      <w:bookmarkStart w:id="0" w:name="_Toc266272345"/>
      <w:r w:rsidRPr="00301EDC">
        <w:rPr>
          <w:rFonts w:ascii="Times New Roman" w:eastAsia="Times New Roman" w:hAnsi="Times New Roman" w:cs="Times New Roman"/>
          <w:b/>
          <w:bCs/>
          <w:caps/>
          <w:color w:val="000000"/>
          <w:sz w:val="40"/>
          <w:szCs w:val="40"/>
          <w:lang w:eastAsia="be-BY"/>
        </w:rPr>
        <w:t xml:space="preserve">ВОПРОСЫ К </w:t>
      </w:r>
      <w:bookmarkEnd w:id="0"/>
      <w:r>
        <w:rPr>
          <w:rFonts w:ascii="Times New Roman" w:eastAsia="Times New Roman" w:hAnsi="Times New Roman" w:cs="Times New Roman"/>
          <w:b/>
          <w:bCs/>
          <w:caps/>
          <w:color w:val="000000"/>
          <w:sz w:val="40"/>
          <w:szCs w:val="40"/>
          <w:lang w:val="ru-RU" w:eastAsia="be-BY"/>
        </w:rPr>
        <w:t>Экзамену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1.</w:t>
      </w:r>
      <w:r w:rsidRPr="00301EDC">
        <w:rPr>
          <w:rFonts w:ascii="Times New Roman" w:eastAsia="Times New Roman" w:hAnsi="Times New Roman" w:cs="Times New Roman"/>
          <w:color w:val="000000"/>
          <w:sz w:val="14"/>
          <w:szCs w:val="14"/>
          <w:lang w:eastAsia="be-BY"/>
        </w:rPr>
        <w:t>    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Данные типа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eastAsia="be-BY"/>
        </w:rPr>
        <w:t> </w:t>
      </w:r>
      <w:proofErr w:type="spellStart"/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int</w:t>
      </w:r>
      <w:proofErr w:type="spellEnd"/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2.</w:t>
      </w:r>
      <w:r w:rsidRPr="00301EDC">
        <w:rPr>
          <w:rFonts w:ascii="Times New Roman" w:eastAsia="Times New Roman" w:hAnsi="Times New Roman" w:cs="Times New Roman"/>
          <w:color w:val="000000"/>
          <w:sz w:val="14"/>
          <w:szCs w:val="14"/>
          <w:lang w:eastAsia="be-BY"/>
        </w:rPr>
        <w:t>    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Данные типа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char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3.</w:t>
      </w:r>
      <w:r w:rsidRPr="00301EDC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be-BY"/>
        </w:rPr>
        <w:t>    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Модификаторы доступа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eastAsia="be-BY"/>
        </w:rPr>
        <w:t> const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и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eastAsia="be-BY"/>
        </w:rPr>
        <w:t> volatile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4.</w:t>
      </w:r>
      <w:r w:rsidRPr="00301EDC">
        <w:rPr>
          <w:rFonts w:ascii="Times New Roman" w:eastAsia="Times New Roman" w:hAnsi="Times New Roman" w:cs="Times New Roman"/>
          <w:color w:val="000000"/>
          <w:sz w:val="14"/>
          <w:szCs w:val="14"/>
          <w:lang w:eastAsia="be-BY"/>
        </w:rPr>
        <w:t>    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Данные вещественного типа (с плавающей точкой)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5.</w:t>
      </w:r>
      <w:r w:rsidRPr="00301EDC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be-BY"/>
        </w:rPr>
        <w:t>    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Элементарный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ввод-вывод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6.</w:t>
      </w:r>
      <w:r w:rsidRPr="00301EDC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be-BY"/>
        </w:rPr>
        <w:t>    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Арифметические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операции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7.</w:t>
      </w:r>
      <w:r w:rsidRPr="00301EDC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be-BY"/>
        </w:rPr>
        <w:t>    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Побитовые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логические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операции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8.</w:t>
      </w:r>
      <w:r w:rsidRPr="00301EDC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be-BY"/>
        </w:rPr>
        <w:t>    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Операции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сдвига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9.</w:t>
      </w:r>
      <w:r w:rsidRPr="00301EDC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be-BY"/>
        </w:rPr>
        <w:t>    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Операция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присваивания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10.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Операция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 </w:t>
      </w:r>
      <w:proofErr w:type="spellStart"/>
      <w:r w:rsidRPr="00301EDC"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sizeof</w:t>
      </w:r>
      <w:proofErr w:type="spellEnd"/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11.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Преобразование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типов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в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выражениях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12.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Операция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преобразования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типов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13.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Приоритеты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в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языке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Си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14.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Оператор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if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15.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Операции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отношения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16.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Логические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операции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17.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Операция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запятая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18.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Операция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условия</w:t>
      </w:r>
      <w:proofErr w:type="gramStart"/>
      <w:r w:rsidRPr="00301EDC"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?</w:t>
      </w:r>
      <w:proofErr w:type="gramEnd"/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: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19.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Оператор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безусловного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перехода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 </w:t>
      </w:r>
      <w:proofErr w:type="spellStart"/>
      <w:r w:rsidRPr="00301EDC"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goto</w:t>
      </w:r>
      <w:proofErr w:type="spellEnd"/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20.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Оператор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switch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21.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Операторы цикла. Оператор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for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. Оператор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while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. Оператор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do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...</w:t>
      </w:r>
      <w:proofErr w:type="gramStart"/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while</w:t>
      </w:r>
      <w:proofErr w:type="gramEnd"/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22.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Оператор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break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. Оператор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continue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23.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Одномерные массивы и их инициализация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24.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Многомерные массивы и их инициализация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25.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Объявление указателей. Операции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над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указателями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26.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Тип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void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27.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Связь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между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указателями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и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массивами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28.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Динамическое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распределение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памяти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29.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Массивы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val="ru-RU" w:eastAsia="be-BY"/>
        </w:rPr>
        <w:t>указателей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30.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Функции. Область видимости переменных. Локальные и глобальные переменные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31.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Передача параметров в функцию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32.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Рекурсивные функции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33.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Использование функций в качестве параметров функций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34.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Указатели на функции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35.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Структура программы на Си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36.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Передача параметров в функцию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eastAsia="be-BY"/>
        </w:rPr>
        <w:t> main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()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37.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Строки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38.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Классы хранения и видимость переменных. Классы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eastAsia="be-BY"/>
        </w:rPr>
        <w:t> auto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и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eastAsia="be-BY"/>
        </w:rPr>
        <w:t> register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lastRenderedPageBreak/>
        <w:t>39.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Классы хранения и видимость переменных. Классы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eastAsia="be-BY"/>
        </w:rPr>
        <w:t> static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и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eastAsia="be-BY"/>
        </w:rPr>
        <w:t> extern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40.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Структуры. Инициализация структурных переменных. Вложенные структуры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41.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Указатели на структуры. Массивы структурных переменных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42.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Передача функциям структурных переменных. Оператор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eastAsia="be-BY"/>
        </w:rPr>
        <w:t> typedef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43.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Поля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44.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Объединения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45.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Перечисления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46.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Односвязные списки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47.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Стеки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48.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Очереди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49.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Бинарные деревья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50.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Файлы. Общие сведения. Открытие и закрытие файлов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51.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Функции ввода-вывода для работы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с текстовыми файлами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52.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Произвольный доступ к файлу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53.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Функции ввода-вывода 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для работы с бинарными файлами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54.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Директива препроцессора #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eastAsia="be-BY"/>
        </w:rPr>
        <w:t>include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55.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Директивы препроцессора #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eastAsia="be-BY"/>
        </w:rPr>
        <w:t>define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и #</w:t>
      </w:r>
      <w:r w:rsidRPr="00301EDC">
        <w:rPr>
          <w:rFonts w:ascii="Times New Roman" w:eastAsia="Times New Roman" w:hAnsi="Times New Roman" w:cs="Times New Roman"/>
          <w:color w:val="000000"/>
          <w:sz w:val="28"/>
          <w:lang w:eastAsia="be-BY"/>
        </w:rPr>
        <w:t>undef</w:t>
      </w:r>
    </w:p>
    <w:p w:rsidR="00301EDC" w:rsidRPr="00301EDC" w:rsidRDefault="00301EDC" w:rsidP="00301ED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be-BY"/>
        </w:rPr>
      </w:pP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56.</w:t>
      </w:r>
      <w:r w:rsidRPr="00301EDC">
        <w:rPr>
          <w:rFonts w:ascii="Times New Roman" w:eastAsia="Times New Roman" w:hAnsi="Times New Roman" w:cs="Times New Roman"/>
          <w:color w:val="000000"/>
          <w:sz w:val="14"/>
          <w:lang w:eastAsia="be-BY"/>
        </w:rPr>
        <w:t> </w:t>
      </w:r>
      <w:r w:rsidRPr="00301EDC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Директивы условной компиляции</w:t>
      </w:r>
    </w:p>
    <w:p w:rsidR="003F26E0" w:rsidRDefault="003F26E0"/>
    <w:sectPr w:rsidR="003F26E0" w:rsidSect="003F26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301EDC"/>
    <w:rsid w:val="00301EDC"/>
    <w:rsid w:val="003F2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6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1">
    <w:name w:val="h1"/>
    <w:basedOn w:val="a"/>
    <w:rsid w:val="00301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customStyle="1" w:styleId="apple-converted-space">
    <w:name w:val="apple-converted-space"/>
    <w:basedOn w:val="a0"/>
    <w:rsid w:val="00301EDC"/>
  </w:style>
  <w:style w:type="character" w:customStyle="1" w:styleId="spelle">
    <w:name w:val="spelle"/>
    <w:basedOn w:val="a0"/>
    <w:rsid w:val="00301E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1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1732</Characters>
  <Application>Microsoft Office Word</Application>
  <DocSecurity>0</DocSecurity>
  <Lines>14</Lines>
  <Paragraphs>4</Paragraphs>
  <ScaleCrop>false</ScaleCrop>
  <Company>Microsoft</Company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e.nikolaenko</dc:creator>
  <cp:lastModifiedBy>e.nikolaenko</cp:lastModifiedBy>
  <cp:revision>1</cp:revision>
  <dcterms:created xsi:type="dcterms:W3CDTF">2016-12-01T10:37:00Z</dcterms:created>
  <dcterms:modified xsi:type="dcterms:W3CDTF">2016-12-01T10:38:00Z</dcterms:modified>
</cp:coreProperties>
</file>