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9BE7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27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รายงานการวิเคราะห์ข้อมูลเบื้องต้น (</w:t>
      </w:r>
      <w:r w:rsidRPr="007A27F0">
        <w:rPr>
          <w:rFonts w:ascii="TH Sarabun New" w:hAnsi="TH Sarabun New" w:cs="TH Sarabun New"/>
          <w:b/>
          <w:bCs/>
          <w:sz w:val="32"/>
          <w:szCs w:val="32"/>
        </w:rPr>
        <w:t>Exploratory Data Analysis)</w:t>
      </w:r>
    </w:p>
    <w:p w14:paraId="394ED41B" w14:textId="124BBC88" w:rsidR="007A27F0" w:rsidRPr="007A27F0" w:rsidRDefault="007A27F0" w:rsidP="007A27F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27F0">
        <w:rPr>
          <w:rFonts w:ascii="TH Sarabun New" w:hAnsi="TH Sarabun New" w:cs="TH Sarabun New"/>
          <w:b/>
          <w:bCs/>
          <w:sz w:val="32"/>
          <w:szCs w:val="32"/>
        </w:rPr>
        <w:t>Telco Customer Churn Dataset</w:t>
      </w:r>
    </w:p>
    <w:p w14:paraId="6A1F4944" w14:textId="77777777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1.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สรุปข้อมูลเบื้องต้น</w:t>
      </w:r>
    </w:p>
    <w:p w14:paraId="4D4AA3B3" w14:textId="6DE4733E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ชุดข้อมูล </w:t>
      </w:r>
      <w:r w:rsidRPr="005A241F">
        <w:rPr>
          <w:rFonts w:ascii="TH Sarabun New" w:hAnsi="TH Sarabun New" w:cs="TH Sarabun New"/>
          <w:sz w:val="28"/>
          <w:szCs w:val="28"/>
        </w:rPr>
        <w:t xml:space="preserve">Telco Customer Churn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ประกอบด้วย</w:t>
      </w:r>
      <w:r w:rsidRPr="005A241F">
        <w:rPr>
          <w:rFonts w:ascii="TH Sarabun New" w:hAnsi="TH Sarabun New" w:cs="TH Sarabun New"/>
          <w:sz w:val="28"/>
          <w:szCs w:val="28"/>
        </w:rPr>
        <w:t xml:space="preserve"> 7,043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เรคคอร์ด (</w:t>
      </w:r>
      <w:r w:rsidR="00376D3A">
        <w:rPr>
          <w:rFonts w:ascii="TH Sarabun New" w:hAnsi="TH Sarabun New" w:cs="TH Sarabun New"/>
          <w:sz w:val="28"/>
          <w:szCs w:val="28"/>
          <w:lang w:bidi="th-TH"/>
        </w:rPr>
        <w:t>samples</w:t>
      </w:r>
      <w:r w:rsidRPr="005A241F">
        <w:rPr>
          <w:rFonts w:ascii="TH Sarabun New" w:hAnsi="TH Sarabun New" w:cs="TH Sarabun New"/>
          <w:sz w:val="28"/>
          <w:szCs w:val="28"/>
        </w:rPr>
        <w:t xml:space="preserve">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A241F">
        <w:rPr>
          <w:rFonts w:ascii="TH Sarabun New" w:hAnsi="TH Sarabun New" w:cs="TH Sarabun New"/>
          <w:sz w:val="28"/>
          <w:szCs w:val="28"/>
        </w:rPr>
        <w:t xml:space="preserve"> 21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คอลัมน์ (</w:t>
      </w:r>
      <w:r w:rsidR="00376D3A">
        <w:rPr>
          <w:rFonts w:ascii="TH Sarabun New" w:hAnsi="TH Sarabun New" w:cs="TH Sarabun New"/>
          <w:sz w:val="28"/>
          <w:szCs w:val="28"/>
        </w:rPr>
        <w:t>features</w:t>
      </w:r>
      <w:r w:rsidRPr="005A241F">
        <w:rPr>
          <w:rFonts w:ascii="TH Sarabun New" w:hAnsi="TH Sarabun New" w:cs="TH Sarabun New"/>
          <w:sz w:val="28"/>
          <w:szCs w:val="28"/>
        </w:rPr>
        <w:t xml:space="preserve">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โดยสามารถแบ่งประเภทตัวแปรได้ดังนี้:</w:t>
      </w:r>
    </w:p>
    <w:p w14:paraId="4376D661" w14:textId="77777777" w:rsidR="005A241F" w:rsidRPr="005A241F" w:rsidRDefault="005A241F" w:rsidP="005A241F">
      <w:pPr>
        <w:numPr>
          <w:ilvl w:val="0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ตัวแปรเชิงปริมาณ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Quantitative Variables) - 4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410B2499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SeniorCitizen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สถานะผู้สูงอายุ (</w:t>
      </w:r>
      <w:r w:rsidRPr="005A241F">
        <w:rPr>
          <w:rFonts w:ascii="TH Sarabun New" w:hAnsi="TH Sarabun New" w:cs="TH Sarabun New"/>
          <w:sz w:val="28"/>
          <w:szCs w:val="28"/>
        </w:rPr>
        <w:t>0/1)</w:t>
      </w:r>
    </w:p>
    <w:p w14:paraId="6387E7DB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tenure: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ระยะเวลาการใช้บริการ (เดือน)</w:t>
      </w:r>
    </w:p>
    <w:p w14:paraId="6FD6BA6F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MonthlyCharges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ค่าบริการรายเดือน (ดอลลาร์)</w:t>
      </w:r>
    </w:p>
    <w:p w14:paraId="1BBB3A86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5A241F">
        <w:rPr>
          <w:rFonts w:ascii="TH Sarabun New" w:hAnsi="TH Sarabun New" w:cs="TH Sarabun New"/>
          <w:sz w:val="28"/>
          <w:szCs w:val="28"/>
        </w:rPr>
        <w:t>TotalCharges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: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ค่าบริการรวมทั้งหมด (ดอลลาร์)</w:t>
      </w:r>
    </w:p>
    <w:p w14:paraId="78C0E671" w14:textId="77777777" w:rsidR="005A241F" w:rsidRPr="005A241F" w:rsidRDefault="005A241F" w:rsidP="005A241F">
      <w:pPr>
        <w:numPr>
          <w:ilvl w:val="0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ตัวแปรเชิงคุณภาพ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Categorical Variables) - 17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1B556CFF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ข้อมูลส่วนบุคคล:</w:t>
      </w:r>
      <w:r w:rsidRPr="005A241F">
        <w:rPr>
          <w:rFonts w:ascii="TH Sarabun New" w:hAnsi="TH Sarabun New" w:cs="TH Sarabun New"/>
          <w:sz w:val="28"/>
          <w:szCs w:val="28"/>
        </w:rPr>
        <w:t xml:space="preserve"> gender, Partner, Dependents</w:t>
      </w:r>
    </w:p>
    <w:p w14:paraId="37433480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บริการโทรศัพท์: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PhoneService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MultipleLines</w:t>
      </w:r>
      <w:proofErr w:type="spellEnd"/>
    </w:p>
    <w:p w14:paraId="2841DF61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บริการอินเทอร์เน็ต: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InternetService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OnlineSecurity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OnlineBackup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DeviceProtection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TechSupport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StreamingTV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StreamingMovies</w:t>
      </w:r>
      <w:proofErr w:type="spellEnd"/>
    </w:p>
    <w:p w14:paraId="02234DA8" w14:textId="77777777" w:rsidR="005A241F" w:rsidRP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ข้อมูลสัญญาและการชำระเงิน:</w:t>
      </w:r>
      <w:r w:rsidRPr="005A241F">
        <w:rPr>
          <w:rFonts w:ascii="TH Sarabun New" w:hAnsi="TH Sarabun New" w:cs="TH Sarabun New"/>
          <w:sz w:val="28"/>
          <w:szCs w:val="28"/>
        </w:rPr>
        <w:t xml:space="preserve"> Contract,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PaperlessBilling</w:t>
      </w:r>
      <w:proofErr w:type="spellEnd"/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5A241F">
        <w:rPr>
          <w:rFonts w:ascii="TH Sarabun New" w:hAnsi="TH Sarabun New" w:cs="TH Sarabun New"/>
          <w:sz w:val="28"/>
          <w:szCs w:val="28"/>
        </w:rPr>
        <w:t>PaymentMethod</w:t>
      </w:r>
      <w:proofErr w:type="spellEnd"/>
    </w:p>
    <w:p w14:paraId="1F66C91A" w14:textId="47F1F85C" w:rsidR="005A241F" w:rsidRDefault="005A241F" w:rsidP="005A241F">
      <w:pPr>
        <w:numPr>
          <w:ilvl w:val="1"/>
          <w:numId w:val="13"/>
        </w:numPr>
        <w:rPr>
          <w:rFonts w:ascii="TH Sarabun New" w:hAnsi="TH Sarabun New" w:cs="TH Sarabun New"/>
          <w:b/>
          <w:bCs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</w:t>
      </w:r>
      <w:r w:rsidRPr="005A241F">
        <w:rPr>
          <w:rFonts w:ascii="TH Sarabun New" w:hAnsi="TH Sarabun New" w:cs="TH Sarabun New" w:hint="cs"/>
          <w:b/>
          <w:bCs/>
          <w:sz w:val="28"/>
          <w:szCs w:val="28"/>
          <w:cs/>
          <w:lang w:bidi="th-TH"/>
        </w:rPr>
        <w:t>ตาม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: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 Churn (Yes/No)</w:t>
      </w:r>
    </w:p>
    <w:p w14:paraId="6C4A1484" w14:textId="77777777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</w:p>
    <w:p w14:paraId="6BDEF03A" w14:textId="06D6A0C8" w:rsidR="0080265C" w:rsidRPr="005A241F" w:rsidRDefault="0080265C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โครงสร้างของข้อมูล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875"/>
        <w:gridCol w:w="2520"/>
        <w:gridCol w:w="4770"/>
      </w:tblGrid>
      <w:tr w:rsidR="0080265C" w14:paraId="41EED22A" w14:textId="77777777" w:rsidTr="000B5F1A">
        <w:tc>
          <w:tcPr>
            <w:tcW w:w="2875" w:type="dxa"/>
          </w:tcPr>
          <w:p w14:paraId="63730D32" w14:textId="112FDCAE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</w:rPr>
              <w:t>Columns</w:t>
            </w:r>
          </w:p>
        </w:tc>
        <w:tc>
          <w:tcPr>
            <w:tcW w:w="2520" w:type="dxa"/>
          </w:tcPr>
          <w:p w14:paraId="4FCE1CFE" w14:textId="273F0D5F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ประเภทข้อมูล</w:t>
            </w:r>
          </w:p>
        </w:tc>
        <w:tc>
          <w:tcPr>
            <w:tcW w:w="4770" w:type="dxa"/>
          </w:tcPr>
          <w:p w14:paraId="313B1058" w14:textId="604BB926" w:rsidR="0080265C" w:rsidRPr="00156005" w:rsidRDefault="00156005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คำอธิบาย</w:t>
            </w:r>
          </w:p>
        </w:tc>
      </w:tr>
      <w:tr w:rsidR="0080265C" w14:paraId="7340B10E" w14:textId="77777777" w:rsidTr="000B5F1A">
        <w:tc>
          <w:tcPr>
            <w:tcW w:w="2875" w:type="dxa"/>
          </w:tcPr>
          <w:p w14:paraId="02017911" w14:textId="3426A4A8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customer ID</w:t>
            </w:r>
          </w:p>
        </w:tc>
        <w:tc>
          <w:tcPr>
            <w:tcW w:w="2520" w:type="dxa"/>
          </w:tcPr>
          <w:p w14:paraId="0D8E328F" w14:textId="1D5967AF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String</w:t>
            </w:r>
          </w:p>
        </w:tc>
        <w:tc>
          <w:tcPr>
            <w:tcW w:w="4770" w:type="dxa"/>
          </w:tcPr>
          <w:p w14:paraId="23363FF7" w14:textId="52229E7D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รหัสลูกค้า</w:t>
            </w:r>
          </w:p>
        </w:tc>
      </w:tr>
      <w:tr w:rsidR="0080265C" w14:paraId="6324888D" w14:textId="77777777" w:rsidTr="000B5F1A">
        <w:tc>
          <w:tcPr>
            <w:tcW w:w="2875" w:type="dxa"/>
          </w:tcPr>
          <w:p w14:paraId="13D56D7C" w14:textId="2D89715A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gender</w:t>
            </w:r>
          </w:p>
        </w:tc>
        <w:tc>
          <w:tcPr>
            <w:tcW w:w="2520" w:type="dxa"/>
          </w:tcPr>
          <w:p w14:paraId="7DD5EA36" w14:textId="0FC30B95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287145A" w14:textId="2BCC2AD9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เพศ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Male/Female)</w:t>
            </w:r>
          </w:p>
        </w:tc>
      </w:tr>
      <w:tr w:rsidR="0080265C" w14:paraId="0239AEFE" w14:textId="77777777" w:rsidTr="000B5F1A">
        <w:tc>
          <w:tcPr>
            <w:tcW w:w="2875" w:type="dxa"/>
          </w:tcPr>
          <w:p w14:paraId="0B976A7C" w14:textId="63130B1D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SeniorCitizen</w:t>
            </w:r>
            <w:proofErr w:type="spellEnd"/>
          </w:p>
        </w:tc>
        <w:tc>
          <w:tcPr>
            <w:tcW w:w="2520" w:type="dxa"/>
          </w:tcPr>
          <w:p w14:paraId="4ADCC1AE" w14:textId="6C239D2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11FF179D" w14:textId="561D26FB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สถานะผู้สูงอายุ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ใช่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ไม่ใช่)</w:t>
            </w:r>
          </w:p>
        </w:tc>
      </w:tr>
      <w:tr w:rsidR="0080265C" w14:paraId="276F9568" w14:textId="77777777" w:rsidTr="000B5F1A">
        <w:tc>
          <w:tcPr>
            <w:tcW w:w="2875" w:type="dxa"/>
          </w:tcPr>
          <w:p w14:paraId="79FAE84A" w14:textId="37B29860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lastRenderedPageBreak/>
              <w:t>Partner</w:t>
            </w:r>
          </w:p>
        </w:tc>
        <w:tc>
          <w:tcPr>
            <w:tcW w:w="2520" w:type="dxa"/>
          </w:tcPr>
          <w:p w14:paraId="29AE4A8F" w14:textId="05F2697E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E6F1B1B" w14:textId="7F1850DD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มีคู่ครอง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FF6C359" w14:textId="77777777" w:rsidTr="000B5F1A">
        <w:tc>
          <w:tcPr>
            <w:tcW w:w="2875" w:type="dxa"/>
          </w:tcPr>
          <w:p w14:paraId="7EC36BE7" w14:textId="4B9E5A71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Dependents</w:t>
            </w:r>
          </w:p>
        </w:tc>
        <w:tc>
          <w:tcPr>
            <w:tcW w:w="2520" w:type="dxa"/>
          </w:tcPr>
          <w:p w14:paraId="2A0F74CE" w14:textId="107B3EA8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E00CE4A" w14:textId="5E4111DC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มีผู้อยู่ในความดูแล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22618905" w14:textId="77777777" w:rsidTr="000B5F1A">
        <w:tc>
          <w:tcPr>
            <w:tcW w:w="2875" w:type="dxa"/>
          </w:tcPr>
          <w:p w14:paraId="68B11EB2" w14:textId="49DD01DF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tenure</w:t>
            </w:r>
          </w:p>
        </w:tc>
        <w:tc>
          <w:tcPr>
            <w:tcW w:w="2520" w:type="dxa"/>
          </w:tcPr>
          <w:p w14:paraId="6DF38C1F" w14:textId="7B406386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33536BF6" w14:textId="61EC06D0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ระยะเวลาการใช้บริการ (เดือน)</w:t>
            </w:r>
          </w:p>
        </w:tc>
      </w:tr>
      <w:tr w:rsidR="0080265C" w14:paraId="3FFB3206" w14:textId="77777777" w:rsidTr="000B5F1A">
        <w:tc>
          <w:tcPr>
            <w:tcW w:w="2875" w:type="dxa"/>
          </w:tcPr>
          <w:p w14:paraId="12D257B1" w14:textId="31C7362C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PhoneService</w:t>
            </w:r>
            <w:proofErr w:type="spellEnd"/>
          </w:p>
        </w:tc>
        <w:tc>
          <w:tcPr>
            <w:tcW w:w="2520" w:type="dxa"/>
          </w:tcPr>
          <w:p w14:paraId="2A7AD0BB" w14:textId="7037118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4A66EF3" w14:textId="69405154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ใช้บริการโทรศัพท์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7B5F757" w14:textId="77777777" w:rsidTr="000B5F1A">
        <w:tc>
          <w:tcPr>
            <w:tcW w:w="2875" w:type="dxa"/>
          </w:tcPr>
          <w:p w14:paraId="22BAF08A" w14:textId="084AE218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MultipleLines</w:t>
            </w:r>
            <w:proofErr w:type="spellEnd"/>
          </w:p>
        </w:tc>
        <w:tc>
          <w:tcPr>
            <w:tcW w:w="2520" w:type="dxa"/>
          </w:tcPr>
          <w:p w14:paraId="78AAA83C" w14:textId="0BA7453A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604F84A" w14:textId="4FF0366A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มีหลายเบอร์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3350AF21" w14:textId="77777777" w:rsidTr="000B5F1A">
        <w:tc>
          <w:tcPr>
            <w:tcW w:w="2875" w:type="dxa"/>
          </w:tcPr>
          <w:p w14:paraId="2ADE90E2" w14:textId="18628194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InternetService</w:t>
            </w:r>
            <w:proofErr w:type="spellEnd"/>
          </w:p>
        </w:tc>
        <w:tc>
          <w:tcPr>
            <w:tcW w:w="2520" w:type="dxa"/>
          </w:tcPr>
          <w:p w14:paraId="3769047F" w14:textId="2B1780F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2DE402C" w14:textId="43E65789" w:rsidR="0080265C" w:rsidRPr="00156005" w:rsidRDefault="000B5F1A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ประเภทบริการอินเทอร์เน็ต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DSL, Fiber optic, No)</w:t>
            </w:r>
          </w:p>
        </w:tc>
      </w:tr>
      <w:tr w:rsidR="0080265C" w14:paraId="7A0317AC" w14:textId="77777777" w:rsidTr="000B5F1A">
        <w:tc>
          <w:tcPr>
            <w:tcW w:w="2875" w:type="dxa"/>
          </w:tcPr>
          <w:p w14:paraId="395B41FB" w14:textId="0D2CBF4A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OnlineSecurity</w:t>
            </w:r>
            <w:proofErr w:type="spellEnd"/>
          </w:p>
        </w:tc>
        <w:tc>
          <w:tcPr>
            <w:tcW w:w="2520" w:type="dxa"/>
          </w:tcPr>
          <w:p w14:paraId="7CFF0E79" w14:textId="3FBA39E0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FDB456C" w14:textId="40C8CFC0" w:rsidR="0080265C" w:rsidRPr="00156005" w:rsidRDefault="000B5F1A" w:rsidP="000174ED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บริการรักษาความปลอดภัยออนไลน์ (</w:t>
            </w:r>
            <w:r w:rsidRPr="000B5F1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8AC2556" w14:textId="77777777" w:rsidTr="000B5F1A">
        <w:tc>
          <w:tcPr>
            <w:tcW w:w="2875" w:type="dxa"/>
          </w:tcPr>
          <w:p w14:paraId="63B020B6" w14:textId="116FF6CB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OnlineBackup</w:t>
            </w:r>
            <w:proofErr w:type="spellEnd"/>
          </w:p>
        </w:tc>
        <w:tc>
          <w:tcPr>
            <w:tcW w:w="2520" w:type="dxa"/>
          </w:tcPr>
          <w:p w14:paraId="76E3D070" w14:textId="664B132D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CC04F3A" w14:textId="5515AF7A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บริการสำรองข้อมูลออนไลน์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D67A7E4" w14:textId="77777777" w:rsidTr="000B5F1A">
        <w:tc>
          <w:tcPr>
            <w:tcW w:w="2875" w:type="dxa"/>
          </w:tcPr>
          <w:p w14:paraId="1F210FBD" w14:textId="42491AF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DeviceProtection</w:t>
            </w:r>
            <w:proofErr w:type="spellEnd"/>
          </w:p>
        </w:tc>
        <w:tc>
          <w:tcPr>
            <w:tcW w:w="2520" w:type="dxa"/>
          </w:tcPr>
          <w:p w14:paraId="526581AD" w14:textId="692B8627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1B2CB6A5" w14:textId="4B929F2F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บริการคุ้มครองอุปกรณ์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C94DE45" w14:textId="77777777" w:rsidTr="000B5F1A">
        <w:tc>
          <w:tcPr>
            <w:tcW w:w="2875" w:type="dxa"/>
          </w:tcPr>
          <w:p w14:paraId="2CA0A867" w14:textId="51495AB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TechSupport</w:t>
            </w:r>
            <w:proofErr w:type="spellEnd"/>
          </w:p>
        </w:tc>
        <w:tc>
          <w:tcPr>
            <w:tcW w:w="2520" w:type="dxa"/>
          </w:tcPr>
          <w:p w14:paraId="2A693157" w14:textId="45C67A15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09699BE" w14:textId="49C0F9B2" w:rsidR="0080265C" w:rsidRPr="00156005" w:rsidRDefault="000174ED" w:rsidP="000174ED">
            <w:pPr>
              <w:tabs>
                <w:tab w:val="left" w:pos="1167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บริการสนับสนุนทางเทคนิค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0E3D5E4" w14:textId="77777777" w:rsidTr="000B5F1A">
        <w:tc>
          <w:tcPr>
            <w:tcW w:w="2875" w:type="dxa"/>
          </w:tcPr>
          <w:p w14:paraId="061FEB84" w14:textId="0A71B8F5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StreamingTV</w:t>
            </w:r>
            <w:proofErr w:type="spellEnd"/>
          </w:p>
        </w:tc>
        <w:tc>
          <w:tcPr>
            <w:tcW w:w="2520" w:type="dxa"/>
          </w:tcPr>
          <w:p w14:paraId="119AD064" w14:textId="6A465164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7B3950F6" w14:textId="0599707D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บริการสตรีมมิ่งทีวี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6F01787E" w14:textId="77777777" w:rsidTr="000B5F1A">
        <w:tc>
          <w:tcPr>
            <w:tcW w:w="2875" w:type="dxa"/>
          </w:tcPr>
          <w:p w14:paraId="1F9174A8" w14:textId="7EF2D9D2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StreamingMovies</w:t>
            </w:r>
            <w:proofErr w:type="spellEnd"/>
          </w:p>
        </w:tc>
        <w:tc>
          <w:tcPr>
            <w:tcW w:w="2520" w:type="dxa"/>
          </w:tcPr>
          <w:p w14:paraId="2A3508EE" w14:textId="26AD5A66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4FA45944" w14:textId="0B37F92F" w:rsidR="0080265C" w:rsidRPr="00156005" w:rsidRDefault="000174ED" w:rsidP="000174ED">
            <w:pPr>
              <w:tabs>
                <w:tab w:val="left" w:pos="1702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บริการสตรีมมิ่งภาพยนตร์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1A42CC19" w14:textId="77777777" w:rsidTr="000B5F1A">
        <w:tc>
          <w:tcPr>
            <w:tcW w:w="2875" w:type="dxa"/>
          </w:tcPr>
          <w:p w14:paraId="26785E1B" w14:textId="61720AFB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Contract</w:t>
            </w:r>
          </w:p>
        </w:tc>
        <w:tc>
          <w:tcPr>
            <w:tcW w:w="2520" w:type="dxa"/>
          </w:tcPr>
          <w:p w14:paraId="72BEEDAC" w14:textId="6371B233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21B0E4B6" w14:textId="1F1E6818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ประเภทสัญญา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Month-to-month, One year, Two year)</w:t>
            </w:r>
          </w:p>
        </w:tc>
      </w:tr>
      <w:tr w:rsidR="0080265C" w14:paraId="2C057C6A" w14:textId="77777777" w:rsidTr="000B5F1A">
        <w:tc>
          <w:tcPr>
            <w:tcW w:w="2875" w:type="dxa"/>
          </w:tcPr>
          <w:p w14:paraId="0F9C947B" w14:textId="6E989EA5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PaperlessBilling</w:t>
            </w:r>
            <w:proofErr w:type="spellEnd"/>
          </w:p>
        </w:tc>
        <w:tc>
          <w:tcPr>
            <w:tcW w:w="2520" w:type="dxa"/>
          </w:tcPr>
          <w:p w14:paraId="04F8EB69" w14:textId="1BCE42BE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C6BBB83" w14:textId="4868F1F7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ใบแจ้งหนี้แบบกระดาษ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  <w:tr w:rsidR="0080265C" w14:paraId="4A1C5D10" w14:textId="77777777" w:rsidTr="000B5F1A">
        <w:tc>
          <w:tcPr>
            <w:tcW w:w="2875" w:type="dxa"/>
          </w:tcPr>
          <w:p w14:paraId="6982B098" w14:textId="658D1017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PaymentMethod</w:t>
            </w:r>
            <w:proofErr w:type="spellEnd"/>
          </w:p>
        </w:tc>
        <w:tc>
          <w:tcPr>
            <w:tcW w:w="2520" w:type="dxa"/>
          </w:tcPr>
          <w:p w14:paraId="55BD9900" w14:textId="52E3424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65A37069" w14:textId="454A5408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วิธีการชำระเงิน</w:t>
            </w:r>
          </w:p>
        </w:tc>
      </w:tr>
      <w:tr w:rsidR="0080265C" w14:paraId="5894F315" w14:textId="77777777" w:rsidTr="000B5F1A">
        <w:tc>
          <w:tcPr>
            <w:tcW w:w="2875" w:type="dxa"/>
          </w:tcPr>
          <w:p w14:paraId="3D2AFE63" w14:textId="78EB8299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MonthlyCharges</w:t>
            </w:r>
            <w:proofErr w:type="spellEnd"/>
          </w:p>
        </w:tc>
        <w:tc>
          <w:tcPr>
            <w:tcW w:w="2520" w:type="dxa"/>
          </w:tcPr>
          <w:p w14:paraId="356DF20F" w14:textId="439D6259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55EBF7F9" w14:textId="7D5F398A" w:rsidR="0080265C" w:rsidRPr="00156005" w:rsidRDefault="000174ED" w:rsidP="000174ED">
            <w:pPr>
              <w:tabs>
                <w:tab w:val="left" w:pos="1538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ค่าบริการรายเดือน</w:t>
            </w:r>
          </w:p>
        </w:tc>
      </w:tr>
      <w:tr w:rsidR="0080265C" w14:paraId="0D3FE1A5" w14:textId="77777777" w:rsidTr="000B5F1A">
        <w:tc>
          <w:tcPr>
            <w:tcW w:w="2875" w:type="dxa"/>
          </w:tcPr>
          <w:p w14:paraId="653E4E7C" w14:textId="589C5FB4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TotalCharges</w:t>
            </w:r>
            <w:proofErr w:type="spellEnd"/>
          </w:p>
        </w:tc>
        <w:tc>
          <w:tcPr>
            <w:tcW w:w="2520" w:type="dxa"/>
          </w:tcPr>
          <w:p w14:paraId="2255CD6E" w14:textId="7ED0DC2C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Numerical</w:t>
            </w:r>
          </w:p>
        </w:tc>
        <w:tc>
          <w:tcPr>
            <w:tcW w:w="4770" w:type="dxa"/>
          </w:tcPr>
          <w:p w14:paraId="50B6BB65" w14:textId="669882CD" w:rsidR="0080265C" w:rsidRPr="00156005" w:rsidRDefault="000174ED" w:rsidP="000174E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ค่าบริการรวมทั้งหมด</w:t>
            </w:r>
          </w:p>
        </w:tc>
      </w:tr>
      <w:tr w:rsidR="0080265C" w14:paraId="33584406" w14:textId="77777777" w:rsidTr="000B5F1A">
        <w:tc>
          <w:tcPr>
            <w:tcW w:w="2875" w:type="dxa"/>
          </w:tcPr>
          <w:p w14:paraId="66C02326" w14:textId="0A137793" w:rsidR="0080265C" w:rsidRPr="00156005" w:rsidRDefault="00156005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Churn</w:t>
            </w:r>
          </w:p>
        </w:tc>
        <w:tc>
          <w:tcPr>
            <w:tcW w:w="2520" w:type="dxa"/>
          </w:tcPr>
          <w:p w14:paraId="74114916" w14:textId="2D9B749A" w:rsidR="0080265C" w:rsidRP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Categorical</w:t>
            </w:r>
          </w:p>
        </w:tc>
        <w:tc>
          <w:tcPr>
            <w:tcW w:w="4770" w:type="dxa"/>
          </w:tcPr>
          <w:p w14:paraId="562DBA7D" w14:textId="492F6F8C" w:rsidR="0080265C" w:rsidRPr="00156005" w:rsidRDefault="000174ED" w:rsidP="000174ED">
            <w:pPr>
              <w:tabs>
                <w:tab w:val="left" w:pos="775"/>
              </w:tabs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174E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สถานะการยกเลิกบริการ (</w:t>
            </w:r>
            <w:r w:rsidRPr="000174E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Yes/No)</w:t>
            </w:r>
          </w:p>
        </w:tc>
      </w:tr>
    </w:tbl>
    <w:p w14:paraId="65173026" w14:textId="77777777" w:rsidR="0080265C" w:rsidRDefault="0080265C" w:rsidP="0080265C">
      <w:pPr>
        <w:rPr>
          <w:rFonts w:ascii="TH Sarabun New" w:hAnsi="TH Sarabun New" w:cs="TH Sarabun New"/>
          <w:sz w:val="28"/>
          <w:szCs w:val="28"/>
        </w:rPr>
      </w:pPr>
    </w:p>
    <w:p w14:paraId="0BACF0B5" w14:textId="01AD7696" w:rsidR="00156005" w:rsidRPr="005A241F" w:rsidRDefault="00156005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สถิติเชิงพรรณนา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005" w14:paraId="13286522" w14:textId="77777777" w:rsidTr="00156005">
        <w:tc>
          <w:tcPr>
            <w:tcW w:w="2337" w:type="dxa"/>
          </w:tcPr>
          <w:p w14:paraId="376C8C93" w14:textId="687E908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</w:rPr>
              <w:t>Statistic</w:t>
            </w:r>
          </w:p>
        </w:tc>
        <w:tc>
          <w:tcPr>
            <w:tcW w:w="2337" w:type="dxa"/>
          </w:tcPr>
          <w:p w14:paraId="5A59C5DB" w14:textId="1461E30A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0B5F1A">
              <w:rPr>
                <w:rFonts w:ascii="TH Sarabun New" w:hAnsi="TH Sarabun New" w:cs="TH Sarabun New"/>
                <w:sz w:val="28"/>
                <w:szCs w:val="28"/>
              </w:rPr>
              <w:t>SeniorCitizen</w:t>
            </w:r>
            <w:proofErr w:type="spellEnd"/>
          </w:p>
        </w:tc>
        <w:tc>
          <w:tcPr>
            <w:tcW w:w="2338" w:type="dxa"/>
          </w:tcPr>
          <w:p w14:paraId="41085653" w14:textId="4D026492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B5F1A">
              <w:rPr>
                <w:rFonts w:ascii="TH Sarabun New" w:hAnsi="TH Sarabun New" w:cs="TH Sarabun New"/>
                <w:sz w:val="28"/>
                <w:szCs w:val="28"/>
              </w:rPr>
              <w:t>tenure</w:t>
            </w:r>
          </w:p>
        </w:tc>
        <w:tc>
          <w:tcPr>
            <w:tcW w:w="2338" w:type="dxa"/>
          </w:tcPr>
          <w:p w14:paraId="77E479FA" w14:textId="2E7167FE" w:rsidR="00156005" w:rsidRP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0B5F1A">
              <w:rPr>
                <w:rFonts w:ascii="TH Sarabun New" w:hAnsi="TH Sarabun New" w:cs="TH Sarabun New"/>
                <w:sz w:val="28"/>
                <w:szCs w:val="28"/>
              </w:rPr>
              <w:t>MonthlyCharges</w:t>
            </w:r>
            <w:proofErr w:type="spellEnd"/>
          </w:p>
        </w:tc>
      </w:tr>
      <w:tr w:rsidR="00156005" w14:paraId="3D112A89" w14:textId="77777777" w:rsidTr="00156005">
        <w:tc>
          <w:tcPr>
            <w:tcW w:w="2337" w:type="dxa"/>
          </w:tcPr>
          <w:p w14:paraId="0FBC7FD4" w14:textId="59F52358" w:rsidR="000B5F1A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Count</w:t>
            </w:r>
          </w:p>
        </w:tc>
        <w:tc>
          <w:tcPr>
            <w:tcW w:w="2337" w:type="dxa"/>
          </w:tcPr>
          <w:p w14:paraId="4D809D84" w14:textId="1FB71FA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  <w:tc>
          <w:tcPr>
            <w:tcW w:w="2338" w:type="dxa"/>
          </w:tcPr>
          <w:p w14:paraId="5A279EF4" w14:textId="04BFEBBD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  <w:tc>
          <w:tcPr>
            <w:tcW w:w="2338" w:type="dxa"/>
          </w:tcPr>
          <w:p w14:paraId="3D09D3DA" w14:textId="20E6FB35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7043</w:t>
            </w:r>
          </w:p>
        </w:tc>
      </w:tr>
      <w:tr w:rsidR="00156005" w14:paraId="11B91B36" w14:textId="77777777" w:rsidTr="00156005">
        <w:tc>
          <w:tcPr>
            <w:tcW w:w="2337" w:type="dxa"/>
          </w:tcPr>
          <w:p w14:paraId="5699A987" w14:textId="4DA217AF" w:rsidR="00156005" w:rsidRDefault="000B5F1A" w:rsidP="000B5F1A">
            <w:pPr>
              <w:tabs>
                <w:tab w:val="center" w:pos="10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60097F20" w14:textId="0D9ECC25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0.16</w:t>
            </w:r>
          </w:p>
        </w:tc>
        <w:tc>
          <w:tcPr>
            <w:tcW w:w="2338" w:type="dxa"/>
          </w:tcPr>
          <w:p w14:paraId="675EDBB8" w14:textId="14DEB0C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32.37</w:t>
            </w:r>
          </w:p>
        </w:tc>
        <w:tc>
          <w:tcPr>
            <w:tcW w:w="2338" w:type="dxa"/>
          </w:tcPr>
          <w:p w14:paraId="3D200DAB" w14:textId="4014F5F8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64.76</w:t>
            </w:r>
          </w:p>
        </w:tc>
      </w:tr>
      <w:tr w:rsidR="00156005" w14:paraId="39CFF168" w14:textId="77777777" w:rsidTr="00156005">
        <w:tc>
          <w:tcPr>
            <w:tcW w:w="2337" w:type="dxa"/>
          </w:tcPr>
          <w:p w14:paraId="0555A20A" w14:textId="45AF7562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Std</w:t>
            </w:r>
          </w:p>
        </w:tc>
        <w:tc>
          <w:tcPr>
            <w:tcW w:w="2337" w:type="dxa"/>
          </w:tcPr>
          <w:p w14:paraId="41360EAF" w14:textId="7F82B90B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0.37</w:t>
            </w:r>
          </w:p>
        </w:tc>
        <w:tc>
          <w:tcPr>
            <w:tcW w:w="2338" w:type="dxa"/>
          </w:tcPr>
          <w:p w14:paraId="51DE1A21" w14:textId="15B27D3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24.56</w:t>
            </w:r>
          </w:p>
        </w:tc>
        <w:tc>
          <w:tcPr>
            <w:tcW w:w="2338" w:type="dxa"/>
          </w:tcPr>
          <w:p w14:paraId="509D3390" w14:textId="5A9596A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30.09</w:t>
            </w:r>
          </w:p>
        </w:tc>
      </w:tr>
      <w:tr w:rsidR="00156005" w14:paraId="6CB9E6AD" w14:textId="77777777" w:rsidTr="00156005">
        <w:tc>
          <w:tcPr>
            <w:tcW w:w="2337" w:type="dxa"/>
          </w:tcPr>
          <w:p w14:paraId="796CF14E" w14:textId="66A68AE7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Min</w:t>
            </w:r>
          </w:p>
        </w:tc>
        <w:tc>
          <w:tcPr>
            <w:tcW w:w="2337" w:type="dxa"/>
          </w:tcPr>
          <w:p w14:paraId="637224F6" w14:textId="5501E1F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D00D34D" w14:textId="58C8CE0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3B6F3F6" w14:textId="6A305D44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18.25</w:t>
            </w:r>
          </w:p>
        </w:tc>
      </w:tr>
      <w:tr w:rsidR="00156005" w14:paraId="0BD8E732" w14:textId="77777777" w:rsidTr="00156005">
        <w:tc>
          <w:tcPr>
            <w:tcW w:w="2337" w:type="dxa"/>
          </w:tcPr>
          <w:p w14:paraId="32D37189" w14:textId="51E99801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25%</w:t>
            </w:r>
          </w:p>
        </w:tc>
        <w:tc>
          <w:tcPr>
            <w:tcW w:w="2337" w:type="dxa"/>
          </w:tcPr>
          <w:p w14:paraId="74B763D1" w14:textId="4445B9A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A7D3AF8" w14:textId="56DF8A48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714C0140" w14:textId="1B5C088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35.5</w:t>
            </w:r>
          </w:p>
        </w:tc>
      </w:tr>
      <w:tr w:rsidR="00156005" w14:paraId="4220E0B2" w14:textId="77777777" w:rsidTr="00156005">
        <w:tc>
          <w:tcPr>
            <w:tcW w:w="2337" w:type="dxa"/>
          </w:tcPr>
          <w:p w14:paraId="1B2A0EDB" w14:textId="3908192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50%</w:t>
            </w:r>
          </w:p>
        </w:tc>
        <w:tc>
          <w:tcPr>
            <w:tcW w:w="2337" w:type="dxa"/>
          </w:tcPr>
          <w:p w14:paraId="3788A90C" w14:textId="41EF68F3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0CA01C3" w14:textId="04A8B2C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</w:p>
        </w:tc>
        <w:tc>
          <w:tcPr>
            <w:tcW w:w="2338" w:type="dxa"/>
          </w:tcPr>
          <w:p w14:paraId="30B2457F" w14:textId="76B2A7B4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70.35</w:t>
            </w:r>
          </w:p>
        </w:tc>
      </w:tr>
      <w:tr w:rsidR="00156005" w14:paraId="6A333193" w14:textId="77777777" w:rsidTr="00156005">
        <w:tc>
          <w:tcPr>
            <w:tcW w:w="2337" w:type="dxa"/>
          </w:tcPr>
          <w:p w14:paraId="0258D20D" w14:textId="089D58D2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75%</w:t>
            </w:r>
          </w:p>
        </w:tc>
        <w:tc>
          <w:tcPr>
            <w:tcW w:w="2337" w:type="dxa"/>
          </w:tcPr>
          <w:p w14:paraId="247EF7D8" w14:textId="1899F7BD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5F6D903" w14:textId="329C1E3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55</w:t>
            </w:r>
          </w:p>
        </w:tc>
        <w:tc>
          <w:tcPr>
            <w:tcW w:w="2338" w:type="dxa"/>
          </w:tcPr>
          <w:p w14:paraId="59F013C4" w14:textId="055F09EA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89.85</w:t>
            </w:r>
          </w:p>
        </w:tc>
      </w:tr>
      <w:tr w:rsidR="00156005" w14:paraId="7A2BDB4B" w14:textId="77777777" w:rsidTr="00156005">
        <w:tc>
          <w:tcPr>
            <w:tcW w:w="2337" w:type="dxa"/>
          </w:tcPr>
          <w:p w14:paraId="4901B968" w14:textId="3049BFCC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Max</w:t>
            </w:r>
          </w:p>
        </w:tc>
        <w:tc>
          <w:tcPr>
            <w:tcW w:w="2337" w:type="dxa"/>
          </w:tcPr>
          <w:p w14:paraId="62329EED" w14:textId="65C1CFBF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B07C343" w14:textId="0E4BB109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72</w:t>
            </w:r>
          </w:p>
        </w:tc>
        <w:tc>
          <w:tcPr>
            <w:tcW w:w="2338" w:type="dxa"/>
          </w:tcPr>
          <w:p w14:paraId="03DAC107" w14:textId="09FA1096" w:rsidR="00156005" w:rsidRDefault="000B5F1A" w:rsidP="000B5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118.75</w:t>
            </w:r>
          </w:p>
        </w:tc>
      </w:tr>
    </w:tbl>
    <w:p w14:paraId="6326907A" w14:textId="77777777" w:rsidR="00156005" w:rsidRDefault="00156005" w:rsidP="0080265C">
      <w:pPr>
        <w:rPr>
          <w:rFonts w:ascii="TH Sarabun New" w:hAnsi="TH Sarabun New" w:cs="TH Sarabun New"/>
          <w:sz w:val="28"/>
          <w:szCs w:val="28"/>
        </w:rPr>
      </w:pPr>
    </w:p>
    <w:p w14:paraId="67B622BD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7434E7E6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03ECCE9A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การกระจายของตัวแปรเป้าหมาย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Churn):</w:t>
      </w:r>
    </w:p>
    <w:p w14:paraId="2EBEA54A" w14:textId="77777777" w:rsidR="005A241F" w:rsidRPr="005A241F" w:rsidRDefault="005A241F" w:rsidP="005A241F">
      <w:pPr>
        <w:numPr>
          <w:ilvl w:val="0"/>
          <w:numId w:val="11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ไม่ยกเลิกบริการ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No): 5,174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73.5%)</w:t>
      </w:r>
    </w:p>
    <w:p w14:paraId="5E12D07B" w14:textId="7200D863" w:rsidR="005A241F" w:rsidRPr="005A241F" w:rsidRDefault="005A241F" w:rsidP="005A241F">
      <w:pPr>
        <w:numPr>
          <w:ilvl w:val="0"/>
          <w:numId w:val="11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Yes): 1,869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26.5%)</w:t>
      </w:r>
    </w:p>
    <w:p w14:paraId="0E2C5132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การกระจายของประเภทสัญญา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Contract):</w:t>
      </w:r>
    </w:p>
    <w:p w14:paraId="55339400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Month-to-month: 3,875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55.0%)</w:t>
      </w:r>
    </w:p>
    <w:p w14:paraId="36C19D9D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Two </w:t>
      </w:r>
      <w:proofErr w:type="gramStart"/>
      <w:r w:rsidRPr="005A241F">
        <w:rPr>
          <w:rFonts w:ascii="TH Sarabun New" w:hAnsi="TH Sarabun New" w:cs="TH Sarabun New"/>
          <w:sz w:val="28"/>
          <w:szCs w:val="28"/>
        </w:rPr>
        <w:t>year</w:t>
      </w:r>
      <w:proofErr w:type="gramEnd"/>
      <w:r w:rsidRPr="005A241F">
        <w:rPr>
          <w:rFonts w:ascii="TH Sarabun New" w:hAnsi="TH Sarabun New" w:cs="TH Sarabun New"/>
          <w:sz w:val="28"/>
          <w:szCs w:val="28"/>
        </w:rPr>
        <w:t xml:space="preserve">: 1,695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24.1%)</w:t>
      </w:r>
    </w:p>
    <w:p w14:paraId="3CC8732A" w14:textId="77777777" w:rsidR="005A241F" w:rsidRPr="005A241F" w:rsidRDefault="005A241F" w:rsidP="005A241F">
      <w:pPr>
        <w:numPr>
          <w:ilvl w:val="0"/>
          <w:numId w:val="12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</w:rPr>
        <w:t xml:space="preserve">One year: 1,473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5A241F">
        <w:rPr>
          <w:rFonts w:ascii="TH Sarabun New" w:hAnsi="TH Sarabun New" w:cs="TH Sarabun New"/>
          <w:sz w:val="28"/>
          <w:szCs w:val="28"/>
        </w:rPr>
        <w:t>20.9%)</w:t>
      </w:r>
    </w:p>
    <w:p w14:paraId="0C469DCE" w14:textId="2B53BFC8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46F122D7" wp14:editId="5CA496CD">
            <wp:extent cx="5943600" cy="2449195"/>
            <wp:effectExtent l="0" t="0" r="0" b="8255"/>
            <wp:docPr id="2078795728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5728" name="Picture 1" descr="A comparison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07D3" w14:textId="77777777" w:rsidR="000D7499" w:rsidRDefault="000D7499" w:rsidP="0080265C">
      <w:pPr>
        <w:rPr>
          <w:rFonts w:ascii="TH Sarabun New" w:hAnsi="TH Sarabun New" w:cs="TH Sarabun New"/>
          <w:sz w:val="28"/>
          <w:szCs w:val="28"/>
        </w:rPr>
      </w:pPr>
    </w:p>
    <w:p w14:paraId="5B57BB4F" w14:textId="77777777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</w:rPr>
      </w:pP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ฮิสโตแกรมของ </w:t>
      </w:r>
      <w:proofErr w:type="spellStart"/>
      <w:r w:rsidRPr="000D7499">
        <w:rPr>
          <w:rFonts w:ascii="TH Sarabun New" w:hAnsi="TH Sarabun New" w:cs="TH Sarabun New"/>
          <w:b/>
          <w:bCs/>
          <w:sz w:val="28"/>
          <w:szCs w:val="28"/>
        </w:rPr>
        <w:t>MonthlyCharges</w:t>
      </w:r>
      <w:proofErr w:type="spellEnd"/>
      <w:r w:rsidRPr="000D7499">
        <w:rPr>
          <w:rFonts w:ascii="TH Sarabun New" w:hAnsi="TH Sarabun New" w:cs="TH Sarabun New"/>
          <w:b/>
          <w:bCs/>
          <w:sz w:val="28"/>
          <w:szCs w:val="28"/>
        </w:rPr>
        <w:t>:</w:t>
      </w:r>
    </w:p>
    <w:p w14:paraId="4FB9B065" w14:textId="77777777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</w:rPr>
      </w:pP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กราฟแสดงการกระจายแบบ</w:t>
      </w:r>
      <w:r w:rsidRPr="000D7499">
        <w:rPr>
          <w:rFonts w:ascii="TH Sarabun New" w:hAnsi="TH Sarabun New" w:cs="TH Sarabun New"/>
          <w:sz w:val="28"/>
          <w:szCs w:val="28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</w:rPr>
        <w:t>Bimodal</w:t>
      </w:r>
      <w:r w:rsidRPr="000D7499">
        <w:rPr>
          <w:rFonts w:ascii="TH Sarabun New" w:hAnsi="TH Sarabun New" w:cs="TH Sarabun New"/>
          <w:sz w:val="28"/>
          <w:szCs w:val="28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โดยมียอดที่ประมาณ </w:t>
      </w:r>
      <w:r w:rsidRPr="000D7499">
        <w:rPr>
          <w:rFonts w:ascii="TH Sarabun New" w:hAnsi="TH Sarabun New" w:cs="TH Sarabun New"/>
          <w:sz w:val="28"/>
          <w:szCs w:val="28"/>
        </w:rPr>
        <w:t xml:space="preserve">$20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 </w:t>
      </w:r>
      <w:r w:rsidRPr="000D7499">
        <w:rPr>
          <w:rFonts w:ascii="TH Sarabun New" w:hAnsi="TH Sarabun New" w:cs="TH Sarabun New"/>
          <w:sz w:val="28"/>
          <w:szCs w:val="28"/>
        </w:rPr>
        <w:t xml:space="preserve">$80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 xml:space="preserve">บ่งชี้ว่ามีลูกค้า </w:t>
      </w:r>
      <w:r w:rsidRPr="000D7499">
        <w:rPr>
          <w:rFonts w:ascii="TH Sarabun New" w:hAnsi="TH Sarabun New" w:cs="TH Sarabun New"/>
          <w:sz w:val="28"/>
          <w:szCs w:val="28"/>
        </w:rPr>
        <w:t xml:space="preserve">2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กลุ่มหลัก: กลุ่มใช้บริการน้อย และกลุ่มใช้บริการเต็มรูปแบบ</w:t>
      </w:r>
    </w:p>
    <w:p w14:paraId="60225057" w14:textId="37943E2B" w:rsidR="000D7499" w:rsidRDefault="000D7499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noProof/>
          <w:sz w:val="28"/>
          <w:szCs w:val="28"/>
          <w:lang w:bidi="th-TH"/>
        </w:rPr>
        <w:lastRenderedPageBreak/>
        <w:drawing>
          <wp:inline distT="0" distB="0" distL="0" distR="0" wp14:anchorId="4D21CCD0" wp14:editId="0F353E7B">
            <wp:extent cx="5943600" cy="3784600"/>
            <wp:effectExtent l="0" t="0" r="0" b="6350"/>
            <wp:docPr id="1293113035" name="Picture 1" descr="A graph of a graph showing a number of char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3035" name="Picture 1" descr="A graph of a graph showing a number of char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3983" w14:textId="77777777" w:rsidR="000D7499" w:rsidRDefault="000D7499" w:rsidP="000D7499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Box Plot </w:t>
      </w: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ของ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tenure vs Churn:</w:t>
      </w:r>
    </w:p>
    <w:p w14:paraId="6DBA2E59" w14:textId="188707A3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noProof/>
          <w:sz w:val="28"/>
          <w:szCs w:val="28"/>
          <w:lang w:bidi="th-TH"/>
        </w:rPr>
        <w:drawing>
          <wp:inline distT="0" distB="0" distL="0" distR="0" wp14:anchorId="0F3CC5D8" wp14:editId="566BAF45">
            <wp:extent cx="5481320" cy="3901071"/>
            <wp:effectExtent l="0" t="0" r="5080" b="4445"/>
            <wp:docPr id="1833421631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1631" name="Picture 1" descr="A diagram of a box pl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706" cy="39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61F" w14:textId="55E4C73D" w:rsidR="000D7499" w:rsidRPr="000D7499" w:rsidRDefault="000D7499" w:rsidP="000D7499">
      <w:pPr>
        <w:rPr>
          <w:rFonts w:ascii="TH Sarabun New" w:hAnsi="TH Sarabun New" w:cs="TH Sarabun New"/>
          <w:sz w:val="28"/>
          <w:szCs w:val="28"/>
          <w:lang w:bidi="th-TH"/>
        </w:rPr>
      </w:pP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lastRenderedPageBreak/>
        <w:t>ลูกค้าที่ยกเลิกบริการมี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เฉลี่ย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18.0</w:t>
      </w:r>
      <w:r w:rsidRPr="000D749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เดือน ในขณะที่ลูกค้าที่ไม่ยกเลิกมี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เฉลี่ย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b/>
          <w:bCs/>
          <w:sz w:val="28"/>
          <w:szCs w:val="28"/>
          <w:lang w:bidi="th-TH"/>
        </w:rPr>
        <w:t>37.6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เดือน แสดงให้เห็นชัดเจนว่าความภักดีของลูกค้า (</w:t>
      </w:r>
      <w:r w:rsidRPr="000D7499">
        <w:rPr>
          <w:rFonts w:ascii="TH Sarabun New" w:hAnsi="TH Sarabun New" w:cs="TH Sarabun New"/>
          <w:sz w:val="28"/>
          <w:szCs w:val="28"/>
          <w:lang w:bidi="th-TH"/>
        </w:rPr>
        <w:t xml:space="preserve">tenure) </w:t>
      </w:r>
      <w:r w:rsidRPr="000D7499">
        <w:rPr>
          <w:rFonts w:ascii="TH Sarabun New" w:hAnsi="TH Sarabun New" w:cs="TH Sarabun New"/>
          <w:sz w:val="28"/>
          <w:szCs w:val="28"/>
          <w:cs/>
          <w:lang w:bidi="th-TH"/>
        </w:rPr>
        <w:t>มีความสัมพันธ์อย่างมากกับการคงอยู่ของลูกค้า</w:t>
      </w:r>
    </w:p>
    <w:p w14:paraId="166979EA" w14:textId="77777777" w:rsidR="000D7499" w:rsidRDefault="000D7499" w:rsidP="0080265C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6A5C863F" w14:textId="3300AEFB" w:rsidR="00156005" w:rsidRPr="005A241F" w:rsidRDefault="005A241F" w:rsidP="0080265C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2.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วัตถุประสงค์ของการวิเคราะห์</w:t>
      </w:r>
    </w:p>
    <w:p w14:paraId="07C502C4" w14:textId="0C20A20F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วัตถุประสงค์หลักของการวิเคราะห์นี้คือ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เพื่อศึกษาปัจจัยที่ส่งผลต่อการยกเลิกการใช้บริการของลูกค้าโทรคมนาคม (</w:t>
      </w:r>
      <w:r w:rsidRPr="005A241F">
        <w:rPr>
          <w:rFonts w:ascii="TH Sarabun New" w:hAnsi="TH Sarabun New" w:cs="TH Sarabun New"/>
          <w:sz w:val="28"/>
          <w:szCs w:val="28"/>
        </w:rPr>
        <w:t xml:space="preserve">Customer Churn)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และพัฒนาโมเดลทำนายเพื่อช่วยธุรกิจลดการสูญเสียลูกค้าและเพิ่มรายได้</w:t>
      </w:r>
      <w:r w:rsidRPr="005A241F">
        <w:rPr>
          <w:rFonts w:ascii="TH Sarabun New" w:hAnsi="TH Sarabun New" w:cs="TH Sarabun New"/>
          <w:sz w:val="28"/>
          <w:szCs w:val="28"/>
        </w:rPr>
        <w:t xml:space="preserve"> </w:t>
      </w:r>
    </w:p>
    <w:p w14:paraId="2C07D094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การวิเคราะห์จะเน้นไปที่การตอบคำถามสำคัญดังนี้:</w:t>
      </w:r>
    </w:p>
    <w:p w14:paraId="42D97A28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ลูกค้าประเภทไหนที่มีแนวโน้มจะยกเลิกบริการมากที่สุด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2C3039CF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ปัจจัยใด (เช่น ระยะเวลาการใช้งาน</w:t>
      </w:r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ประเภทสัญญา</w:t>
      </w:r>
      <w:r w:rsidRPr="005A241F">
        <w:rPr>
          <w:rFonts w:ascii="TH Sarabun New" w:hAnsi="TH Sarabun New" w:cs="TH Sarabun New"/>
          <w:sz w:val="28"/>
          <w:szCs w:val="28"/>
        </w:rPr>
        <w:t xml:space="preserve">,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บริการเสริม) ที่มีความสัมพันธ์กับการยกเลิกบริการมากที่สุด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5126758B" w14:textId="77777777" w:rsidR="005A241F" w:rsidRPr="005A241F" w:rsidRDefault="005A241F" w:rsidP="005A241F">
      <w:pPr>
        <w:numPr>
          <w:ilvl w:val="0"/>
          <w:numId w:val="10"/>
        </w:num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ราสามารถสร้างโมเดลที่แม่นยำเพื่อทำนายลูกค้าที่มีความเสี่ยงสูงในการยกเลิกบริการล่วงหน้าได้หรือไม่</w:t>
      </w:r>
      <w:r w:rsidRPr="005A241F">
        <w:rPr>
          <w:rFonts w:ascii="TH Sarabun New" w:hAnsi="TH Sarabun New" w:cs="TH Sarabun New"/>
          <w:sz w:val="28"/>
          <w:szCs w:val="28"/>
        </w:rPr>
        <w:t>?</w:t>
      </w:r>
    </w:p>
    <w:p w14:paraId="54627B03" w14:textId="77777777" w:rsidR="005A241F" w:rsidRDefault="005A241F" w:rsidP="0080265C">
      <w:pPr>
        <w:rPr>
          <w:rFonts w:ascii="TH Sarabun New" w:hAnsi="TH Sarabun New" w:cs="TH Sarabun New"/>
          <w:sz w:val="28"/>
          <w:szCs w:val="28"/>
        </w:rPr>
      </w:pPr>
    </w:p>
    <w:p w14:paraId="2771EF02" w14:textId="033A0D11" w:rsidR="005A241F" w:rsidRPr="005A241F" w:rsidRDefault="005A241F" w:rsidP="005A241F">
      <w:pPr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</w:rPr>
        <w:t>3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 xml:space="preserve">. </w:t>
      </w:r>
      <w:r w:rsidRPr="005A241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ประเภทของการเรียนรู้ (</w:t>
      </w:r>
      <w:r w:rsidRPr="005A241F">
        <w:rPr>
          <w:rFonts w:ascii="TH Sarabun New" w:hAnsi="TH Sarabun New" w:cs="TH Sarabun New"/>
          <w:b/>
          <w:bCs/>
          <w:sz w:val="28"/>
          <w:szCs w:val="28"/>
        </w:rPr>
        <w:t>Supervised vs Unsupervised)</w:t>
      </w:r>
    </w:p>
    <w:p w14:paraId="58EAEC01" w14:textId="77777777" w:rsidR="005A241F" w:rsidRPr="005A241F" w:rsidRDefault="005A241F" w:rsidP="005A241F">
      <w:pPr>
        <w:rPr>
          <w:rFonts w:ascii="TH Sarabun New" w:hAnsi="TH Sarabun New" w:cs="TH Sarabun New"/>
          <w:sz w:val="28"/>
          <w:szCs w:val="28"/>
        </w:rPr>
      </w:pP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ชุดข้อมูลนี้เหมาะสำหรับการเรียนรู้แบบมีผู้สอน (</w:t>
      </w:r>
      <w:r w:rsidRPr="005A241F">
        <w:rPr>
          <w:rFonts w:ascii="TH Sarabun New" w:hAnsi="TH Sarabun New" w:cs="TH Sarabun New"/>
          <w:sz w:val="28"/>
          <w:szCs w:val="28"/>
        </w:rPr>
        <w:t xml:space="preserve">Supervised Learning)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เนื่องจากมีตัวแปรเป้าหมาย</w:t>
      </w:r>
      <w:r w:rsidRPr="005A241F">
        <w:rPr>
          <w:rFonts w:ascii="TH Sarabun New" w:hAnsi="TH Sarabun New" w:cs="TH Sarabun New"/>
          <w:sz w:val="28"/>
          <w:szCs w:val="28"/>
        </w:rPr>
        <w:t xml:space="preserve"> Churn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ที่บอกชัดเจนว่าลูกค้าแต่ละรายยกเลิกบริการ (</w:t>
      </w:r>
      <w:r w:rsidRPr="005A241F">
        <w:rPr>
          <w:rFonts w:ascii="TH Sarabun New" w:hAnsi="TH Sarabun New" w:cs="TH Sarabun New"/>
          <w:sz w:val="28"/>
          <w:szCs w:val="28"/>
        </w:rPr>
        <w:t xml:space="preserve">Yes)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หรือไม่ (</w:t>
      </w:r>
      <w:r w:rsidRPr="005A241F">
        <w:rPr>
          <w:rFonts w:ascii="TH Sarabun New" w:hAnsi="TH Sarabun New" w:cs="TH Sarabun New"/>
          <w:sz w:val="28"/>
          <w:szCs w:val="28"/>
        </w:rPr>
        <w:t xml:space="preserve">No)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นี่คือปัญหา</w:t>
      </w:r>
      <w:r w:rsidRPr="005A241F">
        <w:rPr>
          <w:rFonts w:ascii="TH Sarabun New" w:hAnsi="TH Sarabun New" w:cs="TH Sarabun New"/>
          <w:sz w:val="28"/>
          <w:szCs w:val="28"/>
        </w:rPr>
        <w:t xml:space="preserve"> Binary Classification </w:t>
      </w:r>
      <w:r w:rsidRPr="005A241F">
        <w:rPr>
          <w:rFonts w:ascii="TH Sarabun New" w:hAnsi="TH Sarabun New" w:cs="TH Sarabun New"/>
          <w:sz w:val="28"/>
          <w:szCs w:val="28"/>
          <w:cs/>
          <w:lang w:bidi="th-TH"/>
        </w:rPr>
        <w:t>ที่เราสามารถใช้ข้อมูลในอดีตของลูกค้าเพื่อฝึกโมเดลให้ทำนายพฤติกรรมการยกเลิกบริการของลูกค้าใหม่ได้</w:t>
      </w:r>
    </w:p>
    <w:p w14:paraId="1FC9216E" w14:textId="77777777" w:rsidR="005707F2" w:rsidRPr="005707F2" w:rsidRDefault="005707F2" w:rsidP="005707F2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4.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อธิบายการทำงานของ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fit method</w:t>
      </w:r>
    </w:p>
    <w:p w14:paraId="02143668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fit method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คือขั้นตอนที่โมเดล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Machine Learning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เรียนรู้จากข้อมูลฝึก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training data)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เหมือนกับการสอนเด็กให้รู้จักสิ่งต่างๆ</w:t>
      </w:r>
    </w:p>
    <w:p w14:paraId="5C77E528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อุปมา: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ลองนึกภาพว่าข้อมูล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data)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คือ "คนในห้างสรรพสินค้า" และคุณสมบัติ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features)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คือ "เสื้อผ้าที่พวกเขาสวมใส่" เมื่อเราให้โมเดลดูคนหลายพันคนพร้อมบอกว่าแต่ละคนชอบฟังเพลงประเภทไหน โมเดลจะค่อยๆ เรียนรู้ความสัมพันธ์จากรูปแบบที่ซ้ำๆ กันในข้อมูล เช่น "คนที่ใส่เสื้อสีดำ + กางเกงยีนส์ + รองเท้าบู๊ท มักชอบฟังเพลง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>Rock"</w:t>
      </w:r>
    </w:p>
    <w:p w14:paraId="7E9F2445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ในกรณีของลูกค้าโทรคมนาคม โมเดลจะเรียนรู้จากข้อมูล เช่น "ลูกค้าที่มี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tenure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สั้นๆ + จ่ายเงินเยอะ (</w:t>
      </w:r>
      <w:proofErr w:type="spellStart"/>
      <w:r w:rsidRPr="005707F2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สูง) + ไม่มีสัญญาผูกมัด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Contract = Month-to-month)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มักจะยกเลิกบริการ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Churn = Yes)"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กระบวนการเรียนรู้นี้จะปรับพารามิเตอร์ภายในโมเดลให้สามารถหาความสัมพันธ์และรูปแบบที่ซับซ้อนในข้อมูลได้</w:t>
      </w:r>
    </w:p>
    <w:p w14:paraId="5FB7EC7C" w14:textId="5AADE47B" w:rsidR="005A241F" w:rsidRDefault="005707F2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noProof/>
          <w:sz w:val="28"/>
          <w:szCs w:val="28"/>
          <w:lang w:bidi="th-TH"/>
        </w:rPr>
        <w:lastRenderedPageBreak/>
        <w:drawing>
          <wp:inline distT="0" distB="0" distL="0" distR="0" wp14:anchorId="5C2339D1" wp14:editId="370397C4">
            <wp:extent cx="5943600" cy="1551305"/>
            <wp:effectExtent l="0" t="0" r="0" b="0"/>
            <wp:docPr id="1266500947" name="Picture 1" descr="A diagram of a number of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0947" name="Picture 1" descr="A diagram of a number of red and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8A7" w14:textId="77777777" w:rsidR="005707F2" w:rsidRPr="005707F2" w:rsidRDefault="005707F2" w:rsidP="005707F2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5.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การตีความผลลัพธ์และเชื่อมโยงกับความเป็นจริง</w:t>
      </w:r>
    </w:p>
    <w:p w14:paraId="35389BCE" w14:textId="77777777" w:rsidR="005707F2" w:rsidRPr="005707F2" w:rsidRDefault="005707F2" w:rsidP="005707F2">
      <w:p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จากการวิเคราะห์ พบประเด็นสำคัญหลายจุดที่ควรให้ความสนใจ:</w:t>
      </w:r>
    </w:p>
    <w:p w14:paraId="57BDFF35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อัตราการยกเลิกบริการสูง (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26.5%):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นี่เป็นสัญญาณเตือนสำคัญ! ในทุกๆ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4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จะมี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1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คนที่ยกเลิกบริการ ซึ่งหมายถึงการสูญเสียรายได้จำนวนมากและต้นทุนในการหาลูกค้าใหม่ที่สูง บริษัทควรใช้ผลการวิเคราะห์นี้ในการวางแผนแคมเปญรักษาลูกค้า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>Retention Campaign)</w:t>
      </w:r>
    </w:p>
    <w:p w14:paraId="2EF47822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ลูกค้า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Month-to-month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มีความเสี่ยงสูง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55%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ไม่ผูกมัดสัญญาระยะยาว แสดงว่าพวกเขาสามารถเปลี่ยนไปใช้บริการคู่แข่งได้ง่าย บริษัทควรสร้างแรงจูงใจให้ลูกค้ากลุ่มนี้ทำสัญญายาวขึ้น เช่น เสนอส่วนลดหรือสิทธิพิเศษ</w:t>
      </w:r>
    </w:p>
    <w:p w14:paraId="73B18F0F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ความสัมพันธ์ระหว่าง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และ 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Churn: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ลูกค้าใหม่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ต่ำ) มีแนวโน้มยกเลิกบริการมากกว่าอย่างชัดเจน (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tenure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เฉลี่ย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18.0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เดือน) หมายความว่าช่วง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6-12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เดือนแรกเป็นช่วงวิกฤตที่ต้องดูแลลูกค้าเป็นพิเศษ และทีมบริการลูกค้าควรให้ความสำคัญกับลูกค้าใหม่เป็นอันดับแรก</w:t>
      </w:r>
    </w:p>
    <w:p w14:paraId="7DCA2310" w14:textId="77777777" w:rsidR="005707F2" w:rsidRPr="005707F2" w:rsidRDefault="005707F2" w:rsidP="005707F2">
      <w:pPr>
        <w:numPr>
          <w:ilvl w:val="0"/>
          <w:numId w:val="1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707F2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การแยกกลุ่มลูกค้าชัดเจน</w:t>
      </w:r>
      <w:r w:rsidRPr="005707F2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จาก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707F2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ที่มี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 xml:space="preserve">ยอด บ่งชี้ว่าบริษัทมีกลุ่มลูกค้า 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2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แบบ: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Basic User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707F2">
        <w:rPr>
          <w:rFonts w:ascii="TH Sarabun New" w:hAnsi="TH Sarabun New" w:cs="TH Sarabun New"/>
          <w:sz w:val="28"/>
          <w:szCs w:val="28"/>
          <w:lang w:bidi="th-TH"/>
        </w:rPr>
        <w:t xml:space="preserve"> Premium User </w:t>
      </w:r>
      <w:r w:rsidRPr="005707F2">
        <w:rPr>
          <w:rFonts w:ascii="TH Sarabun New" w:hAnsi="TH Sarabun New" w:cs="TH Sarabun New"/>
          <w:sz w:val="28"/>
          <w:szCs w:val="28"/>
          <w:cs/>
          <w:lang w:bidi="th-TH"/>
        </w:rPr>
        <w:t>ควรมีกลยุทธ์การตลาดและข้อเสนอที่แตกต่างกันเพื่อตอบสนองความต้องการของแต่ละกลุ่ม</w:t>
      </w:r>
    </w:p>
    <w:p w14:paraId="3DDA4AAC" w14:textId="77777777" w:rsidR="005707F2" w:rsidRDefault="005707F2" w:rsidP="0080265C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3E324EE5" w14:textId="77777777" w:rsidR="00A47E58" w:rsidRPr="00A47E58" w:rsidRDefault="00A47E58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6.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อัลกอริทึม 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Machine Learning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ที่ใช้</w:t>
      </w:r>
    </w:p>
    <w:p w14:paraId="2ED66175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ในการแก้ปัญหา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Customer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ซึ่งเป็นปัญหาการจำแนกประเภท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Binary Classification)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เราสามารถเลือกใช้อัลกอริทึมที่หลากหลายได้ ซึ่งแต่ละตัวมีจุดเด่นและหลักการทำงานที่เหมาะสมกับข้อมูลที่แตกต่างกันไป อัลกอริทึมทั้งหมดที่กล่าวถึงด้านล่างนี้อยู่ในกลุ่ม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Supervised Learning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เนื่องจากเราใช้ข้อมูลที่มีป้ายกำกับ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labeled data)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อย่างตัวแปร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เพื่อสอนโมเดลให้เรียนรู้และทำนายผลลัพธ์ในอนาคต การเลือกใช้โมเดลหลายประเภทช่วยให้เราเปรียบเทียบประสิทธิภาพและเลือกโมเดลที่เหมาะสมที่สุดสำหรับชุดข้อมูลและวัตถุประสงค์ทางธุรกิจนี้ได้</w:t>
      </w:r>
    </w:p>
    <w:p w14:paraId="71658E55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กลุ่มที่ทรงพลังและมักให้ผลลัพธ์ที่ดีที่สุดสำหรับข้อมูลตาราง (</w:t>
      </w: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Tabular Data):</w:t>
      </w:r>
    </w:p>
    <w:p w14:paraId="601241FF" w14:textId="77777777" w:rsidR="0056593F" w:rsidRPr="0056593F" w:rsidRDefault="0056593F" w:rsidP="0056593F">
      <w:pPr>
        <w:numPr>
          <w:ilvl w:val="0"/>
          <w:numId w:val="23"/>
        </w:numPr>
        <w:rPr>
          <w:rFonts w:ascii="TH Sarabun New" w:hAnsi="TH Sarabun New" w:cs="TH Sarabun New"/>
          <w:sz w:val="28"/>
          <w:szCs w:val="28"/>
          <w:lang w:bidi="th-TH"/>
        </w:rPr>
      </w:pPr>
      <w:proofErr w:type="spellStart"/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lastRenderedPageBreak/>
        <w:t>XGBoost</w:t>
      </w:r>
      <w:proofErr w:type="spellEnd"/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เป็นอัลกอริทึมในกลุ่ม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Gradient Boosting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ที่มีประสิทธิภาพสูงที่สุดตัวหนึ่งสำหรับข้อมูลในรูปแบบตาราง มีความแม่นยำสูง จัดการข้อมูลไม่สมดุลได้ดี (โดยเฉพาะอย่างยิ่งเมื่อมีลูกค้าที่ยกเลิกบริการน้อยกว่าลูกค้าทั่วไป) และประมวลผลได้รวดเร็ว เหมาะอย่างยิ่งสำหรับการค้นหาความสัมพันธ์ที่ซับซ้อนระหว่างตัวแปรต่างๆ เช่น ผลกระทบร่วมกันของ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tenure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ที่สั้นและ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6593F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gramStart"/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ที่สูง .</w:t>
      </w:r>
      <w:proofErr w:type="gramEnd"/>
    </w:p>
    <w:p w14:paraId="377ABBDD" w14:textId="77777777" w:rsidR="0056593F" w:rsidRPr="0056593F" w:rsidRDefault="0056593F" w:rsidP="0056593F">
      <w:pPr>
        <w:numPr>
          <w:ilvl w:val="0"/>
          <w:numId w:val="2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Random Forest: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เป็นอัลกอริทึมในกลุ่ม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Ensemble Learning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ที่ใช้การรวมกันของ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Decision Tree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หลายๆ ต้นเพื่อเพิ่มความแม่นยำและลดการ 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Overfitting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สามารถบอกความสำคัญของตัวแปร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Feature Importance)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 xml:space="preserve">ได้อย่างน่าเชื่อถือ ซึ่งเป็นประโยชน์อย่างมากในการระบุปัจจัยสำคัญที่สุดที่ส่งผลต่อการตัดสินใจของลูกค้า (เช่น ประเภทสัญญา หรือค่าบริการรายเดือน) </w:t>
      </w:r>
      <w:proofErr w:type="gramStart"/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เพื่อให้ธุรกิจสามารถวางแผนกลยุทธ์ได้อย่างตรงจุด .</w:t>
      </w:r>
      <w:proofErr w:type="gramEnd"/>
    </w:p>
    <w:p w14:paraId="7A85DA29" w14:textId="77777777" w:rsidR="0056593F" w:rsidRPr="0056593F" w:rsidRDefault="0056593F" w:rsidP="0056593F">
      <w:p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กลุ่มที่ใช้ได้ดีและมีคุณสมบัติเฉพาะตัว:</w:t>
      </w:r>
    </w:p>
    <w:p w14:paraId="7C0F3EAB" w14:textId="77777777" w:rsidR="0056593F" w:rsidRPr="0056593F" w:rsidRDefault="0056593F" w:rsidP="0056593F">
      <w:pPr>
        <w:numPr>
          <w:ilvl w:val="0"/>
          <w:numId w:val="2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SVM (Support Vector Machine):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เป็นอัลกอริทึมที่ทรงพลังในการจำแนกประเภท โดยเฉพาะอย่างยิ่งเมื่อข้อมูลมีมิติสูง (มีตัวแปรจำนวนมาก) ทำงานโดยการหาส่วนแบ่งที่เหมาะสมที่สุดเพื่อแยกกลุ่มลูกค้าออกจากกัน เหมาะสำหรับการสร้างโมเดลที่แม่นยำแม้ในกรณีที่ข้อมูลของลูกค้าที่ยกเลิกและไม่ยกเลิกบริการมีการทับซ้อนกัน</w:t>
      </w:r>
    </w:p>
    <w:p w14:paraId="6FE415FD" w14:textId="77777777" w:rsidR="0056593F" w:rsidRPr="0056593F" w:rsidRDefault="0056593F" w:rsidP="0056593F">
      <w:pPr>
        <w:numPr>
          <w:ilvl w:val="0"/>
          <w:numId w:val="24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56593F">
        <w:rPr>
          <w:rFonts w:ascii="TH Sarabun New" w:hAnsi="TH Sarabun New" w:cs="TH Sarabun New"/>
          <w:b/>
          <w:bCs/>
          <w:sz w:val="28"/>
          <w:szCs w:val="28"/>
          <w:lang w:bidi="th-TH"/>
        </w:rPr>
        <w:t>ANN (Artificial Neural Network):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เหมาะสำหรับปัญหาที่ต้องการความแม่นยำสูงและมีความซับซ้อน สามารถเรียนรู้ความสัมพันธ์ที่ไม่เป็นเชิงเส้น (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non-linear relationships)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ได้ดีกว่าโมเดลแบบดั้งเดิม ซึ่งอาจค้นพบรูปแบบที่ซ่อนอยู่ในข้อมูลที่อัลกอริทึมอื่นมองข้ามไป ตัวอย่างเช่น อาจเรียนรู้ว่าความสัมพันธ์ระหว่าง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56593F">
        <w:rPr>
          <w:rFonts w:ascii="TH Sarabun New" w:hAnsi="TH Sarabun New" w:cs="TH Sarabun New"/>
          <w:sz w:val="28"/>
          <w:szCs w:val="28"/>
          <w:lang w:bidi="th-TH"/>
        </w:rPr>
        <w:t>MonthlyCharges</w:t>
      </w:r>
      <w:proofErr w:type="spellEnd"/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56593F">
        <w:rPr>
          <w:rFonts w:ascii="TH Sarabun New" w:hAnsi="TH Sarabun New" w:cs="TH Sarabun New"/>
          <w:sz w:val="28"/>
          <w:szCs w:val="28"/>
          <w:lang w:bidi="th-TH"/>
        </w:rPr>
        <w:t xml:space="preserve"> Churn </w:t>
      </w:r>
      <w:r w:rsidRPr="0056593F">
        <w:rPr>
          <w:rFonts w:ascii="TH Sarabun New" w:hAnsi="TH Sarabun New" w:cs="TH Sarabun New"/>
          <w:sz w:val="28"/>
          <w:szCs w:val="28"/>
          <w:cs/>
          <w:lang w:bidi="th-TH"/>
        </w:rPr>
        <w:t>นั้นแตกต่างกันไปตามกลุ่มลูกค้าที่ใช้บริการอินเทอร์เน็ตประเภทต่างๆ</w:t>
      </w:r>
    </w:p>
    <w:p w14:paraId="023FDBA4" w14:textId="77777777" w:rsidR="009718FE" w:rsidRDefault="009718FE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14:paraId="0A769099" w14:textId="20DE1106" w:rsidR="00A47E58" w:rsidRPr="00A47E58" w:rsidRDefault="00A47E58" w:rsidP="00A47E58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7. </w:t>
      </w: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สรุปและข้อเสนอ</w:t>
      </w:r>
    </w:p>
    <w:p w14:paraId="0195F2B6" w14:textId="77777777" w:rsidR="00A47E58" w:rsidRPr="00A47E58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การวิเคราะห์เบื้องต้นชี้ให้เห็นว่าชุดข้อมูลนี้มีศักยภาพสูงในการสร้างโมเดลทำนาย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Customer Churn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ที่มีประสิทธิภาพ ประเด็นสำคัญที่ควรดำเนินการต่อไป:</w:t>
      </w:r>
    </w:p>
    <w:p w14:paraId="708CDB46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การเตรียมข้อมูล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Data Preprocessing):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จัดการกับค่าว่าง (ถ้ามี)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,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แปลงข้อมูลเชิงคุณภาพให้อยู่ในรูปแบบที่โมเดลสามารถเข้าใจได้ (เช่น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>One-Hot Encoding)</w:t>
      </w:r>
    </w:p>
    <w:p w14:paraId="66C4FE3F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การจัดการ 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>Class Imbalance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ใช้เทคนิคอย่าง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SMOTE (Synthetic Minority Over-sampling Technique)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เพื่อเพิ่มจำนวนข้อมูลของลูกค้าที่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Churn (Yes)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ให้มีความสมดุลกับลูกค้าที่ไม่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Churn (No)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เพื่อให้โมเดลเรียนรู้ทั้งสองคลาสอย่างสมบูรณ์</w:t>
      </w:r>
    </w:p>
    <w:p w14:paraId="2E5A98F8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lastRenderedPageBreak/>
        <w:t>การวิศวกรรมฟีเจอร์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Feature Engineering):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สร้างตัวแปรใหม่ที่อาจมีประโยชน์ เช่น อัตราส่วน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Pr="00A47E58">
        <w:rPr>
          <w:rFonts w:ascii="TH Sarabun New" w:hAnsi="TH Sarabun New" w:cs="TH Sarabun New"/>
          <w:sz w:val="28"/>
          <w:szCs w:val="28"/>
          <w:lang w:bidi="th-TH"/>
        </w:rPr>
        <w:t>TotalCharges</w:t>
      </w:r>
      <w:proofErr w:type="spellEnd"/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/ tenure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เพื่อหาค่าใช้จ่ายเฉลี่ยต่อเดือนของลูกค้า</w:t>
      </w:r>
    </w:p>
    <w:p w14:paraId="64AB3304" w14:textId="77777777" w:rsidR="00A47E58" w:rsidRPr="00A47E58" w:rsidRDefault="00A47E58" w:rsidP="00A47E58">
      <w:pPr>
        <w:numPr>
          <w:ilvl w:val="0"/>
          <w:numId w:val="19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การประเมินผล (</w:t>
      </w:r>
      <w:r w:rsidRPr="00A47E58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Model Evaluation):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ใช้เทคนิค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 Cross-Validation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เพื่อประเมินประสิทธิภาพของโมเดลอย่างเชื่อถือได้ และใช้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Metric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ที่เหมาะสมกับปัญหา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Imbalanced Data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เช่น 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>F1-Score, Precision, Recall</w:t>
      </w:r>
    </w:p>
    <w:p w14:paraId="16D100E4" w14:textId="77777777" w:rsidR="00A47E58" w:rsidRPr="00A47E58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สิ่งสำคัญที่สุดคือการนำผลการทำนายไปประยุกต์ใช้กับธุรกิจจริง (</w:t>
      </w:r>
      <w:r w:rsidRPr="00A47E58">
        <w:rPr>
          <w:rFonts w:ascii="TH Sarabun New" w:hAnsi="TH Sarabun New" w:cs="TH Sarabun New"/>
          <w:sz w:val="28"/>
          <w:szCs w:val="28"/>
          <w:lang w:bidi="th-TH"/>
        </w:rPr>
        <w:t xml:space="preserve">Business Application) </w:t>
      </w:r>
      <w:r w:rsidRPr="00A47E58">
        <w:rPr>
          <w:rFonts w:ascii="TH Sarabun New" w:hAnsi="TH Sarabun New" w:cs="TH Sarabun New"/>
          <w:sz w:val="28"/>
          <w:szCs w:val="28"/>
          <w:cs/>
          <w:lang w:bidi="th-TH"/>
        </w:rPr>
        <w:t>เช่น การสร้างระบบแจ้งเตือนลูกค้าที่มีความเสี่ยงสูง เพื่อให้ทีมบริการลูกค้าสามารถเข้าหาและเสนอข้อเสนอพิเศษเพื่อรักษาลูกค้าไว้ได้ ซึ่งจะนำไปสู่การลดการสูญเสียลูกค้าและเพิ่มผลกำไรในระยะยาวได้อย่างยั่งยืน</w:t>
      </w:r>
    </w:p>
    <w:p w14:paraId="69D4A93C" w14:textId="77777777" w:rsidR="00A47E58" w:rsidRPr="007A27F0" w:rsidRDefault="00A47E58" w:rsidP="00A47E58">
      <w:pPr>
        <w:rPr>
          <w:rFonts w:ascii="TH Sarabun New" w:hAnsi="TH Sarabun New" w:cs="TH Sarabun New"/>
          <w:sz w:val="28"/>
          <w:szCs w:val="28"/>
          <w:lang w:bidi="th-TH"/>
        </w:rPr>
      </w:pPr>
    </w:p>
    <w:sectPr w:rsidR="00A47E58" w:rsidRPr="007A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6BF"/>
    <w:multiLevelType w:val="multilevel"/>
    <w:tmpl w:val="E104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3B24"/>
    <w:multiLevelType w:val="multilevel"/>
    <w:tmpl w:val="0F2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1DB1"/>
    <w:multiLevelType w:val="multilevel"/>
    <w:tmpl w:val="7D1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F451A"/>
    <w:multiLevelType w:val="multilevel"/>
    <w:tmpl w:val="5ED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350A7"/>
    <w:multiLevelType w:val="multilevel"/>
    <w:tmpl w:val="C83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2CC"/>
    <w:multiLevelType w:val="multilevel"/>
    <w:tmpl w:val="D8D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C0AEA"/>
    <w:multiLevelType w:val="multilevel"/>
    <w:tmpl w:val="C75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13E53"/>
    <w:multiLevelType w:val="multilevel"/>
    <w:tmpl w:val="918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727"/>
    <w:multiLevelType w:val="multilevel"/>
    <w:tmpl w:val="BC1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71996"/>
    <w:multiLevelType w:val="multilevel"/>
    <w:tmpl w:val="AE5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0175E"/>
    <w:multiLevelType w:val="multilevel"/>
    <w:tmpl w:val="2F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F587A"/>
    <w:multiLevelType w:val="multilevel"/>
    <w:tmpl w:val="2DE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5609E"/>
    <w:multiLevelType w:val="multilevel"/>
    <w:tmpl w:val="A8A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330F3"/>
    <w:multiLevelType w:val="multilevel"/>
    <w:tmpl w:val="09E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B699C"/>
    <w:multiLevelType w:val="multilevel"/>
    <w:tmpl w:val="85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12D5"/>
    <w:multiLevelType w:val="multilevel"/>
    <w:tmpl w:val="70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A657B"/>
    <w:multiLevelType w:val="multilevel"/>
    <w:tmpl w:val="FA7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B6566"/>
    <w:multiLevelType w:val="multilevel"/>
    <w:tmpl w:val="6D3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93303"/>
    <w:multiLevelType w:val="multilevel"/>
    <w:tmpl w:val="662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959B1"/>
    <w:multiLevelType w:val="multilevel"/>
    <w:tmpl w:val="5F9C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66BD6"/>
    <w:multiLevelType w:val="multilevel"/>
    <w:tmpl w:val="6E5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32707"/>
    <w:multiLevelType w:val="multilevel"/>
    <w:tmpl w:val="C00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A48B3"/>
    <w:multiLevelType w:val="multilevel"/>
    <w:tmpl w:val="971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35160"/>
    <w:multiLevelType w:val="multilevel"/>
    <w:tmpl w:val="36B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877170">
    <w:abstractNumId w:val="23"/>
  </w:num>
  <w:num w:numId="2" w16cid:durableId="1421174846">
    <w:abstractNumId w:val="21"/>
  </w:num>
  <w:num w:numId="3" w16cid:durableId="1531335868">
    <w:abstractNumId w:val="17"/>
  </w:num>
  <w:num w:numId="4" w16cid:durableId="203520565">
    <w:abstractNumId w:val="2"/>
  </w:num>
  <w:num w:numId="5" w16cid:durableId="1545943618">
    <w:abstractNumId w:val="5"/>
  </w:num>
  <w:num w:numId="6" w16cid:durableId="1917744860">
    <w:abstractNumId w:val="8"/>
  </w:num>
  <w:num w:numId="7" w16cid:durableId="2025205951">
    <w:abstractNumId w:val="9"/>
  </w:num>
  <w:num w:numId="8" w16cid:durableId="601227783">
    <w:abstractNumId w:val="16"/>
  </w:num>
  <w:num w:numId="9" w16cid:durableId="811601800">
    <w:abstractNumId w:val="19"/>
  </w:num>
  <w:num w:numId="10" w16cid:durableId="1377926272">
    <w:abstractNumId w:val="1"/>
  </w:num>
  <w:num w:numId="11" w16cid:durableId="2079670269">
    <w:abstractNumId w:val="7"/>
  </w:num>
  <w:num w:numId="12" w16cid:durableId="1023552569">
    <w:abstractNumId w:val="3"/>
  </w:num>
  <w:num w:numId="13" w16cid:durableId="1318192660">
    <w:abstractNumId w:val="12"/>
  </w:num>
  <w:num w:numId="14" w16cid:durableId="1278870870">
    <w:abstractNumId w:val="0"/>
  </w:num>
  <w:num w:numId="15" w16cid:durableId="1229420408">
    <w:abstractNumId w:val="18"/>
  </w:num>
  <w:num w:numId="16" w16cid:durableId="35278062">
    <w:abstractNumId w:val="6"/>
  </w:num>
  <w:num w:numId="17" w16cid:durableId="656571900">
    <w:abstractNumId w:val="22"/>
  </w:num>
  <w:num w:numId="18" w16cid:durableId="738987316">
    <w:abstractNumId w:val="20"/>
  </w:num>
  <w:num w:numId="19" w16cid:durableId="1827545819">
    <w:abstractNumId w:val="11"/>
  </w:num>
  <w:num w:numId="20" w16cid:durableId="1156338505">
    <w:abstractNumId w:val="4"/>
  </w:num>
  <w:num w:numId="21" w16cid:durableId="485631051">
    <w:abstractNumId w:val="14"/>
  </w:num>
  <w:num w:numId="22" w16cid:durableId="1007252481">
    <w:abstractNumId w:val="13"/>
  </w:num>
  <w:num w:numId="23" w16cid:durableId="1196114546">
    <w:abstractNumId w:val="10"/>
  </w:num>
  <w:num w:numId="24" w16cid:durableId="2129354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0"/>
    <w:rsid w:val="00014515"/>
    <w:rsid w:val="000174ED"/>
    <w:rsid w:val="000B5F1A"/>
    <w:rsid w:val="000D7499"/>
    <w:rsid w:val="00156005"/>
    <w:rsid w:val="00376D3A"/>
    <w:rsid w:val="0056593F"/>
    <w:rsid w:val="005707F2"/>
    <w:rsid w:val="005A241F"/>
    <w:rsid w:val="005E7197"/>
    <w:rsid w:val="007A27F0"/>
    <w:rsid w:val="0080265C"/>
    <w:rsid w:val="009718FE"/>
    <w:rsid w:val="00A47E58"/>
    <w:rsid w:val="00E11200"/>
    <w:rsid w:val="00EE66C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B72"/>
  <w15:chartTrackingRefBased/>
  <w15:docId w15:val="{DA8227AD-56BF-4658-8052-30D53EB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Chhery Chorn (CHHERY CHORN)</dc:creator>
  <cp:keywords/>
  <dc:description/>
  <cp:lastModifiedBy>Chhery Chorn (CHHERY CHORN)</cp:lastModifiedBy>
  <cp:revision>6</cp:revision>
  <dcterms:created xsi:type="dcterms:W3CDTF">2025-09-07T12:53:00Z</dcterms:created>
  <dcterms:modified xsi:type="dcterms:W3CDTF">2025-09-11T07:51:00Z</dcterms:modified>
</cp:coreProperties>
</file>