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E9BE7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32"/>
          <w:szCs w:val="32"/>
        </w:rPr>
      </w:pPr>
      <w:r w:rsidRPr="007A27F0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รายงานการวิเคราะห์ข้อมูลเบื้องต้น (</w:t>
      </w:r>
      <w:r w:rsidRPr="007A27F0">
        <w:rPr>
          <w:rFonts w:ascii="TH Sarabun New" w:hAnsi="TH Sarabun New" w:cs="TH Sarabun New"/>
          <w:b/>
          <w:bCs/>
          <w:sz w:val="32"/>
          <w:szCs w:val="32"/>
        </w:rPr>
        <w:t>Exploratory Data Analysis)</w:t>
      </w:r>
    </w:p>
    <w:p w14:paraId="394ED41B" w14:textId="124BBC88" w:rsidR="007A27F0" w:rsidRPr="007A27F0" w:rsidRDefault="007A27F0" w:rsidP="007A27F0">
      <w:pPr>
        <w:rPr>
          <w:rFonts w:ascii="TH Sarabun New" w:hAnsi="TH Sarabun New" w:cs="TH Sarabun New"/>
          <w:b/>
          <w:bCs/>
          <w:sz w:val="32"/>
          <w:szCs w:val="32"/>
        </w:rPr>
      </w:pPr>
      <w:r w:rsidRPr="007A27F0">
        <w:rPr>
          <w:rFonts w:ascii="TH Sarabun New" w:hAnsi="TH Sarabun New" w:cs="TH Sarabun New"/>
          <w:b/>
          <w:bCs/>
          <w:sz w:val="32"/>
          <w:szCs w:val="32"/>
        </w:rPr>
        <w:t>Telco Customer Churn Dataset</w:t>
      </w:r>
    </w:p>
    <w:p w14:paraId="6A1F4944" w14:textId="77777777" w:rsidR="005A241F" w:rsidRPr="005A241F" w:rsidRDefault="005A241F" w:rsidP="005A241F">
      <w:pPr>
        <w:rPr>
          <w:rFonts w:ascii="TH Sarabun New" w:hAnsi="TH Sarabun New" w:cs="TH Sarabun New"/>
          <w:b/>
          <w:bCs/>
          <w:sz w:val="28"/>
          <w:szCs w:val="28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</w:rPr>
        <w:t xml:space="preserve">1. </w:t>
      </w: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สรุปข้อมูลเบื้องต้น</w:t>
      </w:r>
    </w:p>
    <w:p w14:paraId="4D4AA3B3" w14:textId="6DE4733E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 xml:space="preserve">ชุดข้อมูล </w:t>
      </w:r>
      <w:r w:rsidRPr="005A241F">
        <w:rPr>
          <w:rFonts w:ascii="TH Sarabun New" w:hAnsi="TH Sarabun New" w:cs="TH Sarabun New"/>
          <w:sz w:val="28"/>
          <w:szCs w:val="28"/>
        </w:rPr>
        <w:t xml:space="preserve">Telco Customer Churn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ประกอบด้วย</w:t>
      </w:r>
      <w:r w:rsidRPr="005A241F">
        <w:rPr>
          <w:rFonts w:ascii="TH Sarabun New" w:hAnsi="TH Sarabun New" w:cs="TH Sarabun New"/>
          <w:sz w:val="28"/>
          <w:szCs w:val="28"/>
        </w:rPr>
        <w:t xml:space="preserve"> 7,043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เรคคอร์ด (</w:t>
      </w:r>
      <w:r w:rsidR="00376D3A">
        <w:rPr>
          <w:rFonts w:ascii="TH Sarabun New" w:hAnsi="TH Sarabun New" w:cs="TH Sarabun New"/>
          <w:sz w:val="28"/>
          <w:szCs w:val="28"/>
          <w:lang w:bidi="th-TH"/>
        </w:rPr>
        <w:t>samples</w:t>
      </w:r>
      <w:r w:rsidRPr="005A241F">
        <w:rPr>
          <w:rFonts w:ascii="TH Sarabun New" w:hAnsi="TH Sarabun New" w:cs="TH Sarabun New"/>
          <w:sz w:val="28"/>
          <w:szCs w:val="28"/>
        </w:rPr>
        <w:t xml:space="preserve">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และ</w:t>
      </w:r>
      <w:r w:rsidRPr="005A241F">
        <w:rPr>
          <w:rFonts w:ascii="TH Sarabun New" w:hAnsi="TH Sarabun New" w:cs="TH Sarabun New"/>
          <w:sz w:val="28"/>
          <w:szCs w:val="28"/>
        </w:rPr>
        <w:t xml:space="preserve"> 21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คอลัมน์ (</w:t>
      </w:r>
      <w:r w:rsidR="00376D3A">
        <w:rPr>
          <w:rFonts w:ascii="TH Sarabun New" w:hAnsi="TH Sarabun New" w:cs="TH Sarabun New"/>
          <w:sz w:val="28"/>
          <w:szCs w:val="28"/>
        </w:rPr>
        <w:t>features</w:t>
      </w:r>
      <w:r w:rsidRPr="005A241F">
        <w:rPr>
          <w:rFonts w:ascii="TH Sarabun New" w:hAnsi="TH Sarabun New" w:cs="TH Sarabun New"/>
          <w:sz w:val="28"/>
          <w:szCs w:val="28"/>
        </w:rPr>
        <w:t xml:space="preserve">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โดยสามารถแบ่งประเภทตัวแปรได้ดังนี้:</w:t>
      </w:r>
    </w:p>
    <w:p w14:paraId="4376D661" w14:textId="77777777" w:rsidR="005A241F" w:rsidRPr="005A241F" w:rsidRDefault="005A241F" w:rsidP="005A241F">
      <w:pPr>
        <w:numPr>
          <w:ilvl w:val="0"/>
          <w:numId w:val="13"/>
        </w:numPr>
        <w:rPr>
          <w:rFonts w:ascii="TH Sarabun New" w:hAnsi="TH Sarabun New" w:cs="TH Sarabun New"/>
          <w:b/>
          <w:bCs/>
          <w:sz w:val="28"/>
          <w:szCs w:val="28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ตัวแปรเชิงปริมาณ (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 xml:space="preserve">Quantitative Variables) - 4 </w:t>
      </w: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ตัวแปร:</w:t>
      </w:r>
    </w:p>
    <w:p w14:paraId="410B2499" w14:textId="77777777" w:rsidR="005A241F" w:rsidRPr="005A241F" w:rsidRDefault="005A241F" w:rsidP="005A241F">
      <w:pPr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proofErr w:type="spellStart"/>
      <w:r w:rsidRPr="005A241F">
        <w:rPr>
          <w:rFonts w:ascii="TH Sarabun New" w:hAnsi="TH Sarabun New" w:cs="TH Sarabun New"/>
          <w:sz w:val="28"/>
          <w:szCs w:val="28"/>
        </w:rPr>
        <w:t>SeniorCitizen</w:t>
      </w:r>
      <w:proofErr w:type="spellEnd"/>
      <w:r w:rsidRPr="005A241F">
        <w:rPr>
          <w:rFonts w:ascii="TH Sarabun New" w:hAnsi="TH Sarabun New" w:cs="TH Sarabun New"/>
          <w:sz w:val="28"/>
          <w:szCs w:val="28"/>
        </w:rPr>
        <w:t xml:space="preserve">: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สถานะผู้สูงอายุ (</w:t>
      </w:r>
      <w:r w:rsidRPr="005A241F">
        <w:rPr>
          <w:rFonts w:ascii="TH Sarabun New" w:hAnsi="TH Sarabun New" w:cs="TH Sarabun New"/>
          <w:sz w:val="28"/>
          <w:szCs w:val="28"/>
        </w:rPr>
        <w:t>0/1)</w:t>
      </w:r>
    </w:p>
    <w:p w14:paraId="6387E7DB" w14:textId="77777777" w:rsidR="005A241F" w:rsidRPr="005A241F" w:rsidRDefault="005A241F" w:rsidP="005A241F">
      <w:pPr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</w:rPr>
        <w:t xml:space="preserve">tenure: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ระยะเวลาการใช้บริการ (เดือน)</w:t>
      </w:r>
    </w:p>
    <w:p w14:paraId="6FD6BA6F" w14:textId="77777777" w:rsidR="005A241F" w:rsidRPr="005A241F" w:rsidRDefault="005A241F" w:rsidP="005A241F">
      <w:pPr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proofErr w:type="spellStart"/>
      <w:r w:rsidRPr="005A241F">
        <w:rPr>
          <w:rFonts w:ascii="TH Sarabun New" w:hAnsi="TH Sarabun New" w:cs="TH Sarabun New"/>
          <w:sz w:val="28"/>
          <w:szCs w:val="28"/>
        </w:rPr>
        <w:t>MonthlyCharges</w:t>
      </w:r>
      <w:proofErr w:type="spellEnd"/>
      <w:r w:rsidRPr="005A241F">
        <w:rPr>
          <w:rFonts w:ascii="TH Sarabun New" w:hAnsi="TH Sarabun New" w:cs="TH Sarabun New"/>
          <w:sz w:val="28"/>
          <w:szCs w:val="28"/>
        </w:rPr>
        <w:t xml:space="preserve">: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ค่าบริการรายเดือน (ดอลลาร์)</w:t>
      </w:r>
    </w:p>
    <w:p w14:paraId="1BBB3A86" w14:textId="77777777" w:rsidR="005A241F" w:rsidRPr="005A241F" w:rsidRDefault="005A241F" w:rsidP="005A241F">
      <w:pPr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proofErr w:type="spellStart"/>
      <w:r w:rsidRPr="005A241F">
        <w:rPr>
          <w:rFonts w:ascii="TH Sarabun New" w:hAnsi="TH Sarabun New" w:cs="TH Sarabun New"/>
          <w:sz w:val="28"/>
          <w:szCs w:val="28"/>
        </w:rPr>
        <w:t>TotalCharges</w:t>
      </w:r>
      <w:proofErr w:type="spellEnd"/>
      <w:r w:rsidRPr="005A241F">
        <w:rPr>
          <w:rFonts w:ascii="TH Sarabun New" w:hAnsi="TH Sarabun New" w:cs="TH Sarabun New"/>
          <w:sz w:val="28"/>
          <w:szCs w:val="28"/>
        </w:rPr>
        <w:t xml:space="preserve">: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ค่าบริการรวมทั้งหมด (ดอลลาร์)</w:t>
      </w:r>
    </w:p>
    <w:p w14:paraId="78C0E671" w14:textId="77777777" w:rsidR="005A241F" w:rsidRPr="005A241F" w:rsidRDefault="005A241F" w:rsidP="005A241F">
      <w:pPr>
        <w:numPr>
          <w:ilvl w:val="0"/>
          <w:numId w:val="13"/>
        </w:numPr>
        <w:rPr>
          <w:rFonts w:ascii="TH Sarabun New" w:hAnsi="TH Sarabun New" w:cs="TH Sarabun New"/>
          <w:b/>
          <w:bCs/>
          <w:sz w:val="28"/>
          <w:szCs w:val="28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ตัวแปรเชิงคุณภาพ (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 xml:space="preserve">Categorical Variables) - 17 </w:t>
      </w: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ตัวแปร:</w:t>
      </w:r>
    </w:p>
    <w:p w14:paraId="1B556CFF" w14:textId="77777777" w:rsidR="005A241F" w:rsidRPr="002C18E3" w:rsidRDefault="005A241F" w:rsidP="002C18E3">
      <w:pPr>
        <w:pStyle w:val="ListParagraph"/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r w:rsidRPr="002C18E3">
        <w:rPr>
          <w:rFonts w:ascii="TH Sarabun New" w:hAnsi="TH Sarabun New" w:cs="TH Sarabun New"/>
          <w:sz w:val="28"/>
          <w:szCs w:val="28"/>
          <w:cs/>
          <w:lang w:bidi="th-TH"/>
        </w:rPr>
        <w:t>ข้อมูลส่วนบุคคล:</w:t>
      </w:r>
      <w:r w:rsidRPr="002C18E3">
        <w:rPr>
          <w:rFonts w:ascii="TH Sarabun New" w:hAnsi="TH Sarabun New" w:cs="TH Sarabun New"/>
          <w:sz w:val="28"/>
          <w:szCs w:val="28"/>
        </w:rPr>
        <w:t xml:space="preserve"> gender, Partner, Dependents</w:t>
      </w:r>
    </w:p>
    <w:p w14:paraId="37433480" w14:textId="77777777" w:rsidR="005A241F" w:rsidRPr="002C18E3" w:rsidRDefault="005A241F" w:rsidP="002C18E3">
      <w:pPr>
        <w:pStyle w:val="ListParagraph"/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r w:rsidRPr="002C18E3">
        <w:rPr>
          <w:rFonts w:ascii="TH Sarabun New" w:hAnsi="TH Sarabun New" w:cs="TH Sarabun New"/>
          <w:sz w:val="28"/>
          <w:szCs w:val="28"/>
          <w:cs/>
          <w:lang w:bidi="th-TH"/>
        </w:rPr>
        <w:t>บริการโทรศัพท์:</w:t>
      </w:r>
      <w:r w:rsidRPr="002C18E3">
        <w:rPr>
          <w:rFonts w:ascii="TH Sarabun New" w:hAnsi="TH Sarabun New" w:cs="TH Sarabun New"/>
          <w:sz w:val="28"/>
          <w:szCs w:val="28"/>
        </w:rPr>
        <w:t xml:space="preserve">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PhoneService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MultipleLines</w:t>
      </w:r>
      <w:proofErr w:type="spellEnd"/>
    </w:p>
    <w:p w14:paraId="2841DF61" w14:textId="77777777" w:rsidR="005A241F" w:rsidRPr="002C18E3" w:rsidRDefault="005A241F" w:rsidP="002C18E3">
      <w:pPr>
        <w:pStyle w:val="ListParagraph"/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r w:rsidRPr="002C18E3">
        <w:rPr>
          <w:rFonts w:ascii="TH Sarabun New" w:hAnsi="TH Sarabun New" w:cs="TH Sarabun New"/>
          <w:sz w:val="28"/>
          <w:szCs w:val="28"/>
          <w:cs/>
          <w:lang w:bidi="th-TH"/>
        </w:rPr>
        <w:t>บริการอินเทอร์เน็ต:</w:t>
      </w:r>
      <w:r w:rsidRPr="002C18E3">
        <w:rPr>
          <w:rFonts w:ascii="TH Sarabun New" w:hAnsi="TH Sarabun New" w:cs="TH Sarabun New"/>
          <w:sz w:val="28"/>
          <w:szCs w:val="28"/>
        </w:rPr>
        <w:t xml:space="preserve">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InternetService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OnlineSecurity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OnlineBackup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DeviceProtection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TechSupport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StreamingTV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StreamingMovies</w:t>
      </w:r>
      <w:proofErr w:type="spellEnd"/>
    </w:p>
    <w:p w14:paraId="02234DA8" w14:textId="77777777" w:rsidR="005A241F" w:rsidRPr="002C18E3" w:rsidRDefault="005A241F" w:rsidP="002C18E3">
      <w:pPr>
        <w:pStyle w:val="ListParagraph"/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r w:rsidRPr="002C18E3">
        <w:rPr>
          <w:rFonts w:ascii="TH Sarabun New" w:hAnsi="TH Sarabun New" w:cs="TH Sarabun New"/>
          <w:sz w:val="28"/>
          <w:szCs w:val="28"/>
          <w:cs/>
          <w:lang w:bidi="th-TH"/>
        </w:rPr>
        <w:t>ข้อมูลสัญญาและการชำระเงิน:</w:t>
      </w:r>
      <w:r w:rsidRPr="002C18E3">
        <w:rPr>
          <w:rFonts w:ascii="TH Sarabun New" w:hAnsi="TH Sarabun New" w:cs="TH Sarabun New"/>
          <w:sz w:val="28"/>
          <w:szCs w:val="28"/>
        </w:rPr>
        <w:t xml:space="preserve"> Contract,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PaperlessBilling</w:t>
      </w:r>
      <w:proofErr w:type="spellEnd"/>
      <w:r w:rsidRPr="002C18E3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2C18E3">
        <w:rPr>
          <w:rFonts w:ascii="TH Sarabun New" w:hAnsi="TH Sarabun New" w:cs="TH Sarabun New"/>
          <w:sz w:val="28"/>
          <w:szCs w:val="28"/>
        </w:rPr>
        <w:t>PaymentMethod</w:t>
      </w:r>
      <w:proofErr w:type="spellEnd"/>
    </w:p>
    <w:p w14:paraId="1F66C91A" w14:textId="47F1F85C" w:rsidR="005A241F" w:rsidRPr="002C18E3" w:rsidRDefault="005A241F" w:rsidP="002C18E3">
      <w:pPr>
        <w:pStyle w:val="ListParagraph"/>
        <w:numPr>
          <w:ilvl w:val="1"/>
          <w:numId w:val="13"/>
        </w:numPr>
        <w:rPr>
          <w:rFonts w:ascii="TH Sarabun New" w:hAnsi="TH Sarabun New" w:cs="TH Sarabun New"/>
          <w:b/>
          <w:bCs/>
          <w:sz w:val="28"/>
          <w:szCs w:val="28"/>
        </w:rPr>
      </w:pPr>
      <w:r w:rsidRPr="002C18E3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</w:t>
      </w:r>
      <w:r w:rsidRPr="002C18E3">
        <w:rPr>
          <w:rFonts w:ascii="TH Sarabun New" w:hAnsi="TH Sarabun New" w:cs="TH Sarabun New" w:hint="cs"/>
          <w:b/>
          <w:bCs/>
          <w:sz w:val="28"/>
          <w:szCs w:val="28"/>
          <w:cs/>
          <w:lang w:bidi="th-TH"/>
        </w:rPr>
        <w:t>ตาม</w:t>
      </w:r>
      <w:r w:rsidRPr="002C18E3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:</w:t>
      </w:r>
      <w:r w:rsidRPr="002C18E3">
        <w:rPr>
          <w:rFonts w:ascii="TH Sarabun New" w:hAnsi="TH Sarabun New" w:cs="TH Sarabun New"/>
          <w:b/>
          <w:bCs/>
          <w:sz w:val="28"/>
          <w:szCs w:val="28"/>
        </w:rPr>
        <w:t xml:space="preserve"> Churn (Yes/No)</w:t>
      </w:r>
    </w:p>
    <w:p w14:paraId="6C4A1484" w14:textId="77777777" w:rsidR="005A241F" w:rsidRPr="005A241F" w:rsidRDefault="005A241F" w:rsidP="005A241F">
      <w:pPr>
        <w:rPr>
          <w:rFonts w:ascii="TH Sarabun New" w:hAnsi="TH Sarabun New" w:cs="TH Sarabun New"/>
          <w:b/>
          <w:bCs/>
          <w:sz w:val="28"/>
          <w:szCs w:val="28"/>
        </w:rPr>
      </w:pPr>
    </w:p>
    <w:p w14:paraId="6BDEF03A" w14:textId="06D6A0C8" w:rsidR="0080265C" w:rsidRPr="005A241F" w:rsidRDefault="0080265C" w:rsidP="0080265C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โครงสร้างของข้อมูล</w:t>
      </w:r>
    </w:p>
    <w:tbl>
      <w:tblPr>
        <w:tblStyle w:val="TableGrid"/>
        <w:tblW w:w="10165" w:type="dxa"/>
        <w:tblLook w:val="04A0" w:firstRow="1" w:lastRow="0" w:firstColumn="1" w:lastColumn="0" w:noHBand="0" w:noVBand="1"/>
      </w:tblPr>
      <w:tblGrid>
        <w:gridCol w:w="2875"/>
        <w:gridCol w:w="2520"/>
        <w:gridCol w:w="4770"/>
      </w:tblGrid>
      <w:tr w:rsidR="0080265C" w14:paraId="41EED22A" w14:textId="77777777" w:rsidTr="000B5F1A">
        <w:tc>
          <w:tcPr>
            <w:tcW w:w="2875" w:type="dxa"/>
          </w:tcPr>
          <w:p w14:paraId="63730D32" w14:textId="112FDCAE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</w:rPr>
              <w:t>Columns</w:t>
            </w:r>
          </w:p>
        </w:tc>
        <w:tc>
          <w:tcPr>
            <w:tcW w:w="2520" w:type="dxa"/>
          </w:tcPr>
          <w:p w14:paraId="4FCE1CFE" w14:textId="273F0D5F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ประเภทข้อมูล</w:t>
            </w:r>
          </w:p>
        </w:tc>
        <w:tc>
          <w:tcPr>
            <w:tcW w:w="4770" w:type="dxa"/>
          </w:tcPr>
          <w:p w14:paraId="313B1058" w14:textId="604BB926" w:rsidR="0080265C" w:rsidRPr="00156005" w:rsidRDefault="00156005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คำอธิบาย</w:t>
            </w:r>
          </w:p>
        </w:tc>
      </w:tr>
      <w:tr w:rsidR="0080265C" w14:paraId="7340B10E" w14:textId="77777777" w:rsidTr="000B5F1A">
        <w:tc>
          <w:tcPr>
            <w:tcW w:w="2875" w:type="dxa"/>
          </w:tcPr>
          <w:p w14:paraId="02017911" w14:textId="3426A4A8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customer ID</w:t>
            </w:r>
          </w:p>
        </w:tc>
        <w:tc>
          <w:tcPr>
            <w:tcW w:w="2520" w:type="dxa"/>
          </w:tcPr>
          <w:p w14:paraId="0D8E328F" w14:textId="1D5967AF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String</w:t>
            </w:r>
          </w:p>
        </w:tc>
        <w:tc>
          <w:tcPr>
            <w:tcW w:w="4770" w:type="dxa"/>
          </w:tcPr>
          <w:p w14:paraId="23363FF7" w14:textId="52229E7D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รหัสลูกค้า</w:t>
            </w:r>
          </w:p>
        </w:tc>
      </w:tr>
      <w:tr w:rsidR="0080265C" w14:paraId="6324888D" w14:textId="77777777" w:rsidTr="000B5F1A">
        <w:tc>
          <w:tcPr>
            <w:tcW w:w="2875" w:type="dxa"/>
          </w:tcPr>
          <w:p w14:paraId="13D56D7C" w14:textId="2D89715A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gender</w:t>
            </w:r>
          </w:p>
        </w:tc>
        <w:tc>
          <w:tcPr>
            <w:tcW w:w="2520" w:type="dxa"/>
          </w:tcPr>
          <w:p w14:paraId="7DD5EA36" w14:textId="0FC30B95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1287145A" w14:textId="2BCC2AD9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เพศ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Male/Female)</w:t>
            </w:r>
          </w:p>
        </w:tc>
      </w:tr>
      <w:tr w:rsidR="0080265C" w14:paraId="0239AEFE" w14:textId="77777777" w:rsidTr="000B5F1A">
        <w:tc>
          <w:tcPr>
            <w:tcW w:w="2875" w:type="dxa"/>
          </w:tcPr>
          <w:p w14:paraId="0B976A7C" w14:textId="63130B1D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SeniorCitizen</w:t>
            </w:r>
            <w:proofErr w:type="spellEnd"/>
          </w:p>
        </w:tc>
        <w:tc>
          <w:tcPr>
            <w:tcW w:w="2520" w:type="dxa"/>
          </w:tcPr>
          <w:p w14:paraId="4ADCC1AE" w14:textId="6C239D2C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Numerical</w:t>
            </w:r>
          </w:p>
        </w:tc>
        <w:tc>
          <w:tcPr>
            <w:tcW w:w="4770" w:type="dxa"/>
          </w:tcPr>
          <w:p w14:paraId="11FF179D" w14:textId="561D26FB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สถานะผู้สูงอายุ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1 = </w:t>
            </w: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ใช่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, 0 = </w:t>
            </w: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ไม่ใช่)</w:t>
            </w:r>
          </w:p>
        </w:tc>
      </w:tr>
      <w:tr w:rsidR="0080265C" w14:paraId="276F9568" w14:textId="77777777" w:rsidTr="000B5F1A">
        <w:tc>
          <w:tcPr>
            <w:tcW w:w="2875" w:type="dxa"/>
          </w:tcPr>
          <w:p w14:paraId="79FAE84A" w14:textId="37B29860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Partner</w:t>
            </w:r>
          </w:p>
        </w:tc>
        <w:tc>
          <w:tcPr>
            <w:tcW w:w="2520" w:type="dxa"/>
          </w:tcPr>
          <w:p w14:paraId="29AE4A8F" w14:textId="05F2697E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1E6F1B1B" w14:textId="7F1850DD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มีคู่ครอง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6FF6C359" w14:textId="77777777" w:rsidTr="000B5F1A">
        <w:tc>
          <w:tcPr>
            <w:tcW w:w="2875" w:type="dxa"/>
          </w:tcPr>
          <w:p w14:paraId="7EC36BE7" w14:textId="4B9E5A71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Dependents</w:t>
            </w:r>
          </w:p>
        </w:tc>
        <w:tc>
          <w:tcPr>
            <w:tcW w:w="2520" w:type="dxa"/>
          </w:tcPr>
          <w:p w14:paraId="2A0F74CE" w14:textId="107B3EA8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2E00CE4A" w14:textId="5E4111DC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มีผู้อยู่ในความดูแล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22618905" w14:textId="77777777" w:rsidTr="000B5F1A">
        <w:tc>
          <w:tcPr>
            <w:tcW w:w="2875" w:type="dxa"/>
          </w:tcPr>
          <w:p w14:paraId="68B11EB2" w14:textId="49DD01DF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lastRenderedPageBreak/>
              <w:t>tenure</w:t>
            </w:r>
          </w:p>
        </w:tc>
        <w:tc>
          <w:tcPr>
            <w:tcW w:w="2520" w:type="dxa"/>
          </w:tcPr>
          <w:p w14:paraId="6DF38C1F" w14:textId="7B406386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Numerical</w:t>
            </w:r>
          </w:p>
        </w:tc>
        <w:tc>
          <w:tcPr>
            <w:tcW w:w="4770" w:type="dxa"/>
          </w:tcPr>
          <w:p w14:paraId="33536BF6" w14:textId="61EC06D0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ระยะเวลาการใช้บริการ (เดือน)</w:t>
            </w:r>
          </w:p>
        </w:tc>
      </w:tr>
      <w:tr w:rsidR="0080265C" w14:paraId="3FFB3206" w14:textId="77777777" w:rsidTr="000B5F1A">
        <w:tc>
          <w:tcPr>
            <w:tcW w:w="2875" w:type="dxa"/>
          </w:tcPr>
          <w:p w14:paraId="12D257B1" w14:textId="31C7362C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PhoneService</w:t>
            </w:r>
            <w:proofErr w:type="spellEnd"/>
          </w:p>
        </w:tc>
        <w:tc>
          <w:tcPr>
            <w:tcW w:w="2520" w:type="dxa"/>
          </w:tcPr>
          <w:p w14:paraId="2A7AD0BB" w14:textId="70371180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44A66EF3" w14:textId="69405154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ใช้บริการโทรศัพท์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47B5F757" w14:textId="77777777" w:rsidTr="000B5F1A">
        <w:tc>
          <w:tcPr>
            <w:tcW w:w="2875" w:type="dxa"/>
          </w:tcPr>
          <w:p w14:paraId="22BAF08A" w14:textId="084AE218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MultipleLines</w:t>
            </w:r>
            <w:proofErr w:type="spellEnd"/>
          </w:p>
        </w:tc>
        <w:tc>
          <w:tcPr>
            <w:tcW w:w="2520" w:type="dxa"/>
          </w:tcPr>
          <w:p w14:paraId="78AAA83C" w14:textId="0BA7453A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4604F84A" w14:textId="4FF0366A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มีหลายเบอร์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3350AF21" w14:textId="77777777" w:rsidTr="000B5F1A">
        <w:tc>
          <w:tcPr>
            <w:tcW w:w="2875" w:type="dxa"/>
          </w:tcPr>
          <w:p w14:paraId="2ADE90E2" w14:textId="18628194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InternetService</w:t>
            </w:r>
            <w:proofErr w:type="spellEnd"/>
          </w:p>
        </w:tc>
        <w:tc>
          <w:tcPr>
            <w:tcW w:w="2520" w:type="dxa"/>
          </w:tcPr>
          <w:p w14:paraId="3769047F" w14:textId="2B1780F0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52DE402C" w14:textId="43E65789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ประเภทบริการอินเทอร์เน็ต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DSL, Fiber optic, No)</w:t>
            </w:r>
          </w:p>
        </w:tc>
      </w:tr>
      <w:tr w:rsidR="0080265C" w14:paraId="7A0317AC" w14:textId="77777777" w:rsidTr="000B5F1A">
        <w:tc>
          <w:tcPr>
            <w:tcW w:w="2875" w:type="dxa"/>
          </w:tcPr>
          <w:p w14:paraId="395B41FB" w14:textId="0D2CBF4A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OnlineSecurity</w:t>
            </w:r>
            <w:proofErr w:type="spellEnd"/>
          </w:p>
        </w:tc>
        <w:tc>
          <w:tcPr>
            <w:tcW w:w="2520" w:type="dxa"/>
          </w:tcPr>
          <w:p w14:paraId="7CFF0E79" w14:textId="3FBA39E0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5FDB456C" w14:textId="40C8CFC0" w:rsidR="0080265C" w:rsidRPr="00156005" w:rsidRDefault="000B5F1A" w:rsidP="000174ED">
            <w:pPr>
              <w:tabs>
                <w:tab w:val="left" w:pos="1080"/>
              </w:tabs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บริการรักษาความปลอดภัยออนไลน์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18AC2556" w14:textId="77777777" w:rsidTr="000B5F1A">
        <w:tc>
          <w:tcPr>
            <w:tcW w:w="2875" w:type="dxa"/>
          </w:tcPr>
          <w:p w14:paraId="63B020B6" w14:textId="116FF6CB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OnlineBackup</w:t>
            </w:r>
            <w:proofErr w:type="spellEnd"/>
          </w:p>
        </w:tc>
        <w:tc>
          <w:tcPr>
            <w:tcW w:w="2520" w:type="dxa"/>
          </w:tcPr>
          <w:p w14:paraId="76E3D070" w14:textId="664B132D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1CC04F3A" w14:textId="5515AF7A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บริการสำรองข้อมูลออนไลน์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1D67A7E4" w14:textId="77777777" w:rsidTr="000B5F1A">
        <w:tc>
          <w:tcPr>
            <w:tcW w:w="2875" w:type="dxa"/>
          </w:tcPr>
          <w:p w14:paraId="1F210FBD" w14:textId="42491AF7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DeviceProtection</w:t>
            </w:r>
            <w:proofErr w:type="spellEnd"/>
          </w:p>
        </w:tc>
        <w:tc>
          <w:tcPr>
            <w:tcW w:w="2520" w:type="dxa"/>
          </w:tcPr>
          <w:p w14:paraId="526581AD" w14:textId="692B8627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1B2CB6A5" w14:textId="4B929F2F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บริการคุ้มครองอุปกรณ์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4C94DE45" w14:textId="77777777" w:rsidTr="000B5F1A">
        <w:tc>
          <w:tcPr>
            <w:tcW w:w="2875" w:type="dxa"/>
          </w:tcPr>
          <w:p w14:paraId="2CA0A867" w14:textId="51495AB7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TechSupport</w:t>
            </w:r>
            <w:proofErr w:type="spellEnd"/>
          </w:p>
        </w:tc>
        <w:tc>
          <w:tcPr>
            <w:tcW w:w="2520" w:type="dxa"/>
          </w:tcPr>
          <w:p w14:paraId="2A693157" w14:textId="45C67A15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209699BE" w14:textId="49C0F9B2" w:rsidR="0080265C" w:rsidRPr="00156005" w:rsidRDefault="000174ED" w:rsidP="000174ED">
            <w:pPr>
              <w:tabs>
                <w:tab w:val="left" w:pos="1167"/>
              </w:tabs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บริการสนับสนุนทางเทคนิค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60E3D5E4" w14:textId="77777777" w:rsidTr="000B5F1A">
        <w:tc>
          <w:tcPr>
            <w:tcW w:w="2875" w:type="dxa"/>
          </w:tcPr>
          <w:p w14:paraId="061FEB84" w14:textId="0A71B8F5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StreamingTV</w:t>
            </w:r>
            <w:proofErr w:type="spellEnd"/>
          </w:p>
        </w:tc>
        <w:tc>
          <w:tcPr>
            <w:tcW w:w="2520" w:type="dxa"/>
          </w:tcPr>
          <w:p w14:paraId="119AD064" w14:textId="6A465164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7B3950F6" w14:textId="0599707D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บริการสตรีมมิ่งทีวี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6F01787E" w14:textId="77777777" w:rsidTr="000B5F1A">
        <w:tc>
          <w:tcPr>
            <w:tcW w:w="2875" w:type="dxa"/>
          </w:tcPr>
          <w:p w14:paraId="1F9174A8" w14:textId="7EF2D9D2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StreamingMovies</w:t>
            </w:r>
            <w:proofErr w:type="spellEnd"/>
          </w:p>
        </w:tc>
        <w:tc>
          <w:tcPr>
            <w:tcW w:w="2520" w:type="dxa"/>
          </w:tcPr>
          <w:p w14:paraId="2A3508EE" w14:textId="26AD5A66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4FA45944" w14:textId="0B37F92F" w:rsidR="0080265C" w:rsidRPr="00156005" w:rsidRDefault="000174ED" w:rsidP="000174ED">
            <w:pPr>
              <w:tabs>
                <w:tab w:val="left" w:pos="1702"/>
              </w:tabs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บริการสตรีมมิ่งภาพยนตร์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1A42CC19" w14:textId="77777777" w:rsidTr="000B5F1A">
        <w:tc>
          <w:tcPr>
            <w:tcW w:w="2875" w:type="dxa"/>
          </w:tcPr>
          <w:p w14:paraId="26785E1B" w14:textId="61720AFB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Contract</w:t>
            </w:r>
          </w:p>
        </w:tc>
        <w:tc>
          <w:tcPr>
            <w:tcW w:w="2520" w:type="dxa"/>
          </w:tcPr>
          <w:p w14:paraId="72BEEDAC" w14:textId="6371B233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21B0E4B6" w14:textId="1F1E6818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ประเภทสัญญา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Month-to-month, One year, Two year)</w:t>
            </w:r>
          </w:p>
        </w:tc>
      </w:tr>
      <w:tr w:rsidR="0080265C" w14:paraId="2C057C6A" w14:textId="77777777" w:rsidTr="000B5F1A">
        <w:tc>
          <w:tcPr>
            <w:tcW w:w="2875" w:type="dxa"/>
          </w:tcPr>
          <w:p w14:paraId="0F9C947B" w14:textId="6E989EA5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PaperlessBilling</w:t>
            </w:r>
            <w:proofErr w:type="spellEnd"/>
          </w:p>
        </w:tc>
        <w:tc>
          <w:tcPr>
            <w:tcW w:w="2520" w:type="dxa"/>
          </w:tcPr>
          <w:p w14:paraId="04F8EB69" w14:textId="1BCE42BE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5C6BBB83" w14:textId="4868F1F7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ใบแจ้งหนี้แบบกระดาษ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4A1C5D10" w14:textId="77777777" w:rsidTr="000B5F1A">
        <w:tc>
          <w:tcPr>
            <w:tcW w:w="2875" w:type="dxa"/>
          </w:tcPr>
          <w:p w14:paraId="6982B098" w14:textId="658D1017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PaymentMethod</w:t>
            </w:r>
            <w:proofErr w:type="spellEnd"/>
          </w:p>
        </w:tc>
        <w:tc>
          <w:tcPr>
            <w:tcW w:w="2520" w:type="dxa"/>
          </w:tcPr>
          <w:p w14:paraId="55BD9900" w14:textId="52E3424C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65A37069" w14:textId="454A5408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วิธีการชำระเงิน</w:t>
            </w:r>
          </w:p>
        </w:tc>
      </w:tr>
      <w:tr w:rsidR="0080265C" w14:paraId="5894F315" w14:textId="77777777" w:rsidTr="000B5F1A">
        <w:tc>
          <w:tcPr>
            <w:tcW w:w="2875" w:type="dxa"/>
          </w:tcPr>
          <w:p w14:paraId="3D2AFE63" w14:textId="78EB8299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MonthlyCharges</w:t>
            </w:r>
            <w:proofErr w:type="spellEnd"/>
          </w:p>
        </w:tc>
        <w:tc>
          <w:tcPr>
            <w:tcW w:w="2520" w:type="dxa"/>
          </w:tcPr>
          <w:p w14:paraId="356DF20F" w14:textId="439D6259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Numerical</w:t>
            </w:r>
          </w:p>
        </w:tc>
        <w:tc>
          <w:tcPr>
            <w:tcW w:w="4770" w:type="dxa"/>
          </w:tcPr>
          <w:p w14:paraId="55EBF7F9" w14:textId="7D5F398A" w:rsidR="0080265C" w:rsidRPr="00156005" w:rsidRDefault="000174ED" w:rsidP="000174ED">
            <w:pPr>
              <w:tabs>
                <w:tab w:val="left" w:pos="1538"/>
              </w:tabs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ค่าบริการรายเดือน</w:t>
            </w:r>
          </w:p>
        </w:tc>
      </w:tr>
      <w:tr w:rsidR="0080265C" w14:paraId="0D3FE1A5" w14:textId="77777777" w:rsidTr="000B5F1A">
        <w:tc>
          <w:tcPr>
            <w:tcW w:w="2875" w:type="dxa"/>
          </w:tcPr>
          <w:p w14:paraId="653E4E7C" w14:textId="589C5FB4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TotalCharges</w:t>
            </w:r>
            <w:proofErr w:type="spellEnd"/>
          </w:p>
        </w:tc>
        <w:tc>
          <w:tcPr>
            <w:tcW w:w="2520" w:type="dxa"/>
          </w:tcPr>
          <w:p w14:paraId="2255CD6E" w14:textId="7ED0DC2C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Numerical</w:t>
            </w:r>
          </w:p>
        </w:tc>
        <w:tc>
          <w:tcPr>
            <w:tcW w:w="4770" w:type="dxa"/>
          </w:tcPr>
          <w:p w14:paraId="50B6BB65" w14:textId="669882CD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ค่าบริการรวมทั้งหมด</w:t>
            </w:r>
          </w:p>
        </w:tc>
      </w:tr>
      <w:tr w:rsidR="0080265C" w14:paraId="33584406" w14:textId="77777777" w:rsidTr="000B5F1A">
        <w:tc>
          <w:tcPr>
            <w:tcW w:w="2875" w:type="dxa"/>
          </w:tcPr>
          <w:p w14:paraId="66C02326" w14:textId="0A137793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Churn</w:t>
            </w:r>
          </w:p>
        </w:tc>
        <w:tc>
          <w:tcPr>
            <w:tcW w:w="2520" w:type="dxa"/>
          </w:tcPr>
          <w:p w14:paraId="74114916" w14:textId="2D9B749A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562DBA7D" w14:textId="492F6F8C" w:rsidR="0080265C" w:rsidRPr="00156005" w:rsidRDefault="000174ED" w:rsidP="000174ED">
            <w:pPr>
              <w:tabs>
                <w:tab w:val="left" w:pos="775"/>
              </w:tabs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สถานะการยกเลิกบริการ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</w:tbl>
    <w:p w14:paraId="65173026" w14:textId="77777777" w:rsidR="0080265C" w:rsidRDefault="0080265C" w:rsidP="0080265C">
      <w:pPr>
        <w:rPr>
          <w:rFonts w:ascii="TH Sarabun New" w:hAnsi="TH Sarabun New" w:cs="TH Sarabun New"/>
          <w:sz w:val="28"/>
          <w:szCs w:val="28"/>
        </w:rPr>
      </w:pPr>
    </w:p>
    <w:p w14:paraId="0BACF0B5" w14:textId="01AD7696" w:rsidR="00156005" w:rsidRPr="005A241F" w:rsidRDefault="00156005" w:rsidP="0080265C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สถิติเชิงพรรณนา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156005" w14:paraId="13286522" w14:textId="77777777" w:rsidTr="00156005">
        <w:tc>
          <w:tcPr>
            <w:tcW w:w="2337" w:type="dxa"/>
          </w:tcPr>
          <w:p w14:paraId="376C8C93" w14:textId="687E9086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</w:rPr>
              <w:t>Statistic</w:t>
            </w:r>
          </w:p>
        </w:tc>
        <w:tc>
          <w:tcPr>
            <w:tcW w:w="2337" w:type="dxa"/>
          </w:tcPr>
          <w:p w14:paraId="5A59C5DB" w14:textId="1461E30A" w:rsidR="00156005" w:rsidRPr="000B5F1A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proofErr w:type="spellStart"/>
            <w:r w:rsidRPr="000B5F1A">
              <w:rPr>
                <w:rFonts w:ascii="TH Sarabun New" w:hAnsi="TH Sarabun New" w:cs="TH Sarabun New"/>
                <w:sz w:val="28"/>
                <w:szCs w:val="28"/>
              </w:rPr>
              <w:t>SeniorCitizen</w:t>
            </w:r>
            <w:proofErr w:type="spellEnd"/>
          </w:p>
        </w:tc>
        <w:tc>
          <w:tcPr>
            <w:tcW w:w="2338" w:type="dxa"/>
          </w:tcPr>
          <w:p w14:paraId="41085653" w14:textId="4D026492" w:rsidR="00156005" w:rsidRPr="000B5F1A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</w:rPr>
              <w:t>tenure</w:t>
            </w:r>
          </w:p>
        </w:tc>
        <w:tc>
          <w:tcPr>
            <w:tcW w:w="2338" w:type="dxa"/>
          </w:tcPr>
          <w:p w14:paraId="77E479FA" w14:textId="2E7167FE" w:rsidR="00156005" w:rsidRPr="000B5F1A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proofErr w:type="spellStart"/>
            <w:r w:rsidRPr="000B5F1A">
              <w:rPr>
                <w:rFonts w:ascii="TH Sarabun New" w:hAnsi="TH Sarabun New" w:cs="TH Sarabun New"/>
                <w:sz w:val="28"/>
                <w:szCs w:val="28"/>
              </w:rPr>
              <w:t>MonthlyCharges</w:t>
            </w:r>
            <w:proofErr w:type="spellEnd"/>
          </w:p>
        </w:tc>
      </w:tr>
      <w:tr w:rsidR="00156005" w14:paraId="3D112A89" w14:textId="77777777" w:rsidTr="00156005">
        <w:tc>
          <w:tcPr>
            <w:tcW w:w="2337" w:type="dxa"/>
          </w:tcPr>
          <w:p w14:paraId="0FBC7FD4" w14:textId="59F52358" w:rsidR="000B5F1A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Count</w:t>
            </w:r>
          </w:p>
        </w:tc>
        <w:tc>
          <w:tcPr>
            <w:tcW w:w="2337" w:type="dxa"/>
          </w:tcPr>
          <w:p w14:paraId="4D809D84" w14:textId="1FB71FA9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7043</w:t>
            </w:r>
          </w:p>
        </w:tc>
        <w:tc>
          <w:tcPr>
            <w:tcW w:w="2338" w:type="dxa"/>
          </w:tcPr>
          <w:p w14:paraId="5A279EF4" w14:textId="04BFEBBD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7043</w:t>
            </w:r>
          </w:p>
        </w:tc>
        <w:tc>
          <w:tcPr>
            <w:tcW w:w="2338" w:type="dxa"/>
          </w:tcPr>
          <w:p w14:paraId="3D09D3DA" w14:textId="20E6FB35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7043</w:t>
            </w:r>
          </w:p>
        </w:tc>
      </w:tr>
      <w:tr w:rsidR="00156005" w14:paraId="11B91B36" w14:textId="77777777" w:rsidTr="00156005">
        <w:tc>
          <w:tcPr>
            <w:tcW w:w="2337" w:type="dxa"/>
          </w:tcPr>
          <w:p w14:paraId="5699A987" w14:textId="4DA217AF" w:rsidR="00156005" w:rsidRDefault="000B5F1A" w:rsidP="000B5F1A">
            <w:pPr>
              <w:tabs>
                <w:tab w:val="center" w:pos="1060"/>
              </w:tabs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Mean</w:t>
            </w:r>
          </w:p>
        </w:tc>
        <w:tc>
          <w:tcPr>
            <w:tcW w:w="2337" w:type="dxa"/>
          </w:tcPr>
          <w:p w14:paraId="60097F20" w14:textId="0D9ECC25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0.16</w:t>
            </w:r>
          </w:p>
        </w:tc>
        <w:tc>
          <w:tcPr>
            <w:tcW w:w="2338" w:type="dxa"/>
          </w:tcPr>
          <w:p w14:paraId="675EDBB8" w14:textId="14DEB0CA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32.37</w:t>
            </w:r>
          </w:p>
        </w:tc>
        <w:tc>
          <w:tcPr>
            <w:tcW w:w="2338" w:type="dxa"/>
          </w:tcPr>
          <w:p w14:paraId="3D200DAB" w14:textId="4014F5F8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64.76</w:t>
            </w:r>
          </w:p>
        </w:tc>
      </w:tr>
      <w:tr w:rsidR="00156005" w14:paraId="39CFF168" w14:textId="77777777" w:rsidTr="00156005">
        <w:tc>
          <w:tcPr>
            <w:tcW w:w="2337" w:type="dxa"/>
          </w:tcPr>
          <w:p w14:paraId="0555A20A" w14:textId="45AF7562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Std</w:t>
            </w:r>
          </w:p>
        </w:tc>
        <w:tc>
          <w:tcPr>
            <w:tcW w:w="2337" w:type="dxa"/>
          </w:tcPr>
          <w:p w14:paraId="41360EAF" w14:textId="7F82B90B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0.37</w:t>
            </w:r>
          </w:p>
        </w:tc>
        <w:tc>
          <w:tcPr>
            <w:tcW w:w="2338" w:type="dxa"/>
          </w:tcPr>
          <w:p w14:paraId="51DE1A21" w14:textId="15B27D39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24.56</w:t>
            </w:r>
          </w:p>
        </w:tc>
        <w:tc>
          <w:tcPr>
            <w:tcW w:w="2338" w:type="dxa"/>
          </w:tcPr>
          <w:p w14:paraId="509D3390" w14:textId="5A9596A1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30.09</w:t>
            </w:r>
          </w:p>
        </w:tc>
      </w:tr>
      <w:tr w:rsidR="00156005" w14:paraId="6CB9E6AD" w14:textId="77777777" w:rsidTr="00156005">
        <w:tc>
          <w:tcPr>
            <w:tcW w:w="2337" w:type="dxa"/>
          </w:tcPr>
          <w:p w14:paraId="796CF14E" w14:textId="66A68AE7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Min</w:t>
            </w:r>
          </w:p>
        </w:tc>
        <w:tc>
          <w:tcPr>
            <w:tcW w:w="2337" w:type="dxa"/>
          </w:tcPr>
          <w:p w14:paraId="637224F6" w14:textId="38E538F7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2D00D34D" w14:textId="3722032F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13B6F3F6" w14:textId="6A305D44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18.25</w:t>
            </w:r>
          </w:p>
        </w:tc>
      </w:tr>
      <w:tr w:rsidR="00156005" w14:paraId="0BD8E732" w14:textId="77777777" w:rsidTr="00156005">
        <w:tc>
          <w:tcPr>
            <w:tcW w:w="2337" w:type="dxa"/>
          </w:tcPr>
          <w:p w14:paraId="32D37189" w14:textId="51E99801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25%</w:t>
            </w:r>
          </w:p>
        </w:tc>
        <w:tc>
          <w:tcPr>
            <w:tcW w:w="2337" w:type="dxa"/>
          </w:tcPr>
          <w:p w14:paraId="74B763D1" w14:textId="0F650A7A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3A7D3AF8" w14:textId="07B736FC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9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714C0140" w14:textId="1B5C0889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35.5</w:t>
            </w:r>
          </w:p>
        </w:tc>
      </w:tr>
      <w:tr w:rsidR="00156005" w14:paraId="4220E0B2" w14:textId="77777777" w:rsidTr="00156005">
        <w:tc>
          <w:tcPr>
            <w:tcW w:w="2337" w:type="dxa"/>
          </w:tcPr>
          <w:p w14:paraId="1B2A0EDB" w14:textId="39081926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50%</w:t>
            </w:r>
          </w:p>
        </w:tc>
        <w:tc>
          <w:tcPr>
            <w:tcW w:w="2337" w:type="dxa"/>
          </w:tcPr>
          <w:p w14:paraId="3788A90C" w14:textId="32CA33C4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10CA01C3" w14:textId="04A8B2C9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29</w:t>
            </w:r>
          </w:p>
        </w:tc>
        <w:tc>
          <w:tcPr>
            <w:tcW w:w="2338" w:type="dxa"/>
          </w:tcPr>
          <w:p w14:paraId="30B2457F" w14:textId="76B2A7B4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70.35</w:t>
            </w:r>
          </w:p>
        </w:tc>
      </w:tr>
      <w:tr w:rsidR="00156005" w14:paraId="6A333193" w14:textId="77777777" w:rsidTr="00156005">
        <w:tc>
          <w:tcPr>
            <w:tcW w:w="2337" w:type="dxa"/>
          </w:tcPr>
          <w:p w14:paraId="0258D20D" w14:textId="089D58D2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75%</w:t>
            </w:r>
          </w:p>
        </w:tc>
        <w:tc>
          <w:tcPr>
            <w:tcW w:w="2337" w:type="dxa"/>
          </w:tcPr>
          <w:p w14:paraId="247EF7D8" w14:textId="720DC5A2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35F6D903" w14:textId="329C1E3A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55</w:t>
            </w:r>
          </w:p>
        </w:tc>
        <w:tc>
          <w:tcPr>
            <w:tcW w:w="2338" w:type="dxa"/>
          </w:tcPr>
          <w:p w14:paraId="59F013C4" w14:textId="055F09EA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89.85</w:t>
            </w:r>
          </w:p>
        </w:tc>
      </w:tr>
      <w:tr w:rsidR="00156005" w14:paraId="7A2BDB4B" w14:textId="77777777" w:rsidTr="00156005">
        <w:tc>
          <w:tcPr>
            <w:tcW w:w="2337" w:type="dxa"/>
          </w:tcPr>
          <w:p w14:paraId="4901B968" w14:textId="3049BFCC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Max</w:t>
            </w:r>
          </w:p>
        </w:tc>
        <w:tc>
          <w:tcPr>
            <w:tcW w:w="2337" w:type="dxa"/>
          </w:tcPr>
          <w:p w14:paraId="62329EED" w14:textId="3008BDFE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1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4B07C343" w14:textId="0E4BB109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72</w:t>
            </w:r>
          </w:p>
        </w:tc>
        <w:tc>
          <w:tcPr>
            <w:tcW w:w="2338" w:type="dxa"/>
          </w:tcPr>
          <w:p w14:paraId="03DAC107" w14:textId="09FA1096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118.75</w:t>
            </w:r>
          </w:p>
        </w:tc>
      </w:tr>
    </w:tbl>
    <w:p w14:paraId="6326907A" w14:textId="77777777" w:rsidR="00156005" w:rsidRDefault="00156005" w:rsidP="0080265C">
      <w:pPr>
        <w:rPr>
          <w:rFonts w:ascii="TH Sarabun New" w:hAnsi="TH Sarabun New" w:cs="TH Sarabun New"/>
          <w:sz w:val="28"/>
          <w:szCs w:val="28"/>
        </w:rPr>
      </w:pPr>
    </w:p>
    <w:p w14:paraId="67B622BD" w14:textId="77777777" w:rsidR="005A241F" w:rsidRDefault="005A241F" w:rsidP="0080265C">
      <w:pPr>
        <w:rPr>
          <w:rFonts w:ascii="TH Sarabun New" w:hAnsi="TH Sarabun New" w:cs="TH Sarabun New"/>
          <w:sz w:val="28"/>
          <w:szCs w:val="28"/>
        </w:rPr>
      </w:pPr>
    </w:p>
    <w:p w14:paraId="7434E7E6" w14:textId="77777777" w:rsidR="005A241F" w:rsidRDefault="005A241F" w:rsidP="0080265C">
      <w:pPr>
        <w:rPr>
          <w:rFonts w:ascii="TH Sarabun New" w:hAnsi="TH Sarabun New" w:cs="TH Sarabun New"/>
          <w:sz w:val="28"/>
          <w:szCs w:val="28"/>
        </w:rPr>
      </w:pPr>
    </w:p>
    <w:p w14:paraId="03ECCE9A" w14:textId="77777777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การกระจายของตัวแปรเป้าหมาย (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>Churn):</w:t>
      </w:r>
    </w:p>
    <w:p w14:paraId="2EBEA54A" w14:textId="77777777" w:rsidR="005A241F" w:rsidRPr="005A241F" w:rsidRDefault="005A241F" w:rsidP="005A241F">
      <w:pPr>
        <w:numPr>
          <w:ilvl w:val="0"/>
          <w:numId w:val="11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lastRenderedPageBreak/>
        <w:t>ไม่ยกเลิกบริการ (</w:t>
      </w:r>
      <w:r w:rsidRPr="005A241F">
        <w:rPr>
          <w:rFonts w:ascii="TH Sarabun New" w:hAnsi="TH Sarabun New" w:cs="TH Sarabun New"/>
          <w:sz w:val="28"/>
          <w:szCs w:val="28"/>
        </w:rPr>
        <w:t xml:space="preserve">No): 5,174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5A241F">
        <w:rPr>
          <w:rFonts w:ascii="TH Sarabun New" w:hAnsi="TH Sarabun New" w:cs="TH Sarabun New"/>
          <w:sz w:val="28"/>
          <w:szCs w:val="28"/>
        </w:rPr>
        <w:t>73.5%)</w:t>
      </w:r>
    </w:p>
    <w:p w14:paraId="5E12D07B" w14:textId="7200D863" w:rsidR="005A241F" w:rsidRPr="005A241F" w:rsidRDefault="005A241F" w:rsidP="005A241F">
      <w:pPr>
        <w:numPr>
          <w:ilvl w:val="0"/>
          <w:numId w:val="11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ยกเลิกบริการ (</w:t>
      </w:r>
      <w:r w:rsidRPr="005A241F">
        <w:rPr>
          <w:rFonts w:ascii="TH Sarabun New" w:hAnsi="TH Sarabun New" w:cs="TH Sarabun New"/>
          <w:sz w:val="28"/>
          <w:szCs w:val="28"/>
        </w:rPr>
        <w:t xml:space="preserve">Yes): 1,869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5A241F">
        <w:rPr>
          <w:rFonts w:ascii="TH Sarabun New" w:hAnsi="TH Sarabun New" w:cs="TH Sarabun New"/>
          <w:sz w:val="28"/>
          <w:szCs w:val="28"/>
        </w:rPr>
        <w:t>26.5%)</w:t>
      </w:r>
    </w:p>
    <w:p w14:paraId="0E2C5132" w14:textId="77777777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การกระจายของประเภทสัญญา (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>Contract):</w:t>
      </w:r>
    </w:p>
    <w:p w14:paraId="55339400" w14:textId="77777777" w:rsidR="005A241F" w:rsidRPr="005A241F" w:rsidRDefault="005A241F" w:rsidP="005A241F">
      <w:pPr>
        <w:numPr>
          <w:ilvl w:val="0"/>
          <w:numId w:val="12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</w:rPr>
        <w:t xml:space="preserve">Month-to-month: 3,875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5A241F">
        <w:rPr>
          <w:rFonts w:ascii="TH Sarabun New" w:hAnsi="TH Sarabun New" w:cs="TH Sarabun New"/>
          <w:sz w:val="28"/>
          <w:szCs w:val="28"/>
        </w:rPr>
        <w:t>55.0%)</w:t>
      </w:r>
    </w:p>
    <w:p w14:paraId="36C19D9D" w14:textId="77777777" w:rsidR="005A241F" w:rsidRPr="005A241F" w:rsidRDefault="005A241F" w:rsidP="005A241F">
      <w:pPr>
        <w:numPr>
          <w:ilvl w:val="0"/>
          <w:numId w:val="12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</w:rPr>
        <w:t xml:space="preserve">Two </w:t>
      </w:r>
      <w:proofErr w:type="gramStart"/>
      <w:r w:rsidRPr="005A241F">
        <w:rPr>
          <w:rFonts w:ascii="TH Sarabun New" w:hAnsi="TH Sarabun New" w:cs="TH Sarabun New"/>
          <w:sz w:val="28"/>
          <w:szCs w:val="28"/>
        </w:rPr>
        <w:t>year</w:t>
      </w:r>
      <w:proofErr w:type="gramEnd"/>
      <w:r w:rsidRPr="005A241F">
        <w:rPr>
          <w:rFonts w:ascii="TH Sarabun New" w:hAnsi="TH Sarabun New" w:cs="TH Sarabun New"/>
          <w:sz w:val="28"/>
          <w:szCs w:val="28"/>
        </w:rPr>
        <w:t xml:space="preserve">: 1,695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5A241F">
        <w:rPr>
          <w:rFonts w:ascii="TH Sarabun New" w:hAnsi="TH Sarabun New" w:cs="TH Sarabun New"/>
          <w:sz w:val="28"/>
          <w:szCs w:val="28"/>
        </w:rPr>
        <w:t>24.1%)</w:t>
      </w:r>
    </w:p>
    <w:p w14:paraId="3CC8732A" w14:textId="77777777" w:rsidR="005A241F" w:rsidRPr="005A241F" w:rsidRDefault="005A241F" w:rsidP="005A241F">
      <w:pPr>
        <w:numPr>
          <w:ilvl w:val="0"/>
          <w:numId w:val="12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</w:rPr>
        <w:t xml:space="preserve">One year: 1,473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5A241F">
        <w:rPr>
          <w:rFonts w:ascii="TH Sarabun New" w:hAnsi="TH Sarabun New" w:cs="TH Sarabun New"/>
          <w:sz w:val="28"/>
          <w:szCs w:val="28"/>
        </w:rPr>
        <w:t>20.9%)</w:t>
      </w:r>
    </w:p>
    <w:p w14:paraId="0C469DCE" w14:textId="2B53BFC8" w:rsidR="005A241F" w:rsidRDefault="005A241F" w:rsidP="0080265C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46F122D7" wp14:editId="5CA496CD">
            <wp:extent cx="5943600" cy="2449195"/>
            <wp:effectExtent l="0" t="0" r="0" b="8255"/>
            <wp:docPr id="2078795728" name="Picture 1" descr="A comparison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795728" name="Picture 1" descr="A comparison of a graph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B07D3" w14:textId="77777777" w:rsidR="000D7499" w:rsidRDefault="000D7499" w:rsidP="0080265C">
      <w:pPr>
        <w:rPr>
          <w:rFonts w:ascii="TH Sarabun New" w:hAnsi="TH Sarabun New" w:cs="TH Sarabun New"/>
          <w:sz w:val="28"/>
          <w:szCs w:val="28"/>
        </w:rPr>
      </w:pPr>
    </w:p>
    <w:p w14:paraId="5B57BB4F" w14:textId="77777777" w:rsidR="000D7499" w:rsidRPr="000D7499" w:rsidRDefault="000D7499" w:rsidP="000D7499">
      <w:pPr>
        <w:rPr>
          <w:rFonts w:ascii="TH Sarabun New" w:hAnsi="TH Sarabun New" w:cs="TH Sarabun New"/>
          <w:sz w:val="28"/>
          <w:szCs w:val="28"/>
        </w:rPr>
      </w:pPr>
      <w:r w:rsidRPr="000D7499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ฮิสโตแกรมของ </w:t>
      </w:r>
      <w:proofErr w:type="spellStart"/>
      <w:r w:rsidRPr="000D7499">
        <w:rPr>
          <w:rFonts w:ascii="TH Sarabun New" w:hAnsi="TH Sarabun New" w:cs="TH Sarabun New"/>
          <w:b/>
          <w:bCs/>
          <w:sz w:val="28"/>
          <w:szCs w:val="28"/>
        </w:rPr>
        <w:t>MonthlyCharges</w:t>
      </w:r>
      <w:proofErr w:type="spellEnd"/>
      <w:r w:rsidRPr="000D7499">
        <w:rPr>
          <w:rFonts w:ascii="TH Sarabun New" w:hAnsi="TH Sarabun New" w:cs="TH Sarabun New"/>
          <w:b/>
          <w:bCs/>
          <w:sz w:val="28"/>
          <w:szCs w:val="28"/>
        </w:rPr>
        <w:t>:</w:t>
      </w:r>
    </w:p>
    <w:p w14:paraId="4FB9B065" w14:textId="77777777" w:rsidR="000D7499" w:rsidRPr="000D7499" w:rsidRDefault="000D7499" w:rsidP="000D7499">
      <w:pPr>
        <w:rPr>
          <w:rFonts w:ascii="TH Sarabun New" w:hAnsi="TH Sarabun New" w:cs="TH Sarabun New"/>
          <w:sz w:val="28"/>
          <w:szCs w:val="28"/>
        </w:rPr>
      </w:pP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กราฟแสดงการกระจายแบบ</w:t>
      </w:r>
      <w:r w:rsidRPr="000D7499">
        <w:rPr>
          <w:rFonts w:ascii="TH Sarabun New" w:hAnsi="TH Sarabun New" w:cs="TH Sarabun New"/>
          <w:sz w:val="28"/>
          <w:szCs w:val="28"/>
        </w:rPr>
        <w:t xml:space="preserve"> </w:t>
      </w:r>
      <w:r w:rsidRPr="000D7499">
        <w:rPr>
          <w:rFonts w:ascii="TH Sarabun New" w:hAnsi="TH Sarabun New" w:cs="TH Sarabun New"/>
          <w:b/>
          <w:bCs/>
          <w:sz w:val="28"/>
          <w:szCs w:val="28"/>
        </w:rPr>
        <w:t>Bimodal</w:t>
      </w:r>
      <w:r w:rsidRPr="000D7499">
        <w:rPr>
          <w:rFonts w:ascii="TH Sarabun New" w:hAnsi="TH Sarabun New" w:cs="TH Sarabun New"/>
          <w:sz w:val="28"/>
          <w:szCs w:val="28"/>
        </w:rPr>
        <w:t xml:space="preserve">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 xml:space="preserve">โดยมียอดที่ประมาณ </w:t>
      </w:r>
      <w:r w:rsidRPr="000D7499">
        <w:rPr>
          <w:rFonts w:ascii="TH Sarabun New" w:hAnsi="TH Sarabun New" w:cs="TH Sarabun New"/>
          <w:sz w:val="28"/>
          <w:szCs w:val="28"/>
        </w:rPr>
        <w:t xml:space="preserve">$20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และ </w:t>
      </w:r>
      <w:r w:rsidRPr="000D7499">
        <w:rPr>
          <w:rFonts w:ascii="TH Sarabun New" w:hAnsi="TH Sarabun New" w:cs="TH Sarabun New"/>
          <w:sz w:val="28"/>
          <w:szCs w:val="28"/>
        </w:rPr>
        <w:t xml:space="preserve">$80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 xml:space="preserve">บ่งชี้ว่ามีลูกค้า </w:t>
      </w:r>
      <w:r w:rsidRPr="000D7499">
        <w:rPr>
          <w:rFonts w:ascii="TH Sarabun New" w:hAnsi="TH Sarabun New" w:cs="TH Sarabun New"/>
          <w:sz w:val="28"/>
          <w:szCs w:val="28"/>
        </w:rPr>
        <w:t xml:space="preserve">2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กลุ่มหลัก: กลุ่มใช้บริการน้อย และกลุ่มใช้บริการเต็มรูปแบบ</w:t>
      </w:r>
    </w:p>
    <w:p w14:paraId="60225057" w14:textId="37943E2B" w:rsidR="000D7499" w:rsidRDefault="000D7499" w:rsidP="0080265C">
      <w:pPr>
        <w:rPr>
          <w:rFonts w:ascii="TH Sarabun New" w:hAnsi="TH Sarabun New" w:cs="TH Sarabun New"/>
          <w:sz w:val="28"/>
          <w:szCs w:val="28"/>
          <w:lang w:bidi="th-TH"/>
        </w:rPr>
      </w:pPr>
      <w:r w:rsidRPr="000D7499">
        <w:rPr>
          <w:rFonts w:ascii="TH Sarabun New" w:hAnsi="TH Sarabun New" w:cs="TH Sarabun New"/>
          <w:noProof/>
          <w:sz w:val="28"/>
          <w:szCs w:val="28"/>
          <w:lang w:bidi="th-TH"/>
        </w:rPr>
        <w:lastRenderedPageBreak/>
        <w:drawing>
          <wp:inline distT="0" distB="0" distL="0" distR="0" wp14:anchorId="4D21CCD0" wp14:editId="0F353E7B">
            <wp:extent cx="5943600" cy="3784600"/>
            <wp:effectExtent l="0" t="0" r="0" b="6350"/>
            <wp:docPr id="1293113035" name="Picture 1" descr="A graph of a graph showing a number of char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13035" name="Picture 1" descr="A graph of a graph showing a number of charg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53983" w14:textId="77777777" w:rsidR="000D7499" w:rsidRDefault="000D7499" w:rsidP="000D7499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0D7499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Box Plot </w:t>
      </w:r>
      <w:r w:rsidRPr="000D7499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 </w:t>
      </w:r>
      <w:r w:rsidRPr="000D7499">
        <w:rPr>
          <w:rFonts w:ascii="TH Sarabun New" w:hAnsi="TH Sarabun New" w:cs="TH Sarabun New"/>
          <w:b/>
          <w:bCs/>
          <w:sz w:val="28"/>
          <w:szCs w:val="28"/>
          <w:lang w:bidi="th-TH"/>
        </w:rPr>
        <w:t>tenure vs Churn:</w:t>
      </w:r>
    </w:p>
    <w:p w14:paraId="6DBA2E59" w14:textId="188707A3" w:rsidR="000D7499" w:rsidRPr="000D7499" w:rsidRDefault="000D7499" w:rsidP="000D7499">
      <w:pPr>
        <w:rPr>
          <w:rFonts w:ascii="TH Sarabun New" w:hAnsi="TH Sarabun New" w:cs="TH Sarabun New"/>
          <w:sz w:val="28"/>
          <w:szCs w:val="28"/>
          <w:lang w:bidi="th-TH"/>
        </w:rPr>
      </w:pPr>
      <w:r w:rsidRPr="000D7499">
        <w:rPr>
          <w:rFonts w:ascii="TH Sarabun New" w:hAnsi="TH Sarabun New" w:cs="TH Sarabun New"/>
          <w:noProof/>
          <w:sz w:val="28"/>
          <w:szCs w:val="28"/>
          <w:lang w:bidi="th-TH"/>
        </w:rPr>
        <w:drawing>
          <wp:inline distT="0" distB="0" distL="0" distR="0" wp14:anchorId="0F3CC5D8" wp14:editId="566BAF45">
            <wp:extent cx="5481320" cy="3901071"/>
            <wp:effectExtent l="0" t="0" r="5080" b="4445"/>
            <wp:docPr id="1833421631" name="Picture 1" descr="A diagram of a box pl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21631" name="Picture 1" descr="A diagram of a box plo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0706" cy="391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C361F" w14:textId="55E4C73D" w:rsidR="000D7499" w:rsidRPr="000D7499" w:rsidRDefault="000D7499" w:rsidP="000D7499">
      <w:pPr>
        <w:rPr>
          <w:rFonts w:ascii="TH Sarabun New" w:hAnsi="TH Sarabun New" w:cs="TH Sarabun New"/>
          <w:sz w:val="28"/>
          <w:szCs w:val="28"/>
          <w:lang w:bidi="th-TH"/>
        </w:rPr>
      </w:pP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lastRenderedPageBreak/>
        <w:t>ลูกค้าที่ยกเลิกบริการมี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 tenure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เฉลี่ย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0D7499">
        <w:rPr>
          <w:rFonts w:ascii="TH Sarabun New" w:hAnsi="TH Sarabun New" w:cs="TH Sarabun New"/>
          <w:b/>
          <w:bCs/>
          <w:sz w:val="28"/>
          <w:szCs w:val="28"/>
          <w:lang w:bidi="th-TH"/>
        </w:rPr>
        <w:t>18.0</w:t>
      </w:r>
      <w:r w:rsidRPr="000D7499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เดือน ในขณะที่ลูกค้าที่ไม่ยกเลิกมี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 tenure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เฉลี่ย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0D7499">
        <w:rPr>
          <w:rFonts w:ascii="TH Sarabun New" w:hAnsi="TH Sarabun New" w:cs="TH Sarabun New"/>
          <w:b/>
          <w:bCs/>
          <w:sz w:val="28"/>
          <w:szCs w:val="28"/>
          <w:lang w:bidi="th-TH"/>
        </w:rPr>
        <w:t>37.6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เดือน แสดงให้เห็นชัดเจนว่าความภักดีของลูกค้า (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tenure)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มีความสัมพันธ์อย่างมากกับการคงอยู่ของลูกค้า</w:t>
      </w:r>
    </w:p>
    <w:p w14:paraId="166979EA" w14:textId="77777777" w:rsidR="000D7499" w:rsidRDefault="000D7499" w:rsidP="0080265C">
      <w:pPr>
        <w:rPr>
          <w:rFonts w:ascii="TH Sarabun New" w:hAnsi="TH Sarabun New" w:cs="TH Sarabun New"/>
          <w:sz w:val="28"/>
          <w:szCs w:val="28"/>
          <w:lang w:bidi="th-TH"/>
        </w:rPr>
      </w:pPr>
    </w:p>
    <w:p w14:paraId="6A5C863F" w14:textId="3300AEFB" w:rsidR="00156005" w:rsidRPr="005A241F" w:rsidRDefault="005A241F" w:rsidP="0080265C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</w:rPr>
        <w:t xml:space="preserve">2. </w:t>
      </w: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วัตถุประสงค์ของการวิเคราะห์</w:t>
      </w:r>
    </w:p>
    <w:p w14:paraId="07C502C4" w14:textId="0C20A20F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วัตถุประสงค์หลักของการวิเคราะห์นี้คือ</w:t>
      </w:r>
      <w:r w:rsidRPr="005A241F">
        <w:rPr>
          <w:rFonts w:ascii="TH Sarabun New" w:hAnsi="TH Sarabun New" w:cs="TH Sarabun New"/>
          <w:sz w:val="28"/>
          <w:szCs w:val="28"/>
        </w:rPr>
        <w:t xml:space="preserve">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เพื่อศึกษาปัจจัยที่ส่งผลต่อการยกเลิกการใช้บริการของลูกค้าโทรคมนาคม (</w:t>
      </w:r>
      <w:r w:rsidRPr="005A241F">
        <w:rPr>
          <w:rFonts w:ascii="TH Sarabun New" w:hAnsi="TH Sarabun New" w:cs="TH Sarabun New"/>
          <w:sz w:val="28"/>
          <w:szCs w:val="28"/>
        </w:rPr>
        <w:t xml:space="preserve">Customer Churn)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และพัฒนาโมเดลทำนายเพื่อช่วยธุรกิจลดการสูญเสียลูกค้าและเพิ่มรายได้</w:t>
      </w:r>
      <w:r w:rsidRPr="005A241F">
        <w:rPr>
          <w:rFonts w:ascii="TH Sarabun New" w:hAnsi="TH Sarabun New" w:cs="TH Sarabun New"/>
          <w:sz w:val="28"/>
          <w:szCs w:val="28"/>
        </w:rPr>
        <w:t xml:space="preserve"> </w:t>
      </w:r>
    </w:p>
    <w:p w14:paraId="2C07D094" w14:textId="77777777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การวิเคราะห์จะเน้นไปที่การตอบคำถามสำคัญดังนี้:</w:t>
      </w:r>
    </w:p>
    <w:p w14:paraId="42D97A28" w14:textId="77777777" w:rsidR="005A241F" w:rsidRPr="005A241F" w:rsidRDefault="005A241F" w:rsidP="005A241F">
      <w:pPr>
        <w:numPr>
          <w:ilvl w:val="0"/>
          <w:numId w:val="10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ลูกค้าประเภทไหนที่มีแนวโน้มจะยกเลิกบริการมากที่สุด</w:t>
      </w:r>
      <w:r w:rsidRPr="005A241F">
        <w:rPr>
          <w:rFonts w:ascii="TH Sarabun New" w:hAnsi="TH Sarabun New" w:cs="TH Sarabun New"/>
          <w:sz w:val="28"/>
          <w:szCs w:val="28"/>
        </w:rPr>
        <w:t>?</w:t>
      </w:r>
    </w:p>
    <w:p w14:paraId="2C3039CF" w14:textId="77777777" w:rsidR="005A241F" w:rsidRPr="005A241F" w:rsidRDefault="005A241F" w:rsidP="005A241F">
      <w:pPr>
        <w:numPr>
          <w:ilvl w:val="0"/>
          <w:numId w:val="10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ปัจจัยใด (เช่น ระยะเวลาการใช้งาน</w:t>
      </w:r>
      <w:r w:rsidRPr="005A241F">
        <w:rPr>
          <w:rFonts w:ascii="TH Sarabun New" w:hAnsi="TH Sarabun New" w:cs="TH Sarabun New"/>
          <w:sz w:val="28"/>
          <w:szCs w:val="28"/>
        </w:rPr>
        <w:t xml:space="preserve">,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ประเภทสัญญา</w:t>
      </w:r>
      <w:r w:rsidRPr="005A241F">
        <w:rPr>
          <w:rFonts w:ascii="TH Sarabun New" w:hAnsi="TH Sarabun New" w:cs="TH Sarabun New"/>
          <w:sz w:val="28"/>
          <w:szCs w:val="28"/>
        </w:rPr>
        <w:t xml:space="preserve">,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บริการเสริม) ที่มีความสัมพันธ์กับการยกเลิกบริการมากที่สุด</w:t>
      </w:r>
      <w:r w:rsidRPr="005A241F">
        <w:rPr>
          <w:rFonts w:ascii="TH Sarabun New" w:hAnsi="TH Sarabun New" w:cs="TH Sarabun New"/>
          <w:sz w:val="28"/>
          <w:szCs w:val="28"/>
        </w:rPr>
        <w:t>?</w:t>
      </w:r>
    </w:p>
    <w:p w14:paraId="5126758B" w14:textId="77777777" w:rsidR="005A241F" w:rsidRPr="005A241F" w:rsidRDefault="005A241F" w:rsidP="005A241F">
      <w:pPr>
        <w:numPr>
          <w:ilvl w:val="0"/>
          <w:numId w:val="10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เราสามารถสร้างโมเดลที่แม่นยำเพื่อทำนายลูกค้าที่มีความเสี่ยงสูงในการยกเลิกบริการล่วงหน้าได้หรือไม่</w:t>
      </w:r>
      <w:r w:rsidRPr="005A241F">
        <w:rPr>
          <w:rFonts w:ascii="TH Sarabun New" w:hAnsi="TH Sarabun New" w:cs="TH Sarabun New"/>
          <w:sz w:val="28"/>
          <w:szCs w:val="28"/>
        </w:rPr>
        <w:t>?</w:t>
      </w:r>
    </w:p>
    <w:p w14:paraId="54627B03" w14:textId="77777777" w:rsidR="005A241F" w:rsidRDefault="005A241F" w:rsidP="0080265C">
      <w:pPr>
        <w:rPr>
          <w:rFonts w:ascii="TH Sarabun New" w:hAnsi="TH Sarabun New" w:cs="TH Sarabun New"/>
          <w:sz w:val="28"/>
          <w:szCs w:val="28"/>
        </w:rPr>
      </w:pPr>
    </w:p>
    <w:p w14:paraId="2771EF02" w14:textId="033A0D11" w:rsidR="005A241F" w:rsidRPr="005A241F" w:rsidRDefault="005A241F" w:rsidP="005A241F">
      <w:pPr>
        <w:rPr>
          <w:rFonts w:ascii="TH Sarabun New" w:hAnsi="TH Sarabun New" w:cs="TH Sarabun New"/>
          <w:b/>
          <w:bCs/>
          <w:sz w:val="28"/>
          <w:szCs w:val="28"/>
        </w:rPr>
      </w:pPr>
      <w:r>
        <w:rPr>
          <w:rFonts w:ascii="TH Sarabun New" w:hAnsi="TH Sarabun New" w:cs="TH Sarabun New"/>
          <w:b/>
          <w:bCs/>
          <w:sz w:val="28"/>
          <w:szCs w:val="28"/>
        </w:rPr>
        <w:t>3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 xml:space="preserve">. </w:t>
      </w: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ประเภทของการเรียนรู้ (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>Supervised vs Unsupervised)</w:t>
      </w:r>
    </w:p>
    <w:p w14:paraId="58EAEC01" w14:textId="77777777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ชุดข้อมูลนี้เหมาะสำหรับการเรียนรู้แบบมีผู้สอน (</w:t>
      </w:r>
      <w:r w:rsidRPr="005A241F">
        <w:rPr>
          <w:rFonts w:ascii="TH Sarabun New" w:hAnsi="TH Sarabun New" w:cs="TH Sarabun New"/>
          <w:sz w:val="28"/>
          <w:szCs w:val="28"/>
        </w:rPr>
        <w:t xml:space="preserve">Supervised Learning)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เนื่องจากมีตัวแปรเป้าหมาย</w:t>
      </w:r>
      <w:r w:rsidRPr="005A241F">
        <w:rPr>
          <w:rFonts w:ascii="TH Sarabun New" w:hAnsi="TH Sarabun New" w:cs="TH Sarabun New"/>
          <w:sz w:val="28"/>
          <w:szCs w:val="28"/>
        </w:rPr>
        <w:t xml:space="preserve"> Churn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ที่บอกชัดเจนว่าลูกค้าแต่ละรายยกเลิกบริการ (</w:t>
      </w:r>
      <w:r w:rsidRPr="005A241F">
        <w:rPr>
          <w:rFonts w:ascii="TH Sarabun New" w:hAnsi="TH Sarabun New" w:cs="TH Sarabun New"/>
          <w:sz w:val="28"/>
          <w:szCs w:val="28"/>
        </w:rPr>
        <w:t xml:space="preserve">Yes)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หรือไม่ (</w:t>
      </w:r>
      <w:r w:rsidRPr="005A241F">
        <w:rPr>
          <w:rFonts w:ascii="TH Sarabun New" w:hAnsi="TH Sarabun New" w:cs="TH Sarabun New"/>
          <w:sz w:val="28"/>
          <w:szCs w:val="28"/>
        </w:rPr>
        <w:t xml:space="preserve">No)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นี่คือปัญหา</w:t>
      </w:r>
      <w:r w:rsidRPr="005A241F">
        <w:rPr>
          <w:rFonts w:ascii="TH Sarabun New" w:hAnsi="TH Sarabun New" w:cs="TH Sarabun New"/>
          <w:sz w:val="28"/>
          <w:szCs w:val="28"/>
        </w:rPr>
        <w:t xml:space="preserve"> Binary Classification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ที่เราสามารถใช้ข้อมูลในอดีตของลูกค้าเพื่อฝึกโมเดลให้ทำนายพฤติกรรมการยกเลิกบริการของลูกค้าใหม่ได้</w:t>
      </w:r>
    </w:p>
    <w:p w14:paraId="1FC9216E" w14:textId="77777777" w:rsidR="005707F2" w:rsidRPr="005707F2" w:rsidRDefault="005707F2" w:rsidP="005707F2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4. </w:t>
      </w: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อธิบายการทำงานของ 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fit method</w:t>
      </w:r>
    </w:p>
    <w:p w14:paraId="02143668" w14:textId="77777777" w:rsidR="005707F2" w:rsidRPr="005707F2" w:rsidRDefault="005707F2" w:rsidP="005707F2">
      <w:p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fit method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คือขั้นตอนที่โมเดล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Machine Learning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เรียนรู้จากข้อมูลฝึก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training data)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เหมือนกับการสอนเด็กให้รู้จักสิ่งต่างๆ</w:t>
      </w:r>
    </w:p>
    <w:p w14:paraId="5C77E528" w14:textId="77777777" w:rsidR="005707F2" w:rsidRPr="005707F2" w:rsidRDefault="005707F2" w:rsidP="005707F2">
      <w:p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อุปมา: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ลองนึกภาพว่าข้อมูล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data)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คือ "คนในห้างสรรพสินค้า" และคุณสมบัติ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features)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คือ "เสื้อผ้าที่พวกเขาสวมใส่" เมื่อเราให้โมเดลดูคนหลายพันคนพร้อมบอกว่าแต่ละคนชอบฟังเพลงประเภทไหน โมเดลจะค่อยๆ เรียนรู้ความสัมพันธ์จากรูปแบบที่ซ้ำๆ กันในข้อมูล เช่น "คนที่ใส่เสื้อสีดำ + กางเกงยีนส์ + รองเท้าบู๊ท มักชอบฟังเพลง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>Rock"</w:t>
      </w:r>
    </w:p>
    <w:p w14:paraId="7E9F2445" w14:textId="77777777" w:rsidR="005707F2" w:rsidRPr="005707F2" w:rsidRDefault="005707F2" w:rsidP="005707F2">
      <w:p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ในกรณีของลูกค้าโทรคมนาคม โมเดลจะเรียนรู้จากข้อมูล เช่น "ลูกค้าที่มี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tenure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สั้นๆ + จ่ายเงินเยอะ (</w:t>
      </w:r>
      <w:proofErr w:type="spellStart"/>
      <w:r w:rsidRPr="005707F2">
        <w:rPr>
          <w:rFonts w:ascii="TH Sarabun New" w:hAnsi="TH Sarabun New" w:cs="TH Sarabun New"/>
          <w:sz w:val="28"/>
          <w:szCs w:val="28"/>
          <w:lang w:bidi="th-TH"/>
        </w:rPr>
        <w:t>MonthlyCharges</w:t>
      </w:r>
      <w:proofErr w:type="spellEnd"/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สูง) + ไม่มีสัญญาผูกมัด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Contract = Month-to-month)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มักจะยกเลิกบริการ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Churn = Yes)"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กระบวนการเรียนรู้นี้จะปรับพารามิเตอร์ภายในโมเดลให้สามารถหาความสัมพันธ์และรูปแบบที่ซับซ้อนในข้อมูลได้</w:t>
      </w:r>
    </w:p>
    <w:p w14:paraId="5FB7EC7C" w14:textId="5AADE47B" w:rsidR="005A241F" w:rsidRDefault="005707F2" w:rsidP="0080265C">
      <w:p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noProof/>
          <w:sz w:val="28"/>
          <w:szCs w:val="28"/>
          <w:lang w:bidi="th-TH"/>
        </w:rPr>
        <w:lastRenderedPageBreak/>
        <w:drawing>
          <wp:inline distT="0" distB="0" distL="0" distR="0" wp14:anchorId="5C2339D1" wp14:editId="370397C4">
            <wp:extent cx="5943600" cy="1551305"/>
            <wp:effectExtent l="0" t="0" r="0" b="0"/>
            <wp:docPr id="1266500947" name="Picture 1" descr="A diagram of a number of red and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00947" name="Picture 1" descr="A diagram of a number of red and blue square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218A7" w14:textId="77777777" w:rsidR="005707F2" w:rsidRPr="005707F2" w:rsidRDefault="005707F2" w:rsidP="005707F2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5. </w:t>
      </w: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การตีความผลลัพธ์และเชื่อมโยงกับความเป็นจริง</w:t>
      </w:r>
    </w:p>
    <w:p w14:paraId="35389BCE" w14:textId="77777777" w:rsidR="005707F2" w:rsidRPr="005707F2" w:rsidRDefault="005707F2" w:rsidP="005707F2">
      <w:p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จากการวิเคราะห์ พบประเด็นสำคัญหลายจุดที่ควรให้ความสนใจ:</w:t>
      </w:r>
    </w:p>
    <w:p w14:paraId="57BDFF35" w14:textId="77777777" w:rsidR="005707F2" w:rsidRPr="005707F2" w:rsidRDefault="005707F2" w:rsidP="005707F2">
      <w:pPr>
        <w:numPr>
          <w:ilvl w:val="0"/>
          <w:numId w:val="1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อัตราการยกเลิกบริการสูง (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26.5%):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นี่เป็นสัญญาณเตือนสำคัญ! ในทุกๆ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4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ลูกค้า จะมี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1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คนที่ยกเลิกบริการ ซึ่งหมายถึงการสูญเสียรายได้จำนวนมากและต้นทุนในการหาลูกค้าใหม่ที่สูง บริษัทควรใช้ผลการวิเคราะห์นี้ในการวางแผนแคมเปญรักษาลูกค้า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>Retention Campaign)</w:t>
      </w:r>
    </w:p>
    <w:p w14:paraId="2EF47822" w14:textId="77777777" w:rsidR="005707F2" w:rsidRPr="005707F2" w:rsidRDefault="005707F2" w:rsidP="005707F2">
      <w:pPr>
        <w:numPr>
          <w:ilvl w:val="0"/>
          <w:numId w:val="1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ลูกค้า 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Month-to-month </w:t>
      </w: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มีความเสี่ยงสูง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ลูกค้า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55%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ไม่ผูกมัดสัญญาระยะยาว แสดงว่าพวกเขาสามารถเปลี่ยนไปใช้บริการคู่แข่งได้ง่าย บริษัทควรสร้างแรงจูงใจให้ลูกค้ากลุ่มนี้ทำสัญญายาวขึ้น เช่น เสนอส่วนลดหรือสิทธิพิเศษ</w:t>
      </w:r>
    </w:p>
    <w:p w14:paraId="73B18F0F" w14:textId="77777777" w:rsidR="005707F2" w:rsidRPr="005707F2" w:rsidRDefault="005707F2" w:rsidP="005707F2">
      <w:pPr>
        <w:numPr>
          <w:ilvl w:val="0"/>
          <w:numId w:val="1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ความสัมพันธ์ระหว่าง 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tenure </w:t>
      </w: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และ 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Churn: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ลูกค้าใหม่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tenure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ต่ำ) มีแนวโน้มยกเลิกบริการมากกว่าอย่างชัดเจน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tenure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เฉลี่ย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18.0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เดือน) หมายความว่าช่วง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6-12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เดือนแรกเป็นช่วงวิกฤตที่ต้องดูแลลูกค้าเป็นพิเศษ และทีมบริการลูกค้าควรให้ความสำคัญกับลูกค้าใหม่เป็นอันดับแรก</w:t>
      </w:r>
    </w:p>
    <w:p w14:paraId="7DCA2310" w14:textId="77777777" w:rsidR="005707F2" w:rsidRPr="005707F2" w:rsidRDefault="005707F2" w:rsidP="005707F2">
      <w:pPr>
        <w:numPr>
          <w:ilvl w:val="0"/>
          <w:numId w:val="1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การแยกกลุ่มลูกค้าชัดเจน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จาก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proofErr w:type="spellStart"/>
      <w:r w:rsidRPr="005707F2">
        <w:rPr>
          <w:rFonts w:ascii="TH Sarabun New" w:hAnsi="TH Sarabun New" w:cs="TH Sarabun New"/>
          <w:sz w:val="28"/>
          <w:szCs w:val="28"/>
          <w:lang w:bidi="th-TH"/>
        </w:rPr>
        <w:t>MonthlyCharges</w:t>
      </w:r>
      <w:proofErr w:type="spellEnd"/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ที่มี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2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ยอด บ่งชี้ว่าบริษัทมีกลุ่มลูกค้า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2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แบบ: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Basic User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และ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Premium User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ควรมีกลยุทธ์การตลาดและข้อเสนอที่แตกต่างกันเพื่อตอบสนองความต้องการของแต่ละกลุ่ม</w:t>
      </w:r>
    </w:p>
    <w:p w14:paraId="3DDA4AAC" w14:textId="77777777" w:rsidR="005707F2" w:rsidRDefault="005707F2" w:rsidP="0080265C">
      <w:pPr>
        <w:rPr>
          <w:rFonts w:ascii="TH Sarabun New" w:hAnsi="TH Sarabun New" w:cs="TH Sarabun New"/>
          <w:sz w:val="28"/>
          <w:szCs w:val="28"/>
          <w:lang w:bidi="th-TH"/>
        </w:rPr>
      </w:pPr>
    </w:p>
    <w:p w14:paraId="3E324EE5" w14:textId="77777777" w:rsidR="00A47E58" w:rsidRPr="00A47E58" w:rsidRDefault="00A47E58" w:rsidP="00A47E58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A47E58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6. </w:t>
      </w:r>
      <w:r w:rsidRPr="00A47E58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อัลกอริทึม </w:t>
      </w:r>
      <w:r w:rsidRPr="00A47E58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Machine Learning </w:t>
      </w:r>
      <w:r w:rsidRPr="00A47E58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ที่ใช้</w:t>
      </w:r>
    </w:p>
    <w:p w14:paraId="2ED66175" w14:textId="77777777" w:rsidR="0056593F" w:rsidRPr="0056593F" w:rsidRDefault="0056593F" w:rsidP="0056593F">
      <w:pPr>
        <w:rPr>
          <w:rFonts w:ascii="TH Sarabun New" w:hAnsi="TH Sarabun New" w:cs="TH Sarabun New"/>
          <w:sz w:val="28"/>
          <w:szCs w:val="28"/>
          <w:lang w:bidi="th-TH"/>
        </w:rPr>
      </w:pP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ในการแก้ปัญหา 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Customer Churn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ซึ่งเป็นปัญหาการจำแนกประเภท (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Binary Classification)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เราสามารถเลือกใช้อัลกอริทึมที่หลากหลายได้ ซึ่งแต่ละตัวมีจุดเด่นและหลักการทำงานที่เหมาะสมกับข้อมูลที่แตกต่างกันไป อัลกอริทึมทั้งหมดที่กล่าวถึงด้านล่างนี้อยู่ในกลุ่ม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t>Supervised Learning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เนื่องจากเราใช้ข้อมูลที่มีป้ายกำกับ (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labeled data)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อย่างตัวแปร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Churn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เพื่อสอนโมเดลให้เรียนรู้และทำนายผลลัพธ์ในอนาคต การเลือกใช้โมเดลหลายประเภทช่วยให้เราเปรียบเทียบประสิทธิภาพและเลือกโมเดลที่เหมาะสมที่สุดสำหรับชุดข้อมูลและวัตถุประสงค์ทางธุรกิจนี้ได้</w:t>
      </w:r>
    </w:p>
    <w:p w14:paraId="71658E55" w14:textId="77777777" w:rsidR="0056593F" w:rsidRPr="0056593F" w:rsidRDefault="0056593F" w:rsidP="0056593F">
      <w:pPr>
        <w:rPr>
          <w:rFonts w:ascii="TH Sarabun New" w:hAnsi="TH Sarabun New" w:cs="TH Sarabun New"/>
          <w:sz w:val="28"/>
          <w:szCs w:val="28"/>
          <w:lang w:bidi="th-TH"/>
        </w:rPr>
      </w:pPr>
      <w:r w:rsidRPr="0056593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กลุ่มที่ทรงพลังและมักให้ผลลัพธ์ที่ดีที่สุดสำหรับข้อมูลตาราง (</w:t>
      </w:r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t>Tabular Data):</w:t>
      </w:r>
    </w:p>
    <w:p w14:paraId="601241FF" w14:textId="77777777" w:rsidR="0056593F" w:rsidRPr="0056593F" w:rsidRDefault="0056593F" w:rsidP="0056593F">
      <w:pPr>
        <w:numPr>
          <w:ilvl w:val="0"/>
          <w:numId w:val="23"/>
        </w:numPr>
        <w:rPr>
          <w:rFonts w:ascii="TH Sarabun New" w:hAnsi="TH Sarabun New" w:cs="TH Sarabun New"/>
          <w:sz w:val="28"/>
          <w:szCs w:val="28"/>
          <w:lang w:bidi="th-TH"/>
        </w:rPr>
      </w:pPr>
      <w:proofErr w:type="spellStart"/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lastRenderedPageBreak/>
        <w:t>XGBoost</w:t>
      </w:r>
      <w:proofErr w:type="spellEnd"/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t>: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เป็นอัลกอริทึมในกลุ่ม 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Gradient Boosting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ที่มีประสิทธิภาพสูงที่สุดตัวหนึ่งสำหรับข้อมูลในรูปแบบตาราง มีความแม่นยำสูง จัดการข้อมูลไม่สมดุลได้ดี (โดยเฉพาะอย่างยิ่งเมื่อมีลูกค้าที่ยกเลิกบริการน้อยกว่าลูกค้าทั่วไป) และประมวลผลได้รวดเร็ว เหมาะอย่างยิ่งสำหรับการค้นหาความสัมพันธ์ที่ซับซ้อนระหว่างตัวแปรต่างๆ เช่น ผลกระทบร่วมกันของ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tenure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ที่สั้นและ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proofErr w:type="spellStart"/>
      <w:r w:rsidRPr="0056593F">
        <w:rPr>
          <w:rFonts w:ascii="TH Sarabun New" w:hAnsi="TH Sarabun New" w:cs="TH Sarabun New"/>
          <w:sz w:val="28"/>
          <w:szCs w:val="28"/>
          <w:lang w:bidi="th-TH"/>
        </w:rPr>
        <w:t>MonthlyCharges</w:t>
      </w:r>
      <w:proofErr w:type="spellEnd"/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proofErr w:type="gramStart"/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ที่สูง .</w:t>
      </w:r>
      <w:proofErr w:type="gramEnd"/>
    </w:p>
    <w:p w14:paraId="377ABBDD" w14:textId="77777777" w:rsidR="0056593F" w:rsidRPr="0056593F" w:rsidRDefault="0056593F" w:rsidP="0056593F">
      <w:pPr>
        <w:numPr>
          <w:ilvl w:val="0"/>
          <w:numId w:val="23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t>Random Forest: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เป็นอัลกอริทึมในกลุ่ม 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Ensemble Learning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ที่ใช้การรวมกันของ 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Decision Tree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หลายๆ ต้นเพื่อเพิ่มความแม่นยำและลดการ 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Overfitting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สามารถบอกความสำคัญของตัวแปร (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Feature Importance)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ได้อย่างน่าเชื่อถือ ซึ่งเป็นประโยชน์อย่างมากในการระบุปัจจัยสำคัญที่สุดที่ส่งผลต่อการตัดสินใจของลูกค้า (เช่น ประเภทสัญญา หรือค่าบริการรายเดือน) </w:t>
      </w:r>
      <w:proofErr w:type="gramStart"/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เพื่อให้ธุรกิจสามารถวางแผนกลยุทธ์ได้อย่างตรงจุด .</w:t>
      </w:r>
      <w:proofErr w:type="gramEnd"/>
    </w:p>
    <w:p w14:paraId="7A85DA29" w14:textId="77777777" w:rsidR="0056593F" w:rsidRPr="0056593F" w:rsidRDefault="0056593F" w:rsidP="0056593F">
      <w:pPr>
        <w:rPr>
          <w:rFonts w:ascii="TH Sarabun New" w:hAnsi="TH Sarabun New" w:cs="TH Sarabun New"/>
          <w:sz w:val="28"/>
          <w:szCs w:val="28"/>
          <w:lang w:bidi="th-TH"/>
        </w:rPr>
      </w:pPr>
      <w:r w:rsidRPr="0056593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กลุ่มที่ใช้ได้ดีและมีคุณสมบัติเฉพาะตัว:</w:t>
      </w:r>
    </w:p>
    <w:p w14:paraId="7C0F3EAB" w14:textId="77777777" w:rsidR="0056593F" w:rsidRPr="0056593F" w:rsidRDefault="0056593F" w:rsidP="0056593F">
      <w:pPr>
        <w:numPr>
          <w:ilvl w:val="0"/>
          <w:numId w:val="2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t>SVM (Support Vector Machine):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เป็นอัลกอริทึมที่ทรงพลังในการจำแนกประเภท โดยเฉพาะอย่างยิ่งเมื่อข้อมูลมีมิติสูง (มีตัวแปรจำนวนมาก) ทำงานโดยการหาส่วนแบ่งที่เหมาะสมที่สุดเพื่อแยกกลุ่มลูกค้าออกจากกัน เหมาะสำหรับการสร้างโมเดลที่แม่นยำแม้ในกรณีที่ข้อมูลของลูกค้าที่ยกเลิกและไม่ยกเลิกบริการมีการทับซ้อนกัน</w:t>
      </w:r>
    </w:p>
    <w:p w14:paraId="6FE415FD" w14:textId="77777777" w:rsidR="0056593F" w:rsidRPr="0056593F" w:rsidRDefault="0056593F" w:rsidP="0056593F">
      <w:pPr>
        <w:numPr>
          <w:ilvl w:val="0"/>
          <w:numId w:val="2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t>ANN (Artificial Neural Network):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เหมาะสำหรับปัญหาที่ต้องการความแม่นยำสูงและมีความซับซ้อน สามารถเรียนรู้ความสัมพันธ์ที่ไม่เป็นเชิงเส้น (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non-linear relationships)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ได้ดีกว่าโมเดลแบบดั้งเดิม ซึ่งอาจค้นพบรูปแบบที่ซ่อนอยู่ในข้อมูลที่อัลกอริทึมอื่นมองข้ามไป ตัวอย่างเช่น อาจเรียนรู้ว่าความสัมพันธ์ระหว่าง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proofErr w:type="spellStart"/>
      <w:r w:rsidRPr="0056593F">
        <w:rPr>
          <w:rFonts w:ascii="TH Sarabun New" w:hAnsi="TH Sarabun New" w:cs="TH Sarabun New"/>
          <w:sz w:val="28"/>
          <w:szCs w:val="28"/>
          <w:lang w:bidi="th-TH"/>
        </w:rPr>
        <w:t>MonthlyCharges</w:t>
      </w:r>
      <w:proofErr w:type="spellEnd"/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และ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Churn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นั้นแตกต่างกันไปตามกลุ่มลูกค้าที่ใช้บริการอินเทอร์เน็ตประเภทต่างๆ</w:t>
      </w:r>
    </w:p>
    <w:p w14:paraId="023FDBA4" w14:textId="77777777" w:rsidR="009718FE" w:rsidRDefault="009718FE" w:rsidP="00A47E58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</w:p>
    <w:p w14:paraId="38538EB3" w14:textId="77777777" w:rsidR="00E25F18" w:rsidRPr="00E25F18" w:rsidRDefault="00E25F18" w:rsidP="00E25F18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25F18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7. </w:t>
      </w:r>
      <w:r w:rsidRPr="00E25F18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โมเดลทำนายที่ดีที่สุด (</w:t>
      </w:r>
      <w:r w:rsidRPr="00E25F18">
        <w:rPr>
          <w:rFonts w:ascii="TH Sarabun New" w:hAnsi="TH Sarabun New" w:cs="TH Sarabun New"/>
          <w:b/>
          <w:bCs/>
          <w:sz w:val="28"/>
          <w:szCs w:val="28"/>
          <w:lang w:bidi="th-TH"/>
        </w:rPr>
        <w:t>Top Predictive Models)</w:t>
      </w:r>
    </w:p>
    <w:p w14:paraId="789631C8" w14:textId="77777777" w:rsidR="00E25F18" w:rsidRPr="00E25F18" w:rsidRDefault="00E25F18" w:rsidP="00E25F18">
      <w:pPr>
        <w:rPr>
          <w:rFonts w:ascii="TH Sarabun New" w:hAnsi="TH Sarabun New" w:cs="TH Sarabun New"/>
          <w:sz w:val="28"/>
          <w:szCs w:val="28"/>
          <w:lang w:bidi="th-TH"/>
        </w:rPr>
      </w:pP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จากการวิเคราะห์และเปรียบเทียบผลลัพธ์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 xml:space="preserve">โมเดล </w:t>
      </w:r>
      <w:proofErr w:type="spellStart"/>
      <w:r w:rsidRPr="00E25F18">
        <w:rPr>
          <w:rFonts w:ascii="TH Sarabun New" w:hAnsi="TH Sarabun New" w:cs="TH Sarabun New"/>
          <w:sz w:val="28"/>
          <w:szCs w:val="28"/>
          <w:lang w:bidi="th-TH"/>
        </w:rPr>
        <w:t>XGBoost</w:t>
      </w:r>
      <w:proofErr w:type="spellEnd"/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และ 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MLP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เป็นตัวเลือกที่เหมาะสมที่สุดสำหรับการทำนายการยกเลิกบริการของลูกค้าในชุดข้อมูลนี้ทั้งคู่ครับ</w:t>
      </w:r>
    </w:p>
    <w:p w14:paraId="3500ADCF" w14:textId="77777777" w:rsidR="00E25F18" w:rsidRPr="00E25F18" w:rsidRDefault="00E25F18" w:rsidP="00E25F18">
      <w:pPr>
        <w:rPr>
          <w:rFonts w:ascii="TH Sarabun New" w:hAnsi="TH Sarabun New" w:cs="TH Sarabun New"/>
          <w:sz w:val="28"/>
          <w:szCs w:val="28"/>
          <w:lang w:bidi="th-TH"/>
        </w:rPr>
      </w:pP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การเลือกใช้โมเดลใดขึ้นอยู่กับวัตถุประสงค์หลักของธุรกิจ:</w:t>
      </w:r>
    </w:p>
    <w:p w14:paraId="7618A441" w14:textId="77777777" w:rsidR="00E25F18" w:rsidRPr="00E25F18" w:rsidRDefault="00E25F18" w:rsidP="00E25F18">
      <w:pPr>
        <w:numPr>
          <w:ilvl w:val="0"/>
          <w:numId w:val="25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เลือก </w:t>
      </w:r>
      <w:proofErr w:type="spellStart"/>
      <w:r w:rsidRPr="00E25F18">
        <w:rPr>
          <w:rFonts w:ascii="TH Sarabun New" w:hAnsi="TH Sarabun New" w:cs="TH Sarabun New"/>
          <w:sz w:val="28"/>
          <w:szCs w:val="28"/>
          <w:lang w:bidi="th-TH"/>
        </w:rPr>
        <w:t>XGBoost</w:t>
      </w:r>
      <w:proofErr w:type="spellEnd"/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เมื่อต้องการความแม่นยำที่มาพร้อมกับความสามารถในการตีความผลลัพธ์</w:t>
      </w:r>
    </w:p>
    <w:p w14:paraId="2A624B73" w14:textId="77777777" w:rsidR="00E25F18" w:rsidRPr="00E25F18" w:rsidRDefault="00E25F18" w:rsidP="00E25F18">
      <w:pPr>
        <w:numPr>
          <w:ilvl w:val="1"/>
          <w:numId w:val="25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เหตุผล: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แม้ว่าประสิทธิภาพการทำนายจะใกล้เคียงกับ 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MLP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แต่ </w:t>
      </w:r>
      <w:proofErr w:type="spellStart"/>
      <w:r w:rsidRPr="00E25F18">
        <w:rPr>
          <w:rFonts w:ascii="TH Sarabun New" w:hAnsi="TH Sarabun New" w:cs="TH Sarabun New"/>
          <w:sz w:val="28"/>
          <w:szCs w:val="28"/>
          <w:lang w:bidi="th-TH"/>
        </w:rPr>
        <w:t>XGBoost</w:t>
      </w:r>
      <w:proofErr w:type="spellEnd"/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สามารถคำนวณและแสดง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ความสำคัญของฟีเจอร์ (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Feature Importance)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ได้อย่างชัดเจน . สิ่งนี้ช่วยให้ธุรกิจสามารถเข้าใจได้ว่าปัจจัยใด (เช่น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 tenure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หรือ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 Contract)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ที่ส่งผลต่อการตัดสินใจของลูกค้ามากที่สุด ซึ่งเป็นข้อมูลที่สำคัญมากสำหรับการวางแผนกลยุทธ์เชิงรุกเพื่อรักษาลูกค้าได้อย่างตรงจุดและคุ้มค่า</w:t>
      </w:r>
    </w:p>
    <w:p w14:paraId="17F53BBE" w14:textId="77777777" w:rsidR="00E25F18" w:rsidRPr="00E25F18" w:rsidRDefault="00E25F18" w:rsidP="00E25F18">
      <w:pPr>
        <w:numPr>
          <w:ilvl w:val="0"/>
          <w:numId w:val="25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lastRenderedPageBreak/>
        <w:t xml:space="preserve">เลือก 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MLP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เมื่อต้องการความแม่นยำสูงสุดโดยไม่จำเป็นต้องตีความผลลัพธ์</w:t>
      </w:r>
    </w:p>
    <w:p w14:paraId="3601AE02" w14:textId="77777777" w:rsidR="00E25F18" w:rsidRPr="00E25F18" w:rsidRDefault="00E25F18" w:rsidP="00E25F18">
      <w:pPr>
        <w:numPr>
          <w:ilvl w:val="1"/>
          <w:numId w:val="25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เหตุผล: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 MLP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 xml:space="preserve">มีความสามารถในการเรียนรู้ความสัมพันธ์ที่ซับซ้อนและไม่ใช่เชิงเส้นในข้อมูลได้ดีเยี่ยม ทำให้สามารถทำนายผลลัพธ์ได้อย่างแม่นยำ แม้จะแม่นยำกว่า </w:t>
      </w:r>
      <w:proofErr w:type="spellStart"/>
      <w:r w:rsidRPr="00E25F18">
        <w:rPr>
          <w:rFonts w:ascii="TH Sarabun New" w:hAnsi="TH Sarabun New" w:cs="TH Sarabun New"/>
          <w:sz w:val="28"/>
          <w:szCs w:val="28"/>
          <w:lang w:bidi="th-TH"/>
        </w:rPr>
        <w:t>XGBoost</w:t>
      </w:r>
      <w:proofErr w:type="spellEnd"/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เพียงเล็กน้อยก็ตาม อย่างไรก็ตาม 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MLP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ทำงานเหมือน "กล่องดำ" (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Black Box)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ทำให้เราไม่สามารถอธิบายได้ว่าทำไมโมเดลถึงทำนายผลเช่นนั้น จึงเหมาะสำหรับสถานการณ์ที่ความสำคัญสูงสุดคือตัวเลขความแม่นยำในการทำนายเพียงอย่างเดียว</w:t>
      </w:r>
    </w:p>
    <w:p w14:paraId="797D4F3A" w14:textId="77777777" w:rsidR="00E25F18" w:rsidRPr="00E25F18" w:rsidRDefault="00E25F18" w:rsidP="00E25F18">
      <w:pPr>
        <w:rPr>
          <w:rFonts w:ascii="TH Sarabun New" w:hAnsi="TH Sarabun New" w:cs="TH Sarabun New"/>
          <w:sz w:val="28"/>
          <w:szCs w:val="28"/>
          <w:lang w:bidi="th-TH"/>
        </w:rPr>
      </w:pP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ข้อสรุป: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การใช้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proofErr w:type="spellStart"/>
      <w:r w:rsidRPr="00E25F18">
        <w:rPr>
          <w:rFonts w:ascii="TH Sarabun New" w:hAnsi="TH Sarabun New" w:cs="TH Sarabun New"/>
          <w:sz w:val="28"/>
          <w:szCs w:val="28"/>
          <w:lang w:bidi="th-TH"/>
        </w:rPr>
        <w:t>XGBoost</w:t>
      </w:r>
      <w:proofErr w:type="spellEnd"/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ถือเป็นแนวทางที่แข็งแกร่งที่สุดในเชิงธุรกิจ เพราะให้ทั้งประสิทธิภาพการทำนายที่ดีและความเข้าใจเชิงลึกที่สามารถนำไปปฏิบัติได้จริง</w:t>
      </w:r>
    </w:p>
    <w:p w14:paraId="57554F5E" w14:textId="77777777" w:rsidR="00E25F18" w:rsidRPr="00E25F18" w:rsidRDefault="00E25F18" w:rsidP="00E25F18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E25F18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8. </w:t>
      </w:r>
      <w:r w:rsidRPr="00E25F18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สรุปและข้อเสนอ</w:t>
      </w:r>
    </w:p>
    <w:p w14:paraId="7ED2A72E" w14:textId="77777777" w:rsidR="00E25F18" w:rsidRPr="00E25F18" w:rsidRDefault="00E25F18" w:rsidP="00E25F18">
      <w:pPr>
        <w:rPr>
          <w:rFonts w:ascii="TH Sarabun New" w:hAnsi="TH Sarabun New" w:cs="TH Sarabun New"/>
          <w:sz w:val="28"/>
          <w:szCs w:val="28"/>
          <w:lang w:bidi="th-TH"/>
        </w:rPr>
      </w:pP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 xml:space="preserve">การวิเคราะห์เบื้องต้นชี้ให้เห็นว่าชุดข้อมูลนี้มีศักยภาพสูงในการสร้างโมเดลทำนาย 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Customer Churn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ที่มีประสิทธิภาพ การใช้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 xml:space="preserve">โมเดล </w:t>
      </w:r>
      <w:proofErr w:type="spellStart"/>
      <w:r w:rsidRPr="00E25F18">
        <w:rPr>
          <w:rFonts w:ascii="TH Sarabun New" w:hAnsi="TH Sarabun New" w:cs="TH Sarabun New"/>
          <w:sz w:val="28"/>
          <w:szCs w:val="28"/>
          <w:lang w:bidi="th-TH"/>
        </w:rPr>
        <w:t>XGBoost</w:t>
      </w:r>
      <w:proofErr w:type="spellEnd"/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เป็นแนวทางที่แข็งแกร่งที่สุดในการทำนายผลลัพธ์</w:t>
      </w:r>
    </w:p>
    <w:p w14:paraId="72648E56" w14:textId="77777777" w:rsidR="00E25F18" w:rsidRPr="00E25F18" w:rsidRDefault="00E25F18" w:rsidP="00E25F18">
      <w:pPr>
        <w:rPr>
          <w:rFonts w:ascii="TH Sarabun New" w:hAnsi="TH Sarabun New" w:cs="TH Sarabun New"/>
          <w:sz w:val="28"/>
          <w:szCs w:val="28"/>
          <w:lang w:bidi="th-TH"/>
        </w:rPr>
      </w:pP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ขั้นตอนสำคัญที่ควรดำเนินการต่อ:</w:t>
      </w:r>
    </w:p>
    <w:p w14:paraId="16B5788C" w14:textId="77777777" w:rsidR="00E25F18" w:rsidRPr="00E25F18" w:rsidRDefault="00E25F18" w:rsidP="00E25F18">
      <w:pPr>
        <w:numPr>
          <w:ilvl w:val="0"/>
          <w:numId w:val="26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การเตรียมข้อมูล (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Data Preprocessing):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จัดการกับค่าว่าง (ถ้ามี)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,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แปลงข้อมูลเชิงคุณภาพให้อยู่ในรูปแบบที่โมเดลสามารถเข้าใจได้ (เช่น 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>One-Hot Encoding)</w:t>
      </w:r>
    </w:p>
    <w:p w14:paraId="4ADE5DB6" w14:textId="77777777" w:rsidR="00E25F18" w:rsidRPr="00E25F18" w:rsidRDefault="00E25F18" w:rsidP="00E25F18">
      <w:pPr>
        <w:numPr>
          <w:ilvl w:val="0"/>
          <w:numId w:val="26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 xml:space="preserve">การจัดการ 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Class Imbalance: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 xml:space="preserve">ใช้เทคนิคอย่าง 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SMOTE (Synthetic Minority Over-sampling Technique)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เพื่อเพิ่มจำนวนข้อมูลของลูกค้าที่ 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Churn (Yes)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 xml:space="preserve">ให้มีความสมดุลกับลูกค้าที่ไม่ 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Churn (No)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เพื่อให้โมเดลเรียนรู้ทั้งสองคลาสอย่างสมบูรณ์</w:t>
      </w:r>
    </w:p>
    <w:p w14:paraId="4FBDFA90" w14:textId="77777777" w:rsidR="00E25F18" w:rsidRPr="00E25F18" w:rsidRDefault="00E25F18" w:rsidP="00E25F18">
      <w:pPr>
        <w:numPr>
          <w:ilvl w:val="0"/>
          <w:numId w:val="26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การวิศวกรรมฟีเจอร์ (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Feature Engineering):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สร้างตัวแปรใหม่ที่อาจมีประโยชน์ เช่น อัตราส่วน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proofErr w:type="spellStart"/>
      <w:r w:rsidRPr="00E25F18">
        <w:rPr>
          <w:rFonts w:ascii="TH Sarabun New" w:hAnsi="TH Sarabun New" w:cs="TH Sarabun New"/>
          <w:sz w:val="28"/>
          <w:szCs w:val="28"/>
          <w:lang w:bidi="th-TH"/>
        </w:rPr>
        <w:t>TotalCharges</w:t>
      </w:r>
      <w:proofErr w:type="spellEnd"/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 / tenure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เพื่อหาค่าใช้จ่ายเฉลี่ยต่อเดือนของลูกค้า</w:t>
      </w:r>
    </w:p>
    <w:p w14:paraId="46425249" w14:textId="77777777" w:rsidR="00E25F18" w:rsidRPr="00E25F18" w:rsidRDefault="00E25F18" w:rsidP="00E25F18">
      <w:pPr>
        <w:numPr>
          <w:ilvl w:val="0"/>
          <w:numId w:val="26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การประเมินผล (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Model Evaluation):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 xml:space="preserve">ใช้เทคนิค 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Cross-Validation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เพื่อประเมินประสิทธิภาพของโมเดลอย่างเชื่อถือได้ และใช้ 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Metric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ที่เหมาะสมกับปัญหา 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Imbalanced Data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เช่น 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>F1-Score, Precision, Recall</w:t>
      </w:r>
    </w:p>
    <w:p w14:paraId="795B8A8A" w14:textId="77777777" w:rsidR="00E25F18" w:rsidRPr="00E25F18" w:rsidRDefault="00E25F18" w:rsidP="00E25F18">
      <w:pPr>
        <w:rPr>
          <w:rFonts w:ascii="TH Sarabun New" w:hAnsi="TH Sarabun New" w:cs="TH Sarabun New"/>
          <w:sz w:val="28"/>
          <w:szCs w:val="28"/>
          <w:lang w:bidi="th-TH"/>
        </w:rPr>
      </w:pP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สิ่งสำคัญที่สุดคือการนำผลการทำนายไปประยุกต์ใช้กับธุรกิจจริง (</w:t>
      </w:r>
      <w:r w:rsidRPr="00E25F18">
        <w:rPr>
          <w:rFonts w:ascii="TH Sarabun New" w:hAnsi="TH Sarabun New" w:cs="TH Sarabun New"/>
          <w:sz w:val="28"/>
          <w:szCs w:val="28"/>
          <w:lang w:bidi="th-TH"/>
        </w:rPr>
        <w:t xml:space="preserve">Business Application) </w:t>
      </w:r>
      <w:r w:rsidRPr="00E25F18">
        <w:rPr>
          <w:rFonts w:ascii="TH Sarabun New" w:hAnsi="TH Sarabun New" w:cs="TH Sarabun New"/>
          <w:sz w:val="28"/>
          <w:szCs w:val="28"/>
          <w:cs/>
          <w:lang w:bidi="th-TH"/>
        </w:rPr>
        <w:t>เช่น การสร้างระบบแจ้งเตือนลูกค้าที่มีความเสี่ยงสูง เพื่อให้ทีมบริการลูกค้าสามารถเข้าหาและเสนอข้อเสนอพิเศษเพื่อรักษาลูกค้าไว้ได้ ซึ่งจะนำไปสู่การลดการสูญเสียลูกค้าและเพิ่มผลกำไรในระยะยาวได้อย่างยั่งยืน</w:t>
      </w:r>
    </w:p>
    <w:p w14:paraId="69D4A93C" w14:textId="77777777" w:rsidR="00A47E58" w:rsidRPr="007A27F0" w:rsidRDefault="00A47E58" w:rsidP="00E25F18">
      <w:pPr>
        <w:rPr>
          <w:rFonts w:ascii="TH Sarabun New" w:hAnsi="TH Sarabun New" w:cs="TH Sarabun New"/>
          <w:sz w:val="28"/>
          <w:szCs w:val="28"/>
          <w:lang w:bidi="th-TH"/>
        </w:rPr>
      </w:pPr>
    </w:p>
    <w:sectPr w:rsidR="00A47E58" w:rsidRPr="007A27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A06BF"/>
    <w:multiLevelType w:val="multilevel"/>
    <w:tmpl w:val="E104F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723B24"/>
    <w:multiLevelType w:val="multilevel"/>
    <w:tmpl w:val="0F28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91DB1"/>
    <w:multiLevelType w:val="multilevel"/>
    <w:tmpl w:val="7D1C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5F451A"/>
    <w:multiLevelType w:val="multilevel"/>
    <w:tmpl w:val="5EDEC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8350A7"/>
    <w:multiLevelType w:val="multilevel"/>
    <w:tmpl w:val="C83E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4002CC"/>
    <w:multiLevelType w:val="multilevel"/>
    <w:tmpl w:val="D8DC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0C0AEA"/>
    <w:multiLevelType w:val="multilevel"/>
    <w:tmpl w:val="C752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E13E53"/>
    <w:multiLevelType w:val="multilevel"/>
    <w:tmpl w:val="9182B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B84727"/>
    <w:multiLevelType w:val="multilevel"/>
    <w:tmpl w:val="BC102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C71996"/>
    <w:multiLevelType w:val="multilevel"/>
    <w:tmpl w:val="AE56A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40175E"/>
    <w:multiLevelType w:val="multilevel"/>
    <w:tmpl w:val="2F02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6F587A"/>
    <w:multiLevelType w:val="multilevel"/>
    <w:tmpl w:val="2DE03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1547DC"/>
    <w:multiLevelType w:val="multilevel"/>
    <w:tmpl w:val="A8AC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D5609E"/>
    <w:multiLevelType w:val="multilevel"/>
    <w:tmpl w:val="A8AC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5330F3"/>
    <w:multiLevelType w:val="multilevel"/>
    <w:tmpl w:val="09EA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FB699C"/>
    <w:multiLevelType w:val="multilevel"/>
    <w:tmpl w:val="85E63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0912D5"/>
    <w:multiLevelType w:val="multilevel"/>
    <w:tmpl w:val="7010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3A657B"/>
    <w:multiLevelType w:val="multilevel"/>
    <w:tmpl w:val="FA74B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5B6566"/>
    <w:multiLevelType w:val="multilevel"/>
    <w:tmpl w:val="6D34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793303"/>
    <w:multiLevelType w:val="multilevel"/>
    <w:tmpl w:val="66204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5EE1AB7"/>
    <w:multiLevelType w:val="multilevel"/>
    <w:tmpl w:val="055AB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40959B1"/>
    <w:multiLevelType w:val="multilevel"/>
    <w:tmpl w:val="5F9C3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9D66BD6"/>
    <w:multiLevelType w:val="multilevel"/>
    <w:tmpl w:val="6E542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F32707"/>
    <w:multiLevelType w:val="multilevel"/>
    <w:tmpl w:val="C00E7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1A48B3"/>
    <w:multiLevelType w:val="multilevel"/>
    <w:tmpl w:val="9718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135160"/>
    <w:multiLevelType w:val="multilevel"/>
    <w:tmpl w:val="36B4E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6877170">
    <w:abstractNumId w:val="25"/>
  </w:num>
  <w:num w:numId="2" w16cid:durableId="1421174846">
    <w:abstractNumId w:val="23"/>
  </w:num>
  <w:num w:numId="3" w16cid:durableId="1531335868">
    <w:abstractNumId w:val="18"/>
  </w:num>
  <w:num w:numId="4" w16cid:durableId="203520565">
    <w:abstractNumId w:val="2"/>
  </w:num>
  <w:num w:numId="5" w16cid:durableId="1545943618">
    <w:abstractNumId w:val="5"/>
  </w:num>
  <w:num w:numId="6" w16cid:durableId="1917744860">
    <w:abstractNumId w:val="8"/>
  </w:num>
  <w:num w:numId="7" w16cid:durableId="2025205951">
    <w:abstractNumId w:val="9"/>
  </w:num>
  <w:num w:numId="8" w16cid:durableId="601227783">
    <w:abstractNumId w:val="17"/>
  </w:num>
  <w:num w:numId="9" w16cid:durableId="811601800">
    <w:abstractNumId w:val="21"/>
  </w:num>
  <w:num w:numId="10" w16cid:durableId="1377926272">
    <w:abstractNumId w:val="1"/>
  </w:num>
  <w:num w:numId="11" w16cid:durableId="2079670269">
    <w:abstractNumId w:val="7"/>
  </w:num>
  <w:num w:numId="12" w16cid:durableId="1023552569">
    <w:abstractNumId w:val="3"/>
  </w:num>
  <w:num w:numId="13" w16cid:durableId="1318192660">
    <w:abstractNumId w:val="13"/>
  </w:num>
  <w:num w:numId="14" w16cid:durableId="1278870870">
    <w:abstractNumId w:val="0"/>
  </w:num>
  <w:num w:numId="15" w16cid:durableId="1229420408">
    <w:abstractNumId w:val="19"/>
  </w:num>
  <w:num w:numId="16" w16cid:durableId="35278062">
    <w:abstractNumId w:val="6"/>
  </w:num>
  <w:num w:numId="17" w16cid:durableId="656571900">
    <w:abstractNumId w:val="24"/>
  </w:num>
  <w:num w:numId="18" w16cid:durableId="738987316">
    <w:abstractNumId w:val="22"/>
  </w:num>
  <w:num w:numId="19" w16cid:durableId="1827545819">
    <w:abstractNumId w:val="11"/>
  </w:num>
  <w:num w:numId="20" w16cid:durableId="1156338505">
    <w:abstractNumId w:val="4"/>
  </w:num>
  <w:num w:numId="21" w16cid:durableId="485631051">
    <w:abstractNumId w:val="15"/>
  </w:num>
  <w:num w:numId="22" w16cid:durableId="1007252481">
    <w:abstractNumId w:val="14"/>
  </w:num>
  <w:num w:numId="23" w16cid:durableId="1196114546">
    <w:abstractNumId w:val="10"/>
  </w:num>
  <w:num w:numId="24" w16cid:durableId="2129354613">
    <w:abstractNumId w:val="16"/>
  </w:num>
  <w:num w:numId="25" w16cid:durableId="101727778">
    <w:abstractNumId w:val="12"/>
  </w:num>
  <w:num w:numId="26" w16cid:durableId="90125169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7F0"/>
    <w:rsid w:val="00014515"/>
    <w:rsid w:val="000174ED"/>
    <w:rsid w:val="0006357A"/>
    <w:rsid w:val="000B5F1A"/>
    <w:rsid w:val="000D7499"/>
    <w:rsid w:val="00156005"/>
    <w:rsid w:val="002C18E3"/>
    <w:rsid w:val="00321BBA"/>
    <w:rsid w:val="00376D3A"/>
    <w:rsid w:val="00430AEE"/>
    <w:rsid w:val="0056593F"/>
    <w:rsid w:val="005707F2"/>
    <w:rsid w:val="005A241F"/>
    <w:rsid w:val="005E7197"/>
    <w:rsid w:val="007A27F0"/>
    <w:rsid w:val="0080265C"/>
    <w:rsid w:val="009718FE"/>
    <w:rsid w:val="00A47E58"/>
    <w:rsid w:val="00E11200"/>
    <w:rsid w:val="00E25F18"/>
    <w:rsid w:val="00EE66C1"/>
    <w:rsid w:val="00FF7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25B72"/>
  <w15:chartTrackingRefBased/>
  <w15:docId w15:val="{DA8227AD-56BF-4658-8052-30D53EB30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7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7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7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7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7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7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7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7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7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7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7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7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7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7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7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7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7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7F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026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6192</TotalTime>
  <Pages>8</Pages>
  <Words>1511</Words>
  <Characters>8616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Chhery Chorn (CHHERY CHORN)</dc:creator>
  <cp:keywords/>
  <dc:description/>
  <cp:lastModifiedBy>Chhery Chorn (CHHERY CHORN)</cp:lastModifiedBy>
  <cp:revision>8</cp:revision>
  <dcterms:created xsi:type="dcterms:W3CDTF">2025-09-07T12:53:00Z</dcterms:created>
  <dcterms:modified xsi:type="dcterms:W3CDTF">2025-09-16T13:11:00Z</dcterms:modified>
</cp:coreProperties>
</file>