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33cc" w:val="clear"/>
        <w:ind w:firstLine="708"/>
        <w:jc w:val="center"/>
        <w:rPr>
          <w:rFonts w:ascii="Calibri" w:cs="Calibri" w:eastAsia="Calibri" w:hAnsi="Calibri"/>
          <w:color w:val="000000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color w:val="000000"/>
          <w:sz w:val="50"/>
          <w:szCs w:val="50"/>
          <w:rtl w:val="0"/>
        </w:rPr>
        <w:t xml:space="preserve">C3- S2 –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073087" cy="144310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087" cy="144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EXERCICE 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person has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and a </w:t>
      </w:r>
      <w:r w:rsidDel="00000000" w:rsidR="00000000" w:rsidRPr="00000000">
        <w:rPr>
          <w:b w:val="1"/>
          <w:sz w:val="28"/>
          <w:szCs w:val="28"/>
          <w:rtl w:val="0"/>
        </w:rPr>
        <w:t xml:space="preserve">year of birth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</w:rPr>
        <w:drawing>
          <wp:inline distB="0" distT="0" distL="0" distR="0">
            <wp:extent cx="1649820" cy="174980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820" cy="174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calendar is in charge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computing the age of a given person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need only 1 instance of the calendar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calendar contains the CURRENT YEAR (ex : now it’s 2023)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07265" cy="14683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265" cy="146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Q1 -</w:t>
      </w:r>
      <w:r w:rsidDel="00000000" w:rsidR="00000000" w:rsidRPr="00000000">
        <w:rPr>
          <w:sz w:val="28"/>
          <w:szCs w:val="28"/>
          <w:rtl w:val="0"/>
        </w:rPr>
        <w:t xml:space="preserve"> Create the model, following the public/private visibilities of attributes and methods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Q2 -</w:t>
      </w:r>
      <w:r w:rsidDel="00000000" w:rsidR="00000000" w:rsidRPr="00000000">
        <w:rPr>
          <w:sz w:val="28"/>
          <w:szCs w:val="28"/>
          <w:rtl w:val="0"/>
        </w:rPr>
        <w:t xml:space="preserve"> Code the method to compute the age of a person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Q3 -</w:t>
      </w:r>
      <w:r w:rsidDel="00000000" w:rsidR="00000000" w:rsidRPr="00000000">
        <w:rPr>
          <w:sz w:val="28"/>
          <w:szCs w:val="28"/>
          <w:rtl w:val="0"/>
        </w:rPr>
        <w:t xml:space="preserve"> Test your model by creating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different person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1 unique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EXERCICE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SCHOOL.TS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Q1 -</w:t>
      </w:r>
      <w:r w:rsidDel="00000000" w:rsidR="00000000" w:rsidRPr="00000000">
        <w:rPr>
          <w:sz w:val="28"/>
          <w:szCs w:val="28"/>
          <w:rtl w:val="0"/>
        </w:rPr>
        <w:t xml:space="preserve"> Create the UML diagram corresponding to the classes and their relations ships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Don’t forget the visibilities  (public / private)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Don’t forget the multiplicities (1, 0/1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your UML diagram using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TEMPLATE.PPTX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file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Q2 -</w:t>
      </w:r>
      <w:r w:rsidDel="00000000" w:rsidR="00000000" w:rsidRPr="00000000">
        <w:rPr>
          <w:sz w:val="28"/>
          <w:szCs w:val="28"/>
          <w:rtl w:val="0"/>
        </w:rPr>
        <w:t xml:space="preserve"> Create a MAIN.TS file</w:t>
      </w:r>
      <w:r w:rsidDel="00000000" w:rsidR="00000000" w:rsidRPr="00000000">
        <w:rPr>
          <w:b w:val="1"/>
          <w:sz w:val="28"/>
          <w:szCs w:val="28"/>
          <w:rtl w:val="0"/>
        </w:rPr>
        <w:t xml:space="preserve"> to test your SCHOOL MODEL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2 schools, 2 classrooms, 4 students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EXERCICE 3 – THE DOM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want to represent the tree of the DOM elements, related to an HTML page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 this page: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&lt;title&gt;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be represented using this tree: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48200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Every element is an object DomElement: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element can have a parent or not (is not, the element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element can have children or not (is not, the element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3254114" cy="24800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4114" cy="248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Q1 -</w:t>
      </w:r>
      <w:r w:rsidDel="00000000" w:rsidR="00000000" w:rsidRPr="00000000">
        <w:rPr>
          <w:sz w:val="28"/>
          <w:szCs w:val="28"/>
          <w:rtl w:val="0"/>
        </w:rPr>
        <w:t xml:space="preserve"> Create the model, following the public/private visibilities of attributes and methods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Q2 -</w:t>
      </w:r>
      <w:r w:rsidDel="00000000" w:rsidR="00000000" w:rsidRPr="00000000">
        <w:rPr>
          <w:sz w:val="28"/>
          <w:szCs w:val="28"/>
          <w:rtl w:val="0"/>
        </w:rPr>
        <w:t xml:space="preserve"> Test your model:  create the node object which correspond to the following tree: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48200" cy="1447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70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4"/>
        <w:szCs w:val="24"/>
        <w:u w:val="no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  <w:b w:val="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  <w:u w:val="no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  <w:b w:val="0"/>
        <w:sz w:val="24"/>
        <w:szCs w:val="24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