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05A63">
      <w:pPr>
        <w:widowControl w:val="0"/>
        <w:autoSpaceDE w:val="0"/>
        <w:autoSpaceDN w:val="0"/>
        <w:spacing w:after="0" w:line="240" w:lineRule="auto"/>
        <w:jc w:val="center"/>
        <w:rPr>
          <w:rFonts w:ascii="Times New Roman" w:hAnsi="Times New Roman" w:eastAsia="Times New Roman" w:cs="Times New Roman"/>
          <w:sz w:val="24"/>
          <w:szCs w:val="24"/>
          <w:lang w:val="uk-UA" w:eastAsia="en-US"/>
        </w:rPr>
      </w:pPr>
      <w:bookmarkStart w:id="0" w:name="_Hlk211521457"/>
      <w:bookmarkEnd w:id="0"/>
      <w:r>
        <w:rPr>
          <w:rFonts w:ascii="Times New Roman" w:hAnsi="Times New Roman" w:eastAsia="Times New Roman" w:cs="Times New Roman"/>
          <w:sz w:val="24"/>
          <w:szCs w:val="24"/>
          <w:lang w:val="uk-UA" w:eastAsia="en-US"/>
        </w:rPr>
        <w:t>МІНІСТЕРСТВО ОСВІТИ І НАУКИ УКРАЇНИ</w:t>
      </w:r>
    </w:p>
    <w:p w14:paraId="58188671">
      <w:pPr>
        <w:widowControl w:val="0"/>
        <w:autoSpaceDE w:val="0"/>
        <w:autoSpaceDN w:val="0"/>
        <w:spacing w:after="0" w:line="240" w:lineRule="auto"/>
        <w:jc w:val="center"/>
        <w:rPr>
          <w:rFonts w:ascii="Times New Roman" w:hAnsi="Times New Roman" w:eastAsia="Times New Roman" w:cs="Times New Roman"/>
          <w:sz w:val="24"/>
          <w:szCs w:val="24"/>
          <w:lang w:val="uk-UA" w:eastAsia="en-US"/>
        </w:rPr>
      </w:pPr>
      <w:r>
        <w:rPr>
          <w:rFonts w:ascii="Times New Roman" w:hAnsi="Times New Roman" w:eastAsia="Times New Roman" w:cs="Times New Roman"/>
          <w:sz w:val="24"/>
          <w:szCs w:val="24"/>
          <w:lang w:val="uk-UA" w:eastAsia="en-US"/>
        </w:rPr>
        <w:t>НАЦІОНАЛЬНИЙ</w:t>
      </w:r>
      <w:r>
        <w:rPr>
          <w:rFonts w:ascii="Times New Roman" w:hAnsi="Times New Roman" w:eastAsia="Times New Roman" w:cs="Times New Roman"/>
          <w:spacing w:val="-16"/>
          <w:sz w:val="24"/>
          <w:szCs w:val="24"/>
          <w:lang w:val="uk-UA" w:eastAsia="en-US"/>
        </w:rPr>
        <w:t xml:space="preserve"> </w:t>
      </w:r>
      <w:r>
        <w:rPr>
          <w:rFonts w:ascii="Times New Roman" w:hAnsi="Times New Roman" w:eastAsia="Times New Roman" w:cs="Times New Roman"/>
          <w:sz w:val="24"/>
          <w:szCs w:val="24"/>
          <w:lang w:val="uk-UA" w:eastAsia="en-US"/>
        </w:rPr>
        <w:t>ТЕХНІЧНИЙ</w:t>
      </w:r>
      <w:r>
        <w:rPr>
          <w:rFonts w:ascii="Times New Roman" w:hAnsi="Times New Roman" w:eastAsia="Times New Roman" w:cs="Times New Roman"/>
          <w:spacing w:val="-15"/>
          <w:sz w:val="24"/>
          <w:szCs w:val="24"/>
          <w:lang w:val="uk-UA" w:eastAsia="en-US"/>
        </w:rPr>
        <w:t xml:space="preserve"> </w:t>
      </w:r>
      <w:r>
        <w:rPr>
          <w:rFonts w:ascii="Times New Roman" w:hAnsi="Times New Roman" w:eastAsia="Times New Roman" w:cs="Times New Roman"/>
          <w:sz w:val="24"/>
          <w:szCs w:val="24"/>
          <w:lang w:val="uk-UA" w:eastAsia="en-US"/>
        </w:rPr>
        <w:t>УНІВЕРСИТЕТ</w:t>
      </w:r>
    </w:p>
    <w:p w14:paraId="3FEA8E45">
      <w:pPr>
        <w:widowControl w:val="0"/>
        <w:autoSpaceDE w:val="0"/>
        <w:autoSpaceDN w:val="0"/>
        <w:spacing w:after="0" w:line="240" w:lineRule="auto"/>
        <w:jc w:val="center"/>
        <w:rPr>
          <w:rFonts w:ascii="Times New Roman" w:hAnsi="Times New Roman" w:eastAsia="Times New Roman" w:cs="Times New Roman"/>
          <w:sz w:val="24"/>
          <w:szCs w:val="24"/>
          <w:lang w:val="uk-UA" w:eastAsia="en-US"/>
        </w:rPr>
      </w:pPr>
      <w:r>
        <w:rPr>
          <w:rFonts w:ascii="Times New Roman" w:hAnsi="Times New Roman" w:eastAsia="Times New Roman" w:cs="Times New Roman"/>
          <w:spacing w:val="-2"/>
          <w:sz w:val="24"/>
          <w:szCs w:val="24"/>
          <w:lang w:val="uk-UA" w:eastAsia="en-US"/>
        </w:rPr>
        <w:t>«ДНІПРОВСЬКА</w:t>
      </w:r>
      <w:r>
        <w:rPr>
          <w:rFonts w:ascii="Times New Roman" w:hAnsi="Times New Roman" w:eastAsia="Times New Roman" w:cs="Times New Roman"/>
          <w:spacing w:val="-6"/>
          <w:sz w:val="24"/>
          <w:szCs w:val="24"/>
          <w:lang w:val="uk-UA" w:eastAsia="en-US"/>
        </w:rPr>
        <w:t xml:space="preserve"> </w:t>
      </w:r>
      <w:r>
        <w:rPr>
          <w:rFonts w:ascii="Times New Roman" w:hAnsi="Times New Roman" w:eastAsia="Times New Roman" w:cs="Times New Roman"/>
          <w:spacing w:val="-2"/>
          <w:sz w:val="24"/>
          <w:szCs w:val="24"/>
          <w:lang w:val="uk-UA" w:eastAsia="en-US"/>
        </w:rPr>
        <w:t>ПОЛІТЕХНІКА»</w:t>
      </w:r>
    </w:p>
    <w:p w14:paraId="2460B227">
      <w:pPr>
        <w:widowControl w:val="0"/>
        <w:autoSpaceDE w:val="0"/>
        <w:autoSpaceDN w:val="0"/>
        <w:spacing w:before="14" w:after="0" w:line="240" w:lineRule="auto"/>
        <w:rPr>
          <w:rFonts w:ascii="Yu Gothic" w:hAnsi="Times New Roman" w:eastAsia="Times New Roman" w:cs="Times New Roman"/>
          <w:b/>
          <w:sz w:val="8"/>
          <w:lang w:val="uk-UA" w:eastAsia="en-US"/>
        </w:rPr>
      </w:pPr>
      <w:r>
        <w:rPr>
          <w:rFonts w:ascii="Yu Gothic" w:hAnsi="Times New Roman" w:eastAsia="Times New Roman" w:cs="Times New Roman"/>
          <w:b/>
          <w:sz w:val="8"/>
          <w:lang w:val="uk-UA" w:eastAsia="en-US"/>
        </w:rPr>
        <w:drawing>
          <wp:anchor distT="0" distB="0" distL="0" distR="0" simplePos="0" relativeHeight="251659264" behindDoc="1" locked="0" layoutInCell="1" allowOverlap="1">
            <wp:simplePos x="0" y="0"/>
            <wp:positionH relativeFrom="margin">
              <wp:align>center</wp:align>
            </wp:positionH>
            <wp:positionV relativeFrom="paragraph">
              <wp:posOffset>118110</wp:posOffset>
            </wp:positionV>
            <wp:extent cx="3481705" cy="1385570"/>
            <wp:effectExtent l="0" t="0" r="4445" b="5080"/>
            <wp:wrapTopAndBottom/>
            <wp:docPr id="1" name="Image 1" descr="Зображення, що містить текст, Шрифт, знімок екрана, Електрик синій&#10;&#10;Вміст на основі ШІ може бути неправильним."/>
            <wp:cNvGraphicFramePr/>
            <a:graphic xmlns:a="http://schemas.openxmlformats.org/drawingml/2006/main">
              <a:graphicData uri="http://schemas.openxmlformats.org/drawingml/2006/picture">
                <pic:pic xmlns:pic="http://schemas.openxmlformats.org/drawingml/2006/picture">
                  <pic:nvPicPr>
                    <pic:cNvPr id="1" name="Image 1" descr="Зображення, що містить текст, Шрифт, знімок екрана, Електрик синій&#10;&#10;Вміст на основі ШІ може бути неправильним."/>
                    <pic:cNvPicPr/>
                  </pic:nvPicPr>
                  <pic:blipFill>
                    <a:blip r:embed="rId6" cstate="print"/>
                    <a:stretch>
                      <a:fillRect/>
                    </a:stretch>
                  </pic:blipFill>
                  <pic:spPr>
                    <a:xfrm>
                      <a:off x="0" y="0"/>
                      <a:ext cx="3481705" cy="1385570"/>
                    </a:xfrm>
                    <a:prstGeom prst="rect">
                      <a:avLst/>
                    </a:prstGeom>
                  </pic:spPr>
                </pic:pic>
              </a:graphicData>
            </a:graphic>
          </wp:anchor>
        </w:drawing>
      </w:r>
    </w:p>
    <w:p w14:paraId="2C9F47C7">
      <w:pPr>
        <w:widowControl w:val="0"/>
        <w:autoSpaceDE w:val="0"/>
        <w:autoSpaceDN w:val="0"/>
        <w:spacing w:before="256" w:after="0" w:line="240" w:lineRule="auto"/>
        <w:ind w:left="135"/>
        <w:jc w:val="center"/>
        <w:rPr>
          <w:rFonts w:ascii="Cambria" w:hAnsi="Cambria" w:eastAsia="Times New Roman" w:cs="Times New Roman"/>
          <w:b/>
          <w:sz w:val="32"/>
          <w:lang w:val="uk-UA" w:eastAsia="en-US"/>
        </w:rPr>
      </w:pPr>
    </w:p>
    <w:p w14:paraId="75916D50">
      <w:pPr>
        <w:widowControl w:val="0"/>
        <w:autoSpaceDE w:val="0"/>
        <w:autoSpaceDN w:val="0"/>
        <w:spacing w:after="0" w:line="360" w:lineRule="auto"/>
        <w:jc w:val="center"/>
        <w:rPr>
          <w:rFonts w:ascii="Times New Roman" w:hAnsi="Times New Roman" w:eastAsia="Times New Roman" w:cs="Times New Roman"/>
          <w:bCs/>
          <w:sz w:val="32"/>
          <w:lang w:val="uk-UA" w:eastAsia="en-US"/>
        </w:rPr>
      </w:pPr>
      <w:r>
        <w:rPr>
          <w:rFonts w:ascii="Times New Roman" w:hAnsi="Times New Roman" w:eastAsia="Times New Roman" w:cs="Times New Roman"/>
          <w:bCs/>
          <w:sz w:val="32"/>
          <w:lang w:val="uk-UA" w:eastAsia="en-US"/>
        </w:rPr>
        <w:t>Факультет інформаційних технологій</w:t>
      </w:r>
    </w:p>
    <w:p w14:paraId="671B95F7">
      <w:pPr>
        <w:widowControl w:val="0"/>
        <w:autoSpaceDE w:val="0"/>
        <w:autoSpaceDN w:val="0"/>
        <w:spacing w:after="0" w:line="240" w:lineRule="auto"/>
        <w:jc w:val="center"/>
        <w:rPr>
          <w:rFonts w:ascii="Times New Roman" w:hAnsi="Times New Roman" w:eastAsia="Times New Roman" w:cs="Times New Roman"/>
          <w:b/>
          <w:sz w:val="32"/>
          <w:lang w:val="uk-UA" w:eastAsia="en-US"/>
        </w:rPr>
      </w:pPr>
      <w:r>
        <w:rPr>
          <w:rFonts w:ascii="Times New Roman" w:hAnsi="Times New Roman" w:eastAsia="Times New Roman" w:cs="Times New Roman"/>
          <w:b/>
          <w:sz w:val="32"/>
          <w:lang w:val="uk-UA" w:eastAsia="en-US"/>
        </w:rPr>
        <w:t>Кафедра системного аналізу та управління</w:t>
      </w:r>
    </w:p>
    <w:p w14:paraId="285500F8">
      <w:pPr>
        <w:pBdr>
          <w:top w:val="none" w:color="auto" w:sz="0" w:space="0"/>
          <w:left w:val="none" w:color="auto" w:sz="0" w:space="0"/>
          <w:bottom w:val="none" w:color="auto" w:sz="0" w:space="0"/>
          <w:right w:val="none" w:color="auto" w:sz="0" w:space="0"/>
          <w:between w:val="none" w:color="auto" w:sz="0" w:space="0"/>
        </w:pBdr>
        <w:spacing w:after="0" w:line="240" w:lineRule="auto"/>
        <w:ind w:right="-143"/>
        <w:jc w:val="center"/>
        <w:rPr>
          <w:rFonts w:ascii="Times New Roman" w:hAnsi="Times New Roman" w:eastAsia="Times New Roman" w:cs="Times New Roman"/>
          <w:b/>
          <w:sz w:val="28"/>
          <w:szCs w:val="28"/>
          <w:lang w:val="uk-UA"/>
        </w:rPr>
      </w:pPr>
    </w:p>
    <w:p w14:paraId="6012F492">
      <w:pPr>
        <w:spacing w:after="0" w:line="240" w:lineRule="auto"/>
        <w:jc w:val="center"/>
        <w:rPr>
          <w:rFonts w:ascii="Times New Roman" w:hAnsi="Times New Roman" w:eastAsia="Times New Roman" w:cs="Times New Roman"/>
          <w:b/>
          <w:bCs/>
          <w:sz w:val="28"/>
          <w:szCs w:val="28"/>
          <w:lang w:val="uk-UA"/>
        </w:rPr>
      </w:pPr>
    </w:p>
    <w:p w14:paraId="5F7FCDB3">
      <w:pPr>
        <w:spacing w:after="0" w:line="240" w:lineRule="auto"/>
        <w:rPr>
          <w:rFonts w:ascii="Times New Roman" w:hAnsi="Times New Roman" w:eastAsia="Times New Roman" w:cs="Times New Roman"/>
          <w:b/>
          <w:bCs/>
          <w:sz w:val="28"/>
          <w:szCs w:val="28"/>
          <w:lang w:val="uk-UA"/>
        </w:rPr>
      </w:pPr>
    </w:p>
    <w:p w14:paraId="4503372D">
      <w:pPr>
        <w:spacing w:after="0" w:line="240" w:lineRule="auto"/>
        <w:jc w:val="center"/>
        <w:rPr>
          <w:rFonts w:ascii="Times New Roman" w:hAnsi="Times New Roman" w:eastAsia="Times New Roman" w:cs="Times New Roman"/>
          <w:b/>
          <w:bCs/>
          <w:sz w:val="28"/>
          <w:szCs w:val="28"/>
          <w:lang w:val="uk-UA"/>
        </w:rPr>
      </w:pPr>
    </w:p>
    <w:p w14:paraId="27688973">
      <w:pPr>
        <w:spacing w:after="0" w:line="240" w:lineRule="auto"/>
        <w:jc w:val="center"/>
        <w:rPr>
          <w:rFonts w:ascii="Times New Roman" w:hAnsi="Times New Roman" w:eastAsia="Times New Roman" w:cs="Times New Roman"/>
          <w:b/>
          <w:bCs/>
          <w:sz w:val="28"/>
          <w:szCs w:val="28"/>
          <w:lang w:val="uk-UA"/>
        </w:rPr>
      </w:pPr>
    </w:p>
    <w:p w14:paraId="38C1CCB8">
      <w:pPr>
        <w:widowControl w:val="0"/>
        <w:autoSpaceDE w:val="0"/>
        <w:autoSpaceDN w:val="0"/>
        <w:spacing w:after="0" w:line="240" w:lineRule="auto"/>
        <w:jc w:val="center"/>
        <w:rPr>
          <w:rFonts w:ascii="Yu Gothic" w:hAnsi="Times New Roman" w:eastAsia="Times New Roman" w:cs="Times New Roman"/>
          <w:b/>
          <w:sz w:val="32"/>
          <w:lang w:val="uk-UA" w:eastAsia="en-US"/>
        </w:rPr>
      </w:pPr>
      <w:r>
        <w:rPr>
          <w:rFonts w:ascii="Yu Gothic" w:hAnsi="Times New Roman" w:eastAsia="Times New Roman" w:cs="Times New Roman"/>
          <w:b/>
          <w:sz w:val="32"/>
          <w:lang w:val="uk-UA" w:eastAsia="en-US"/>
        </w:rPr>
        <w:t xml:space="preserve">Звіт </w:t>
      </w:r>
    </w:p>
    <w:p w14:paraId="706DBAEB">
      <w:pPr>
        <w:widowControl w:val="0"/>
        <w:autoSpaceDE w:val="0"/>
        <w:autoSpaceDN w:val="0"/>
        <w:spacing w:after="0" w:line="240" w:lineRule="auto"/>
        <w:jc w:val="center"/>
        <w:rPr>
          <w:rFonts w:ascii="Yu Gothic" w:hAnsi="Times New Roman" w:eastAsia="Times New Roman" w:cs="Times New Roman"/>
          <w:bCs/>
          <w:sz w:val="28"/>
          <w:szCs w:val="28"/>
          <w:lang w:val="uk-UA" w:eastAsia="en-US"/>
        </w:rPr>
      </w:pPr>
      <w:r>
        <w:rPr>
          <w:rFonts w:ascii="Yu Gothic" w:hAnsi="Times New Roman" w:eastAsia="Times New Roman" w:cs="Times New Roman"/>
          <w:bCs/>
          <w:sz w:val="28"/>
          <w:szCs w:val="28"/>
          <w:lang w:val="uk-UA" w:eastAsia="en-US"/>
        </w:rPr>
        <w:t>з практичних робіт з дисципліни</w:t>
      </w:r>
    </w:p>
    <w:p w14:paraId="3CA8C7C7">
      <w:pPr>
        <w:widowControl w:val="0"/>
        <w:autoSpaceDE w:val="0"/>
        <w:autoSpaceDN w:val="0"/>
        <w:spacing w:after="0" w:line="240" w:lineRule="auto"/>
        <w:jc w:val="center"/>
        <w:rPr>
          <w:rFonts w:ascii="Yu Gothic" w:hAnsi="Times New Roman" w:eastAsia="Times New Roman" w:cs="Times New Roman"/>
          <w:b/>
          <w:sz w:val="28"/>
          <w:szCs w:val="28"/>
          <w:lang w:val="uk-UA" w:eastAsia="en-US"/>
        </w:rPr>
      </w:pPr>
      <w:r>
        <w:rPr>
          <w:rFonts w:ascii="Times New Roman" w:hAnsi="Times New Roman" w:eastAsia="Times New Roman" w:cs="Times New Roman"/>
          <w:b/>
          <w:bCs/>
          <w:sz w:val="28"/>
          <w:szCs w:val="28"/>
          <w:lang w:val="uk-UA" w:eastAsia="ru-RU"/>
        </w:rPr>
        <w:t>«Аналіз програмного забезпечення»</w:t>
      </w:r>
    </w:p>
    <w:p w14:paraId="3204E141">
      <w:pPr>
        <w:widowControl w:val="0"/>
        <w:autoSpaceDE w:val="0"/>
        <w:autoSpaceDN w:val="0"/>
        <w:spacing w:after="0" w:line="240" w:lineRule="auto"/>
        <w:jc w:val="center"/>
        <w:rPr>
          <w:rFonts w:ascii="Yu Gothic" w:hAnsi="Times New Roman" w:eastAsia="Times New Roman" w:cs="Times New Roman"/>
          <w:b/>
          <w:sz w:val="32"/>
          <w:lang w:val="uk-UA" w:eastAsia="en-US"/>
        </w:rPr>
      </w:pPr>
    </w:p>
    <w:p w14:paraId="00424ACA">
      <w:pPr>
        <w:tabs>
          <w:tab w:val="left" w:pos="4253"/>
        </w:tabs>
        <w:spacing w:after="0" w:line="240" w:lineRule="auto"/>
        <w:jc w:val="center"/>
        <w:rPr>
          <w:rFonts w:ascii="Times New Roman" w:hAnsi="Times New Roman" w:eastAsia="Times New Roman" w:cs="Times New Roman"/>
          <w:sz w:val="28"/>
          <w:szCs w:val="28"/>
          <w:lang w:val="uk-UA"/>
        </w:rPr>
      </w:pPr>
    </w:p>
    <w:p w14:paraId="0A3BE880">
      <w:pPr>
        <w:tabs>
          <w:tab w:val="left" w:pos="4253"/>
        </w:tabs>
        <w:spacing w:after="0" w:line="240" w:lineRule="auto"/>
        <w:jc w:val="center"/>
        <w:rPr>
          <w:rFonts w:ascii="Times New Roman" w:hAnsi="Times New Roman" w:eastAsia="Times New Roman" w:cs="Times New Roman"/>
          <w:sz w:val="28"/>
          <w:szCs w:val="28"/>
          <w:lang w:val="uk-UA"/>
        </w:rPr>
      </w:pPr>
    </w:p>
    <w:p w14:paraId="3753240F">
      <w:pPr>
        <w:tabs>
          <w:tab w:val="left" w:pos="4253"/>
        </w:tabs>
        <w:spacing w:after="0" w:line="240" w:lineRule="auto"/>
        <w:jc w:val="center"/>
        <w:rPr>
          <w:rFonts w:ascii="Times New Roman" w:hAnsi="Times New Roman" w:eastAsia="Times New Roman" w:cs="Times New Roman"/>
          <w:sz w:val="28"/>
          <w:szCs w:val="28"/>
          <w:lang w:val="uk-UA"/>
        </w:rPr>
      </w:pPr>
    </w:p>
    <w:p w14:paraId="571F2748">
      <w:pPr>
        <w:tabs>
          <w:tab w:val="left" w:pos="4253"/>
        </w:tabs>
        <w:spacing w:after="0" w:line="240" w:lineRule="auto"/>
        <w:rPr>
          <w:rFonts w:ascii="Times New Roman" w:hAnsi="Times New Roman" w:eastAsia="Times New Roman" w:cs="Times New Roman"/>
          <w:sz w:val="28"/>
          <w:szCs w:val="28"/>
          <w:lang w:val="uk-UA"/>
        </w:rPr>
      </w:pPr>
    </w:p>
    <w:p w14:paraId="3B2C61A9">
      <w:pPr>
        <w:spacing w:after="0" w:line="360" w:lineRule="auto"/>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Викона</w:t>
      </w:r>
      <w:r>
        <w:rPr>
          <w:rFonts w:ascii="Times New Roman" w:hAnsi="Times New Roman" w:eastAsia="Times New Roman" w:cs="Times New Roman"/>
          <w:sz w:val="28"/>
          <w:szCs w:val="28"/>
          <w:lang w:val="uk-UA"/>
        </w:rPr>
        <w:t>в</w:t>
      </w:r>
      <w:r>
        <w:rPr>
          <w:rFonts w:ascii="Times New Roman" w:hAnsi="Times New Roman" w:eastAsia="Times New Roman" w:cs="Times New Roman"/>
          <w:sz w:val="28"/>
          <w:szCs w:val="28"/>
        </w:rPr>
        <w:t>:</w:t>
      </w:r>
    </w:p>
    <w:p w14:paraId="30AB73FA">
      <w:pPr>
        <w:spacing w:after="0" w:line="360" w:lineRule="auto"/>
        <w:jc w:val="right"/>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rPr>
        <w:t>студент групи 12</w:t>
      </w:r>
      <w:r>
        <w:rPr>
          <w:rFonts w:ascii="Times New Roman" w:hAnsi="Times New Roman" w:eastAsia="Times New Roman" w:cs="Times New Roman"/>
          <w:sz w:val="28"/>
          <w:szCs w:val="28"/>
          <w:lang w:val="uk-UA"/>
        </w:rPr>
        <w:t>1</w:t>
      </w:r>
      <w:r>
        <w:rPr>
          <w:rFonts w:ascii="Times New Roman" w:hAnsi="Times New Roman" w:eastAsia="Times New Roman" w:cs="Times New Roman"/>
          <w:sz w:val="28"/>
          <w:szCs w:val="28"/>
        </w:rPr>
        <w:t>-2</w:t>
      </w:r>
      <w:r>
        <w:rPr>
          <w:rFonts w:ascii="Times New Roman" w:hAnsi="Times New Roman" w:eastAsia="Times New Roman" w:cs="Times New Roman"/>
          <w:sz w:val="28"/>
          <w:szCs w:val="28"/>
          <w:lang w:val="uk-UA"/>
        </w:rPr>
        <w:t>2</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uk-UA"/>
        </w:rPr>
        <w:t>2,</w:t>
      </w:r>
    </w:p>
    <w:p w14:paraId="2F38B39A">
      <w:pPr>
        <w:spacing w:after="0" w:line="360" w:lineRule="auto"/>
        <w:jc w:val="right"/>
        <w:rPr>
          <w:rFonts w:hint="default"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Чорний</w:t>
      </w:r>
      <w:r>
        <w:rPr>
          <w:rFonts w:hint="default" w:ascii="Times New Roman" w:hAnsi="Times New Roman" w:eastAsia="Times New Roman" w:cs="Times New Roman"/>
          <w:sz w:val="28"/>
          <w:szCs w:val="28"/>
          <w:lang w:val="uk-UA"/>
        </w:rPr>
        <w:t xml:space="preserve"> М.Ю.</w:t>
      </w:r>
      <w:bookmarkStart w:id="10" w:name="_GoBack"/>
      <w:bookmarkEnd w:id="10"/>
    </w:p>
    <w:p w14:paraId="085F07C6">
      <w:pPr>
        <w:spacing w:after="0" w:line="360" w:lineRule="auto"/>
        <w:jc w:val="right"/>
        <w:rPr>
          <w:rFonts w:ascii="Times New Roman" w:hAnsi="Times New Roman" w:eastAsia="Times New Roman" w:cs="Times New Roman"/>
          <w:sz w:val="28"/>
          <w:szCs w:val="28"/>
        </w:rPr>
      </w:pPr>
      <w:r>
        <w:rPr>
          <w:rFonts w:ascii="Times New Roman" w:hAnsi="Times New Roman" w:eastAsia="Times New Roman" w:cs="Times New Roman"/>
          <w:sz w:val="28"/>
          <w:szCs w:val="28"/>
          <w:lang w:val="uk-UA"/>
        </w:rPr>
        <w:t>Перевірили</w:t>
      </w:r>
      <w:r>
        <w:rPr>
          <w:rFonts w:ascii="Times New Roman" w:hAnsi="Times New Roman" w:eastAsia="Times New Roman" w:cs="Times New Roman"/>
          <w:sz w:val="28"/>
          <w:szCs w:val="28"/>
        </w:rPr>
        <w:t>:</w:t>
      </w:r>
    </w:p>
    <w:p w14:paraId="40B9E922">
      <w:pPr>
        <w:spacing w:after="0" w:line="360" w:lineRule="auto"/>
        <w:jc w:val="right"/>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доц</w:t>
      </w:r>
      <w:r>
        <w:rPr>
          <w:rFonts w:ascii="Times New Roman" w:hAnsi="Times New Roman" w:eastAsia="Times New Roman" w:cs="Times New Roman"/>
          <w:sz w:val="28"/>
          <w:szCs w:val="28"/>
        </w:rPr>
        <w:t>. М</w:t>
      </w:r>
      <w:r>
        <w:rPr>
          <w:rFonts w:ascii="Times New Roman" w:hAnsi="Times New Roman" w:eastAsia="Times New Roman" w:cs="Times New Roman"/>
          <w:sz w:val="28"/>
          <w:szCs w:val="28"/>
          <w:lang w:val="uk-UA"/>
        </w:rPr>
        <w:t>інєєв</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lang w:val="uk-UA"/>
        </w:rPr>
        <w:t>О</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uk-UA"/>
        </w:rPr>
        <w:t>С</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uk-UA"/>
        </w:rPr>
        <w:br w:type="textWrapping"/>
      </w:r>
      <w:r>
        <w:rPr>
          <w:rFonts w:ascii="Times New Roman" w:hAnsi="Times New Roman" w:eastAsia="Times New Roman" w:cs="Times New Roman"/>
          <w:sz w:val="28"/>
          <w:szCs w:val="28"/>
          <w:lang w:val="uk-UA"/>
        </w:rPr>
        <w:t>ас. Шевченко Ю.О.</w:t>
      </w:r>
    </w:p>
    <w:p w14:paraId="4672DE34">
      <w:pPr>
        <w:spacing w:after="0" w:line="360" w:lineRule="auto"/>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rPr>
        <w:t xml:space="preserve">                                                                       </w:t>
      </w:r>
    </w:p>
    <w:p w14:paraId="3D83FCE1">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Дніпро</w:t>
      </w:r>
    </w:p>
    <w:p w14:paraId="613C5D3C">
      <w:pPr>
        <w:spacing w:after="0" w:line="360" w:lineRule="auto"/>
        <w:jc w:val="center"/>
        <w:rPr>
          <w:rFonts w:ascii="Times New Roman" w:hAnsi="Times New Roman" w:eastAsia="Times New Roman" w:cs="Times New Roman"/>
          <w:b/>
          <w:bCs/>
          <w:sz w:val="28"/>
          <w:szCs w:val="28"/>
          <w:lang w:val="uk-UA"/>
        </w:rPr>
      </w:pPr>
      <w:r>
        <w:rPr>
          <w:rFonts w:ascii="Times New Roman" w:hAnsi="Times New Roman" w:eastAsia="Times New Roman" w:cs="Times New Roman"/>
          <w:b/>
          <w:bCs/>
          <w:sz w:val="28"/>
          <w:szCs w:val="28"/>
        </w:rPr>
        <w:t>2025</w:t>
      </w:r>
    </w:p>
    <w:p w14:paraId="77CB3745">
      <w:pPr>
        <w:rPr>
          <w:rFonts w:ascii="Times New Roman" w:hAnsi="Times New Roman" w:eastAsia="Times New Roman" w:cs="Times New Roman"/>
          <w:b/>
          <w:bCs/>
          <w:sz w:val="28"/>
          <w:szCs w:val="28"/>
          <w:lang w:val="uk-UA"/>
        </w:rPr>
      </w:pPr>
      <w:r>
        <w:rPr>
          <w:rFonts w:ascii="Times New Roman" w:hAnsi="Times New Roman" w:eastAsia="Times New Roman" w:cs="Times New Roman"/>
          <w:b/>
          <w:bCs/>
          <w:sz w:val="28"/>
          <w:szCs w:val="28"/>
          <w:lang w:val="uk-UA"/>
        </w:rPr>
        <w:br w:type="page"/>
      </w:r>
    </w:p>
    <w:p w14:paraId="4DA9761C">
      <w:pPr>
        <w:bidi w:val="0"/>
        <w:jc w:val="center"/>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Зміст</w:t>
      </w:r>
    </w:p>
    <w:p w14:paraId="2EEC3A83">
      <w:pPr>
        <w:pStyle w:val="6"/>
        <w:tabs>
          <w:tab w:val="right" w:leader="dot" w:pos="9638"/>
        </w:tabs>
        <w:rPr>
          <w:rFonts w:hint="default" w:ascii="Times New Roman" w:hAnsi="Times New Roman" w:cs="Times New Roman"/>
          <w:sz w:val="28"/>
          <w:szCs w:val="28"/>
        </w:rPr>
      </w:pPr>
      <w:r>
        <w:rPr>
          <w:rFonts w:hint="default" w:ascii="Times New Roman" w:hAnsi="Times New Roman" w:eastAsia="Times New Roman" w:cs="Times New Roman"/>
          <w:b/>
          <w:bCs/>
          <w:sz w:val="28"/>
          <w:szCs w:val="28"/>
          <w:lang w:val="uk-UA"/>
        </w:rPr>
        <w:fldChar w:fldCharType="begin"/>
      </w:r>
      <w:r>
        <w:rPr>
          <w:rFonts w:hint="default" w:ascii="Times New Roman" w:hAnsi="Times New Roman" w:eastAsia="Times New Roman" w:cs="Times New Roman"/>
          <w:b/>
          <w:bCs/>
          <w:sz w:val="28"/>
          <w:szCs w:val="28"/>
          <w:lang w:val="uk-UA"/>
        </w:rPr>
        <w:instrText xml:space="preserve">TOC \o "1-1" \h \u </w:instrText>
      </w:r>
      <w:r>
        <w:rPr>
          <w:rFonts w:hint="default" w:ascii="Times New Roman" w:hAnsi="Times New Roman" w:eastAsia="Times New Roman" w:cs="Times New Roman"/>
          <w:b/>
          <w:bCs/>
          <w:sz w:val="28"/>
          <w:szCs w:val="28"/>
          <w:lang w:val="uk-UA"/>
        </w:rPr>
        <w:fldChar w:fldCharType="separate"/>
      </w:r>
      <w:r>
        <w:rPr>
          <w:rFonts w:hint="default" w:ascii="Times New Roman" w:hAnsi="Times New Roman" w:eastAsia="Times New Roman" w:cs="Times New Roman"/>
          <w:bCs/>
          <w:sz w:val="28"/>
          <w:szCs w:val="28"/>
          <w:lang w:val="uk-UA"/>
        </w:rPr>
        <w:fldChar w:fldCharType="begin"/>
      </w:r>
      <w:r>
        <w:rPr>
          <w:rFonts w:hint="default" w:ascii="Times New Roman" w:hAnsi="Times New Roman" w:eastAsia="Times New Roman" w:cs="Times New Roman"/>
          <w:bCs/>
          <w:sz w:val="28"/>
          <w:szCs w:val="28"/>
          <w:lang w:val="uk-UA"/>
        </w:rPr>
        <w:instrText xml:space="preserve"> HYPERLINK \l _Toc31323 </w:instrText>
      </w:r>
      <w:r>
        <w:rPr>
          <w:rFonts w:hint="default" w:ascii="Times New Roman" w:hAnsi="Times New Roman" w:eastAsia="Times New Roman" w:cs="Times New Roman"/>
          <w:bCs/>
          <w:sz w:val="28"/>
          <w:szCs w:val="28"/>
          <w:lang w:val="uk-UA"/>
        </w:rPr>
        <w:fldChar w:fldCharType="separate"/>
      </w:r>
      <w:r>
        <w:rPr>
          <w:rFonts w:hint="default" w:ascii="Times New Roman" w:hAnsi="Times New Roman" w:cs="Times New Roman"/>
          <w:sz w:val="28"/>
          <w:szCs w:val="28"/>
          <w:lang w:val="uk-UA"/>
        </w:rPr>
        <w:t>Практична робота №1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_Toc31323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lang w:val="uk-UA"/>
        </w:rPr>
        <w:fldChar w:fldCharType="end"/>
      </w:r>
    </w:p>
    <w:p w14:paraId="4DA45BB8">
      <w:pPr>
        <w:pStyle w:val="6"/>
        <w:tabs>
          <w:tab w:val="right" w:leader="dot" w:pos="9638"/>
        </w:tabs>
        <w:rPr>
          <w:rFonts w:hint="default" w:ascii="Times New Roman" w:hAnsi="Times New Roman" w:cs="Times New Roman"/>
          <w:sz w:val="28"/>
          <w:szCs w:val="28"/>
        </w:rPr>
      </w:pPr>
      <w:r>
        <w:rPr>
          <w:rFonts w:hint="default" w:ascii="Times New Roman" w:hAnsi="Times New Roman" w:eastAsia="Times New Roman" w:cs="Times New Roman"/>
          <w:bCs/>
          <w:sz w:val="28"/>
          <w:szCs w:val="28"/>
          <w:lang w:val="uk-UA"/>
        </w:rPr>
        <w:fldChar w:fldCharType="begin"/>
      </w:r>
      <w:r>
        <w:rPr>
          <w:rFonts w:hint="default" w:ascii="Times New Roman" w:hAnsi="Times New Roman" w:eastAsia="Times New Roman" w:cs="Times New Roman"/>
          <w:bCs/>
          <w:sz w:val="28"/>
          <w:szCs w:val="28"/>
          <w:lang w:val="uk-UA"/>
        </w:rPr>
        <w:instrText xml:space="preserve"> HYPERLINK \l _Toc23362 </w:instrText>
      </w:r>
      <w:r>
        <w:rPr>
          <w:rFonts w:hint="default" w:ascii="Times New Roman" w:hAnsi="Times New Roman" w:eastAsia="Times New Roman" w:cs="Times New Roman"/>
          <w:bCs/>
          <w:sz w:val="28"/>
          <w:szCs w:val="28"/>
          <w:lang w:val="uk-UA"/>
        </w:rPr>
        <w:fldChar w:fldCharType="separate"/>
      </w:r>
      <w:r>
        <w:rPr>
          <w:rFonts w:hint="default" w:ascii="Times New Roman" w:hAnsi="Times New Roman" w:cs="Times New Roman"/>
          <w:sz w:val="28"/>
          <w:szCs w:val="28"/>
          <w:lang w:val="uk-UA"/>
        </w:rPr>
        <w:t>Практична робота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lang w:val="uk-UA"/>
        </w:rPr>
        <w:fldChar w:fldCharType="end"/>
      </w:r>
    </w:p>
    <w:p w14:paraId="733F608F">
      <w:pPr>
        <w:pStyle w:val="6"/>
        <w:tabs>
          <w:tab w:val="right" w:leader="dot" w:pos="9638"/>
        </w:tabs>
        <w:rPr>
          <w:rFonts w:hint="default" w:ascii="Times New Roman" w:hAnsi="Times New Roman" w:cs="Times New Roman"/>
          <w:sz w:val="28"/>
          <w:szCs w:val="28"/>
        </w:rPr>
      </w:pPr>
      <w:r>
        <w:rPr>
          <w:rFonts w:hint="default" w:ascii="Times New Roman" w:hAnsi="Times New Roman" w:eastAsia="Times New Roman" w:cs="Times New Roman"/>
          <w:bCs/>
          <w:sz w:val="28"/>
          <w:szCs w:val="28"/>
          <w:lang w:val="uk-UA"/>
        </w:rPr>
        <w:fldChar w:fldCharType="begin"/>
      </w:r>
      <w:r>
        <w:rPr>
          <w:rFonts w:hint="default" w:ascii="Times New Roman" w:hAnsi="Times New Roman" w:eastAsia="Times New Roman" w:cs="Times New Roman"/>
          <w:bCs/>
          <w:sz w:val="28"/>
          <w:szCs w:val="28"/>
          <w:lang w:val="uk-UA"/>
        </w:rPr>
        <w:instrText xml:space="preserve"> HYPERLINK \l _Toc13495 </w:instrText>
      </w:r>
      <w:r>
        <w:rPr>
          <w:rFonts w:hint="default" w:ascii="Times New Roman" w:hAnsi="Times New Roman" w:eastAsia="Times New Roman" w:cs="Times New Roman"/>
          <w:bCs/>
          <w:sz w:val="28"/>
          <w:szCs w:val="28"/>
          <w:lang w:val="uk-UA"/>
        </w:rPr>
        <w:fldChar w:fldCharType="separate"/>
      </w:r>
      <w:r>
        <w:rPr>
          <w:rFonts w:hint="default" w:ascii="Times New Roman" w:hAnsi="Times New Roman" w:cs="Times New Roman"/>
          <w:sz w:val="28"/>
          <w:szCs w:val="28"/>
          <w:lang w:val="uk-UA"/>
        </w:rPr>
        <w:t>Практична робота №3</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_Toc13495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lang w:val="uk-UA"/>
        </w:rPr>
        <w:fldChar w:fldCharType="end"/>
      </w:r>
    </w:p>
    <w:p w14:paraId="6985E6C9">
      <w:pPr>
        <w:pStyle w:val="6"/>
        <w:tabs>
          <w:tab w:val="right" w:leader="dot" w:pos="9638"/>
        </w:tabs>
        <w:rPr>
          <w:rFonts w:hint="default" w:ascii="Times New Roman" w:hAnsi="Times New Roman" w:cs="Times New Roman"/>
          <w:sz w:val="28"/>
          <w:szCs w:val="28"/>
        </w:rPr>
      </w:pPr>
      <w:r>
        <w:rPr>
          <w:rFonts w:hint="default" w:ascii="Times New Roman" w:hAnsi="Times New Roman" w:eastAsia="Times New Roman" w:cs="Times New Roman"/>
          <w:bCs/>
          <w:sz w:val="28"/>
          <w:szCs w:val="28"/>
          <w:lang w:val="uk-UA"/>
        </w:rPr>
        <w:fldChar w:fldCharType="begin"/>
      </w:r>
      <w:r>
        <w:rPr>
          <w:rFonts w:hint="default" w:ascii="Times New Roman" w:hAnsi="Times New Roman" w:eastAsia="Times New Roman" w:cs="Times New Roman"/>
          <w:bCs/>
          <w:sz w:val="28"/>
          <w:szCs w:val="28"/>
          <w:lang w:val="uk-UA"/>
        </w:rPr>
        <w:instrText xml:space="preserve"> HYPERLINK \l _Toc32061 </w:instrText>
      </w:r>
      <w:r>
        <w:rPr>
          <w:rFonts w:hint="default" w:ascii="Times New Roman" w:hAnsi="Times New Roman" w:eastAsia="Times New Roman" w:cs="Times New Roman"/>
          <w:bCs/>
          <w:sz w:val="28"/>
          <w:szCs w:val="28"/>
          <w:lang w:val="uk-UA"/>
        </w:rPr>
        <w:fldChar w:fldCharType="separate"/>
      </w:r>
      <w:r>
        <w:rPr>
          <w:rFonts w:hint="default" w:ascii="Times New Roman" w:hAnsi="Times New Roman" w:cs="Times New Roman"/>
          <w:sz w:val="28"/>
          <w:szCs w:val="28"/>
          <w:lang w:val="uk-UA"/>
        </w:rPr>
        <w:t>Практична робота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_Toc32061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lang w:val="uk-UA"/>
        </w:rPr>
        <w:fldChar w:fldCharType="end"/>
      </w:r>
    </w:p>
    <w:p w14:paraId="648D0699">
      <w:pPr>
        <w:pStyle w:val="6"/>
        <w:tabs>
          <w:tab w:val="right" w:leader="dot" w:pos="9638"/>
        </w:tabs>
        <w:rPr>
          <w:rFonts w:hint="default" w:ascii="Times New Roman" w:hAnsi="Times New Roman" w:cs="Times New Roman"/>
          <w:sz w:val="28"/>
          <w:szCs w:val="28"/>
        </w:rPr>
      </w:pPr>
      <w:r>
        <w:rPr>
          <w:rFonts w:hint="default" w:ascii="Times New Roman" w:hAnsi="Times New Roman" w:eastAsia="Times New Roman" w:cs="Times New Roman"/>
          <w:bCs/>
          <w:sz w:val="28"/>
          <w:szCs w:val="28"/>
          <w:lang w:val="uk-UA"/>
        </w:rPr>
        <w:fldChar w:fldCharType="begin"/>
      </w:r>
      <w:r>
        <w:rPr>
          <w:rFonts w:hint="default" w:ascii="Times New Roman" w:hAnsi="Times New Roman" w:eastAsia="Times New Roman" w:cs="Times New Roman"/>
          <w:bCs/>
          <w:sz w:val="28"/>
          <w:szCs w:val="28"/>
          <w:lang w:val="uk-UA"/>
        </w:rPr>
        <w:instrText xml:space="preserve"> HYPERLINK \l _Toc15532 </w:instrText>
      </w:r>
      <w:r>
        <w:rPr>
          <w:rFonts w:hint="default" w:ascii="Times New Roman" w:hAnsi="Times New Roman" w:eastAsia="Times New Roman" w:cs="Times New Roman"/>
          <w:bCs/>
          <w:sz w:val="28"/>
          <w:szCs w:val="28"/>
          <w:lang w:val="uk-UA"/>
        </w:rPr>
        <w:fldChar w:fldCharType="separate"/>
      </w:r>
      <w:r>
        <w:rPr>
          <w:rFonts w:hint="default" w:ascii="Times New Roman" w:hAnsi="Times New Roman" w:cs="Times New Roman"/>
          <w:sz w:val="28"/>
          <w:szCs w:val="28"/>
          <w:lang w:val="uk-UA"/>
        </w:rPr>
        <w:t>Практична робота №5</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_Toc15532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lang w:val="uk-UA"/>
        </w:rPr>
        <w:fldChar w:fldCharType="end"/>
      </w:r>
    </w:p>
    <w:p w14:paraId="71946525">
      <w:pPr>
        <w:rPr>
          <w:rFonts w:hint="default" w:ascii="Times New Roman" w:hAnsi="Times New Roman" w:eastAsia="Times New Roman" w:cs="Times New Roman"/>
          <w:bCs/>
          <w:kern w:val="0"/>
          <w:sz w:val="28"/>
          <w:szCs w:val="28"/>
          <w:lang w:val="uk-UA" w:eastAsia="uk-UA" w:bidi="ar-SA"/>
          <w14:ligatures w14:val="none"/>
        </w:rPr>
        <w:sectPr>
          <w:pgSz w:w="11906" w:h="16838"/>
          <w:pgMar w:top="1134" w:right="1134" w:bottom="1134" w:left="1134" w:header="720" w:footer="720" w:gutter="0"/>
          <w:cols w:space="720" w:num="1"/>
          <w:docGrid w:linePitch="360" w:charSpace="0"/>
        </w:sectPr>
      </w:pPr>
      <w:r>
        <w:rPr>
          <w:rFonts w:hint="default" w:ascii="Times New Roman" w:hAnsi="Times New Roman" w:eastAsia="Times New Roman" w:cs="Times New Roman"/>
          <w:bCs/>
          <w:sz w:val="28"/>
          <w:szCs w:val="28"/>
          <w:lang w:val="uk-UA"/>
        </w:rPr>
        <w:fldChar w:fldCharType="end"/>
      </w:r>
    </w:p>
    <w:p w14:paraId="148F7C6C">
      <w:pPr>
        <w:pStyle w:val="2"/>
        <w:bidi w:val="0"/>
        <w:rPr>
          <w:rFonts w:hint="default" w:ascii="Times New Roman" w:hAnsi="Times New Roman" w:cs="Times New Roman"/>
          <w:sz w:val="28"/>
          <w:szCs w:val="28"/>
          <w:lang w:val="uk-UA"/>
        </w:rPr>
      </w:pPr>
      <w:bookmarkStart w:id="1" w:name="_Toc31323"/>
      <w:r>
        <w:rPr>
          <w:rFonts w:hint="default" w:ascii="Times New Roman" w:hAnsi="Times New Roman" w:cs="Times New Roman"/>
          <w:sz w:val="28"/>
          <w:szCs w:val="28"/>
          <w:lang w:val="uk-UA"/>
        </w:rPr>
        <w:t>Практична робота №1</w:t>
      </w:r>
      <w:bookmarkEnd w:id="1"/>
    </w:p>
    <w:p w14:paraId="0046BC96">
      <w:pPr>
        <w:rPr>
          <w:rFonts w:hint="default" w:ascii="Times New Roman" w:hAnsi="Times New Roman" w:cs="Times New Roman"/>
          <w:sz w:val="28"/>
          <w:szCs w:val="28"/>
        </w:rPr>
      </w:pPr>
      <w:r>
        <w:rPr>
          <w:rFonts w:hint="default" w:ascii="Times New Roman" w:hAnsi="Times New Roman" w:cs="Times New Roman"/>
          <w:sz w:val="28"/>
          <w:szCs w:val="28"/>
        </w:rPr>
        <w:t xml:space="preserve">Тема: Підписання персонального документа за допомогою кваліфікованого </w:t>
      </w:r>
    </w:p>
    <w:p w14:paraId="1619225C">
      <w:pPr>
        <w:rPr>
          <w:rFonts w:hint="default" w:ascii="Times New Roman" w:hAnsi="Times New Roman" w:cs="Times New Roman"/>
          <w:sz w:val="28"/>
          <w:szCs w:val="28"/>
        </w:rPr>
      </w:pPr>
      <w:r>
        <w:rPr>
          <w:rFonts w:hint="default" w:ascii="Times New Roman" w:hAnsi="Times New Roman" w:cs="Times New Roman"/>
          <w:sz w:val="28"/>
          <w:szCs w:val="28"/>
        </w:rPr>
        <w:t xml:space="preserve">електронного підпису (КЕП). </w:t>
      </w:r>
    </w:p>
    <w:p w14:paraId="23388863">
      <w:pPr>
        <w:rPr>
          <w:rFonts w:hint="default" w:ascii="Times New Roman" w:hAnsi="Times New Roman" w:cs="Times New Roman"/>
          <w:sz w:val="28"/>
          <w:szCs w:val="28"/>
        </w:rPr>
      </w:pPr>
      <w:r>
        <w:rPr>
          <w:rFonts w:hint="default" w:ascii="Times New Roman" w:hAnsi="Times New Roman" w:cs="Times New Roman"/>
          <w:sz w:val="28"/>
          <w:szCs w:val="28"/>
        </w:rPr>
        <w:t xml:space="preserve">Мета: Набування навичок підписання особистої документації з </w:t>
      </w:r>
    </w:p>
    <w:p w14:paraId="28CA7C6C">
      <w:pPr>
        <w:rPr>
          <w:rFonts w:hint="default" w:ascii="Times New Roman" w:hAnsi="Times New Roman" w:cs="Times New Roman"/>
          <w:sz w:val="28"/>
          <w:szCs w:val="28"/>
          <w:lang w:val="uk-UA"/>
        </w:rPr>
      </w:pPr>
      <w:r>
        <w:rPr>
          <w:rFonts w:hint="default" w:ascii="Times New Roman" w:hAnsi="Times New Roman" w:cs="Times New Roman"/>
          <w:sz w:val="28"/>
          <w:szCs w:val="28"/>
        </w:rPr>
        <w:t>використанням кваліфікованого електронного підпису.</w:t>
      </w:r>
      <w:r>
        <w:rPr>
          <w:rFonts w:hint="default" w:ascii="Times New Roman" w:hAnsi="Times New Roman" w:cs="Times New Roman"/>
          <w:sz w:val="28"/>
          <w:szCs w:val="28"/>
          <w:lang w:val="uk-UA"/>
        </w:rPr>
        <w:t xml:space="preserve"> </w:t>
      </w:r>
    </w:p>
    <w:p w14:paraId="4BC4672C">
      <w:pPr>
        <w:rPr>
          <w:rFonts w:hint="default" w:ascii="Times New Roman" w:hAnsi="Times New Roman" w:cs="Times New Roman"/>
          <w:sz w:val="28"/>
          <w:szCs w:val="28"/>
          <w:lang w:val="uk-UA"/>
        </w:rPr>
      </w:pPr>
    </w:p>
    <w:p w14:paraId="6A77332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drawing>
          <wp:inline distT="0" distB="0" distL="114300" distR="114300">
            <wp:extent cx="5263515" cy="2543810"/>
            <wp:effectExtent l="0" t="0" r="13335" b="8890"/>
            <wp:docPr id="3" name="Изображение 3" descr="msedge_5nGXmqUP2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msedge_5nGXmqUP2K"/>
                    <pic:cNvPicPr>
                      <a:picLocks noChangeAspect="1"/>
                    </pic:cNvPicPr>
                  </pic:nvPicPr>
                  <pic:blipFill>
                    <a:blip r:embed="rId7"/>
                    <a:stretch>
                      <a:fillRect/>
                    </a:stretch>
                  </pic:blipFill>
                  <pic:spPr>
                    <a:xfrm>
                      <a:off x="0" y="0"/>
                      <a:ext cx="5263515" cy="2543810"/>
                    </a:xfrm>
                    <a:prstGeom prst="rect">
                      <a:avLst/>
                    </a:prstGeom>
                  </pic:spPr>
                </pic:pic>
              </a:graphicData>
            </a:graphic>
          </wp:inline>
        </w:drawing>
      </w:r>
    </w:p>
    <w:p w14:paraId="0740A37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drawing>
          <wp:inline distT="0" distB="0" distL="114300" distR="114300">
            <wp:extent cx="5263515" cy="2543810"/>
            <wp:effectExtent l="0" t="0" r="13335" b="8890"/>
            <wp:docPr id="4" name="Изображение 4" descr="msedge_gBJ3ZAP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msedge_gBJ3ZAPNtI"/>
                    <pic:cNvPicPr>
                      <a:picLocks noChangeAspect="1"/>
                    </pic:cNvPicPr>
                  </pic:nvPicPr>
                  <pic:blipFill>
                    <a:blip r:embed="rId8"/>
                    <a:stretch>
                      <a:fillRect/>
                    </a:stretch>
                  </pic:blipFill>
                  <pic:spPr>
                    <a:xfrm>
                      <a:off x="0" y="0"/>
                      <a:ext cx="5263515" cy="2543810"/>
                    </a:xfrm>
                    <a:prstGeom prst="rect">
                      <a:avLst/>
                    </a:prstGeom>
                  </pic:spPr>
                </pic:pic>
              </a:graphicData>
            </a:graphic>
          </wp:inline>
        </w:drawing>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t>Висновки</w:t>
      </w:r>
    </w:p>
    <w:p w14:paraId="5CFC94DB">
      <w:pPr>
        <w:rPr>
          <w:rFonts w:hint="default" w:ascii="Times New Roman" w:hAnsi="Times New Roman" w:eastAsia="Times New Roman" w:cs="Times New Roman"/>
          <w:b w:val="0"/>
          <w:bCs w:val="0"/>
          <w:sz w:val="28"/>
          <w:szCs w:val="28"/>
          <w:lang w:val="uk-UA"/>
        </w:rPr>
      </w:pPr>
      <w:r>
        <w:rPr>
          <w:rFonts w:hint="default" w:ascii="Times New Roman" w:hAnsi="Times New Roman" w:eastAsia="Times New Roman" w:cs="Times New Roman"/>
          <w:b w:val="0"/>
          <w:bCs w:val="0"/>
          <w:sz w:val="28"/>
          <w:szCs w:val="28"/>
          <w:lang w:val="uk-UA"/>
        </w:rPr>
        <w:t>У ході виконання роботи було успішно опановано технологію накладання кваліфікованого електронного підпису (КЕП). На практиці перевірено роботу з ключами ЕЦП, згенерованими через ПриватБанк, та отримано підписаний документ у форматі .asice. Це підтвердило, що документ набув юридичної сили, а його цілісність та авторство гарантовані криптографічними методами.</w:t>
      </w:r>
    </w:p>
    <w:p w14:paraId="04F341D2">
      <w:pPr>
        <w:rPr>
          <w:rFonts w:hint="default" w:ascii="Times New Roman" w:hAnsi="Times New Roman" w:eastAsia="Times New Roman" w:cs="Times New Roman"/>
          <w:b w:val="0"/>
          <w:bCs w:val="0"/>
          <w:sz w:val="28"/>
          <w:szCs w:val="28"/>
          <w:lang w:val="uk-UA"/>
        </w:rPr>
      </w:pPr>
    </w:p>
    <w:p w14:paraId="0FA4F199">
      <w:pPr>
        <w:pStyle w:val="2"/>
        <w:bidi w:val="0"/>
        <w:rPr>
          <w:rFonts w:hint="default" w:ascii="Times New Roman" w:hAnsi="Times New Roman" w:cs="Times New Roman"/>
          <w:sz w:val="28"/>
          <w:szCs w:val="28"/>
          <w:lang w:val="uk-UA"/>
        </w:rPr>
      </w:pPr>
      <w:bookmarkStart w:id="2" w:name="_Toc23362"/>
      <w:r>
        <w:rPr>
          <w:rFonts w:hint="default" w:ascii="Times New Roman" w:hAnsi="Times New Roman" w:cs="Times New Roman"/>
          <w:sz w:val="28"/>
          <w:szCs w:val="28"/>
          <w:lang w:val="uk-UA"/>
        </w:rPr>
        <w:t>Практична робота №2</w:t>
      </w:r>
      <w:bookmarkEnd w:id="2"/>
    </w:p>
    <w:p w14:paraId="191DE340">
      <w:pPr>
        <w:rPr>
          <w:rFonts w:hint="default" w:ascii="Times New Roman" w:hAnsi="Times New Roman" w:cs="Times New Roman"/>
          <w:sz w:val="28"/>
          <w:szCs w:val="28"/>
        </w:rPr>
      </w:pPr>
      <w:r>
        <w:rPr>
          <w:rFonts w:hint="default" w:ascii="Times New Roman" w:hAnsi="Times New Roman" w:cs="Times New Roman"/>
          <w:sz w:val="28"/>
          <w:szCs w:val="28"/>
        </w:rPr>
        <w:t xml:space="preserve">Тема: Створення і налаштування профілю у системі Git. </w:t>
      </w:r>
    </w:p>
    <w:p w14:paraId="43F3285D">
      <w:pPr>
        <w:rPr>
          <w:rFonts w:hint="default" w:ascii="Times New Roman" w:hAnsi="Times New Roman" w:cs="Times New Roman"/>
          <w:sz w:val="28"/>
          <w:szCs w:val="28"/>
        </w:rPr>
      </w:pPr>
      <w:r>
        <w:rPr>
          <w:rFonts w:hint="default" w:ascii="Times New Roman" w:hAnsi="Times New Roman" w:cs="Times New Roman"/>
          <w:sz w:val="28"/>
          <w:szCs w:val="28"/>
        </w:rPr>
        <w:t xml:space="preserve">Мета: Набування навичок при реєстрації  та налаштуваню облікового запису (account) на хостінгу  GitHub. </w:t>
      </w:r>
    </w:p>
    <w:p w14:paraId="39AF2774">
      <w:pPr>
        <w:rPr>
          <w:rFonts w:hint="default" w:ascii="Times New Roman" w:hAnsi="Times New Roman" w:cs="Times New Roman"/>
          <w:sz w:val="28"/>
          <w:szCs w:val="28"/>
        </w:rPr>
      </w:pPr>
    </w:p>
    <w:p w14:paraId="64D27DE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Виконання:</w:t>
      </w:r>
    </w:p>
    <w:p w14:paraId="5BBC013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Створив свій профіль.</w:t>
      </w:r>
    </w:p>
    <w:p w14:paraId="7CE0266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9"/>
                    <a:stretch>
                      <a:fillRect/>
                    </a:stretch>
                  </pic:blipFill>
                  <pic:spPr>
                    <a:xfrm>
                      <a:off x="0" y="0"/>
                      <a:ext cx="5263515" cy="2543810"/>
                    </a:xfrm>
                    <a:prstGeom prst="rect">
                      <a:avLst/>
                    </a:prstGeom>
                    <a:noFill/>
                    <a:ln>
                      <a:noFill/>
                    </a:ln>
                  </pic:spPr>
                </pic:pic>
              </a:graphicData>
            </a:graphic>
          </wp:inline>
        </w:drawing>
      </w:r>
    </w:p>
    <w:p w14:paraId="1F7B5A0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Створив репозиторій.</w:t>
      </w:r>
    </w:p>
    <w:p w14:paraId="3AA738E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0"/>
                    <a:stretch>
                      <a:fillRect/>
                    </a:stretch>
                  </pic:blipFill>
                  <pic:spPr>
                    <a:xfrm>
                      <a:off x="0" y="0"/>
                      <a:ext cx="5263515" cy="2543810"/>
                    </a:xfrm>
                    <a:prstGeom prst="rect">
                      <a:avLst/>
                    </a:prstGeom>
                    <a:noFill/>
                    <a:ln>
                      <a:noFill/>
                    </a:ln>
                  </pic:spPr>
                </pic:pic>
              </a:graphicData>
            </a:graphic>
          </wp:inline>
        </w:drawing>
      </w:r>
    </w:p>
    <w:p w14:paraId="4E6AE46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Створив папки з практичними роботами.</w:t>
      </w:r>
    </w:p>
    <w:p w14:paraId="0454E39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1"/>
                    <a:stretch>
                      <a:fillRect/>
                    </a:stretch>
                  </pic:blipFill>
                  <pic:spPr>
                    <a:xfrm>
                      <a:off x="0" y="0"/>
                      <a:ext cx="5263515" cy="2543810"/>
                    </a:xfrm>
                    <a:prstGeom prst="rect">
                      <a:avLst/>
                    </a:prstGeom>
                    <a:noFill/>
                    <a:ln>
                      <a:noFill/>
                    </a:ln>
                  </pic:spPr>
                </pic:pic>
              </a:graphicData>
            </a:graphic>
          </wp:inline>
        </w:drawing>
      </w:r>
    </w:p>
    <w:p w14:paraId="0DC8959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Висновки </w:t>
      </w:r>
    </w:p>
    <w:p w14:paraId="44EFA9D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 результаті виконання роботи було створено та налаштовано обліковий запис на платформі GitHub, що є стандартом для сучасної розробки ПЗ. Було опановано базові принципи роботи з системою контролю версій Git: ініціалізація репозиторію, створення структури папок та коміт змін. Створений репозиторій APZ готовий для подальшого завантаження звітів та коду.</w:t>
      </w:r>
    </w:p>
    <w:p w14:paraId="23772AAE">
      <w:pPr>
        <w:rPr>
          <w:rFonts w:hint="default" w:ascii="Times New Roman" w:hAnsi="Times New Roman" w:cs="Times New Roman"/>
          <w:sz w:val="28"/>
          <w:szCs w:val="28"/>
          <w:lang w:val="uk-UA"/>
        </w:rPr>
      </w:pPr>
    </w:p>
    <w:p w14:paraId="608313D4">
      <w:pPr>
        <w:pStyle w:val="2"/>
        <w:bidi w:val="0"/>
        <w:rPr>
          <w:rFonts w:hint="default" w:ascii="Times New Roman" w:hAnsi="Times New Roman" w:cs="Times New Roman"/>
          <w:sz w:val="28"/>
          <w:szCs w:val="28"/>
          <w:lang w:val="uk-UA"/>
        </w:rPr>
      </w:pPr>
      <w:bookmarkStart w:id="3" w:name="_Toc13495"/>
      <w:r>
        <w:rPr>
          <w:rFonts w:hint="default" w:ascii="Times New Roman" w:hAnsi="Times New Roman" w:cs="Times New Roman"/>
          <w:sz w:val="28"/>
          <w:szCs w:val="28"/>
          <w:lang w:val="uk-UA"/>
        </w:rPr>
        <w:t>Практична робота №3</w:t>
      </w:r>
      <w:bookmarkEnd w:id="3"/>
    </w:p>
    <w:p w14:paraId="2D77EAF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Тема: Написання тест-кейсів  (Test Case). </w:t>
      </w:r>
    </w:p>
    <w:p w14:paraId="11E1838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Мета: Набування навичок у написанні тест-кейсів різних пристроїв. </w:t>
      </w:r>
    </w:p>
    <w:p w14:paraId="502E2B9B">
      <w:pPr>
        <w:rPr>
          <w:rFonts w:hint="default" w:ascii="Times New Roman" w:hAnsi="Times New Roman" w:cs="Times New Roman"/>
          <w:sz w:val="28"/>
          <w:szCs w:val="28"/>
          <w:lang w:val="uk-UA"/>
        </w:rPr>
      </w:pPr>
    </w:p>
    <w:p w14:paraId="0A248A5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Об’єкт тестування: Монітор</w:t>
      </w:r>
    </w:p>
    <w:p w14:paraId="683E8B65">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Опис: Пристрій для візуального виведення інформації. Підключається до комп'ютера або іншого джерела сигналу.</w:t>
      </w:r>
    </w:p>
    <w:p w14:paraId="3801BC3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Основні компоненти:</w:t>
      </w:r>
    </w:p>
    <w:p w14:paraId="6763676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1.Екран (матриця)</w:t>
      </w:r>
    </w:p>
    <w:p w14:paraId="0D926D8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2.Корпус</w:t>
      </w:r>
    </w:p>
    <w:p w14:paraId="430369C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3.Кнопки керування (живлення, меню, навігація)</w:t>
      </w:r>
    </w:p>
    <w:p w14:paraId="40A3D0F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4.Порти підключення (HDMI, DisplayPort, порт живлення)</w:t>
      </w:r>
    </w:p>
    <w:p w14:paraId="73D1181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5.Підставка</w:t>
      </w:r>
    </w:p>
    <w:p w14:paraId="26DAF13A">
      <w:pPr>
        <w:rPr>
          <w:rFonts w:hint="default" w:ascii="Times New Roman" w:hAnsi="Times New Roman" w:cs="Times New Roman"/>
          <w:sz w:val="28"/>
          <w:szCs w:val="28"/>
          <w:lang w:val="uk-UA"/>
        </w:rPr>
      </w:pPr>
    </w:p>
    <w:p w14:paraId="7E408A3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Тест-кейси:</w:t>
      </w:r>
    </w:p>
    <w:p w14:paraId="3F553494">
      <w:pPr>
        <w:outlineLvl w:val="0"/>
        <w:rPr>
          <w:rFonts w:hint="default" w:ascii="Times New Roman" w:hAnsi="Times New Roman" w:cs="Times New Roman"/>
          <w:sz w:val="28"/>
          <w:szCs w:val="28"/>
          <w:lang w:val="uk-UA"/>
        </w:rPr>
      </w:pPr>
      <w:bookmarkStart w:id="4" w:name="_Toc17485"/>
      <w:r>
        <w:rPr>
          <w:rFonts w:hint="default" w:ascii="Times New Roman" w:hAnsi="Times New Roman" w:cs="Times New Roman"/>
          <w:sz w:val="28"/>
          <w:szCs w:val="28"/>
          <w:lang w:val="uk-UA"/>
        </w:rPr>
        <w:t>1. Тести живлення та підключення</w:t>
      </w:r>
      <w:bookmarkEnd w:id="4"/>
    </w:p>
    <w:p w14:paraId="553560B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TC01 - Перевірка ввімкнення монітора </w:t>
      </w:r>
    </w:p>
    <w:p w14:paraId="360E937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підключений до електромережі.</w:t>
      </w:r>
    </w:p>
    <w:p w14:paraId="22FD15C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0EE35F8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Натиснути кнопку "Живлення" на моніторі. </w:t>
      </w:r>
    </w:p>
    <w:p w14:paraId="4BB04A21">
      <w:pPr>
        <w:rPr>
          <w:rFonts w:hint="default" w:ascii="Times New Roman" w:hAnsi="Times New Roman" w:cs="Times New Roman"/>
          <w:sz w:val="28"/>
          <w:szCs w:val="28"/>
          <w:lang w:val="uk-UA"/>
        </w:rPr>
      </w:pPr>
    </w:p>
    <w:p w14:paraId="1580AA4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вмикається, загоряється індикатор живлення, на екрані з'являється логотип виробника або повідомлення "Немає сигналу".</w:t>
      </w:r>
    </w:p>
    <w:p w14:paraId="76A8037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знаходиться у ввімкненому стані, очікуючи на сигнал або подальші команди користувача (наприклад, натискання кнопки "Меню").</w:t>
      </w:r>
    </w:p>
    <w:p w14:paraId="7FBD9D3E">
      <w:pPr>
        <w:rPr>
          <w:rFonts w:hint="default" w:ascii="Times New Roman" w:hAnsi="Times New Roman" w:cs="Times New Roman"/>
          <w:sz w:val="28"/>
          <w:szCs w:val="28"/>
          <w:lang w:val="uk-UA"/>
        </w:rPr>
      </w:pPr>
    </w:p>
    <w:p w14:paraId="22C1865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TC02 - Перевірка вимкнення монітора </w:t>
      </w:r>
    </w:p>
    <w:p w14:paraId="291256A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увімкнений (є сигнал або повідомлення "Немає сигналу").</w:t>
      </w:r>
    </w:p>
    <w:p w14:paraId="2257FBE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22C54C8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Натиснути кнопку "Живлення" на моніторі.</w:t>
      </w:r>
    </w:p>
    <w:p w14:paraId="31D59ECA">
      <w:pPr>
        <w:rPr>
          <w:rFonts w:hint="default" w:ascii="Times New Roman" w:hAnsi="Times New Roman" w:cs="Times New Roman"/>
          <w:sz w:val="28"/>
          <w:szCs w:val="28"/>
          <w:lang w:val="uk-UA"/>
        </w:rPr>
      </w:pPr>
    </w:p>
    <w:p w14:paraId="633B4C3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Екран монітора гасне, індикатор живлення гасне.</w:t>
      </w:r>
    </w:p>
    <w:p w14:paraId="28F702E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знаходиться у вимкненому стані, живлення на пристрій не подається (окрім чергового режиму).</w:t>
      </w:r>
    </w:p>
    <w:p w14:paraId="536D0A14">
      <w:pPr>
        <w:rPr>
          <w:rFonts w:hint="default" w:ascii="Times New Roman" w:hAnsi="Times New Roman" w:cs="Times New Roman"/>
          <w:sz w:val="28"/>
          <w:szCs w:val="28"/>
          <w:lang w:val="uk-UA"/>
        </w:rPr>
      </w:pPr>
    </w:p>
    <w:p w14:paraId="5E1B8B5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TC03 - Перевірка підключення через HDMI</w:t>
      </w:r>
    </w:p>
    <w:p w14:paraId="331BB71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та ПК вимкнені. Кабель HDMI під рукою. Кроки:</w:t>
      </w:r>
    </w:p>
    <w:p w14:paraId="1D51520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1)Підключити один кінець кабелю HDMI до порту HDMI на ПК.</w:t>
      </w:r>
    </w:p>
    <w:p w14:paraId="0BCD9DC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2)Підключити інший кінець кабелю HDMI до порту HDMI на моніторі.</w:t>
      </w:r>
    </w:p>
    <w:p w14:paraId="3C2BD28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3)Увімкнути ПК та монітор. </w:t>
      </w:r>
    </w:p>
    <w:p w14:paraId="1FEB6235">
      <w:pPr>
        <w:rPr>
          <w:rFonts w:hint="default" w:ascii="Times New Roman" w:hAnsi="Times New Roman" w:cs="Times New Roman"/>
          <w:sz w:val="28"/>
          <w:szCs w:val="28"/>
          <w:lang w:val="uk-UA"/>
        </w:rPr>
      </w:pPr>
    </w:p>
    <w:p w14:paraId="1AF71A05">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автоматично визначає сигнал і показує зображення з ПК.</w:t>
      </w:r>
    </w:p>
    <w:p w14:paraId="66CBEB1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стабільно відображає робочий стіл ПК через HDMI.</w:t>
      </w:r>
    </w:p>
    <w:p w14:paraId="6EE6C651">
      <w:pPr>
        <w:rPr>
          <w:rFonts w:hint="default" w:ascii="Times New Roman" w:hAnsi="Times New Roman" w:cs="Times New Roman"/>
          <w:sz w:val="28"/>
          <w:szCs w:val="28"/>
          <w:lang w:val="uk-UA"/>
        </w:rPr>
      </w:pPr>
    </w:p>
    <w:p w14:paraId="0BBD39C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TC04 - Перевірка переходу в режим очікування (Standby)</w:t>
      </w:r>
    </w:p>
    <w:p w14:paraId="3A5437F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увімкнений і показує зображення з ПК (сигнал є).</w:t>
      </w:r>
    </w:p>
    <w:p w14:paraId="4C20BDD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221EE67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Перевести ПК в "сплячий режим" або вимкнути його, не чіпаючи монітор.</w:t>
      </w:r>
    </w:p>
    <w:p w14:paraId="3C6C175E">
      <w:pPr>
        <w:rPr>
          <w:rFonts w:hint="default" w:ascii="Times New Roman" w:hAnsi="Times New Roman" w:cs="Times New Roman"/>
          <w:sz w:val="28"/>
          <w:szCs w:val="28"/>
          <w:lang w:val="uk-UA"/>
        </w:rPr>
      </w:pPr>
    </w:p>
    <w:p w14:paraId="71CBAD3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показує повідомлення "Немає сигналу" (або аналогічне) і через ~1 хвилину переходить в режим очікування (індикатор живлення змінює колір або починає блимати).</w:t>
      </w:r>
    </w:p>
    <w:p w14:paraId="4037622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знаходиться в режимі очікування зі зниженим енергоспоживанням.</w:t>
      </w:r>
    </w:p>
    <w:p w14:paraId="1A8B99EC">
      <w:pPr>
        <w:rPr>
          <w:rFonts w:hint="default" w:ascii="Times New Roman" w:hAnsi="Times New Roman" w:cs="Times New Roman"/>
          <w:sz w:val="28"/>
          <w:szCs w:val="28"/>
          <w:lang w:val="uk-UA"/>
        </w:rPr>
      </w:pPr>
    </w:p>
    <w:p w14:paraId="1CE88BA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TC05 - Перевірка виходу з режиму очікування</w:t>
      </w:r>
    </w:p>
    <w:p w14:paraId="7D7A035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в режимі очікування (див. TC04).</w:t>
      </w:r>
    </w:p>
    <w:p w14:paraId="2C14420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2F9737C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"Розбудити" ПК (натиснути клавішу, порухати мишкою).</w:t>
      </w:r>
    </w:p>
    <w:p w14:paraId="6C10BC89">
      <w:pPr>
        <w:rPr>
          <w:rFonts w:hint="default" w:ascii="Times New Roman" w:hAnsi="Times New Roman" w:cs="Times New Roman"/>
          <w:sz w:val="28"/>
          <w:szCs w:val="28"/>
          <w:lang w:val="uk-UA"/>
        </w:rPr>
      </w:pPr>
    </w:p>
    <w:p w14:paraId="768025B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автоматично "прокидається" і показує зображення з ПК.</w:t>
      </w:r>
    </w:p>
    <w:p w14:paraId="6022DF2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знаходиться в активному робочому стані, показуючи сигнал з ПК.</w:t>
      </w:r>
    </w:p>
    <w:p w14:paraId="0DF935AE">
      <w:pPr>
        <w:rPr>
          <w:rFonts w:hint="default" w:ascii="Times New Roman" w:hAnsi="Times New Roman" w:cs="Times New Roman"/>
          <w:sz w:val="28"/>
          <w:szCs w:val="28"/>
          <w:lang w:val="uk-UA"/>
        </w:rPr>
      </w:pPr>
    </w:p>
    <w:p w14:paraId="7FC8AD6B">
      <w:pPr>
        <w:outlineLvl w:val="0"/>
        <w:rPr>
          <w:rFonts w:hint="default" w:ascii="Times New Roman" w:hAnsi="Times New Roman" w:cs="Times New Roman"/>
          <w:sz w:val="28"/>
          <w:szCs w:val="28"/>
          <w:lang w:val="uk-UA"/>
        </w:rPr>
      </w:pPr>
      <w:bookmarkStart w:id="5" w:name="_Toc20575"/>
      <w:r>
        <w:rPr>
          <w:rFonts w:hint="default" w:ascii="Times New Roman" w:hAnsi="Times New Roman" w:cs="Times New Roman"/>
          <w:sz w:val="28"/>
          <w:szCs w:val="28"/>
          <w:lang w:val="uk-UA"/>
        </w:rPr>
        <w:t>2. Тести екранного меню (OSD)</w:t>
      </w:r>
      <w:bookmarkEnd w:id="5"/>
    </w:p>
    <w:p w14:paraId="48548BE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TC06 - Перевірка відкриття меню (OSD)</w:t>
      </w:r>
    </w:p>
    <w:p w14:paraId="3F79608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увімкнений, зображення є.</w:t>
      </w:r>
    </w:p>
    <w:p w14:paraId="4A3AC25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172AC9D5">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Натиснути кнопку "Меню" на моніторі.</w:t>
      </w:r>
    </w:p>
    <w:p w14:paraId="1E3F79FB">
      <w:pPr>
        <w:rPr>
          <w:rFonts w:hint="default" w:ascii="Times New Roman" w:hAnsi="Times New Roman" w:cs="Times New Roman"/>
          <w:sz w:val="28"/>
          <w:szCs w:val="28"/>
          <w:lang w:val="uk-UA"/>
        </w:rPr>
      </w:pPr>
    </w:p>
    <w:p w14:paraId="3BC4171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На екрані з'являється інтерфейс екранного меню.</w:t>
      </w:r>
    </w:p>
    <w:p w14:paraId="38CCF01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Меню OSD активне і відображається поверх основного зображення. Система очікує на навігацію по меню.</w:t>
      </w:r>
    </w:p>
    <w:p w14:paraId="237A660C">
      <w:pPr>
        <w:rPr>
          <w:rFonts w:hint="default" w:ascii="Times New Roman" w:hAnsi="Times New Roman" w:cs="Times New Roman"/>
          <w:sz w:val="28"/>
          <w:szCs w:val="28"/>
          <w:lang w:val="uk-UA"/>
        </w:rPr>
      </w:pPr>
    </w:p>
    <w:p w14:paraId="5FDBF55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TC07 - Перевірка навігації по меню (Вниз)</w:t>
      </w:r>
    </w:p>
    <w:p w14:paraId="522B83F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Меню OSD відкрито (див. TC06).</w:t>
      </w:r>
    </w:p>
    <w:p w14:paraId="6FAC917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6A0E2AE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Натиснути кнопку "Вниз" на моніторі.</w:t>
      </w:r>
    </w:p>
    <w:p w14:paraId="74E2C237">
      <w:pPr>
        <w:rPr>
          <w:rFonts w:hint="default" w:ascii="Times New Roman" w:hAnsi="Times New Roman" w:cs="Times New Roman"/>
          <w:sz w:val="28"/>
          <w:szCs w:val="28"/>
          <w:lang w:val="uk-UA"/>
        </w:rPr>
      </w:pPr>
    </w:p>
    <w:p w14:paraId="06338B3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Виділення (курсор) в меню переміщується на один пункт вниз.</w:t>
      </w:r>
    </w:p>
    <w:p w14:paraId="155D8B8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Меню OSD залишається активним, виділено наступний пункт.</w:t>
      </w:r>
    </w:p>
    <w:p w14:paraId="60E04898">
      <w:pPr>
        <w:rPr>
          <w:rFonts w:hint="default" w:ascii="Times New Roman" w:hAnsi="Times New Roman" w:cs="Times New Roman"/>
          <w:sz w:val="28"/>
          <w:szCs w:val="28"/>
          <w:lang w:val="uk-UA"/>
        </w:rPr>
      </w:pPr>
    </w:p>
    <w:p w14:paraId="3CC50E8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TC08 - Перевірка регулювання яскравості (Збільшення) </w:t>
      </w:r>
    </w:p>
    <w:p w14:paraId="1DA8DC8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Меню OSD відкрито, обрано пункт "Яскравість". Кроки:</w:t>
      </w:r>
    </w:p>
    <w:p w14:paraId="4021257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Натиснути кнопку "Збільшити" (або "Вправо" / "+"). </w:t>
      </w:r>
    </w:p>
    <w:p w14:paraId="60737968">
      <w:pPr>
        <w:rPr>
          <w:rFonts w:hint="default" w:ascii="Times New Roman" w:hAnsi="Times New Roman" w:cs="Times New Roman"/>
          <w:sz w:val="28"/>
          <w:szCs w:val="28"/>
          <w:lang w:val="uk-UA"/>
        </w:rPr>
      </w:pPr>
    </w:p>
    <w:p w14:paraId="57F963D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Повзунок яскравості зміщується вправо, зображення на екрані стає візуально яскравішим.</w:t>
      </w:r>
    </w:p>
    <w:p w14:paraId="5FDD565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Нове значення яскравості збережено (для поточної сесії). Меню OSD залишається відкритим на пункті "Яскравість".</w:t>
      </w:r>
    </w:p>
    <w:p w14:paraId="50AF7E86">
      <w:pPr>
        <w:rPr>
          <w:rFonts w:hint="default" w:ascii="Times New Roman" w:hAnsi="Times New Roman" w:cs="Times New Roman"/>
          <w:sz w:val="28"/>
          <w:szCs w:val="28"/>
          <w:lang w:val="uk-UA"/>
        </w:rPr>
      </w:pPr>
    </w:p>
    <w:p w14:paraId="72AD7F3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TC09 - Перевірка регулювання контрастності (Зменшення)</w:t>
      </w:r>
    </w:p>
    <w:p w14:paraId="626AB3C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Меню OSD відкрито, обрано пункт "Контрастність" (значення &gt; 0).</w:t>
      </w:r>
    </w:p>
    <w:p w14:paraId="664F1B0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4C9F353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Натиснути кнопку "Зменшити" (або "Вліво" / "-"). </w:t>
      </w:r>
    </w:p>
    <w:p w14:paraId="70D90B4B">
      <w:pPr>
        <w:rPr>
          <w:rFonts w:hint="default" w:ascii="Times New Roman" w:hAnsi="Times New Roman" w:cs="Times New Roman"/>
          <w:sz w:val="28"/>
          <w:szCs w:val="28"/>
          <w:lang w:val="uk-UA"/>
        </w:rPr>
      </w:pPr>
    </w:p>
    <w:p w14:paraId="410A1C5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Повзунок контрастності зміщується вліво, зображення стає менш контрастним.</w:t>
      </w:r>
    </w:p>
    <w:p w14:paraId="51A39DC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Нове значення контрастності збережено. Меню OSD залишається відкритим на пункті "Контрастність".</w:t>
      </w:r>
    </w:p>
    <w:p w14:paraId="5D96DC5B">
      <w:pPr>
        <w:rPr>
          <w:rFonts w:hint="default" w:ascii="Times New Roman" w:hAnsi="Times New Roman" w:cs="Times New Roman"/>
          <w:sz w:val="28"/>
          <w:szCs w:val="28"/>
          <w:lang w:val="uk-UA"/>
        </w:rPr>
      </w:pPr>
    </w:p>
    <w:p w14:paraId="02E3693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TC10 - Перевірка вибору джерела сигналу (Input)</w:t>
      </w:r>
    </w:p>
    <w:p w14:paraId="27E5BBD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Меню OSD відкрито, обрано пункт "Вибір входу".</w:t>
      </w:r>
    </w:p>
    <w:p w14:paraId="74D0561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598ABE7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Вибрати інший порт (наприклад, "DisplayPort", якщо зараз активний HDMI).</w:t>
      </w:r>
    </w:p>
    <w:p w14:paraId="74403043">
      <w:pPr>
        <w:rPr>
          <w:rFonts w:hint="default" w:ascii="Times New Roman" w:hAnsi="Times New Roman" w:cs="Times New Roman"/>
          <w:sz w:val="28"/>
          <w:szCs w:val="28"/>
          <w:lang w:val="uk-UA"/>
        </w:rPr>
      </w:pPr>
    </w:p>
    <w:p w14:paraId="7702FE55">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намагається знайти сигнал на порту DisplayPort, на екрані з'являється відповідне повідомлення або чорний екран.</w:t>
      </w:r>
    </w:p>
    <w:p w14:paraId="649BA2C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перемкнув активний вхід на "DisplayPort" і шукає сигнал на ньому.</w:t>
      </w:r>
    </w:p>
    <w:p w14:paraId="3FC2A199">
      <w:pPr>
        <w:rPr>
          <w:rFonts w:hint="default" w:ascii="Times New Roman" w:hAnsi="Times New Roman" w:cs="Times New Roman"/>
          <w:sz w:val="28"/>
          <w:szCs w:val="28"/>
          <w:lang w:val="uk-UA"/>
        </w:rPr>
      </w:pPr>
    </w:p>
    <w:p w14:paraId="0C59443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TC11 - Перевірка функції "Скинути до заводських налаштувань"</w:t>
      </w:r>
    </w:p>
    <w:p w14:paraId="03C353C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Меню OSD відкрито. Яскравість змінена на не-дефолтне значення (наприклад, 80).</w:t>
      </w:r>
    </w:p>
    <w:p w14:paraId="127D75C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04538B9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1)Знайти в меню пункт "Скинути налаштування" (Reset).</w:t>
      </w:r>
    </w:p>
    <w:p w14:paraId="1D1CF7D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2)Активувати його і підтвердити дію. </w:t>
      </w:r>
    </w:p>
    <w:p w14:paraId="0AC625F7">
      <w:pPr>
        <w:rPr>
          <w:rFonts w:hint="default" w:ascii="Times New Roman" w:hAnsi="Times New Roman" w:cs="Times New Roman"/>
          <w:sz w:val="28"/>
          <w:szCs w:val="28"/>
          <w:lang w:val="uk-UA"/>
        </w:rPr>
      </w:pPr>
    </w:p>
    <w:p w14:paraId="44CCFD4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скидає всі налаштування. Яскравість повертається до стандартного значення (наприклад, 50).</w:t>
      </w:r>
    </w:p>
    <w:p w14:paraId="7B3EE2D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Всі налаштування OSD повернуті до заводських. Меню OSD зазвичай закривається або повертається на головний екран.</w:t>
      </w:r>
    </w:p>
    <w:p w14:paraId="424B8702">
      <w:pPr>
        <w:rPr>
          <w:rFonts w:hint="default" w:ascii="Times New Roman" w:hAnsi="Times New Roman" w:cs="Times New Roman"/>
          <w:sz w:val="28"/>
          <w:szCs w:val="28"/>
          <w:lang w:val="uk-UA"/>
        </w:rPr>
      </w:pPr>
    </w:p>
    <w:p w14:paraId="3053783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TC12 - Перевірка автоматичного закриття меню OSD</w:t>
      </w:r>
    </w:p>
    <w:p w14:paraId="44FFBB9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Меню OSD відкрито (див. TC06).</w:t>
      </w:r>
    </w:p>
    <w:p w14:paraId="4C5641C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33A2D22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Не натискати жодних кнопок меню протягом 30 секунд.</w:t>
      </w:r>
    </w:p>
    <w:p w14:paraId="7ECB1774">
      <w:pPr>
        <w:rPr>
          <w:rFonts w:hint="default" w:ascii="Times New Roman" w:hAnsi="Times New Roman" w:cs="Times New Roman"/>
          <w:sz w:val="28"/>
          <w:szCs w:val="28"/>
          <w:lang w:val="uk-UA"/>
        </w:rPr>
      </w:pPr>
    </w:p>
    <w:p w14:paraId="2B1FB00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Меню OSD автоматично зникає з екрану.</w:t>
      </w:r>
    </w:p>
    <w:p w14:paraId="2FC041F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повернувся до звичайного режиму відображення сигналу, меню OSD неактивне.</w:t>
      </w:r>
    </w:p>
    <w:p w14:paraId="08DCDDA3">
      <w:pPr>
        <w:rPr>
          <w:rFonts w:hint="default" w:ascii="Times New Roman" w:hAnsi="Times New Roman" w:cs="Times New Roman"/>
          <w:sz w:val="28"/>
          <w:szCs w:val="28"/>
          <w:lang w:val="uk-UA"/>
        </w:rPr>
      </w:pPr>
    </w:p>
    <w:p w14:paraId="281ABAFD">
      <w:pPr>
        <w:outlineLvl w:val="0"/>
        <w:rPr>
          <w:rFonts w:hint="default" w:ascii="Times New Roman" w:hAnsi="Times New Roman" w:cs="Times New Roman"/>
          <w:sz w:val="28"/>
          <w:szCs w:val="28"/>
          <w:lang w:val="uk-UA"/>
        </w:rPr>
      </w:pPr>
      <w:bookmarkStart w:id="6" w:name="_Toc3994"/>
      <w:r>
        <w:rPr>
          <w:rFonts w:hint="default" w:ascii="Times New Roman" w:hAnsi="Times New Roman" w:cs="Times New Roman"/>
          <w:sz w:val="28"/>
          <w:szCs w:val="28"/>
          <w:lang w:val="uk-UA"/>
        </w:rPr>
        <w:t>3. Тести якості зображення</w:t>
      </w:r>
      <w:bookmarkEnd w:id="6"/>
    </w:p>
    <w:p w14:paraId="648BE4B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TC13 - Перевірка на "биті" пікселі (чорний)</w:t>
      </w:r>
    </w:p>
    <w:p w14:paraId="574F5FE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увімкнений, на ПК відкрито зображення, що повністю залите чорним кольором (full-screen).</w:t>
      </w:r>
    </w:p>
    <w:p w14:paraId="00D48C2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171E069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Уважно оглянути всю поверхню екрану.</w:t>
      </w:r>
    </w:p>
    <w:p w14:paraId="58DA9E59">
      <w:pPr>
        <w:rPr>
          <w:rFonts w:hint="default" w:ascii="Times New Roman" w:hAnsi="Times New Roman" w:cs="Times New Roman"/>
          <w:sz w:val="28"/>
          <w:szCs w:val="28"/>
          <w:lang w:val="uk-UA"/>
        </w:rPr>
      </w:pPr>
    </w:p>
    <w:p w14:paraId="2FE1056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Не повинно бути жодних яскравих точок (білих, червоних, зелених, синіх). Всі пікселі чорні.</w:t>
      </w:r>
    </w:p>
    <w:p w14:paraId="1621DD15">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Тест завершено, монітор продовжує показувати чорний екран.</w:t>
      </w:r>
    </w:p>
    <w:p w14:paraId="0C7317CC">
      <w:pPr>
        <w:rPr>
          <w:rFonts w:hint="default" w:ascii="Times New Roman" w:hAnsi="Times New Roman" w:cs="Times New Roman"/>
          <w:sz w:val="28"/>
          <w:szCs w:val="28"/>
          <w:lang w:val="uk-UA"/>
        </w:rPr>
      </w:pPr>
    </w:p>
    <w:p w14:paraId="5442C6D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TC14 - Перевірка на "застряглі" пікселі (білий)</w:t>
      </w:r>
    </w:p>
    <w:p w14:paraId="349D9BF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увімкнений, на ПК відкрито зображення, що повністю залите білим кольором (full-screen).</w:t>
      </w:r>
    </w:p>
    <w:p w14:paraId="46C9E86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0F0A028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Уважно оглянути всю поверхню екрану.</w:t>
      </w:r>
    </w:p>
    <w:p w14:paraId="7C34A993">
      <w:pPr>
        <w:rPr>
          <w:rFonts w:hint="default" w:ascii="Times New Roman" w:hAnsi="Times New Roman" w:cs="Times New Roman"/>
          <w:sz w:val="28"/>
          <w:szCs w:val="28"/>
          <w:lang w:val="uk-UA"/>
        </w:rPr>
      </w:pPr>
    </w:p>
    <w:p w14:paraId="0052E13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Не повинно бути жодних кольорових або чорних точок. Всі пікселі білі. (Аналогічно повторити для червоного, зеленого, синього фонів).</w:t>
      </w:r>
    </w:p>
    <w:p w14:paraId="02A0151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Тест завершено, монітор продовжує показувати білий екран.</w:t>
      </w:r>
    </w:p>
    <w:p w14:paraId="256FFA35">
      <w:pPr>
        <w:rPr>
          <w:rFonts w:hint="default" w:ascii="Times New Roman" w:hAnsi="Times New Roman" w:cs="Times New Roman"/>
          <w:sz w:val="28"/>
          <w:szCs w:val="28"/>
          <w:lang w:val="uk-UA"/>
        </w:rPr>
      </w:pPr>
    </w:p>
    <w:p w14:paraId="12DBD8C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TC15 - Перевірка засвітів (Backlight Bleed)</w:t>
      </w:r>
    </w:p>
    <w:p w14:paraId="6573C17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увімкнений, на ПК відкрито зображення, що повністю залите чорним кольором. Освітлення в кімнаті вимкнене. Кроки:</w:t>
      </w:r>
    </w:p>
    <w:p w14:paraId="3DE3E0C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Оглянути краї та кути монітора.</w:t>
      </w:r>
    </w:p>
    <w:p w14:paraId="45D0B546">
      <w:pPr>
        <w:rPr>
          <w:rFonts w:hint="default" w:ascii="Times New Roman" w:hAnsi="Times New Roman" w:cs="Times New Roman"/>
          <w:sz w:val="28"/>
          <w:szCs w:val="28"/>
          <w:lang w:val="uk-UA"/>
        </w:rPr>
      </w:pPr>
    </w:p>
    <w:p w14:paraId="3A33028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Чорний колір рівномірний по всьому екрану, відсутні яскраві "плями" світла по краях.</w:t>
      </w:r>
    </w:p>
    <w:p w14:paraId="652CE84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Тест завершено, монітор продовжує показувати чорний екран.</w:t>
      </w:r>
    </w:p>
    <w:p w14:paraId="22D8260F">
      <w:pPr>
        <w:rPr>
          <w:rFonts w:hint="default" w:ascii="Times New Roman" w:hAnsi="Times New Roman" w:cs="Times New Roman"/>
          <w:sz w:val="28"/>
          <w:szCs w:val="28"/>
          <w:lang w:val="uk-UA"/>
        </w:rPr>
      </w:pPr>
    </w:p>
    <w:p w14:paraId="446650F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TC16 - Перевірка підтримки нативної роздільної здатності (Full HD)</w:t>
      </w:r>
    </w:p>
    <w:p w14:paraId="5CBBD186">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Pre-condition: Монітор підключений до ПК. </w:t>
      </w:r>
    </w:p>
    <w:p w14:paraId="21BD042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789358A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1)Зайти в "Налаштування екрану" на ПК.</w:t>
      </w:r>
    </w:p>
    <w:p w14:paraId="7FE63B4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2)Встановити роздільну здатність 1920x1080.</w:t>
      </w:r>
    </w:p>
    <w:p w14:paraId="3BC042B7">
      <w:pPr>
        <w:rPr>
          <w:rFonts w:hint="default" w:ascii="Times New Roman" w:hAnsi="Times New Roman" w:cs="Times New Roman"/>
          <w:sz w:val="28"/>
          <w:szCs w:val="28"/>
          <w:lang w:val="uk-UA"/>
        </w:rPr>
      </w:pPr>
    </w:p>
    <w:p w14:paraId="6709C44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Зображення на моніторі чітке, не розмите, не "сплющене". Текст легко читається.</w:t>
      </w:r>
    </w:p>
    <w:p w14:paraId="2959463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працює в нативній роздільній здатності 1920x1080.</w:t>
      </w:r>
    </w:p>
    <w:p w14:paraId="69482496">
      <w:pPr>
        <w:rPr>
          <w:rFonts w:hint="default" w:ascii="Times New Roman" w:hAnsi="Times New Roman" w:cs="Times New Roman"/>
          <w:sz w:val="28"/>
          <w:szCs w:val="28"/>
          <w:lang w:val="uk-UA"/>
        </w:rPr>
      </w:pPr>
    </w:p>
    <w:p w14:paraId="620DE90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TC17 - Перевірка некоректної роздільної здатності</w:t>
      </w:r>
    </w:p>
    <w:p w14:paraId="747F3FB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підключений до ПК.</w:t>
      </w:r>
    </w:p>
    <w:p w14:paraId="6AB4790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7D9E767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1)Зайти в "Налаштування екрану" на ПК.</w:t>
      </w:r>
    </w:p>
    <w:p w14:paraId="74E9337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2)Встановити застарілу роздільну здатність (наприклад, 800x600).</w:t>
      </w:r>
    </w:p>
    <w:p w14:paraId="3AE1DFB3">
      <w:pPr>
        <w:rPr>
          <w:rFonts w:hint="default" w:ascii="Times New Roman" w:hAnsi="Times New Roman" w:cs="Times New Roman"/>
          <w:sz w:val="28"/>
          <w:szCs w:val="28"/>
          <w:lang w:val="uk-UA"/>
        </w:rPr>
      </w:pPr>
    </w:p>
    <w:p w14:paraId="43646F46">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показує зображення (можливо, з чорними смугами по боках) або виводить повідомлення "Непідтримуваний режим" (Out of Range).</w:t>
      </w:r>
    </w:p>
    <w:p w14:paraId="1890DE26">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працює в режимі 800x600 (якщо підтримує) або не показує нічого і чекає на коректний сигнал (якщо не підтримує).</w:t>
      </w:r>
    </w:p>
    <w:p w14:paraId="4705C98D">
      <w:pPr>
        <w:rPr>
          <w:rFonts w:hint="default" w:ascii="Times New Roman" w:hAnsi="Times New Roman" w:cs="Times New Roman"/>
          <w:sz w:val="28"/>
          <w:szCs w:val="28"/>
          <w:lang w:val="uk-UA"/>
        </w:rPr>
      </w:pPr>
    </w:p>
    <w:p w14:paraId="1BADB844">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TC18 - Перевірка частоти оновлення</w:t>
      </w:r>
    </w:p>
    <w:p w14:paraId="287FCAD6">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підключений до ПК (має підтримувати 60 Гц).</w:t>
      </w:r>
    </w:p>
    <w:p w14:paraId="2A08F42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6224FA25">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1)Зайти в "Додаткові налаштування дисплея" на ПК.</w:t>
      </w:r>
    </w:p>
    <w:p w14:paraId="2EEC49E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2)Встановити частоту оновлення "60 Гц".</w:t>
      </w:r>
    </w:p>
    <w:p w14:paraId="224935C4">
      <w:pPr>
        <w:rPr>
          <w:rFonts w:hint="default" w:ascii="Times New Roman" w:hAnsi="Times New Roman" w:cs="Times New Roman"/>
          <w:sz w:val="28"/>
          <w:szCs w:val="28"/>
          <w:lang w:val="uk-UA"/>
        </w:rPr>
      </w:pPr>
    </w:p>
    <w:p w14:paraId="588570D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Зображення стабільне, без видимого мерехтіння.</w:t>
      </w:r>
    </w:p>
    <w:p w14:paraId="450A781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працює з частотою оновлення 60 Гц.</w:t>
      </w:r>
    </w:p>
    <w:p w14:paraId="20992973">
      <w:pPr>
        <w:rPr>
          <w:rFonts w:hint="default" w:ascii="Times New Roman" w:hAnsi="Times New Roman" w:cs="Times New Roman"/>
          <w:sz w:val="28"/>
          <w:szCs w:val="28"/>
          <w:lang w:val="uk-UA"/>
        </w:rPr>
      </w:pPr>
    </w:p>
    <w:p w14:paraId="44C42C82">
      <w:pPr>
        <w:outlineLvl w:val="0"/>
        <w:rPr>
          <w:rFonts w:hint="default" w:ascii="Times New Roman" w:hAnsi="Times New Roman" w:cs="Times New Roman"/>
          <w:sz w:val="28"/>
          <w:szCs w:val="28"/>
          <w:lang w:val="uk-UA"/>
        </w:rPr>
      </w:pPr>
      <w:bookmarkStart w:id="7" w:name="_Toc11200"/>
      <w:r>
        <w:rPr>
          <w:rFonts w:hint="default" w:ascii="Times New Roman" w:hAnsi="Times New Roman" w:cs="Times New Roman"/>
          <w:sz w:val="28"/>
          <w:szCs w:val="28"/>
          <w:lang w:val="uk-UA"/>
        </w:rPr>
        <w:t>4. Тести фізичних компонентів</w:t>
      </w:r>
      <w:bookmarkEnd w:id="7"/>
    </w:p>
    <w:p w14:paraId="3F7B39E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TC19 - Перевірка фізичної стійкості</w:t>
      </w:r>
    </w:p>
    <w:p w14:paraId="7DB0E54E">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зібраний і стоїть на підставці на столі.</w:t>
      </w:r>
    </w:p>
    <w:p w14:paraId="681D26B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2A2BBA7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Легко штовхнути монітор збоку.</w:t>
      </w:r>
    </w:p>
    <w:p w14:paraId="1408C234">
      <w:pPr>
        <w:rPr>
          <w:rFonts w:hint="default" w:ascii="Times New Roman" w:hAnsi="Times New Roman" w:cs="Times New Roman"/>
          <w:sz w:val="28"/>
          <w:szCs w:val="28"/>
          <w:lang w:val="uk-UA"/>
        </w:rPr>
      </w:pPr>
    </w:p>
    <w:p w14:paraId="5A74E26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не перекидається, підставка не хитається надмірно.</w:t>
      </w:r>
    </w:p>
    <w:p w14:paraId="1BF5D1C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залишається стояти на столі.</w:t>
      </w:r>
    </w:p>
    <w:p w14:paraId="73CDAFED">
      <w:pPr>
        <w:rPr>
          <w:rFonts w:hint="default" w:ascii="Times New Roman" w:hAnsi="Times New Roman" w:cs="Times New Roman"/>
          <w:sz w:val="28"/>
          <w:szCs w:val="28"/>
          <w:lang w:val="uk-UA"/>
        </w:rPr>
      </w:pPr>
    </w:p>
    <w:p w14:paraId="6B37C10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TC20 - Перевірка регулювання нахилу (Tilt)</w:t>
      </w:r>
    </w:p>
    <w:p w14:paraId="334F55A6">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Pre-condition: Монітор зібраний і стоїть на підставці.</w:t>
      </w:r>
    </w:p>
    <w:p w14:paraId="4435A35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Кроки:</w:t>
      </w:r>
    </w:p>
    <w:p w14:paraId="15E8BE0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1)Взятися за верхній і нижній краї монітора і плавно потягнути верхню частину на себе.</w:t>
      </w:r>
    </w:p>
    <w:p w14:paraId="25A06F8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2)Плавно натиснути на верхню частину від себе.</w:t>
      </w:r>
    </w:p>
    <w:p w14:paraId="374D324C">
      <w:pPr>
        <w:rPr>
          <w:rFonts w:hint="default" w:ascii="Times New Roman" w:hAnsi="Times New Roman" w:cs="Times New Roman"/>
          <w:sz w:val="28"/>
          <w:szCs w:val="28"/>
          <w:lang w:val="uk-UA"/>
        </w:rPr>
      </w:pPr>
    </w:p>
    <w:p w14:paraId="54038A9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Expected Result: Монітор плавно змінює кут нахилу (вгору і вниз) і фіксується в обраному положенні.</w:t>
      </w:r>
    </w:p>
    <w:p w14:paraId="4B077D30">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Post-condition: Монітор зафіксований в новому положенні з новим кутом нахилу.</w:t>
      </w:r>
    </w:p>
    <w:p w14:paraId="6D9A7AE9">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Висновки</w:t>
      </w:r>
    </w:p>
    <w:p w14:paraId="02B9869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Під час роботи було набуто навичок складання тестової документації. Розроблено набір тест-кейсів (Test Cases) для перевірки функціональності апаратного забезпечення (монітора), які покривають різні аспекти його роботи: від живлення та фізичних властивостей до налаштувань меню та якості зображення. Це дозволило зрозуміти структуру тест-кейсу (ID, передумови, кроки, очікуваний результат) та важливість покриття як позитивних, так і негативних сценаріїв.</w:t>
      </w:r>
    </w:p>
    <w:p w14:paraId="2B2AD594">
      <w:pPr>
        <w:rPr>
          <w:rFonts w:hint="default" w:ascii="Times New Roman" w:hAnsi="Times New Roman" w:cs="Times New Roman"/>
          <w:sz w:val="28"/>
          <w:szCs w:val="28"/>
          <w:lang w:val="uk-UA"/>
        </w:rPr>
      </w:pPr>
    </w:p>
    <w:p w14:paraId="33A15396">
      <w:pPr>
        <w:pStyle w:val="2"/>
        <w:bidi w:val="0"/>
        <w:rPr>
          <w:rFonts w:hint="default" w:ascii="Times New Roman" w:hAnsi="Times New Roman" w:cs="Times New Roman"/>
          <w:sz w:val="28"/>
          <w:szCs w:val="28"/>
          <w:lang w:val="uk-UA"/>
        </w:rPr>
      </w:pPr>
      <w:bookmarkStart w:id="8" w:name="_Toc32061"/>
      <w:r>
        <w:rPr>
          <w:rFonts w:hint="default" w:ascii="Times New Roman" w:hAnsi="Times New Roman" w:cs="Times New Roman"/>
          <w:sz w:val="28"/>
          <w:szCs w:val="28"/>
          <w:lang w:val="uk-UA"/>
        </w:rPr>
        <w:t>Практична робота №4</w:t>
      </w:r>
      <w:bookmarkEnd w:id="8"/>
    </w:p>
    <w:p w14:paraId="1475A79F">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Тема: AWS S3. </w:t>
      </w:r>
    </w:p>
    <w:p w14:paraId="31217F75">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Мета: Набування навичок у створення і розміщенні статичної веб-сторінки на AWSS3.</w:t>
      </w:r>
      <w:r>
        <w:rPr>
          <w:rFonts w:hint="default" w:ascii="Times New Roman" w:hAnsi="Times New Roman" w:eastAsia="SimSun" w:cs="Times New Roman"/>
          <w:sz w:val="28"/>
          <w:szCs w:val="28"/>
        </w:rPr>
        <w:br w:type="textWrapping"/>
      </w:r>
    </w:p>
    <w:p w14:paraId="5BD5AD29">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br w:type="page"/>
      </w:r>
    </w:p>
    <w:p w14:paraId="59EE0759">
      <w:pPr>
        <w:rPr>
          <w:rFonts w:hint="default" w:ascii="Times New Roman" w:hAnsi="Times New Roman" w:cs="Times New Roman"/>
          <w:sz w:val="28"/>
          <w:szCs w:val="28"/>
        </w:rPr>
      </w:pPr>
      <w:r>
        <w:rPr>
          <w:rFonts w:hint="default" w:ascii="Times New Roman" w:hAnsi="Times New Roman" w:cs="Times New Roman"/>
          <w:sz w:val="28"/>
          <w:szCs w:val="28"/>
          <w:lang w:val="en-US"/>
        </w:rPr>
        <w:t>B</w:t>
      </w:r>
      <w:r>
        <w:rPr>
          <w:rFonts w:hint="default" w:ascii="Times New Roman" w:hAnsi="Times New Roman" w:cs="Times New Roman"/>
          <w:sz w:val="28"/>
          <w:szCs w:val="28"/>
        </w:rPr>
        <w:t xml:space="preserve">иконання завдання. </w:t>
      </w:r>
      <w:r>
        <w:rPr>
          <w:rFonts w:hint="default" w:ascii="Times New Roman" w:hAnsi="Times New Roman" w:cs="Times New Roman"/>
          <w:sz w:val="28"/>
          <w:szCs w:val="28"/>
        </w:rPr>
        <w:br w:type="textWrapping"/>
      </w:r>
      <w:r>
        <w:rPr>
          <w:rFonts w:hint="default" w:ascii="Times New Roman" w:hAnsi="Times New Roman" w:cs="Times New Roman"/>
          <w:sz w:val="28"/>
          <w:szCs w:val="28"/>
        </w:rPr>
        <w:t>Крок 1. Зареєструватися в системі AWS.</w:t>
      </w:r>
    </w:p>
    <w:p w14:paraId="2A07EDB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12"/>
                    <a:stretch>
                      <a:fillRect/>
                    </a:stretch>
                  </pic:blipFill>
                  <pic:spPr>
                    <a:xfrm>
                      <a:off x="0" y="0"/>
                      <a:ext cx="5263515" cy="254381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5263515" cy="2543810"/>
            <wp:effectExtent l="0" t="0" r="13335" b="889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263515" cy="2543810"/>
                    </a:xfrm>
                    <a:prstGeom prst="rect">
                      <a:avLst/>
                    </a:prstGeom>
                    <a:noFill/>
                    <a:ln>
                      <a:noFill/>
                    </a:ln>
                  </pic:spPr>
                </pic:pic>
              </a:graphicData>
            </a:graphic>
          </wp:inline>
        </w:drawing>
      </w:r>
    </w:p>
    <w:p w14:paraId="2CD3C347">
      <w:pPr>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Крок 2. Створити бакет у S3 з вашим прізвищем та іменем. </w:t>
      </w:r>
      <w:r>
        <w:rPr>
          <w:rFonts w:hint="default" w:ascii="Times New Roman" w:hAnsi="Times New Roman" w:cs="Times New Roman"/>
          <w:sz w:val="28"/>
          <w:szCs w:val="28"/>
        </w:rPr>
        <w:drawing>
          <wp:inline distT="0" distB="0" distL="114300" distR="114300">
            <wp:extent cx="5263515" cy="2543810"/>
            <wp:effectExtent l="0" t="0" r="13335" b="8890"/>
            <wp:docPr id="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pic:cNvPicPr>
                      <a:picLocks noChangeAspect="1"/>
                    </pic:cNvPicPr>
                  </pic:nvPicPr>
                  <pic:blipFill>
                    <a:blip r:embed="rId14"/>
                    <a:stretch>
                      <a:fillRect/>
                    </a:stretch>
                  </pic:blipFill>
                  <pic:spPr>
                    <a:xfrm>
                      <a:off x="0" y="0"/>
                      <a:ext cx="5263515" cy="254381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5263515" cy="2543810"/>
            <wp:effectExtent l="0" t="0" r="13335" b="8890"/>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15"/>
                    <a:stretch>
                      <a:fillRect/>
                    </a:stretch>
                  </pic:blipFill>
                  <pic:spPr>
                    <a:xfrm>
                      <a:off x="0" y="0"/>
                      <a:ext cx="5263515" cy="2543810"/>
                    </a:xfrm>
                    <a:prstGeom prst="rect">
                      <a:avLst/>
                    </a:prstGeom>
                    <a:noFill/>
                    <a:ln>
                      <a:noFill/>
                    </a:ln>
                  </pic:spPr>
                </pic:pic>
              </a:graphicData>
            </a:graphic>
          </wp:inline>
        </w:drawing>
      </w:r>
    </w:p>
    <w:p w14:paraId="031E46A5">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C33F737">
      <w:pPr>
        <w:rPr>
          <w:rFonts w:hint="default" w:ascii="Times New Roman" w:hAnsi="Times New Roman" w:cs="Times New Roman"/>
          <w:sz w:val="28"/>
          <w:szCs w:val="28"/>
        </w:rPr>
      </w:pPr>
      <w:r>
        <w:rPr>
          <w:rFonts w:hint="default" w:ascii="Times New Roman" w:hAnsi="Times New Roman" w:cs="Times New Roman"/>
          <w:sz w:val="28"/>
          <w:szCs w:val="28"/>
        </w:rPr>
        <w:t>Крок 3. Розмістити на S3 статичну веб-сторінку, яка містить ваше ПІБ та Вашу академічну</w:t>
      </w:r>
      <w:r>
        <w:rPr>
          <w:rFonts w:hint="default" w:ascii="Times New Roman" w:hAnsi="Times New Roman" w:cs="Times New Roman"/>
          <w:sz w:val="28"/>
          <w:szCs w:val="28"/>
          <w:lang w:val="uk-UA"/>
        </w:rPr>
        <w:t xml:space="preserve"> г</w:t>
      </w:r>
      <w:r>
        <w:rPr>
          <w:rFonts w:hint="default" w:ascii="Times New Roman" w:hAnsi="Times New Roman" w:cs="Times New Roman"/>
          <w:sz w:val="28"/>
          <w:szCs w:val="28"/>
        </w:rPr>
        <w:t>рупу.</w:t>
      </w:r>
    </w:p>
    <w:p w14:paraId="67DE1D03">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342640"/>
            <wp:effectExtent l="0" t="0" r="7620" b="10160"/>
            <wp:docPr id="1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5"/>
                    <pic:cNvPicPr>
                      <a:picLocks noChangeAspect="1"/>
                    </pic:cNvPicPr>
                  </pic:nvPicPr>
                  <pic:blipFill>
                    <a:blip r:embed="rId16"/>
                    <a:stretch>
                      <a:fillRect/>
                    </a:stretch>
                  </pic:blipFill>
                  <pic:spPr>
                    <a:xfrm>
                      <a:off x="0" y="0"/>
                      <a:ext cx="5269230" cy="334264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5263515" cy="2543810"/>
            <wp:effectExtent l="0" t="0" r="13335" b="8890"/>
            <wp:docPr id="1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6"/>
                    <pic:cNvPicPr>
                      <a:picLocks noChangeAspect="1"/>
                    </pic:cNvPicPr>
                  </pic:nvPicPr>
                  <pic:blipFill>
                    <a:blip r:embed="rId17"/>
                    <a:stretch>
                      <a:fillRect/>
                    </a:stretch>
                  </pic:blipFill>
                  <pic:spPr>
                    <a:xfrm>
                      <a:off x="0" y="0"/>
                      <a:ext cx="5263515" cy="2543810"/>
                    </a:xfrm>
                    <a:prstGeom prst="rect">
                      <a:avLst/>
                    </a:prstGeom>
                    <a:noFill/>
                    <a:ln>
                      <a:noFill/>
                    </a:ln>
                  </pic:spPr>
                </pic:pic>
              </a:graphicData>
            </a:graphic>
          </wp:inline>
        </w:drawing>
      </w:r>
    </w:p>
    <w:p w14:paraId="64427849">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284782AF">
      <w:pPr>
        <w:rPr>
          <w:rFonts w:hint="default" w:ascii="Times New Roman" w:hAnsi="Times New Roman" w:cs="Times New Roman"/>
          <w:sz w:val="28"/>
          <w:szCs w:val="28"/>
        </w:rPr>
      </w:pPr>
      <w:r>
        <w:rPr>
          <w:rFonts w:hint="default" w:ascii="Times New Roman" w:hAnsi="Times New Roman" w:cs="Times New Roman"/>
          <w:sz w:val="28"/>
          <w:szCs w:val="28"/>
        </w:rPr>
        <w:t>Крок 4. Налаштування хостингу і отримання публічної адреси сторінки</w:t>
      </w:r>
      <w:r>
        <w:rPr>
          <w:rFonts w:hint="default" w:ascii="Times New Roman" w:hAnsi="Times New Roman" w:cs="Times New Roman"/>
          <w:sz w:val="28"/>
          <w:szCs w:val="28"/>
          <w:lang w:val="uk-UA"/>
        </w:rPr>
        <w:t>:</w:t>
      </w:r>
      <w:r>
        <w:rPr>
          <w:rFonts w:hint="default" w:ascii="Times New Roman" w:hAnsi="Times New Roman" w:cs="Times New Roman"/>
          <w:sz w:val="28"/>
          <w:szCs w:val="28"/>
          <w:lang w:val="ru-RU"/>
        </w:rPr>
        <w:t xml:space="preserve"> http://chornyi-maksym-apz.s3-website.eu-north-1.amazonaws.com/ </w:t>
      </w:r>
      <w:r>
        <w:rPr>
          <w:rFonts w:hint="default" w:ascii="Times New Roman" w:hAnsi="Times New Roman" w:cs="Times New Roman"/>
          <w:sz w:val="28"/>
          <w:szCs w:val="28"/>
        </w:rPr>
        <w:drawing>
          <wp:inline distT="0" distB="0" distL="114300" distR="114300">
            <wp:extent cx="5263515" cy="2543810"/>
            <wp:effectExtent l="0" t="0" r="13335" b="8890"/>
            <wp:docPr id="1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7"/>
                    <pic:cNvPicPr>
                      <a:picLocks noChangeAspect="1"/>
                    </pic:cNvPicPr>
                  </pic:nvPicPr>
                  <pic:blipFill>
                    <a:blip r:embed="rId18"/>
                    <a:stretch>
                      <a:fillRect/>
                    </a:stretch>
                  </pic:blipFill>
                  <pic:spPr>
                    <a:xfrm>
                      <a:off x="0" y="0"/>
                      <a:ext cx="5263515" cy="254381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5263515" cy="2543810"/>
            <wp:effectExtent l="0" t="0" r="13335" b="8890"/>
            <wp:docPr id="14"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8"/>
                    <pic:cNvPicPr>
                      <a:picLocks noChangeAspect="1"/>
                    </pic:cNvPicPr>
                  </pic:nvPicPr>
                  <pic:blipFill>
                    <a:blip r:embed="rId19"/>
                    <a:stretch>
                      <a:fillRect/>
                    </a:stretch>
                  </pic:blipFill>
                  <pic:spPr>
                    <a:xfrm>
                      <a:off x="0" y="0"/>
                      <a:ext cx="5263515" cy="254381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5263515" cy="2543810"/>
            <wp:effectExtent l="0" t="0" r="13335" b="8890"/>
            <wp:docPr id="1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9"/>
                    <pic:cNvPicPr>
                      <a:picLocks noChangeAspect="1"/>
                    </pic:cNvPicPr>
                  </pic:nvPicPr>
                  <pic:blipFill>
                    <a:blip r:embed="rId20"/>
                    <a:stretch>
                      <a:fillRect/>
                    </a:stretch>
                  </pic:blipFill>
                  <pic:spPr>
                    <a:xfrm>
                      <a:off x="0" y="0"/>
                      <a:ext cx="5263515" cy="2543810"/>
                    </a:xfrm>
                    <a:prstGeom prst="rect">
                      <a:avLst/>
                    </a:prstGeom>
                    <a:noFill/>
                    <a:ln>
                      <a:noFill/>
                    </a:ln>
                  </pic:spPr>
                </pic:pic>
              </a:graphicData>
            </a:graphic>
          </wp:inline>
        </w:drawing>
      </w:r>
    </w:p>
    <w:p w14:paraId="6C8C02B9">
      <w:pPr>
        <w:rPr>
          <w:rFonts w:hint="default" w:ascii="Times New Roman" w:hAnsi="Times New Roman" w:cs="Times New Roman"/>
          <w:sz w:val="28"/>
          <w:szCs w:val="28"/>
          <w:lang w:val="uk-UA"/>
        </w:rPr>
      </w:pPr>
      <w:r>
        <w:rPr>
          <w:rFonts w:hint="default" w:ascii="Times New Roman" w:hAnsi="Times New Roman" w:cs="Times New Roman"/>
          <w:sz w:val="28"/>
          <w:szCs w:val="28"/>
          <w:lang w:val="ru-RU"/>
        </w:rPr>
        <w:t xml:space="preserve"> http://chornyi-maksym-apz.s3-website.eu-north-1.amazonaws.com/ </w:t>
      </w:r>
    </w:p>
    <w:p w14:paraId="227D62B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6116955" cy="3171825"/>
            <wp:effectExtent l="0" t="0" r="17145" b="9525"/>
            <wp:docPr id="1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
                    <pic:cNvPicPr>
                      <a:picLocks noChangeAspect="1"/>
                    </pic:cNvPicPr>
                  </pic:nvPicPr>
                  <pic:blipFill>
                    <a:blip r:embed="rId21"/>
                    <a:stretch>
                      <a:fillRect/>
                    </a:stretch>
                  </pic:blipFill>
                  <pic:spPr>
                    <a:xfrm>
                      <a:off x="0" y="0"/>
                      <a:ext cx="6116955" cy="3171825"/>
                    </a:xfrm>
                    <a:prstGeom prst="rect">
                      <a:avLst/>
                    </a:prstGeom>
                    <a:noFill/>
                    <a:ln>
                      <a:noFill/>
                    </a:ln>
                  </pic:spPr>
                </pic:pic>
              </a:graphicData>
            </a:graphic>
          </wp:inline>
        </w:drawing>
      </w:r>
    </w:p>
    <w:p w14:paraId="1E39CB1C">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Висновки</w:t>
      </w:r>
    </w:p>
    <w:p w14:paraId="0FCED1C5">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 ході роботи було ознайомлено з сервісом хмарного сховища AWS S3. Виконано створення бакета та завантаження статичного HTML-файлу. Опановано методи доступу до об'єктів у хмарі: незважаючи на суворі політики безпеки AWS (які за замовчуванням блокують публічний доступ), було забезпечено успішне відображення веб-сторінки у браузері, що підтверджує коректність роботи створеного ресурсу.</w:t>
      </w:r>
    </w:p>
    <w:p w14:paraId="163EE770">
      <w:pPr>
        <w:pStyle w:val="2"/>
        <w:bidi w:val="0"/>
        <w:rPr>
          <w:rFonts w:hint="default" w:ascii="Times New Roman" w:hAnsi="Times New Roman" w:cs="Times New Roman"/>
          <w:sz w:val="28"/>
          <w:szCs w:val="28"/>
          <w:lang w:val="uk-UA"/>
        </w:rPr>
      </w:pPr>
      <w:bookmarkStart w:id="9" w:name="_Toc15532"/>
      <w:r>
        <w:rPr>
          <w:rFonts w:hint="default" w:ascii="Times New Roman" w:hAnsi="Times New Roman" w:cs="Times New Roman"/>
          <w:sz w:val="28"/>
          <w:szCs w:val="28"/>
          <w:lang w:val="uk-UA"/>
        </w:rPr>
        <w:t>Практична робота №5</w:t>
      </w:r>
      <w:bookmarkEnd w:id="9"/>
    </w:p>
    <w:p w14:paraId="39F1C246">
      <w:pPr>
        <w:rPr>
          <w:rFonts w:hint="default" w:ascii="Times New Roman" w:hAnsi="Times New Roman" w:cs="Times New Roman"/>
          <w:sz w:val="28"/>
          <w:szCs w:val="28"/>
        </w:rPr>
      </w:pPr>
      <w:r>
        <w:rPr>
          <w:rFonts w:hint="default" w:ascii="Times New Roman" w:hAnsi="Times New Roman" w:cs="Times New Roman"/>
          <w:sz w:val="28"/>
          <w:szCs w:val="28"/>
        </w:rPr>
        <w:t>Мета роботи: набування навичок створення та розміщення віртуального сервера за допомогою AWS EC2.</w:t>
      </w:r>
    </w:p>
    <w:p w14:paraId="2BEC2587">
      <w:pPr>
        <w:jc w:val="center"/>
        <w:rPr>
          <w:rFonts w:hint="default" w:ascii="Times New Roman" w:hAnsi="Times New Roman" w:cs="Times New Roman"/>
          <w:sz w:val="28"/>
          <w:szCs w:val="28"/>
        </w:rPr>
      </w:pPr>
      <w:r>
        <w:rPr>
          <w:rFonts w:hint="default" w:ascii="Times New Roman" w:hAnsi="Times New Roman" w:cs="Times New Roman"/>
          <w:sz w:val="28"/>
          <w:szCs w:val="28"/>
        </w:rPr>
        <w:t>Крок 1. Створюємо та запускаємо Instance</w:t>
      </w:r>
    </w:p>
    <w:p w14:paraId="5D247049">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22"/>
                    <a:stretch>
                      <a:fillRect/>
                    </a:stretch>
                  </pic:blipFill>
                  <pic:spPr>
                    <a:xfrm>
                      <a:off x="0" y="0"/>
                      <a:ext cx="5263515" cy="2543810"/>
                    </a:xfrm>
                    <a:prstGeom prst="rect">
                      <a:avLst/>
                    </a:prstGeom>
                    <a:noFill/>
                    <a:ln>
                      <a:noFill/>
                    </a:ln>
                  </pic:spPr>
                </pic:pic>
              </a:graphicData>
            </a:graphic>
          </wp:inline>
        </w:drawing>
      </w:r>
    </w:p>
    <w:p w14:paraId="19405090">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1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
                    <pic:cNvPicPr>
                      <a:picLocks noChangeAspect="1"/>
                    </pic:cNvPicPr>
                  </pic:nvPicPr>
                  <pic:blipFill>
                    <a:blip r:embed="rId23"/>
                    <a:stretch>
                      <a:fillRect/>
                    </a:stretch>
                  </pic:blipFill>
                  <pic:spPr>
                    <a:xfrm>
                      <a:off x="0" y="0"/>
                      <a:ext cx="5263515" cy="2543810"/>
                    </a:xfrm>
                    <a:prstGeom prst="rect">
                      <a:avLst/>
                    </a:prstGeom>
                    <a:noFill/>
                    <a:ln>
                      <a:noFill/>
                    </a:ln>
                  </pic:spPr>
                </pic:pic>
              </a:graphicData>
            </a:graphic>
          </wp:inline>
        </w:drawing>
      </w:r>
    </w:p>
    <w:p w14:paraId="36F0F20F">
      <w:pPr>
        <w:jc w:val="center"/>
        <w:rPr>
          <w:rFonts w:hint="default" w:ascii="Times New Roman" w:hAnsi="Times New Roman" w:cs="Times New Roman"/>
          <w:sz w:val="28"/>
          <w:szCs w:val="28"/>
        </w:rPr>
      </w:pPr>
      <w:r>
        <w:rPr>
          <w:rFonts w:hint="default" w:ascii="Times New Roman" w:hAnsi="Times New Roman" w:cs="Times New Roman"/>
          <w:sz w:val="28"/>
          <w:szCs w:val="28"/>
        </w:rPr>
        <w:t>Name and tags. Amazon machine Image</w:t>
      </w:r>
    </w:p>
    <w:p w14:paraId="519591F6">
      <w:pPr>
        <w:jc w:val="center"/>
        <w:rPr>
          <w:rFonts w:hint="default" w:ascii="Times New Roman" w:hAnsi="Times New Roman" w:cs="Times New Roman"/>
          <w:sz w:val="28"/>
          <w:szCs w:val="28"/>
        </w:rPr>
      </w:pPr>
    </w:p>
    <w:p w14:paraId="7339E3D8">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2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3"/>
                    <pic:cNvPicPr>
                      <a:picLocks noChangeAspect="1"/>
                    </pic:cNvPicPr>
                  </pic:nvPicPr>
                  <pic:blipFill>
                    <a:blip r:embed="rId24"/>
                    <a:stretch>
                      <a:fillRect/>
                    </a:stretch>
                  </pic:blipFill>
                  <pic:spPr>
                    <a:xfrm>
                      <a:off x="0" y="0"/>
                      <a:ext cx="5263515" cy="2543810"/>
                    </a:xfrm>
                    <a:prstGeom prst="rect">
                      <a:avLst/>
                    </a:prstGeom>
                    <a:noFill/>
                    <a:ln>
                      <a:noFill/>
                    </a:ln>
                  </pic:spPr>
                </pic:pic>
              </a:graphicData>
            </a:graphic>
          </wp:inline>
        </w:drawing>
      </w:r>
    </w:p>
    <w:p w14:paraId="24006C69">
      <w:pPr>
        <w:jc w:val="center"/>
        <w:rPr>
          <w:rFonts w:hint="default" w:ascii="Times New Roman" w:hAnsi="Times New Roman" w:cs="Times New Roman"/>
          <w:sz w:val="28"/>
          <w:szCs w:val="28"/>
        </w:rPr>
      </w:pPr>
      <w:r>
        <w:rPr>
          <w:rFonts w:hint="default" w:ascii="Times New Roman" w:hAnsi="Times New Roman" w:cs="Times New Roman"/>
          <w:sz w:val="28"/>
          <w:szCs w:val="28"/>
        </w:rPr>
        <w:t>Створення key pair</w:t>
      </w:r>
    </w:p>
    <w:p w14:paraId="6D08167A">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1745615"/>
            <wp:effectExtent l="0" t="0" r="6985" b="6985"/>
            <wp:docPr id="2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5"/>
                    <pic:cNvPicPr>
                      <a:picLocks noChangeAspect="1"/>
                    </pic:cNvPicPr>
                  </pic:nvPicPr>
                  <pic:blipFill>
                    <a:blip r:embed="rId25"/>
                    <a:stretch>
                      <a:fillRect/>
                    </a:stretch>
                  </pic:blipFill>
                  <pic:spPr>
                    <a:xfrm>
                      <a:off x="0" y="0"/>
                      <a:ext cx="5269865" cy="1745615"/>
                    </a:xfrm>
                    <a:prstGeom prst="rect">
                      <a:avLst/>
                    </a:prstGeom>
                    <a:noFill/>
                    <a:ln>
                      <a:noFill/>
                    </a:ln>
                  </pic:spPr>
                </pic:pic>
              </a:graphicData>
            </a:graphic>
          </wp:inline>
        </w:drawing>
      </w:r>
    </w:p>
    <w:p w14:paraId="1905ADB3">
      <w:pPr>
        <w:jc w:val="center"/>
        <w:rPr>
          <w:rFonts w:hint="default" w:ascii="Times New Roman" w:hAnsi="Times New Roman" w:cs="Times New Roman"/>
          <w:sz w:val="28"/>
          <w:szCs w:val="28"/>
        </w:rPr>
      </w:pPr>
      <w:r>
        <w:rPr>
          <w:rFonts w:hint="default" w:ascii="Times New Roman" w:hAnsi="Times New Roman" w:cs="Times New Roman"/>
          <w:sz w:val="28"/>
          <w:szCs w:val="28"/>
        </w:rPr>
        <w:t>Налаштування Configure Storage</w:t>
      </w:r>
    </w:p>
    <w:p w14:paraId="4B49B6C2">
      <w:pPr>
        <w:jc w:val="center"/>
        <w:rPr>
          <w:rFonts w:hint="default" w:ascii="Times New Roman" w:hAnsi="Times New Roman" w:cs="Times New Roman"/>
          <w:sz w:val="28"/>
          <w:szCs w:val="28"/>
        </w:rPr>
      </w:pPr>
    </w:p>
    <w:p w14:paraId="604F90A9">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2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6"/>
                    <pic:cNvPicPr>
                      <a:picLocks noChangeAspect="1"/>
                    </pic:cNvPicPr>
                  </pic:nvPicPr>
                  <pic:blipFill>
                    <a:blip r:embed="rId26"/>
                    <a:stretch>
                      <a:fillRect/>
                    </a:stretch>
                  </pic:blipFill>
                  <pic:spPr>
                    <a:xfrm>
                      <a:off x="0" y="0"/>
                      <a:ext cx="5263515" cy="2543810"/>
                    </a:xfrm>
                    <a:prstGeom prst="rect">
                      <a:avLst/>
                    </a:prstGeom>
                    <a:noFill/>
                    <a:ln>
                      <a:noFill/>
                    </a:ln>
                  </pic:spPr>
                </pic:pic>
              </a:graphicData>
            </a:graphic>
          </wp:inline>
        </w:drawing>
      </w:r>
    </w:p>
    <w:p w14:paraId="2DBD3E3D">
      <w:pPr>
        <w:jc w:val="center"/>
        <w:rPr>
          <w:rFonts w:hint="default" w:ascii="Times New Roman" w:hAnsi="Times New Roman" w:cs="Times New Roman"/>
          <w:sz w:val="28"/>
          <w:szCs w:val="28"/>
        </w:rPr>
      </w:pPr>
      <w:r>
        <w:rPr>
          <w:rFonts w:hint="default" w:ascii="Times New Roman" w:hAnsi="Times New Roman" w:cs="Times New Roman"/>
          <w:sz w:val="28"/>
          <w:szCs w:val="28"/>
        </w:rPr>
        <w:t>Успішне створення Instance</w:t>
      </w:r>
    </w:p>
    <w:p w14:paraId="48F55741">
      <w:pPr>
        <w:jc w:val="center"/>
        <w:rPr>
          <w:rFonts w:hint="default" w:ascii="Times New Roman" w:hAnsi="Times New Roman" w:cs="Times New Roman"/>
          <w:sz w:val="28"/>
          <w:szCs w:val="28"/>
        </w:rPr>
      </w:pPr>
      <w:r>
        <w:rPr>
          <w:rFonts w:hint="default" w:ascii="Times New Roman" w:hAnsi="Times New Roman" w:cs="Times New Roman"/>
          <w:sz w:val="28"/>
          <w:szCs w:val="28"/>
        </w:rPr>
        <w:t>Крок 2. Отримання зашифрованого паролю</w:t>
      </w:r>
    </w:p>
    <w:p w14:paraId="7C98705A">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2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7"/>
                    <pic:cNvPicPr>
                      <a:picLocks noChangeAspect="1"/>
                    </pic:cNvPicPr>
                  </pic:nvPicPr>
                  <pic:blipFill>
                    <a:blip r:embed="rId27"/>
                    <a:stretch>
                      <a:fillRect/>
                    </a:stretch>
                  </pic:blipFill>
                  <pic:spPr>
                    <a:xfrm>
                      <a:off x="0" y="0"/>
                      <a:ext cx="5263515" cy="2543810"/>
                    </a:xfrm>
                    <a:prstGeom prst="rect">
                      <a:avLst/>
                    </a:prstGeom>
                    <a:noFill/>
                    <a:ln>
                      <a:noFill/>
                    </a:ln>
                  </pic:spPr>
                </pic:pic>
              </a:graphicData>
            </a:graphic>
          </wp:inline>
        </w:drawing>
      </w:r>
    </w:p>
    <w:p w14:paraId="69729BE9">
      <w:pPr>
        <w:jc w:val="center"/>
        <w:rPr>
          <w:rFonts w:hint="default" w:ascii="Times New Roman" w:hAnsi="Times New Roman" w:cs="Times New Roman"/>
          <w:sz w:val="28"/>
          <w:szCs w:val="28"/>
        </w:rPr>
      </w:pPr>
      <w:r>
        <w:rPr>
          <w:rFonts w:hint="default" w:ascii="Times New Roman" w:hAnsi="Times New Roman" w:cs="Times New Roman"/>
          <w:sz w:val="28"/>
          <w:szCs w:val="28"/>
        </w:rPr>
        <w:t>Windows password</w:t>
      </w:r>
    </w:p>
    <w:p w14:paraId="5E7A17D3">
      <w:pPr>
        <w:jc w:val="center"/>
        <w:rPr>
          <w:rFonts w:hint="default" w:ascii="Times New Roman" w:hAnsi="Times New Roman" w:cs="Times New Roman"/>
          <w:sz w:val="28"/>
          <w:szCs w:val="28"/>
        </w:rPr>
      </w:pPr>
    </w:p>
    <w:p w14:paraId="1C9382AE">
      <w:pPr>
        <w:jc w:val="center"/>
        <w:rPr>
          <w:rFonts w:hint="default" w:ascii="Times New Roman" w:hAnsi="Times New Roman" w:cs="Times New Roman"/>
          <w:sz w:val="28"/>
          <w:szCs w:val="28"/>
        </w:rPr>
      </w:pPr>
      <w:r>
        <w:rPr>
          <w:rFonts w:hint="default" w:ascii="Times New Roman" w:hAnsi="Times New Roman" w:cs="Times New Roman"/>
          <w:sz w:val="28"/>
          <w:szCs w:val="28"/>
        </w:rPr>
        <w:br w:type="page"/>
      </w:r>
    </w:p>
    <w:p w14:paraId="0196011C">
      <w:pPr>
        <w:jc w:val="center"/>
        <w:rPr>
          <w:rFonts w:hint="default" w:ascii="Times New Roman" w:hAnsi="Times New Roman" w:cs="Times New Roman"/>
          <w:sz w:val="28"/>
          <w:szCs w:val="28"/>
        </w:rPr>
      </w:pPr>
      <w:r>
        <w:rPr>
          <w:rFonts w:hint="default" w:ascii="Times New Roman" w:hAnsi="Times New Roman" w:cs="Times New Roman"/>
          <w:sz w:val="28"/>
          <w:szCs w:val="28"/>
        </w:rPr>
        <w:t>Крок 3. Підключаємося до створеного ПК</w:t>
      </w:r>
    </w:p>
    <w:p w14:paraId="30928CA5">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343400" cy="4095750"/>
            <wp:effectExtent l="0" t="0" r="0" b="0"/>
            <wp:docPr id="2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9"/>
                    <pic:cNvPicPr>
                      <a:picLocks noChangeAspect="1"/>
                    </pic:cNvPicPr>
                  </pic:nvPicPr>
                  <pic:blipFill>
                    <a:blip r:embed="rId28"/>
                    <a:stretch>
                      <a:fillRect/>
                    </a:stretch>
                  </pic:blipFill>
                  <pic:spPr>
                    <a:xfrm>
                      <a:off x="0" y="0"/>
                      <a:ext cx="4343400" cy="4095750"/>
                    </a:xfrm>
                    <a:prstGeom prst="rect">
                      <a:avLst/>
                    </a:prstGeom>
                    <a:noFill/>
                    <a:ln>
                      <a:noFill/>
                    </a:ln>
                  </pic:spPr>
                </pic:pic>
              </a:graphicData>
            </a:graphic>
          </wp:inline>
        </w:drawing>
      </w:r>
    </w:p>
    <w:p w14:paraId="1B9698EE">
      <w:pPr>
        <w:jc w:val="center"/>
        <w:rPr>
          <w:rFonts w:hint="default" w:ascii="Times New Roman" w:hAnsi="Times New Roman" w:cs="Times New Roman"/>
          <w:sz w:val="28"/>
          <w:szCs w:val="28"/>
        </w:rPr>
      </w:pPr>
      <w:r>
        <w:rPr>
          <w:rFonts w:hint="default" w:ascii="Times New Roman" w:hAnsi="Times New Roman" w:cs="Times New Roman"/>
          <w:sz w:val="28"/>
          <w:szCs w:val="28"/>
        </w:rPr>
        <w:t>Введення username/password</w:t>
      </w:r>
    </w:p>
    <w:p w14:paraId="315DB93C">
      <w:pPr>
        <w:jc w:val="center"/>
        <w:rPr>
          <w:rFonts w:hint="default" w:ascii="Times New Roman" w:hAnsi="Times New Roman" w:cs="Times New Roman"/>
          <w:sz w:val="28"/>
          <w:szCs w:val="28"/>
        </w:rPr>
      </w:pPr>
    </w:p>
    <w:p w14:paraId="759C5652">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62910"/>
            <wp:effectExtent l="0" t="0" r="10160" b="8890"/>
            <wp:docPr id="2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8"/>
                    <pic:cNvPicPr>
                      <a:picLocks noChangeAspect="1"/>
                    </pic:cNvPicPr>
                  </pic:nvPicPr>
                  <pic:blipFill>
                    <a:blip r:embed="rId29"/>
                    <a:stretch>
                      <a:fillRect/>
                    </a:stretch>
                  </pic:blipFill>
                  <pic:spPr>
                    <a:xfrm>
                      <a:off x="0" y="0"/>
                      <a:ext cx="5266690" cy="2962910"/>
                    </a:xfrm>
                    <a:prstGeom prst="rect">
                      <a:avLst/>
                    </a:prstGeom>
                    <a:noFill/>
                    <a:ln>
                      <a:noFill/>
                    </a:ln>
                  </pic:spPr>
                </pic:pic>
              </a:graphicData>
            </a:graphic>
          </wp:inline>
        </w:drawing>
      </w:r>
    </w:p>
    <w:p w14:paraId="22A0D727">
      <w:pPr>
        <w:jc w:val="cente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Відображення робочого столу</w:t>
      </w:r>
    </w:p>
    <w:p w14:paraId="0AC3935F">
      <w:pPr>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IP - </w:t>
      </w:r>
      <w:r>
        <w:rPr>
          <w:rFonts w:hint="default" w:ascii="Times New Roman" w:hAnsi="Times New Roman" w:eastAsia="Arial" w:cs="Times New Roman"/>
          <w:i w:val="0"/>
          <w:iCs w:val="0"/>
          <w:caps w:val="0"/>
          <w:color w:val="0F141A"/>
          <w:spacing w:val="0"/>
          <w:sz w:val="28"/>
          <w:szCs w:val="28"/>
          <w:shd w:val="clear" w:fill="FFFFFF"/>
        </w:rPr>
        <w:t>16.16.211.157 </w:t>
      </w:r>
      <w:r>
        <w:rPr>
          <w:rFonts w:hint="default" w:ascii="Times New Roman" w:hAnsi="Times New Roman" w:cs="Times New Roman"/>
          <w:sz w:val="28"/>
          <w:szCs w:val="28"/>
        </w:rPr>
        <w:t xml:space="preserve"> Username - Administrator Password - </w:t>
      </w:r>
      <w:r>
        <w:rPr>
          <w:rFonts w:hint="default" w:ascii="Times New Roman" w:hAnsi="Times New Roman" w:eastAsia="Arial" w:cs="Times New Roman"/>
          <w:i w:val="0"/>
          <w:iCs w:val="0"/>
          <w:caps w:val="0"/>
          <w:color w:val="0F141A"/>
          <w:spacing w:val="0"/>
          <w:sz w:val="28"/>
          <w:szCs w:val="28"/>
          <w:shd w:val="clear" w:fill="FFFFFF"/>
        </w:rPr>
        <w:t>Uph!Tk7</w:t>
      </w:r>
      <w:r>
        <w:rPr>
          <w:rFonts w:hint="default" w:ascii="Times New Roman" w:hAnsi="Times New Roman" w:eastAsia="Arial" w:cs="Times New Roman"/>
          <w:i w:val="0"/>
          <w:iCs w:val="0"/>
          <w:caps w:val="0"/>
          <w:color w:val="0F141A"/>
          <w:spacing w:val="0"/>
          <w:sz w:val="28"/>
          <w:szCs w:val="28"/>
          <w:shd w:val="clear" w:fill="FFFFFF"/>
          <w:lang w:val="en-US"/>
        </w:rPr>
        <w:t>….</w:t>
      </w:r>
    </w:p>
    <w:p w14:paraId="6E10BFCB">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Висновки</w:t>
      </w:r>
    </w:p>
    <w:p w14:paraId="1F181265">
      <w:pPr>
        <w:rPr>
          <w:rFonts w:hint="default"/>
          <w:lang w:val="uk-UA"/>
        </w:rPr>
      </w:pPr>
      <w:r>
        <w:rPr>
          <w:rFonts w:hint="default" w:ascii="Times New Roman" w:hAnsi="Times New Roman" w:cs="Times New Roman"/>
          <w:sz w:val="28"/>
          <w:szCs w:val="28"/>
          <w:lang w:val="uk-UA"/>
        </w:rPr>
        <w:t>У результаті виконання роботи було успішно розгорнуто віртуальний сервер на базі Windows Server 2025 у хмарі Amazon Web Services (EC2). Опановано процес створення інстансів, керування ключами безпеки (Key Pairs) та налаштування віддаленого доступу. Це продемонструвало можливості хмарних обчислень для швидкого розгортання інфраструктури без необхідності фізичного облад</w:t>
      </w:r>
      <w:r>
        <w:rPr>
          <w:rFonts w:hint="default"/>
          <w:lang w:val="uk-UA"/>
        </w:rPr>
        <w:t>нання.</w:t>
      </w:r>
    </w:p>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Yu Gothic">
    <w:panose1 w:val="020B0400000000000000"/>
    <w:charset w:val="80"/>
    <w:family w:val="swiss"/>
    <w:pitch w:val="default"/>
    <w:sig w:usb0="E00002FF" w:usb1="2AC7FDFF" w:usb2="00000016" w:usb3="00000000" w:csb0="2002009F" w:csb1="00000000"/>
  </w:font>
  <w:font w:name="Cambria">
    <w:panose1 w:val="02040503050406030204"/>
    <w:charset w:val="CC"/>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F0C07"/>
    <w:rsid w:val="528F0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Calibri" w:hAnsi="Calibri" w:eastAsia="Calibri" w:cs="Calibri"/>
      <w:kern w:val="0"/>
      <w:sz w:val="22"/>
      <w:szCs w:val="22"/>
      <w:lang w:val="uk" w:eastAsia="uk-UA" w:bidi="ar-SA"/>
      <w14:ligatures w14:val="none"/>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customStyle="1" w:styleId="6">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2025-11-18T01:52:00Z</dcterms:created>
  <dc:creator>Makcik_</dc:creator>
  <cp:lastModifiedBy>Makcik_</cp:lastModifiedBy>
  <dcterms:modified xsi:type="dcterms:W3CDTF">2025-11-18T02:13:07Z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A56AAE555AEE4977A24A695D4CA35BFE_11</vt:lpwstr>
  </property>
</Properties>
</file>