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0E9E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Министерство образования Республики Беларусь </w:t>
      </w:r>
    </w:p>
    <w:p w14:paraId="75FBB882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 </w:t>
      </w:r>
    </w:p>
    <w:p w14:paraId="54E24FD5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Учреждение образования </w:t>
      </w:r>
    </w:p>
    <w:p w14:paraId="091D7AEB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БЕЛОРУССКИЙ ГОСУДАРСТВЕННЫЙ УНИВЕРСИТЕТ </w:t>
      </w:r>
    </w:p>
    <w:p w14:paraId="4B01495C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ИНФОРМАТИКИ И РАДИОЭЛЕКТРОНИКИ </w:t>
      </w:r>
    </w:p>
    <w:p w14:paraId="0B682CE9" w14:textId="3DB42AC3" w:rsidR="00CD02B0" w:rsidRPr="00700B84" w:rsidRDefault="00CD02B0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368F9BFF" w14:textId="77777777" w:rsidR="00CD02B0" w:rsidRPr="00700B84" w:rsidRDefault="00A94F1B" w:rsidP="00257E71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 xml:space="preserve">Факультет информационных технологий и управления </w:t>
      </w:r>
      <w:r w:rsidRPr="00700B84">
        <w:rPr>
          <w:rFonts w:eastAsia="Times New Roman" w:cs="Times New Roman"/>
          <w:szCs w:val="28"/>
          <w:lang w:val="ru-RU"/>
        </w:rPr>
        <w:br/>
        <w:t xml:space="preserve">Кафедра </w:t>
      </w:r>
      <w:r w:rsidRPr="00700B84">
        <w:rPr>
          <w:rFonts w:cs="Times New Roman"/>
          <w:bCs/>
          <w:szCs w:val="28"/>
          <w:lang w:val="ru-RU"/>
        </w:rPr>
        <w:t>информационных технологий автоматизированных систем</w:t>
      </w:r>
    </w:p>
    <w:p w14:paraId="3E6045B3" w14:textId="1633FAFB" w:rsidR="00CD02B0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3303B75" w14:textId="4C65F442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E58725F" w14:textId="2228A4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C2910E3" w14:textId="1E79895E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379797C4" w14:textId="4DA61205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770E1F28" w14:textId="73CE3D76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4A18C27D" w14:textId="32EA2188" w:rsidR="00321A3F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5B153C5D" w14:textId="77777777" w:rsidR="00321A3F" w:rsidRPr="00700B84" w:rsidRDefault="00321A3F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0E5EC97C" w14:textId="3CA219B1" w:rsidR="00CD02B0" w:rsidRPr="00700B84" w:rsidRDefault="00CD02B0" w:rsidP="00257E71">
      <w:pPr>
        <w:spacing w:after="0" w:line="240" w:lineRule="auto"/>
        <w:ind w:firstLine="0"/>
        <w:rPr>
          <w:rFonts w:cs="Times New Roman"/>
          <w:szCs w:val="28"/>
          <w:lang w:val="ru-RU"/>
        </w:rPr>
      </w:pPr>
    </w:p>
    <w:p w14:paraId="65644B46" w14:textId="64EE0215" w:rsidR="00CD02B0" w:rsidRPr="00700B84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Отчет по лабораторной работе № 1</w:t>
      </w:r>
      <w:r w:rsidRPr="00700B84">
        <w:rPr>
          <w:rFonts w:eastAsia="Times New Roman" w:cs="Times New Roman"/>
          <w:szCs w:val="28"/>
          <w:lang w:val="ru-RU"/>
        </w:rPr>
        <w:br/>
        <w:t>«Знакомство со средой Cisco Packet Tracer»</w:t>
      </w:r>
    </w:p>
    <w:p w14:paraId="7A89E977" w14:textId="57F0B722" w:rsidR="00CD02B0" w:rsidRDefault="00A94F1B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 w:rsidRPr="00700B84">
        <w:rPr>
          <w:rFonts w:cs="Times New Roman"/>
          <w:szCs w:val="28"/>
          <w:lang w:val="ru-RU"/>
        </w:rPr>
        <w:t>по дисциплине «</w:t>
      </w:r>
      <w:r w:rsidRPr="00700B84">
        <w:rPr>
          <w:rFonts w:eastAsia="Times New Roman" w:cs="Times New Roman"/>
          <w:szCs w:val="28"/>
          <w:lang w:val="ru-RU"/>
        </w:rPr>
        <w:t>Технологии поиска, передачи и защиты данных</w:t>
      </w:r>
      <w:r w:rsidRPr="00700B84">
        <w:rPr>
          <w:rFonts w:cs="Times New Roman"/>
          <w:szCs w:val="28"/>
          <w:lang w:val="ru-RU"/>
        </w:rPr>
        <w:t>»</w:t>
      </w:r>
    </w:p>
    <w:p w14:paraId="48AE664C" w14:textId="5ACECC34" w:rsidR="00321A3F" w:rsidRPr="000F7AE6" w:rsidRDefault="000F7AE6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Вариант 4</w:t>
      </w:r>
    </w:p>
    <w:p w14:paraId="78A66767" w14:textId="22D9D2E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97CC4C2" w14:textId="6294FBF9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89373D3" w14:textId="1BCF1C8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738532D6" w14:textId="57FC41D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3779A86" w14:textId="1E6FB4FD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E7F0B21" w14:textId="2ADAB3D3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23318065" w14:textId="3D1754E5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4320A37E" w14:textId="562CEB7E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14532EFF" w14:textId="563EA788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tbl>
      <w:tblPr>
        <w:tblW w:w="969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5220"/>
        <w:gridCol w:w="4470"/>
      </w:tblGrid>
      <w:tr w:rsidR="00321A3F" w14:paraId="313733D8" w14:textId="77777777" w:rsidTr="00321A3F">
        <w:tc>
          <w:tcPr>
            <w:tcW w:w="5219" w:type="dxa"/>
            <w:hideMark/>
          </w:tcPr>
          <w:p w14:paraId="1D7684D4" w14:textId="6F3D0A2F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Проверил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  <w:tc>
          <w:tcPr>
            <w:tcW w:w="4469" w:type="dxa"/>
            <w:hideMark/>
          </w:tcPr>
          <w:p w14:paraId="66D269F1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</w:rPr>
              <w:t>Выполнил</w:t>
            </w:r>
            <w:proofErr w:type="spellEnd"/>
            <w:r>
              <w:rPr>
                <w:rFonts w:eastAsia="Times New Roman" w:cs="Times New Roman"/>
                <w:szCs w:val="28"/>
              </w:rPr>
              <w:t>:</w:t>
            </w:r>
          </w:p>
        </w:tc>
      </w:tr>
      <w:tr w:rsidR="00321A3F" w14:paraId="7928F904" w14:textId="77777777" w:rsidTr="00321A3F">
        <w:tc>
          <w:tcPr>
            <w:tcW w:w="5219" w:type="dxa"/>
            <w:hideMark/>
          </w:tcPr>
          <w:p w14:paraId="2DCCB186" w14:textId="319F7247" w:rsidR="00321A3F" w:rsidRPr="00405102" w:rsidRDefault="00405102" w:rsidP="00321A3F">
            <w:pPr>
              <w:widowControl w:val="0"/>
              <w:spacing w:after="0" w:line="240" w:lineRule="auto"/>
              <w:ind w:firstLine="0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Гуринович А.Б.</w:t>
            </w:r>
          </w:p>
        </w:tc>
        <w:tc>
          <w:tcPr>
            <w:tcW w:w="4469" w:type="dxa"/>
            <w:hideMark/>
          </w:tcPr>
          <w:p w14:paraId="20C3232B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Студент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гр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>. 025941</w:t>
            </w:r>
          </w:p>
        </w:tc>
      </w:tr>
      <w:tr w:rsidR="00321A3F" w14:paraId="2D98FE5C" w14:textId="77777777" w:rsidTr="00321A3F">
        <w:tc>
          <w:tcPr>
            <w:tcW w:w="5219" w:type="dxa"/>
          </w:tcPr>
          <w:p w14:paraId="33E60AD6" w14:textId="77777777" w:rsidR="00321A3F" w:rsidRDefault="00321A3F">
            <w:pPr>
              <w:pStyle w:val="a"/>
              <w:widowControl w:val="0"/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4469" w:type="dxa"/>
            <w:hideMark/>
          </w:tcPr>
          <w:p w14:paraId="1B3A7B4D" w14:textId="77777777" w:rsidR="00321A3F" w:rsidRDefault="00321A3F">
            <w:pPr>
              <w:pStyle w:val="a"/>
              <w:widowControl w:val="0"/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</w:rPr>
              <w:t>Колесников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В.Г.</w:t>
            </w:r>
          </w:p>
        </w:tc>
      </w:tr>
    </w:tbl>
    <w:p w14:paraId="3CADDD67" w14:textId="75139FD1" w:rsid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0CE7083E" w14:textId="77777777" w:rsidR="00321A3F" w:rsidRPr="00321A3F" w:rsidRDefault="00321A3F" w:rsidP="00321A3F">
      <w:pPr>
        <w:spacing w:after="0" w:line="240" w:lineRule="auto"/>
        <w:ind w:firstLine="0"/>
        <w:jc w:val="center"/>
        <w:rPr>
          <w:rFonts w:eastAsia="Calibri" w:cs="Times New Roman"/>
          <w:szCs w:val="28"/>
          <w:lang w:val="ru-RU"/>
        </w:rPr>
      </w:pPr>
    </w:p>
    <w:p w14:paraId="3379EFD3" w14:textId="3B3C7962" w:rsidR="00CD02B0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0AB99476" w14:textId="77777777" w:rsidR="00321A3F" w:rsidRPr="00700B84" w:rsidRDefault="00321A3F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67F23D54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327AAE3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33D3AB78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cs="Times New Roman"/>
          <w:szCs w:val="28"/>
          <w:lang w:val="ru-RU"/>
        </w:rPr>
      </w:pPr>
    </w:p>
    <w:p w14:paraId="5A65EEBD" w14:textId="77777777" w:rsidR="00CD02B0" w:rsidRPr="00700B84" w:rsidRDefault="00CD02B0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</w:p>
    <w:p w14:paraId="1384A1D4" w14:textId="6B9EB8C6" w:rsidR="00CD02B0" w:rsidRDefault="00A94F1B" w:rsidP="00257E71">
      <w:pPr>
        <w:spacing w:after="0" w:line="240" w:lineRule="auto"/>
        <w:ind w:hanging="10"/>
        <w:jc w:val="center"/>
        <w:rPr>
          <w:rFonts w:eastAsia="Times New Roman" w:cs="Times New Roman"/>
          <w:szCs w:val="28"/>
          <w:lang w:val="ru-RU"/>
        </w:rPr>
      </w:pPr>
      <w:r w:rsidRPr="00700B84">
        <w:rPr>
          <w:rFonts w:eastAsia="Times New Roman" w:cs="Times New Roman"/>
          <w:szCs w:val="28"/>
          <w:lang w:val="ru-RU"/>
        </w:rPr>
        <w:t>Минск 2021</w:t>
      </w:r>
    </w:p>
    <w:p w14:paraId="43238050" w14:textId="732FF3ED" w:rsidR="00A94F1B" w:rsidRPr="00FD0DED" w:rsidRDefault="00FD0DE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lastRenderedPageBreak/>
        <w:t>Цель:</w:t>
      </w:r>
      <w:r>
        <w:rPr>
          <w:rFonts w:eastAsia="Times New Roman" w:cs="Times New Roman"/>
          <w:szCs w:val="28"/>
          <w:lang w:val="ru-RU"/>
        </w:rPr>
        <w:t xml:space="preserve"> Знакомство с симулятором </w:t>
      </w:r>
      <w:r>
        <w:rPr>
          <w:rFonts w:eastAsia="Times New Roman" w:cs="Times New Roman"/>
          <w:szCs w:val="28"/>
        </w:rPr>
        <w:t>Cisco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Packet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Tracer</w:t>
      </w:r>
      <w:r w:rsidRPr="00FD0DED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 получение базовых навыков по работе с ним.</w:t>
      </w:r>
    </w:p>
    <w:p w14:paraId="553D0B73" w14:textId="04459359" w:rsidR="00A94F1B" w:rsidRDefault="00A94F1B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7C328064" w14:textId="70E0F7F7" w:rsidR="002D7093" w:rsidRPr="00237EFC" w:rsidRDefault="002D7093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Адрес сети левой части: 192.168.104.0</w:t>
      </w:r>
      <w:r w:rsidRPr="00237EFC">
        <w:rPr>
          <w:rFonts w:eastAsia="Times New Roman" w:cs="Times New Roman"/>
          <w:szCs w:val="28"/>
          <w:lang w:val="ru-RU"/>
        </w:rPr>
        <w:t>/24</w:t>
      </w:r>
    </w:p>
    <w:p w14:paraId="0195A2D7" w14:textId="3AB14FC6" w:rsidR="002D7093" w:rsidRPr="00237EFC" w:rsidRDefault="002D7093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Адрес сети правой части: 192.168.204.0</w:t>
      </w:r>
      <w:r w:rsidRPr="00237EFC">
        <w:rPr>
          <w:rFonts w:eastAsia="Times New Roman" w:cs="Times New Roman"/>
          <w:szCs w:val="28"/>
          <w:lang w:val="ru-RU"/>
        </w:rPr>
        <w:t>/24</w:t>
      </w:r>
    </w:p>
    <w:p w14:paraId="3F4E2E47" w14:textId="35524158" w:rsidR="0035242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2FA1A7DC" w14:textId="6600BB67" w:rsidR="0035242E" w:rsidRPr="00F76B4E" w:rsidRDefault="0035242E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b/>
          <w:bCs/>
          <w:szCs w:val="28"/>
          <w:lang w:val="ru-RU"/>
        </w:rPr>
        <w:t>Задание:</w:t>
      </w:r>
      <w:r w:rsidR="00F76B4E" w:rsidRPr="00F76B4E">
        <w:rPr>
          <w:rFonts w:eastAsia="Times New Roman" w:cs="Times New Roman"/>
          <w:b/>
          <w:bCs/>
          <w:szCs w:val="28"/>
          <w:lang w:val="ru-RU"/>
        </w:rPr>
        <w:t xml:space="preserve"> </w:t>
      </w:r>
      <w:r w:rsidR="00F76B4E">
        <w:rPr>
          <w:rFonts w:eastAsia="Times New Roman" w:cs="Times New Roman"/>
          <w:szCs w:val="28"/>
          <w:lang w:val="ru-RU"/>
        </w:rPr>
        <w:t>Спроектировать простейшую сеть</w:t>
      </w:r>
      <w:r w:rsidR="00077DA1" w:rsidRPr="00077DA1">
        <w:rPr>
          <w:rFonts w:eastAsia="Times New Roman" w:cs="Times New Roman"/>
          <w:szCs w:val="28"/>
          <w:lang w:val="ru-RU"/>
        </w:rPr>
        <w:t>.</w:t>
      </w:r>
      <w:r w:rsidR="00F76B4E">
        <w:rPr>
          <w:rFonts w:eastAsia="Times New Roman" w:cs="Times New Roman"/>
          <w:szCs w:val="28"/>
          <w:lang w:val="ru-RU"/>
        </w:rPr>
        <w:t xml:space="preserve"> Ознакомиться с утилитой </w:t>
      </w:r>
      <w:r w:rsidR="00F76B4E">
        <w:rPr>
          <w:rFonts w:eastAsia="Times New Roman" w:cs="Times New Roman"/>
          <w:szCs w:val="28"/>
        </w:rPr>
        <w:t>ping</w:t>
      </w:r>
      <w:r w:rsidR="00F76B4E" w:rsidRPr="00F76B4E">
        <w:rPr>
          <w:rFonts w:eastAsia="Times New Roman" w:cs="Times New Roman"/>
          <w:szCs w:val="28"/>
          <w:lang w:val="ru-RU"/>
        </w:rPr>
        <w:t xml:space="preserve"> </w:t>
      </w:r>
      <w:r w:rsidR="00F76B4E">
        <w:rPr>
          <w:rFonts w:eastAsia="Times New Roman" w:cs="Times New Roman"/>
          <w:szCs w:val="28"/>
          <w:lang w:val="ru-RU"/>
        </w:rPr>
        <w:t xml:space="preserve">и запустить </w:t>
      </w:r>
      <w:r w:rsidR="00F76B4E">
        <w:rPr>
          <w:rFonts w:eastAsia="Times New Roman" w:cs="Times New Roman"/>
          <w:szCs w:val="28"/>
        </w:rPr>
        <w:t>ping</w:t>
      </w:r>
      <w:r w:rsidR="00F76B4E" w:rsidRPr="00F76B4E">
        <w:rPr>
          <w:rFonts w:eastAsia="Times New Roman" w:cs="Times New Roman"/>
          <w:szCs w:val="28"/>
          <w:lang w:val="ru-RU"/>
        </w:rPr>
        <w:t>-</w:t>
      </w:r>
      <w:r w:rsidR="00F76B4E">
        <w:rPr>
          <w:rFonts w:eastAsia="Times New Roman" w:cs="Times New Roman"/>
          <w:szCs w:val="28"/>
          <w:lang w:val="ru-RU"/>
        </w:rPr>
        <w:t>процесс.</w:t>
      </w:r>
    </w:p>
    <w:p w14:paraId="1529D43B" w14:textId="00BF974E" w:rsidR="00CE320D" w:rsidRDefault="00CE320D" w:rsidP="00A94F1B">
      <w:pPr>
        <w:spacing w:after="0" w:line="240" w:lineRule="auto"/>
        <w:ind w:firstLine="709"/>
        <w:jc w:val="both"/>
        <w:rPr>
          <w:rFonts w:eastAsia="Times New Roman" w:cs="Times New Roman"/>
          <w:szCs w:val="28"/>
          <w:lang w:val="ru-RU"/>
        </w:rPr>
      </w:pPr>
    </w:p>
    <w:p w14:paraId="511C43D5" w14:textId="6C095D53" w:rsidR="00CE320D" w:rsidRPr="00077DA1" w:rsidRDefault="00CE320D" w:rsidP="00CE320D">
      <w:pPr>
        <w:spacing w:after="0" w:line="240" w:lineRule="auto"/>
        <w:ind w:firstLine="0"/>
        <w:jc w:val="center"/>
        <w:rPr>
          <w:rFonts w:eastAsia="Times New Roman" w:cs="Times New Roman"/>
          <w:szCs w:val="28"/>
          <w:lang w:val="ru-RU"/>
        </w:rPr>
      </w:pPr>
      <w:r w:rsidRPr="00CE320D"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3E4E20A1" wp14:editId="5646947B">
            <wp:extent cx="2543530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647" w14:textId="79B532EA" w:rsidR="00CD02B0" w:rsidRPr="00700B84" w:rsidRDefault="00CD02B0" w:rsidP="00A94F1B">
      <w:pPr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14:paraId="476DBA1D" w14:textId="286E0F73" w:rsidR="00CD02B0" w:rsidRDefault="00CD02B0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15364BA" w14:textId="6871176B" w:rsidR="006A2085" w:rsidRP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Спроектировать простейшую сеть</w:t>
      </w:r>
    </w:p>
    <w:p w14:paraId="18CDC0E7" w14:textId="30BCE48C" w:rsid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9895AA" w14:textId="75239210" w:rsidR="006A2085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создания простейшей сети приведено на рисунке 1.1.</w:t>
      </w:r>
    </w:p>
    <w:p w14:paraId="70A757E3" w14:textId="5EE384D7" w:rsidR="00C5561F" w:rsidRDefault="00C5561F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96C232A" w14:textId="7BE10EF5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556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87582" wp14:editId="0ECD7A7F">
            <wp:extent cx="2528646" cy="2628900"/>
            <wp:effectExtent l="19050" t="19050" r="2413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281" cy="2647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7CF62" w14:textId="079B8FAC" w:rsid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E36F5B" w14:textId="1120A242" w:rsidR="00C5561F" w:rsidRPr="00C5561F" w:rsidRDefault="00C5561F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Начало создания простейшей сети</w:t>
      </w:r>
    </w:p>
    <w:p w14:paraId="680C08DD" w14:textId="2BFD7833" w:rsidR="006A2085" w:rsidRDefault="006A2085" w:rsidP="00A94F1B">
      <w:pPr>
        <w:pStyle w:val="ListParagraph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5F8F52D" w14:textId="1A3AAECF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сети используется три ПК, два коммутатора типа 2960-24</w:t>
      </w:r>
      <w:r>
        <w:rPr>
          <w:rFonts w:ascii="Times New Roman" w:hAnsi="Times New Roman" w:cs="Times New Roman"/>
          <w:sz w:val="28"/>
          <w:szCs w:val="28"/>
          <w:lang w:val="en-US"/>
        </w:rPr>
        <w:t>TT</w:t>
      </w:r>
      <w:r>
        <w:rPr>
          <w:rFonts w:ascii="Times New Roman" w:hAnsi="Times New Roman" w:cs="Times New Roman"/>
          <w:sz w:val="28"/>
          <w:szCs w:val="28"/>
        </w:rPr>
        <w:t xml:space="preserve"> и один маршрутизатор типа 1941.</w:t>
      </w:r>
    </w:p>
    <w:p w14:paraId="5850E9F4" w14:textId="050CC8D8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настройки маршрутизатора необходимо открыть его конфигурацию и на вкладке «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>
        <w:rPr>
          <w:rFonts w:ascii="Times New Roman" w:hAnsi="Times New Roman" w:cs="Times New Roman"/>
          <w:sz w:val="28"/>
          <w:szCs w:val="28"/>
        </w:rPr>
        <w:t>» ввести параметры. Настройка маргрутизатора приведена на рисунке 1.2.</w:t>
      </w:r>
    </w:p>
    <w:p w14:paraId="5681BDEA" w14:textId="4A5FA3BB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7E6A7F" w14:textId="04BE0806" w:rsidR="00C5561F" w:rsidRDefault="0082156E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466E67" wp14:editId="4CFE113C">
            <wp:extent cx="3761608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750" cy="38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02D" w14:textId="15325244" w:rsidR="00BD3DE3" w:rsidRDefault="00BD3DE3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68AAE2E" w14:textId="03124685" w:rsidR="00BD3DE3" w:rsidRDefault="00BD3DE3" w:rsidP="00C5561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Выполнение настройки маршрутизатора</w:t>
      </w:r>
    </w:p>
    <w:p w14:paraId="2BA8796F" w14:textId="6F27FF28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48D21" w14:textId="2A5B973F" w:rsidR="00BD3DE3" w:rsidRDefault="00AD02F9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выполняется конфигурация ПК. Настройка ПК приведена на рисунке 1.3.</w:t>
      </w:r>
    </w:p>
    <w:p w14:paraId="3FB424A5" w14:textId="7CEE9E7C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43055D" w14:textId="7E861170" w:rsidR="00C5561F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28A273" wp14:editId="7DECDE14">
            <wp:extent cx="2850829" cy="22860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825" cy="23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19C7A" wp14:editId="7CAC715E">
            <wp:extent cx="2862708" cy="2295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280" cy="23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446" w14:textId="2A7099BF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C70AC8" w14:textId="664BD01A" w:rsidR="00AD02F9" w:rsidRDefault="00AD02F9" w:rsidP="00AD02F9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Настройка ПК</w:t>
      </w:r>
    </w:p>
    <w:p w14:paraId="4AD1A91B" w14:textId="5B66FCCB" w:rsidR="00C5561F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ПК в середине подключается к правой части сети. Финальная сеть приведена на рисунке 1.4.</w:t>
      </w:r>
    </w:p>
    <w:p w14:paraId="18FCF015" w14:textId="3A932487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852B57" w14:textId="6222FCB4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2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1CA73" wp14:editId="690E3C0F">
            <wp:extent cx="3305175" cy="3077232"/>
            <wp:effectExtent l="19050" t="19050" r="9525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257" cy="3091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5611A" w14:textId="46233CFB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E74B7D" w14:textId="5E23FE52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Конечный вариант сети</w:t>
      </w:r>
    </w:p>
    <w:p w14:paraId="1084612C" w14:textId="25E07BEA" w:rsidR="00C5561F" w:rsidRDefault="00C5561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E779B" w14:textId="7798A075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подключенный ПК настраивается соответствующим образом. Настройка приведена на рисунке 1.5.</w:t>
      </w:r>
    </w:p>
    <w:p w14:paraId="3550B299" w14:textId="73E0686D" w:rsidR="00072CE1" w:rsidRDefault="00072CE1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131D6E" w14:textId="6B489EFD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AB10B" wp14:editId="6ED42295">
            <wp:extent cx="3896133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538" cy="31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37FC" w14:textId="1276CCC3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29A1B58" w14:textId="784EAF42" w:rsidR="00072CE1" w:rsidRDefault="00072CE1" w:rsidP="00072CE1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Настройка третьего ПК</w:t>
      </w:r>
    </w:p>
    <w:p w14:paraId="26848539" w14:textId="3F97E894" w:rsidR="00072CE1" w:rsidRDefault="00137174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доступности узлов выполняется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71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проверки доступности ПК производится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 с роутера. Проверка доступности для роутера приведена на рисунке 1.6.</w:t>
      </w:r>
    </w:p>
    <w:p w14:paraId="41C2439E" w14:textId="54A8D3AC" w:rsidR="00137174" w:rsidRDefault="00137174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CD4E11" w14:textId="377FCC56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C175E8" wp14:editId="6A6EBE22">
            <wp:extent cx="3508776" cy="2638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6927" cy="26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DABB" w14:textId="357D7DF6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A561964" w14:textId="4ABC843E" w:rsidR="00137174" w:rsidRDefault="00137174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Проверка доступности ПК с роутера</w:t>
      </w:r>
    </w:p>
    <w:p w14:paraId="52A7F525" w14:textId="77777777" w:rsidR="00557B0F" w:rsidRPr="00237EFC" w:rsidRDefault="00557B0F" w:rsidP="00137174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995C03A" w14:textId="073BA140" w:rsidR="00072CE1" w:rsidRPr="00557B0F" w:rsidRDefault="00557B0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доступа ПК в сети между собой выполняются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57B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соответствующими адресами компьютеров. Результаты команд приведены на рисунках 1.7, 1.8 и 1.9.</w:t>
      </w:r>
    </w:p>
    <w:p w14:paraId="5BAD1387" w14:textId="35810AD9" w:rsidR="00557B0F" w:rsidRDefault="00557B0F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355F0C" w14:textId="5FAAEC81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FF74A" wp14:editId="3D0FC099">
            <wp:extent cx="3733800" cy="31629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142" cy="32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6831" w14:textId="77777777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51F9F9" w14:textId="72CFFBB6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Проверка доступности ПК с первого компьютера</w:t>
      </w:r>
    </w:p>
    <w:p w14:paraId="2FF875B2" w14:textId="0C1220BC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7E77FB" wp14:editId="652336C8">
            <wp:extent cx="4429125" cy="3745064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840" cy="37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88B6" w14:textId="12F97BC6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80E2650" w14:textId="0624D6F7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Проверка доступности ПК со второго компьютера</w:t>
      </w:r>
    </w:p>
    <w:p w14:paraId="39CEF1CB" w14:textId="77777777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088730" w14:textId="44CEC23A" w:rsidR="00557B0F" w:rsidRDefault="00557B0F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78DE9" wp14:editId="2019F64F">
            <wp:extent cx="4400550" cy="3762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916" cy="38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E51" w14:textId="0D123BB3" w:rsid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890671" w14:textId="38E4E91D" w:rsidR="00407379" w:rsidRPr="00407379" w:rsidRDefault="00407379" w:rsidP="00557B0F">
      <w:pPr>
        <w:pStyle w:val="ListParagraph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40737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Проверка доступности ПК с третьего компьютера</w:t>
      </w:r>
    </w:p>
    <w:p w14:paraId="4E57FBCC" w14:textId="15C31A44" w:rsidR="00557B0F" w:rsidRDefault="00993569" w:rsidP="00C5561F">
      <w:pPr>
        <w:pStyle w:val="ListParagraph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097DF0B2" w14:textId="0A573B3C" w:rsidR="00CD02B0" w:rsidRPr="00700B84" w:rsidRDefault="00993569" w:rsidP="00BC1794">
      <w:pPr>
        <w:pStyle w:val="ListParagraph"/>
        <w:spacing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рассматривается создание простейшей сети, состоящей из трех ПК и одного роутера. Данная сеть не имеет доступа к другим сетям и является изолированной сетью. Настройка происходила с использованием маски </w:t>
      </w:r>
      <w:r w:rsidRPr="00993569">
        <w:rPr>
          <w:rFonts w:ascii="Times New Roman" w:hAnsi="Times New Roman" w:cs="Times New Roman"/>
          <w:sz w:val="28"/>
          <w:szCs w:val="28"/>
        </w:rPr>
        <w:t>/24</w:t>
      </w:r>
      <w:r>
        <w:rPr>
          <w:rFonts w:ascii="Times New Roman" w:hAnsi="Times New Roman" w:cs="Times New Roman"/>
          <w:sz w:val="28"/>
          <w:szCs w:val="28"/>
        </w:rPr>
        <w:t>. Это значит, что в каждой подсети подсети может находиться 256 адресов. После настройки частей сети их можно проверить на доступнось между собой с помощью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93569">
        <w:rPr>
          <w:rFonts w:ascii="Times New Roman" w:hAnsi="Times New Roman" w:cs="Times New Roman"/>
          <w:sz w:val="28"/>
          <w:szCs w:val="28"/>
        </w:rPr>
        <w:t>.</w:t>
      </w:r>
    </w:p>
    <w:sectPr w:rsidR="00CD02B0" w:rsidRPr="00700B8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80"/>
    <w:rsid w:val="00072CE1"/>
    <w:rsid w:val="00077DA1"/>
    <w:rsid w:val="000F7AE6"/>
    <w:rsid w:val="00137174"/>
    <w:rsid w:val="00237EFC"/>
    <w:rsid w:val="00257E71"/>
    <w:rsid w:val="002D7093"/>
    <w:rsid w:val="00321A3F"/>
    <w:rsid w:val="0035242E"/>
    <w:rsid w:val="0037552F"/>
    <w:rsid w:val="00405102"/>
    <w:rsid w:val="00407379"/>
    <w:rsid w:val="00452FE9"/>
    <w:rsid w:val="004B0B6C"/>
    <w:rsid w:val="00557B0F"/>
    <w:rsid w:val="006A2085"/>
    <w:rsid w:val="006E6993"/>
    <w:rsid w:val="00700B84"/>
    <w:rsid w:val="007A1F5B"/>
    <w:rsid w:val="00816EEA"/>
    <w:rsid w:val="0082156E"/>
    <w:rsid w:val="00993569"/>
    <w:rsid w:val="009C0535"/>
    <w:rsid w:val="00A94F1B"/>
    <w:rsid w:val="00AD02F9"/>
    <w:rsid w:val="00BC1794"/>
    <w:rsid w:val="00BD3DE3"/>
    <w:rsid w:val="00C5561F"/>
    <w:rsid w:val="00CD02B0"/>
    <w:rsid w:val="00CE320D"/>
    <w:rsid w:val="00E81780"/>
    <w:rsid w:val="00EB3FA3"/>
    <w:rsid w:val="00F76B4E"/>
    <w:rsid w:val="00FD0DED"/>
    <w:rsid w:val="1C592700"/>
    <w:rsid w:val="212B1AFA"/>
    <w:rsid w:val="2E2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0B59"/>
  <w15:docId w15:val="{E1E9813C-33F9-4095-A845-9C58D029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firstLine="720"/>
    </w:pPr>
    <w:rPr>
      <w:rFonts w:eastAsiaTheme="minorHAnsi" w:cstheme="minorBidi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sz w:val="2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">
    <w:name w:val="Содержимое таблицы"/>
    <w:basedOn w:val="Normal"/>
    <w:qFormat/>
    <w:rsid w:val="00321A3F"/>
    <w:pPr>
      <w:suppressLineNumbers/>
      <w:suppressAutoHyphens/>
      <w:spacing w:line="256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Uladzislau Kalesnikau</dc:creator>
  <cp:lastModifiedBy>Uladzislau Kalesnikau</cp:lastModifiedBy>
  <cp:revision>2</cp:revision>
  <dcterms:created xsi:type="dcterms:W3CDTF">2021-05-17T17:28:00Z</dcterms:created>
  <dcterms:modified xsi:type="dcterms:W3CDTF">2021-05-17T17:28:00Z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