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0E9E" w14:textId="77777777" w:rsidR="00CD02B0" w:rsidRPr="00700B84" w:rsidRDefault="00A94F1B" w:rsidP="00257E71">
      <w:pPr>
        <w:spacing w:after="0" w:line="240" w:lineRule="auto"/>
        <w:ind w:firstLine="0"/>
        <w:jc w:val="center"/>
        <w:rPr>
          <w:rFonts w:cs="Times New Roman"/>
          <w:szCs w:val="28"/>
          <w:lang w:val="ru-RU"/>
        </w:rPr>
      </w:pPr>
      <w:r w:rsidRPr="00700B84">
        <w:rPr>
          <w:rFonts w:eastAsia="Times New Roman" w:cs="Times New Roman"/>
          <w:szCs w:val="28"/>
          <w:lang w:val="ru-RU"/>
        </w:rPr>
        <w:t xml:space="preserve">Министерство образования Республики Беларусь </w:t>
      </w:r>
    </w:p>
    <w:p w14:paraId="75FBB882" w14:textId="218159C5" w:rsidR="00CD02B0" w:rsidRPr="00700B84" w:rsidRDefault="00CD02B0" w:rsidP="00257E71">
      <w:pPr>
        <w:spacing w:after="0" w:line="240" w:lineRule="auto"/>
        <w:ind w:firstLine="0"/>
        <w:jc w:val="center"/>
        <w:rPr>
          <w:rFonts w:cs="Times New Roman"/>
          <w:szCs w:val="28"/>
          <w:lang w:val="ru-RU"/>
        </w:rPr>
      </w:pPr>
    </w:p>
    <w:p w14:paraId="54E24FD5" w14:textId="77777777" w:rsidR="00CD02B0" w:rsidRPr="00700B84" w:rsidRDefault="00A94F1B" w:rsidP="00257E71">
      <w:pPr>
        <w:spacing w:after="0" w:line="240" w:lineRule="auto"/>
        <w:ind w:firstLine="0"/>
        <w:jc w:val="center"/>
        <w:rPr>
          <w:rFonts w:cs="Times New Roman"/>
          <w:szCs w:val="28"/>
          <w:lang w:val="ru-RU"/>
        </w:rPr>
      </w:pPr>
      <w:r w:rsidRPr="00700B84">
        <w:rPr>
          <w:rFonts w:eastAsia="Times New Roman" w:cs="Times New Roman"/>
          <w:szCs w:val="28"/>
          <w:lang w:val="ru-RU"/>
        </w:rPr>
        <w:t xml:space="preserve">Учреждение образования </w:t>
      </w:r>
    </w:p>
    <w:p w14:paraId="091D7AEB" w14:textId="77777777" w:rsidR="00CD02B0" w:rsidRPr="00700B84" w:rsidRDefault="00A94F1B" w:rsidP="00257E71">
      <w:pPr>
        <w:spacing w:after="0" w:line="240" w:lineRule="auto"/>
        <w:ind w:firstLine="0"/>
        <w:jc w:val="center"/>
        <w:rPr>
          <w:rFonts w:cs="Times New Roman"/>
          <w:szCs w:val="28"/>
          <w:lang w:val="ru-RU"/>
        </w:rPr>
      </w:pPr>
      <w:r w:rsidRPr="00700B84">
        <w:rPr>
          <w:rFonts w:eastAsia="Times New Roman" w:cs="Times New Roman"/>
          <w:szCs w:val="28"/>
          <w:lang w:val="ru-RU"/>
        </w:rPr>
        <w:t xml:space="preserve">БЕЛОРУССКИЙ ГОСУДАРСТВЕННЫЙ УНИВЕРСИТЕТ </w:t>
      </w:r>
    </w:p>
    <w:p w14:paraId="4B01495C" w14:textId="77777777" w:rsidR="00CD02B0" w:rsidRPr="00700B84" w:rsidRDefault="00A94F1B" w:rsidP="00257E71">
      <w:pPr>
        <w:spacing w:after="0" w:line="240" w:lineRule="auto"/>
        <w:ind w:firstLine="0"/>
        <w:jc w:val="center"/>
        <w:rPr>
          <w:rFonts w:cs="Times New Roman"/>
          <w:szCs w:val="28"/>
          <w:lang w:val="ru-RU"/>
        </w:rPr>
      </w:pPr>
      <w:r w:rsidRPr="00700B84">
        <w:rPr>
          <w:rFonts w:eastAsia="Times New Roman" w:cs="Times New Roman"/>
          <w:szCs w:val="28"/>
          <w:lang w:val="ru-RU"/>
        </w:rPr>
        <w:t xml:space="preserve">ИНФОРМАТИКИ И РАДИОЭЛЕКТРОНИКИ </w:t>
      </w:r>
    </w:p>
    <w:p w14:paraId="0B682CE9" w14:textId="3DB42AC3" w:rsidR="00CD02B0" w:rsidRPr="00700B84" w:rsidRDefault="00CD02B0" w:rsidP="00257E71">
      <w:pPr>
        <w:spacing w:after="0" w:line="240" w:lineRule="auto"/>
        <w:ind w:firstLine="0"/>
        <w:jc w:val="center"/>
        <w:rPr>
          <w:rFonts w:cs="Times New Roman"/>
          <w:szCs w:val="28"/>
          <w:lang w:val="ru-RU"/>
        </w:rPr>
      </w:pPr>
    </w:p>
    <w:p w14:paraId="368F9BFF" w14:textId="77777777" w:rsidR="00CD02B0" w:rsidRPr="00700B84" w:rsidRDefault="00A94F1B" w:rsidP="00257E71">
      <w:pPr>
        <w:spacing w:after="0" w:line="240" w:lineRule="auto"/>
        <w:ind w:firstLine="0"/>
        <w:jc w:val="center"/>
        <w:rPr>
          <w:rFonts w:cs="Times New Roman"/>
          <w:szCs w:val="28"/>
          <w:lang w:val="ru-RU"/>
        </w:rPr>
      </w:pPr>
      <w:r w:rsidRPr="00700B84">
        <w:rPr>
          <w:rFonts w:eastAsia="Times New Roman" w:cs="Times New Roman"/>
          <w:szCs w:val="28"/>
          <w:lang w:val="ru-RU"/>
        </w:rPr>
        <w:t xml:space="preserve">Факультет информационных технологий и управления </w:t>
      </w:r>
      <w:r w:rsidRPr="00700B84">
        <w:rPr>
          <w:rFonts w:eastAsia="Times New Roman" w:cs="Times New Roman"/>
          <w:szCs w:val="28"/>
          <w:lang w:val="ru-RU"/>
        </w:rPr>
        <w:br/>
        <w:t xml:space="preserve">Кафедра </w:t>
      </w:r>
      <w:r w:rsidRPr="00700B84">
        <w:rPr>
          <w:rFonts w:cs="Times New Roman"/>
          <w:bCs/>
          <w:szCs w:val="28"/>
          <w:lang w:val="ru-RU"/>
        </w:rPr>
        <w:t>информационных технологий автоматизированных систем</w:t>
      </w:r>
    </w:p>
    <w:p w14:paraId="3E6045B3" w14:textId="1633FAFB" w:rsidR="00CD02B0" w:rsidRDefault="00CD02B0" w:rsidP="00257E71">
      <w:pPr>
        <w:spacing w:after="0" w:line="240" w:lineRule="auto"/>
        <w:ind w:firstLine="0"/>
        <w:rPr>
          <w:rFonts w:cs="Times New Roman"/>
          <w:szCs w:val="28"/>
          <w:lang w:val="ru-RU"/>
        </w:rPr>
      </w:pPr>
    </w:p>
    <w:p w14:paraId="63303B75" w14:textId="4C65F442" w:rsidR="00321A3F" w:rsidRDefault="00321A3F" w:rsidP="00257E71">
      <w:pPr>
        <w:spacing w:after="0" w:line="240" w:lineRule="auto"/>
        <w:ind w:firstLine="0"/>
        <w:rPr>
          <w:rFonts w:cs="Times New Roman"/>
          <w:szCs w:val="28"/>
          <w:lang w:val="ru-RU"/>
        </w:rPr>
      </w:pPr>
    </w:p>
    <w:p w14:paraId="7E58725F" w14:textId="2228A405" w:rsidR="00321A3F" w:rsidRDefault="00321A3F" w:rsidP="00257E71">
      <w:pPr>
        <w:spacing w:after="0" w:line="240" w:lineRule="auto"/>
        <w:ind w:firstLine="0"/>
        <w:rPr>
          <w:rFonts w:cs="Times New Roman"/>
          <w:szCs w:val="28"/>
          <w:lang w:val="ru-RU"/>
        </w:rPr>
      </w:pPr>
    </w:p>
    <w:p w14:paraId="0C2910E3" w14:textId="1E79895E" w:rsidR="00321A3F" w:rsidRDefault="00321A3F" w:rsidP="00257E71">
      <w:pPr>
        <w:spacing w:after="0" w:line="240" w:lineRule="auto"/>
        <w:ind w:firstLine="0"/>
        <w:rPr>
          <w:rFonts w:cs="Times New Roman"/>
          <w:szCs w:val="28"/>
          <w:lang w:val="ru-RU"/>
        </w:rPr>
      </w:pPr>
    </w:p>
    <w:p w14:paraId="379797C4" w14:textId="4DA61205" w:rsidR="00321A3F" w:rsidRDefault="00321A3F" w:rsidP="00257E71">
      <w:pPr>
        <w:spacing w:after="0" w:line="240" w:lineRule="auto"/>
        <w:ind w:firstLine="0"/>
        <w:rPr>
          <w:rFonts w:cs="Times New Roman"/>
          <w:szCs w:val="28"/>
          <w:lang w:val="ru-RU"/>
        </w:rPr>
      </w:pPr>
    </w:p>
    <w:p w14:paraId="770E1F28" w14:textId="73CE3D76" w:rsidR="00321A3F" w:rsidRDefault="00321A3F" w:rsidP="00257E71">
      <w:pPr>
        <w:spacing w:after="0" w:line="240" w:lineRule="auto"/>
        <w:ind w:firstLine="0"/>
        <w:rPr>
          <w:rFonts w:cs="Times New Roman"/>
          <w:szCs w:val="28"/>
          <w:lang w:val="ru-RU"/>
        </w:rPr>
      </w:pPr>
    </w:p>
    <w:p w14:paraId="4A18C27D" w14:textId="32EA2188" w:rsidR="00321A3F" w:rsidRDefault="00321A3F" w:rsidP="00257E71">
      <w:pPr>
        <w:spacing w:after="0" w:line="240" w:lineRule="auto"/>
        <w:ind w:firstLine="0"/>
        <w:rPr>
          <w:rFonts w:cs="Times New Roman"/>
          <w:szCs w:val="28"/>
          <w:lang w:val="ru-RU"/>
        </w:rPr>
      </w:pPr>
    </w:p>
    <w:p w14:paraId="5B153C5D" w14:textId="77777777" w:rsidR="00321A3F" w:rsidRPr="00700B84" w:rsidRDefault="00321A3F" w:rsidP="00257E71">
      <w:pPr>
        <w:spacing w:after="0" w:line="240" w:lineRule="auto"/>
        <w:ind w:firstLine="0"/>
        <w:rPr>
          <w:rFonts w:cs="Times New Roman"/>
          <w:szCs w:val="28"/>
          <w:lang w:val="ru-RU"/>
        </w:rPr>
      </w:pPr>
    </w:p>
    <w:p w14:paraId="0E5EC97C" w14:textId="3CA219B1" w:rsidR="00CD02B0" w:rsidRPr="00700B84" w:rsidRDefault="00CD02B0" w:rsidP="00257E71">
      <w:pPr>
        <w:spacing w:after="0" w:line="240" w:lineRule="auto"/>
        <w:ind w:firstLine="0"/>
        <w:rPr>
          <w:rFonts w:cs="Times New Roman"/>
          <w:szCs w:val="28"/>
          <w:lang w:val="ru-RU"/>
        </w:rPr>
      </w:pPr>
    </w:p>
    <w:p w14:paraId="65644B46" w14:textId="2AEEFC4A" w:rsidR="00CD02B0" w:rsidRPr="00700B84" w:rsidRDefault="00F95F6B" w:rsidP="00257E71">
      <w:pPr>
        <w:spacing w:after="0" w:line="240" w:lineRule="auto"/>
        <w:ind w:hanging="10"/>
        <w:jc w:val="center"/>
        <w:rPr>
          <w:rFonts w:eastAsia="Times New Roman" w:cs="Times New Roman"/>
          <w:szCs w:val="28"/>
          <w:lang w:val="ru-RU"/>
        </w:rPr>
      </w:pPr>
      <w:r>
        <w:rPr>
          <w:rFonts w:eastAsia="Times New Roman" w:cs="Times New Roman"/>
          <w:szCs w:val="28"/>
          <w:lang w:val="ru-RU"/>
        </w:rPr>
        <w:t>Реферат на тему</w:t>
      </w:r>
      <w:r w:rsidR="00A94F1B" w:rsidRPr="00700B84">
        <w:rPr>
          <w:rFonts w:eastAsia="Times New Roman" w:cs="Times New Roman"/>
          <w:szCs w:val="28"/>
          <w:lang w:val="ru-RU"/>
        </w:rPr>
        <w:br/>
        <w:t>«</w:t>
      </w:r>
      <w:r>
        <w:rPr>
          <w:rFonts w:eastAsia="Times New Roman" w:cs="Times New Roman"/>
          <w:szCs w:val="28"/>
          <w:lang w:val="ru-RU"/>
        </w:rPr>
        <w:t>Обеспечивающие и функциональные информационные технологии. Распределенная функциональная информационная технология. Объектно-ориентированные информационные технологии</w:t>
      </w:r>
      <w:r w:rsidR="00A94F1B" w:rsidRPr="00700B84">
        <w:rPr>
          <w:rFonts w:eastAsia="Times New Roman" w:cs="Times New Roman"/>
          <w:szCs w:val="28"/>
          <w:lang w:val="ru-RU"/>
        </w:rPr>
        <w:t>»</w:t>
      </w:r>
    </w:p>
    <w:p w14:paraId="7A89E977" w14:textId="57F0B722" w:rsidR="00CD02B0" w:rsidRDefault="00A94F1B" w:rsidP="00321A3F">
      <w:pPr>
        <w:spacing w:after="0" w:line="240" w:lineRule="auto"/>
        <w:ind w:firstLine="0"/>
        <w:jc w:val="center"/>
        <w:rPr>
          <w:rFonts w:eastAsia="Calibri" w:cs="Times New Roman"/>
          <w:szCs w:val="28"/>
          <w:lang w:val="ru-RU"/>
        </w:rPr>
      </w:pPr>
      <w:r w:rsidRPr="00700B84">
        <w:rPr>
          <w:rFonts w:cs="Times New Roman"/>
          <w:szCs w:val="28"/>
          <w:lang w:val="ru-RU"/>
        </w:rPr>
        <w:t>по дисциплине «</w:t>
      </w:r>
      <w:r w:rsidRPr="00700B84">
        <w:rPr>
          <w:rFonts w:eastAsia="Times New Roman" w:cs="Times New Roman"/>
          <w:szCs w:val="28"/>
          <w:lang w:val="ru-RU"/>
        </w:rPr>
        <w:t>Технологии поиска, передачи и защиты данных</w:t>
      </w:r>
      <w:r w:rsidRPr="00700B84">
        <w:rPr>
          <w:rFonts w:cs="Times New Roman"/>
          <w:szCs w:val="28"/>
          <w:lang w:val="ru-RU"/>
        </w:rPr>
        <w:t>»</w:t>
      </w:r>
    </w:p>
    <w:p w14:paraId="48AE664C" w14:textId="5ACECC34" w:rsidR="00321A3F" w:rsidRPr="000F7AE6" w:rsidRDefault="000F7AE6" w:rsidP="00321A3F">
      <w:pPr>
        <w:spacing w:after="0" w:line="240" w:lineRule="auto"/>
        <w:ind w:firstLine="0"/>
        <w:jc w:val="center"/>
        <w:rPr>
          <w:rFonts w:eastAsia="Calibri" w:cs="Times New Roman"/>
          <w:szCs w:val="28"/>
          <w:lang w:val="ru-RU"/>
        </w:rPr>
      </w:pPr>
      <w:r>
        <w:rPr>
          <w:rFonts w:eastAsia="Calibri" w:cs="Times New Roman"/>
          <w:szCs w:val="28"/>
          <w:lang w:val="ru-RU"/>
        </w:rPr>
        <w:t>Вариант 4</w:t>
      </w:r>
    </w:p>
    <w:p w14:paraId="78A66767" w14:textId="22D9D2E8" w:rsidR="00321A3F" w:rsidRDefault="00321A3F" w:rsidP="00321A3F">
      <w:pPr>
        <w:spacing w:after="0" w:line="240" w:lineRule="auto"/>
        <w:ind w:firstLine="0"/>
        <w:jc w:val="center"/>
        <w:rPr>
          <w:rFonts w:eastAsia="Calibri" w:cs="Times New Roman"/>
          <w:szCs w:val="28"/>
          <w:lang w:val="ru-RU"/>
        </w:rPr>
      </w:pPr>
    </w:p>
    <w:p w14:paraId="197CC4C2" w14:textId="6294FBF9" w:rsidR="00321A3F" w:rsidRDefault="00321A3F" w:rsidP="00321A3F">
      <w:pPr>
        <w:spacing w:after="0" w:line="240" w:lineRule="auto"/>
        <w:ind w:firstLine="0"/>
        <w:jc w:val="center"/>
        <w:rPr>
          <w:rFonts w:eastAsia="Calibri" w:cs="Times New Roman"/>
          <w:szCs w:val="28"/>
          <w:lang w:val="ru-RU"/>
        </w:rPr>
      </w:pPr>
    </w:p>
    <w:p w14:paraId="089373D3" w14:textId="1BCF1C81" w:rsidR="00321A3F" w:rsidRDefault="00321A3F" w:rsidP="00321A3F">
      <w:pPr>
        <w:spacing w:after="0" w:line="240" w:lineRule="auto"/>
        <w:ind w:firstLine="0"/>
        <w:jc w:val="center"/>
        <w:rPr>
          <w:rFonts w:eastAsia="Calibri" w:cs="Times New Roman"/>
          <w:szCs w:val="28"/>
          <w:lang w:val="ru-RU"/>
        </w:rPr>
      </w:pPr>
    </w:p>
    <w:p w14:paraId="738532D6" w14:textId="57FC41DD" w:rsidR="00321A3F" w:rsidRDefault="00321A3F" w:rsidP="00321A3F">
      <w:pPr>
        <w:spacing w:after="0" w:line="240" w:lineRule="auto"/>
        <w:ind w:firstLine="0"/>
        <w:jc w:val="center"/>
        <w:rPr>
          <w:rFonts w:eastAsia="Calibri" w:cs="Times New Roman"/>
          <w:szCs w:val="28"/>
          <w:lang w:val="ru-RU"/>
        </w:rPr>
      </w:pPr>
    </w:p>
    <w:p w14:paraId="03779A86" w14:textId="1E6FB4FD" w:rsidR="00321A3F" w:rsidRDefault="00321A3F" w:rsidP="00321A3F">
      <w:pPr>
        <w:spacing w:after="0" w:line="240" w:lineRule="auto"/>
        <w:ind w:firstLine="0"/>
        <w:jc w:val="center"/>
        <w:rPr>
          <w:rFonts w:eastAsia="Calibri" w:cs="Times New Roman"/>
          <w:szCs w:val="28"/>
          <w:lang w:val="ru-RU"/>
        </w:rPr>
      </w:pPr>
    </w:p>
    <w:p w14:paraId="3E7F0B21" w14:textId="2ADAB3D3" w:rsidR="00321A3F" w:rsidRDefault="00321A3F" w:rsidP="00321A3F">
      <w:pPr>
        <w:spacing w:after="0" w:line="240" w:lineRule="auto"/>
        <w:ind w:firstLine="0"/>
        <w:jc w:val="center"/>
        <w:rPr>
          <w:rFonts w:eastAsia="Calibri" w:cs="Times New Roman"/>
          <w:szCs w:val="28"/>
          <w:lang w:val="ru-RU"/>
        </w:rPr>
      </w:pPr>
    </w:p>
    <w:p w14:paraId="23318065" w14:textId="3D1754E5" w:rsidR="00321A3F" w:rsidRDefault="00321A3F" w:rsidP="00321A3F">
      <w:pPr>
        <w:spacing w:after="0" w:line="240" w:lineRule="auto"/>
        <w:ind w:firstLine="0"/>
        <w:jc w:val="center"/>
        <w:rPr>
          <w:rFonts w:eastAsia="Calibri" w:cs="Times New Roman"/>
          <w:szCs w:val="28"/>
          <w:lang w:val="ru-RU"/>
        </w:rPr>
      </w:pPr>
    </w:p>
    <w:p w14:paraId="4320A37E" w14:textId="562CEB7E" w:rsidR="00321A3F" w:rsidRDefault="00321A3F" w:rsidP="00321A3F">
      <w:pPr>
        <w:spacing w:after="0" w:line="240" w:lineRule="auto"/>
        <w:ind w:firstLine="0"/>
        <w:jc w:val="center"/>
        <w:rPr>
          <w:rFonts w:eastAsia="Calibri" w:cs="Times New Roman"/>
          <w:szCs w:val="28"/>
          <w:lang w:val="ru-RU"/>
        </w:rPr>
      </w:pPr>
    </w:p>
    <w:p w14:paraId="14532EFF" w14:textId="563EA788" w:rsidR="00321A3F" w:rsidRDefault="00321A3F" w:rsidP="00321A3F">
      <w:pPr>
        <w:spacing w:after="0" w:line="240" w:lineRule="auto"/>
        <w:ind w:firstLine="0"/>
        <w:jc w:val="center"/>
        <w:rPr>
          <w:rFonts w:eastAsia="Calibri" w:cs="Times New Roman"/>
          <w:szCs w:val="28"/>
          <w:lang w:val="ru-RU"/>
        </w:rPr>
      </w:pPr>
    </w:p>
    <w:tbl>
      <w:tblPr>
        <w:tblW w:w="9690" w:type="dxa"/>
        <w:tblInd w:w="2" w:type="dxa"/>
        <w:tblLayout w:type="fixed"/>
        <w:tblLook w:val="04A0" w:firstRow="1" w:lastRow="0" w:firstColumn="1" w:lastColumn="0" w:noHBand="0" w:noVBand="1"/>
      </w:tblPr>
      <w:tblGrid>
        <w:gridCol w:w="5220"/>
        <w:gridCol w:w="4470"/>
      </w:tblGrid>
      <w:tr w:rsidR="00321A3F" w14:paraId="313733D8" w14:textId="77777777" w:rsidTr="00321A3F">
        <w:tc>
          <w:tcPr>
            <w:tcW w:w="5219" w:type="dxa"/>
            <w:hideMark/>
          </w:tcPr>
          <w:p w14:paraId="1D7684D4" w14:textId="6F3D0A2F" w:rsidR="00321A3F" w:rsidRDefault="00321A3F">
            <w:pPr>
              <w:pStyle w:val="a"/>
              <w:widowControl w:val="0"/>
              <w:spacing w:after="0" w:line="240" w:lineRule="auto"/>
              <w:rPr>
                <w:rFonts w:eastAsia="Times New Roman" w:cs="Times New Roman"/>
                <w:szCs w:val="28"/>
              </w:rPr>
            </w:pPr>
            <w:proofErr w:type="spellStart"/>
            <w:r>
              <w:rPr>
                <w:rFonts w:eastAsia="Times New Roman" w:cs="Times New Roman"/>
                <w:szCs w:val="28"/>
              </w:rPr>
              <w:t>Проверил</w:t>
            </w:r>
            <w:proofErr w:type="spellEnd"/>
            <w:r>
              <w:rPr>
                <w:rFonts w:eastAsia="Times New Roman" w:cs="Times New Roman"/>
                <w:szCs w:val="28"/>
              </w:rPr>
              <w:t>:</w:t>
            </w:r>
          </w:p>
        </w:tc>
        <w:tc>
          <w:tcPr>
            <w:tcW w:w="4469" w:type="dxa"/>
            <w:hideMark/>
          </w:tcPr>
          <w:p w14:paraId="66D269F1" w14:textId="77777777" w:rsidR="00321A3F" w:rsidRDefault="00321A3F">
            <w:pPr>
              <w:pStyle w:val="a"/>
              <w:widowControl w:val="0"/>
              <w:spacing w:after="0" w:line="240" w:lineRule="auto"/>
              <w:jc w:val="right"/>
              <w:rPr>
                <w:rFonts w:eastAsia="Times New Roman" w:cs="Times New Roman"/>
                <w:szCs w:val="28"/>
              </w:rPr>
            </w:pPr>
            <w:proofErr w:type="spellStart"/>
            <w:r>
              <w:rPr>
                <w:rFonts w:eastAsia="Times New Roman" w:cs="Times New Roman"/>
                <w:szCs w:val="28"/>
              </w:rPr>
              <w:t>Выполнил</w:t>
            </w:r>
            <w:proofErr w:type="spellEnd"/>
            <w:r>
              <w:rPr>
                <w:rFonts w:eastAsia="Times New Roman" w:cs="Times New Roman"/>
                <w:szCs w:val="28"/>
              </w:rPr>
              <w:t>:</w:t>
            </w:r>
          </w:p>
        </w:tc>
      </w:tr>
      <w:tr w:rsidR="00321A3F" w14:paraId="7928F904" w14:textId="77777777" w:rsidTr="00321A3F">
        <w:tc>
          <w:tcPr>
            <w:tcW w:w="5219" w:type="dxa"/>
            <w:hideMark/>
          </w:tcPr>
          <w:p w14:paraId="2DCCB186" w14:textId="319F7247" w:rsidR="00321A3F" w:rsidRPr="00405102" w:rsidRDefault="00405102" w:rsidP="00321A3F">
            <w:pPr>
              <w:widowControl w:val="0"/>
              <w:spacing w:after="0" w:line="240" w:lineRule="auto"/>
              <w:ind w:firstLine="0"/>
              <w:rPr>
                <w:rFonts w:eastAsia="Times New Roman" w:cs="Times New Roman"/>
                <w:szCs w:val="28"/>
                <w:lang w:val="ru-RU"/>
              </w:rPr>
            </w:pPr>
            <w:r>
              <w:rPr>
                <w:rFonts w:eastAsia="Times New Roman" w:cs="Times New Roman"/>
                <w:szCs w:val="28"/>
                <w:lang w:val="ru-RU"/>
              </w:rPr>
              <w:t>Гуринович А.Б.</w:t>
            </w:r>
          </w:p>
        </w:tc>
        <w:tc>
          <w:tcPr>
            <w:tcW w:w="4469" w:type="dxa"/>
            <w:hideMark/>
          </w:tcPr>
          <w:p w14:paraId="20C3232B" w14:textId="77777777" w:rsidR="00321A3F" w:rsidRDefault="00321A3F">
            <w:pPr>
              <w:pStyle w:val="a"/>
              <w:widowControl w:val="0"/>
              <w:spacing w:after="0" w:line="240" w:lineRule="auto"/>
              <w:jc w:val="right"/>
              <w:rPr>
                <w:rFonts w:eastAsia="Times New Roman" w:cs="Times New Roman"/>
                <w:color w:val="000000"/>
                <w:szCs w:val="28"/>
              </w:rPr>
            </w:pPr>
            <w:proofErr w:type="spellStart"/>
            <w:r>
              <w:rPr>
                <w:rFonts w:eastAsia="Times New Roman" w:cs="Times New Roman"/>
                <w:color w:val="000000" w:themeColor="text1"/>
                <w:szCs w:val="28"/>
              </w:rPr>
              <w:t>Студент</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гр</w:t>
            </w:r>
            <w:proofErr w:type="spellEnd"/>
            <w:r>
              <w:rPr>
                <w:rFonts w:eastAsia="Times New Roman" w:cs="Times New Roman"/>
                <w:color w:val="000000" w:themeColor="text1"/>
                <w:szCs w:val="28"/>
              </w:rPr>
              <w:t>. 025941</w:t>
            </w:r>
          </w:p>
        </w:tc>
      </w:tr>
      <w:tr w:rsidR="00321A3F" w14:paraId="2D98FE5C" w14:textId="77777777" w:rsidTr="00321A3F">
        <w:tc>
          <w:tcPr>
            <w:tcW w:w="5219" w:type="dxa"/>
          </w:tcPr>
          <w:p w14:paraId="33E60AD6" w14:textId="77777777" w:rsidR="00321A3F" w:rsidRDefault="00321A3F">
            <w:pPr>
              <w:pStyle w:val="a"/>
              <w:widowControl w:val="0"/>
              <w:spacing w:after="0" w:line="240" w:lineRule="auto"/>
              <w:rPr>
                <w:rFonts w:eastAsia="Times New Roman" w:cs="Times New Roman"/>
                <w:szCs w:val="28"/>
              </w:rPr>
            </w:pPr>
          </w:p>
        </w:tc>
        <w:tc>
          <w:tcPr>
            <w:tcW w:w="4469" w:type="dxa"/>
            <w:hideMark/>
          </w:tcPr>
          <w:p w14:paraId="1B3A7B4D" w14:textId="77777777" w:rsidR="00321A3F" w:rsidRDefault="00321A3F">
            <w:pPr>
              <w:pStyle w:val="a"/>
              <w:widowControl w:val="0"/>
              <w:spacing w:after="0" w:line="240" w:lineRule="auto"/>
              <w:jc w:val="right"/>
              <w:rPr>
                <w:rFonts w:eastAsia="Times New Roman" w:cs="Times New Roman"/>
                <w:color w:val="000000"/>
                <w:szCs w:val="28"/>
              </w:rPr>
            </w:pPr>
            <w:proofErr w:type="spellStart"/>
            <w:r>
              <w:rPr>
                <w:rFonts w:eastAsia="Times New Roman" w:cs="Times New Roman"/>
                <w:color w:val="000000" w:themeColor="text1"/>
                <w:szCs w:val="28"/>
              </w:rPr>
              <w:t>Колесников</w:t>
            </w:r>
            <w:proofErr w:type="spellEnd"/>
            <w:r>
              <w:rPr>
                <w:rFonts w:eastAsia="Times New Roman" w:cs="Times New Roman"/>
                <w:color w:val="000000" w:themeColor="text1"/>
                <w:szCs w:val="28"/>
              </w:rPr>
              <w:t xml:space="preserve"> В.Г.</w:t>
            </w:r>
          </w:p>
        </w:tc>
      </w:tr>
    </w:tbl>
    <w:p w14:paraId="3CADDD67" w14:textId="75139FD1" w:rsidR="00321A3F" w:rsidRDefault="00321A3F" w:rsidP="00321A3F">
      <w:pPr>
        <w:spacing w:after="0" w:line="240" w:lineRule="auto"/>
        <w:ind w:firstLine="0"/>
        <w:jc w:val="center"/>
        <w:rPr>
          <w:rFonts w:eastAsia="Calibri" w:cs="Times New Roman"/>
          <w:szCs w:val="28"/>
          <w:lang w:val="ru-RU"/>
        </w:rPr>
      </w:pPr>
    </w:p>
    <w:p w14:paraId="0AB99476" w14:textId="77777777" w:rsidR="00321A3F" w:rsidRPr="00700B84" w:rsidRDefault="00321A3F" w:rsidP="00257E71">
      <w:pPr>
        <w:spacing w:after="0" w:line="240" w:lineRule="auto"/>
        <w:ind w:hanging="10"/>
        <w:jc w:val="center"/>
        <w:rPr>
          <w:rFonts w:cs="Times New Roman"/>
          <w:szCs w:val="28"/>
          <w:lang w:val="ru-RU"/>
        </w:rPr>
      </w:pPr>
    </w:p>
    <w:p w14:paraId="5327AAE3" w14:textId="77777777" w:rsidR="00CD02B0" w:rsidRPr="00700B84" w:rsidRDefault="00CD02B0" w:rsidP="00257E71">
      <w:pPr>
        <w:spacing w:after="0" w:line="240" w:lineRule="auto"/>
        <w:ind w:hanging="10"/>
        <w:jc w:val="center"/>
        <w:rPr>
          <w:rFonts w:cs="Times New Roman"/>
          <w:szCs w:val="28"/>
          <w:lang w:val="ru-RU"/>
        </w:rPr>
      </w:pPr>
    </w:p>
    <w:p w14:paraId="33D3AB78" w14:textId="77777777" w:rsidR="00CD02B0" w:rsidRPr="00700B84" w:rsidRDefault="00CD02B0" w:rsidP="00257E71">
      <w:pPr>
        <w:spacing w:after="0" w:line="240" w:lineRule="auto"/>
        <w:ind w:hanging="10"/>
        <w:jc w:val="center"/>
        <w:rPr>
          <w:rFonts w:cs="Times New Roman"/>
          <w:szCs w:val="28"/>
          <w:lang w:val="ru-RU"/>
        </w:rPr>
      </w:pPr>
    </w:p>
    <w:p w14:paraId="5A65EEBD" w14:textId="77777777" w:rsidR="00CD02B0" w:rsidRPr="00700B84" w:rsidRDefault="00CD02B0" w:rsidP="00257E71">
      <w:pPr>
        <w:spacing w:after="0" w:line="240" w:lineRule="auto"/>
        <w:ind w:hanging="10"/>
        <w:jc w:val="center"/>
        <w:rPr>
          <w:rFonts w:eastAsia="Times New Roman" w:cs="Times New Roman"/>
          <w:szCs w:val="28"/>
          <w:lang w:val="ru-RU"/>
        </w:rPr>
      </w:pPr>
    </w:p>
    <w:p w14:paraId="1384A1D4" w14:textId="6B9EB8C6" w:rsidR="00CD02B0" w:rsidRDefault="00A94F1B" w:rsidP="00257E71">
      <w:pPr>
        <w:spacing w:after="0" w:line="240" w:lineRule="auto"/>
        <w:ind w:hanging="10"/>
        <w:jc w:val="center"/>
        <w:rPr>
          <w:rFonts w:eastAsia="Times New Roman" w:cs="Times New Roman"/>
          <w:szCs w:val="28"/>
          <w:lang w:val="ru-RU"/>
        </w:rPr>
      </w:pPr>
      <w:r w:rsidRPr="00700B84">
        <w:rPr>
          <w:rFonts w:eastAsia="Times New Roman" w:cs="Times New Roman"/>
          <w:szCs w:val="28"/>
          <w:lang w:val="ru-RU"/>
        </w:rPr>
        <w:t>Минск 2021</w:t>
      </w:r>
    </w:p>
    <w:p w14:paraId="743AA448" w14:textId="7B4061B0" w:rsidR="00E12112" w:rsidRDefault="00480964" w:rsidP="00480964">
      <w:pPr>
        <w:spacing w:after="0" w:line="240" w:lineRule="auto"/>
        <w:ind w:firstLine="709"/>
        <w:jc w:val="center"/>
        <w:rPr>
          <w:b/>
          <w:bCs/>
          <w:lang w:val="ru-RU"/>
        </w:rPr>
      </w:pPr>
      <w:r>
        <w:rPr>
          <w:b/>
          <w:bCs/>
          <w:lang w:val="ru-RU"/>
        </w:rPr>
        <w:lastRenderedPageBreak/>
        <w:t>СОДЕРЖАНИЕ</w:t>
      </w:r>
    </w:p>
    <w:p w14:paraId="6FF09C76" w14:textId="7CAF610F" w:rsidR="00480964" w:rsidRDefault="00480964" w:rsidP="00480964">
      <w:pPr>
        <w:spacing w:after="0" w:line="240" w:lineRule="auto"/>
        <w:ind w:firstLine="709"/>
        <w:jc w:val="center"/>
        <w:rPr>
          <w:b/>
          <w:bCs/>
          <w:lang w:val="ru-RU"/>
        </w:rPr>
      </w:pPr>
    </w:p>
    <w:p w14:paraId="6F2B88F0" w14:textId="6750A480" w:rsidR="00480964" w:rsidRDefault="00043F3C" w:rsidP="00480964">
      <w:pPr>
        <w:spacing w:after="0" w:line="240" w:lineRule="auto"/>
        <w:ind w:firstLine="0"/>
        <w:jc w:val="both"/>
        <w:rPr>
          <w:lang w:val="ru-RU"/>
        </w:rPr>
      </w:pPr>
      <w:r>
        <w:rPr>
          <w:lang w:val="ru-RU"/>
        </w:rPr>
        <w:t>Введение.....</w:t>
      </w:r>
      <w:r w:rsidR="0067228C">
        <w:rPr>
          <w:lang w:val="ru-RU"/>
        </w:rPr>
        <w:t>...................................................................................................................3</w:t>
      </w:r>
    </w:p>
    <w:p w14:paraId="45215489" w14:textId="3204C538" w:rsidR="00480964" w:rsidRDefault="00480964" w:rsidP="00480964">
      <w:pPr>
        <w:pStyle w:val="ListParagraph"/>
        <w:numPr>
          <w:ilvl w:val="1"/>
          <w:numId w:val="1"/>
        </w:numPr>
        <w:spacing w:line="240" w:lineRule="auto"/>
        <w:ind w:left="0" w:firstLine="0"/>
        <w:jc w:val="both"/>
        <w:rPr>
          <w:rFonts w:ascii="Times New Roman" w:hAnsi="Times New Roman" w:cs="Times New Roman"/>
          <w:sz w:val="28"/>
          <w:szCs w:val="28"/>
        </w:rPr>
      </w:pPr>
      <w:r w:rsidRPr="00480964">
        <w:rPr>
          <w:rFonts w:ascii="Times New Roman" w:hAnsi="Times New Roman" w:cs="Times New Roman"/>
          <w:sz w:val="28"/>
          <w:szCs w:val="28"/>
        </w:rPr>
        <w:t>Об</w:t>
      </w:r>
      <w:r>
        <w:rPr>
          <w:rFonts w:ascii="Times New Roman" w:hAnsi="Times New Roman" w:cs="Times New Roman"/>
          <w:sz w:val="28"/>
          <w:szCs w:val="28"/>
        </w:rPr>
        <w:t>еспечивающие и функциональные информационные технологии</w:t>
      </w:r>
      <w:r w:rsidR="0067228C">
        <w:rPr>
          <w:rFonts w:ascii="Times New Roman" w:hAnsi="Times New Roman" w:cs="Times New Roman"/>
          <w:sz w:val="28"/>
          <w:szCs w:val="28"/>
        </w:rPr>
        <w:t>...........4</w:t>
      </w:r>
    </w:p>
    <w:p w14:paraId="19CA93D4" w14:textId="57CC4453" w:rsidR="00480964" w:rsidRPr="00480964" w:rsidRDefault="00EB3CE6" w:rsidP="00480964">
      <w:pPr>
        <w:pStyle w:val="ListParagraph"/>
        <w:numPr>
          <w:ilvl w:val="1"/>
          <w:numId w:val="1"/>
        </w:numPr>
        <w:spacing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Распределенная функциональная информационная технология</w:t>
      </w:r>
      <w:r w:rsidR="006C5BF5">
        <w:rPr>
          <w:rFonts w:ascii="Times New Roman" w:hAnsi="Times New Roman" w:cs="Times New Roman"/>
          <w:sz w:val="28"/>
          <w:szCs w:val="28"/>
        </w:rPr>
        <w:t>...................5</w:t>
      </w:r>
    </w:p>
    <w:p w14:paraId="39FD4C11" w14:textId="60680DD7" w:rsidR="00480964" w:rsidRDefault="00D45D4B" w:rsidP="00D45D4B">
      <w:pPr>
        <w:pStyle w:val="ListParagraph"/>
        <w:numPr>
          <w:ilvl w:val="1"/>
          <w:numId w:val="1"/>
        </w:numPr>
        <w:spacing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Объектно-ориентированные информационные технологии..........................</w:t>
      </w:r>
      <w:r w:rsidR="000766C5">
        <w:rPr>
          <w:rFonts w:ascii="Times New Roman" w:hAnsi="Times New Roman" w:cs="Times New Roman"/>
          <w:sz w:val="28"/>
          <w:szCs w:val="28"/>
        </w:rPr>
        <w:t>6</w:t>
      </w:r>
    </w:p>
    <w:p w14:paraId="35263889" w14:textId="7BD8F9A5" w:rsidR="00043F3C" w:rsidRPr="00D45D4B" w:rsidRDefault="00043F3C" w:rsidP="00043F3C">
      <w:pPr>
        <w:pStyle w:val="ListParagraph"/>
        <w:spacing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Заключение</w:t>
      </w:r>
      <w:r w:rsidR="00A32909">
        <w:rPr>
          <w:rFonts w:ascii="Times New Roman" w:hAnsi="Times New Roman" w:cs="Times New Roman"/>
          <w:sz w:val="28"/>
          <w:szCs w:val="28"/>
        </w:rPr>
        <w:t xml:space="preserve"> </w:t>
      </w:r>
      <w:r w:rsidR="0037770E">
        <w:rPr>
          <w:rFonts w:ascii="Times New Roman" w:hAnsi="Times New Roman" w:cs="Times New Roman"/>
          <w:sz w:val="28"/>
          <w:szCs w:val="28"/>
        </w:rPr>
        <w:t>..................................................................................................</w:t>
      </w:r>
      <w:r w:rsidR="000766C5">
        <w:rPr>
          <w:rFonts w:ascii="Times New Roman" w:hAnsi="Times New Roman" w:cs="Times New Roman"/>
          <w:sz w:val="28"/>
          <w:szCs w:val="28"/>
        </w:rPr>
        <w:t>.................</w:t>
      </w:r>
      <w:r w:rsidR="00C63C01">
        <w:rPr>
          <w:rFonts w:ascii="Times New Roman" w:hAnsi="Times New Roman" w:cs="Times New Roman"/>
          <w:sz w:val="28"/>
          <w:szCs w:val="28"/>
        </w:rPr>
        <w:t>9</w:t>
      </w:r>
    </w:p>
    <w:p w14:paraId="5669944F" w14:textId="3D686B57" w:rsidR="000C27BB" w:rsidRPr="000C27BB" w:rsidRDefault="00043F3C" w:rsidP="000C27BB">
      <w:pPr>
        <w:spacing w:after="0" w:line="240" w:lineRule="auto"/>
        <w:ind w:firstLine="0"/>
        <w:jc w:val="both"/>
        <w:rPr>
          <w:rFonts w:cs="Times New Roman"/>
          <w:szCs w:val="28"/>
          <w:lang w:val="ru-RU"/>
        </w:rPr>
      </w:pPr>
      <w:r>
        <w:rPr>
          <w:rFonts w:cs="Times New Roman"/>
          <w:szCs w:val="28"/>
          <w:lang w:val="ru-RU"/>
        </w:rPr>
        <w:t>Список использованных источников</w:t>
      </w:r>
      <w:r w:rsidR="000C27BB">
        <w:rPr>
          <w:rFonts w:cs="Times New Roman"/>
          <w:szCs w:val="28"/>
          <w:lang w:val="ru-RU"/>
        </w:rPr>
        <w:t>.............................................</w:t>
      </w:r>
      <w:r w:rsidR="00963B76">
        <w:rPr>
          <w:rFonts w:cs="Times New Roman"/>
          <w:szCs w:val="28"/>
          <w:lang w:val="ru-RU"/>
        </w:rPr>
        <w:t>...........................10</w:t>
      </w:r>
    </w:p>
    <w:p w14:paraId="14DA920D" w14:textId="64BF2F2F" w:rsidR="00480964" w:rsidRDefault="00480964" w:rsidP="00480964">
      <w:pPr>
        <w:spacing w:after="0" w:line="240" w:lineRule="auto"/>
        <w:ind w:firstLine="0"/>
        <w:jc w:val="both"/>
        <w:rPr>
          <w:rFonts w:cs="Times New Roman"/>
          <w:szCs w:val="28"/>
        </w:rPr>
      </w:pPr>
    </w:p>
    <w:p w14:paraId="42AF6FEF" w14:textId="77777777" w:rsidR="00480964" w:rsidRDefault="00480964" w:rsidP="00480964">
      <w:pPr>
        <w:spacing w:after="0" w:line="240" w:lineRule="auto"/>
        <w:jc w:val="both"/>
        <w:rPr>
          <w:rFonts w:cs="Times New Roman"/>
          <w:szCs w:val="28"/>
        </w:rPr>
        <w:sectPr w:rsidR="00480964">
          <w:footerReference w:type="default" r:id="rId9"/>
          <w:pgSz w:w="12240" w:h="15840"/>
          <w:pgMar w:top="1134" w:right="850" w:bottom="1134" w:left="1701" w:header="720" w:footer="720" w:gutter="0"/>
          <w:cols w:space="720"/>
          <w:docGrid w:linePitch="360"/>
        </w:sectPr>
      </w:pPr>
    </w:p>
    <w:p w14:paraId="1582004F" w14:textId="2F049021" w:rsidR="00480964" w:rsidRPr="00480964" w:rsidRDefault="00480964" w:rsidP="00480964">
      <w:pPr>
        <w:spacing w:after="0" w:line="240" w:lineRule="auto"/>
        <w:ind w:firstLine="0"/>
        <w:jc w:val="center"/>
        <w:rPr>
          <w:rFonts w:cs="Times New Roman"/>
          <w:b/>
          <w:bCs/>
          <w:szCs w:val="28"/>
          <w:lang w:val="ru-RU"/>
        </w:rPr>
      </w:pPr>
      <w:r>
        <w:rPr>
          <w:rFonts w:cs="Times New Roman"/>
          <w:b/>
          <w:bCs/>
          <w:szCs w:val="28"/>
          <w:lang w:val="ru-RU"/>
        </w:rPr>
        <w:lastRenderedPageBreak/>
        <w:t>ВВЕДЕНИЕ</w:t>
      </w:r>
    </w:p>
    <w:p w14:paraId="0088678F" w14:textId="77777777" w:rsidR="00480964" w:rsidRDefault="00480964" w:rsidP="00480964">
      <w:pPr>
        <w:spacing w:after="0" w:line="240" w:lineRule="auto"/>
        <w:jc w:val="both"/>
        <w:rPr>
          <w:rFonts w:cs="Times New Roman"/>
          <w:szCs w:val="28"/>
          <w:lang w:val="ru-RU"/>
        </w:rPr>
      </w:pPr>
    </w:p>
    <w:p w14:paraId="42AA7555" w14:textId="5C48D673" w:rsidR="00480964" w:rsidRPr="00480964" w:rsidRDefault="00480964" w:rsidP="000C27BB">
      <w:pPr>
        <w:spacing w:after="0" w:line="240" w:lineRule="auto"/>
        <w:jc w:val="both"/>
        <w:rPr>
          <w:rFonts w:cs="Times New Roman"/>
          <w:szCs w:val="28"/>
          <w:lang w:val="ru-RU"/>
        </w:rPr>
      </w:pPr>
      <w:r w:rsidRPr="00480964">
        <w:rPr>
          <w:rFonts w:cs="Times New Roman"/>
          <w:szCs w:val="28"/>
          <w:lang w:val="ru-RU"/>
        </w:rPr>
        <w:t>Информационная технология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14:paraId="3C44D020" w14:textId="7157D08B" w:rsidR="00480964" w:rsidRPr="00480964" w:rsidRDefault="00480964" w:rsidP="000C27BB">
      <w:pPr>
        <w:spacing w:after="0" w:line="240" w:lineRule="auto"/>
        <w:jc w:val="both"/>
        <w:rPr>
          <w:rFonts w:cs="Times New Roman"/>
          <w:szCs w:val="28"/>
          <w:lang w:val="ru-RU"/>
        </w:rPr>
      </w:pPr>
      <w:r w:rsidRPr="00480964">
        <w:rPr>
          <w:rFonts w:cs="Times New Roman"/>
          <w:szCs w:val="28"/>
          <w:lang w:val="ru-RU"/>
        </w:rPr>
        <w:t>Внедрение персонального компьютера в информационную сферу и применение телекоммуникационных средств связи определили новый этап развития информационной технологии. Новая информационная технология — это информационная технология с «дружественным» интерфейсом работы пользователя, использующая персональные компьютеры и телекоммуникационные средства. Новая информационная технология базируется на следующих основных принципах.</w:t>
      </w:r>
    </w:p>
    <w:p w14:paraId="36F13D55" w14:textId="77777777" w:rsidR="00480964" w:rsidRPr="00480964" w:rsidRDefault="00480964" w:rsidP="00480964">
      <w:pPr>
        <w:spacing w:after="0" w:line="240" w:lineRule="auto"/>
        <w:jc w:val="both"/>
        <w:rPr>
          <w:rFonts w:cs="Times New Roman"/>
          <w:szCs w:val="28"/>
          <w:lang w:val="ru-RU"/>
        </w:rPr>
      </w:pPr>
      <w:r w:rsidRPr="00480964">
        <w:rPr>
          <w:rFonts w:cs="Times New Roman"/>
          <w:szCs w:val="28"/>
          <w:lang w:val="ru-RU"/>
        </w:rPr>
        <w:t>Интерактивный (диалоговый) режим работы с компьютером.</w:t>
      </w:r>
    </w:p>
    <w:p w14:paraId="5FCABA52" w14:textId="77777777" w:rsidR="00480964" w:rsidRPr="00480964" w:rsidRDefault="00480964" w:rsidP="00480964">
      <w:pPr>
        <w:spacing w:after="0" w:line="240" w:lineRule="auto"/>
        <w:jc w:val="both"/>
        <w:rPr>
          <w:rFonts w:cs="Times New Roman"/>
          <w:szCs w:val="28"/>
          <w:lang w:val="ru-RU"/>
        </w:rPr>
      </w:pPr>
      <w:r w:rsidRPr="00480964">
        <w:rPr>
          <w:rFonts w:cs="Times New Roman"/>
          <w:szCs w:val="28"/>
          <w:lang w:val="ru-RU"/>
        </w:rPr>
        <w:t>Интегрированность с другими программными продуктами.</w:t>
      </w:r>
    </w:p>
    <w:p w14:paraId="7F5AD0D3" w14:textId="77777777" w:rsidR="00480964" w:rsidRPr="00480964" w:rsidRDefault="00480964" w:rsidP="00480964">
      <w:pPr>
        <w:spacing w:after="0" w:line="240" w:lineRule="auto"/>
        <w:jc w:val="both"/>
        <w:rPr>
          <w:rFonts w:cs="Times New Roman"/>
          <w:szCs w:val="28"/>
          <w:lang w:val="ru-RU"/>
        </w:rPr>
      </w:pPr>
      <w:r w:rsidRPr="00480964">
        <w:rPr>
          <w:rFonts w:cs="Times New Roman"/>
          <w:szCs w:val="28"/>
          <w:lang w:val="ru-RU"/>
        </w:rPr>
        <w:t>Гибкость процесса изменения данных и постановок задач.</w:t>
      </w:r>
    </w:p>
    <w:p w14:paraId="754C495A" w14:textId="36CF4B09" w:rsidR="00480964" w:rsidRDefault="00480964" w:rsidP="00480964">
      <w:pPr>
        <w:spacing w:after="0" w:line="240" w:lineRule="auto"/>
        <w:jc w:val="both"/>
        <w:rPr>
          <w:rFonts w:cs="Times New Roman"/>
          <w:szCs w:val="28"/>
          <w:lang w:val="ru-RU"/>
        </w:rPr>
      </w:pPr>
      <w:r w:rsidRPr="00480964">
        <w:rPr>
          <w:rFonts w:cs="Times New Roman"/>
          <w:szCs w:val="28"/>
          <w:lang w:val="ru-RU"/>
        </w:rPr>
        <w:t>В качестве инструментария информационной технологии используются распространенные виды программных продуктов: текстовые процессоры, издательские системы, электронные таблицы, системы управления базами данных, электронные календари, информационные системы функционального назначения</w:t>
      </w:r>
      <w:r w:rsidR="000C27BB" w:rsidRPr="000C27BB">
        <w:rPr>
          <w:rFonts w:cs="Times New Roman"/>
          <w:szCs w:val="28"/>
          <w:lang w:val="ru-RU"/>
        </w:rPr>
        <w:t xml:space="preserve"> [1].</w:t>
      </w:r>
    </w:p>
    <w:p w14:paraId="497E6A77" w14:textId="3E8EE5D4" w:rsidR="003472BB" w:rsidRPr="000C27BB" w:rsidRDefault="003472BB" w:rsidP="00480964">
      <w:pPr>
        <w:spacing w:after="0" w:line="240" w:lineRule="auto"/>
        <w:jc w:val="both"/>
        <w:rPr>
          <w:rFonts w:cs="Times New Roman"/>
          <w:szCs w:val="28"/>
          <w:lang w:val="ru-RU"/>
        </w:rPr>
      </w:pPr>
      <w:r w:rsidRPr="003472BB">
        <w:rPr>
          <w:rFonts w:cs="Times New Roman"/>
          <w:szCs w:val="28"/>
          <w:lang w:val="ru-RU"/>
        </w:rPr>
        <w:t>Понятие информационные технологии отражает огромное количество самых разных технологий в различных компьютерных средах и предметных областях, поэтому их подразделяют</w:t>
      </w:r>
      <w:r w:rsidR="005A5AA1">
        <w:rPr>
          <w:rFonts w:cs="Times New Roman"/>
          <w:szCs w:val="28"/>
          <w:lang w:val="ru-RU"/>
        </w:rPr>
        <w:t xml:space="preserve"> на разные категории</w:t>
      </w:r>
      <w:r w:rsidRPr="003472BB">
        <w:rPr>
          <w:rFonts w:cs="Times New Roman"/>
          <w:szCs w:val="28"/>
          <w:lang w:val="ru-RU"/>
        </w:rPr>
        <w:t>.</w:t>
      </w:r>
    </w:p>
    <w:p w14:paraId="1D717FCF" w14:textId="77777777" w:rsidR="009E10BE" w:rsidRDefault="009E10BE" w:rsidP="00480964">
      <w:pPr>
        <w:spacing w:after="0" w:line="240" w:lineRule="auto"/>
        <w:jc w:val="both"/>
        <w:rPr>
          <w:rFonts w:cs="Times New Roman"/>
          <w:szCs w:val="28"/>
          <w:lang w:val="ru-RU"/>
        </w:rPr>
        <w:sectPr w:rsidR="009E10BE">
          <w:footerReference w:type="default" r:id="rId10"/>
          <w:pgSz w:w="12240" w:h="15840"/>
          <w:pgMar w:top="1134" w:right="850" w:bottom="1134" w:left="1701" w:header="720" w:footer="720" w:gutter="0"/>
          <w:cols w:space="720"/>
          <w:docGrid w:linePitch="360"/>
        </w:sectPr>
      </w:pPr>
    </w:p>
    <w:p w14:paraId="4B03F2B1" w14:textId="7AB1E158" w:rsidR="00480964" w:rsidRPr="009E10BE" w:rsidRDefault="009E10BE" w:rsidP="009E10BE">
      <w:pPr>
        <w:spacing w:after="0" w:line="240" w:lineRule="auto"/>
        <w:ind w:firstLine="0"/>
        <w:jc w:val="center"/>
        <w:rPr>
          <w:rFonts w:cs="Times New Roman"/>
          <w:b/>
          <w:bCs/>
          <w:szCs w:val="28"/>
          <w:lang w:val="ru-RU"/>
        </w:rPr>
      </w:pPr>
      <w:r w:rsidRPr="009E10BE">
        <w:rPr>
          <w:rFonts w:cs="Times New Roman"/>
          <w:b/>
          <w:bCs/>
          <w:szCs w:val="28"/>
          <w:lang w:val="ru-RU"/>
        </w:rPr>
        <w:lastRenderedPageBreak/>
        <w:t xml:space="preserve">1.1 </w:t>
      </w:r>
      <w:r>
        <w:rPr>
          <w:rFonts w:cs="Times New Roman"/>
          <w:b/>
          <w:bCs/>
          <w:szCs w:val="28"/>
          <w:lang w:val="ru-RU"/>
        </w:rPr>
        <w:t>Обеспечивающие и функциональные информационные технологии</w:t>
      </w:r>
    </w:p>
    <w:p w14:paraId="2E82B754" w14:textId="151EE0E3" w:rsidR="00480964" w:rsidRDefault="00480964" w:rsidP="00480964">
      <w:pPr>
        <w:spacing w:after="0" w:line="240" w:lineRule="auto"/>
        <w:jc w:val="both"/>
        <w:rPr>
          <w:rFonts w:cs="Times New Roman"/>
          <w:szCs w:val="28"/>
          <w:lang w:val="ru-RU"/>
        </w:rPr>
      </w:pPr>
    </w:p>
    <w:p w14:paraId="29234508" w14:textId="39929E3D" w:rsidR="00A40792" w:rsidRDefault="00480964" w:rsidP="00A40792">
      <w:pPr>
        <w:spacing w:after="0" w:line="240" w:lineRule="auto"/>
        <w:jc w:val="both"/>
        <w:rPr>
          <w:rFonts w:cs="Times New Roman"/>
          <w:szCs w:val="28"/>
          <w:lang w:val="ru-RU"/>
        </w:rPr>
      </w:pPr>
      <w:r w:rsidRPr="00480964">
        <w:rPr>
          <w:rFonts w:cs="Times New Roman"/>
          <w:szCs w:val="28"/>
          <w:lang w:val="ru-RU"/>
        </w:rPr>
        <w:t>Обеспечивающие ИТ – технологии обработки информации, которые могут использоваться как инструментарий в различных предметных областях для решения различных задач.</w:t>
      </w:r>
    </w:p>
    <w:p w14:paraId="48CD6DBD" w14:textId="416C64B9" w:rsidR="001E345E" w:rsidRPr="00A40792" w:rsidRDefault="001E345E" w:rsidP="00A40792">
      <w:pPr>
        <w:spacing w:after="0" w:line="240" w:lineRule="auto"/>
        <w:jc w:val="both"/>
        <w:rPr>
          <w:rFonts w:cs="Times New Roman"/>
          <w:szCs w:val="28"/>
          <w:lang w:val="ru-RU"/>
        </w:rPr>
      </w:pPr>
      <w:r w:rsidRPr="001E345E">
        <w:rPr>
          <w:rFonts w:cs="Times New Roman"/>
          <w:szCs w:val="28"/>
          <w:lang w:val="ru-RU"/>
        </w:rPr>
        <w:t>Обеспечивающая информационная технология представляет собой совокупность аппаратных и программных средств, а также набор правил и ограничений по использованию этих аппаратных средств и наполнению программных средств. Под правилами и ограничениями наполнения программных средств, следует понимать те общие правила, которые определяют использование конкретной программной оболочки в рамках обеспечивающей информационной технологии. Так, программный продукт Microsoft Excel предполагает определенные правила работы в нем, независимо от того осуществляется ли с помощью Excel расчет заработной платы или производится какое-либо другое действие.</w:t>
      </w:r>
    </w:p>
    <w:p w14:paraId="491C1281" w14:textId="77777777" w:rsidR="00A40792" w:rsidRPr="00A40792" w:rsidRDefault="00A40792" w:rsidP="00A40792">
      <w:pPr>
        <w:spacing w:after="0" w:line="240" w:lineRule="auto"/>
        <w:jc w:val="both"/>
        <w:rPr>
          <w:rFonts w:cs="Times New Roman"/>
          <w:szCs w:val="28"/>
          <w:lang w:val="ru-RU"/>
        </w:rPr>
      </w:pPr>
      <w:r w:rsidRPr="00A40792">
        <w:rPr>
          <w:rFonts w:cs="Times New Roman"/>
          <w:szCs w:val="28"/>
          <w:lang w:val="ru-RU"/>
        </w:rPr>
        <w:t>Информационные технологии обеспечивающего типа могут быть классифицированы относительно классов задач, на которые они ориентированы.</w:t>
      </w:r>
    </w:p>
    <w:p w14:paraId="4E1CDF3D" w14:textId="77777777" w:rsidR="00A40792" w:rsidRPr="00A40792" w:rsidRDefault="00A40792" w:rsidP="00A40792">
      <w:pPr>
        <w:spacing w:after="0" w:line="240" w:lineRule="auto"/>
        <w:jc w:val="both"/>
        <w:rPr>
          <w:rFonts w:cs="Times New Roman"/>
          <w:szCs w:val="28"/>
          <w:lang w:val="ru-RU"/>
        </w:rPr>
      </w:pPr>
      <w:r w:rsidRPr="00A40792">
        <w:rPr>
          <w:rFonts w:cs="Times New Roman"/>
          <w:szCs w:val="28"/>
          <w:lang w:val="ru-RU"/>
        </w:rPr>
        <w:t>Обеспечивающие технологии базируются на совершенно разных платформах, что обусловлено различием видов компьютеров и программных сред.</w:t>
      </w:r>
    </w:p>
    <w:p w14:paraId="7D228EDC" w14:textId="5BE00FDB" w:rsidR="00A40792" w:rsidRPr="00A40792" w:rsidRDefault="00A40792" w:rsidP="00A40792">
      <w:pPr>
        <w:spacing w:after="0" w:line="240" w:lineRule="auto"/>
        <w:jc w:val="both"/>
        <w:rPr>
          <w:rFonts w:cs="Times New Roman"/>
          <w:szCs w:val="28"/>
          <w:lang w:val="ru-RU"/>
        </w:rPr>
      </w:pPr>
      <w:r w:rsidRPr="00A40792">
        <w:rPr>
          <w:rFonts w:cs="Times New Roman"/>
          <w:szCs w:val="28"/>
          <w:lang w:val="ru-RU"/>
        </w:rPr>
        <w:t>При объединении обеспечивающих информационных технологий на основе предметной технологии возникает проблема системной интеграции.</w:t>
      </w:r>
    </w:p>
    <w:p w14:paraId="0E70901D" w14:textId="562DDDF2" w:rsidR="00480964" w:rsidRPr="00480964" w:rsidRDefault="00A40792" w:rsidP="00A40792">
      <w:pPr>
        <w:spacing w:after="0" w:line="240" w:lineRule="auto"/>
        <w:jc w:val="both"/>
        <w:rPr>
          <w:rFonts w:cs="Times New Roman"/>
          <w:szCs w:val="28"/>
          <w:lang w:val="ru-RU"/>
        </w:rPr>
      </w:pPr>
      <w:r w:rsidRPr="00A40792">
        <w:rPr>
          <w:rFonts w:cs="Times New Roman"/>
          <w:szCs w:val="28"/>
          <w:lang w:val="ru-RU"/>
        </w:rPr>
        <w:t>Проблема системной интеграции заключается в необходимости приведения различных информационных технологий к единому стандартному интерфейсу.</w:t>
      </w:r>
    </w:p>
    <w:p w14:paraId="61B0F8FD" w14:textId="77777777" w:rsidR="00A40792" w:rsidRPr="00A40792" w:rsidRDefault="00A40792" w:rsidP="00A40792">
      <w:pPr>
        <w:spacing w:after="0" w:line="240" w:lineRule="auto"/>
        <w:jc w:val="both"/>
        <w:rPr>
          <w:rFonts w:cs="Times New Roman"/>
          <w:szCs w:val="28"/>
          <w:lang w:val="ru-RU"/>
        </w:rPr>
      </w:pPr>
      <w:r w:rsidRPr="00A40792">
        <w:rPr>
          <w:rFonts w:cs="Times New Roman"/>
          <w:szCs w:val="28"/>
          <w:lang w:val="ru-RU"/>
        </w:rPr>
        <w:t>Соединение обеспечивающих и предметных информационных технологий позволяет получить функциональную информационную технологию.</w:t>
      </w:r>
    </w:p>
    <w:p w14:paraId="6CC7562E" w14:textId="77777777" w:rsidR="00A40792" w:rsidRPr="00A40792" w:rsidRDefault="00A40792" w:rsidP="00A40792">
      <w:pPr>
        <w:spacing w:after="0" w:line="240" w:lineRule="auto"/>
        <w:jc w:val="both"/>
        <w:rPr>
          <w:rFonts w:cs="Times New Roman"/>
          <w:szCs w:val="28"/>
          <w:lang w:val="ru-RU"/>
        </w:rPr>
      </w:pPr>
      <w:r w:rsidRPr="00A40792">
        <w:rPr>
          <w:rFonts w:cs="Times New Roman"/>
          <w:szCs w:val="28"/>
          <w:lang w:val="ru-RU"/>
        </w:rPr>
        <w:t>Функциональная информационная технология представляет собой такую модификацию обеспечивающих информационных технологий, при которой реализуется какая-либо из предметных технологий.</w:t>
      </w:r>
    </w:p>
    <w:p w14:paraId="21CC6222" w14:textId="77777777" w:rsidR="00A40792" w:rsidRPr="00A40792" w:rsidRDefault="00A40792" w:rsidP="00A40792">
      <w:pPr>
        <w:spacing w:after="0" w:line="240" w:lineRule="auto"/>
        <w:jc w:val="both"/>
        <w:rPr>
          <w:rFonts w:cs="Times New Roman"/>
          <w:szCs w:val="28"/>
          <w:lang w:val="ru-RU"/>
        </w:rPr>
      </w:pPr>
      <w:r w:rsidRPr="00A40792">
        <w:rPr>
          <w:rFonts w:cs="Times New Roman"/>
          <w:szCs w:val="28"/>
          <w:lang w:val="ru-RU"/>
        </w:rPr>
        <w:t>Например, работа сотрудника кредитного отдела банка с использованием ЭВМ обязательно предполагает применение совокупности банковских технологий оценки кредитоспособности судозаемщика, формирования кредитного договора и срочных обязательств, расчета графика платежей и других технологий, реализованных в какой-либо информационной технологии: СУБД, текстовом процессоре и т.д.</w:t>
      </w:r>
    </w:p>
    <w:p w14:paraId="24F0B5A4" w14:textId="77777777" w:rsidR="00A40792" w:rsidRPr="00A40792" w:rsidRDefault="00A40792" w:rsidP="00A40792">
      <w:pPr>
        <w:spacing w:after="0" w:line="240" w:lineRule="auto"/>
        <w:jc w:val="both"/>
        <w:rPr>
          <w:rFonts w:cs="Times New Roman"/>
          <w:szCs w:val="28"/>
          <w:lang w:val="ru-RU"/>
        </w:rPr>
      </w:pPr>
      <w:r w:rsidRPr="00A40792">
        <w:rPr>
          <w:rFonts w:cs="Times New Roman"/>
          <w:szCs w:val="28"/>
          <w:lang w:val="ru-RU"/>
        </w:rPr>
        <w:t>Предметная информационная технология и функциональная информационная технология влияют друг на друга. Так, например, наличие пластиковых карточек как носителя финансовой информации принципиально меняет предметную информационную технологию, предоставляя такие возможности, которые без этого носителя просто отсутствовали.</w:t>
      </w:r>
    </w:p>
    <w:p w14:paraId="394C63C9" w14:textId="2AB25094" w:rsidR="00480964" w:rsidRPr="00480964" w:rsidRDefault="00A40792" w:rsidP="00A40792">
      <w:pPr>
        <w:spacing w:after="0" w:line="240" w:lineRule="auto"/>
        <w:jc w:val="both"/>
        <w:rPr>
          <w:rFonts w:cs="Times New Roman"/>
          <w:szCs w:val="28"/>
          <w:lang w:val="ru-RU"/>
        </w:rPr>
      </w:pPr>
      <w:r w:rsidRPr="00A40792">
        <w:rPr>
          <w:rFonts w:cs="Times New Roman"/>
          <w:szCs w:val="28"/>
          <w:lang w:val="ru-RU"/>
        </w:rPr>
        <w:lastRenderedPageBreak/>
        <w:t>Предметные технологии, наполняя специфическим содержанием функциональные информационные технологии, акцентируют их на вполне определенные функции. Такие технологии могут носить типовой характер или уникальный, что зависит от степени унификации технологии выполнения этих функций.</w:t>
      </w:r>
      <w:r w:rsidRPr="00A40792">
        <w:rPr>
          <w:rFonts w:cs="Times New Roman"/>
          <w:szCs w:val="28"/>
          <w:lang w:val="ru-RU"/>
        </w:rPr>
        <w:t xml:space="preserve"> </w:t>
      </w:r>
      <w:r w:rsidR="00612E55" w:rsidRPr="00612E55">
        <w:rPr>
          <w:rFonts w:cs="Times New Roman"/>
          <w:szCs w:val="28"/>
          <w:lang w:val="ru-RU"/>
        </w:rPr>
        <w:t>[</w:t>
      </w:r>
      <w:r w:rsidR="00612E55" w:rsidRPr="00B339E3">
        <w:rPr>
          <w:rFonts w:cs="Times New Roman"/>
          <w:szCs w:val="28"/>
          <w:lang w:val="ru-RU"/>
        </w:rPr>
        <w:t>2</w:t>
      </w:r>
      <w:r w:rsidR="00612E55" w:rsidRPr="00612E55">
        <w:rPr>
          <w:rFonts w:cs="Times New Roman"/>
          <w:szCs w:val="28"/>
          <w:lang w:val="ru-RU"/>
        </w:rPr>
        <w:t>]</w:t>
      </w:r>
      <w:r w:rsidR="00480964" w:rsidRPr="00480964">
        <w:rPr>
          <w:rFonts w:cs="Times New Roman"/>
          <w:szCs w:val="28"/>
          <w:lang w:val="ru-RU"/>
        </w:rPr>
        <w:t>.</w:t>
      </w:r>
    </w:p>
    <w:p w14:paraId="02B4BA2F" w14:textId="3C4A9D99" w:rsidR="00DA68C5" w:rsidRDefault="00DA68C5" w:rsidP="00DA68C5">
      <w:pPr>
        <w:spacing w:after="0" w:line="240" w:lineRule="auto"/>
        <w:jc w:val="both"/>
        <w:rPr>
          <w:rFonts w:cs="Times New Roman"/>
          <w:szCs w:val="28"/>
          <w:lang w:val="ru-RU"/>
        </w:rPr>
      </w:pPr>
      <w:r w:rsidRPr="00DA68C5">
        <w:rPr>
          <w:rFonts w:cs="Times New Roman"/>
          <w:szCs w:val="28"/>
          <w:lang w:val="ru-RU"/>
        </w:rPr>
        <w:t>Так, работа бухгалтера группы расчетов с персоналом по оплате труда, использующего персональный компьютер, предполагает применение бухгалтерских и налоговых предметных технологий, а именно:</w:t>
      </w:r>
    </w:p>
    <w:p w14:paraId="158CCB67" w14:textId="77777777" w:rsidR="003A5A7D" w:rsidRPr="00DA68C5" w:rsidRDefault="003A5A7D" w:rsidP="00DA68C5">
      <w:pPr>
        <w:spacing w:after="0" w:line="240" w:lineRule="auto"/>
        <w:jc w:val="both"/>
        <w:rPr>
          <w:rFonts w:cs="Times New Roman"/>
          <w:szCs w:val="28"/>
          <w:lang w:val="ru-RU"/>
        </w:rPr>
      </w:pPr>
    </w:p>
    <w:p w14:paraId="342CD237" w14:textId="79AFC84A" w:rsidR="00DA68C5" w:rsidRPr="00DA68C5" w:rsidRDefault="00DA68C5" w:rsidP="00DA68C5">
      <w:pPr>
        <w:spacing w:after="0" w:line="240" w:lineRule="auto"/>
        <w:ind w:left="709" w:firstLine="0"/>
        <w:jc w:val="both"/>
        <w:rPr>
          <w:rFonts w:cs="Times New Roman"/>
          <w:szCs w:val="28"/>
          <w:lang w:val="ru-RU"/>
        </w:rPr>
      </w:pPr>
      <w:r>
        <w:rPr>
          <w:rFonts w:cs="Times New Roman"/>
          <w:szCs w:val="28"/>
          <w:lang w:val="ru-RU"/>
        </w:rPr>
        <w:t xml:space="preserve">- </w:t>
      </w:r>
      <w:r w:rsidRPr="00DA68C5">
        <w:rPr>
          <w:rFonts w:cs="Times New Roman"/>
          <w:szCs w:val="28"/>
          <w:lang w:val="ru-RU"/>
        </w:rPr>
        <w:t>применение алгоритмов расчетов по различным видам начислений (оплат), например, повременная оплата, сдельная оплата, отпуск, за дни болезни и т. д.;</w:t>
      </w:r>
    </w:p>
    <w:p w14:paraId="38A34FD9" w14:textId="47D1F674" w:rsidR="00DA68C5" w:rsidRPr="00DA68C5" w:rsidRDefault="00DA68C5" w:rsidP="00DA68C5">
      <w:pPr>
        <w:spacing w:after="0" w:line="240" w:lineRule="auto"/>
        <w:ind w:left="709" w:firstLine="0"/>
        <w:jc w:val="both"/>
        <w:rPr>
          <w:rFonts w:cs="Times New Roman"/>
          <w:szCs w:val="28"/>
          <w:lang w:val="ru-RU"/>
        </w:rPr>
      </w:pPr>
      <w:r>
        <w:rPr>
          <w:rFonts w:cs="Times New Roman"/>
          <w:szCs w:val="28"/>
          <w:lang w:val="ru-RU"/>
        </w:rPr>
        <w:t xml:space="preserve">- </w:t>
      </w:r>
      <w:r w:rsidRPr="00DA68C5">
        <w:rPr>
          <w:rFonts w:cs="Times New Roman"/>
          <w:szCs w:val="28"/>
          <w:lang w:val="ru-RU"/>
        </w:rPr>
        <w:t>использование алгоритмов по различным видам удержаний (расчеты подоходного налога с физических лиц по каждому работающему, по исполнительным листам, ссудам и т.д.;</w:t>
      </w:r>
    </w:p>
    <w:p w14:paraId="5D468573" w14:textId="77777777" w:rsidR="00DA68C5" w:rsidRDefault="00DA68C5" w:rsidP="00DA68C5">
      <w:pPr>
        <w:spacing w:after="0" w:line="240" w:lineRule="auto"/>
        <w:ind w:left="709" w:firstLine="0"/>
        <w:jc w:val="both"/>
        <w:rPr>
          <w:rFonts w:cs="Times New Roman"/>
          <w:szCs w:val="28"/>
          <w:lang w:val="ru-RU"/>
        </w:rPr>
      </w:pPr>
      <w:r>
        <w:rPr>
          <w:rFonts w:cs="Times New Roman"/>
          <w:szCs w:val="28"/>
          <w:lang w:val="ru-RU"/>
        </w:rPr>
        <w:t xml:space="preserve">- </w:t>
      </w:r>
      <w:r w:rsidRPr="00DA68C5">
        <w:rPr>
          <w:rFonts w:cs="Times New Roman"/>
          <w:szCs w:val="28"/>
          <w:lang w:val="ru-RU"/>
        </w:rPr>
        <w:t>выписка справок о доходах, об уплаченном подоходном налоге и отчислениях в пенсионный фонд РФ;</w:t>
      </w:r>
    </w:p>
    <w:p w14:paraId="6FA5804E" w14:textId="2B628D52" w:rsidR="00DA68C5" w:rsidRDefault="00DA68C5" w:rsidP="00DA68C5">
      <w:pPr>
        <w:spacing w:after="0" w:line="240" w:lineRule="auto"/>
        <w:ind w:left="709" w:firstLine="0"/>
        <w:jc w:val="both"/>
        <w:rPr>
          <w:rFonts w:cs="Times New Roman"/>
          <w:szCs w:val="28"/>
          <w:lang w:val="ru-RU"/>
        </w:rPr>
      </w:pPr>
      <w:r>
        <w:rPr>
          <w:rFonts w:cs="Times New Roman"/>
          <w:szCs w:val="28"/>
          <w:lang w:val="ru-RU"/>
        </w:rPr>
        <w:t xml:space="preserve">- </w:t>
      </w:r>
      <w:r w:rsidRPr="00DA68C5">
        <w:rPr>
          <w:rFonts w:cs="Times New Roman"/>
          <w:szCs w:val="28"/>
          <w:lang w:val="ru-RU"/>
        </w:rPr>
        <w:t>использование других предметных технологий, реализованных в какой либо информационной технологии (СУБД, электронной таблице, текстовом процессоре и т. п.).</w:t>
      </w:r>
    </w:p>
    <w:p w14:paraId="7ED44BFE" w14:textId="77777777" w:rsidR="000D388D" w:rsidRPr="00DA68C5" w:rsidRDefault="000D388D" w:rsidP="00DA68C5">
      <w:pPr>
        <w:spacing w:after="0" w:line="240" w:lineRule="auto"/>
        <w:ind w:left="709" w:firstLine="0"/>
        <w:jc w:val="both"/>
        <w:rPr>
          <w:rFonts w:cs="Times New Roman"/>
          <w:szCs w:val="28"/>
          <w:lang w:val="ru-RU"/>
        </w:rPr>
      </w:pPr>
    </w:p>
    <w:p w14:paraId="42CD1411" w14:textId="4BE19A22" w:rsidR="00480964" w:rsidRDefault="00DA68C5" w:rsidP="00DA68C5">
      <w:pPr>
        <w:spacing w:after="0" w:line="240" w:lineRule="auto"/>
        <w:jc w:val="both"/>
        <w:rPr>
          <w:rFonts w:cs="Times New Roman"/>
          <w:szCs w:val="28"/>
          <w:lang w:val="ru-RU"/>
        </w:rPr>
      </w:pPr>
      <w:r w:rsidRPr="00DA68C5">
        <w:rPr>
          <w:rFonts w:cs="Times New Roman"/>
          <w:szCs w:val="28"/>
          <w:lang w:val="ru-RU"/>
        </w:rPr>
        <w:t>Функциональная информационная технология характеризуется наполнением инструментария (программной оболочки) данными по правилам установленным самой оболочкой и правилам установленным конкретной предметной областью</w:t>
      </w:r>
      <w:r w:rsidR="001E345E">
        <w:rPr>
          <w:rFonts w:cs="Times New Roman"/>
          <w:szCs w:val="28"/>
          <w:lang w:val="ru-RU"/>
        </w:rPr>
        <w:t xml:space="preserve"> </w:t>
      </w:r>
      <w:r w:rsidR="001E345E">
        <w:rPr>
          <w:rFonts w:cs="Times New Roman"/>
          <w:szCs w:val="28"/>
        </w:rPr>
        <w:t>[3]</w:t>
      </w:r>
      <w:r w:rsidRPr="00DA68C5">
        <w:rPr>
          <w:rFonts w:cs="Times New Roman"/>
          <w:szCs w:val="28"/>
          <w:lang w:val="ru-RU"/>
        </w:rPr>
        <w:t>.</w:t>
      </w:r>
    </w:p>
    <w:p w14:paraId="28E2DE7F" w14:textId="227E874E" w:rsidR="00C35F9B" w:rsidRDefault="00C35F9B" w:rsidP="00DA68C5">
      <w:pPr>
        <w:spacing w:after="0" w:line="240" w:lineRule="auto"/>
        <w:jc w:val="both"/>
        <w:rPr>
          <w:rFonts w:cs="Times New Roman"/>
          <w:szCs w:val="28"/>
          <w:lang w:val="ru-RU"/>
        </w:rPr>
      </w:pPr>
    </w:p>
    <w:p w14:paraId="6B1974A7" w14:textId="4A9D2926" w:rsidR="00C35F9B" w:rsidRDefault="00C35F9B" w:rsidP="00DA68C5">
      <w:pPr>
        <w:spacing w:after="0" w:line="240" w:lineRule="auto"/>
        <w:jc w:val="both"/>
        <w:rPr>
          <w:rFonts w:cs="Times New Roman"/>
          <w:szCs w:val="28"/>
          <w:lang w:val="ru-RU"/>
        </w:rPr>
      </w:pPr>
    </w:p>
    <w:p w14:paraId="0A4061A9" w14:textId="62EF557A" w:rsidR="00C35F9B" w:rsidRDefault="00C35F9B" w:rsidP="00DA68C5">
      <w:pPr>
        <w:spacing w:after="0" w:line="240" w:lineRule="auto"/>
        <w:jc w:val="both"/>
        <w:rPr>
          <w:rFonts w:cs="Times New Roman"/>
          <w:szCs w:val="28"/>
          <w:lang w:val="ru-RU"/>
        </w:rPr>
      </w:pPr>
    </w:p>
    <w:p w14:paraId="12AF154C" w14:textId="2974FD58" w:rsidR="00C35F9B" w:rsidRPr="00C35F9B" w:rsidRDefault="00C35F9B" w:rsidP="00C35F9B">
      <w:pPr>
        <w:spacing w:after="0" w:line="240" w:lineRule="auto"/>
        <w:ind w:firstLine="0"/>
        <w:jc w:val="center"/>
        <w:rPr>
          <w:rFonts w:cs="Times New Roman"/>
          <w:b/>
          <w:bCs/>
          <w:szCs w:val="28"/>
          <w:lang w:val="ru-RU"/>
        </w:rPr>
      </w:pPr>
      <w:r>
        <w:rPr>
          <w:rFonts w:cs="Times New Roman"/>
          <w:b/>
          <w:bCs/>
          <w:szCs w:val="28"/>
          <w:lang w:val="ru-RU"/>
        </w:rPr>
        <w:t>1.2 Распределенная функциональная информационная технология</w:t>
      </w:r>
    </w:p>
    <w:p w14:paraId="7669DC76" w14:textId="77777777" w:rsidR="000C27BB" w:rsidRDefault="000C27BB" w:rsidP="00480964">
      <w:pPr>
        <w:spacing w:after="0" w:line="240" w:lineRule="auto"/>
        <w:jc w:val="both"/>
        <w:rPr>
          <w:rFonts w:cs="Times New Roman"/>
          <w:szCs w:val="28"/>
          <w:lang w:val="ru-RU"/>
        </w:rPr>
      </w:pPr>
    </w:p>
    <w:p w14:paraId="387BDEFA" w14:textId="4030D398" w:rsidR="0005130F" w:rsidRPr="0005130F" w:rsidRDefault="0005130F" w:rsidP="0005130F">
      <w:pPr>
        <w:spacing w:after="0" w:line="240" w:lineRule="auto"/>
        <w:jc w:val="both"/>
        <w:rPr>
          <w:rFonts w:cs="Times New Roman"/>
          <w:szCs w:val="28"/>
          <w:lang w:val="ru-RU"/>
        </w:rPr>
      </w:pPr>
      <w:r w:rsidRPr="0005130F">
        <w:rPr>
          <w:rFonts w:cs="Times New Roman"/>
          <w:szCs w:val="28"/>
          <w:lang w:val="ru-RU"/>
        </w:rPr>
        <w:t>Наложение функциональных информационных технологий на управленческую структуру позволяет создать распределенную систему решения предметных задач.</w:t>
      </w:r>
    </w:p>
    <w:p w14:paraId="5FBFC23B" w14:textId="2C3248A9" w:rsidR="0005130F" w:rsidRPr="0005130F" w:rsidRDefault="0005130F" w:rsidP="0005130F">
      <w:pPr>
        <w:spacing w:after="0" w:line="240" w:lineRule="auto"/>
        <w:jc w:val="both"/>
        <w:rPr>
          <w:rFonts w:cs="Times New Roman"/>
          <w:szCs w:val="28"/>
          <w:lang w:val="ru-RU"/>
        </w:rPr>
      </w:pPr>
      <w:r w:rsidRPr="0005130F">
        <w:rPr>
          <w:rFonts w:cs="Times New Roman"/>
          <w:szCs w:val="28"/>
          <w:lang w:val="ru-RU"/>
        </w:rPr>
        <w:t>Распределенность информационных процессов реализуется с помощью технических средств (компьютеры участников функциональной информационной технологии при сетевом обмене данными) и программных средств. При этом могут быть использованы технологии распределенных баз данных (распределенность хранимых данных), либо технологии распределенной обработки данных.</w:t>
      </w:r>
    </w:p>
    <w:p w14:paraId="00859423" w14:textId="4F496228" w:rsidR="00C35F9B" w:rsidRDefault="0005130F" w:rsidP="0005130F">
      <w:pPr>
        <w:spacing w:after="0" w:line="240" w:lineRule="auto"/>
        <w:jc w:val="both"/>
        <w:rPr>
          <w:rFonts w:cs="Times New Roman"/>
          <w:szCs w:val="28"/>
          <w:lang w:val="ru-RU"/>
        </w:rPr>
      </w:pPr>
      <w:r w:rsidRPr="0005130F">
        <w:rPr>
          <w:rFonts w:cs="Times New Roman"/>
          <w:szCs w:val="28"/>
          <w:lang w:val="ru-RU"/>
        </w:rPr>
        <w:t xml:space="preserve">Распределенные функциональные информационные технологии находят широкое применение в практике коллективной работы (системы </w:t>
      </w:r>
      <w:r w:rsidRPr="0005130F">
        <w:rPr>
          <w:rFonts w:cs="Times New Roman"/>
          <w:szCs w:val="28"/>
          <w:lang w:val="ru-RU"/>
        </w:rPr>
        <w:lastRenderedPageBreak/>
        <w:t>автоматизированного проектирования, автоматизированные банковские системы, информационные системы управления на предприятиях и т.д.)</w:t>
      </w:r>
      <w:r w:rsidRPr="0005130F">
        <w:rPr>
          <w:rFonts w:cs="Times New Roman"/>
          <w:szCs w:val="28"/>
          <w:lang w:val="ru-RU"/>
        </w:rPr>
        <w:t xml:space="preserve"> </w:t>
      </w:r>
      <w:r w:rsidRPr="00623DC4">
        <w:rPr>
          <w:rFonts w:cs="Times New Roman"/>
          <w:szCs w:val="28"/>
          <w:lang w:val="ru-RU"/>
        </w:rPr>
        <w:t>[4]</w:t>
      </w:r>
      <w:r w:rsidRPr="0005130F">
        <w:rPr>
          <w:rFonts w:cs="Times New Roman"/>
          <w:szCs w:val="28"/>
          <w:lang w:val="ru-RU"/>
        </w:rPr>
        <w:t>.</w:t>
      </w:r>
    </w:p>
    <w:p w14:paraId="5AC9905C"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Типичным примером распределенной функциональной информационной технологии может служить технология безналичного перечисления денежных средств, этапы которой последовательно выполняют:</w:t>
      </w:r>
    </w:p>
    <w:p w14:paraId="01B40579" w14:textId="116C647D" w:rsidR="002A5E9C" w:rsidRPr="002A5E9C" w:rsidRDefault="002A5E9C" w:rsidP="002A5E9C">
      <w:pPr>
        <w:spacing w:after="0" w:line="240" w:lineRule="auto"/>
        <w:jc w:val="both"/>
        <w:rPr>
          <w:rFonts w:cs="Times New Roman"/>
          <w:szCs w:val="28"/>
          <w:lang w:val="ru-RU"/>
        </w:rPr>
      </w:pPr>
    </w:p>
    <w:p w14:paraId="7242A395" w14:textId="704F4AF6"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1)</w:t>
      </w:r>
      <w:r w:rsidR="00CB5040">
        <w:rPr>
          <w:rFonts w:cs="Times New Roman"/>
          <w:szCs w:val="28"/>
          <w:lang w:val="ru-RU"/>
        </w:rPr>
        <w:t xml:space="preserve"> </w:t>
      </w:r>
      <w:r w:rsidRPr="002A5E9C">
        <w:rPr>
          <w:rFonts w:cs="Times New Roman"/>
          <w:szCs w:val="28"/>
          <w:lang w:val="ru-RU"/>
        </w:rPr>
        <w:t>работник бухгалтерии предприятия, подготавливающий к отправлению платежное поручение;</w:t>
      </w:r>
    </w:p>
    <w:p w14:paraId="018A86EB"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2) операционист банка, который непосредственно принимает к исполнению это платежное поручение и обслуживает предприятие отправителя;</w:t>
      </w:r>
    </w:p>
    <w:p w14:paraId="3A668C42"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3) администратор банка отправителя;</w:t>
      </w:r>
    </w:p>
    <w:p w14:paraId="0B1FA43C"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4) сотрудник отдела межбанковских расчетов банка отправителя;</w:t>
      </w:r>
    </w:p>
    <w:p w14:paraId="57EC5216"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5) работник расчетно-кассового центра (РКЦ);</w:t>
      </w:r>
    </w:p>
    <w:p w14:paraId="2015E9FD"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6) сотрудник отдела межбанковских расчетов банка получателя;</w:t>
      </w:r>
    </w:p>
    <w:p w14:paraId="03BE5A24"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7) администратор банка получателя;</w:t>
      </w:r>
    </w:p>
    <w:p w14:paraId="3894D8A4"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8) операционист банка получателя;</w:t>
      </w:r>
    </w:p>
    <w:p w14:paraId="4147E2F2"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9) специалист, обрабатывающий банковскую выписку предприятия получателя.</w:t>
      </w:r>
    </w:p>
    <w:p w14:paraId="7DDA2FCF" w14:textId="77777777" w:rsidR="002A5E9C" w:rsidRPr="002A5E9C" w:rsidRDefault="002A5E9C" w:rsidP="002A5E9C">
      <w:pPr>
        <w:spacing w:after="0" w:line="240" w:lineRule="auto"/>
        <w:jc w:val="both"/>
        <w:rPr>
          <w:rFonts w:cs="Times New Roman"/>
          <w:szCs w:val="28"/>
          <w:lang w:val="ru-RU"/>
        </w:rPr>
      </w:pPr>
      <w:r w:rsidRPr="002A5E9C">
        <w:rPr>
          <w:rFonts w:cs="Times New Roman"/>
          <w:szCs w:val="28"/>
          <w:lang w:val="ru-RU"/>
        </w:rPr>
        <w:t>Каждый из участников этого бизнес-процесса характеризуется набором аппаратных и программных средств АРМ, набором предметных технологий, а также определенным набором данных, которые в описанных этапах могут быть как первичной, так и результатной информацией.</w:t>
      </w:r>
    </w:p>
    <w:p w14:paraId="69686CC1" w14:textId="30912BDC" w:rsidR="002A5E9C" w:rsidRDefault="002A5E9C" w:rsidP="002A5E9C">
      <w:pPr>
        <w:spacing w:after="0" w:line="240" w:lineRule="auto"/>
        <w:jc w:val="both"/>
        <w:rPr>
          <w:rFonts w:cs="Times New Roman"/>
          <w:szCs w:val="28"/>
          <w:lang w:val="ru-RU"/>
        </w:rPr>
      </w:pPr>
      <w:r w:rsidRPr="002A5E9C">
        <w:rPr>
          <w:rFonts w:cs="Times New Roman"/>
          <w:szCs w:val="28"/>
          <w:lang w:val="ru-RU"/>
        </w:rPr>
        <w:t>В данном случае трансформация обеспечивающей и предметной технологий в функциональную информационную технологию выполняется по такому же принципу, как и при использовании однопользовательской функциональной информационной технологии. С появлением «дружественных» обеспечивающих информационных технологий эти возможности расширяются</w:t>
      </w:r>
      <w:r w:rsidR="0005130F">
        <w:rPr>
          <w:rFonts w:cs="Times New Roman"/>
          <w:szCs w:val="28"/>
          <w:lang w:val="ru-RU"/>
        </w:rPr>
        <w:t xml:space="preserve"> </w:t>
      </w:r>
      <w:r w:rsidR="0005130F" w:rsidRPr="00DA7AAE">
        <w:rPr>
          <w:rFonts w:cs="Times New Roman"/>
          <w:szCs w:val="28"/>
          <w:lang w:val="ru-RU"/>
        </w:rPr>
        <w:t>[5]</w:t>
      </w:r>
      <w:r w:rsidRPr="002A5E9C">
        <w:rPr>
          <w:rFonts w:cs="Times New Roman"/>
          <w:szCs w:val="28"/>
          <w:lang w:val="ru-RU"/>
        </w:rPr>
        <w:t>.</w:t>
      </w:r>
    </w:p>
    <w:p w14:paraId="7D94663E" w14:textId="2EB65485" w:rsidR="001A2D76" w:rsidRDefault="001A2D76" w:rsidP="00480964">
      <w:pPr>
        <w:spacing w:after="0" w:line="240" w:lineRule="auto"/>
        <w:jc w:val="both"/>
        <w:rPr>
          <w:rFonts w:cs="Times New Roman"/>
          <w:szCs w:val="28"/>
          <w:lang w:val="ru-RU"/>
        </w:rPr>
      </w:pPr>
    </w:p>
    <w:p w14:paraId="23D53BAC" w14:textId="465F08A8" w:rsidR="00DA7AAE" w:rsidRDefault="00DA7AAE" w:rsidP="00480964">
      <w:pPr>
        <w:spacing w:after="0" w:line="240" w:lineRule="auto"/>
        <w:jc w:val="both"/>
        <w:rPr>
          <w:rFonts w:cs="Times New Roman"/>
          <w:szCs w:val="28"/>
          <w:lang w:val="ru-RU"/>
        </w:rPr>
      </w:pPr>
    </w:p>
    <w:p w14:paraId="46DBE056" w14:textId="7C3A0BC5" w:rsidR="00DA7AAE" w:rsidRDefault="00DA7AAE" w:rsidP="00480964">
      <w:pPr>
        <w:spacing w:after="0" w:line="240" w:lineRule="auto"/>
        <w:jc w:val="both"/>
        <w:rPr>
          <w:rFonts w:cs="Times New Roman"/>
          <w:szCs w:val="28"/>
          <w:lang w:val="ru-RU"/>
        </w:rPr>
      </w:pPr>
    </w:p>
    <w:p w14:paraId="59E27E2C" w14:textId="67A72124" w:rsidR="00DA7AAE" w:rsidRPr="00DA7AAE" w:rsidRDefault="00DA7AAE" w:rsidP="00DA7AAE">
      <w:pPr>
        <w:spacing w:after="0" w:line="240" w:lineRule="auto"/>
        <w:ind w:firstLine="0"/>
        <w:jc w:val="center"/>
        <w:rPr>
          <w:rFonts w:cs="Times New Roman"/>
          <w:b/>
          <w:bCs/>
          <w:szCs w:val="28"/>
          <w:lang w:val="ru-RU"/>
        </w:rPr>
      </w:pPr>
      <w:r>
        <w:rPr>
          <w:rFonts w:cs="Times New Roman"/>
          <w:b/>
          <w:bCs/>
          <w:szCs w:val="28"/>
          <w:lang w:val="ru-RU"/>
        </w:rPr>
        <w:t>1.3 Объектно-ориентированные информационные технологии</w:t>
      </w:r>
    </w:p>
    <w:p w14:paraId="737ACDE8" w14:textId="493A23B5" w:rsidR="00155FF2" w:rsidRDefault="00155FF2" w:rsidP="00480964">
      <w:pPr>
        <w:spacing w:after="0" w:line="240" w:lineRule="auto"/>
        <w:jc w:val="both"/>
        <w:rPr>
          <w:rFonts w:cs="Times New Roman"/>
          <w:szCs w:val="28"/>
          <w:lang w:val="ru-RU"/>
        </w:rPr>
      </w:pPr>
    </w:p>
    <w:p w14:paraId="237F8A44"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Объектно-ориентированная технология основана на выявлении и установлении взаимодействия множества объектов и используется чаще всего при создании компьютерных систем на стадии проектирования и программирования.</w:t>
      </w:r>
    </w:p>
    <w:p w14:paraId="5B918736"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Объектно-ориентированный подход использует объектную декомпозицию, при которой статическая структура системы описывается в терминах объектов и связей между ними, а поведение системы описывается в терминах обмена сообщениями между объектами .</w:t>
      </w:r>
    </w:p>
    <w:p w14:paraId="1D765A48"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lastRenderedPageBreak/>
        <w:t>Объект - это предмет, событие, явление, которые выполняют определенные функции и являются источником или потребителем информации.</w:t>
      </w:r>
    </w:p>
    <w:p w14:paraId="183B2449"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Объект системы обладает собственным поведением, моделирует поведение объекта реального мира. В качестве объектов могут выступать, например, пользователи, программы, клиенты, документы, файлы, таблицы, базы данных и т.д.</w:t>
      </w:r>
    </w:p>
    <w:p w14:paraId="00D64520"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Объект содержит инструкции (программный код), определяющие действия, которые может выполнять объект, и обрабатываемые данные.</w:t>
      </w:r>
    </w:p>
    <w:p w14:paraId="5A87A8BE"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Свойство - характеристика объекта, его параметр. Все объекты наделены определенными свойствами, которые в совокупности выделяют объект из множества других объектов.</w:t>
      </w:r>
    </w:p>
    <w:p w14:paraId="3026B39A"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Объект обладает качественной определенностью, что позволяет выделить его из множества других объектов и обусловливает независимость создания и обработки от других объектов.</w:t>
      </w:r>
    </w:p>
    <w:p w14:paraId="3A4E706D"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Одним из свойств объекта являются метод его обработки.</w:t>
      </w:r>
    </w:p>
    <w:p w14:paraId="06C46239"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Метод - программа действий над объектом или его свойствами.</w:t>
      </w:r>
    </w:p>
    <w:p w14:paraId="0145AEE0"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Метод реализуется с помощью программного кода, связанного с определенным объектом; осуществляет преобразование свойств, изменяет поведение объекта. Объект может обладать набором заранее определенных встроенных методов обработки, либо созданных пользователем или заимствованных в стандартных библиотеках, которые выполняются при наступлении заранее определенных событий, например, однократное нажатие левой кнопки мыши, вход в поле ввода, выход из поля ввода, нажатие определенной клавиши и т.п.</w:t>
      </w:r>
    </w:p>
    <w:p w14:paraId="1A73E390"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По мере развития систем обработки данных создаются стандартные библиотеки методов, в состав которых включаются типизированные методы обработки объектов определенного класса (аналог - стандартные подпрограммы обработки данных при структурном подходе), которые можно заимствовать для различных объектов.</w:t>
      </w:r>
    </w:p>
    <w:p w14:paraId="40779DA1"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Событие - изменение состояния объекта.</w:t>
      </w:r>
    </w:p>
    <w:p w14:paraId="03D0C6B1"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Внешние события генерируются пользователем (например, клавиатурный ввод или нажатие кнопки мыши, выбор пункта меню, запуск макроса); внутренние события генерируются системой.</w:t>
      </w:r>
    </w:p>
    <w:p w14:paraId="273BC07B"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Объектно-ориентированный подход является удобным средством моделирования предметной области.</w:t>
      </w:r>
    </w:p>
    <w:p w14:paraId="449E50F0"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Основными видами иерархических структур применительно к сложным системам являются структура классов (иерархия по номенклатуре) и структура объектов (иерархия по составу).</w:t>
      </w:r>
    </w:p>
    <w:p w14:paraId="2CF5D22A" w14:textId="77777777" w:rsidR="00155FF2" w:rsidRPr="00155FF2" w:rsidRDefault="00155FF2" w:rsidP="00155FF2">
      <w:pPr>
        <w:spacing w:after="0" w:line="240" w:lineRule="auto"/>
        <w:jc w:val="both"/>
        <w:rPr>
          <w:rFonts w:cs="Times New Roman"/>
          <w:szCs w:val="28"/>
          <w:lang w:val="ru-RU"/>
        </w:rPr>
      </w:pPr>
      <w:r w:rsidRPr="00155FF2">
        <w:rPr>
          <w:rFonts w:cs="Times New Roman"/>
          <w:szCs w:val="28"/>
          <w:lang w:val="ru-RU"/>
        </w:rPr>
        <w:t>Для различных методик объектно-ориентированного проектирования характерны следующие черты:</w:t>
      </w:r>
    </w:p>
    <w:p w14:paraId="6D8C5AB7" w14:textId="77777777" w:rsidR="00155FF2" w:rsidRPr="00155FF2" w:rsidRDefault="00155FF2" w:rsidP="00155FF2">
      <w:pPr>
        <w:spacing w:after="0" w:line="240" w:lineRule="auto"/>
        <w:jc w:val="both"/>
        <w:rPr>
          <w:rFonts w:cs="Times New Roman"/>
          <w:szCs w:val="28"/>
          <w:lang w:val="ru-RU"/>
        </w:rPr>
      </w:pPr>
    </w:p>
    <w:p w14:paraId="3C8106EE" w14:textId="7E5D24EE" w:rsidR="00155FF2" w:rsidRPr="00155FF2" w:rsidRDefault="00C11660" w:rsidP="00155FF2">
      <w:pPr>
        <w:spacing w:after="0" w:line="240" w:lineRule="auto"/>
        <w:jc w:val="both"/>
        <w:rPr>
          <w:rFonts w:cs="Times New Roman"/>
          <w:szCs w:val="28"/>
          <w:lang w:val="ru-RU"/>
        </w:rPr>
      </w:pPr>
      <w:r>
        <w:rPr>
          <w:rFonts w:eastAsia="Times New Roman" w:cs="Times New Roman"/>
          <w:szCs w:val="28"/>
          <w:lang w:val="ru-RU"/>
        </w:rPr>
        <w:lastRenderedPageBreak/>
        <w:t>-</w:t>
      </w:r>
      <w:r w:rsidR="00155FF2" w:rsidRPr="00155FF2">
        <w:rPr>
          <w:rFonts w:cs="Times New Roman"/>
          <w:szCs w:val="28"/>
          <w:lang w:val="ru-RU"/>
        </w:rPr>
        <w:t xml:space="preserve"> объект описывается как модель некоторой сущности реального мира;</w:t>
      </w:r>
    </w:p>
    <w:p w14:paraId="02971A30" w14:textId="0B27A146" w:rsidR="001A2D76" w:rsidRDefault="00C11660" w:rsidP="006E4594">
      <w:pPr>
        <w:spacing w:after="0" w:line="240" w:lineRule="auto"/>
        <w:ind w:left="709" w:firstLine="11"/>
        <w:jc w:val="both"/>
        <w:rPr>
          <w:rFonts w:cs="Times New Roman"/>
          <w:szCs w:val="28"/>
          <w:lang w:val="ru-RU"/>
        </w:rPr>
      </w:pPr>
      <w:r>
        <w:rPr>
          <w:rFonts w:cs="Times New Roman"/>
          <w:szCs w:val="28"/>
          <w:lang w:val="ru-RU"/>
        </w:rPr>
        <w:t>-</w:t>
      </w:r>
      <w:r w:rsidR="00155FF2" w:rsidRPr="00155FF2">
        <w:rPr>
          <w:rFonts w:cs="Times New Roman"/>
          <w:szCs w:val="28"/>
          <w:lang w:val="ru-RU"/>
        </w:rPr>
        <w:t xml:space="preserve"> объекты, для которых определены места хранения, рассматриваются во взаимосвязи, и применительно к ним создаются программные модули системы.</w:t>
      </w:r>
    </w:p>
    <w:p w14:paraId="79789FC9" w14:textId="77777777" w:rsidR="000766C5" w:rsidRDefault="000766C5" w:rsidP="00480964">
      <w:pPr>
        <w:spacing w:after="0" w:line="240" w:lineRule="auto"/>
        <w:jc w:val="both"/>
        <w:rPr>
          <w:rFonts w:cs="Times New Roman"/>
          <w:szCs w:val="28"/>
          <w:lang w:val="ru-RU"/>
        </w:rPr>
        <w:sectPr w:rsidR="000766C5">
          <w:pgSz w:w="12240" w:h="15840"/>
          <w:pgMar w:top="1134" w:right="850" w:bottom="1134" w:left="1701" w:header="720" w:footer="720" w:gutter="0"/>
          <w:cols w:space="720"/>
          <w:docGrid w:linePitch="360"/>
        </w:sectPr>
      </w:pPr>
    </w:p>
    <w:p w14:paraId="6AA8C21C" w14:textId="3F724C3C" w:rsidR="001A2D76" w:rsidRPr="000766C5" w:rsidRDefault="000766C5" w:rsidP="000766C5">
      <w:pPr>
        <w:spacing w:after="0" w:line="240" w:lineRule="auto"/>
        <w:ind w:firstLine="0"/>
        <w:jc w:val="center"/>
        <w:rPr>
          <w:rFonts w:cs="Times New Roman"/>
          <w:b/>
          <w:bCs/>
          <w:szCs w:val="28"/>
          <w:lang w:val="ru-RU"/>
        </w:rPr>
      </w:pPr>
      <w:r>
        <w:rPr>
          <w:rFonts w:cs="Times New Roman"/>
          <w:b/>
          <w:bCs/>
          <w:szCs w:val="28"/>
          <w:lang w:val="ru-RU"/>
        </w:rPr>
        <w:lastRenderedPageBreak/>
        <w:t>ЗАКЛЮЧЕНИЕ</w:t>
      </w:r>
    </w:p>
    <w:p w14:paraId="0EEE6E2A" w14:textId="43141C2C" w:rsidR="000766C5" w:rsidRDefault="000766C5" w:rsidP="00480964">
      <w:pPr>
        <w:spacing w:after="0" w:line="240" w:lineRule="auto"/>
        <w:jc w:val="both"/>
        <w:rPr>
          <w:rFonts w:cs="Times New Roman"/>
          <w:szCs w:val="28"/>
          <w:lang w:val="ru-RU"/>
        </w:rPr>
      </w:pPr>
    </w:p>
    <w:p w14:paraId="75899128" w14:textId="3666182D" w:rsidR="00D53116" w:rsidRDefault="00D53116" w:rsidP="00480964">
      <w:pPr>
        <w:spacing w:after="0" w:line="240" w:lineRule="auto"/>
        <w:jc w:val="both"/>
        <w:rPr>
          <w:rFonts w:cs="Times New Roman"/>
          <w:szCs w:val="28"/>
          <w:lang w:val="ru-RU"/>
        </w:rPr>
      </w:pPr>
      <w:r w:rsidRPr="00D53116">
        <w:rPr>
          <w:rFonts w:cs="Times New Roman"/>
          <w:szCs w:val="28"/>
          <w:lang w:val="ru-RU"/>
        </w:rPr>
        <w:t>Информационная технология – это совокупность процессов, благодаря которым возможны сбор, хранение обработка и другие взаимодействия над информацией. Классификация ИТ необходимо для правильной оценки и применения информационных технологий в различных сферах жизни общества</w:t>
      </w:r>
      <w:r w:rsidR="00C03F63" w:rsidRPr="00C03F63">
        <w:rPr>
          <w:rFonts w:cs="Times New Roman"/>
          <w:szCs w:val="28"/>
          <w:lang w:val="ru-RU"/>
        </w:rPr>
        <w:t xml:space="preserve"> [7]</w:t>
      </w:r>
      <w:r w:rsidRPr="00D53116">
        <w:rPr>
          <w:rFonts w:cs="Times New Roman"/>
          <w:szCs w:val="28"/>
          <w:lang w:val="ru-RU"/>
        </w:rPr>
        <w:t>.</w:t>
      </w:r>
    </w:p>
    <w:p w14:paraId="3EC67A1D" w14:textId="4E2EFEF0" w:rsidR="006F18A2" w:rsidRDefault="006F18A2" w:rsidP="00480964">
      <w:pPr>
        <w:spacing w:after="0" w:line="240" w:lineRule="auto"/>
        <w:jc w:val="both"/>
        <w:rPr>
          <w:rFonts w:cs="Times New Roman"/>
          <w:szCs w:val="28"/>
          <w:lang w:val="ru-RU"/>
        </w:rPr>
      </w:pPr>
      <w:r w:rsidRPr="006F18A2">
        <w:rPr>
          <w:rFonts w:cs="Times New Roman"/>
          <w:szCs w:val="28"/>
          <w:lang w:val="ru-RU"/>
        </w:rPr>
        <w:t>Для того чтобы правильно понять, оценить, грамотно разработать и использовать информационные технологии в различных сферах жизни общества необходима их предварительная классификация. Классификация информационных технологий зависит от критерия классификации. В качестве критерия может выступать показатель или совокупность признаков, влияющих на выбор той или иной информационной технологии. Как правило, выделяют следующие классификационные признаки информационных технологий, представленные на рис</w:t>
      </w:r>
      <w:r>
        <w:rPr>
          <w:rFonts w:cs="Times New Roman"/>
          <w:szCs w:val="28"/>
          <w:lang w:val="ru-RU"/>
        </w:rPr>
        <w:t>унке 1.1</w:t>
      </w:r>
      <w:r w:rsidRPr="006F18A2">
        <w:rPr>
          <w:rFonts w:cs="Times New Roman"/>
          <w:szCs w:val="28"/>
          <w:lang w:val="ru-RU"/>
        </w:rPr>
        <w:t>.</w:t>
      </w:r>
    </w:p>
    <w:p w14:paraId="54C27327" w14:textId="77777777" w:rsidR="006F18A2" w:rsidRDefault="006F18A2" w:rsidP="00480964">
      <w:pPr>
        <w:spacing w:after="0" w:line="240" w:lineRule="auto"/>
        <w:jc w:val="both"/>
        <w:rPr>
          <w:rFonts w:cs="Times New Roman"/>
          <w:szCs w:val="28"/>
          <w:lang w:val="ru-RU"/>
        </w:rPr>
      </w:pPr>
    </w:p>
    <w:p w14:paraId="18C0AFE7" w14:textId="27CEA953" w:rsidR="000766C5" w:rsidRDefault="000B22B1" w:rsidP="000B22B1">
      <w:pPr>
        <w:spacing w:after="0" w:line="240" w:lineRule="auto"/>
        <w:ind w:firstLine="0"/>
        <w:jc w:val="both"/>
        <w:rPr>
          <w:rFonts w:cs="Times New Roman"/>
          <w:szCs w:val="28"/>
          <w:lang w:val="ru-RU"/>
        </w:rPr>
      </w:pPr>
      <w:r>
        <w:rPr>
          <w:noProof/>
        </w:rPr>
        <w:drawing>
          <wp:inline distT="0" distB="0" distL="0" distR="0" wp14:anchorId="2B4D21CF" wp14:editId="38EE44B5">
            <wp:extent cx="5890260" cy="3242945"/>
            <wp:effectExtent l="0" t="0" r="0" b="0"/>
            <wp:docPr id="4" name="Picture 4" descr="Классификация информационных технолог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ссификация информационных технологи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3242945"/>
                    </a:xfrm>
                    <a:prstGeom prst="rect">
                      <a:avLst/>
                    </a:prstGeom>
                    <a:noFill/>
                    <a:ln>
                      <a:noFill/>
                    </a:ln>
                  </pic:spPr>
                </pic:pic>
              </a:graphicData>
            </a:graphic>
          </wp:inline>
        </w:drawing>
      </w:r>
    </w:p>
    <w:p w14:paraId="46FC1841" w14:textId="77777777" w:rsidR="000766C5" w:rsidRDefault="000766C5" w:rsidP="00480964">
      <w:pPr>
        <w:spacing w:after="0" w:line="240" w:lineRule="auto"/>
        <w:jc w:val="both"/>
        <w:rPr>
          <w:rFonts w:cs="Times New Roman"/>
          <w:szCs w:val="28"/>
          <w:lang w:val="ru-RU"/>
        </w:rPr>
      </w:pPr>
    </w:p>
    <w:p w14:paraId="0E8C2501" w14:textId="701F8104" w:rsidR="000766C5" w:rsidRDefault="000B22B1" w:rsidP="000B22B1">
      <w:pPr>
        <w:spacing w:after="0" w:line="240" w:lineRule="auto"/>
        <w:ind w:firstLine="0"/>
        <w:jc w:val="center"/>
        <w:rPr>
          <w:rFonts w:cs="Times New Roman"/>
          <w:szCs w:val="28"/>
          <w:lang w:val="ru-RU"/>
        </w:rPr>
      </w:pPr>
      <w:r>
        <w:rPr>
          <w:rFonts w:cs="Times New Roman"/>
          <w:szCs w:val="28"/>
          <w:lang w:val="ru-RU"/>
        </w:rPr>
        <w:t>Рисунок 1.1 – Классификация информационных технологий</w:t>
      </w:r>
    </w:p>
    <w:p w14:paraId="229AE260" w14:textId="3E429943" w:rsidR="000B22B1" w:rsidRDefault="000B22B1" w:rsidP="00480964">
      <w:pPr>
        <w:spacing w:after="0" w:line="240" w:lineRule="auto"/>
        <w:jc w:val="both"/>
        <w:rPr>
          <w:rFonts w:cs="Times New Roman"/>
          <w:szCs w:val="28"/>
          <w:lang w:val="ru-RU"/>
        </w:rPr>
        <w:sectPr w:rsidR="000B22B1">
          <w:pgSz w:w="12240" w:h="15840"/>
          <w:pgMar w:top="1134" w:right="850" w:bottom="1134" w:left="1701" w:header="720" w:footer="720" w:gutter="0"/>
          <w:cols w:space="720"/>
          <w:docGrid w:linePitch="360"/>
        </w:sectPr>
      </w:pPr>
    </w:p>
    <w:p w14:paraId="15820BA5" w14:textId="416959AB" w:rsidR="00480964" w:rsidRDefault="000C27BB" w:rsidP="000C27BB">
      <w:pPr>
        <w:spacing w:after="0" w:line="240" w:lineRule="auto"/>
        <w:ind w:firstLine="0"/>
        <w:jc w:val="center"/>
        <w:rPr>
          <w:rFonts w:cs="Times New Roman"/>
          <w:b/>
          <w:bCs/>
          <w:szCs w:val="28"/>
          <w:lang w:val="ru-RU"/>
        </w:rPr>
      </w:pPr>
      <w:r>
        <w:rPr>
          <w:rFonts w:cs="Times New Roman"/>
          <w:b/>
          <w:bCs/>
          <w:szCs w:val="28"/>
          <w:lang w:val="ru-RU"/>
        </w:rPr>
        <w:lastRenderedPageBreak/>
        <w:t>СПИСОК ИСПОЛЬЗОВАННЫХ ИСТОЧНИКОВ</w:t>
      </w:r>
    </w:p>
    <w:p w14:paraId="01A1B9E9" w14:textId="3465C961" w:rsidR="000C27BB" w:rsidRDefault="000C27BB" w:rsidP="000C27BB">
      <w:pPr>
        <w:spacing w:after="0" w:line="240" w:lineRule="auto"/>
        <w:ind w:firstLine="0"/>
        <w:jc w:val="center"/>
        <w:rPr>
          <w:rFonts w:cs="Times New Roman"/>
          <w:b/>
          <w:bCs/>
          <w:szCs w:val="28"/>
          <w:lang w:val="ru-RU"/>
        </w:rPr>
      </w:pPr>
    </w:p>
    <w:p w14:paraId="3FEB6EBF" w14:textId="5B16FC24" w:rsidR="000C27BB" w:rsidRDefault="000C27BB" w:rsidP="00E901F9">
      <w:pPr>
        <w:spacing w:after="0" w:line="240" w:lineRule="auto"/>
        <w:ind w:firstLine="0"/>
        <w:jc w:val="both"/>
        <w:rPr>
          <w:rFonts w:cs="Times New Roman"/>
          <w:szCs w:val="28"/>
          <w:lang w:val="ru-RU"/>
        </w:rPr>
      </w:pPr>
      <w:r>
        <w:rPr>
          <w:rFonts w:cs="Times New Roman"/>
          <w:szCs w:val="28"/>
          <w:lang w:val="ru-RU"/>
        </w:rPr>
        <w:t xml:space="preserve">1.Понятие информационных технологий. Виды информационных технологий </w:t>
      </w:r>
      <w:r w:rsidRPr="000C27BB">
        <w:rPr>
          <w:rFonts w:cs="Times New Roman"/>
          <w:szCs w:val="28"/>
          <w:lang w:val="ru-RU"/>
        </w:rPr>
        <w:t>[</w:t>
      </w:r>
      <w:r>
        <w:rPr>
          <w:rFonts w:cs="Times New Roman"/>
          <w:szCs w:val="28"/>
          <w:lang w:val="ru-RU"/>
        </w:rPr>
        <w:t>Электронный ресурс</w:t>
      </w:r>
      <w:r w:rsidRPr="000C27BB">
        <w:rPr>
          <w:rFonts w:cs="Times New Roman"/>
          <w:szCs w:val="28"/>
          <w:lang w:val="ru-RU"/>
        </w:rPr>
        <w:t>]</w:t>
      </w:r>
      <w:r>
        <w:rPr>
          <w:rFonts w:cs="Times New Roman"/>
          <w:szCs w:val="28"/>
          <w:lang w:val="ru-RU"/>
        </w:rPr>
        <w:t xml:space="preserve">. Режим доступа: </w:t>
      </w:r>
      <w:r w:rsidRPr="000C27BB">
        <w:rPr>
          <w:rFonts w:cs="Times New Roman"/>
          <w:szCs w:val="28"/>
          <w:lang w:val="ru-RU"/>
        </w:rPr>
        <w:t>https://www.yaklass.ru/materiali?mode=cht&amp;chtid=456</w:t>
      </w:r>
    </w:p>
    <w:p w14:paraId="1BD3E06D" w14:textId="670BFCED" w:rsidR="00E901F9" w:rsidRPr="009E10BE" w:rsidRDefault="009E10BE" w:rsidP="00E901F9">
      <w:pPr>
        <w:spacing w:after="0" w:line="240" w:lineRule="auto"/>
        <w:ind w:firstLine="0"/>
        <w:jc w:val="both"/>
        <w:rPr>
          <w:rFonts w:cs="Times New Roman"/>
          <w:szCs w:val="28"/>
          <w:lang w:val="ru-RU"/>
        </w:rPr>
      </w:pPr>
      <w:r>
        <w:rPr>
          <w:rFonts w:cs="Times New Roman"/>
          <w:szCs w:val="28"/>
          <w:lang w:val="ru-RU"/>
        </w:rPr>
        <w:t>2.</w:t>
      </w:r>
      <w:r w:rsidR="00DB70C7">
        <w:rPr>
          <w:rFonts w:cs="Times New Roman"/>
          <w:szCs w:val="28"/>
          <w:lang w:val="ru-RU"/>
        </w:rPr>
        <w:t xml:space="preserve"> Обепечивающие и функциональные информационные технологии </w:t>
      </w:r>
      <w:r w:rsidRPr="009E10BE">
        <w:rPr>
          <w:rFonts w:cs="Times New Roman"/>
          <w:szCs w:val="28"/>
          <w:lang w:val="ru-RU"/>
        </w:rPr>
        <w:t>[</w:t>
      </w:r>
      <w:r>
        <w:rPr>
          <w:rFonts w:cs="Times New Roman"/>
          <w:szCs w:val="28"/>
          <w:lang w:val="ru-RU"/>
        </w:rPr>
        <w:t>Электронный ресурс</w:t>
      </w:r>
      <w:r w:rsidRPr="009E10BE">
        <w:rPr>
          <w:rFonts w:cs="Times New Roman"/>
          <w:szCs w:val="28"/>
          <w:lang w:val="ru-RU"/>
        </w:rPr>
        <w:t>]</w:t>
      </w:r>
      <w:r>
        <w:rPr>
          <w:rFonts w:cs="Times New Roman"/>
          <w:szCs w:val="28"/>
          <w:lang w:val="ru-RU"/>
        </w:rPr>
        <w:t xml:space="preserve">. Режим доступа: </w:t>
      </w:r>
      <w:r w:rsidR="00A40792" w:rsidRPr="00A40792">
        <w:rPr>
          <w:rFonts w:cs="Times New Roman"/>
          <w:szCs w:val="28"/>
          <w:lang w:val="ru-RU"/>
        </w:rPr>
        <w:t>https://studfile.net/preview/6490511</w:t>
      </w:r>
    </w:p>
    <w:p w14:paraId="34C1823F" w14:textId="47C507F7" w:rsidR="00AE6126" w:rsidRPr="001E345E" w:rsidRDefault="001E345E" w:rsidP="00E901F9">
      <w:pPr>
        <w:spacing w:after="0" w:line="240" w:lineRule="auto"/>
        <w:ind w:firstLine="0"/>
        <w:jc w:val="both"/>
        <w:rPr>
          <w:rFonts w:cs="Times New Roman"/>
          <w:szCs w:val="28"/>
          <w:lang w:val="ru-RU"/>
        </w:rPr>
      </w:pPr>
      <w:r w:rsidRPr="001E345E">
        <w:rPr>
          <w:rFonts w:cs="Times New Roman"/>
          <w:szCs w:val="28"/>
          <w:lang w:val="ru-RU"/>
        </w:rPr>
        <w:t xml:space="preserve">3. </w:t>
      </w:r>
      <w:r>
        <w:rPr>
          <w:rFonts w:cs="Times New Roman"/>
          <w:szCs w:val="28"/>
          <w:lang w:val="ru-RU"/>
        </w:rPr>
        <w:t xml:space="preserve">Обеспечивающие и функциональные ифнормационные технологии </w:t>
      </w:r>
      <w:r w:rsidRPr="001E345E">
        <w:rPr>
          <w:rFonts w:cs="Times New Roman"/>
          <w:szCs w:val="28"/>
          <w:lang w:val="ru-RU"/>
        </w:rPr>
        <w:t>[</w:t>
      </w:r>
      <w:r>
        <w:rPr>
          <w:rFonts w:cs="Times New Roman"/>
          <w:szCs w:val="28"/>
          <w:lang w:val="ru-RU"/>
        </w:rPr>
        <w:t>Электронный ресурс</w:t>
      </w:r>
      <w:r w:rsidRPr="001E345E">
        <w:rPr>
          <w:rFonts w:cs="Times New Roman"/>
          <w:szCs w:val="28"/>
          <w:lang w:val="ru-RU"/>
        </w:rPr>
        <w:t>]</w:t>
      </w:r>
      <w:r>
        <w:rPr>
          <w:rFonts w:cs="Times New Roman"/>
          <w:szCs w:val="28"/>
          <w:lang w:val="ru-RU"/>
        </w:rPr>
        <w:t xml:space="preserve">. Режим доступа: </w:t>
      </w:r>
      <w:r w:rsidRPr="001E345E">
        <w:rPr>
          <w:rFonts w:cs="Times New Roman"/>
          <w:szCs w:val="28"/>
          <w:lang w:val="ru-RU"/>
        </w:rPr>
        <w:t>http://www.5rik.ru/best/best-131484.php</w:t>
      </w:r>
    </w:p>
    <w:p w14:paraId="47A84772" w14:textId="5C78398A" w:rsidR="0005130F" w:rsidRDefault="002A5E9C" w:rsidP="00E901F9">
      <w:pPr>
        <w:spacing w:after="0" w:line="240" w:lineRule="auto"/>
        <w:ind w:firstLine="0"/>
        <w:jc w:val="both"/>
        <w:rPr>
          <w:rFonts w:cs="Times New Roman"/>
          <w:szCs w:val="28"/>
          <w:lang w:val="ru-RU"/>
        </w:rPr>
      </w:pPr>
      <w:r>
        <w:rPr>
          <w:rFonts w:cs="Times New Roman"/>
          <w:szCs w:val="28"/>
          <w:lang w:val="ru-RU"/>
        </w:rPr>
        <w:t xml:space="preserve">4. </w:t>
      </w:r>
      <w:r w:rsidR="0005130F">
        <w:rPr>
          <w:rFonts w:cs="Times New Roman"/>
          <w:szCs w:val="28"/>
          <w:lang w:val="ru-RU"/>
        </w:rPr>
        <w:t xml:space="preserve">Понятие распределенной функциональной информационной технологии </w:t>
      </w:r>
      <w:r w:rsidR="0005130F" w:rsidRPr="0005130F">
        <w:rPr>
          <w:rFonts w:cs="Times New Roman"/>
          <w:szCs w:val="28"/>
          <w:lang w:val="ru-RU"/>
        </w:rPr>
        <w:t>[</w:t>
      </w:r>
      <w:r w:rsidR="0005130F">
        <w:rPr>
          <w:rFonts w:cs="Times New Roman"/>
          <w:szCs w:val="28"/>
          <w:lang w:val="ru-RU"/>
        </w:rPr>
        <w:t>Электронный ресурс</w:t>
      </w:r>
      <w:r w:rsidR="0005130F" w:rsidRPr="0005130F">
        <w:rPr>
          <w:rFonts w:cs="Times New Roman"/>
          <w:szCs w:val="28"/>
          <w:lang w:val="ru-RU"/>
        </w:rPr>
        <w:t>]</w:t>
      </w:r>
      <w:r w:rsidR="0005130F">
        <w:rPr>
          <w:rFonts w:cs="Times New Roman"/>
          <w:szCs w:val="28"/>
          <w:lang w:val="ru-RU"/>
        </w:rPr>
        <w:t xml:space="preserve">. Режим доступа: </w:t>
      </w:r>
      <w:r w:rsidR="0005130F" w:rsidRPr="0005130F">
        <w:rPr>
          <w:rFonts w:cs="Times New Roman"/>
          <w:szCs w:val="28"/>
          <w:lang w:val="ru-RU"/>
        </w:rPr>
        <w:t>https://studopedia.ru/5_152002_ponyatie-raspredelennoy-funktsionalnoy-informatsionnoy-tehnologii.html</w:t>
      </w:r>
    </w:p>
    <w:p w14:paraId="0541069D" w14:textId="2884D14C" w:rsidR="00AE6126" w:rsidRDefault="0005130F" w:rsidP="00E901F9">
      <w:pPr>
        <w:spacing w:after="0" w:line="240" w:lineRule="auto"/>
        <w:ind w:firstLine="0"/>
        <w:jc w:val="both"/>
        <w:rPr>
          <w:rFonts w:cs="Times New Roman"/>
          <w:szCs w:val="28"/>
          <w:lang w:val="ru-RU"/>
        </w:rPr>
      </w:pPr>
      <w:r w:rsidRPr="0005130F">
        <w:rPr>
          <w:rFonts w:cs="Times New Roman"/>
          <w:szCs w:val="28"/>
          <w:lang w:val="ru-RU"/>
        </w:rPr>
        <w:t xml:space="preserve">5. </w:t>
      </w:r>
      <w:r w:rsidR="002A5E9C">
        <w:rPr>
          <w:rFonts w:cs="Times New Roman"/>
          <w:szCs w:val="28"/>
          <w:lang w:val="ru-RU"/>
        </w:rPr>
        <w:t xml:space="preserve">Классификация информационных технологий </w:t>
      </w:r>
      <w:r w:rsidR="002A5E9C" w:rsidRPr="002A5E9C">
        <w:rPr>
          <w:rFonts w:cs="Times New Roman"/>
          <w:szCs w:val="28"/>
          <w:lang w:val="ru-RU"/>
        </w:rPr>
        <w:t>[</w:t>
      </w:r>
      <w:r w:rsidR="002A5E9C">
        <w:rPr>
          <w:rFonts w:cs="Times New Roman"/>
          <w:szCs w:val="28"/>
          <w:lang w:val="ru-RU"/>
        </w:rPr>
        <w:t>Электронный реурс</w:t>
      </w:r>
      <w:r w:rsidR="002A5E9C" w:rsidRPr="002A5E9C">
        <w:rPr>
          <w:rFonts w:cs="Times New Roman"/>
          <w:szCs w:val="28"/>
          <w:lang w:val="ru-RU"/>
        </w:rPr>
        <w:t>]</w:t>
      </w:r>
      <w:r w:rsidR="000D3752">
        <w:rPr>
          <w:rFonts w:cs="Times New Roman"/>
          <w:szCs w:val="28"/>
          <w:lang w:val="ru-RU"/>
        </w:rPr>
        <w:t xml:space="preserve">. Режим доступа: </w:t>
      </w:r>
      <w:r w:rsidR="002A5E9C" w:rsidRPr="002A5E9C">
        <w:rPr>
          <w:rFonts w:cs="Times New Roman"/>
          <w:szCs w:val="28"/>
          <w:lang w:val="ru-RU"/>
        </w:rPr>
        <w:t>https://ozlib.com/803697/ekonomika/klassifikatsiya_informatsionnyh_tehnologiy</w:t>
      </w:r>
    </w:p>
    <w:p w14:paraId="46DE14A8" w14:textId="77A6502E" w:rsidR="00155FF2" w:rsidRDefault="00CA6D01" w:rsidP="00E901F9">
      <w:pPr>
        <w:spacing w:after="0" w:line="240" w:lineRule="auto"/>
        <w:ind w:firstLine="0"/>
        <w:jc w:val="both"/>
        <w:rPr>
          <w:rFonts w:cs="Times New Roman"/>
          <w:szCs w:val="28"/>
          <w:lang w:val="ru-RU"/>
        </w:rPr>
      </w:pPr>
      <w:r>
        <w:rPr>
          <w:rFonts w:cs="Times New Roman"/>
          <w:szCs w:val="28"/>
          <w:lang w:val="ru-RU"/>
        </w:rPr>
        <w:t xml:space="preserve">6. Объектно-ориентированные информационные технологии  </w:t>
      </w:r>
      <w:r w:rsidRPr="00CA6D01">
        <w:rPr>
          <w:rFonts w:cs="Times New Roman"/>
          <w:szCs w:val="28"/>
          <w:lang w:val="ru-RU"/>
        </w:rPr>
        <w:t>[</w:t>
      </w:r>
      <w:r>
        <w:rPr>
          <w:rFonts w:cs="Times New Roman"/>
          <w:szCs w:val="28"/>
          <w:lang w:val="ru-RU"/>
        </w:rPr>
        <w:t>Электронный ресурс</w:t>
      </w:r>
      <w:r w:rsidRPr="00CA6D01">
        <w:rPr>
          <w:rFonts w:cs="Times New Roman"/>
          <w:szCs w:val="28"/>
          <w:lang w:val="ru-RU"/>
        </w:rPr>
        <w:t>]</w:t>
      </w:r>
      <w:r>
        <w:rPr>
          <w:rFonts w:cs="Times New Roman"/>
          <w:szCs w:val="28"/>
          <w:lang w:val="ru-RU"/>
        </w:rPr>
        <w:t xml:space="preserve">. Режим доступа: </w:t>
      </w:r>
      <w:r w:rsidR="00155FF2" w:rsidRPr="00155FF2">
        <w:rPr>
          <w:rFonts w:cs="Times New Roman"/>
          <w:szCs w:val="28"/>
          <w:lang w:val="ru-RU"/>
        </w:rPr>
        <w:t>https://studfile.net/preview/4112543/page:5/</w:t>
      </w:r>
    </w:p>
    <w:p w14:paraId="71AC4EEB" w14:textId="0CD7D289" w:rsidR="00AE6126" w:rsidRPr="00C03F63" w:rsidRDefault="00C03F63" w:rsidP="00E901F9">
      <w:pPr>
        <w:spacing w:after="0" w:line="240" w:lineRule="auto"/>
        <w:ind w:firstLine="0"/>
        <w:jc w:val="both"/>
        <w:rPr>
          <w:rFonts w:cs="Times New Roman"/>
          <w:szCs w:val="28"/>
          <w:lang w:val="ru-RU"/>
        </w:rPr>
      </w:pPr>
      <w:r w:rsidRPr="00C03F63">
        <w:rPr>
          <w:rFonts w:cs="Times New Roman"/>
          <w:szCs w:val="28"/>
          <w:lang w:val="ru-RU"/>
        </w:rPr>
        <w:t xml:space="preserve">7. </w:t>
      </w:r>
      <w:r>
        <w:rPr>
          <w:rFonts w:cs="Times New Roman"/>
          <w:szCs w:val="28"/>
          <w:lang w:val="ru-RU"/>
        </w:rPr>
        <w:t xml:space="preserve">Специфика технологий интернет </w:t>
      </w:r>
      <w:r w:rsidRPr="00C03F63">
        <w:rPr>
          <w:rFonts w:cs="Times New Roman"/>
          <w:szCs w:val="28"/>
          <w:lang w:val="ru-RU"/>
        </w:rPr>
        <w:t>[</w:t>
      </w:r>
      <w:r>
        <w:rPr>
          <w:rFonts w:cs="Times New Roman"/>
          <w:szCs w:val="28"/>
          <w:lang w:val="ru-RU"/>
        </w:rPr>
        <w:t>Электронный ресурс</w:t>
      </w:r>
      <w:r w:rsidRPr="00C03F63">
        <w:rPr>
          <w:rFonts w:cs="Times New Roman"/>
          <w:szCs w:val="28"/>
          <w:lang w:val="ru-RU"/>
        </w:rPr>
        <w:t>]</w:t>
      </w:r>
      <w:r>
        <w:rPr>
          <w:rFonts w:cs="Times New Roman"/>
          <w:szCs w:val="28"/>
          <w:lang w:val="ru-RU"/>
        </w:rPr>
        <w:t xml:space="preserve">. Режим доступа: </w:t>
      </w:r>
      <w:r w:rsidRPr="00C03F63">
        <w:rPr>
          <w:rFonts w:cs="Times New Roman"/>
          <w:szCs w:val="28"/>
        </w:rPr>
        <w:t>http</w:t>
      </w:r>
      <w:r w:rsidRPr="00C03F63">
        <w:rPr>
          <w:rFonts w:cs="Times New Roman"/>
          <w:szCs w:val="28"/>
          <w:lang w:val="ru-RU"/>
        </w:rPr>
        <w:t>://</w:t>
      </w:r>
      <w:r w:rsidRPr="00C03F63">
        <w:rPr>
          <w:rFonts w:cs="Times New Roman"/>
          <w:szCs w:val="28"/>
        </w:rPr>
        <w:t>www</w:t>
      </w:r>
      <w:r w:rsidRPr="00C03F63">
        <w:rPr>
          <w:rFonts w:cs="Times New Roman"/>
          <w:szCs w:val="28"/>
          <w:lang w:val="ru-RU"/>
        </w:rPr>
        <w:t>.</w:t>
      </w:r>
      <w:proofErr w:type="spellStart"/>
      <w:r w:rsidRPr="00C03F63">
        <w:rPr>
          <w:rFonts w:cs="Times New Roman"/>
          <w:szCs w:val="28"/>
        </w:rPr>
        <w:t>refsru</w:t>
      </w:r>
      <w:proofErr w:type="spellEnd"/>
      <w:r w:rsidRPr="00C03F63">
        <w:rPr>
          <w:rFonts w:cs="Times New Roman"/>
          <w:szCs w:val="28"/>
          <w:lang w:val="ru-RU"/>
        </w:rPr>
        <w:t>.</w:t>
      </w:r>
      <w:r w:rsidRPr="00C03F63">
        <w:rPr>
          <w:rFonts w:cs="Times New Roman"/>
          <w:szCs w:val="28"/>
        </w:rPr>
        <w:t>com</w:t>
      </w:r>
      <w:r w:rsidRPr="00C03F63">
        <w:rPr>
          <w:rFonts w:cs="Times New Roman"/>
          <w:szCs w:val="28"/>
          <w:lang w:val="ru-RU"/>
        </w:rPr>
        <w:t>/</w:t>
      </w:r>
      <w:proofErr w:type="spellStart"/>
      <w:r w:rsidRPr="00C03F63">
        <w:rPr>
          <w:rFonts w:cs="Times New Roman"/>
          <w:szCs w:val="28"/>
        </w:rPr>
        <w:t>referat</w:t>
      </w:r>
      <w:proofErr w:type="spellEnd"/>
      <w:r w:rsidRPr="00C03F63">
        <w:rPr>
          <w:rFonts w:cs="Times New Roman"/>
          <w:szCs w:val="28"/>
          <w:lang w:val="ru-RU"/>
        </w:rPr>
        <w:t>-910-4.</w:t>
      </w:r>
      <w:r w:rsidRPr="00C03F63">
        <w:rPr>
          <w:rFonts w:cs="Times New Roman"/>
          <w:szCs w:val="28"/>
        </w:rPr>
        <w:t>html</w:t>
      </w:r>
    </w:p>
    <w:p w14:paraId="47C1FF6A" w14:textId="77777777" w:rsidR="00AE6126" w:rsidRPr="000C27BB" w:rsidRDefault="00AE6126" w:rsidP="00E901F9">
      <w:pPr>
        <w:spacing w:after="0" w:line="240" w:lineRule="auto"/>
        <w:ind w:firstLine="0"/>
        <w:jc w:val="both"/>
        <w:rPr>
          <w:rFonts w:cs="Times New Roman"/>
          <w:szCs w:val="28"/>
          <w:lang w:val="ru-RU"/>
        </w:rPr>
      </w:pPr>
    </w:p>
    <w:sectPr w:rsidR="00AE6126" w:rsidRPr="000C27B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01D8" w14:textId="77777777" w:rsidR="00AD7EF1" w:rsidRDefault="00AD7EF1" w:rsidP="00062652">
      <w:pPr>
        <w:spacing w:after="0" w:line="240" w:lineRule="auto"/>
      </w:pPr>
      <w:r>
        <w:separator/>
      </w:r>
    </w:p>
  </w:endnote>
  <w:endnote w:type="continuationSeparator" w:id="0">
    <w:p w14:paraId="0391C434" w14:textId="77777777" w:rsidR="00AD7EF1" w:rsidRDefault="00AD7EF1" w:rsidP="0006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F448" w14:textId="49076CA6" w:rsidR="00C358C7" w:rsidRDefault="00C358C7">
    <w:pPr>
      <w:pStyle w:val="Footer"/>
      <w:jc w:val="right"/>
    </w:pPr>
  </w:p>
  <w:p w14:paraId="476EA669" w14:textId="77777777" w:rsidR="00C358C7" w:rsidRDefault="00C358C7" w:rsidP="00C358C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995594"/>
      <w:docPartObj>
        <w:docPartGallery w:val="Page Numbers (Bottom of Page)"/>
        <w:docPartUnique/>
      </w:docPartObj>
    </w:sdtPr>
    <w:sdtEndPr>
      <w:rPr>
        <w:noProof/>
      </w:rPr>
    </w:sdtEndPr>
    <w:sdtContent>
      <w:p w14:paraId="4A2EFA13" w14:textId="77777777" w:rsidR="00C358C7" w:rsidRDefault="00C358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3C9A06" w14:textId="77777777" w:rsidR="00C358C7" w:rsidRDefault="00C35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F443" w14:textId="77777777" w:rsidR="00AD7EF1" w:rsidRDefault="00AD7EF1" w:rsidP="00062652">
      <w:pPr>
        <w:spacing w:after="0" w:line="240" w:lineRule="auto"/>
      </w:pPr>
      <w:r>
        <w:separator/>
      </w:r>
    </w:p>
  </w:footnote>
  <w:footnote w:type="continuationSeparator" w:id="0">
    <w:p w14:paraId="42FEAA48" w14:textId="77777777" w:rsidR="00AD7EF1" w:rsidRDefault="00AD7EF1" w:rsidP="00062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679B"/>
    <w:multiLevelType w:val="hybridMultilevel"/>
    <w:tmpl w:val="E1BED6DC"/>
    <w:lvl w:ilvl="0" w:tplc="3CBA1A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7D322F"/>
    <w:multiLevelType w:val="multilevel"/>
    <w:tmpl w:val="70F0473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780"/>
    <w:rsid w:val="00001791"/>
    <w:rsid w:val="00005F98"/>
    <w:rsid w:val="000075A7"/>
    <w:rsid w:val="000314F5"/>
    <w:rsid w:val="00043F3C"/>
    <w:rsid w:val="000502B8"/>
    <w:rsid w:val="0005130F"/>
    <w:rsid w:val="00062652"/>
    <w:rsid w:val="00072CE1"/>
    <w:rsid w:val="00074D25"/>
    <w:rsid w:val="000766C5"/>
    <w:rsid w:val="00077DA1"/>
    <w:rsid w:val="000B22B1"/>
    <w:rsid w:val="000B68F5"/>
    <w:rsid w:val="000C27BB"/>
    <w:rsid w:val="000C53D3"/>
    <w:rsid w:val="000C6661"/>
    <w:rsid w:val="000D3752"/>
    <w:rsid w:val="000D388D"/>
    <w:rsid w:val="000F19AB"/>
    <w:rsid w:val="000F7AE6"/>
    <w:rsid w:val="001363C7"/>
    <w:rsid w:val="00137174"/>
    <w:rsid w:val="00155FF2"/>
    <w:rsid w:val="001730AB"/>
    <w:rsid w:val="00185512"/>
    <w:rsid w:val="001A2D76"/>
    <w:rsid w:val="001C009A"/>
    <w:rsid w:val="001E1E5A"/>
    <w:rsid w:val="001E345E"/>
    <w:rsid w:val="00200852"/>
    <w:rsid w:val="00216D6E"/>
    <w:rsid w:val="00237EFC"/>
    <w:rsid w:val="00257E71"/>
    <w:rsid w:val="00260C53"/>
    <w:rsid w:val="00260FC4"/>
    <w:rsid w:val="002A5E9C"/>
    <w:rsid w:val="002D1E8B"/>
    <w:rsid w:val="002D7093"/>
    <w:rsid w:val="00310591"/>
    <w:rsid w:val="003127CA"/>
    <w:rsid w:val="00321A3F"/>
    <w:rsid w:val="00341829"/>
    <w:rsid w:val="003472BB"/>
    <w:rsid w:val="0035242E"/>
    <w:rsid w:val="00364B84"/>
    <w:rsid w:val="0037552F"/>
    <w:rsid w:val="0037770E"/>
    <w:rsid w:val="0039618B"/>
    <w:rsid w:val="003A5A7D"/>
    <w:rsid w:val="003B4E2A"/>
    <w:rsid w:val="003E2A24"/>
    <w:rsid w:val="003E3E08"/>
    <w:rsid w:val="003E48E7"/>
    <w:rsid w:val="004010FB"/>
    <w:rsid w:val="00405102"/>
    <w:rsid w:val="00407379"/>
    <w:rsid w:val="00413336"/>
    <w:rsid w:val="0042360A"/>
    <w:rsid w:val="00441F62"/>
    <w:rsid w:val="00452836"/>
    <w:rsid w:val="00452FE9"/>
    <w:rsid w:val="00474569"/>
    <w:rsid w:val="00480964"/>
    <w:rsid w:val="00486B1E"/>
    <w:rsid w:val="00487EA7"/>
    <w:rsid w:val="004B0B6C"/>
    <w:rsid w:val="004E5AB8"/>
    <w:rsid w:val="00526F01"/>
    <w:rsid w:val="00557B0F"/>
    <w:rsid w:val="00561089"/>
    <w:rsid w:val="00562BF1"/>
    <w:rsid w:val="00577EB5"/>
    <w:rsid w:val="005A5AA1"/>
    <w:rsid w:val="005B4862"/>
    <w:rsid w:val="00600968"/>
    <w:rsid w:val="00601264"/>
    <w:rsid w:val="00612E55"/>
    <w:rsid w:val="0061577A"/>
    <w:rsid w:val="00623DC4"/>
    <w:rsid w:val="00633C8B"/>
    <w:rsid w:val="00657F1A"/>
    <w:rsid w:val="0067228C"/>
    <w:rsid w:val="006863F1"/>
    <w:rsid w:val="00696E0C"/>
    <w:rsid w:val="006A2085"/>
    <w:rsid w:val="006A4C50"/>
    <w:rsid w:val="006B2CAB"/>
    <w:rsid w:val="006C5BF5"/>
    <w:rsid w:val="006E4594"/>
    <w:rsid w:val="006E6993"/>
    <w:rsid w:val="006F18A2"/>
    <w:rsid w:val="00700B84"/>
    <w:rsid w:val="00782CE0"/>
    <w:rsid w:val="007A1F5B"/>
    <w:rsid w:val="007E68D5"/>
    <w:rsid w:val="007F4089"/>
    <w:rsid w:val="00816EEA"/>
    <w:rsid w:val="00816EFF"/>
    <w:rsid w:val="0082156E"/>
    <w:rsid w:val="008308A0"/>
    <w:rsid w:val="008565FC"/>
    <w:rsid w:val="00883AD1"/>
    <w:rsid w:val="008C4D67"/>
    <w:rsid w:val="008F103E"/>
    <w:rsid w:val="00900F65"/>
    <w:rsid w:val="00902EDD"/>
    <w:rsid w:val="00923DFB"/>
    <w:rsid w:val="00944EB4"/>
    <w:rsid w:val="00963B76"/>
    <w:rsid w:val="00974AA5"/>
    <w:rsid w:val="00980EC6"/>
    <w:rsid w:val="00991CB8"/>
    <w:rsid w:val="00992390"/>
    <w:rsid w:val="00993569"/>
    <w:rsid w:val="009C0535"/>
    <w:rsid w:val="009E10BE"/>
    <w:rsid w:val="009E7F14"/>
    <w:rsid w:val="00A0088E"/>
    <w:rsid w:val="00A07516"/>
    <w:rsid w:val="00A17B80"/>
    <w:rsid w:val="00A32909"/>
    <w:rsid w:val="00A40792"/>
    <w:rsid w:val="00A42E0D"/>
    <w:rsid w:val="00A47BB5"/>
    <w:rsid w:val="00A50BBC"/>
    <w:rsid w:val="00A719C0"/>
    <w:rsid w:val="00A9133C"/>
    <w:rsid w:val="00A94F1B"/>
    <w:rsid w:val="00A95A9B"/>
    <w:rsid w:val="00AD02F9"/>
    <w:rsid w:val="00AD7EF1"/>
    <w:rsid w:val="00AE6126"/>
    <w:rsid w:val="00AF2F18"/>
    <w:rsid w:val="00B058D7"/>
    <w:rsid w:val="00B10175"/>
    <w:rsid w:val="00B339E3"/>
    <w:rsid w:val="00BA4195"/>
    <w:rsid w:val="00BC1794"/>
    <w:rsid w:val="00BD3DE3"/>
    <w:rsid w:val="00BE7BF1"/>
    <w:rsid w:val="00C03F63"/>
    <w:rsid w:val="00C11660"/>
    <w:rsid w:val="00C305C1"/>
    <w:rsid w:val="00C358C7"/>
    <w:rsid w:val="00C35F9B"/>
    <w:rsid w:val="00C5561F"/>
    <w:rsid w:val="00C55C83"/>
    <w:rsid w:val="00C63C01"/>
    <w:rsid w:val="00C8194E"/>
    <w:rsid w:val="00CA6D01"/>
    <w:rsid w:val="00CB5040"/>
    <w:rsid w:val="00CB5C84"/>
    <w:rsid w:val="00CD02B0"/>
    <w:rsid w:val="00CE320D"/>
    <w:rsid w:val="00D34BB3"/>
    <w:rsid w:val="00D35594"/>
    <w:rsid w:val="00D45D4B"/>
    <w:rsid w:val="00D4653C"/>
    <w:rsid w:val="00D47743"/>
    <w:rsid w:val="00D53116"/>
    <w:rsid w:val="00D605A7"/>
    <w:rsid w:val="00D77B3E"/>
    <w:rsid w:val="00DA68C5"/>
    <w:rsid w:val="00DA7AAE"/>
    <w:rsid w:val="00DB70C7"/>
    <w:rsid w:val="00DD249F"/>
    <w:rsid w:val="00DD5D72"/>
    <w:rsid w:val="00E12112"/>
    <w:rsid w:val="00E34A5C"/>
    <w:rsid w:val="00E476E0"/>
    <w:rsid w:val="00E81780"/>
    <w:rsid w:val="00E901F9"/>
    <w:rsid w:val="00EB3CE6"/>
    <w:rsid w:val="00EC441E"/>
    <w:rsid w:val="00EE6157"/>
    <w:rsid w:val="00EF1EFE"/>
    <w:rsid w:val="00EF4C4C"/>
    <w:rsid w:val="00F14029"/>
    <w:rsid w:val="00F56C74"/>
    <w:rsid w:val="00F76B4E"/>
    <w:rsid w:val="00F93D57"/>
    <w:rsid w:val="00F95F6B"/>
    <w:rsid w:val="00FA6D4D"/>
    <w:rsid w:val="00FB305C"/>
    <w:rsid w:val="00FD0DED"/>
    <w:rsid w:val="00FF4C99"/>
    <w:rsid w:val="1C592700"/>
    <w:rsid w:val="212B1AFA"/>
    <w:rsid w:val="2E29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0B59"/>
  <w15:docId w15:val="{E1E9813C-33F9-4095-A845-9C58D029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ind w:firstLine="720"/>
    </w:pPr>
    <w:rPr>
      <w:rFonts w:eastAsiaTheme="minorHAnsi" w:cstheme="minorBidi"/>
      <w:sz w:val="28"/>
      <w:szCs w:val="2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line="276" w:lineRule="auto"/>
      <w:ind w:left="720"/>
      <w:contextualSpacing/>
    </w:pPr>
    <w:rPr>
      <w:rFonts w:ascii="Arial" w:eastAsia="Arial" w:hAnsi="Arial" w:cs="Arial"/>
      <w:sz w:val="22"/>
      <w:lang w:val="ru-RU"/>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paragraph" w:customStyle="1" w:styleId="a">
    <w:name w:val="Содержимое таблицы"/>
    <w:basedOn w:val="Normal"/>
    <w:qFormat/>
    <w:rsid w:val="00321A3F"/>
    <w:pPr>
      <w:suppressLineNumbers/>
      <w:suppressAutoHyphens/>
      <w:spacing w:line="256" w:lineRule="auto"/>
      <w:ind w:firstLine="0"/>
    </w:pPr>
  </w:style>
  <w:style w:type="paragraph" w:styleId="Header">
    <w:name w:val="header"/>
    <w:basedOn w:val="Normal"/>
    <w:link w:val="HeaderChar"/>
    <w:uiPriority w:val="99"/>
    <w:unhideWhenUsed/>
    <w:rsid w:val="00062652"/>
    <w:pPr>
      <w:tabs>
        <w:tab w:val="center" w:pos="4677"/>
        <w:tab w:val="right" w:pos="9355"/>
      </w:tabs>
      <w:spacing w:after="0" w:line="240" w:lineRule="auto"/>
    </w:pPr>
  </w:style>
  <w:style w:type="character" w:customStyle="1" w:styleId="HeaderChar">
    <w:name w:val="Header Char"/>
    <w:basedOn w:val="DefaultParagraphFont"/>
    <w:link w:val="Header"/>
    <w:uiPriority w:val="99"/>
    <w:rsid w:val="00062652"/>
    <w:rPr>
      <w:rFonts w:eastAsiaTheme="minorHAnsi" w:cstheme="minorBidi"/>
      <w:sz w:val="28"/>
      <w:szCs w:val="22"/>
      <w:lang w:val="en-US" w:eastAsia="en-US"/>
    </w:rPr>
  </w:style>
  <w:style w:type="paragraph" w:styleId="Footer">
    <w:name w:val="footer"/>
    <w:basedOn w:val="Normal"/>
    <w:link w:val="FooterChar"/>
    <w:uiPriority w:val="99"/>
    <w:unhideWhenUsed/>
    <w:rsid w:val="00062652"/>
    <w:pPr>
      <w:tabs>
        <w:tab w:val="center" w:pos="4677"/>
        <w:tab w:val="right" w:pos="9355"/>
      </w:tabs>
      <w:spacing w:after="0" w:line="240" w:lineRule="auto"/>
    </w:pPr>
  </w:style>
  <w:style w:type="character" w:customStyle="1" w:styleId="FooterChar">
    <w:name w:val="Footer Char"/>
    <w:basedOn w:val="DefaultParagraphFont"/>
    <w:link w:val="Footer"/>
    <w:uiPriority w:val="99"/>
    <w:rsid w:val="00062652"/>
    <w:rPr>
      <w:rFonts w:eastAsiaTheme="minorHAnsi" w:cstheme="minorBidi"/>
      <w:sz w:val="28"/>
      <w:szCs w:val="22"/>
      <w:lang w:val="en-US" w:eastAsia="en-US"/>
    </w:rPr>
  </w:style>
  <w:style w:type="character" w:styleId="Hyperlink">
    <w:name w:val="Hyperlink"/>
    <w:basedOn w:val="DefaultParagraphFont"/>
    <w:uiPriority w:val="99"/>
    <w:unhideWhenUsed/>
    <w:rsid w:val="00E901F9"/>
    <w:rPr>
      <w:color w:val="0563C1" w:themeColor="hyperlink"/>
      <w:u w:val="single"/>
    </w:rPr>
  </w:style>
  <w:style w:type="character" w:styleId="UnresolvedMention">
    <w:name w:val="Unresolved Mention"/>
    <w:basedOn w:val="DefaultParagraphFont"/>
    <w:uiPriority w:val="99"/>
    <w:semiHidden/>
    <w:unhideWhenUsed/>
    <w:rsid w:val="00E9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5063">
      <w:bodyDiv w:val="1"/>
      <w:marLeft w:val="0"/>
      <w:marRight w:val="0"/>
      <w:marTop w:val="0"/>
      <w:marBottom w:val="0"/>
      <w:divBdr>
        <w:top w:val="none" w:sz="0" w:space="0" w:color="auto"/>
        <w:left w:val="none" w:sz="0" w:space="0" w:color="auto"/>
        <w:bottom w:val="none" w:sz="0" w:space="0" w:color="auto"/>
        <w:right w:val="none" w:sz="0" w:space="0" w:color="auto"/>
      </w:divBdr>
    </w:div>
    <w:div w:id="381903444">
      <w:bodyDiv w:val="1"/>
      <w:marLeft w:val="0"/>
      <w:marRight w:val="0"/>
      <w:marTop w:val="0"/>
      <w:marBottom w:val="0"/>
      <w:divBdr>
        <w:top w:val="none" w:sz="0" w:space="0" w:color="auto"/>
        <w:left w:val="none" w:sz="0" w:space="0" w:color="auto"/>
        <w:bottom w:val="none" w:sz="0" w:space="0" w:color="auto"/>
        <w:right w:val="none" w:sz="0" w:space="0" w:color="auto"/>
      </w:divBdr>
    </w:div>
    <w:div w:id="1136918685">
      <w:bodyDiv w:val="1"/>
      <w:marLeft w:val="0"/>
      <w:marRight w:val="0"/>
      <w:marTop w:val="0"/>
      <w:marBottom w:val="0"/>
      <w:divBdr>
        <w:top w:val="none" w:sz="0" w:space="0" w:color="auto"/>
        <w:left w:val="none" w:sz="0" w:space="0" w:color="auto"/>
        <w:bottom w:val="none" w:sz="0" w:space="0" w:color="auto"/>
        <w:right w:val="none" w:sz="0" w:space="0" w:color="auto"/>
      </w:divBdr>
    </w:div>
    <w:div w:id="1169365044">
      <w:bodyDiv w:val="1"/>
      <w:marLeft w:val="0"/>
      <w:marRight w:val="0"/>
      <w:marTop w:val="0"/>
      <w:marBottom w:val="0"/>
      <w:divBdr>
        <w:top w:val="none" w:sz="0" w:space="0" w:color="auto"/>
        <w:left w:val="none" w:sz="0" w:space="0" w:color="auto"/>
        <w:bottom w:val="none" w:sz="0" w:space="0" w:color="auto"/>
        <w:right w:val="none" w:sz="0" w:space="0" w:color="auto"/>
      </w:divBdr>
    </w:div>
    <w:div w:id="1307468086">
      <w:bodyDiv w:val="1"/>
      <w:marLeft w:val="0"/>
      <w:marRight w:val="0"/>
      <w:marTop w:val="0"/>
      <w:marBottom w:val="0"/>
      <w:divBdr>
        <w:top w:val="none" w:sz="0" w:space="0" w:color="auto"/>
        <w:left w:val="none" w:sz="0" w:space="0" w:color="auto"/>
        <w:bottom w:val="none" w:sz="0" w:space="0" w:color="auto"/>
        <w:right w:val="none" w:sz="0" w:space="0" w:color="auto"/>
      </w:divBdr>
    </w:div>
    <w:div w:id="1319187370">
      <w:bodyDiv w:val="1"/>
      <w:marLeft w:val="0"/>
      <w:marRight w:val="0"/>
      <w:marTop w:val="0"/>
      <w:marBottom w:val="0"/>
      <w:divBdr>
        <w:top w:val="none" w:sz="0" w:space="0" w:color="auto"/>
        <w:left w:val="none" w:sz="0" w:space="0" w:color="auto"/>
        <w:bottom w:val="none" w:sz="0" w:space="0" w:color="auto"/>
        <w:right w:val="none" w:sz="0" w:space="0" w:color="auto"/>
      </w:divBdr>
    </w:div>
    <w:div w:id="1560897205">
      <w:bodyDiv w:val="1"/>
      <w:marLeft w:val="0"/>
      <w:marRight w:val="0"/>
      <w:marTop w:val="0"/>
      <w:marBottom w:val="0"/>
      <w:divBdr>
        <w:top w:val="none" w:sz="0" w:space="0" w:color="auto"/>
        <w:left w:val="none" w:sz="0" w:space="0" w:color="auto"/>
        <w:bottom w:val="none" w:sz="0" w:space="0" w:color="auto"/>
        <w:right w:val="none" w:sz="0" w:space="0" w:color="auto"/>
      </w:divBdr>
    </w:div>
    <w:div w:id="1637293886">
      <w:bodyDiv w:val="1"/>
      <w:marLeft w:val="0"/>
      <w:marRight w:val="0"/>
      <w:marTop w:val="0"/>
      <w:marBottom w:val="0"/>
      <w:divBdr>
        <w:top w:val="none" w:sz="0" w:space="0" w:color="auto"/>
        <w:left w:val="none" w:sz="0" w:space="0" w:color="auto"/>
        <w:bottom w:val="none" w:sz="0" w:space="0" w:color="auto"/>
        <w:right w:val="none" w:sz="0" w:space="0" w:color="auto"/>
      </w:divBdr>
    </w:div>
    <w:div w:id="1727757721">
      <w:bodyDiv w:val="1"/>
      <w:marLeft w:val="0"/>
      <w:marRight w:val="0"/>
      <w:marTop w:val="0"/>
      <w:marBottom w:val="0"/>
      <w:divBdr>
        <w:top w:val="none" w:sz="0" w:space="0" w:color="auto"/>
        <w:left w:val="none" w:sz="0" w:space="0" w:color="auto"/>
        <w:bottom w:val="none" w:sz="0" w:space="0" w:color="auto"/>
        <w:right w:val="none" w:sz="0" w:space="0" w:color="auto"/>
      </w:divBdr>
    </w:div>
    <w:div w:id="1763646160">
      <w:bodyDiv w:val="1"/>
      <w:marLeft w:val="0"/>
      <w:marRight w:val="0"/>
      <w:marTop w:val="0"/>
      <w:marBottom w:val="0"/>
      <w:divBdr>
        <w:top w:val="none" w:sz="0" w:space="0" w:color="auto"/>
        <w:left w:val="none" w:sz="0" w:space="0" w:color="auto"/>
        <w:bottom w:val="none" w:sz="0" w:space="0" w:color="auto"/>
        <w:right w:val="none" w:sz="0" w:space="0" w:color="auto"/>
      </w:divBdr>
    </w:div>
    <w:div w:id="1911769866">
      <w:bodyDiv w:val="1"/>
      <w:marLeft w:val="0"/>
      <w:marRight w:val="0"/>
      <w:marTop w:val="0"/>
      <w:marBottom w:val="0"/>
      <w:divBdr>
        <w:top w:val="none" w:sz="0" w:space="0" w:color="auto"/>
        <w:left w:val="none" w:sz="0" w:space="0" w:color="auto"/>
        <w:bottom w:val="none" w:sz="0" w:space="0" w:color="auto"/>
        <w:right w:val="none" w:sz="0" w:space="0" w:color="auto"/>
      </w:divBdr>
    </w:div>
    <w:div w:id="2086413303">
      <w:bodyDiv w:val="1"/>
      <w:marLeft w:val="0"/>
      <w:marRight w:val="0"/>
      <w:marTop w:val="0"/>
      <w:marBottom w:val="0"/>
      <w:divBdr>
        <w:top w:val="none" w:sz="0" w:space="0" w:color="auto"/>
        <w:left w:val="none" w:sz="0" w:space="0" w:color="auto"/>
        <w:bottom w:val="none" w:sz="0" w:space="0" w:color="auto"/>
        <w:right w:val="none" w:sz="0" w:space="0" w:color="auto"/>
      </w:divBdr>
      <w:divsChild>
        <w:div w:id="15032007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CD943-6644-4C4D-8470-5791A82E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10</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Uladzislau Kalesnikau</cp:lastModifiedBy>
  <cp:revision>170</cp:revision>
  <cp:lastPrinted>2021-05-15T17:13:00Z</cp:lastPrinted>
  <dcterms:created xsi:type="dcterms:W3CDTF">2020-05-10T12:22:00Z</dcterms:created>
  <dcterms:modified xsi:type="dcterms:W3CDTF">2021-05-15T17:13:00Z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2057-11.2.0.9747</vt:lpwstr>
  </property>
</Properties>
</file>