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901B2">
        <w:rPr>
          <w:rFonts w:ascii="Times New Roman" w:eastAsia="Times New Roman" w:hAnsi="Times New Roman"/>
          <w:sz w:val="28"/>
          <w:szCs w:val="28"/>
          <w:highlight w:val="yellow"/>
          <w:lang w:eastAsia="ru-RU"/>
        </w:rPr>
        <w:t>0</w:t>
      </w:r>
      <w:r w:rsidR="00F75C19" w:rsidRPr="009901B2">
        <w:rPr>
          <w:rFonts w:ascii="Times New Roman" w:eastAsia="Times New Roman" w:hAnsi="Times New Roman"/>
          <w:sz w:val="28"/>
          <w:szCs w:val="28"/>
          <w:highlight w:val="yellow"/>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1719DE0" w:rsidR="00262E81" w:rsidRPr="009901B2" w:rsidRDefault="00076BDB" w:rsidP="007100BA">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В</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Марахина</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5C077D">
              <w:rPr>
                <w:rFonts w:ascii="Times New Roman" w:eastAsia="Times New Roman" w:hAnsi="Times New Roman"/>
                <w:sz w:val="24"/>
                <w:szCs w:val="20"/>
                <w:highlight w:val="yellow"/>
                <w:lang w:eastAsia="ru-RU"/>
              </w:rPr>
              <w:t>0</w:t>
            </w:r>
            <w:r w:rsidR="00F74421" w:rsidRPr="005C077D">
              <w:rPr>
                <w:rFonts w:ascii="Times New Roman" w:eastAsia="Times New Roman" w:hAnsi="Times New Roman"/>
                <w:sz w:val="24"/>
                <w:szCs w:val="20"/>
                <w:highlight w:val="yellow"/>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406E64">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72DBFC65" w:rsidR="00262E81" w:rsidRPr="004416CF" w:rsidRDefault="004416CF" w:rsidP="004416CF">
            <w:pPr>
              <w:spacing w:after="0"/>
              <w:jc w:val="both"/>
              <w:rPr>
                <w:rFonts w:ascii="Times New Roman" w:eastAsia="Times New Roman" w:hAnsi="Times New Roman"/>
                <w:sz w:val="24"/>
                <w:szCs w:val="16"/>
                <w:lang w:eastAsia="ru-RU"/>
              </w:rPr>
            </w:pPr>
            <w:r w:rsidRPr="00463AC2">
              <w:rPr>
                <w:rFonts w:ascii="Times New Roman" w:eastAsia="Times New Roman" w:hAnsi="Times New Roman"/>
                <w:sz w:val="24"/>
                <w:szCs w:val="16"/>
                <w:highlight w:val="red"/>
                <w:lang w:eastAsia="ru-RU"/>
              </w:rPr>
              <w:t>778</w:t>
            </w:r>
            <w:r w:rsidR="00262E81" w:rsidRPr="00463AC2">
              <w:rPr>
                <w:rFonts w:ascii="Times New Roman" w:eastAsia="Times New Roman" w:hAnsi="Times New Roman"/>
                <w:sz w:val="24"/>
                <w:szCs w:val="16"/>
                <w:highlight w:val="red"/>
                <w:lang w:val="en-US" w:eastAsia="ru-RU"/>
              </w:rPr>
              <w:t>-</w:t>
            </w:r>
            <w:r w:rsidR="00262E81" w:rsidRPr="00463AC2">
              <w:rPr>
                <w:rFonts w:ascii="Times New Roman" w:eastAsia="Times New Roman" w:hAnsi="Times New Roman"/>
                <w:sz w:val="24"/>
                <w:szCs w:val="16"/>
                <w:highlight w:val="red"/>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73D6A9ED"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4416CF">
              <w:rPr>
                <w:rFonts w:ascii="Times New Roman" w:eastAsia="Times New Roman" w:hAnsi="Times New Roman"/>
                <w:sz w:val="24"/>
                <w:szCs w:val="20"/>
                <w:lang w:eastAsia="ru-RU"/>
              </w:rPr>
              <w:t>1 июня 2019 г.</w:t>
            </w:r>
          </w:p>
        </w:tc>
      </w:tr>
      <w:tr w:rsidR="00D71888" w:rsidRPr="009872C8" w14:paraId="579545E1" w14:textId="77777777" w:rsidTr="00783480">
        <w:trPr>
          <w:trHeight w:val="416"/>
        </w:trPr>
        <w:tc>
          <w:tcPr>
            <w:tcW w:w="3828" w:type="dxa"/>
            <w:gridSpan w:val="5"/>
          </w:tcPr>
          <w:p w14:paraId="5651DFF5" w14:textId="77777777" w:rsidR="00D71888" w:rsidRPr="0068070A" w:rsidRDefault="00D71888" w:rsidP="00D71888">
            <w:pPr>
              <w:spacing w:before="40" w:after="40"/>
              <w:jc w:val="both"/>
              <w:rPr>
                <w:rFonts w:ascii="Times New Roman" w:eastAsia="Times New Roman" w:hAnsi="Times New Roman"/>
                <w:sz w:val="2"/>
                <w:szCs w:val="20"/>
                <w:lang w:eastAsia="ru-RU"/>
              </w:rPr>
            </w:pPr>
          </w:p>
          <w:p w14:paraId="1E099C50" w14:textId="77777777" w:rsidR="00D71888" w:rsidRPr="0068070A"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6865BD"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версия </w:t>
            </w:r>
            <w:r>
              <w:rPr>
                <w:rFonts w:ascii="Times New Roman" w:eastAsia="Times New Roman" w:hAnsi="Times New Roman"/>
                <w:sz w:val="24"/>
                <w:szCs w:val="20"/>
                <w:lang w:eastAsia="ru-RU"/>
              </w:rPr>
              <w:t xml:space="preserve">операционной системы – </w:t>
            </w:r>
            <w:r>
              <w:rPr>
                <w:rFonts w:ascii="Times New Roman" w:eastAsia="Times New Roman" w:hAnsi="Times New Roman"/>
                <w:sz w:val="24"/>
                <w:szCs w:val="20"/>
                <w:lang w:val="en-US" w:eastAsia="ru-RU"/>
              </w:rPr>
              <w:t>Windows</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7</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и выше</w:t>
            </w:r>
            <w:r w:rsidRPr="0068070A">
              <w:rPr>
                <w:rFonts w:ascii="Times New Roman" w:eastAsia="Times New Roman" w:hAnsi="Times New Roman"/>
                <w:sz w:val="24"/>
                <w:szCs w:val="20"/>
                <w:lang w:eastAsia="ru-RU"/>
              </w:rPr>
              <w:t xml:space="preserve">;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68070A" w:rsidRDefault="00D71888" w:rsidP="004B19F4">
            <w:pPr>
              <w:spacing w:before="40" w:after="4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 xml:space="preserve">СУБД – </w:t>
            </w:r>
            <w:r w:rsidRPr="007328AB">
              <w:rPr>
                <w:rFonts w:ascii="Times New Roman" w:eastAsia="Times New Roman" w:hAnsi="Times New Roman"/>
                <w:i/>
                <w:sz w:val="24"/>
                <w:szCs w:val="20"/>
                <w:lang w:val="en-US" w:eastAsia="ru-RU"/>
              </w:rPr>
              <w:t>mongodb</w:t>
            </w:r>
            <w:r>
              <w:rPr>
                <w:rFonts w:ascii="Times New Roman" w:eastAsia="Times New Roman" w:hAnsi="Times New Roman"/>
                <w:sz w:val="24"/>
                <w:szCs w:val="20"/>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57781122"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Pr="00D16D4C">
              <w:rPr>
                <w:rFonts w:ascii="Times New Roman" w:eastAsia="Times New Roman" w:hAnsi="Times New Roman"/>
                <w:sz w:val="24"/>
                <w:szCs w:val="28"/>
                <w:highlight w:val="red"/>
                <w:lang w:eastAsia="ru-RU"/>
              </w:rPr>
              <w:t>И. В. Марахина</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D16D4C" w:rsidRDefault="00997B70" w:rsidP="00997B70">
            <w:pPr>
              <w:spacing w:after="0" w:line="240" w:lineRule="auto"/>
              <w:jc w:val="both"/>
              <w:rPr>
                <w:rFonts w:ascii="Times New Roman" w:eastAsia="Times New Roman" w:hAnsi="Times New Roman"/>
                <w:noProof/>
                <w:color w:val="000000"/>
                <w:kern w:val="2"/>
                <w:sz w:val="24"/>
                <w:szCs w:val="24"/>
                <w:highlight w:val="yellow"/>
                <w:lang w:eastAsia="ru-RU"/>
              </w:rPr>
            </w:pPr>
            <w:r w:rsidRPr="00D16D4C">
              <w:rPr>
                <w:rFonts w:ascii="Times New Roman" w:hAnsi="Times New Roman"/>
                <w:color w:val="000000"/>
                <w:sz w:val="24"/>
                <w:szCs w:val="24"/>
                <w:highlight w:val="yellow"/>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D16D4C" w:rsidRDefault="00997B70" w:rsidP="00997B70">
            <w:pPr>
              <w:spacing w:after="0" w:line="240" w:lineRule="auto"/>
              <w:jc w:val="both"/>
              <w:rPr>
                <w:rFonts w:ascii="Times New Roman" w:eastAsia="Times New Roman" w:hAnsi="Times New Roman"/>
                <w:sz w:val="24"/>
                <w:szCs w:val="24"/>
                <w:highlight w:val="yellow"/>
                <w:lang w:eastAsia="ru-RU"/>
              </w:rPr>
            </w:pPr>
            <w:r w:rsidRPr="00D16D4C">
              <w:rPr>
                <w:rFonts w:ascii="Times New Roman" w:hAnsi="Times New Roman"/>
                <w:color w:val="000000"/>
                <w:sz w:val="24"/>
                <w:szCs w:val="24"/>
                <w:highlight w:val="yellow"/>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1F4D45">
        <w:rPr>
          <w:rFonts w:ascii="Times New Roman" w:hAnsi="Times New Roman"/>
          <w:b/>
          <w:sz w:val="28"/>
          <w:szCs w:val="28"/>
          <w:highlight w:val="yellow"/>
        </w:rPr>
        <w:lastRenderedPageBreak/>
        <w:t>СОД</w:t>
      </w:r>
      <w:r w:rsidR="00492369" w:rsidRPr="001F4D45">
        <w:rPr>
          <w:rFonts w:ascii="Times New Roman" w:hAnsi="Times New Roman"/>
          <w:b/>
          <w:sz w:val="28"/>
          <w:szCs w:val="28"/>
          <w:highlight w:val="yellow"/>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BE613C"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BE613C"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BE613C"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BE613C"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BE613C"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BE613C"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BE613C"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BE613C"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BE613C"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BE613C"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BE613C"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BE613C"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BE613C"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BE613C"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BE613C"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BE613C"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BE613C"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BE613C"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BE613C"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BE613C"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BE613C"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BE613C"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BE613C"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BE613C"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BE613C"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BE613C"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BE613C"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BE613C"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BE613C"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B613AEA" w14:textId="3513AD76" w:rsidR="002770A4" w:rsidRDefault="002770A4"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 xml:space="preserve">Магазин – специально оборудованное стационарное здание или его часть, предназначенное для продажи товаров и оказания услуг покупателям </w:t>
      </w:r>
      <w:r w:rsidRPr="002770A4">
        <w:rPr>
          <w:rFonts w:ascii="Times New Roman" w:hAnsi="Times New Roman"/>
          <w:iCs/>
          <w:color w:val="000000"/>
          <w:sz w:val="28"/>
          <w:szCs w:val="28"/>
        </w:rPr>
        <w:t>и обеспеченное торговыми, подсобными, административно-бытовыми помещениями, а также помещениями для приема, хранения и подготовки товаров к продаже.</w:t>
      </w:r>
    </w:p>
    <w:p w14:paraId="4EF25591" w14:textId="6F04B1EE" w:rsidR="00FF6E1E" w:rsidRDefault="00FF6E1E"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FF6E1E">
        <w:rPr>
          <w:rFonts w:ascii="Times New Roman" w:hAnsi="Times New Roman"/>
          <w:iCs/>
          <w:color w:val="000000"/>
          <w:sz w:val="28"/>
          <w:szCs w:val="28"/>
        </w:rPr>
        <w:t>Киоск</w:t>
      </w:r>
      <w:r>
        <w:rPr>
          <w:rFonts w:ascii="Times New Roman" w:hAnsi="Times New Roman"/>
          <w:iCs/>
          <w:color w:val="000000"/>
          <w:sz w:val="28"/>
          <w:szCs w:val="28"/>
        </w:rPr>
        <w:t> </w:t>
      </w:r>
      <w:r w:rsidRPr="00FF6E1E">
        <w:rPr>
          <w:rFonts w:ascii="Times New Roman" w:hAnsi="Times New Roman"/>
          <w:iCs/>
          <w:color w:val="000000"/>
          <w:sz w:val="28"/>
          <w:szCs w:val="28"/>
        </w:rPr>
        <w:t>–</w:t>
      </w:r>
      <w:r>
        <w:rPr>
          <w:rFonts w:ascii="Times New Roman" w:hAnsi="Times New Roman"/>
          <w:iCs/>
          <w:color w:val="000000"/>
          <w:sz w:val="28"/>
          <w:szCs w:val="28"/>
        </w:rPr>
        <w:t> </w:t>
      </w:r>
      <w:r w:rsidRPr="00FF6E1E">
        <w:rPr>
          <w:rFonts w:ascii="Times New Roman" w:hAnsi="Times New Roman"/>
          <w:iCs/>
          <w:color w:val="000000"/>
          <w:sz w:val="28"/>
          <w:szCs w:val="28"/>
        </w:rPr>
        <w:t>оснащенное торговым оборудованием строение, не имеющее торгового зала и помещений для хранения товаров, рассчитанное на одно рабочее место продавца, на площади которого хранится товарный запас.</w:t>
      </w:r>
    </w:p>
    <w:p w14:paraId="59B18D26" w14:textId="77777777" w:rsidR="008B070F" w:rsidRDefault="00231A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231A0F">
        <w:rPr>
          <w:rFonts w:ascii="Times New Roman" w:hAnsi="Times New Roman"/>
          <w:iCs/>
          <w:color w:val="000000"/>
          <w:sz w:val="28"/>
          <w:szCs w:val="28"/>
        </w:rPr>
        <w:t>Павильон</w:t>
      </w:r>
      <w:r w:rsidR="00905E2D">
        <w:rPr>
          <w:rFonts w:ascii="Times New Roman" w:hAnsi="Times New Roman"/>
          <w:iCs/>
          <w:color w:val="000000"/>
          <w:sz w:val="28"/>
          <w:szCs w:val="28"/>
        </w:rPr>
        <w:t> </w:t>
      </w:r>
      <w:r w:rsidRPr="00231A0F">
        <w:rPr>
          <w:rFonts w:ascii="Times New Roman" w:hAnsi="Times New Roman"/>
          <w:iCs/>
          <w:color w:val="000000"/>
          <w:sz w:val="28"/>
          <w:szCs w:val="28"/>
        </w:rPr>
        <w:t>–</w:t>
      </w:r>
      <w:r w:rsidR="00905E2D">
        <w:rPr>
          <w:rFonts w:ascii="Times New Roman" w:hAnsi="Times New Roman"/>
          <w:iCs/>
          <w:color w:val="000000"/>
          <w:sz w:val="28"/>
          <w:szCs w:val="28"/>
        </w:rPr>
        <w:t> </w:t>
      </w:r>
      <w:r w:rsidRPr="00231A0F">
        <w:rPr>
          <w:rFonts w:ascii="Times New Roman" w:hAnsi="Times New Roman"/>
          <w:iCs/>
          <w:color w:val="000000"/>
          <w:sz w:val="28"/>
          <w:szCs w:val="28"/>
        </w:rPr>
        <w:t>оборудованное строение, имеющее торговый зал и помещения для хранения товарного запаса, рассчитанное на одно или несколько рабочих мест.</w:t>
      </w:r>
    </w:p>
    <w:p w14:paraId="683B0622" w14:textId="0B037978" w:rsidR="008B070F" w:rsidRDefault="008B07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8B070F">
        <w:rPr>
          <w:rFonts w:ascii="Times New Roman" w:hAnsi="Times New Roman"/>
          <w:iCs/>
          <w:color w:val="000000"/>
          <w:sz w:val="28"/>
          <w:szCs w:val="28"/>
        </w:rPr>
        <w:t>Универсальные магазины</w:t>
      </w:r>
      <w:r>
        <w:rPr>
          <w:rFonts w:ascii="Times New Roman" w:hAnsi="Times New Roman"/>
          <w:iCs/>
          <w:color w:val="000000"/>
          <w:sz w:val="28"/>
          <w:szCs w:val="28"/>
        </w:rPr>
        <w:t> </w:t>
      </w:r>
      <w:r w:rsidRPr="008B070F">
        <w:rPr>
          <w:rFonts w:ascii="Times New Roman" w:hAnsi="Times New Roman"/>
          <w:iCs/>
          <w:color w:val="000000"/>
          <w:sz w:val="28"/>
          <w:szCs w:val="28"/>
        </w:rPr>
        <w:t>–</w:t>
      </w:r>
      <w:r>
        <w:rPr>
          <w:rFonts w:ascii="Times New Roman" w:hAnsi="Times New Roman"/>
          <w:iCs/>
          <w:color w:val="000000"/>
          <w:sz w:val="28"/>
          <w:szCs w:val="28"/>
        </w:rPr>
        <w:t> </w:t>
      </w:r>
      <w:r w:rsidRPr="008B070F">
        <w:rPr>
          <w:rFonts w:ascii="Times New Roman" w:hAnsi="Times New Roman"/>
          <w:iCs/>
          <w:color w:val="000000"/>
          <w:sz w:val="28"/>
          <w:szCs w:val="28"/>
        </w:rPr>
        <w:t>предприятия розничной торговли, реализующие универсальный ассортимент продовольственных и непродовольственных товаров.</w:t>
      </w:r>
    </w:p>
    <w:p w14:paraId="1F57B9A7" w14:textId="75298D6A" w:rsidR="00BE6C5A" w:rsidRPr="00BE6C5A" w:rsidRDefault="00BE6C5A"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Супермаркет – магазин с торговой площадью от 650 до 4000 квадратных метров, в котором реализуется универсальный ассортимент продовольственных товаров и ограниченный ассортимент непродовольственных товаров методами самообслуживания, традиционного обслуживания, продажи товаров по предварительным заказам.</w:t>
      </w:r>
    </w:p>
    <w:p w14:paraId="3D673C9B" w14:textId="0B80D368" w:rsidR="003F1CFD" w:rsidRDefault="00BE6DA7"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BE6DA7">
        <w:rPr>
          <w:rFonts w:ascii="Times New Roman" w:hAnsi="Times New Roman"/>
          <w:iCs/>
          <w:color w:val="000000"/>
          <w:sz w:val="28"/>
          <w:szCs w:val="28"/>
        </w:rPr>
        <w:t>Специализированные магазины</w:t>
      </w:r>
      <w:r w:rsidR="00536486">
        <w:rPr>
          <w:rFonts w:ascii="Times New Roman" w:hAnsi="Times New Roman"/>
          <w:iCs/>
          <w:color w:val="000000"/>
          <w:sz w:val="28"/>
          <w:szCs w:val="28"/>
        </w:rPr>
        <w:t> </w:t>
      </w:r>
      <w:r w:rsidRPr="00BE6DA7">
        <w:rPr>
          <w:rFonts w:ascii="Times New Roman" w:hAnsi="Times New Roman"/>
          <w:iCs/>
          <w:color w:val="000000"/>
          <w:sz w:val="28"/>
          <w:szCs w:val="28"/>
        </w:rPr>
        <w:t>–</w:t>
      </w:r>
      <w:r w:rsidR="00536486">
        <w:rPr>
          <w:rFonts w:ascii="Times New Roman" w:hAnsi="Times New Roman"/>
          <w:iCs/>
          <w:color w:val="000000"/>
          <w:sz w:val="28"/>
          <w:szCs w:val="28"/>
        </w:rPr>
        <w:t> </w:t>
      </w:r>
      <w:r w:rsidRPr="00BE6DA7">
        <w:rPr>
          <w:rFonts w:ascii="Times New Roman" w:hAnsi="Times New Roman"/>
          <w:iCs/>
          <w:color w:val="000000"/>
          <w:sz w:val="28"/>
          <w:szCs w:val="28"/>
        </w:rPr>
        <w:t>предприятия розничной торговли, реализующие одну группу товаров или ее часть</w:t>
      </w:r>
      <w:r w:rsidR="00E21C5A">
        <w:rPr>
          <w:rFonts w:ascii="Times New Roman" w:hAnsi="Times New Roman"/>
          <w:iCs/>
          <w:color w:val="000000"/>
          <w:sz w:val="28"/>
          <w:szCs w:val="28"/>
        </w:rPr>
        <w:t>.</w:t>
      </w:r>
    </w:p>
    <w:p w14:paraId="4D50DD8D" w14:textId="7B6EBF69" w:rsidR="00C31CBA" w:rsidRPr="00E23C44" w:rsidRDefault="00C31CBA" w:rsidP="009D47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rPr>
      </w:pPr>
      <w:r w:rsidRPr="00E23C44">
        <w:rPr>
          <w:rFonts w:ascii="Times New Roman" w:hAnsi="Times New Roman"/>
          <w:i/>
          <w:color w:val="000000"/>
          <w:sz w:val="28"/>
          <w:szCs w:val="28"/>
        </w:rPr>
        <w:t>UML (Unified Modeling Language)</w:t>
      </w:r>
      <w:r w:rsidRPr="00E23C44">
        <w:rPr>
          <w:rFonts w:ascii="Times New Roman" w:hAnsi="Times New Roman"/>
          <w:i/>
          <w:color w:val="000000"/>
          <w:sz w:val="28"/>
          <w:szCs w:val="28"/>
          <w:lang w:val="en-US"/>
        </w:rPr>
        <w:t> </w:t>
      </w:r>
      <w:r w:rsidRPr="00E23C44">
        <w:rPr>
          <w:rFonts w:ascii="Times New Roman" w:hAnsi="Times New Roman"/>
          <w:i/>
          <w:color w:val="000000"/>
          <w:sz w:val="28"/>
          <w:szCs w:val="28"/>
        </w:rPr>
        <w:t>–</w:t>
      </w:r>
      <w:r w:rsidRPr="00E23C44">
        <w:rPr>
          <w:rFonts w:ascii="Times New Roman" w:hAnsi="Times New Roman"/>
          <w:i/>
          <w:color w:val="000000"/>
          <w:sz w:val="28"/>
          <w:szCs w:val="28"/>
          <w:lang w:val="en-US"/>
        </w:rPr>
        <w:t> </w:t>
      </w:r>
      <w:r w:rsidRPr="00E23C44">
        <w:rPr>
          <w:rFonts w:ascii="Times New Roman" w:hAnsi="Times New Roman"/>
          <w:color w:val="000000"/>
          <w:sz w:val="28"/>
          <w:szCs w:val="28"/>
        </w:rPr>
        <w:t>унифицированный язык объектно-ориентированного моделирования.</w:t>
      </w:r>
    </w:p>
    <w:p w14:paraId="325038AC"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rPr>
      </w:pPr>
      <w:r w:rsidRPr="00E23C44">
        <w:rPr>
          <w:rFonts w:ascii="Times New Roman" w:hAnsi="Times New Roman"/>
          <w:i/>
          <w:sz w:val="28"/>
          <w:szCs w:val="28"/>
        </w:rPr>
        <w:t>IDEF</w:t>
      </w:r>
      <w:r w:rsidRPr="00E23C44">
        <w:rPr>
          <w:rFonts w:ascii="Times New Roman" w:hAnsi="Times New Roman"/>
          <w:sz w:val="28"/>
          <w:szCs w:val="28"/>
        </w:rPr>
        <w:t>0</w:t>
      </w:r>
      <w:r w:rsidRPr="00E23C44">
        <w:rPr>
          <w:rFonts w:ascii="Times New Roman" w:hAnsi="Times New Roman"/>
          <w:sz w:val="28"/>
          <w:szCs w:val="28"/>
          <w:lang w:val="en-US"/>
        </w:rPr>
        <w:t> </w:t>
      </w:r>
      <w:r w:rsidRPr="00E23C44">
        <w:rPr>
          <w:rFonts w:ascii="Times New Roman" w:hAnsi="Times New Roman"/>
          <w:sz w:val="28"/>
          <w:szCs w:val="28"/>
        </w:rPr>
        <w:t>–</w:t>
      </w:r>
      <w:r w:rsidRPr="00E23C44">
        <w:rPr>
          <w:rFonts w:ascii="Times New Roman" w:hAnsi="Times New Roman"/>
          <w:sz w:val="28"/>
          <w:szCs w:val="28"/>
          <w:lang w:val="en-US"/>
        </w:rPr>
        <w:t> </w:t>
      </w:r>
      <w:r w:rsidRPr="00E23C44">
        <w:rPr>
          <w:rFonts w:ascii="Times New Roman" w:hAnsi="Times New Roman"/>
          <w:sz w:val="28"/>
          <w:szCs w:val="28"/>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E23C44" w:rsidRDefault="00C31CBA" w:rsidP="007C5CC5">
      <w:pPr>
        <w:pStyle w:val="NormalWeb"/>
        <w:spacing w:before="0" w:beforeAutospacing="0" w:after="0" w:afterAutospacing="0" w:line="276" w:lineRule="auto"/>
        <w:ind w:firstLine="709"/>
        <w:jc w:val="both"/>
        <w:rPr>
          <w:sz w:val="28"/>
          <w:szCs w:val="28"/>
        </w:rPr>
      </w:pPr>
      <w:r w:rsidRPr="00E23C44">
        <w:rPr>
          <w:rStyle w:val="Strong"/>
          <w:b w:val="0"/>
          <w:i/>
          <w:sz w:val="28"/>
          <w:szCs w:val="28"/>
        </w:rPr>
        <w:t>IDEF</w:t>
      </w:r>
      <w:r w:rsidRPr="00E23C44">
        <w:rPr>
          <w:rStyle w:val="Strong"/>
          <w:b w:val="0"/>
          <w:sz w:val="28"/>
          <w:szCs w:val="28"/>
        </w:rPr>
        <w:t>3</w:t>
      </w:r>
      <w:r w:rsidRPr="00E23C44">
        <w:rPr>
          <w:sz w:val="28"/>
          <w:szCs w:val="28"/>
          <w:lang w:val="en-US"/>
        </w:rPr>
        <w:t> </w:t>
      </w:r>
      <w:r w:rsidRPr="00E23C44">
        <w:rPr>
          <w:sz w:val="28"/>
          <w:szCs w:val="28"/>
        </w:rPr>
        <w:t>–</w:t>
      </w:r>
      <w:r w:rsidRPr="00E23C44">
        <w:rPr>
          <w:sz w:val="28"/>
          <w:szCs w:val="28"/>
          <w:lang w:val="en-US"/>
        </w:rPr>
        <w:t> </w:t>
      </w:r>
      <w:r w:rsidRPr="00E23C44">
        <w:rPr>
          <w:sz w:val="28"/>
          <w:szCs w:val="28"/>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E23C44">
        <w:rPr>
          <w:sz w:val="28"/>
          <w:szCs w:val="28"/>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44237EB9"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В настоящее время люди слабо себя представляют без посещения магазина. Даже если они делают это не каждый день, рано или поздно все равно приходится сходить или съездить за продуктами, которые им необходимы. Обычная процедура покупки мало чем отличается раз за разом. Однако, не всегда получается приобрести нужный товар определенной фирмы. Это может происходить по разнообразным причинам, начиная от того, что данный товар все еще не готов, и заканчивая тем, что фирма перестала его производить. Существует и обратная проблема, когда фирма сама хочет найти как можно больше покупателей, но не может из-за ряда обстоятельств.</w:t>
      </w:r>
    </w:p>
    <w:p w14:paraId="20C15F6B"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Оставив без внимания случаи, когда отсутствие товара является проблемой фирмы, рассматривается посредник между покупателем и продавцом – магазин.</w:t>
      </w:r>
    </w:p>
    <w:p w14:paraId="3576480A"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Существуют ситуации, в которых основная проблема того, что покупатель не купил нужный товар, исходит от самого магазина: товар не поступил вовремя на склад, либо его просто не выставили вовремя. Конечно, можно решить эту проблему радикальным способом: все время заполнять полки и склад до отказа, чтобы дефицит данного товара просто не случалось. Но в данном случае есть две существенные проблемы. Во-первых, у некоторых товаров есть определенный срок годности, после которого его придется просто утилизировать. Во-вторых, излишки товаров сами магазины не всегда могут себе позволить, т.к. тогда, скорее всего, очень сильно упадет рентабельность магазина в связи с избытком закупленного товага, который магазин не в силах продать.</w:t>
      </w:r>
    </w:p>
    <w:p w14:paraId="15B67C01"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 другой стороны, проблему можно решить, наняв большое количество персонала, который бы следил за состоянием магазина, вовремя пополнял склад и полки, а также, в случае необходимости, консультировал покупателя в процессе выбора товара. Однако, при такой ситуации магазин может нести большие финансовые потери, т.е. вся прибыль будет уходить на зарплаты. В данном случае могут даже возникнуть сомнения по поводу того, что магазин сможет обеспечивать свой персонал конкурентной оплатой труда. Поэтому становится неизвестно, насколько целесообразны данные меры.</w:t>
      </w:r>
    </w:p>
    <w:p w14:paraId="14BFFA13"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Это лишь некоторые варианты развития событий, которые руководство супермаркета может выбрать.</w:t>
      </w:r>
    </w:p>
    <w:p w14:paraId="23E957DD"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 xml:space="preserve">К счастью, современные решения в области информационных технологий позволяют автоматизировать большой пласт операций, совершаемых персоналом магазина. При внедрении в торговый процесс </w:t>
      </w:r>
      <w:r>
        <w:rPr>
          <w:rFonts w:ascii="Times New Roman" w:hAnsi="Times New Roman"/>
          <w:sz w:val="28"/>
          <w:szCs w:val="28"/>
        </w:rPr>
        <w:lastRenderedPageBreak/>
        <w:t>разработок, направленных на облегчение выполнения повседневных и многоразовых операций, позволяют многократно сократить затраты на те или иные действия при разумных вложениях.</w:t>
      </w:r>
    </w:p>
    <w:p w14:paraId="49DC6C29" w14:textId="77777777" w:rsidR="000D344E" w:rsidRPr="00D24D63" w:rsidRDefault="000D344E" w:rsidP="00A5493A">
      <w:pPr>
        <w:spacing w:after="0"/>
        <w:ind w:firstLine="709"/>
        <w:jc w:val="both"/>
        <w:rPr>
          <w:rFonts w:ascii="Times New Roman" w:hAnsi="Times New Roman"/>
          <w:sz w:val="28"/>
          <w:szCs w:val="28"/>
        </w:rPr>
      </w:pPr>
      <w:r>
        <w:rPr>
          <w:rFonts w:ascii="Times New Roman" w:hAnsi="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0AFDE9CD" w14:textId="7FF06283" w:rsidR="00DE3EFB" w:rsidRPr="000D344E" w:rsidRDefault="00F11FE6" w:rsidP="00761866">
      <w:pPr>
        <w:pStyle w:val="BodyText"/>
        <w:spacing w:after="0" w:line="276" w:lineRule="auto"/>
        <w:ind w:left="0" w:right="-1" w:firstLine="709"/>
        <w:rPr>
          <w:rFonts w:eastAsiaTheme="minorHAnsi"/>
          <w:sz w:val="28"/>
          <w:szCs w:val="28"/>
          <w:lang w:eastAsia="en-US"/>
        </w:rPr>
      </w:pPr>
      <w:r w:rsidRPr="000D344E">
        <w:rPr>
          <w:rFonts w:eastAsiaTheme="minorHAnsi"/>
          <w:sz w:val="28"/>
          <w:szCs w:val="28"/>
          <w:lang w:eastAsia="en-US"/>
        </w:rPr>
        <w:t xml:space="preserve">Для </w:t>
      </w:r>
      <w:r w:rsidR="00D663ED">
        <w:rPr>
          <w:rFonts w:eastAsiaTheme="minorHAnsi"/>
          <w:sz w:val="28"/>
          <w:szCs w:val="28"/>
          <w:lang w:eastAsia="en-US"/>
        </w:rPr>
        <w:t xml:space="preserve">разработки данной системы </w:t>
      </w:r>
      <w:r w:rsidRPr="000D344E">
        <w:rPr>
          <w:rFonts w:eastAsiaTheme="minorHAnsi"/>
          <w:sz w:val="28"/>
          <w:szCs w:val="28"/>
          <w:lang w:eastAsia="en-US"/>
        </w:rPr>
        <w:t xml:space="preserve">необходимо решить следующие </w:t>
      </w:r>
      <w:r w:rsidR="00761866">
        <w:rPr>
          <w:rFonts w:eastAsiaTheme="minorHAnsi"/>
          <w:sz w:val="28"/>
          <w:szCs w:val="28"/>
          <w:lang w:eastAsia="en-US"/>
        </w:rPr>
        <w:t>з</w:t>
      </w:r>
      <w:r w:rsidRPr="000D344E">
        <w:rPr>
          <w:rFonts w:eastAsiaTheme="minorHAnsi"/>
          <w:sz w:val="28"/>
          <w:szCs w:val="28"/>
          <w:lang w:eastAsia="en-US"/>
        </w:rPr>
        <w:t>адачи:</w:t>
      </w:r>
    </w:p>
    <w:p w14:paraId="313615A1" w14:textId="00CC39CD" w:rsidR="00F11FE6" w:rsidRPr="000D344E" w:rsidRDefault="00F11FE6" w:rsidP="000D344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исследовать преимущества</w:t>
      </w:r>
      <w:r w:rsidR="00DE3EFB" w:rsidRPr="000D344E">
        <w:rPr>
          <w:rFonts w:ascii="Times New Roman" w:hAnsi="Times New Roman"/>
          <w:sz w:val="28"/>
          <w:szCs w:val="28"/>
        </w:rPr>
        <w:t xml:space="preserve"> и недостатки существующих</w:t>
      </w:r>
      <w:r w:rsidR="00270387">
        <w:rPr>
          <w:rFonts w:ascii="Times New Roman" w:hAnsi="Times New Roman"/>
          <w:sz w:val="28"/>
          <w:szCs w:val="28"/>
        </w:rPr>
        <w:t xml:space="preserve"> автоматизированных систем такого же или похожего типа</w:t>
      </w:r>
      <w:r w:rsidRPr="000D344E">
        <w:rPr>
          <w:rFonts w:ascii="Times New Roman" w:hAnsi="Times New Roman"/>
          <w:sz w:val="28"/>
          <w:szCs w:val="28"/>
        </w:rPr>
        <w:t>;</w:t>
      </w:r>
    </w:p>
    <w:p w14:paraId="02E87D96" w14:textId="606EC487"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определить требования к</w:t>
      </w:r>
      <w:r w:rsidR="0002656C">
        <w:rPr>
          <w:rFonts w:ascii="Times New Roman" w:hAnsi="Times New Roman"/>
          <w:sz w:val="28"/>
          <w:szCs w:val="28"/>
        </w:rPr>
        <w:t xml:space="preserve"> автоматизированной системе</w:t>
      </w:r>
      <w:r w:rsidRPr="000D344E">
        <w:rPr>
          <w:rFonts w:ascii="Times New Roman" w:hAnsi="Times New Roman"/>
          <w:sz w:val="28"/>
          <w:szCs w:val="28"/>
        </w:rPr>
        <w:t>;</w:t>
      </w:r>
    </w:p>
    <w:p w14:paraId="2C268A88" w14:textId="06881D99"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спроектировать</w:t>
      </w:r>
      <w:r w:rsidR="00D861B6">
        <w:rPr>
          <w:rFonts w:ascii="Times New Roman" w:hAnsi="Times New Roman"/>
          <w:sz w:val="28"/>
          <w:szCs w:val="28"/>
        </w:rPr>
        <w:t xml:space="preserve"> автоматизированную систему</w:t>
      </w:r>
      <w:r w:rsidRPr="000D344E">
        <w:rPr>
          <w:rFonts w:ascii="Times New Roman" w:hAnsi="Times New Roman"/>
          <w:sz w:val="28"/>
          <w:szCs w:val="28"/>
        </w:rPr>
        <w:t>;</w:t>
      </w:r>
    </w:p>
    <w:p w14:paraId="5D9D4F3C" w14:textId="2CDF417D" w:rsidR="00F11FE6" w:rsidRPr="000D344E" w:rsidRDefault="00F11FE6" w:rsidP="005C20B5">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экономически либо социально обоснова</w:t>
      </w:r>
      <w:r w:rsidR="005C20B5" w:rsidRPr="000D344E">
        <w:rPr>
          <w:rFonts w:ascii="Times New Roman" w:hAnsi="Times New Roman"/>
          <w:sz w:val="28"/>
          <w:szCs w:val="28"/>
        </w:rPr>
        <w:t>ть разработку и реализовать</w:t>
      </w:r>
      <w:r w:rsidR="00444C0B">
        <w:rPr>
          <w:rFonts w:ascii="Times New Roman" w:hAnsi="Times New Roman"/>
          <w:sz w:val="28"/>
          <w:szCs w:val="28"/>
        </w:rPr>
        <w:t xml:space="preserve"> автоматизированную систему</w:t>
      </w:r>
      <w:r w:rsidR="005C20B5" w:rsidRPr="000D344E">
        <w:rPr>
          <w:rFonts w:ascii="Times New Roman" w:hAnsi="Times New Roman"/>
          <w:sz w:val="28"/>
          <w:szCs w:val="28"/>
        </w:rPr>
        <w:t>.</w:t>
      </w:r>
    </w:p>
    <w:p w14:paraId="76F59ABE" w14:textId="7DDAFDBA" w:rsidR="00F11FE6"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shd w:val="clear" w:color="auto" w:fill="FFFFFF"/>
        </w:rPr>
        <w:t>Преимуществом данно</w:t>
      </w:r>
      <w:r w:rsidR="001C52AE">
        <w:rPr>
          <w:sz w:val="28"/>
          <w:szCs w:val="28"/>
          <w:shd w:val="clear" w:color="auto" w:fill="FFFFFF"/>
        </w:rPr>
        <w:t>й</w:t>
      </w:r>
      <w:r w:rsidRPr="00352733">
        <w:rPr>
          <w:sz w:val="28"/>
          <w:szCs w:val="28"/>
          <w:shd w:val="clear" w:color="auto" w:fill="FFFFFF"/>
        </w:rPr>
        <w:t xml:space="preserve"> </w:t>
      </w:r>
      <w:r w:rsidR="001C52AE">
        <w:rPr>
          <w:sz w:val="28"/>
          <w:szCs w:val="28"/>
          <w:shd w:val="clear" w:color="auto" w:fill="FFFFFF"/>
        </w:rPr>
        <w:t>автоматизированной системы является база данных</w:t>
      </w:r>
      <w:r w:rsidRPr="00352733">
        <w:rPr>
          <w:sz w:val="28"/>
          <w:szCs w:val="28"/>
          <w:shd w:val="clear" w:color="auto" w:fill="FFFFFF"/>
        </w:rPr>
        <w:t>, которая будет заполняться</w:t>
      </w:r>
      <w:r w:rsidR="001C52AE">
        <w:rPr>
          <w:sz w:val="28"/>
          <w:szCs w:val="28"/>
          <w:shd w:val="clear" w:color="auto" w:fill="FFFFFF"/>
        </w:rPr>
        <w:t xml:space="preserve"> данными о товарах, их количестве на полках и складе, а также точным или приблизительным сроком годности.</w:t>
      </w:r>
      <w:r w:rsidR="00B37433">
        <w:rPr>
          <w:sz w:val="28"/>
          <w:szCs w:val="28"/>
          <w:shd w:val="clear" w:color="auto" w:fill="FFFFFF"/>
        </w:rPr>
        <w:t xml:space="preserve"> Кроме того</w:t>
      </w:r>
      <w:r w:rsidR="00266DD0">
        <w:rPr>
          <w:sz w:val="28"/>
          <w:szCs w:val="28"/>
          <w:shd w:val="clear" w:color="auto" w:fill="FFFFFF"/>
        </w:rPr>
        <w:t>, система обладает возможностью анализировать ежедневные операции с товарами, на основе чего строится статистика работы супермаркета и настраиваются показатели на очередной день его работы.</w:t>
      </w:r>
    </w:p>
    <w:p w14:paraId="70B2E979" w14:textId="6B255495" w:rsidR="00E026EB"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rPr>
        <w:t>Тема дипломного проекта: «</w:t>
      </w:r>
      <w:r w:rsidR="00000A02">
        <w:rPr>
          <w:sz w:val="28"/>
          <w:szCs w:val="28"/>
        </w:rPr>
        <w:t>Автоматизированная система управления полочным пространством супермаркета</w:t>
      </w:r>
      <w:r w:rsidRPr="00352733">
        <w:rPr>
          <w:sz w:val="28"/>
          <w:szCs w:val="28"/>
        </w:rPr>
        <w:t>». Целью данного дипломного проекта является разработка и реализация</w:t>
      </w:r>
      <w:r w:rsidR="004A1B21">
        <w:rPr>
          <w:sz w:val="28"/>
          <w:szCs w:val="28"/>
        </w:rPr>
        <w:t xml:space="preserve"> автоматизированной системы управления полочным пространством супермаркета</w:t>
      </w:r>
      <w:r w:rsidRPr="00352733">
        <w:rPr>
          <w:sz w:val="28"/>
          <w:szCs w:val="28"/>
        </w:rPr>
        <w:t>.</w:t>
      </w:r>
      <w:r w:rsidR="00127FBE">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некоторые расходы на персонал</w:t>
      </w:r>
      <w:r w:rsidR="00E026EB" w:rsidRPr="00352733">
        <w:rPr>
          <w:sz w:val="28"/>
          <w:szCs w:val="28"/>
        </w:rPr>
        <w:t>.</w:t>
      </w:r>
    </w:p>
    <w:p w14:paraId="16CDFE6B" w14:textId="64B98F25" w:rsidR="00DC716D" w:rsidRDefault="009D612C" w:rsidP="00F24EDB">
      <w:pPr>
        <w:pStyle w:val="NormalWeb"/>
        <w:shd w:val="clear" w:color="auto" w:fill="FFFFFF"/>
        <w:spacing w:before="0" w:beforeAutospacing="0" w:after="0" w:afterAutospacing="0" w:line="276" w:lineRule="auto"/>
        <w:ind w:firstLine="720"/>
        <w:jc w:val="both"/>
        <w:rPr>
          <w:szCs w:val="28"/>
        </w:rPr>
        <w:sectPr w:rsidR="00DC716D" w:rsidSect="00645DB0">
          <w:footerReference w:type="default" r:id="rId12"/>
          <w:pgSz w:w="11906" w:h="16838"/>
          <w:pgMar w:top="1134" w:right="850" w:bottom="1560" w:left="1701" w:header="708" w:footer="708" w:gutter="0"/>
          <w:pgNumType w:start="6"/>
          <w:cols w:space="708"/>
          <w:docGrid w:linePitch="360"/>
        </w:sectPr>
      </w:pPr>
      <w:r w:rsidRPr="00352733">
        <w:rPr>
          <w:color w:val="000000"/>
          <w:sz w:val="28"/>
          <w:szCs w:val="28"/>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w:t>
      </w:r>
      <w:r w:rsidR="00352733">
        <w:rPr>
          <w:color w:val="000000"/>
          <w:sz w:val="28"/>
          <w:szCs w:val="28"/>
          <w:shd w:val="clear" w:color="auto" w:fill="FFFFFF"/>
        </w:rPr>
        <w:t xml:space="preserve"> </w:t>
      </w:r>
      <w:r w:rsidR="00352733" w:rsidRPr="00F13996">
        <w:rPr>
          <w:color w:val="000000"/>
          <w:sz w:val="28"/>
          <w:szCs w:val="28"/>
          <w:highlight w:val="red"/>
          <w:shd w:val="clear" w:color="auto" w:fill="FFFFFF"/>
        </w:rPr>
        <w:t>(68%).</w:t>
      </w:r>
      <w:r w:rsidRPr="00352733">
        <w:rPr>
          <w:color w:val="000000"/>
          <w:sz w:val="28"/>
          <w:szCs w:val="28"/>
          <w:shd w:val="clear" w:color="auto" w:fill="FFFFFF"/>
        </w:rPr>
        <w:t xml:space="preserve"> Цитирования обозначены ссылками на публикации, указанные в «Списке использованных источников».</w:t>
      </w:r>
    </w:p>
    <w:p w14:paraId="1385369F" w14:textId="31F97D20" w:rsidR="004E77B1" w:rsidRPr="001B3EE5" w:rsidRDefault="009D082F" w:rsidP="007C5CC5">
      <w:pPr>
        <w:pStyle w:val="Heading1"/>
        <w:numPr>
          <w:ilvl w:val="0"/>
          <w:numId w:val="11"/>
        </w:numPr>
        <w:tabs>
          <w:tab w:val="left" w:pos="1134"/>
        </w:tabs>
        <w:spacing w:line="276" w:lineRule="auto"/>
        <w:rPr>
          <w:szCs w:val="28"/>
        </w:rPr>
      </w:pPr>
      <w:bookmarkStart w:id="9" w:name="_Toc9905441"/>
      <w:r>
        <w:rPr>
          <w:szCs w:val="28"/>
        </w:rPr>
        <w:lastRenderedPageBreak/>
        <w:t xml:space="preserve">АНАЛИЗ </w:t>
      </w:r>
      <w:r w:rsidR="007E05CB" w:rsidRPr="001B3EE5">
        <w:rPr>
          <w:szCs w:val="28"/>
        </w:rPr>
        <w:t xml:space="preserve">ОБЪЕКТА </w:t>
      </w:r>
      <w:bookmarkEnd w:id="9"/>
      <w:r w:rsidR="0032062C">
        <w:rPr>
          <w:szCs w:val="28"/>
        </w:rPr>
        <w:t>АВТОМАТИЗАЦИИ</w:t>
      </w:r>
    </w:p>
    <w:p w14:paraId="788D210A" w14:textId="5DA83CC0" w:rsidR="004E77B1" w:rsidRPr="001B3EE5" w:rsidRDefault="004E77B1" w:rsidP="007C5CC5">
      <w:pPr>
        <w:pStyle w:val="15"/>
        <w:rPr>
          <w:b/>
          <w:color w:val="000000" w:themeColor="text1"/>
        </w:rPr>
      </w:pPr>
    </w:p>
    <w:p w14:paraId="1A2F691E" w14:textId="3A50FA3B" w:rsidR="0087678C" w:rsidRPr="004C48C8" w:rsidRDefault="0048584A" w:rsidP="007C5CC5">
      <w:pPr>
        <w:pStyle w:val="Heading2"/>
        <w:numPr>
          <w:ilvl w:val="1"/>
          <w:numId w:val="11"/>
        </w:numPr>
      </w:pPr>
      <w:r>
        <w:t xml:space="preserve">Описание </w:t>
      </w:r>
      <w:r w:rsidR="004C48C8">
        <w:t>объекта автоматизации</w:t>
      </w:r>
    </w:p>
    <w:p w14:paraId="412988C9" w14:textId="6EF42410" w:rsidR="0087678C" w:rsidRDefault="0087678C" w:rsidP="007C5CC5">
      <w:pPr>
        <w:pStyle w:val="15"/>
        <w:rPr>
          <w:color w:val="000000" w:themeColor="text1"/>
        </w:rPr>
      </w:pPr>
    </w:p>
    <w:p w14:paraId="402E8860" w14:textId="750677EE" w:rsidR="008106BF" w:rsidRPr="000D344E" w:rsidRDefault="00BE613C" w:rsidP="008106BF">
      <w:pPr>
        <w:pStyle w:val="15"/>
        <w:rPr>
          <w:rFonts w:eastAsiaTheme="minorHAnsi"/>
          <w:lang w:eastAsia="en-US"/>
        </w:rPr>
      </w:pPr>
      <w:r>
        <w:rPr>
          <w:rFonts w:eastAsia="Times New Roman"/>
          <w:color w:val="222222"/>
        </w:rPr>
        <w:t xml:space="preserve">Принято различать магазины по их видам и типам, которые, в свою очередь, зависяи от различных факторов. </w:t>
      </w:r>
      <w:r w:rsidR="008106BF">
        <w:rPr>
          <w:color w:val="000000" w:themeColor="text1"/>
        </w:rPr>
        <w:t>Существует большое количество разновидностей магазинов. В основе классификации магазинов лежат следующие признаки:</w:t>
      </w:r>
    </w:p>
    <w:p w14:paraId="5432A3D0" w14:textId="4B82E1BB" w:rsidR="008106BF" w:rsidRPr="000D344E" w:rsidRDefault="005C4F50" w:rsidP="008106BF">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008106BF" w:rsidRPr="000D344E">
        <w:rPr>
          <w:rFonts w:ascii="Times New Roman" w:hAnsi="Times New Roman"/>
          <w:sz w:val="28"/>
          <w:szCs w:val="28"/>
        </w:rPr>
        <w:t>;</w:t>
      </w:r>
    </w:p>
    <w:p w14:paraId="35C353B5" w14:textId="4DEF12A1"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008106BF" w:rsidRPr="000D344E">
        <w:rPr>
          <w:rFonts w:ascii="Times New Roman" w:hAnsi="Times New Roman"/>
          <w:sz w:val="28"/>
          <w:szCs w:val="28"/>
        </w:rPr>
        <w:t>;</w:t>
      </w:r>
    </w:p>
    <w:p w14:paraId="216F04DF" w14:textId="2760AE85"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008106BF" w:rsidRPr="000D344E">
        <w:rPr>
          <w:rFonts w:ascii="Times New Roman" w:hAnsi="Times New Roman"/>
          <w:sz w:val="28"/>
          <w:szCs w:val="28"/>
        </w:rPr>
        <w:t>;</w:t>
      </w:r>
    </w:p>
    <w:p w14:paraId="53689B05" w14:textId="69401086" w:rsidR="008106BF" w:rsidRPr="005C4F50" w:rsidRDefault="005C4F50" w:rsidP="005C4F50">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008106BF" w:rsidRPr="000D344E">
        <w:rPr>
          <w:rFonts w:ascii="Times New Roman" w:hAnsi="Times New Roman"/>
          <w:sz w:val="28"/>
          <w:szCs w:val="28"/>
        </w:rPr>
        <w:t>.</w:t>
      </w:r>
    </w:p>
    <w:p w14:paraId="7DF3A3C8" w14:textId="1433E3DF" w:rsidR="002770A4" w:rsidRDefault="00571001" w:rsidP="00BE613C">
      <w:pPr>
        <w:pStyle w:val="15"/>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r w:rsidR="005477C8" w:rsidRPr="005477C8">
        <w:rPr>
          <w:color w:val="222222"/>
          <w:shd w:val="clear" w:color="auto" w:fill="FFFFFF"/>
        </w:rPr>
        <w:t xml:space="preserve"> [1</w:t>
      </w:r>
      <w:r w:rsidR="005477C8" w:rsidRPr="002D3CE2">
        <w:rPr>
          <w:color w:val="222222"/>
          <w:shd w:val="clear" w:color="auto" w:fill="FFFFFF"/>
        </w:rPr>
        <w:t>]</w:t>
      </w:r>
      <w:r>
        <w:rPr>
          <w:color w:val="222222"/>
          <w:shd w:val="clear" w:color="auto" w:fill="FFFFFF"/>
        </w:rPr>
        <w:t>.</w:t>
      </w:r>
    </w:p>
    <w:p w14:paraId="3361BB74" w14:textId="2339E422" w:rsidR="008172F5" w:rsidRDefault="00BE613C" w:rsidP="008B1E62">
      <w:pPr>
        <w:pStyle w:val="15"/>
        <w:rPr>
          <w:rFonts w:eastAsia="Times New Roman"/>
          <w:color w:val="222222"/>
        </w:rPr>
      </w:pPr>
      <w:r>
        <w:rPr>
          <w:rFonts w:eastAsia="Times New Roman"/>
          <w:color w:val="222222"/>
        </w:rPr>
        <w:t>Большое влияние на тип магазина оказывает его местоположение. Так, например, в небольших городах и деревнях наиболее распространенным вариантом являются</w:t>
      </w:r>
      <w:r w:rsidR="00DB4E74">
        <w:rPr>
          <w:rFonts w:eastAsia="Times New Roman"/>
          <w:color w:val="222222"/>
        </w:rPr>
        <w:t xml:space="preserve"> киоски</w:t>
      </w:r>
      <w:r w:rsidR="004D2D6B">
        <w:rPr>
          <w:rFonts w:eastAsia="Times New Roman"/>
          <w:color w:val="222222"/>
        </w:rPr>
        <w:t>. Большим разнообразием отличаются средние и крупные города, которые могут иметь как гигантские универсальные магазины, так и маленькие</w:t>
      </w:r>
      <w:r w:rsidR="0054608E">
        <w:rPr>
          <w:rFonts w:eastAsia="Times New Roman"/>
          <w:color w:val="222222"/>
        </w:rPr>
        <w:t xml:space="preserve"> магазины</w:t>
      </w:r>
      <w:r w:rsidR="004D2D6B">
        <w:rPr>
          <w:rFonts w:eastAsia="Times New Roman"/>
          <w:color w:val="222222"/>
        </w:rPr>
        <w:t xml:space="preserve"> в зависимости от района.</w:t>
      </w:r>
    </w:p>
    <w:p w14:paraId="134D7031" w14:textId="277C4B13" w:rsidR="008B1E62" w:rsidRDefault="00FC2492" w:rsidP="00FC2492">
      <w:pPr>
        <w:pStyle w:val="15"/>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магазина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6658DE8F" w14:textId="2BEA300F" w:rsidR="0086640E" w:rsidRDefault="0086640E" w:rsidP="00FC2492">
      <w:pPr>
        <w:pStyle w:val="15"/>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w:t>
      </w:r>
      <w:r w:rsidR="00214DD1">
        <w:rPr>
          <w:rFonts w:eastAsia="Times New Roman"/>
          <w:color w:val="222222"/>
        </w:rPr>
        <w:t xml:space="preserve">Так, например, при достаточном количестве товара в разных магазинах и одинаковом спросе на него, при условии, что эти магазины находятся неподалеку друг от друга, выиграет тот магазин, у которого цена на товар будет более привлекательной, нежели в другом. </w:t>
      </w:r>
      <w:r>
        <w:rPr>
          <w:rFonts w:eastAsia="Times New Roman"/>
          <w:color w:val="222222"/>
        </w:rPr>
        <w:t>К сожалению, несмотря на регулирование цен, существуют ситуации, в которых цена на товар может варьироваться в зависимости от предложения</w:t>
      </w:r>
      <w:r w:rsidR="00214DD1">
        <w:rPr>
          <w:rFonts w:eastAsia="Times New Roman"/>
          <w:color w:val="222222"/>
        </w:rPr>
        <w:t xml:space="preserve"> данного товара</w:t>
      </w:r>
      <w:r>
        <w:rPr>
          <w:rFonts w:eastAsia="Times New Roman"/>
          <w:color w:val="222222"/>
        </w:rPr>
        <w:t>.</w:t>
      </w:r>
      <w:r w:rsidR="00214DD1">
        <w:rPr>
          <w:rFonts w:eastAsia="Times New Roman"/>
          <w:color w:val="222222"/>
        </w:rPr>
        <w:t xml:space="preserve">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обычно являются дефицитными в таких местах.</w:t>
      </w:r>
    </w:p>
    <w:p w14:paraId="26A672E8" w14:textId="547AC46F" w:rsidR="008172F5" w:rsidRDefault="00214DD1" w:rsidP="00207C96">
      <w:pPr>
        <w:pStyle w:val="15"/>
        <w:rPr>
          <w:rFonts w:eastAsia="Times New Roman"/>
        </w:rPr>
      </w:pPr>
      <w:r>
        <w:rPr>
          <w:rFonts w:eastAsia="Times New Roman"/>
          <w:color w:val="222222"/>
        </w:rPr>
        <w:lastRenderedPageBreak/>
        <w:t>При достаточном количестве магазинов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магазине немного больше, чем в другом.</w:t>
      </w:r>
      <w:r w:rsidR="000B1B93">
        <w:rPr>
          <w:rFonts w:eastAsia="Times New Roman"/>
          <w:color w:val="222222"/>
        </w:rPr>
        <w:t xml:space="preserve"> Кроме того, если в магазине товары расположены таким образом, что найти нужную позицию бывает довольно сложн</w:t>
      </w:r>
      <w:r w:rsidR="004806C0">
        <w:rPr>
          <w:rFonts w:eastAsia="Times New Roman"/>
          <w:color w:val="222222"/>
        </w:rPr>
        <w:t>о</w:t>
      </w:r>
      <w:r w:rsidR="000B1B93">
        <w:rPr>
          <w:rFonts w:eastAsia="Times New Roman"/>
          <w:color w:val="222222"/>
        </w:rPr>
        <w:t>, а иногда и невозможно,</w:t>
      </w:r>
      <w:r w:rsidR="004806C0">
        <w:rPr>
          <w:rFonts w:eastAsia="Times New Roman"/>
          <w:color w:val="222222"/>
        </w:rPr>
        <w:t xml:space="preserve"> либо торговое пространство распределено крайне неграммотно,</w:t>
      </w:r>
      <w:r w:rsidR="000B1B93">
        <w:rPr>
          <w:rFonts w:eastAsia="Times New Roman"/>
          <w:color w:val="222222"/>
        </w:rPr>
        <w:t xml:space="preserve"> такой </w:t>
      </w:r>
      <w:r w:rsidR="004806C0">
        <w:rPr>
          <w:rFonts w:eastAsia="Times New Roman"/>
          <w:color w:val="222222"/>
        </w:rPr>
        <w:t>магазин может потерять клиента в связи с данными обстоятельствами.</w:t>
      </w:r>
    </w:p>
    <w:p w14:paraId="04CEBACF" w14:textId="1A02186C" w:rsidR="00CC4B6D" w:rsidRPr="004C48C8" w:rsidRDefault="00CC4B6D" w:rsidP="00207C96">
      <w:pPr>
        <w:pStyle w:val="15"/>
      </w:pPr>
      <w:r>
        <w:rPr>
          <w:rFonts w:eastAsia="Times New Roman"/>
        </w:rPr>
        <w:t>Учитывая выделенные факторы, необходимо проанализировать каждый вид магазина по отдельности, чтобы выделить тот вид, которому действительно будет необходима проектируемая автоматизированная система.</w:t>
      </w:r>
    </w:p>
    <w:p w14:paraId="3A269B02" w14:textId="2FC6C7FA" w:rsidR="00DE53DD" w:rsidRPr="00541079" w:rsidRDefault="00DE53DD" w:rsidP="007C5CC5">
      <w:pPr>
        <w:pStyle w:val="NormalWeb"/>
        <w:shd w:val="clear" w:color="auto" w:fill="FFFFFF"/>
        <w:spacing w:before="0" w:beforeAutospacing="0" w:after="0" w:afterAutospacing="0" w:line="276" w:lineRule="auto"/>
        <w:ind w:firstLine="708"/>
        <w:rPr>
          <w:sz w:val="28"/>
          <w:szCs w:val="28"/>
        </w:rPr>
      </w:pPr>
    </w:p>
    <w:p w14:paraId="022B036F" w14:textId="710FF024" w:rsidR="00DE53DD" w:rsidRPr="00541079" w:rsidRDefault="00541079" w:rsidP="007C5CC5">
      <w:pPr>
        <w:pStyle w:val="Heading2"/>
        <w:numPr>
          <w:ilvl w:val="2"/>
          <w:numId w:val="1"/>
        </w:numPr>
      </w:pPr>
      <w:r>
        <w:t>Киоск</w:t>
      </w:r>
    </w:p>
    <w:p w14:paraId="77F294FD" w14:textId="19AB68FE" w:rsidR="00DE53DD" w:rsidRPr="00541079" w:rsidRDefault="00DE53DD" w:rsidP="007C5CC5">
      <w:pPr>
        <w:pStyle w:val="NormalWeb"/>
        <w:shd w:val="clear" w:color="auto" w:fill="FFFFFF"/>
        <w:spacing w:before="0" w:beforeAutospacing="0" w:after="0" w:afterAutospacing="0" w:line="276" w:lineRule="auto"/>
        <w:rPr>
          <w:sz w:val="28"/>
          <w:szCs w:val="28"/>
        </w:rPr>
      </w:pPr>
    </w:p>
    <w:p w14:paraId="6900C380" w14:textId="1313DCFE" w:rsidR="008B1074" w:rsidRDefault="00541079" w:rsidP="008B1074">
      <w:pPr>
        <w:pStyle w:val="15"/>
        <w:rPr>
          <w:color w:val="000000" w:themeColor="text1"/>
        </w:rPr>
      </w:pPr>
      <w:r>
        <w:rPr>
          <w:color w:val="000000" w:themeColor="text1"/>
        </w:rPr>
        <w:t>Киоски являются наиболее распространенной формой магазинов в небольший городах и деревнях</w:t>
      </w:r>
      <w:r w:rsidR="00F17BB3">
        <w:rPr>
          <w:color w:val="000000" w:themeColor="text1"/>
        </w:rPr>
        <w:t>, а также в небольших районах города</w:t>
      </w:r>
      <w:r w:rsidR="00EC2237">
        <w:rPr>
          <w:color w:val="000000" w:themeColor="text1"/>
        </w:rPr>
        <w:t>. Кроме того, киоски могут встречаться повсеместно на остановочных пунктах транспортных средств.</w:t>
      </w:r>
      <w:r>
        <w:rPr>
          <w:color w:val="000000" w:themeColor="text1"/>
        </w:rPr>
        <w:t xml:space="preserve"> Чаще всего, киоски связаны с индивидуальной предпринимательской деятельностью</w:t>
      </w:r>
      <w:r w:rsidR="00F17BB3">
        <w:rPr>
          <w:color w:val="000000" w:themeColor="text1"/>
        </w:rPr>
        <w:t xml:space="preserve">, ограничены в разнообразии предоставляемых услуг и вмещают в себя относительно небольшое количество товаров. Обычно, в киоске есть небольшое торговое пространство, в котором может находиться от одного до двух продавцов и </w:t>
      </w:r>
      <w:r w:rsidR="00EC2237">
        <w:rPr>
          <w:color w:val="000000" w:themeColor="text1"/>
        </w:rPr>
        <w:t xml:space="preserve">ни одного или </w:t>
      </w:r>
      <w:r w:rsidR="00F17BB3">
        <w:rPr>
          <w:color w:val="000000" w:themeColor="text1"/>
        </w:rPr>
        <w:t>несколько покупателей.</w:t>
      </w:r>
    </w:p>
    <w:p w14:paraId="7C11B1FE" w14:textId="00AE88EF" w:rsidR="008B1074" w:rsidRPr="008B1074" w:rsidRDefault="006B2F9B" w:rsidP="008B1074">
      <w:pPr>
        <w:pStyle w:val="15"/>
        <w:rPr>
          <w:color w:val="000000" w:themeColor="text1"/>
        </w:rPr>
      </w:pPr>
      <w:r>
        <w:rPr>
          <w:color w:val="000000" w:themeColor="text1"/>
        </w:rPr>
        <w:t>В</w:t>
      </w:r>
      <w:r w:rsidR="008B1074">
        <w:rPr>
          <w:color w:val="000000" w:themeColor="text1"/>
        </w:rPr>
        <w:t>ид киоска представлен на рисунке 1.1.</w:t>
      </w:r>
    </w:p>
    <w:p w14:paraId="6F7951C8" w14:textId="0E597955" w:rsidR="003C4BE5" w:rsidRDefault="00F17BB3" w:rsidP="007C5CC5">
      <w:pPr>
        <w:pStyle w:val="15"/>
        <w:rPr>
          <w:color w:val="000000" w:themeColor="text1"/>
        </w:rPr>
      </w:pPr>
      <w:r>
        <w:rPr>
          <w:color w:val="000000" w:themeColor="text1"/>
        </w:rPr>
        <w:t xml:space="preserve">Данный вид магазина на ранних этапах своего существования предоставляет весьма небольшой список товаров, зачастую только продовольственного типа. В начале каждый товар располагается на точном месте, где он должен быть по определению. Со временем спрос на определенный вид товаров начинает опережать предложение магазина, из-за чего, в случае недостатка конкретного места для конкретного товара, продавец либо несет потенциальные убытки из-за </w:t>
      </w:r>
      <w:r w:rsidR="006641F8">
        <w:rPr>
          <w:color w:val="000000" w:themeColor="text1"/>
        </w:rPr>
        <w:t>отсутствия данного товара, либо пытается укомплектовать товар как можно плотнее.</w:t>
      </w:r>
    </w:p>
    <w:p w14:paraId="5E9ED4E0" w14:textId="65B62F81" w:rsidR="00276F97" w:rsidRDefault="00D201A9" w:rsidP="007C5CC5">
      <w:pPr>
        <w:pStyle w:val="15"/>
        <w:rPr>
          <w:color w:val="000000" w:themeColor="text1"/>
        </w:rPr>
      </w:pPr>
      <w:r>
        <w:rPr>
          <w:color w:val="000000" w:themeColor="text1"/>
        </w:rPr>
        <w:t>Цены в киосках</w:t>
      </w:r>
      <w:r w:rsidR="00A24785">
        <w:rPr>
          <w:color w:val="000000" w:themeColor="text1"/>
        </w:rPr>
        <w:t xml:space="preserve"> в небольших городах и деревнях</w:t>
      </w:r>
      <w:r>
        <w:rPr>
          <w:color w:val="000000" w:themeColor="text1"/>
        </w:rPr>
        <w:t xml:space="preserve"> обычно сохраняются на уровне покупательной способности клиентов, но чаще всего из-за </w:t>
      </w:r>
      <w:r>
        <w:rPr>
          <w:color w:val="000000" w:themeColor="text1"/>
        </w:rPr>
        <w:lastRenderedPageBreak/>
        <w:t>отсутствия альтернатив цены на товары могут быть выставлены как максимально возможные для данных категорий.</w:t>
      </w:r>
    </w:p>
    <w:p w14:paraId="1949532A" w14:textId="2D0829EE" w:rsidR="00CE0574" w:rsidRDefault="00CE0574" w:rsidP="007C5CC5">
      <w:pPr>
        <w:pStyle w:val="15"/>
        <w:rPr>
          <w:color w:val="000000" w:themeColor="text1"/>
        </w:rPr>
      </w:pPr>
    </w:p>
    <w:p w14:paraId="2D3D67BA" w14:textId="1B5A1667" w:rsidR="00CE0574" w:rsidRDefault="00CE0574" w:rsidP="00CE0574">
      <w:pPr>
        <w:pStyle w:val="15"/>
        <w:jc w:val="center"/>
        <w:rPr>
          <w:color w:val="000000" w:themeColor="text1"/>
        </w:rPr>
      </w:pPr>
      <w:r>
        <w:rPr>
          <w:noProof/>
          <w:color w:val="000000" w:themeColor="text1"/>
        </w:rPr>
        <w:drawing>
          <wp:inline distT="0" distB="0" distL="0" distR="0" wp14:anchorId="077D8042" wp14:editId="0C405719">
            <wp:extent cx="4191000" cy="31242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osk.jp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24200"/>
                    </a:xfrm>
                    <a:prstGeom prst="rect">
                      <a:avLst/>
                    </a:prstGeom>
                    <a:ln>
                      <a:solidFill>
                        <a:schemeClr val="tx1"/>
                      </a:solidFill>
                    </a:ln>
                  </pic:spPr>
                </pic:pic>
              </a:graphicData>
            </a:graphic>
          </wp:inline>
        </w:drawing>
      </w:r>
    </w:p>
    <w:p w14:paraId="6A1A295C" w14:textId="37045D5A" w:rsidR="00CE0574" w:rsidRDefault="00CE0574" w:rsidP="00CE0574">
      <w:pPr>
        <w:pStyle w:val="15"/>
        <w:jc w:val="center"/>
        <w:rPr>
          <w:color w:val="000000" w:themeColor="text1"/>
        </w:rPr>
      </w:pPr>
    </w:p>
    <w:p w14:paraId="3D7E1D70" w14:textId="04A84AAC" w:rsidR="00CE0574" w:rsidRDefault="00CE0574" w:rsidP="00CE0574">
      <w:pPr>
        <w:pStyle w:val="15"/>
        <w:jc w:val="center"/>
        <w:rPr>
          <w:color w:val="000000" w:themeColor="text1"/>
        </w:rPr>
      </w:pPr>
      <w:r>
        <w:rPr>
          <w:color w:val="000000" w:themeColor="text1"/>
        </w:rPr>
        <w:t xml:space="preserve">Рисунок 1.1 – </w:t>
      </w:r>
      <w:r w:rsidR="00C033A8">
        <w:rPr>
          <w:color w:val="000000" w:themeColor="text1"/>
        </w:rPr>
        <w:t>К</w:t>
      </w:r>
      <w:r>
        <w:rPr>
          <w:color w:val="000000" w:themeColor="text1"/>
        </w:rPr>
        <w:t xml:space="preserve">иоск </w:t>
      </w:r>
    </w:p>
    <w:p w14:paraId="377663A1" w14:textId="77777777" w:rsidR="00CE0574" w:rsidRDefault="00CE0574" w:rsidP="007C5CC5">
      <w:pPr>
        <w:pStyle w:val="15"/>
        <w:rPr>
          <w:color w:val="000000" w:themeColor="text1"/>
        </w:rPr>
      </w:pPr>
    </w:p>
    <w:p w14:paraId="2E37B9A2" w14:textId="0B2AAAB2" w:rsidR="00D201A9" w:rsidRDefault="00D201A9" w:rsidP="007C5CC5">
      <w:pPr>
        <w:pStyle w:val="15"/>
        <w:rPr>
          <w:color w:val="000000" w:themeColor="text1"/>
        </w:rPr>
      </w:pPr>
      <w:r>
        <w:rPr>
          <w:color w:val="000000" w:themeColor="text1"/>
        </w:rPr>
        <w:t>Обслуживание в киосках представляет собой довольно простую схему: покупатель выбирает товар, ждет свою очередь, получает выбранные категории, расплачивается и выходит из киоска. Зачастую</w:t>
      </w:r>
      <w:r w:rsidR="008B1074">
        <w:rPr>
          <w:color w:val="000000" w:themeColor="text1"/>
        </w:rPr>
        <w:t>, в деревнях</w:t>
      </w:r>
      <w:r>
        <w:rPr>
          <w:color w:val="000000" w:themeColor="text1"/>
        </w:rPr>
        <w:t xml:space="preserve"> продавцами в киосках являются люди, которые сами живут неподалеку от него. Благодаря этому возможно взаимодействие между продавцом и покупателем, следствием чего, в зависимости от ситуации, может являться положительное или отрицательное мнение насчет данного киоска или продавца.</w:t>
      </w:r>
    </w:p>
    <w:p w14:paraId="76F0F606" w14:textId="5FD6F03F" w:rsidR="004E0177" w:rsidRDefault="006641F8" w:rsidP="00AD4DCA">
      <w:pPr>
        <w:pStyle w:val="15"/>
        <w:rPr>
          <w:color w:val="000000" w:themeColor="text1"/>
        </w:rPr>
      </w:pPr>
      <w:r>
        <w:rPr>
          <w:color w:val="000000" w:themeColor="text1"/>
        </w:rPr>
        <w:t>Сами по себе киоски не нуждаются в правильно выверенном расположении товара, то есть определенная позиция может находиться в любом месте. Это происходит по причине того, что в киосках большая часть товаров находится сразу в поле зрения покупателя.</w:t>
      </w:r>
    </w:p>
    <w:p w14:paraId="34D56162" w14:textId="27CFAB82" w:rsidR="00D4469C" w:rsidRPr="00627D8F" w:rsidRDefault="00481A0B" w:rsidP="00627D8F">
      <w:pPr>
        <w:pStyle w:val="15"/>
        <w:rPr>
          <w:color w:val="000000" w:themeColor="text1"/>
        </w:rPr>
      </w:pPr>
      <w:r>
        <w:rPr>
          <w:color w:val="000000" w:themeColor="text1"/>
        </w:rPr>
        <w:t>Беря во внимание данные факторы, становится понятно, что данный вид магазина не нуждается в автоматизированной системе управления полочным пространством из-за своих особенностей.</w:t>
      </w:r>
      <w:bookmarkStart w:id="10" w:name="_GoBack"/>
      <w:bookmarkEnd w:id="10"/>
    </w:p>
    <w:p w14:paraId="19B95101" w14:textId="7BEDEDB4" w:rsidR="00B96A91" w:rsidRPr="008158BC" w:rsidRDefault="00B96A91" w:rsidP="007C5CC5">
      <w:pPr>
        <w:pStyle w:val="15"/>
        <w:rPr>
          <w:b/>
          <w:color w:val="000000" w:themeColor="text1"/>
          <w:highlight w:val="red"/>
        </w:rPr>
      </w:pPr>
    </w:p>
    <w:p w14:paraId="59396E13" w14:textId="2075366D" w:rsidR="004E77B1" w:rsidRPr="008158BC" w:rsidRDefault="00B96A91" w:rsidP="007C5CC5">
      <w:pPr>
        <w:pStyle w:val="Heading2"/>
        <w:numPr>
          <w:ilvl w:val="1"/>
          <w:numId w:val="11"/>
        </w:numPr>
        <w:rPr>
          <w:highlight w:val="red"/>
        </w:rPr>
      </w:pPr>
      <w:bookmarkStart w:id="11" w:name="_Toc9905444"/>
      <w:r w:rsidRPr="008158BC">
        <w:rPr>
          <w:highlight w:val="red"/>
        </w:rPr>
        <w:t>Анализ значений артериального давления</w:t>
      </w:r>
      <w:bookmarkEnd w:id="11"/>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lastRenderedPageBreak/>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доровы, т.к. не смотря на хорошее 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Большая же пульсовая разница, в свою очередь, является еще более опасным фактором. Она может указывать на угрозу инсульта. Если произошло 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34661A" w:rsidRDefault="00D65055" w:rsidP="007C5CC5">
      <w:pPr>
        <w:pStyle w:val="15"/>
        <w:rPr>
          <w:shd w:val="clear" w:color="auto" w:fill="FFFFFF"/>
        </w:rPr>
      </w:pPr>
    </w:p>
    <w:p w14:paraId="730CFE6A" w14:textId="1A721BA5" w:rsidR="009901DE" w:rsidRPr="0034661A" w:rsidRDefault="00DE3EFB" w:rsidP="007C5CC5">
      <w:pPr>
        <w:pStyle w:val="Heading2"/>
        <w:numPr>
          <w:ilvl w:val="1"/>
          <w:numId w:val="11"/>
        </w:numPr>
      </w:pPr>
      <w:bookmarkStart w:id="12" w:name="_Toc9905445"/>
      <w:r w:rsidRPr="0034661A">
        <w:t xml:space="preserve">Анализ существующих </w:t>
      </w:r>
      <w:bookmarkEnd w:id="12"/>
      <w:r w:rsidR="0034661A" w:rsidRPr="0034661A">
        <w:t>систем</w:t>
      </w:r>
    </w:p>
    <w:p w14:paraId="5ABEED15" w14:textId="77777777" w:rsidR="009901DE" w:rsidRPr="008158BC" w:rsidRDefault="009901DE" w:rsidP="007C5CC5">
      <w:pPr>
        <w:spacing w:after="0"/>
        <w:rPr>
          <w:highlight w:val="red"/>
        </w:rPr>
      </w:pPr>
    </w:p>
    <w:p w14:paraId="74EB509A" w14:textId="2BDCD805" w:rsidR="00474645" w:rsidRPr="008158BC" w:rsidRDefault="000A471D" w:rsidP="007C5CC5">
      <w:pPr>
        <w:pStyle w:val="11"/>
        <w:numPr>
          <w:ilvl w:val="0"/>
          <w:numId w:val="0"/>
        </w:numPr>
        <w:spacing w:line="276" w:lineRule="auto"/>
        <w:ind w:firstLine="708"/>
        <w:jc w:val="both"/>
        <w:rPr>
          <w:rFonts w:ascii="Times New Roman" w:hAnsi="Times New Roman"/>
          <w:sz w:val="28"/>
          <w:szCs w:val="28"/>
          <w:highlight w:val="red"/>
        </w:rPr>
      </w:pPr>
      <w:r w:rsidRPr="008158BC">
        <w:rPr>
          <w:rFonts w:ascii="Times New Roman" w:hAnsi="Times New Roman"/>
          <w:sz w:val="28"/>
          <w:szCs w:val="28"/>
          <w:highlight w:val="red"/>
        </w:rPr>
        <w:lastRenderedPageBreak/>
        <w:t>В рамках анализа существующих аналогов и прототипов разрабатываемого программного комплекса были изученые имеющиеся на рынке сервисы схожего предназначения. Сервисов, предназначенных исключительно для определения отклонения АД от нормы достаточно много, однако не удалось найти сервис, имеющий личный кабинет, а соответственно, занимающихся</w:t>
      </w:r>
      <w:r w:rsidR="007C3133" w:rsidRPr="008158BC">
        <w:rPr>
          <w:rFonts w:ascii="Times New Roman" w:hAnsi="Times New Roman"/>
          <w:sz w:val="28"/>
          <w:szCs w:val="28"/>
          <w:highlight w:val="red"/>
        </w:rPr>
        <w:t xml:space="preserve"> сбором данных, а также</w:t>
      </w:r>
      <w:r w:rsidRPr="008158BC">
        <w:rPr>
          <w:rFonts w:ascii="Times New Roman" w:hAnsi="Times New Roman"/>
          <w:sz w:val="28"/>
          <w:szCs w:val="28"/>
          <w:highlight w:val="red"/>
        </w:rPr>
        <w:t xml:space="preserve"> анализом</w:t>
      </w:r>
      <w:r w:rsidR="007C3133" w:rsidRPr="008158BC">
        <w:rPr>
          <w:rFonts w:ascii="Times New Roman" w:hAnsi="Times New Roman"/>
          <w:sz w:val="28"/>
          <w:szCs w:val="28"/>
          <w:highlight w:val="red"/>
        </w:rPr>
        <w:t xml:space="preserve"> и мониторингом</w:t>
      </w:r>
      <w:r w:rsidRPr="008158BC">
        <w:rPr>
          <w:rFonts w:ascii="Times New Roman" w:hAnsi="Times New Roman"/>
          <w:sz w:val="28"/>
          <w:szCs w:val="28"/>
          <w:highlight w:val="red"/>
        </w:rPr>
        <w:t xml:space="preserve"> полученных данных. Кроме того, найти сервис, </w:t>
      </w:r>
      <w:r w:rsidR="007C3133" w:rsidRPr="008158BC">
        <w:rPr>
          <w:rFonts w:ascii="Times New Roman" w:hAnsi="Times New Roman"/>
          <w:sz w:val="28"/>
          <w:szCs w:val="28"/>
          <w:highlight w:val="red"/>
        </w:rPr>
        <w:t>выдающий рекомендации и рассылающий уведомления также найти не удалось</w:t>
      </w:r>
      <w:r w:rsidRPr="008158BC">
        <w:rPr>
          <w:rFonts w:ascii="Times New Roman" w:hAnsi="Times New Roman"/>
          <w:sz w:val="28"/>
          <w:szCs w:val="28"/>
          <w:highlight w:val="red"/>
        </w:rPr>
        <w:t>.</w:t>
      </w:r>
      <w:r w:rsidR="00B96A91" w:rsidRPr="008158BC">
        <w:rPr>
          <w:rFonts w:ascii="Times New Roman" w:hAnsi="Times New Roman"/>
          <w:sz w:val="28"/>
          <w:szCs w:val="28"/>
          <w:highlight w:val="red"/>
        </w:rPr>
        <w:t xml:space="preserve"> Соответственно можно сделать вывод, что разрабатываемый программный комплекс является в своем роде уникальным.</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03686774" w:rsidR="000A471D" w:rsidRPr="008158BC" w:rsidRDefault="00A85FAD" w:rsidP="007C5CC5">
      <w:pPr>
        <w:pStyle w:val="Heading2"/>
        <w:numPr>
          <w:ilvl w:val="2"/>
          <w:numId w:val="11"/>
        </w:numPr>
        <w:rPr>
          <w:b w:val="0"/>
          <w:highlight w:val="red"/>
        </w:rPr>
      </w:pPr>
      <w:bookmarkStart w:id="13" w:name="_Toc9813281"/>
      <w:bookmarkStart w:id="14" w:name="_Toc9904477"/>
      <w:bookmarkStart w:id="15" w:name="_Toc9905446"/>
      <w:r w:rsidRPr="008158BC">
        <w:rPr>
          <w:highlight w:val="red"/>
          <w:lang w:val="en-US"/>
        </w:rPr>
        <w:t>WPCALC</w:t>
      </w:r>
      <w:r w:rsidRPr="008158BC">
        <w:rPr>
          <w:highlight w:val="red"/>
        </w:rPr>
        <w:t>.</w:t>
      </w:r>
      <w:r w:rsidRPr="008158BC">
        <w:rPr>
          <w:highlight w:val="red"/>
          <w:lang w:val="en-US"/>
        </w:rPr>
        <w:t>COM</w:t>
      </w:r>
      <w:bookmarkEnd w:id="13"/>
      <w:bookmarkEnd w:id="14"/>
      <w:bookmarkEnd w:id="15"/>
      <w:r w:rsidR="000A471D" w:rsidRPr="008158BC">
        <w:rPr>
          <w:b w:val="0"/>
          <w:highlight w:val="red"/>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Данный ресурс </w:t>
      </w:r>
      <w:r w:rsidRPr="008158BC">
        <w:rPr>
          <w:rFonts w:ascii="Times New Roman" w:hAnsi="Times New Roman"/>
          <w:sz w:val="28"/>
          <w:szCs w:val="28"/>
          <w:highlight w:val="red"/>
        </w:rPr>
        <w:t>представляет из себя простейший калькулятор АД основываясь на возрасте пользователя.</w:t>
      </w:r>
    </w:p>
    <w:p w14:paraId="27B766DF" w14:textId="50792F1B"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Стартовая </w:t>
      </w:r>
      <w:r w:rsidRPr="008158BC">
        <w:rPr>
          <w:rFonts w:ascii="Times New Roman" w:hAnsi="Times New Roman"/>
          <w:sz w:val="28"/>
          <w:szCs w:val="28"/>
          <w:highlight w:val="red"/>
        </w:rPr>
        <w:t>страница представлена на рисунке 1.</w:t>
      </w:r>
      <w:r w:rsidR="00F05B44" w:rsidRPr="008158BC">
        <w:rPr>
          <w:rFonts w:ascii="Times New Roman" w:hAnsi="Times New Roman"/>
          <w:sz w:val="28"/>
          <w:szCs w:val="28"/>
          <w:highlight w:val="red"/>
        </w:rPr>
        <w:t>3</w:t>
      </w:r>
    </w:p>
    <w:p w14:paraId="41F2522D" w14:textId="77777777" w:rsidR="000A471D" w:rsidRPr="008158BC" w:rsidRDefault="000A471D" w:rsidP="007C5CC5">
      <w:pPr>
        <w:spacing w:after="0"/>
        <w:jc w:val="both"/>
        <w:rPr>
          <w:rFonts w:ascii="Times New Roman" w:hAnsi="Times New Roman"/>
          <w:kern w:val="1"/>
          <w:sz w:val="28"/>
          <w:szCs w:val="28"/>
          <w:highlight w:val="red"/>
          <w:lang w:eastAsia="ar-SA"/>
        </w:rPr>
      </w:pPr>
    </w:p>
    <w:p w14:paraId="366ED306" w14:textId="7D964EE4" w:rsidR="000A471D" w:rsidRPr="008158BC" w:rsidRDefault="000A471D" w:rsidP="007C5CC5">
      <w:pPr>
        <w:pBdr>
          <w:top w:val="single" w:sz="4" w:space="0" w:color="auto"/>
          <w:left w:val="single" w:sz="4" w:space="0" w:color="auto"/>
          <w:bottom w:val="single" w:sz="4" w:space="0" w:color="auto"/>
          <w:right w:val="single" w:sz="4" w:space="0" w:color="auto"/>
        </w:pBdr>
        <w:spacing w:after="0"/>
        <w:jc w:val="center"/>
        <w:rPr>
          <w:rFonts w:ascii="Times New Roman" w:hAnsi="Times New Roman"/>
          <w:kern w:val="1"/>
          <w:sz w:val="28"/>
          <w:szCs w:val="28"/>
          <w:highlight w:val="red"/>
          <w:lang w:eastAsia="ar-SA"/>
        </w:rPr>
      </w:pPr>
      <w:r w:rsidRPr="008158BC">
        <w:rPr>
          <w:rFonts w:ascii="Times New Roman" w:hAnsi="Times New Roman"/>
          <w:noProof/>
          <w:sz w:val="28"/>
          <w:szCs w:val="28"/>
          <w:highlight w:val="red"/>
          <w:bdr w:val="single" w:sz="4" w:space="0" w:color="auto"/>
          <w:lang w:eastAsia="ru-RU"/>
        </w:rPr>
        <w:drawing>
          <wp:inline distT="0" distB="0" distL="0" distR="0" wp14:anchorId="00A98358" wp14:editId="022085C3">
            <wp:extent cx="5939790" cy="3533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533140"/>
                    </a:xfrm>
                    <a:prstGeom prst="rect">
                      <a:avLst/>
                    </a:prstGeom>
                  </pic:spPr>
                </pic:pic>
              </a:graphicData>
            </a:graphic>
          </wp:inline>
        </w:drawing>
      </w:r>
    </w:p>
    <w:p w14:paraId="0A5D8E99" w14:textId="77777777" w:rsidR="00067841" w:rsidRPr="008158BC" w:rsidRDefault="00067841" w:rsidP="007C5CC5">
      <w:pPr>
        <w:spacing w:after="0"/>
        <w:jc w:val="center"/>
        <w:rPr>
          <w:rFonts w:ascii="Times New Roman" w:hAnsi="Times New Roman"/>
          <w:kern w:val="1"/>
          <w:sz w:val="28"/>
          <w:szCs w:val="28"/>
          <w:highlight w:val="red"/>
          <w:lang w:eastAsia="ar-SA"/>
        </w:rPr>
      </w:pPr>
    </w:p>
    <w:p w14:paraId="54A25808" w14:textId="36A6A78A" w:rsidR="000A471D" w:rsidRPr="008158BC" w:rsidRDefault="00F05B44" w:rsidP="007C5CC5">
      <w:pPr>
        <w:spacing w:after="0"/>
        <w:jc w:val="center"/>
        <w:rPr>
          <w:rFonts w:ascii="Times New Roman" w:hAnsi="Times New Roman"/>
          <w:sz w:val="28"/>
          <w:szCs w:val="28"/>
          <w:highlight w:val="red"/>
        </w:rPr>
      </w:pPr>
      <w:r w:rsidRPr="008158BC">
        <w:rPr>
          <w:rFonts w:ascii="Times New Roman" w:hAnsi="Times New Roman"/>
          <w:kern w:val="1"/>
          <w:sz w:val="28"/>
          <w:szCs w:val="28"/>
          <w:highlight w:val="red"/>
          <w:lang w:eastAsia="ar-SA"/>
        </w:rPr>
        <w:t>Рисунок 1.3</w:t>
      </w:r>
      <w:r w:rsidR="000A471D" w:rsidRPr="008158BC">
        <w:rPr>
          <w:rFonts w:ascii="Times New Roman" w:hAnsi="Times New Roman"/>
          <w:kern w:val="1"/>
          <w:sz w:val="28"/>
          <w:szCs w:val="28"/>
          <w:highlight w:val="red"/>
          <w:lang w:eastAsia="ar-SA"/>
        </w:rPr>
        <w:t xml:space="preserve"> – </w:t>
      </w:r>
      <w:r w:rsidR="000A471D" w:rsidRPr="008158BC">
        <w:rPr>
          <w:rFonts w:ascii="Times New Roman" w:hAnsi="Times New Roman"/>
          <w:sz w:val="28"/>
          <w:szCs w:val="28"/>
          <w:highlight w:val="red"/>
        </w:rPr>
        <w:t xml:space="preserve">Стартовая страница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p>
    <w:p w14:paraId="31EF2067" w14:textId="77777777" w:rsidR="00876F5C" w:rsidRPr="008158BC" w:rsidRDefault="00876F5C" w:rsidP="007C5CC5">
      <w:pPr>
        <w:spacing w:after="0"/>
        <w:jc w:val="center"/>
        <w:rPr>
          <w:rFonts w:ascii="Times New Roman" w:hAnsi="Times New Roman"/>
          <w:kern w:val="1"/>
          <w:sz w:val="28"/>
          <w:szCs w:val="28"/>
          <w:highlight w:val="red"/>
          <w:lang w:eastAsia="ar-SA"/>
        </w:rPr>
      </w:pPr>
    </w:p>
    <w:p w14:paraId="7318165A" w14:textId="77777777" w:rsidR="000A471D" w:rsidRPr="008158BC" w:rsidRDefault="000A471D" w:rsidP="007C5CC5">
      <w:pPr>
        <w:spacing w:after="0"/>
        <w:ind w:firstLine="709"/>
        <w:jc w:val="both"/>
        <w:rPr>
          <w:rFonts w:ascii="Times New Roman" w:hAnsi="Times New Roman"/>
          <w:kern w:val="1"/>
          <w:sz w:val="28"/>
          <w:szCs w:val="28"/>
          <w:highlight w:val="red"/>
          <w:lang w:eastAsia="ar-SA"/>
        </w:rPr>
      </w:pPr>
      <w:r w:rsidRPr="008158BC">
        <w:rPr>
          <w:rFonts w:ascii="Times New Roman" w:hAnsi="Times New Roman"/>
          <w:kern w:val="1"/>
          <w:sz w:val="28"/>
          <w:szCs w:val="28"/>
          <w:highlight w:val="red"/>
          <w:lang w:eastAsia="ar-SA"/>
        </w:rPr>
        <w:lastRenderedPageBreak/>
        <w:t xml:space="preserve">Из активных элементов мы можем видеть поле ввода возраста, а также кнопка вычисления. После ввода возраста мы получаем данные оптимального для данного возраста показатели верхнего и нижнего давления. </w:t>
      </w:r>
    </w:p>
    <w:p w14:paraId="7E1E66AA" w14:textId="0F1CBD5B"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Ниже имеется некий справочник, с информацией о норме АД, которая не изменяется в завимисости от возраста, а представляет из себя статичный список </w:t>
      </w:r>
      <w:r w:rsidR="00F05B44" w:rsidRPr="008158BC">
        <w:rPr>
          <w:rFonts w:ascii="Times New Roman" w:hAnsi="Times New Roman"/>
          <w:sz w:val="28"/>
          <w:szCs w:val="28"/>
          <w:highlight w:val="red"/>
          <w:lang w:val="be-BY"/>
        </w:rPr>
        <w:t>на рисунке 1.4</w:t>
      </w:r>
      <w:r w:rsidRPr="008158BC">
        <w:rPr>
          <w:rFonts w:ascii="Times New Roman" w:hAnsi="Times New Roman"/>
          <w:sz w:val="28"/>
          <w:szCs w:val="28"/>
          <w:highlight w:val="red"/>
        </w:rPr>
        <w:t>.</w:t>
      </w:r>
    </w:p>
    <w:p w14:paraId="5C98F3D8" w14:textId="77777777" w:rsidR="00B40719" w:rsidRPr="008158BC" w:rsidRDefault="00B40719" w:rsidP="007C5CC5">
      <w:pPr>
        <w:spacing w:after="0"/>
        <w:ind w:firstLine="709"/>
        <w:jc w:val="both"/>
        <w:rPr>
          <w:rFonts w:ascii="Times New Roman" w:hAnsi="Times New Roman"/>
          <w:sz w:val="28"/>
          <w:szCs w:val="28"/>
          <w:highlight w:val="red"/>
        </w:rPr>
      </w:pPr>
    </w:p>
    <w:p w14:paraId="6F557E38" w14:textId="22C735FD" w:rsidR="000A471D" w:rsidRPr="008158BC" w:rsidRDefault="000A471D" w:rsidP="007C5CC5">
      <w:pPr>
        <w:pBdr>
          <w:top w:val="single" w:sz="4" w:space="1" w:color="auto"/>
          <w:left w:val="single" w:sz="4" w:space="4" w:color="auto"/>
          <w:bottom w:val="single" w:sz="4" w:space="1" w:color="auto"/>
          <w:right w:val="single" w:sz="4" w:space="4" w:color="auto"/>
        </w:pBdr>
        <w:spacing w:after="0"/>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34B8458F" wp14:editId="1C515B60">
            <wp:extent cx="5939790" cy="28282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828290"/>
                    </a:xfrm>
                    <a:prstGeom prst="rect">
                      <a:avLst/>
                    </a:prstGeom>
                  </pic:spPr>
                </pic:pic>
              </a:graphicData>
            </a:graphic>
          </wp:inline>
        </w:drawing>
      </w:r>
    </w:p>
    <w:p w14:paraId="74B31061" w14:textId="77777777" w:rsidR="00067841" w:rsidRPr="008158BC" w:rsidRDefault="00067841" w:rsidP="007C5CC5">
      <w:pPr>
        <w:spacing w:after="0"/>
        <w:ind w:firstLine="709"/>
        <w:jc w:val="both"/>
        <w:rPr>
          <w:rFonts w:ascii="Times New Roman" w:hAnsi="Times New Roman"/>
          <w:sz w:val="28"/>
          <w:szCs w:val="28"/>
          <w:highlight w:val="red"/>
        </w:rPr>
      </w:pPr>
    </w:p>
    <w:p w14:paraId="6EB4A021" w14:textId="3E620EE4" w:rsidR="00876F5C"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1.4</w:t>
      </w:r>
      <w:r w:rsidR="000A471D" w:rsidRPr="008158BC">
        <w:rPr>
          <w:rFonts w:ascii="Times New Roman" w:hAnsi="Times New Roman"/>
          <w:sz w:val="28"/>
          <w:szCs w:val="28"/>
          <w:highlight w:val="red"/>
        </w:rPr>
        <w:t xml:space="preserve"> – Информация о норме АД на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r w:rsidR="000A471D" w:rsidRPr="008158BC">
        <w:rPr>
          <w:rFonts w:ascii="Times New Roman" w:hAnsi="Times New Roman"/>
          <w:sz w:val="28"/>
          <w:szCs w:val="28"/>
          <w:highlight w:val="red"/>
        </w:rPr>
        <w:t>.</w:t>
      </w:r>
    </w:p>
    <w:p w14:paraId="0F4AF9D4" w14:textId="77777777" w:rsidR="00876F5C" w:rsidRPr="008158BC" w:rsidRDefault="00876F5C" w:rsidP="007C5CC5">
      <w:pPr>
        <w:spacing w:after="0"/>
        <w:ind w:right="140" w:firstLine="709"/>
        <w:jc w:val="center"/>
        <w:rPr>
          <w:rFonts w:ascii="Times New Roman" w:hAnsi="Times New Roman"/>
          <w:sz w:val="28"/>
          <w:szCs w:val="28"/>
          <w:highlight w:val="red"/>
        </w:rPr>
      </w:pPr>
    </w:p>
    <w:p w14:paraId="2428052F" w14:textId="13C30CF5" w:rsidR="000A471D" w:rsidRPr="008158BC" w:rsidRDefault="00DE3EFB"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К плюсам </w:t>
      </w:r>
      <w:r w:rsidR="000A471D" w:rsidRPr="008158BC">
        <w:rPr>
          <w:rFonts w:ascii="Times New Roman" w:hAnsi="Times New Roman"/>
          <w:sz w:val="28"/>
          <w:szCs w:val="28"/>
          <w:highlight w:val="red"/>
        </w:rPr>
        <w:t>данного сервиса</w:t>
      </w:r>
      <w:r w:rsidRPr="008158BC">
        <w:rPr>
          <w:rFonts w:ascii="Times New Roman" w:hAnsi="Times New Roman"/>
          <w:sz w:val="28"/>
          <w:szCs w:val="28"/>
          <w:highlight w:val="red"/>
        </w:rPr>
        <w:t xml:space="preserve"> можно отнести</w:t>
      </w:r>
      <w:r w:rsidR="000A471D" w:rsidRPr="008158BC">
        <w:rPr>
          <w:rFonts w:ascii="Times New Roman" w:hAnsi="Times New Roman"/>
          <w:sz w:val="28"/>
          <w:szCs w:val="28"/>
          <w:highlight w:val="red"/>
        </w:rPr>
        <w:t>:</w:t>
      </w:r>
    </w:p>
    <w:p w14:paraId="2E5BA2CF" w14:textId="6BD16CE2"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 связанная с отсутствием каких-либо вычислений</w:t>
      </w:r>
      <w:r w:rsidRPr="008158BC">
        <w:rPr>
          <w:rFonts w:ascii="Times New Roman" w:hAnsi="Times New Roman"/>
          <w:sz w:val="28"/>
          <w:szCs w:val="28"/>
          <w:highlight w:val="red"/>
          <w:lang w:val="be-BY"/>
        </w:rPr>
        <w:t>;</w:t>
      </w:r>
    </w:p>
    <w:p w14:paraId="0C81A4A9" w14:textId="7809F06C"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легкий и юзер-френдли интерфейс.</w:t>
      </w:r>
    </w:p>
    <w:p w14:paraId="6496A97B" w14:textId="6A4B1294" w:rsidR="000A471D" w:rsidRPr="008158BC" w:rsidRDefault="00DE3EFB"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0A471D" w:rsidRPr="008158BC">
        <w:rPr>
          <w:rFonts w:ascii="Times New Roman" w:hAnsi="Times New Roman"/>
          <w:sz w:val="28"/>
          <w:szCs w:val="28"/>
          <w:highlight w:val="red"/>
        </w:rPr>
        <w:t>:</w:t>
      </w:r>
    </w:p>
    <w:p w14:paraId="02F0B578" w14:textId="6D0DF2E1"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be-BY"/>
        </w:rPr>
        <w:t>;</w:t>
      </w:r>
    </w:p>
    <w:p w14:paraId="676E71A4" w14:textId="62A5DB1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p>
    <w:p w14:paraId="130A9180" w14:textId="2EE6A5FE"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70ED02BA" w14:textId="77777777" w:rsidR="00474645" w:rsidRPr="008158BC" w:rsidRDefault="00474645" w:rsidP="007C5CC5">
      <w:pPr>
        <w:spacing w:after="0"/>
        <w:ind w:right="140"/>
        <w:jc w:val="both"/>
        <w:rPr>
          <w:rFonts w:ascii="Times New Roman" w:hAnsi="Times New Roman"/>
          <w:sz w:val="28"/>
          <w:szCs w:val="28"/>
          <w:highlight w:val="red"/>
        </w:rPr>
      </w:pPr>
    </w:p>
    <w:p w14:paraId="25286272" w14:textId="10E418EE" w:rsidR="007C3133" w:rsidRPr="008158BC" w:rsidRDefault="00A85FAD" w:rsidP="007C5CC5">
      <w:pPr>
        <w:pStyle w:val="Heading2"/>
        <w:numPr>
          <w:ilvl w:val="2"/>
          <w:numId w:val="11"/>
        </w:numPr>
        <w:rPr>
          <w:highlight w:val="red"/>
        </w:rPr>
      </w:pPr>
      <w:bookmarkStart w:id="16" w:name="_Toc6675598"/>
      <w:bookmarkStart w:id="17" w:name="_Toc9813282"/>
      <w:bookmarkStart w:id="18" w:name="_Toc9904478"/>
      <w:bookmarkStart w:id="19" w:name="_Toc9905447"/>
      <w:r w:rsidRPr="008158BC">
        <w:rPr>
          <w:highlight w:val="red"/>
          <w:lang w:val="en-US"/>
        </w:rPr>
        <w:t>FORTISESCORT</w:t>
      </w:r>
      <w:r w:rsidRPr="008158BC">
        <w:rPr>
          <w:highlight w:val="red"/>
        </w:rPr>
        <w:t>.</w:t>
      </w:r>
      <w:r w:rsidRPr="008158BC">
        <w:rPr>
          <w:highlight w:val="red"/>
          <w:lang w:val="en-US"/>
        </w:rPr>
        <w:t>IN</w:t>
      </w:r>
      <w:bookmarkEnd w:id="16"/>
      <w:bookmarkEnd w:id="17"/>
      <w:bookmarkEnd w:id="18"/>
      <w:bookmarkEnd w:id="19"/>
    </w:p>
    <w:p w14:paraId="71627551" w14:textId="77777777" w:rsidR="009901DE" w:rsidRPr="008158BC" w:rsidRDefault="009901DE" w:rsidP="007C5CC5">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w:t>
      </w:r>
      <w:r w:rsidRPr="008158BC">
        <w:rPr>
          <w:rFonts w:ascii="Times New Roman" w:hAnsi="Times New Roman"/>
          <w:sz w:val="28"/>
          <w:szCs w:val="28"/>
          <w:highlight w:val="red"/>
        </w:rPr>
        <w:lastRenderedPageBreak/>
        <w:t>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1.5</w:t>
      </w:r>
      <w:r w:rsidR="000A471D" w:rsidRPr="008158BC">
        <w:rPr>
          <w:rFonts w:ascii="Times New Roman" w:hAnsi="Times New Roman"/>
          <w:sz w:val="28"/>
          <w:szCs w:val="28"/>
          <w:highlight w:val="red"/>
        </w:rPr>
        <w:t xml:space="preserve"> – Стартовая страница </w:t>
      </w:r>
      <w:r w:rsidR="000A471D" w:rsidRPr="008158BC">
        <w:rPr>
          <w:rFonts w:ascii="Times New Roman" w:hAnsi="Times New Roman"/>
          <w:i/>
          <w:sz w:val="28"/>
          <w:szCs w:val="28"/>
          <w:highlight w:val="red"/>
          <w:lang w:val="en-US"/>
        </w:rPr>
        <w:t>fortisescorts</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lastRenderedPageBreak/>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20" w:name="_Toc9813283"/>
      <w:bookmarkStart w:id="21" w:name="_Toc9904479"/>
      <w:bookmarkStart w:id="22" w:name="_Toc9905448"/>
      <w:r w:rsidRPr="008158BC">
        <w:rPr>
          <w:highlight w:val="red"/>
          <w:lang w:val="en-US"/>
        </w:rPr>
        <w:t>KINETIKWELLBEING</w:t>
      </w:r>
      <w:bookmarkEnd w:id="20"/>
      <w:bookmarkEnd w:id="21"/>
      <w:bookmarkEnd w:id="22"/>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F275C7" w:rsidRDefault="000A471D" w:rsidP="007C5CC5">
      <w:pPr>
        <w:spacing w:after="0"/>
        <w:ind w:firstLine="709"/>
        <w:jc w:val="both"/>
        <w:rPr>
          <w:rFonts w:ascii="Times New Roman" w:hAnsi="Times New Roman"/>
          <w:b/>
          <w:sz w:val="28"/>
          <w:szCs w:val="28"/>
        </w:rPr>
      </w:pPr>
    </w:p>
    <w:p w14:paraId="21082FC9" w14:textId="12066D18" w:rsidR="00A85FAD" w:rsidRPr="00F275C7" w:rsidRDefault="00A85FAD" w:rsidP="007C5CC5">
      <w:pPr>
        <w:pStyle w:val="Heading2"/>
        <w:numPr>
          <w:ilvl w:val="1"/>
          <w:numId w:val="11"/>
        </w:numPr>
      </w:pPr>
      <w:bookmarkStart w:id="23" w:name="_Toc9905449"/>
      <w:r w:rsidRPr="00F275C7">
        <w:t>Постановка задачи</w:t>
      </w:r>
      <w:bookmarkEnd w:id="23"/>
    </w:p>
    <w:p w14:paraId="1B93F6F5" w14:textId="77777777" w:rsidR="00635297" w:rsidRPr="00F275C7" w:rsidRDefault="00635297" w:rsidP="007C5CC5">
      <w:pPr>
        <w:spacing w:after="0"/>
      </w:pPr>
    </w:p>
    <w:p w14:paraId="05B1C988" w14:textId="0C0386E5" w:rsidR="000A471D" w:rsidRPr="00F275C7" w:rsidRDefault="000A471D" w:rsidP="007C5CC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sidR="00F275C7">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sidR="00F275C7">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146A4231" w14:textId="432F9142" w:rsidR="003856DD" w:rsidRDefault="003856DD" w:rsidP="007C5CC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полученной после обработки </w:t>
      </w:r>
      <w:r w:rsidR="00CE77C9">
        <w:rPr>
          <w:rFonts w:ascii="Times New Roman" w:hAnsi="Times New Roman"/>
          <w:sz w:val="28"/>
          <w:szCs w:val="28"/>
        </w:rPr>
        <w:t xml:space="preserve">данных </w:t>
      </w:r>
      <w:r>
        <w:rPr>
          <w:rFonts w:ascii="Times New Roman" w:hAnsi="Times New Roman"/>
          <w:sz w:val="28"/>
          <w:szCs w:val="28"/>
        </w:rPr>
        <w:t>статистикой.</w:t>
      </w:r>
      <w:r w:rsidR="00421ABB">
        <w:rPr>
          <w:rFonts w:ascii="Times New Roman" w:hAnsi="Times New Roman"/>
          <w:sz w:val="28"/>
          <w:szCs w:val="28"/>
        </w:rPr>
        <w:t xml:space="preserve"> </w:t>
      </w:r>
    </w:p>
    <w:p w14:paraId="1BE3050A" w14:textId="47CC493D" w:rsidR="00DC716D" w:rsidRDefault="00421ABB" w:rsidP="003A0091">
      <w:pPr>
        <w:spacing w:after="0"/>
        <w:ind w:firstLine="709"/>
        <w:jc w:val="both"/>
        <w:sectPr w:rsidR="00DC716D" w:rsidSect="002C65CE">
          <w:footerReference w:type="default" r:id="rId20"/>
          <w:pgSz w:w="11906" w:h="16838"/>
          <w:pgMar w:top="1134" w:right="850" w:bottom="1560" w:left="1701" w:header="708" w:footer="708" w:gutter="0"/>
          <w:cols w:space="708"/>
          <w:docGrid w:linePitch="360"/>
        </w:sectPr>
      </w:pPr>
      <w:r>
        <w:rPr>
          <w:rFonts w:ascii="Times New Roman" w:hAnsi="Times New Roman"/>
          <w:sz w:val="28"/>
          <w:szCs w:val="28"/>
        </w:rPr>
        <w:lastRenderedPageBreak/>
        <w:t xml:space="preserve">Необходимо, чтобы </w:t>
      </w:r>
      <w:r w:rsidR="00035673">
        <w:rPr>
          <w:rFonts w:ascii="Times New Roman" w:hAnsi="Times New Roman"/>
          <w:sz w:val="28"/>
          <w:szCs w:val="28"/>
        </w:rPr>
        <w:t xml:space="preserve">данная </w:t>
      </w:r>
      <w:r>
        <w:rPr>
          <w:rFonts w:ascii="Times New Roman" w:hAnsi="Times New Roman"/>
          <w:sz w:val="28"/>
          <w:szCs w:val="28"/>
        </w:rPr>
        <w:t xml:space="preserve">система </w:t>
      </w:r>
      <w:r w:rsidR="00035673">
        <w:rPr>
          <w:rFonts w:ascii="Times New Roman" w:hAnsi="Times New Roman"/>
          <w:sz w:val="28"/>
          <w:szCs w:val="28"/>
        </w:rPr>
        <w:t>была доступна</w:t>
      </w:r>
      <w:r w:rsidR="00B261DF">
        <w:rPr>
          <w:rFonts w:ascii="Times New Roman" w:hAnsi="Times New Roman"/>
          <w:sz w:val="28"/>
          <w:szCs w:val="28"/>
        </w:rPr>
        <w:t xml:space="preserve"> </w:t>
      </w:r>
      <w:r w:rsidR="00035673">
        <w:rPr>
          <w:rFonts w:ascii="Times New Roman" w:hAnsi="Times New Roman"/>
          <w:sz w:val="28"/>
          <w:szCs w:val="28"/>
        </w:rPr>
        <w:t xml:space="preserve">для персонала супермаркета и </w:t>
      </w:r>
      <w:r>
        <w:rPr>
          <w:rFonts w:ascii="Times New Roman" w:hAnsi="Times New Roman"/>
          <w:sz w:val="28"/>
          <w:szCs w:val="28"/>
        </w:rPr>
        <w:t xml:space="preserve">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326A46">
        <w:rPr>
          <w:rFonts w:ascii="Times New Roman" w:hAnsi="Times New Roman"/>
          <w:sz w:val="28"/>
          <w:szCs w:val="28"/>
          <w:highlight w:val="yellow"/>
        </w:rPr>
        <w:t>страницам бла-бла-бла, неавторизованные пользователи – только к страницам «Домашняя» и «Авторизация».</w:t>
      </w:r>
      <w:r w:rsidR="003D4B67">
        <w:rPr>
          <w:rFonts w:ascii="Times New Roman" w:hAnsi="Times New Roman"/>
          <w:sz w:val="28"/>
          <w:szCs w:val="28"/>
        </w:rPr>
        <w:t xml:space="preserve"> Доступ к системе должен предоставляться через веб-интерфейс.</w:t>
      </w:r>
      <w:bookmarkStart w:id="24" w:name="_Toc483950871"/>
    </w:p>
    <w:p w14:paraId="6C9E031F" w14:textId="79BB5367" w:rsidR="001F2983" w:rsidRDefault="001F2983" w:rsidP="007C5CC5">
      <w:pPr>
        <w:pStyle w:val="10"/>
        <w:numPr>
          <w:ilvl w:val="0"/>
          <w:numId w:val="11"/>
        </w:numPr>
        <w:spacing w:before="0" w:after="0" w:line="276" w:lineRule="auto"/>
        <w:rPr>
          <w:lang w:val="ru-RU"/>
        </w:rPr>
      </w:pPr>
      <w:bookmarkStart w:id="25" w:name="_Toc9905450"/>
      <w:r w:rsidRPr="008F581A">
        <w:rPr>
          <w:lang w:val="ru-RU"/>
        </w:rPr>
        <w:lastRenderedPageBreak/>
        <w:t xml:space="preserve">ПРОЕКТИРОВАНИЕ СТРУКТУРЫ </w:t>
      </w:r>
      <w:bookmarkEnd w:id="24"/>
      <w:bookmarkEnd w:id="25"/>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7C5CC5">
      <w:pPr>
        <w:pStyle w:val="Heading2"/>
        <w:keepNext/>
        <w:keepLines/>
        <w:numPr>
          <w:ilvl w:val="1"/>
          <w:numId w:val="13"/>
        </w:numPr>
        <w:tabs>
          <w:tab w:val="clear" w:pos="1141"/>
          <w:tab w:val="left" w:pos="1276"/>
        </w:tabs>
        <w:ind w:left="1560" w:hanging="851"/>
        <w:contextualSpacing w:val="0"/>
        <w:jc w:val="left"/>
        <w:rPr>
          <w:i/>
        </w:rPr>
      </w:pPr>
      <w:bookmarkStart w:id="26" w:name="_Toc483950872"/>
      <w:bookmarkStart w:id="27" w:name="_Toc9905451"/>
      <w:r>
        <w:t xml:space="preserve">Структура </w:t>
      </w:r>
      <w:bookmarkEnd w:id="26"/>
      <w:r w:rsidR="003A65C3">
        <w:t>разрабатываемо</w:t>
      </w:r>
      <w:r w:rsidR="001F219A">
        <w:t>й</w:t>
      </w:r>
      <w:r w:rsidR="003A65C3">
        <w:t xml:space="preserve"> </w:t>
      </w:r>
      <w:bookmarkEnd w:id="27"/>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1">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7C5CC5">
      <w:pPr>
        <w:pStyle w:val="Heading2"/>
        <w:keepNext/>
        <w:keepLines/>
        <w:numPr>
          <w:ilvl w:val="1"/>
          <w:numId w:val="13"/>
        </w:numPr>
        <w:tabs>
          <w:tab w:val="clear" w:pos="1141"/>
          <w:tab w:val="left" w:pos="1276"/>
        </w:tabs>
        <w:contextualSpacing w:val="0"/>
        <w:jc w:val="left"/>
        <w:rPr>
          <w:highlight w:val="red"/>
        </w:rPr>
      </w:pPr>
      <w:bookmarkStart w:id="28" w:name="_Toc483950873"/>
      <w:bookmarkStart w:id="29"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28"/>
      <w:bookmarkEnd w:id="29"/>
    </w:p>
    <w:p w14:paraId="06F13804" w14:textId="77777777" w:rsidR="005A6A69" w:rsidRPr="00673392" w:rsidRDefault="005A6A69" w:rsidP="007C5CC5">
      <w:pPr>
        <w:spacing w:after="0"/>
        <w:rPr>
          <w:highlight w:val="red"/>
        </w:rPr>
      </w:pPr>
    </w:p>
    <w:p w14:paraId="1D6CFD96" w14:textId="50E2C9ED" w:rsidR="005A6A69" w:rsidRPr="00673392" w:rsidRDefault="00B84845" w:rsidP="007C5CC5">
      <w:pPr>
        <w:pStyle w:val="Heading2"/>
        <w:keepNext/>
        <w:keepLines/>
        <w:numPr>
          <w:ilvl w:val="2"/>
          <w:numId w:val="27"/>
        </w:numPr>
        <w:tabs>
          <w:tab w:val="clear" w:pos="1134"/>
          <w:tab w:val="left" w:pos="1276"/>
        </w:tabs>
        <w:contextualSpacing w:val="0"/>
        <w:jc w:val="left"/>
        <w:rPr>
          <w:highlight w:val="red"/>
        </w:rPr>
      </w:pPr>
      <w:bookmarkStart w:id="30" w:name="_Toc9813290"/>
      <w:r w:rsidRPr="00673392">
        <w:rPr>
          <w:b w:val="0"/>
          <w:highlight w:val="red"/>
        </w:rPr>
        <w:t xml:space="preserve"> </w:t>
      </w:r>
      <w:bookmarkStart w:id="31" w:name="_Toc9904484"/>
      <w:bookmarkStart w:id="32"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30"/>
      <w:bookmarkEnd w:id="31"/>
      <w:bookmarkEnd w:id="32"/>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3" w:name="_Toc9813291"/>
      <w:bookmarkStart w:id="34" w:name="_Toc9904485"/>
      <w:bookmarkStart w:id="35" w:name="_Toc9905454"/>
      <w:r w:rsidR="00920CE0" w:rsidRPr="00673392">
        <w:rPr>
          <w:highlight w:val="red"/>
        </w:rPr>
        <w:t>Функциональная структура программного комплекса</w:t>
      </w:r>
      <w:bookmarkEnd w:id="33"/>
      <w:bookmarkEnd w:id="34"/>
      <w:bookmarkEnd w:id="35"/>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7C5CC5">
      <w:pPr>
        <w:pStyle w:val="Heading2"/>
        <w:keepNext/>
        <w:keepLines/>
        <w:numPr>
          <w:ilvl w:val="1"/>
          <w:numId w:val="13"/>
        </w:numPr>
        <w:tabs>
          <w:tab w:val="left" w:pos="1276"/>
        </w:tabs>
        <w:contextualSpacing w:val="0"/>
        <w:jc w:val="left"/>
        <w:rPr>
          <w:highlight w:val="red"/>
        </w:rPr>
      </w:pPr>
      <w:bookmarkStart w:id="36" w:name="_Toc9905455"/>
      <w:r w:rsidRPr="00673392">
        <w:rPr>
          <w:highlight w:val="red"/>
        </w:rPr>
        <w:lastRenderedPageBreak/>
        <w:t>Информационное обеспечение программного комплекса</w:t>
      </w:r>
      <w:bookmarkEnd w:id="36"/>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37" w:name="_Toc9813293"/>
      <w:bookmarkStart w:id="38" w:name="_Toc9904487"/>
      <w:bookmarkStart w:id="39" w:name="_Toc9905456"/>
      <w:r w:rsidR="008870AD" w:rsidRPr="00673392">
        <w:rPr>
          <w:highlight w:val="red"/>
        </w:rPr>
        <w:t>Входные данные</w:t>
      </w:r>
      <w:bookmarkEnd w:id="37"/>
      <w:bookmarkEnd w:id="38"/>
      <w:bookmarkEnd w:id="39"/>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7C5CC5">
      <w:pPr>
        <w:pStyle w:val="Heading2"/>
        <w:keepNext/>
        <w:keepLines/>
        <w:numPr>
          <w:ilvl w:val="2"/>
          <w:numId w:val="29"/>
        </w:numPr>
        <w:tabs>
          <w:tab w:val="left" w:pos="1276"/>
        </w:tabs>
        <w:contextualSpacing w:val="0"/>
        <w:jc w:val="left"/>
        <w:rPr>
          <w:highlight w:val="red"/>
        </w:rPr>
      </w:pPr>
      <w:r w:rsidRPr="00673392">
        <w:rPr>
          <w:b w:val="0"/>
          <w:highlight w:val="red"/>
        </w:rPr>
        <w:t xml:space="preserve"> </w:t>
      </w:r>
      <w:bookmarkStart w:id="40" w:name="_Toc9813294"/>
      <w:bookmarkStart w:id="41" w:name="_Toc9904488"/>
      <w:bookmarkStart w:id="42" w:name="_Toc9905457"/>
      <w:r w:rsidR="008870AD" w:rsidRPr="00673392">
        <w:rPr>
          <w:highlight w:val="red"/>
        </w:rPr>
        <w:t>Разработка БД</w:t>
      </w:r>
      <w:bookmarkEnd w:id="40"/>
      <w:bookmarkEnd w:id="41"/>
      <w:bookmarkEnd w:id="42"/>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r w:rsidRPr="00673392">
        <w:rPr>
          <w:rFonts w:ascii="Times New Roman" w:hAnsi="Times New Roman"/>
          <w:i/>
          <w:sz w:val="28"/>
          <w:szCs w:val="28"/>
          <w:highlight w:val="red"/>
          <w:lang w:val="en-US" w:eastAsia="ru-RU"/>
        </w:rPr>
        <w:t>mongodb</w:t>
      </w:r>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PhysicalActivity</w:t>
            </w:r>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7C5CC5">
      <w:pPr>
        <w:pStyle w:val="Heading2"/>
        <w:keepNext/>
        <w:keepLines/>
        <w:numPr>
          <w:ilvl w:val="2"/>
          <w:numId w:val="29"/>
        </w:numPr>
        <w:tabs>
          <w:tab w:val="left" w:pos="1276"/>
        </w:tabs>
        <w:contextualSpacing w:val="0"/>
        <w:jc w:val="left"/>
        <w:rPr>
          <w:highlight w:val="red"/>
        </w:rPr>
      </w:pPr>
      <w:bookmarkStart w:id="43" w:name="_Toc9813295"/>
      <w:r w:rsidRPr="00673392">
        <w:rPr>
          <w:b w:val="0"/>
          <w:highlight w:val="red"/>
        </w:rPr>
        <w:t xml:space="preserve"> </w:t>
      </w:r>
      <w:bookmarkStart w:id="44" w:name="_Toc9904489"/>
      <w:bookmarkStart w:id="45" w:name="_Toc9905458"/>
      <w:r w:rsidR="008870AD" w:rsidRPr="00673392">
        <w:rPr>
          <w:highlight w:val="red"/>
        </w:rPr>
        <w:t>Выходные данные</w:t>
      </w:r>
      <w:bookmarkEnd w:id="43"/>
      <w:bookmarkEnd w:id="44"/>
      <w:bookmarkEnd w:id="45"/>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46" w:name="_Toc9905459"/>
      <w:r w:rsidRPr="00673392">
        <w:rPr>
          <w:highlight w:val="red"/>
        </w:rPr>
        <w:t>Алгоритмическое обеспечение</w:t>
      </w:r>
      <w:bookmarkEnd w:id="46"/>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1A52E4B5" w:rsidR="00403A58" w:rsidRPr="00673392" w:rsidRDefault="00403A58" w:rsidP="007C5CC5">
      <w:pPr>
        <w:pStyle w:val="Heading2"/>
        <w:numPr>
          <w:ilvl w:val="1"/>
          <w:numId w:val="18"/>
        </w:numPr>
        <w:rPr>
          <w:highlight w:val="red"/>
        </w:rPr>
      </w:pPr>
      <w:r w:rsidRPr="00673392">
        <w:rPr>
          <w:highlight w:val="red"/>
        </w:rPr>
        <w:lastRenderedPageBreak/>
        <w:t xml:space="preserve"> </w:t>
      </w:r>
      <w:r w:rsidR="00534195" w:rsidRPr="00673392">
        <w:rPr>
          <w:highlight w:val="red"/>
        </w:rPr>
        <w:t xml:space="preserve"> </w:t>
      </w:r>
      <w:bookmarkStart w:id="47" w:name="_Toc9905460"/>
      <w:r w:rsidR="00534195" w:rsidRPr="00673392">
        <w:rPr>
          <w:highlight w:val="red"/>
        </w:rPr>
        <w:t>Техническое и системное программное обеспечение</w:t>
      </w:r>
      <w:bookmarkEnd w:id="47"/>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455250CE" w:rsidR="002411B6" w:rsidRPr="00673392" w:rsidRDefault="002411B6" w:rsidP="007C5CC5">
      <w:pPr>
        <w:pStyle w:val="Heading2"/>
        <w:numPr>
          <w:ilvl w:val="1"/>
          <w:numId w:val="18"/>
        </w:numPr>
        <w:rPr>
          <w:highlight w:val="red"/>
        </w:rPr>
      </w:pPr>
      <w:r w:rsidRPr="00673392">
        <w:rPr>
          <w:highlight w:val="red"/>
        </w:rPr>
        <w:t xml:space="preserve"> </w:t>
      </w:r>
      <w:bookmarkStart w:id="48" w:name="_Toc9905461"/>
      <w:r w:rsidRPr="00673392">
        <w:rPr>
          <w:highlight w:val="red"/>
        </w:rPr>
        <w:t>Эргономическое обеспечение</w:t>
      </w:r>
      <w:bookmarkEnd w:id="48"/>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r w:rsidR="00FA0A5F" w:rsidRPr="00673392">
        <w:rPr>
          <w:rFonts w:ascii="Times New Roman" w:hAnsi="Times New Roman"/>
          <w:i/>
          <w:sz w:val="28"/>
          <w:szCs w:val="28"/>
          <w:highlight w:val="red"/>
          <w:lang w:val="en-US" w:eastAsia="ru-RU"/>
        </w:rPr>
        <w:t>Raleway</w:t>
      </w:r>
      <w:r w:rsidR="00FA0A5F" w:rsidRPr="00673392">
        <w:rPr>
          <w:rFonts w:ascii="Times New Roman" w:hAnsi="Times New Roman"/>
          <w:sz w:val="28"/>
          <w:szCs w:val="28"/>
          <w:highlight w:val="red"/>
          <w:lang w:eastAsia="ru-RU"/>
        </w:rPr>
        <w:t xml:space="preserve">. Также шрифт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7C5CC5">
      <w:pPr>
        <w:pStyle w:val="Heading2"/>
        <w:numPr>
          <w:ilvl w:val="1"/>
          <w:numId w:val="18"/>
        </w:numPr>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30"/>
          <w:pgSz w:w="11906" w:h="16838"/>
          <w:pgMar w:top="1134" w:right="850" w:bottom="1560" w:left="1701" w:header="708" w:footer="708" w:gutter="0"/>
          <w:cols w:space="708"/>
          <w:docGrid w:linePitch="360"/>
        </w:sectPr>
      </w:pPr>
    </w:p>
    <w:p w14:paraId="05EF7D5D" w14:textId="1B6B79DA" w:rsidR="00015497" w:rsidRDefault="0076032B" w:rsidP="007C5CC5">
      <w:pPr>
        <w:pStyle w:val="10"/>
        <w:numPr>
          <w:ilvl w:val="0"/>
          <w:numId w:val="29"/>
        </w:numPr>
        <w:spacing w:before="0" w:after="0" w:line="276" w:lineRule="auto"/>
        <w:rPr>
          <w:lang w:val="ru-RU"/>
        </w:rPr>
      </w:pPr>
      <w:bookmarkStart w:id="49" w:name="_Toc9905462"/>
      <w:r>
        <w:rPr>
          <w:lang w:val="ru-RU"/>
        </w:rPr>
        <w:lastRenderedPageBreak/>
        <w:t xml:space="preserve">ПРОГРАММНАЯ РЕАЛИЗАЦИЯ </w:t>
      </w:r>
      <w:bookmarkEnd w:id="49"/>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0CA47D10" w:rsidR="00015497" w:rsidRPr="00015497" w:rsidRDefault="00015497" w:rsidP="007C5CC5">
      <w:pPr>
        <w:pStyle w:val="Heading2"/>
        <w:numPr>
          <w:ilvl w:val="1"/>
          <w:numId w:val="30"/>
        </w:numPr>
      </w:pPr>
      <w:r>
        <w:t xml:space="preserve"> </w:t>
      </w:r>
      <w:bookmarkStart w:id="50" w:name="_Toc9905463"/>
      <w:r>
        <w:t>Обоснование выбора средств разработки</w:t>
      </w:r>
      <w:bookmarkEnd w:id="50"/>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51"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51"/>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674A988B" w:rsidR="00015497" w:rsidRPr="00A76A30" w:rsidRDefault="00BF5557" w:rsidP="007C5CC5">
      <w:pPr>
        <w:pStyle w:val="Heading2"/>
        <w:numPr>
          <w:ilvl w:val="1"/>
          <w:numId w:val="30"/>
        </w:numPr>
        <w:rPr>
          <w:highlight w:val="red"/>
        </w:rPr>
      </w:pPr>
      <w:r w:rsidRPr="00A76A30">
        <w:rPr>
          <w:highlight w:val="red"/>
        </w:rPr>
        <w:t xml:space="preserve"> </w:t>
      </w:r>
      <w:bookmarkStart w:id="52" w:name="_Toc9905464"/>
      <w:r w:rsidR="009E0706" w:rsidRPr="00A76A30">
        <w:rPr>
          <w:highlight w:val="red"/>
        </w:rPr>
        <w:t>Структура программного продукта</w:t>
      </w:r>
      <w:bookmarkEnd w:id="52"/>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58C2D0BB" w:rsidR="006B42CC" w:rsidRPr="00A76A30" w:rsidRDefault="00015497" w:rsidP="007C5CC5">
      <w:pPr>
        <w:pStyle w:val="Heading2"/>
        <w:numPr>
          <w:ilvl w:val="1"/>
          <w:numId w:val="30"/>
        </w:numPr>
        <w:rPr>
          <w:highlight w:val="red"/>
        </w:rPr>
      </w:pPr>
      <w:r w:rsidRPr="00A76A30">
        <w:rPr>
          <w:highlight w:val="red"/>
        </w:rPr>
        <w:lastRenderedPageBreak/>
        <w:t xml:space="preserve"> </w:t>
      </w:r>
      <w:bookmarkStart w:id="53" w:name="_Toc9905465"/>
      <w:r w:rsidR="006B42CC" w:rsidRPr="00A76A30">
        <w:rPr>
          <w:highlight w:val="red"/>
        </w:rPr>
        <w:t>Проектирование программной реализации комплекса</w:t>
      </w:r>
      <w:bookmarkEnd w:id="53"/>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04F6D71" w:rsidR="00044BE8" w:rsidRPr="00A76A30" w:rsidRDefault="00015497" w:rsidP="007C5CC5">
      <w:pPr>
        <w:pStyle w:val="Heading2"/>
        <w:numPr>
          <w:ilvl w:val="1"/>
          <w:numId w:val="30"/>
        </w:numPr>
        <w:rPr>
          <w:highlight w:val="red"/>
        </w:rPr>
      </w:pPr>
      <w:r w:rsidRPr="00A76A30">
        <w:rPr>
          <w:highlight w:val="red"/>
        </w:rPr>
        <w:lastRenderedPageBreak/>
        <w:t xml:space="preserve"> </w:t>
      </w:r>
      <w:bookmarkStart w:id="54" w:name="_Toc9905466"/>
      <w:r w:rsidR="00044BE8" w:rsidRPr="00A76A30">
        <w:rPr>
          <w:highlight w:val="red"/>
        </w:rPr>
        <w:t>Описание</w:t>
      </w:r>
      <w:r w:rsidR="00B071FE" w:rsidRPr="00A76A30">
        <w:rPr>
          <w:highlight w:val="red"/>
        </w:rPr>
        <w:t xml:space="preserve"> </w:t>
      </w:r>
      <w:r w:rsidR="00044BE8" w:rsidRPr="00A76A30">
        <w:rPr>
          <w:highlight w:val="red"/>
        </w:rPr>
        <w:t>программной</w:t>
      </w:r>
      <w:r w:rsidR="00B071FE" w:rsidRPr="00A76A30">
        <w:rPr>
          <w:highlight w:val="red"/>
        </w:rPr>
        <w:t xml:space="preserve"> </w:t>
      </w:r>
      <w:r w:rsidR="00044BE8" w:rsidRPr="00A76A30">
        <w:rPr>
          <w:highlight w:val="red"/>
        </w:rPr>
        <w:t>реализации</w:t>
      </w:r>
      <w:r w:rsidR="00B071FE" w:rsidRPr="00A76A30">
        <w:rPr>
          <w:highlight w:val="red"/>
        </w:rPr>
        <w:t xml:space="preserve"> </w:t>
      </w:r>
      <w:r w:rsidR="00044BE8" w:rsidRPr="00A76A30">
        <w:rPr>
          <w:highlight w:val="red"/>
        </w:rPr>
        <w:t>отдельных</w:t>
      </w:r>
      <w:r w:rsidR="00B071FE" w:rsidRPr="00A76A30">
        <w:rPr>
          <w:highlight w:val="red"/>
        </w:rPr>
        <w:t xml:space="preserve"> </w:t>
      </w:r>
      <w:r w:rsidR="00044BE8" w:rsidRPr="00A76A30">
        <w:rPr>
          <w:highlight w:val="red"/>
        </w:rPr>
        <w:t>частей</w:t>
      </w:r>
      <w:r w:rsidR="00B071FE" w:rsidRPr="00A76A30">
        <w:rPr>
          <w:highlight w:val="red"/>
        </w:rPr>
        <w:t xml:space="preserve"> </w:t>
      </w:r>
      <w:r w:rsidR="00044BE8" w:rsidRPr="00A76A30">
        <w:rPr>
          <w:highlight w:val="red"/>
        </w:rPr>
        <w:t>комплекса</w:t>
      </w:r>
      <w:bookmarkEnd w:id="54"/>
    </w:p>
    <w:p w14:paraId="2E43E5EB" w14:textId="77777777" w:rsidR="00B071FE" w:rsidRPr="00A76A30" w:rsidRDefault="00B071FE" w:rsidP="007C5CC5">
      <w:pPr>
        <w:spacing w:after="0"/>
        <w:rPr>
          <w:highlight w:val="red"/>
        </w:rPr>
      </w:pPr>
    </w:p>
    <w:p w14:paraId="4B9BBE75" w14:textId="77777777" w:rsidR="00044BE8" w:rsidRPr="00A76A30" w:rsidRDefault="00044BE8" w:rsidP="007C5CC5">
      <w:pPr>
        <w:pStyle w:val="Heading2"/>
        <w:numPr>
          <w:ilvl w:val="2"/>
          <w:numId w:val="30"/>
        </w:numPr>
        <w:rPr>
          <w:highlight w:val="red"/>
        </w:rPr>
      </w:pPr>
      <w:bookmarkStart w:id="55" w:name="_Toc9813302"/>
      <w:bookmarkStart w:id="56" w:name="_Toc9904498"/>
      <w:bookmarkStart w:id="57" w:name="_Toc9905467"/>
      <w:r w:rsidRPr="00A76A30">
        <w:rPr>
          <w:highlight w:val="red"/>
        </w:rPr>
        <w:t>Модуль регистрации нового пользователя</w:t>
      </w:r>
      <w:bookmarkEnd w:id="55"/>
      <w:bookmarkEnd w:id="56"/>
      <w:bookmarkEnd w:id="57"/>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formSubmit(e)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e.preventDefault();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form = e.target;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(form[1].value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form[0].value,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password: form[1].value,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city: form[2].value,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fetch(constants.register,{</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headers:{'content-type':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body: JSON.stringify(data)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return resp.json();</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that.props.updateToken(resp.token);</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that.props.history.push('/personalcab');</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r w:rsidRPr="00A76A30">
        <w:rPr>
          <w:rFonts w:ascii="Times New Roman" w:hAnsi="Times New Roman"/>
          <w:i/>
          <w:sz w:val="24"/>
          <w:szCs w:val="24"/>
          <w:highlight w:val="red"/>
          <w:lang w:val="en-US"/>
        </w:rPr>
        <w:t>.catch((error)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apiRouter.post('/register',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usersModel.findOne({'username': req.body.username},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(!user)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usersModel.register(new usersModel({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req.body.username,</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city: req.body.city</w:t>
      </w:r>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req.body.password,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(err) {return res.</w:t>
      </w:r>
      <w:r w:rsidR="00466C73" w:rsidRPr="00A76A30">
        <w:rPr>
          <w:rFonts w:ascii="Times New Roman" w:hAnsi="Times New Roman"/>
          <w:i/>
          <w:sz w:val="24"/>
          <w:szCs w:val="24"/>
          <w:highlight w:val="red"/>
          <w:lang w:val="en-US"/>
        </w:rPr>
        <w:t>send</w:t>
      </w:r>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58" w:name="_Toc9813303"/>
      <w:bookmarkStart w:id="59" w:name="_Toc9904499"/>
      <w:bookmarkStart w:id="60" w:name="_Toc9905468"/>
      <w:r w:rsidRPr="00A76A30">
        <w:rPr>
          <w:highlight w:val="red"/>
        </w:rPr>
        <w:t>Модуль авторизации пользователей</w:t>
      </w:r>
      <w:bookmarkEnd w:id="58"/>
      <w:bookmarkEnd w:id="59"/>
      <w:bookmarkEnd w:id="60"/>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r w:rsidRPr="00A76A30">
        <w:rPr>
          <w:i/>
          <w:sz w:val="24"/>
          <w:szCs w:val="24"/>
          <w:highlight w:val="red"/>
          <w:lang w:val="en-US"/>
        </w:rPr>
        <w:t>formSubmit(e) {</w:t>
      </w:r>
    </w:p>
    <w:p w14:paraId="2813AA31" w14:textId="7D419132" w:rsidR="00466C73" w:rsidRPr="00A76A30" w:rsidRDefault="00466C73" w:rsidP="00466C73">
      <w:pPr>
        <w:pStyle w:val="0"/>
        <w:ind w:firstLine="708"/>
        <w:rPr>
          <w:i/>
          <w:sz w:val="24"/>
          <w:szCs w:val="24"/>
          <w:highlight w:val="red"/>
          <w:lang w:val="en-US"/>
        </w:rPr>
      </w:pPr>
      <w:r w:rsidRPr="00A76A30">
        <w:rPr>
          <w:i/>
          <w:sz w:val="24"/>
          <w:szCs w:val="24"/>
          <w:highlight w:val="red"/>
          <w:lang w:val="en-US"/>
        </w:rPr>
        <w:t>e.preventDefault();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form = e.target;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username: form[0].value,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password: form[1].value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r w:rsidRPr="00A76A30">
        <w:rPr>
          <w:i/>
          <w:sz w:val="24"/>
          <w:szCs w:val="24"/>
          <w:highlight w:val="red"/>
          <w:lang w:val="en-US"/>
        </w:rPr>
        <w:t>fetch(constants.login,{</w:t>
      </w:r>
    </w:p>
    <w:p w14:paraId="407F79DA" w14:textId="61632A6F" w:rsidR="00466C73" w:rsidRPr="00A76A30" w:rsidRDefault="00466C73" w:rsidP="00466C73">
      <w:pPr>
        <w:pStyle w:val="0"/>
        <w:ind w:firstLine="708"/>
        <w:rPr>
          <w:i/>
          <w:sz w:val="24"/>
          <w:szCs w:val="24"/>
          <w:highlight w:val="red"/>
          <w:lang w:val="en-US"/>
        </w:rPr>
      </w:pPr>
      <w:r w:rsidRPr="00A76A30">
        <w:rPr>
          <w:i/>
          <w:sz w:val="24"/>
          <w:szCs w:val="24"/>
          <w:highlight w:val="red"/>
          <w:lang w:val="en-US"/>
        </w:rPr>
        <w:t>headers:{'content-type':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body: JSON.stringify(data)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return resp.json();</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.then((resp) =&gt; {</w:t>
      </w:r>
    </w:p>
    <w:p w14:paraId="6B73D1A4" w14:textId="78AAB91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that.props.updateToken(resp.token);</w:t>
      </w:r>
    </w:p>
    <w:p w14:paraId="553E75FD" w14:textId="3262C54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that.props.history.push('/personalcab');</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apiRouter.post('/login', passport.authenticate('local'),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usersModel.findOne({ 'username': req.body.username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res.send({token: user._id});</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61" w:name="_Toc9813304"/>
      <w:bookmarkStart w:id="62" w:name="_Toc9904500"/>
      <w:bookmarkStart w:id="63" w:name="_Toc9905469"/>
      <w:r w:rsidRPr="00A76A30">
        <w:rPr>
          <w:noProof/>
          <w:highlight w:val="red"/>
          <w:lang w:eastAsia="ru-RU"/>
        </w:rPr>
        <w:t>Модуль определения нормативного артериального давления</w:t>
      </w:r>
      <w:bookmarkEnd w:id="61"/>
      <w:bookmarkEnd w:id="62"/>
      <w:bookmarkEnd w:id="63"/>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r w:rsidRPr="00A76A30">
        <w:rPr>
          <w:i/>
          <w:sz w:val="24"/>
          <w:szCs w:val="24"/>
          <w:highlight w:val="red"/>
          <w:lang w:val="en-US" w:eastAsia="ru-RU"/>
        </w:rPr>
        <w:t>formSubmit(e)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e.preventDefault();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form = e.target;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form[0].value,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form[1].value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fetch(constants.calculatePressureURL,{</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headers:{'content-type':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body: JSON.stringify(data)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return resp.json();</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that.setState({pressureValue: resp.normalValue});</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r w:rsidRPr="00A76A30">
        <w:rPr>
          <w:i/>
          <w:sz w:val="24"/>
          <w:szCs w:val="24"/>
          <w:highlight w:val="red"/>
          <w:lang w:val="en-US" w:eastAsia="ru-RU"/>
        </w:rPr>
        <w:t>getNormalPressure: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req.body.age,</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req.body.gender,</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systolicBloodPressure: req.body.systolicBloodPressure,</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diastolicBloodPressure: req.body.diastolicBloodPressure</w:t>
      </w:r>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bpOnGender = bpMocks[data.gender];</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normalValue;</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for (key in bpOnGender)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(data.age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normalValue = bpOnGender[key];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data.normalValue = normalValue;</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res.send(data);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4" w:name="_Toc9813305"/>
      <w:bookmarkStart w:id="65" w:name="_Toc9904501"/>
      <w:bookmarkStart w:id="66" w:name="_Toc9905470"/>
      <w:r w:rsidRPr="00A76A30">
        <w:rPr>
          <w:highlight w:val="red"/>
          <w:lang w:eastAsia="ru-RU"/>
        </w:rPr>
        <w:t>Модуль анализа значений артериального давления</w:t>
      </w:r>
      <w:bookmarkEnd w:id="64"/>
      <w:bookmarkEnd w:id="65"/>
      <w:bookmarkEnd w:id="66"/>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r w:rsidRPr="00A76A30">
        <w:rPr>
          <w:rFonts w:ascii="Times New Roman" w:hAnsi="Times New Roman"/>
          <w:i/>
          <w:sz w:val="24"/>
          <w:szCs w:val="24"/>
          <w:highlight w:val="red"/>
          <w:lang w:val="en-US" w:eastAsia="ru-RU"/>
        </w:rPr>
        <w:t>formSubmit(e)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e.preventDefault();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form = e.target;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value = form[2].value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token: this.state.token,</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age: form[0].value,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gender: form[1].value,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date: +new Date(),</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height: form[4].value,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weight: form[5].value,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physicalActivity: form[6].value,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alcohol: form[7].value,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smoke: form[8].value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xhr = new XMLHttpRequest();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t>xhr.open('PUT', constants.addvalue);</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xhr.setRequestHeader('Content-Type',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xhr.onreadystatechange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(xhr.readyState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that.getUserHistory();</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xhr.send(JSON.stringify(data));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apiRouter.put('/addvalue',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let data = new pressureModel({</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token: req.body.token,</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value: req.body.value,</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age: req.body.age,</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gender: req.body.gender,</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date: req.body.date,</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height: req.body.height,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weight: req.body.weight,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physicalActivity: req.body.physicalActivity,</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alcohol: req.body.alcohol,</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smoke: req.body.smoke</w:t>
      </w:r>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data.save();</w:t>
      </w:r>
    </w:p>
    <w:p w14:paraId="05E00E49" w14:textId="0AB99198" w:rsidR="00B071FE" w:rsidRPr="00BE6C5A"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res</w:t>
      </w:r>
      <w:r w:rsidRPr="00BE6C5A">
        <w:rPr>
          <w:rFonts w:ascii="Times New Roman" w:hAnsi="Times New Roman"/>
          <w:i/>
          <w:sz w:val="24"/>
          <w:szCs w:val="24"/>
          <w:highlight w:val="red"/>
          <w:lang w:val="en-US" w:eastAsia="ru-RU"/>
        </w:rPr>
        <w:t>.</w:t>
      </w:r>
      <w:r w:rsidRPr="00A76A30">
        <w:rPr>
          <w:rFonts w:ascii="Times New Roman" w:hAnsi="Times New Roman"/>
          <w:i/>
          <w:sz w:val="24"/>
          <w:szCs w:val="24"/>
          <w:highlight w:val="red"/>
          <w:lang w:val="en-US" w:eastAsia="ru-RU"/>
        </w:rPr>
        <w:t>send</w:t>
      </w:r>
      <w:r w:rsidRPr="00BE6C5A">
        <w:rPr>
          <w:rFonts w:ascii="Times New Roman" w:hAnsi="Times New Roman"/>
          <w:i/>
          <w:sz w:val="24"/>
          <w:szCs w:val="24"/>
          <w:highlight w:val="red"/>
          <w:lang w:val="en-US" w:eastAsia="ru-RU"/>
        </w:rPr>
        <w:t>();</w:t>
      </w:r>
    </w:p>
    <w:p w14:paraId="6249F5C8" w14:textId="77777777" w:rsidR="00B071FE" w:rsidRPr="00BE6C5A" w:rsidRDefault="00B071FE" w:rsidP="00B071FE">
      <w:pPr>
        <w:spacing w:after="0"/>
        <w:ind w:left="708"/>
        <w:jc w:val="both"/>
        <w:rPr>
          <w:rFonts w:ascii="Times New Roman" w:hAnsi="Times New Roman"/>
          <w:i/>
          <w:sz w:val="24"/>
          <w:szCs w:val="24"/>
          <w:highlight w:val="red"/>
          <w:lang w:val="en-US" w:eastAsia="ru-RU"/>
        </w:rPr>
      </w:pPr>
      <w:r w:rsidRPr="00BE6C5A">
        <w:rPr>
          <w:rFonts w:ascii="Times New Roman" w:hAnsi="Times New Roman"/>
          <w:i/>
          <w:sz w:val="24"/>
          <w:szCs w:val="24"/>
          <w:highlight w:val="red"/>
          <w:lang w:val="en-US" w:eastAsia="ru-RU"/>
        </w:rPr>
        <w:t>});</w:t>
      </w:r>
    </w:p>
    <w:p w14:paraId="671711EF" w14:textId="77777777" w:rsidR="00B071FE" w:rsidRPr="00BE6C5A" w:rsidRDefault="00B071FE" w:rsidP="00B071FE">
      <w:pPr>
        <w:spacing w:after="0"/>
        <w:ind w:left="708"/>
        <w:jc w:val="both"/>
        <w:rPr>
          <w:rFonts w:ascii="Times New Roman" w:hAnsi="Times New Roman"/>
          <w:i/>
          <w:sz w:val="28"/>
          <w:szCs w:val="28"/>
          <w:highlight w:val="red"/>
          <w:lang w:val="en-US" w:eastAsia="ru-RU"/>
        </w:rPr>
      </w:pPr>
    </w:p>
    <w:p w14:paraId="605F9C66" w14:textId="77777777" w:rsidR="00B071FE" w:rsidRPr="00BE6C5A" w:rsidRDefault="00B071FE" w:rsidP="00B071FE">
      <w:pPr>
        <w:spacing w:after="0"/>
        <w:ind w:left="708"/>
        <w:jc w:val="both"/>
        <w:rPr>
          <w:rFonts w:ascii="Times New Roman" w:hAnsi="Times New Roman"/>
          <w:i/>
          <w:sz w:val="28"/>
          <w:szCs w:val="28"/>
          <w:highlight w:val="red"/>
          <w:lang w:val="en-US"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getUserHistory()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fetch(constants.gethistory + '/' + this.state.token,{</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headers:{'content-type':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return resp.json();</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that.setState({history: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apiRouter.get('/gethistory/:token',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token = req.params.token;</w:t>
      </w:r>
    </w:p>
    <w:p w14:paraId="41E73C9F" w14:textId="4558301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pressureModel.find({'token':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items.forEach(function(item)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bpOnGender = bpMocks[item.gender];</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normalValue;</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for (key in bpOnGender)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(item.age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 bpOnGender[key];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token: item.token,</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value: item.value,</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age: item.age,</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gender: item.gender,</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date: item.date,</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height: item.height,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weight: item.weight,</w:t>
      </w:r>
    </w:p>
    <w:p w14:paraId="5F3A1F50" w14:textId="5C768F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physicalActivity: item.physicalActivity,</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alcohol: item.alcohol,</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smoke: item.smoke,</w:t>
      </w:r>
    </w:p>
    <w:p w14:paraId="7264778E" w14:textId="5299609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normalValue,</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obj.rejectionReasons = apiController.analyzeRejectionReasons(obj);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array.push(obj);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res.send(array);</w:t>
      </w:r>
    </w:p>
    <w:p w14:paraId="3E73195E" w14:textId="6D521F86" w:rsidR="00987492" w:rsidRPr="00BE6C5A" w:rsidRDefault="00987492" w:rsidP="00987492">
      <w:pPr>
        <w:pStyle w:val="0"/>
        <w:spacing w:line="276" w:lineRule="auto"/>
        <w:ind w:firstLine="708"/>
        <w:rPr>
          <w:i/>
          <w:sz w:val="24"/>
          <w:szCs w:val="24"/>
          <w:highlight w:val="red"/>
          <w:lang w:val="en-US" w:eastAsia="ru-RU"/>
        </w:rPr>
      </w:pPr>
      <w:r w:rsidRPr="00BE6C5A">
        <w:rPr>
          <w:i/>
          <w:sz w:val="24"/>
          <w:szCs w:val="24"/>
          <w:highlight w:val="red"/>
          <w:lang w:val="en-US" w:eastAsia="ru-RU"/>
        </w:rPr>
        <w:t xml:space="preserve">} </w:t>
      </w:r>
      <w:r w:rsidRPr="00A76A30">
        <w:rPr>
          <w:i/>
          <w:sz w:val="24"/>
          <w:szCs w:val="24"/>
          <w:highlight w:val="red"/>
          <w:lang w:val="en-US" w:eastAsia="ru-RU"/>
        </w:rPr>
        <w:t>else</w:t>
      </w:r>
      <w:r w:rsidRPr="00BE6C5A">
        <w:rPr>
          <w:i/>
          <w:sz w:val="24"/>
          <w:szCs w:val="24"/>
          <w:highlight w:val="red"/>
          <w:lang w:val="en-US" w:eastAsia="ru-RU"/>
        </w:rPr>
        <w:t xml:space="preserve"> {</w:t>
      </w:r>
      <w:r w:rsidRPr="00A76A30">
        <w:rPr>
          <w:i/>
          <w:sz w:val="24"/>
          <w:szCs w:val="24"/>
          <w:highlight w:val="red"/>
          <w:lang w:val="en-US" w:eastAsia="ru-RU"/>
        </w:rPr>
        <w:t>next</w:t>
      </w:r>
      <w:r w:rsidRPr="00BE6C5A">
        <w:rPr>
          <w:i/>
          <w:sz w:val="24"/>
          <w:szCs w:val="24"/>
          <w:highlight w:val="red"/>
          <w:lang w:val="en-US" w:eastAsia="ru-RU"/>
        </w:rPr>
        <w: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let reasonsArray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systolicPressureValue = obj.value.split('/')[0];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dyastolicPressureValue = obj.value.split('/')[1];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systolicNormalPressureValue = obj.normalValue.split('/')[0];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dyastolicNormalPressureValue = obj.normalValue.split('/')[1];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r w:rsidRPr="00A76A30">
        <w:rPr>
          <w:i/>
          <w:sz w:val="24"/>
          <w:szCs w:val="24"/>
          <w:highlight w:val="red"/>
          <w:lang w:val="en-US" w:eastAsia="ru-RU"/>
        </w:rPr>
        <w:t>systolicPressureValue</w:t>
      </w:r>
      <w:r w:rsidRPr="00A76A30">
        <w:rPr>
          <w:i/>
          <w:sz w:val="24"/>
          <w:szCs w:val="24"/>
          <w:highlight w:val="red"/>
          <w:lang w:val="ru-RU" w:eastAsia="ru-RU"/>
        </w:rPr>
        <w:t xml:space="preserve"> &amp;&amp; </w:t>
      </w:r>
      <w:r w:rsidRPr="00A76A30">
        <w:rPr>
          <w:i/>
          <w:sz w:val="24"/>
          <w:szCs w:val="24"/>
          <w:highlight w:val="red"/>
          <w:lang w:val="en-US" w:eastAsia="ru-RU"/>
        </w:rPr>
        <w:t>dyastolicPressureValue</w:t>
      </w:r>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(obj.height &amp;&amp; obj.weight)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weight = obj.weight / (obj.height / 100 * obj.height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(obj.physicalActivity)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(obj.physicalActivity === 'notactive')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(obj.alcohol)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(obj.alcohol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(obj.alcohol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(obj.smoke)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(obj.smoke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(systolicNormalPressureValue &amp;&amp; dyastolicNormalPressureValue)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(systolicNormalPressureValue - systolicPressureValue)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(dyastolicNormalPressureValue - dyastolicPressureValue)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(systolicPressureValue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((systolicPressureValue - dyastolicPressureValue)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((systolicPressureValue - dyastolicPressureValue)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 xml:space="preserve">reasonsArray.push('You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67" w:name="_Toc9813306"/>
      <w:bookmarkStart w:id="68" w:name="_Toc9904502"/>
      <w:bookmarkStart w:id="69" w:name="_Toc9905471"/>
      <w:r w:rsidRPr="00A76A30">
        <w:rPr>
          <w:highlight w:val="red"/>
        </w:rPr>
        <w:t>Модуль отображения выходных данных</w:t>
      </w:r>
      <w:bookmarkEnd w:id="67"/>
      <w:bookmarkEnd w:id="68"/>
      <w:bookmarkEnd w:id="69"/>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r w:rsidRPr="00A76A30">
        <w:rPr>
          <w:i/>
          <w:sz w:val="24"/>
          <w:szCs w:val="24"/>
          <w:highlight w:val="red"/>
          <w:lang w:val="en-US"/>
        </w:rPr>
        <w:t>prepareDataForSchedule()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let labelsArray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let systolicPressureValues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let dyastolicPressureValues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let systolicNormalPressureValues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let dyastolicNormalPressureValues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t>this.state.history.forEach(function(item)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t>labelsArray.push(item.date);</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t>systolicPressureValues.push(item.value.split('/')[0]);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t>dyastolicPressureValues.push(item.value.split('/')[1]);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systolicNormalPressureValues.push(item.normalValue.split('/')[0]);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dyastolicNormalPressureValues.push(item.normalValue.split('/')[1]);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labels: labelsArray,</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data: systolicPressureValues</w:t>
      </w:r>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data: dyastolicPressureValues</w:t>
      </w:r>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data: systolicNormalPressureValues</w:t>
      </w:r>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r w:rsidRPr="00A76A30">
        <w:rPr>
          <w:i/>
          <w:sz w:val="24"/>
          <w:szCs w:val="24"/>
          <w:highlight w:val="red"/>
          <w:lang w:val="en-US"/>
        </w:rPr>
        <w:t>dyastolicNormalPressureValues</w:t>
      </w:r>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(this.state.history)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reasons = this.state.history[this.state.history.length-1].rejectionReasons;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data = this.prepareDataForSchedule();</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items = this.state.history.map(item =&gt; &lt;li&gt;{item.value} (Normal value:{item.normalValue})&lt;/li&gt;);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t>rejectionReasons = &lt;ul&gt;{reasons.map(item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70" w:name="_Toc9813307"/>
      <w:bookmarkStart w:id="71" w:name="_Toc9904503"/>
      <w:bookmarkStart w:id="72" w:name="_Toc9905472"/>
      <w:r w:rsidRPr="00A76A30">
        <w:rPr>
          <w:highlight w:val="red"/>
        </w:rPr>
        <w:t>Модуль рассылки уведомлений</w:t>
      </w:r>
      <w:bookmarkEnd w:id="70"/>
      <w:bookmarkEnd w:id="71"/>
      <w:bookmarkEnd w:id="72"/>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setInterval(function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var date = new Date();</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(date.getHours() === 7 &amp;&amp; date.getMinutes === 0) {</w:t>
      </w:r>
    </w:p>
    <w:p w14:paraId="1F0C7085"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apiController.sendNotifications()</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r w:rsidRPr="00A76A30">
        <w:rPr>
          <w:i/>
          <w:sz w:val="24"/>
          <w:szCs w:val="24"/>
          <w:highlight w:val="red"/>
          <w:lang w:val="en-US"/>
        </w:rPr>
        <w:t>sendNotifications()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usersModel.find((error,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users.forEach(user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t>if(user.username.match( /@/ig ) &amp;&amp; user.city)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testAccount = await nodemailer.createTestAccount();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xhr = new XMLHttpRequest();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xhr.open('GET', 'http://api.apixu.com/v1/current.json?key=d9fe708ea76e4ad6977111820191705&amp;q=' + user.city);</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xhr.onreadystatechange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pressureValue = resp.condition.pressure_mb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(pressureValue &gt; 770 || pressureValue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(pressureValue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transporter = nodemailer.createTransport({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"smtp.ethereal.email",</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 testAccount.user,</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pass: testAccount.pass</w:t>
      </w:r>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await transporter.sendMail({</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to: user.username,</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t>xhr.send(JSON.stringify(data));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33E783" w:rsidR="00FC7827" w:rsidRPr="00A76A30" w:rsidRDefault="00FC7827" w:rsidP="00015497">
      <w:pPr>
        <w:pStyle w:val="Heading2"/>
        <w:numPr>
          <w:ilvl w:val="1"/>
          <w:numId w:val="30"/>
        </w:numPr>
        <w:rPr>
          <w:highlight w:val="red"/>
        </w:rPr>
      </w:pPr>
      <w:r w:rsidRPr="00A76A30">
        <w:rPr>
          <w:i/>
          <w:highlight w:val="red"/>
        </w:rPr>
        <w:tab/>
      </w:r>
      <w:bookmarkStart w:id="73" w:name="_Toc9905473"/>
      <w:r w:rsidR="00164264" w:rsidRPr="00A76A30">
        <w:rPr>
          <w:highlight w:val="red"/>
        </w:rPr>
        <w:t>Руководство пользователя</w:t>
      </w:r>
      <w:bookmarkEnd w:id="73"/>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39"/>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015497">
      <w:pPr>
        <w:pStyle w:val="Heading1"/>
        <w:numPr>
          <w:ilvl w:val="0"/>
          <w:numId w:val="30"/>
        </w:numPr>
        <w:suppressAutoHyphens/>
        <w:spacing w:line="276" w:lineRule="auto"/>
        <w:ind w:right="0"/>
        <w:jc w:val="left"/>
        <w:rPr>
          <w:szCs w:val="28"/>
        </w:rPr>
      </w:pPr>
      <w:bookmarkStart w:id="74" w:name="_Toc9905474"/>
      <w:r>
        <w:rPr>
          <w:szCs w:val="28"/>
        </w:rPr>
        <w:lastRenderedPageBreak/>
        <w:t xml:space="preserve">ТЕХНИКО-ЭКОНОМИЧЕСКОЕ ОБСНОВАНИЕ РАЗРАБОТКИ </w:t>
      </w:r>
      <w:bookmarkEnd w:id="74"/>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5" w:name="_Toc420582194"/>
      <w:bookmarkStart w:id="76" w:name="_Toc420707458"/>
      <w:bookmarkStart w:id="77" w:name="_Toc9905475"/>
      <w:r w:rsidRPr="00CD7428">
        <w:t>Характеристика программного продукта</w:t>
      </w:r>
      <w:bookmarkEnd w:id="75"/>
      <w:bookmarkEnd w:id="76"/>
      <w:bookmarkEnd w:id="77"/>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CD7428">
      <w:pPr>
        <w:pStyle w:val="Heading2"/>
        <w:numPr>
          <w:ilvl w:val="0"/>
          <w:numId w:val="0"/>
        </w:numPr>
        <w:ind w:left="709"/>
        <w:rPr>
          <w:highlight w:val="red"/>
        </w:rPr>
      </w:pPr>
      <w:bookmarkStart w:id="78" w:name="_Toc9905476"/>
      <w:r w:rsidRPr="00077F7A">
        <w:rPr>
          <w:highlight w:val="red"/>
        </w:rPr>
        <w:t xml:space="preserve">4.2 </w:t>
      </w:r>
      <w:r w:rsidRPr="00077F7A">
        <w:rPr>
          <w:highlight w:val="red"/>
        </w:rPr>
        <w:tab/>
        <w:t>Оценка трудоемкости и сроков разработки</w:t>
      </w:r>
      <w:bookmarkEnd w:id="78"/>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BE613C"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7328AB">
      <w:pPr>
        <w:tabs>
          <w:tab w:val="left" w:pos="567"/>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BE613C"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BE613C"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BE613C"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lastRenderedPageBreak/>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BE613C"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BE613C"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7328AB">
      <w:pPr>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BE613C"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BE613C"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BE613C"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BE613C"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BE613C"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BE613C"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BE613C"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BE613C"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BE613C"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BE613C"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79"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79"/>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BE613C"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7328AB">
            <w:pPr>
              <w:spacing w:after="0"/>
              <w:ind w:left="1701" w:hanging="1701"/>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BE613C"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0BE2CDF0"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ab/>
      </w:r>
      <w:r w:rsidR="00CD7428" w:rsidRPr="00077F7A">
        <w:rPr>
          <w:rFonts w:ascii="Times New Roman" w:hAnsi="Times New Roman"/>
          <w:color w:val="000000"/>
          <w:sz w:val="28"/>
          <w:szCs w:val="28"/>
          <w:highlight w:val="red"/>
          <w:lang w:eastAsia="ru-RU"/>
        </w:rPr>
        <w:t>Отчисления на социальные нужды (Р</w:t>
      </w:r>
      <w:r w:rsidR="00CD7428" w:rsidRPr="00077F7A">
        <w:rPr>
          <w:rFonts w:ascii="Times New Roman" w:hAnsi="Times New Roman"/>
          <w:color w:val="000000"/>
          <w:sz w:val="28"/>
          <w:szCs w:val="28"/>
          <w:highlight w:val="red"/>
          <w:vertAlign w:val="subscript"/>
          <w:lang w:eastAsia="ru-RU"/>
        </w:rPr>
        <w:t>соц</w:t>
      </w:r>
      <w:r w:rsidR="00CD7428" w:rsidRPr="00077F7A">
        <w:rPr>
          <w:rFonts w:ascii="Times New Roman" w:hAnsi="Times New Roman"/>
          <w:color w:val="000000"/>
          <w:sz w:val="28"/>
          <w:szCs w:val="28"/>
          <w:highlight w:val="red"/>
          <w:lang w:eastAsia="ru-RU"/>
        </w:rPr>
        <w:t xml:space="preserve">) </w:t>
      </w:r>
      <w:r w:rsidR="00CD7428"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BE613C"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3056BF">
      <w:pPr>
        <w:tabs>
          <w:tab w:val="left" w:pos="1185"/>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BE613C"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BE613C"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  общий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BE613C"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BE613C"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BE613C"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BE613C"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737D97A"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0" w:name="_Toc9905478"/>
      <w:r w:rsidR="00CD7428" w:rsidRPr="00077F7A">
        <w:rPr>
          <w:highlight w:val="red"/>
          <w:lang w:eastAsia="ru-RU"/>
        </w:rPr>
        <w:t>Расчёт экономической эффект</w:t>
      </w:r>
      <w:r w:rsidRPr="00077F7A">
        <w:rPr>
          <w:highlight w:val="red"/>
          <w:lang w:eastAsia="ru-RU"/>
        </w:rPr>
        <w:t>ивности реализац</w:t>
      </w:r>
      <w:r w:rsidR="003056BF" w:rsidRPr="00077F7A">
        <w:rPr>
          <w:highlight w:val="red"/>
          <w:lang w:eastAsia="ru-RU"/>
        </w:rPr>
        <w:t>ии программного комплекса анализ</w:t>
      </w:r>
      <w:r w:rsidRPr="00077F7A">
        <w:rPr>
          <w:highlight w:val="red"/>
          <w:lang w:eastAsia="ru-RU"/>
        </w:rPr>
        <w:t>а артериального давления</w:t>
      </w:r>
      <w:bookmarkEnd w:id="80"/>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только вопрос самого давления, а также возможных последствий его отклонения, так в связи с ухудшающейся экологической обстановкой а также </w:t>
      </w:r>
      <w:r w:rsidRPr="00077F7A">
        <w:rPr>
          <w:rFonts w:ascii="Times New Roman" w:hAnsi="Times New Roman"/>
          <w:sz w:val="28"/>
          <w:szCs w:val="28"/>
          <w:highlight w:val="red"/>
        </w:rPr>
        <w:lastRenderedPageBreak/>
        <w:t>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407E8CEE"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1" w:name="_Toc9905479"/>
      <w:r w:rsidRPr="00077F7A">
        <w:rPr>
          <w:highlight w:val="red"/>
          <w:lang w:eastAsia="ru-RU"/>
        </w:rPr>
        <w:t>Результат технико-экономического обоснования разработки программного продукта</w:t>
      </w:r>
      <w:bookmarkEnd w:id="81"/>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40"/>
          <w:pgSz w:w="11906" w:h="16838"/>
          <w:pgMar w:top="1134" w:right="850" w:bottom="1560" w:left="1701" w:header="708" w:footer="708" w:gutter="0"/>
          <w:cols w:space="708"/>
          <w:docGrid w:linePitch="360"/>
        </w:sectPr>
      </w:pPr>
      <w:bookmarkStart w:id="82" w:name="_Toc452873487"/>
      <w:bookmarkStart w:id="83"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4" w:name="_Toc9905480"/>
      <w:r w:rsidRPr="0036657D">
        <w:rPr>
          <w:b/>
          <w:caps/>
          <w:sz w:val="28"/>
          <w:szCs w:val="28"/>
          <w:shd w:val="clear" w:color="auto" w:fill="FFFFFF"/>
        </w:rPr>
        <w:lastRenderedPageBreak/>
        <w:t>ЗАКЛЮЧЕНИЕ</w:t>
      </w:r>
      <w:bookmarkEnd w:id="82"/>
      <w:bookmarkEnd w:id="83"/>
      <w:bookmarkEnd w:id="84"/>
    </w:p>
    <w:p w14:paraId="2EB04190" w14:textId="5233832A" w:rsidR="005A137C" w:rsidRDefault="005A137C" w:rsidP="00C31CBA">
      <w:pPr>
        <w:spacing w:after="0"/>
        <w:jc w:val="both"/>
        <w:rPr>
          <w:sz w:val="28"/>
          <w:szCs w:val="28"/>
        </w:rPr>
      </w:pPr>
      <w:bookmarkStart w:id="85"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1"/>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2D3CE2" w:rsidRDefault="0036657D" w:rsidP="00E01012">
      <w:pPr>
        <w:pStyle w:val="10"/>
        <w:numPr>
          <w:ilvl w:val="0"/>
          <w:numId w:val="0"/>
        </w:numPr>
        <w:spacing w:before="0" w:after="0" w:line="276" w:lineRule="auto"/>
        <w:jc w:val="center"/>
        <w:rPr>
          <w:b w:val="0"/>
          <w:sz w:val="28"/>
          <w:szCs w:val="28"/>
        </w:rPr>
      </w:pPr>
      <w:bookmarkStart w:id="86" w:name="_Toc9905481"/>
      <w:r w:rsidRPr="002D3CE2">
        <w:rPr>
          <w:sz w:val="28"/>
          <w:szCs w:val="28"/>
          <w:lang w:val="ru-RU"/>
        </w:rPr>
        <w:lastRenderedPageBreak/>
        <w:t>СПИСОК ИСПОЛЬЗОВАННЫХ ИСТОЧНИКОВ</w:t>
      </w:r>
      <w:bookmarkEnd w:id="85"/>
      <w:bookmarkEnd w:id="86"/>
    </w:p>
    <w:p w14:paraId="23646295" w14:textId="5F8698FE" w:rsidR="0036657D" w:rsidRPr="002D3CE2" w:rsidRDefault="0036657D" w:rsidP="00A91F32">
      <w:pPr>
        <w:spacing w:after="0"/>
        <w:ind w:firstLine="709"/>
        <w:jc w:val="both"/>
        <w:rPr>
          <w:rFonts w:ascii="Times New Roman" w:hAnsi="Times New Roman"/>
          <w:sz w:val="28"/>
          <w:szCs w:val="28"/>
          <w:lang w:eastAsia="ru-RU"/>
        </w:rPr>
      </w:pPr>
    </w:p>
    <w:p w14:paraId="4F8F2570" w14:textId="053772EE" w:rsidR="00F1182E" w:rsidRPr="002D3CE2" w:rsidRDefault="00E01012" w:rsidP="00F1182E">
      <w:pPr>
        <w:pStyle w:val="16"/>
        <w:ind w:firstLine="709"/>
        <w:rPr>
          <w:lang w:eastAsia="en-US" w:bidi="en-US"/>
        </w:rPr>
      </w:pPr>
      <w:bookmarkStart w:id="87" w:name="_Toc420311519"/>
      <w:bookmarkStart w:id="88" w:name="_Toc483950890"/>
      <w:r w:rsidRPr="002D3CE2">
        <w:rPr>
          <w:lang w:val="be-BY" w:eastAsia="en-US" w:bidi="en-US"/>
        </w:rPr>
        <w:t>[1]</w:t>
      </w:r>
      <w:r w:rsidRPr="002D3CE2">
        <w:rPr>
          <w:lang w:val="be-BY" w:eastAsia="en-US" w:bidi="en-US"/>
        </w:rPr>
        <w:tab/>
      </w:r>
      <w:r w:rsidR="00E36A38">
        <w:rPr>
          <w:lang w:val="be-BY" w:eastAsia="en-US" w:bidi="en-US"/>
        </w:rPr>
        <w:t xml:space="preserve">Виды и типы магазинов розничной торговли </w:t>
      </w:r>
      <w:r w:rsidR="00F1182E" w:rsidRPr="002D3CE2">
        <w:rPr>
          <w:lang w:eastAsia="en-US" w:bidi="en-US"/>
        </w:rPr>
        <w:t>[Электронный ресурс]</w:t>
      </w:r>
      <w:r w:rsidR="001B1F57">
        <w:rPr>
          <w:lang w:eastAsia="en-US" w:bidi="en-US"/>
        </w:rPr>
        <w:t>.</w:t>
      </w:r>
      <w:r w:rsidR="00F1182E" w:rsidRPr="002D3CE2">
        <w:rPr>
          <w:lang w:eastAsia="en-US" w:bidi="en-US"/>
        </w:rPr>
        <w:t xml:space="preserve"> – Режим доступа : </w:t>
      </w:r>
      <w:r w:rsidR="00B111B0" w:rsidRPr="00B111B0">
        <w:t>https://litstile.ru/index.php?ht=1674</w:t>
      </w:r>
      <w:r w:rsidR="00062C8B">
        <w:t>.</w:t>
      </w:r>
    </w:p>
    <w:p w14:paraId="1C1BC01C" w14:textId="1B6D7C33" w:rsidR="00E01012" w:rsidRPr="005D6DBD" w:rsidRDefault="00E01012" w:rsidP="00F1182E">
      <w:pPr>
        <w:pStyle w:val="16"/>
        <w:ind w:firstLine="709"/>
        <w:rPr>
          <w:highlight w:val="red"/>
          <w:lang w:eastAsia="en-US" w:bidi="en-US"/>
        </w:rPr>
      </w:pPr>
      <w:r w:rsidRPr="005D6DBD">
        <w:rPr>
          <w:highlight w:val="red"/>
          <w:lang w:eastAsia="en-US" w:bidi="en-US"/>
        </w:rPr>
        <w:t>[2]</w:t>
      </w:r>
      <w:r w:rsidRPr="005D6DBD">
        <w:rPr>
          <w:highlight w:val="red"/>
          <w:lang w:eastAsia="en-US" w:bidi="en-US"/>
        </w:rPr>
        <w:tab/>
      </w:r>
      <w:r w:rsidR="00F1182E" w:rsidRPr="005D6DBD">
        <w:rPr>
          <w:highlight w:val="red"/>
          <w:lang w:eastAsia="en-US" w:bidi="en-US"/>
        </w:rPr>
        <w:t>Национальная медицинская библиотека США</w:t>
      </w:r>
      <w:r w:rsidRPr="005D6DBD">
        <w:rPr>
          <w:highlight w:val="red"/>
          <w:lang w:eastAsia="en-US" w:bidi="en-US"/>
        </w:rPr>
        <w:t xml:space="preserve"> [Электронный ресурс] – Электронные данные. – Режим доступа : </w:t>
      </w:r>
      <w:r w:rsidR="00F1182E" w:rsidRPr="005D6DBD">
        <w:rPr>
          <w:highlight w:val="red"/>
          <w:lang w:eastAsia="en-US" w:bidi="en-US"/>
        </w:rPr>
        <w:t>www.nlm.nih.gov</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r w:rsidR="00F1182E" w:rsidRPr="005D6DBD">
        <w:rPr>
          <w:highlight w:val="red"/>
          <w:lang w:val="en-US" w:eastAsia="en-US" w:bidi="en-US"/>
        </w:rPr>
        <w:t>Nodemailer</w:t>
      </w:r>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4027B46D" w:rsidR="00E01012" w:rsidRPr="002D3CE2" w:rsidRDefault="00E01012" w:rsidP="00E01012">
      <w:pPr>
        <w:pStyle w:val="16"/>
        <w:ind w:firstLine="709"/>
        <w:rPr>
          <w:lang w:eastAsia="en-US" w:bidi="en-US"/>
        </w:rPr>
      </w:pPr>
      <w:r w:rsidRPr="002D3CE2">
        <w:rPr>
          <w:lang w:eastAsia="en-US" w:bidi="en-US"/>
        </w:rPr>
        <w:t>[6]</w:t>
      </w:r>
      <w:r w:rsidRPr="002D3CE2">
        <w:rPr>
          <w:lang w:eastAsia="en-US" w:bidi="en-US"/>
        </w:rPr>
        <w:tab/>
      </w:r>
      <w:r w:rsidR="00BF142D" w:rsidRPr="002D3CE2">
        <w:rPr>
          <w:lang w:eastAsia="en-US" w:bidi="en-US"/>
        </w:rPr>
        <w:t>Независимая библиотека википедия</w:t>
      </w:r>
      <w:r w:rsidRPr="002D3CE2">
        <w:rPr>
          <w:lang w:eastAsia="en-US" w:bidi="en-US"/>
        </w:rPr>
        <w:t xml:space="preserve"> [Электронный ресурс] – Электронные данные. – Режим </w:t>
      </w:r>
      <w:r w:rsidR="00B111B0">
        <w:rPr>
          <w:lang w:eastAsia="en-US" w:bidi="en-US"/>
        </w:rPr>
        <w:t>ч</w:t>
      </w:r>
      <w:r w:rsidRPr="002D3CE2">
        <w:rPr>
          <w:lang w:eastAsia="en-US" w:bidi="en-US"/>
        </w:rPr>
        <w:t xml:space="preserve">доступа : </w:t>
      </w:r>
      <w:r w:rsidR="00BF142D" w:rsidRPr="002D3CE2">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r w:rsidR="00BF142D" w:rsidRPr="005D6DBD">
        <w:rPr>
          <w:highlight w:val="red"/>
          <w:lang w:val="en-US" w:eastAsia="en-US" w:bidi="en-US"/>
        </w:rPr>
        <w:t>js</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r w:rsidRPr="005D6DBD">
        <w:rPr>
          <w:highlight w:val="red"/>
          <w:lang w:val="en-US" w:eastAsia="en-US" w:bidi="en-US"/>
        </w:rPr>
        <w:t>js</w:t>
      </w:r>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2"/>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89"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87"/>
      <w:bookmarkEnd w:id="88"/>
      <w:r w:rsidR="003056BF" w:rsidRPr="005D6DBD">
        <w:rPr>
          <w:caps w:val="0"/>
          <w:highlight w:val="red"/>
        </w:rPr>
        <w:t>моделей соединения с базой данных</w:t>
      </w:r>
      <w:bookmarkEnd w:id="89"/>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UserSchema = new mongoose.Schema({</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pressureSchema = new mongoose.Schema({</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physicalActivity: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B8EF7" w14:textId="77777777" w:rsidR="007C20AF" w:rsidRDefault="007C20AF" w:rsidP="00802955">
      <w:pPr>
        <w:spacing w:after="0" w:line="240" w:lineRule="auto"/>
      </w:pPr>
      <w:r>
        <w:separator/>
      </w:r>
    </w:p>
  </w:endnote>
  <w:endnote w:type="continuationSeparator" w:id="0">
    <w:p w14:paraId="0C2D089A" w14:textId="77777777" w:rsidR="007C20AF" w:rsidRDefault="007C20AF"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Content>
      <w:p w14:paraId="1518FFAB" w14:textId="0CCAD7AD" w:rsidR="00BE613C" w:rsidRDefault="00BE613C">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BE613C" w:rsidRDefault="00BE613C">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Content>
      <w:p w14:paraId="68EF29E6" w14:textId="09BD492D"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61</w:t>
        </w:r>
        <w:r w:rsidRPr="002C65CE">
          <w:rPr>
            <w:rFonts w:ascii="Times New Roman" w:hAnsi="Times New Roman"/>
            <w:sz w:val="28"/>
            <w:szCs w:val="28"/>
          </w:rPr>
          <w:fldChar w:fldCharType="end"/>
        </w:r>
      </w:p>
    </w:sdtContent>
  </w:sdt>
  <w:p w14:paraId="3A275DF5" w14:textId="77777777" w:rsidR="00BE613C" w:rsidRDefault="00BE613C">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Content>
      <w:p w14:paraId="475F2812" w14:textId="2EB9B782"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BE613C" w:rsidRDefault="00BE613C">
    <w:pPr>
      <w:pStyle w:val="Footer"/>
      <w:jc w:val="right"/>
    </w:pPr>
  </w:p>
  <w:p w14:paraId="54192461" w14:textId="77777777" w:rsidR="00BE613C" w:rsidRDefault="00BE61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BE613C" w:rsidRDefault="00BE613C">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Content>
      <w:p w14:paraId="4146ED87" w14:textId="77777777" w:rsidR="00BE613C" w:rsidRDefault="00BE613C">
        <w:pPr>
          <w:pStyle w:val="Footer"/>
          <w:jc w:val="right"/>
          <w:rPr>
            <w:rFonts w:ascii="Times New Roman" w:hAnsi="Times New Roman"/>
            <w:sz w:val="28"/>
            <w:szCs w:val="28"/>
          </w:rPr>
        </w:pPr>
      </w:p>
      <w:p w14:paraId="34237311" w14:textId="292A7FD3" w:rsidR="00BE613C" w:rsidRDefault="00BE613C">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BE613C" w:rsidRDefault="00BE613C">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Content>
      <w:p w14:paraId="241597E3" w14:textId="263C391A"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BE613C" w:rsidRDefault="00BE613C">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Content>
      <w:p w14:paraId="43174307" w14:textId="33422B5F"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16</w:t>
        </w:r>
        <w:r w:rsidRPr="002C65CE">
          <w:rPr>
            <w:rFonts w:ascii="Times New Roman" w:hAnsi="Times New Roman"/>
            <w:sz w:val="28"/>
            <w:szCs w:val="28"/>
          </w:rPr>
          <w:fldChar w:fldCharType="end"/>
        </w:r>
      </w:p>
    </w:sdtContent>
  </w:sdt>
  <w:p w14:paraId="6E733C2E" w14:textId="77777777" w:rsidR="00BE613C" w:rsidRDefault="00BE613C">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Content>
      <w:p w14:paraId="3C03995F" w14:textId="1A1FF99B"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33</w:t>
        </w:r>
        <w:r w:rsidRPr="002C65CE">
          <w:rPr>
            <w:rFonts w:ascii="Times New Roman" w:hAnsi="Times New Roman"/>
            <w:sz w:val="28"/>
            <w:szCs w:val="28"/>
          </w:rPr>
          <w:fldChar w:fldCharType="end"/>
        </w:r>
      </w:p>
    </w:sdtContent>
  </w:sdt>
  <w:p w14:paraId="711FA341" w14:textId="77777777" w:rsidR="00BE613C" w:rsidRDefault="00BE613C">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Content>
      <w:p w14:paraId="07D4BD5B" w14:textId="4F8F94E7" w:rsidR="00BE613C" w:rsidRPr="002C65CE" w:rsidRDefault="00BE613C">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53</w:t>
        </w:r>
        <w:r w:rsidRPr="002C65CE">
          <w:rPr>
            <w:rFonts w:ascii="Times New Roman" w:hAnsi="Times New Roman"/>
            <w:sz w:val="28"/>
            <w:szCs w:val="28"/>
          </w:rPr>
          <w:fldChar w:fldCharType="end"/>
        </w:r>
      </w:p>
    </w:sdtContent>
  </w:sdt>
  <w:p w14:paraId="0770F293" w14:textId="77777777" w:rsidR="00BE613C" w:rsidRDefault="00BE613C">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Content>
      <w:p w14:paraId="20A3BC28" w14:textId="5475DC16" w:rsidR="00BE613C" w:rsidRDefault="00BE613C">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60</w:t>
        </w:r>
        <w:r w:rsidRPr="002C65CE">
          <w:rPr>
            <w:rFonts w:ascii="Times New Roman" w:hAnsi="Times New Roman"/>
            <w:sz w:val="28"/>
            <w:szCs w:val="28"/>
          </w:rPr>
          <w:fldChar w:fldCharType="end"/>
        </w:r>
      </w:p>
    </w:sdtContent>
  </w:sdt>
  <w:p w14:paraId="44760E7E" w14:textId="77777777" w:rsidR="00BE613C" w:rsidRDefault="00BE613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A02A9" w14:textId="77777777" w:rsidR="007C20AF" w:rsidRDefault="007C20AF" w:rsidP="00802955">
      <w:pPr>
        <w:spacing w:after="0" w:line="240" w:lineRule="auto"/>
      </w:pPr>
      <w:r>
        <w:separator/>
      </w:r>
    </w:p>
  </w:footnote>
  <w:footnote w:type="continuationSeparator" w:id="0">
    <w:p w14:paraId="1862C3BA" w14:textId="77777777" w:rsidR="007C20AF" w:rsidRDefault="007C20AF"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7"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8"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3"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7"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8"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29"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0"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3"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4"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6"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7"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9"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2"/>
  </w:num>
  <w:num w:numId="4">
    <w:abstractNumId w:val="36"/>
  </w:num>
  <w:num w:numId="5">
    <w:abstractNumId w:val="14"/>
  </w:num>
  <w:num w:numId="6">
    <w:abstractNumId w:val="16"/>
  </w:num>
  <w:num w:numId="7">
    <w:abstractNumId w:val="7"/>
  </w:num>
  <w:num w:numId="8">
    <w:abstractNumId w:val="10"/>
  </w:num>
  <w:num w:numId="9">
    <w:abstractNumId w:val="11"/>
  </w:num>
  <w:num w:numId="10">
    <w:abstractNumId w:val="33"/>
  </w:num>
  <w:num w:numId="11">
    <w:abstractNumId w:val="4"/>
  </w:num>
  <w:num w:numId="12">
    <w:abstractNumId w:val="22"/>
  </w:num>
  <w:num w:numId="13">
    <w:abstractNumId w:val="27"/>
  </w:num>
  <w:num w:numId="14">
    <w:abstractNumId w:val="19"/>
  </w:num>
  <w:num w:numId="15">
    <w:abstractNumId w:val="23"/>
  </w:num>
  <w:num w:numId="16">
    <w:abstractNumId w:val="2"/>
  </w:num>
  <w:num w:numId="17">
    <w:abstractNumId w:val="15"/>
  </w:num>
  <w:num w:numId="18">
    <w:abstractNumId w:val="30"/>
  </w:num>
  <w:num w:numId="19">
    <w:abstractNumId w:val="1"/>
  </w:num>
  <w:num w:numId="20">
    <w:abstractNumId w:val="39"/>
  </w:num>
  <w:num w:numId="21">
    <w:abstractNumId w:val="31"/>
  </w:num>
  <w:num w:numId="22">
    <w:abstractNumId w:val="29"/>
  </w:num>
  <w:num w:numId="23">
    <w:abstractNumId w:val="26"/>
  </w:num>
  <w:num w:numId="24">
    <w:abstractNumId w:val="9"/>
  </w:num>
  <w:num w:numId="25">
    <w:abstractNumId w:val="34"/>
  </w:num>
  <w:num w:numId="26">
    <w:abstractNumId w:val="35"/>
  </w:num>
  <w:num w:numId="27">
    <w:abstractNumId w:val="32"/>
  </w:num>
  <w:num w:numId="28">
    <w:abstractNumId w:val="21"/>
  </w:num>
  <w:num w:numId="29">
    <w:abstractNumId w:val="20"/>
  </w:num>
  <w:num w:numId="30">
    <w:abstractNumId w:val="38"/>
  </w:num>
  <w:num w:numId="31">
    <w:abstractNumId w:val="13"/>
  </w:num>
  <w:num w:numId="32">
    <w:abstractNumId w:val="5"/>
  </w:num>
  <w:num w:numId="33">
    <w:abstractNumId w:val="24"/>
  </w:num>
  <w:num w:numId="34">
    <w:abstractNumId w:val="17"/>
  </w:num>
  <w:num w:numId="35">
    <w:abstractNumId w:val="3"/>
  </w:num>
  <w:num w:numId="36">
    <w:abstractNumId w:val="8"/>
  </w:num>
  <w:num w:numId="37">
    <w:abstractNumId w:val="6"/>
  </w:num>
  <w:num w:numId="38">
    <w:abstractNumId w:val="37"/>
  </w:num>
  <w:num w:numId="39">
    <w:abstractNumId w:val="25"/>
  </w:num>
  <w:num w:numId="4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A02"/>
    <w:rsid w:val="00000BAD"/>
    <w:rsid w:val="00006CE4"/>
    <w:rsid w:val="000077E3"/>
    <w:rsid w:val="00010C82"/>
    <w:rsid w:val="00014FA2"/>
    <w:rsid w:val="0001527D"/>
    <w:rsid w:val="00015497"/>
    <w:rsid w:val="00020652"/>
    <w:rsid w:val="00021EDB"/>
    <w:rsid w:val="0002656C"/>
    <w:rsid w:val="00034025"/>
    <w:rsid w:val="00035673"/>
    <w:rsid w:val="00036C21"/>
    <w:rsid w:val="000434D7"/>
    <w:rsid w:val="0004390D"/>
    <w:rsid w:val="00044B65"/>
    <w:rsid w:val="00044BE8"/>
    <w:rsid w:val="00047182"/>
    <w:rsid w:val="000478AC"/>
    <w:rsid w:val="00054368"/>
    <w:rsid w:val="00062AC0"/>
    <w:rsid w:val="00062C8B"/>
    <w:rsid w:val="00063457"/>
    <w:rsid w:val="00067841"/>
    <w:rsid w:val="00067F76"/>
    <w:rsid w:val="000760A9"/>
    <w:rsid w:val="00076BDB"/>
    <w:rsid w:val="00077F7A"/>
    <w:rsid w:val="000801A6"/>
    <w:rsid w:val="000811D4"/>
    <w:rsid w:val="00082388"/>
    <w:rsid w:val="00084C5D"/>
    <w:rsid w:val="00087472"/>
    <w:rsid w:val="0009319C"/>
    <w:rsid w:val="00094A98"/>
    <w:rsid w:val="0009653F"/>
    <w:rsid w:val="000A11A8"/>
    <w:rsid w:val="000A471D"/>
    <w:rsid w:val="000B1B93"/>
    <w:rsid w:val="000B37D8"/>
    <w:rsid w:val="000B42A7"/>
    <w:rsid w:val="000B4EAD"/>
    <w:rsid w:val="000B5FED"/>
    <w:rsid w:val="000B75FD"/>
    <w:rsid w:val="000C049A"/>
    <w:rsid w:val="000C1838"/>
    <w:rsid w:val="000D344E"/>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27FBE"/>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B174C"/>
    <w:rsid w:val="001B1F57"/>
    <w:rsid w:val="001B3EE5"/>
    <w:rsid w:val="001C19D7"/>
    <w:rsid w:val="001C24D2"/>
    <w:rsid w:val="001C310A"/>
    <w:rsid w:val="001C4063"/>
    <w:rsid w:val="001C52AE"/>
    <w:rsid w:val="001C6F6C"/>
    <w:rsid w:val="001E2725"/>
    <w:rsid w:val="001E3521"/>
    <w:rsid w:val="001F1F79"/>
    <w:rsid w:val="001F219A"/>
    <w:rsid w:val="001F2983"/>
    <w:rsid w:val="001F4856"/>
    <w:rsid w:val="001F4D45"/>
    <w:rsid w:val="001F66AA"/>
    <w:rsid w:val="002070EA"/>
    <w:rsid w:val="00207300"/>
    <w:rsid w:val="00207588"/>
    <w:rsid w:val="00207C96"/>
    <w:rsid w:val="00210508"/>
    <w:rsid w:val="00213781"/>
    <w:rsid w:val="00214C35"/>
    <w:rsid w:val="00214DD1"/>
    <w:rsid w:val="00231A0F"/>
    <w:rsid w:val="0023245D"/>
    <w:rsid w:val="002411B6"/>
    <w:rsid w:val="00245B11"/>
    <w:rsid w:val="00253236"/>
    <w:rsid w:val="00253AA5"/>
    <w:rsid w:val="00253BD5"/>
    <w:rsid w:val="002563CB"/>
    <w:rsid w:val="00262E81"/>
    <w:rsid w:val="00266DD0"/>
    <w:rsid w:val="00270387"/>
    <w:rsid w:val="00272BB3"/>
    <w:rsid w:val="00276F97"/>
    <w:rsid w:val="002770A4"/>
    <w:rsid w:val="0027742B"/>
    <w:rsid w:val="002850E1"/>
    <w:rsid w:val="0028646D"/>
    <w:rsid w:val="002904B9"/>
    <w:rsid w:val="002908E4"/>
    <w:rsid w:val="00290CF3"/>
    <w:rsid w:val="002A1A5B"/>
    <w:rsid w:val="002A2621"/>
    <w:rsid w:val="002A6DDF"/>
    <w:rsid w:val="002B0949"/>
    <w:rsid w:val="002B49E7"/>
    <w:rsid w:val="002B4EE9"/>
    <w:rsid w:val="002B7E5F"/>
    <w:rsid w:val="002C18A3"/>
    <w:rsid w:val="002C65CE"/>
    <w:rsid w:val="002C6740"/>
    <w:rsid w:val="002D0B97"/>
    <w:rsid w:val="002D3CE2"/>
    <w:rsid w:val="002D5D9E"/>
    <w:rsid w:val="002D6169"/>
    <w:rsid w:val="002E145E"/>
    <w:rsid w:val="002E186E"/>
    <w:rsid w:val="002E3ACE"/>
    <w:rsid w:val="00304288"/>
    <w:rsid w:val="003056BF"/>
    <w:rsid w:val="00314802"/>
    <w:rsid w:val="0032062C"/>
    <w:rsid w:val="00320990"/>
    <w:rsid w:val="00320D9D"/>
    <w:rsid w:val="003227DB"/>
    <w:rsid w:val="003230D2"/>
    <w:rsid w:val="00326A46"/>
    <w:rsid w:val="003306ED"/>
    <w:rsid w:val="0033286B"/>
    <w:rsid w:val="0033325C"/>
    <w:rsid w:val="003401EC"/>
    <w:rsid w:val="00343CD6"/>
    <w:rsid w:val="00345B9F"/>
    <w:rsid w:val="0034661A"/>
    <w:rsid w:val="003472AE"/>
    <w:rsid w:val="00351FF4"/>
    <w:rsid w:val="003525A4"/>
    <w:rsid w:val="00352733"/>
    <w:rsid w:val="00353B5F"/>
    <w:rsid w:val="003570DE"/>
    <w:rsid w:val="00360EF9"/>
    <w:rsid w:val="003619EA"/>
    <w:rsid w:val="00362316"/>
    <w:rsid w:val="00362E87"/>
    <w:rsid w:val="003644A0"/>
    <w:rsid w:val="00364939"/>
    <w:rsid w:val="0036561A"/>
    <w:rsid w:val="0036657D"/>
    <w:rsid w:val="003734B9"/>
    <w:rsid w:val="00373808"/>
    <w:rsid w:val="00374E2E"/>
    <w:rsid w:val="00376B98"/>
    <w:rsid w:val="003856DD"/>
    <w:rsid w:val="00386038"/>
    <w:rsid w:val="00387202"/>
    <w:rsid w:val="003947C3"/>
    <w:rsid w:val="003954E2"/>
    <w:rsid w:val="003A0091"/>
    <w:rsid w:val="003A0E85"/>
    <w:rsid w:val="003A2866"/>
    <w:rsid w:val="003A2CEB"/>
    <w:rsid w:val="003A3E27"/>
    <w:rsid w:val="003A6114"/>
    <w:rsid w:val="003A65C3"/>
    <w:rsid w:val="003B2E55"/>
    <w:rsid w:val="003B33FC"/>
    <w:rsid w:val="003B7BCA"/>
    <w:rsid w:val="003C041F"/>
    <w:rsid w:val="003C1ECC"/>
    <w:rsid w:val="003C3C42"/>
    <w:rsid w:val="003C4BE5"/>
    <w:rsid w:val="003D21BA"/>
    <w:rsid w:val="003D29AD"/>
    <w:rsid w:val="003D32B7"/>
    <w:rsid w:val="003D4B67"/>
    <w:rsid w:val="003D559E"/>
    <w:rsid w:val="003F137B"/>
    <w:rsid w:val="003F1CFD"/>
    <w:rsid w:val="003F44E2"/>
    <w:rsid w:val="003F50E7"/>
    <w:rsid w:val="003F67F7"/>
    <w:rsid w:val="0040004C"/>
    <w:rsid w:val="00400B1A"/>
    <w:rsid w:val="00402CB7"/>
    <w:rsid w:val="00403A58"/>
    <w:rsid w:val="00406E64"/>
    <w:rsid w:val="00412343"/>
    <w:rsid w:val="00417D17"/>
    <w:rsid w:val="00417D77"/>
    <w:rsid w:val="0042172F"/>
    <w:rsid w:val="00421ABB"/>
    <w:rsid w:val="00423FBE"/>
    <w:rsid w:val="0042420A"/>
    <w:rsid w:val="004254D4"/>
    <w:rsid w:val="004262B1"/>
    <w:rsid w:val="00427C8F"/>
    <w:rsid w:val="004359A2"/>
    <w:rsid w:val="00440587"/>
    <w:rsid w:val="004416CF"/>
    <w:rsid w:val="004444D3"/>
    <w:rsid w:val="00444947"/>
    <w:rsid w:val="00444C0B"/>
    <w:rsid w:val="0044698F"/>
    <w:rsid w:val="00447DAE"/>
    <w:rsid w:val="004509AE"/>
    <w:rsid w:val="00454A56"/>
    <w:rsid w:val="004554D1"/>
    <w:rsid w:val="00457D3F"/>
    <w:rsid w:val="0046209C"/>
    <w:rsid w:val="00463AC2"/>
    <w:rsid w:val="00463C0D"/>
    <w:rsid w:val="00464A8F"/>
    <w:rsid w:val="0046503A"/>
    <w:rsid w:val="00465FAC"/>
    <w:rsid w:val="00466C73"/>
    <w:rsid w:val="00474645"/>
    <w:rsid w:val="00476FB2"/>
    <w:rsid w:val="004806C0"/>
    <w:rsid w:val="0048160C"/>
    <w:rsid w:val="00481A0B"/>
    <w:rsid w:val="0048341D"/>
    <w:rsid w:val="00484CF3"/>
    <w:rsid w:val="0048584A"/>
    <w:rsid w:val="00487E2C"/>
    <w:rsid w:val="00490D1D"/>
    <w:rsid w:val="00492369"/>
    <w:rsid w:val="00494690"/>
    <w:rsid w:val="00494B0B"/>
    <w:rsid w:val="00496C43"/>
    <w:rsid w:val="004A1426"/>
    <w:rsid w:val="004A1B21"/>
    <w:rsid w:val="004A2FAA"/>
    <w:rsid w:val="004B19F4"/>
    <w:rsid w:val="004B2DE5"/>
    <w:rsid w:val="004B2FC3"/>
    <w:rsid w:val="004B4949"/>
    <w:rsid w:val="004C2C55"/>
    <w:rsid w:val="004C3833"/>
    <w:rsid w:val="004C48C8"/>
    <w:rsid w:val="004C4D8E"/>
    <w:rsid w:val="004C5684"/>
    <w:rsid w:val="004D2419"/>
    <w:rsid w:val="004D2D6B"/>
    <w:rsid w:val="004D7F21"/>
    <w:rsid w:val="004E0177"/>
    <w:rsid w:val="004E4374"/>
    <w:rsid w:val="004E49FB"/>
    <w:rsid w:val="004E738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486"/>
    <w:rsid w:val="00536F9E"/>
    <w:rsid w:val="0053785B"/>
    <w:rsid w:val="00537DE8"/>
    <w:rsid w:val="00541079"/>
    <w:rsid w:val="0054288E"/>
    <w:rsid w:val="005438A5"/>
    <w:rsid w:val="0054608E"/>
    <w:rsid w:val="00546E9F"/>
    <w:rsid w:val="00546EDC"/>
    <w:rsid w:val="005477C8"/>
    <w:rsid w:val="0055145D"/>
    <w:rsid w:val="005515D4"/>
    <w:rsid w:val="005545AC"/>
    <w:rsid w:val="00554C17"/>
    <w:rsid w:val="005703CD"/>
    <w:rsid w:val="005703E2"/>
    <w:rsid w:val="00570B72"/>
    <w:rsid w:val="00571001"/>
    <w:rsid w:val="005712CD"/>
    <w:rsid w:val="00571634"/>
    <w:rsid w:val="0057304C"/>
    <w:rsid w:val="0057369B"/>
    <w:rsid w:val="005741A7"/>
    <w:rsid w:val="00577C41"/>
    <w:rsid w:val="005818CF"/>
    <w:rsid w:val="005833B3"/>
    <w:rsid w:val="00583485"/>
    <w:rsid w:val="00585C85"/>
    <w:rsid w:val="00591877"/>
    <w:rsid w:val="00594F28"/>
    <w:rsid w:val="00597C2C"/>
    <w:rsid w:val="005A05ED"/>
    <w:rsid w:val="005A137C"/>
    <w:rsid w:val="005A4F6B"/>
    <w:rsid w:val="005A6A69"/>
    <w:rsid w:val="005B34CA"/>
    <w:rsid w:val="005C077D"/>
    <w:rsid w:val="005C20B5"/>
    <w:rsid w:val="005C4F50"/>
    <w:rsid w:val="005D2181"/>
    <w:rsid w:val="005D35A6"/>
    <w:rsid w:val="005D5731"/>
    <w:rsid w:val="005D6DBD"/>
    <w:rsid w:val="005E0505"/>
    <w:rsid w:val="005E169D"/>
    <w:rsid w:val="005F0D86"/>
    <w:rsid w:val="005F1345"/>
    <w:rsid w:val="00601BD1"/>
    <w:rsid w:val="00602AD3"/>
    <w:rsid w:val="00603CCC"/>
    <w:rsid w:val="00603D54"/>
    <w:rsid w:val="00606B95"/>
    <w:rsid w:val="00611B94"/>
    <w:rsid w:val="0061231F"/>
    <w:rsid w:val="006139AF"/>
    <w:rsid w:val="006156CF"/>
    <w:rsid w:val="00615B4B"/>
    <w:rsid w:val="00615CB1"/>
    <w:rsid w:val="00615CD2"/>
    <w:rsid w:val="00623BBC"/>
    <w:rsid w:val="00627D8F"/>
    <w:rsid w:val="006315DD"/>
    <w:rsid w:val="00631FF3"/>
    <w:rsid w:val="00632524"/>
    <w:rsid w:val="006336CB"/>
    <w:rsid w:val="00635297"/>
    <w:rsid w:val="00640067"/>
    <w:rsid w:val="00640ACD"/>
    <w:rsid w:val="0064117B"/>
    <w:rsid w:val="00645DB0"/>
    <w:rsid w:val="0064629E"/>
    <w:rsid w:val="006615AA"/>
    <w:rsid w:val="006641F8"/>
    <w:rsid w:val="006728D9"/>
    <w:rsid w:val="00672AB1"/>
    <w:rsid w:val="00673392"/>
    <w:rsid w:val="00674051"/>
    <w:rsid w:val="00677362"/>
    <w:rsid w:val="0068070A"/>
    <w:rsid w:val="006865BD"/>
    <w:rsid w:val="006914AD"/>
    <w:rsid w:val="0069316D"/>
    <w:rsid w:val="00694F5B"/>
    <w:rsid w:val="00695DA1"/>
    <w:rsid w:val="006A19C0"/>
    <w:rsid w:val="006A50CE"/>
    <w:rsid w:val="006B2F9B"/>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3BD8"/>
    <w:rsid w:val="006E6D0B"/>
    <w:rsid w:val="006F2146"/>
    <w:rsid w:val="006F5588"/>
    <w:rsid w:val="00700A4F"/>
    <w:rsid w:val="00702A41"/>
    <w:rsid w:val="007053A8"/>
    <w:rsid w:val="00706D5C"/>
    <w:rsid w:val="00706E46"/>
    <w:rsid w:val="007100BA"/>
    <w:rsid w:val="00713D16"/>
    <w:rsid w:val="00714EF0"/>
    <w:rsid w:val="00715C44"/>
    <w:rsid w:val="007163CB"/>
    <w:rsid w:val="00720A43"/>
    <w:rsid w:val="00721D67"/>
    <w:rsid w:val="00724366"/>
    <w:rsid w:val="007328AB"/>
    <w:rsid w:val="00734F3C"/>
    <w:rsid w:val="00756801"/>
    <w:rsid w:val="0076032B"/>
    <w:rsid w:val="00761838"/>
    <w:rsid w:val="00761866"/>
    <w:rsid w:val="00761998"/>
    <w:rsid w:val="00765D28"/>
    <w:rsid w:val="00766CBB"/>
    <w:rsid w:val="007765F3"/>
    <w:rsid w:val="007802C9"/>
    <w:rsid w:val="0078196C"/>
    <w:rsid w:val="00783480"/>
    <w:rsid w:val="0078496C"/>
    <w:rsid w:val="00785B10"/>
    <w:rsid w:val="00785F4F"/>
    <w:rsid w:val="00786575"/>
    <w:rsid w:val="007912A5"/>
    <w:rsid w:val="007926B5"/>
    <w:rsid w:val="007B4E77"/>
    <w:rsid w:val="007C0D8E"/>
    <w:rsid w:val="007C20AF"/>
    <w:rsid w:val="007C3133"/>
    <w:rsid w:val="007C5BD4"/>
    <w:rsid w:val="007C5CC5"/>
    <w:rsid w:val="007C6168"/>
    <w:rsid w:val="007D23ED"/>
    <w:rsid w:val="007D3A36"/>
    <w:rsid w:val="007D794C"/>
    <w:rsid w:val="007E05CB"/>
    <w:rsid w:val="007E2D0A"/>
    <w:rsid w:val="007F1178"/>
    <w:rsid w:val="007F43DC"/>
    <w:rsid w:val="00802955"/>
    <w:rsid w:val="00803557"/>
    <w:rsid w:val="00803BEF"/>
    <w:rsid w:val="00805A2E"/>
    <w:rsid w:val="008106BF"/>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3C34"/>
    <w:rsid w:val="0086640E"/>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70F"/>
    <w:rsid w:val="008B0CC9"/>
    <w:rsid w:val="008B1074"/>
    <w:rsid w:val="008B1E62"/>
    <w:rsid w:val="008C5532"/>
    <w:rsid w:val="008D06B3"/>
    <w:rsid w:val="008D0EBD"/>
    <w:rsid w:val="008D2117"/>
    <w:rsid w:val="008D67D3"/>
    <w:rsid w:val="008E0AD6"/>
    <w:rsid w:val="008E62D4"/>
    <w:rsid w:val="008F1C77"/>
    <w:rsid w:val="009016D3"/>
    <w:rsid w:val="00903AA6"/>
    <w:rsid w:val="00905E2D"/>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082F"/>
    <w:rsid w:val="009D365E"/>
    <w:rsid w:val="009D47D5"/>
    <w:rsid w:val="009D59DB"/>
    <w:rsid w:val="009D612C"/>
    <w:rsid w:val="009E0706"/>
    <w:rsid w:val="009E17DD"/>
    <w:rsid w:val="009E2B5A"/>
    <w:rsid w:val="009E5B1C"/>
    <w:rsid w:val="009E786D"/>
    <w:rsid w:val="009F1152"/>
    <w:rsid w:val="009F1D3E"/>
    <w:rsid w:val="00A117D0"/>
    <w:rsid w:val="00A1288C"/>
    <w:rsid w:val="00A13420"/>
    <w:rsid w:val="00A13669"/>
    <w:rsid w:val="00A2177D"/>
    <w:rsid w:val="00A23173"/>
    <w:rsid w:val="00A23FB4"/>
    <w:rsid w:val="00A24785"/>
    <w:rsid w:val="00A24EE0"/>
    <w:rsid w:val="00A273CB"/>
    <w:rsid w:val="00A2765F"/>
    <w:rsid w:val="00A27CEC"/>
    <w:rsid w:val="00A3321B"/>
    <w:rsid w:val="00A34F9C"/>
    <w:rsid w:val="00A377C7"/>
    <w:rsid w:val="00A45663"/>
    <w:rsid w:val="00A45C2D"/>
    <w:rsid w:val="00A47002"/>
    <w:rsid w:val="00A509E2"/>
    <w:rsid w:val="00A52AA7"/>
    <w:rsid w:val="00A530B6"/>
    <w:rsid w:val="00A530D9"/>
    <w:rsid w:val="00A5493A"/>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51FD"/>
    <w:rsid w:val="00AA64E6"/>
    <w:rsid w:val="00AB0452"/>
    <w:rsid w:val="00AB338F"/>
    <w:rsid w:val="00AB33A4"/>
    <w:rsid w:val="00AB4135"/>
    <w:rsid w:val="00AB7F27"/>
    <w:rsid w:val="00AC5164"/>
    <w:rsid w:val="00AD2216"/>
    <w:rsid w:val="00AD29E1"/>
    <w:rsid w:val="00AD4DCA"/>
    <w:rsid w:val="00AD5E29"/>
    <w:rsid w:val="00AE006B"/>
    <w:rsid w:val="00AE198D"/>
    <w:rsid w:val="00AE44E4"/>
    <w:rsid w:val="00AE66E6"/>
    <w:rsid w:val="00AF3F40"/>
    <w:rsid w:val="00AF5B86"/>
    <w:rsid w:val="00B00679"/>
    <w:rsid w:val="00B03FA8"/>
    <w:rsid w:val="00B071FE"/>
    <w:rsid w:val="00B111B0"/>
    <w:rsid w:val="00B120FC"/>
    <w:rsid w:val="00B13DDA"/>
    <w:rsid w:val="00B145D6"/>
    <w:rsid w:val="00B14F39"/>
    <w:rsid w:val="00B15416"/>
    <w:rsid w:val="00B15C83"/>
    <w:rsid w:val="00B1705C"/>
    <w:rsid w:val="00B176AB"/>
    <w:rsid w:val="00B21DF9"/>
    <w:rsid w:val="00B22BA6"/>
    <w:rsid w:val="00B26068"/>
    <w:rsid w:val="00B261DF"/>
    <w:rsid w:val="00B3084D"/>
    <w:rsid w:val="00B37433"/>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C13EC"/>
    <w:rsid w:val="00BC7874"/>
    <w:rsid w:val="00BD2B33"/>
    <w:rsid w:val="00BD408F"/>
    <w:rsid w:val="00BD4B88"/>
    <w:rsid w:val="00BD51B6"/>
    <w:rsid w:val="00BE289F"/>
    <w:rsid w:val="00BE37EF"/>
    <w:rsid w:val="00BE3C7E"/>
    <w:rsid w:val="00BE613C"/>
    <w:rsid w:val="00BE6798"/>
    <w:rsid w:val="00BE69BA"/>
    <w:rsid w:val="00BE6C5A"/>
    <w:rsid w:val="00BE6DA7"/>
    <w:rsid w:val="00BF0B43"/>
    <w:rsid w:val="00BF142D"/>
    <w:rsid w:val="00BF1538"/>
    <w:rsid w:val="00BF1B94"/>
    <w:rsid w:val="00BF5557"/>
    <w:rsid w:val="00BF7045"/>
    <w:rsid w:val="00C01490"/>
    <w:rsid w:val="00C02281"/>
    <w:rsid w:val="00C02738"/>
    <w:rsid w:val="00C033A8"/>
    <w:rsid w:val="00C050B0"/>
    <w:rsid w:val="00C106DF"/>
    <w:rsid w:val="00C20C2B"/>
    <w:rsid w:val="00C23C04"/>
    <w:rsid w:val="00C2795C"/>
    <w:rsid w:val="00C31CBA"/>
    <w:rsid w:val="00C36E50"/>
    <w:rsid w:val="00C42FE5"/>
    <w:rsid w:val="00C443FF"/>
    <w:rsid w:val="00C468DE"/>
    <w:rsid w:val="00C513DD"/>
    <w:rsid w:val="00C51B7C"/>
    <w:rsid w:val="00C551F8"/>
    <w:rsid w:val="00C55835"/>
    <w:rsid w:val="00C56C98"/>
    <w:rsid w:val="00C607A8"/>
    <w:rsid w:val="00C66C1F"/>
    <w:rsid w:val="00C72D76"/>
    <w:rsid w:val="00C73150"/>
    <w:rsid w:val="00C73836"/>
    <w:rsid w:val="00C8316C"/>
    <w:rsid w:val="00C87F4F"/>
    <w:rsid w:val="00C9352A"/>
    <w:rsid w:val="00C96348"/>
    <w:rsid w:val="00C96667"/>
    <w:rsid w:val="00C96DC8"/>
    <w:rsid w:val="00CA531E"/>
    <w:rsid w:val="00CB0977"/>
    <w:rsid w:val="00CB1C44"/>
    <w:rsid w:val="00CB3427"/>
    <w:rsid w:val="00CB43E5"/>
    <w:rsid w:val="00CB6FAC"/>
    <w:rsid w:val="00CC08A2"/>
    <w:rsid w:val="00CC3E8F"/>
    <w:rsid w:val="00CC4B6D"/>
    <w:rsid w:val="00CC53CE"/>
    <w:rsid w:val="00CC61A1"/>
    <w:rsid w:val="00CC6207"/>
    <w:rsid w:val="00CD2B52"/>
    <w:rsid w:val="00CD46E2"/>
    <w:rsid w:val="00CD55F9"/>
    <w:rsid w:val="00CD7428"/>
    <w:rsid w:val="00CE0574"/>
    <w:rsid w:val="00CE0DC7"/>
    <w:rsid w:val="00CE1D32"/>
    <w:rsid w:val="00CE77C9"/>
    <w:rsid w:val="00CF1925"/>
    <w:rsid w:val="00CF51AA"/>
    <w:rsid w:val="00CF6985"/>
    <w:rsid w:val="00D01202"/>
    <w:rsid w:val="00D01EA6"/>
    <w:rsid w:val="00D01F06"/>
    <w:rsid w:val="00D037C2"/>
    <w:rsid w:val="00D06ED7"/>
    <w:rsid w:val="00D16D4C"/>
    <w:rsid w:val="00D201A9"/>
    <w:rsid w:val="00D20C50"/>
    <w:rsid w:val="00D23387"/>
    <w:rsid w:val="00D251AF"/>
    <w:rsid w:val="00D260A5"/>
    <w:rsid w:val="00D32209"/>
    <w:rsid w:val="00D3638F"/>
    <w:rsid w:val="00D4469C"/>
    <w:rsid w:val="00D53A7D"/>
    <w:rsid w:val="00D54436"/>
    <w:rsid w:val="00D55156"/>
    <w:rsid w:val="00D56ED6"/>
    <w:rsid w:val="00D57C9C"/>
    <w:rsid w:val="00D6090E"/>
    <w:rsid w:val="00D60C58"/>
    <w:rsid w:val="00D65055"/>
    <w:rsid w:val="00D663ED"/>
    <w:rsid w:val="00D71888"/>
    <w:rsid w:val="00D75CB2"/>
    <w:rsid w:val="00D7791E"/>
    <w:rsid w:val="00D802BD"/>
    <w:rsid w:val="00D82C29"/>
    <w:rsid w:val="00D82FFF"/>
    <w:rsid w:val="00D83290"/>
    <w:rsid w:val="00D84263"/>
    <w:rsid w:val="00D848ED"/>
    <w:rsid w:val="00D861B6"/>
    <w:rsid w:val="00D86E8C"/>
    <w:rsid w:val="00D90612"/>
    <w:rsid w:val="00D931FD"/>
    <w:rsid w:val="00D96A01"/>
    <w:rsid w:val="00D96CA6"/>
    <w:rsid w:val="00D970A9"/>
    <w:rsid w:val="00D979DD"/>
    <w:rsid w:val="00DA30F5"/>
    <w:rsid w:val="00DA333A"/>
    <w:rsid w:val="00DA7F3D"/>
    <w:rsid w:val="00DB0E59"/>
    <w:rsid w:val="00DB292E"/>
    <w:rsid w:val="00DB4E74"/>
    <w:rsid w:val="00DB773D"/>
    <w:rsid w:val="00DC496E"/>
    <w:rsid w:val="00DC716D"/>
    <w:rsid w:val="00DD07E0"/>
    <w:rsid w:val="00DD45E1"/>
    <w:rsid w:val="00DD5DDD"/>
    <w:rsid w:val="00DD60E5"/>
    <w:rsid w:val="00DD6F3E"/>
    <w:rsid w:val="00DE027C"/>
    <w:rsid w:val="00DE0405"/>
    <w:rsid w:val="00DE3EFB"/>
    <w:rsid w:val="00DE53DD"/>
    <w:rsid w:val="00E01012"/>
    <w:rsid w:val="00E01E56"/>
    <w:rsid w:val="00E026EB"/>
    <w:rsid w:val="00E057BF"/>
    <w:rsid w:val="00E121CE"/>
    <w:rsid w:val="00E12DB4"/>
    <w:rsid w:val="00E13A75"/>
    <w:rsid w:val="00E13CEC"/>
    <w:rsid w:val="00E14312"/>
    <w:rsid w:val="00E14AC5"/>
    <w:rsid w:val="00E152E4"/>
    <w:rsid w:val="00E1667E"/>
    <w:rsid w:val="00E17163"/>
    <w:rsid w:val="00E17A09"/>
    <w:rsid w:val="00E21C5A"/>
    <w:rsid w:val="00E2279F"/>
    <w:rsid w:val="00E23C44"/>
    <w:rsid w:val="00E242D4"/>
    <w:rsid w:val="00E248FC"/>
    <w:rsid w:val="00E36A38"/>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1E89"/>
    <w:rsid w:val="00EC2237"/>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13996"/>
    <w:rsid w:val="00F163A5"/>
    <w:rsid w:val="00F17BB3"/>
    <w:rsid w:val="00F20F58"/>
    <w:rsid w:val="00F24950"/>
    <w:rsid w:val="00F24EDB"/>
    <w:rsid w:val="00F275C7"/>
    <w:rsid w:val="00F276DA"/>
    <w:rsid w:val="00F301F9"/>
    <w:rsid w:val="00F31DDF"/>
    <w:rsid w:val="00F37880"/>
    <w:rsid w:val="00F37BDE"/>
    <w:rsid w:val="00F47743"/>
    <w:rsid w:val="00F47B2F"/>
    <w:rsid w:val="00F5162B"/>
    <w:rsid w:val="00F54B52"/>
    <w:rsid w:val="00F55BF5"/>
    <w:rsid w:val="00F572CF"/>
    <w:rsid w:val="00F57759"/>
    <w:rsid w:val="00F601CA"/>
    <w:rsid w:val="00F674CB"/>
    <w:rsid w:val="00F67C8E"/>
    <w:rsid w:val="00F74421"/>
    <w:rsid w:val="00F75C19"/>
    <w:rsid w:val="00F83C64"/>
    <w:rsid w:val="00F93ED5"/>
    <w:rsid w:val="00FA04EB"/>
    <w:rsid w:val="00FA0A5F"/>
    <w:rsid w:val="00FA1383"/>
    <w:rsid w:val="00FA65C5"/>
    <w:rsid w:val="00FB2D88"/>
    <w:rsid w:val="00FB2ED1"/>
    <w:rsid w:val="00FC13EC"/>
    <w:rsid w:val="00FC172D"/>
    <w:rsid w:val="00FC2492"/>
    <w:rsid w:val="00FC5B2F"/>
    <w:rsid w:val="00FC7827"/>
    <w:rsid w:val="00FD02B6"/>
    <w:rsid w:val="00FD236C"/>
    <w:rsid w:val="00FD325D"/>
    <w:rsid w:val="00FE2B1E"/>
    <w:rsid w:val="00FE4E34"/>
    <w:rsid w:val="00FE52AF"/>
    <w:rsid w:val="00FF0190"/>
    <w:rsid w:val="00FF6C1A"/>
    <w:rsid w:val="00FF6E1E"/>
    <w:rsid w:val="00FF7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8.xml"/><Relationship Id="rId21" Type="http://schemas.openxmlformats.org/officeDocument/2006/relationships/image" Target="media/image8.gif"/><Relationship Id="rId34" Type="http://schemas.openxmlformats.org/officeDocument/2006/relationships/image" Target="media/image20.png"/><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6.xml"/><Relationship Id="rId29" Type="http://schemas.openxmlformats.org/officeDocument/2006/relationships/image" Target="media/image16.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7.xm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B497E-2907-4FD2-A0D3-B5BD45061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68</Pages>
  <Words>12578</Words>
  <Characters>71698</Characters>
  <Application>Microsoft Office Word</Application>
  <DocSecurity>0</DocSecurity>
  <Lines>597</Lines>
  <Paragraphs>168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84108</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158</cp:revision>
  <cp:lastPrinted>2019-05-25T04:59:00Z</cp:lastPrinted>
  <dcterms:created xsi:type="dcterms:W3CDTF">2020-03-15T08:10:00Z</dcterms:created>
  <dcterms:modified xsi:type="dcterms:W3CDTF">2020-03-15T16:42:00Z</dcterms:modified>
</cp:coreProperties>
</file>