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0AF5" w14:textId="20D2E37F" w:rsidR="00D24D63" w:rsidRDefault="00D24D63" w:rsidP="008D45F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5167799"/>
      <w:bookmarkStart w:id="1" w:name="_GoBack"/>
      <w:r>
        <w:rPr>
          <w:rFonts w:ascii="Times New Roman" w:hAnsi="Times New Roman" w:cs="Times New Roman"/>
          <w:sz w:val="28"/>
          <w:szCs w:val="28"/>
        </w:rPr>
        <w:t>В настоящее время люди слабо себя представляют без посещения магазина. Даже если они делают это не каждый день, рано или поздно все равно приходится сходить или съездить за продуктами, которые</w:t>
      </w:r>
      <w:r w:rsidR="00705AF8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 необходимы. Обычная процедура покупки мало чем отличается раз за разом. Однако, не всегда получается приобрести нужный товар определенной фирмы. Это может происходить по разнообразным причинам, начиная от того, что </w:t>
      </w:r>
      <w:r w:rsidR="00213F83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товар все еще не готов</w:t>
      </w:r>
      <w:r w:rsidR="00466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заканчивая тем, что фирма перестала его производить. Существует и обратная проблема, когда фирма сама хочет найти как можно больше покупателей, но не может из-за ряда обстоятельств.</w:t>
      </w:r>
    </w:p>
    <w:p w14:paraId="550D2868" w14:textId="59B3B3B4" w:rsidR="00D24D63" w:rsidRDefault="00466DB9" w:rsidP="00D24D6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Оставив без внимания </w:t>
      </w:r>
      <w:r w:rsidR="00E87D0E">
        <w:rPr>
          <w:rFonts w:ascii="Times New Roman" w:hAnsi="Times New Roman" w:cs="Times New Roman"/>
          <w:sz w:val="28"/>
          <w:szCs w:val="28"/>
        </w:rPr>
        <w:t xml:space="preserve">случаи, когда отсутствие товара является проблемой фирмы, </w:t>
      </w:r>
      <w:r w:rsidR="003864F6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E87D0E">
        <w:rPr>
          <w:rFonts w:ascii="Times New Roman" w:hAnsi="Times New Roman" w:cs="Times New Roman"/>
          <w:sz w:val="28"/>
          <w:szCs w:val="28"/>
        </w:rPr>
        <w:t>посредник между покупателем и продавцом – магазин.</w:t>
      </w:r>
    </w:p>
    <w:p w14:paraId="581D95C5" w14:textId="1C4DCC5F" w:rsidR="00E87D0E" w:rsidRDefault="00E87D0E" w:rsidP="00D24D6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ситуации, в которых основная проблема того, что покупатель не купил нужный товар, исходит от самого магазина: товар не поступил вовремя на склад, либо его просто не выставили вовремя. Конечно, можно решить эту проблему радикальным способом: все время заполнять полки и склад до отказа, чтобы дефицит данного товара просто не случалось. Но в данном случае есть две существенные проблемы. Во-первых, у некоторых товаров есть определенный срок годности, после которого его придется просто </w:t>
      </w:r>
      <w:r w:rsidR="00435E66">
        <w:rPr>
          <w:rFonts w:ascii="Times New Roman" w:hAnsi="Times New Roman" w:cs="Times New Roman"/>
          <w:sz w:val="28"/>
          <w:szCs w:val="28"/>
        </w:rPr>
        <w:t>утилизировать</w:t>
      </w:r>
      <w:r>
        <w:rPr>
          <w:rFonts w:ascii="Times New Roman" w:hAnsi="Times New Roman" w:cs="Times New Roman"/>
          <w:sz w:val="28"/>
          <w:szCs w:val="28"/>
        </w:rPr>
        <w:t>. Во-вторых, излишки товаров сами магазины не всегда могут себе позволить, т.к. тогда, скорее всего, очень сильно упадет рентабельность магазина в связи с избытком закупленного товага, который магазин не в силах продать.</w:t>
      </w:r>
    </w:p>
    <w:p w14:paraId="4CF7B8FF" w14:textId="2D5ADB9A" w:rsidR="007813B9" w:rsidRDefault="007813B9" w:rsidP="00D24D6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проблему можно решить, наняв большое количество персонала, который бы следил за состоянием магазина, вовремя пополнял склад и полки, а также, в случае необходимости, консультировал покупателя в процессе выбора товара.</w:t>
      </w:r>
      <w:r w:rsidR="00EC7A59">
        <w:rPr>
          <w:rFonts w:ascii="Times New Roman" w:hAnsi="Times New Roman" w:cs="Times New Roman"/>
          <w:sz w:val="28"/>
          <w:szCs w:val="28"/>
        </w:rPr>
        <w:t xml:space="preserve"> </w:t>
      </w:r>
      <w:r w:rsidR="00592E19">
        <w:rPr>
          <w:rFonts w:ascii="Times New Roman" w:hAnsi="Times New Roman" w:cs="Times New Roman"/>
          <w:sz w:val="28"/>
          <w:szCs w:val="28"/>
        </w:rPr>
        <w:t>Однако, п</w:t>
      </w:r>
      <w:r w:rsidR="00EC7A59">
        <w:rPr>
          <w:rFonts w:ascii="Times New Roman" w:hAnsi="Times New Roman" w:cs="Times New Roman"/>
          <w:sz w:val="28"/>
          <w:szCs w:val="28"/>
        </w:rPr>
        <w:t>ри такой ситуации магазин может нести большие финансовые потери, т.е. вся прибыль будет уходить на зарплаты. В данном случае могут даже возникнуть сомнения по поводу того, что магазин сможет обеспечивать свой персонал конкурентной оплатой труда. Поэтому становится неизвестно, насколько целесообразны данные меры.</w:t>
      </w:r>
    </w:p>
    <w:p w14:paraId="2E6AF6A5" w14:textId="5F97D916" w:rsidR="00EC7A59" w:rsidRDefault="008556DE" w:rsidP="00D24D6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лишь некоторые варианты развития событий, которые руководство супермаркета может выбрать.</w:t>
      </w:r>
    </w:p>
    <w:p w14:paraId="6CEF2B34" w14:textId="1F203C13" w:rsidR="008556DE" w:rsidRDefault="008556DE" w:rsidP="008556D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счастью, современные решения в области информационных технологий позволяют автоматизировать большой пласт операций, совершаемых персоналом магазина. При внедрении в торговый процесс разработок, направленных на облегчение выполнения повседневных и многоразовых операций, позволяют многократно сократить затраты на те или иные действия при разумных вложениях.</w:t>
      </w:r>
    </w:p>
    <w:p w14:paraId="32AD571B" w14:textId="67105539" w:rsidR="008556DE" w:rsidRPr="00D24D63" w:rsidRDefault="00774705" w:rsidP="008556D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Одним из вариантов частичной автоматизации работы супермаркета может являться автоматизированная система управления полочным пространством. Прежде всего, данная система позволяет следить за общим состоянием магазина в целом и каждой полки по отдельности в режиме реального времени</w:t>
      </w:r>
      <w:r w:rsidR="00E72698">
        <w:rPr>
          <w:rFonts w:ascii="Times New Roman" w:hAnsi="Times New Roman" w:cs="Times New Roman"/>
          <w:sz w:val="28"/>
          <w:szCs w:val="28"/>
        </w:rPr>
        <w:t xml:space="preserve"> на основе производимых операций купли-продажи</w:t>
      </w:r>
      <w:r w:rsidR="00060075">
        <w:rPr>
          <w:rFonts w:ascii="Times New Roman" w:hAnsi="Times New Roman" w:cs="Times New Roman"/>
          <w:sz w:val="28"/>
          <w:szCs w:val="28"/>
        </w:rPr>
        <w:t xml:space="preserve"> и</w:t>
      </w:r>
      <w:r w:rsidR="00E72698">
        <w:rPr>
          <w:rFonts w:ascii="Times New Roman" w:hAnsi="Times New Roman" w:cs="Times New Roman"/>
          <w:sz w:val="28"/>
          <w:szCs w:val="28"/>
        </w:rPr>
        <w:t xml:space="preserve"> выкладки товаров на полки.</w:t>
      </w:r>
      <w:r w:rsidR="00395F7D">
        <w:rPr>
          <w:rFonts w:ascii="Times New Roman" w:hAnsi="Times New Roman" w:cs="Times New Roman"/>
          <w:sz w:val="28"/>
          <w:szCs w:val="28"/>
        </w:rPr>
        <w:t xml:space="preserve"> Кроме того, данная система позволяет собирать и анализировать данные, поступающие в процессе работы супермаркета, на основе чего, вырабатывается дальнейшая тактика работы с выдачей определенных рекомендаций.</w:t>
      </w:r>
      <w:bookmarkEnd w:id="0"/>
      <w:bookmarkEnd w:id="1"/>
    </w:p>
    <w:sectPr w:rsidR="008556DE" w:rsidRPr="00D24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E"/>
    <w:rsid w:val="00060075"/>
    <w:rsid w:val="00213F83"/>
    <w:rsid w:val="003864F6"/>
    <w:rsid w:val="00395F7D"/>
    <w:rsid w:val="00435E66"/>
    <w:rsid w:val="00466DB9"/>
    <w:rsid w:val="00592E19"/>
    <w:rsid w:val="006E209B"/>
    <w:rsid w:val="00705AF8"/>
    <w:rsid w:val="00757773"/>
    <w:rsid w:val="00774705"/>
    <w:rsid w:val="007813B9"/>
    <w:rsid w:val="007F1CA1"/>
    <w:rsid w:val="008556DE"/>
    <w:rsid w:val="008D45F6"/>
    <w:rsid w:val="00AD171A"/>
    <w:rsid w:val="00D24D63"/>
    <w:rsid w:val="00D7486E"/>
    <w:rsid w:val="00D9223A"/>
    <w:rsid w:val="00E72698"/>
    <w:rsid w:val="00E87D0E"/>
    <w:rsid w:val="00E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6B9B"/>
  <w15:chartTrackingRefBased/>
  <w15:docId w15:val="{943AE7A1-F16D-4C30-B5F0-6B3F4EAA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2020-03-07T04:31:00Z</dcterms:created>
  <dcterms:modified xsi:type="dcterms:W3CDTF">2020-03-15T09:32:00Z</dcterms:modified>
</cp:coreProperties>
</file>