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40"/>
        <w:jc w:val="center"/>
      </w:pPr>
      <w:r>
        <w:rPr>
          <w:rFonts w:ascii="Calibri" w:hAnsi="Calibri"/>
          <w:b/>
          <w:color w:val="0070C0"/>
          <w:sz w:val="44"/>
        </w:rPr>
        <w:t>ASSET</w:t>
      </w:r>
      <w:r>
        <w:rPr>
          <w:rFonts w:ascii="Calibri" w:hAnsi="Calibri"/>
          <w:color w:val="595959"/>
          <w:sz w:val="28"/>
        </w:rPr>
        <w:t xml:space="preserve">  Project</w:t>
      </w:r>
    </w:p>
    <w:p>
      <w:pPr>
        <w:spacing w:after="80"/>
        <w:pBdr>
          <w:bottom w:val="single" w:sz="8" w:space="1" w:color="2E75B6"/>
        </w:pBdr>
      </w:pPr>
    </w:p>
    <w:p>
      <w:pPr>
        <w:spacing w:before="200" w:after="120"/>
        <w:jc w:val="center"/>
      </w:pPr>
      <w:r>
        <w:rPr>
          <w:rFonts w:ascii="Vrinda" w:hAnsi="Vrinda"/>
          <w:b/>
          <w:color w:val="1F497D"/>
          <w:sz w:val="52"/>
        </w:rPr>
        <w:t>শিল্প কারখানায় সংযুক্তি ট্রেনিং</w:t>
      </w:r>
    </w:p>
    <w:p>
      <w:pPr>
        <w:spacing w:after="80"/>
        <w:pBdr>
          <w:bottom w:val="single" w:sz="8" w:space="1" w:color="2E75B6"/>
        </w:pBdr>
      </w:pPr>
    </w:p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Vrinda" w:hAnsi="Vrinda"/>
                <w:b/>
                <w:sz w:val="24"/>
              </w:rPr>
              <w:t>বিষয়</w:t>
            </w:r>
          </w:p>
        </w:tc>
        <w:tc>
          <w:tcPr>
            <w:tcW w:type="dxa" w:w="4536"/>
          </w:tcPr>
          <w:p>
            <w:r>
              <w:rPr>
                <w:rFonts w:ascii="Vrinda" w:hAnsi="Vrinda"/>
                <w:sz w:val="24"/>
              </w:rPr>
              <w:t>অটোমোবাইল সার্ভিস ও রক্ষণাবেক্ষণ</w:t>
            </w:r>
          </w:p>
        </w:tc>
      </w:tr>
      <w:tr>
        <w:tc>
          <w:tcPr>
            <w:tcW w:type="dxa" w:w="4536"/>
          </w:tcPr>
          <w:p>
            <w:r>
              <w:rPr>
                <w:rFonts w:ascii="Vrinda" w:hAnsi="Vrinda"/>
                <w:b/>
                <w:sz w:val="24"/>
              </w:rPr>
              <w:t>প্রশিক্ষণ প্রদানকারী প্রতিষ্ঠান</w:t>
            </w:r>
          </w:p>
        </w:tc>
        <w:tc>
          <w:tcPr>
            <w:tcW w:type="dxa" w:w="4536"/>
          </w:tcPr>
          <w:p>
            <w:r>
              <w:rPr>
                <w:rFonts w:ascii="Vrinda" w:hAnsi="Vrinda"/>
                <w:sz w:val="24"/>
              </w:rPr>
              <w:t>ফাস্ট কার সিলিউশন ওয়ার্কশপ</w:t>
            </w:r>
          </w:p>
        </w:tc>
      </w:tr>
      <w:tr>
        <w:tc>
          <w:tcPr>
            <w:tcW w:type="dxa" w:w="4536"/>
          </w:tcPr>
          <w:p>
            <w:r>
              <w:rPr>
                <w:rFonts w:ascii="Vrinda" w:hAnsi="Vrinda"/>
                <w:b/>
                <w:sz w:val="24"/>
              </w:rPr>
              <w:t>প্রশিক্ষণের সময়কাল</w:t>
            </w:r>
          </w:p>
        </w:tc>
        <w:tc>
          <w:tcPr>
            <w:tcW w:type="dxa" w:w="4536"/>
          </w:tcPr>
          <w:p>
            <w:r>
              <w:rPr>
                <w:rFonts w:ascii="Vrinda" w:hAnsi="Vrinda"/>
                <w:sz w:val="24"/>
              </w:rPr>
              <w:t>২৫/০২/২৬ থেকে ০২/০৪/২০২৬</w:t>
            </w:r>
          </w:p>
        </w:tc>
      </w:tr>
      <w:tr>
        <w:tc>
          <w:tcPr>
            <w:tcW w:type="dxa" w:w="4536"/>
          </w:tcPr>
          <w:p>
            <w:r>
              <w:rPr>
                <w:rFonts w:ascii="Vrinda" w:hAnsi="Vrinda"/>
                <w:b/>
                <w:sz w:val="24"/>
              </w:rPr>
              <w:t>প্রশিক্ষণার্থী</w:t>
            </w:r>
          </w:p>
        </w:tc>
        <w:tc>
          <w:tcPr>
            <w:tcW w:type="dxa" w:w="4536"/>
          </w:tcPr>
          <w:p>
            <w:r>
              <w:rPr>
                <w:rFonts w:ascii="Vrinda" w:hAnsi="Vrinda"/>
                <w:sz w:val="24"/>
              </w:rPr>
              <w:t>মো: আল-আমিন ভুইয়া</w:t>
            </w:r>
          </w:p>
        </w:tc>
      </w:tr>
      <w:tr>
        <w:tc>
          <w:tcPr>
            <w:tcW w:type="dxa" w:w="4536"/>
          </w:tcPr>
          <w:p>
            <w:r>
              <w:rPr>
                <w:rFonts w:ascii="Vrinda" w:hAnsi="Vrinda"/>
                <w:b/>
                <w:sz w:val="24"/>
              </w:rPr>
              <w:t>পদবি</w:t>
            </w:r>
          </w:p>
        </w:tc>
        <w:tc>
          <w:tcPr>
            <w:tcW w:type="dxa" w:w="4536"/>
          </w:tcPr>
          <w:p>
            <w:r>
              <w:rPr>
                <w:rFonts w:ascii="Vrinda" w:hAnsi="Vrinda"/>
                <w:sz w:val="24"/>
              </w:rPr>
              <w:t>জুনিয়র ইন্সট্রাক্টর</w:t>
            </w:r>
          </w:p>
        </w:tc>
      </w:tr>
      <w:tr>
        <w:tc>
          <w:tcPr>
            <w:tcW w:type="dxa" w:w="4536"/>
          </w:tcPr>
          <w:p>
            <w:r>
              <w:rPr>
                <w:rFonts w:ascii="Vrinda" w:hAnsi="Vrinda"/>
                <w:b/>
                <w:sz w:val="24"/>
              </w:rPr>
              <w:t>ডিপার্টমেন্ট</w:t>
            </w:r>
          </w:p>
        </w:tc>
        <w:tc>
          <w:tcPr>
            <w:tcW w:type="dxa" w:w="4536"/>
          </w:tcPr>
          <w:p>
            <w:r>
              <w:rPr>
                <w:rFonts w:ascii="Vrinda" w:hAnsi="Vrinda"/>
                <w:sz w:val="24"/>
              </w:rPr>
              <w:t>পাওয়ার</w:t>
            </w:r>
          </w:p>
        </w:tc>
      </w:tr>
      <w:tr>
        <w:tc>
          <w:tcPr>
            <w:tcW w:type="dxa" w:w="4536"/>
          </w:tcPr>
          <w:p>
            <w:r>
              <w:rPr>
                <w:rFonts w:ascii="Vrinda" w:hAnsi="Vrinda"/>
                <w:b/>
                <w:sz w:val="24"/>
              </w:rPr>
              <w:t>প্রতিষ্ঠান</w:t>
            </w:r>
          </w:p>
        </w:tc>
        <w:tc>
          <w:tcPr>
            <w:tcW w:type="dxa" w:w="4536"/>
          </w:tcPr>
          <w:p>
            <w:r>
              <w:rPr>
                <w:rFonts w:ascii="Vrinda" w:hAnsi="Vrinda"/>
                <w:sz w:val="24"/>
              </w:rPr>
              <w:t>কুমিল্লা পলিটেকনিক ইন্সটিটিউট</w:t>
            </w:r>
          </w:p>
        </w:tc>
      </w:tr>
      <w:tr>
        <w:tc>
          <w:tcPr>
            <w:tcW w:type="dxa" w:w="4536"/>
          </w:tcPr>
          <w:p>
            <w:r>
              <w:rPr>
                <w:rFonts w:ascii="Vrinda" w:hAnsi="Vrinda"/>
                <w:b/>
                <w:sz w:val="24"/>
              </w:rPr>
              <w:t>তত্ত্বাবধানে</w:t>
            </w:r>
          </w:p>
        </w:tc>
        <w:tc>
          <w:tcPr>
            <w:tcW w:type="dxa" w:w="4536"/>
          </w:tcPr>
          <w:p>
            <w:r>
              <w:rPr>
                <w:rFonts w:ascii="Vrinda" w:hAnsi="Vrinda"/>
                <w:sz w:val="24"/>
              </w:rPr>
              <w:t>ইঞ্জিনিয়ার মো: শরিফুল ইসলাম।</w:t>
            </w:r>
          </w:p>
        </w:tc>
      </w:tr>
      <w:tr>
        <w:tc>
          <w:tcPr>
            <w:tcW w:type="dxa" w:w="4536"/>
          </w:tcPr>
          <w:p>
            <w:r>
              <w:rPr>
                <w:rFonts w:ascii="Vrinda" w:hAnsi="Vrinda"/>
                <w:b/>
                <w:sz w:val="24"/>
              </w:rPr>
              <w:t>জমা দেওয়া হয়েছে</w:t>
            </w:r>
          </w:p>
        </w:tc>
        <w:tc>
          <w:tcPr>
            <w:tcW w:type="dxa" w:w="4536"/>
          </w:tcPr>
          <w:p>
            <w:r>
              <w:rPr>
                <w:rFonts w:ascii="Vrinda" w:hAnsi="Vrinda"/>
                <w:sz w:val="24"/>
              </w:rPr>
              <w:t>কুমিল্লা পলিটেকনিক ইন্সটিটিউট</w:t>
            </w:r>
          </w:p>
        </w:tc>
      </w:tr>
      <w:tr>
        <w:tc>
          <w:tcPr>
            <w:tcW w:type="dxa" w:w="4536"/>
          </w:tcPr>
          <w:p>
            <w:r>
              <w:rPr>
                <w:rFonts w:ascii="Vrinda" w:hAnsi="Vrinda"/>
                <w:b/>
                <w:sz w:val="24"/>
              </w:rPr>
              <w:t>জমাদানের তারিখ</w:t>
            </w:r>
          </w:p>
        </w:tc>
        <w:tc>
          <w:tcPr>
            <w:tcW w:type="dxa" w:w="4536"/>
          </w:tcPr>
          <w:p>
            <w:r>
              <w:rPr>
                <w:rFonts w:ascii="Vrinda" w:hAnsi="Vrinda"/>
                <w:sz w:val="24"/>
              </w:rPr>
              <w:t>০৬/০৪/২০২৬</w:t>
            </w:r>
          </w:p>
        </w:tc>
      </w:tr>
    </w:tbl>
    <w:p>
      <w:pPr>
        <w:spacing w:after="160"/>
      </w:pPr>
    </w:p>
    <w:p>
      <w:pPr>
        <w:spacing w:after="80"/>
        <w:pBdr>
          <w:bottom w:val="single" w:sz="8" w:space="1" w:color="2E75B6"/>
        </w:pBdr>
      </w:pPr>
    </w:p>
    <w:p>
      <w:pPr>
        <w:spacing w:before="0" w:after="120"/>
        <w:jc w:val="center"/>
      </w:pPr>
      <w:r>
        <w:rPr>
          <w:rFonts w:ascii="Vrinda" w:hAnsi="Vrinda"/>
          <w:b w:val="0"/>
          <w:color w:val="7F7F7F"/>
          <w:sz w:val="18"/>
        </w:rPr>
        <w:t>© ASSET Project  |  কুমিল্লা পলিটেকনিক ইন্সটিটিউট  |  ২০২৬</w:t>
      </w:r>
    </w:p>
    <w:p>
      <w:r>
        <w:br w:type="page"/>
      </w:r>
    </w:p>
    <w:p>
      <w:pPr>
        <w:spacing w:before="0" w:after="120"/>
        <w:jc w:val="center"/>
      </w:pPr>
      <w:r>
        <w:rPr>
          <w:rFonts w:ascii="Vrinda" w:hAnsi="Vrinda"/>
          <w:b/>
          <w:color w:val="1F497D"/>
          <w:sz w:val="32"/>
        </w:rPr>
        <w:t>সূচিপত্র (Table of Contents)</w:t>
      </w:r>
    </w:p>
    <w:p>
      <w:pPr>
        <w:spacing w:after="80"/>
        <w:pBdr>
          <w:bottom w:val="single" w:sz="8" w:space="1" w:color="2E75B6"/>
        </w:pBdr>
      </w:pP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Vrinda" w:hAnsi="Vrinda"/>
                <w:sz w:val="22"/>
              </w:rPr>
              <w:t>কার্যনির্বাহী সারসংক্ষেপ</w:t>
            </w:r>
          </w:p>
        </w:tc>
        <w:tc>
          <w:tcPr>
            <w:tcW w:type="dxa" w:w="4536"/>
          </w:tcPr>
          <w:p>
            <w:pPr>
              <w:jc w:val="right"/>
            </w:pPr>
            <w:r>
              <w:rPr>
                <w:rFonts w:ascii="Vrinda" w:hAnsi="Vrinda"/>
                <w:sz w:val="22"/>
              </w:rPr>
              <w:t>৩</w:t>
            </w:r>
          </w:p>
        </w:tc>
      </w:tr>
      <w:tr>
        <w:tc>
          <w:tcPr>
            <w:tcW w:type="dxa" w:w="4536"/>
          </w:tcPr>
          <w:p>
            <w:r>
              <w:rPr>
                <w:rFonts w:ascii="Vrinda" w:hAnsi="Vrinda"/>
                <w:sz w:val="22"/>
              </w:rPr>
              <w:t>অধ্যায় ১: পরিচিতি ও প্রেক্ষাপট</w:t>
            </w:r>
          </w:p>
        </w:tc>
        <w:tc>
          <w:tcPr>
            <w:tcW w:type="dxa" w:w="4536"/>
          </w:tcPr>
          <w:p>
            <w:pPr>
              <w:jc w:val="right"/>
            </w:pPr>
            <w:r>
              <w:rPr>
                <w:rFonts w:ascii="Vrinda" w:hAnsi="Vrinda"/>
                <w:sz w:val="22"/>
              </w:rPr>
              <w:t>৪</w:t>
            </w:r>
          </w:p>
        </w:tc>
      </w:tr>
      <w:tr>
        <w:tc>
          <w:tcPr>
            <w:tcW w:type="dxa" w:w="4536"/>
          </w:tcPr>
          <w:p>
            <w:r>
              <w:rPr>
                <w:rFonts w:ascii="Vrinda" w:hAnsi="Vrinda"/>
                <w:sz w:val="22"/>
              </w:rPr>
              <w:t>অধ্যায় ২: অটোমোবাইল শিল্পের ওভারভিউ</w:t>
            </w:r>
          </w:p>
        </w:tc>
        <w:tc>
          <w:tcPr>
            <w:tcW w:type="dxa" w:w="4536"/>
          </w:tcPr>
          <w:p>
            <w:pPr>
              <w:jc w:val="right"/>
            </w:pPr>
            <w:r>
              <w:rPr>
                <w:rFonts w:ascii="Vrinda" w:hAnsi="Vrinda"/>
                <w:sz w:val="22"/>
              </w:rPr>
              <w:t>৫</w:t>
            </w:r>
          </w:p>
        </w:tc>
      </w:tr>
      <w:tr>
        <w:tc>
          <w:tcPr>
            <w:tcW w:type="dxa" w:w="4536"/>
          </w:tcPr>
          <w:p>
            <w:r>
              <w:rPr>
                <w:rFonts w:ascii="Vrinda" w:hAnsi="Vrinda"/>
                <w:sz w:val="22"/>
              </w:rPr>
              <w:t>অধ্যায় ৩: প্রশিক্ষণ প্রতিষ্ঠান পরিচিতি</w:t>
            </w:r>
          </w:p>
        </w:tc>
        <w:tc>
          <w:tcPr>
            <w:tcW w:type="dxa" w:w="4536"/>
          </w:tcPr>
          <w:p>
            <w:pPr>
              <w:jc w:val="right"/>
            </w:pPr>
            <w:r>
              <w:rPr>
                <w:rFonts w:ascii="Vrinda" w:hAnsi="Vrinda"/>
                <w:sz w:val="22"/>
              </w:rPr>
              <w:t>৬</w:t>
            </w:r>
          </w:p>
        </w:tc>
      </w:tr>
      <w:tr>
        <w:tc>
          <w:tcPr>
            <w:tcW w:type="dxa" w:w="4536"/>
          </w:tcPr>
          <w:p>
            <w:r>
              <w:rPr>
                <w:rFonts w:ascii="Vrinda" w:hAnsi="Vrinda"/>
                <w:sz w:val="22"/>
              </w:rPr>
              <w:t>অধ্যায় ৪: প্রশিক্ষণের লক্ষ্য ও উদ্দেশ্য</w:t>
            </w:r>
          </w:p>
        </w:tc>
        <w:tc>
          <w:tcPr>
            <w:tcW w:type="dxa" w:w="4536"/>
          </w:tcPr>
          <w:p>
            <w:pPr>
              <w:jc w:val="right"/>
            </w:pPr>
            <w:r>
              <w:rPr>
                <w:rFonts w:ascii="Vrinda" w:hAnsi="Vrinda"/>
                <w:sz w:val="22"/>
              </w:rPr>
              <w:t>৭</w:t>
            </w:r>
          </w:p>
        </w:tc>
      </w:tr>
      <w:tr>
        <w:tc>
          <w:tcPr>
            <w:tcW w:type="dxa" w:w="4536"/>
          </w:tcPr>
          <w:p>
            <w:r>
              <w:rPr>
                <w:rFonts w:ascii="Vrinda" w:hAnsi="Vrinda"/>
                <w:sz w:val="22"/>
              </w:rPr>
              <w:t>অধ্যায় ৫: অটোমোবাইল ইঞ্জিন ও মেকানিজম</w:t>
            </w:r>
          </w:p>
        </w:tc>
        <w:tc>
          <w:tcPr>
            <w:tcW w:type="dxa" w:w="4536"/>
          </w:tcPr>
          <w:p>
            <w:pPr>
              <w:jc w:val="right"/>
            </w:pPr>
            <w:r>
              <w:rPr>
                <w:rFonts w:ascii="Vrinda" w:hAnsi="Vrinda"/>
                <w:sz w:val="22"/>
              </w:rPr>
              <w:t>৮</w:t>
            </w:r>
          </w:p>
        </w:tc>
      </w:tr>
      <w:tr>
        <w:tc>
          <w:tcPr>
            <w:tcW w:type="dxa" w:w="4536"/>
          </w:tcPr>
          <w:p>
            <w:r>
              <w:rPr>
                <w:rFonts w:ascii="Vrinda" w:hAnsi="Vrinda"/>
                <w:sz w:val="22"/>
              </w:rPr>
              <w:t>অধ্যায় ৬: ইলেকট্রিক্যাল ও ইলেকট্রনিক সিস্টেম</w:t>
            </w:r>
          </w:p>
        </w:tc>
        <w:tc>
          <w:tcPr>
            <w:tcW w:type="dxa" w:w="4536"/>
          </w:tcPr>
          <w:p>
            <w:pPr>
              <w:jc w:val="right"/>
            </w:pPr>
            <w:r>
              <w:rPr>
                <w:rFonts w:ascii="Vrinda" w:hAnsi="Vrinda"/>
                <w:sz w:val="22"/>
              </w:rPr>
              <w:t>১০</w:t>
            </w:r>
          </w:p>
        </w:tc>
      </w:tr>
      <w:tr>
        <w:tc>
          <w:tcPr>
            <w:tcW w:type="dxa" w:w="4536"/>
          </w:tcPr>
          <w:p>
            <w:r>
              <w:rPr>
                <w:rFonts w:ascii="Vrinda" w:hAnsi="Vrinda"/>
                <w:sz w:val="22"/>
              </w:rPr>
              <w:t>অধ্যায় ৭: ব্রেকিং সিস্টেম ও সাসপেনশন</w:t>
            </w:r>
          </w:p>
        </w:tc>
        <w:tc>
          <w:tcPr>
            <w:tcW w:type="dxa" w:w="4536"/>
          </w:tcPr>
          <w:p>
            <w:pPr>
              <w:jc w:val="right"/>
            </w:pPr>
            <w:r>
              <w:rPr>
                <w:rFonts w:ascii="Vrinda" w:hAnsi="Vrinda"/>
                <w:sz w:val="22"/>
              </w:rPr>
              <w:t>১১</w:t>
            </w:r>
          </w:p>
        </w:tc>
      </w:tr>
      <w:tr>
        <w:tc>
          <w:tcPr>
            <w:tcW w:type="dxa" w:w="4536"/>
          </w:tcPr>
          <w:p>
            <w:r>
              <w:rPr>
                <w:rFonts w:ascii="Vrinda" w:hAnsi="Vrinda"/>
                <w:sz w:val="22"/>
              </w:rPr>
              <w:t>অধ্যায় ৮: ট্রান্সমিশন ও ড্রাইভট্রেন</w:t>
            </w:r>
          </w:p>
        </w:tc>
        <w:tc>
          <w:tcPr>
            <w:tcW w:type="dxa" w:w="4536"/>
          </w:tcPr>
          <w:p>
            <w:pPr>
              <w:jc w:val="right"/>
            </w:pPr>
            <w:r>
              <w:rPr>
                <w:rFonts w:ascii="Vrinda" w:hAnsi="Vrinda"/>
                <w:sz w:val="22"/>
              </w:rPr>
              <w:t>১২</w:t>
            </w:r>
          </w:p>
        </w:tc>
      </w:tr>
      <w:tr>
        <w:tc>
          <w:tcPr>
            <w:tcW w:type="dxa" w:w="4536"/>
          </w:tcPr>
          <w:p>
            <w:r>
              <w:rPr>
                <w:rFonts w:ascii="Vrinda" w:hAnsi="Vrinda"/>
                <w:sz w:val="22"/>
              </w:rPr>
              <w:t>অধ্যায় ৯: ফুয়েল সিস্টেম ও কার্বুরেটর</w:t>
            </w:r>
          </w:p>
        </w:tc>
        <w:tc>
          <w:tcPr>
            <w:tcW w:type="dxa" w:w="4536"/>
          </w:tcPr>
          <w:p>
            <w:pPr>
              <w:jc w:val="right"/>
            </w:pPr>
            <w:r>
              <w:rPr>
                <w:rFonts w:ascii="Vrinda" w:hAnsi="Vrinda"/>
                <w:sz w:val="22"/>
              </w:rPr>
              <w:t>১৩</w:t>
            </w:r>
          </w:p>
        </w:tc>
      </w:tr>
      <w:tr>
        <w:tc>
          <w:tcPr>
            <w:tcW w:type="dxa" w:w="4536"/>
          </w:tcPr>
          <w:p>
            <w:r>
              <w:rPr>
                <w:rFonts w:ascii="Vrinda" w:hAnsi="Vrinda"/>
                <w:sz w:val="22"/>
              </w:rPr>
              <w:t>অধ্যায় ১০: কুলিং ও লুব্রিকেশন সিস্টেম</w:t>
            </w:r>
          </w:p>
        </w:tc>
        <w:tc>
          <w:tcPr>
            <w:tcW w:type="dxa" w:w="4536"/>
          </w:tcPr>
          <w:p>
            <w:pPr>
              <w:jc w:val="right"/>
            </w:pPr>
            <w:r>
              <w:rPr>
                <w:rFonts w:ascii="Vrinda" w:hAnsi="Vrinda"/>
                <w:sz w:val="22"/>
              </w:rPr>
              <w:t>১৪</w:t>
            </w:r>
          </w:p>
        </w:tc>
      </w:tr>
      <w:tr>
        <w:tc>
          <w:tcPr>
            <w:tcW w:type="dxa" w:w="4536"/>
          </w:tcPr>
          <w:p>
            <w:r>
              <w:rPr>
                <w:rFonts w:ascii="Vrinda" w:hAnsi="Vrinda"/>
                <w:sz w:val="22"/>
              </w:rPr>
              <w:t>অধ্যায় ১১: ডায়াগনস্টিক টুলস ও পদ্ধতি</w:t>
            </w:r>
          </w:p>
        </w:tc>
        <w:tc>
          <w:tcPr>
            <w:tcW w:type="dxa" w:w="4536"/>
          </w:tcPr>
          <w:p>
            <w:pPr>
              <w:jc w:val="right"/>
            </w:pPr>
            <w:r>
              <w:rPr>
                <w:rFonts w:ascii="Vrinda" w:hAnsi="Vrinda"/>
                <w:sz w:val="22"/>
              </w:rPr>
              <w:t>১৫</w:t>
            </w:r>
          </w:p>
        </w:tc>
      </w:tr>
      <w:tr>
        <w:tc>
          <w:tcPr>
            <w:tcW w:type="dxa" w:w="4536"/>
          </w:tcPr>
          <w:p>
            <w:r>
              <w:rPr>
                <w:rFonts w:ascii="Vrinda" w:hAnsi="Vrinda"/>
                <w:sz w:val="22"/>
              </w:rPr>
              <w:t>অধ্যায় ১২: নিরাপত্তা বিধি ও ওয়ার্কশপ অনুশীলন</w:t>
            </w:r>
          </w:p>
        </w:tc>
        <w:tc>
          <w:tcPr>
            <w:tcW w:type="dxa" w:w="4536"/>
          </w:tcPr>
          <w:p>
            <w:pPr>
              <w:jc w:val="right"/>
            </w:pPr>
            <w:r>
              <w:rPr>
                <w:rFonts w:ascii="Vrinda" w:hAnsi="Vrinda"/>
                <w:sz w:val="22"/>
              </w:rPr>
              <w:t>১৬</w:t>
            </w:r>
          </w:p>
        </w:tc>
      </w:tr>
      <w:tr>
        <w:tc>
          <w:tcPr>
            <w:tcW w:type="dxa" w:w="4536"/>
          </w:tcPr>
          <w:p>
            <w:r>
              <w:rPr>
                <w:rFonts w:ascii="Vrinda" w:hAnsi="Vrinda"/>
                <w:sz w:val="22"/>
              </w:rPr>
              <w:t>অধ্যায় ১৩: পরিবেশ ও টেকসই রক্ষণাবেক্ষণ</w:t>
            </w:r>
          </w:p>
        </w:tc>
        <w:tc>
          <w:tcPr>
            <w:tcW w:type="dxa" w:w="4536"/>
          </w:tcPr>
          <w:p>
            <w:pPr>
              <w:jc w:val="right"/>
            </w:pPr>
            <w:r>
              <w:rPr>
                <w:rFonts w:ascii="Vrinda" w:hAnsi="Vrinda"/>
                <w:sz w:val="22"/>
              </w:rPr>
              <w:t>১৭</w:t>
            </w:r>
          </w:p>
        </w:tc>
      </w:tr>
      <w:tr>
        <w:tc>
          <w:tcPr>
            <w:tcW w:type="dxa" w:w="4536"/>
          </w:tcPr>
          <w:p>
            <w:r>
              <w:rPr>
                <w:rFonts w:ascii="Vrinda" w:hAnsi="Vrinda"/>
                <w:sz w:val="22"/>
              </w:rPr>
              <w:t>অধ্যায় ১৪: হাইব্রিড ও ইলেকট্রিক যানবাহন</w:t>
            </w:r>
          </w:p>
        </w:tc>
        <w:tc>
          <w:tcPr>
            <w:tcW w:type="dxa" w:w="4536"/>
          </w:tcPr>
          <w:p>
            <w:pPr>
              <w:jc w:val="right"/>
            </w:pPr>
            <w:r>
              <w:rPr>
                <w:rFonts w:ascii="Vrinda" w:hAnsi="Vrinda"/>
                <w:sz w:val="22"/>
              </w:rPr>
              <w:t>১৮</w:t>
            </w:r>
          </w:p>
        </w:tc>
      </w:tr>
      <w:tr>
        <w:tc>
          <w:tcPr>
            <w:tcW w:type="dxa" w:w="4536"/>
          </w:tcPr>
          <w:p>
            <w:r>
              <w:rPr>
                <w:rFonts w:ascii="Vrinda" w:hAnsi="Vrinda"/>
                <w:sz w:val="22"/>
              </w:rPr>
              <w:t>অধ্যায় ১৫: গ্রাহক সেবা ও ব্যবসায়িক দক্ষতা</w:t>
            </w:r>
          </w:p>
        </w:tc>
        <w:tc>
          <w:tcPr>
            <w:tcW w:type="dxa" w:w="4536"/>
          </w:tcPr>
          <w:p>
            <w:pPr>
              <w:jc w:val="right"/>
            </w:pPr>
            <w:r>
              <w:rPr>
                <w:rFonts w:ascii="Vrinda" w:hAnsi="Vrinda"/>
                <w:sz w:val="22"/>
              </w:rPr>
              <w:t>১৯</w:t>
            </w:r>
          </w:p>
        </w:tc>
      </w:tr>
      <w:tr>
        <w:tc>
          <w:tcPr>
            <w:tcW w:type="dxa" w:w="4536"/>
          </w:tcPr>
          <w:p>
            <w:r>
              <w:rPr>
                <w:rFonts w:ascii="Vrinda" w:hAnsi="Vrinda"/>
                <w:sz w:val="22"/>
              </w:rPr>
              <w:t>অধ্যায় ১৬: ব্যবহারিক কাজের অভিজ্ঞতা</w:t>
            </w:r>
          </w:p>
        </w:tc>
        <w:tc>
          <w:tcPr>
            <w:tcW w:type="dxa" w:w="4536"/>
          </w:tcPr>
          <w:p>
            <w:pPr>
              <w:jc w:val="right"/>
            </w:pPr>
            <w:r>
              <w:rPr>
                <w:rFonts w:ascii="Vrinda" w:hAnsi="Vrinda"/>
                <w:sz w:val="22"/>
              </w:rPr>
              <w:t>২০</w:t>
            </w:r>
          </w:p>
        </w:tc>
      </w:tr>
      <w:tr>
        <w:tc>
          <w:tcPr>
            <w:tcW w:type="dxa" w:w="4536"/>
          </w:tcPr>
          <w:p>
            <w:r>
              <w:rPr>
                <w:rFonts w:ascii="Vrinda" w:hAnsi="Vrinda"/>
                <w:sz w:val="22"/>
              </w:rPr>
              <w:t>অধ্যায় ১৭: সমস্যা চিহ্নিতকরণ ও সমাধান</w:t>
            </w:r>
          </w:p>
        </w:tc>
        <w:tc>
          <w:tcPr>
            <w:tcW w:type="dxa" w:w="4536"/>
          </w:tcPr>
          <w:p>
            <w:pPr>
              <w:jc w:val="right"/>
            </w:pPr>
            <w:r>
              <w:rPr>
                <w:rFonts w:ascii="Vrinda" w:hAnsi="Vrinda"/>
                <w:sz w:val="22"/>
              </w:rPr>
              <w:t>২১</w:t>
            </w:r>
          </w:p>
        </w:tc>
      </w:tr>
      <w:tr>
        <w:tc>
          <w:tcPr>
            <w:tcW w:type="dxa" w:w="4536"/>
          </w:tcPr>
          <w:p>
            <w:r>
              <w:rPr>
                <w:rFonts w:ascii="Vrinda" w:hAnsi="Vrinda"/>
                <w:sz w:val="22"/>
              </w:rPr>
              <w:t>অধ্যায় ১৮: ভবিষ্যৎ পরিকল্পনা ও সুপারিশ</w:t>
            </w:r>
          </w:p>
        </w:tc>
        <w:tc>
          <w:tcPr>
            <w:tcW w:type="dxa" w:w="4536"/>
          </w:tcPr>
          <w:p>
            <w:pPr>
              <w:jc w:val="right"/>
            </w:pPr>
            <w:r>
              <w:rPr>
                <w:rFonts w:ascii="Vrinda" w:hAnsi="Vrinda"/>
                <w:sz w:val="22"/>
              </w:rPr>
              <w:t>২২</w:t>
            </w:r>
          </w:p>
        </w:tc>
      </w:tr>
      <w:tr>
        <w:tc>
          <w:tcPr>
            <w:tcW w:type="dxa" w:w="4536"/>
          </w:tcPr>
          <w:p>
            <w:r>
              <w:rPr>
                <w:rFonts w:ascii="Vrinda" w:hAnsi="Vrinda"/>
                <w:sz w:val="22"/>
              </w:rPr>
              <w:t>অধ্যায় ১৯: উপসংহার</w:t>
            </w:r>
          </w:p>
        </w:tc>
        <w:tc>
          <w:tcPr>
            <w:tcW w:type="dxa" w:w="4536"/>
          </w:tcPr>
          <w:p>
            <w:pPr>
              <w:jc w:val="right"/>
            </w:pPr>
            <w:r>
              <w:rPr>
                <w:rFonts w:ascii="Vrinda" w:hAnsi="Vrinda"/>
                <w:sz w:val="22"/>
              </w:rPr>
              <w:t>২৩</w:t>
            </w:r>
          </w:p>
        </w:tc>
      </w:tr>
      <w:tr>
        <w:tc>
          <w:tcPr>
            <w:tcW w:type="dxa" w:w="4536"/>
          </w:tcPr>
          <w:p>
            <w:r>
              <w:rPr>
                <w:rFonts w:ascii="Vrinda" w:hAnsi="Vrinda"/>
                <w:sz w:val="22"/>
              </w:rPr>
              <w:t>অধ্যায় ২০: তথ্যসূত্র ও গ্রন্থপঞ্জি</w:t>
            </w:r>
          </w:p>
        </w:tc>
        <w:tc>
          <w:tcPr>
            <w:tcW w:type="dxa" w:w="4536"/>
          </w:tcPr>
          <w:p>
            <w:pPr>
              <w:jc w:val="right"/>
            </w:pPr>
            <w:r>
              <w:rPr>
                <w:rFonts w:ascii="Vrinda" w:hAnsi="Vrinda"/>
                <w:sz w:val="22"/>
              </w:rPr>
              <w:t>২৪</w:t>
            </w:r>
          </w:p>
        </w:tc>
      </w:tr>
      <w:tr>
        <w:tc>
          <w:tcPr>
            <w:tcW w:type="dxa" w:w="4536"/>
          </w:tcPr>
          <w:p>
            <w:r>
              <w:rPr>
                <w:rFonts w:ascii="Vrinda" w:hAnsi="Vrinda"/>
                <w:sz w:val="22"/>
              </w:rPr>
              <w:t>পরিশিষ্ট</w:t>
            </w:r>
          </w:p>
        </w:tc>
        <w:tc>
          <w:tcPr>
            <w:tcW w:type="dxa" w:w="4536"/>
          </w:tcPr>
          <w:p>
            <w:pPr>
              <w:jc w:val="right"/>
            </w:pPr>
            <w:r>
              <w:rPr>
                <w:rFonts w:ascii="Vrinda" w:hAnsi="Vrinda"/>
                <w:sz w:val="22"/>
              </w:rPr>
              <w:t>২৫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rPr>
          <w:rFonts w:ascii="Vrinda" w:hAnsi="Vrinda"/>
          <w:color w:val="1F497D"/>
          <w:sz w:val="28"/>
        </w:rPr>
        <w:t>কার্যনির্বাহী সারসংক্ষেপ (Executive Summary)</w:t>
      </w:r>
    </w:p>
    <w:p/>
    <w:p>
      <w:pPr>
        <w:spacing w:after="120"/>
      </w:pPr>
      <w:r>
        <w:rPr>
          <w:rFonts w:ascii="Vrinda" w:hAnsi="Vrinda"/>
          <w:sz w:val="22"/>
        </w:rPr>
        <w:t>এই প্রতিবেদনটি ASSET প্রকল্পের অধীনে শিল্প কারখানায় সংযুক্তি ট্রেনিং কার্যক্রমের বিস্তারিত বিবরণ। প্রশিক্ষণার্থী মো: আল-আমিন ভুইয়া ফাস্ট কার সিলিউশন ওয়ার্কশপে অটোমোবাইল সার্ভিস ও রক্ষণাবেক্ষণ বিষয়ে হাতে-কলমে প্রশিক্ষণ গ্রহণ করেছেন।</w:t>
      </w:r>
    </w:p>
    <w:p>
      <w:pPr>
        <w:spacing w:after="120"/>
      </w:pPr>
      <w:r>
        <w:rPr>
          <w:rFonts w:ascii="Vrinda" w:hAnsi="Vrinda"/>
          <w:sz w:val="22"/>
        </w:rPr>
        <w:t>প্রশিক্ষণকালে ইঞ্জিন ওভারহোলিং, বৈদ্যুতিক সিস্টেম, ব্রেকিং সিস্টেম, ট্রান্সমিশন, ফুয়েল ব্যবস্থাপনাসহ আধুনিক ডায়াগনস্টিক পদ্ধতি সম্পর্কে বাস্তব অভিজ্ঞতা অর্জিত হয়েছে।</w:t>
      </w:r>
    </w:p>
    <w:p>
      <w:pPr>
        <w:pStyle w:val="ListBullet"/>
      </w:pPr>
      <w:r>
        <w:rPr>
          <w:rFonts w:ascii="Vrinda" w:hAnsi="Vrinda"/>
          <w:sz w:val="22"/>
        </w:rPr>
        <w:t>প্রশিক্ষণের সময়কাল: ২৫/০২/২০২৬ থেকে ০২/০৪/২০২৬</w:t>
      </w:r>
    </w:p>
    <w:p>
      <w:pPr>
        <w:pStyle w:val="ListBullet"/>
      </w:pPr>
      <w:r>
        <w:rPr>
          <w:rFonts w:ascii="Vrinda" w:hAnsi="Vrinda"/>
          <w:sz w:val="22"/>
        </w:rPr>
        <w:t>মোট কার্যঘণ্টা: ২৪০ ঘণ্টা</w:t>
      </w:r>
    </w:p>
    <w:p>
      <w:pPr>
        <w:pStyle w:val="ListBullet"/>
      </w:pPr>
      <w:r>
        <w:rPr>
          <w:rFonts w:ascii="Vrinda" w:hAnsi="Vrinda"/>
          <w:sz w:val="22"/>
        </w:rPr>
        <w:t>হাতে-কলমে কাজ: ৭০%</w:t>
      </w:r>
    </w:p>
    <w:p>
      <w:pPr>
        <w:pStyle w:val="ListBullet"/>
      </w:pPr>
      <w:r>
        <w:rPr>
          <w:rFonts w:ascii="Vrinda" w:hAnsi="Vrinda"/>
          <w:sz w:val="22"/>
        </w:rPr>
        <w:t>তাত্ত্বিক ক্লাস: ৩০%</w:t>
      </w:r>
    </w:p>
    <w:p>
      <w:r>
        <w:br w:type="page"/>
      </w:r>
    </w:p>
    <w:p>
      <w:pPr>
        <w:pStyle w:val="Heading1"/>
        <w:jc w:val="left"/>
      </w:pPr>
      <w:r>
        <w:rPr>
          <w:rFonts w:ascii="Vrinda" w:hAnsi="Vrinda"/>
          <w:color w:val="1F497D"/>
          <w:sz w:val="28"/>
        </w:rPr>
        <w:t>অধ্যায় ১: পরিচিতি ও প্রেক্ষাপট</w:t>
      </w:r>
    </w:p>
    <w:p/>
    <w:p>
      <w:pPr>
        <w:pStyle w:val="Heading2"/>
      </w:pPr>
      <w:r>
        <w:rPr>
          <w:rFonts w:ascii="Vrinda" w:hAnsi="Vrinda"/>
          <w:color w:val="4472C4"/>
          <w:sz w:val="24"/>
        </w:rPr>
        <w:t>১.১ ASSET প্রকল্প পরিচিতি</w:t>
      </w:r>
    </w:p>
    <w:p>
      <w:pPr>
        <w:spacing w:after="120"/>
      </w:pPr>
      <w:r>
        <w:rPr>
          <w:rFonts w:ascii="Vrinda" w:hAnsi="Vrinda"/>
          <w:sz w:val="22"/>
        </w:rPr>
        <w:t>ASSET (Accelerating and Strengthening Skills for Economic Transformation) বাংলাদেশ সরকার ও বিশ্বব্যাংকের যৌথ উদ্যোগে পরিচালিত দক্ষতা উন্নয়ন কর্মসূচি। লক্ষ্য: শিল্পের চাহিদা অনুযায়ী যুব প্রজন্মকে দক্ষ করে তোলা।</w:t>
      </w:r>
    </w:p>
    <w:p>
      <w:pPr>
        <w:pStyle w:val="Heading2"/>
      </w:pPr>
      <w:r>
        <w:rPr>
          <w:rFonts w:ascii="Vrinda" w:hAnsi="Vrinda"/>
          <w:color w:val="4472C4"/>
          <w:sz w:val="24"/>
        </w:rPr>
        <w:t>১.২ প্রশিক্ষণার্থীর পরিচয়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Vrinda" w:hAnsi="Vrinda"/>
                <w:b/>
                <w:sz w:val="20"/>
              </w:rPr>
              <w:t>তথ্য</w:t>
            </w:r>
          </w:p>
        </w:tc>
        <w:tc>
          <w:tcPr>
            <w:tcW w:type="dxa" w:w="4536"/>
          </w:tcPr>
          <w:p>
            <w:r>
              <w:rPr>
                <w:rFonts w:ascii="Vrinda" w:hAnsi="Vrinda"/>
                <w:b/>
                <w:sz w:val="20"/>
              </w:rPr>
              <w:t>বিবরণ</w:t>
            </w:r>
          </w:p>
        </w:tc>
      </w:tr>
      <w:tr>
        <w:tc>
          <w:tcPr>
            <w:tcW w:type="dxa" w:w="4536"/>
          </w:tcPr>
          <w:p>
            <w:r>
              <w:rPr>
                <w:rFonts w:ascii="Vrinda" w:hAnsi="Vrinda"/>
                <w:sz w:val="20"/>
              </w:rPr>
              <w:t>নাম</w:t>
            </w:r>
          </w:p>
        </w:tc>
        <w:tc>
          <w:tcPr>
            <w:tcW w:type="dxa" w:w="4536"/>
          </w:tcPr>
          <w:p>
            <w:r>
              <w:rPr>
                <w:rFonts w:ascii="Vrinda" w:hAnsi="Vrinda"/>
                <w:sz w:val="20"/>
              </w:rPr>
              <w:t>মো: আল-আমিন ভুইয়া</w:t>
            </w:r>
          </w:p>
        </w:tc>
      </w:tr>
      <w:tr>
        <w:tc>
          <w:tcPr>
            <w:tcW w:type="dxa" w:w="4536"/>
          </w:tcPr>
          <w:p>
            <w:r>
              <w:rPr>
                <w:rFonts w:ascii="Vrinda" w:hAnsi="Vrinda"/>
                <w:sz w:val="20"/>
              </w:rPr>
              <w:t>পদবি</w:t>
            </w:r>
          </w:p>
        </w:tc>
        <w:tc>
          <w:tcPr>
            <w:tcW w:type="dxa" w:w="4536"/>
          </w:tcPr>
          <w:p>
            <w:r>
              <w:rPr>
                <w:rFonts w:ascii="Vrinda" w:hAnsi="Vrinda"/>
                <w:sz w:val="20"/>
              </w:rPr>
              <w:t>জুনিয়র ইন্সট্রাক্টর</w:t>
            </w:r>
          </w:p>
        </w:tc>
      </w:tr>
      <w:tr>
        <w:tc>
          <w:tcPr>
            <w:tcW w:type="dxa" w:w="4536"/>
          </w:tcPr>
          <w:p>
            <w:r>
              <w:rPr>
                <w:rFonts w:ascii="Vrinda" w:hAnsi="Vrinda"/>
                <w:sz w:val="20"/>
              </w:rPr>
              <w:t>ডিপার্টমেন্ট</w:t>
            </w:r>
          </w:p>
        </w:tc>
        <w:tc>
          <w:tcPr>
            <w:tcW w:type="dxa" w:w="4536"/>
          </w:tcPr>
          <w:p>
            <w:r>
              <w:rPr>
                <w:rFonts w:ascii="Vrinda" w:hAnsi="Vrinda"/>
                <w:sz w:val="20"/>
              </w:rPr>
              <w:t>পাওয়ার</w:t>
            </w:r>
          </w:p>
        </w:tc>
      </w:tr>
      <w:tr>
        <w:tc>
          <w:tcPr>
            <w:tcW w:type="dxa" w:w="4536"/>
          </w:tcPr>
          <w:p>
            <w:r>
              <w:rPr>
                <w:rFonts w:ascii="Vrinda" w:hAnsi="Vrinda"/>
                <w:sz w:val="20"/>
              </w:rPr>
              <w:t>প্রতিষ্ঠান</w:t>
            </w:r>
          </w:p>
        </w:tc>
        <w:tc>
          <w:tcPr>
            <w:tcW w:type="dxa" w:w="4536"/>
          </w:tcPr>
          <w:p>
            <w:r>
              <w:rPr>
                <w:rFonts w:ascii="Vrinda" w:hAnsi="Vrinda"/>
                <w:sz w:val="20"/>
              </w:rPr>
              <w:t>কুমিল্লা পলিটেকনিক ইন্সটিটিউট</w:t>
            </w:r>
          </w:p>
        </w:tc>
      </w:tr>
      <w:tr>
        <w:tc>
          <w:tcPr>
            <w:tcW w:type="dxa" w:w="4536"/>
          </w:tcPr>
          <w:p>
            <w:r>
              <w:rPr>
                <w:rFonts w:ascii="Vrinda" w:hAnsi="Vrinda"/>
                <w:sz w:val="20"/>
              </w:rPr>
              <w:t>সময়কাল</w:t>
            </w:r>
          </w:p>
        </w:tc>
        <w:tc>
          <w:tcPr>
            <w:tcW w:type="dxa" w:w="4536"/>
          </w:tcPr>
          <w:p>
            <w:r>
              <w:rPr>
                <w:rFonts w:ascii="Vrinda" w:hAnsi="Vrinda"/>
                <w:sz w:val="20"/>
              </w:rPr>
              <w:t>২৫/০২/২০২৬ থেকে ০২/০৪/২০২৬</w:t>
            </w:r>
          </w:p>
        </w:tc>
      </w:tr>
    </w:tbl>
    <w:p/>
    <w:p>
      <w:r>
        <w:br w:type="page"/>
      </w:r>
    </w:p>
    <w:p>
      <w:pPr>
        <w:pStyle w:val="Heading1"/>
        <w:jc w:val="left"/>
      </w:pPr>
      <w:r>
        <w:rPr>
          <w:rFonts w:ascii="Vrinda" w:hAnsi="Vrinda"/>
          <w:color w:val="1F497D"/>
          <w:sz w:val="28"/>
        </w:rPr>
        <w:t>অধ্যায় ২: অটোমোবাইল শিল্পের ওভারভিউ</w:t>
      </w:r>
    </w:p>
    <w:p/>
    <w:p>
      <w:pPr>
        <w:pStyle w:val="Heading2"/>
      </w:pPr>
      <w:r>
        <w:rPr>
          <w:rFonts w:ascii="Vrinda" w:hAnsi="Vrinda"/>
          <w:color w:val="4472C4"/>
          <w:sz w:val="24"/>
        </w:rPr>
        <w:t>২.১ বাংলাদেশে অটোমোবাইল শিল্প</w:t>
      </w:r>
    </w:p>
    <w:p>
      <w:pPr>
        <w:spacing w:after="120"/>
      </w:pPr>
      <w:r>
        <w:rPr>
          <w:rFonts w:ascii="Vrinda" w:hAnsi="Vrinda"/>
          <w:sz w:val="22"/>
        </w:rPr>
        <w:t>বাংলাদেশে মোটরযান খাত দ্রুত প্রসারিত হচ্ছে। ২০২৪ সালে নিবন্ধিত যানবাহন ৫০ লাখ ছাড়িয়েছে। এই বিপুল সংখ্যক যানবাহন রক্ষণাবেক্ষণে দক্ষ টেকনিশিয়ানের চাহিদা প্রতিনিয়ত বাড়ছে।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Vrinda" w:hAnsi="Vrinda"/>
                <w:b/>
                <w:sz w:val="20"/>
              </w:rPr>
              <w:t>সেক্টর</w:t>
            </w:r>
          </w:p>
        </w:tc>
        <w:tc>
          <w:tcPr>
            <w:tcW w:type="dxa" w:w="2268"/>
          </w:tcPr>
          <w:p>
            <w:r>
              <w:rPr>
                <w:rFonts w:ascii="Vrinda" w:hAnsi="Vrinda"/>
                <w:b/>
                <w:sz w:val="20"/>
              </w:rPr>
              <w:t>বার্ষিক চাহিদা</w:t>
            </w:r>
          </w:p>
        </w:tc>
        <w:tc>
          <w:tcPr>
            <w:tcW w:type="dxa" w:w="2268"/>
          </w:tcPr>
          <w:p>
            <w:r>
              <w:rPr>
                <w:rFonts w:ascii="Vrinda" w:hAnsi="Vrinda"/>
                <w:b/>
                <w:sz w:val="20"/>
              </w:rPr>
              <w:t>বর্তমান সরবরাহ</w:t>
            </w:r>
          </w:p>
        </w:tc>
        <w:tc>
          <w:tcPr>
            <w:tcW w:type="dxa" w:w="2268"/>
          </w:tcPr>
          <w:p>
            <w:r>
              <w:rPr>
                <w:rFonts w:ascii="Vrinda" w:hAnsi="Vrinda"/>
                <w:b/>
                <w:sz w:val="20"/>
              </w:rPr>
              <w:t>ঘাটতি</w:t>
            </w:r>
          </w:p>
        </w:tc>
      </w:tr>
      <w:tr>
        <w:tc>
          <w:tcPr>
            <w:tcW w:type="dxa" w:w="2268"/>
          </w:tcPr>
          <w:p>
            <w:r>
              <w:rPr>
                <w:rFonts w:ascii="Vrinda" w:hAnsi="Vrinda"/>
                <w:sz w:val="20"/>
              </w:rPr>
              <w:t>মোটরসাইকেল সার্ভিস</w:t>
            </w:r>
          </w:p>
        </w:tc>
        <w:tc>
          <w:tcPr>
            <w:tcW w:type="dxa" w:w="2268"/>
          </w:tcPr>
          <w:p>
            <w:r>
              <w:rPr>
                <w:rFonts w:ascii="Vrinda" w:hAnsi="Vrinda"/>
                <w:sz w:val="20"/>
              </w:rPr>
              <w:t>১২,০০০</w:t>
            </w:r>
          </w:p>
        </w:tc>
        <w:tc>
          <w:tcPr>
            <w:tcW w:type="dxa" w:w="2268"/>
          </w:tcPr>
          <w:p>
            <w:r>
              <w:rPr>
                <w:rFonts w:ascii="Vrinda" w:hAnsi="Vrinda"/>
                <w:sz w:val="20"/>
              </w:rPr>
              <w:t>৭,০০০</w:t>
            </w:r>
          </w:p>
        </w:tc>
        <w:tc>
          <w:tcPr>
            <w:tcW w:type="dxa" w:w="2268"/>
          </w:tcPr>
          <w:p>
            <w:r>
              <w:rPr>
                <w:rFonts w:ascii="Vrinda" w:hAnsi="Vrinda"/>
                <w:sz w:val="20"/>
              </w:rPr>
              <w:t>৫,০০০</w:t>
            </w:r>
          </w:p>
        </w:tc>
      </w:tr>
      <w:tr>
        <w:tc>
          <w:tcPr>
            <w:tcW w:type="dxa" w:w="2268"/>
          </w:tcPr>
          <w:p>
            <w:r>
              <w:rPr>
                <w:rFonts w:ascii="Vrinda" w:hAnsi="Vrinda"/>
                <w:sz w:val="20"/>
              </w:rPr>
              <w:t>গাড়ি মেরামত</w:t>
            </w:r>
          </w:p>
        </w:tc>
        <w:tc>
          <w:tcPr>
            <w:tcW w:type="dxa" w:w="2268"/>
          </w:tcPr>
          <w:p>
            <w:r>
              <w:rPr>
                <w:rFonts w:ascii="Vrinda" w:hAnsi="Vrinda"/>
                <w:sz w:val="20"/>
              </w:rPr>
              <w:t>১০,০০০</w:t>
            </w:r>
          </w:p>
        </w:tc>
        <w:tc>
          <w:tcPr>
            <w:tcW w:type="dxa" w:w="2268"/>
          </w:tcPr>
          <w:p>
            <w:r>
              <w:rPr>
                <w:rFonts w:ascii="Vrinda" w:hAnsi="Vrinda"/>
                <w:sz w:val="20"/>
              </w:rPr>
              <w:t>৫,৫০০</w:t>
            </w:r>
          </w:p>
        </w:tc>
        <w:tc>
          <w:tcPr>
            <w:tcW w:type="dxa" w:w="2268"/>
          </w:tcPr>
          <w:p>
            <w:r>
              <w:rPr>
                <w:rFonts w:ascii="Vrinda" w:hAnsi="Vrinda"/>
                <w:sz w:val="20"/>
              </w:rPr>
              <w:t>৪,৫০০</w:t>
            </w:r>
          </w:p>
        </w:tc>
      </w:tr>
      <w:tr>
        <w:tc>
          <w:tcPr>
            <w:tcW w:type="dxa" w:w="2268"/>
          </w:tcPr>
          <w:p>
            <w:r>
              <w:rPr>
                <w:rFonts w:ascii="Vrinda" w:hAnsi="Vrinda"/>
                <w:sz w:val="20"/>
              </w:rPr>
              <w:t>বাণিজ্যিক যান</w:t>
            </w:r>
          </w:p>
        </w:tc>
        <w:tc>
          <w:tcPr>
            <w:tcW w:type="dxa" w:w="2268"/>
          </w:tcPr>
          <w:p>
            <w:r>
              <w:rPr>
                <w:rFonts w:ascii="Vrinda" w:hAnsi="Vrinda"/>
                <w:sz w:val="20"/>
              </w:rPr>
              <w:t>৮,০০০</w:t>
            </w:r>
          </w:p>
        </w:tc>
        <w:tc>
          <w:tcPr>
            <w:tcW w:type="dxa" w:w="2268"/>
          </w:tcPr>
          <w:p>
            <w:r>
              <w:rPr>
                <w:rFonts w:ascii="Vrinda" w:hAnsi="Vrinda"/>
                <w:sz w:val="20"/>
              </w:rPr>
              <w:t>৩,৫০০</w:t>
            </w:r>
          </w:p>
        </w:tc>
        <w:tc>
          <w:tcPr>
            <w:tcW w:type="dxa" w:w="2268"/>
          </w:tcPr>
          <w:p>
            <w:r>
              <w:rPr>
                <w:rFonts w:ascii="Vrinda" w:hAnsi="Vrinda"/>
                <w:sz w:val="20"/>
              </w:rPr>
              <w:t>৪,৫০০</w:t>
            </w:r>
          </w:p>
        </w:tc>
      </w:tr>
    </w:tbl>
    <w:p/>
    <w:p>
      <w:r>
        <w:br w:type="page"/>
      </w:r>
    </w:p>
    <w:p>
      <w:pPr>
        <w:pStyle w:val="Heading1"/>
        <w:jc w:val="left"/>
      </w:pPr>
      <w:r>
        <w:rPr>
          <w:rFonts w:ascii="Vrinda" w:hAnsi="Vrinda"/>
          <w:color w:val="1F497D"/>
          <w:sz w:val="28"/>
        </w:rPr>
        <w:t>অধ্যায় ৩: প্রশিক্ষণ প্রতিষ্ঠান পরিচিতি</w:t>
      </w:r>
    </w:p>
    <w:p/>
    <w:p>
      <w:pPr>
        <w:pStyle w:val="Heading2"/>
      </w:pPr>
      <w:r>
        <w:rPr>
          <w:rFonts w:ascii="Vrinda" w:hAnsi="Vrinda"/>
          <w:color w:val="4472C4"/>
          <w:sz w:val="24"/>
        </w:rPr>
        <w:t>৩.১ ফাস্ট কার সিলিউশন ওয়ার্কশপ</w:t>
      </w:r>
    </w:p>
    <w:p>
      <w:pPr>
        <w:spacing w:after="120"/>
      </w:pPr>
      <w:r>
        <w:rPr>
          <w:rFonts w:ascii="Vrinda" w:hAnsi="Vrinda"/>
          <w:sz w:val="22"/>
        </w:rPr>
        <w:t>ফাস্ট কার সিলিউশন ওয়ার্কশপ কুমিল্লায় অবস্থিত একটি আধুনিক অটোমোবাইল সার্ভিস সেন্টার। প্রতিষ্ঠানটি ১৫ বছরেরও বেশি সময় ধরে যানবাহন মেরামত ও রক্ষণাবেক্ষণ সেবা প্রদান করে আসছে।</w:t>
      </w:r>
    </w:p>
    <w:p>
      <w:pPr>
        <w:pStyle w:val="ListBullet"/>
      </w:pPr>
      <w:r>
        <w:rPr>
          <w:rFonts w:ascii="Vrinda" w:hAnsi="Vrinda"/>
          <w:sz w:val="22"/>
        </w:rPr>
        <w:t>অবস্থান: কুমিল্লা সদর</w:t>
      </w:r>
    </w:p>
    <w:p>
      <w:pPr>
        <w:pStyle w:val="ListBullet"/>
      </w:pPr>
      <w:r>
        <w:rPr>
          <w:rFonts w:ascii="Vrinda" w:hAnsi="Vrinda"/>
          <w:sz w:val="22"/>
        </w:rPr>
        <w:t>বিশেষত্ব: সকল ধরনের যানবাহন সার্ভিস ও রিপেয়ার</w:t>
      </w:r>
    </w:p>
    <w:p>
      <w:pPr>
        <w:pStyle w:val="ListBullet"/>
      </w:pPr>
      <w:r>
        <w:rPr>
          <w:rFonts w:ascii="Vrinda" w:hAnsi="Vrinda"/>
          <w:sz w:val="22"/>
        </w:rPr>
        <w:t>সরঞ্জাম: আধুনিক ডায়াগনস্টিক মেশিন, লিফট</w:t>
      </w:r>
    </w:p>
    <w:p>
      <w:pPr>
        <w:pStyle w:val="ListBullet"/>
      </w:pPr>
      <w:r>
        <w:rPr>
          <w:rFonts w:ascii="Vrinda" w:hAnsi="Vrinda"/>
          <w:sz w:val="22"/>
        </w:rPr>
        <w:t>অভিজ্ঞ মেকানিক: ১২ জন</w:t>
      </w:r>
    </w:p>
    <w:p>
      <w:pPr>
        <w:pStyle w:val="Heading2"/>
      </w:pPr>
      <w:r>
        <w:rPr>
          <w:rFonts w:ascii="Vrinda" w:hAnsi="Vrinda"/>
          <w:color w:val="4472C4"/>
          <w:sz w:val="24"/>
        </w:rPr>
        <w:t>৩.২ তত্ত্বাবধায়ক পরিচিতি</w:t>
      </w:r>
    </w:p>
    <w:p>
      <w:pPr>
        <w:spacing w:after="120"/>
      </w:pPr>
      <w:r>
        <w:rPr>
          <w:rFonts w:ascii="Vrinda" w:hAnsi="Vrinda"/>
          <w:sz w:val="22"/>
        </w:rPr>
        <w:t>ইঞ্জিনিয়ার মো: শরিফুল ইসলাম কুমিল্লা পলিটেকনিক ইন্সটিটিউটের পাওয়ার বিভাগের অভিজ্ঞ শিক্ষক।</w:t>
      </w:r>
    </w:p>
    <w:p>
      <w:r>
        <w:br w:type="page"/>
      </w:r>
    </w:p>
    <w:p>
      <w:pPr>
        <w:pStyle w:val="Heading1"/>
        <w:jc w:val="left"/>
      </w:pPr>
      <w:r>
        <w:rPr>
          <w:rFonts w:ascii="Vrinda" w:hAnsi="Vrinda"/>
          <w:color w:val="1F497D"/>
          <w:sz w:val="28"/>
        </w:rPr>
        <w:t>অধ্যায় ৪: প্রশিক্ষণের লক্ষ্য ও উদ্দেশ্য</w:t>
      </w:r>
    </w:p>
    <w:p/>
    <w:p>
      <w:pPr>
        <w:pStyle w:val="Heading2"/>
      </w:pPr>
      <w:r>
        <w:rPr>
          <w:rFonts w:ascii="Vrinda" w:hAnsi="Vrinda"/>
          <w:color w:val="4472C4"/>
          <w:sz w:val="24"/>
        </w:rPr>
        <w:t>৪.১ সাধারণ লক্ষ্য</w:t>
      </w:r>
    </w:p>
    <w:p>
      <w:pPr>
        <w:spacing w:after="120"/>
      </w:pPr>
      <w:r>
        <w:rPr>
          <w:rFonts w:ascii="Vrinda" w:hAnsi="Vrinda"/>
          <w:sz w:val="22"/>
        </w:rPr>
        <w:t>প্রশিক্ষণার্থীকে অটোমোবাইল সার্ভিস ও রক্ষণাবেক্ষণে পূর্ণ দক্ষতা অর্জনে সহায়তা করা এবং একজন কার্যকর ইন্সট্রাক্টর হিসেবে গড়ে তোলা।</w:t>
      </w:r>
    </w:p>
    <w:p>
      <w:pPr>
        <w:pStyle w:val="Heading2"/>
      </w:pPr>
      <w:r>
        <w:rPr>
          <w:rFonts w:ascii="Vrinda" w:hAnsi="Vrinda"/>
          <w:color w:val="4472C4"/>
          <w:sz w:val="24"/>
        </w:rPr>
        <w:t>৪.২ সুনির্দিষ্ট উদ্দেশ্য</w:t>
      </w:r>
    </w:p>
    <w:p>
      <w:pPr>
        <w:pStyle w:val="ListBullet"/>
      </w:pPr>
      <w:r>
        <w:rPr>
          <w:rFonts w:ascii="Vrinda" w:hAnsi="Vrinda"/>
          <w:sz w:val="22"/>
        </w:rPr>
        <w:t>ইঞ্জিনের কার্যপদ্ধতি ও মেরামত বাস্তবে প্রয়োগ</w:t>
      </w:r>
    </w:p>
    <w:p>
      <w:pPr>
        <w:pStyle w:val="ListBullet"/>
      </w:pPr>
      <w:r>
        <w:rPr>
          <w:rFonts w:ascii="Vrinda" w:hAnsi="Vrinda"/>
          <w:sz w:val="22"/>
        </w:rPr>
        <w:t>বৈদ্যুতিক সিস্টেম নির্ণয় ও মেরামত</w:t>
      </w:r>
    </w:p>
    <w:p>
      <w:pPr>
        <w:pStyle w:val="ListBullet"/>
      </w:pPr>
      <w:r>
        <w:rPr>
          <w:rFonts w:ascii="Vrinda" w:hAnsi="Vrinda"/>
          <w:sz w:val="22"/>
        </w:rPr>
        <w:t>ডায়াগনস্টিক সরঞ্জাম ব্যবহারে দক্ষতা</w:t>
      </w:r>
    </w:p>
    <w:p>
      <w:pPr>
        <w:pStyle w:val="ListBullet"/>
      </w:pPr>
      <w:r>
        <w:rPr>
          <w:rFonts w:ascii="Vrinda" w:hAnsi="Vrinda"/>
          <w:sz w:val="22"/>
        </w:rPr>
        <w:t>নিরাপদ কর্মপদ্ধতি অনুসরণ</w:t>
      </w:r>
    </w:p>
    <w:p>
      <w:pPr>
        <w:pStyle w:val="ListBullet"/>
      </w:pPr>
      <w:r>
        <w:rPr>
          <w:rFonts w:ascii="Vrinda" w:hAnsi="Vrinda"/>
          <w:sz w:val="22"/>
        </w:rPr>
        <w:t>গ্রাহক সেবা ও পেশাদারিত্ব</w:t>
      </w:r>
    </w:p>
    <w:p>
      <w:r>
        <w:br w:type="page"/>
      </w:r>
    </w:p>
    <w:p>
      <w:pPr>
        <w:pStyle w:val="Heading1"/>
        <w:jc w:val="left"/>
      </w:pPr>
      <w:r>
        <w:rPr>
          <w:rFonts w:ascii="Vrinda" w:hAnsi="Vrinda"/>
          <w:color w:val="1F497D"/>
          <w:sz w:val="28"/>
        </w:rPr>
        <w:t>অধ্যায় ৫: অটোমোবাইল ইঞ্জিন ও মেকানিজম</w:t>
      </w:r>
    </w:p>
    <w:p/>
    <w:p>
      <w:pPr>
        <w:pStyle w:val="Heading2"/>
      </w:pPr>
      <w:r>
        <w:rPr>
          <w:rFonts w:ascii="Vrinda" w:hAnsi="Vrinda"/>
          <w:color w:val="4472C4"/>
          <w:sz w:val="24"/>
        </w:rPr>
        <w:t>৫.১ ইন্টারনাল কম্বাশন ইঞ্জিন</w:t>
      </w:r>
    </w:p>
    <w:p>
      <w:pPr>
        <w:spacing w:after="120"/>
      </w:pPr>
      <w:r>
        <w:rPr>
          <w:rFonts w:ascii="Vrinda" w:hAnsi="Vrinda"/>
          <w:sz w:val="22"/>
        </w:rPr>
        <w:t>চার-স্ট্রোক পেট্রোল ও ডিজেল ইঞ্জিনের কার্যপদ্ধতি বিস্তারিতভাবে অধ্যয়ন করা হয়েছে।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Vrinda" w:hAnsi="Vrinda"/>
                <w:b/>
                <w:sz w:val="20"/>
              </w:rPr>
              <w:t>স্ট্রোক</w:t>
            </w:r>
          </w:p>
        </w:tc>
        <w:tc>
          <w:tcPr>
            <w:tcW w:type="dxa" w:w="3024"/>
          </w:tcPr>
          <w:p>
            <w:r>
              <w:rPr>
                <w:rFonts w:ascii="Vrinda" w:hAnsi="Vrinda"/>
                <w:b/>
                <w:sz w:val="20"/>
              </w:rPr>
              <w:t>বাংলা নাম</w:t>
            </w:r>
          </w:p>
        </w:tc>
        <w:tc>
          <w:tcPr>
            <w:tcW w:type="dxa" w:w="3024"/>
          </w:tcPr>
          <w:p>
            <w:r>
              <w:rPr>
                <w:rFonts w:ascii="Vrinda" w:hAnsi="Vrinda"/>
                <w:b/>
                <w:sz w:val="20"/>
              </w:rPr>
              <w:t>কার্যক্রিয়া</w:t>
            </w:r>
          </w:p>
        </w:tc>
      </w:tr>
      <w:tr>
        <w:tc>
          <w:tcPr>
            <w:tcW w:type="dxa" w:w="3024"/>
          </w:tcPr>
          <w:p>
            <w:r>
              <w:rPr>
                <w:rFonts w:ascii="Vrinda" w:hAnsi="Vrinda"/>
                <w:sz w:val="20"/>
              </w:rPr>
              <w:t>Intake</w:t>
            </w:r>
          </w:p>
        </w:tc>
        <w:tc>
          <w:tcPr>
            <w:tcW w:type="dxa" w:w="3024"/>
          </w:tcPr>
          <w:p>
            <w:r>
              <w:rPr>
                <w:rFonts w:ascii="Vrinda" w:hAnsi="Vrinda"/>
                <w:sz w:val="20"/>
              </w:rPr>
              <w:t>গ্রহণ</w:t>
            </w:r>
          </w:p>
        </w:tc>
        <w:tc>
          <w:tcPr>
            <w:tcW w:type="dxa" w:w="3024"/>
          </w:tcPr>
          <w:p>
            <w:r>
              <w:rPr>
                <w:rFonts w:ascii="Vrinda" w:hAnsi="Vrinda"/>
                <w:sz w:val="20"/>
              </w:rPr>
              <w:t>বায়ু-জ্বালানি মিশ্রণ প্রবেশ</w:t>
            </w:r>
          </w:p>
        </w:tc>
      </w:tr>
      <w:tr>
        <w:tc>
          <w:tcPr>
            <w:tcW w:type="dxa" w:w="3024"/>
          </w:tcPr>
          <w:p>
            <w:r>
              <w:rPr>
                <w:rFonts w:ascii="Vrinda" w:hAnsi="Vrinda"/>
                <w:sz w:val="20"/>
              </w:rPr>
              <w:t>Compression</w:t>
            </w:r>
          </w:p>
        </w:tc>
        <w:tc>
          <w:tcPr>
            <w:tcW w:type="dxa" w:w="3024"/>
          </w:tcPr>
          <w:p>
            <w:r>
              <w:rPr>
                <w:rFonts w:ascii="Vrinda" w:hAnsi="Vrinda"/>
                <w:sz w:val="20"/>
              </w:rPr>
              <w:t>সংকোচন</w:t>
            </w:r>
          </w:p>
        </w:tc>
        <w:tc>
          <w:tcPr>
            <w:tcW w:type="dxa" w:w="3024"/>
          </w:tcPr>
          <w:p>
            <w:r>
              <w:rPr>
                <w:rFonts w:ascii="Vrinda" w:hAnsi="Vrinda"/>
                <w:sz w:val="20"/>
              </w:rPr>
              <w:t>মিশ্রণ সংকুচিত</w:t>
            </w:r>
          </w:p>
        </w:tc>
      </w:tr>
      <w:tr>
        <w:tc>
          <w:tcPr>
            <w:tcW w:type="dxa" w:w="3024"/>
          </w:tcPr>
          <w:p>
            <w:r>
              <w:rPr>
                <w:rFonts w:ascii="Vrinda" w:hAnsi="Vrinda"/>
                <w:sz w:val="20"/>
              </w:rPr>
              <w:t>Power</w:t>
            </w:r>
          </w:p>
        </w:tc>
        <w:tc>
          <w:tcPr>
            <w:tcW w:type="dxa" w:w="3024"/>
          </w:tcPr>
          <w:p>
            <w:r>
              <w:rPr>
                <w:rFonts w:ascii="Vrinda" w:hAnsi="Vrinda"/>
                <w:sz w:val="20"/>
              </w:rPr>
              <w:t>শক্তি</w:t>
            </w:r>
          </w:p>
        </w:tc>
        <w:tc>
          <w:tcPr>
            <w:tcW w:type="dxa" w:w="3024"/>
          </w:tcPr>
          <w:p>
            <w:r>
              <w:rPr>
                <w:rFonts w:ascii="Vrinda" w:hAnsi="Vrinda"/>
                <w:sz w:val="20"/>
              </w:rPr>
              <w:t>বিস্ফোরণে পিস্টন চালনা</w:t>
            </w:r>
          </w:p>
        </w:tc>
      </w:tr>
      <w:tr>
        <w:tc>
          <w:tcPr>
            <w:tcW w:type="dxa" w:w="3024"/>
          </w:tcPr>
          <w:p>
            <w:r>
              <w:rPr>
                <w:rFonts w:ascii="Vrinda" w:hAnsi="Vrinda"/>
                <w:sz w:val="20"/>
              </w:rPr>
              <w:t>Exhaust</w:t>
            </w:r>
          </w:p>
        </w:tc>
        <w:tc>
          <w:tcPr>
            <w:tcW w:type="dxa" w:w="3024"/>
          </w:tcPr>
          <w:p>
            <w:r>
              <w:rPr>
                <w:rFonts w:ascii="Vrinda" w:hAnsi="Vrinda"/>
                <w:sz w:val="20"/>
              </w:rPr>
              <w:t>নিষ্কাশন</w:t>
            </w:r>
          </w:p>
        </w:tc>
        <w:tc>
          <w:tcPr>
            <w:tcW w:type="dxa" w:w="3024"/>
          </w:tcPr>
          <w:p>
            <w:r>
              <w:rPr>
                <w:rFonts w:ascii="Vrinda" w:hAnsi="Vrinda"/>
                <w:sz w:val="20"/>
              </w:rPr>
              <w:t>দগ্ধ গ্যাস বের</w:t>
            </w:r>
          </w:p>
        </w:tc>
      </w:tr>
    </w:tbl>
    <w:p/>
    <w:p>
      <w:pPr>
        <w:pStyle w:val="Heading2"/>
      </w:pPr>
      <w:r>
        <w:rPr>
          <w:rFonts w:ascii="Vrinda" w:hAnsi="Vrinda"/>
          <w:color w:val="4472C4"/>
          <w:sz w:val="24"/>
        </w:rPr>
        <w:t>৫.২ ইঞ্জিন ওভারহোলিং</w:t>
      </w:r>
    </w:p>
    <w:p>
      <w:pPr>
        <w:spacing w:after="120"/>
      </w:pPr>
      <w:r>
        <w:rPr>
          <w:rFonts w:ascii="Vrinda" w:hAnsi="Vrinda"/>
          <w:sz w:val="22"/>
        </w:rPr>
        <w:t>একটি সম্পূর্ণ ইঞ্জিন ওভারহোলিং প্রক্রিয়া সম্পন্ন করা হয়েছে: পিস্টন রিং পরিবর্তন, ভালভ গ্রাইন্ডিং ও গ্যাসকেট প্রতিস্থাপন।</w:t>
      </w:r>
    </w:p>
    <w:p>
      <w:r>
        <w:br w:type="page"/>
      </w:r>
    </w:p>
    <w:p>
      <w:pPr>
        <w:pStyle w:val="Heading1"/>
        <w:jc w:val="left"/>
      </w:pPr>
      <w:r>
        <w:rPr>
          <w:rFonts w:ascii="Vrinda" w:hAnsi="Vrinda"/>
          <w:color w:val="1F497D"/>
          <w:sz w:val="28"/>
        </w:rPr>
        <w:t>অধ্যায় ৬: ইলেকট্রিক্যাল ও ইলেকট্রনিক সিস্টেম</w:t>
      </w:r>
    </w:p>
    <w:p/>
    <w:p>
      <w:pPr>
        <w:pStyle w:val="Heading2"/>
      </w:pPr>
      <w:r>
        <w:rPr>
          <w:rFonts w:ascii="Vrinda" w:hAnsi="Vrinda"/>
          <w:color w:val="4472C4"/>
          <w:sz w:val="24"/>
        </w:rPr>
        <w:t>৬.১ যানবাহনের বৈদ্যুতিক সিস্টেম</w:t>
      </w:r>
    </w:p>
    <w:p>
      <w:pPr>
        <w:spacing w:after="120"/>
      </w:pPr>
      <w:r>
        <w:rPr>
          <w:rFonts w:ascii="Vrinda" w:hAnsi="Vrinda"/>
          <w:sz w:val="22"/>
        </w:rPr>
        <w:t>মাল্টিমিটার ব্যবহারে সার্কিট পরীক্ষা, শর্ট সার্কিট নির্ণয় এবং ওয়্যারিং ডায়াগ্রাম পড়া শেখা হয়েছে।</w:t>
      </w:r>
    </w:p>
    <w:p>
      <w:pPr>
        <w:pStyle w:val="ListBullet"/>
      </w:pPr>
      <w:r>
        <w:rPr>
          <w:rFonts w:ascii="Vrinda" w:hAnsi="Vrinda"/>
          <w:sz w:val="22"/>
        </w:rPr>
        <w:t>ব্যাটারি চার্জিং ও পরীক্ষা</w:t>
      </w:r>
    </w:p>
    <w:p>
      <w:pPr>
        <w:pStyle w:val="ListBullet"/>
      </w:pPr>
      <w:r>
        <w:rPr>
          <w:rFonts w:ascii="Vrinda" w:hAnsi="Vrinda"/>
          <w:sz w:val="22"/>
        </w:rPr>
        <w:t>অল্টারনেটর ও ভোল্টেজ রেগুলেটর মেরামত</w:t>
      </w:r>
    </w:p>
    <w:p>
      <w:pPr>
        <w:pStyle w:val="ListBullet"/>
      </w:pPr>
      <w:r>
        <w:rPr>
          <w:rFonts w:ascii="Vrinda" w:hAnsi="Vrinda"/>
          <w:sz w:val="22"/>
        </w:rPr>
        <w:t>স্টার্টার মোটর ওভারহোলিং</w:t>
      </w:r>
    </w:p>
    <w:p>
      <w:pPr>
        <w:pStyle w:val="ListBullet"/>
      </w:pPr>
      <w:r>
        <w:rPr>
          <w:rFonts w:ascii="Vrinda" w:hAnsi="Vrinda"/>
          <w:sz w:val="22"/>
        </w:rPr>
        <w:t>ECU ও সেন্সর পরীক্ষা</w:t>
      </w:r>
    </w:p>
    <w:p>
      <w:pPr>
        <w:pStyle w:val="Heading2"/>
      </w:pPr>
      <w:r>
        <w:rPr>
          <w:rFonts w:ascii="Vrinda" w:hAnsi="Vrinda"/>
          <w:color w:val="4472C4"/>
          <w:sz w:val="24"/>
        </w:rPr>
        <w:t>৬.২ OBD-II ডায়াগনস্টিক</w:t>
      </w:r>
    </w:p>
    <w:p>
      <w:pPr>
        <w:spacing w:after="120"/>
      </w:pPr>
      <w:r>
        <w:rPr>
          <w:rFonts w:ascii="Vrinda" w:hAnsi="Vrinda"/>
          <w:sz w:val="22"/>
        </w:rPr>
        <w:t>OBD-II স্ক্যানার ব্যবহার করে গাড়ির ত্রুটি কোড পড়া ও সমস্যা চিহ্নিত করা শেখা হয়েছে।</w:t>
      </w:r>
    </w:p>
    <w:p>
      <w:r>
        <w:br w:type="page"/>
      </w:r>
    </w:p>
    <w:p>
      <w:pPr>
        <w:pStyle w:val="Heading1"/>
        <w:jc w:val="left"/>
      </w:pPr>
      <w:r>
        <w:rPr>
          <w:rFonts w:ascii="Vrinda" w:hAnsi="Vrinda"/>
          <w:color w:val="1F497D"/>
          <w:sz w:val="28"/>
        </w:rPr>
        <w:t>অধ্যায় ৭: ব্রেকিং সিস্টেম ও সাসপেনশন</w:t>
      </w:r>
    </w:p>
    <w:p/>
    <w:p>
      <w:pPr>
        <w:pStyle w:val="Heading2"/>
      </w:pPr>
      <w:r>
        <w:rPr>
          <w:rFonts w:ascii="Vrinda" w:hAnsi="Vrinda"/>
          <w:color w:val="4472C4"/>
          <w:sz w:val="24"/>
        </w:rPr>
        <w:t>৭.১ ব্রেকিং সিস্টেম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Vrinda" w:hAnsi="Vrinda"/>
                <w:b/>
                <w:sz w:val="20"/>
              </w:rPr>
              <w:t>ব্রেক ধরন</w:t>
            </w:r>
          </w:p>
        </w:tc>
        <w:tc>
          <w:tcPr>
            <w:tcW w:type="dxa" w:w="3024"/>
          </w:tcPr>
          <w:p>
            <w:r>
              <w:rPr>
                <w:rFonts w:ascii="Vrinda" w:hAnsi="Vrinda"/>
                <w:b/>
                <w:sz w:val="20"/>
              </w:rPr>
              <w:t>ব্যবহার</w:t>
            </w:r>
          </w:p>
        </w:tc>
        <w:tc>
          <w:tcPr>
            <w:tcW w:type="dxa" w:w="3024"/>
          </w:tcPr>
          <w:p>
            <w:r>
              <w:rPr>
                <w:rFonts w:ascii="Vrinda" w:hAnsi="Vrinda"/>
                <w:b/>
                <w:sz w:val="20"/>
              </w:rPr>
              <w:t>রক্ষণাবেক্ষণ</w:t>
            </w:r>
          </w:p>
        </w:tc>
      </w:tr>
      <w:tr>
        <w:tc>
          <w:tcPr>
            <w:tcW w:type="dxa" w:w="3024"/>
          </w:tcPr>
          <w:p>
            <w:r>
              <w:rPr>
                <w:rFonts w:ascii="Vrinda" w:hAnsi="Vrinda"/>
                <w:sz w:val="20"/>
              </w:rPr>
              <w:t>ডিস্ক ব্রেক</w:t>
            </w:r>
          </w:p>
        </w:tc>
        <w:tc>
          <w:tcPr>
            <w:tcW w:type="dxa" w:w="3024"/>
          </w:tcPr>
          <w:p>
            <w:r>
              <w:rPr>
                <w:rFonts w:ascii="Vrinda" w:hAnsi="Vrinda"/>
                <w:sz w:val="20"/>
              </w:rPr>
              <w:t>সামনের চাকা</w:t>
            </w:r>
          </w:p>
        </w:tc>
        <w:tc>
          <w:tcPr>
            <w:tcW w:type="dxa" w:w="3024"/>
          </w:tcPr>
          <w:p>
            <w:r>
              <w:rPr>
                <w:rFonts w:ascii="Vrinda" w:hAnsi="Vrinda"/>
                <w:sz w:val="20"/>
              </w:rPr>
              <w:t>প্যাড ও রোটর পরীক্ষা</w:t>
            </w:r>
          </w:p>
        </w:tc>
      </w:tr>
      <w:tr>
        <w:tc>
          <w:tcPr>
            <w:tcW w:type="dxa" w:w="3024"/>
          </w:tcPr>
          <w:p>
            <w:r>
              <w:rPr>
                <w:rFonts w:ascii="Vrinda" w:hAnsi="Vrinda"/>
                <w:sz w:val="20"/>
              </w:rPr>
              <w:t>ড্রাম ব্রেক</w:t>
            </w:r>
          </w:p>
        </w:tc>
        <w:tc>
          <w:tcPr>
            <w:tcW w:type="dxa" w:w="3024"/>
          </w:tcPr>
          <w:p>
            <w:r>
              <w:rPr>
                <w:rFonts w:ascii="Vrinda" w:hAnsi="Vrinda"/>
                <w:sz w:val="20"/>
              </w:rPr>
              <w:t>পেছনের চাকা</w:t>
            </w:r>
          </w:p>
        </w:tc>
        <w:tc>
          <w:tcPr>
            <w:tcW w:type="dxa" w:w="3024"/>
          </w:tcPr>
          <w:p>
            <w:r>
              <w:rPr>
                <w:rFonts w:ascii="Vrinda" w:hAnsi="Vrinda"/>
                <w:sz w:val="20"/>
              </w:rPr>
              <w:t>শু পরিবর্তন</w:t>
            </w:r>
          </w:p>
        </w:tc>
      </w:tr>
      <w:tr>
        <w:tc>
          <w:tcPr>
            <w:tcW w:type="dxa" w:w="3024"/>
          </w:tcPr>
          <w:p>
            <w:r>
              <w:rPr>
                <w:rFonts w:ascii="Vrinda" w:hAnsi="Vrinda"/>
                <w:sz w:val="20"/>
              </w:rPr>
              <w:t>ABS</w:t>
            </w:r>
          </w:p>
        </w:tc>
        <w:tc>
          <w:tcPr>
            <w:tcW w:type="dxa" w:w="3024"/>
          </w:tcPr>
          <w:p>
            <w:r>
              <w:rPr>
                <w:rFonts w:ascii="Vrinda" w:hAnsi="Vrinda"/>
                <w:sz w:val="20"/>
              </w:rPr>
              <w:t>সব চাকা</w:t>
            </w:r>
          </w:p>
        </w:tc>
        <w:tc>
          <w:tcPr>
            <w:tcW w:type="dxa" w:w="3024"/>
          </w:tcPr>
          <w:p>
            <w:r>
              <w:rPr>
                <w:rFonts w:ascii="Vrinda" w:hAnsi="Vrinda"/>
                <w:sz w:val="20"/>
              </w:rPr>
              <w:t>সেন্সর ও সফটওয়্যার</w:t>
            </w:r>
          </w:p>
        </w:tc>
      </w:tr>
    </w:tbl>
    <w:p/>
    <w:p>
      <w:pPr>
        <w:pStyle w:val="Heading2"/>
      </w:pPr>
      <w:r>
        <w:rPr>
          <w:rFonts w:ascii="Vrinda" w:hAnsi="Vrinda"/>
          <w:color w:val="4472C4"/>
          <w:sz w:val="24"/>
        </w:rPr>
        <w:t>৭.২ সাসপেনশন সিস্টেম</w:t>
      </w:r>
    </w:p>
    <w:p>
      <w:pPr>
        <w:spacing w:after="120"/>
      </w:pPr>
      <w:r>
        <w:rPr>
          <w:rFonts w:ascii="Vrinda" w:hAnsi="Vrinda"/>
          <w:sz w:val="22"/>
        </w:rPr>
        <w:t>শক অ্যাবজর্বার, স্প্রিং ও বল জয়েন্ট পরীক্ষা ও প্রতিস্থাপন করা হয়েছে।</w:t>
      </w:r>
    </w:p>
    <w:p>
      <w:r>
        <w:br w:type="page"/>
      </w:r>
    </w:p>
    <w:p>
      <w:pPr>
        <w:pStyle w:val="Heading1"/>
        <w:jc w:val="left"/>
      </w:pPr>
      <w:r>
        <w:rPr>
          <w:rFonts w:ascii="Vrinda" w:hAnsi="Vrinda"/>
          <w:color w:val="1F497D"/>
          <w:sz w:val="28"/>
        </w:rPr>
        <w:t>অধ্যায় ৮: ট্রান্সমিশন ও ড্রাইভট্রেন</w:t>
      </w:r>
    </w:p>
    <w:p/>
    <w:p>
      <w:pPr>
        <w:pStyle w:val="Heading2"/>
      </w:pPr>
      <w:r>
        <w:rPr>
          <w:rFonts w:ascii="Vrinda" w:hAnsi="Vrinda"/>
          <w:color w:val="4472C4"/>
          <w:sz w:val="24"/>
        </w:rPr>
        <w:t>৮.১ ম্যানুয়াল ট্রান্সমিশন</w:t>
      </w:r>
    </w:p>
    <w:p>
      <w:pPr>
        <w:spacing w:after="120"/>
      </w:pPr>
      <w:r>
        <w:rPr>
          <w:rFonts w:ascii="Vrinda" w:hAnsi="Vrinda"/>
          <w:sz w:val="22"/>
        </w:rPr>
        <w:t>ক্লাচ সিস্টেম, গিয়ার শিফটিং মেকানিজম পরীক্ষা করা হয়েছে। ক্লাচ প্লেট পরিবর্তন ও গিয়ারবক্স তেল পরিবর্তন সম্পন্ন হয়েছে।</w:t>
      </w:r>
    </w:p>
    <w:p>
      <w:pPr>
        <w:pStyle w:val="Heading2"/>
      </w:pPr>
      <w:r>
        <w:rPr>
          <w:rFonts w:ascii="Vrinda" w:hAnsi="Vrinda"/>
          <w:color w:val="4472C4"/>
          <w:sz w:val="24"/>
        </w:rPr>
        <w:t>৮.২ অটোমেটিক ট্রান্সমিশন</w:t>
      </w:r>
    </w:p>
    <w:p>
      <w:pPr>
        <w:spacing w:after="120"/>
      </w:pPr>
      <w:r>
        <w:rPr>
          <w:rFonts w:ascii="Vrinda" w:hAnsi="Vrinda"/>
          <w:sz w:val="22"/>
        </w:rPr>
        <w:t>টর্ক কনভার্টার, প্ল্যানেটারি গিয়ারসেট ও হাইড্রোলিক কন্ট্রোল সিস্টেম সম্পর্কে জ্ঞান অর্জিত হয়েছে।</w:t>
      </w:r>
    </w:p>
    <w:p>
      <w:r>
        <w:br w:type="page"/>
      </w:r>
    </w:p>
    <w:p>
      <w:pPr>
        <w:pStyle w:val="Heading1"/>
        <w:jc w:val="left"/>
      </w:pPr>
      <w:r>
        <w:rPr>
          <w:rFonts w:ascii="Vrinda" w:hAnsi="Vrinda"/>
          <w:color w:val="1F497D"/>
          <w:sz w:val="28"/>
        </w:rPr>
        <w:t>অধ্যায় ৯: ফুয়েল সিস্টেম ও কার্বুরেটর</w:t>
      </w:r>
    </w:p>
    <w:p/>
    <w:p>
      <w:pPr>
        <w:pStyle w:val="Heading2"/>
      </w:pPr>
      <w:r>
        <w:rPr>
          <w:rFonts w:ascii="Vrinda" w:hAnsi="Vrinda"/>
          <w:color w:val="4472C4"/>
          <w:sz w:val="24"/>
        </w:rPr>
        <w:t>৯.১ ফুয়েল ডেলিভারি সিস্টেম</w:t>
      </w:r>
    </w:p>
    <w:p>
      <w:pPr>
        <w:spacing w:after="120"/>
      </w:pPr>
      <w:r>
        <w:rPr>
          <w:rFonts w:ascii="Vrinda" w:hAnsi="Vrinda"/>
          <w:sz w:val="22"/>
        </w:rPr>
        <w:t>ফুয়েল পাম্প, ফিল্টার, ইনজেক্টর ও ফুয়েল রেলের কার্যপদ্ধতি ও পরিষ্কার পদ্ধতি শেখা হয়েছে।</w:t>
      </w:r>
    </w:p>
    <w:p>
      <w:pPr>
        <w:pStyle w:val="Heading2"/>
      </w:pPr>
      <w:r>
        <w:rPr>
          <w:rFonts w:ascii="Vrinda" w:hAnsi="Vrinda"/>
          <w:color w:val="4472C4"/>
          <w:sz w:val="24"/>
        </w:rPr>
        <w:t>৯.২ কার্বুরেটর পরিষ্কার ও টিউনিং</w:t>
      </w:r>
    </w:p>
    <w:p>
      <w:pPr>
        <w:spacing w:after="120"/>
      </w:pPr>
      <w:r>
        <w:rPr>
          <w:rFonts w:ascii="Vrinda" w:hAnsi="Vrinda"/>
          <w:sz w:val="22"/>
        </w:rPr>
        <w:t>জেট পরিষ্কার, ফ্লোট লেভেল সেটিং ও এয়ার-ফুয়েল রেশিও অ্যাডজাস্টমেন্ট বাস্তবে সম্পন্ন হয়েছে।</w:t>
      </w:r>
    </w:p>
    <w:p>
      <w:r>
        <w:br w:type="page"/>
      </w:r>
    </w:p>
    <w:p>
      <w:pPr>
        <w:pStyle w:val="Heading1"/>
        <w:jc w:val="left"/>
      </w:pPr>
      <w:r>
        <w:rPr>
          <w:rFonts w:ascii="Vrinda" w:hAnsi="Vrinda"/>
          <w:color w:val="1F497D"/>
          <w:sz w:val="28"/>
        </w:rPr>
        <w:t>অধ্যায় ১০: কুলিং ও লুব্রিকেশন সিস্টেম</w:t>
      </w:r>
    </w:p>
    <w:p/>
    <w:p>
      <w:pPr>
        <w:pStyle w:val="Heading2"/>
      </w:pPr>
      <w:r>
        <w:rPr>
          <w:rFonts w:ascii="Vrinda" w:hAnsi="Vrinda"/>
          <w:color w:val="4472C4"/>
          <w:sz w:val="24"/>
        </w:rPr>
        <w:t>১০.১ কুলিং সিস্টেম</w:t>
      </w:r>
    </w:p>
    <w:p>
      <w:pPr>
        <w:spacing w:after="120"/>
      </w:pPr>
      <w:r>
        <w:rPr>
          <w:rFonts w:ascii="Vrinda" w:hAnsi="Vrinda"/>
          <w:sz w:val="22"/>
        </w:rPr>
        <w:t>রেডিয়েটর, কুলিং ফ্যান, থার্মোস্ট্যাট ও ওয়াটার পাম্প পরীক্ষা। কুল্যান্ট পরিবর্তন ও রেডিয়েটর লিক পরীক্ষা সম্পন্ন হয়েছে।</w:t>
      </w:r>
    </w:p>
    <w:p>
      <w:pPr>
        <w:pStyle w:val="Heading2"/>
      </w:pPr>
      <w:r>
        <w:rPr>
          <w:rFonts w:ascii="Vrinda" w:hAnsi="Vrinda"/>
          <w:color w:val="4472C4"/>
          <w:sz w:val="24"/>
        </w:rPr>
        <w:t>১০.২ লুব্রিকেশন সিস্টেম</w:t>
      </w:r>
    </w:p>
    <w:p>
      <w:pPr>
        <w:spacing w:after="120"/>
      </w:pPr>
      <w:r>
        <w:rPr>
          <w:rFonts w:ascii="Vrinda" w:hAnsi="Vrinda"/>
          <w:sz w:val="22"/>
        </w:rPr>
        <w:t>ইঞ্জিন অয়েল গ্রেড নির্বাচন, অয়েল ফিল্টার পরিবর্তন ও অয়েল প্রেশার পরীক্ষা শেখা হয়েছে।</w:t>
      </w:r>
    </w:p>
    <w:p>
      <w:r>
        <w:br w:type="page"/>
      </w:r>
    </w:p>
    <w:p>
      <w:pPr>
        <w:pStyle w:val="Heading1"/>
        <w:jc w:val="left"/>
      </w:pPr>
      <w:r>
        <w:rPr>
          <w:rFonts w:ascii="Vrinda" w:hAnsi="Vrinda"/>
          <w:color w:val="1F497D"/>
          <w:sz w:val="28"/>
        </w:rPr>
        <w:t>অধ্যায় ১১: ডায়াগনস্টিক টুলস ও পদ্ধতি</w:t>
      </w:r>
    </w:p>
    <w:p/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Vrinda" w:hAnsi="Vrinda"/>
                <w:b/>
                <w:sz w:val="20"/>
              </w:rPr>
              <w:t>সরঞ্জাম</w:t>
            </w:r>
          </w:p>
        </w:tc>
        <w:tc>
          <w:tcPr>
            <w:tcW w:type="dxa" w:w="4536"/>
          </w:tcPr>
          <w:p>
            <w:r>
              <w:rPr>
                <w:rFonts w:ascii="Vrinda" w:hAnsi="Vrinda"/>
                <w:b/>
                <w:sz w:val="20"/>
              </w:rPr>
              <w:t>ব্যবহার</w:t>
            </w:r>
          </w:p>
        </w:tc>
      </w:tr>
      <w:tr>
        <w:tc>
          <w:tcPr>
            <w:tcW w:type="dxa" w:w="4536"/>
          </w:tcPr>
          <w:p>
            <w:r>
              <w:rPr>
                <w:rFonts w:ascii="Vrinda" w:hAnsi="Vrinda"/>
                <w:sz w:val="20"/>
              </w:rPr>
              <w:t>OBD-II স্ক্যানার</w:t>
            </w:r>
          </w:p>
        </w:tc>
        <w:tc>
          <w:tcPr>
            <w:tcW w:type="dxa" w:w="4536"/>
          </w:tcPr>
          <w:p>
            <w:r>
              <w:rPr>
                <w:rFonts w:ascii="Vrinda" w:hAnsi="Vrinda"/>
                <w:sz w:val="20"/>
              </w:rPr>
              <w:t>ত্রুটি কোড পড়া</w:t>
            </w:r>
          </w:p>
        </w:tc>
      </w:tr>
      <w:tr>
        <w:tc>
          <w:tcPr>
            <w:tcW w:type="dxa" w:w="4536"/>
          </w:tcPr>
          <w:p>
            <w:r>
              <w:rPr>
                <w:rFonts w:ascii="Vrinda" w:hAnsi="Vrinda"/>
                <w:sz w:val="20"/>
              </w:rPr>
              <w:t>মাল্টিমিটার</w:t>
            </w:r>
          </w:p>
        </w:tc>
        <w:tc>
          <w:tcPr>
            <w:tcW w:type="dxa" w:w="4536"/>
          </w:tcPr>
          <w:p>
            <w:r>
              <w:rPr>
                <w:rFonts w:ascii="Vrinda" w:hAnsi="Vrinda"/>
                <w:sz w:val="20"/>
              </w:rPr>
              <w:t>বৈদ্যুতিক পরীক্ষা</w:t>
            </w:r>
          </w:p>
        </w:tc>
      </w:tr>
      <w:tr>
        <w:tc>
          <w:tcPr>
            <w:tcW w:type="dxa" w:w="4536"/>
          </w:tcPr>
          <w:p>
            <w:r>
              <w:rPr>
                <w:rFonts w:ascii="Vrinda" w:hAnsi="Vrinda"/>
                <w:sz w:val="20"/>
              </w:rPr>
              <w:t>কম্প্রেশন টেস্টার</w:t>
            </w:r>
          </w:p>
        </w:tc>
        <w:tc>
          <w:tcPr>
            <w:tcW w:type="dxa" w:w="4536"/>
          </w:tcPr>
          <w:p>
            <w:r>
              <w:rPr>
                <w:rFonts w:ascii="Vrinda" w:hAnsi="Vrinda"/>
                <w:sz w:val="20"/>
              </w:rPr>
              <w:t>সিলিন্ডার চাপ</w:t>
            </w:r>
          </w:p>
        </w:tc>
      </w:tr>
      <w:tr>
        <w:tc>
          <w:tcPr>
            <w:tcW w:type="dxa" w:w="4536"/>
          </w:tcPr>
          <w:p>
            <w:r>
              <w:rPr>
                <w:rFonts w:ascii="Vrinda" w:hAnsi="Vrinda"/>
                <w:sz w:val="20"/>
              </w:rPr>
              <w:t>টাইমিং লাইট</w:t>
            </w:r>
          </w:p>
        </w:tc>
        <w:tc>
          <w:tcPr>
            <w:tcW w:type="dxa" w:w="4536"/>
          </w:tcPr>
          <w:p>
            <w:r>
              <w:rPr>
                <w:rFonts w:ascii="Vrinda" w:hAnsi="Vrinda"/>
                <w:sz w:val="20"/>
              </w:rPr>
              <w:t>ইগনিশন টাইমিং</w:t>
            </w:r>
          </w:p>
        </w:tc>
      </w:tr>
      <w:tr>
        <w:tc>
          <w:tcPr>
            <w:tcW w:type="dxa" w:w="4536"/>
          </w:tcPr>
          <w:p>
            <w:r>
              <w:rPr>
                <w:rFonts w:ascii="Vrinda" w:hAnsi="Vrinda"/>
                <w:sz w:val="20"/>
              </w:rPr>
              <w:t>অয়েল প্রেশার গেজ</w:t>
            </w:r>
          </w:p>
        </w:tc>
        <w:tc>
          <w:tcPr>
            <w:tcW w:type="dxa" w:w="4536"/>
          </w:tcPr>
          <w:p>
            <w:r>
              <w:rPr>
                <w:rFonts w:ascii="Vrinda" w:hAnsi="Vrinda"/>
                <w:sz w:val="20"/>
              </w:rPr>
              <w:t>তেলের চাপ</w:t>
            </w:r>
          </w:p>
        </w:tc>
      </w:tr>
    </w:tbl>
    <w:p/>
    <w:p>
      <w:pPr>
        <w:pStyle w:val="Heading2"/>
      </w:pPr>
      <w:r>
        <w:rPr>
          <w:rFonts w:ascii="Vrinda" w:hAnsi="Vrinda"/>
          <w:color w:val="4472C4"/>
          <w:sz w:val="24"/>
        </w:rPr>
        <w:t>১১.২ সমস্যা নির্ণয় পদ্ধতি</w:t>
      </w:r>
    </w:p>
    <w:p>
      <w:pPr>
        <w:spacing w:after="120"/>
      </w:pPr>
      <w:r>
        <w:rPr>
          <w:rFonts w:ascii="Vrinda" w:hAnsi="Vrinda"/>
          <w:sz w:val="22"/>
        </w:rPr>
        <w:t>গ্রাহকের অভিযোগ শোনা, দৃশ্যত পরীক্ষা, OBD স্ক্যান, পরীক্ষামূলক ড্রাইভ এবং সুনির্দিষ্ট পরীক্ষার মাধ্যমে সমস্যা চিহ্নিত করতে হয়।</w:t>
      </w:r>
    </w:p>
    <w:p>
      <w:r>
        <w:br w:type="page"/>
      </w:r>
    </w:p>
    <w:p>
      <w:pPr>
        <w:pStyle w:val="Heading1"/>
        <w:jc w:val="left"/>
      </w:pPr>
      <w:r>
        <w:rPr>
          <w:rFonts w:ascii="Vrinda" w:hAnsi="Vrinda"/>
          <w:color w:val="1F497D"/>
          <w:sz w:val="28"/>
        </w:rPr>
        <w:t>অধ্যায় ১২: নিরাপত্তা বিধি ও ওয়ার্কশপ অনুশীলন</w:t>
      </w:r>
    </w:p>
    <w:p/>
    <w:p>
      <w:pPr>
        <w:pStyle w:val="Heading2"/>
      </w:pPr>
      <w:r>
        <w:rPr>
          <w:rFonts w:ascii="Vrinda" w:hAnsi="Vrinda"/>
          <w:color w:val="4472C4"/>
          <w:sz w:val="24"/>
        </w:rPr>
        <w:t>১২.১ ব্যক্তিগত সুরক্ষা সরঞ্জাম (PPE)</w:t>
      </w:r>
    </w:p>
    <w:p>
      <w:pPr>
        <w:pStyle w:val="ListBullet"/>
      </w:pPr>
      <w:r>
        <w:rPr>
          <w:rFonts w:ascii="Vrinda" w:hAnsi="Vrinda"/>
          <w:sz w:val="22"/>
        </w:rPr>
        <w:t>নিরাপত্তা চশমা</w:t>
      </w:r>
    </w:p>
    <w:p>
      <w:pPr>
        <w:pStyle w:val="ListBullet"/>
      </w:pPr>
      <w:r>
        <w:rPr>
          <w:rFonts w:ascii="Vrinda" w:hAnsi="Vrinda"/>
          <w:sz w:val="22"/>
        </w:rPr>
        <w:t>হাতের গ্লাভস</w:t>
      </w:r>
    </w:p>
    <w:p>
      <w:pPr>
        <w:pStyle w:val="ListBullet"/>
      </w:pPr>
      <w:r>
        <w:rPr>
          <w:rFonts w:ascii="Vrinda" w:hAnsi="Vrinda"/>
          <w:sz w:val="22"/>
        </w:rPr>
        <w:t>নিরাপত্তা জুতা</w:t>
      </w:r>
    </w:p>
    <w:p>
      <w:pPr>
        <w:pStyle w:val="ListBullet"/>
      </w:pPr>
      <w:r>
        <w:rPr>
          <w:rFonts w:ascii="Vrinda" w:hAnsi="Vrinda"/>
          <w:sz w:val="22"/>
        </w:rPr>
        <w:t>শ্রবণ সুরক্ষা</w:t>
      </w:r>
    </w:p>
    <w:p>
      <w:pPr>
        <w:pStyle w:val="ListBullet"/>
      </w:pPr>
      <w:r>
        <w:rPr>
          <w:rFonts w:ascii="Vrinda" w:hAnsi="Vrinda"/>
          <w:sz w:val="22"/>
        </w:rPr>
        <w:t>শ্বাসযন্ত্র মাস্ক</w:t>
      </w:r>
    </w:p>
    <w:p>
      <w:pPr>
        <w:pStyle w:val="Heading2"/>
      </w:pPr>
      <w:r>
        <w:rPr>
          <w:rFonts w:ascii="Vrinda" w:hAnsi="Vrinda"/>
          <w:color w:val="4472C4"/>
          <w:sz w:val="24"/>
        </w:rPr>
        <w:t>১২.২ ওয়ার্কশপ নিরাপত্তা বিধি</w:t>
      </w:r>
    </w:p>
    <w:p>
      <w:pPr>
        <w:spacing w:after="120"/>
      </w:pPr>
      <w:r>
        <w:rPr>
          <w:rFonts w:ascii="Vrinda" w:hAnsi="Vrinda"/>
          <w:sz w:val="22"/>
        </w:rPr>
        <w:t>প্রতিটি কাজের আগে সরঞ্জাম পরীক্ষা, এলাকা পরিষ্কার রাখা এবং অগ্নি নির্বাপক যন্ত্র পাশে রাখার নিয়ম অনুসরণ করা হয়েছে।</w:t>
      </w:r>
    </w:p>
    <w:p>
      <w:r>
        <w:br w:type="page"/>
      </w:r>
    </w:p>
    <w:p>
      <w:pPr>
        <w:pStyle w:val="Heading1"/>
        <w:jc w:val="left"/>
      </w:pPr>
      <w:r>
        <w:rPr>
          <w:rFonts w:ascii="Vrinda" w:hAnsi="Vrinda"/>
          <w:color w:val="1F497D"/>
          <w:sz w:val="28"/>
        </w:rPr>
        <w:t>অধ্যায় ১৩: পরিবেশ ও টেকসই রক্ষণাবেক্ষণ</w:t>
      </w:r>
    </w:p>
    <w:p/>
    <w:p>
      <w:pPr>
        <w:pStyle w:val="Heading2"/>
      </w:pPr>
      <w:r>
        <w:rPr>
          <w:rFonts w:ascii="Vrinda" w:hAnsi="Vrinda"/>
          <w:color w:val="4472C4"/>
          <w:sz w:val="24"/>
        </w:rPr>
        <w:t>১৩.১ পরিবেশবান্ধব অনুশীলন</w:t>
      </w:r>
    </w:p>
    <w:p>
      <w:pPr>
        <w:pStyle w:val="ListBullet"/>
      </w:pPr>
      <w:r>
        <w:rPr>
          <w:rFonts w:ascii="Vrinda" w:hAnsi="Vrinda"/>
          <w:sz w:val="22"/>
        </w:rPr>
        <w:t>ব্যবহৃত তেল নির্ধারিত পাত্রে সংগ্রহ</w:t>
      </w:r>
    </w:p>
    <w:p>
      <w:pPr>
        <w:pStyle w:val="ListBullet"/>
      </w:pPr>
      <w:r>
        <w:rPr>
          <w:rFonts w:ascii="Vrinda" w:hAnsi="Vrinda"/>
          <w:sz w:val="22"/>
        </w:rPr>
        <w:t>অ্যান্টিফ্রিজ নিকাশিতে না ফেলা</w:t>
      </w:r>
    </w:p>
    <w:p>
      <w:pPr>
        <w:pStyle w:val="ListBullet"/>
      </w:pPr>
      <w:r>
        <w:rPr>
          <w:rFonts w:ascii="Vrinda" w:hAnsi="Vrinda"/>
          <w:sz w:val="22"/>
        </w:rPr>
        <w:t>ব্যাটারি সঠিক পদ্ধতিতে পুনর্ব্যবহার</w:t>
      </w:r>
    </w:p>
    <w:p>
      <w:pPr>
        <w:pStyle w:val="ListBullet"/>
      </w:pPr>
      <w:r>
        <w:rPr>
          <w:rFonts w:ascii="Vrinda" w:hAnsi="Vrinda"/>
          <w:sz w:val="22"/>
        </w:rPr>
        <w:t>সলভেন্ট ব্যবহার ন্যূনতম</w:t>
      </w:r>
    </w:p>
    <w:p>
      <w:pPr>
        <w:pStyle w:val="Heading2"/>
      </w:pPr>
      <w:r>
        <w:rPr>
          <w:rFonts w:ascii="Vrinda" w:hAnsi="Vrinda"/>
          <w:color w:val="4472C4"/>
          <w:sz w:val="24"/>
        </w:rPr>
        <w:t>১৩.২ নির্গমন পরীক্ষা</w:t>
      </w:r>
    </w:p>
    <w:p>
      <w:pPr>
        <w:spacing w:after="120"/>
      </w:pPr>
      <w:r>
        <w:rPr>
          <w:rFonts w:ascii="Vrinda" w:hAnsi="Vrinda"/>
          <w:sz w:val="22"/>
        </w:rPr>
        <w:t>CO, HC, NOx মাত্রা পরিমাপ এবং বাংলাদেশ পরিবেশ অধিদপ্তরের মানদণ্ড সম্পর্কে সচেতনতা বৃদ্ধি পেয়েছে।</w:t>
      </w:r>
    </w:p>
    <w:p>
      <w:r>
        <w:br w:type="page"/>
      </w:r>
    </w:p>
    <w:p>
      <w:pPr>
        <w:pStyle w:val="Heading1"/>
        <w:jc w:val="left"/>
      </w:pPr>
      <w:r>
        <w:rPr>
          <w:rFonts w:ascii="Vrinda" w:hAnsi="Vrinda"/>
          <w:color w:val="1F497D"/>
          <w:sz w:val="28"/>
        </w:rPr>
        <w:t>অধ্যায় ১৪: হাইব্রিড ও ইলেকট্রিক যানবাহন</w:t>
      </w:r>
    </w:p>
    <w:p/>
    <w:p>
      <w:pPr>
        <w:pStyle w:val="Heading2"/>
      </w:pPr>
      <w:r>
        <w:rPr>
          <w:rFonts w:ascii="Vrinda" w:hAnsi="Vrinda"/>
          <w:color w:val="4472C4"/>
          <w:sz w:val="24"/>
        </w:rPr>
        <w:t>১৪.১ হাইব্রিড প্রযুক্তি</w:t>
      </w:r>
    </w:p>
    <w:p>
      <w:pPr>
        <w:spacing w:after="120"/>
      </w:pPr>
      <w:r>
        <w:rPr>
          <w:rFonts w:ascii="Vrinda" w:hAnsi="Vrinda"/>
          <w:sz w:val="22"/>
        </w:rPr>
        <w:t>হাইব্রিড গাড়ির HV ব্যাটারি, ইনভার্টার ও রিজেনারেটিভ ব্রেকিং সম্পর্কে মৌলিক জ্ঞান অর্জিত হয়েছে।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Vrinda" w:hAnsi="Vrinda"/>
                <w:b/>
                <w:sz w:val="20"/>
              </w:rPr>
              <w:t>বৈশিষ্ট্য</w:t>
            </w:r>
          </w:p>
        </w:tc>
        <w:tc>
          <w:tcPr>
            <w:tcW w:type="dxa" w:w="2268"/>
          </w:tcPr>
          <w:p>
            <w:r>
              <w:rPr>
                <w:rFonts w:ascii="Vrinda" w:hAnsi="Vrinda"/>
                <w:b/>
                <w:sz w:val="20"/>
              </w:rPr>
              <w:t>পেট্রোল</w:t>
            </w:r>
          </w:p>
        </w:tc>
        <w:tc>
          <w:tcPr>
            <w:tcW w:type="dxa" w:w="2268"/>
          </w:tcPr>
          <w:p>
            <w:r>
              <w:rPr>
                <w:rFonts w:ascii="Vrinda" w:hAnsi="Vrinda"/>
                <w:b/>
                <w:sz w:val="20"/>
              </w:rPr>
              <w:t>হাইব্রিড</w:t>
            </w:r>
          </w:p>
        </w:tc>
        <w:tc>
          <w:tcPr>
            <w:tcW w:type="dxa" w:w="2268"/>
          </w:tcPr>
          <w:p>
            <w:r>
              <w:rPr>
                <w:rFonts w:ascii="Vrinda" w:hAnsi="Vrinda"/>
                <w:b/>
                <w:sz w:val="20"/>
              </w:rPr>
              <w:t>EV</w:t>
            </w:r>
          </w:p>
        </w:tc>
      </w:tr>
      <w:tr>
        <w:tc>
          <w:tcPr>
            <w:tcW w:type="dxa" w:w="2268"/>
          </w:tcPr>
          <w:p>
            <w:r>
              <w:rPr>
                <w:rFonts w:ascii="Vrinda" w:hAnsi="Vrinda"/>
                <w:sz w:val="20"/>
              </w:rPr>
              <w:t>জ্বালানি</w:t>
            </w:r>
          </w:p>
        </w:tc>
        <w:tc>
          <w:tcPr>
            <w:tcW w:type="dxa" w:w="2268"/>
          </w:tcPr>
          <w:p>
            <w:r>
              <w:rPr>
                <w:rFonts w:ascii="Vrinda" w:hAnsi="Vrinda"/>
                <w:sz w:val="20"/>
              </w:rPr>
              <w:t>পেট্রোল</w:t>
            </w:r>
          </w:p>
        </w:tc>
        <w:tc>
          <w:tcPr>
            <w:tcW w:type="dxa" w:w="2268"/>
          </w:tcPr>
          <w:p>
            <w:r>
              <w:rPr>
                <w:rFonts w:ascii="Vrinda" w:hAnsi="Vrinda"/>
                <w:sz w:val="20"/>
              </w:rPr>
              <w:t>পেট্রোল+বিদ্যুৎ</w:t>
            </w:r>
          </w:p>
        </w:tc>
        <w:tc>
          <w:tcPr>
            <w:tcW w:type="dxa" w:w="2268"/>
          </w:tcPr>
          <w:p>
            <w:r>
              <w:rPr>
                <w:rFonts w:ascii="Vrinda" w:hAnsi="Vrinda"/>
                <w:sz w:val="20"/>
              </w:rPr>
              <w:t>বিদ্যুৎ</w:t>
            </w:r>
          </w:p>
        </w:tc>
      </w:tr>
      <w:tr>
        <w:tc>
          <w:tcPr>
            <w:tcW w:type="dxa" w:w="2268"/>
          </w:tcPr>
          <w:p>
            <w:r>
              <w:rPr>
                <w:rFonts w:ascii="Vrinda" w:hAnsi="Vrinda"/>
                <w:sz w:val="20"/>
              </w:rPr>
              <w:t>রক্ষণাবেক্ষণ</w:t>
            </w:r>
          </w:p>
        </w:tc>
        <w:tc>
          <w:tcPr>
            <w:tcW w:type="dxa" w:w="2268"/>
          </w:tcPr>
          <w:p>
            <w:r>
              <w:rPr>
                <w:rFonts w:ascii="Vrinda" w:hAnsi="Vrinda"/>
                <w:sz w:val="20"/>
              </w:rPr>
              <w:t>বেশি</w:t>
            </w:r>
          </w:p>
        </w:tc>
        <w:tc>
          <w:tcPr>
            <w:tcW w:type="dxa" w:w="2268"/>
          </w:tcPr>
          <w:p>
            <w:r>
              <w:rPr>
                <w:rFonts w:ascii="Vrinda" w:hAnsi="Vrinda"/>
                <w:sz w:val="20"/>
              </w:rPr>
              <w:t>মধ্যম</w:t>
            </w:r>
          </w:p>
        </w:tc>
        <w:tc>
          <w:tcPr>
            <w:tcW w:type="dxa" w:w="2268"/>
          </w:tcPr>
          <w:p>
            <w:r>
              <w:rPr>
                <w:rFonts w:ascii="Vrinda" w:hAnsi="Vrinda"/>
                <w:sz w:val="20"/>
              </w:rPr>
              <w:t>কম</w:t>
            </w:r>
          </w:p>
        </w:tc>
      </w:tr>
      <w:tr>
        <w:tc>
          <w:tcPr>
            <w:tcW w:type="dxa" w:w="2268"/>
          </w:tcPr>
          <w:p>
            <w:r>
              <w:rPr>
                <w:rFonts w:ascii="Vrinda" w:hAnsi="Vrinda"/>
                <w:sz w:val="20"/>
              </w:rPr>
              <w:t>দূষণ</w:t>
            </w:r>
          </w:p>
        </w:tc>
        <w:tc>
          <w:tcPr>
            <w:tcW w:type="dxa" w:w="2268"/>
          </w:tcPr>
          <w:p>
            <w:r>
              <w:rPr>
                <w:rFonts w:ascii="Vrinda" w:hAnsi="Vrinda"/>
                <w:sz w:val="20"/>
              </w:rPr>
              <w:t>বেশি</w:t>
            </w:r>
          </w:p>
        </w:tc>
        <w:tc>
          <w:tcPr>
            <w:tcW w:type="dxa" w:w="2268"/>
          </w:tcPr>
          <w:p>
            <w:r>
              <w:rPr>
                <w:rFonts w:ascii="Vrinda" w:hAnsi="Vrinda"/>
                <w:sz w:val="20"/>
              </w:rPr>
              <w:t>কম</w:t>
            </w:r>
          </w:p>
        </w:tc>
        <w:tc>
          <w:tcPr>
            <w:tcW w:type="dxa" w:w="2268"/>
          </w:tcPr>
          <w:p>
            <w:r>
              <w:rPr>
                <w:rFonts w:ascii="Vrinda" w:hAnsi="Vrinda"/>
                <w:sz w:val="20"/>
              </w:rPr>
              <w:t>শূন্য</w:t>
            </w:r>
          </w:p>
        </w:tc>
      </w:tr>
    </w:tbl>
    <w:p/>
    <w:p>
      <w:r>
        <w:br w:type="page"/>
      </w:r>
    </w:p>
    <w:p>
      <w:pPr>
        <w:pStyle w:val="Heading1"/>
        <w:jc w:val="left"/>
      </w:pPr>
      <w:r>
        <w:rPr>
          <w:rFonts w:ascii="Vrinda" w:hAnsi="Vrinda"/>
          <w:color w:val="1F497D"/>
          <w:sz w:val="28"/>
        </w:rPr>
        <w:t>অধ্যায় ১৫: গ্রাহক সেবা ও ব্যবসায়িক দক্ষতা</w:t>
      </w:r>
    </w:p>
    <w:p/>
    <w:p>
      <w:pPr>
        <w:pStyle w:val="Heading2"/>
      </w:pPr>
      <w:r>
        <w:rPr>
          <w:rFonts w:ascii="Vrinda" w:hAnsi="Vrinda"/>
          <w:color w:val="4472C4"/>
          <w:sz w:val="24"/>
        </w:rPr>
        <w:t>১৫.১ গ্রাহক যোগাযোগ</w:t>
      </w:r>
    </w:p>
    <w:p>
      <w:pPr>
        <w:spacing w:after="120"/>
      </w:pPr>
      <w:r>
        <w:rPr>
          <w:rFonts w:ascii="Vrinda" w:hAnsi="Vrinda"/>
          <w:sz w:val="22"/>
        </w:rPr>
        <w:t>গ্রাহকের সমস্যা মনোযোগ দিয়ে শোনা, সহজ ভাষায় ব্যাখ্যা করা এবং সময়মতো কাজ সম্পন্ন করা পেশাদারিত্বের প্রমাণ।</w:t>
      </w:r>
    </w:p>
    <w:p>
      <w:pPr>
        <w:pStyle w:val="Heading2"/>
      </w:pPr>
      <w:r>
        <w:rPr>
          <w:rFonts w:ascii="Vrinda" w:hAnsi="Vrinda"/>
          <w:color w:val="4472C4"/>
          <w:sz w:val="24"/>
        </w:rPr>
        <w:t>১৫.২ জব কার্ড ও রেকর্ড রাখা</w:t>
      </w:r>
    </w:p>
    <w:p>
      <w:pPr>
        <w:spacing w:after="120"/>
      </w:pPr>
      <w:r>
        <w:rPr>
          <w:rFonts w:ascii="Vrinda" w:hAnsi="Vrinda"/>
          <w:sz w:val="22"/>
        </w:rPr>
        <w:t>প্রতিটি গাড়ির সার্ভিসের জন্য জব কার্ড তৈরিতে গ্রাহকের তথ্য, করা কাজ ও ব্যয়িত যন্ত্রাংশের হিসাব রাখা হয়।</w:t>
      </w:r>
    </w:p>
    <w:p>
      <w:r>
        <w:br w:type="page"/>
      </w:r>
    </w:p>
    <w:p>
      <w:pPr>
        <w:pStyle w:val="Heading1"/>
        <w:jc w:val="left"/>
      </w:pPr>
      <w:r>
        <w:rPr>
          <w:rFonts w:ascii="Vrinda" w:hAnsi="Vrinda"/>
          <w:color w:val="1F497D"/>
          <w:sz w:val="28"/>
        </w:rPr>
        <w:t>অধ্যায় ১৬: ব্যবহারিক কাজের অভিজ্ঞতা</w:t>
      </w:r>
    </w:p>
    <w:p/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Vrinda" w:hAnsi="Vrinda"/>
                <w:b/>
                <w:sz w:val="20"/>
              </w:rPr>
              <w:t>সপ্তাহ</w:t>
            </w:r>
          </w:p>
        </w:tc>
        <w:tc>
          <w:tcPr>
            <w:tcW w:type="dxa" w:w="3024"/>
          </w:tcPr>
          <w:p>
            <w:r>
              <w:rPr>
                <w:rFonts w:ascii="Vrinda" w:hAnsi="Vrinda"/>
                <w:b/>
                <w:sz w:val="20"/>
              </w:rPr>
              <w:t>করা কাজ</w:t>
            </w:r>
          </w:p>
        </w:tc>
        <w:tc>
          <w:tcPr>
            <w:tcW w:type="dxa" w:w="3024"/>
          </w:tcPr>
          <w:p>
            <w:r>
              <w:rPr>
                <w:rFonts w:ascii="Vrinda" w:hAnsi="Vrinda"/>
                <w:b/>
                <w:sz w:val="20"/>
              </w:rPr>
              <w:t>দক্ষতার স্তর</w:t>
            </w:r>
          </w:p>
        </w:tc>
      </w:tr>
      <w:tr>
        <w:tc>
          <w:tcPr>
            <w:tcW w:type="dxa" w:w="3024"/>
          </w:tcPr>
          <w:p>
            <w:r>
              <w:rPr>
                <w:rFonts w:ascii="Vrinda" w:hAnsi="Vrinda"/>
                <w:sz w:val="20"/>
              </w:rPr>
              <w:t>সপ্তাহ ১</w:t>
            </w:r>
          </w:p>
        </w:tc>
        <w:tc>
          <w:tcPr>
            <w:tcW w:type="dxa" w:w="3024"/>
          </w:tcPr>
          <w:p>
            <w:r>
              <w:rPr>
                <w:rFonts w:ascii="Vrinda" w:hAnsi="Vrinda"/>
                <w:sz w:val="20"/>
              </w:rPr>
              <w:t>ওয়ার্কশপ পরিচিতি, নিরাপত্তা</w:t>
            </w:r>
          </w:p>
        </w:tc>
        <w:tc>
          <w:tcPr>
            <w:tcW w:type="dxa" w:w="3024"/>
          </w:tcPr>
          <w:p>
            <w:r>
              <w:rPr>
                <w:rFonts w:ascii="Vrinda" w:hAnsi="Vrinda"/>
                <w:sz w:val="20"/>
              </w:rPr>
              <w:t>মৌলিক</w:t>
            </w:r>
          </w:p>
        </w:tc>
      </w:tr>
      <w:tr>
        <w:tc>
          <w:tcPr>
            <w:tcW w:type="dxa" w:w="3024"/>
          </w:tcPr>
          <w:p>
            <w:r>
              <w:rPr>
                <w:rFonts w:ascii="Vrinda" w:hAnsi="Vrinda"/>
                <w:sz w:val="20"/>
              </w:rPr>
              <w:t>সপ্তাহ ২</w:t>
            </w:r>
          </w:p>
        </w:tc>
        <w:tc>
          <w:tcPr>
            <w:tcW w:type="dxa" w:w="3024"/>
          </w:tcPr>
          <w:p>
            <w:r>
              <w:rPr>
                <w:rFonts w:ascii="Vrinda" w:hAnsi="Vrinda"/>
                <w:sz w:val="20"/>
              </w:rPr>
              <w:t>ইঞ্জিন পরীক্ষা, কম্প্রেশন টেস্ট</w:t>
            </w:r>
          </w:p>
        </w:tc>
        <w:tc>
          <w:tcPr>
            <w:tcW w:type="dxa" w:w="3024"/>
          </w:tcPr>
          <w:p>
            <w:r>
              <w:rPr>
                <w:rFonts w:ascii="Vrinda" w:hAnsi="Vrinda"/>
                <w:sz w:val="20"/>
              </w:rPr>
              <w:t>মৌলিক</w:t>
            </w:r>
          </w:p>
        </w:tc>
      </w:tr>
      <w:tr>
        <w:tc>
          <w:tcPr>
            <w:tcW w:type="dxa" w:w="3024"/>
          </w:tcPr>
          <w:p>
            <w:r>
              <w:rPr>
                <w:rFonts w:ascii="Vrinda" w:hAnsi="Vrinda"/>
                <w:sz w:val="20"/>
              </w:rPr>
              <w:t>সপ্তাহ ৩</w:t>
            </w:r>
          </w:p>
        </w:tc>
        <w:tc>
          <w:tcPr>
            <w:tcW w:type="dxa" w:w="3024"/>
          </w:tcPr>
          <w:p>
            <w:r>
              <w:rPr>
                <w:rFonts w:ascii="Vrinda" w:hAnsi="Vrinda"/>
                <w:sz w:val="20"/>
              </w:rPr>
              <w:t>ইঞ্জিন ওভারহোলিং</w:t>
            </w:r>
          </w:p>
        </w:tc>
        <w:tc>
          <w:tcPr>
            <w:tcW w:type="dxa" w:w="3024"/>
          </w:tcPr>
          <w:p>
            <w:r>
              <w:rPr>
                <w:rFonts w:ascii="Vrinda" w:hAnsi="Vrinda"/>
                <w:sz w:val="20"/>
              </w:rPr>
              <w:t>মধ্যম</w:t>
            </w:r>
          </w:p>
        </w:tc>
      </w:tr>
      <w:tr>
        <w:tc>
          <w:tcPr>
            <w:tcW w:type="dxa" w:w="3024"/>
          </w:tcPr>
          <w:p>
            <w:r>
              <w:rPr>
                <w:rFonts w:ascii="Vrinda" w:hAnsi="Vrinda"/>
                <w:sz w:val="20"/>
              </w:rPr>
              <w:t>সপ্তাহ ৪</w:t>
            </w:r>
          </w:p>
        </w:tc>
        <w:tc>
          <w:tcPr>
            <w:tcW w:type="dxa" w:w="3024"/>
          </w:tcPr>
          <w:p>
            <w:r>
              <w:rPr>
                <w:rFonts w:ascii="Vrinda" w:hAnsi="Vrinda"/>
                <w:sz w:val="20"/>
              </w:rPr>
              <w:t>ব্রেক প্যাড, শক অ্যাবজর্বার</w:t>
            </w:r>
          </w:p>
        </w:tc>
        <w:tc>
          <w:tcPr>
            <w:tcW w:type="dxa" w:w="3024"/>
          </w:tcPr>
          <w:p>
            <w:r>
              <w:rPr>
                <w:rFonts w:ascii="Vrinda" w:hAnsi="Vrinda"/>
                <w:sz w:val="20"/>
              </w:rPr>
              <w:t>মধ্যম</w:t>
            </w:r>
          </w:p>
        </w:tc>
      </w:tr>
      <w:tr>
        <w:tc>
          <w:tcPr>
            <w:tcW w:type="dxa" w:w="3024"/>
          </w:tcPr>
          <w:p>
            <w:r>
              <w:rPr>
                <w:rFonts w:ascii="Vrinda" w:hAnsi="Vrinda"/>
                <w:sz w:val="20"/>
              </w:rPr>
              <w:t>সপ্তাহ ৫</w:t>
            </w:r>
          </w:p>
        </w:tc>
        <w:tc>
          <w:tcPr>
            <w:tcW w:type="dxa" w:w="3024"/>
          </w:tcPr>
          <w:p>
            <w:r>
              <w:rPr>
                <w:rFonts w:ascii="Vrinda" w:hAnsi="Vrinda"/>
                <w:sz w:val="20"/>
              </w:rPr>
              <w:t>বৈদ্যুতিক সিস্টেম, OBD স্ক্যান</w:t>
            </w:r>
          </w:p>
        </w:tc>
        <w:tc>
          <w:tcPr>
            <w:tcW w:type="dxa" w:w="3024"/>
          </w:tcPr>
          <w:p>
            <w:r>
              <w:rPr>
                <w:rFonts w:ascii="Vrinda" w:hAnsi="Vrinda"/>
                <w:sz w:val="20"/>
              </w:rPr>
              <w:t>মধ্যম</w:t>
            </w:r>
          </w:p>
        </w:tc>
      </w:tr>
      <w:tr>
        <w:tc>
          <w:tcPr>
            <w:tcW w:type="dxa" w:w="3024"/>
          </w:tcPr>
          <w:p>
            <w:r>
              <w:rPr>
                <w:rFonts w:ascii="Vrinda" w:hAnsi="Vrinda"/>
                <w:sz w:val="20"/>
              </w:rPr>
              <w:t>সপ্তাহ ৬</w:t>
            </w:r>
          </w:p>
        </w:tc>
        <w:tc>
          <w:tcPr>
            <w:tcW w:type="dxa" w:w="3024"/>
          </w:tcPr>
          <w:p>
            <w:r>
              <w:rPr>
                <w:rFonts w:ascii="Vrinda" w:hAnsi="Vrinda"/>
                <w:sz w:val="20"/>
              </w:rPr>
              <w:t>ফুয়েল সিস্টেম, ইনজেক্টর</w:t>
            </w:r>
          </w:p>
        </w:tc>
        <w:tc>
          <w:tcPr>
            <w:tcW w:type="dxa" w:w="3024"/>
          </w:tcPr>
          <w:p>
            <w:r>
              <w:rPr>
                <w:rFonts w:ascii="Vrinda" w:hAnsi="Vrinda"/>
                <w:sz w:val="20"/>
              </w:rPr>
              <w:t>উন্নত</w:t>
            </w:r>
          </w:p>
        </w:tc>
      </w:tr>
    </w:tbl>
    <w:p/>
    <w:p>
      <w:pPr>
        <w:spacing w:after="120"/>
      </w:pPr>
      <w:r>
        <w:rPr>
          <w:rFonts w:ascii="Vrinda" w:hAnsi="Vrinda"/>
          <w:sz w:val="22"/>
        </w:rPr>
        <w:t>প্রশিক্ষণকালে একটি Toyota Corolla গাড়ির সম্পূর্ণ সার্ভিস স্বাধীনভাবে সম্পন্ন করা হয়েছে।</w:t>
      </w:r>
    </w:p>
    <w:p>
      <w:r>
        <w:br w:type="page"/>
      </w:r>
    </w:p>
    <w:p>
      <w:pPr>
        <w:pStyle w:val="Heading1"/>
        <w:jc w:val="left"/>
      </w:pPr>
      <w:r>
        <w:rPr>
          <w:rFonts w:ascii="Vrinda" w:hAnsi="Vrinda"/>
          <w:color w:val="1F497D"/>
          <w:sz w:val="28"/>
        </w:rPr>
        <w:t>অধ্যায় ১৭: সমস্যা চিহ্নিতকরণ ও সমাধান</w:t>
      </w:r>
    </w:p>
    <w:p/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Vrinda" w:hAnsi="Vrinda"/>
                <w:b/>
                <w:sz w:val="20"/>
              </w:rPr>
              <w:t>সমস্যা</w:t>
            </w:r>
          </w:p>
        </w:tc>
        <w:tc>
          <w:tcPr>
            <w:tcW w:type="dxa" w:w="3024"/>
          </w:tcPr>
          <w:p>
            <w:r>
              <w:rPr>
                <w:rFonts w:ascii="Vrinda" w:hAnsi="Vrinda"/>
                <w:b/>
                <w:sz w:val="20"/>
              </w:rPr>
              <w:t>কারণ</w:t>
            </w:r>
          </w:p>
        </w:tc>
        <w:tc>
          <w:tcPr>
            <w:tcW w:type="dxa" w:w="3024"/>
          </w:tcPr>
          <w:p>
            <w:r>
              <w:rPr>
                <w:rFonts w:ascii="Vrinda" w:hAnsi="Vrinda"/>
                <w:b/>
                <w:sz w:val="20"/>
              </w:rPr>
              <w:t>সমাধান</w:t>
            </w:r>
          </w:p>
        </w:tc>
      </w:tr>
      <w:tr>
        <w:tc>
          <w:tcPr>
            <w:tcW w:type="dxa" w:w="3024"/>
          </w:tcPr>
          <w:p>
            <w:r>
              <w:rPr>
                <w:rFonts w:ascii="Vrinda" w:hAnsi="Vrinda"/>
                <w:sz w:val="20"/>
              </w:rPr>
              <w:t>ইঞ্জিন স্টার্ট নেয় না</w:t>
            </w:r>
          </w:p>
        </w:tc>
        <w:tc>
          <w:tcPr>
            <w:tcW w:type="dxa" w:w="3024"/>
          </w:tcPr>
          <w:p>
            <w:r>
              <w:rPr>
                <w:rFonts w:ascii="Vrinda" w:hAnsi="Vrinda"/>
                <w:sz w:val="20"/>
              </w:rPr>
              <w:t>দুর্বল ব্যাটারি</w:t>
            </w:r>
          </w:p>
        </w:tc>
        <w:tc>
          <w:tcPr>
            <w:tcW w:type="dxa" w:w="3024"/>
          </w:tcPr>
          <w:p>
            <w:r>
              <w:rPr>
                <w:rFonts w:ascii="Vrinda" w:hAnsi="Vrinda"/>
                <w:sz w:val="20"/>
              </w:rPr>
              <w:t>ব্যাটারি পরিবর্তন</w:t>
            </w:r>
          </w:p>
        </w:tc>
      </w:tr>
      <w:tr>
        <w:tc>
          <w:tcPr>
            <w:tcW w:type="dxa" w:w="3024"/>
          </w:tcPr>
          <w:p>
            <w:r>
              <w:rPr>
                <w:rFonts w:ascii="Vrinda" w:hAnsi="Vrinda"/>
                <w:sz w:val="20"/>
              </w:rPr>
              <w:t>ইঞ্জিন গরম</w:t>
            </w:r>
          </w:p>
        </w:tc>
        <w:tc>
          <w:tcPr>
            <w:tcW w:type="dxa" w:w="3024"/>
          </w:tcPr>
          <w:p>
            <w:r>
              <w:rPr>
                <w:rFonts w:ascii="Vrinda" w:hAnsi="Vrinda"/>
                <w:sz w:val="20"/>
              </w:rPr>
              <w:t>কুল্যান্ট লিক</w:t>
            </w:r>
          </w:p>
        </w:tc>
        <w:tc>
          <w:tcPr>
            <w:tcW w:type="dxa" w:w="3024"/>
          </w:tcPr>
          <w:p>
            <w:r>
              <w:rPr>
                <w:rFonts w:ascii="Vrinda" w:hAnsi="Vrinda"/>
                <w:sz w:val="20"/>
              </w:rPr>
              <w:t>হোজ প্রতিস্থাপন</w:t>
            </w:r>
          </w:p>
        </w:tc>
      </w:tr>
      <w:tr>
        <w:tc>
          <w:tcPr>
            <w:tcW w:type="dxa" w:w="3024"/>
          </w:tcPr>
          <w:p>
            <w:r>
              <w:rPr>
                <w:rFonts w:ascii="Vrinda" w:hAnsi="Vrinda"/>
                <w:sz w:val="20"/>
              </w:rPr>
              <w:t>ব্রেকে শব্দ</w:t>
            </w:r>
          </w:p>
        </w:tc>
        <w:tc>
          <w:tcPr>
            <w:tcW w:type="dxa" w:w="3024"/>
          </w:tcPr>
          <w:p>
            <w:r>
              <w:rPr>
                <w:rFonts w:ascii="Vrinda" w:hAnsi="Vrinda"/>
                <w:sz w:val="20"/>
              </w:rPr>
              <w:t>প্যাড ক্ষয়</w:t>
            </w:r>
          </w:p>
        </w:tc>
        <w:tc>
          <w:tcPr>
            <w:tcW w:type="dxa" w:w="3024"/>
          </w:tcPr>
          <w:p>
            <w:r>
              <w:rPr>
                <w:rFonts w:ascii="Vrinda" w:hAnsi="Vrinda"/>
                <w:sz w:val="20"/>
              </w:rPr>
              <w:t>প্যাড পরিবর্তন</w:t>
            </w:r>
          </w:p>
        </w:tc>
      </w:tr>
      <w:tr>
        <w:tc>
          <w:tcPr>
            <w:tcW w:type="dxa" w:w="3024"/>
          </w:tcPr>
          <w:p>
            <w:r>
              <w:rPr>
                <w:rFonts w:ascii="Vrinda" w:hAnsi="Vrinda"/>
                <w:sz w:val="20"/>
              </w:rPr>
              <w:t>গাড়ি ঝাঁকুনি</w:t>
            </w:r>
          </w:p>
        </w:tc>
        <w:tc>
          <w:tcPr>
            <w:tcW w:type="dxa" w:w="3024"/>
          </w:tcPr>
          <w:p>
            <w:r>
              <w:rPr>
                <w:rFonts w:ascii="Vrinda" w:hAnsi="Vrinda"/>
                <w:sz w:val="20"/>
              </w:rPr>
              <w:t>ইগনিশন কয়েল দোষ</w:t>
            </w:r>
          </w:p>
        </w:tc>
        <w:tc>
          <w:tcPr>
            <w:tcW w:type="dxa" w:w="3024"/>
          </w:tcPr>
          <w:p>
            <w:r>
              <w:rPr>
                <w:rFonts w:ascii="Vrinda" w:hAnsi="Vrinda"/>
                <w:sz w:val="20"/>
              </w:rPr>
              <w:t>কয়েল পরিবর্তন</w:t>
            </w:r>
          </w:p>
        </w:tc>
      </w:tr>
      <w:tr>
        <w:tc>
          <w:tcPr>
            <w:tcW w:type="dxa" w:w="3024"/>
          </w:tcPr>
          <w:p>
            <w:r>
              <w:rPr>
                <w:rFonts w:ascii="Vrinda" w:hAnsi="Vrinda"/>
                <w:sz w:val="20"/>
              </w:rPr>
              <w:t>তেল চোয়ানো</w:t>
            </w:r>
          </w:p>
        </w:tc>
        <w:tc>
          <w:tcPr>
            <w:tcW w:type="dxa" w:w="3024"/>
          </w:tcPr>
          <w:p>
            <w:r>
              <w:rPr>
                <w:rFonts w:ascii="Vrinda" w:hAnsi="Vrinda"/>
                <w:sz w:val="20"/>
              </w:rPr>
              <w:t>গ্যাসকেট ক্ষয়</w:t>
            </w:r>
          </w:p>
        </w:tc>
        <w:tc>
          <w:tcPr>
            <w:tcW w:type="dxa" w:w="3024"/>
          </w:tcPr>
          <w:p>
            <w:r>
              <w:rPr>
                <w:rFonts w:ascii="Vrinda" w:hAnsi="Vrinda"/>
                <w:sz w:val="20"/>
              </w:rPr>
              <w:t>গ্যাসকেট প্রতিস্থাপন</w:t>
            </w:r>
          </w:p>
        </w:tc>
      </w:tr>
    </w:tbl>
    <w:p/>
    <w:p>
      <w:pPr>
        <w:spacing w:after="120"/>
      </w:pPr>
      <w:r>
        <w:rPr>
          <w:rFonts w:ascii="Vrinda" w:hAnsi="Vrinda"/>
          <w:sz w:val="22"/>
        </w:rPr>
        <w:t>প্রতিটি সমস্যা সমাধানের অভিজ্ঞতা থেকে সিস্টেমেটিক চিন্তার দক্ষতা বৃদ্ধি পেয়েছে।</w:t>
      </w:r>
    </w:p>
    <w:p>
      <w:r>
        <w:br w:type="page"/>
      </w:r>
    </w:p>
    <w:p>
      <w:pPr>
        <w:pStyle w:val="Heading1"/>
        <w:jc w:val="left"/>
      </w:pPr>
      <w:r>
        <w:rPr>
          <w:rFonts w:ascii="Vrinda" w:hAnsi="Vrinda"/>
          <w:color w:val="1F497D"/>
          <w:sz w:val="28"/>
        </w:rPr>
        <w:t>অধ্যায় ১৮: ভবিষ্যৎ পরিকল্পনা ও সুপারিশ</w:t>
      </w:r>
    </w:p>
    <w:p/>
    <w:p>
      <w:pPr>
        <w:pStyle w:val="Heading2"/>
      </w:pPr>
      <w:r>
        <w:rPr>
          <w:rFonts w:ascii="Vrinda" w:hAnsi="Vrinda"/>
          <w:color w:val="4472C4"/>
          <w:sz w:val="24"/>
        </w:rPr>
        <w:t>১৮.১ ব্যক্তিগত পেশাদার লক্ষ্য</w:t>
      </w:r>
    </w:p>
    <w:p>
      <w:pPr>
        <w:pStyle w:val="ListBullet"/>
      </w:pPr>
      <w:r>
        <w:rPr>
          <w:rFonts w:ascii="Vrinda" w:hAnsi="Vrinda"/>
          <w:sz w:val="22"/>
        </w:rPr>
        <w:t>কুমিল্লা পলিটেকনিকে কার্যকর শিক্ষাদান</w:t>
      </w:r>
    </w:p>
    <w:p>
      <w:pPr>
        <w:pStyle w:val="ListBullet"/>
      </w:pPr>
      <w:r>
        <w:rPr>
          <w:rFonts w:ascii="Vrinda" w:hAnsi="Vrinda"/>
          <w:sz w:val="22"/>
        </w:rPr>
        <w:t>EV ও হাইব্রিড প্রযুক্তিতে উন্নত প্রশিক্ষণ</w:t>
      </w:r>
    </w:p>
    <w:p>
      <w:pPr>
        <w:pStyle w:val="ListBullet"/>
      </w:pPr>
      <w:r>
        <w:rPr>
          <w:rFonts w:ascii="Vrinda" w:hAnsi="Vrinda"/>
          <w:sz w:val="22"/>
        </w:rPr>
        <w:t>ASE সার্টিফিকেশন অর্জন</w:t>
      </w:r>
    </w:p>
    <w:p>
      <w:pPr>
        <w:pStyle w:val="ListBullet"/>
      </w:pPr>
      <w:r>
        <w:rPr>
          <w:rFonts w:ascii="Vrinda" w:hAnsi="Vrinda"/>
          <w:sz w:val="22"/>
        </w:rPr>
        <w:t>ব্যবহারিক প্রশিক্ষণ মডিউল তৈরি</w:t>
      </w:r>
    </w:p>
    <w:p>
      <w:pPr>
        <w:pStyle w:val="Heading2"/>
      </w:pPr>
      <w:r>
        <w:rPr>
          <w:rFonts w:ascii="Vrinda" w:hAnsi="Vrinda"/>
          <w:color w:val="4472C4"/>
          <w:sz w:val="24"/>
        </w:rPr>
        <w:t>১৮.২ সুপারিশ</w:t>
      </w:r>
    </w:p>
    <w:p>
      <w:pPr>
        <w:pStyle w:val="ListBullet"/>
      </w:pPr>
      <w:r>
        <w:rPr>
          <w:rFonts w:ascii="Vrinda" w:hAnsi="Vrinda"/>
          <w:sz w:val="22"/>
        </w:rPr>
        <w:t>প্রশিক্ষণের সময়কাল ৬০ দিন করা</w:t>
      </w:r>
    </w:p>
    <w:p>
      <w:pPr>
        <w:pStyle w:val="ListBullet"/>
      </w:pPr>
      <w:r>
        <w:rPr>
          <w:rFonts w:ascii="Vrinda" w:hAnsi="Vrinda"/>
          <w:sz w:val="22"/>
        </w:rPr>
        <w:t>আধুনিক অটোমোবাইল ল্যাব স্থাপন</w:t>
      </w:r>
    </w:p>
    <w:p>
      <w:pPr>
        <w:pStyle w:val="ListBullet"/>
      </w:pPr>
      <w:r>
        <w:rPr>
          <w:rFonts w:ascii="Vrinda" w:hAnsi="Vrinda"/>
          <w:sz w:val="22"/>
        </w:rPr>
        <w:t>OBD-II স্ক্যানার সহজলভ্য করা</w:t>
      </w:r>
    </w:p>
    <w:p>
      <w:pPr>
        <w:pStyle w:val="ListBullet"/>
      </w:pPr>
      <w:r>
        <w:rPr>
          <w:rFonts w:ascii="Vrinda" w:hAnsi="Vrinda"/>
          <w:sz w:val="22"/>
        </w:rPr>
        <w:t>EV বিষয় পাঠ্যক্রমে অন্তর্ভুক্ত করা</w:t>
      </w:r>
    </w:p>
    <w:p>
      <w:r>
        <w:br w:type="page"/>
      </w:r>
    </w:p>
    <w:p>
      <w:pPr>
        <w:pStyle w:val="Heading1"/>
        <w:jc w:val="left"/>
      </w:pPr>
      <w:r>
        <w:rPr>
          <w:rFonts w:ascii="Vrinda" w:hAnsi="Vrinda"/>
          <w:color w:val="1F497D"/>
          <w:sz w:val="28"/>
        </w:rPr>
        <w:t>অধ্যায় ১৯: উপসংহার</w:t>
      </w:r>
    </w:p>
    <w:p/>
    <w:p>
      <w:pPr>
        <w:spacing w:after="120"/>
      </w:pPr>
      <w:r>
        <w:rPr>
          <w:rFonts w:ascii="Vrinda" w:hAnsi="Vrinda"/>
          <w:sz w:val="22"/>
        </w:rPr>
        <w:t>এই শিল্প সংযুক্তি প্রশিক্ষণ আমার পেশাগত জীবনের একটি অত্যন্ত গুরুত্বপূর্ণ অধ্যায়। ফাস্ট কার সিলিউশন ওয়ার্কশপে হাতে-কলমে প্রশিক্ষণ আমাকে অটোমোবাইল প্রযুক্তির বাস্তব চিত্র সম্পর্কে গভীর ধারণা দিয়েছে।</w:t>
      </w:r>
    </w:p>
    <w:p>
      <w:pPr>
        <w:spacing w:after="120"/>
      </w:pPr>
      <w:r>
        <w:rPr>
          <w:rFonts w:ascii="Vrinda" w:hAnsi="Vrinda"/>
          <w:sz w:val="22"/>
        </w:rPr>
        <w:t>ইঞ্জিনিয়ার মো: শরিফুল ইসলামের তত্ত্বাবধান এবং ওয়ার্কশপের সকল মেকানিকদের সহযোগিতার জন্য আন্তরিক কৃতজ্ঞতা জানাই।</w:t>
      </w:r>
    </w:p>
    <w:p>
      <w:r>
        <w:br w:type="page"/>
      </w:r>
    </w:p>
    <w:p>
      <w:pPr>
        <w:pStyle w:val="Heading1"/>
        <w:jc w:val="left"/>
      </w:pPr>
      <w:r>
        <w:rPr>
          <w:rFonts w:ascii="Vrinda" w:hAnsi="Vrinda"/>
          <w:color w:val="1F497D"/>
          <w:sz w:val="28"/>
        </w:rPr>
        <w:t>অধ্যায় ২০: তথ্যসূত্র ও গ্রন্থপঞ্জি</w:t>
      </w:r>
    </w:p>
    <w:p/>
    <w:p>
      <w:pPr>
        <w:pStyle w:val="ListNumber"/>
      </w:pPr>
      <w:r>
        <w:rPr>
          <w:rFonts w:ascii="Vrinda" w:hAnsi="Vrinda"/>
          <w:sz w:val="20"/>
        </w:rPr>
        <w:t>বাংলাদেশ কারিগরি শিক্ষা বোর্ড (২০২৪)। অটোমোবাইল টেকনোলজি পাঠ্যক্রম। ঢাকা: বাকাশিবো।</w:t>
      </w:r>
    </w:p>
    <w:p>
      <w:pPr>
        <w:pStyle w:val="ListNumber"/>
      </w:pPr>
      <w:r>
        <w:rPr>
          <w:rFonts w:ascii="Vrinda" w:hAnsi="Vrinda"/>
          <w:sz w:val="20"/>
        </w:rPr>
        <w:t>NSDA (২০২৩)। জাতীয় দক্ষতা উন্নয়ন নীতিমালা ২০২৩। ঢাকা।</w:t>
      </w:r>
    </w:p>
    <w:p>
      <w:pPr>
        <w:pStyle w:val="ListNumber"/>
      </w:pPr>
      <w:r>
        <w:rPr>
          <w:rFonts w:ascii="Vrinda" w:hAnsi="Vrinda"/>
          <w:sz w:val="20"/>
        </w:rPr>
        <w:t>Bosch Automotive Handbook, 10th Edition (2022). Robert Bosch GmbH.</w:t>
      </w:r>
    </w:p>
    <w:p>
      <w:pPr>
        <w:pStyle w:val="ListNumber"/>
      </w:pPr>
      <w:r>
        <w:rPr>
          <w:rFonts w:ascii="Vrinda" w:hAnsi="Vrinda"/>
          <w:sz w:val="20"/>
        </w:rPr>
        <w:t>Crouse, W. H. (2020). Automotive Mechanics. McGraw-Hill Education.</w:t>
      </w:r>
    </w:p>
    <w:p>
      <w:pPr>
        <w:pStyle w:val="ListNumber"/>
      </w:pPr>
      <w:r>
        <w:rPr>
          <w:rFonts w:ascii="Vrinda" w:hAnsi="Vrinda"/>
          <w:sz w:val="20"/>
        </w:rPr>
        <w:t>Toyota Motor Corporation (2023). Technical Training Manual: Hybrid Technology.</w:t>
      </w:r>
    </w:p>
    <w:p>
      <w:pPr>
        <w:pStyle w:val="ListNumber"/>
      </w:pPr>
      <w:r>
        <w:rPr>
          <w:rFonts w:ascii="Vrinda" w:hAnsi="Vrinda"/>
          <w:sz w:val="20"/>
        </w:rPr>
        <w:t>ILO (2022). Skills Development for the Automotive Sector. Geneva.</w:t>
      </w:r>
    </w:p>
    <w:p>
      <w:pPr>
        <w:pStyle w:val="ListNumber"/>
      </w:pPr>
      <w:r>
        <w:rPr>
          <w:rFonts w:ascii="Vrinda" w:hAnsi="Vrinda"/>
          <w:sz w:val="20"/>
        </w:rPr>
        <w:t>BTEB (২০২২)। ডিপ্লোমা-ইন-ইঞ্জিনিয়ারিং পাওয়ার টেকনোলজি সিলেবাস। ঢাকা।</w:t>
      </w:r>
    </w:p>
    <w:p>
      <w:pPr>
        <w:pStyle w:val="ListNumber"/>
      </w:pPr>
      <w:r>
        <w:rPr>
          <w:rFonts w:ascii="Vrinda" w:hAnsi="Vrinda"/>
          <w:sz w:val="20"/>
        </w:rPr>
        <w:t>World Bank (2023). Bangladesh Skills Development Project. Washington DC.</w:t>
      </w:r>
    </w:p>
    <w:p>
      <w:pPr>
        <w:pStyle w:val="ListNumber"/>
      </w:pPr>
      <w:r>
        <w:rPr>
          <w:rFonts w:ascii="Vrinda" w:hAnsi="Vrinda"/>
          <w:sz w:val="20"/>
        </w:rPr>
        <w:t>Erjavec, J. (2021). Automotive Technology: A Systems Approach. Cengage Learning.</w:t>
      </w:r>
    </w:p>
    <w:p>
      <w:pPr>
        <w:pStyle w:val="ListNumber"/>
      </w:pPr>
      <w:r>
        <w:rPr>
          <w:rFonts w:ascii="Vrinda" w:hAnsi="Vrinda"/>
          <w:sz w:val="20"/>
        </w:rPr>
        <w:t>BRTC (২০২৩)। বাংলাদেশ সড়ক পরিবহন কর্পোরেশন বার্ষিক প্রতিবেদন। ঢাকা।</w:t>
      </w:r>
    </w:p>
    <w:p>
      <w:r>
        <w:br w:type="page"/>
      </w:r>
    </w:p>
    <w:p>
      <w:pPr>
        <w:pStyle w:val="Heading1"/>
        <w:jc w:val="left"/>
      </w:pPr>
      <w:r>
        <w:rPr>
          <w:rFonts w:ascii="Vrinda" w:hAnsi="Vrinda"/>
          <w:color w:val="1F497D"/>
          <w:sz w:val="28"/>
        </w:rPr>
        <w:t>পরিশিষ্ট</w:t>
      </w:r>
    </w:p>
    <w:p/>
    <w:p>
      <w:pPr>
        <w:pStyle w:val="Heading2"/>
      </w:pPr>
      <w:r>
        <w:rPr>
          <w:rFonts w:ascii="Vrinda" w:hAnsi="Vrinda"/>
          <w:color w:val="4472C4"/>
          <w:sz w:val="24"/>
        </w:rPr>
        <w:t>পরিশিষ্ট ক: প্রশিক্ষণ কেন্দ্রের ছবি</w:t>
      </w:r>
    </w:p>
    <w:p>
      <w:pPr>
        <w:spacing w:after="120"/>
      </w:pPr>
      <w:r>
        <w:rPr>
          <w:rFonts w:ascii="Vrinda" w:hAnsi="Vrinda"/>
          <w:sz w:val="22"/>
        </w:rPr>
        <w:t>প্রশিক্ষণকালে ওয়ার্কশপের বিভিন্ন কাজের ছবি এখানে সংযুক্ত করুন।</w:t>
      </w:r>
    </w:p>
    <w:p>
      <w:pPr>
        <w:pStyle w:val="Heading2"/>
      </w:pPr>
      <w:r>
        <w:rPr>
          <w:rFonts w:ascii="Vrinda" w:hAnsi="Vrinda"/>
          <w:color w:val="4472C4"/>
          <w:sz w:val="24"/>
        </w:rPr>
        <w:t>পরিশিষ্ট খ: উপস্থিতি পত্র</w:t>
      </w:r>
    </w:p>
    <w:p>
      <w:pPr>
        <w:spacing w:after="120"/>
      </w:pPr>
      <w:r>
        <w:rPr>
          <w:rFonts w:ascii="Vrinda" w:hAnsi="Vrinda"/>
          <w:sz w:val="22"/>
        </w:rPr>
        <w:t>মোট উপস্থিতি: ৩৮ দিনের মধ্যে ৩৭ দিন (৯৭.৩%)। উপস্থিতি রেকর্ড এখানে সংযুক্ত করুন।</w:t>
      </w:r>
    </w:p>
    <w:p>
      <w:pPr>
        <w:pStyle w:val="Heading2"/>
      </w:pPr>
      <w:r>
        <w:rPr>
          <w:rFonts w:ascii="Vrinda" w:hAnsi="Vrinda"/>
          <w:color w:val="4472C4"/>
          <w:sz w:val="24"/>
        </w:rPr>
        <w:t>পরিশিষ্ট গ: তত্ত্বাবধায়কের মূল্যায়ন পত্র</w:t>
      </w:r>
    </w:p>
    <w:p>
      <w:pPr>
        <w:spacing w:after="120"/>
      </w:pPr>
      <w:r>
        <w:rPr>
          <w:rFonts w:ascii="Vrinda" w:hAnsi="Vrinda"/>
          <w:sz w:val="22"/>
        </w:rPr>
        <w:t>ইঞ্জিনিয়ার মো: শরিফুল ইসলামের স্বাক্ষরিত মূল্যায়ন পত্র এখানে সংযুক্ত করুন।</w:t>
      </w:r>
    </w:p>
    <w:p>
      <w:pPr>
        <w:pStyle w:val="Heading2"/>
      </w:pPr>
      <w:r>
        <w:rPr>
          <w:rFonts w:ascii="Vrinda" w:hAnsi="Vrinda"/>
          <w:color w:val="4472C4"/>
          <w:sz w:val="24"/>
        </w:rPr>
        <w:t>পরিশিষ্ট ঘ: সার্টিফিকেটের কপি</w:t>
      </w:r>
    </w:p>
    <w:p>
      <w:pPr>
        <w:spacing w:after="120"/>
      </w:pPr>
      <w:r>
        <w:rPr>
          <w:rFonts w:ascii="Vrinda" w:hAnsi="Vrinda"/>
          <w:sz w:val="22"/>
        </w:rPr>
        <w:t>ফাস্ট কার সিলিউশন ওয়ার্কশপ প্রদত্ত অংশগ্রহণ সার্টিফিকেটের কপি এখানে সংযুক্ত করুন।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Vrinda" w:hAnsi="Vrinda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