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Journal Information</w:t>
      </w:r>
    </w:p>
    <w:p>
      <w:r>
        <w:t xml:space="preserve">Title: sdada</w:t>
      </w:r>
    </w:p>
    <w:p>
      <w:r>
        <w:t xml:space="preserve">Authors: Mohammad Faizan</w:t>
      </w:r>
    </w:p>
    <w:p>
      <w:r>
        <w:t xml:space="preserve">Category: ai</w:t>
      </w:r>
    </w:p>
    <w:p>
      <w:r>
        <w:t xml:space="preserve">Publication Date: 8/11/2024</w:t>
      </w:r>
    </w:p>
    <w:p>
      <w:r>
        <w:t xml:space="preserve">Volume: 135</w:t>
      </w:r>
    </w:p>
    <w:p>
      <w:r>
        <w:t xml:space="preserve">Issue: 13</w:t>
      </w:r>
    </w:p>
    <w:p>
      <w:r>
        <w:t xml:space="preserve">Pages: 13 - 12</w:t>
      </w:r>
    </w:p>
    <w:p>
      <w:r>
        <w:t xml:space="preserve">Venue: International Conference on Example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2024-11-19T13:52:53.414Z</dcterms:created>
  <dcterms:modified xsi:type="dcterms:W3CDTF">2024-11-19T13:52:53.414Z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