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B3E39" w14:textId="77777777" w:rsidR="00C42B8A" w:rsidRDefault="00CB78B6">
      <w:pPr>
        <w:pStyle w:val="Heading1"/>
        <w:jc w:val="center"/>
      </w:pPr>
      <w:r>
        <w:t>Power BI Licensing: Types, Differences, and Premium Benefits</w:t>
      </w:r>
    </w:p>
    <w:p w14:paraId="6D3EF914" w14:textId="77777777" w:rsidR="00C42B8A" w:rsidRDefault="00CB78B6">
      <w:pPr>
        <w:pStyle w:val="Heading2"/>
      </w:pPr>
      <w:r>
        <w:t>1. Types of Power BI Licensing</w:t>
      </w:r>
    </w:p>
    <w:p w14:paraId="23E67572" w14:textId="77777777" w:rsidR="00C42B8A" w:rsidRDefault="00CB78B6">
      <w:pPr>
        <w:pStyle w:val="Heading3"/>
      </w:pPr>
      <w:r>
        <w:t>Power BI Free (Individual License)</w:t>
      </w:r>
    </w:p>
    <w:p w14:paraId="5B344F95" w14:textId="77777777" w:rsidR="00C42B8A" w:rsidRDefault="00CB78B6">
      <w:pPr>
        <w:pStyle w:val="ListBullet"/>
      </w:pPr>
      <w:r>
        <w:t>• Suitable for personal use and learning.</w:t>
      </w:r>
    </w:p>
    <w:p w14:paraId="00DDF7AD" w14:textId="77777777" w:rsidR="00C42B8A" w:rsidRDefault="00CB78B6">
      <w:pPr>
        <w:pStyle w:val="ListBullet"/>
      </w:pPr>
      <w:r>
        <w:t>• Allows data import, visual creation, and publishing to *My Workspace*.</w:t>
      </w:r>
    </w:p>
    <w:p w14:paraId="5E735494" w14:textId="77777777" w:rsidR="00C42B8A" w:rsidRDefault="00CB78B6">
      <w:pPr>
        <w:pStyle w:val="ListBullet"/>
      </w:pPr>
      <w:r>
        <w:t>• Does not support sharing reports with others.</w:t>
      </w:r>
    </w:p>
    <w:p w14:paraId="09809C78" w14:textId="77777777" w:rsidR="00C42B8A" w:rsidRDefault="00CB78B6">
      <w:pPr>
        <w:pStyle w:val="Heading3"/>
      </w:pPr>
      <w:r>
        <w:t>Power BI Pro</w:t>
      </w:r>
    </w:p>
    <w:p w14:paraId="25FF5959" w14:textId="77777777" w:rsidR="00C42B8A" w:rsidRDefault="00CB78B6">
      <w:pPr>
        <w:pStyle w:val="ListBullet"/>
      </w:pPr>
      <w:r>
        <w:t>• Designed for business users who need collaboration and sharing capabilities.</w:t>
      </w:r>
    </w:p>
    <w:p w14:paraId="5013762F" w14:textId="77777777" w:rsidR="00C42B8A" w:rsidRDefault="00CB78B6">
      <w:pPr>
        <w:pStyle w:val="ListBullet"/>
      </w:pPr>
      <w:r>
        <w:t>• Allows publishing reports to the Power BI Service, sharing dashboards, and collaborating in workspaces.</w:t>
      </w:r>
    </w:p>
    <w:p w14:paraId="15A9D486" w14:textId="77777777" w:rsidR="00C42B8A" w:rsidRDefault="00CB78B6">
      <w:pPr>
        <w:pStyle w:val="ListBullet"/>
      </w:pPr>
      <w:r>
        <w:t>• Requires Pro licenses for both report creators and viewers.</w:t>
      </w:r>
    </w:p>
    <w:p w14:paraId="2F4ADE4A" w14:textId="77777777" w:rsidR="00C42B8A" w:rsidRDefault="00CB78B6">
      <w:pPr>
        <w:pStyle w:val="ListBullet"/>
      </w:pPr>
      <w:r>
        <w:t>• Included with Microsoft 365 E5 or can be purchased separately.</w:t>
      </w:r>
    </w:p>
    <w:p w14:paraId="663E8CE7" w14:textId="77777777" w:rsidR="00C42B8A" w:rsidRDefault="00CB78B6">
      <w:pPr>
        <w:pStyle w:val="Heading3"/>
      </w:pPr>
      <w:r>
        <w:t>Power BI Premium Per User (PPU)</w:t>
      </w:r>
    </w:p>
    <w:p w14:paraId="08B079D3" w14:textId="77777777" w:rsidR="00C42B8A" w:rsidRDefault="00CB78B6">
      <w:pPr>
        <w:pStyle w:val="ListBullet"/>
      </w:pPr>
      <w:r>
        <w:t>• Combines Pro features with Premium capabilities at an individual level.</w:t>
      </w:r>
    </w:p>
    <w:p w14:paraId="753E4973" w14:textId="77777777" w:rsidR="00C42B8A" w:rsidRDefault="00CB78B6">
      <w:pPr>
        <w:pStyle w:val="ListBullet"/>
      </w:pPr>
      <w:r>
        <w:t>• Supports large datasets (up to 100 GB), AI capabilities, paginated reports, and advanced data refresh.</w:t>
      </w:r>
    </w:p>
    <w:p w14:paraId="7194AAA6" w14:textId="77777777" w:rsidR="00C42B8A" w:rsidRDefault="00CB78B6">
      <w:pPr>
        <w:pStyle w:val="ListBullet"/>
      </w:pPr>
      <w:r>
        <w:t>• Ideal for users who need premium features without enterprise-wide deployment.</w:t>
      </w:r>
    </w:p>
    <w:p w14:paraId="6F639578" w14:textId="77777777" w:rsidR="00C42B8A" w:rsidRDefault="00CB78B6">
      <w:pPr>
        <w:pStyle w:val="Heading3"/>
      </w:pPr>
      <w:r>
        <w:t>Power BI Premium Per Capacity</w:t>
      </w:r>
    </w:p>
    <w:p w14:paraId="5A69FD7A" w14:textId="77777777" w:rsidR="00C42B8A" w:rsidRDefault="00CB78B6">
      <w:pPr>
        <w:pStyle w:val="ListBullet"/>
      </w:pPr>
      <w:r>
        <w:t>• Designed for enterprise-scale deployments.</w:t>
      </w:r>
    </w:p>
    <w:p w14:paraId="2F2E05EA" w14:textId="77777777" w:rsidR="00C42B8A" w:rsidRDefault="00CB78B6">
      <w:pPr>
        <w:pStyle w:val="ListBullet"/>
      </w:pPr>
      <w:r>
        <w:t>• Offers dedicated cloud compute and storage resources.</w:t>
      </w:r>
    </w:p>
    <w:p w14:paraId="13A5BE9F" w14:textId="77777777" w:rsidR="00C42B8A" w:rsidRDefault="00CB78B6">
      <w:pPr>
        <w:pStyle w:val="ListBullet"/>
      </w:pPr>
      <w:r>
        <w:t>• Enables broad distribution of content without requiring Pro licenses for viewers.</w:t>
      </w:r>
    </w:p>
    <w:p w14:paraId="588EA0B8" w14:textId="77777777" w:rsidR="00C42B8A" w:rsidRDefault="00CB78B6">
      <w:pPr>
        <w:pStyle w:val="ListBullet"/>
      </w:pPr>
      <w:r>
        <w:t>• Best suited for large organizations that need centralized data governance and performance scaling.</w:t>
      </w:r>
    </w:p>
    <w:p w14:paraId="72B88D34" w14:textId="77777777" w:rsidR="00C42B8A" w:rsidRDefault="00CB78B6">
      <w:pPr>
        <w:pStyle w:val="Heading3"/>
      </w:pPr>
      <w:r>
        <w:t>Power BI Embedded (For Developers/ISVs)</w:t>
      </w:r>
    </w:p>
    <w:p w14:paraId="2D0E0658" w14:textId="77777777" w:rsidR="00C42B8A" w:rsidRDefault="00CB78B6">
      <w:pPr>
        <w:pStyle w:val="ListBullet"/>
      </w:pPr>
      <w:r>
        <w:t>• Intended for software developers who want to embed Power BI visuals in applications.</w:t>
      </w:r>
    </w:p>
    <w:p w14:paraId="0E161A97" w14:textId="77777777" w:rsidR="00C42B8A" w:rsidRDefault="00CB78B6">
      <w:pPr>
        <w:pStyle w:val="ListBullet"/>
      </w:pPr>
      <w:r>
        <w:t>• Licensed through Azure consumption-based pricing.</w:t>
      </w:r>
    </w:p>
    <w:p w14:paraId="0106C450" w14:textId="77777777" w:rsidR="00C42B8A" w:rsidRDefault="00CB78B6">
      <w:pPr>
        <w:pStyle w:val="ListBullet"/>
      </w:pPr>
      <w:r>
        <w:t>• Offers full control over branding and user experience in custom apps.</w:t>
      </w:r>
    </w:p>
    <w:p w14:paraId="7BA5E00A" w14:textId="77777777" w:rsidR="00C42B8A" w:rsidRDefault="00CB78B6">
      <w:pPr>
        <w:pStyle w:val="Heading2"/>
      </w:pPr>
      <w:r>
        <w:t>2. Difference Between All Types of Power BI Licensing</w:t>
      </w:r>
    </w:p>
    <w:tbl>
      <w:tblPr>
        <w:tblStyle w:val="TableGrid"/>
        <w:tblW w:w="0" w:type="auto"/>
        <w:tblLook w:val="04A0" w:firstRow="1" w:lastRow="0" w:firstColumn="1" w:lastColumn="0" w:noHBand="0" w:noVBand="1"/>
      </w:tblPr>
      <w:tblGrid>
        <w:gridCol w:w="1129"/>
        <w:gridCol w:w="1129"/>
        <w:gridCol w:w="1739"/>
        <w:gridCol w:w="1739"/>
        <w:gridCol w:w="1537"/>
        <w:gridCol w:w="1136"/>
        <w:gridCol w:w="221"/>
      </w:tblGrid>
      <w:tr w:rsidR="00C42B8A" w14:paraId="2C2FFB56" w14:textId="77777777">
        <w:tc>
          <w:tcPr>
            <w:tcW w:w="1234" w:type="dxa"/>
          </w:tcPr>
          <w:p w14:paraId="2590DB91" w14:textId="77777777" w:rsidR="00C42B8A" w:rsidRDefault="00CB78B6">
            <w:r>
              <w:t>Feature</w:t>
            </w:r>
          </w:p>
        </w:tc>
        <w:tc>
          <w:tcPr>
            <w:tcW w:w="1234" w:type="dxa"/>
          </w:tcPr>
          <w:p w14:paraId="41441953" w14:textId="77777777" w:rsidR="00C42B8A" w:rsidRDefault="00CB78B6">
            <w:r>
              <w:t>Power BI Free</w:t>
            </w:r>
          </w:p>
        </w:tc>
        <w:tc>
          <w:tcPr>
            <w:tcW w:w="1234" w:type="dxa"/>
          </w:tcPr>
          <w:p w14:paraId="6C8C6236" w14:textId="77777777" w:rsidR="00C42B8A" w:rsidRDefault="00CB78B6">
            <w:r>
              <w:t>Power BI Pro</w:t>
            </w:r>
          </w:p>
        </w:tc>
        <w:tc>
          <w:tcPr>
            <w:tcW w:w="1234" w:type="dxa"/>
          </w:tcPr>
          <w:p w14:paraId="60A0A262" w14:textId="77777777" w:rsidR="00C42B8A" w:rsidRDefault="00CB78B6">
            <w:r>
              <w:t>Premium Per User (PPU)</w:t>
            </w:r>
          </w:p>
        </w:tc>
        <w:tc>
          <w:tcPr>
            <w:tcW w:w="1234" w:type="dxa"/>
          </w:tcPr>
          <w:p w14:paraId="0D8271AE" w14:textId="77777777" w:rsidR="00C42B8A" w:rsidRDefault="00CB78B6">
            <w:r>
              <w:t>Premium Per Capacity</w:t>
            </w:r>
          </w:p>
        </w:tc>
        <w:tc>
          <w:tcPr>
            <w:tcW w:w="1234" w:type="dxa"/>
          </w:tcPr>
          <w:p w14:paraId="604FDF26" w14:textId="77777777" w:rsidR="00C42B8A" w:rsidRDefault="00CB78B6">
            <w:r>
              <w:t>Power BI Embedded</w:t>
            </w:r>
          </w:p>
        </w:tc>
        <w:tc>
          <w:tcPr>
            <w:tcW w:w="1234" w:type="dxa"/>
          </w:tcPr>
          <w:p w14:paraId="7330A4D2" w14:textId="77777777" w:rsidR="00C42B8A" w:rsidRDefault="00C42B8A"/>
        </w:tc>
      </w:tr>
      <w:tr w:rsidR="00C42B8A" w14:paraId="27A0B9D0" w14:textId="77777777">
        <w:tc>
          <w:tcPr>
            <w:tcW w:w="1234" w:type="dxa"/>
          </w:tcPr>
          <w:p w14:paraId="47C9CD36" w14:textId="77777777" w:rsidR="00C42B8A" w:rsidRDefault="00CB78B6">
            <w:r>
              <w:t>Price (approx.)</w:t>
            </w:r>
          </w:p>
        </w:tc>
        <w:tc>
          <w:tcPr>
            <w:tcW w:w="1234" w:type="dxa"/>
          </w:tcPr>
          <w:p w14:paraId="23D26896" w14:textId="77777777" w:rsidR="00C42B8A" w:rsidRDefault="00CB78B6">
            <w:r>
              <w:t>Free</w:t>
            </w:r>
          </w:p>
        </w:tc>
        <w:tc>
          <w:tcPr>
            <w:tcW w:w="1234" w:type="dxa"/>
          </w:tcPr>
          <w:p w14:paraId="5A02FF68" w14:textId="77777777" w:rsidR="00C42B8A" w:rsidRDefault="00CB78B6">
            <w:r>
              <w:t>~$10/user/month</w:t>
            </w:r>
          </w:p>
        </w:tc>
        <w:tc>
          <w:tcPr>
            <w:tcW w:w="1234" w:type="dxa"/>
          </w:tcPr>
          <w:p w14:paraId="400D2C79" w14:textId="77777777" w:rsidR="00C42B8A" w:rsidRDefault="00CB78B6">
            <w:r>
              <w:t>~$20/user/month</w:t>
            </w:r>
          </w:p>
        </w:tc>
        <w:tc>
          <w:tcPr>
            <w:tcW w:w="1234" w:type="dxa"/>
          </w:tcPr>
          <w:p w14:paraId="546FE2D1" w14:textId="77777777" w:rsidR="00C42B8A" w:rsidRDefault="00CB78B6">
            <w:r>
              <w:t>Starts ~$4,995/month</w:t>
            </w:r>
          </w:p>
        </w:tc>
        <w:tc>
          <w:tcPr>
            <w:tcW w:w="1234" w:type="dxa"/>
          </w:tcPr>
          <w:p w14:paraId="635D42FE" w14:textId="77777777" w:rsidR="00C42B8A" w:rsidRDefault="00CB78B6">
            <w:r>
              <w:t>Pay-as-you-go</w:t>
            </w:r>
          </w:p>
        </w:tc>
        <w:tc>
          <w:tcPr>
            <w:tcW w:w="1234" w:type="dxa"/>
          </w:tcPr>
          <w:p w14:paraId="0BDFE6AA" w14:textId="77777777" w:rsidR="00C42B8A" w:rsidRDefault="00C42B8A"/>
        </w:tc>
      </w:tr>
      <w:tr w:rsidR="00C42B8A" w14:paraId="05121701" w14:textId="77777777">
        <w:tc>
          <w:tcPr>
            <w:tcW w:w="1234" w:type="dxa"/>
          </w:tcPr>
          <w:p w14:paraId="5C0520ED" w14:textId="77777777" w:rsidR="00C42B8A" w:rsidRDefault="00CB78B6">
            <w:r>
              <w:t>Data Refresh</w:t>
            </w:r>
          </w:p>
        </w:tc>
        <w:tc>
          <w:tcPr>
            <w:tcW w:w="1234" w:type="dxa"/>
          </w:tcPr>
          <w:p w14:paraId="4BCCFF0F" w14:textId="77777777" w:rsidR="00C42B8A" w:rsidRDefault="00CB78B6">
            <w:r>
              <w:t>Daily (1/day)</w:t>
            </w:r>
          </w:p>
        </w:tc>
        <w:tc>
          <w:tcPr>
            <w:tcW w:w="1234" w:type="dxa"/>
          </w:tcPr>
          <w:p w14:paraId="1261CFEC" w14:textId="77777777" w:rsidR="00C42B8A" w:rsidRDefault="00CB78B6">
            <w:r>
              <w:t>8/day</w:t>
            </w:r>
          </w:p>
        </w:tc>
        <w:tc>
          <w:tcPr>
            <w:tcW w:w="1234" w:type="dxa"/>
          </w:tcPr>
          <w:p w14:paraId="4D7252AC" w14:textId="77777777" w:rsidR="00C42B8A" w:rsidRDefault="00CB78B6">
            <w:r>
              <w:t>48/day</w:t>
            </w:r>
          </w:p>
        </w:tc>
        <w:tc>
          <w:tcPr>
            <w:tcW w:w="1234" w:type="dxa"/>
          </w:tcPr>
          <w:p w14:paraId="35DA6455" w14:textId="77777777" w:rsidR="00C42B8A" w:rsidRDefault="00CB78B6">
            <w:r>
              <w:t>48/day</w:t>
            </w:r>
          </w:p>
        </w:tc>
        <w:tc>
          <w:tcPr>
            <w:tcW w:w="1234" w:type="dxa"/>
          </w:tcPr>
          <w:p w14:paraId="1647CE2C" w14:textId="77777777" w:rsidR="00C42B8A" w:rsidRDefault="00CB78B6">
            <w:r>
              <w:t>48/day</w:t>
            </w:r>
          </w:p>
        </w:tc>
        <w:tc>
          <w:tcPr>
            <w:tcW w:w="1234" w:type="dxa"/>
          </w:tcPr>
          <w:p w14:paraId="5BBD37CA" w14:textId="77777777" w:rsidR="00C42B8A" w:rsidRDefault="00C42B8A"/>
        </w:tc>
      </w:tr>
      <w:tr w:rsidR="00C42B8A" w14:paraId="51C980B5" w14:textId="77777777">
        <w:tc>
          <w:tcPr>
            <w:tcW w:w="1234" w:type="dxa"/>
          </w:tcPr>
          <w:p w14:paraId="220933F1" w14:textId="77777777" w:rsidR="00C42B8A" w:rsidRDefault="00CB78B6">
            <w:r>
              <w:lastRenderedPageBreak/>
              <w:t>Report Sharing</w:t>
            </w:r>
          </w:p>
        </w:tc>
        <w:tc>
          <w:tcPr>
            <w:tcW w:w="1234" w:type="dxa"/>
          </w:tcPr>
          <w:p w14:paraId="561A6F54" w14:textId="77777777" w:rsidR="00C42B8A" w:rsidRDefault="00CB78B6">
            <w:r>
              <w:t>❌</w:t>
            </w:r>
          </w:p>
        </w:tc>
        <w:tc>
          <w:tcPr>
            <w:tcW w:w="1234" w:type="dxa"/>
          </w:tcPr>
          <w:p w14:paraId="4F2DCDFE" w14:textId="77777777" w:rsidR="00C42B8A" w:rsidRDefault="00CB78B6">
            <w:r>
              <w:t>✅</w:t>
            </w:r>
          </w:p>
        </w:tc>
        <w:tc>
          <w:tcPr>
            <w:tcW w:w="1234" w:type="dxa"/>
          </w:tcPr>
          <w:p w14:paraId="2B44795E" w14:textId="77777777" w:rsidR="00C42B8A" w:rsidRDefault="00CB78B6">
            <w:r>
              <w:t>✅</w:t>
            </w:r>
          </w:p>
        </w:tc>
        <w:tc>
          <w:tcPr>
            <w:tcW w:w="1234" w:type="dxa"/>
          </w:tcPr>
          <w:p w14:paraId="7CF0DACB" w14:textId="77777777" w:rsidR="00C42B8A" w:rsidRDefault="00CB78B6">
            <w:r>
              <w:t>✅</w:t>
            </w:r>
            <w:r>
              <w:t xml:space="preserve"> (with free users)</w:t>
            </w:r>
          </w:p>
        </w:tc>
        <w:tc>
          <w:tcPr>
            <w:tcW w:w="1234" w:type="dxa"/>
          </w:tcPr>
          <w:p w14:paraId="3F06A12C" w14:textId="77777777" w:rsidR="00C42B8A" w:rsidRDefault="00CB78B6">
            <w:r>
              <w:t>✅</w:t>
            </w:r>
            <w:r>
              <w:t xml:space="preserve"> (via app)</w:t>
            </w:r>
          </w:p>
        </w:tc>
        <w:tc>
          <w:tcPr>
            <w:tcW w:w="1234" w:type="dxa"/>
          </w:tcPr>
          <w:p w14:paraId="7C61DF89" w14:textId="77777777" w:rsidR="00C42B8A" w:rsidRDefault="00C42B8A"/>
        </w:tc>
      </w:tr>
      <w:tr w:rsidR="00C42B8A" w14:paraId="6F06A290" w14:textId="77777777">
        <w:tc>
          <w:tcPr>
            <w:tcW w:w="1234" w:type="dxa"/>
          </w:tcPr>
          <w:p w14:paraId="3A5B75FF" w14:textId="77777777" w:rsidR="00C42B8A" w:rsidRDefault="00CB78B6">
            <w:r>
              <w:t>Workspace Access</w:t>
            </w:r>
          </w:p>
        </w:tc>
        <w:tc>
          <w:tcPr>
            <w:tcW w:w="1234" w:type="dxa"/>
          </w:tcPr>
          <w:p w14:paraId="61CA9419" w14:textId="77777777" w:rsidR="00C42B8A" w:rsidRDefault="00CB78B6">
            <w:r>
              <w:t>My Workspace</w:t>
            </w:r>
          </w:p>
        </w:tc>
        <w:tc>
          <w:tcPr>
            <w:tcW w:w="1234" w:type="dxa"/>
          </w:tcPr>
          <w:p w14:paraId="33A06278" w14:textId="77777777" w:rsidR="00C42B8A" w:rsidRDefault="00CB78B6">
            <w:r>
              <w:t>Pro Workspaces</w:t>
            </w:r>
          </w:p>
        </w:tc>
        <w:tc>
          <w:tcPr>
            <w:tcW w:w="1234" w:type="dxa"/>
          </w:tcPr>
          <w:p w14:paraId="2AEE51D6" w14:textId="77777777" w:rsidR="00C42B8A" w:rsidRDefault="00CB78B6">
            <w:r>
              <w:t>Premium Workspaces</w:t>
            </w:r>
          </w:p>
        </w:tc>
        <w:tc>
          <w:tcPr>
            <w:tcW w:w="1234" w:type="dxa"/>
          </w:tcPr>
          <w:p w14:paraId="13C65A15" w14:textId="77777777" w:rsidR="00C42B8A" w:rsidRDefault="00CB78B6">
            <w:r>
              <w:t>Premium Workspaces</w:t>
            </w:r>
          </w:p>
        </w:tc>
        <w:tc>
          <w:tcPr>
            <w:tcW w:w="1234" w:type="dxa"/>
          </w:tcPr>
          <w:p w14:paraId="3B7A9B37" w14:textId="77777777" w:rsidR="00C42B8A" w:rsidRDefault="00CB78B6">
            <w:r>
              <w:t>App Integration</w:t>
            </w:r>
          </w:p>
        </w:tc>
        <w:tc>
          <w:tcPr>
            <w:tcW w:w="1234" w:type="dxa"/>
          </w:tcPr>
          <w:p w14:paraId="69A160AC" w14:textId="77777777" w:rsidR="00C42B8A" w:rsidRDefault="00C42B8A"/>
        </w:tc>
      </w:tr>
      <w:tr w:rsidR="00C42B8A" w14:paraId="2893BD4B" w14:textId="77777777">
        <w:tc>
          <w:tcPr>
            <w:tcW w:w="1234" w:type="dxa"/>
          </w:tcPr>
          <w:p w14:paraId="6C9766B8" w14:textId="77777777" w:rsidR="00C42B8A" w:rsidRDefault="00CB78B6">
            <w:r>
              <w:t>Data Model Size Limit</w:t>
            </w:r>
          </w:p>
        </w:tc>
        <w:tc>
          <w:tcPr>
            <w:tcW w:w="1234" w:type="dxa"/>
          </w:tcPr>
          <w:p w14:paraId="074C9D27" w14:textId="77777777" w:rsidR="00C42B8A" w:rsidRDefault="00CB78B6">
            <w:r>
              <w:t>1 GB</w:t>
            </w:r>
          </w:p>
        </w:tc>
        <w:tc>
          <w:tcPr>
            <w:tcW w:w="1234" w:type="dxa"/>
          </w:tcPr>
          <w:p w14:paraId="2135A1D5" w14:textId="77777777" w:rsidR="00C42B8A" w:rsidRDefault="00CB78B6">
            <w:r>
              <w:t>1 GB</w:t>
            </w:r>
          </w:p>
        </w:tc>
        <w:tc>
          <w:tcPr>
            <w:tcW w:w="1234" w:type="dxa"/>
          </w:tcPr>
          <w:p w14:paraId="218E38DB" w14:textId="77777777" w:rsidR="00C42B8A" w:rsidRDefault="00CB78B6">
            <w:r>
              <w:t>100 GB</w:t>
            </w:r>
          </w:p>
        </w:tc>
        <w:tc>
          <w:tcPr>
            <w:tcW w:w="1234" w:type="dxa"/>
          </w:tcPr>
          <w:p w14:paraId="6827E02E" w14:textId="77777777" w:rsidR="00C42B8A" w:rsidRDefault="00CB78B6">
            <w:r>
              <w:t>400 GB</w:t>
            </w:r>
          </w:p>
        </w:tc>
        <w:tc>
          <w:tcPr>
            <w:tcW w:w="1234" w:type="dxa"/>
          </w:tcPr>
          <w:p w14:paraId="5CD02E82" w14:textId="77777777" w:rsidR="00C42B8A" w:rsidRDefault="00CB78B6">
            <w:r>
              <w:t>400 GB</w:t>
            </w:r>
          </w:p>
        </w:tc>
        <w:tc>
          <w:tcPr>
            <w:tcW w:w="1234" w:type="dxa"/>
          </w:tcPr>
          <w:p w14:paraId="39951D59" w14:textId="77777777" w:rsidR="00C42B8A" w:rsidRDefault="00C42B8A"/>
        </w:tc>
      </w:tr>
      <w:tr w:rsidR="00C42B8A" w14:paraId="7FA7294E" w14:textId="77777777">
        <w:tc>
          <w:tcPr>
            <w:tcW w:w="1234" w:type="dxa"/>
          </w:tcPr>
          <w:p w14:paraId="46D1B78B" w14:textId="77777777" w:rsidR="00C42B8A" w:rsidRDefault="00CB78B6">
            <w:r>
              <w:t>Paginated Reports</w:t>
            </w:r>
          </w:p>
        </w:tc>
        <w:tc>
          <w:tcPr>
            <w:tcW w:w="1234" w:type="dxa"/>
          </w:tcPr>
          <w:p w14:paraId="767B2C67" w14:textId="77777777" w:rsidR="00C42B8A" w:rsidRDefault="00CB78B6">
            <w:r>
              <w:t>❌</w:t>
            </w:r>
          </w:p>
        </w:tc>
        <w:tc>
          <w:tcPr>
            <w:tcW w:w="1234" w:type="dxa"/>
          </w:tcPr>
          <w:p w14:paraId="6E63749C" w14:textId="77777777" w:rsidR="00C42B8A" w:rsidRDefault="00CB78B6">
            <w:r>
              <w:t>❌</w:t>
            </w:r>
          </w:p>
        </w:tc>
        <w:tc>
          <w:tcPr>
            <w:tcW w:w="1234" w:type="dxa"/>
          </w:tcPr>
          <w:p w14:paraId="787D74FC" w14:textId="77777777" w:rsidR="00C42B8A" w:rsidRDefault="00CB78B6">
            <w:r>
              <w:t>✅</w:t>
            </w:r>
          </w:p>
        </w:tc>
        <w:tc>
          <w:tcPr>
            <w:tcW w:w="1234" w:type="dxa"/>
          </w:tcPr>
          <w:p w14:paraId="7FFDF289" w14:textId="77777777" w:rsidR="00C42B8A" w:rsidRDefault="00CB78B6">
            <w:r>
              <w:t>✅</w:t>
            </w:r>
          </w:p>
        </w:tc>
        <w:tc>
          <w:tcPr>
            <w:tcW w:w="1234" w:type="dxa"/>
          </w:tcPr>
          <w:p w14:paraId="4C4E6FE0" w14:textId="77777777" w:rsidR="00C42B8A" w:rsidRDefault="00CB78B6">
            <w:r>
              <w:t>✅</w:t>
            </w:r>
          </w:p>
        </w:tc>
        <w:tc>
          <w:tcPr>
            <w:tcW w:w="1234" w:type="dxa"/>
          </w:tcPr>
          <w:p w14:paraId="7826B2D2" w14:textId="77777777" w:rsidR="00C42B8A" w:rsidRDefault="00C42B8A"/>
        </w:tc>
      </w:tr>
      <w:tr w:rsidR="00C42B8A" w14:paraId="35498F45" w14:textId="77777777">
        <w:tc>
          <w:tcPr>
            <w:tcW w:w="1234" w:type="dxa"/>
          </w:tcPr>
          <w:p w14:paraId="4AE8A1D3" w14:textId="77777777" w:rsidR="00C42B8A" w:rsidRDefault="00CB78B6">
            <w:r>
              <w:t>AI and AutoML</w:t>
            </w:r>
          </w:p>
        </w:tc>
        <w:tc>
          <w:tcPr>
            <w:tcW w:w="1234" w:type="dxa"/>
          </w:tcPr>
          <w:p w14:paraId="59950BAB" w14:textId="77777777" w:rsidR="00C42B8A" w:rsidRDefault="00CB78B6">
            <w:r>
              <w:t>❌</w:t>
            </w:r>
          </w:p>
        </w:tc>
        <w:tc>
          <w:tcPr>
            <w:tcW w:w="1234" w:type="dxa"/>
          </w:tcPr>
          <w:p w14:paraId="45ED8E2A" w14:textId="77777777" w:rsidR="00C42B8A" w:rsidRDefault="00CB78B6">
            <w:r>
              <w:t>❌</w:t>
            </w:r>
          </w:p>
        </w:tc>
        <w:tc>
          <w:tcPr>
            <w:tcW w:w="1234" w:type="dxa"/>
          </w:tcPr>
          <w:p w14:paraId="4573C271" w14:textId="77777777" w:rsidR="00C42B8A" w:rsidRDefault="00CB78B6">
            <w:r>
              <w:t>✅</w:t>
            </w:r>
          </w:p>
        </w:tc>
        <w:tc>
          <w:tcPr>
            <w:tcW w:w="1234" w:type="dxa"/>
          </w:tcPr>
          <w:p w14:paraId="04F73315" w14:textId="77777777" w:rsidR="00C42B8A" w:rsidRDefault="00CB78B6">
            <w:r>
              <w:t>✅</w:t>
            </w:r>
          </w:p>
        </w:tc>
        <w:tc>
          <w:tcPr>
            <w:tcW w:w="1234" w:type="dxa"/>
          </w:tcPr>
          <w:p w14:paraId="1A6F71CA" w14:textId="77777777" w:rsidR="00C42B8A" w:rsidRDefault="00CB78B6">
            <w:r>
              <w:t>✅</w:t>
            </w:r>
          </w:p>
        </w:tc>
        <w:tc>
          <w:tcPr>
            <w:tcW w:w="1234" w:type="dxa"/>
          </w:tcPr>
          <w:p w14:paraId="406D1EF6" w14:textId="77777777" w:rsidR="00C42B8A" w:rsidRDefault="00C42B8A"/>
        </w:tc>
      </w:tr>
      <w:tr w:rsidR="00C42B8A" w14:paraId="6CEC443A" w14:textId="77777777">
        <w:tc>
          <w:tcPr>
            <w:tcW w:w="1234" w:type="dxa"/>
          </w:tcPr>
          <w:p w14:paraId="620A23FB" w14:textId="77777777" w:rsidR="00C42B8A" w:rsidRDefault="00CB78B6">
            <w:r>
              <w:t>Audience</w:t>
            </w:r>
          </w:p>
        </w:tc>
        <w:tc>
          <w:tcPr>
            <w:tcW w:w="1234" w:type="dxa"/>
          </w:tcPr>
          <w:p w14:paraId="3A132CD3" w14:textId="77777777" w:rsidR="00C42B8A" w:rsidRDefault="00CB78B6">
            <w:r>
              <w:t>Individuals</w:t>
            </w:r>
          </w:p>
        </w:tc>
        <w:tc>
          <w:tcPr>
            <w:tcW w:w="1234" w:type="dxa"/>
          </w:tcPr>
          <w:p w14:paraId="0CAB6FED" w14:textId="77777777" w:rsidR="00C42B8A" w:rsidRDefault="00CB78B6">
            <w:r>
              <w:t>Teams</w:t>
            </w:r>
          </w:p>
        </w:tc>
        <w:tc>
          <w:tcPr>
            <w:tcW w:w="1234" w:type="dxa"/>
          </w:tcPr>
          <w:p w14:paraId="27F17F56" w14:textId="77777777" w:rsidR="00C42B8A" w:rsidRDefault="00CB78B6">
            <w:r>
              <w:t>Power Users</w:t>
            </w:r>
          </w:p>
        </w:tc>
        <w:tc>
          <w:tcPr>
            <w:tcW w:w="1234" w:type="dxa"/>
          </w:tcPr>
          <w:p w14:paraId="76AECE78" w14:textId="77777777" w:rsidR="00C42B8A" w:rsidRDefault="00CB78B6">
            <w:r>
              <w:t>Enterprises</w:t>
            </w:r>
          </w:p>
        </w:tc>
        <w:tc>
          <w:tcPr>
            <w:tcW w:w="1234" w:type="dxa"/>
          </w:tcPr>
          <w:p w14:paraId="2B33D5B2" w14:textId="77777777" w:rsidR="00C42B8A" w:rsidRDefault="00CB78B6">
            <w:r>
              <w:t>Developers</w:t>
            </w:r>
          </w:p>
        </w:tc>
        <w:tc>
          <w:tcPr>
            <w:tcW w:w="1234" w:type="dxa"/>
          </w:tcPr>
          <w:p w14:paraId="7E99CA21" w14:textId="77777777" w:rsidR="00C42B8A" w:rsidRDefault="00C42B8A"/>
        </w:tc>
      </w:tr>
    </w:tbl>
    <w:p w14:paraId="3F02692B" w14:textId="77777777" w:rsidR="00C42B8A" w:rsidRDefault="00CB78B6">
      <w:pPr>
        <w:pStyle w:val="Heading2"/>
      </w:pPr>
      <w:r>
        <w:t>3. Benefits of Power BI Premium Over Power BI Pro</w:t>
      </w:r>
    </w:p>
    <w:p w14:paraId="5A897973" w14:textId="77777777" w:rsidR="00C42B8A" w:rsidRDefault="00CB78B6">
      <w:pPr>
        <w:pStyle w:val="Heading3"/>
      </w:pPr>
      <w:r>
        <w:t>Scalability &amp; Performance</w:t>
      </w:r>
    </w:p>
    <w:p w14:paraId="67052105" w14:textId="77777777" w:rsidR="00C42B8A" w:rsidRDefault="00CB78B6">
      <w:pPr>
        <w:pStyle w:val="ListBullet"/>
      </w:pPr>
      <w:r>
        <w:t>• Dedicated capacity ensures consistent performance, especially with large datasets and concurrent users.</w:t>
      </w:r>
    </w:p>
    <w:p w14:paraId="4AD09A67" w14:textId="77777777" w:rsidR="00C42B8A" w:rsidRDefault="00CB78B6">
      <w:pPr>
        <w:pStyle w:val="ListBullet"/>
      </w:pPr>
      <w:r>
        <w:t>• Supports larger data models (up to 400 GB) and enhanced refresh rates (up to 48 times/day).</w:t>
      </w:r>
    </w:p>
    <w:p w14:paraId="3FC0363D" w14:textId="77777777" w:rsidR="00C42B8A" w:rsidRDefault="00CB78B6">
      <w:pPr>
        <w:pStyle w:val="Heading3"/>
      </w:pPr>
      <w:r>
        <w:t>Broader Distribution</w:t>
      </w:r>
    </w:p>
    <w:p w14:paraId="4BED8D50" w14:textId="77777777" w:rsidR="00C42B8A" w:rsidRDefault="00CB78B6">
      <w:pPr>
        <w:pStyle w:val="ListBullet"/>
      </w:pPr>
      <w:r>
        <w:t>• Enables sharing of reports with free users, removing the need for every viewer to have a Pro license.</w:t>
      </w:r>
    </w:p>
    <w:p w14:paraId="73531704" w14:textId="77777777" w:rsidR="00C42B8A" w:rsidRDefault="00CB78B6">
      <w:pPr>
        <w:pStyle w:val="ListBullet"/>
      </w:pPr>
      <w:r>
        <w:t>• Ideal for organization-wide dashboards and executive reporting.</w:t>
      </w:r>
    </w:p>
    <w:p w14:paraId="55A6F64E" w14:textId="77777777" w:rsidR="00C42B8A" w:rsidRDefault="00CB78B6">
      <w:pPr>
        <w:pStyle w:val="Heading3"/>
      </w:pPr>
      <w:r>
        <w:t>Advanced AI Features</w:t>
      </w:r>
    </w:p>
    <w:p w14:paraId="0143DFF0" w14:textId="77777777" w:rsidR="00C42B8A" w:rsidRDefault="00CB78B6">
      <w:pPr>
        <w:pStyle w:val="ListBullet"/>
      </w:pPr>
      <w:r>
        <w:t>• Includes capabilities like AutoML, cognitive services, and Azure Machine Learning integration.</w:t>
      </w:r>
    </w:p>
    <w:p w14:paraId="23F2A63F" w14:textId="77777777" w:rsidR="00C42B8A" w:rsidRDefault="00CB78B6">
      <w:pPr>
        <w:pStyle w:val="ListBullet"/>
      </w:pPr>
      <w:r>
        <w:t>• Enhances decision-making through AI-driven insights.</w:t>
      </w:r>
    </w:p>
    <w:p w14:paraId="2EE0913C" w14:textId="77777777" w:rsidR="00C42B8A" w:rsidRDefault="00CB78B6">
      <w:pPr>
        <w:pStyle w:val="Heading3"/>
      </w:pPr>
      <w:r>
        <w:t>Paginated Reports</w:t>
      </w:r>
    </w:p>
    <w:p w14:paraId="783081AC" w14:textId="77777777" w:rsidR="00C42B8A" w:rsidRDefault="00CB78B6">
      <w:pPr>
        <w:pStyle w:val="ListBullet"/>
      </w:pPr>
      <w:r>
        <w:t>• Allows creating and distributing pixel-perfect reports suited for printing or regulatory reporting.</w:t>
      </w:r>
    </w:p>
    <w:p w14:paraId="77EBA7FE" w14:textId="77777777" w:rsidR="00C42B8A" w:rsidRDefault="00CB78B6">
      <w:pPr>
        <w:pStyle w:val="Heading3"/>
      </w:pPr>
      <w:r>
        <w:t>On-Premises Reporting (Power BI Report Server)</w:t>
      </w:r>
    </w:p>
    <w:p w14:paraId="2698B14A" w14:textId="77777777" w:rsidR="00C42B8A" w:rsidRDefault="00CB78B6">
      <w:pPr>
        <w:pStyle w:val="ListBullet"/>
      </w:pPr>
      <w:r>
        <w:t>• Power BI Premium includes Power BI Report Server for organizations needing on-premises report hosting.</w:t>
      </w:r>
    </w:p>
    <w:p w14:paraId="4AD61AA8" w14:textId="77777777" w:rsidR="00C42B8A" w:rsidRDefault="00CB78B6">
      <w:pPr>
        <w:pStyle w:val="Heading3"/>
      </w:pPr>
      <w:r>
        <w:t>Increased Governance &amp; Compliance</w:t>
      </w:r>
    </w:p>
    <w:p w14:paraId="12C97068" w14:textId="77777777" w:rsidR="00C42B8A" w:rsidRDefault="00CB78B6">
      <w:pPr>
        <w:pStyle w:val="ListBullet"/>
      </w:pPr>
      <w:r>
        <w:t>• Offers multi-geo deployment, bring your own key (BYOK) encryption, and advanced admin controls.</w:t>
      </w:r>
    </w:p>
    <w:p w14:paraId="54EA034C" w14:textId="77777777" w:rsidR="00C42B8A" w:rsidRDefault="00CB78B6">
      <w:pPr>
        <w:pStyle w:val="Heading2"/>
      </w:pPr>
      <w:r>
        <w:lastRenderedPageBreak/>
        <w:t>Conclusion</w:t>
      </w:r>
    </w:p>
    <w:p w14:paraId="308D5952" w14:textId="77777777" w:rsidR="00C42B8A" w:rsidRDefault="00CB78B6">
      <w:r>
        <w:t>Choosing the right Power BI license depends on organizational needs. Power BI Pro is perfect for small teams and collaboration, while Power BI Premium delivers robust capabilities for large enterprises, unlocking advanced features and scaling opportunities.</w:t>
      </w:r>
    </w:p>
    <w:sectPr w:rsidR="00C42B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6092526">
    <w:abstractNumId w:val="8"/>
  </w:num>
  <w:num w:numId="2" w16cid:durableId="403845790">
    <w:abstractNumId w:val="6"/>
  </w:num>
  <w:num w:numId="3" w16cid:durableId="1219629050">
    <w:abstractNumId w:val="5"/>
  </w:num>
  <w:num w:numId="4" w16cid:durableId="1781606137">
    <w:abstractNumId w:val="4"/>
  </w:num>
  <w:num w:numId="5" w16cid:durableId="1123621257">
    <w:abstractNumId w:val="7"/>
  </w:num>
  <w:num w:numId="6" w16cid:durableId="398480390">
    <w:abstractNumId w:val="3"/>
  </w:num>
  <w:num w:numId="7" w16cid:durableId="1754473764">
    <w:abstractNumId w:val="2"/>
  </w:num>
  <w:num w:numId="8" w16cid:durableId="721173844">
    <w:abstractNumId w:val="1"/>
  </w:num>
  <w:num w:numId="9" w16cid:durableId="1124497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5F31"/>
    <w:rsid w:val="0029639D"/>
    <w:rsid w:val="00326F90"/>
    <w:rsid w:val="0066228D"/>
    <w:rsid w:val="00A8678D"/>
    <w:rsid w:val="00AA1D8D"/>
    <w:rsid w:val="00B47730"/>
    <w:rsid w:val="00C42B8A"/>
    <w:rsid w:val="00CB0664"/>
    <w:rsid w:val="00CB78B6"/>
    <w:rsid w:val="00FA3F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673491"/>
  <w14:defaultImageDpi w14:val="300"/>
  <w15:docId w15:val="{0A7774AD-D0AD-46C0-B98D-6FF07136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Choudhary Sushil kumar</cp:lastModifiedBy>
  <cp:revision>2</cp:revision>
  <dcterms:created xsi:type="dcterms:W3CDTF">2025-07-20T18:32:00Z</dcterms:created>
  <dcterms:modified xsi:type="dcterms:W3CDTF">2025-07-20T18:32:00Z</dcterms:modified>
  <cp:category/>
</cp:coreProperties>
</file>