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87532" w14:textId="1E603101" w:rsidR="0077067B" w:rsidRDefault="00B04F7E" w:rsidP="00B04F7E">
      <w:pPr>
        <w:pStyle w:val="Titre1"/>
      </w:pPr>
      <w:r w:rsidRPr="00B04F7E">
        <w:t>Analyse du sommeil à l’aide de l’IA</w:t>
      </w:r>
    </w:p>
    <w:p w14:paraId="156CBC70" w14:textId="77777777" w:rsidR="00B04F7E" w:rsidRPr="00B04F7E" w:rsidRDefault="00B04F7E" w:rsidP="00B04F7E"/>
    <w:p w14:paraId="27838E56" w14:textId="77777777" w:rsidR="0077067B" w:rsidRDefault="0077067B" w:rsidP="0077067B">
      <w:pPr>
        <w:pStyle w:val="Titre2"/>
      </w:pPr>
      <w:r w:rsidRPr="0077067B">
        <w:t xml:space="preserve">Professeur encadrant du candidat : </w:t>
      </w:r>
    </w:p>
    <w:p w14:paraId="5A22C622" w14:textId="77777777" w:rsidR="0077067B" w:rsidRDefault="0077067B"/>
    <w:p w14:paraId="4673844D" w14:textId="77777777" w:rsidR="0077067B" w:rsidRDefault="0077067B" w:rsidP="0077067B">
      <w:pPr>
        <w:pStyle w:val="Titre2"/>
      </w:pPr>
      <w:r w:rsidRPr="0077067B">
        <w:t xml:space="preserve">Positionnement thématique (phase 2) </w:t>
      </w:r>
    </w:p>
    <w:p w14:paraId="37A437A6" w14:textId="0C2E508A" w:rsidR="0077067B" w:rsidRDefault="00B04F7E">
      <w:r>
        <w:t>INFORMATIQUE(Informatique Pratique), INFORMATIQUE</w:t>
      </w:r>
      <w:r w:rsidRPr="00B04F7E">
        <w:t>(Technologies Informatiques</w:t>
      </w:r>
      <w:r>
        <w:t xml:space="preserve">), </w:t>
      </w:r>
      <w:r w:rsidRPr="00B04F7E">
        <w:t>MATHEMATIQUES (Mathématiques Appliquées</w:t>
      </w:r>
      <w:r>
        <w:t>)</w:t>
      </w:r>
    </w:p>
    <w:p w14:paraId="23D3EF10" w14:textId="77777777" w:rsidR="0077067B" w:rsidRDefault="0077067B" w:rsidP="0077067B">
      <w:pPr>
        <w:pStyle w:val="Titre2"/>
      </w:pPr>
      <w:r w:rsidRPr="0077067B">
        <w:t xml:space="preserve"> Mots-clés (phase 2) </w:t>
      </w:r>
    </w:p>
    <w:p w14:paraId="06673F6F" w14:textId="60D9D593" w:rsidR="0077067B" w:rsidRDefault="0077067B">
      <w:r w:rsidRPr="0077067B">
        <w:rPr>
          <w:rStyle w:val="Titre2Car"/>
        </w:rPr>
        <w:t>Mots-Clés</w:t>
      </w:r>
      <w:r w:rsidRPr="0077067B">
        <w:t xml:space="preserve"> (en français) </w:t>
      </w:r>
      <w:r>
        <w:t xml:space="preserve"> </w:t>
      </w:r>
      <w:r>
        <w:tab/>
      </w:r>
      <w:r>
        <w:tab/>
      </w:r>
      <w:r w:rsidRPr="0077067B">
        <w:rPr>
          <w:rStyle w:val="Titre2Car"/>
        </w:rPr>
        <w:t>Mots-Clés</w:t>
      </w:r>
      <w:r w:rsidRPr="0077067B">
        <w:t xml:space="preserve"> (en anglais) </w:t>
      </w:r>
    </w:p>
    <w:p w14:paraId="5BA7160E" w14:textId="48ADB159" w:rsidR="0077067B" w:rsidRDefault="0002424A">
      <w:r w:rsidRPr="0002424A">
        <w:t>Modèles prédictifs</w:t>
      </w:r>
      <w:r w:rsidR="0077067B">
        <w:tab/>
      </w:r>
      <w:r>
        <w:tab/>
      </w:r>
      <w:r>
        <w:tab/>
      </w:r>
      <w:proofErr w:type="spellStart"/>
      <w:r w:rsidRPr="0002424A">
        <w:t>Predictive</w:t>
      </w:r>
      <w:proofErr w:type="spellEnd"/>
      <w:r w:rsidRPr="0002424A">
        <w:t xml:space="preserve"> </w:t>
      </w:r>
      <w:proofErr w:type="spellStart"/>
      <w:r w:rsidRPr="0002424A">
        <w:t>models</w:t>
      </w:r>
      <w:proofErr w:type="spellEnd"/>
      <w:r w:rsidR="0077067B" w:rsidRPr="0077067B">
        <w:t xml:space="preserve"> </w:t>
      </w:r>
    </w:p>
    <w:p w14:paraId="4F07D728" w14:textId="597DE77E" w:rsidR="0077067B" w:rsidRPr="0002424A" w:rsidRDefault="0002424A">
      <w:r w:rsidRPr="0002424A">
        <w:t xml:space="preserve">Machine </w:t>
      </w:r>
      <w:proofErr w:type="spellStart"/>
      <w:r w:rsidRPr="0002424A">
        <w:t>learning</w:t>
      </w:r>
      <w:proofErr w:type="spellEnd"/>
      <w:r w:rsidR="0077067B" w:rsidRPr="0002424A">
        <w:tab/>
      </w:r>
      <w:r w:rsidR="0077067B" w:rsidRPr="0002424A">
        <w:tab/>
      </w:r>
      <w:r w:rsidR="0077067B" w:rsidRPr="0002424A">
        <w:tab/>
      </w:r>
      <w:r w:rsidRPr="0002424A">
        <w:t xml:space="preserve">Machine </w:t>
      </w:r>
      <w:proofErr w:type="spellStart"/>
      <w:r w:rsidRPr="0002424A">
        <w:t>learning</w:t>
      </w:r>
      <w:proofErr w:type="spellEnd"/>
    </w:p>
    <w:p w14:paraId="41B9D06F" w14:textId="4BB7B411" w:rsidR="0077067B" w:rsidRPr="0002424A" w:rsidRDefault="0002424A">
      <w:r w:rsidRPr="0002424A">
        <w:t>Sommeil</w:t>
      </w:r>
      <w:r w:rsidR="0077067B" w:rsidRPr="0002424A">
        <w:tab/>
      </w:r>
      <w:r w:rsidR="0077067B" w:rsidRPr="0002424A">
        <w:tab/>
      </w:r>
      <w:r w:rsidRPr="0002424A">
        <w:tab/>
      </w:r>
      <w:r w:rsidRPr="0002424A">
        <w:tab/>
      </w:r>
      <w:proofErr w:type="spellStart"/>
      <w:r>
        <w:t>Sleep</w:t>
      </w:r>
      <w:proofErr w:type="spellEnd"/>
    </w:p>
    <w:p w14:paraId="3FDB44EB" w14:textId="62D90A39" w:rsidR="0077067B" w:rsidRDefault="0002424A">
      <w:r w:rsidRPr="0002424A">
        <w:t>Prévention médicale</w:t>
      </w:r>
      <w:r w:rsidR="0077067B">
        <w:tab/>
      </w:r>
      <w:r w:rsidR="0077067B">
        <w:tab/>
      </w:r>
      <w:r>
        <w:tab/>
      </w:r>
      <w:proofErr w:type="spellStart"/>
      <w:r w:rsidRPr="0002424A">
        <w:t>Medical</w:t>
      </w:r>
      <w:proofErr w:type="spellEnd"/>
      <w:r w:rsidRPr="0002424A">
        <w:t xml:space="preserve"> </w:t>
      </w:r>
      <w:proofErr w:type="spellStart"/>
      <w:r w:rsidRPr="0002424A">
        <w:t>prevention</w:t>
      </w:r>
      <w:proofErr w:type="spellEnd"/>
    </w:p>
    <w:p w14:paraId="6D63B3A4" w14:textId="77777777" w:rsidR="0077067B" w:rsidRDefault="0077067B" w:rsidP="0077067B">
      <w:pPr>
        <w:pStyle w:val="Titre2"/>
      </w:pPr>
      <w:r w:rsidRPr="0077067B">
        <w:t>Bibliographie commentée</w:t>
      </w:r>
    </w:p>
    <w:p w14:paraId="5F61B2C7" w14:textId="01A252DA" w:rsidR="00760EDE" w:rsidRPr="00760EDE" w:rsidRDefault="00760EDE" w:rsidP="00760EDE">
      <w:r w:rsidRPr="00760EDE">
        <w:t>Le sommeil est un processus biologique complexe,</w:t>
      </w:r>
      <w:r>
        <w:t xml:space="preserve"> essentiel à nos processus de récupération physique et psychologique</w:t>
      </w:r>
      <w:r w:rsidRPr="00760EDE">
        <w:t xml:space="preserve">. Pourtant, de nombreux facteurs comportementaux, physiologiques, environnementaux  peuvent altérer sa qualité. Dans ce contexte, l’intelligence artificielle (IA) </w:t>
      </w:r>
      <w:r>
        <w:t xml:space="preserve">semble </w:t>
      </w:r>
      <w:r w:rsidRPr="00760EDE">
        <w:t>un outil prometteur pour aider à prédire, voire prévenir, les troubles du sommeil.</w:t>
      </w:r>
    </w:p>
    <w:p w14:paraId="42145528" w14:textId="1CE017E0" w:rsidR="00760EDE" w:rsidRPr="00760EDE" w:rsidRDefault="0046278A" w:rsidP="00760EDE">
      <w:r>
        <w:t xml:space="preserve">La </w:t>
      </w:r>
      <w:r w:rsidR="00760EDE" w:rsidRPr="00760EDE">
        <w:t xml:space="preserve">thèse de </w:t>
      </w:r>
      <w:proofErr w:type="spellStart"/>
      <w:r w:rsidR="00760EDE" w:rsidRPr="00760EDE">
        <w:t>Duy</w:t>
      </w:r>
      <w:proofErr w:type="spellEnd"/>
      <w:r w:rsidR="00760EDE" w:rsidRPr="00760EDE">
        <w:t xml:space="preserve"> Thai Nguyen [1], soutenue à l’Université Grenoble Alpes</w:t>
      </w:r>
      <w:r>
        <w:t xml:space="preserve"> fut d’une grande aide</w:t>
      </w:r>
      <w:r w:rsidR="00760EDE" w:rsidRPr="00760EDE">
        <w:t xml:space="preserve">. Ce travail de recherche, mené au sein du laboratoire Hypoxie Physiopathologie (HP2), s'intéresse aux déterminants du sommeil, notamment l’effet de l’activité physique, de l’âge et du handicap. Il repose sur des </w:t>
      </w:r>
      <w:r w:rsidR="00760EDE">
        <w:t>étude</w:t>
      </w:r>
      <w:r w:rsidR="004E2852">
        <w:t>s</w:t>
      </w:r>
      <w:r w:rsidR="00760EDE" w:rsidRPr="00760EDE">
        <w:t xml:space="preserve"> soulign</w:t>
      </w:r>
      <w:r w:rsidR="00760EDE">
        <w:t>ant</w:t>
      </w:r>
      <w:r w:rsidR="00760EDE" w:rsidRPr="00760EDE">
        <w:t xml:space="preserve"> la multiplicité des facteurs influençant la qualité du sommeil. Cette lecture m’a permis de </w:t>
      </w:r>
      <w:r w:rsidR="006F5209">
        <w:t xml:space="preserve">me </w:t>
      </w:r>
      <w:r w:rsidR="00760EDE" w:rsidRPr="00760EDE">
        <w:t xml:space="preserve">construire une première </w:t>
      </w:r>
      <w:r w:rsidR="00760EDE">
        <w:t xml:space="preserve">idée </w:t>
      </w:r>
      <w:r w:rsidR="00760EDE" w:rsidRPr="00760EDE">
        <w:t xml:space="preserve">des mécanismes du sommeil et </w:t>
      </w:r>
      <w:r w:rsidR="006F5209">
        <w:t>ainsi de</w:t>
      </w:r>
      <w:r w:rsidR="00760EDE" w:rsidRPr="00760EDE">
        <w:t xml:space="preserve"> mieux sélectionner les variables pertinentes </w:t>
      </w:r>
      <w:r w:rsidR="006F5209">
        <w:t>pour entrainer mes modèle</w:t>
      </w:r>
      <w:r w:rsidR="00C32495">
        <w:t>s</w:t>
      </w:r>
      <w:r w:rsidR="00760EDE" w:rsidRPr="00760EDE">
        <w:t>.</w:t>
      </w:r>
    </w:p>
    <w:p w14:paraId="2113C9B5" w14:textId="22C1F103" w:rsidR="00760EDE" w:rsidRPr="00760EDE" w:rsidRDefault="00760EDE" w:rsidP="00760EDE">
      <w:r w:rsidRPr="00760EDE">
        <w:t>L</w:t>
      </w:r>
      <w:r>
        <w:t>’</w:t>
      </w:r>
      <w:r w:rsidR="0002424A" w:rsidRPr="0002424A">
        <w:t xml:space="preserve"> entraînement</w:t>
      </w:r>
      <w:r w:rsidRPr="00760EDE">
        <w:t xml:space="preserve"> de m</w:t>
      </w:r>
      <w:r>
        <w:t>es</w:t>
      </w:r>
      <w:r w:rsidRPr="00760EDE">
        <w:t xml:space="preserve"> modèle</w:t>
      </w:r>
      <w:r>
        <w:t>s</w:t>
      </w:r>
      <w:r w:rsidRPr="00760EDE">
        <w:t xml:space="preserve"> repose sur un jeu de données accessible sur </w:t>
      </w:r>
      <w:proofErr w:type="spellStart"/>
      <w:r w:rsidRPr="00760EDE">
        <w:t>Kaggle</w:t>
      </w:r>
      <w:proofErr w:type="spellEnd"/>
      <w:r>
        <w:t xml:space="preserve"> qui fait partie du domaine public</w:t>
      </w:r>
      <w:r w:rsidRPr="00760EDE">
        <w:t xml:space="preserve">, intitulé </w:t>
      </w:r>
      <w:proofErr w:type="spellStart"/>
      <w:r w:rsidRPr="00760EDE">
        <w:rPr>
          <w:i/>
          <w:iCs/>
        </w:rPr>
        <w:t>Sleep</w:t>
      </w:r>
      <w:proofErr w:type="spellEnd"/>
      <w:r w:rsidRPr="00760EDE">
        <w:rPr>
          <w:i/>
          <w:iCs/>
        </w:rPr>
        <w:t xml:space="preserve"> </w:t>
      </w:r>
      <w:proofErr w:type="spellStart"/>
      <w:r w:rsidRPr="00760EDE">
        <w:rPr>
          <w:i/>
          <w:iCs/>
        </w:rPr>
        <w:t>Health</w:t>
      </w:r>
      <w:proofErr w:type="spellEnd"/>
      <w:r w:rsidRPr="00760EDE">
        <w:rPr>
          <w:i/>
          <w:iCs/>
        </w:rPr>
        <w:t xml:space="preserve"> and Lifestyle </w:t>
      </w:r>
      <w:proofErr w:type="spellStart"/>
      <w:r w:rsidRPr="00760EDE">
        <w:rPr>
          <w:i/>
          <w:iCs/>
        </w:rPr>
        <w:t>Dataset</w:t>
      </w:r>
      <w:proofErr w:type="spellEnd"/>
      <w:r w:rsidRPr="00760EDE">
        <w:t xml:space="preserve"> [2]. Ce jeu de données synthétique regroupe </w:t>
      </w:r>
      <w:r>
        <w:t>374</w:t>
      </w:r>
      <w:r w:rsidRPr="00760EDE">
        <w:t xml:space="preserve"> individus et 13 variables portant sur leur</w:t>
      </w:r>
      <w:r>
        <w:t xml:space="preserve"> état physiologique</w:t>
      </w:r>
      <w:r w:rsidRPr="00760EDE">
        <w:t>, leur état de santé cardiovasculaire, et leur sommeil. On y trouve</w:t>
      </w:r>
      <w:r>
        <w:t xml:space="preserve"> par exemple</w:t>
      </w:r>
      <w:r w:rsidRPr="00760EDE">
        <w:t>: la durée et la qualité du sommeil</w:t>
      </w:r>
      <w:r>
        <w:t xml:space="preserve">, </w:t>
      </w:r>
      <w:r w:rsidRPr="00760EDE">
        <w:t xml:space="preserve">le niveau de stress et d'activité physique, le type d’emploi, l’IMC, la pression artérielle, le nombre de pas quotidiens, le rythme cardiaque, ainsi que la présence ou non de troubles du sommeil (Insomnie ou Apnée du sommeil). Ces informations m’ont permis d’entraîner plusieurs modèles afin de prédire la qualité du sommeil </w:t>
      </w:r>
      <w:r>
        <w:t>et</w:t>
      </w:r>
      <w:r w:rsidRPr="00760EDE">
        <w:t xml:space="preserve"> le</w:t>
      </w:r>
      <w:r w:rsidR="0002424A">
        <w:t xml:space="preserve">s </w:t>
      </w:r>
      <w:r w:rsidRPr="00760EDE">
        <w:t xml:space="preserve">troubles à partir </w:t>
      </w:r>
      <w:r w:rsidR="006F5209">
        <w:t xml:space="preserve">de ces </w:t>
      </w:r>
      <w:r w:rsidRPr="00760EDE">
        <w:t>indicateurs</w:t>
      </w:r>
      <w:r w:rsidR="006F5209">
        <w:t>.</w:t>
      </w:r>
    </w:p>
    <w:p w14:paraId="0F2DE6FE" w14:textId="0CBC63C0" w:rsidR="00760EDE" w:rsidRPr="00760EDE" w:rsidRDefault="0002424A" w:rsidP="00760EDE">
      <w:r>
        <w:t>Afin</w:t>
      </w:r>
      <w:r w:rsidR="00760EDE" w:rsidRPr="00760EDE">
        <w:t xml:space="preserve"> </w:t>
      </w:r>
      <w:r w:rsidR="00C32495">
        <w:t>d’</w:t>
      </w:r>
      <w:r w:rsidR="00760EDE" w:rsidRPr="00760EDE">
        <w:t xml:space="preserve">enrichir </w:t>
      </w:r>
      <w:r>
        <w:t>m</w:t>
      </w:r>
      <w:r w:rsidR="00760EDE" w:rsidRPr="00760EDE">
        <w:t>a compréhension des risques associés à ces troubles</w:t>
      </w:r>
      <w:r w:rsidR="006F5209">
        <w:t xml:space="preserve"> et me conforter dans mes choix de variables</w:t>
      </w:r>
      <w:r w:rsidR="00760EDE" w:rsidRPr="00760EDE">
        <w:t xml:space="preserve">, je me suis également appuyé sur une publication de la </w:t>
      </w:r>
      <w:r w:rsidR="00760EDE" w:rsidRPr="00760EDE">
        <w:rPr>
          <w:i/>
          <w:iCs/>
        </w:rPr>
        <w:t>Revue Médicale Suisse</w:t>
      </w:r>
      <w:r w:rsidR="00760EDE" w:rsidRPr="00760EDE">
        <w:t xml:space="preserve"> [3] consacrée aux complications cardiovasculaires du syndrome d’apnées du sommeil. Cet article montre que ce trouble respiratoire peut engendrer de graves conséquences, telles que l’hypertension artérielle</w:t>
      </w:r>
      <w:r w:rsidR="006F5209">
        <w:t xml:space="preserve"> ou</w:t>
      </w:r>
      <w:r w:rsidR="00760EDE" w:rsidRPr="00760EDE">
        <w:t xml:space="preserve"> </w:t>
      </w:r>
      <w:r w:rsidR="006F5209">
        <w:t>des AVC</w:t>
      </w:r>
      <w:r w:rsidR="00760EDE" w:rsidRPr="00760EDE">
        <w:t xml:space="preserve">. </w:t>
      </w:r>
      <w:r w:rsidR="006F5209">
        <w:t>Cela</w:t>
      </w:r>
      <w:r w:rsidR="00760EDE" w:rsidRPr="00760EDE">
        <w:t xml:space="preserve"> </w:t>
      </w:r>
      <w:r w:rsidR="006F5209">
        <w:t xml:space="preserve">assure une novelle fois que la capaciter à </w:t>
      </w:r>
      <w:r w:rsidR="006F5209">
        <w:lastRenderedPageBreak/>
        <w:t>détecter de tel</w:t>
      </w:r>
      <w:r w:rsidR="00C32495">
        <w:t>s</w:t>
      </w:r>
      <w:r w:rsidR="006F5209">
        <w:t xml:space="preserve"> problème</w:t>
      </w:r>
      <w:r w:rsidR="00760EDE" w:rsidRPr="00760EDE">
        <w:t>, notamment chez les patients à risque</w:t>
      </w:r>
      <w:r w:rsidR="006F5209">
        <w:t>,</w:t>
      </w:r>
      <w:r w:rsidR="00760EDE" w:rsidRPr="00760EDE">
        <w:t xml:space="preserve"> e</w:t>
      </w:r>
      <w:r w:rsidR="006F5209">
        <w:t>s</w:t>
      </w:r>
      <w:r w:rsidR="00760EDE" w:rsidRPr="00760EDE">
        <w:t>t</w:t>
      </w:r>
      <w:r w:rsidR="006F5209">
        <w:t xml:space="preserve"> d’un grande importance ainsi</w:t>
      </w:r>
      <w:r w:rsidR="00760EDE" w:rsidRPr="00760EDE">
        <w:t xml:space="preserve"> </w:t>
      </w:r>
      <w:r w:rsidR="006F5209" w:rsidRPr="00760EDE">
        <w:t>renforç</w:t>
      </w:r>
      <w:r w:rsidR="006F5209">
        <w:t>ant</w:t>
      </w:r>
      <w:r w:rsidR="00760EDE" w:rsidRPr="00760EDE">
        <w:t xml:space="preserve"> la légitimité de projets visant à anticiper ces pathologies grâce à l’IA.</w:t>
      </w:r>
    </w:p>
    <w:p w14:paraId="6F0367A0" w14:textId="2C1FE0CC" w:rsidR="00760EDE" w:rsidRPr="00760EDE" w:rsidRDefault="006F5209" w:rsidP="00760EDE">
      <w:r>
        <w:t xml:space="preserve">Tout cela montre </w:t>
      </w:r>
      <w:r w:rsidR="00760EDE" w:rsidRPr="00760EDE">
        <w:t xml:space="preserve">importance de comprendre et de surveiller les facteurs influençant le sommeil. </w:t>
      </w:r>
      <w:r w:rsidR="00760EDE">
        <w:t>M</w:t>
      </w:r>
      <w:r w:rsidR="00760EDE" w:rsidRPr="00760EDE">
        <w:t xml:space="preserve">on TIPE est ainsi centré sur </w:t>
      </w:r>
      <w:r w:rsidR="0002424A" w:rsidRPr="0002424A">
        <w:t>l’exploration des capacités</w:t>
      </w:r>
      <w:r w:rsidR="0002424A">
        <w:rPr>
          <w:b/>
          <w:bCs/>
        </w:rPr>
        <w:t xml:space="preserve"> </w:t>
      </w:r>
      <w:r w:rsidR="00760EDE" w:rsidRPr="00760EDE">
        <w:t>d</w:t>
      </w:r>
      <w:r w:rsidR="0002424A">
        <w:t>e</w:t>
      </w:r>
      <w:r w:rsidR="00760EDE" w:rsidRPr="00760EDE">
        <w:t xml:space="preserve"> modèle d’intelligence artificielle à analyser la qualité du sommeil à partir de données de mode de vie</w:t>
      </w:r>
      <w:r w:rsidR="00760EDE">
        <w:t>.</w:t>
      </w:r>
    </w:p>
    <w:p w14:paraId="605D97F3" w14:textId="77777777" w:rsidR="00760EDE" w:rsidRPr="00760EDE" w:rsidRDefault="00760EDE" w:rsidP="00760EDE"/>
    <w:p w14:paraId="5256A364" w14:textId="472838B1" w:rsidR="00B04F7E" w:rsidRDefault="0077067B" w:rsidP="00B04F7E">
      <w:pPr>
        <w:pStyle w:val="Titre2"/>
      </w:pPr>
      <w:r w:rsidRPr="0077067B">
        <w:t xml:space="preserve">Problématique retenue </w:t>
      </w:r>
    </w:p>
    <w:p w14:paraId="2C112D5D" w14:textId="1A9B8FA6" w:rsidR="0002424A" w:rsidRPr="0002424A" w:rsidRDefault="0002424A" w:rsidP="0002424A">
      <w:r w:rsidRPr="0002424A">
        <w:t>Peut-on prédire la qualité du sommeil</w:t>
      </w:r>
      <w:r>
        <w:t xml:space="preserve"> et les trouble du sommeil </w:t>
      </w:r>
      <w:r w:rsidRPr="0002424A">
        <w:t xml:space="preserve"> à partir de données </w:t>
      </w:r>
      <w:r w:rsidR="004E2852">
        <w:t xml:space="preserve">simple </w:t>
      </w:r>
      <w:r w:rsidRPr="0002424A">
        <w:t>?</w:t>
      </w:r>
    </w:p>
    <w:p w14:paraId="4337C363" w14:textId="77777777" w:rsidR="00B04F7E" w:rsidRDefault="0077067B" w:rsidP="00B04F7E">
      <w:pPr>
        <w:pStyle w:val="Titre2"/>
      </w:pPr>
      <w:r w:rsidRPr="0077067B">
        <w:t xml:space="preserve">Objectifs du TIPE du candidat </w:t>
      </w:r>
    </w:p>
    <w:p w14:paraId="2497B647" w14:textId="62485634" w:rsidR="004E2852" w:rsidRDefault="004E2852" w:rsidP="004E2852">
      <w:r>
        <w:t>Je me propose :</w:t>
      </w:r>
    </w:p>
    <w:p w14:paraId="422F64BB" w14:textId="7FF1B2BD" w:rsidR="004E2852" w:rsidRDefault="004E2852" w:rsidP="004E2852">
      <w:pPr>
        <w:pStyle w:val="Paragraphedeliste"/>
        <w:numPr>
          <w:ilvl w:val="0"/>
          <w:numId w:val="1"/>
        </w:numPr>
      </w:pPr>
      <w:r>
        <w:t>De crée des modèle</w:t>
      </w:r>
      <w:r w:rsidR="00C32495">
        <w:t>s</w:t>
      </w:r>
      <w:r>
        <w:t xml:space="preserve"> d’intelligence artificiel pour la prédiction de la qualité du sommeil et le trouble li</w:t>
      </w:r>
      <w:r w:rsidR="00C32495">
        <w:t>és</w:t>
      </w:r>
      <w:r>
        <w:t>.</w:t>
      </w:r>
    </w:p>
    <w:p w14:paraId="086DB484" w14:textId="22B442EE" w:rsidR="004E2852" w:rsidRDefault="004E2852" w:rsidP="004E2852">
      <w:pPr>
        <w:pStyle w:val="Paragraphedeliste"/>
        <w:numPr>
          <w:ilvl w:val="0"/>
          <w:numId w:val="1"/>
        </w:numPr>
      </w:pPr>
      <w:r>
        <w:t>De construire une interface utilisateur simple pour pouvoir évaluer des entrée individuel</w:t>
      </w:r>
      <w:r w:rsidR="00C32495">
        <w:t>les</w:t>
      </w:r>
      <w:r>
        <w:t>.</w:t>
      </w:r>
    </w:p>
    <w:p w14:paraId="305C1C62" w14:textId="44556C70" w:rsidR="004E2852" w:rsidRPr="004E2852" w:rsidRDefault="004E2852" w:rsidP="004E2852">
      <w:pPr>
        <w:pStyle w:val="Paragraphedeliste"/>
        <w:numPr>
          <w:ilvl w:val="0"/>
          <w:numId w:val="1"/>
        </w:numPr>
      </w:pPr>
      <w:r>
        <w:t>D’avoir un retour sur les résultat des modèle</w:t>
      </w:r>
      <w:r w:rsidR="00C32495">
        <w:t>s</w:t>
      </w:r>
      <w:r>
        <w:t>, indiquant les voi</w:t>
      </w:r>
      <w:r w:rsidR="00C32495">
        <w:t>es</w:t>
      </w:r>
      <w:r>
        <w:t xml:space="preserve"> d’amélioration pour un meilleur sommeil.</w:t>
      </w:r>
    </w:p>
    <w:p w14:paraId="4D375540" w14:textId="5ECE510A" w:rsidR="0077067B" w:rsidRDefault="0077067B" w:rsidP="0077067B">
      <w:pPr>
        <w:pStyle w:val="Titre2"/>
      </w:pPr>
      <w:r w:rsidRPr="004E2852">
        <w:t xml:space="preserve">Références bibliographiques (phase 2) </w:t>
      </w:r>
    </w:p>
    <w:p w14:paraId="68D49573" w14:textId="79A5AD5A" w:rsidR="004E2852" w:rsidRPr="004E2852" w:rsidRDefault="004E2852" w:rsidP="004E2852">
      <w:r w:rsidRPr="004E2852">
        <w:t xml:space="preserve">[1] Nguyen D. T., </w:t>
      </w:r>
      <w:r w:rsidRPr="004E2852">
        <w:rPr>
          <w:i/>
          <w:iCs/>
        </w:rPr>
        <w:t>Évaluation de déterminants influençant le sommeil : effets de l’activité physique, et des caractéristiques de population (âge et handicap)</w:t>
      </w:r>
      <w:r w:rsidRPr="004E2852">
        <w:t>, Thèse de doctorat, Université Grenoble Alpes, 2021.</w:t>
      </w:r>
      <w:r>
        <w:t xml:space="preserve"> </w:t>
      </w:r>
      <w:hyperlink r:id="rId6" w:history="1">
        <w:r w:rsidRPr="005123AC">
          <w:rPr>
            <w:rStyle w:val="Lienhypertexte"/>
          </w:rPr>
          <w:t>https://theses.hal.science/tel03642096v1/file/NGUYEN_2021_archivage.pdf</w:t>
        </w:r>
      </w:hyperlink>
      <w:r w:rsidRPr="004E2852">
        <w:br/>
        <w:t xml:space="preserve">[2] </w:t>
      </w:r>
      <w:proofErr w:type="spellStart"/>
      <w:r w:rsidRPr="004E2852">
        <w:rPr>
          <w:i/>
          <w:iCs/>
        </w:rPr>
        <w:t>Sleep</w:t>
      </w:r>
      <w:proofErr w:type="spellEnd"/>
      <w:r w:rsidRPr="004E2852">
        <w:rPr>
          <w:i/>
          <w:iCs/>
        </w:rPr>
        <w:t xml:space="preserve"> </w:t>
      </w:r>
      <w:proofErr w:type="spellStart"/>
      <w:r w:rsidRPr="004E2852">
        <w:rPr>
          <w:i/>
          <w:iCs/>
        </w:rPr>
        <w:t>Health</w:t>
      </w:r>
      <w:proofErr w:type="spellEnd"/>
      <w:r w:rsidRPr="004E2852">
        <w:rPr>
          <w:i/>
          <w:iCs/>
        </w:rPr>
        <w:t xml:space="preserve"> and Lifestyle </w:t>
      </w:r>
      <w:proofErr w:type="spellStart"/>
      <w:r w:rsidRPr="004E2852">
        <w:rPr>
          <w:i/>
          <w:iCs/>
        </w:rPr>
        <w:t>Dataset</w:t>
      </w:r>
      <w:proofErr w:type="spellEnd"/>
      <w:r w:rsidRPr="004E2852">
        <w:t xml:space="preserve">, </w:t>
      </w:r>
      <w:proofErr w:type="spellStart"/>
      <w:r w:rsidRPr="004E2852">
        <w:t>Kaggle</w:t>
      </w:r>
      <w:proofErr w:type="spellEnd"/>
      <w:r w:rsidRPr="004E2852">
        <w:t>,</w:t>
      </w:r>
      <w:r>
        <w:t xml:space="preserve"> </w:t>
      </w:r>
      <w:hyperlink r:id="rId7" w:history="1">
        <w:r w:rsidRPr="005123AC">
          <w:rPr>
            <w:rStyle w:val="Lienhypertexte"/>
          </w:rPr>
          <w:t>https://www.kaggle.com/datasets/uom190346a/sleep-health-and-lifestyle-dataset</w:t>
        </w:r>
      </w:hyperlink>
      <w:r w:rsidRPr="004E2852">
        <w:br/>
        <w:t xml:space="preserve">[3] </w:t>
      </w:r>
      <w:r w:rsidRPr="004E2852">
        <w:rPr>
          <w:i/>
          <w:iCs/>
        </w:rPr>
        <w:t>Complications cardiovasculaires du syndrome d’apnées du sommeil</w:t>
      </w:r>
      <w:r w:rsidRPr="004E2852">
        <w:t>, Revue Médicale Suisse, 2002,</w:t>
      </w:r>
      <w:r>
        <w:t xml:space="preserve">                                                                                                                            </w:t>
      </w:r>
      <w:hyperlink r:id="rId8" w:history="1">
        <w:r w:rsidRPr="005123AC">
          <w:rPr>
            <w:rStyle w:val="Lienhypertexte"/>
          </w:rPr>
          <w:t>https://www.revmed.ch/revue-medicale-suisse/2002/revue-medicale-suisse-2386/complications-cardiovasculaires-du-syndrome-d-apnees-du-sommeil</w:t>
        </w:r>
      </w:hyperlink>
    </w:p>
    <w:p w14:paraId="554B9295" w14:textId="5A1CF742" w:rsidR="00FF7B1C" w:rsidRDefault="00FF7B1C"/>
    <w:sectPr w:rsidR="00FF7B1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E447353"/>
    <w:multiLevelType w:val="hybridMultilevel"/>
    <w:tmpl w:val="5274B662"/>
    <w:lvl w:ilvl="0" w:tplc="1DE65CE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672876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67B"/>
    <w:rsid w:val="0002424A"/>
    <w:rsid w:val="000E32C9"/>
    <w:rsid w:val="0046278A"/>
    <w:rsid w:val="0047314B"/>
    <w:rsid w:val="004E2852"/>
    <w:rsid w:val="006F5209"/>
    <w:rsid w:val="00760EDE"/>
    <w:rsid w:val="0077067B"/>
    <w:rsid w:val="00993045"/>
    <w:rsid w:val="00A309B2"/>
    <w:rsid w:val="00B04F7E"/>
    <w:rsid w:val="00C32495"/>
    <w:rsid w:val="00FF7B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03D9E"/>
  <w15:chartTrackingRefBased/>
  <w15:docId w15:val="{DA86FB79-175F-4EEE-9940-8B01D211C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47314B"/>
    <w:pPr>
      <w:keepNext/>
      <w:keepLines/>
      <w:spacing w:before="360" w:after="80"/>
      <w:jc w:val="center"/>
      <w:outlineLvl w:val="0"/>
    </w:pPr>
    <w:rPr>
      <w:rFonts w:asciiTheme="majorHAnsi" w:eastAsiaTheme="majorEastAsia" w:hAnsiTheme="majorHAnsi" w:cstheme="majorBidi"/>
      <w:b/>
      <w:color w:val="000000" w:themeColor="text1"/>
      <w:sz w:val="40"/>
      <w:szCs w:val="40"/>
      <w:u w:val="single"/>
    </w:rPr>
  </w:style>
  <w:style w:type="paragraph" w:styleId="Titre2">
    <w:name w:val="heading 2"/>
    <w:basedOn w:val="Normal"/>
    <w:next w:val="Normal"/>
    <w:link w:val="Titre2Car"/>
    <w:autoRedefine/>
    <w:uiPriority w:val="9"/>
    <w:unhideWhenUsed/>
    <w:qFormat/>
    <w:rsid w:val="0077067B"/>
    <w:pPr>
      <w:keepNext/>
      <w:keepLines/>
      <w:spacing w:before="160" w:after="80"/>
      <w:outlineLvl w:val="1"/>
    </w:pPr>
    <w:rPr>
      <w:rFonts w:asciiTheme="majorHAnsi" w:eastAsiaTheme="majorEastAsia" w:hAnsiTheme="majorHAnsi" w:cstheme="majorBidi"/>
      <w:b/>
      <w:bCs/>
      <w:sz w:val="24"/>
      <w:szCs w:val="32"/>
      <w:u w:val="single"/>
    </w:rPr>
  </w:style>
  <w:style w:type="paragraph" w:styleId="Titre3">
    <w:name w:val="heading 3"/>
    <w:basedOn w:val="Normal"/>
    <w:next w:val="Normal"/>
    <w:link w:val="Titre3Car"/>
    <w:uiPriority w:val="9"/>
    <w:unhideWhenUsed/>
    <w:qFormat/>
    <w:rsid w:val="0077067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7067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7067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7067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7067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7067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7067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77067B"/>
    <w:rPr>
      <w:rFonts w:asciiTheme="majorHAnsi" w:eastAsiaTheme="majorEastAsia" w:hAnsiTheme="majorHAnsi" w:cstheme="majorBidi"/>
      <w:b/>
      <w:bCs/>
      <w:sz w:val="24"/>
      <w:szCs w:val="32"/>
      <w:u w:val="single"/>
    </w:rPr>
  </w:style>
  <w:style w:type="character" w:customStyle="1" w:styleId="Titre1Car">
    <w:name w:val="Titre 1 Car"/>
    <w:basedOn w:val="Policepardfaut"/>
    <w:link w:val="Titre1"/>
    <w:uiPriority w:val="9"/>
    <w:rsid w:val="0047314B"/>
    <w:rPr>
      <w:rFonts w:asciiTheme="majorHAnsi" w:eastAsiaTheme="majorEastAsia" w:hAnsiTheme="majorHAnsi" w:cstheme="majorBidi"/>
      <w:b/>
      <w:color w:val="000000" w:themeColor="text1"/>
      <w:sz w:val="40"/>
      <w:szCs w:val="40"/>
      <w:u w:val="single"/>
    </w:rPr>
  </w:style>
  <w:style w:type="character" w:customStyle="1" w:styleId="Titre3Car">
    <w:name w:val="Titre 3 Car"/>
    <w:basedOn w:val="Policepardfaut"/>
    <w:link w:val="Titre3"/>
    <w:uiPriority w:val="9"/>
    <w:rsid w:val="0077067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7067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7067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7067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7067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7067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7067B"/>
    <w:rPr>
      <w:rFonts w:eastAsiaTheme="majorEastAsia" w:cstheme="majorBidi"/>
      <w:color w:val="272727" w:themeColor="text1" w:themeTint="D8"/>
    </w:rPr>
  </w:style>
  <w:style w:type="paragraph" w:styleId="Titre">
    <w:name w:val="Title"/>
    <w:basedOn w:val="Normal"/>
    <w:next w:val="Normal"/>
    <w:link w:val="TitreCar"/>
    <w:uiPriority w:val="10"/>
    <w:qFormat/>
    <w:rsid w:val="007706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7067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7067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7067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7067B"/>
    <w:pPr>
      <w:spacing w:before="160"/>
      <w:jc w:val="center"/>
    </w:pPr>
    <w:rPr>
      <w:i/>
      <w:iCs/>
      <w:color w:val="404040" w:themeColor="text1" w:themeTint="BF"/>
    </w:rPr>
  </w:style>
  <w:style w:type="character" w:customStyle="1" w:styleId="CitationCar">
    <w:name w:val="Citation Car"/>
    <w:basedOn w:val="Policepardfaut"/>
    <w:link w:val="Citation"/>
    <w:uiPriority w:val="29"/>
    <w:rsid w:val="0077067B"/>
    <w:rPr>
      <w:i/>
      <w:iCs/>
      <w:color w:val="404040" w:themeColor="text1" w:themeTint="BF"/>
    </w:rPr>
  </w:style>
  <w:style w:type="paragraph" w:styleId="Paragraphedeliste">
    <w:name w:val="List Paragraph"/>
    <w:basedOn w:val="Normal"/>
    <w:uiPriority w:val="34"/>
    <w:qFormat/>
    <w:rsid w:val="0077067B"/>
    <w:pPr>
      <w:ind w:left="720"/>
      <w:contextualSpacing/>
    </w:pPr>
  </w:style>
  <w:style w:type="character" w:styleId="Accentuationintense">
    <w:name w:val="Intense Emphasis"/>
    <w:basedOn w:val="Policepardfaut"/>
    <w:uiPriority w:val="21"/>
    <w:qFormat/>
    <w:rsid w:val="0077067B"/>
    <w:rPr>
      <w:i/>
      <w:iCs/>
      <w:color w:val="0F4761" w:themeColor="accent1" w:themeShade="BF"/>
    </w:rPr>
  </w:style>
  <w:style w:type="paragraph" w:styleId="Citationintense">
    <w:name w:val="Intense Quote"/>
    <w:basedOn w:val="Normal"/>
    <w:next w:val="Normal"/>
    <w:link w:val="CitationintenseCar"/>
    <w:uiPriority w:val="30"/>
    <w:qFormat/>
    <w:rsid w:val="007706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7067B"/>
    <w:rPr>
      <w:i/>
      <w:iCs/>
      <w:color w:val="0F4761" w:themeColor="accent1" w:themeShade="BF"/>
    </w:rPr>
  </w:style>
  <w:style w:type="character" w:styleId="Rfrenceintense">
    <w:name w:val="Intense Reference"/>
    <w:basedOn w:val="Policepardfaut"/>
    <w:uiPriority w:val="32"/>
    <w:qFormat/>
    <w:rsid w:val="0077067B"/>
    <w:rPr>
      <w:b/>
      <w:bCs/>
      <w:smallCaps/>
      <w:color w:val="0F4761" w:themeColor="accent1" w:themeShade="BF"/>
      <w:spacing w:val="5"/>
    </w:rPr>
  </w:style>
  <w:style w:type="character" w:styleId="Lienhypertexte">
    <w:name w:val="Hyperlink"/>
    <w:basedOn w:val="Policepardfaut"/>
    <w:uiPriority w:val="99"/>
    <w:unhideWhenUsed/>
    <w:rsid w:val="004E2852"/>
    <w:rPr>
      <w:color w:val="467886" w:themeColor="hyperlink"/>
      <w:u w:val="single"/>
    </w:rPr>
  </w:style>
  <w:style w:type="character" w:styleId="Mentionnonrsolue">
    <w:name w:val="Unresolved Mention"/>
    <w:basedOn w:val="Policepardfaut"/>
    <w:uiPriority w:val="99"/>
    <w:semiHidden/>
    <w:unhideWhenUsed/>
    <w:rsid w:val="004E28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1475785">
      <w:bodyDiv w:val="1"/>
      <w:marLeft w:val="0"/>
      <w:marRight w:val="0"/>
      <w:marTop w:val="0"/>
      <w:marBottom w:val="0"/>
      <w:divBdr>
        <w:top w:val="none" w:sz="0" w:space="0" w:color="auto"/>
        <w:left w:val="none" w:sz="0" w:space="0" w:color="auto"/>
        <w:bottom w:val="none" w:sz="0" w:space="0" w:color="auto"/>
        <w:right w:val="none" w:sz="0" w:space="0" w:color="auto"/>
      </w:divBdr>
    </w:div>
    <w:div w:id="1174690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vmed.ch/revue-medicale-suisse/2002/revue-medicale-suisse-2386/complications-cardiovasculaires-du-syndrome-d-apnees-du-sommeil" TargetMode="External"/><Relationship Id="rId3" Type="http://schemas.openxmlformats.org/officeDocument/2006/relationships/styles" Target="styles.xml"/><Relationship Id="rId7" Type="http://schemas.openxmlformats.org/officeDocument/2006/relationships/hyperlink" Target="https://www.kaggle.com/datasets/uom190346a/sleep-health-and-lifestyle-datas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heses.hal.science/tel03642096v1/file/NGUYEN_2021_archivage.pdf"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5D7FD-6DA8-4D84-BFDA-CBF06E3DC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3948</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Ewann Roche</dc:creator>
  <cp:keywords/>
  <dc:description/>
  <cp:lastModifiedBy>Ewann Roche</cp:lastModifiedBy>
  <cp:revision>1</cp:revision>
  <dcterms:created xsi:type="dcterms:W3CDTF">2025-06-05T19:55:00Z</dcterms:created>
  <dcterms:modified xsi:type="dcterms:W3CDTF">2025-06-05T21:30:00Z</dcterms:modified>
</cp:coreProperties>
</file>