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7D31" w:rsidRDefault="00266E04">
      <w:pPr>
        <w:ind w:left="294" w:firstLine="426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Правительство Российской Федерации</w:t>
      </w:r>
    </w:p>
    <w:p w14:paraId="00000002" w14:textId="77777777" w:rsidR="00307D31" w:rsidRDefault="00266E04">
      <w:pPr>
        <w:ind w:left="-426" w:firstLine="426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Федеральное государственное автономное образовательное             учреждение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высшего профессионального образования</w:t>
      </w:r>
    </w:p>
    <w:p w14:paraId="00000003" w14:textId="77777777" w:rsidR="00307D31" w:rsidRDefault="00266E04">
      <w:pPr>
        <w:ind w:left="-426" w:firstLine="426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"Национальный исследовательский университет"</w:t>
      </w:r>
    </w:p>
    <w:p w14:paraId="00000004" w14:textId="77777777" w:rsidR="00307D31" w:rsidRDefault="00266E04">
      <w:pPr>
        <w:ind w:left="-426" w:firstLine="426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"Высшая школа экономики"</w:t>
      </w:r>
    </w:p>
    <w:p w14:paraId="00000005" w14:textId="77777777" w:rsidR="00307D31" w:rsidRDefault="00307D31">
      <w:pPr>
        <w:ind w:left="-426" w:firstLine="426"/>
        <w:rPr>
          <w:color w:val="000000"/>
          <w:sz w:val="28"/>
          <w:szCs w:val="28"/>
        </w:rPr>
      </w:pPr>
    </w:p>
    <w:p w14:paraId="00000006" w14:textId="77777777" w:rsidR="00307D31" w:rsidRDefault="00266E04">
      <w:pPr>
        <w:ind w:left="-426" w:firstLine="42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Московский институт электроники и математики </w:t>
      </w:r>
    </w:p>
    <w:p w14:paraId="00000007" w14:textId="77777777" w:rsidR="00307D31" w:rsidRDefault="00266E04">
      <w:pPr>
        <w:ind w:left="-426" w:firstLine="42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Национального исследовательского университета </w:t>
      </w:r>
    </w:p>
    <w:p w14:paraId="00000008" w14:textId="77777777" w:rsidR="00307D31" w:rsidRDefault="00266E04">
      <w:pPr>
        <w:ind w:left="-426" w:firstLine="42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«Высшая школа экономики»</w:t>
      </w:r>
    </w:p>
    <w:p w14:paraId="00000009" w14:textId="77777777" w:rsidR="00307D31" w:rsidRDefault="00266E04">
      <w:pPr>
        <w:ind w:left="-426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0000000A" w14:textId="77777777" w:rsidR="00307D31" w:rsidRDefault="00266E04">
      <w:pPr>
        <w:ind w:left="-426" w:firstLine="42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Департамент прикладной математики</w:t>
      </w:r>
    </w:p>
    <w:p w14:paraId="0000000B" w14:textId="77777777" w:rsidR="00307D31" w:rsidRDefault="00307D31">
      <w:pPr>
        <w:ind w:left="-426" w:firstLine="426"/>
        <w:rPr>
          <w:color w:val="000000"/>
          <w:sz w:val="28"/>
          <w:szCs w:val="28"/>
        </w:rPr>
      </w:pPr>
    </w:p>
    <w:p w14:paraId="0000000C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0D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0E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0F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10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11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12" w14:textId="77777777" w:rsidR="00307D31" w:rsidRDefault="00266E04">
      <w:pPr>
        <w:ind w:left="-426" w:firstLine="426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Домашнее задание</w:t>
      </w:r>
    </w:p>
    <w:p w14:paraId="00000013" w14:textId="77777777" w:rsidR="00307D31" w:rsidRDefault="00266E04">
      <w:pPr>
        <w:ind w:left="-426" w:firstLine="426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</w:t>
      </w:r>
    </w:p>
    <w:p w14:paraId="00000014" w14:textId="77777777" w:rsidR="00307D31" w:rsidRDefault="00266E04">
      <w:pPr>
        <w:ind w:left="-426" w:firstLine="42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“Операционные системы и компьютерные сети”</w:t>
      </w:r>
    </w:p>
    <w:p w14:paraId="00000015" w14:textId="77777777" w:rsidR="00307D31" w:rsidRDefault="00266E04">
      <w:pPr>
        <w:ind w:left="-426" w:firstLine="426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Часть 1</w:t>
      </w:r>
    </w:p>
    <w:p w14:paraId="00000016" w14:textId="77777777" w:rsidR="00307D31" w:rsidRDefault="00307D31">
      <w:pPr>
        <w:ind w:left="-426" w:firstLine="426"/>
        <w:rPr>
          <w:color w:val="000000"/>
          <w:sz w:val="28"/>
          <w:szCs w:val="28"/>
        </w:rPr>
      </w:pPr>
    </w:p>
    <w:p w14:paraId="00000017" w14:textId="77777777" w:rsidR="00307D31" w:rsidRDefault="00307D31">
      <w:pPr>
        <w:rPr>
          <w:b/>
          <w:color w:val="000000"/>
          <w:sz w:val="28"/>
          <w:szCs w:val="28"/>
        </w:rPr>
      </w:pPr>
    </w:p>
    <w:p w14:paraId="00000018" w14:textId="77777777" w:rsidR="00307D31" w:rsidRDefault="00307D31">
      <w:pPr>
        <w:ind w:left="-426" w:firstLine="426"/>
        <w:jc w:val="right"/>
        <w:rPr>
          <w:b/>
          <w:color w:val="000000"/>
          <w:sz w:val="28"/>
          <w:szCs w:val="28"/>
        </w:rPr>
      </w:pPr>
    </w:p>
    <w:p w14:paraId="00000019" w14:textId="77777777" w:rsidR="00307D31" w:rsidRDefault="00307D31">
      <w:pPr>
        <w:ind w:left="-426" w:firstLine="426"/>
        <w:jc w:val="right"/>
        <w:rPr>
          <w:b/>
          <w:color w:val="000000"/>
          <w:sz w:val="28"/>
          <w:szCs w:val="28"/>
        </w:rPr>
      </w:pPr>
    </w:p>
    <w:p w14:paraId="0000001A" w14:textId="77777777" w:rsidR="00307D31" w:rsidRDefault="00307D31">
      <w:pPr>
        <w:ind w:left="-426" w:firstLine="426"/>
        <w:jc w:val="right"/>
        <w:rPr>
          <w:b/>
          <w:color w:val="000000"/>
          <w:sz w:val="28"/>
          <w:szCs w:val="28"/>
        </w:rPr>
      </w:pPr>
    </w:p>
    <w:p w14:paraId="0000001B" w14:textId="77777777" w:rsidR="00307D31" w:rsidRDefault="00266E04">
      <w:pPr>
        <w:ind w:left="-426" w:firstLine="426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Работу выполнила</w:t>
      </w:r>
    </w:p>
    <w:p w14:paraId="0000001C" w14:textId="64783B18" w:rsidR="00307D31" w:rsidRDefault="00266E04">
      <w:pPr>
        <w:ind w:left="-426" w:firstLine="426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студент 3 курса</w:t>
      </w:r>
    </w:p>
    <w:p w14:paraId="0000001D" w14:textId="1C9622BB" w:rsidR="00307D31" w:rsidRPr="001217D0" w:rsidRDefault="00266E04">
      <w:pPr>
        <w:ind w:left="-426" w:firstLine="426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группы БПМ-1</w:t>
      </w:r>
      <w:r w:rsidR="001217D0" w:rsidRPr="001217D0">
        <w:rPr>
          <w:b/>
          <w:color w:val="000000"/>
          <w:sz w:val="28"/>
          <w:szCs w:val="28"/>
        </w:rPr>
        <w:t>92</w:t>
      </w:r>
    </w:p>
    <w:p w14:paraId="0000001E" w14:textId="767ABFB1" w:rsidR="00307D31" w:rsidRDefault="00F97D73">
      <w:pPr>
        <w:ind w:left="-426" w:firstLine="426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Пчелинцев Илья</w:t>
      </w:r>
    </w:p>
    <w:p w14:paraId="0000001F" w14:textId="77777777" w:rsidR="00307D31" w:rsidRDefault="00307D31">
      <w:pPr>
        <w:ind w:left="-426" w:firstLine="426"/>
        <w:jc w:val="right"/>
        <w:rPr>
          <w:color w:val="000000"/>
          <w:sz w:val="28"/>
          <w:szCs w:val="28"/>
        </w:rPr>
      </w:pPr>
    </w:p>
    <w:p w14:paraId="00000020" w14:textId="77777777" w:rsidR="00307D31" w:rsidRDefault="00307D31">
      <w:pPr>
        <w:ind w:left="-426" w:firstLine="426"/>
        <w:jc w:val="right"/>
        <w:rPr>
          <w:color w:val="000000"/>
          <w:sz w:val="28"/>
          <w:szCs w:val="28"/>
        </w:rPr>
      </w:pPr>
    </w:p>
    <w:p w14:paraId="00000021" w14:textId="77777777" w:rsidR="00307D31" w:rsidRDefault="00307D31">
      <w:pPr>
        <w:ind w:left="-426" w:firstLine="426"/>
        <w:jc w:val="right"/>
        <w:rPr>
          <w:color w:val="000000"/>
          <w:sz w:val="28"/>
          <w:szCs w:val="28"/>
        </w:rPr>
      </w:pPr>
    </w:p>
    <w:p w14:paraId="00000022" w14:textId="77777777" w:rsidR="00307D31" w:rsidRDefault="00266E04">
      <w:pPr>
        <w:ind w:left="-426" w:firstLine="426"/>
        <w:jc w:val="righ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Преподаватель</w:t>
      </w:r>
    </w:p>
    <w:p w14:paraId="00000023" w14:textId="77777777" w:rsidR="00307D31" w:rsidRDefault="00266E04">
      <w:pPr>
        <w:ind w:left="-426" w:firstLine="426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Внуков Андрей Анатольевич</w:t>
      </w:r>
    </w:p>
    <w:p w14:paraId="00000024" w14:textId="77777777" w:rsidR="00307D31" w:rsidRDefault="00266E04">
      <w:pPr>
        <w:ind w:left="-426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00000025" w14:textId="77777777" w:rsidR="00307D31" w:rsidRDefault="00307D31">
      <w:pPr>
        <w:ind w:left="-426" w:firstLine="426"/>
        <w:jc w:val="center"/>
        <w:rPr>
          <w:color w:val="000000"/>
          <w:sz w:val="28"/>
          <w:szCs w:val="28"/>
        </w:rPr>
      </w:pPr>
    </w:p>
    <w:p w14:paraId="00000026" w14:textId="77777777" w:rsidR="00307D31" w:rsidRDefault="00307D31">
      <w:pPr>
        <w:ind w:left="-426" w:firstLine="426"/>
        <w:jc w:val="center"/>
        <w:rPr>
          <w:color w:val="000000"/>
          <w:sz w:val="28"/>
          <w:szCs w:val="28"/>
        </w:rPr>
      </w:pPr>
    </w:p>
    <w:p w14:paraId="00000027" w14:textId="77777777" w:rsidR="00307D31" w:rsidRDefault="00307D31">
      <w:pPr>
        <w:ind w:left="-426" w:firstLine="426"/>
        <w:jc w:val="center"/>
        <w:rPr>
          <w:color w:val="000000"/>
          <w:sz w:val="28"/>
          <w:szCs w:val="28"/>
        </w:rPr>
      </w:pPr>
    </w:p>
    <w:p w14:paraId="00000028" w14:textId="77777777" w:rsidR="00307D31" w:rsidRDefault="00307D31">
      <w:pPr>
        <w:rPr>
          <w:color w:val="000000"/>
          <w:sz w:val="28"/>
          <w:szCs w:val="28"/>
        </w:rPr>
      </w:pPr>
    </w:p>
    <w:p w14:paraId="00000029" w14:textId="7128FBC4" w:rsidR="00307D31" w:rsidRDefault="00266E04">
      <w:pPr>
        <w:ind w:left="-426" w:firstLine="42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</w:t>
      </w:r>
      <w:r w:rsidR="001217D0">
        <w:rPr>
          <w:color w:val="000000"/>
          <w:sz w:val="28"/>
          <w:szCs w:val="28"/>
        </w:rPr>
        <w:t>21</w:t>
      </w:r>
    </w:p>
    <w:p w14:paraId="0000002A" w14:textId="77777777" w:rsidR="00307D31" w:rsidRDefault="00266E04">
      <w:pPr>
        <w:ind w:left="-426" w:firstLine="426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Оглавление </w:t>
      </w:r>
    </w:p>
    <w:p w14:paraId="0000002B" w14:textId="77777777" w:rsidR="00307D31" w:rsidRDefault="003C11C6">
      <w:pPr>
        <w:ind w:left="-426" w:firstLine="426"/>
        <w:rPr>
          <w:color w:val="000000"/>
          <w:sz w:val="28"/>
          <w:szCs w:val="28"/>
        </w:rPr>
      </w:pPr>
      <w:hyperlink w:anchor="bookmark=id.gjdgxs">
        <w:r w:rsidR="00266E04">
          <w:rPr>
            <w:color w:val="0000FF"/>
            <w:sz w:val="28"/>
            <w:szCs w:val="28"/>
            <w:u w:val="single"/>
          </w:rPr>
          <w:t>Введение</w:t>
        </w:r>
      </w:hyperlink>
      <w:r w:rsidR="00266E04">
        <w:rPr>
          <w:color w:val="000000"/>
          <w:sz w:val="28"/>
          <w:szCs w:val="28"/>
        </w:rPr>
        <w:t>…………………………………………………………………………3</w:t>
      </w:r>
    </w:p>
    <w:p w14:paraId="0000002C" w14:textId="77777777" w:rsidR="00307D31" w:rsidRDefault="003C11C6">
      <w:pPr>
        <w:ind w:left="-426" w:firstLine="426"/>
        <w:rPr>
          <w:color w:val="000000"/>
          <w:sz w:val="28"/>
          <w:szCs w:val="28"/>
        </w:rPr>
      </w:pPr>
      <w:hyperlink w:anchor="bookmark=id.30j0zll">
        <w:r w:rsidR="00266E04">
          <w:rPr>
            <w:color w:val="0000FF"/>
            <w:sz w:val="28"/>
            <w:szCs w:val="28"/>
            <w:u w:val="single"/>
          </w:rPr>
          <w:t>Постановка задачи</w:t>
        </w:r>
      </w:hyperlink>
      <w:r w:rsidR="00266E04">
        <w:rPr>
          <w:color w:val="000000"/>
          <w:sz w:val="28"/>
          <w:szCs w:val="28"/>
        </w:rPr>
        <w:t>………………………………………………………………3</w:t>
      </w:r>
    </w:p>
    <w:p w14:paraId="0000002D" w14:textId="516DAB3F" w:rsidR="00307D31" w:rsidRDefault="003C11C6">
      <w:pPr>
        <w:ind w:left="-426" w:firstLine="426"/>
        <w:rPr>
          <w:color w:val="000000"/>
          <w:sz w:val="28"/>
          <w:szCs w:val="28"/>
        </w:rPr>
      </w:pPr>
      <w:hyperlink w:anchor="bookmark=id.3znysh7">
        <w:r w:rsidR="00266E04">
          <w:rPr>
            <w:color w:val="0000FF"/>
            <w:sz w:val="28"/>
            <w:szCs w:val="28"/>
            <w:u w:val="single"/>
          </w:rPr>
          <w:t>Основная часть</w:t>
        </w:r>
      </w:hyperlink>
      <w:r w:rsidR="00266E04">
        <w:rPr>
          <w:color w:val="000000"/>
          <w:sz w:val="28"/>
          <w:szCs w:val="28"/>
        </w:rPr>
        <w:t>…………………………………………………………………..</w:t>
      </w:r>
      <w:r w:rsidR="00F24C8E">
        <w:rPr>
          <w:color w:val="000000"/>
          <w:sz w:val="28"/>
          <w:szCs w:val="28"/>
        </w:rPr>
        <w:t>3</w:t>
      </w:r>
    </w:p>
    <w:p w14:paraId="0000002E" w14:textId="7C1A59C3" w:rsidR="00307D31" w:rsidRDefault="003C11C6">
      <w:pPr>
        <w:ind w:left="-426" w:firstLine="426"/>
        <w:rPr>
          <w:color w:val="000000"/>
          <w:sz w:val="28"/>
          <w:szCs w:val="28"/>
        </w:rPr>
      </w:pPr>
      <w:hyperlink w:anchor="bookmark=id.2p2csry">
        <w:r w:rsidR="00266E04">
          <w:rPr>
            <w:color w:val="0000FF"/>
            <w:sz w:val="28"/>
            <w:szCs w:val="28"/>
            <w:u w:val="single"/>
          </w:rPr>
          <w:t>Литература</w:t>
        </w:r>
      </w:hyperlink>
      <w:r w:rsidR="00266E04">
        <w:rPr>
          <w:color w:val="000000"/>
          <w:sz w:val="28"/>
          <w:szCs w:val="28"/>
        </w:rPr>
        <w:t>………………………………………………………………………</w:t>
      </w:r>
      <w:r w:rsidR="00F24C8E">
        <w:rPr>
          <w:color w:val="000000"/>
          <w:sz w:val="28"/>
          <w:szCs w:val="28"/>
        </w:rPr>
        <w:t>5</w:t>
      </w:r>
    </w:p>
    <w:p w14:paraId="0000002F" w14:textId="77777777" w:rsidR="00307D31" w:rsidRDefault="00307D31">
      <w:pPr>
        <w:ind w:left="-426" w:firstLine="426"/>
        <w:rPr>
          <w:color w:val="000000"/>
          <w:sz w:val="28"/>
          <w:szCs w:val="28"/>
        </w:rPr>
      </w:pPr>
    </w:p>
    <w:p w14:paraId="00000030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31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32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33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34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35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36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37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38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39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3A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3B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3C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3D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3E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3F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40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41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42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43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44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45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46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47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48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49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4A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4B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4C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4D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4E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4F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50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51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52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53" w14:textId="77777777" w:rsidR="00307D31" w:rsidRDefault="00307D31">
      <w:pPr>
        <w:ind w:left="-426" w:firstLine="426"/>
        <w:jc w:val="center"/>
        <w:rPr>
          <w:b/>
          <w:color w:val="000000"/>
          <w:sz w:val="28"/>
          <w:szCs w:val="28"/>
        </w:rPr>
      </w:pPr>
    </w:p>
    <w:p w14:paraId="00000054" w14:textId="77777777" w:rsidR="00307D31" w:rsidRDefault="00307D31">
      <w:pPr>
        <w:rPr>
          <w:b/>
          <w:color w:val="000000"/>
          <w:sz w:val="28"/>
          <w:szCs w:val="28"/>
        </w:rPr>
      </w:pPr>
    </w:p>
    <w:p w14:paraId="00000055" w14:textId="77777777" w:rsidR="00307D31" w:rsidRDefault="00307D31">
      <w:pPr>
        <w:rPr>
          <w:b/>
          <w:color w:val="000000"/>
          <w:sz w:val="28"/>
          <w:szCs w:val="28"/>
        </w:rPr>
      </w:pPr>
    </w:p>
    <w:p w14:paraId="00000056" w14:textId="77777777" w:rsidR="00307D31" w:rsidRDefault="00266E04">
      <w:pPr>
        <w:ind w:left="-426" w:firstLine="426"/>
        <w:jc w:val="center"/>
        <w:rPr>
          <w:b/>
          <w:color w:val="000000"/>
          <w:sz w:val="28"/>
          <w:szCs w:val="28"/>
        </w:rPr>
      </w:pPr>
      <w:bookmarkStart w:id="0" w:name="bookmark=id.gjdgxs" w:colFirst="0" w:colLast="0"/>
      <w:bookmarkEnd w:id="0"/>
      <w:r>
        <w:rPr>
          <w:b/>
          <w:color w:val="000000"/>
          <w:sz w:val="28"/>
          <w:szCs w:val="28"/>
        </w:rPr>
        <w:lastRenderedPageBreak/>
        <w:t>Введение</w:t>
      </w:r>
    </w:p>
    <w:p w14:paraId="00000057" w14:textId="77777777" w:rsidR="00307D31" w:rsidRDefault="00266E04">
      <w:pPr>
        <w:tabs>
          <w:tab w:val="left" w:pos="9128"/>
        </w:tabs>
        <w:ind w:left="-11" w:firstLine="295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Операционная система</w:t>
      </w:r>
      <w:r>
        <w:rPr>
          <w:sz w:val="28"/>
          <w:szCs w:val="28"/>
        </w:rPr>
        <w:t xml:space="preserve"> – программный комплекс, который позволяет использовать аппаратуру компьютера и предоставляет интерфейс для управления и реализации прикладного программного обеспечения.</w:t>
      </w:r>
    </w:p>
    <w:p w14:paraId="00000058" w14:textId="77777777" w:rsidR="00307D31" w:rsidRDefault="00266E04">
      <w:pPr>
        <w:ind w:firstLine="295"/>
        <w:jc w:val="both"/>
        <w:rPr>
          <w:sz w:val="28"/>
          <w:szCs w:val="28"/>
        </w:rPr>
      </w:pPr>
      <w:r>
        <w:rPr>
          <w:sz w:val="28"/>
          <w:szCs w:val="28"/>
        </w:rPr>
        <w:t>Операционная система является обязательным компонентом любой вычислительной машины, какие бы задачи перед ней ни стояли — будь то домашний компьютер, узел локальной или глобальной компьютерной сети, сервер баз данных или же комплекс управления технологическим процессом на промышленном предприятии.</w:t>
      </w:r>
    </w:p>
    <w:p w14:paraId="00000059" w14:textId="77777777" w:rsidR="00307D31" w:rsidRDefault="00266E04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Операционная система должна быть достаточно прозрачной для разработчиков программного обеспечения, дабы те могли разрабатывать приложения для расширения функционала операционной системы и улучшения ее работы. Поэтому любая операционная система базируется на совокупности нескольких важных понятий и концепций.</w:t>
      </w:r>
    </w:p>
    <w:p w14:paraId="0000005A" w14:textId="77777777" w:rsidR="00307D31" w:rsidRDefault="00307D31">
      <w:pPr>
        <w:jc w:val="both"/>
        <w:rPr>
          <w:color w:val="000000"/>
          <w:sz w:val="28"/>
          <w:szCs w:val="28"/>
          <w:highlight w:val="white"/>
        </w:rPr>
      </w:pPr>
    </w:p>
    <w:p w14:paraId="0000005B" w14:textId="77777777" w:rsidR="00307D31" w:rsidRDefault="00266E04">
      <w:pPr>
        <w:ind w:firstLine="295"/>
        <w:jc w:val="center"/>
        <w:rPr>
          <w:b/>
          <w:color w:val="000000"/>
          <w:sz w:val="28"/>
          <w:szCs w:val="28"/>
          <w:highlight w:val="white"/>
        </w:rPr>
      </w:pPr>
      <w:bookmarkStart w:id="1" w:name="bookmark=id.30j0zll" w:colFirst="0" w:colLast="0"/>
      <w:bookmarkEnd w:id="1"/>
      <w:r>
        <w:rPr>
          <w:b/>
          <w:color w:val="000000"/>
          <w:sz w:val="28"/>
          <w:szCs w:val="28"/>
          <w:highlight w:val="white"/>
        </w:rPr>
        <w:t>Постановка задачи</w:t>
      </w:r>
    </w:p>
    <w:p w14:paraId="0000005C" w14:textId="77777777" w:rsidR="00307D31" w:rsidRDefault="00266E04">
      <w:pPr>
        <w:ind w:firstLine="295"/>
        <w:jc w:val="both"/>
        <w:rPr>
          <w:sz w:val="28"/>
          <w:szCs w:val="28"/>
        </w:rPr>
      </w:pPr>
      <w:bookmarkStart w:id="2" w:name="bookmark=id.1fob9te" w:colFirst="0" w:colLast="0"/>
      <w:bookmarkEnd w:id="2"/>
      <w:r>
        <w:rPr>
          <w:sz w:val="28"/>
          <w:szCs w:val="28"/>
        </w:rPr>
        <w:t>В данном задании требуется раскрыть следующие темы:</w:t>
      </w:r>
    </w:p>
    <w:p w14:paraId="0000005D" w14:textId="77777777" w:rsidR="00307D31" w:rsidRDefault="003C11C6">
      <w:pPr>
        <w:numPr>
          <w:ilvl w:val="0"/>
          <w:numId w:val="1"/>
        </w:numPr>
        <w:rPr>
          <w:sz w:val="28"/>
          <w:szCs w:val="28"/>
        </w:rPr>
      </w:pPr>
      <w:hyperlink w:anchor="bookmark=id.tyjcwt">
        <w:r w:rsidR="00266E04">
          <w:rPr>
            <w:color w:val="0000FF"/>
            <w:sz w:val="28"/>
            <w:szCs w:val="28"/>
            <w:u w:val="single"/>
          </w:rPr>
          <w:t>Расслоение памяти</w:t>
        </w:r>
      </w:hyperlink>
    </w:p>
    <w:p w14:paraId="00000069" w14:textId="7A2B9223" w:rsidR="00307D31" w:rsidRDefault="003C11C6">
      <w:pPr>
        <w:numPr>
          <w:ilvl w:val="0"/>
          <w:numId w:val="1"/>
        </w:numPr>
        <w:rPr>
          <w:sz w:val="28"/>
          <w:szCs w:val="28"/>
        </w:rPr>
      </w:pPr>
      <w:hyperlink w:anchor="bookmark=id.2jxsxqh">
        <w:r w:rsidR="00266E04">
          <w:rPr>
            <w:color w:val="0000FF"/>
            <w:sz w:val="28"/>
            <w:szCs w:val="28"/>
            <w:u w:val="single"/>
          </w:rPr>
          <w:t>Мультипроцессорная обработка</w:t>
        </w:r>
      </w:hyperlink>
    </w:p>
    <w:p w14:paraId="0000006F" w14:textId="74923E59" w:rsidR="00307D31" w:rsidRDefault="003C11C6">
      <w:pPr>
        <w:numPr>
          <w:ilvl w:val="0"/>
          <w:numId w:val="1"/>
        </w:numPr>
        <w:rPr>
          <w:sz w:val="28"/>
          <w:szCs w:val="28"/>
        </w:rPr>
      </w:pPr>
      <w:hyperlink w:anchor="bookmark=id.4i7ojhp">
        <w:r w:rsidR="00266E04">
          <w:rPr>
            <w:color w:val="0000FF"/>
            <w:sz w:val="28"/>
            <w:szCs w:val="28"/>
            <w:u w:val="single"/>
          </w:rPr>
          <w:t>Компиляторы</w:t>
        </w:r>
      </w:hyperlink>
    </w:p>
    <w:p w14:paraId="00000077" w14:textId="63D50A3A" w:rsidR="00307D31" w:rsidRPr="00F97D73" w:rsidRDefault="003C11C6" w:rsidP="00F97D73">
      <w:pPr>
        <w:numPr>
          <w:ilvl w:val="0"/>
          <w:numId w:val="1"/>
        </w:numPr>
        <w:rPr>
          <w:sz w:val="28"/>
          <w:szCs w:val="28"/>
        </w:rPr>
      </w:pPr>
      <w:hyperlink w:anchor="bookmark=id.2xcytpi">
        <w:r w:rsidR="00266E04">
          <w:rPr>
            <w:color w:val="0000FF"/>
            <w:sz w:val="28"/>
            <w:szCs w:val="28"/>
            <w:u w:val="single"/>
          </w:rPr>
          <w:t>Интерпретаторы</w:t>
        </w:r>
      </w:hyperlink>
    </w:p>
    <w:p w14:paraId="00000078" w14:textId="77777777" w:rsidR="00307D31" w:rsidRDefault="00307D31">
      <w:pPr>
        <w:ind w:left="720"/>
      </w:pPr>
    </w:p>
    <w:p w14:paraId="00000079" w14:textId="77777777" w:rsidR="00307D31" w:rsidRDefault="00266E04">
      <w:pPr>
        <w:ind w:firstLine="29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Основная часть</w:t>
      </w:r>
    </w:p>
    <w:p w14:paraId="0000007A" w14:textId="77777777" w:rsidR="00307D31" w:rsidRDefault="00266E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295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Расслоение памяти</w:t>
      </w:r>
      <w:r>
        <w:rPr>
          <w:color w:val="000000"/>
          <w:sz w:val="28"/>
          <w:szCs w:val="28"/>
        </w:rPr>
        <w:t xml:space="preserve">. Метод расслоения памяти применяется для увеличения скорости доступа к оперативной памяти компьютера. В общем случае во время обращения к одной из ячеек оперативной памяти никакие другие обращения к памяти производиться не могут. При расслоении памяти соседние по адресам ячейки размещаются в различных блоках так, что появляется возможность производить несколько обращений одновременно. Быстродействие увеличивается. </w:t>
      </w:r>
    </w:p>
    <w:p w14:paraId="0000007B" w14:textId="77777777" w:rsidR="00307D31" w:rsidRDefault="00266E04">
      <w:pPr>
        <w:ind w:firstLine="295"/>
        <w:jc w:val="both"/>
      </w:pPr>
      <w:r>
        <w:rPr>
          <w:sz w:val="28"/>
          <w:szCs w:val="28"/>
        </w:rPr>
        <w:t>Известны два основных метода расслоения памяти. Суть этих методов состоит в том, что память строится на основе нескольких модулей. Но в одном случае модули памяти имеют раздельные адресные пространства (независимая адресация), а в другом – модули охвачены общим полем адресов и образуют единое адресное пространство</w:t>
      </w:r>
      <w:r>
        <w:t>.</w:t>
      </w:r>
    </w:p>
    <w:p w14:paraId="0000007C" w14:textId="77777777" w:rsidR="00307D31" w:rsidRDefault="00266E04">
      <w:pPr>
        <w:ind w:firstLine="29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1. Метод разделения памяти на два модуля с независимой адресацией был предложен и опробован еще в конце 50-х гг. лабораториями Гарвардского университета. Один модуль памяти использовался для хранения команд программы, другой – данных. Оба модуля имели собственные контроллеры памяти и раздельные магистрали доступа. Такой принцип построения ОП оказался во многих случаях очень эффективным и был успешно использован при разработке компьютеров различного назначения. Возник даже термин "Гарвардская архитектура". Этот принцип сохранен и в современных вариантах ЭВМ (процессорах) Гарвардской архитектуры. Он позволяет совместить во времени циклы обмена с обоими модулями памяти и </w:t>
      </w:r>
      <w:r>
        <w:rPr>
          <w:sz w:val="28"/>
          <w:szCs w:val="28"/>
        </w:rPr>
        <w:lastRenderedPageBreak/>
        <w:t>оказывается эффективным при обработке любых типов программ. В настоящее время Гарвардская архитектура широко используется при построении кэш-памятей мощных процессоров.</w:t>
      </w:r>
    </w:p>
    <w:p w14:paraId="0000007D" w14:textId="77777777" w:rsidR="00307D31" w:rsidRDefault="00266E04">
      <w:pPr>
        <w:ind w:firstLine="295"/>
        <w:jc w:val="both"/>
        <w:rPr>
          <w:sz w:val="28"/>
          <w:szCs w:val="28"/>
        </w:rPr>
      </w:pPr>
      <w:r>
        <w:rPr>
          <w:sz w:val="28"/>
          <w:szCs w:val="28"/>
        </w:rPr>
        <w:t>Метод 2. В простейшем случае используют два модуля с "веерной" (чередующейся) адресацией, при которой смежные адреса информационных единиц, соответствующих ширине выборки (слово, двойное слово и т.д.), принадлежат разным модулям (т.е. четные адреса принадлежат одному модулю, а нечетные – другому). Это позволяет процессору инициировать второй цикл обмена до завершения первого, поскольку адреса лежат в разных модулях, либо обращаться одновременно двум устройствам к разным модулям памяти. В результате за счет перекрытия во времени обращений к разным модулям пропускная способность ОП в среднем повышается. Веерная адресация, как и конвейер команд, оказывается эффективной только при наличии в программе достаточно длинных участков с последовательным выбором команд.</w:t>
      </w:r>
    </w:p>
    <w:p w14:paraId="0000007E" w14:textId="77777777" w:rsidR="00307D31" w:rsidRDefault="00266E04">
      <w:pPr>
        <w:ind w:firstLine="29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Двунаправленное расслоение ОП не может предотвратить появления циклов ожидания, поэтому были разработаны системы с 4- и более кратным расслоением ОП, в которых контроллер памяти обеспечивает распределение последовательно вырабатываемых адресов между несколькими модулями памяти.  </w:t>
      </w:r>
      <w:hyperlink w:anchor="bookmark=id.1fob9te">
        <w:r>
          <w:rPr>
            <w:color w:val="0000FF"/>
            <w:sz w:val="28"/>
            <w:szCs w:val="28"/>
            <w:u w:val="single"/>
          </w:rPr>
          <w:t>■</w:t>
        </w:r>
      </w:hyperlink>
    </w:p>
    <w:p w14:paraId="0000007F" w14:textId="77777777" w:rsidR="00307D31" w:rsidRDefault="00307D31">
      <w:pPr>
        <w:pBdr>
          <w:top w:val="nil"/>
          <w:left w:val="nil"/>
          <w:bottom w:val="nil"/>
          <w:right w:val="nil"/>
          <w:between w:val="nil"/>
        </w:pBdr>
        <w:ind w:firstLine="295"/>
        <w:jc w:val="both"/>
        <w:rPr>
          <w:color w:val="000000"/>
          <w:sz w:val="28"/>
          <w:szCs w:val="28"/>
        </w:rPr>
      </w:pPr>
      <w:bookmarkStart w:id="3" w:name="_heading=h.2et92p0" w:colFirst="0" w:colLast="0"/>
      <w:bookmarkEnd w:id="3"/>
    </w:p>
    <w:p w14:paraId="0000009F" w14:textId="77777777" w:rsidR="00307D31" w:rsidRDefault="00307D3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bookmarkStart w:id="4" w:name="bookmark=id.3dy6vkm" w:colFirst="0" w:colLast="0"/>
      <w:bookmarkStart w:id="5" w:name="bookmark=id.tyjcwt" w:colFirst="0" w:colLast="0"/>
      <w:bookmarkEnd w:id="4"/>
      <w:bookmarkEnd w:id="5"/>
    </w:p>
    <w:p w14:paraId="000000A0" w14:textId="77777777" w:rsidR="00307D31" w:rsidRDefault="00266E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295"/>
        <w:jc w:val="both"/>
        <w:rPr>
          <w:color w:val="000000"/>
          <w:sz w:val="28"/>
          <w:szCs w:val="28"/>
        </w:rPr>
      </w:pPr>
      <w:r>
        <w:rPr>
          <w:color w:val="000000"/>
        </w:rPr>
        <w:t xml:space="preserve"> </w:t>
      </w:r>
      <w:bookmarkStart w:id="6" w:name="bookmark=id.2jxsxqh" w:colFirst="0" w:colLast="0"/>
      <w:bookmarkEnd w:id="6"/>
      <w:r>
        <w:rPr>
          <w:b/>
          <w:color w:val="000000"/>
          <w:sz w:val="28"/>
          <w:szCs w:val="28"/>
        </w:rPr>
        <w:t>Мультипроцессорная обработка.</w:t>
      </w:r>
      <w:r>
        <w:rPr>
          <w:color w:val="000000"/>
          <w:sz w:val="28"/>
          <w:szCs w:val="28"/>
        </w:rPr>
        <w:t xml:space="preserve"> Мультипроцессорная обработка - это способ организации вычислительного процесса в системах с несколькими процессорами, при котором несколько задач (процессов, потоков) могут одновременно выполняться на разных процессорах системы.</w:t>
      </w:r>
    </w:p>
    <w:p w14:paraId="000000A1" w14:textId="77777777" w:rsidR="00307D31" w:rsidRDefault="00266E04">
      <w:pPr>
        <w:ind w:firstLine="295"/>
        <w:jc w:val="both"/>
      </w:pPr>
      <w:r>
        <w:rPr>
          <w:sz w:val="28"/>
          <w:szCs w:val="28"/>
        </w:rPr>
        <w:t xml:space="preserve">При мультипроцессорной работе возникает опасность конфликтных ситуаций определенных типов, которых не бывает в однопроцессорных машинах. Здесь необходимо обеспечить координированный упорядоченный доступ к каждой общей ячейке памяти, с тем чтобы два процессора не могли изменять ее содержимое одновременно — и в результате, быть может, портить его. Подобная координация необходима также и в случае, когда один процессор пытается изменить содержимое ячейки, которую хочет прочитать другой процессор. Упорядочение доступа необходимо также и для однопроцессорных машин. </w:t>
      </w:r>
      <w:hyperlink w:anchor="bookmark=id.1fob9te">
        <w:r>
          <w:rPr>
            <w:color w:val="0000FF"/>
            <w:sz w:val="28"/>
            <w:szCs w:val="28"/>
            <w:u w:val="single"/>
          </w:rPr>
          <w:t>■</w:t>
        </w:r>
      </w:hyperlink>
    </w:p>
    <w:p w14:paraId="000000A2" w14:textId="77777777" w:rsidR="00307D31" w:rsidRDefault="00307D3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0B0" w14:textId="424C9800" w:rsidR="00307D31" w:rsidRDefault="00266E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295"/>
        <w:jc w:val="both"/>
        <w:rPr>
          <w:color w:val="000000"/>
          <w:sz w:val="28"/>
          <w:szCs w:val="28"/>
        </w:rPr>
      </w:pPr>
      <w:bookmarkStart w:id="7" w:name="bookmark=id.4i7ojhp" w:colFirst="0" w:colLast="0"/>
      <w:bookmarkEnd w:id="7"/>
      <w:r>
        <w:rPr>
          <w:b/>
          <w:color w:val="000000"/>
          <w:sz w:val="28"/>
          <w:szCs w:val="28"/>
        </w:rPr>
        <w:t>Компиляторы.</w:t>
      </w:r>
      <w:r>
        <w:rPr>
          <w:color w:val="000000"/>
          <w:sz w:val="28"/>
          <w:szCs w:val="28"/>
        </w:rPr>
        <w:t xml:space="preserve"> Программирование на языке ассемблера требует больших усилий и, чтобы облегчить процесс программирования, были разработаны языки высокого уровня. Программы теперь можно писать, не тратя время и силы на полное изучение внутренней структуры компьютера. Языки высокого уровня позволили безболезненно переносить программы с одного компьютера на другой (другого типа). Перевод программ с языка высокого уровня на машинный язык осуществляется при помощи программы, называемой компилятором. Перевод осуществляется по следующей схеме: </w:t>
      </w:r>
      <w:r>
        <w:rPr>
          <w:color w:val="000000"/>
          <w:sz w:val="28"/>
          <w:szCs w:val="28"/>
        </w:rPr>
        <w:lastRenderedPageBreak/>
        <w:t xml:space="preserve">исходная программа – объектная программа – компоновка – загрузочная программа. </w:t>
      </w:r>
      <w:hyperlink w:anchor="bookmark=id.1fob9te">
        <w:r>
          <w:rPr>
            <w:color w:val="0000FF"/>
            <w:sz w:val="28"/>
            <w:szCs w:val="28"/>
            <w:u w:val="single"/>
          </w:rPr>
          <w:t>■</w:t>
        </w:r>
      </w:hyperlink>
    </w:p>
    <w:p w14:paraId="000000B1" w14:textId="77777777" w:rsidR="00307D31" w:rsidRDefault="00307D31">
      <w:pPr>
        <w:jc w:val="both"/>
        <w:rPr>
          <w:sz w:val="28"/>
          <w:szCs w:val="28"/>
        </w:rPr>
      </w:pPr>
    </w:p>
    <w:p w14:paraId="000000B2" w14:textId="77777777" w:rsidR="00307D31" w:rsidRDefault="00266E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29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bookmarkStart w:id="8" w:name="bookmark=id.2xcytpi" w:colFirst="0" w:colLast="0"/>
      <w:bookmarkEnd w:id="8"/>
      <w:r>
        <w:rPr>
          <w:b/>
          <w:color w:val="000000"/>
          <w:sz w:val="28"/>
          <w:szCs w:val="28"/>
        </w:rPr>
        <w:t>Интерпретаторы.</w:t>
      </w:r>
      <w:r>
        <w:rPr>
          <w:color w:val="000000"/>
          <w:sz w:val="28"/>
          <w:szCs w:val="28"/>
        </w:rPr>
        <w:t xml:space="preserve"> Интерпретаторы – особый вид трансляторов, которые не генерируют объект-программу, а фактически обеспечивают непрерывное выполнение исходной программы. Выполнение программы в режиме интерпретации происходит медленнее по сравнению с компилированным кодом, поскольку интерпретатору надо транслировать команды при каждом ее выполнении. Пример: команда1, команда2, команда3, команда1, команда 3 (последние две транслируются заново). </w:t>
      </w:r>
      <w:hyperlink w:anchor="bookmark=id.1fob9te">
        <w:r>
          <w:rPr>
            <w:color w:val="0000FF"/>
            <w:sz w:val="28"/>
            <w:szCs w:val="28"/>
            <w:u w:val="single"/>
          </w:rPr>
          <w:t>■</w:t>
        </w:r>
      </w:hyperlink>
    </w:p>
    <w:p w14:paraId="000000B3" w14:textId="77777777" w:rsidR="00307D31" w:rsidRDefault="00307D3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000000CD" w14:textId="77777777" w:rsidR="00307D31" w:rsidRDefault="00307D31">
      <w:pPr>
        <w:pBdr>
          <w:top w:val="nil"/>
          <w:left w:val="nil"/>
          <w:bottom w:val="nil"/>
          <w:right w:val="nil"/>
          <w:between w:val="nil"/>
        </w:pBdr>
        <w:ind w:left="295"/>
        <w:jc w:val="both"/>
        <w:rPr>
          <w:b/>
          <w:color w:val="000000"/>
          <w:sz w:val="28"/>
          <w:szCs w:val="28"/>
        </w:rPr>
      </w:pPr>
      <w:bookmarkStart w:id="9" w:name="bookmark=id.qsh70q" w:colFirst="0" w:colLast="0"/>
      <w:bookmarkStart w:id="10" w:name="bookmark=id.3as4poj" w:colFirst="0" w:colLast="0"/>
      <w:bookmarkEnd w:id="9"/>
      <w:bookmarkEnd w:id="10"/>
    </w:p>
    <w:p w14:paraId="000000CE" w14:textId="77777777" w:rsidR="00307D31" w:rsidRDefault="00307D31">
      <w:pPr>
        <w:pBdr>
          <w:top w:val="nil"/>
          <w:left w:val="nil"/>
          <w:bottom w:val="nil"/>
          <w:right w:val="nil"/>
          <w:between w:val="nil"/>
        </w:pBdr>
        <w:ind w:left="295"/>
        <w:jc w:val="both"/>
        <w:rPr>
          <w:color w:val="000000"/>
        </w:rPr>
      </w:pPr>
    </w:p>
    <w:p w14:paraId="000000CF" w14:textId="77777777" w:rsidR="00307D31" w:rsidRDefault="00266E04">
      <w:pPr>
        <w:pBdr>
          <w:top w:val="nil"/>
          <w:left w:val="nil"/>
          <w:bottom w:val="nil"/>
          <w:right w:val="nil"/>
          <w:between w:val="nil"/>
        </w:pBdr>
        <w:ind w:left="295"/>
        <w:jc w:val="center"/>
        <w:rPr>
          <w:b/>
          <w:color w:val="000000"/>
          <w:sz w:val="28"/>
          <w:szCs w:val="28"/>
        </w:rPr>
      </w:pPr>
      <w:bookmarkStart w:id="11" w:name="bookmark=id.2p2csry" w:colFirst="0" w:colLast="0"/>
      <w:bookmarkEnd w:id="11"/>
      <w:r>
        <w:rPr>
          <w:b/>
          <w:color w:val="000000"/>
          <w:sz w:val="28"/>
          <w:szCs w:val="28"/>
        </w:rPr>
        <w:t>Литература</w:t>
      </w:r>
    </w:p>
    <w:p w14:paraId="000000D0" w14:textId="77777777" w:rsidR="00307D31" w:rsidRDefault="00266E0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Wikipedia.org</w:t>
      </w:r>
    </w:p>
    <w:p w14:paraId="000000D1" w14:textId="77777777" w:rsidR="00307D31" w:rsidRDefault="00266E04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Таненбаум С. Современные ОС.- С.-П.: Изд. Группа BHV, 2002</w:t>
      </w:r>
    </w:p>
    <w:p w14:paraId="000000D2" w14:textId="77777777" w:rsidR="00307D31" w:rsidRDefault="00266E04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Стивене Р.У., Раго С.А. UNIX. Профессиональное программирование. 2-е издание. – СПб.: Символ-Плюс, 2007 г.</w:t>
      </w:r>
    </w:p>
    <w:p w14:paraId="000000D3" w14:textId="77777777" w:rsidR="00307D31" w:rsidRDefault="00307D31">
      <w:pPr>
        <w:pBdr>
          <w:top w:val="nil"/>
          <w:left w:val="nil"/>
          <w:bottom w:val="nil"/>
          <w:right w:val="nil"/>
          <w:between w:val="nil"/>
        </w:pBdr>
        <w:ind w:left="295"/>
        <w:rPr>
          <w:color w:val="000000"/>
          <w:sz w:val="28"/>
          <w:szCs w:val="28"/>
        </w:rPr>
      </w:pPr>
    </w:p>
    <w:p w14:paraId="000000D4" w14:textId="77777777" w:rsidR="00307D31" w:rsidRDefault="00307D31">
      <w:pPr>
        <w:pBdr>
          <w:top w:val="nil"/>
          <w:left w:val="nil"/>
          <w:bottom w:val="nil"/>
          <w:right w:val="nil"/>
          <w:between w:val="nil"/>
        </w:pBdr>
        <w:ind w:left="295"/>
        <w:jc w:val="center"/>
        <w:rPr>
          <w:b/>
          <w:color w:val="000000"/>
          <w:sz w:val="28"/>
          <w:szCs w:val="28"/>
        </w:rPr>
      </w:pPr>
    </w:p>
    <w:sectPr w:rsidR="00307D31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51E19" w14:textId="77777777" w:rsidR="003C11C6" w:rsidRDefault="003C11C6">
      <w:r>
        <w:separator/>
      </w:r>
    </w:p>
  </w:endnote>
  <w:endnote w:type="continuationSeparator" w:id="0">
    <w:p w14:paraId="1624CAE1" w14:textId="77777777" w:rsidR="003C11C6" w:rsidRDefault="003C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5" w14:textId="33BD5F64" w:rsidR="00307D31" w:rsidRDefault="00266E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217D0">
      <w:rPr>
        <w:noProof/>
        <w:color w:val="000000"/>
      </w:rPr>
      <w:t>2</w:t>
    </w:r>
    <w:r>
      <w:rPr>
        <w:color w:val="000000"/>
      </w:rPr>
      <w:fldChar w:fldCharType="end"/>
    </w:r>
  </w:p>
  <w:p w14:paraId="000000D6" w14:textId="77777777" w:rsidR="00307D31" w:rsidRDefault="00307D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2980A" w14:textId="77777777" w:rsidR="003C11C6" w:rsidRDefault="003C11C6">
      <w:r>
        <w:separator/>
      </w:r>
    </w:p>
  </w:footnote>
  <w:footnote w:type="continuationSeparator" w:id="0">
    <w:p w14:paraId="10681BDD" w14:textId="77777777" w:rsidR="003C11C6" w:rsidRDefault="003C1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A72EA"/>
    <w:multiLevelType w:val="multilevel"/>
    <w:tmpl w:val="AD8C43E4"/>
    <w:lvl w:ilvl="0">
      <w:start w:val="1"/>
      <w:numFmt w:val="decimal"/>
      <w:lvlText w:val="%1."/>
      <w:lvlJc w:val="left"/>
      <w:pPr>
        <w:ind w:left="655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375" w:hanging="360"/>
      </w:pPr>
    </w:lvl>
    <w:lvl w:ilvl="2">
      <w:start w:val="1"/>
      <w:numFmt w:val="lowerRoman"/>
      <w:lvlText w:val="%3."/>
      <w:lvlJc w:val="right"/>
      <w:pPr>
        <w:ind w:left="2095" w:hanging="180"/>
      </w:pPr>
    </w:lvl>
    <w:lvl w:ilvl="3">
      <w:start w:val="1"/>
      <w:numFmt w:val="decimal"/>
      <w:lvlText w:val="%4."/>
      <w:lvlJc w:val="left"/>
      <w:pPr>
        <w:ind w:left="2815" w:hanging="360"/>
      </w:pPr>
    </w:lvl>
    <w:lvl w:ilvl="4">
      <w:start w:val="1"/>
      <w:numFmt w:val="lowerLetter"/>
      <w:lvlText w:val="%5."/>
      <w:lvlJc w:val="left"/>
      <w:pPr>
        <w:ind w:left="3535" w:hanging="360"/>
      </w:pPr>
    </w:lvl>
    <w:lvl w:ilvl="5">
      <w:start w:val="1"/>
      <w:numFmt w:val="lowerRoman"/>
      <w:lvlText w:val="%6."/>
      <w:lvlJc w:val="right"/>
      <w:pPr>
        <w:ind w:left="4255" w:hanging="180"/>
      </w:pPr>
    </w:lvl>
    <w:lvl w:ilvl="6">
      <w:start w:val="1"/>
      <w:numFmt w:val="decimal"/>
      <w:lvlText w:val="%7."/>
      <w:lvlJc w:val="left"/>
      <w:pPr>
        <w:ind w:left="4975" w:hanging="360"/>
      </w:pPr>
    </w:lvl>
    <w:lvl w:ilvl="7">
      <w:start w:val="1"/>
      <w:numFmt w:val="lowerLetter"/>
      <w:lvlText w:val="%8."/>
      <w:lvlJc w:val="left"/>
      <w:pPr>
        <w:ind w:left="5695" w:hanging="360"/>
      </w:pPr>
    </w:lvl>
    <w:lvl w:ilvl="8">
      <w:start w:val="1"/>
      <w:numFmt w:val="lowerRoman"/>
      <w:lvlText w:val="%9."/>
      <w:lvlJc w:val="right"/>
      <w:pPr>
        <w:ind w:left="6415" w:hanging="180"/>
      </w:pPr>
    </w:lvl>
  </w:abstractNum>
  <w:abstractNum w:abstractNumId="1" w15:restartNumberingAfterBreak="0">
    <w:nsid w:val="50175A01"/>
    <w:multiLevelType w:val="multilevel"/>
    <w:tmpl w:val="21E0E4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D31"/>
    <w:rsid w:val="001217D0"/>
    <w:rsid w:val="00266E04"/>
    <w:rsid w:val="00307D31"/>
    <w:rsid w:val="003C11C6"/>
    <w:rsid w:val="00D34647"/>
    <w:rsid w:val="00F24C8E"/>
    <w:rsid w:val="00F9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28EF"/>
  <w15:docId w15:val="{F9C34F19-3A6B-47FF-9B02-EC950B1E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38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a0"/>
    <w:rsid w:val="003000EA"/>
  </w:style>
  <w:style w:type="character" w:styleId="a4">
    <w:name w:val="Hyperlink"/>
    <w:basedOn w:val="a0"/>
    <w:uiPriority w:val="99"/>
    <w:unhideWhenUsed/>
    <w:rsid w:val="003000E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7783C"/>
    <w:pPr>
      <w:spacing w:before="100" w:beforeAutospacing="1" w:after="100" w:afterAutospacing="1"/>
    </w:pPr>
  </w:style>
  <w:style w:type="character" w:customStyle="1" w:styleId="-">
    <w:name w:val="опред-е"/>
    <w:basedOn w:val="a0"/>
    <w:rsid w:val="00C7783C"/>
  </w:style>
  <w:style w:type="character" w:customStyle="1" w:styleId="-0">
    <w:name w:val="ук-ль"/>
    <w:basedOn w:val="a0"/>
    <w:rsid w:val="00C7783C"/>
  </w:style>
  <w:style w:type="paragraph" w:styleId="a6">
    <w:name w:val="Balloon Text"/>
    <w:basedOn w:val="a"/>
    <w:link w:val="a7"/>
    <w:uiPriority w:val="99"/>
    <w:semiHidden/>
    <w:unhideWhenUsed/>
    <w:rsid w:val="00C7783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7783C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320D9A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D22539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10564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056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10564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056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AE48B9"/>
    <w:rPr>
      <w:b/>
      <w:bCs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hM9+GlyE12pZzWH32pZ1aFq57A==">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Корогодина</dc:creator>
  <cp:lastModifiedBy>Пчелинцев Илья Игоревич</cp:lastModifiedBy>
  <cp:revision>7</cp:revision>
  <dcterms:created xsi:type="dcterms:W3CDTF">2016-11-11T18:12:00Z</dcterms:created>
  <dcterms:modified xsi:type="dcterms:W3CDTF">2021-10-16T17:17:00Z</dcterms:modified>
</cp:coreProperties>
</file>