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36B75" w14:textId="77777777" w:rsidR="00980530" w:rsidRDefault="00980530"/>
    <w:p w14:paraId="62CE5605" w14:textId="77777777" w:rsidR="00980530" w:rsidRDefault="00980530"/>
    <w:p w14:paraId="20C6FB06" w14:textId="77777777" w:rsidR="00980530" w:rsidRDefault="00980530"/>
    <w:p w14:paraId="0C98DCAA" w14:textId="77777777" w:rsidR="00980530" w:rsidRDefault="00000000">
      <w:pPr>
        <w:jc w:val="center"/>
      </w:pPr>
      <w:r>
        <w:rPr>
          <w:b/>
          <w:color w:val="18324A"/>
          <w:sz w:val="58"/>
        </w:rPr>
        <w:t>AI RISK MANAGEMENT</w:t>
      </w:r>
    </w:p>
    <w:p w14:paraId="5F56242C" w14:textId="77777777" w:rsidR="00980530" w:rsidRDefault="00000000">
      <w:pPr>
        <w:jc w:val="center"/>
      </w:pPr>
      <w:r>
        <w:rPr>
          <w:b/>
          <w:color w:val="197D86"/>
          <w:sz w:val="46"/>
        </w:rPr>
        <w:t>GOVERNANCE AND SECURITY</w:t>
      </w:r>
    </w:p>
    <w:p w14:paraId="06B69197" w14:textId="77777777" w:rsidR="00980530" w:rsidRDefault="00000000">
      <w:pPr>
        <w:jc w:val="center"/>
      </w:pPr>
      <w:r>
        <w:rPr>
          <w:color w:val="2E74B5"/>
          <w:sz w:val="32"/>
        </w:rPr>
        <w:t>Practical Manager and Junior Analyst Manual</w:t>
      </w:r>
    </w:p>
    <w:p w14:paraId="24FC0D06" w14:textId="77777777" w:rsidR="00980530" w:rsidRDefault="00980530"/>
    <w:tbl>
      <w:tblPr>
        <w:tblStyle w:val="TableGrid"/>
        <w:tblW w:w="9360" w:type="dxa"/>
        <w:tblInd w:w="120" w:type="dxa"/>
        <w:tblLayout w:type="fixed"/>
        <w:tblLook w:val="04A0" w:firstRow="1" w:lastRow="0" w:firstColumn="1" w:lastColumn="0" w:noHBand="0" w:noVBand="1"/>
      </w:tblPr>
      <w:tblGrid>
        <w:gridCol w:w="9360"/>
      </w:tblGrid>
      <w:tr w:rsidR="00980530" w14:paraId="4700E08E" w14:textId="77777777">
        <w:trPr>
          <w:cantSplit/>
        </w:trPr>
        <w:tc>
          <w:tcPr>
            <w:tcW w:w="9360" w:type="dxa"/>
            <w:shd w:val="clear" w:color="auto" w:fill="EAF3F8"/>
            <w:tcMar>
              <w:top w:w="90" w:type="dxa"/>
              <w:left w:w="120" w:type="dxa"/>
              <w:bottom w:w="90" w:type="dxa"/>
              <w:right w:w="120" w:type="dxa"/>
            </w:tcMar>
            <w:vAlign w:val="center"/>
          </w:tcPr>
          <w:p w14:paraId="748C575F" w14:textId="77777777" w:rsidR="00980530" w:rsidRDefault="00000000">
            <w:pPr>
              <w:spacing w:after="0"/>
            </w:pPr>
            <w:r>
              <w:rPr>
                <w:b/>
                <w:color w:val="197D86"/>
              </w:rPr>
              <w:t xml:space="preserve">What this manual does: </w:t>
            </w:r>
            <w:r>
              <w:t>Explains how to approve, map, test, secure, monitor, and prove responsible AI use. It covers traditional ML, generative AI, RAG, agents, tools, NIST AI RMF, ISO standards, OWASP risks, CSA AICM, manager decisions, analyst work, and safe labs.</w:t>
            </w:r>
          </w:p>
        </w:tc>
      </w:tr>
    </w:tbl>
    <w:p w14:paraId="07B389F8" w14:textId="77777777" w:rsidR="00980530" w:rsidRDefault="00980530">
      <w:pPr>
        <w:spacing w:after="0"/>
      </w:pPr>
    </w:p>
    <w:p w14:paraId="0DC0B588" w14:textId="77777777" w:rsidR="00980530" w:rsidRDefault="00980530"/>
    <w:p w14:paraId="3500CBFE" w14:textId="77777777" w:rsidR="00980530" w:rsidRDefault="00980530"/>
    <w:p w14:paraId="7A9EA1D7" w14:textId="77777777" w:rsidR="00980530" w:rsidRDefault="00980530"/>
    <w:p w14:paraId="32B3BBC1" w14:textId="77777777" w:rsidR="00980530" w:rsidRDefault="00000000">
      <w:pPr>
        <w:jc w:val="center"/>
      </w:pPr>
      <w:r>
        <w:rPr>
          <w:b/>
          <w:color w:val="18324A"/>
          <w:sz w:val="26"/>
        </w:rPr>
        <w:t>Alberto (Al) Leiva</w:t>
      </w:r>
    </w:p>
    <w:p w14:paraId="34369E53" w14:textId="77777777" w:rsidR="00980530" w:rsidRDefault="00000000">
      <w:pPr>
        <w:jc w:val="center"/>
      </w:pPr>
      <w:r>
        <w:rPr>
          <w:color w:val="5B6570"/>
          <w:sz w:val="22"/>
        </w:rPr>
        <w:t>First Edition • July 2026</w:t>
      </w:r>
    </w:p>
    <w:p w14:paraId="2E64AD5F" w14:textId="77777777" w:rsidR="00980530" w:rsidRDefault="00000000">
      <w:r>
        <w:br w:type="page"/>
      </w:r>
    </w:p>
    <w:p w14:paraId="675BD978" w14:textId="77777777" w:rsidR="00980530" w:rsidRDefault="00000000">
      <w:pPr>
        <w:pStyle w:val="Heading1"/>
      </w:pPr>
      <w:bookmarkStart w:id="0" w:name="_Toc234939302"/>
      <w:r>
        <w:lastRenderedPageBreak/>
        <w:t>Preface</w:t>
      </w:r>
      <w:bookmarkEnd w:id="0"/>
    </w:p>
    <w:p w14:paraId="49B2C721" w14:textId="77777777" w:rsidR="00980530" w:rsidRDefault="00000000">
      <w:r>
        <w:t>Artificial intelligence can assist people, create content, rank choices, detect patterns, and take actions. It can also be wrong, biased, manipulated, overly powerful, difficult to explain, or used beyond its approved purpose. Good governance helps an organization obtain value while protecting people, information, operations, and trust.</w:t>
      </w:r>
    </w:p>
    <w:p w14:paraId="6A8E2476" w14:textId="77777777" w:rsidR="00980530" w:rsidRDefault="00000000">
      <w:r>
        <w:t>This manual uses plain language and focuses on practical work. It is not legal advice, a certification guide, or a promise that a system is safe. Laws, standards, model behavior, threats, and provider features change quickly. Confirm current authoritative sources and involve qualified legal, privacy, security, data science, human-rights, safety, procurement, audit, and business professionals for real decisions.</w:t>
      </w:r>
    </w:p>
    <w:tbl>
      <w:tblPr>
        <w:tblStyle w:val="TableGrid"/>
        <w:tblW w:w="9360" w:type="dxa"/>
        <w:tblInd w:w="120" w:type="dxa"/>
        <w:tblLayout w:type="fixed"/>
        <w:tblLook w:val="04A0" w:firstRow="1" w:lastRow="0" w:firstColumn="1" w:lastColumn="0" w:noHBand="0" w:noVBand="1"/>
      </w:tblPr>
      <w:tblGrid>
        <w:gridCol w:w="9360"/>
      </w:tblGrid>
      <w:tr w:rsidR="00980530" w14:paraId="787A456D" w14:textId="77777777">
        <w:trPr>
          <w:cantSplit/>
        </w:trPr>
        <w:tc>
          <w:tcPr>
            <w:tcW w:w="9360" w:type="dxa"/>
            <w:shd w:val="clear" w:color="auto" w:fill="FFF7E6"/>
            <w:tcMar>
              <w:top w:w="90" w:type="dxa"/>
              <w:left w:w="120" w:type="dxa"/>
              <w:bottom w:w="90" w:type="dxa"/>
              <w:right w:w="120" w:type="dxa"/>
            </w:tcMar>
            <w:vAlign w:val="center"/>
          </w:tcPr>
          <w:p w14:paraId="6A19BD26" w14:textId="77777777" w:rsidR="00980530" w:rsidRDefault="00000000">
            <w:pPr>
              <w:spacing w:after="0"/>
            </w:pPr>
            <w:r>
              <w:rPr>
                <w:b/>
                <w:color w:val="D69E2E"/>
              </w:rPr>
              <w:t xml:space="preserve">Current-information note: </w:t>
            </w:r>
            <w:r>
              <w:t>Verified July 14, 2026. NIST AI RMF 1.0 remains the published framework but NIST states it is being revised. NIST AI 600-1 remains the Generative AI Profile. CSA AICM v1.1 was released in June 2026. EU AI Act obligations apply progressively, and proposed timing changes are not final law unless adopted; verify status with official sources and counsel.</w:t>
            </w:r>
          </w:p>
        </w:tc>
      </w:tr>
    </w:tbl>
    <w:p w14:paraId="05C652A6" w14:textId="77777777" w:rsidR="00980530" w:rsidRDefault="00980530">
      <w:pPr>
        <w:spacing w:after="0"/>
      </w:pPr>
    </w:p>
    <w:p w14:paraId="245D5B16" w14:textId="77777777" w:rsidR="00980530" w:rsidRDefault="00000000">
      <w:pPr>
        <w:pStyle w:val="Heading2"/>
      </w:pPr>
      <w:bookmarkStart w:id="1" w:name="_Toc234939303"/>
      <w:r>
        <w:t>How to use this manual</w:t>
      </w:r>
      <w:bookmarkEnd w:id="1"/>
    </w:p>
    <w:p w14:paraId="2C7C17FC" w14:textId="77777777" w:rsidR="00980530" w:rsidRDefault="00000000" w:rsidP="00531AE2">
      <w:pPr>
        <w:pStyle w:val="ListBullet"/>
        <w:numPr>
          <w:ilvl w:val="0"/>
          <w:numId w:val="10"/>
        </w:numPr>
      </w:pPr>
      <w:r>
        <w:t>Managers: start with Chapters 1–10, 22–28, then use the decision records in Chapter 30.</w:t>
      </w:r>
    </w:p>
    <w:p w14:paraId="2FB0F2D8" w14:textId="77777777" w:rsidR="00980530" w:rsidRDefault="00000000" w:rsidP="00531AE2">
      <w:pPr>
        <w:pStyle w:val="ListBullet"/>
        <w:numPr>
          <w:ilvl w:val="0"/>
          <w:numId w:val="10"/>
        </w:numPr>
      </w:pPr>
      <w:r>
        <w:t>Junior analysts: study in order, run only authorized labs, and build the portfolio in Chapter 29.</w:t>
      </w:r>
    </w:p>
    <w:p w14:paraId="32610935" w14:textId="77777777" w:rsidR="00980530" w:rsidRDefault="00000000" w:rsidP="00531AE2">
      <w:pPr>
        <w:pStyle w:val="ListBullet"/>
        <w:numPr>
          <w:ilvl w:val="0"/>
          <w:numId w:val="10"/>
        </w:numPr>
      </w:pPr>
      <w:r>
        <w:t>Developers and data teams: focus on Chapters 10–23 and the testing tools in Chapter 26.</w:t>
      </w:r>
    </w:p>
    <w:p w14:paraId="4FAB0DB2" w14:textId="77777777" w:rsidR="00980530" w:rsidRDefault="00000000" w:rsidP="00531AE2">
      <w:pPr>
        <w:pStyle w:val="ListBullet"/>
        <w:numPr>
          <w:ilvl w:val="0"/>
          <w:numId w:val="10"/>
        </w:numPr>
      </w:pPr>
      <w:r>
        <w:t>GRC, privacy, legal, and audit teams: focus on Chapters 2–9 and 20–25.</w:t>
      </w:r>
    </w:p>
    <w:p w14:paraId="70393E87" w14:textId="77777777" w:rsidR="00980530" w:rsidRDefault="00000000" w:rsidP="00531AE2">
      <w:pPr>
        <w:pStyle w:val="ListBullet"/>
        <w:numPr>
          <w:ilvl w:val="0"/>
          <w:numId w:val="10"/>
        </w:numPr>
      </w:pPr>
      <w:r>
        <w:t>Record the exact system, model, version, data, use, users, geography, impact, evidence, limitations, and decision for every assessment.</w:t>
      </w:r>
    </w:p>
    <w:p w14:paraId="5F20AB37" w14:textId="77777777" w:rsidR="00980530" w:rsidRDefault="00000000">
      <w:r>
        <w:br w:type="page"/>
      </w:r>
    </w:p>
    <w:p w14:paraId="035545A9" w14:textId="77777777" w:rsidR="00980530" w:rsidRDefault="00000000">
      <w:pPr>
        <w:pStyle w:val="Heading1"/>
      </w:pPr>
      <w:bookmarkStart w:id="2" w:name="_Toc234939304"/>
      <w:r>
        <w:lastRenderedPageBreak/>
        <w:t>Table of Contents</w:t>
      </w:r>
      <w:bookmarkEnd w:id="2"/>
    </w:p>
    <w:p w14:paraId="795E0E5A" w14:textId="77777777" w:rsidR="00980530" w:rsidRDefault="00000000">
      <w:r>
        <w:t>This file contains a true native Word table of contents plus a permanent page-numbered chapter guide.</w:t>
      </w:r>
    </w:p>
    <w:p w14:paraId="2859881D" w14:textId="77777777" w:rsidR="00531AE2" w:rsidRDefault="00000000">
      <w:pPr>
        <w:pStyle w:val="TOC1"/>
        <w:tabs>
          <w:tab w:val="right" w:leader="dot" w:pos="9350"/>
        </w:tabs>
        <w:rPr>
          <w:noProof/>
        </w:rPr>
      </w:pPr>
      <w:r>
        <w:fldChar w:fldCharType="begin"/>
      </w:r>
      <w:r>
        <w:instrText xml:space="preserve"> TOC \o "1-3" \h \z \u </w:instrText>
      </w:r>
      <w:r>
        <w:fldChar w:fldCharType="separate"/>
      </w:r>
      <w:hyperlink w:anchor="_Toc234939302" w:history="1">
        <w:r w:rsidR="00531AE2" w:rsidRPr="00167C46">
          <w:rPr>
            <w:rStyle w:val="Hyperlink"/>
            <w:noProof/>
          </w:rPr>
          <w:t>Preface</w:t>
        </w:r>
        <w:r w:rsidR="00531AE2">
          <w:rPr>
            <w:noProof/>
            <w:webHidden/>
          </w:rPr>
          <w:tab/>
        </w:r>
        <w:r w:rsidR="00531AE2">
          <w:rPr>
            <w:noProof/>
            <w:webHidden/>
          </w:rPr>
          <w:fldChar w:fldCharType="begin"/>
        </w:r>
        <w:r w:rsidR="00531AE2">
          <w:rPr>
            <w:noProof/>
            <w:webHidden/>
          </w:rPr>
          <w:instrText xml:space="preserve"> PAGEREF _Toc234939302 \h </w:instrText>
        </w:r>
        <w:r w:rsidR="00531AE2">
          <w:rPr>
            <w:noProof/>
            <w:webHidden/>
          </w:rPr>
        </w:r>
        <w:r w:rsidR="00531AE2">
          <w:rPr>
            <w:noProof/>
            <w:webHidden/>
          </w:rPr>
          <w:fldChar w:fldCharType="separate"/>
        </w:r>
        <w:r w:rsidR="00531AE2">
          <w:rPr>
            <w:noProof/>
            <w:webHidden/>
          </w:rPr>
          <w:t>2</w:t>
        </w:r>
        <w:r w:rsidR="00531AE2">
          <w:rPr>
            <w:noProof/>
            <w:webHidden/>
          </w:rPr>
          <w:fldChar w:fldCharType="end"/>
        </w:r>
      </w:hyperlink>
    </w:p>
    <w:p w14:paraId="0DC77CDB" w14:textId="77777777" w:rsidR="00531AE2" w:rsidRDefault="00531AE2">
      <w:pPr>
        <w:pStyle w:val="TOC2"/>
        <w:tabs>
          <w:tab w:val="right" w:leader="dot" w:pos="9350"/>
        </w:tabs>
        <w:rPr>
          <w:noProof/>
        </w:rPr>
      </w:pPr>
      <w:hyperlink w:anchor="_Toc234939303" w:history="1">
        <w:r w:rsidRPr="00167C46">
          <w:rPr>
            <w:rStyle w:val="Hyperlink"/>
            <w:noProof/>
          </w:rPr>
          <w:t>How to use this manual</w:t>
        </w:r>
        <w:r>
          <w:rPr>
            <w:noProof/>
            <w:webHidden/>
          </w:rPr>
          <w:tab/>
        </w:r>
        <w:r>
          <w:rPr>
            <w:noProof/>
            <w:webHidden/>
          </w:rPr>
          <w:fldChar w:fldCharType="begin"/>
        </w:r>
        <w:r>
          <w:rPr>
            <w:noProof/>
            <w:webHidden/>
          </w:rPr>
          <w:instrText xml:space="preserve"> PAGEREF _Toc234939303 \h </w:instrText>
        </w:r>
        <w:r>
          <w:rPr>
            <w:noProof/>
            <w:webHidden/>
          </w:rPr>
        </w:r>
        <w:r>
          <w:rPr>
            <w:noProof/>
            <w:webHidden/>
          </w:rPr>
          <w:fldChar w:fldCharType="separate"/>
        </w:r>
        <w:r>
          <w:rPr>
            <w:noProof/>
            <w:webHidden/>
          </w:rPr>
          <w:t>2</w:t>
        </w:r>
        <w:r>
          <w:rPr>
            <w:noProof/>
            <w:webHidden/>
          </w:rPr>
          <w:fldChar w:fldCharType="end"/>
        </w:r>
      </w:hyperlink>
    </w:p>
    <w:p w14:paraId="390D9981" w14:textId="77777777" w:rsidR="00531AE2" w:rsidRDefault="00531AE2">
      <w:pPr>
        <w:pStyle w:val="TOC1"/>
        <w:tabs>
          <w:tab w:val="right" w:leader="dot" w:pos="9350"/>
        </w:tabs>
        <w:rPr>
          <w:noProof/>
        </w:rPr>
      </w:pPr>
      <w:hyperlink w:anchor="_Toc234939304" w:history="1">
        <w:r w:rsidRPr="00167C46">
          <w:rPr>
            <w:rStyle w:val="Hyperlink"/>
            <w:noProof/>
          </w:rPr>
          <w:t>Table of Contents</w:t>
        </w:r>
        <w:r>
          <w:rPr>
            <w:noProof/>
            <w:webHidden/>
          </w:rPr>
          <w:tab/>
        </w:r>
        <w:r>
          <w:rPr>
            <w:noProof/>
            <w:webHidden/>
          </w:rPr>
          <w:fldChar w:fldCharType="begin"/>
        </w:r>
        <w:r>
          <w:rPr>
            <w:noProof/>
            <w:webHidden/>
          </w:rPr>
          <w:instrText xml:space="preserve"> PAGEREF _Toc234939304 \h </w:instrText>
        </w:r>
        <w:r>
          <w:rPr>
            <w:noProof/>
            <w:webHidden/>
          </w:rPr>
        </w:r>
        <w:r>
          <w:rPr>
            <w:noProof/>
            <w:webHidden/>
          </w:rPr>
          <w:fldChar w:fldCharType="separate"/>
        </w:r>
        <w:r>
          <w:rPr>
            <w:noProof/>
            <w:webHidden/>
          </w:rPr>
          <w:t>3</w:t>
        </w:r>
        <w:r>
          <w:rPr>
            <w:noProof/>
            <w:webHidden/>
          </w:rPr>
          <w:fldChar w:fldCharType="end"/>
        </w:r>
      </w:hyperlink>
    </w:p>
    <w:p w14:paraId="59C6A954" w14:textId="77777777" w:rsidR="00531AE2" w:rsidRDefault="00531AE2">
      <w:pPr>
        <w:pStyle w:val="TOC1"/>
        <w:tabs>
          <w:tab w:val="right" w:leader="dot" w:pos="9350"/>
        </w:tabs>
        <w:rPr>
          <w:noProof/>
        </w:rPr>
      </w:pPr>
      <w:hyperlink w:anchor="_Toc234939305" w:history="1">
        <w:r w:rsidRPr="00167C46">
          <w:rPr>
            <w:rStyle w:val="Hyperlink"/>
            <w:noProof/>
          </w:rPr>
          <w:t>Chapter Guide</w:t>
        </w:r>
        <w:r>
          <w:rPr>
            <w:noProof/>
            <w:webHidden/>
          </w:rPr>
          <w:tab/>
        </w:r>
        <w:r>
          <w:rPr>
            <w:noProof/>
            <w:webHidden/>
          </w:rPr>
          <w:fldChar w:fldCharType="begin"/>
        </w:r>
        <w:r>
          <w:rPr>
            <w:noProof/>
            <w:webHidden/>
          </w:rPr>
          <w:instrText xml:space="preserve"> PAGEREF _Toc234939305 \h </w:instrText>
        </w:r>
        <w:r>
          <w:rPr>
            <w:noProof/>
            <w:webHidden/>
          </w:rPr>
        </w:r>
        <w:r>
          <w:rPr>
            <w:noProof/>
            <w:webHidden/>
          </w:rPr>
          <w:fldChar w:fldCharType="separate"/>
        </w:r>
        <w:r>
          <w:rPr>
            <w:noProof/>
            <w:webHidden/>
          </w:rPr>
          <w:t>7</w:t>
        </w:r>
        <w:r>
          <w:rPr>
            <w:noProof/>
            <w:webHidden/>
          </w:rPr>
          <w:fldChar w:fldCharType="end"/>
        </w:r>
      </w:hyperlink>
    </w:p>
    <w:p w14:paraId="355ACF96" w14:textId="77777777" w:rsidR="00531AE2" w:rsidRDefault="00531AE2">
      <w:pPr>
        <w:pStyle w:val="TOC1"/>
        <w:tabs>
          <w:tab w:val="right" w:leader="dot" w:pos="9350"/>
        </w:tabs>
        <w:rPr>
          <w:noProof/>
        </w:rPr>
      </w:pPr>
      <w:hyperlink w:anchor="_Toc234939306" w:history="1">
        <w:r w:rsidRPr="00167C46">
          <w:rPr>
            <w:rStyle w:val="Hyperlink"/>
            <w:noProof/>
          </w:rPr>
          <w:t>1. AI Foundations and Trustworthy Use</w:t>
        </w:r>
        <w:r>
          <w:rPr>
            <w:noProof/>
            <w:webHidden/>
          </w:rPr>
          <w:tab/>
        </w:r>
        <w:r>
          <w:rPr>
            <w:noProof/>
            <w:webHidden/>
          </w:rPr>
          <w:fldChar w:fldCharType="begin"/>
        </w:r>
        <w:r>
          <w:rPr>
            <w:noProof/>
            <w:webHidden/>
          </w:rPr>
          <w:instrText xml:space="preserve"> PAGEREF _Toc234939306 \h </w:instrText>
        </w:r>
        <w:r>
          <w:rPr>
            <w:noProof/>
            <w:webHidden/>
          </w:rPr>
        </w:r>
        <w:r>
          <w:rPr>
            <w:noProof/>
            <w:webHidden/>
          </w:rPr>
          <w:fldChar w:fldCharType="separate"/>
        </w:r>
        <w:r>
          <w:rPr>
            <w:noProof/>
            <w:webHidden/>
          </w:rPr>
          <w:t>8</w:t>
        </w:r>
        <w:r>
          <w:rPr>
            <w:noProof/>
            <w:webHidden/>
          </w:rPr>
          <w:fldChar w:fldCharType="end"/>
        </w:r>
      </w:hyperlink>
    </w:p>
    <w:p w14:paraId="77DA7FAF" w14:textId="77777777" w:rsidR="00531AE2" w:rsidRDefault="00531AE2">
      <w:pPr>
        <w:pStyle w:val="TOC2"/>
        <w:tabs>
          <w:tab w:val="right" w:leader="dot" w:pos="9350"/>
        </w:tabs>
        <w:rPr>
          <w:noProof/>
        </w:rPr>
      </w:pPr>
      <w:hyperlink w:anchor="_Toc234939307" w:history="1">
        <w:r w:rsidRPr="00167C46">
          <w:rPr>
            <w:rStyle w:val="Hyperlink"/>
            <w:noProof/>
          </w:rPr>
          <w:t>1.1 Trustworthy characteristics</w:t>
        </w:r>
        <w:r>
          <w:rPr>
            <w:noProof/>
            <w:webHidden/>
          </w:rPr>
          <w:tab/>
        </w:r>
        <w:r>
          <w:rPr>
            <w:noProof/>
            <w:webHidden/>
          </w:rPr>
          <w:fldChar w:fldCharType="begin"/>
        </w:r>
        <w:r>
          <w:rPr>
            <w:noProof/>
            <w:webHidden/>
          </w:rPr>
          <w:instrText xml:space="preserve"> PAGEREF _Toc234939307 \h </w:instrText>
        </w:r>
        <w:r>
          <w:rPr>
            <w:noProof/>
            <w:webHidden/>
          </w:rPr>
        </w:r>
        <w:r>
          <w:rPr>
            <w:noProof/>
            <w:webHidden/>
          </w:rPr>
          <w:fldChar w:fldCharType="separate"/>
        </w:r>
        <w:r>
          <w:rPr>
            <w:noProof/>
            <w:webHidden/>
          </w:rPr>
          <w:t>8</w:t>
        </w:r>
        <w:r>
          <w:rPr>
            <w:noProof/>
            <w:webHidden/>
          </w:rPr>
          <w:fldChar w:fldCharType="end"/>
        </w:r>
      </w:hyperlink>
    </w:p>
    <w:p w14:paraId="146166BF" w14:textId="77777777" w:rsidR="00531AE2" w:rsidRDefault="00531AE2">
      <w:pPr>
        <w:pStyle w:val="TOC1"/>
        <w:tabs>
          <w:tab w:val="right" w:leader="dot" w:pos="9350"/>
        </w:tabs>
        <w:rPr>
          <w:noProof/>
        </w:rPr>
      </w:pPr>
      <w:hyperlink w:anchor="_Toc234939308" w:history="1">
        <w:r w:rsidRPr="00167C46">
          <w:rPr>
            <w:rStyle w:val="Hyperlink"/>
            <w:noProof/>
          </w:rPr>
          <w:t>2. Governance, Standards, and Legal Landscape</w:t>
        </w:r>
        <w:r>
          <w:rPr>
            <w:noProof/>
            <w:webHidden/>
          </w:rPr>
          <w:tab/>
        </w:r>
        <w:r>
          <w:rPr>
            <w:noProof/>
            <w:webHidden/>
          </w:rPr>
          <w:fldChar w:fldCharType="begin"/>
        </w:r>
        <w:r>
          <w:rPr>
            <w:noProof/>
            <w:webHidden/>
          </w:rPr>
          <w:instrText xml:space="preserve"> PAGEREF _Toc234939308 \h </w:instrText>
        </w:r>
        <w:r>
          <w:rPr>
            <w:noProof/>
            <w:webHidden/>
          </w:rPr>
        </w:r>
        <w:r>
          <w:rPr>
            <w:noProof/>
            <w:webHidden/>
          </w:rPr>
          <w:fldChar w:fldCharType="separate"/>
        </w:r>
        <w:r>
          <w:rPr>
            <w:noProof/>
            <w:webHidden/>
          </w:rPr>
          <w:t>9</w:t>
        </w:r>
        <w:r>
          <w:rPr>
            <w:noProof/>
            <w:webHidden/>
          </w:rPr>
          <w:fldChar w:fldCharType="end"/>
        </w:r>
      </w:hyperlink>
    </w:p>
    <w:p w14:paraId="77AF5EC3" w14:textId="77777777" w:rsidR="00531AE2" w:rsidRDefault="00531AE2">
      <w:pPr>
        <w:pStyle w:val="TOC2"/>
        <w:tabs>
          <w:tab w:val="right" w:leader="dot" w:pos="9350"/>
        </w:tabs>
        <w:rPr>
          <w:noProof/>
        </w:rPr>
      </w:pPr>
      <w:hyperlink w:anchor="_Toc234939309" w:history="1">
        <w:r w:rsidRPr="00167C46">
          <w:rPr>
            <w:rStyle w:val="Hyperlink"/>
            <w:noProof/>
          </w:rPr>
          <w:t>2.1 Legal and obligation register</w:t>
        </w:r>
        <w:r>
          <w:rPr>
            <w:noProof/>
            <w:webHidden/>
          </w:rPr>
          <w:tab/>
        </w:r>
        <w:r>
          <w:rPr>
            <w:noProof/>
            <w:webHidden/>
          </w:rPr>
          <w:fldChar w:fldCharType="begin"/>
        </w:r>
        <w:r>
          <w:rPr>
            <w:noProof/>
            <w:webHidden/>
          </w:rPr>
          <w:instrText xml:space="preserve"> PAGEREF _Toc234939309 \h </w:instrText>
        </w:r>
        <w:r>
          <w:rPr>
            <w:noProof/>
            <w:webHidden/>
          </w:rPr>
        </w:r>
        <w:r>
          <w:rPr>
            <w:noProof/>
            <w:webHidden/>
          </w:rPr>
          <w:fldChar w:fldCharType="separate"/>
        </w:r>
        <w:r>
          <w:rPr>
            <w:noProof/>
            <w:webHidden/>
          </w:rPr>
          <w:t>9</w:t>
        </w:r>
        <w:r>
          <w:rPr>
            <w:noProof/>
            <w:webHidden/>
          </w:rPr>
          <w:fldChar w:fldCharType="end"/>
        </w:r>
      </w:hyperlink>
    </w:p>
    <w:p w14:paraId="1DD35395" w14:textId="77777777" w:rsidR="00531AE2" w:rsidRDefault="00531AE2">
      <w:pPr>
        <w:pStyle w:val="TOC1"/>
        <w:tabs>
          <w:tab w:val="right" w:leader="dot" w:pos="9350"/>
        </w:tabs>
        <w:rPr>
          <w:noProof/>
        </w:rPr>
      </w:pPr>
      <w:hyperlink w:anchor="_Toc234939310" w:history="1">
        <w:r w:rsidRPr="00167C46">
          <w:rPr>
            <w:rStyle w:val="Hyperlink"/>
            <w:noProof/>
          </w:rPr>
          <w:t>3. NIST AI RMF Core</w:t>
        </w:r>
        <w:r>
          <w:rPr>
            <w:noProof/>
            <w:webHidden/>
          </w:rPr>
          <w:tab/>
        </w:r>
        <w:r>
          <w:rPr>
            <w:noProof/>
            <w:webHidden/>
          </w:rPr>
          <w:fldChar w:fldCharType="begin"/>
        </w:r>
        <w:r>
          <w:rPr>
            <w:noProof/>
            <w:webHidden/>
          </w:rPr>
          <w:instrText xml:space="preserve"> PAGEREF _Toc234939310 \h </w:instrText>
        </w:r>
        <w:r>
          <w:rPr>
            <w:noProof/>
            <w:webHidden/>
          </w:rPr>
        </w:r>
        <w:r>
          <w:rPr>
            <w:noProof/>
            <w:webHidden/>
          </w:rPr>
          <w:fldChar w:fldCharType="separate"/>
        </w:r>
        <w:r>
          <w:rPr>
            <w:noProof/>
            <w:webHidden/>
          </w:rPr>
          <w:t>10</w:t>
        </w:r>
        <w:r>
          <w:rPr>
            <w:noProof/>
            <w:webHidden/>
          </w:rPr>
          <w:fldChar w:fldCharType="end"/>
        </w:r>
      </w:hyperlink>
    </w:p>
    <w:p w14:paraId="4F3A2E9B" w14:textId="77777777" w:rsidR="00531AE2" w:rsidRDefault="00531AE2">
      <w:pPr>
        <w:pStyle w:val="TOC1"/>
        <w:tabs>
          <w:tab w:val="right" w:leader="dot" w:pos="9350"/>
        </w:tabs>
        <w:rPr>
          <w:noProof/>
        </w:rPr>
      </w:pPr>
      <w:hyperlink w:anchor="_Toc234939311" w:history="1">
        <w:r w:rsidRPr="00167C46">
          <w:rPr>
            <w:rStyle w:val="Hyperlink"/>
            <w:noProof/>
          </w:rPr>
          <w:t>4. GOVERN: Culture, Accountability, and Policy</w:t>
        </w:r>
        <w:r>
          <w:rPr>
            <w:noProof/>
            <w:webHidden/>
          </w:rPr>
          <w:tab/>
        </w:r>
        <w:r>
          <w:rPr>
            <w:noProof/>
            <w:webHidden/>
          </w:rPr>
          <w:fldChar w:fldCharType="begin"/>
        </w:r>
        <w:r>
          <w:rPr>
            <w:noProof/>
            <w:webHidden/>
          </w:rPr>
          <w:instrText xml:space="preserve"> PAGEREF _Toc234939311 \h </w:instrText>
        </w:r>
        <w:r>
          <w:rPr>
            <w:noProof/>
            <w:webHidden/>
          </w:rPr>
        </w:r>
        <w:r>
          <w:rPr>
            <w:noProof/>
            <w:webHidden/>
          </w:rPr>
          <w:fldChar w:fldCharType="separate"/>
        </w:r>
        <w:r>
          <w:rPr>
            <w:noProof/>
            <w:webHidden/>
          </w:rPr>
          <w:t>11</w:t>
        </w:r>
        <w:r>
          <w:rPr>
            <w:noProof/>
            <w:webHidden/>
          </w:rPr>
          <w:fldChar w:fldCharType="end"/>
        </w:r>
      </w:hyperlink>
    </w:p>
    <w:p w14:paraId="061AC1FC" w14:textId="77777777" w:rsidR="00531AE2" w:rsidRDefault="00531AE2">
      <w:pPr>
        <w:pStyle w:val="TOC2"/>
        <w:tabs>
          <w:tab w:val="right" w:leader="dot" w:pos="9350"/>
        </w:tabs>
        <w:rPr>
          <w:noProof/>
        </w:rPr>
      </w:pPr>
      <w:hyperlink w:anchor="_Toc234939312" w:history="1">
        <w:r w:rsidRPr="00167C46">
          <w:rPr>
            <w:rStyle w:val="Hyperlink"/>
            <w:noProof/>
          </w:rPr>
          <w:t>4.1 Governance structure</w:t>
        </w:r>
        <w:r>
          <w:rPr>
            <w:noProof/>
            <w:webHidden/>
          </w:rPr>
          <w:tab/>
        </w:r>
        <w:r>
          <w:rPr>
            <w:noProof/>
            <w:webHidden/>
          </w:rPr>
          <w:fldChar w:fldCharType="begin"/>
        </w:r>
        <w:r>
          <w:rPr>
            <w:noProof/>
            <w:webHidden/>
          </w:rPr>
          <w:instrText xml:space="preserve"> PAGEREF _Toc234939312 \h </w:instrText>
        </w:r>
        <w:r>
          <w:rPr>
            <w:noProof/>
            <w:webHidden/>
          </w:rPr>
        </w:r>
        <w:r>
          <w:rPr>
            <w:noProof/>
            <w:webHidden/>
          </w:rPr>
          <w:fldChar w:fldCharType="separate"/>
        </w:r>
        <w:r>
          <w:rPr>
            <w:noProof/>
            <w:webHidden/>
          </w:rPr>
          <w:t>11</w:t>
        </w:r>
        <w:r>
          <w:rPr>
            <w:noProof/>
            <w:webHidden/>
          </w:rPr>
          <w:fldChar w:fldCharType="end"/>
        </w:r>
      </w:hyperlink>
    </w:p>
    <w:p w14:paraId="4B909393" w14:textId="77777777" w:rsidR="00531AE2" w:rsidRDefault="00531AE2">
      <w:pPr>
        <w:pStyle w:val="TOC1"/>
        <w:tabs>
          <w:tab w:val="right" w:leader="dot" w:pos="9350"/>
        </w:tabs>
        <w:rPr>
          <w:noProof/>
        </w:rPr>
      </w:pPr>
      <w:hyperlink w:anchor="_Toc234939313" w:history="1">
        <w:r w:rsidRPr="00167C46">
          <w:rPr>
            <w:rStyle w:val="Hyperlink"/>
            <w:noProof/>
          </w:rPr>
          <w:t>5. MAP: Context, People, and Impact</w:t>
        </w:r>
        <w:r>
          <w:rPr>
            <w:noProof/>
            <w:webHidden/>
          </w:rPr>
          <w:tab/>
        </w:r>
        <w:r>
          <w:rPr>
            <w:noProof/>
            <w:webHidden/>
          </w:rPr>
          <w:fldChar w:fldCharType="begin"/>
        </w:r>
        <w:r>
          <w:rPr>
            <w:noProof/>
            <w:webHidden/>
          </w:rPr>
          <w:instrText xml:space="preserve"> PAGEREF _Toc234939313 \h </w:instrText>
        </w:r>
        <w:r>
          <w:rPr>
            <w:noProof/>
            <w:webHidden/>
          </w:rPr>
        </w:r>
        <w:r>
          <w:rPr>
            <w:noProof/>
            <w:webHidden/>
          </w:rPr>
          <w:fldChar w:fldCharType="separate"/>
        </w:r>
        <w:r>
          <w:rPr>
            <w:noProof/>
            <w:webHidden/>
          </w:rPr>
          <w:t>12</w:t>
        </w:r>
        <w:r>
          <w:rPr>
            <w:noProof/>
            <w:webHidden/>
          </w:rPr>
          <w:fldChar w:fldCharType="end"/>
        </w:r>
      </w:hyperlink>
    </w:p>
    <w:p w14:paraId="047A3CA2" w14:textId="77777777" w:rsidR="00531AE2" w:rsidRDefault="00531AE2">
      <w:pPr>
        <w:pStyle w:val="TOC2"/>
        <w:tabs>
          <w:tab w:val="right" w:leader="dot" w:pos="9350"/>
        </w:tabs>
        <w:rPr>
          <w:noProof/>
        </w:rPr>
      </w:pPr>
      <w:hyperlink w:anchor="_Toc234939314" w:history="1">
        <w:r w:rsidRPr="00167C46">
          <w:rPr>
            <w:rStyle w:val="Hyperlink"/>
            <w:noProof/>
          </w:rPr>
          <w:t>5.1 Context record</w:t>
        </w:r>
        <w:r>
          <w:rPr>
            <w:noProof/>
            <w:webHidden/>
          </w:rPr>
          <w:tab/>
        </w:r>
        <w:r>
          <w:rPr>
            <w:noProof/>
            <w:webHidden/>
          </w:rPr>
          <w:fldChar w:fldCharType="begin"/>
        </w:r>
        <w:r>
          <w:rPr>
            <w:noProof/>
            <w:webHidden/>
          </w:rPr>
          <w:instrText xml:space="preserve"> PAGEREF _Toc234939314 \h </w:instrText>
        </w:r>
        <w:r>
          <w:rPr>
            <w:noProof/>
            <w:webHidden/>
          </w:rPr>
        </w:r>
        <w:r>
          <w:rPr>
            <w:noProof/>
            <w:webHidden/>
          </w:rPr>
          <w:fldChar w:fldCharType="separate"/>
        </w:r>
        <w:r>
          <w:rPr>
            <w:noProof/>
            <w:webHidden/>
          </w:rPr>
          <w:t>12</w:t>
        </w:r>
        <w:r>
          <w:rPr>
            <w:noProof/>
            <w:webHidden/>
          </w:rPr>
          <w:fldChar w:fldCharType="end"/>
        </w:r>
      </w:hyperlink>
    </w:p>
    <w:p w14:paraId="6074B83D" w14:textId="77777777" w:rsidR="00531AE2" w:rsidRDefault="00531AE2">
      <w:pPr>
        <w:pStyle w:val="TOC1"/>
        <w:tabs>
          <w:tab w:val="right" w:leader="dot" w:pos="9350"/>
        </w:tabs>
        <w:rPr>
          <w:noProof/>
        </w:rPr>
      </w:pPr>
      <w:hyperlink w:anchor="_Toc234939315" w:history="1">
        <w:r w:rsidRPr="00167C46">
          <w:rPr>
            <w:rStyle w:val="Hyperlink"/>
            <w:noProof/>
          </w:rPr>
          <w:t>6. MEASURE: Testing and Risk Analysis</w:t>
        </w:r>
        <w:r>
          <w:rPr>
            <w:noProof/>
            <w:webHidden/>
          </w:rPr>
          <w:tab/>
        </w:r>
        <w:r>
          <w:rPr>
            <w:noProof/>
            <w:webHidden/>
          </w:rPr>
          <w:fldChar w:fldCharType="begin"/>
        </w:r>
        <w:r>
          <w:rPr>
            <w:noProof/>
            <w:webHidden/>
          </w:rPr>
          <w:instrText xml:space="preserve"> PAGEREF _Toc234939315 \h </w:instrText>
        </w:r>
        <w:r>
          <w:rPr>
            <w:noProof/>
            <w:webHidden/>
          </w:rPr>
        </w:r>
        <w:r>
          <w:rPr>
            <w:noProof/>
            <w:webHidden/>
          </w:rPr>
          <w:fldChar w:fldCharType="separate"/>
        </w:r>
        <w:r>
          <w:rPr>
            <w:noProof/>
            <w:webHidden/>
          </w:rPr>
          <w:t>13</w:t>
        </w:r>
        <w:r>
          <w:rPr>
            <w:noProof/>
            <w:webHidden/>
          </w:rPr>
          <w:fldChar w:fldCharType="end"/>
        </w:r>
      </w:hyperlink>
    </w:p>
    <w:p w14:paraId="78CCEE7F" w14:textId="77777777" w:rsidR="00531AE2" w:rsidRDefault="00531AE2">
      <w:pPr>
        <w:pStyle w:val="TOC2"/>
        <w:tabs>
          <w:tab w:val="right" w:leader="dot" w:pos="9350"/>
        </w:tabs>
        <w:rPr>
          <w:noProof/>
        </w:rPr>
      </w:pPr>
      <w:hyperlink w:anchor="_Toc234939316" w:history="1">
        <w:r w:rsidRPr="00167C46">
          <w:rPr>
            <w:rStyle w:val="Hyperlink"/>
            <w:noProof/>
          </w:rPr>
          <w:t>6.1 Measurement plan</w:t>
        </w:r>
        <w:r>
          <w:rPr>
            <w:noProof/>
            <w:webHidden/>
          </w:rPr>
          <w:tab/>
        </w:r>
        <w:r>
          <w:rPr>
            <w:noProof/>
            <w:webHidden/>
          </w:rPr>
          <w:fldChar w:fldCharType="begin"/>
        </w:r>
        <w:r>
          <w:rPr>
            <w:noProof/>
            <w:webHidden/>
          </w:rPr>
          <w:instrText xml:space="preserve"> PAGEREF _Toc234939316 \h </w:instrText>
        </w:r>
        <w:r>
          <w:rPr>
            <w:noProof/>
            <w:webHidden/>
          </w:rPr>
        </w:r>
        <w:r>
          <w:rPr>
            <w:noProof/>
            <w:webHidden/>
          </w:rPr>
          <w:fldChar w:fldCharType="separate"/>
        </w:r>
        <w:r>
          <w:rPr>
            <w:noProof/>
            <w:webHidden/>
          </w:rPr>
          <w:t>13</w:t>
        </w:r>
        <w:r>
          <w:rPr>
            <w:noProof/>
            <w:webHidden/>
          </w:rPr>
          <w:fldChar w:fldCharType="end"/>
        </w:r>
      </w:hyperlink>
    </w:p>
    <w:p w14:paraId="68E68561" w14:textId="77777777" w:rsidR="00531AE2" w:rsidRDefault="00531AE2">
      <w:pPr>
        <w:pStyle w:val="TOC1"/>
        <w:tabs>
          <w:tab w:val="right" w:leader="dot" w:pos="9350"/>
        </w:tabs>
        <w:rPr>
          <w:noProof/>
        </w:rPr>
      </w:pPr>
      <w:hyperlink w:anchor="_Toc234939317" w:history="1">
        <w:r w:rsidRPr="00167C46">
          <w:rPr>
            <w:rStyle w:val="Hyperlink"/>
            <w:noProof/>
          </w:rPr>
          <w:t>7. MANAGE: Treatment, Deployment, and Improvement</w:t>
        </w:r>
        <w:r>
          <w:rPr>
            <w:noProof/>
            <w:webHidden/>
          </w:rPr>
          <w:tab/>
        </w:r>
        <w:r>
          <w:rPr>
            <w:noProof/>
            <w:webHidden/>
          </w:rPr>
          <w:fldChar w:fldCharType="begin"/>
        </w:r>
        <w:r>
          <w:rPr>
            <w:noProof/>
            <w:webHidden/>
          </w:rPr>
          <w:instrText xml:space="preserve"> PAGEREF _Toc234939317 \h </w:instrText>
        </w:r>
        <w:r>
          <w:rPr>
            <w:noProof/>
            <w:webHidden/>
          </w:rPr>
        </w:r>
        <w:r>
          <w:rPr>
            <w:noProof/>
            <w:webHidden/>
          </w:rPr>
          <w:fldChar w:fldCharType="separate"/>
        </w:r>
        <w:r>
          <w:rPr>
            <w:noProof/>
            <w:webHidden/>
          </w:rPr>
          <w:t>14</w:t>
        </w:r>
        <w:r>
          <w:rPr>
            <w:noProof/>
            <w:webHidden/>
          </w:rPr>
          <w:fldChar w:fldCharType="end"/>
        </w:r>
      </w:hyperlink>
    </w:p>
    <w:p w14:paraId="6E97D531" w14:textId="77777777" w:rsidR="00531AE2" w:rsidRDefault="00531AE2">
      <w:pPr>
        <w:pStyle w:val="TOC2"/>
        <w:tabs>
          <w:tab w:val="right" w:leader="dot" w:pos="9350"/>
        </w:tabs>
        <w:rPr>
          <w:noProof/>
        </w:rPr>
      </w:pPr>
      <w:hyperlink w:anchor="_Toc234939318" w:history="1">
        <w:r w:rsidRPr="00167C46">
          <w:rPr>
            <w:rStyle w:val="Hyperlink"/>
            <w:noProof/>
          </w:rPr>
          <w:t>7.1 Deployment gate</w:t>
        </w:r>
        <w:r>
          <w:rPr>
            <w:noProof/>
            <w:webHidden/>
          </w:rPr>
          <w:tab/>
        </w:r>
        <w:r>
          <w:rPr>
            <w:noProof/>
            <w:webHidden/>
          </w:rPr>
          <w:fldChar w:fldCharType="begin"/>
        </w:r>
        <w:r>
          <w:rPr>
            <w:noProof/>
            <w:webHidden/>
          </w:rPr>
          <w:instrText xml:space="preserve"> PAGEREF _Toc234939318 \h </w:instrText>
        </w:r>
        <w:r>
          <w:rPr>
            <w:noProof/>
            <w:webHidden/>
          </w:rPr>
        </w:r>
        <w:r>
          <w:rPr>
            <w:noProof/>
            <w:webHidden/>
          </w:rPr>
          <w:fldChar w:fldCharType="separate"/>
        </w:r>
        <w:r>
          <w:rPr>
            <w:noProof/>
            <w:webHidden/>
          </w:rPr>
          <w:t>14</w:t>
        </w:r>
        <w:r>
          <w:rPr>
            <w:noProof/>
            <w:webHidden/>
          </w:rPr>
          <w:fldChar w:fldCharType="end"/>
        </w:r>
      </w:hyperlink>
    </w:p>
    <w:p w14:paraId="51DABBC6" w14:textId="77777777" w:rsidR="00531AE2" w:rsidRDefault="00531AE2">
      <w:pPr>
        <w:pStyle w:val="TOC1"/>
        <w:tabs>
          <w:tab w:val="right" w:leader="dot" w:pos="9350"/>
        </w:tabs>
        <w:rPr>
          <w:noProof/>
        </w:rPr>
      </w:pPr>
      <w:hyperlink w:anchor="_Toc234939319" w:history="1">
        <w:r w:rsidRPr="00167C46">
          <w:rPr>
            <w:rStyle w:val="Hyperlink"/>
            <w:noProof/>
          </w:rPr>
          <w:t>8. NIST Generative AI Profile</w:t>
        </w:r>
        <w:r>
          <w:rPr>
            <w:noProof/>
            <w:webHidden/>
          </w:rPr>
          <w:tab/>
        </w:r>
        <w:r>
          <w:rPr>
            <w:noProof/>
            <w:webHidden/>
          </w:rPr>
          <w:fldChar w:fldCharType="begin"/>
        </w:r>
        <w:r>
          <w:rPr>
            <w:noProof/>
            <w:webHidden/>
          </w:rPr>
          <w:instrText xml:space="preserve"> PAGEREF _Toc234939319 \h </w:instrText>
        </w:r>
        <w:r>
          <w:rPr>
            <w:noProof/>
            <w:webHidden/>
          </w:rPr>
        </w:r>
        <w:r>
          <w:rPr>
            <w:noProof/>
            <w:webHidden/>
          </w:rPr>
          <w:fldChar w:fldCharType="separate"/>
        </w:r>
        <w:r>
          <w:rPr>
            <w:noProof/>
            <w:webHidden/>
          </w:rPr>
          <w:t>15</w:t>
        </w:r>
        <w:r>
          <w:rPr>
            <w:noProof/>
            <w:webHidden/>
          </w:rPr>
          <w:fldChar w:fldCharType="end"/>
        </w:r>
      </w:hyperlink>
    </w:p>
    <w:p w14:paraId="4F628840" w14:textId="77777777" w:rsidR="00531AE2" w:rsidRDefault="00531AE2">
      <w:pPr>
        <w:pStyle w:val="TOC1"/>
        <w:tabs>
          <w:tab w:val="right" w:leader="dot" w:pos="9350"/>
        </w:tabs>
        <w:rPr>
          <w:noProof/>
        </w:rPr>
      </w:pPr>
      <w:hyperlink w:anchor="_Toc234939320" w:history="1">
        <w:r w:rsidRPr="00167C46">
          <w:rPr>
            <w:rStyle w:val="Hyperlink"/>
            <w:noProof/>
          </w:rPr>
          <w:t>9. ISO/IEC 42001 and ISO/IEC 23894</w:t>
        </w:r>
        <w:r>
          <w:rPr>
            <w:noProof/>
            <w:webHidden/>
          </w:rPr>
          <w:tab/>
        </w:r>
        <w:r>
          <w:rPr>
            <w:noProof/>
            <w:webHidden/>
          </w:rPr>
          <w:fldChar w:fldCharType="begin"/>
        </w:r>
        <w:r>
          <w:rPr>
            <w:noProof/>
            <w:webHidden/>
          </w:rPr>
          <w:instrText xml:space="preserve"> PAGEREF _Toc234939320 \h </w:instrText>
        </w:r>
        <w:r>
          <w:rPr>
            <w:noProof/>
            <w:webHidden/>
          </w:rPr>
        </w:r>
        <w:r>
          <w:rPr>
            <w:noProof/>
            <w:webHidden/>
          </w:rPr>
          <w:fldChar w:fldCharType="separate"/>
        </w:r>
        <w:r>
          <w:rPr>
            <w:noProof/>
            <w:webHidden/>
          </w:rPr>
          <w:t>16</w:t>
        </w:r>
        <w:r>
          <w:rPr>
            <w:noProof/>
            <w:webHidden/>
          </w:rPr>
          <w:fldChar w:fldCharType="end"/>
        </w:r>
      </w:hyperlink>
    </w:p>
    <w:p w14:paraId="1211D99E" w14:textId="77777777" w:rsidR="00531AE2" w:rsidRDefault="00531AE2">
      <w:pPr>
        <w:pStyle w:val="TOC2"/>
        <w:tabs>
          <w:tab w:val="right" w:leader="dot" w:pos="9350"/>
        </w:tabs>
        <w:rPr>
          <w:noProof/>
        </w:rPr>
      </w:pPr>
      <w:hyperlink w:anchor="_Toc234939321" w:history="1">
        <w:r w:rsidRPr="00167C46">
          <w:rPr>
            <w:rStyle w:val="Hyperlink"/>
            <w:noProof/>
          </w:rPr>
          <w:t>9.1 Certification and copyright cautions</w:t>
        </w:r>
        <w:r>
          <w:rPr>
            <w:noProof/>
            <w:webHidden/>
          </w:rPr>
          <w:tab/>
        </w:r>
        <w:r>
          <w:rPr>
            <w:noProof/>
            <w:webHidden/>
          </w:rPr>
          <w:fldChar w:fldCharType="begin"/>
        </w:r>
        <w:r>
          <w:rPr>
            <w:noProof/>
            <w:webHidden/>
          </w:rPr>
          <w:instrText xml:space="preserve"> PAGEREF _Toc234939321 \h </w:instrText>
        </w:r>
        <w:r>
          <w:rPr>
            <w:noProof/>
            <w:webHidden/>
          </w:rPr>
        </w:r>
        <w:r>
          <w:rPr>
            <w:noProof/>
            <w:webHidden/>
          </w:rPr>
          <w:fldChar w:fldCharType="separate"/>
        </w:r>
        <w:r>
          <w:rPr>
            <w:noProof/>
            <w:webHidden/>
          </w:rPr>
          <w:t>16</w:t>
        </w:r>
        <w:r>
          <w:rPr>
            <w:noProof/>
            <w:webHidden/>
          </w:rPr>
          <w:fldChar w:fldCharType="end"/>
        </w:r>
      </w:hyperlink>
    </w:p>
    <w:p w14:paraId="51D6381F" w14:textId="77777777" w:rsidR="00531AE2" w:rsidRDefault="00531AE2">
      <w:pPr>
        <w:pStyle w:val="TOC1"/>
        <w:tabs>
          <w:tab w:val="right" w:leader="dot" w:pos="9350"/>
        </w:tabs>
        <w:rPr>
          <w:noProof/>
        </w:rPr>
      </w:pPr>
      <w:hyperlink w:anchor="_Toc234939322" w:history="1">
        <w:r w:rsidRPr="00167C46">
          <w:rPr>
            <w:rStyle w:val="Hyperlink"/>
            <w:noProof/>
          </w:rPr>
          <w:t>10. AI Inventory, Use Cases, and Life Cycle</w:t>
        </w:r>
        <w:r>
          <w:rPr>
            <w:noProof/>
            <w:webHidden/>
          </w:rPr>
          <w:tab/>
        </w:r>
        <w:r>
          <w:rPr>
            <w:noProof/>
            <w:webHidden/>
          </w:rPr>
          <w:fldChar w:fldCharType="begin"/>
        </w:r>
        <w:r>
          <w:rPr>
            <w:noProof/>
            <w:webHidden/>
          </w:rPr>
          <w:instrText xml:space="preserve"> PAGEREF _Toc234939322 \h </w:instrText>
        </w:r>
        <w:r>
          <w:rPr>
            <w:noProof/>
            <w:webHidden/>
          </w:rPr>
        </w:r>
        <w:r>
          <w:rPr>
            <w:noProof/>
            <w:webHidden/>
          </w:rPr>
          <w:fldChar w:fldCharType="separate"/>
        </w:r>
        <w:r>
          <w:rPr>
            <w:noProof/>
            <w:webHidden/>
          </w:rPr>
          <w:t>17</w:t>
        </w:r>
        <w:r>
          <w:rPr>
            <w:noProof/>
            <w:webHidden/>
          </w:rPr>
          <w:fldChar w:fldCharType="end"/>
        </w:r>
      </w:hyperlink>
    </w:p>
    <w:p w14:paraId="2233E02B" w14:textId="77777777" w:rsidR="00531AE2" w:rsidRDefault="00531AE2">
      <w:pPr>
        <w:pStyle w:val="TOC2"/>
        <w:tabs>
          <w:tab w:val="right" w:leader="dot" w:pos="9350"/>
        </w:tabs>
        <w:rPr>
          <w:noProof/>
        </w:rPr>
      </w:pPr>
      <w:hyperlink w:anchor="_Toc234939323" w:history="1">
        <w:r w:rsidRPr="00167C46">
          <w:rPr>
            <w:rStyle w:val="Hyperlink"/>
            <w:noProof/>
          </w:rPr>
          <w:t>10.1 Life-cycle controls</w:t>
        </w:r>
        <w:r>
          <w:rPr>
            <w:noProof/>
            <w:webHidden/>
          </w:rPr>
          <w:tab/>
        </w:r>
        <w:r>
          <w:rPr>
            <w:noProof/>
            <w:webHidden/>
          </w:rPr>
          <w:fldChar w:fldCharType="begin"/>
        </w:r>
        <w:r>
          <w:rPr>
            <w:noProof/>
            <w:webHidden/>
          </w:rPr>
          <w:instrText xml:space="preserve"> PAGEREF _Toc234939323 \h </w:instrText>
        </w:r>
        <w:r>
          <w:rPr>
            <w:noProof/>
            <w:webHidden/>
          </w:rPr>
        </w:r>
        <w:r>
          <w:rPr>
            <w:noProof/>
            <w:webHidden/>
          </w:rPr>
          <w:fldChar w:fldCharType="separate"/>
        </w:r>
        <w:r>
          <w:rPr>
            <w:noProof/>
            <w:webHidden/>
          </w:rPr>
          <w:t>17</w:t>
        </w:r>
        <w:r>
          <w:rPr>
            <w:noProof/>
            <w:webHidden/>
          </w:rPr>
          <w:fldChar w:fldCharType="end"/>
        </w:r>
      </w:hyperlink>
    </w:p>
    <w:p w14:paraId="3B2BA278" w14:textId="77777777" w:rsidR="00531AE2" w:rsidRDefault="00531AE2">
      <w:pPr>
        <w:pStyle w:val="TOC1"/>
        <w:tabs>
          <w:tab w:val="right" w:leader="dot" w:pos="9350"/>
        </w:tabs>
        <w:rPr>
          <w:noProof/>
        </w:rPr>
      </w:pPr>
      <w:hyperlink w:anchor="_Toc234939324" w:history="1">
        <w:r w:rsidRPr="00167C46">
          <w:rPr>
            <w:rStyle w:val="Hyperlink"/>
            <w:noProof/>
          </w:rPr>
          <w:t>11. Data Governance and Data Security</w:t>
        </w:r>
        <w:r>
          <w:rPr>
            <w:noProof/>
            <w:webHidden/>
          </w:rPr>
          <w:tab/>
        </w:r>
        <w:r>
          <w:rPr>
            <w:noProof/>
            <w:webHidden/>
          </w:rPr>
          <w:fldChar w:fldCharType="begin"/>
        </w:r>
        <w:r>
          <w:rPr>
            <w:noProof/>
            <w:webHidden/>
          </w:rPr>
          <w:instrText xml:space="preserve"> PAGEREF _Toc234939324 \h </w:instrText>
        </w:r>
        <w:r>
          <w:rPr>
            <w:noProof/>
            <w:webHidden/>
          </w:rPr>
        </w:r>
        <w:r>
          <w:rPr>
            <w:noProof/>
            <w:webHidden/>
          </w:rPr>
          <w:fldChar w:fldCharType="separate"/>
        </w:r>
        <w:r>
          <w:rPr>
            <w:noProof/>
            <w:webHidden/>
          </w:rPr>
          <w:t>18</w:t>
        </w:r>
        <w:r>
          <w:rPr>
            <w:noProof/>
            <w:webHidden/>
          </w:rPr>
          <w:fldChar w:fldCharType="end"/>
        </w:r>
      </w:hyperlink>
    </w:p>
    <w:p w14:paraId="1404AF10" w14:textId="77777777" w:rsidR="00531AE2" w:rsidRDefault="00531AE2">
      <w:pPr>
        <w:pStyle w:val="TOC2"/>
        <w:tabs>
          <w:tab w:val="right" w:leader="dot" w:pos="9350"/>
        </w:tabs>
        <w:rPr>
          <w:noProof/>
        </w:rPr>
      </w:pPr>
      <w:hyperlink w:anchor="_Toc234939325" w:history="1">
        <w:r w:rsidRPr="00167C46">
          <w:rPr>
            <w:rStyle w:val="Hyperlink"/>
            <w:noProof/>
          </w:rPr>
          <w:t>11.1 Data control chain</w:t>
        </w:r>
        <w:r>
          <w:rPr>
            <w:noProof/>
            <w:webHidden/>
          </w:rPr>
          <w:tab/>
        </w:r>
        <w:r>
          <w:rPr>
            <w:noProof/>
            <w:webHidden/>
          </w:rPr>
          <w:fldChar w:fldCharType="begin"/>
        </w:r>
        <w:r>
          <w:rPr>
            <w:noProof/>
            <w:webHidden/>
          </w:rPr>
          <w:instrText xml:space="preserve"> PAGEREF _Toc234939325 \h </w:instrText>
        </w:r>
        <w:r>
          <w:rPr>
            <w:noProof/>
            <w:webHidden/>
          </w:rPr>
        </w:r>
        <w:r>
          <w:rPr>
            <w:noProof/>
            <w:webHidden/>
          </w:rPr>
          <w:fldChar w:fldCharType="separate"/>
        </w:r>
        <w:r>
          <w:rPr>
            <w:noProof/>
            <w:webHidden/>
          </w:rPr>
          <w:t>18</w:t>
        </w:r>
        <w:r>
          <w:rPr>
            <w:noProof/>
            <w:webHidden/>
          </w:rPr>
          <w:fldChar w:fldCharType="end"/>
        </w:r>
      </w:hyperlink>
    </w:p>
    <w:p w14:paraId="12BCA7A5" w14:textId="77777777" w:rsidR="00531AE2" w:rsidRDefault="00531AE2">
      <w:pPr>
        <w:pStyle w:val="TOC1"/>
        <w:tabs>
          <w:tab w:val="right" w:leader="dot" w:pos="9350"/>
        </w:tabs>
        <w:rPr>
          <w:noProof/>
        </w:rPr>
      </w:pPr>
      <w:hyperlink w:anchor="_Toc234939326" w:history="1">
        <w:r w:rsidRPr="00167C46">
          <w:rPr>
            <w:rStyle w:val="Hyperlink"/>
            <w:noProof/>
          </w:rPr>
          <w:t>12. Model Governance and Model Risk</w:t>
        </w:r>
        <w:r>
          <w:rPr>
            <w:noProof/>
            <w:webHidden/>
          </w:rPr>
          <w:tab/>
        </w:r>
        <w:r>
          <w:rPr>
            <w:noProof/>
            <w:webHidden/>
          </w:rPr>
          <w:fldChar w:fldCharType="begin"/>
        </w:r>
        <w:r>
          <w:rPr>
            <w:noProof/>
            <w:webHidden/>
          </w:rPr>
          <w:instrText xml:space="preserve"> PAGEREF _Toc234939326 \h </w:instrText>
        </w:r>
        <w:r>
          <w:rPr>
            <w:noProof/>
            <w:webHidden/>
          </w:rPr>
        </w:r>
        <w:r>
          <w:rPr>
            <w:noProof/>
            <w:webHidden/>
          </w:rPr>
          <w:fldChar w:fldCharType="separate"/>
        </w:r>
        <w:r>
          <w:rPr>
            <w:noProof/>
            <w:webHidden/>
          </w:rPr>
          <w:t>19</w:t>
        </w:r>
        <w:r>
          <w:rPr>
            <w:noProof/>
            <w:webHidden/>
          </w:rPr>
          <w:fldChar w:fldCharType="end"/>
        </w:r>
      </w:hyperlink>
    </w:p>
    <w:p w14:paraId="6A782C92" w14:textId="77777777" w:rsidR="00531AE2" w:rsidRDefault="00531AE2">
      <w:pPr>
        <w:pStyle w:val="TOC2"/>
        <w:tabs>
          <w:tab w:val="right" w:leader="dot" w:pos="9350"/>
        </w:tabs>
        <w:rPr>
          <w:noProof/>
        </w:rPr>
      </w:pPr>
      <w:hyperlink w:anchor="_Toc234939327" w:history="1">
        <w:r w:rsidRPr="00167C46">
          <w:rPr>
            <w:rStyle w:val="Hyperlink"/>
            <w:noProof/>
          </w:rPr>
          <w:t>12.1 Validation questions</w:t>
        </w:r>
        <w:r>
          <w:rPr>
            <w:noProof/>
            <w:webHidden/>
          </w:rPr>
          <w:tab/>
        </w:r>
        <w:r>
          <w:rPr>
            <w:noProof/>
            <w:webHidden/>
          </w:rPr>
          <w:fldChar w:fldCharType="begin"/>
        </w:r>
        <w:r>
          <w:rPr>
            <w:noProof/>
            <w:webHidden/>
          </w:rPr>
          <w:instrText xml:space="preserve"> PAGEREF _Toc234939327 \h </w:instrText>
        </w:r>
        <w:r>
          <w:rPr>
            <w:noProof/>
            <w:webHidden/>
          </w:rPr>
        </w:r>
        <w:r>
          <w:rPr>
            <w:noProof/>
            <w:webHidden/>
          </w:rPr>
          <w:fldChar w:fldCharType="separate"/>
        </w:r>
        <w:r>
          <w:rPr>
            <w:noProof/>
            <w:webHidden/>
          </w:rPr>
          <w:t>19</w:t>
        </w:r>
        <w:r>
          <w:rPr>
            <w:noProof/>
            <w:webHidden/>
          </w:rPr>
          <w:fldChar w:fldCharType="end"/>
        </w:r>
      </w:hyperlink>
    </w:p>
    <w:p w14:paraId="1F52CFC2" w14:textId="77777777" w:rsidR="00531AE2" w:rsidRDefault="00531AE2">
      <w:pPr>
        <w:pStyle w:val="TOC1"/>
        <w:tabs>
          <w:tab w:val="right" w:leader="dot" w:pos="9350"/>
        </w:tabs>
        <w:rPr>
          <w:noProof/>
        </w:rPr>
      </w:pPr>
      <w:hyperlink w:anchor="_Toc234939328" w:history="1">
        <w:r w:rsidRPr="00167C46">
          <w:rPr>
            <w:rStyle w:val="Hyperlink"/>
            <w:noProof/>
          </w:rPr>
          <w:t>13. Foundation Models and Third Parties</w:t>
        </w:r>
        <w:r>
          <w:rPr>
            <w:noProof/>
            <w:webHidden/>
          </w:rPr>
          <w:tab/>
        </w:r>
        <w:r>
          <w:rPr>
            <w:noProof/>
            <w:webHidden/>
          </w:rPr>
          <w:fldChar w:fldCharType="begin"/>
        </w:r>
        <w:r>
          <w:rPr>
            <w:noProof/>
            <w:webHidden/>
          </w:rPr>
          <w:instrText xml:space="preserve"> PAGEREF _Toc234939328 \h </w:instrText>
        </w:r>
        <w:r>
          <w:rPr>
            <w:noProof/>
            <w:webHidden/>
          </w:rPr>
        </w:r>
        <w:r>
          <w:rPr>
            <w:noProof/>
            <w:webHidden/>
          </w:rPr>
          <w:fldChar w:fldCharType="separate"/>
        </w:r>
        <w:r>
          <w:rPr>
            <w:noProof/>
            <w:webHidden/>
          </w:rPr>
          <w:t>20</w:t>
        </w:r>
        <w:r>
          <w:rPr>
            <w:noProof/>
            <w:webHidden/>
          </w:rPr>
          <w:fldChar w:fldCharType="end"/>
        </w:r>
      </w:hyperlink>
    </w:p>
    <w:p w14:paraId="46F8FC79" w14:textId="77777777" w:rsidR="00531AE2" w:rsidRDefault="00531AE2">
      <w:pPr>
        <w:pStyle w:val="TOC2"/>
        <w:tabs>
          <w:tab w:val="right" w:leader="dot" w:pos="9350"/>
        </w:tabs>
        <w:rPr>
          <w:noProof/>
        </w:rPr>
      </w:pPr>
      <w:hyperlink w:anchor="_Toc234939329" w:history="1">
        <w:r w:rsidRPr="00167C46">
          <w:rPr>
            <w:rStyle w:val="Hyperlink"/>
            <w:noProof/>
          </w:rPr>
          <w:t>13.1 Concentration and value-chain risk</w:t>
        </w:r>
        <w:r>
          <w:rPr>
            <w:noProof/>
            <w:webHidden/>
          </w:rPr>
          <w:tab/>
        </w:r>
        <w:r>
          <w:rPr>
            <w:noProof/>
            <w:webHidden/>
          </w:rPr>
          <w:fldChar w:fldCharType="begin"/>
        </w:r>
        <w:r>
          <w:rPr>
            <w:noProof/>
            <w:webHidden/>
          </w:rPr>
          <w:instrText xml:space="preserve"> PAGEREF _Toc234939329 \h </w:instrText>
        </w:r>
        <w:r>
          <w:rPr>
            <w:noProof/>
            <w:webHidden/>
          </w:rPr>
        </w:r>
        <w:r>
          <w:rPr>
            <w:noProof/>
            <w:webHidden/>
          </w:rPr>
          <w:fldChar w:fldCharType="separate"/>
        </w:r>
        <w:r>
          <w:rPr>
            <w:noProof/>
            <w:webHidden/>
          </w:rPr>
          <w:t>20</w:t>
        </w:r>
        <w:r>
          <w:rPr>
            <w:noProof/>
            <w:webHidden/>
          </w:rPr>
          <w:fldChar w:fldCharType="end"/>
        </w:r>
      </w:hyperlink>
    </w:p>
    <w:p w14:paraId="58FA943C" w14:textId="77777777" w:rsidR="00531AE2" w:rsidRDefault="00531AE2">
      <w:pPr>
        <w:pStyle w:val="TOC1"/>
        <w:tabs>
          <w:tab w:val="right" w:leader="dot" w:pos="9350"/>
        </w:tabs>
        <w:rPr>
          <w:noProof/>
        </w:rPr>
      </w:pPr>
      <w:hyperlink w:anchor="_Toc234939330" w:history="1">
        <w:r w:rsidRPr="00167C46">
          <w:rPr>
            <w:rStyle w:val="Hyperlink"/>
            <w:noProof/>
          </w:rPr>
          <w:t>14. AI Security Threat Modeling</w:t>
        </w:r>
        <w:r>
          <w:rPr>
            <w:noProof/>
            <w:webHidden/>
          </w:rPr>
          <w:tab/>
        </w:r>
        <w:r>
          <w:rPr>
            <w:noProof/>
            <w:webHidden/>
          </w:rPr>
          <w:fldChar w:fldCharType="begin"/>
        </w:r>
        <w:r>
          <w:rPr>
            <w:noProof/>
            <w:webHidden/>
          </w:rPr>
          <w:instrText xml:space="preserve"> PAGEREF _Toc234939330 \h </w:instrText>
        </w:r>
        <w:r>
          <w:rPr>
            <w:noProof/>
            <w:webHidden/>
          </w:rPr>
        </w:r>
        <w:r>
          <w:rPr>
            <w:noProof/>
            <w:webHidden/>
          </w:rPr>
          <w:fldChar w:fldCharType="separate"/>
        </w:r>
        <w:r>
          <w:rPr>
            <w:noProof/>
            <w:webHidden/>
          </w:rPr>
          <w:t>21</w:t>
        </w:r>
        <w:r>
          <w:rPr>
            <w:noProof/>
            <w:webHidden/>
          </w:rPr>
          <w:fldChar w:fldCharType="end"/>
        </w:r>
      </w:hyperlink>
    </w:p>
    <w:p w14:paraId="20159951" w14:textId="77777777" w:rsidR="00531AE2" w:rsidRDefault="00531AE2">
      <w:pPr>
        <w:pStyle w:val="TOC2"/>
        <w:tabs>
          <w:tab w:val="right" w:leader="dot" w:pos="9350"/>
        </w:tabs>
        <w:rPr>
          <w:noProof/>
        </w:rPr>
      </w:pPr>
      <w:hyperlink w:anchor="_Toc234939331" w:history="1">
        <w:r w:rsidRPr="00167C46">
          <w:rPr>
            <w:rStyle w:val="Hyperlink"/>
            <w:noProof/>
          </w:rPr>
          <w:t>14.1 Threat-model method</w:t>
        </w:r>
        <w:r>
          <w:rPr>
            <w:noProof/>
            <w:webHidden/>
          </w:rPr>
          <w:tab/>
        </w:r>
        <w:r>
          <w:rPr>
            <w:noProof/>
            <w:webHidden/>
          </w:rPr>
          <w:fldChar w:fldCharType="begin"/>
        </w:r>
        <w:r>
          <w:rPr>
            <w:noProof/>
            <w:webHidden/>
          </w:rPr>
          <w:instrText xml:space="preserve"> PAGEREF _Toc234939331 \h </w:instrText>
        </w:r>
        <w:r>
          <w:rPr>
            <w:noProof/>
            <w:webHidden/>
          </w:rPr>
        </w:r>
        <w:r>
          <w:rPr>
            <w:noProof/>
            <w:webHidden/>
          </w:rPr>
          <w:fldChar w:fldCharType="separate"/>
        </w:r>
        <w:r>
          <w:rPr>
            <w:noProof/>
            <w:webHidden/>
          </w:rPr>
          <w:t>21</w:t>
        </w:r>
        <w:r>
          <w:rPr>
            <w:noProof/>
            <w:webHidden/>
          </w:rPr>
          <w:fldChar w:fldCharType="end"/>
        </w:r>
      </w:hyperlink>
    </w:p>
    <w:p w14:paraId="77A771E5" w14:textId="77777777" w:rsidR="00531AE2" w:rsidRDefault="00531AE2">
      <w:pPr>
        <w:pStyle w:val="TOC1"/>
        <w:tabs>
          <w:tab w:val="right" w:leader="dot" w:pos="9350"/>
        </w:tabs>
        <w:rPr>
          <w:noProof/>
        </w:rPr>
      </w:pPr>
      <w:hyperlink w:anchor="_Toc234939332" w:history="1">
        <w:r w:rsidRPr="00167C46">
          <w:rPr>
            <w:rStyle w:val="Hyperlink"/>
            <w:noProof/>
          </w:rPr>
          <w:t>15. OWASP Top 10 for LLM Applications 2025</w:t>
        </w:r>
        <w:r>
          <w:rPr>
            <w:noProof/>
            <w:webHidden/>
          </w:rPr>
          <w:tab/>
        </w:r>
        <w:r>
          <w:rPr>
            <w:noProof/>
            <w:webHidden/>
          </w:rPr>
          <w:fldChar w:fldCharType="begin"/>
        </w:r>
        <w:r>
          <w:rPr>
            <w:noProof/>
            <w:webHidden/>
          </w:rPr>
          <w:instrText xml:space="preserve"> PAGEREF _Toc234939332 \h </w:instrText>
        </w:r>
        <w:r>
          <w:rPr>
            <w:noProof/>
            <w:webHidden/>
          </w:rPr>
        </w:r>
        <w:r>
          <w:rPr>
            <w:noProof/>
            <w:webHidden/>
          </w:rPr>
          <w:fldChar w:fldCharType="separate"/>
        </w:r>
        <w:r>
          <w:rPr>
            <w:noProof/>
            <w:webHidden/>
          </w:rPr>
          <w:t>22</w:t>
        </w:r>
        <w:r>
          <w:rPr>
            <w:noProof/>
            <w:webHidden/>
          </w:rPr>
          <w:fldChar w:fldCharType="end"/>
        </w:r>
      </w:hyperlink>
    </w:p>
    <w:p w14:paraId="6DC9443E" w14:textId="77777777" w:rsidR="00531AE2" w:rsidRDefault="00531AE2">
      <w:pPr>
        <w:pStyle w:val="TOC2"/>
        <w:tabs>
          <w:tab w:val="right" w:leader="dot" w:pos="9350"/>
        </w:tabs>
        <w:rPr>
          <w:noProof/>
        </w:rPr>
      </w:pPr>
      <w:hyperlink w:anchor="_Toc234939333" w:history="1">
        <w:r w:rsidRPr="00167C46">
          <w:rPr>
            <w:rStyle w:val="Hyperlink"/>
            <w:noProof/>
          </w:rPr>
          <w:t>15.1 How an analyst uses the list</w:t>
        </w:r>
        <w:r>
          <w:rPr>
            <w:noProof/>
            <w:webHidden/>
          </w:rPr>
          <w:tab/>
        </w:r>
        <w:r>
          <w:rPr>
            <w:noProof/>
            <w:webHidden/>
          </w:rPr>
          <w:fldChar w:fldCharType="begin"/>
        </w:r>
        <w:r>
          <w:rPr>
            <w:noProof/>
            <w:webHidden/>
          </w:rPr>
          <w:instrText xml:space="preserve"> PAGEREF _Toc234939333 \h </w:instrText>
        </w:r>
        <w:r>
          <w:rPr>
            <w:noProof/>
            <w:webHidden/>
          </w:rPr>
        </w:r>
        <w:r>
          <w:rPr>
            <w:noProof/>
            <w:webHidden/>
          </w:rPr>
          <w:fldChar w:fldCharType="separate"/>
        </w:r>
        <w:r>
          <w:rPr>
            <w:noProof/>
            <w:webHidden/>
          </w:rPr>
          <w:t>22</w:t>
        </w:r>
        <w:r>
          <w:rPr>
            <w:noProof/>
            <w:webHidden/>
          </w:rPr>
          <w:fldChar w:fldCharType="end"/>
        </w:r>
      </w:hyperlink>
    </w:p>
    <w:p w14:paraId="5D4BE7A5" w14:textId="77777777" w:rsidR="00531AE2" w:rsidRDefault="00531AE2">
      <w:pPr>
        <w:pStyle w:val="TOC1"/>
        <w:tabs>
          <w:tab w:val="right" w:leader="dot" w:pos="9350"/>
        </w:tabs>
        <w:rPr>
          <w:noProof/>
        </w:rPr>
      </w:pPr>
      <w:hyperlink w:anchor="_Toc234939334" w:history="1">
        <w:r w:rsidRPr="00167C46">
          <w:rPr>
            <w:rStyle w:val="Hyperlink"/>
            <w:noProof/>
          </w:rPr>
          <w:t>16. Agentic AI Security</w:t>
        </w:r>
        <w:r>
          <w:rPr>
            <w:noProof/>
            <w:webHidden/>
          </w:rPr>
          <w:tab/>
        </w:r>
        <w:r>
          <w:rPr>
            <w:noProof/>
            <w:webHidden/>
          </w:rPr>
          <w:fldChar w:fldCharType="begin"/>
        </w:r>
        <w:r>
          <w:rPr>
            <w:noProof/>
            <w:webHidden/>
          </w:rPr>
          <w:instrText xml:space="preserve"> PAGEREF _Toc234939334 \h </w:instrText>
        </w:r>
        <w:r>
          <w:rPr>
            <w:noProof/>
            <w:webHidden/>
          </w:rPr>
        </w:r>
        <w:r>
          <w:rPr>
            <w:noProof/>
            <w:webHidden/>
          </w:rPr>
          <w:fldChar w:fldCharType="separate"/>
        </w:r>
        <w:r>
          <w:rPr>
            <w:noProof/>
            <w:webHidden/>
          </w:rPr>
          <w:t>23</w:t>
        </w:r>
        <w:r>
          <w:rPr>
            <w:noProof/>
            <w:webHidden/>
          </w:rPr>
          <w:fldChar w:fldCharType="end"/>
        </w:r>
      </w:hyperlink>
    </w:p>
    <w:p w14:paraId="44029F26" w14:textId="77777777" w:rsidR="00531AE2" w:rsidRDefault="00531AE2">
      <w:pPr>
        <w:pStyle w:val="TOC1"/>
        <w:tabs>
          <w:tab w:val="right" w:leader="dot" w:pos="9350"/>
        </w:tabs>
        <w:rPr>
          <w:noProof/>
        </w:rPr>
      </w:pPr>
      <w:hyperlink w:anchor="_Toc234939335" w:history="1">
        <w:r w:rsidRPr="00167C46">
          <w:rPr>
            <w:rStyle w:val="Hyperlink"/>
            <w:noProof/>
          </w:rPr>
          <w:t>17. Retrieval-Augmented Generation Security</w:t>
        </w:r>
        <w:r>
          <w:rPr>
            <w:noProof/>
            <w:webHidden/>
          </w:rPr>
          <w:tab/>
        </w:r>
        <w:r>
          <w:rPr>
            <w:noProof/>
            <w:webHidden/>
          </w:rPr>
          <w:fldChar w:fldCharType="begin"/>
        </w:r>
        <w:r>
          <w:rPr>
            <w:noProof/>
            <w:webHidden/>
          </w:rPr>
          <w:instrText xml:space="preserve"> PAGEREF _Toc234939335 \h </w:instrText>
        </w:r>
        <w:r>
          <w:rPr>
            <w:noProof/>
            <w:webHidden/>
          </w:rPr>
        </w:r>
        <w:r>
          <w:rPr>
            <w:noProof/>
            <w:webHidden/>
          </w:rPr>
          <w:fldChar w:fldCharType="separate"/>
        </w:r>
        <w:r>
          <w:rPr>
            <w:noProof/>
            <w:webHidden/>
          </w:rPr>
          <w:t>24</w:t>
        </w:r>
        <w:r>
          <w:rPr>
            <w:noProof/>
            <w:webHidden/>
          </w:rPr>
          <w:fldChar w:fldCharType="end"/>
        </w:r>
      </w:hyperlink>
    </w:p>
    <w:p w14:paraId="33A05876" w14:textId="77777777" w:rsidR="00531AE2" w:rsidRDefault="00531AE2">
      <w:pPr>
        <w:pStyle w:val="TOC2"/>
        <w:tabs>
          <w:tab w:val="right" w:leader="dot" w:pos="9350"/>
        </w:tabs>
        <w:rPr>
          <w:noProof/>
        </w:rPr>
      </w:pPr>
      <w:hyperlink w:anchor="_Toc234939336" w:history="1">
        <w:r w:rsidRPr="00167C46">
          <w:rPr>
            <w:rStyle w:val="Hyperlink"/>
            <w:noProof/>
          </w:rPr>
          <w:t>17.1 RAG controls</w:t>
        </w:r>
        <w:r>
          <w:rPr>
            <w:noProof/>
            <w:webHidden/>
          </w:rPr>
          <w:tab/>
        </w:r>
        <w:r>
          <w:rPr>
            <w:noProof/>
            <w:webHidden/>
          </w:rPr>
          <w:fldChar w:fldCharType="begin"/>
        </w:r>
        <w:r>
          <w:rPr>
            <w:noProof/>
            <w:webHidden/>
          </w:rPr>
          <w:instrText xml:space="preserve"> PAGEREF _Toc234939336 \h </w:instrText>
        </w:r>
        <w:r>
          <w:rPr>
            <w:noProof/>
            <w:webHidden/>
          </w:rPr>
        </w:r>
        <w:r>
          <w:rPr>
            <w:noProof/>
            <w:webHidden/>
          </w:rPr>
          <w:fldChar w:fldCharType="separate"/>
        </w:r>
        <w:r>
          <w:rPr>
            <w:noProof/>
            <w:webHidden/>
          </w:rPr>
          <w:t>24</w:t>
        </w:r>
        <w:r>
          <w:rPr>
            <w:noProof/>
            <w:webHidden/>
          </w:rPr>
          <w:fldChar w:fldCharType="end"/>
        </w:r>
      </w:hyperlink>
    </w:p>
    <w:p w14:paraId="296E70AC" w14:textId="77777777" w:rsidR="00531AE2" w:rsidRDefault="00531AE2">
      <w:pPr>
        <w:pStyle w:val="TOC1"/>
        <w:tabs>
          <w:tab w:val="right" w:leader="dot" w:pos="9350"/>
        </w:tabs>
        <w:rPr>
          <w:noProof/>
        </w:rPr>
      </w:pPr>
      <w:hyperlink w:anchor="_Toc234939337" w:history="1">
        <w:r w:rsidRPr="00167C46">
          <w:rPr>
            <w:rStyle w:val="Hyperlink"/>
            <w:noProof/>
          </w:rPr>
          <w:t>18. Prompt, Interface, and Output Security</w:t>
        </w:r>
        <w:r>
          <w:rPr>
            <w:noProof/>
            <w:webHidden/>
          </w:rPr>
          <w:tab/>
        </w:r>
        <w:r>
          <w:rPr>
            <w:noProof/>
            <w:webHidden/>
          </w:rPr>
          <w:fldChar w:fldCharType="begin"/>
        </w:r>
        <w:r>
          <w:rPr>
            <w:noProof/>
            <w:webHidden/>
          </w:rPr>
          <w:instrText xml:space="preserve"> PAGEREF _Toc234939337 \h </w:instrText>
        </w:r>
        <w:r>
          <w:rPr>
            <w:noProof/>
            <w:webHidden/>
          </w:rPr>
        </w:r>
        <w:r>
          <w:rPr>
            <w:noProof/>
            <w:webHidden/>
          </w:rPr>
          <w:fldChar w:fldCharType="separate"/>
        </w:r>
        <w:r>
          <w:rPr>
            <w:noProof/>
            <w:webHidden/>
          </w:rPr>
          <w:t>25</w:t>
        </w:r>
        <w:r>
          <w:rPr>
            <w:noProof/>
            <w:webHidden/>
          </w:rPr>
          <w:fldChar w:fldCharType="end"/>
        </w:r>
      </w:hyperlink>
    </w:p>
    <w:p w14:paraId="0CE54D1B" w14:textId="77777777" w:rsidR="00531AE2" w:rsidRDefault="00531AE2">
      <w:pPr>
        <w:pStyle w:val="TOC2"/>
        <w:tabs>
          <w:tab w:val="right" w:leader="dot" w:pos="9350"/>
        </w:tabs>
        <w:rPr>
          <w:noProof/>
        </w:rPr>
      </w:pPr>
      <w:hyperlink w:anchor="_Toc234939338" w:history="1">
        <w:r w:rsidRPr="00167C46">
          <w:rPr>
            <w:rStyle w:val="Hyperlink"/>
            <w:noProof/>
          </w:rPr>
          <w:t>18.1 Output handling examples</w:t>
        </w:r>
        <w:r>
          <w:rPr>
            <w:noProof/>
            <w:webHidden/>
          </w:rPr>
          <w:tab/>
        </w:r>
        <w:r>
          <w:rPr>
            <w:noProof/>
            <w:webHidden/>
          </w:rPr>
          <w:fldChar w:fldCharType="begin"/>
        </w:r>
        <w:r>
          <w:rPr>
            <w:noProof/>
            <w:webHidden/>
          </w:rPr>
          <w:instrText xml:space="preserve"> PAGEREF _Toc234939338 \h </w:instrText>
        </w:r>
        <w:r>
          <w:rPr>
            <w:noProof/>
            <w:webHidden/>
          </w:rPr>
        </w:r>
        <w:r>
          <w:rPr>
            <w:noProof/>
            <w:webHidden/>
          </w:rPr>
          <w:fldChar w:fldCharType="separate"/>
        </w:r>
        <w:r>
          <w:rPr>
            <w:noProof/>
            <w:webHidden/>
          </w:rPr>
          <w:t>25</w:t>
        </w:r>
        <w:r>
          <w:rPr>
            <w:noProof/>
            <w:webHidden/>
          </w:rPr>
          <w:fldChar w:fldCharType="end"/>
        </w:r>
      </w:hyperlink>
    </w:p>
    <w:p w14:paraId="53CBB762" w14:textId="77777777" w:rsidR="00531AE2" w:rsidRDefault="00531AE2">
      <w:pPr>
        <w:pStyle w:val="TOC1"/>
        <w:tabs>
          <w:tab w:val="right" w:leader="dot" w:pos="9350"/>
        </w:tabs>
        <w:rPr>
          <w:noProof/>
        </w:rPr>
      </w:pPr>
      <w:hyperlink w:anchor="_Toc234939339" w:history="1">
        <w:r w:rsidRPr="00167C46">
          <w:rPr>
            <w:rStyle w:val="Hyperlink"/>
            <w:noProof/>
          </w:rPr>
          <w:t>19. Identity, Tools, APIs, and MCP</w:t>
        </w:r>
        <w:r>
          <w:rPr>
            <w:noProof/>
            <w:webHidden/>
          </w:rPr>
          <w:tab/>
        </w:r>
        <w:r>
          <w:rPr>
            <w:noProof/>
            <w:webHidden/>
          </w:rPr>
          <w:fldChar w:fldCharType="begin"/>
        </w:r>
        <w:r>
          <w:rPr>
            <w:noProof/>
            <w:webHidden/>
          </w:rPr>
          <w:instrText xml:space="preserve"> PAGEREF _Toc234939339 \h </w:instrText>
        </w:r>
        <w:r>
          <w:rPr>
            <w:noProof/>
            <w:webHidden/>
          </w:rPr>
        </w:r>
        <w:r>
          <w:rPr>
            <w:noProof/>
            <w:webHidden/>
          </w:rPr>
          <w:fldChar w:fldCharType="separate"/>
        </w:r>
        <w:r>
          <w:rPr>
            <w:noProof/>
            <w:webHidden/>
          </w:rPr>
          <w:t>26</w:t>
        </w:r>
        <w:r>
          <w:rPr>
            <w:noProof/>
            <w:webHidden/>
          </w:rPr>
          <w:fldChar w:fldCharType="end"/>
        </w:r>
      </w:hyperlink>
    </w:p>
    <w:p w14:paraId="49471BBE" w14:textId="77777777" w:rsidR="00531AE2" w:rsidRDefault="00531AE2">
      <w:pPr>
        <w:pStyle w:val="TOC2"/>
        <w:tabs>
          <w:tab w:val="right" w:leader="dot" w:pos="9350"/>
        </w:tabs>
        <w:rPr>
          <w:noProof/>
        </w:rPr>
      </w:pPr>
      <w:hyperlink w:anchor="_Toc234939340" w:history="1">
        <w:r w:rsidRPr="00167C46">
          <w:rPr>
            <w:rStyle w:val="Hyperlink"/>
            <w:noProof/>
          </w:rPr>
          <w:t>19.1 MCP security</w:t>
        </w:r>
        <w:r>
          <w:rPr>
            <w:noProof/>
            <w:webHidden/>
          </w:rPr>
          <w:tab/>
        </w:r>
        <w:r>
          <w:rPr>
            <w:noProof/>
            <w:webHidden/>
          </w:rPr>
          <w:fldChar w:fldCharType="begin"/>
        </w:r>
        <w:r>
          <w:rPr>
            <w:noProof/>
            <w:webHidden/>
          </w:rPr>
          <w:instrText xml:space="preserve"> PAGEREF _Toc234939340 \h </w:instrText>
        </w:r>
        <w:r>
          <w:rPr>
            <w:noProof/>
            <w:webHidden/>
          </w:rPr>
        </w:r>
        <w:r>
          <w:rPr>
            <w:noProof/>
            <w:webHidden/>
          </w:rPr>
          <w:fldChar w:fldCharType="separate"/>
        </w:r>
        <w:r>
          <w:rPr>
            <w:noProof/>
            <w:webHidden/>
          </w:rPr>
          <w:t>26</w:t>
        </w:r>
        <w:r>
          <w:rPr>
            <w:noProof/>
            <w:webHidden/>
          </w:rPr>
          <w:fldChar w:fldCharType="end"/>
        </w:r>
      </w:hyperlink>
    </w:p>
    <w:p w14:paraId="48002C81" w14:textId="77777777" w:rsidR="00531AE2" w:rsidRDefault="00531AE2">
      <w:pPr>
        <w:pStyle w:val="TOC1"/>
        <w:tabs>
          <w:tab w:val="right" w:leader="dot" w:pos="9350"/>
        </w:tabs>
        <w:rPr>
          <w:noProof/>
        </w:rPr>
      </w:pPr>
      <w:hyperlink w:anchor="_Toc234939341" w:history="1">
        <w:r w:rsidRPr="00167C46">
          <w:rPr>
            <w:rStyle w:val="Hyperlink"/>
            <w:noProof/>
          </w:rPr>
          <w:t>20. Privacy, Intellectual Property, and Records</w:t>
        </w:r>
        <w:r>
          <w:rPr>
            <w:noProof/>
            <w:webHidden/>
          </w:rPr>
          <w:tab/>
        </w:r>
        <w:r>
          <w:rPr>
            <w:noProof/>
            <w:webHidden/>
          </w:rPr>
          <w:fldChar w:fldCharType="begin"/>
        </w:r>
        <w:r>
          <w:rPr>
            <w:noProof/>
            <w:webHidden/>
          </w:rPr>
          <w:instrText xml:space="preserve"> PAGEREF _Toc234939341 \h </w:instrText>
        </w:r>
        <w:r>
          <w:rPr>
            <w:noProof/>
            <w:webHidden/>
          </w:rPr>
        </w:r>
        <w:r>
          <w:rPr>
            <w:noProof/>
            <w:webHidden/>
          </w:rPr>
          <w:fldChar w:fldCharType="separate"/>
        </w:r>
        <w:r>
          <w:rPr>
            <w:noProof/>
            <w:webHidden/>
          </w:rPr>
          <w:t>27</w:t>
        </w:r>
        <w:r>
          <w:rPr>
            <w:noProof/>
            <w:webHidden/>
          </w:rPr>
          <w:fldChar w:fldCharType="end"/>
        </w:r>
      </w:hyperlink>
    </w:p>
    <w:p w14:paraId="49B81A98" w14:textId="77777777" w:rsidR="00531AE2" w:rsidRDefault="00531AE2">
      <w:pPr>
        <w:pStyle w:val="TOC2"/>
        <w:tabs>
          <w:tab w:val="right" w:leader="dot" w:pos="9350"/>
        </w:tabs>
        <w:rPr>
          <w:noProof/>
        </w:rPr>
      </w:pPr>
      <w:hyperlink w:anchor="_Toc234939342" w:history="1">
        <w:r w:rsidRPr="00167C46">
          <w:rPr>
            <w:rStyle w:val="Hyperlink"/>
            <w:noProof/>
          </w:rPr>
          <w:t>20.1 Privacy and records assessment</w:t>
        </w:r>
        <w:r>
          <w:rPr>
            <w:noProof/>
            <w:webHidden/>
          </w:rPr>
          <w:tab/>
        </w:r>
        <w:r>
          <w:rPr>
            <w:noProof/>
            <w:webHidden/>
          </w:rPr>
          <w:fldChar w:fldCharType="begin"/>
        </w:r>
        <w:r>
          <w:rPr>
            <w:noProof/>
            <w:webHidden/>
          </w:rPr>
          <w:instrText xml:space="preserve"> PAGEREF _Toc234939342 \h </w:instrText>
        </w:r>
        <w:r>
          <w:rPr>
            <w:noProof/>
            <w:webHidden/>
          </w:rPr>
        </w:r>
        <w:r>
          <w:rPr>
            <w:noProof/>
            <w:webHidden/>
          </w:rPr>
          <w:fldChar w:fldCharType="separate"/>
        </w:r>
        <w:r>
          <w:rPr>
            <w:noProof/>
            <w:webHidden/>
          </w:rPr>
          <w:t>27</w:t>
        </w:r>
        <w:r>
          <w:rPr>
            <w:noProof/>
            <w:webHidden/>
          </w:rPr>
          <w:fldChar w:fldCharType="end"/>
        </w:r>
      </w:hyperlink>
    </w:p>
    <w:p w14:paraId="36E108DE" w14:textId="77777777" w:rsidR="00531AE2" w:rsidRDefault="00531AE2">
      <w:pPr>
        <w:pStyle w:val="TOC2"/>
        <w:tabs>
          <w:tab w:val="right" w:leader="dot" w:pos="9350"/>
        </w:tabs>
        <w:rPr>
          <w:noProof/>
        </w:rPr>
      </w:pPr>
      <w:hyperlink w:anchor="_Toc234939343" w:history="1">
        <w:r w:rsidRPr="00167C46">
          <w:rPr>
            <w:rStyle w:val="Hyperlink"/>
            <w:noProof/>
          </w:rPr>
          <w:t>20.2 Intellectual property</w:t>
        </w:r>
        <w:r>
          <w:rPr>
            <w:noProof/>
            <w:webHidden/>
          </w:rPr>
          <w:tab/>
        </w:r>
        <w:r>
          <w:rPr>
            <w:noProof/>
            <w:webHidden/>
          </w:rPr>
          <w:fldChar w:fldCharType="begin"/>
        </w:r>
        <w:r>
          <w:rPr>
            <w:noProof/>
            <w:webHidden/>
          </w:rPr>
          <w:instrText xml:space="preserve"> PAGEREF _Toc234939343 \h </w:instrText>
        </w:r>
        <w:r>
          <w:rPr>
            <w:noProof/>
            <w:webHidden/>
          </w:rPr>
        </w:r>
        <w:r>
          <w:rPr>
            <w:noProof/>
            <w:webHidden/>
          </w:rPr>
          <w:fldChar w:fldCharType="separate"/>
        </w:r>
        <w:r>
          <w:rPr>
            <w:noProof/>
            <w:webHidden/>
          </w:rPr>
          <w:t>27</w:t>
        </w:r>
        <w:r>
          <w:rPr>
            <w:noProof/>
            <w:webHidden/>
          </w:rPr>
          <w:fldChar w:fldCharType="end"/>
        </w:r>
      </w:hyperlink>
    </w:p>
    <w:p w14:paraId="721E09B5" w14:textId="77777777" w:rsidR="00531AE2" w:rsidRDefault="00531AE2">
      <w:pPr>
        <w:pStyle w:val="TOC1"/>
        <w:tabs>
          <w:tab w:val="right" w:leader="dot" w:pos="9350"/>
        </w:tabs>
        <w:rPr>
          <w:noProof/>
        </w:rPr>
      </w:pPr>
      <w:hyperlink w:anchor="_Toc234939344" w:history="1">
        <w:r w:rsidRPr="00167C46">
          <w:rPr>
            <w:rStyle w:val="Hyperlink"/>
            <w:noProof/>
          </w:rPr>
          <w:t>21. Fairness, Transparency, Explainability, and Human Oversight</w:t>
        </w:r>
        <w:r>
          <w:rPr>
            <w:noProof/>
            <w:webHidden/>
          </w:rPr>
          <w:tab/>
        </w:r>
        <w:r>
          <w:rPr>
            <w:noProof/>
            <w:webHidden/>
          </w:rPr>
          <w:fldChar w:fldCharType="begin"/>
        </w:r>
        <w:r>
          <w:rPr>
            <w:noProof/>
            <w:webHidden/>
          </w:rPr>
          <w:instrText xml:space="preserve"> PAGEREF _Toc234939344 \h </w:instrText>
        </w:r>
        <w:r>
          <w:rPr>
            <w:noProof/>
            <w:webHidden/>
          </w:rPr>
        </w:r>
        <w:r>
          <w:rPr>
            <w:noProof/>
            <w:webHidden/>
          </w:rPr>
          <w:fldChar w:fldCharType="separate"/>
        </w:r>
        <w:r>
          <w:rPr>
            <w:noProof/>
            <w:webHidden/>
          </w:rPr>
          <w:t>28</w:t>
        </w:r>
        <w:r>
          <w:rPr>
            <w:noProof/>
            <w:webHidden/>
          </w:rPr>
          <w:fldChar w:fldCharType="end"/>
        </w:r>
      </w:hyperlink>
    </w:p>
    <w:p w14:paraId="05675586" w14:textId="77777777" w:rsidR="00531AE2" w:rsidRDefault="00531AE2">
      <w:pPr>
        <w:pStyle w:val="TOC2"/>
        <w:tabs>
          <w:tab w:val="right" w:leader="dot" w:pos="9350"/>
        </w:tabs>
        <w:rPr>
          <w:noProof/>
        </w:rPr>
      </w:pPr>
      <w:hyperlink w:anchor="_Toc234939345" w:history="1">
        <w:r w:rsidRPr="00167C46">
          <w:rPr>
            <w:rStyle w:val="Hyperlink"/>
            <w:noProof/>
          </w:rPr>
          <w:t>21.1 Avoid common mistakes</w:t>
        </w:r>
        <w:r>
          <w:rPr>
            <w:noProof/>
            <w:webHidden/>
          </w:rPr>
          <w:tab/>
        </w:r>
        <w:r>
          <w:rPr>
            <w:noProof/>
            <w:webHidden/>
          </w:rPr>
          <w:fldChar w:fldCharType="begin"/>
        </w:r>
        <w:r>
          <w:rPr>
            <w:noProof/>
            <w:webHidden/>
          </w:rPr>
          <w:instrText xml:space="preserve"> PAGEREF _Toc234939345 \h </w:instrText>
        </w:r>
        <w:r>
          <w:rPr>
            <w:noProof/>
            <w:webHidden/>
          </w:rPr>
        </w:r>
        <w:r>
          <w:rPr>
            <w:noProof/>
            <w:webHidden/>
          </w:rPr>
          <w:fldChar w:fldCharType="separate"/>
        </w:r>
        <w:r>
          <w:rPr>
            <w:noProof/>
            <w:webHidden/>
          </w:rPr>
          <w:t>28</w:t>
        </w:r>
        <w:r>
          <w:rPr>
            <w:noProof/>
            <w:webHidden/>
          </w:rPr>
          <w:fldChar w:fldCharType="end"/>
        </w:r>
      </w:hyperlink>
    </w:p>
    <w:p w14:paraId="6848B764" w14:textId="77777777" w:rsidR="00531AE2" w:rsidRDefault="00531AE2">
      <w:pPr>
        <w:pStyle w:val="TOC1"/>
        <w:tabs>
          <w:tab w:val="right" w:leader="dot" w:pos="9350"/>
        </w:tabs>
        <w:rPr>
          <w:noProof/>
        </w:rPr>
      </w:pPr>
      <w:hyperlink w:anchor="_Toc234939346" w:history="1">
        <w:r w:rsidRPr="00167C46">
          <w:rPr>
            <w:rStyle w:val="Hyperlink"/>
            <w:noProof/>
          </w:rPr>
          <w:t>22. Evaluation, Red Teaming, and Acceptance</w:t>
        </w:r>
        <w:r>
          <w:rPr>
            <w:noProof/>
            <w:webHidden/>
          </w:rPr>
          <w:tab/>
        </w:r>
        <w:r>
          <w:rPr>
            <w:noProof/>
            <w:webHidden/>
          </w:rPr>
          <w:fldChar w:fldCharType="begin"/>
        </w:r>
        <w:r>
          <w:rPr>
            <w:noProof/>
            <w:webHidden/>
          </w:rPr>
          <w:instrText xml:space="preserve"> PAGEREF _Toc234939346 \h </w:instrText>
        </w:r>
        <w:r>
          <w:rPr>
            <w:noProof/>
            <w:webHidden/>
          </w:rPr>
        </w:r>
        <w:r>
          <w:rPr>
            <w:noProof/>
            <w:webHidden/>
          </w:rPr>
          <w:fldChar w:fldCharType="separate"/>
        </w:r>
        <w:r>
          <w:rPr>
            <w:noProof/>
            <w:webHidden/>
          </w:rPr>
          <w:t>29</w:t>
        </w:r>
        <w:r>
          <w:rPr>
            <w:noProof/>
            <w:webHidden/>
          </w:rPr>
          <w:fldChar w:fldCharType="end"/>
        </w:r>
      </w:hyperlink>
    </w:p>
    <w:p w14:paraId="48B05CA2" w14:textId="77777777" w:rsidR="00531AE2" w:rsidRDefault="00531AE2">
      <w:pPr>
        <w:pStyle w:val="TOC2"/>
        <w:tabs>
          <w:tab w:val="right" w:leader="dot" w:pos="9350"/>
        </w:tabs>
        <w:rPr>
          <w:noProof/>
        </w:rPr>
      </w:pPr>
      <w:hyperlink w:anchor="_Toc234939347" w:history="1">
        <w:r w:rsidRPr="00167C46">
          <w:rPr>
            <w:rStyle w:val="Hyperlink"/>
            <w:noProof/>
          </w:rPr>
          <w:t>22.1 Red-team rules of engagement</w:t>
        </w:r>
        <w:r>
          <w:rPr>
            <w:noProof/>
            <w:webHidden/>
          </w:rPr>
          <w:tab/>
        </w:r>
        <w:r>
          <w:rPr>
            <w:noProof/>
            <w:webHidden/>
          </w:rPr>
          <w:fldChar w:fldCharType="begin"/>
        </w:r>
        <w:r>
          <w:rPr>
            <w:noProof/>
            <w:webHidden/>
          </w:rPr>
          <w:instrText xml:space="preserve"> PAGEREF _Toc234939347 \h </w:instrText>
        </w:r>
        <w:r>
          <w:rPr>
            <w:noProof/>
            <w:webHidden/>
          </w:rPr>
        </w:r>
        <w:r>
          <w:rPr>
            <w:noProof/>
            <w:webHidden/>
          </w:rPr>
          <w:fldChar w:fldCharType="separate"/>
        </w:r>
        <w:r>
          <w:rPr>
            <w:noProof/>
            <w:webHidden/>
          </w:rPr>
          <w:t>29</w:t>
        </w:r>
        <w:r>
          <w:rPr>
            <w:noProof/>
            <w:webHidden/>
          </w:rPr>
          <w:fldChar w:fldCharType="end"/>
        </w:r>
      </w:hyperlink>
    </w:p>
    <w:p w14:paraId="30DE7C82" w14:textId="77777777" w:rsidR="00531AE2" w:rsidRDefault="00531AE2">
      <w:pPr>
        <w:pStyle w:val="TOC1"/>
        <w:tabs>
          <w:tab w:val="right" w:leader="dot" w:pos="9350"/>
        </w:tabs>
        <w:rPr>
          <w:noProof/>
        </w:rPr>
      </w:pPr>
      <w:hyperlink w:anchor="_Toc234939348" w:history="1">
        <w:r w:rsidRPr="00167C46">
          <w:rPr>
            <w:rStyle w:val="Hyperlink"/>
            <w:noProof/>
          </w:rPr>
          <w:t>23. Monitoring, Incidents, Change, and Retirement</w:t>
        </w:r>
        <w:r>
          <w:rPr>
            <w:noProof/>
            <w:webHidden/>
          </w:rPr>
          <w:tab/>
        </w:r>
        <w:r>
          <w:rPr>
            <w:noProof/>
            <w:webHidden/>
          </w:rPr>
          <w:fldChar w:fldCharType="begin"/>
        </w:r>
        <w:r>
          <w:rPr>
            <w:noProof/>
            <w:webHidden/>
          </w:rPr>
          <w:instrText xml:space="preserve"> PAGEREF _Toc234939348 \h </w:instrText>
        </w:r>
        <w:r>
          <w:rPr>
            <w:noProof/>
            <w:webHidden/>
          </w:rPr>
        </w:r>
        <w:r>
          <w:rPr>
            <w:noProof/>
            <w:webHidden/>
          </w:rPr>
          <w:fldChar w:fldCharType="separate"/>
        </w:r>
        <w:r>
          <w:rPr>
            <w:noProof/>
            <w:webHidden/>
          </w:rPr>
          <w:t>30</w:t>
        </w:r>
        <w:r>
          <w:rPr>
            <w:noProof/>
            <w:webHidden/>
          </w:rPr>
          <w:fldChar w:fldCharType="end"/>
        </w:r>
      </w:hyperlink>
    </w:p>
    <w:p w14:paraId="625B4FE8" w14:textId="77777777" w:rsidR="00531AE2" w:rsidRDefault="00531AE2">
      <w:pPr>
        <w:pStyle w:val="TOC2"/>
        <w:tabs>
          <w:tab w:val="right" w:leader="dot" w:pos="9350"/>
        </w:tabs>
        <w:rPr>
          <w:noProof/>
        </w:rPr>
      </w:pPr>
      <w:hyperlink w:anchor="_Toc234939349" w:history="1">
        <w:r w:rsidRPr="00167C46">
          <w:rPr>
            <w:rStyle w:val="Hyperlink"/>
            <w:noProof/>
          </w:rPr>
          <w:t>23.1 AI incident response</w:t>
        </w:r>
        <w:r>
          <w:rPr>
            <w:noProof/>
            <w:webHidden/>
          </w:rPr>
          <w:tab/>
        </w:r>
        <w:r>
          <w:rPr>
            <w:noProof/>
            <w:webHidden/>
          </w:rPr>
          <w:fldChar w:fldCharType="begin"/>
        </w:r>
        <w:r>
          <w:rPr>
            <w:noProof/>
            <w:webHidden/>
          </w:rPr>
          <w:instrText xml:space="preserve"> PAGEREF _Toc234939349 \h </w:instrText>
        </w:r>
        <w:r>
          <w:rPr>
            <w:noProof/>
            <w:webHidden/>
          </w:rPr>
        </w:r>
        <w:r>
          <w:rPr>
            <w:noProof/>
            <w:webHidden/>
          </w:rPr>
          <w:fldChar w:fldCharType="separate"/>
        </w:r>
        <w:r>
          <w:rPr>
            <w:noProof/>
            <w:webHidden/>
          </w:rPr>
          <w:t>30</w:t>
        </w:r>
        <w:r>
          <w:rPr>
            <w:noProof/>
            <w:webHidden/>
          </w:rPr>
          <w:fldChar w:fldCharType="end"/>
        </w:r>
      </w:hyperlink>
    </w:p>
    <w:p w14:paraId="64155876" w14:textId="77777777" w:rsidR="00531AE2" w:rsidRDefault="00531AE2">
      <w:pPr>
        <w:pStyle w:val="TOC1"/>
        <w:tabs>
          <w:tab w:val="right" w:leader="dot" w:pos="9350"/>
        </w:tabs>
        <w:rPr>
          <w:noProof/>
        </w:rPr>
      </w:pPr>
      <w:hyperlink w:anchor="_Toc234939350" w:history="1">
        <w:r w:rsidRPr="00167C46">
          <w:rPr>
            <w:rStyle w:val="Hyperlink"/>
            <w:noProof/>
          </w:rPr>
          <w:t>24. Assurance, Evidence, Testing, and Metrics</w:t>
        </w:r>
        <w:r>
          <w:rPr>
            <w:noProof/>
            <w:webHidden/>
          </w:rPr>
          <w:tab/>
        </w:r>
        <w:r>
          <w:rPr>
            <w:noProof/>
            <w:webHidden/>
          </w:rPr>
          <w:fldChar w:fldCharType="begin"/>
        </w:r>
        <w:r>
          <w:rPr>
            <w:noProof/>
            <w:webHidden/>
          </w:rPr>
          <w:instrText xml:space="preserve"> PAGEREF _Toc234939350 \h </w:instrText>
        </w:r>
        <w:r>
          <w:rPr>
            <w:noProof/>
            <w:webHidden/>
          </w:rPr>
        </w:r>
        <w:r>
          <w:rPr>
            <w:noProof/>
            <w:webHidden/>
          </w:rPr>
          <w:fldChar w:fldCharType="separate"/>
        </w:r>
        <w:r>
          <w:rPr>
            <w:noProof/>
            <w:webHidden/>
          </w:rPr>
          <w:t>31</w:t>
        </w:r>
        <w:r>
          <w:rPr>
            <w:noProof/>
            <w:webHidden/>
          </w:rPr>
          <w:fldChar w:fldCharType="end"/>
        </w:r>
      </w:hyperlink>
    </w:p>
    <w:p w14:paraId="21EF9743" w14:textId="77777777" w:rsidR="00531AE2" w:rsidRDefault="00531AE2">
      <w:pPr>
        <w:pStyle w:val="TOC2"/>
        <w:tabs>
          <w:tab w:val="right" w:leader="dot" w:pos="9350"/>
        </w:tabs>
        <w:rPr>
          <w:noProof/>
        </w:rPr>
      </w:pPr>
      <w:hyperlink w:anchor="_Toc234939351" w:history="1">
        <w:r w:rsidRPr="00167C46">
          <w:rPr>
            <w:rStyle w:val="Hyperlink"/>
            <w:noProof/>
          </w:rPr>
          <w:t>24.1 Control test method</w:t>
        </w:r>
        <w:r>
          <w:rPr>
            <w:noProof/>
            <w:webHidden/>
          </w:rPr>
          <w:tab/>
        </w:r>
        <w:r>
          <w:rPr>
            <w:noProof/>
            <w:webHidden/>
          </w:rPr>
          <w:fldChar w:fldCharType="begin"/>
        </w:r>
        <w:r>
          <w:rPr>
            <w:noProof/>
            <w:webHidden/>
          </w:rPr>
          <w:instrText xml:space="preserve"> PAGEREF _Toc234939351 \h </w:instrText>
        </w:r>
        <w:r>
          <w:rPr>
            <w:noProof/>
            <w:webHidden/>
          </w:rPr>
        </w:r>
        <w:r>
          <w:rPr>
            <w:noProof/>
            <w:webHidden/>
          </w:rPr>
          <w:fldChar w:fldCharType="separate"/>
        </w:r>
        <w:r>
          <w:rPr>
            <w:noProof/>
            <w:webHidden/>
          </w:rPr>
          <w:t>31</w:t>
        </w:r>
        <w:r>
          <w:rPr>
            <w:noProof/>
            <w:webHidden/>
          </w:rPr>
          <w:fldChar w:fldCharType="end"/>
        </w:r>
      </w:hyperlink>
    </w:p>
    <w:p w14:paraId="7F8AAA7F" w14:textId="77777777" w:rsidR="00531AE2" w:rsidRDefault="00531AE2">
      <w:pPr>
        <w:pStyle w:val="TOC1"/>
        <w:tabs>
          <w:tab w:val="right" w:leader="dot" w:pos="9350"/>
        </w:tabs>
        <w:rPr>
          <w:noProof/>
        </w:rPr>
      </w:pPr>
      <w:hyperlink w:anchor="_Toc234939352" w:history="1">
        <w:r w:rsidRPr="00167C46">
          <w:rPr>
            <w:rStyle w:val="Hyperlink"/>
            <w:noProof/>
          </w:rPr>
          <w:t>25. CSA AI Controls Matrix v1.1</w:t>
        </w:r>
        <w:r>
          <w:rPr>
            <w:noProof/>
            <w:webHidden/>
          </w:rPr>
          <w:tab/>
        </w:r>
        <w:r>
          <w:rPr>
            <w:noProof/>
            <w:webHidden/>
          </w:rPr>
          <w:fldChar w:fldCharType="begin"/>
        </w:r>
        <w:r>
          <w:rPr>
            <w:noProof/>
            <w:webHidden/>
          </w:rPr>
          <w:instrText xml:space="preserve"> PAGEREF _Toc234939352 \h </w:instrText>
        </w:r>
        <w:r>
          <w:rPr>
            <w:noProof/>
            <w:webHidden/>
          </w:rPr>
        </w:r>
        <w:r>
          <w:rPr>
            <w:noProof/>
            <w:webHidden/>
          </w:rPr>
          <w:fldChar w:fldCharType="separate"/>
        </w:r>
        <w:r>
          <w:rPr>
            <w:noProof/>
            <w:webHidden/>
          </w:rPr>
          <w:t>32</w:t>
        </w:r>
        <w:r>
          <w:rPr>
            <w:noProof/>
            <w:webHidden/>
          </w:rPr>
          <w:fldChar w:fldCharType="end"/>
        </w:r>
      </w:hyperlink>
    </w:p>
    <w:p w14:paraId="05BBBD15" w14:textId="77777777" w:rsidR="00531AE2" w:rsidRDefault="00531AE2">
      <w:pPr>
        <w:pStyle w:val="TOC2"/>
        <w:tabs>
          <w:tab w:val="right" w:leader="dot" w:pos="9350"/>
        </w:tabs>
        <w:rPr>
          <w:noProof/>
        </w:rPr>
      </w:pPr>
      <w:hyperlink w:anchor="_Toc234939353" w:history="1">
        <w:r w:rsidRPr="00167C46">
          <w:rPr>
            <w:rStyle w:val="Hyperlink"/>
            <w:noProof/>
          </w:rPr>
          <w:t>25.1 Practical use</w:t>
        </w:r>
        <w:r>
          <w:rPr>
            <w:noProof/>
            <w:webHidden/>
          </w:rPr>
          <w:tab/>
        </w:r>
        <w:r>
          <w:rPr>
            <w:noProof/>
            <w:webHidden/>
          </w:rPr>
          <w:fldChar w:fldCharType="begin"/>
        </w:r>
        <w:r>
          <w:rPr>
            <w:noProof/>
            <w:webHidden/>
          </w:rPr>
          <w:instrText xml:space="preserve"> PAGEREF _Toc234939353 \h </w:instrText>
        </w:r>
        <w:r>
          <w:rPr>
            <w:noProof/>
            <w:webHidden/>
          </w:rPr>
        </w:r>
        <w:r>
          <w:rPr>
            <w:noProof/>
            <w:webHidden/>
          </w:rPr>
          <w:fldChar w:fldCharType="separate"/>
        </w:r>
        <w:r>
          <w:rPr>
            <w:noProof/>
            <w:webHidden/>
          </w:rPr>
          <w:t>32</w:t>
        </w:r>
        <w:r>
          <w:rPr>
            <w:noProof/>
            <w:webHidden/>
          </w:rPr>
          <w:fldChar w:fldCharType="end"/>
        </w:r>
      </w:hyperlink>
    </w:p>
    <w:p w14:paraId="0E517452" w14:textId="77777777" w:rsidR="00531AE2" w:rsidRDefault="00531AE2">
      <w:pPr>
        <w:pStyle w:val="TOC1"/>
        <w:tabs>
          <w:tab w:val="right" w:leader="dot" w:pos="9350"/>
        </w:tabs>
        <w:rPr>
          <w:noProof/>
        </w:rPr>
      </w:pPr>
      <w:hyperlink w:anchor="_Toc234939354" w:history="1">
        <w:r w:rsidRPr="00167C46">
          <w:rPr>
            <w:rStyle w:val="Hyperlink"/>
            <w:noProof/>
          </w:rPr>
          <w:t>26. Open-Source AI Assurance and Security Tools</w:t>
        </w:r>
        <w:r>
          <w:rPr>
            <w:noProof/>
            <w:webHidden/>
          </w:rPr>
          <w:tab/>
        </w:r>
        <w:r>
          <w:rPr>
            <w:noProof/>
            <w:webHidden/>
          </w:rPr>
          <w:fldChar w:fldCharType="begin"/>
        </w:r>
        <w:r>
          <w:rPr>
            <w:noProof/>
            <w:webHidden/>
          </w:rPr>
          <w:instrText xml:space="preserve"> PAGEREF _Toc234939354 \h </w:instrText>
        </w:r>
        <w:r>
          <w:rPr>
            <w:noProof/>
            <w:webHidden/>
          </w:rPr>
        </w:r>
        <w:r>
          <w:rPr>
            <w:noProof/>
            <w:webHidden/>
          </w:rPr>
          <w:fldChar w:fldCharType="separate"/>
        </w:r>
        <w:r>
          <w:rPr>
            <w:noProof/>
            <w:webHidden/>
          </w:rPr>
          <w:t>33</w:t>
        </w:r>
        <w:r>
          <w:rPr>
            <w:noProof/>
            <w:webHidden/>
          </w:rPr>
          <w:fldChar w:fldCharType="end"/>
        </w:r>
      </w:hyperlink>
    </w:p>
    <w:p w14:paraId="65E82F46" w14:textId="77777777" w:rsidR="00531AE2" w:rsidRDefault="00531AE2">
      <w:pPr>
        <w:pStyle w:val="TOC2"/>
        <w:tabs>
          <w:tab w:val="right" w:leader="dot" w:pos="9350"/>
        </w:tabs>
        <w:rPr>
          <w:noProof/>
        </w:rPr>
      </w:pPr>
      <w:hyperlink w:anchor="_Toc234939355" w:history="1">
        <w:r w:rsidRPr="00167C46">
          <w:rPr>
            <w:rStyle w:val="Hyperlink"/>
            <w:noProof/>
          </w:rPr>
          <w:t>26.1 Garak</w:t>
        </w:r>
        <w:r>
          <w:rPr>
            <w:noProof/>
            <w:webHidden/>
          </w:rPr>
          <w:tab/>
        </w:r>
        <w:r>
          <w:rPr>
            <w:noProof/>
            <w:webHidden/>
          </w:rPr>
          <w:fldChar w:fldCharType="begin"/>
        </w:r>
        <w:r>
          <w:rPr>
            <w:noProof/>
            <w:webHidden/>
          </w:rPr>
          <w:instrText xml:space="preserve"> PAGEREF _Toc234939355 \h </w:instrText>
        </w:r>
        <w:r>
          <w:rPr>
            <w:noProof/>
            <w:webHidden/>
          </w:rPr>
        </w:r>
        <w:r>
          <w:rPr>
            <w:noProof/>
            <w:webHidden/>
          </w:rPr>
          <w:fldChar w:fldCharType="separate"/>
        </w:r>
        <w:r>
          <w:rPr>
            <w:noProof/>
            <w:webHidden/>
          </w:rPr>
          <w:t>33</w:t>
        </w:r>
        <w:r>
          <w:rPr>
            <w:noProof/>
            <w:webHidden/>
          </w:rPr>
          <w:fldChar w:fldCharType="end"/>
        </w:r>
      </w:hyperlink>
    </w:p>
    <w:p w14:paraId="176A8732" w14:textId="77777777" w:rsidR="00531AE2" w:rsidRDefault="00531AE2">
      <w:pPr>
        <w:pStyle w:val="TOC2"/>
        <w:tabs>
          <w:tab w:val="right" w:leader="dot" w:pos="9350"/>
        </w:tabs>
        <w:rPr>
          <w:noProof/>
        </w:rPr>
      </w:pPr>
      <w:hyperlink w:anchor="_Toc234939356" w:history="1">
        <w:r w:rsidRPr="00167C46">
          <w:rPr>
            <w:rStyle w:val="Hyperlink"/>
            <w:noProof/>
          </w:rPr>
          <w:t>26.2 Promptfoo</w:t>
        </w:r>
        <w:r>
          <w:rPr>
            <w:noProof/>
            <w:webHidden/>
          </w:rPr>
          <w:tab/>
        </w:r>
        <w:r>
          <w:rPr>
            <w:noProof/>
            <w:webHidden/>
          </w:rPr>
          <w:fldChar w:fldCharType="begin"/>
        </w:r>
        <w:r>
          <w:rPr>
            <w:noProof/>
            <w:webHidden/>
          </w:rPr>
          <w:instrText xml:space="preserve"> PAGEREF _Toc234939356 \h </w:instrText>
        </w:r>
        <w:r>
          <w:rPr>
            <w:noProof/>
            <w:webHidden/>
          </w:rPr>
        </w:r>
        <w:r>
          <w:rPr>
            <w:noProof/>
            <w:webHidden/>
          </w:rPr>
          <w:fldChar w:fldCharType="separate"/>
        </w:r>
        <w:r>
          <w:rPr>
            <w:noProof/>
            <w:webHidden/>
          </w:rPr>
          <w:t>33</w:t>
        </w:r>
        <w:r>
          <w:rPr>
            <w:noProof/>
            <w:webHidden/>
          </w:rPr>
          <w:fldChar w:fldCharType="end"/>
        </w:r>
      </w:hyperlink>
    </w:p>
    <w:p w14:paraId="6CD138D1" w14:textId="77777777" w:rsidR="00531AE2" w:rsidRDefault="00531AE2">
      <w:pPr>
        <w:pStyle w:val="TOC2"/>
        <w:tabs>
          <w:tab w:val="right" w:leader="dot" w:pos="9350"/>
        </w:tabs>
        <w:rPr>
          <w:noProof/>
        </w:rPr>
      </w:pPr>
      <w:hyperlink w:anchor="_Toc234939357" w:history="1">
        <w:r w:rsidRPr="00167C46">
          <w:rPr>
            <w:rStyle w:val="Hyperlink"/>
            <w:noProof/>
          </w:rPr>
          <w:t>26.3 Giskard</w:t>
        </w:r>
        <w:r>
          <w:rPr>
            <w:noProof/>
            <w:webHidden/>
          </w:rPr>
          <w:tab/>
        </w:r>
        <w:r>
          <w:rPr>
            <w:noProof/>
            <w:webHidden/>
          </w:rPr>
          <w:fldChar w:fldCharType="begin"/>
        </w:r>
        <w:r>
          <w:rPr>
            <w:noProof/>
            <w:webHidden/>
          </w:rPr>
          <w:instrText xml:space="preserve"> PAGEREF _Toc234939357 \h </w:instrText>
        </w:r>
        <w:r>
          <w:rPr>
            <w:noProof/>
            <w:webHidden/>
          </w:rPr>
        </w:r>
        <w:r>
          <w:rPr>
            <w:noProof/>
            <w:webHidden/>
          </w:rPr>
          <w:fldChar w:fldCharType="separate"/>
        </w:r>
        <w:r>
          <w:rPr>
            <w:noProof/>
            <w:webHidden/>
          </w:rPr>
          <w:t>34</w:t>
        </w:r>
        <w:r>
          <w:rPr>
            <w:noProof/>
            <w:webHidden/>
          </w:rPr>
          <w:fldChar w:fldCharType="end"/>
        </w:r>
      </w:hyperlink>
    </w:p>
    <w:p w14:paraId="317D97D9" w14:textId="77777777" w:rsidR="00531AE2" w:rsidRDefault="00531AE2">
      <w:pPr>
        <w:pStyle w:val="TOC2"/>
        <w:tabs>
          <w:tab w:val="right" w:leader="dot" w:pos="9350"/>
        </w:tabs>
        <w:rPr>
          <w:noProof/>
        </w:rPr>
      </w:pPr>
      <w:hyperlink w:anchor="_Toc234939358" w:history="1">
        <w:r w:rsidRPr="00167C46">
          <w:rPr>
            <w:rStyle w:val="Hyperlink"/>
            <w:noProof/>
          </w:rPr>
          <w:t>26.4 PyRIT</w:t>
        </w:r>
        <w:r>
          <w:rPr>
            <w:noProof/>
            <w:webHidden/>
          </w:rPr>
          <w:tab/>
        </w:r>
        <w:r>
          <w:rPr>
            <w:noProof/>
            <w:webHidden/>
          </w:rPr>
          <w:fldChar w:fldCharType="begin"/>
        </w:r>
        <w:r>
          <w:rPr>
            <w:noProof/>
            <w:webHidden/>
          </w:rPr>
          <w:instrText xml:space="preserve"> PAGEREF _Toc234939358 \h </w:instrText>
        </w:r>
        <w:r>
          <w:rPr>
            <w:noProof/>
            <w:webHidden/>
          </w:rPr>
        </w:r>
        <w:r>
          <w:rPr>
            <w:noProof/>
            <w:webHidden/>
          </w:rPr>
          <w:fldChar w:fldCharType="separate"/>
        </w:r>
        <w:r>
          <w:rPr>
            <w:noProof/>
            <w:webHidden/>
          </w:rPr>
          <w:t>34</w:t>
        </w:r>
        <w:r>
          <w:rPr>
            <w:noProof/>
            <w:webHidden/>
          </w:rPr>
          <w:fldChar w:fldCharType="end"/>
        </w:r>
      </w:hyperlink>
    </w:p>
    <w:p w14:paraId="3A37254B" w14:textId="77777777" w:rsidR="00531AE2" w:rsidRDefault="00531AE2">
      <w:pPr>
        <w:pStyle w:val="TOC2"/>
        <w:tabs>
          <w:tab w:val="right" w:leader="dot" w:pos="9350"/>
        </w:tabs>
        <w:rPr>
          <w:noProof/>
        </w:rPr>
      </w:pPr>
      <w:hyperlink w:anchor="_Toc234939359" w:history="1">
        <w:r w:rsidRPr="00167C46">
          <w:rPr>
            <w:rStyle w:val="Hyperlink"/>
            <w:noProof/>
          </w:rPr>
          <w:t>26.5 Inspect AI</w:t>
        </w:r>
        <w:r>
          <w:rPr>
            <w:noProof/>
            <w:webHidden/>
          </w:rPr>
          <w:tab/>
        </w:r>
        <w:r>
          <w:rPr>
            <w:noProof/>
            <w:webHidden/>
          </w:rPr>
          <w:fldChar w:fldCharType="begin"/>
        </w:r>
        <w:r>
          <w:rPr>
            <w:noProof/>
            <w:webHidden/>
          </w:rPr>
          <w:instrText xml:space="preserve"> PAGEREF _Toc234939359 \h </w:instrText>
        </w:r>
        <w:r>
          <w:rPr>
            <w:noProof/>
            <w:webHidden/>
          </w:rPr>
        </w:r>
        <w:r>
          <w:rPr>
            <w:noProof/>
            <w:webHidden/>
          </w:rPr>
          <w:fldChar w:fldCharType="separate"/>
        </w:r>
        <w:r>
          <w:rPr>
            <w:noProof/>
            <w:webHidden/>
          </w:rPr>
          <w:t>34</w:t>
        </w:r>
        <w:r>
          <w:rPr>
            <w:noProof/>
            <w:webHidden/>
          </w:rPr>
          <w:fldChar w:fldCharType="end"/>
        </w:r>
      </w:hyperlink>
    </w:p>
    <w:p w14:paraId="709E7055" w14:textId="77777777" w:rsidR="00531AE2" w:rsidRDefault="00531AE2">
      <w:pPr>
        <w:pStyle w:val="TOC2"/>
        <w:tabs>
          <w:tab w:val="right" w:leader="dot" w:pos="9350"/>
        </w:tabs>
        <w:rPr>
          <w:noProof/>
        </w:rPr>
      </w:pPr>
      <w:hyperlink w:anchor="_Toc234939360" w:history="1">
        <w:r w:rsidRPr="00167C46">
          <w:rPr>
            <w:rStyle w:val="Hyperlink"/>
            <w:noProof/>
          </w:rPr>
          <w:t>26.6 Adversarial Robustness Toolbox</w:t>
        </w:r>
        <w:r>
          <w:rPr>
            <w:noProof/>
            <w:webHidden/>
          </w:rPr>
          <w:tab/>
        </w:r>
        <w:r>
          <w:rPr>
            <w:noProof/>
            <w:webHidden/>
          </w:rPr>
          <w:fldChar w:fldCharType="begin"/>
        </w:r>
        <w:r>
          <w:rPr>
            <w:noProof/>
            <w:webHidden/>
          </w:rPr>
          <w:instrText xml:space="preserve"> PAGEREF _Toc234939360 \h </w:instrText>
        </w:r>
        <w:r>
          <w:rPr>
            <w:noProof/>
            <w:webHidden/>
          </w:rPr>
        </w:r>
        <w:r>
          <w:rPr>
            <w:noProof/>
            <w:webHidden/>
          </w:rPr>
          <w:fldChar w:fldCharType="separate"/>
        </w:r>
        <w:r>
          <w:rPr>
            <w:noProof/>
            <w:webHidden/>
          </w:rPr>
          <w:t>34</w:t>
        </w:r>
        <w:r>
          <w:rPr>
            <w:noProof/>
            <w:webHidden/>
          </w:rPr>
          <w:fldChar w:fldCharType="end"/>
        </w:r>
      </w:hyperlink>
    </w:p>
    <w:p w14:paraId="09484EAA" w14:textId="77777777" w:rsidR="00531AE2" w:rsidRDefault="00531AE2">
      <w:pPr>
        <w:pStyle w:val="TOC2"/>
        <w:tabs>
          <w:tab w:val="right" w:leader="dot" w:pos="9350"/>
        </w:tabs>
        <w:rPr>
          <w:noProof/>
        </w:rPr>
      </w:pPr>
      <w:hyperlink w:anchor="_Toc234939361" w:history="1">
        <w:r w:rsidRPr="00167C46">
          <w:rPr>
            <w:rStyle w:val="Hyperlink"/>
            <w:noProof/>
          </w:rPr>
          <w:t>26.7 LLM Guard</w:t>
        </w:r>
        <w:r>
          <w:rPr>
            <w:noProof/>
            <w:webHidden/>
          </w:rPr>
          <w:tab/>
        </w:r>
        <w:r>
          <w:rPr>
            <w:noProof/>
            <w:webHidden/>
          </w:rPr>
          <w:fldChar w:fldCharType="begin"/>
        </w:r>
        <w:r>
          <w:rPr>
            <w:noProof/>
            <w:webHidden/>
          </w:rPr>
          <w:instrText xml:space="preserve"> PAGEREF _Toc234939361 \h </w:instrText>
        </w:r>
        <w:r>
          <w:rPr>
            <w:noProof/>
            <w:webHidden/>
          </w:rPr>
        </w:r>
        <w:r>
          <w:rPr>
            <w:noProof/>
            <w:webHidden/>
          </w:rPr>
          <w:fldChar w:fldCharType="separate"/>
        </w:r>
        <w:r>
          <w:rPr>
            <w:noProof/>
            <w:webHidden/>
          </w:rPr>
          <w:t>34</w:t>
        </w:r>
        <w:r>
          <w:rPr>
            <w:noProof/>
            <w:webHidden/>
          </w:rPr>
          <w:fldChar w:fldCharType="end"/>
        </w:r>
      </w:hyperlink>
    </w:p>
    <w:p w14:paraId="35FE84E2" w14:textId="77777777" w:rsidR="00531AE2" w:rsidRDefault="00531AE2">
      <w:pPr>
        <w:pStyle w:val="TOC2"/>
        <w:tabs>
          <w:tab w:val="right" w:leader="dot" w:pos="9350"/>
        </w:tabs>
        <w:rPr>
          <w:noProof/>
        </w:rPr>
      </w:pPr>
      <w:hyperlink w:anchor="_Toc234939362" w:history="1">
        <w:r w:rsidRPr="00167C46">
          <w:rPr>
            <w:rStyle w:val="Hyperlink"/>
            <w:noProof/>
          </w:rPr>
          <w:t>26.8 Presidio</w:t>
        </w:r>
        <w:r>
          <w:rPr>
            <w:noProof/>
            <w:webHidden/>
          </w:rPr>
          <w:tab/>
        </w:r>
        <w:r>
          <w:rPr>
            <w:noProof/>
            <w:webHidden/>
          </w:rPr>
          <w:fldChar w:fldCharType="begin"/>
        </w:r>
        <w:r>
          <w:rPr>
            <w:noProof/>
            <w:webHidden/>
          </w:rPr>
          <w:instrText xml:space="preserve"> PAGEREF _Toc234939362 \h </w:instrText>
        </w:r>
        <w:r>
          <w:rPr>
            <w:noProof/>
            <w:webHidden/>
          </w:rPr>
        </w:r>
        <w:r>
          <w:rPr>
            <w:noProof/>
            <w:webHidden/>
          </w:rPr>
          <w:fldChar w:fldCharType="separate"/>
        </w:r>
        <w:r>
          <w:rPr>
            <w:noProof/>
            <w:webHidden/>
          </w:rPr>
          <w:t>35</w:t>
        </w:r>
        <w:r>
          <w:rPr>
            <w:noProof/>
            <w:webHidden/>
          </w:rPr>
          <w:fldChar w:fldCharType="end"/>
        </w:r>
      </w:hyperlink>
    </w:p>
    <w:p w14:paraId="003CA3A1" w14:textId="77777777" w:rsidR="00531AE2" w:rsidRDefault="00531AE2">
      <w:pPr>
        <w:pStyle w:val="TOC2"/>
        <w:tabs>
          <w:tab w:val="right" w:leader="dot" w:pos="9350"/>
        </w:tabs>
        <w:rPr>
          <w:noProof/>
        </w:rPr>
      </w:pPr>
      <w:hyperlink w:anchor="_Toc234939363" w:history="1">
        <w:r w:rsidRPr="00167C46">
          <w:rPr>
            <w:rStyle w:val="Hyperlink"/>
            <w:noProof/>
          </w:rPr>
          <w:t>26.9 Guardrails AI</w:t>
        </w:r>
        <w:r>
          <w:rPr>
            <w:noProof/>
            <w:webHidden/>
          </w:rPr>
          <w:tab/>
        </w:r>
        <w:r>
          <w:rPr>
            <w:noProof/>
            <w:webHidden/>
          </w:rPr>
          <w:fldChar w:fldCharType="begin"/>
        </w:r>
        <w:r>
          <w:rPr>
            <w:noProof/>
            <w:webHidden/>
          </w:rPr>
          <w:instrText xml:space="preserve"> PAGEREF _Toc234939363 \h </w:instrText>
        </w:r>
        <w:r>
          <w:rPr>
            <w:noProof/>
            <w:webHidden/>
          </w:rPr>
        </w:r>
        <w:r>
          <w:rPr>
            <w:noProof/>
            <w:webHidden/>
          </w:rPr>
          <w:fldChar w:fldCharType="separate"/>
        </w:r>
        <w:r>
          <w:rPr>
            <w:noProof/>
            <w:webHidden/>
          </w:rPr>
          <w:t>35</w:t>
        </w:r>
        <w:r>
          <w:rPr>
            <w:noProof/>
            <w:webHidden/>
          </w:rPr>
          <w:fldChar w:fldCharType="end"/>
        </w:r>
      </w:hyperlink>
    </w:p>
    <w:p w14:paraId="315DFC94" w14:textId="77777777" w:rsidR="00531AE2" w:rsidRDefault="00531AE2">
      <w:pPr>
        <w:pStyle w:val="TOC2"/>
        <w:tabs>
          <w:tab w:val="right" w:leader="dot" w:pos="9350"/>
        </w:tabs>
        <w:rPr>
          <w:noProof/>
        </w:rPr>
      </w:pPr>
      <w:hyperlink w:anchor="_Toc234939364" w:history="1">
        <w:r w:rsidRPr="00167C46">
          <w:rPr>
            <w:rStyle w:val="Hyperlink"/>
            <w:noProof/>
          </w:rPr>
          <w:t>26.10 OpenAI Evals</w:t>
        </w:r>
        <w:r>
          <w:rPr>
            <w:noProof/>
            <w:webHidden/>
          </w:rPr>
          <w:tab/>
        </w:r>
        <w:r>
          <w:rPr>
            <w:noProof/>
            <w:webHidden/>
          </w:rPr>
          <w:fldChar w:fldCharType="begin"/>
        </w:r>
        <w:r>
          <w:rPr>
            <w:noProof/>
            <w:webHidden/>
          </w:rPr>
          <w:instrText xml:space="preserve"> PAGEREF _Toc234939364 \h </w:instrText>
        </w:r>
        <w:r>
          <w:rPr>
            <w:noProof/>
            <w:webHidden/>
          </w:rPr>
        </w:r>
        <w:r>
          <w:rPr>
            <w:noProof/>
            <w:webHidden/>
          </w:rPr>
          <w:fldChar w:fldCharType="separate"/>
        </w:r>
        <w:r>
          <w:rPr>
            <w:noProof/>
            <w:webHidden/>
          </w:rPr>
          <w:t>35</w:t>
        </w:r>
        <w:r>
          <w:rPr>
            <w:noProof/>
            <w:webHidden/>
          </w:rPr>
          <w:fldChar w:fldCharType="end"/>
        </w:r>
      </w:hyperlink>
    </w:p>
    <w:p w14:paraId="7DAF903B" w14:textId="77777777" w:rsidR="00531AE2" w:rsidRDefault="00531AE2">
      <w:pPr>
        <w:pStyle w:val="TOC2"/>
        <w:tabs>
          <w:tab w:val="right" w:leader="dot" w:pos="9350"/>
        </w:tabs>
        <w:rPr>
          <w:noProof/>
        </w:rPr>
      </w:pPr>
      <w:hyperlink w:anchor="_Toc234939365" w:history="1">
        <w:r w:rsidRPr="00167C46">
          <w:rPr>
            <w:rStyle w:val="Hyperlink"/>
            <w:noProof/>
          </w:rPr>
          <w:t>26.11 Langfuse</w:t>
        </w:r>
        <w:r>
          <w:rPr>
            <w:noProof/>
            <w:webHidden/>
          </w:rPr>
          <w:tab/>
        </w:r>
        <w:r>
          <w:rPr>
            <w:noProof/>
            <w:webHidden/>
          </w:rPr>
          <w:fldChar w:fldCharType="begin"/>
        </w:r>
        <w:r>
          <w:rPr>
            <w:noProof/>
            <w:webHidden/>
          </w:rPr>
          <w:instrText xml:space="preserve"> PAGEREF _Toc234939365 \h </w:instrText>
        </w:r>
        <w:r>
          <w:rPr>
            <w:noProof/>
            <w:webHidden/>
          </w:rPr>
        </w:r>
        <w:r>
          <w:rPr>
            <w:noProof/>
            <w:webHidden/>
          </w:rPr>
          <w:fldChar w:fldCharType="separate"/>
        </w:r>
        <w:r>
          <w:rPr>
            <w:noProof/>
            <w:webHidden/>
          </w:rPr>
          <w:t>35</w:t>
        </w:r>
        <w:r>
          <w:rPr>
            <w:noProof/>
            <w:webHidden/>
          </w:rPr>
          <w:fldChar w:fldCharType="end"/>
        </w:r>
      </w:hyperlink>
    </w:p>
    <w:p w14:paraId="533D272F" w14:textId="77777777" w:rsidR="00531AE2" w:rsidRDefault="00531AE2">
      <w:pPr>
        <w:pStyle w:val="TOC2"/>
        <w:tabs>
          <w:tab w:val="right" w:leader="dot" w:pos="9350"/>
        </w:tabs>
        <w:rPr>
          <w:noProof/>
        </w:rPr>
      </w:pPr>
      <w:hyperlink w:anchor="_Toc234939366" w:history="1">
        <w:r w:rsidRPr="00167C46">
          <w:rPr>
            <w:rStyle w:val="Hyperlink"/>
            <w:noProof/>
          </w:rPr>
          <w:t>26.12 MLflow</w:t>
        </w:r>
        <w:r>
          <w:rPr>
            <w:noProof/>
            <w:webHidden/>
          </w:rPr>
          <w:tab/>
        </w:r>
        <w:r>
          <w:rPr>
            <w:noProof/>
            <w:webHidden/>
          </w:rPr>
          <w:fldChar w:fldCharType="begin"/>
        </w:r>
        <w:r>
          <w:rPr>
            <w:noProof/>
            <w:webHidden/>
          </w:rPr>
          <w:instrText xml:space="preserve"> PAGEREF _Toc234939366 \h </w:instrText>
        </w:r>
        <w:r>
          <w:rPr>
            <w:noProof/>
            <w:webHidden/>
          </w:rPr>
        </w:r>
        <w:r>
          <w:rPr>
            <w:noProof/>
            <w:webHidden/>
          </w:rPr>
          <w:fldChar w:fldCharType="separate"/>
        </w:r>
        <w:r>
          <w:rPr>
            <w:noProof/>
            <w:webHidden/>
          </w:rPr>
          <w:t>35</w:t>
        </w:r>
        <w:r>
          <w:rPr>
            <w:noProof/>
            <w:webHidden/>
          </w:rPr>
          <w:fldChar w:fldCharType="end"/>
        </w:r>
      </w:hyperlink>
    </w:p>
    <w:p w14:paraId="6C152ABC" w14:textId="77777777" w:rsidR="00531AE2" w:rsidRDefault="00531AE2">
      <w:pPr>
        <w:pStyle w:val="TOC2"/>
        <w:tabs>
          <w:tab w:val="right" w:leader="dot" w:pos="9350"/>
        </w:tabs>
        <w:rPr>
          <w:noProof/>
        </w:rPr>
      </w:pPr>
      <w:hyperlink w:anchor="_Toc234939367" w:history="1">
        <w:r w:rsidRPr="00167C46">
          <w:rPr>
            <w:rStyle w:val="Hyperlink"/>
            <w:noProof/>
          </w:rPr>
          <w:t>26.13 Evidently</w:t>
        </w:r>
        <w:r>
          <w:rPr>
            <w:noProof/>
            <w:webHidden/>
          </w:rPr>
          <w:tab/>
        </w:r>
        <w:r>
          <w:rPr>
            <w:noProof/>
            <w:webHidden/>
          </w:rPr>
          <w:fldChar w:fldCharType="begin"/>
        </w:r>
        <w:r>
          <w:rPr>
            <w:noProof/>
            <w:webHidden/>
          </w:rPr>
          <w:instrText xml:space="preserve"> PAGEREF _Toc234939367 \h </w:instrText>
        </w:r>
        <w:r>
          <w:rPr>
            <w:noProof/>
            <w:webHidden/>
          </w:rPr>
        </w:r>
        <w:r>
          <w:rPr>
            <w:noProof/>
            <w:webHidden/>
          </w:rPr>
          <w:fldChar w:fldCharType="separate"/>
        </w:r>
        <w:r>
          <w:rPr>
            <w:noProof/>
            <w:webHidden/>
          </w:rPr>
          <w:t>36</w:t>
        </w:r>
        <w:r>
          <w:rPr>
            <w:noProof/>
            <w:webHidden/>
          </w:rPr>
          <w:fldChar w:fldCharType="end"/>
        </w:r>
      </w:hyperlink>
    </w:p>
    <w:p w14:paraId="03156763" w14:textId="77777777" w:rsidR="00531AE2" w:rsidRDefault="00531AE2">
      <w:pPr>
        <w:pStyle w:val="TOC2"/>
        <w:tabs>
          <w:tab w:val="right" w:leader="dot" w:pos="9350"/>
        </w:tabs>
        <w:rPr>
          <w:noProof/>
        </w:rPr>
      </w:pPr>
      <w:hyperlink w:anchor="_Toc234939368" w:history="1">
        <w:r w:rsidRPr="00167C46">
          <w:rPr>
            <w:rStyle w:val="Hyperlink"/>
            <w:noProof/>
          </w:rPr>
          <w:t>26.14 Deepchecks</w:t>
        </w:r>
        <w:r>
          <w:rPr>
            <w:noProof/>
            <w:webHidden/>
          </w:rPr>
          <w:tab/>
        </w:r>
        <w:r>
          <w:rPr>
            <w:noProof/>
            <w:webHidden/>
          </w:rPr>
          <w:fldChar w:fldCharType="begin"/>
        </w:r>
        <w:r>
          <w:rPr>
            <w:noProof/>
            <w:webHidden/>
          </w:rPr>
          <w:instrText xml:space="preserve"> PAGEREF _Toc234939368 \h </w:instrText>
        </w:r>
        <w:r>
          <w:rPr>
            <w:noProof/>
            <w:webHidden/>
          </w:rPr>
        </w:r>
        <w:r>
          <w:rPr>
            <w:noProof/>
            <w:webHidden/>
          </w:rPr>
          <w:fldChar w:fldCharType="separate"/>
        </w:r>
        <w:r>
          <w:rPr>
            <w:noProof/>
            <w:webHidden/>
          </w:rPr>
          <w:t>36</w:t>
        </w:r>
        <w:r>
          <w:rPr>
            <w:noProof/>
            <w:webHidden/>
          </w:rPr>
          <w:fldChar w:fldCharType="end"/>
        </w:r>
      </w:hyperlink>
    </w:p>
    <w:p w14:paraId="672BE275" w14:textId="77777777" w:rsidR="00531AE2" w:rsidRDefault="00531AE2">
      <w:pPr>
        <w:pStyle w:val="TOC2"/>
        <w:tabs>
          <w:tab w:val="right" w:leader="dot" w:pos="9350"/>
        </w:tabs>
        <w:rPr>
          <w:noProof/>
        </w:rPr>
      </w:pPr>
      <w:hyperlink w:anchor="_Toc234939369" w:history="1">
        <w:r w:rsidRPr="00167C46">
          <w:rPr>
            <w:rStyle w:val="Hyperlink"/>
            <w:noProof/>
          </w:rPr>
          <w:t>26.15 ModelScan</w:t>
        </w:r>
        <w:r>
          <w:rPr>
            <w:noProof/>
            <w:webHidden/>
          </w:rPr>
          <w:tab/>
        </w:r>
        <w:r>
          <w:rPr>
            <w:noProof/>
            <w:webHidden/>
          </w:rPr>
          <w:fldChar w:fldCharType="begin"/>
        </w:r>
        <w:r>
          <w:rPr>
            <w:noProof/>
            <w:webHidden/>
          </w:rPr>
          <w:instrText xml:space="preserve"> PAGEREF _Toc234939369 \h </w:instrText>
        </w:r>
        <w:r>
          <w:rPr>
            <w:noProof/>
            <w:webHidden/>
          </w:rPr>
        </w:r>
        <w:r>
          <w:rPr>
            <w:noProof/>
            <w:webHidden/>
          </w:rPr>
          <w:fldChar w:fldCharType="separate"/>
        </w:r>
        <w:r>
          <w:rPr>
            <w:noProof/>
            <w:webHidden/>
          </w:rPr>
          <w:t>36</w:t>
        </w:r>
        <w:r>
          <w:rPr>
            <w:noProof/>
            <w:webHidden/>
          </w:rPr>
          <w:fldChar w:fldCharType="end"/>
        </w:r>
      </w:hyperlink>
    </w:p>
    <w:p w14:paraId="199B83C4" w14:textId="77777777" w:rsidR="00531AE2" w:rsidRDefault="00531AE2">
      <w:pPr>
        <w:pStyle w:val="TOC2"/>
        <w:tabs>
          <w:tab w:val="right" w:leader="dot" w:pos="9350"/>
        </w:tabs>
        <w:rPr>
          <w:noProof/>
        </w:rPr>
      </w:pPr>
      <w:hyperlink w:anchor="_Toc234939370" w:history="1">
        <w:r w:rsidRPr="00167C46">
          <w:rPr>
            <w:rStyle w:val="Hyperlink"/>
            <w:noProof/>
          </w:rPr>
          <w:t>26.16 Gitleaks</w:t>
        </w:r>
        <w:r>
          <w:rPr>
            <w:noProof/>
            <w:webHidden/>
          </w:rPr>
          <w:tab/>
        </w:r>
        <w:r>
          <w:rPr>
            <w:noProof/>
            <w:webHidden/>
          </w:rPr>
          <w:fldChar w:fldCharType="begin"/>
        </w:r>
        <w:r>
          <w:rPr>
            <w:noProof/>
            <w:webHidden/>
          </w:rPr>
          <w:instrText xml:space="preserve"> PAGEREF _Toc234939370 \h </w:instrText>
        </w:r>
        <w:r>
          <w:rPr>
            <w:noProof/>
            <w:webHidden/>
          </w:rPr>
        </w:r>
        <w:r>
          <w:rPr>
            <w:noProof/>
            <w:webHidden/>
          </w:rPr>
          <w:fldChar w:fldCharType="separate"/>
        </w:r>
        <w:r>
          <w:rPr>
            <w:noProof/>
            <w:webHidden/>
          </w:rPr>
          <w:t>36</w:t>
        </w:r>
        <w:r>
          <w:rPr>
            <w:noProof/>
            <w:webHidden/>
          </w:rPr>
          <w:fldChar w:fldCharType="end"/>
        </w:r>
      </w:hyperlink>
    </w:p>
    <w:p w14:paraId="7E1AB7D6" w14:textId="77777777" w:rsidR="00531AE2" w:rsidRDefault="00531AE2">
      <w:pPr>
        <w:pStyle w:val="TOC2"/>
        <w:tabs>
          <w:tab w:val="right" w:leader="dot" w:pos="9350"/>
        </w:tabs>
        <w:rPr>
          <w:noProof/>
        </w:rPr>
      </w:pPr>
      <w:hyperlink w:anchor="_Toc234939371" w:history="1">
        <w:r w:rsidRPr="00167C46">
          <w:rPr>
            <w:rStyle w:val="Hyperlink"/>
            <w:noProof/>
          </w:rPr>
          <w:t>26.17 Trivy</w:t>
        </w:r>
        <w:r>
          <w:rPr>
            <w:noProof/>
            <w:webHidden/>
          </w:rPr>
          <w:tab/>
        </w:r>
        <w:r>
          <w:rPr>
            <w:noProof/>
            <w:webHidden/>
          </w:rPr>
          <w:fldChar w:fldCharType="begin"/>
        </w:r>
        <w:r>
          <w:rPr>
            <w:noProof/>
            <w:webHidden/>
          </w:rPr>
          <w:instrText xml:space="preserve"> PAGEREF _Toc234939371 \h </w:instrText>
        </w:r>
        <w:r>
          <w:rPr>
            <w:noProof/>
            <w:webHidden/>
          </w:rPr>
        </w:r>
        <w:r>
          <w:rPr>
            <w:noProof/>
            <w:webHidden/>
          </w:rPr>
          <w:fldChar w:fldCharType="separate"/>
        </w:r>
        <w:r>
          <w:rPr>
            <w:noProof/>
            <w:webHidden/>
          </w:rPr>
          <w:t>37</w:t>
        </w:r>
        <w:r>
          <w:rPr>
            <w:noProof/>
            <w:webHidden/>
          </w:rPr>
          <w:fldChar w:fldCharType="end"/>
        </w:r>
      </w:hyperlink>
    </w:p>
    <w:p w14:paraId="620B9170" w14:textId="77777777" w:rsidR="00531AE2" w:rsidRDefault="00531AE2">
      <w:pPr>
        <w:pStyle w:val="TOC2"/>
        <w:tabs>
          <w:tab w:val="right" w:leader="dot" w:pos="9350"/>
        </w:tabs>
        <w:rPr>
          <w:noProof/>
        </w:rPr>
      </w:pPr>
      <w:hyperlink w:anchor="_Toc234939372" w:history="1">
        <w:r w:rsidRPr="00167C46">
          <w:rPr>
            <w:rStyle w:val="Hyperlink"/>
            <w:noProof/>
          </w:rPr>
          <w:t>26.18 MITRE ATLAS</w:t>
        </w:r>
        <w:r>
          <w:rPr>
            <w:noProof/>
            <w:webHidden/>
          </w:rPr>
          <w:tab/>
        </w:r>
        <w:r>
          <w:rPr>
            <w:noProof/>
            <w:webHidden/>
          </w:rPr>
          <w:fldChar w:fldCharType="begin"/>
        </w:r>
        <w:r>
          <w:rPr>
            <w:noProof/>
            <w:webHidden/>
          </w:rPr>
          <w:instrText xml:space="preserve"> PAGEREF _Toc234939372 \h </w:instrText>
        </w:r>
        <w:r>
          <w:rPr>
            <w:noProof/>
            <w:webHidden/>
          </w:rPr>
        </w:r>
        <w:r>
          <w:rPr>
            <w:noProof/>
            <w:webHidden/>
          </w:rPr>
          <w:fldChar w:fldCharType="separate"/>
        </w:r>
        <w:r>
          <w:rPr>
            <w:noProof/>
            <w:webHidden/>
          </w:rPr>
          <w:t>37</w:t>
        </w:r>
        <w:r>
          <w:rPr>
            <w:noProof/>
            <w:webHidden/>
          </w:rPr>
          <w:fldChar w:fldCharType="end"/>
        </w:r>
      </w:hyperlink>
    </w:p>
    <w:p w14:paraId="70D769E6" w14:textId="77777777" w:rsidR="00531AE2" w:rsidRDefault="00531AE2">
      <w:pPr>
        <w:pStyle w:val="TOC1"/>
        <w:tabs>
          <w:tab w:val="right" w:leader="dot" w:pos="9350"/>
        </w:tabs>
        <w:rPr>
          <w:noProof/>
        </w:rPr>
      </w:pPr>
      <w:hyperlink w:anchor="_Toc234939373" w:history="1">
        <w:r w:rsidRPr="00167C46">
          <w:rPr>
            <w:rStyle w:val="Hyperlink"/>
            <w:noProof/>
          </w:rPr>
          <w:t>27. Manager’s AI Governance Playbook</w:t>
        </w:r>
        <w:r>
          <w:rPr>
            <w:noProof/>
            <w:webHidden/>
          </w:rPr>
          <w:tab/>
        </w:r>
        <w:r>
          <w:rPr>
            <w:noProof/>
            <w:webHidden/>
          </w:rPr>
          <w:fldChar w:fldCharType="begin"/>
        </w:r>
        <w:r>
          <w:rPr>
            <w:noProof/>
            <w:webHidden/>
          </w:rPr>
          <w:instrText xml:space="preserve"> PAGEREF _Toc234939373 \h </w:instrText>
        </w:r>
        <w:r>
          <w:rPr>
            <w:noProof/>
            <w:webHidden/>
          </w:rPr>
        </w:r>
        <w:r>
          <w:rPr>
            <w:noProof/>
            <w:webHidden/>
          </w:rPr>
          <w:fldChar w:fldCharType="separate"/>
        </w:r>
        <w:r>
          <w:rPr>
            <w:noProof/>
            <w:webHidden/>
          </w:rPr>
          <w:t>38</w:t>
        </w:r>
        <w:r>
          <w:rPr>
            <w:noProof/>
            <w:webHidden/>
          </w:rPr>
          <w:fldChar w:fldCharType="end"/>
        </w:r>
      </w:hyperlink>
    </w:p>
    <w:p w14:paraId="13069232" w14:textId="77777777" w:rsidR="00531AE2" w:rsidRDefault="00531AE2">
      <w:pPr>
        <w:pStyle w:val="TOC2"/>
        <w:tabs>
          <w:tab w:val="right" w:leader="dot" w:pos="9350"/>
        </w:tabs>
        <w:rPr>
          <w:noProof/>
        </w:rPr>
      </w:pPr>
      <w:hyperlink w:anchor="_Toc234939374" w:history="1">
        <w:r w:rsidRPr="00167C46">
          <w:rPr>
            <w:rStyle w:val="Hyperlink"/>
            <w:noProof/>
          </w:rPr>
          <w:t>27.1 Operating rhythm</w:t>
        </w:r>
        <w:r>
          <w:rPr>
            <w:noProof/>
            <w:webHidden/>
          </w:rPr>
          <w:tab/>
        </w:r>
        <w:r>
          <w:rPr>
            <w:noProof/>
            <w:webHidden/>
          </w:rPr>
          <w:fldChar w:fldCharType="begin"/>
        </w:r>
        <w:r>
          <w:rPr>
            <w:noProof/>
            <w:webHidden/>
          </w:rPr>
          <w:instrText xml:space="preserve"> PAGEREF _Toc234939374 \h </w:instrText>
        </w:r>
        <w:r>
          <w:rPr>
            <w:noProof/>
            <w:webHidden/>
          </w:rPr>
        </w:r>
        <w:r>
          <w:rPr>
            <w:noProof/>
            <w:webHidden/>
          </w:rPr>
          <w:fldChar w:fldCharType="separate"/>
        </w:r>
        <w:r>
          <w:rPr>
            <w:noProof/>
            <w:webHidden/>
          </w:rPr>
          <w:t>38</w:t>
        </w:r>
        <w:r>
          <w:rPr>
            <w:noProof/>
            <w:webHidden/>
          </w:rPr>
          <w:fldChar w:fldCharType="end"/>
        </w:r>
      </w:hyperlink>
    </w:p>
    <w:p w14:paraId="7E234288" w14:textId="77777777" w:rsidR="00531AE2" w:rsidRDefault="00531AE2">
      <w:pPr>
        <w:pStyle w:val="TOC2"/>
        <w:tabs>
          <w:tab w:val="right" w:leader="dot" w:pos="9350"/>
        </w:tabs>
        <w:rPr>
          <w:noProof/>
        </w:rPr>
      </w:pPr>
      <w:hyperlink w:anchor="_Toc234939375" w:history="1">
        <w:r w:rsidRPr="00167C46">
          <w:rPr>
            <w:rStyle w:val="Hyperlink"/>
            <w:noProof/>
          </w:rPr>
          <w:t>27.2 Questions leaders must answer</w:t>
        </w:r>
        <w:r>
          <w:rPr>
            <w:noProof/>
            <w:webHidden/>
          </w:rPr>
          <w:tab/>
        </w:r>
        <w:r>
          <w:rPr>
            <w:noProof/>
            <w:webHidden/>
          </w:rPr>
          <w:fldChar w:fldCharType="begin"/>
        </w:r>
        <w:r>
          <w:rPr>
            <w:noProof/>
            <w:webHidden/>
          </w:rPr>
          <w:instrText xml:space="preserve"> PAGEREF _Toc234939375 \h </w:instrText>
        </w:r>
        <w:r>
          <w:rPr>
            <w:noProof/>
            <w:webHidden/>
          </w:rPr>
        </w:r>
        <w:r>
          <w:rPr>
            <w:noProof/>
            <w:webHidden/>
          </w:rPr>
          <w:fldChar w:fldCharType="separate"/>
        </w:r>
        <w:r>
          <w:rPr>
            <w:noProof/>
            <w:webHidden/>
          </w:rPr>
          <w:t>38</w:t>
        </w:r>
        <w:r>
          <w:rPr>
            <w:noProof/>
            <w:webHidden/>
          </w:rPr>
          <w:fldChar w:fldCharType="end"/>
        </w:r>
      </w:hyperlink>
    </w:p>
    <w:p w14:paraId="29BC485B" w14:textId="77777777" w:rsidR="00531AE2" w:rsidRDefault="00531AE2">
      <w:pPr>
        <w:pStyle w:val="TOC1"/>
        <w:tabs>
          <w:tab w:val="right" w:leader="dot" w:pos="9350"/>
        </w:tabs>
        <w:rPr>
          <w:noProof/>
        </w:rPr>
      </w:pPr>
      <w:hyperlink w:anchor="_Toc234939376" w:history="1">
        <w:r w:rsidRPr="00167C46">
          <w:rPr>
            <w:rStyle w:val="Hyperlink"/>
            <w:noProof/>
          </w:rPr>
          <w:t>28. Junior AI Risk and Security Analyst Career Guide</w:t>
        </w:r>
        <w:r>
          <w:rPr>
            <w:noProof/>
            <w:webHidden/>
          </w:rPr>
          <w:tab/>
        </w:r>
        <w:r>
          <w:rPr>
            <w:noProof/>
            <w:webHidden/>
          </w:rPr>
          <w:fldChar w:fldCharType="begin"/>
        </w:r>
        <w:r>
          <w:rPr>
            <w:noProof/>
            <w:webHidden/>
          </w:rPr>
          <w:instrText xml:space="preserve"> PAGEREF _Toc234939376 \h </w:instrText>
        </w:r>
        <w:r>
          <w:rPr>
            <w:noProof/>
            <w:webHidden/>
          </w:rPr>
        </w:r>
        <w:r>
          <w:rPr>
            <w:noProof/>
            <w:webHidden/>
          </w:rPr>
          <w:fldChar w:fldCharType="separate"/>
        </w:r>
        <w:r>
          <w:rPr>
            <w:noProof/>
            <w:webHidden/>
          </w:rPr>
          <w:t>39</w:t>
        </w:r>
        <w:r>
          <w:rPr>
            <w:noProof/>
            <w:webHidden/>
          </w:rPr>
          <w:fldChar w:fldCharType="end"/>
        </w:r>
      </w:hyperlink>
    </w:p>
    <w:p w14:paraId="373082BB" w14:textId="77777777" w:rsidR="00531AE2" w:rsidRDefault="00531AE2">
      <w:pPr>
        <w:pStyle w:val="TOC2"/>
        <w:tabs>
          <w:tab w:val="right" w:leader="dot" w:pos="9350"/>
        </w:tabs>
        <w:rPr>
          <w:noProof/>
        </w:rPr>
      </w:pPr>
      <w:hyperlink w:anchor="_Toc234939377" w:history="1">
        <w:r w:rsidRPr="00167C46">
          <w:rPr>
            <w:rStyle w:val="Hyperlink"/>
            <w:noProof/>
          </w:rPr>
          <w:t>28.1 Entry-level roles</w:t>
        </w:r>
        <w:r>
          <w:rPr>
            <w:noProof/>
            <w:webHidden/>
          </w:rPr>
          <w:tab/>
        </w:r>
        <w:r>
          <w:rPr>
            <w:noProof/>
            <w:webHidden/>
          </w:rPr>
          <w:fldChar w:fldCharType="begin"/>
        </w:r>
        <w:r>
          <w:rPr>
            <w:noProof/>
            <w:webHidden/>
          </w:rPr>
          <w:instrText xml:space="preserve"> PAGEREF _Toc234939377 \h </w:instrText>
        </w:r>
        <w:r>
          <w:rPr>
            <w:noProof/>
            <w:webHidden/>
          </w:rPr>
        </w:r>
        <w:r>
          <w:rPr>
            <w:noProof/>
            <w:webHidden/>
          </w:rPr>
          <w:fldChar w:fldCharType="separate"/>
        </w:r>
        <w:r>
          <w:rPr>
            <w:noProof/>
            <w:webHidden/>
          </w:rPr>
          <w:t>39</w:t>
        </w:r>
        <w:r>
          <w:rPr>
            <w:noProof/>
            <w:webHidden/>
          </w:rPr>
          <w:fldChar w:fldCharType="end"/>
        </w:r>
      </w:hyperlink>
    </w:p>
    <w:p w14:paraId="5B141833" w14:textId="77777777" w:rsidR="00531AE2" w:rsidRDefault="00531AE2">
      <w:pPr>
        <w:pStyle w:val="TOC2"/>
        <w:tabs>
          <w:tab w:val="right" w:leader="dot" w:pos="9350"/>
        </w:tabs>
        <w:rPr>
          <w:noProof/>
        </w:rPr>
      </w:pPr>
      <w:hyperlink w:anchor="_Toc234939378" w:history="1">
        <w:r w:rsidRPr="00167C46">
          <w:rPr>
            <w:rStyle w:val="Hyperlink"/>
            <w:noProof/>
          </w:rPr>
          <w:t>28.2 Daily work</w:t>
        </w:r>
        <w:r>
          <w:rPr>
            <w:noProof/>
            <w:webHidden/>
          </w:rPr>
          <w:tab/>
        </w:r>
        <w:r>
          <w:rPr>
            <w:noProof/>
            <w:webHidden/>
          </w:rPr>
          <w:fldChar w:fldCharType="begin"/>
        </w:r>
        <w:r>
          <w:rPr>
            <w:noProof/>
            <w:webHidden/>
          </w:rPr>
          <w:instrText xml:space="preserve"> PAGEREF _Toc234939378 \h </w:instrText>
        </w:r>
        <w:r>
          <w:rPr>
            <w:noProof/>
            <w:webHidden/>
          </w:rPr>
        </w:r>
        <w:r>
          <w:rPr>
            <w:noProof/>
            <w:webHidden/>
          </w:rPr>
          <w:fldChar w:fldCharType="separate"/>
        </w:r>
        <w:r>
          <w:rPr>
            <w:noProof/>
            <w:webHidden/>
          </w:rPr>
          <w:t>39</w:t>
        </w:r>
        <w:r>
          <w:rPr>
            <w:noProof/>
            <w:webHidden/>
          </w:rPr>
          <w:fldChar w:fldCharType="end"/>
        </w:r>
      </w:hyperlink>
    </w:p>
    <w:p w14:paraId="2CF13552" w14:textId="77777777" w:rsidR="00531AE2" w:rsidRDefault="00531AE2">
      <w:pPr>
        <w:pStyle w:val="TOC2"/>
        <w:tabs>
          <w:tab w:val="right" w:leader="dot" w:pos="9350"/>
        </w:tabs>
        <w:rPr>
          <w:noProof/>
        </w:rPr>
      </w:pPr>
      <w:hyperlink w:anchor="_Toc234939379" w:history="1">
        <w:r w:rsidRPr="00167C46">
          <w:rPr>
            <w:rStyle w:val="Hyperlink"/>
            <w:noProof/>
          </w:rPr>
          <w:t>28.3 Resume evidence</w:t>
        </w:r>
        <w:r>
          <w:rPr>
            <w:noProof/>
            <w:webHidden/>
          </w:rPr>
          <w:tab/>
        </w:r>
        <w:r>
          <w:rPr>
            <w:noProof/>
            <w:webHidden/>
          </w:rPr>
          <w:fldChar w:fldCharType="begin"/>
        </w:r>
        <w:r>
          <w:rPr>
            <w:noProof/>
            <w:webHidden/>
          </w:rPr>
          <w:instrText xml:space="preserve"> PAGEREF _Toc234939379 \h </w:instrText>
        </w:r>
        <w:r>
          <w:rPr>
            <w:noProof/>
            <w:webHidden/>
          </w:rPr>
        </w:r>
        <w:r>
          <w:rPr>
            <w:noProof/>
            <w:webHidden/>
          </w:rPr>
          <w:fldChar w:fldCharType="separate"/>
        </w:r>
        <w:r>
          <w:rPr>
            <w:noProof/>
            <w:webHidden/>
          </w:rPr>
          <w:t>40</w:t>
        </w:r>
        <w:r>
          <w:rPr>
            <w:noProof/>
            <w:webHidden/>
          </w:rPr>
          <w:fldChar w:fldCharType="end"/>
        </w:r>
      </w:hyperlink>
    </w:p>
    <w:p w14:paraId="3C9747A2" w14:textId="77777777" w:rsidR="00531AE2" w:rsidRDefault="00531AE2">
      <w:pPr>
        <w:pStyle w:val="TOC1"/>
        <w:tabs>
          <w:tab w:val="right" w:leader="dot" w:pos="9350"/>
        </w:tabs>
        <w:rPr>
          <w:noProof/>
        </w:rPr>
      </w:pPr>
      <w:hyperlink w:anchor="_Toc234939380" w:history="1">
        <w:r w:rsidRPr="00167C46">
          <w:rPr>
            <w:rStyle w:val="Hyperlink"/>
            <w:noProof/>
          </w:rPr>
          <w:t>29. Fictional Laboratory, Thirty-Day Plan, and Interviews</w:t>
        </w:r>
        <w:r>
          <w:rPr>
            <w:noProof/>
            <w:webHidden/>
          </w:rPr>
          <w:tab/>
        </w:r>
        <w:r>
          <w:rPr>
            <w:noProof/>
            <w:webHidden/>
          </w:rPr>
          <w:fldChar w:fldCharType="begin"/>
        </w:r>
        <w:r>
          <w:rPr>
            <w:noProof/>
            <w:webHidden/>
          </w:rPr>
          <w:instrText xml:space="preserve"> PAGEREF _Toc234939380 \h </w:instrText>
        </w:r>
        <w:r>
          <w:rPr>
            <w:noProof/>
            <w:webHidden/>
          </w:rPr>
        </w:r>
        <w:r>
          <w:rPr>
            <w:noProof/>
            <w:webHidden/>
          </w:rPr>
          <w:fldChar w:fldCharType="separate"/>
        </w:r>
        <w:r>
          <w:rPr>
            <w:noProof/>
            <w:webHidden/>
          </w:rPr>
          <w:t>41</w:t>
        </w:r>
        <w:r>
          <w:rPr>
            <w:noProof/>
            <w:webHidden/>
          </w:rPr>
          <w:fldChar w:fldCharType="end"/>
        </w:r>
      </w:hyperlink>
    </w:p>
    <w:p w14:paraId="12A3D836" w14:textId="77777777" w:rsidR="00531AE2" w:rsidRDefault="00531AE2">
      <w:pPr>
        <w:pStyle w:val="TOC2"/>
        <w:tabs>
          <w:tab w:val="right" w:leader="dot" w:pos="9350"/>
        </w:tabs>
        <w:rPr>
          <w:noProof/>
        </w:rPr>
      </w:pPr>
      <w:hyperlink w:anchor="_Toc234939381" w:history="1">
        <w:r w:rsidRPr="00167C46">
          <w:rPr>
            <w:rStyle w:val="Hyperlink"/>
            <w:noProof/>
          </w:rPr>
          <w:t>29.1 Portfolio lab</w:t>
        </w:r>
        <w:r>
          <w:rPr>
            <w:noProof/>
            <w:webHidden/>
          </w:rPr>
          <w:tab/>
        </w:r>
        <w:r>
          <w:rPr>
            <w:noProof/>
            <w:webHidden/>
          </w:rPr>
          <w:fldChar w:fldCharType="begin"/>
        </w:r>
        <w:r>
          <w:rPr>
            <w:noProof/>
            <w:webHidden/>
          </w:rPr>
          <w:instrText xml:space="preserve"> PAGEREF _Toc234939381 \h </w:instrText>
        </w:r>
        <w:r>
          <w:rPr>
            <w:noProof/>
            <w:webHidden/>
          </w:rPr>
        </w:r>
        <w:r>
          <w:rPr>
            <w:noProof/>
            <w:webHidden/>
          </w:rPr>
          <w:fldChar w:fldCharType="separate"/>
        </w:r>
        <w:r>
          <w:rPr>
            <w:noProof/>
            <w:webHidden/>
          </w:rPr>
          <w:t>41</w:t>
        </w:r>
        <w:r>
          <w:rPr>
            <w:noProof/>
            <w:webHidden/>
          </w:rPr>
          <w:fldChar w:fldCharType="end"/>
        </w:r>
      </w:hyperlink>
    </w:p>
    <w:p w14:paraId="32AA5899" w14:textId="77777777" w:rsidR="00531AE2" w:rsidRDefault="00531AE2">
      <w:pPr>
        <w:pStyle w:val="TOC2"/>
        <w:tabs>
          <w:tab w:val="right" w:leader="dot" w:pos="9350"/>
        </w:tabs>
        <w:rPr>
          <w:noProof/>
        </w:rPr>
      </w:pPr>
      <w:hyperlink w:anchor="_Toc234939382" w:history="1">
        <w:r w:rsidRPr="00167C46">
          <w:rPr>
            <w:rStyle w:val="Hyperlink"/>
            <w:noProof/>
          </w:rPr>
          <w:t>29.2 Thirty-day plan</w:t>
        </w:r>
        <w:r>
          <w:rPr>
            <w:noProof/>
            <w:webHidden/>
          </w:rPr>
          <w:tab/>
        </w:r>
        <w:r>
          <w:rPr>
            <w:noProof/>
            <w:webHidden/>
          </w:rPr>
          <w:fldChar w:fldCharType="begin"/>
        </w:r>
        <w:r>
          <w:rPr>
            <w:noProof/>
            <w:webHidden/>
          </w:rPr>
          <w:instrText xml:space="preserve"> PAGEREF _Toc234939382 \h </w:instrText>
        </w:r>
        <w:r>
          <w:rPr>
            <w:noProof/>
            <w:webHidden/>
          </w:rPr>
        </w:r>
        <w:r>
          <w:rPr>
            <w:noProof/>
            <w:webHidden/>
          </w:rPr>
          <w:fldChar w:fldCharType="separate"/>
        </w:r>
        <w:r>
          <w:rPr>
            <w:noProof/>
            <w:webHidden/>
          </w:rPr>
          <w:t>41</w:t>
        </w:r>
        <w:r>
          <w:rPr>
            <w:noProof/>
            <w:webHidden/>
          </w:rPr>
          <w:fldChar w:fldCharType="end"/>
        </w:r>
      </w:hyperlink>
    </w:p>
    <w:p w14:paraId="4C15BC46" w14:textId="77777777" w:rsidR="00531AE2" w:rsidRDefault="00531AE2">
      <w:pPr>
        <w:pStyle w:val="TOC2"/>
        <w:tabs>
          <w:tab w:val="right" w:leader="dot" w:pos="9350"/>
        </w:tabs>
        <w:rPr>
          <w:noProof/>
        </w:rPr>
      </w:pPr>
      <w:hyperlink w:anchor="_Toc234939383" w:history="1">
        <w:r w:rsidRPr="00167C46">
          <w:rPr>
            <w:rStyle w:val="Hyperlink"/>
            <w:noProof/>
          </w:rPr>
          <w:t>29.3 What is the NIST AI RMF?</w:t>
        </w:r>
        <w:r>
          <w:rPr>
            <w:noProof/>
            <w:webHidden/>
          </w:rPr>
          <w:tab/>
        </w:r>
        <w:r>
          <w:rPr>
            <w:noProof/>
            <w:webHidden/>
          </w:rPr>
          <w:fldChar w:fldCharType="begin"/>
        </w:r>
        <w:r>
          <w:rPr>
            <w:noProof/>
            <w:webHidden/>
          </w:rPr>
          <w:instrText xml:space="preserve"> PAGEREF _Toc234939383 \h </w:instrText>
        </w:r>
        <w:r>
          <w:rPr>
            <w:noProof/>
            <w:webHidden/>
          </w:rPr>
        </w:r>
        <w:r>
          <w:rPr>
            <w:noProof/>
            <w:webHidden/>
          </w:rPr>
          <w:fldChar w:fldCharType="separate"/>
        </w:r>
        <w:r>
          <w:rPr>
            <w:noProof/>
            <w:webHidden/>
          </w:rPr>
          <w:t>42</w:t>
        </w:r>
        <w:r>
          <w:rPr>
            <w:noProof/>
            <w:webHidden/>
          </w:rPr>
          <w:fldChar w:fldCharType="end"/>
        </w:r>
      </w:hyperlink>
    </w:p>
    <w:p w14:paraId="78E4A956" w14:textId="77777777" w:rsidR="00531AE2" w:rsidRDefault="00531AE2">
      <w:pPr>
        <w:pStyle w:val="TOC2"/>
        <w:tabs>
          <w:tab w:val="right" w:leader="dot" w:pos="9350"/>
        </w:tabs>
        <w:rPr>
          <w:noProof/>
        </w:rPr>
      </w:pPr>
      <w:hyperlink w:anchor="_Toc234939384" w:history="1">
        <w:r w:rsidRPr="00167C46">
          <w:rPr>
            <w:rStyle w:val="Hyperlink"/>
            <w:noProof/>
          </w:rPr>
          <w:t>29.4 Model risk versus system risk?</w:t>
        </w:r>
        <w:r>
          <w:rPr>
            <w:noProof/>
            <w:webHidden/>
          </w:rPr>
          <w:tab/>
        </w:r>
        <w:r>
          <w:rPr>
            <w:noProof/>
            <w:webHidden/>
          </w:rPr>
          <w:fldChar w:fldCharType="begin"/>
        </w:r>
        <w:r>
          <w:rPr>
            <w:noProof/>
            <w:webHidden/>
          </w:rPr>
          <w:instrText xml:space="preserve"> PAGEREF _Toc234939384 \h </w:instrText>
        </w:r>
        <w:r>
          <w:rPr>
            <w:noProof/>
            <w:webHidden/>
          </w:rPr>
        </w:r>
        <w:r>
          <w:rPr>
            <w:noProof/>
            <w:webHidden/>
          </w:rPr>
          <w:fldChar w:fldCharType="separate"/>
        </w:r>
        <w:r>
          <w:rPr>
            <w:noProof/>
            <w:webHidden/>
          </w:rPr>
          <w:t>42</w:t>
        </w:r>
        <w:r>
          <w:rPr>
            <w:noProof/>
            <w:webHidden/>
          </w:rPr>
          <w:fldChar w:fldCharType="end"/>
        </w:r>
      </w:hyperlink>
    </w:p>
    <w:p w14:paraId="77413543" w14:textId="77777777" w:rsidR="00531AE2" w:rsidRDefault="00531AE2">
      <w:pPr>
        <w:pStyle w:val="TOC2"/>
        <w:tabs>
          <w:tab w:val="right" w:leader="dot" w:pos="9350"/>
        </w:tabs>
        <w:rPr>
          <w:noProof/>
        </w:rPr>
      </w:pPr>
      <w:hyperlink w:anchor="_Toc234939385" w:history="1">
        <w:r w:rsidRPr="00167C46">
          <w:rPr>
            <w:rStyle w:val="Hyperlink"/>
            <w:noProof/>
          </w:rPr>
          <w:t>29.5 What is prompt injection?</w:t>
        </w:r>
        <w:r>
          <w:rPr>
            <w:noProof/>
            <w:webHidden/>
          </w:rPr>
          <w:tab/>
        </w:r>
        <w:r>
          <w:rPr>
            <w:noProof/>
            <w:webHidden/>
          </w:rPr>
          <w:fldChar w:fldCharType="begin"/>
        </w:r>
        <w:r>
          <w:rPr>
            <w:noProof/>
            <w:webHidden/>
          </w:rPr>
          <w:instrText xml:space="preserve"> PAGEREF _Toc234939385 \h </w:instrText>
        </w:r>
        <w:r>
          <w:rPr>
            <w:noProof/>
            <w:webHidden/>
          </w:rPr>
        </w:r>
        <w:r>
          <w:rPr>
            <w:noProof/>
            <w:webHidden/>
          </w:rPr>
          <w:fldChar w:fldCharType="separate"/>
        </w:r>
        <w:r>
          <w:rPr>
            <w:noProof/>
            <w:webHidden/>
          </w:rPr>
          <w:t>42</w:t>
        </w:r>
        <w:r>
          <w:rPr>
            <w:noProof/>
            <w:webHidden/>
          </w:rPr>
          <w:fldChar w:fldCharType="end"/>
        </w:r>
      </w:hyperlink>
    </w:p>
    <w:p w14:paraId="1BA53045" w14:textId="77777777" w:rsidR="00531AE2" w:rsidRDefault="00531AE2">
      <w:pPr>
        <w:pStyle w:val="TOC2"/>
        <w:tabs>
          <w:tab w:val="right" w:leader="dot" w:pos="9350"/>
        </w:tabs>
        <w:rPr>
          <w:noProof/>
        </w:rPr>
      </w:pPr>
      <w:hyperlink w:anchor="_Toc234939386" w:history="1">
        <w:r w:rsidRPr="00167C46">
          <w:rPr>
            <w:rStyle w:val="Hyperlink"/>
            <w:noProof/>
          </w:rPr>
          <w:t>29.6 How do you evaluate an LLM?</w:t>
        </w:r>
        <w:r>
          <w:rPr>
            <w:noProof/>
            <w:webHidden/>
          </w:rPr>
          <w:tab/>
        </w:r>
        <w:r>
          <w:rPr>
            <w:noProof/>
            <w:webHidden/>
          </w:rPr>
          <w:fldChar w:fldCharType="begin"/>
        </w:r>
        <w:r>
          <w:rPr>
            <w:noProof/>
            <w:webHidden/>
          </w:rPr>
          <w:instrText xml:space="preserve"> PAGEREF _Toc234939386 \h </w:instrText>
        </w:r>
        <w:r>
          <w:rPr>
            <w:noProof/>
            <w:webHidden/>
          </w:rPr>
        </w:r>
        <w:r>
          <w:rPr>
            <w:noProof/>
            <w:webHidden/>
          </w:rPr>
          <w:fldChar w:fldCharType="separate"/>
        </w:r>
        <w:r>
          <w:rPr>
            <w:noProof/>
            <w:webHidden/>
          </w:rPr>
          <w:t>42</w:t>
        </w:r>
        <w:r>
          <w:rPr>
            <w:noProof/>
            <w:webHidden/>
          </w:rPr>
          <w:fldChar w:fldCharType="end"/>
        </w:r>
      </w:hyperlink>
    </w:p>
    <w:p w14:paraId="2B399452" w14:textId="77777777" w:rsidR="00531AE2" w:rsidRDefault="00531AE2">
      <w:pPr>
        <w:pStyle w:val="TOC2"/>
        <w:tabs>
          <w:tab w:val="right" w:leader="dot" w:pos="9350"/>
        </w:tabs>
        <w:rPr>
          <w:noProof/>
        </w:rPr>
      </w:pPr>
      <w:hyperlink w:anchor="_Toc234939387" w:history="1">
        <w:r w:rsidRPr="00167C46">
          <w:rPr>
            <w:rStyle w:val="Hyperlink"/>
            <w:noProof/>
          </w:rPr>
          <w:t>29.7 What is RAG?</w:t>
        </w:r>
        <w:r>
          <w:rPr>
            <w:noProof/>
            <w:webHidden/>
          </w:rPr>
          <w:tab/>
        </w:r>
        <w:r>
          <w:rPr>
            <w:noProof/>
            <w:webHidden/>
          </w:rPr>
          <w:fldChar w:fldCharType="begin"/>
        </w:r>
        <w:r>
          <w:rPr>
            <w:noProof/>
            <w:webHidden/>
          </w:rPr>
          <w:instrText xml:space="preserve"> PAGEREF _Toc234939387 \h </w:instrText>
        </w:r>
        <w:r>
          <w:rPr>
            <w:noProof/>
            <w:webHidden/>
          </w:rPr>
        </w:r>
        <w:r>
          <w:rPr>
            <w:noProof/>
            <w:webHidden/>
          </w:rPr>
          <w:fldChar w:fldCharType="separate"/>
        </w:r>
        <w:r>
          <w:rPr>
            <w:noProof/>
            <w:webHidden/>
          </w:rPr>
          <w:t>42</w:t>
        </w:r>
        <w:r>
          <w:rPr>
            <w:noProof/>
            <w:webHidden/>
          </w:rPr>
          <w:fldChar w:fldCharType="end"/>
        </w:r>
      </w:hyperlink>
    </w:p>
    <w:p w14:paraId="5AFBCBAE" w14:textId="77777777" w:rsidR="00531AE2" w:rsidRDefault="00531AE2">
      <w:pPr>
        <w:pStyle w:val="TOC2"/>
        <w:tabs>
          <w:tab w:val="right" w:leader="dot" w:pos="9350"/>
        </w:tabs>
        <w:rPr>
          <w:noProof/>
        </w:rPr>
      </w:pPr>
      <w:hyperlink w:anchor="_Toc234939388" w:history="1">
        <w:r w:rsidRPr="00167C46">
          <w:rPr>
            <w:rStyle w:val="Hyperlink"/>
            <w:noProof/>
          </w:rPr>
          <w:t>29.8 Why is human oversight difficult?</w:t>
        </w:r>
        <w:r>
          <w:rPr>
            <w:noProof/>
            <w:webHidden/>
          </w:rPr>
          <w:tab/>
        </w:r>
        <w:r>
          <w:rPr>
            <w:noProof/>
            <w:webHidden/>
          </w:rPr>
          <w:fldChar w:fldCharType="begin"/>
        </w:r>
        <w:r>
          <w:rPr>
            <w:noProof/>
            <w:webHidden/>
          </w:rPr>
          <w:instrText xml:space="preserve"> PAGEREF _Toc234939388 \h </w:instrText>
        </w:r>
        <w:r>
          <w:rPr>
            <w:noProof/>
            <w:webHidden/>
          </w:rPr>
        </w:r>
        <w:r>
          <w:rPr>
            <w:noProof/>
            <w:webHidden/>
          </w:rPr>
          <w:fldChar w:fldCharType="separate"/>
        </w:r>
        <w:r>
          <w:rPr>
            <w:noProof/>
            <w:webHidden/>
          </w:rPr>
          <w:t>42</w:t>
        </w:r>
        <w:r>
          <w:rPr>
            <w:noProof/>
            <w:webHidden/>
          </w:rPr>
          <w:fldChar w:fldCharType="end"/>
        </w:r>
      </w:hyperlink>
    </w:p>
    <w:p w14:paraId="08C1AD67" w14:textId="77777777" w:rsidR="00531AE2" w:rsidRDefault="00531AE2">
      <w:pPr>
        <w:pStyle w:val="TOC2"/>
        <w:tabs>
          <w:tab w:val="right" w:leader="dot" w:pos="9350"/>
        </w:tabs>
        <w:rPr>
          <w:noProof/>
        </w:rPr>
      </w:pPr>
      <w:hyperlink w:anchor="_Toc234939389" w:history="1">
        <w:r w:rsidRPr="00167C46">
          <w:rPr>
            <w:rStyle w:val="Hyperlink"/>
            <w:noProof/>
          </w:rPr>
          <w:t>29.9 What is an AI inventory?</w:t>
        </w:r>
        <w:r>
          <w:rPr>
            <w:noProof/>
            <w:webHidden/>
          </w:rPr>
          <w:tab/>
        </w:r>
        <w:r>
          <w:rPr>
            <w:noProof/>
            <w:webHidden/>
          </w:rPr>
          <w:fldChar w:fldCharType="begin"/>
        </w:r>
        <w:r>
          <w:rPr>
            <w:noProof/>
            <w:webHidden/>
          </w:rPr>
          <w:instrText xml:space="preserve"> PAGEREF _Toc234939389 \h </w:instrText>
        </w:r>
        <w:r>
          <w:rPr>
            <w:noProof/>
            <w:webHidden/>
          </w:rPr>
        </w:r>
        <w:r>
          <w:rPr>
            <w:noProof/>
            <w:webHidden/>
          </w:rPr>
          <w:fldChar w:fldCharType="separate"/>
        </w:r>
        <w:r>
          <w:rPr>
            <w:noProof/>
            <w:webHidden/>
          </w:rPr>
          <w:t>42</w:t>
        </w:r>
        <w:r>
          <w:rPr>
            <w:noProof/>
            <w:webHidden/>
          </w:rPr>
          <w:fldChar w:fldCharType="end"/>
        </w:r>
      </w:hyperlink>
    </w:p>
    <w:p w14:paraId="0925FE12" w14:textId="77777777" w:rsidR="00531AE2" w:rsidRDefault="00531AE2">
      <w:pPr>
        <w:pStyle w:val="TOC2"/>
        <w:tabs>
          <w:tab w:val="right" w:leader="dot" w:pos="9350"/>
        </w:tabs>
        <w:rPr>
          <w:noProof/>
        </w:rPr>
      </w:pPr>
      <w:hyperlink w:anchor="_Toc234939390" w:history="1">
        <w:r w:rsidRPr="00167C46">
          <w:rPr>
            <w:rStyle w:val="Hyperlink"/>
            <w:noProof/>
          </w:rPr>
          <w:t>29.10 How do tools prove compliance?</w:t>
        </w:r>
        <w:r>
          <w:rPr>
            <w:noProof/>
            <w:webHidden/>
          </w:rPr>
          <w:tab/>
        </w:r>
        <w:r>
          <w:rPr>
            <w:noProof/>
            <w:webHidden/>
          </w:rPr>
          <w:fldChar w:fldCharType="begin"/>
        </w:r>
        <w:r>
          <w:rPr>
            <w:noProof/>
            <w:webHidden/>
          </w:rPr>
          <w:instrText xml:space="preserve"> PAGEREF _Toc234939390 \h </w:instrText>
        </w:r>
        <w:r>
          <w:rPr>
            <w:noProof/>
            <w:webHidden/>
          </w:rPr>
        </w:r>
        <w:r>
          <w:rPr>
            <w:noProof/>
            <w:webHidden/>
          </w:rPr>
          <w:fldChar w:fldCharType="separate"/>
        </w:r>
        <w:r>
          <w:rPr>
            <w:noProof/>
            <w:webHidden/>
          </w:rPr>
          <w:t>42</w:t>
        </w:r>
        <w:r>
          <w:rPr>
            <w:noProof/>
            <w:webHidden/>
          </w:rPr>
          <w:fldChar w:fldCharType="end"/>
        </w:r>
      </w:hyperlink>
    </w:p>
    <w:p w14:paraId="1190AE1E" w14:textId="77777777" w:rsidR="00531AE2" w:rsidRDefault="00531AE2">
      <w:pPr>
        <w:pStyle w:val="TOC2"/>
        <w:tabs>
          <w:tab w:val="right" w:leader="dot" w:pos="9350"/>
        </w:tabs>
        <w:rPr>
          <w:noProof/>
        </w:rPr>
      </w:pPr>
      <w:hyperlink w:anchor="_Toc234939391" w:history="1">
        <w:r w:rsidRPr="00167C46">
          <w:rPr>
            <w:rStyle w:val="Hyperlink"/>
            <w:noProof/>
          </w:rPr>
          <w:t>29.11 How do you report a finding?</w:t>
        </w:r>
        <w:r>
          <w:rPr>
            <w:noProof/>
            <w:webHidden/>
          </w:rPr>
          <w:tab/>
        </w:r>
        <w:r>
          <w:rPr>
            <w:noProof/>
            <w:webHidden/>
          </w:rPr>
          <w:fldChar w:fldCharType="begin"/>
        </w:r>
        <w:r>
          <w:rPr>
            <w:noProof/>
            <w:webHidden/>
          </w:rPr>
          <w:instrText xml:space="preserve"> PAGEREF _Toc234939391 \h </w:instrText>
        </w:r>
        <w:r>
          <w:rPr>
            <w:noProof/>
            <w:webHidden/>
          </w:rPr>
        </w:r>
        <w:r>
          <w:rPr>
            <w:noProof/>
            <w:webHidden/>
          </w:rPr>
          <w:fldChar w:fldCharType="separate"/>
        </w:r>
        <w:r>
          <w:rPr>
            <w:noProof/>
            <w:webHidden/>
          </w:rPr>
          <w:t>42</w:t>
        </w:r>
        <w:r>
          <w:rPr>
            <w:noProof/>
            <w:webHidden/>
          </w:rPr>
          <w:fldChar w:fldCharType="end"/>
        </w:r>
      </w:hyperlink>
    </w:p>
    <w:p w14:paraId="76746380" w14:textId="77777777" w:rsidR="00531AE2" w:rsidRDefault="00531AE2">
      <w:pPr>
        <w:pStyle w:val="TOC2"/>
        <w:tabs>
          <w:tab w:val="right" w:leader="dot" w:pos="9350"/>
        </w:tabs>
        <w:rPr>
          <w:noProof/>
        </w:rPr>
      </w:pPr>
      <w:hyperlink w:anchor="_Toc234939392" w:history="1">
        <w:r w:rsidRPr="00167C46">
          <w:rPr>
            <w:rStyle w:val="Hyperlink"/>
            <w:noProof/>
          </w:rPr>
          <w:t>29.12 What makes a good junior analyst?</w:t>
        </w:r>
        <w:r>
          <w:rPr>
            <w:noProof/>
            <w:webHidden/>
          </w:rPr>
          <w:tab/>
        </w:r>
        <w:r>
          <w:rPr>
            <w:noProof/>
            <w:webHidden/>
          </w:rPr>
          <w:fldChar w:fldCharType="begin"/>
        </w:r>
        <w:r>
          <w:rPr>
            <w:noProof/>
            <w:webHidden/>
          </w:rPr>
          <w:instrText xml:space="preserve"> PAGEREF _Toc234939392 \h </w:instrText>
        </w:r>
        <w:r>
          <w:rPr>
            <w:noProof/>
            <w:webHidden/>
          </w:rPr>
        </w:r>
        <w:r>
          <w:rPr>
            <w:noProof/>
            <w:webHidden/>
          </w:rPr>
          <w:fldChar w:fldCharType="separate"/>
        </w:r>
        <w:r>
          <w:rPr>
            <w:noProof/>
            <w:webHidden/>
          </w:rPr>
          <w:t>42</w:t>
        </w:r>
        <w:r>
          <w:rPr>
            <w:noProof/>
            <w:webHidden/>
          </w:rPr>
          <w:fldChar w:fldCharType="end"/>
        </w:r>
      </w:hyperlink>
    </w:p>
    <w:p w14:paraId="6A1A24F3" w14:textId="77777777" w:rsidR="00531AE2" w:rsidRDefault="00531AE2">
      <w:pPr>
        <w:pStyle w:val="TOC1"/>
        <w:tabs>
          <w:tab w:val="right" w:leader="dot" w:pos="9350"/>
        </w:tabs>
        <w:rPr>
          <w:noProof/>
        </w:rPr>
      </w:pPr>
      <w:hyperlink w:anchor="_Toc234939393" w:history="1">
        <w:r w:rsidRPr="00167C46">
          <w:rPr>
            <w:rStyle w:val="Hyperlink"/>
            <w:noProof/>
          </w:rPr>
          <w:t>30. Templates, Glossary, Index, and References</w:t>
        </w:r>
        <w:r>
          <w:rPr>
            <w:noProof/>
            <w:webHidden/>
          </w:rPr>
          <w:tab/>
        </w:r>
        <w:r>
          <w:rPr>
            <w:noProof/>
            <w:webHidden/>
          </w:rPr>
          <w:fldChar w:fldCharType="begin"/>
        </w:r>
        <w:r>
          <w:rPr>
            <w:noProof/>
            <w:webHidden/>
          </w:rPr>
          <w:instrText xml:space="preserve"> PAGEREF _Toc234939393 \h </w:instrText>
        </w:r>
        <w:r>
          <w:rPr>
            <w:noProof/>
            <w:webHidden/>
          </w:rPr>
        </w:r>
        <w:r>
          <w:rPr>
            <w:noProof/>
            <w:webHidden/>
          </w:rPr>
          <w:fldChar w:fldCharType="separate"/>
        </w:r>
        <w:r>
          <w:rPr>
            <w:noProof/>
            <w:webHidden/>
          </w:rPr>
          <w:t>43</w:t>
        </w:r>
        <w:r>
          <w:rPr>
            <w:noProof/>
            <w:webHidden/>
          </w:rPr>
          <w:fldChar w:fldCharType="end"/>
        </w:r>
      </w:hyperlink>
    </w:p>
    <w:p w14:paraId="08087D6F" w14:textId="77777777" w:rsidR="00531AE2" w:rsidRDefault="00531AE2">
      <w:pPr>
        <w:pStyle w:val="TOC2"/>
        <w:tabs>
          <w:tab w:val="right" w:leader="dot" w:pos="9350"/>
        </w:tabs>
        <w:rPr>
          <w:noProof/>
        </w:rPr>
      </w:pPr>
      <w:hyperlink w:anchor="_Toc234939394" w:history="1">
        <w:r w:rsidRPr="00167C46">
          <w:rPr>
            <w:rStyle w:val="Hyperlink"/>
            <w:noProof/>
          </w:rPr>
          <w:t>30.1 AI use-case inventory</w:t>
        </w:r>
        <w:r>
          <w:rPr>
            <w:noProof/>
            <w:webHidden/>
          </w:rPr>
          <w:tab/>
        </w:r>
        <w:r>
          <w:rPr>
            <w:noProof/>
            <w:webHidden/>
          </w:rPr>
          <w:fldChar w:fldCharType="begin"/>
        </w:r>
        <w:r>
          <w:rPr>
            <w:noProof/>
            <w:webHidden/>
          </w:rPr>
          <w:instrText xml:space="preserve"> PAGEREF _Toc234939394 \h </w:instrText>
        </w:r>
        <w:r>
          <w:rPr>
            <w:noProof/>
            <w:webHidden/>
          </w:rPr>
        </w:r>
        <w:r>
          <w:rPr>
            <w:noProof/>
            <w:webHidden/>
          </w:rPr>
          <w:fldChar w:fldCharType="separate"/>
        </w:r>
        <w:r>
          <w:rPr>
            <w:noProof/>
            <w:webHidden/>
          </w:rPr>
          <w:t>43</w:t>
        </w:r>
        <w:r>
          <w:rPr>
            <w:noProof/>
            <w:webHidden/>
          </w:rPr>
          <w:fldChar w:fldCharType="end"/>
        </w:r>
      </w:hyperlink>
    </w:p>
    <w:p w14:paraId="48C0C82A" w14:textId="77777777" w:rsidR="00531AE2" w:rsidRDefault="00531AE2">
      <w:pPr>
        <w:pStyle w:val="TOC2"/>
        <w:tabs>
          <w:tab w:val="right" w:leader="dot" w:pos="9350"/>
        </w:tabs>
        <w:rPr>
          <w:noProof/>
        </w:rPr>
      </w:pPr>
      <w:hyperlink w:anchor="_Toc234939395" w:history="1">
        <w:r w:rsidRPr="00167C46">
          <w:rPr>
            <w:rStyle w:val="Hyperlink"/>
            <w:noProof/>
          </w:rPr>
          <w:t>30.2 AI impact and risk assessment</w:t>
        </w:r>
        <w:r>
          <w:rPr>
            <w:noProof/>
            <w:webHidden/>
          </w:rPr>
          <w:tab/>
        </w:r>
        <w:r>
          <w:rPr>
            <w:noProof/>
            <w:webHidden/>
          </w:rPr>
          <w:fldChar w:fldCharType="begin"/>
        </w:r>
        <w:r>
          <w:rPr>
            <w:noProof/>
            <w:webHidden/>
          </w:rPr>
          <w:instrText xml:space="preserve"> PAGEREF _Toc234939395 \h </w:instrText>
        </w:r>
        <w:r>
          <w:rPr>
            <w:noProof/>
            <w:webHidden/>
          </w:rPr>
        </w:r>
        <w:r>
          <w:rPr>
            <w:noProof/>
            <w:webHidden/>
          </w:rPr>
          <w:fldChar w:fldCharType="separate"/>
        </w:r>
        <w:r>
          <w:rPr>
            <w:noProof/>
            <w:webHidden/>
          </w:rPr>
          <w:t>43</w:t>
        </w:r>
        <w:r>
          <w:rPr>
            <w:noProof/>
            <w:webHidden/>
          </w:rPr>
          <w:fldChar w:fldCharType="end"/>
        </w:r>
      </w:hyperlink>
    </w:p>
    <w:p w14:paraId="26CBDFFB" w14:textId="77777777" w:rsidR="00531AE2" w:rsidRDefault="00531AE2">
      <w:pPr>
        <w:pStyle w:val="TOC2"/>
        <w:tabs>
          <w:tab w:val="right" w:leader="dot" w:pos="9350"/>
        </w:tabs>
        <w:rPr>
          <w:noProof/>
        </w:rPr>
      </w:pPr>
      <w:hyperlink w:anchor="_Toc234939396" w:history="1">
        <w:r w:rsidRPr="00167C46">
          <w:rPr>
            <w:rStyle w:val="Hyperlink"/>
            <w:noProof/>
          </w:rPr>
          <w:t>30.3 AI evaluation workpaper</w:t>
        </w:r>
        <w:r>
          <w:rPr>
            <w:noProof/>
            <w:webHidden/>
          </w:rPr>
          <w:tab/>
        </w:r>
        <w:r>
          <w:rPr>
            <w:noProof/>
            <w:webHidden/>
          </w:rPr>
          <w:fldChar w:fldCharType="begin"/>
        </w:r>
        <w:r>
          <w:rPr>
            <w:noProof/>
            <w:webHidden/>
          </w:rPr>
          <w:instrText xml:space="preserve"> PAGEREF _Toc234939396 \h </w:instrText>
        </w:r>
        <w:r>
          <w:rPr>
            <w:noProof/>
            <w:webHidden/>
          </w:rPr>
        </w:r>
        <w:r>
          <w:rPr>
            <w:noProof/>
            <w:webHidden/>
          </w:rPr>
          <w:fldChar w:fldCharType="separate"/>
        </w:r>
        <w:r>
          <w:rPr>
            <w:noProof/>
            <w:webHidden/>
          </w:rPr>
          <w:t>43</w:t>
        </w:r>
        <w:r>
          <w:rPr>
            <w:noProof/>
            <w:webHidden/>
          </w:rPr>
          <w:fldChar w:fldCharType="end"/>
        </w:r>
      </w:hyperlink>
    </w:p>
    <w:p w14:paraId="765C6929" w14:textId="77777777" w:rsidR="00531AE2" w:rsidRDefault="00531AE2">
      <w:pPr>
        <w:pStyle w:val="TOC2"/>
        <w:tabs>
          <w:tab w:val="right" w:leader="dot" w:pos="9350"/>
        </w:tabs>
        <w:rPr>
          <w:noProof/>
        </w:rPr>
      </w:pPr>
      <w:hyperlink w:anchor="_Toc234939397" w:history="1">
        <w:r w:rsidRPr="00167C46">
          <w:rPr>
            <w:rStyle w:val="Hyperlink"/>
            <w:noProof/>
          </w:rPr>
          <w:t>30.4 AI incident and change record</w:t>
        </w:r>
        <w:r>
          <w:rPr>
            <w:noProof/>
            <w:webHidden/>
          </w:rPr>
          <w:tab/>
        </w:r>
        <w:r>
          <w:rPr>
            <w:noProof/>
            <w:webHidden/>
          </w:rPr>
          <w:fldChar w:fldCharType="begin"/>
        </w:r>
        <w:r>
          <w:rPr>
            <w:noProof/>
            <w:webHidden/>
          </w:rPr>
          <w:instrText xml:space="preserve"> PAGEREF _Toc234939397 \h </w:instrText>
        </w:r>
        <w:r>
          <w:rPr>
            <w:noProof/>
            <w:webHidden/>
          </w:rPr>
        </w:r>
        <w:r>
          <w:rPr>
            <w:noProof/>
            <w:webHidden/>
          </w:rPr>
          <w:fldChar w:fldCharType="separate"/>
        </w:r>
        <w:r>
          <w:rPr>
            <w:noProof/>
            <w:webHidden/>
          </w:rPr>
          <w:t>43</w:t>
        </w:r>
        <w:r>
          <w:rPr>
            <w:noProof/>
            <w:webHidden/>
          </w:rPr>
          <w:fldChar w:fldCharType="end"/>
        </w:r>
      </w:hyperlink>
    </w:p>
    <w:p w14:paraId="523B46F3" w14:textId="77777777" w:rsidR="00531AE2" w:rsidRDefault="00531AE2">
      <w:pPr>
        <w:pStyle w:val="TOC2"/>
        <w:tabs>
          <w:tab w:val="right" w:leader="dot" w:pos="9350"/>
        </w:tabs>
        <w:rPr>
          <w:noProof/>
        </w:rPr>
      </w:pPr>
      <w:hyperlink w:anchor="_Toc234939398" w:history="1">
        <w:r w:rsidRPr="00167C46">
          <w:rPr>
            <w:rStyle w:val="Hyperlink"/>
            <w:noProof/>
          </w:rPr>
          <w:t>30.5 Glossary</w:t>
        </w:r>
        <w:r>
          <w:rPr>
            <w:noProof/>
            <w:webHidden/>
          </w:rPr>
          <w:tab/>
        </w:r>
        <w:r>
          <w:rPr>
            <w:noProof/>
            <w:webHidden/>
          </w:rPr>
          <w:fldChar w:fldCharType="begin"/>
        </w:r>
        <w:r>
          <w:rPr>
            <w:noProof/>
            <w:webHidden/>
          </w:rPr>
          <w:instrText xml:space="preserve"> PAGEREF _Toc234939398 \h </w:instrText>
        </w:r>
        <w:r>
          <w:rPr>
            <w:noProof/>
            <w:webHidden/>
          </w:rPr>
        </w:r>
        <w:r>
          <w:rPr>
            <w:noProof/>
            <w:webHidden/>
          </w:rPr>
          <w:fldChar w:fldCharType="separate"/>
        </w:r>
        <w:r>
          <w:rPr>
            <w:noProof/>
            <w:webHidden/>
          </w:rPr>
          <w:t>44</w:t>
        </w:r>
        <w:r>
          <w:rPr>
            <w:noProof/>
            <w:webHidden/>
          </w:rPr>
          <w:fldChar w:fldCharType="end"/>
        </w:r>
      </w:hyperlink>
    </w:p>
    <w:p w14:paraId="471DB843" w14:textId="77777777" w:rsidR="00531AE2" w:rsidRDefault="00531AE2">
      <w:pPr>
        <w:pStyle w:val="TOC2"/>
        <w:tabs>
          <w:tab w:val="right" w:leader="dot" w:pos="9350"/>
        </w:tabs>
        <w:rPr>
          <w:noProof/>
        </w:rPr>
      </w:pPr>
      <w:hyperlink w:anchor="_Toc234939399" w:history="1">
        <w:r w:rsidRPr="00167C46">
          <w:rPr>
            <w:rStyle w:val="Hyperlink"/>
            <w:noProof/>
          </w:rPr>
          <w:t>30.6 Subject index</w:t>
        </w:r>
        <w:r>
          <w:rPr>
            <w:noProof/>
            <w:webHidden/>
          </w:rPr>
          <w:tab/>
        </w:r>
        <w:r>
          <w:rPr>
            <w:noProof/>
            <w:webHidden/>
          </w:rPr>
          <w:fldChar w:fldCharType="begin"/>
        </w:r>
        <w:r>
          <w:rPr>
            <w:noProof/>
            <w:webHidden/>
          </w:rPr>
          <w:instrText xml:space="preserve"> PAGEREF _Toc234939399 \h </w:instrText>
        </w:r>
        <w:r>
          <w:rPr>
            <w:noProof/>
            <w:webHidden/>
          </w:rPr>
        </w:r>
        <w:r>
          <w:rPr>
            <w:noProof/>
            <w:webHidden/>
          </w:rPr>
          <w:fldChar w:fldCharType="separate"/>
        </w:r>
        <w:r>
          <w:rPr>
            <w:noProof/>
            <w:webHidden/>
          </w:rPr>
          <w:t>44</w:t>
        </w:r>
        <w:r>
          <w:rPr>
            <w:noProof/>
            <w:webHidden/>
          </w:rPr>
          <w:fldChar w:fldCharType="end"/>
        </w:r>
      </w:hyperlink>
    </w:p>
    <w:p w14:paraId="5A32AFF7" w14:textId="77777777" w:rsidR="00531AE2" w:rsidRDefault="00531AE2">
      <w:pPr>
        <w:pStyle w:val="TOC2"/>
        <w:tabs>
          <w:tab w:val="right" w:leader="dot" w:pos="9350"/>
        </w:tabs>
        <w:rPr>
          <w:noProof/>
        </w:rPr>
      </w:pPr>
      <w:hyperlink w:anchor="_Toc234939400" w:history="1">
        <w:r w:rsidRPr="00167C46">
          <w:rPr>
            <w:rStyle w:val="Hyperlink"/>
            <w:noProof/>
          </w:rPr>
          <w:t>30.7 Official references</w:t>
        </w:r>
        <w:r>
          <w:rPr>
            <w:noProof/>
            <w:webHidden/>
          </w:rPr>
          <w:tab/>
        </w:r>
        <w:r>
          <w:rPr>
            <w:noProof/>
            <w:webHidden/>
          </w:rPr>
          <w:fldChar w:fldCharType="begin"/>
        </w:r>
        <w:r>
          <w:rPr>
            <w:noProof/>
            <w:webHidden/>
          </w:rPr>
          <w:instrText xml:space="preserve"> PAGEREF _Toc234939400 \h </w:instrText>
        </w:r>
        <w:r>
          <w:rPr>
            <w:noProof/>
            <w:webHidden/>
          </w:rPr>
        </w:r>
        <w:r>
          <w:rPr>
            <w:noProof/>
            <w:webHidden/>
          </w:rPr>
          <w:fldChar w:fldCharType="separate"/>
        </w:r>
        <w:r>
          <w:rPr>
            <w:noProof/>
            <w:webHidden/>
          </w:rPr>
          <w:t>45</w:t>
        </w:r>
        <w:r>
          <w:rPr>
            <w:noProof/>
            <w:webHidden/>
          </w:rPr>
          <w:fldChar w:fldCharType="end"/>
        </w:r>
      </w:hyperlink>
    </w:p>
    <w:p w14:paraId="65957776" w14:textId="77777777" w:rsidR="00980530" w:rsidRDefault="00000000">
      <w:r>
        <w:lastRenderedPageBreak/>
        <w:fldChar w:fldCharType="end"/>
      </w:r>
    </w:p>
    <w:p w14:paraId="3214D6D0" w14:textId="77777777" w:rsidR="00980530" w:rsidRDefault="00000000">
      <w:r>
        <w:br w:type="page"/>
      </w:r>
    </w:p>
    <w:p w14:paraId="6481C772" w14:textId="77777777" w:rsidR="00980530" w:rsidRDefault="00000000">
      <w:pPr>
        <w:pStyle w:val="Heading1"/>
      </w:pPr>
      <w:bookmarkStart w:id="3" w:name="_Toc234939305"/>
      <w:r>
        <w:lastRenderedPageBreak/>
        <w:t>Chapter Guide</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980530" w14:paraId="1230B4B7" w14:textId="77777777">
        <w:trPr>
          <w:cantSplit/>
          <w:tblHeader/>
        </w:trPr>
        <w:tc>
          <w:tcPr>
            <w:tcW w:w="900" w:type="dxa"/>
            <w:shd w:val="clear" w:color="auto" w:fill="18324A"/>
            <w:tcMar>
              <w:top w:w="90" w:type="dxa"/>
              <w:left w:w="120" w:type="dxa"/>
              <w:bottom w:w="90" w:type="dxa"/>
              <w:right w:w="120" w:type="dxa"/>
            </w:tcMar>
            <w:vAlign w:val="center"/>
          </w:tcPr>
          <w:p w14:paraId="61CD511B" w14:textId="77777777" w:rsidR="00980530" w:rsidRDefault="00000000">
            <w:pPr>
              <w:spacing w:after="0"/>
            </w:pPr>
            <w:r>
              <w:rPr>
                <w:b/>
                <w:color w:val="FFFFFF"/>
                <w:sz w:val="14"/>
              </w:rPr>
              <w:t>Chapter</w:t>
            </w:r>
          </w:p>
        </w:tc>
        <w:tc>
          <w:tcPr>
            <w:tcW w:w="6900" w:type="dxa"/>
            <w:shd w:val="clear" w:color="auto" w:fill="18324A"/>
            <w:tcMar>
              <w:top w:w="90" w:type="dxa"/>
              <w:left w:w="120" w:type="dxa"/>
              <w:bottom w:w="90" w:type="dxa"/>
              <w:right w:w="120" w:type="dxa"/>
            </w:tcMar>
            <w:vAlign w:val="center"/>
          </w:tcPr>
          <w:p w14:paraId="1CAD59D8" w14:textId="77777777" w:rsidR="00980530" w:rsidRDefault="00000000">
            <w:pPr>
              <w:spacing w:after="0"/>
            </w:pPr>
            <w:r>
              <w:rPr>
                <w:b/>
                <w:color w:val="FFFFFF"/>
                <w:sz w:val="14"/>
              </w:rPr>
              <w:t>Title</w:t>
            </w:r>
          </w:p>
        </w:tc>
        <w:tc>
          <w:tcPr>
            <w:tcW w:w="1560" w:type="dxa"/>
            <w:shd w:val="clear" w:color="auto" w:fill="18324A"/>
            <w:tcMar>
              <w:top w:w="90" w:type="dxa"/>
              <w:left w:w="120" w:type="dxa"/>
              <w:bottom w:w="90" w:type="dxa"/>
              <w:right w:w="120" w:type="dxa"/>
            </w:tcMar>
            <w:vAlign w:val="center"/>
          </w:tcPr>
          <w:p w14:paraId="415C6F90" w14:textId="77777777" w:rsidR="00980530" w:rsidRDefault="00000000">
            <w:pPr>
              <w:spacing w:after="0"/>
            </w:pPr>
            <w:r>
              <w:rPr>
                <w:b/>
                <w:color w:val="FFFFFF"/>
                <w:sz w:val="14"/>
              </w:rPr>
              <w:t>Starts on page</w:t>
            </w:r>
          </w:p>
        </w:tc>
      </w:tr>
      <w:tr w:rsidR="00980530" w14:paraId="2BEFE93B" w14:textId="77777777">
        <w:trPr>
          <w:cantSplit/>
        </w:trPr>
        <w:tc>
          <w:tcPr>
            <w:tcW w:w="900" w:type="dxa"/>
          </w:tcPr>
          <w:p w14:paraId="71919C4E" w14:textId="77777777" w:rsidR="00980530" w:rsidRDefault="00000000">
            <w:pPr>
              <w:spacing w:after="0" w:line="252" w:lineRule="auto"/>
            </w:pPr>
            <w:r>
              <w:rPr>
                <w:sz w:val="14"/>
              </w:rPr>
              <w:t>1</w:t>
            </w:r>
          </w:p>
        </w:tc>
        <w:tc>
          <w:tcPr>
            <w:tcW w:w="6900" w:type="dxa"/>
          </w:tcPr>
          <w:p w14:paraId="7A2655A4" w14:textId="77777777" w:rsidR="00980530" w:rsidRDefault="00000000">
            <w:pPr>
              <w:spacing w:after="0" w:line="252" w:lineRule="auto"/>
            </w:pPr>
            <w:r>
              <w:rPr>
                <w:sz w:val="14"/>
              </w:rPr>
              <w:t>AI Foundations and Trustworthy Use</w:t>
            </w:r>
          </w:p>
        </w:tc>
        <w:tc>
          <w:tcPr>
            <w:tcW w:w="1560" w:type="dxa"/>
          </w:tcPr>
          <w:p w14:paraId="2BB077C7" w14:textId="77777777" w:rsidR="00980530" w:rsidRDefault="00000000">
            <w:pPr>
              <w:spacing w:after="0" w:line="252" w:lineRule="auto"/>
            </w:pPr>
            <w:r>
              <w:rPr>
                <w:sz w:val="14"/>
              </w:rPr>
              <w:t>5</w:t>
            </w:r>
          </w:p>
        </w:tc>
      </w:tr>
      <w:tr w:rsidR="00980530" w14:paraId="64063DC9" w14:textId="77777777">
        <w:trPr>
          <w:cantSplit/>
        </w:trPr>
        <w:tc>
          <w:tcPr>
            <w:tcW w:w="900" w:type="dxa"/>
            <w:shd w:val="clear" w:color="auto" w:fill="F7F9FB"/>
          </w:tcPr>
          <w:p w14:paraId="2DD35167" w14:textId="77777777" w:rsidR="00980530" w:rsidRDefault="00000000">
            <w:pPr>
              <w:spacing w:after="0" w:line="252" w:lineRule="auto"/>
            </w:pPr>
            <w:r>
              <w:rPr>
                <w:sz w:val="14"/>
              </w:rPr>
              <w:t>2</w:t>
            </w:r>
          </w:p>
        </w:tc>
        <w:tc>
          <w:tcPr>
            <w:tcW w:w="6900" w:type="dxa"/>
            <w:shd w:val="clear" w:color="auto" w:fill="F7F9FB"/>
          </w:tcPr>
          <w:p w14:paraId="1EE6B583" w14:textId="77777777" w:rsidR="00980530" w:rsidRDefault="00000000">
            <w:pPr>
              <w:spacing w:after="0" w:line="252" w:lineRule="auto"/>
            </w:pPr>
            <w:r>
              <w:rPr>
                <w:sz w:val="14"/>
              </w:rPr>
              <w:t>Governance, Standards, and Legal Landscape</w:t>
            </w:r>
          </w:p>
        </w:tc>
        <w:tc>
          <w:tcPr>
            <w:tcW w:w="1560" w:type="dxa"/>
            <w:shd w:val="clear" w:color="auto" w:fill="F7F9FB"/>
          </w:tcPr>
          <w:p w14:paraId="13CE14F2" w14:textId="77777777" w:rsidR="00980530" w:rsidRDefault="00000000">
            <w:pPr>
              <w:spacing w:after="0" w:line="252" w:lineRule="auto"/>
            </w:pPr>
            <w:r>
              <w:rPr>
                <w:sz w:val="14"/>
              </w:rPr>
              <w:t>6</w:t>
            </w:r>
          </w:p>
        </w:tc>
      </w:tr>
      <w:tr w:rsidR="00980530" w14:paraId="1DEAF326" w14:textId="77777777">
        <w:trPr>
          <w:cantSplit/>
        </w:trPr>
        <w:tc>
          <w:tcPr>
            <w:tcW w:w="900" w:type="dxa"/>
          </w:tcPr>
          <w:p w14:paraId="5E7D38DC" w14:textId="77777777" w:rsidR="00980530" w:rsidRDefault="00000000">
            <w:pPr>
              <w:spacing w:after="0" w:line="252" w:lineRule="auto"/>
            </w:pPr>
            <w:r>
              <w:rPr>
                <w:sz w:val="14"/>
              </w:rPr>
              <w:t>3</w:t>
            </w:r>
          </w:p>
        </w:tc>
        <w:tc>
          <w:tcPr>
            <w:tcW w:w="6900" w:type="dxa"/>
          </w:tcPr>
          <w:p w14:paraId="04FB3EE5" w14:textId="77777777" w:rsidR="00980530" w:rsidRDefault="00000000">
            <w:pPr>
              <w:spacing w:after="0" w:line="252" w:lineRule="auto"/>
            </w:pPr>
            <w:r>
              <w:rPr>
                <w:sz w:val="14"/>
              </w:rPr>
              <w:t>NIST AI RMF Core</w:t>
            </w:r>
          </w:p>
        </w:tc>
        <w:tc>
          <w:tcPr>
            <w:tcW w:w="1560" w:type="dxa"/>
          </w:tcPr>
          <w:p w14:paraId="35A88B0B" w14:textId="77777777" w:rsidR="00980530" w:rsidRDefault="00000000">
            <w:pPr>
              <w:spacing w:after="0" w:line="252" w:lineRule="auto"/>
            </w:pPr>
            <w:r>
              <w:rPr>
                <w:sz w:val="14"/>
              </w:rPr>
              <w:t>7</w:t>
            </w:r>
          </w:p>
        </w:tc>
      </w:tr>
      <w:tr w:rsidR="00980530" w14:paraId="657337D8" w14:textId="77777777">
        <w:trPr>
          <w:cantSplit/>
        </w:trPr>
        <w:tc>
          <w:tcPr>
            <w:tcW w:w="900" w:type="dxa"/>
            <w:shd w:val="clear" w:color="auto" w:fill="F7F9FB"/>
          </w:tcPr>
          <w:p w14:paraId="597EBD96" w14:textId="77777777" w:rsidR="00980530" w:rsidRDefault="00000000">
            <w:pPr>
              <w:spacing w:after="0" w:line="252" w:lineRule="auto"/>
            </w:pPr>
            <w:r>
              <w:rPr>
                <w:sz w:val="14"/>
              </w:rPr>
              <w:t>4</w:t>
            </w:r>
          </w:p>
        </w:tc>
        <w:tc>
          <w:tcPr>
            <w:tcW w:w="6900" w:type="dxa"/>
            <w:shd w:val="clear" w:color="auto" w:fill="F7F9FB"/>
          </w:tcPr>
          <w:p w14:paraId="6E3C19F4" w14:textId="77777777" w:rsidR="00980530" w:rsidRDefault="00000000">
            <w:pPr>
              <w:spacing w:after="0" w:line="252" w:lineRule="auto"/>
            </w:pPr>
            <w:r>
              <w:rPr>
                <w:sz w:val="14"/>
              </w:rPr>
              <w:t>GOVERN: Culture, Accountability, and Policy</w:t>
            </w:r>
          </w:p>
        </w:tc>
        <w:tc>
          <w:tcPr>
            <w:tcW w:w="1560" w:type="dxa"/>
            <w:shd w:val="clear" w:color="auto" w:fill="F7F9FB"/>
          </w:tcPr>
          <w:p w14:paraId="12BC8627" w14:textId="77777777" w:rsidR="00980530" w:rsidRDefault="00000000">
            <w:pPr>
              <w:spacing w:after="0" w:line="252" w:lineRule="auto"/>
            </w:pPr>
            <w:r>
              <w:rPr>
                <w:sz w:val="14"/>
              </w:rPr>
              <w:t>8</w:t>
            </w:r>
          </w:p>
        </w:tc>
      </w:tr>
      <w:tr w:rsidR="00980530" w14:paraId="2FA3908D" w14:textId="77777777">
        <w:trPr>
          <w:cantSplit/>
        </w:trPr>
        <w:tc>
          <w:tcPr>
            <w:tcW w:w="900" w:type="dxa"/>
          </w:tcPr>
          <w:p w14:paraId="103243B8" w14:textId="77777777" w:rsidR="00980530" w:rsidRDefault="00000000">
            <w:pPr>
              <w:spacing w:after="0" w:line="252" w:lineRule="auto"/>
            </w:pPr>
            <w:r>
              <w:rPr>
                <w:sz w:val="14"/>
              </w:rPr>
              <w:t>5</w:t>
            </w:r>
          </w:p>
        </w:tc>
        <w:tc>
          <w:tcPr>
            <w:tcW w:w="6900" w:type="dxa"/>
          </w:tcPr>
          <w:p w14:paraId="735CB30C" w14:textId="77777777" w:rsidR="00980530" w:rsidRDefault="00000000">
            <w:pPr>
              <w:spacing w:after="0" w:line="252" w:lineRule="auto"/>
            </w:pPr>
            <w:r>
              <w:rPr>
                <w:sz w:val="14"/>
              </w:rPr>
              <w:t>MAP: Context, People, and Impact</w:t>
            </w:r>
          </w:p>
        </w:tc>
        <w:tc>
          <w:tcPr>
            <w:tcW w:w="1560" w:type="dxa"/>
          </w:tcPr>
          <w:p w14:paraId="464DBEF5" w14:textId="77777777" w:rsidR="00980530" w:rsidRDefault="00000000">
            <w:pPr>
              <w:spacing w:after="0" w:line="252" w:lineRule="auto"/>
            </w:pPr>
            <w:r>
              <w:rPr>
                <w:sz w:val="14"/>
              </w:rPr>
              <w:t>10</w:t>
            </w:r>
          </w:p>
        </w:tc>
      </w:tr>
      <w:tr w:rsidR="00980530" w14:paraId="30CCB20C" w14:textId="77777777">
        <w:trPr>
          <w:cantSplit/>
        </w:trPr>
        <w:tc>
          <w:tcPr>
            <w:tcW w:w="900" w:type="dxa"/>
            <w:shd w:val="clear" w:color="auto" w:fill="F7F9FB"/>
          </w:tcPr>
          <w:p w14:paraId="30ED3901" w14:textId="77777777" w:rsidR="00980530" w:rsidRDefault="00000000">
            <w:pPr>
              <w:spacing w:after="0" w:line="252" w:lineRule="auto"/>
            </w:pPr>
            <w:r>
              <w:rPr>
                <w:sz w:val="14"/>
              </w:rPr>
              <w:t>6</w:t>
            </w:r>
          </w:p>
        </w:tc>
        <w:tc>
          <w:tcPr>
            <w:tcW w:w="6900" w:type="dxa"/>
            <w:shd w:val="clear" w:color="auto" w:fill="F7F9FB"/>
          </w:tcPr>
          <w:p w14:paraId="17B0B5A8" w14:textId="77777777" w:rsidR="00980530" w:rsidRDefault="00000000">
            <w:pPr>
              <w:spacing w:after="0" w:line="252" w:lineRule="auto"/>
            </w:pPr>
            <w:r>
              <w:rPr>
                <w:sz w:val="14"/>
              </w:rPr>
              <w:t>MEASURE: Testing and Risk Analysis</w:t>
            </w:r>
          </w:p>
        </w:tc>
        <w:tc>
          <w:tcPr>
            <w:tcW w:w="1560" w:type="dxa"/>
            <w:shd w:val="clear" w:color="auto" w:fill="F7F9FB"/>
          </w:tcPr>
          <w:p w14:paraId="71359CC9" w14:textId="77777777" w:rsidR="00980530" w:rsidRDefault="00000000">
            <w:pPr>
              <w:spacing w:after="0" w:line="252" w:lineRule="auto"/>
            </w:pPr>
            <w:r>
              <w:rPr>
                <w:sz w:val="14"/>
              </w:rPr>
              <w:t>12</w:t>
            </w:r>
          </w:p>
        </w:tc>
      </w:tr>
      <w:tr w:rsidR="00980530" w14:paraId="091BCB75" w14:textId="77777777">
        <w:trPr>
          <w:cantSplit/>
        </w:trPr>
        <w:tc>
          <w:tcPr>
            <w:tcW w:w="900" w:type="dxa"/>
          </w:tcPr>
          <w:p w14:paraId="37D746E8" w14:textId="77777777" w:rsidR="00980530" w:rsidRDefault="00000000">
            <w:pPr>
              <w:spacing w:after="0" w:line="252" w:lineRule="auto"/>
            </w:pPr>
            <w:r>
              <w:rPr>
                <w:sz w:val="14"/>
              </w:rPr>
              <w:t>7</w:t>
            </w:r>
          </w:p>
        </w:tc>
        <w:tc>
          <w:tcPr>
            <w:tcW w:w="6900" w:type="dxa"/>
          </w:tcPr>
          <w:p w14:paraId="58C8163C" w14:textId="77777777" w:rsidR="00980530" w:rsidRDefault="00000000">
            <w:pPr>
              <w:spacing w:after="0" w:line="252" w:lineRule="auto"/>
            </w:pPr>
            <w:r>
              <w:rPr>
                <w:sz w:val="14"/>
              </w:rPr>
              <w:t>MANAGE: Treatment, Deployment, and Improvement</w:t>
            </w:r>
          </w:p>
        </w:tc>
        <w:tc>
          <w:tcPr>
            <w:tcW w:w="1560" w:type="dxa"/>
          </w:tcPr>
          <w:p w14:paraId="0F09E17A" w14:textId="77777777" w:rsidR="00980530" w:rsidRDefault="00000000">
            <w:pPr>
              <w:spacing w:after="0" w:line="252" w:lineRule="auto"/>
            </w:pPr>
            <w:r>
              <w:rPr>
                <w:sz w:val="14"/>
              </w:rPr>
              <w:t>13</w:t>
            </w:r>
          </w:p>
        </w:tc>
      </w:tr>
      <w:tr w:rsidR="00980530" w14:paraId="4941BC20" w14:textId="77777777">
        <w:trPr>
          <w:cantSplit/>
        </w:trPr>
        <w:tc>
          <w:tcPr>
            <w:tcW w:w="900" w:type="dxa"/>
            <w:shd w:val="clear" w:color="auto" w:fill="F7F9FB"/>
          </w:tcPr>
          <w:p w14:paraId="0A58FB95" w14:textId="77777777" w:rsidR="00980530" w:rsidRDefault="00000000">
            <w:pPr>
              <w:spacing w:after="0" w:line="252" w:lineRule="auto"/>
            </w:pPr>
            <w:r>
              <w:rPr>
                <w:sz w:val="14"/>
              </w:rPr>
              <w:t>8</w:t>
            </w:r>
          </w:p>
        </w:tc>
        <w:tc>
          <w:tcPr>
            <w:tcW w:w="6900" w:type="dxa"/>
            <w:shd w:val="clear" w:color="auto" w:fill="F7F9FB"/>
          </w:tcPr>
          <w:p w14:paraId="12B83FD3" w14:textId="77777777" w:rsidR="00980530" w:rsidRDefault="00000000">
            <w:pPr>
              <w:spacing w:after="0" w:line="252" w:lineRule="auto"/>
            </w:pPr>
            <w:r>
              <w:rPr>
                <w:sz w:val="14"/>
              </w:rPr>
              <w:t>NIST Generative AI Profile</w:t>
            </w:r>
          </w:p>
        </w:tc>
        <w:tc>
          <w:tcPr>
            <w:tcW w:w="1560" w:type="dxa"/>
            <w:shd w:val="clear" w:color="auto" w:fill="F7F9FB"/>
          </w:tcPr>
          <w:p w14:paraId="41753A13" w14:textId="77777777" w:rsidR="00980530" w:rsidRDefault="00000000">
            <w:pPr>
              <w:spacing w:after="0" w:line="252" w:lineRule="auto"/>
            </w:pPr>
            <w:r>
              <w:rPr>
                <w:sz w:val="14"/>
              </w:rPr>
              <w:t>14</w:t>
            </w:r>
          </w:p>
        </w:tc>
      </w:tr>
      <w:tr w:rsidR="00980530" w14:paraId="31B36020" w14:textId="77777777">
        <w:trPr>
          <w:cantSplit/>
        </w:trPr>
        <w:tc>
          <w:tcPr>
            <w:tcW w:w="900" w:type="dxa"/>
          </w:tcPr>
          <w:p w14:paraId="79DAED91" w14:textId="77777777" w:rsidR="00980530" w:rsidRDefault="00000000">
            <w:pPr>
              <w:spacing w:after="0" w:line="252" w:lineRule="auto"/>
            </w:pPr>
            <w:r>
              <w:rPr>
                <w:sz w:val="14"/>
              </w:rPr>
              <w:t>9</w:t>
            </w:r>
          </w:p>
        </w:tc>
        <w:tc>
          <w:tcPr>
            <w:tcW w:w="6900" w:type="dxa"/>
          </w:tcPr>
          <w:p w14:paraId="5ED8BAA0" w14:textId="77777777" w:rsidR="00980530" w:rsidRDefault="00000000">
            <w:pPr>
              <w:spacing w:after="0" w:line="252" w:lineRule="auto"/>
            </w:pPr>
            <w:r>
              <w:rPr>
                <w:sz w:val="14"/>
              </w:rPr>
              <w:t>ISO/IEC 42001 and ISO/IEC 23894</w:t>
            </w:r>
          </w:p>
        </w:tc>
        <w:tc>
          <w:tcPr>
            <w:tcW w:w="1560" w:type="dxa"/>
          </w:tcPr>
          <w:p w14:paraId="3B7C7C25" w14:textId="77777777" w:rsidR="00980530" w:rsidRDefault="00000000">
            <w:pPr>
              <w:spacing w:after="0" w:line="252" w:lineRule="auto"/>
            </w:pPr>
            <w:r>
              <w:rPr>
                <w:sz w:val="14"/>
              </w:rPr>
              <w:t>15</w:t>
            </w:r>
          </w:p>
        </w:tc>
      </w:tr>
      <w:tr w:rsidR="00980530" w14:paraId="05871AFC" w14:textId="77777777">
        <w:trPr>
          <w:cantSplit/>
        </w:trPr>
        <w:tc>
          <w:tcPr>
            <w:tcW w:w="900" w:type="dxa"/>
            <w:shd w:val="clear" w:color="auto" w:fill="F7F9FB"/>
          </w:tcPr>
          <w:p w14:paraId="497B6672" w14:textId="77777777" w:rsidR="00980530" w:rsidRDefault="00000000">
            <w:pPr>
              <w:spacing w:after="0" w:line="252" w:lineRule="auto"/>
            </w:pPr>
            <w:r>
              <w:rPr>
                <w:sz w:val="14"/>
              </w:rPr>
              <w:t>10</w:t>
            </w:r>
          </w:p>
        </w:tc>
        <w:tc>
          <w:tcPr>
            <w:tcW w:w="6900" w:type="dxa"/>
            <w:shd w:val="clear" w:color="auto" w:fill="F7F9FB"/>
          </w:tcPr>
          <w:p w14:paraId="1E15ED72" w14:textId="77777777" w:rsidR="00980530" w:rsidRDefault="00000000">
            <w:pPr>
              <w:spacing w:after="0" w:line="252" w:lineRule="auto"/>
            </w:pPr>
            <w:r>
              <w:rPr>
                <w:sz w:val="14"/>
              </w:rPr>
              <w:t>AI Inventory, Use Cases, and Life Cycle</w:t>
            </w:r>
          </w:p>
        </w:tc>
        <w:tc>
          <w:tcPr>
            <w:tcW w:w="1560" w:type="dxa"/>
            <w:shd w:val="clear" w:color="auto" w:fill="F7F9FB"/>
          </w:tcPr>
          <w:p w14:paraId="4A42F393" w14:textId="77777777" w:rsidR="00980530" w:rsidRDefault="00000000">
            <w:pPr>
              <w:spacing w:after="0" w:line="252" w:lineRule="auto"/>
            </w:pPr>
            <w:r>
              <w:rPr>
                <w:sz w:val="14"/>
              </w:rPr>
              <w:t>16</w:t>
            </w:r>
          </w:p>
        </w:tc>
      </w:tr>
      <w:tr w:rsidR="00980530" w14:paraId="66683313" w14:textId="77777777">
        <w:trPr>
          <w:cantSplit/>
        </w:trPr>
        <w:tc>
          <w:tcPr>
            <w:tcW w:w="900" w:type="dxa"/>
          </w:tcPr>
          <w:p w14:paraId="2B22DB16" w14:textId="77777777" w:rsidR="00980530" w:rsidRDefault="00000000">
            <w:pPr>
              <w:spacing w:after="0" w:line="252" w:lineRule="auto"/>
            </w:pPr>
            <w:r>
              <w:rPr>
                <w:sz w:val="14"/>
              </w:rPr>
              <w:t>11</w:t>
            </w:r>
          </w:p>
        </w:tc>
        <w:tc>
          <w:tcPr>
            <w:tcW w:w="6900" w:type="dxa"/>
          </w:tcPr>
          <w:p w14:paraId="733BB4E7" w14:textId="77777777" w:rsidR="00980530" w:rsidRDefault="00000000">
            <w:pPr>
              <w:spacing w:after="0" w:line="252" w:lineRule="auto"/>
            </w:pPr>
            <w:r>
              <w:rPr>
                <w:sz w:val="14"/>
              </w:rPr>
              <w:t>Data Governance and Data Security</w:t>
            </w:r>
          </w:p>
        </w:tc>
        <w:tc>
          <w:tcPr>
            <w:tcW w:w="1560" w:type="dxa"/>
          </w:tcPr>
          <w:p w14:paraId="549800EC" w14:textId="77777777" w:rsidR="00980530" w:rsidRDefault="00000000">
            <w:pPr>
              <w:spacing w:after="0" w:line="252" w:lineRule="auto"/>
            </w:pPr>
            <w:r>
              <w:rPr>
                <w:sz w:val="14"/>
              </w:rPr>
              <w:t>17</w:t>
            </w:r>
          </w:p>
        </w:tc>
      </w:tr>
      <w:tr w:rsidR="00980530" w14:paraId="1FF35892" w14:textId="77777777">
        <w:trPr>
          <w:cantSplit/>
        </w:trPr>
        <w:tc>
          <w:tcPr>
            <w:tcW w:w="900" w:type="dxa"/>
            <w:shd w:val="clear" w:color="auto" w:fill="F7F9FB"/>
          </w:tcPr>
          <w:p w14:paraId="467C5BD5" w14:textId="77777777" w:rsidR="00980530" w:rsidRDefault="00000000">
            <w:pPr>
              <w:spacing w:after="0" w:line="252" w:lineRule="auto"/>
            </w:pPr>
            <w:r>
              <w:rPr>
                <w:sz w:val="14"/>
              </w:rPr>
              <w:t>12</w:t>
            </w:r>
          </w:p>
        </w:tc>
        <w:tc>
          <w:tcPr>
            <w:tcW w:w="6900" w:type="dxa"/>
            <w:shd w:val="clear" w:color="auto" w:fill="F7F9FB"/>
          </w:tcPr>
          <w:p w14:paraId="2BDBE4DB" w14:textId="77777777" w:rsidR="00980530" w:rsidRDefault="00000000">
            <w:pPr>
              <w:spacing w:after="0" w:line="252" w:lineRule="auto"/>
            </w:pPr>
            <w:r>
              <w:rPr>
                <w:sz w:val="14"/>
              </w:rPr>
              <w:t>Model Governance and Model Risk</w:t>
            </w:r>
          </w:p>
        </w:tc>
        <w:tc>
          <w:tcPr>
            <w:tcW w:w="1560" w:type="dxa"/>
            <w:shd w:val="clear" w:color="auto" w:fill="F7F9FB"/>
          </w:tcPr>
          <w:p w14:paraId="2DE75D4F" w14:textId="77777777" w:rsidR="00980530" w:rsidRDefault="00000000">
            <w:pPr>
              <w:spacing w:after="0" w:line="252" w:lineRule="auto"/>
            </w:pPr>
            <w:r>
              <w:rPr>
                <w:sz w:val="14"/>
              </w:rPr>
              <w:t>18</w:t>
            </w:r>
          </w:p>
        </w:tc>
      </w:tr>
      <w:tr w:rsidR="00980530" w14:paraId="2DCEE401" w14:textId="77777777">
        <w:trPr>
          <w:cantSplit/>
        </w:trPr>
        <w:tc>
          <w:tcPr>
            <w:tcW w:w="900" w:type="dxa"/>
          </w:tcPr>
          <w:p w14:paraId="5599ADB5" w14:textId="77777777" w:rsidR="00980530" w:rsidRDefault="00000000">
            <w:pPr>
              <w:spacing w:after="0" w:line="252" w:lineRule="auto"/>
            </w:pPr>
            <w:r>
              <w:rPr>
                <w:sz w:val="14"/>
              </w:rPr>
              <w:t>13</w:t>
            </w:r>
          </w:p>
        </w:tc>
        <w:tc>
          <w:tcPr>
            <w:tcW w:w="6900" w:type="dxa"/>
          </w:tcPr>
          <w:p w14:paraId="03A9DC56" w14:textId="77777777" w:rsidR="00980530" w:rsidRDefault="00000000">
            <w:pPr>
              <w:spacing w:after="0" w:line="252" w:lineRule="auto"/>
            </w:pPr>
            <w:r>
              <w:rPr>
                <w:sz w:val="14"/>
              </w:rPr>
              <w:t>Foundation Models and Third Parties</w:t>
            </w:r>
          </w:p>
        </w:tc>
        <w:tc>
          <w:tcPr>
            <w:tcW w:w="1560" w:type="dxa"/>
          </w:tcPr>
          <w:p w14:paraId="26769215" w14:textId="77777777" w:rsidR="00980530" w:rsidRDefault="00000000">
            <w:pPr>
              <w:spacing w:after="0" w:line="252" w:lineRule="auto"/>
            </w:pPr>
            <w:r>
              <w:rPr>
                <w:sz w:val="14"/>
              </w:rPr>
              <w:t>19</w:t>
            </w:r>
          </w:p>
        </w:tc>
      </w:tr>
      <w:tr w:rsidR="00980530" w14:paraId="0C088D0B" w14:textId="77777777">
        <w:trPr>
          <w:cantSplit/>
        </w:trPr>
        <w:tc>
          <w:tcPr>
            <w:tcW w:w="900" w:type="dxa"/>
            <w:shd w:val="clear" w:color="auto" w:fill="F7F9FB"/>
          </w:tcPr>
          <w:p w14:paraId="750DD2ED" w14:textId="77777777" w:rsidR="00980530" w:rsidRDefault="00000000">
            <w:pPr>
              <w:spacing w:after="0" w:line="252" w:lineRule="auto"/>
            </w:pPr>
            <w:r>
              <w:rPr>
                <w:sz w:val="14"/>
              </w:rPr>
              <w:t>14</w:t>
            </w:r>
          </w:p>
        </w:tc>
        <w:tc>
          <w:tcPr>
            <w:tcW w:w="6900" w:type="dxa"/>
            <w:shd w:val="clear" w:color="auto" w:fill="F7F9FB"/>
          </w:tcPr>
          <w:p w14:paraId="2E61C2C3" w14:textId="77777777" w:rsidR="00980530" w:rsidRDefault="00000000">
            <w:pPr>
              <w:spacing w:after="0" w:line="252" w:lineRule="auto"/>
            </w:pPr>
            <w:r>
              <w:rPr>
                <w:sz w:val="14"/>
              </w:rPr>
              <w:t>AI Security Threat Modeling</w:t>
            </w:r>
          </w:p>
        </w:tc>
        <w:tc>
          <w:tcPr>
            <w:tcW w:w="1560" w:type="dxa"/>
            <w:shd w:val="clear" w:color="auto" w:fill="F7F9FB"/>
          </w:tcPr>
          <w:p w14:paraId="777985A2" w14:textId="77777777" w:rsidR="00980530" w:rsidRDefault="00000000">
            <w:pPr>
              <w:spacing w:after="0" w:line="252" w:lineRule="auto"/>
            </w:pPr>
            <w:r>
              <w:rPr>
                <w:sz w:val="14"/>
              </w:rPr>
              <w:t>20</w:t>
            </w:r>
          </w:p>
        </w:tc>
      </w:tr>
      <w:tr w:rsidR="00980530" w14:paraId="72EA68E2" w14:textId="77777777">
        <w:trPr>
          <w:cantSplit/>
        </w:trPr>
        <w:tc>
          <w:tcPr>
            <w:tcW w:w="900" w:type="dxa"/>
          </w:tcPr>
          <w:p w14:paraId="3F1795C5" w14:textId="77777777" w:rsidR="00980530" w:rsidRDefault="00000000">
            <w:pPr>
              <w:spacing w:after="0" w:line="252" w:lineRule="auto"/>
            </w:pPr>
            <w:r>
              <w:rPr>
                <w:sz w:val="14"/>
              </w:rPr>
              <w:t>15</w:t>
            </w:r>
          </w:p>
        </w:tc>
        <w:tc>
          <w:tcPr>
            <w:tcW w:w="6900" w:type="dxa"/>
          </w:tcPr>
          <w:p w14:paraId="06D977F1" w14:textId="77777777" w:rsidR="00980530" w:rsidRDefault="00000000">
            <w:pPr>
              <w:spacing w:after="0" w:line="252" w:lineRule="auto"/>
            </w:pPr>
            <w:r>
              <w:rPr>
                <w:sz w:val="14"/>
              </w:rPr>
              <w:t>OWASP Top 10 for LLM Applications 2025</w:t>
            </w:r>
          </w:p>
        </w:tc>
        <w:tc>
          <w:tcPr>
            <w:tcW w:w="1560" w:type="dxa"/>
          </w:tcPr>
          <w:p w14:paraId="5FDB1611" w14:textId="77777777" w:rsidR="00980530" w:rsidRDefault="00000000">
            <w:pPr>
              <w:spacing w:after="0" w:line="252" w:lineRule="auto"/>
            </w:pPr>
            <w:r>
              <w:rPr>
                <w:sz w:val="14"/>
              </w:rPr>
              <w:t>21</w:t>
            </w:r>
          </w:p>
        </w:tc>
      </w:tr>
      <w:tr w:rsidR="00980530" w14:paraId="3F8AAAD7" w14:textId="77777777">
        <w:trPr>
          <w:cantSplit/>
        </w:trPr>
        <w:tc>
          <w:tcPr>
            <w:tcW w:w="900" w:type="dxa"/>
            <w:shd w:val="clear" w:color="auto" w:fill="F7F9FB"/>
          </w:tcPr>
          <w:p w14:paraId="25C696B9" w14:textId="77777777" w:rsidR="00980530" w:rsidRDefault="00000000">
            <w:pPr>
              <w:spacing w:after="0" w:line="252" w:lineRule="auto"/>
            </w:pPr>
            <w:r>
              <w:rPr>
                <w:sz w:val="14"/>
              </w:rPr>
              <w:t>16</w:t>
            </w:r>
          </w:p>
        </w:tc>
        <w:tc>
          <w:tcPr>
            <w:tcW w:w="6900" w:type="dxa"/>
            <w:shd w:val="clear" w:color="auto" w:fill="F7F9FB"/>
          </w:tcPr>
          <w:p w14:paraId="4E90EAFB" w14:textId="77777777" w:rsidR="00980530" w:rsidRDefault="00000000">
            <w:pPr>
              <w:spacing w:after="0" w:line="252" w:lineRule="auto"/>
            </w:pPr>
            <w:r>
              <w:rPr>
                <w:sz w:val="14"/>
              </w:rPr>
              <w:t>Agentic AI Security</w:t>
            </w:r>
          </w:p>
        </w:tc>
        <w:tc>
          <w:tcPr>
            <w:tcW w:w="1560" w:type="dxa"/>
            <w:shd w:val="clear" w:color="auto" w:fill="F7F9FB"/>
          </w:tcPr>
          <w:p w14:paraId="28938CBB" w14:textId="77777777" w:rsidR="00980530" w:rsidRDefault="00000000">
            <w:pPr>
              <w:spacing w:after="0" w:line="252" w:lineRule="auto"/>
            </w:pPr>
            <w:r>
              <w:rPr>
                <w:sz w:val="14"/>
              </w:rPr>
              <w:t>22</w:t>
            </w:r>
          </w:p>
        </w:tc>
      </w:tr>
      <w:tr w:rsidR="00980530" w14:paraId="63E623F4" w14:textId="77777777">
        <w:trPr>
          <w:cantSplit/>
        </w:trPr>
        <w:tc>
          <w:tcPr>
            <w:tcW w:w="900" w:type="dxa"/>
          </w:tcPr>
          <w:p w14:paraId="45C8C9D4" w14:textId="77777777" w:rsidR="00980530" w:rsidRDefault="00000000">
            <w:pPr>
              <w:spacing w:after="0" w:line="252" w:lineRule="auto"/>
            </w:pPr>
            <w:r>
              <w:rPr>
                <w:sz w:val="14"/>
              </w:rPr>
              <w:t>17</w:t>
            </w:r>
          </w:p>
        </w:tc>
        <w:tc>
          <w:tcPr>
            <w:tcW w:w="6900" w:type="dxa"/>
          </w:tcPr>
          <w:p w14:paraId="42F3AE0C" w14:textId="77777777" w:rsidR="00980530" w:rsidRDefault="00000000">
            <w:pPr>
              <w:spacing w:after="0" w:line="252" w:lineRule="auto"/>
            </w:pPr>
            <w:r>
              <w:rPr>
                <w:sz w:val="14"/>
              </w:rPr>
              <w:t>Retrieval-Augmented Generation Security</w:t>
            </w:r>
          </w:p>
        </w:tc>
        <w:tc>
          <w:tcPr>
            <w:tcW w:w="1560" w:type="dxa"/>
          </w:tcPr>
          <w:p w14:paraId="1968C8A5" w14:textId="77777777" w:rsidR="00980530" w:rsidRDefault="00000000">
            <w:pPr>
              <w:spacing w:after="0" w:line="252" w:lineRule="auto"/>
            </w:pPr>
            <w:r>
              <w:rPr>
                <w:sz w:val="14"/>
              </w:rPr>
              <w:t>23</w:t>
            </w:r>
          </w:p>
        </w:tc>
      </w:tr>
      <w:tr w:rsidR="00980530" w14:paraId="328D0DA4" w14:textId="77777777">
        <w:trPr>
          <w:cantSplit/>
        </w:trPr>
        <w:tc>
          <w:tcPr>
            <w:tcW w:w="900" w:type="dxa"/>
            <w:shd w:val="clear" w:color="auto" w:fill="F7F9FB"/>
          </w:tcPr>
          <w:p w14:paraId="0EFE2275" w14:textId="77777777" w:rsidR="00980530" w:rsidRDefault="00000000">
            <w:pPr>
              <w:spacing w:after="0" w:line="252" w:lineRule="auto"/>
            </w:pPr>
            <w:r>
              <w:rPr>
                <w:sz w:val="14"/>
              </w:rPr>
              <w:t>18</w:t>
            </w:r>
          </w:p>
        </w:tc>
        <w:tc>
          <w:tcPr>
            <w:tcW w:w="6900" w:type="dxa"/>
            <w:shd w:val="clear" w:color="auto" w:fill="F7F9FB"/>
          </w:tcPr>
          <w:p w14:paraId="467C9BAD" w14:textId="77777777" w:rsidR="00980530" w:rsidRDefault="00000000">
            <w:pPr>
              <w:spacing w:after="0" w:line="252" w:lineRule="auto"/>
            </w:pPr>
            <w:r>
              <w:rPr>
                <w:sz w:val="14"/>
              </w:rPr>
              <w:t>Prompt, Interface, and Output Security</w:t>
            </w:r>
          </w:p>
        </w:tc>
        <w:tc>
          <w:tcPr>
            <w:tcW w:w="1560" w:type="dxa"/>
            <w:shd w:val="clear" w:color="auto" w:fill="F7F9FB"/>
          </w:tcPr>
          <w:p w14:paraId="356D0607" w14:textId="77777777" w:rsidR="00980530" w:rsidRDefault="00000000">
            <w:pPr>
              <w:spacing w:after="0" w:line="252" w:lineRule="auto"/>
            </w:pPr>
            <w:r>
              <w:rPr>
                <w:sz w:val="14"/>
              </w:rPr>
              <w:t>24</w:t>
            </w:r>
          </w:p>
        </w:tc>
      </w:tr>
      <w:tr w:rsidR="00980530" w14:paraId="4169A97F" w14:textId="77777777">
        <w:trPr>
          <w:cantSplit/>
        </w:trPr>
        <w:tc>
          <w:tcPr>
            <w:tcW w:w="900" w:type="dxa"/>
          </w:tcPr>
          <w:p w14:paraId="685110E9" w14:textId="77777777" w:rsidR="00980530" w:rsidRDefault="00000000">
            <w:pPr>
              <w:spacing w:after="0" w:line="252" w:lineRule="auto"/>
            </w:pPr>
            <w:r>
              <w:rPr>
                <w:sz w:val="14"/>
              </w:rPr>
              <w:t>19</w:t>
            </w:r>
          </w:p>
        </w:tc>
        <w:tc>
          <w:tcPr>
            <w:tcW w:w="6900" w:type="dxa"/>
          </w:tcPr>
          <w:p w14:paraId="0902ADAA" w14:textId="77777777" w:rsidR="00980530" w:rsidRDefault="00000000">
            <w:pPr>
              <w:spacing w:after="0" w:line="252" w:lineRule="auto"/>
            </w:pPr>
            <w:r>
              <w:rPr>
                <w:sz w:val="14"/>
              </w:rPr>
              <w:t>Identity, Tools, APIs, and MCP</w:t>
            </w:r>
          </w:p>
        </w:tc>
        <w:tc>
          <w:tcPr>
            <w:tcW w:w="1560" w:type="dxa"/>
          </w:tcPr>
          <w:p w14:paraId="46CCFF44" w14:textId="77777777" w:rsidR="00980530" w:rsidRDefault="00000000">
            <w:pPr>
              <w:spacing w:after="0" w:line="252" w:lineRule="auto"/>
            </w:pPr>
            <w:r>
              <w:rPr>
                <w:sz w:val="14"/>
              </w:rPr>
              <w:t>25</w:t>
            </w:r>
          </w:p>
        </w:tc>
      </w:tr>
      <w:tr w:rsidR="00980530" w14:paraId="25607C41" w14:textId="77777777">
        <w:trPr>
          <w:cantSplit/>
        </w:trPr>
        <w:tc>
          <w:tcPr>
            <w:tcW w:w="900" w:type="dxa"/>
            <w:shd w:val="clear" w:color="auto" w:fill="F7F9FB"/>
          </w:tcPr>
          <w:p w14:paraId="0D984628" w14:textId="77777777" w:rsidR="00980530" w:rsidRDefault="00000000">
            <w:pPr>
              <w:spacing w:after="0" w:line="252" w:lineRule="auto"/>
            </w:pPr>
            <w:r>
              <w:rPr>
                <w:sz w:val="14"/>
              </w:rPr>
              <w:t>20</w:t>
            </w:r>
          </w:p>
        </w:tc>
        <w:tc>
          <w:tcPr>
            <w:tcW w:w="6900" w:type="dxa"/>
            <w:shd w:val="clear" w:color="auto" w:fill="F7F9FB"/>
          </w:tcPr>
          <w:p w14:paraId="25C817EB" w14:textId="77777777" w:rsidR="00980530" w:rsidRDefault="00000000">
            <w:pPr>
              <w:spacing w:after="0" w:line="252" w:lineRule="auto"/>
            </w:pPr>
            <w:r>
              <w:rPr>
                <w:sz w:val="14"/>
              </w:rPr>
              <w:t>Privacy, Intellectual Property, and Records</w:t>
            </w:r>
          </w:p>
        </w:tc>
        <w:tc>
          <w:tcPr>
            <w:tcW w:w="1560" w:type="dxa"/>
            <w:shd w:val="clear" w:color="auto" w:fill="F7F9FB"/>
          </w:tcPr>
          <w:p w14:paraId="084A4C5F" w14:textId="77777777" w:rsidR="00980530" w:rsidRDefault="00000000">
            <w:pPr>
              <w:spacing w:after="0" w:line="252" w:lineRule="auto"/>
            </w:pPr>
            <w:r>
              <w:rPr>
                <w:sz w:val="14"/>
              </w:rPr>
              <w:t>26</w:t>
            </w:r>
          </w:p>
        </w:tc>
      </w:tr>
      <w:tr w:rsidR="00980530" w14:paraId="42A8C339" w14:textId="77777777">
        <w:trPr>
          <w:cantSplit/>
        </w:trPr>
        <w:tc>
          <w:tcPr>
            <w:tcW w:w="900" w:type="dxa"/>
          </w:tcPr>
          <w:p w14:paraId="018B95BF" w14:textId="77777777" w:rsidR="00980530" w:rsidRDefault="00000000">
            <w:pPr>
              <w:spacing w:after="0" w:line="252" w:lineRule="auto"/>
            </w:pPr>
            <w:r>
              <w:rPr>
                <w:sz w:val="14"/>
              </w:rPr>
              <w:t>21</w:t>
            </w:r>
          </w:p>
        </w:tc>
        <w:tc>
          <w:tcPr>
            <w:tcW w:w="6900" w:type="dxa"/>
          </w:tcPr>
          <w:p w14:paraId="62FC627A" w14:textId="77777777" w:rsidR="00980530" w:rsidRDefault="00000000">
            <w:pPr>
              <w:spacing w:after="0" w:line="252" w:lineRule="auto"/>
            </w:pPr>
            <w:r>
              <w:rPr>
                <w:sz w:val="14"/>
              </w:rPr>
              <w:t>Fairness, Transparency, Explainability, and Human Oversight</w:t>
            </w:r>
          </w:p>
        </w:tc>
        <w:tc>
          <w:tcPr>
            <w:tcW w:w="1560" w:type="dxa"/>
          </w:tcPr>
          <w:p w14:paraId="075AD4F7" w14:textId="77777777" w:rsidR="00980530" w:rsidRDefault="00000000">
            <w:pPr>
              <w:spacing w:after="0" w:line="252" w:lineRule="auto"/>
            </w:pPr>
            <w:r>
              <w:rPr>
                <w:sz w:val="14"/>
              </w:rPr>
              <w:t>27</w:t>
            </w:r>
          </w:p>
        </w:tc>
      </w:tr>
      <w:tr w:rsidR="00980530" w14:paraId="2DC17C74" w14:textId="77777777">
        <w:trPr>
          <w:cantSplit/>
        </w:trPr>
        <w:tc>
          <w:tcPr>
            <w:tcW w:w="900" w:type="dxa"/>
            <w:shd w:val="clear" w:color="auto" w:fill="F7F9FB"/>
          </w:tcPr>
          <w:p w14:paraId="5F564416" w14:textId="77777777" w:rsidR="00980530" w:rsidRDefault="00000000">
            <w:pPr>
              <w:spacing w:after="0" w:line="252" w:lineRule="auto"/>
            </w:pPr>
            <w:r>
              <w:rPr>
                <w:sz w:val="14"/>
              </w:rPr>
              <w:t>22</w:t>
            </w:r>
          </w:p>
        </w:tc>
        <w:tc>
          <w:tcPr>
            <w:tcW w:w="6900" w:type="dxa"/>
            <w:shd w:val="clear" w:color="auto" w:fill="F7F9FB"/>
          </w:tcPr>
          <w:p w14:paraId="0B7EECCB" w14:textId="77777777" w:rsidR="00980530" w:rsidRDefault="00000000">
            <w:pPr>
              <w:spacing w:after="0" w:line="252" w:lineRule="auto"/>
            </w:pPr>
            <w:r>
              <w:rPr>
                <w:sz w:val="14"/>
              </w:rPr>
              <w:t>Evaluation, Red Teaming, and Acceptance</w:t>
            </w:r>
          </w:p>
        </w:tc>
        <w:tc>
          <w:tcPr>
            <w:tcW w:w="1560" w:type="dxa"/>
            <w:shd w:val="clear" w:color="auto" w:fill="F7F9FB"/>
          </w:tcPr>
          <w:p w14:paraId="1F4ED155" w14:textId="77777777" w:rsidR="00980530" w:rsidRDefault="00000000">
            <w:pPr>
              <w:spacing w:after="0" w:line="252" w:lineRule="auto"/>
            </w:pPr>
            <w:r>
              <w:rPr>
                <w:sz w:val="14"/>
              </w:rPr>
              <w:t>28</w:t>
            </w:r>
          </w:p>
        </w:tc>
      </w:tr>
      <w:tr w:rsidR="00980530" w14:paraId="675E451F" w14:textId="77777777">
        <w:trPr>
          <w:cantSplit/>
        </w:trPr>
        <w:tc>
          <w:tcPr>
            <w:tcW w:w="900" w:type="dxa"/>
          </w:tcPr>
          <w:p w14:paraId="72D0280F" w14:textId="77777777" w:rsidR="00980530" w:rsidRDefault="00000000">
            <w:pPr>
              <w:spacing w:after="0" w:line="252" w:lineRule="auto"/>
            </w:pPr>
            <w:r>
              <w:rPr>
                <w:sz w:val="14"/>
              </w:rPr>
              <w:t>23</w:t>
            </w:r>
          </w:p>
        </w:tc>
        <w:tc>
          <w:tcPr>
            <w:tcW w:w="6900" w:type="dxa"/>
          </w:tcPr>
          <w:p w14:paraId="369DB0F3" w14:textId="77777777" w:rsidR="00980530" w:rsidRDefault="00000000">
            <w:pPr>
              <w:spacing w:after="0" w:line="252" w:lineRule="auto"/>
            </w:pPr>
            <w:r>
              <w:rPr>
                <w:sz w:val="14"/>
              </w:rPr>
              <w:t>Monitoring, Incidents, Change, and Retirement</w:t>
            </w:r>
          </w:p>
        </w:tc>
        <w:tc>
          <w:tcPr>
            <w:tcW w:w="1560" w:type="dxa"/>
          </w:tcPr>
          <w:p w14:paraId="5A9A2A86" w14:textId="77777777" w:rsidR="00980530" w:rsidRDefault="00000000">
            <w:pPr>
              <w:spacing w:after="0" w:line="252" w:lineRule="auto"/>
            </w:pPr>
            <w:r>
              <w:rPr>
                <w:sz w:val="14"/>
              </w:rPr>
              <w:t>29</w:t>
            </w:r>
          </w:p>
        </w:tc>
      </w:tr>
      <w:tr w:rsidR="00980530" w14:paraId="53A6C8C1" w14:textId="77777777">
        <w:trPr>
          <w:cantSplit/>
        </w:trPr>
        <w:tc>
          <w:tcPr>
            <w:tcW w:w="900" w:type="dxa"/>
            <w:shd w:val="clear" w:color="auto" w:fill="F7F9FB"/>
          </w:tcPr>
          <w:p w14:paraId="268EAC6D" w14:textId="77777777" w:rsidR="00980530" w:rsidRDefault="00000000">
            <w:pPr>
              <w:spacing w:after="0" w:line="252" w:lineRule="auto"/>
            </w:pPr>
            <w:r>
              <w:rPr>
                <w:sz w:val="14"/>
              </w:rPr>
              <w:t>24</w:t>
            </w:r>
          </w:p>
        </w:tc>
        <w:tc>
          <w:tcPr>
            <w:tcW w:w="6900" w:type="dxa"/>
            <w:shd w:val="clear" w:color="auto" w:fill="F7F9FB"/>
          </w:tcPr>
          <w:p w14:paraId="4A79963B" w14:textId="77777777" w:rsidR="00980530" w:rsidRDefault="00000000">
            <w:pPr>
              <w:spacing w:after="0" w:line="252" w:lineRule="auto"/>
            </w:pPr>
            <w:r>
              <w:rPr>
                <w:sz w:val="14"/>
              </w:rPr>
              <w:t>Assurance, Evidence, Testing, and Metrics</w:t>
            </w:r>
          </w:p>
        </w:tc>
        <w:tc>
          <w:tcPr>
            <w:tcW w:w="1560" w:type="dxa"/>
            <w:shd w:val="clear" w:color="auto" w:fill="F7F9FB"/>
          </w:tcPr>
          <w:p w14:paraId="35853DF6" w14:textId="77777777" w:rsidR="00980530" w:rsidRDefault="00000000">
            <w:pPr>
              <w:spacing w:after="0" w:line="252" w:lineRule="auto"/>
            </w:pPr>
            <w:r>
              <w:rPr>
                <w:sz w:val="14"/>
              </w:rPr>
              <w:t>31</w:t>
            </w:r>
          </w:p>
        </w:tc>
      </w:tr>
      <w:tr w:rsidR="00980530" w14:paraId="0E3F5A7A" w14:textId="77777777">
        <w:trPr>
          <w:cantSplit/>
        </w:trPr>
        <w:tc>
          <w:tcPr>
            <w:tcW w:w="900" w:type="dxa"/>
          </w:tcPr>
          <w:p w14:paraId="40706B68" w14:textId="77777777" w:rsidR="00980530" w:rsidRDefault="00000000">
            <w:pPr>
              <w:spacing w:after="0" w:line="252" w:lineRule="auto"/>
            </w:pPr>
            <w:r>
              <w:rPr>
                <w:sz w:val="14"/>
              </w:rPr>
              <w:t>25</w:t>
            </w:r>
          </w:p>
        </w:tc>
        <w:tc>
          <w:tcPr>
            <w:tcW w:w="6900" w:type="dxa"/>
          </w:tcPr>
          <w:p w14:paraId="33D53FB6" w14:textId="77777777" w:rsidR="00980530" w:rsidRPr="00531AE2" w:rsidRDefault="00000000">
            <w:pPr>
              <w:spacing w:after="0" w:line="252" w:lineRule="auto"/>
              <w:rPr>
                <w:lang w:val="pt-BR"/>
              </w:rPr>
            </w:pPr>
            <w:r w:rsidRPr="00531AE2">
              <w:rPr>
                <w:sz w:val="14"/>
                <w:lang w:val="pt-BR"/>
              </w:rPr>
              <w:t>CSA AI Controls Matrix v1.1</w:t>
            </w:r>
          </w:p>
        </w:tc>
        <w:tc>
          <w:tcPr>
            <w:tcW w:w="1560" w:type="dxa"/>
          </w:tcPr>
          <w:p w14:paraId="16F9F52C" w14:textId="77777777" w:rsidR="00980530" w:rsidRDefault="00000000">
            <w:pPr>
              <w:spacing w:after="0" w:line="252" w:lineRule="auto"/>
            </w:pPr>
            <w:r>
              <w:rPr>
                <w:sz w:val="14"/>
              </w:rPr>
              <w:t>32</w:t>
            </w:r>
          </w:p>
        </w:tc>
      </w:tr>
      <w:tr w:rsidR="00980530" w14:paraId="6B028709" w14:textId="77777777">
        <w:trPr>
          <w:cantSplit/>
        </w:trPr>
        <w:tc>
          <w:tcPr>
            <w:tcW w:w="900" w:type="dxa"/>
            <w:shd w:val="clear" w:color="auto" w:fill="F7F9FB"/>
          </w:tcPr>
          <w:p w14:paraId="2F7EA45B" w14:textId="77777777" w:rsidR="00980530" w:rsidRDefault="00000000">
            <w:pPr>
              <w:spacing w:after="0" w:line="252" w:lineRule="auto"/>
            </w:pPr>
            <w:r>
              <w:rPr>
                <w:sz w:val="14"/>
              </w:rPr>
              <w:t>26</w:t>
            </w:r>
          </w:p>
        </w:tc>
        <w:tc>
          <w:tcPr>
            <w:tcW w:w="6900" w:type="dxa"/>
            <w:shd w:val="clear" w:color="auto" w:fill="F7F9FB"/>
          </w:tcPr>
          <w:p w14:paraId="28740D14" w14:textId="77777777" w:rsidR="00980530" w:rsidRDefault="00000000">
            <w:pPr>
              <w:spacing w:after="0" w:line="252" w:lineRule="auto"/>
            </w:pPr>
            <w:r>
              <w:rPr>
                <w:sz w:val="14"/>
              </w:rPr>
              <w:t>Open-Source AI Assurance and Security Tools</w:t>
            </w:r>
          </w:p>
        </w:tc>
        <w:tc>
          <w:tcPr>
            <w:tcW w:w="1560" w:type="dxa"/>
            <w:shd w:val="clear" w:color="auto" w:fill="F7F9FB"/>
          </w:tcPr>
          <w:p w14:paraId="07267FD3" w14:textId="77777777" w:rsidR="00980530" w:rsidRDefault="00000000">
            <w:pPr>
              <w:spacing w:after="0" w:line="252" w:lineRule="auto"/>
            </w:pPr>
            <w:r>
              <w:rPr>
                <w:sz w:val="14"/>
              </w:rPr>
              <w:t>33</w:t>
            </w:r>
          </w:p>
        </w:tc>
      </w:tr>
      <w:tr w:rsidR="00980530" w14:paraId="6585B0B8" w14:textId="77777777">
        <w:trPr>
          <w:cantSplit/>
        </w:trPr>
        <w:tc>
          <w:tcPr>
            <w:tcW w:w="900" w:type="dxa"/>
          </w:tcPr>
          <w:p w14:paraId="5B0345C0" w14:textId="77777777" w:rsidR="00980530" w:rsidRDefault="00000000">
            <w:pPr>
              <w:spacing w:after="0" w:line="252" w:lineRule="auto"/>
            </w:pPr>
            <w:r>
              <w:rPr>
                <w:sz w:val="14"/>
              </w:rPr>
              <w:t>27</w:t>
            </w:r>
          </w:p>
        </w:tc>
        <w:tc>
          <w:tcPr>
            <w:tcW w:w="6900" w:type="dxa"/>
          </w:tcPr>
          <w:p w14:paraId="2797BCBB" w14:textId="77777777" w:rsidR="00980530" w:rsidRDefault="00000000">
            <w:pPr>
              <w:spacing w:after="0" w:line="252" w:lineRule="auto"/>
            </w:pPr>
            <w:r>
              <w:rPr>
                <w:sz w:val="14"/>
              </w:rPr>
              <w:t>Manager’s AI Governance Playbook</w:t>
            </w:r>
          </w:p>
        </w:tc>
        <w:tc>
          <w:tcPr>
            <w:tcW w:w="1560" w:type="dxa"/>
          </w:tcPr>
          <w:p w14:paraId="03300D95" w14:textId="77777777" w:rsidR="00980530" w:rsidRDefault="00000000">
            <w:pPr>
              <w:spacing w:after="0" w:line="252" w:lineRule="auto"/>
            </w:pPr>
            <w:r>
              <w:rPr>
                <w:sz w:val="14"/>
              </w:rPr>
              <w:t>39</w:t>
            </w:r>
          </w:p>
        </w:tc>
      </w:tr>
      <w:tr w:rsidR="00980530" w14:paraId="7D238C72" w14:textId="77777777">
        <w:trPr>
          <w:cantSplit/>
        </w:trPr>
        <w:tc>
          <w:tcPr>
            <w:tcW w:w="900" w:type="dxa"/>
            <w:shd w:val="clear" w:color="auto" w:fill="F7F9FB"/>
          </w:tcPr>
          <w:p w14:paraId="54D96766" w14:textId="77777777" w:rsidR="00980530" w:rsidRDefault="00000000">
            <w:pPr>
              <w:spacing w:after="0" w:line="252" w:lineRule="auto"/>
            </w:pPr>
            <w:r>
              <w:rPr>
                <w:sz w:val="14"/>
              </w:rPr>
              <w:t>28</w:t>
            </w:r>
          </w:p>
        </w:tc>
        <w:tc>
          <w:tcPr>
            <w:tcW w:w="6900" w:type="dxa"/>
            <w:shd w:val="clear" w:color="auto" w:fill="F7F9FB"/>
          </w:tcPr>
          <w:p w14:paraId="33609BC2" w14:textId="77777777" w:rsidR="00980530" w:rsidRDefault="00000000">
            <w:pPr>
              <w:spacing w:after="0" w:line="252" w:lineRule="auto"/>
            </w:pPr>
            <w:r>
              <w:rPr>
                <w:sz w:val="14"/>
              </w:rPr>
              <w:t>Junior AI Risk and Security Analyst Career Guide</w:t>
            </w:r>
          </w:p>
        </w:tc>
        <w:tc>
          <w:tcPr>
            <w:tcW w:w="1560" w:type="dxa"/>
            <w:shd w:val="clear" w:color="auto" w:fill="F7F9FB"/>
          </w:tcPr>
          <w:p w14:paraId="1C4423F1" w14:textId="77777777" w:rsidR="00980530" w:rsidRDefault="00000000">
            <w:pPr>
              <w:spacing w:after="0" w:line="252" w:lineRule="auto"/>
            </w:pPr>
            <w:r>
              <w:rPr>
                <w:sz w:val="14"/>
              </w:rPr>
              <w:t>40</w:t>
            </w:r>
          </w:p>
        </w:tc>
      </w:tr>
      <w:tr w:rsidR="00980530" w14:paraId="37C93A13" w14:textId="77777777">
        <w:trPr>
          <w:cantSplit/>
        </w:trPr>
        <w:tc>
          <w:tcPr>
            <w:tcW w:w="900" w:type="dxa"/>
          </w:tcPr>
          <w:p w14:paraId="57CFDE95" w14:textId="77777777" w:rsidR="00980530" w:rsidRDefault="00000000">
            <w:pPr>
              <w:spacing w:after="0" w:line="252" w:lineRule="auto"/>
            </w:pPr>
            <w:r>
              <w:rPr>
                <w:sz w:val="14"/>
              </w:rPr>
              <w:t>29</w:t>
            </w:r>
          </w:p>
        </w:tc>
        <w:tc>
          <w:tcPr>
            <w:tcW w:w="6900" w:type="dxa"/>
          </w:tcPr>
          <w:p w14:paraId="5C9AECFE" w14:textId="77777777" w:rsidR="00980530" w:rsidRDefault="00000000">
            <w:pPr>
              <w:spacing w:after="0" w:line="252" w:lineRule="auto"/>
            </w:pPr>
            <w:r>
              <w:rPr>
                <w:sz w:val="14"/>
              </w:rPr>
              <w:t>Fictional Laboratory, Thirty-Day Plan, and Interviews</w:t>
            </w:r>
          </w:p>
        </w:tc>
        <w:tc>
          <w:tcPr>
            <w:tcW w:w="1560" w:type="dxa"/>
          </w:tcPr>
          <w:p w14:paraId="3E82B792" w14:textId="77777777" w:rsidR="00980530" w:rsidRDefault="00000000">
            <w:pPr>
              <w:spacing w:after="0" w:line="252" w:lineRule="auto"/>
            </w:pPr>
            <w:r>
              <w:rPr>
                <w:sz w:val="14"/>
              </w:rPr>
              <w:t>42</w:t>
            </w:r>
          </w:p>
        </w:tc>
      </w:tr>
      <w:tr w:rsidR="00980530" w14:paraId="5815EF0D" w14:textId="77777777">
        <w:trPr>
          <w:cantSplit/>
        </w:trPr>
        <w:tc>
          <w:tcPr>
            <w:tcW w:w="900" w:type="dxa"/>
            <w:shd w:val="clear" w:color="auto" w:fill="F7F9FB"/>
          </w:tcPr>
          <w:p w14:paraId="3DC5C32B" w14:textId="77777777" w:rsidR="00980530" w:rsidRDefault="00000000">
            <w:pPr>
              <w:spacing w:after="0" w:line="252" w:lineRule="auto"/>
            </w:pPr>
            <w:r>
              <w:rPr>
                <w:sz w:val="14"/>
              </w:rPr>
              <w:t>30</w:t>
            </w:r>
          </w:p>
        </w:tc>
        <w:tc>
          <w:tcPr>
            <w:tcW w:w="6900" w:type="dxa"/>
            <w:shd w:val="clear" w:color="auto" w:fill="F7F9FB"/>
          </w:tcPr>
          <w:p w14:paraId="66DD2169" w14:textId="77777777" w:rsidR="00980530" w:rsidRDefault="00000000">
            <w:pPr>
              <w:spacing w:after="0" w:line="252" w:lineRule="auto"/>
            </w:pPr>
            <w:r>
              <w:rPr>
                <w:sz w:val="14"/>
              </w:rPr>
              <w:t>Templates, Glossary, Index, and References</w:t>
            </w:r>
          </w:p>
        </w:tc>
        <w:tc>
          <w:tcPr>
            <w:tcW w:w="1560" w:type="dxa"/>
            <w:shd w:val="clear" w:color="auto" w:fill="F7F9FB"/>
          </w:tcPr>
          <w:p w14:paraId="4C579C59" w14:textId="77777777" w:rsidR="00980530" w:rsidRDefault="00000000">
            <w:pPr>
              <w:spacing w:after="0" w:line="252" w:lineRule="auto"/>
            </w:pPr>
            <w:r>
              <w:rPr>
                <w:sz w:val="14"/>
              </w:rPr>
              <w:t>45</w:t>
            </w:r>
          </w:p>
        </w:tc>
      </w:tr>
    </w:tbl>
    <w:p w14:paraId="5C80B511" w14:textId="77777777" w:rsidR="00980530" w:rsidRDefault="00980530">
      <w:pPr>
        <w:spacing w:after="0"/>
      </w:pPr>
    </w:p>
    <w:p w14:paraId="50AF23DE" w14:textId="77777777" w:rsidR="00980530" w:rsidRDefault="00000000">
      <w:pPr>
        <w:pStyle w:val="Heading1"/>
        <w:pageBreakBefore/>
      </w:pPr>
      <w:bookmarkStart w:id="4" w:name="_Toc234939306"/>
      <w:r>
        <w:lastRenderedPageBreak/>
        <w:t>1. AI Foundations and Trustworthy Use</w:t>
      </w:r>
      <w:bookmarkEnd w:id="4"/>
    </w:p>
    <w:p w14:paraId="69FFDB8E" w14:textId="77777777" w:rsidR="00980530" w:rsidRDefault="00000000">
      <w:pPr>
        <w:spacing w:after="200"/>
      </w:pPr>
      <w:r>
        <w:rPr>
          <w:i/>
          <w:color w:val="5B6570"/>
          <w:sz w:val="22"/>
        </w:rPr>
        <w:t>Trustworthy AI depends on the complete system, its people, purpose, data, model, interfaces, controls, and real-world effects.</w:t>
      </w:r>
    </w:p>
    <w:p w14:paraId="1796C39C" w14:textId="77777777" w:rsidR="00980530" w:rsidRDefault="00000000">
      <w:pPr>
        <w:keepNext/>
        <w:jc w:val="center"/>
      </w:pPr>
      <w:r>
        <w:rPr>
          <w:noProof/>
        </w:rPr>
        <w:drawing>
          <wp:inline distT="0" distB="0" distL="0" distR="0" wp14:anchorId="47CC5E9B" wp14:editId="06564012">
            <wp:extent cx="5623560" cy="2956017"/>
            <wp:effectExtent l="0" t="0" r="0" b="0"/>
            <wp:docPr id="1" name="Figure 1. AI system life cycle" descr="Risk decisions continue from the business idea through retirement and record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8"/>
                    <a:stretch>
                      <a:fillRect/>
                    </a:stretch>
                  </pic:blipFill>
                  <pic:spPr>
                    <a:xfrm>
                      <a:off x="0" y="0"/>
                      <a:ext cx="5623560" cy="2956017"/>
                    </a:xfrm>
                    <a:prstGeom prst="rect">
                      <a:avLst/>
                    </a:prstGeom>
                  </pic:spPr>
                </pic:pic>
              </a:graphicData>
            </a:graphic>
          </wp:inline>
        </w:drawing>
      </w:r>
    </w:p>
    <w:p w14:paraId="0DDAF62A" w14:textId="77777777" w:rsidR="00980530" w:rsidRDefault="00000000">
      <w:pPr>
        <w:pStyle w:val="Caption"/>
        <w:spacing w:after="180"/>
        <w:jc w:val="center"/>
      </w:pPr>
      <w:r>
        <w:t>Figure 1. AI system life cycle</w:t>
      </w:r>
    </w:p>
    <w:tbl>
      <w:tblPr>
        <w:tblStyle w:val="TableGrid"/>
        <w:tblW w:w="9360" w:type="dxa"/>
        <w:tblInd w:w="120" w:type="dxa"/>
        <w:tblLayout w:type="fixed"/>
        <w:tblLook w:val="04A0" w:firstRow="1" w:lastRow="0" w:firstColumn="1" w:lastColumn="0" w:noHBand="0" w:noVBand="1"/>
      </w:tblPr>
      <w:tblGrid>
        <w:gridCol w:w="1900"/>
        <w:gridCol w:w="4000"/>
        <w:gridCol w:w="3460"/>
      </w:tblGrid>
      <w:tr w:rsidR="00980530" w14:paraId="5AC63DF6" w14:textId="77777777">
        <w:trPr>
          <w:cantSplit/>
          <w:tblHeader/>
        </w:trPr>
        <w:tc>
          <w:tcPr>
            <w:tcW w:w="1900" w:type="dxa"/>
            <w:shd w:val="clear" w:color="auto" w:fill="18324A"/>
            <w:tcMar>
              <w:top w:w="90" w:type="dxa"/>
              <w:left w:w="120" w:type="dxa"/>
              <w:bottom w:w="90" w:type="dxa"/>
              <w:right w:w="120" w:type="dxa"/>
            </w:tcMar>
            <w:vAlign w:val="center"/>
          </w:tcPr>
          <w:p w14:paraId="24226F78" w14:textId="77777777" w:rsidR="00980530" w:rsidRDefault="00000000">
            <w:pPr>
              <w:spacing w:after="0"/>
            </w:pPr>
            <w:r>
              <w:rPr>
                <w:b/>
                <w:color w:val="FFFFFF"/>
                <w:sz w:val="14"/>
              </w:rPr>
              <w:t>Concept</w:t>
            </w:r>
          </w:p>
        </w:tc>
        <w:tc>
          <w:tcPr>
            <w:tcW w:w="4000" w:type="dxa"/>
            <w:shd w:val="clear" w:color="auto" w:fill="18324A"/>
            <w:tcMar>
              <w:top w:w="90" w:type="dxa"/>
              <w:left w:w="120" w:type="dxa"/>
              <w:bottom w:w="90" w:type="dxa"/>
              <w:right w:w="120" w:type="dxa"/>
            </w:tcMar>
            <w:vAlign w:val="center"/>
          </w:tcPr>
          <w:p w14:paraId="581B09A3" w14:textId="77777777" w:rsidR="00980530" w:rsidRDefault="00000000">
            <w:pPr>
              <w:spacing w:after="0"/>
            </w:pPr>
            <w:r>
              <w:rPr>
                <w:b/>
                <w:color w:val="FFFFFF"/>
                <w:sz w:val="14"/>
              </w:rPr>
              <w:t>Plain meaning</w:t>
            </w:r>
          </w:p>
        </w:tc>
        <w:tc>
          <w:tcPr>
            <w:tcW w:w="3460" w:type="dxa"/>
            <w:shd w:val="clear" w:color="auto" w:fill="18324A"/>
            <w:tcMar>
              <w:top w:w="90" w:type="dxa"/>
              <w:left w:w="120" w:type="dxa"/>
              <w:bottom w:w="90" w:type="dxa"/>
              <w:right w:w="120" w:type="dxa"/>
            </w:tcMar>
            <w:vAlign w:val="center"/>
          </w:tcPr>
          <w:p w14:paraId="204D9127" w14:textId="77777777" w:rsidR="00980530" w:rsidRDefault="00000000">
            <w:pPr>
              <w:spacing w:after="0"/>
            </w:pPr>
            <w:r>
              <w:rPr>
                <w:b/>
                <w:color w:val="FFFFFF"/>
                <w:sz w:val="14"/>
              </w:rPr>
              <w:t>Analyst question</w:t>
            </w:r>
          </w:p>
        </w:tc>
      </w:tr>
      <w:tr w:rsidR="00980530" w14:paraId="32AEC299" w14:textId="77777777">
        <w:trPr>
          <w:cantSplit/>
        </w:trPr>
        <w:tc>
          <w:tcPr>
            <w:tcW w:w="1900" w:type="dxa"/>
          </w:tcPr>
          <w:p w14:paraId="0243FA6F" w14:textId="77777777" w:rsidR="00980530" w:rsidRDefault="00000000">
            <w:pPr>
              <w:spacing w:after="0" w:line="252" w:lineRule="auto"/>
            </w:pPr>
            <w:r>
              <w:rPr>
                <w:sz w:val="14"/>
              </w:rPr>
              <w:t>AI system</w:t>
            </w:r>
          </w:p>
        </w:tc>
        <w:tc>
          <w:tcPr>
            <w:tcW w:w="4000" w:type="dxa"/>
          </w:tcPr>
          <w:p w14:paraId="04EB35AA" w14:textId="77777777" w:rsidR="00980530" w:rsidRDefault="00000000">
            <w:pPr>
              <w:spacing w:after="0" w:line="252" w:lineRule="auto"/>
            </w:pPr>
            <w:r>
              <w:rPr>
                <w:sz w:val="14"/>
              </w:rPr>
              <w:t>People, data, models, software, infrastructure, rules, and processes used for an outcome</w:t>
            </w:r>
          </w:p>
        </w:tc>
        <w:tc>
          <w:tcPr>
            <w:tcW w:w="3460" w:type="dxa"/>
          </w:tcPr>
          <w:p w14:paraId="4E767D39" w14:textId="77777777" w:rsidR="00980530" w:rsidRDefault="00000000">
            <w:pPr>
              <w:spacing w:after="0" w:line="252" w:lineRule="auto"/>
            </w:pPr>
            <w:r>
              <w:rPr>
                <w:sz w:val="14"/>
              </w:rPr>
              <w:t>What is the complete boundary?</w:t>
            </w:r>
          </w:p>
        </w:tc>
      </w:tr>
      <w:tr w:rsidR="00980530" w14:paraId="5374C4FE" w14:textId="77777777">
        <w:trPr>
          <w:cantSplit/>
        </w:trPr>
        <w:tc>
          <w:tcPr>
            <w:tcW w:w="1900" w:type="dxa"/>
            <w:shd w:val="clear" w:color="auto" w:fill="F7F9FB"/>
          </w:tcPr>
          <w:p w14:paraId="756C3C66" w14:textId="77777777" w:rsidR="00980530" w:rsidRDefault="00000000">
            <w:pPr>
              <w:spacing w:after="0" w:line="252" w:lineRule="auto"/>
            </w:pPr>
            <w:r>
              <w:rPr>
                <w:sz w:val="14"/>
              </w:rPr>
              <w:t>Machine learning</w:t>
            </w:r>
          </w:p>
        </w:tc>
        <w:tc>
          <w:tcPr>
            <w:tcW w:w="4000" w:type="dxa"/>
            <w:shd w:val="clear" w:color="auto" w:fill="F7F9FB"/>
          </w:tcPr>
          <w:p w14:paraId="54560692" w14:textId="77777777" w:rsidR="00980530" w:rsidRDefault="00000000">
            <w:pPr>
              <w:spacing w:after="0" w:line="252" w:lineRule="auto"/>
            </w:pPr>
            <w:r>
              <w:rPr>
                <w:sz w:val="14"/>
              </w:rPr>
              <w:t>Software learns patterns from data rather than only fixed rules</w:t>
            </w:r>
          </w:p>
        </w:tc>
        <w:tc>
          <w:tcPr>
            <w:tcW w:w="3460" w:type="dxa"/>
            <w:shd w:val="clear" w:color="auto" w:fill="F7F9FB"/>
          </w:tcPr>
          <w:p w14:paraId="0346F013" w14:textId="77777777" w:rsidR="00980530" w:rsidRDefault="00000000">
            <w:pPr>
              <w:spacing w:after="0" w:line="252" w:lineRule="auto"/>
            </w:pPr>
            <w:r>
              <w:rPr>
                <w:sz w:val="14"/>
              </w:rPr>
              <w:t>What data and metric support the behavior?</w:t>
            </w:r>
          </w:p>
        </w:tc>
      </w:tr>
      <w:tr w:rsidR="00980530" w14:paraId="47BEDCC2" w14:textId="77777777">
        <w:trPr>
          <w:cantSplit/>
        </w:trPr>
        <w:tc>
          <w:tcPr>
            <w:tcW w:w="1900" w:type="dxa"/>
          </w:tcPr>
          <w:p w14:paraId="41B6380A" w14:textId="77777777" w:rsidR="00980530" w:rsidRDefault="00000000">
            <w:pPr>
              <w:spacing w:after="0" w:line="252" w:lineRule="auto"/>
            </w:pPr>
            <w:r>
              <w:rPr>
                <w:sz w:val="14"/>
              </w:rPr>
              <w:t>Generative AI</w:t>
            </w:r>
          </w:p>
        </w:tc>
        <w:tc>
          <w:tcPr>
            <w:tcW w:w="4000" w:type="dxa"/>
          </w:tcPr>
          <w:p w14:paraId="0690BA78" w14:textId="77777777" w:rsidR="00980530" w:rsidRDefault="00000000">
            <w:pPr>
              <w:spacing w:after="0" w:line="252" w:lineRule="auto"/>
            </w:pPr>
            <w:r>
              <w:rPr>
                <w:sz w:val="14"/>
              </w:rPr>
              <w:t>A model produces text, images, audio, video, code, or other content</w:t>
            </w:r>
          </w:p>
        </w:tc>
        <w:tc>
          <w:tcPr>
            <w:tcW w:w="3460" w:type="dxa"/>
          </w:tcPr>
          <w:p w14:paraId="794E311B" w14:textId="77777777" w:rsidR="00980530" w:rsidRDefault="00000000">
            <w:pPr>
              <w:spacing w:after="0" w:line="252" w:lineRule="auto"/>
            </w:pPr>
            <w:r>
              <w:rPr>
                <w:sz w:val="14"/>
              </w:rPr>
              <w:t>What can be invented, leaked, or abused?</w:t>
            </w:r>
          </w:p>
        </w:tc>
      </w:tr>
      <w:tr w:rsidR="00980530" w14:paraId="350A1E2B" w14:textId="77777777">
        <w:trPr>
          <w:cantSplit/>
        </w:trPr>
        <w:tc>
          <w:tcPr>
            <w:tcW w:w="1900" w:type="dxa"/>
            <w:shd w:val="clear" w:color="auto" w:fill="F7F9FB"/>
          </w:tcPr>
          <w:p w14:paraId="0027D360" w14:textId="77777777" w:rsidR="00980530" w:rsidRDefault="00000000">
            <w:pPr>
              <w:spacing w:after="0" w:line="252" w:lineRule="auto"/>
            </w:pPr>
            <w:r>
              <w:rPr>
                <w:sz w:val="14"/>
              </w:rPr>
              <w:t>Agentic AI</w:t>
            </w:r>
          </w:p>
        </w:tc>
        <w:tc>
          <w:tcPr>
            <w:tcW w:w="4000" w:type="dxa"/>
            <w:shd w:val="clear" w:color="auto" w:fill="F7F9FB"/>
          </w:tcPr>
          <w:p w14:paraId="12E4B5A3" w14:textId="77777777" w:rsidR="00980530" w:rsidRDefault="00000000">
            <w:pPr>
              <w:spacing w:after="0" w:line="252" w:lineRule="auto"/>
            </w:pPr>
            <w:r>
              <w:rPr>
                <w:sz w:val="14"/>
              </w:rPr>
              <w:t>A system plans and uses tools to pursue goals with some autonomy</w:t>
            </w:r>
          </w:p>
        </w:tc>
        <w:tc>
          <w:tcPr>
            <w:tcW w:w="3460" w:type="dxa"/>
            <w:shd w:val="clear" w:color="auto" w:fill="F7F9FB"/>
          </w:tcPr>
          <w:p w14:paraId="6B18E4B0" w14:textId="77777777" w:rsidR="00980530" w:rsidRDefault="00000000">
            <w:pPr>
              <w:spacing w:after="0" w:line="252" w:lineRule="auto"/>
            </w:pPr>
            <w:r>
              <w:rPr>
                <w:sz w:val="14"/>
              </w:rPr>
              <w:t>What authority can it exercise?</w:t>
            </w:r>
          </w:p>
        </w:tc>
      </w:tr>
      <w:tr w:rsidR="00980530" w14:paraId="4B840B62" w14:textId="77777777">
        <w:trPr>
          <w:cantSplit/>
        </w:trPr>
        <w:tc>
          <w:tcPr>
            <w:tcW w:w="1900" w:type="dxa"/>
          </w:tcPr>
          <w:p w14:paraId="603428C4" w14:textId="77777777" w:rsidR="00980530" w:rsidRDefault="00000000">
            <w:pPr>
              <w:spacing w:after="0" w:line="252" w:lineRule="auto"/>
            </w:pPr>
            <w:r>
              <w:rPr>
                <w:sz w:val="14"/>
              </w:rPr>
              <w:t>Trustworthiness</w:t>
            </w:r>
          </w:p>
        </w:tc>
        <w:tc>
          <w:tcPr>
            <w:tcW w:w="4000" w:type="dxa"/>
          </w:tcPr>
          <w:p w14:paraId="4C0CDC8A" w14:textId="77777777" w:rsidR="00980530" w:rsidRDefault="00000000">
            <w:pPr>
              <w:spacing w:after="0" w:line="252" w:lineRule="auto"/>
            </w:pPr>
            <w:r>
              <w:rPr>
                <w:sz w:val="14"/>
              </w:rPr>
              <w:t>Evidence that characteristics such as validity, safety, security, privacy, fairness, transparency, and accountability are addressed</w:t>
            </w:r>
          </w:p>
        </w:tc>
        <w:tc>
          <w:tcPr>
            <w:tcW w:w="3460" w:type="dxa"/>
          </w:tcPr>
          <w:p w14:paraId="24758535" w14:textId="77777777" w:rsidR="00980530" w:rsidRDefault="00000000">
            <w:pPr>
              <w:spacing w:after="0" w:line="252" w:lineRule="auto"/>
            </w:pPr>
            <w:r>
              <w:rPr>
                <w:sz w:val="14"/>
              </w:rPr>
              <w:t>What claim, threshold, test, and owner support it?</w:t>
            </w:r>
          </w:p>
        </w:tc>
      </w:tr>
    </w:tbl>
    <w:p w14:paraId="23B5933B" w14:textId="77777777" w:rsidR="00980530" w:rsidRDefault="00980530">
      <w:pPr>
        <w:spacing w:after="0"/>
      </w:pPr>
    </w:p>
    <w:p w14:paraId="07DE161A" w14:textId="77777777" w:rsidR="00980530" w:rsidRDefault="00000000">
      <w:pPr>
        <w:pStyle w:val="Heading2"/>
      </w:pPr>
      <w:bookmarkStart w:id="5" w:name="_Toc234939307"/>
      <w:r>
        <w:t>1.1 Trustworthy characteristics</w:t>
      </w:r>
      <w:bookmarkEnd w:id="5"/>
    </w:p>
    <w:p w14:paraId="6E02AAD9" w14:textId="77777777" w:rsidR="00980530" w:rsidRDefault="00000000" w:rsidP="00531AE2">
      <w:pPr>
        <w:pStyle w:val="ListBullet"/>
        <w:numPr>
          <w:ilvl w:val="0"/>
          <w:numId w:val="11"/>
        </w:numPr>
      </w:pPr>
      <w:r>
        <w:t>Valid and reliable: works for the defined purpose and conditions.</w:t>
      </w:r>
    </w:p>
    <w:p w14:paraId="77614B01" w14:textId="77777777" w:rsidR="00980530" w:rsidRDefault="00000000" w:rsidP="00531AE2">
      <w:pPr>
        <w:pStyle w:val="ListBullet"/>
        <w:numPr>
          <w:ilvl w:val="0"/>
          <w:numId w:val="11"/>
        </w:numPr>
      </w:pPr>
      <w:r>
        <w:t>Safe: unacceptable physical, financial, legal, emotional, or operational harm is prevented or reduced.</w:t>
      </w:r>
    </w:p>
    <w:p w14:paraId="6A874F16" w14:textId="77777777" w:rsidR="00980530" w:rsidRDefault="00000000" w:rsidP="00531AE2">
      <w:pPr>
        <w:pStyle w:val="ListBullet"/>
        <w:numPr>
          <w:ilvl w:val="0"/>
          <w:numId w:val="11"/>
        </w:numPr>
      </w:pPr>
      <w:r>
        <w:t>Secure and resilient: resists attack, misuse, failure, and disruption and can recover.</w:t>
      </w:r>
    </w:p>
    <w:p w14:paraId="63F1E438" w14:textId="77777777" w:rsidR="00980530" w:rsidRDefault="00000000" w:rsidP="00531AE2">
      <w:pPr>
        <w:pStyle w:val="ListBullet"/>
        <w:numPr>
          <w:ilvl w:val="0"/>
          <w:numId w:val="11"/>
        </w:numPr>
      </w:pPr>
      <w:r>
        <w:t>Accountable and transparent: decisions, owners, limits, and evidence can be examined.</w:t>
      </w:r>
    </w:p>
    <w:p w14:paraId="51CD2164" w14:textId="77777777" w:rsidR="00980530" w:rsidRDefault="00000000" w:rsidP="00531AE2">
      <w:pPr>
        <w:pStyle w:val="ListBullet"/>
        <w:numPr>
          <w:ilvl w:val="0"/>
          <w:numId w:val="11"/>
        </w:numPr>
      </w:pPr>
      <w:r>
        <w:t>Explainable and interpretable: people receive useful reasons appropriate to the decision.</w:t>
      </w:r>
    </w:p>
    <w:p w14:paraId="4586EC7E" w14:textId="77777777" w:rsidR="00980530" w:rsidRDefault="00000000" w:rsidP="00531AE2">
      <w:pPr>
        <w:pStyle w:val="ListBullet"/>
        <w:numPr>
          <w:ilvl w:val="0"/>
          <w:numId w:val="11"/>
        </w:numPr>
      </w:pPr>
      <w:r>
        <w:t>Privacy-enhanced and fair: data and outcomes are handled lawfully and harmful bias is evaluated.</w:t>
      </w:r>
    </w:p>
    <w:p w14:paraId="642B7E94" w14:textId="77777777" w:rsidR="00980530" w:rsidRDefault="00000000">
      <w:pPr>
        <w:pStyle w:val="Heading1"/>
        <w:pageBreakBefore/>
      </w:pPr>
      <w:bookmarkStart w:id="6" w:name="_Toc234939308"/>
      <w:r>
        <w:lastRenderedPageBreak/>
        <w:t>2. Governance, Standards, and Legal Landscape</w:t>
      </w:r>
      <w:bookmarkEnd w:id="6"/>
    </w:p>
    <w:p w14:paraId="73A3E7AD" w14:textId="77777777" w:rsidR="00980530" w:rsidRDefault="00000000">
      <w:pPr>
        <w:spacing w:after="200"/>
      </w:pPr>
      <w:r>
        <w:rPr>
          <w:i/>
          <w:color w:val="5B6570"/>
          <w:sz w:val="22"/>
        </w:rPr>
        <w:t>Governance connects voluntary frameworks, management systems, technical practices, contracts, and applicable law.</w:t>
      </w:r>
    </w:p>
    <w:tbl>
      <w:tblPr>
        <w:tblStyle w:val="TableGrid"/>
        <w:tblW w:w="9360" w:type="dxa"/>
        <w:tblInd w:w="120" w:type="dxa"/>
        <w:tblLayout w:type="fixed"/>
        <w:tblLook w:val="04A0" w:firstRow="1" w:lastRow="0" w:firstColumn="1" w:lastColumn="0" w:noHBand="0" w:noVBand="1"/>
      </w:tblPr>
      <w:tblGrid>
        <w:gridCol w:w="2100"/>
        <w:gridCol w:w="3900"/>
        <w:gridCol w:w="3360"/>
      </w:tblGrid>
      <w:tr w:rsidR="00980530" w14:paraId="58DCFF4D" w14:textId="77777777">
        <w:trPr>
          <w:cantSplit/>
          <w:tblHeader/>
        </w:trPr>
        <w:tc>
          <w:tcPr>
            <w:tcW w:w="2100" w:type="dxa"/>
            <w:shd w:val="clear" w:color="auto" w:fill="18324A"/>
            <w:tcMar>
              <w:top w:w="90" w:type="dxa"/>
              <w:left w:w="120" w:type="dxa"/>
              <w:bottom w:w="90" w:type="dxa"/>
              <w:right w:w="120" w:type="dxa"/>
            </w:tcMar>
            <w:vAlign w:val="center"/>
          </w:tcPr>
          <w:p w14:paraId="71FBD7F9" w14:textId="77777777" w:rsidR="00980530" w:rsidRDefault="00000000">
            <w:pPr>
              <w:spacing w:after="0"/>
            </w:pPr>
            <w:r>
              <w:rPr>
                <w:b/>
                <w:color w:val="FFFFFF"/>
                <w:sz w:val="14"/>
              </w:rPr>
              <w:t>Source</w:t>
            </w:r>
          </w:p>
        </w:tc>
        <w:tc>
          <w:tcPr>
            <w:tcW w:w="3900" w:type="dxa"/>
            <w:shd w:val="clear" w:color="auto" w:fill="18324A"/>
            <w:tcMar>
              <w:top w:w="90" w:type="dxa"/>
              <w:left w:w="120" w:type="dxa"/>
              <w:bottom w:w="90" w:type="dxa"/>
              <w:right w:w="120" w:type="dxa"/>
            </w:tcMar>
            <w:vAlign w:val="center"/>
          </w:tcPr>
          <w:p w14:paraId="65995CAC" w14:textId="77777777" w:rsidR="00980530" w:rsidRDefault="00000000">
            <w:pPr>
              <w:spacing w:after="0"/>
            </w:pPr>
            <w:r>
              <w:rPr>
                <w:b/>
                <w:color w:val="FFFFFF"/>
                <w:sz w:val="14"/>
              </w:rPr>
              <w:t>Use</w:t>
            </w:r>
          </w:p>
        </w:tc>
        <w:tc>
          <w:tcPr>
            <w:tcW w:w="3360" w:type="dxa"/>
            <w:shd w:val="clear" w:color="auto" w:fill="18324A"/>
            <w:tcMar>
              <w:top w:w="90" w:type="dxa"/>
              <w:left w:w="120" w:type="dxa"/>
              <w:bottom w:w="90" w:type="dxa"/>
              <w:right w:w="120" w:type="dxa"/>
            </w:tcMar>
            <w:vAlign w:val="center"/>
          </w:tcPr>
          <w:p w14:paraId="47851E02" w14:textId="77777777" w:rsidR="00980530" w:rsidRDefault="00000000">
            <w:pPr>
              <w:spacing w:after="0"/>
            </w:pPr>
            <w:r>
              <w:rPr>
                <w:b/>
                <w:color w:val="FFFFFF"/>
                <w:sz w:val="14"/>
              </w:rPr>
              <w:t>Important limit</w:t>
            </w:r>
          </w:p>
        </w:tc>
      </w:tr>
      <w:tr w:rsidR="00980530" w14:paraId="7A44FFC3" w14:textId="77777777">
        <w:trPr>
          <w:cantSplit/>
        </w:trPr>
        <w:tc>
          <w:tcPr>
            <w:tcW w:w="2100" w:type="dxa"/>
          </w:tcPr>
          <w:p w14:paraId="313B1F3D" w14:textId="77777777" w:rsidR="00980530" w:rsidRDefault="00000000">
            <w:pPr>
              <w:spacing w:after="0" w:line="252" w:lineRule="auto"/>
            </w:pPr>
            <w:r>
              <w:rPr>
                <w:sz w:val="14"/>
              </w:rPr>
              <w:t>NIST AI RMF 1.0</w:t>
            </w:r>
          </w:p>
        </w:tc>
        <w:tc>
          <w:tcPr>
            <w:tcW w:w="3900" w:type="dxa"/>
          </w:tcPr>
          <w:p w14:paraId="442A4113" w14:textId="77777777" w:rsidR="00980530" w:rsidRDefault="00000000">
            <w:pPr>
              <w:spacing w:after="0" w:line="252" w:lineRule="auto"/>
            </w:pPr>
            <w:r>
              <w:rPr>
                <w:sz w:val="14"/>
              </w:rPr>
              <w:t>Voluntary risk framework organized as Govern, Map, Measure, Manage</w:t>
            </w:r>
          </w:p>
        </w:tc>
        <w:tc>
          <w:tcPr>
            <w:tcW w:w="3360" w:type="dxa"/>
          </w:tcPr>
          <w:p w14:paraId="240F4E8B" w14:textId="77777777" w:rsidR="00980530" w:rsidRDefault="00000000">
            <w:pPr>
              <w:spacing w:after="0" w:line="252" w:lineRule="auto"/>
            </w:pPr>
            <w:r>
              <w:rPr>
                <w:sz w:val="14"/>
              </w:rPr>
              <w:t>Published 2023; NIST says revision is underway</w:t>
            </w:r>
          </w:p>
        </w:tc>
      </w:tr>
      <w:tr w:rsidR="00980530" w14:paraId="571E8B4A" w14:textId="77777777">
        <w:trPr>
          <w:cantSplit/>
        </w:trPr>
        <w:tc>
          <w:tcPr>
            <w:tcW w:w="2100" w:type="dxa"/>
            <w:shd w:val="clear" w:color="auto" w:fill="F7F9FB"/>
          </w:tcPr>
          <w:p w14:paraId="4414D0CE" w14:textId="77777777" w:rsidR="00980530" w:rsidRDefault="00000000">
            <w:pPr>
              <w:spacing w:after="0" w:line="252" w:lineRule="auto"/>
            </w:pPr>
            <w:r>
              <w:rPr>
                <w:sz w:val="14"/>
              </w:rPr>
              <w:t>NIST AI 600-1</w:t>
            </w:r>
          </w:p>
        </w:tc>
        <w:tc>
          <w:tcPr>
            <w:tcW w:w="3900" w:type="dxa"/>
            <w:shd w:val="clear" w:color="auto" w:fill="F7F9FB"/>
          </w:tcPr>
          <w:p w14:paraId="6D9B3724" w14:textId="77777777" w:rsidR="00980530" w:rsidRDefault="00000000">
            <w:pPr>
              <w:spacing w:after="0" w:line="252" w:lineRule="auto"/>
            </w:pPr>
            <w:r>
              <w:rPr>
                <w:sz w:val="14"/>
              </w:rPr>
              <w:t>Generative AI risk profile and actions</w:t>
            </w:r>
          </w:p>
        </w:tc>
        <w:tc>
          <w:tcPr>
            <w:tcW w:w="3360" w:type="dxa"/>
            <w:shd w:val="clear" w:color="auto" w:fill="F7F9FB"/>
          </w:tcPr>
          <w:p w14:paraId="769F44C7" w14:textId="77777777" w:rsidR="00980530" w:rsidRDefault="00000000">
            <w:pPr>
              <w:spacing w:after="0" w:line="252" w:lineRule="auto"/>
            </w:pPr>
            <w:r>
              <w:rPr>
                <w:sz w:val="14"/>
              </w:rPr>
              <w:t>A profile, not a certification</w:t>
            </w:r>
          </w:p>
        </w:tc>
      </w:tr>
      <w:tr w:rsidR="00980530" w14:paraId="2B3F5D34" w14:textId="77777777">
        <w:trPr>
          <w:cantSplit/>
        </w:trPr>
        <w:tc>
          <w:tcPr>
            <w:tcW w:w="2100" w:type="dxa"/>
          </w:tcPr>
          <w:p w14:paraId="49D27F9B" w14:textId="77777777" w:rsidR="00980530" w:rsidRDefault="00000000">
            <w:pPr>
              <w:spacing w:after="0" w:line="252" w:lineRule="auto"/>
            </w:pPr>
            <w:r>
              <w:rPr>
                <w:sz w:val="14"/>
              </w:rPr>
              <w:t>ISO/IEC 42001:2023</w:t>
            </w:r>
          </w:p>
        </w:tc>
        <w:tc>
          <w:tcPr>
            <w:tcW w:w="3900" w:type="dxa"/>
          </w:tcPr>
          <w:p w14:paraId="2B764277" w14:textId="77777777" w:rsidR="00980530" w:rsidRDefault="00000000">
            <w:pPr>
              <w:spacing w:after="0" w:line="252" w:lineRule="auto"/>
            </w:pPr>
            <w:r>
              <w:rPr>
                <w:sz w:val="14"/>
              </w:rPr>
              <w:t>AI management system requirements</w:t>
            </w:r>
          </w:p>
        </w:tc>
        <w:tc>
          <w:tcPr>
            <w:tcW w:w="3360" w:type="dxa"/>
          </w:tcPr>
          <w:p w14:paraId="72E08AF2" w14:textId="77777777" w:rsidR="00980530" w:rsidRDefault="00000000">
            <w:pPr>
              <w:spacing w:after="0" w:line="252" w:lineRule="auto"/>
            </w:pPr>
            <w:r>
              <w:rPr>
                <w:sz w:val="14"/>
              </w:rPr>
              <w:t>Copyrighted standard; certification scope matters</w:t>
            </w:r>
          </w:p>
        </w:tc>
      </w:tr>
      <w:tr w:rsidR="00980530" w14:paraId="7F28A247" w14:textId="77777777">
        <w:trPr>
          <w:cantSplit/>
        </w:trPr>
        <w:tc>
          <w:tcPr>
            <w:tcW w:w="2100" w:type="dxa"/>
            <w:shd w:val="clear" w:color="auto" w:fill="F7F9FB"/>
          </w:tcPr>
          <w:p w14:paraId="38E74DF6" w14:textId="77777777" w:rsidR="00980530" w:rsidRDefault="00000000">
            <w:pPr>
              <w:spacing w:after="0" w:line="252" w:lineRule="auto"/>
            </w:pPr>
            <w:r>
              <w:rPr>
                <w:sz w:val="14"/>
              </w:rPr>
              <w:t>ISO/IEC 23894:2023</w:t>
            </w:r>
          </w:p>
        </w:tc>
        <w:tc>
          <w:tcPr>
            <w:tcW w:w="3900" w:type="dxa"/>
            <w:shd w:val="clear" w:color="auto" w:fill="F7F9FB"/>
          </w:tcPr>
          <w:p w14:paraId="1CA6A771" w14:textId="77777777" w:rsidR="00980530" w:rsidRDefault="00000000">
            <w:pPr>
              <w:spacing w:after="0" w:line="252" w:lineRule="auto"/>
            </w:pPr>
            <w:r>
              <w:rPr>
                <w:sz w:val="14"/>
              </w:rPr>
              <w:t>AI risk management guidance</w:t>
            </w:r>
          </w:p>
        </w:tc>
        <w:tc>
          <w:tcPr>
            <w:tcW w:w="3360" w:type="dxa"/>
            <w:shd w:val="clear" w:color="auto" w:fill="F7F9FB"/>
          </w:tcPr>
          <w:p w14:paraId="4072620F" w14:textId="77777777" w:rsidR="00980530" w:rsidRDefault="00000000">
            <w:pPr>
              <w:spacing w:after="0" w:line="252" w:lineRule="auto"/>
            </w:pPr>
            <w:r>
              <w:rPr>
                <w:sz w:val="14"/>
              </w:rPr>
              <w:t>Tailor to organization and context</w:t>
            </w:r>
          </w:p>
        </w:tc>
      </w:tr>
      <w:tr w:rsidR="00980530" w14:paraId="5C98E53D" w14:textId="77777777">
        <w:trPr>
          <w:cantSplit/>
        </w:trPr>
        <w:tc>
          <w:tcPr>
            <w:tcW w:w="2100" w:type="dxa"/>
          </w:tcPr>
          <w:p w14:paraId="54E66CE9" w14:textId="77777777" w:rsidR="00980530" w:rsidRDefault="00000000">
            <w:pPr>
              <w:spacing w:after="0" w:line="252" w:lineRule="auto"/>
            </w:pPr>
            <w:r>
              <w:rPr>
                <w:sz w:val="14"/>
              </w:rPr>
              <w:t>EU AI Act</w:t>
            </w:r>
          </w:p>
        </w:tc>
        <w:tc>
          <w:tcPr>
            <w:tcW w:w="3900" w:type="dxa"/>
          </w:tcPr>
          <w:p w14:paraId="26ED0EDF" w14:textId="77777777" w:rsidR="00980530" w:rsidRDefault="00000000">
            <w:pPr>
              <w:spacing w:after="0" w:line="252" w:lineRule="auto"/>
            </w:pPr>
            <w:r>
              <w:rPr>
                <w:sz w:val="14"/>
              </w:rPr>
              <w:t>Risk-based legal duties for covered roles and uses</w:t>
            </w:r>
          </w:p>
        </w:tc>
        <w:tc>
          <w:tcPr>
            <w:tcW w:w="3360" w:type="dxa"/>
          </w:tcPr>
          <w:p w14:paraId="6F604DE3" w14:textId="77777777" w:rsidR="00980530" w:rsidRDefault="00000000">
            <w:pPr>
              <w:spacing w:after="0" w:line="252" w:lineRule="auto"/>
            </w:pPr>
            <w:r>
              <w:rPr>
                <w:sz w:val="14"/>
              </w:rPr>
              <w:t>Application is phased; facts and current law control</w:t>
            </w:r>
          </w:p>
        </w:tc>
      </w:tr>
      <w:tr w:rsidR="00980530" w14:paraId="6CA54236" w14:textId="77777777">
        <w:trPr>
          <w:cantSplit/>
        </w:trPr>
        <w:tc>
          <w:tcPr>
            <w:tcW w:w="2100" w:type="dxa"/>
            <w:shd w:val="clear" w:color="auto" w:fill="F7F9FB"/>
          </w:tcPr>
          <w:p w14:paraId="709F4507" w14:textId="77777777" w:rsidR="00980530" w:rsidRDefault="00000000">
            <w:pPr>
              <w:spacing w:after="0" w:line="252" w:lineRule="auto"/>
            </w:pPr>
            <w:r>
              <w:rPr>
                <w:sz w:val="14"/>
              </w:rPr>
              <w:t>OWASP / MITRE ATLAS</w:t>
            </w:r>
          </w:p>
        </w:tc>
        <w:tc>
          <w:tcPr>
            <w:tcW w:w="3900" w:type="dxa"/>
            <w:shd w:val="clear" w:color="auto" w:fill="F7F9FB"/>
          </w:tcPr>
          <w:p w14:paraId="2927FEA7" w14:textId="77777777" w:rsidR="00980530" w:rsidRDefault="00000000">
            <w:pPr>
              <w:spacing w:after="0" w:line="252" w:lineRule="auto"/>
            </w:pPr>
            <w:r>
              <w:rPr>
                <w:sz w:val="14"/>
              </w:rPr>
              <w:t>Security risks, techniques, defenses, and testing ideas</w:t>
            </w:r>
          </w:p>
        </w:tc>
        <w:tc>
          <w:tcPr>
            <w:tcW w:w="3360" w:type="dxa"/>
            <w:shd w:val="clear" w:color="auto" w:fill="F7F9FB"/>
          </w:tcPr>
          <w:p w14:paraId="7E610FBA" w14:textId="77777777" w:rsidR="00980530" w:rsidRDefault="00000000">
            <w:pPr>
              <w:spacing w:after="0" w:line="252" w:lineRule="auto"/>
            </w:pPr>
            <w:r>
              <w:rPr>
                <w:sz w:val="14"/>
              </w:rPr>
              <w:t>Not a full compliance program</w:t>
            </w:r>
          </w:p>
        </w:tc>
      </w:tr>
      <w:tr w:rsidR="00980530" w14:paraId="5F5FAA18" w14:textId="77777777">
        <w:trPr>
          <w:cantSplit/>
        </w:trPr>
        <w:tc>
          <w:tcPr>
            <w:tcW w:w="2100" w:type="dxa"/>
          </w:tcPr>
          <w:p w14:paraId="1AEA0456" w14:textId="77777777" w:rsidR="00980530" w:rsidRDefault="00000000">
            <w:pPr>
              <w:spacing w:after="0" w:line="252" w:lineRule="auto"/>
            </w:pPr>
            <w:r>
              <w:rPr>
                <w:sz w:val="14"/>
              </w:rPr>
              <w:t>CSA AICM v1.1</w:t>
            </w:r>
          </w:p>
        </w:tc>
        <w:tc>
          <w:tcPr>
            <w:tcW w:w="3900" w:type="dxa"/>
          </w:tcPr>
          <w:p w14:paraId="1EB50E51" w14:textId="77777777" w:rsidR="00980530" w:rsidRDefault="00000000">
            <w:pPr>
              <w:spacing w:after="0" w:line="252" w:lineRule="auto"/>
            </w:pPr>
            <w:r>
              <w:rPr>
                <w:sz w:val="14"/>
              </w:rPr>
              <w:t>AI control objectives and assurance mapping</w:t>
            </w:r>
          </w:p>
        </w:tc>
        <w:tc>
          <w:tcPr>
            <w:tcW w:w="3360" w:type="dxa"/>
          </w:tcPr>
          <w:p w14:paraId="22F3004F" w14:textId="77777777" w:rsidR="00980530" w:rsidRDefault="00000000">
            <w:pPr>
              <w:spacing w:after="0" w:line="252" w:lineRule="auto"/>
            </w:pPr>
            <w:r>
              <w:rPr>
                <w:sz w:val="14"/>
              </w:rPr>
              <w:t>Use current artifact and applicable scope</w:t>
            </w:r>
          </w:p>
        </w:tc>
      </w:tr>
    </w:tbl>
    <w:p w14:paraId="740D3AEC" w14:textId="77777777" w:rsidR="00980530" w:rsidRDefault="00980530">
      <w:pPr>
        <w:spacing w:after="0"/>
      </w:pPr>
    </w:p>
    <w:p w14:paraId="3A9A78A1" w14:textId="77777777" w:rsidR="00980530" w:rsidRDefault="00000000">
      <w:pPr>
        <w:pStyle w:val="Heading2"/>
      </w:pPr>
      <w:bookmarkStart w:id="7" w:name="_Toc234939309"/>
      <w:r>
        <w:t>2.1 Legal and obligation register</w:t>
      </w:r>
      <w:bookmarkEnd w:id="7"/>
    </w:p>
    <w:p w14:paraId="53128CEE" w14:textId="77777777" w:rsidR="00980530" w:rsidRDefault="00000000" w:rsidP="00531AE2">
      <w:pPr>
        <w:pStyle w:val="ListBullet"/>
        <w:numPr>
          <w:ilvl w:val="0"/>
          <w:numId w:val="12"/>
        </w:numPr>
      </w:pPr>
      <w:r>
        <w:t xml:space="preserve">Identify </w:t>
      </w:r>
      <w:proofErr w:type="gramStart"/>
      <w:r>
        <w:t>jurisdictions</w:t>
      </w:r>
      <w:proofErr w:type="gramEnd"/>
      <w:r>
        <w:t>, sectors, customers, contracts, employment rules, consumer duties, privacy law, intellectual property, records, accessibility, discrimination, product safety, and cybersecurity requirements.</w:t>
      </w:r>
    </w:p>
    <w:p w14:paraId="09B57B81" w14:textId="77777777" w:rsidR="00980530" w:rsidRDefault="00000000" w:rsidP="00531AE2">
      <w:pPr>
        <w:pStyle w:val="ListBullet"/>
        <w:numPr>
          <w:ilvl w:val="0"/>
          <w:numId w:val="12"/>
        </w:numPr>
      </w:pPr>
      <w:r>
        <w:t>Classify organizational role: provider/developer, deployer/operator, importer, distributor, user, data controller/processor, or another role defined by law or contract.</w:t>
      </w:r>
    </w:p>
    <w:p w14:paraId="124FACB4" w14:textId="77777777" w:rsidR="00980530" w:rsidRDefault="00000000" w:rsidP="00531AE2">
      <w:pPr>
        <w:pStyle w:val="ListBullet"/>
        <w:numPr>
          <w:ilvl w:val="0"/>
          <w:numId w:val="12"/>
        </w:numPr>
      </w:pPr>
      <w:r>
        <w:t>Record the exact use, affected people, prohibited or high-impact features, notice, consent or other authority, human review, rights, reporting, retention, and supplier duties.</w:t>
      </w:r>
    </w:p>
    <w:p w14:paraId="15A128A5" w14:textId="77777777" w:rsidR="00980530" w:rsidRDefault="00000000" w:rsidP="00531AE2">
      <w:pPr>
        <w:pStyle w:val="ListBullet"/>
        <w:numPr>
          <w:ilvl w:val="0"/>
          <w:numId w:val="12"/>
        </w:numPr>
      </w:pPr>
      <w:r>
        <w:t>Treat regulatory summaries as screening aids. Obtain qualified advice for applicability and deadlines.</w:t>
      </w:r>
    </w:p>
    <w:p w14:paraId="62A0FEB5" w14:textId="77777777" w:rsidR="00980530" w:rsidRDefault="00000000">
      <w:pPr>
        <w:pStyle w:val="Heading1"/>
        <w:pageBreakBefore/>
      </w:pPr>
      <w:bookmarkStart w:id="8" w:name="_Toc234939310"/>
      <w:r>
        <w:lastRenderedPageBreak/>
        <w:t>3. NIST AI RMF Core</w:t>
      </w:r>
      <w:bookmarkEnd w:id="8"/>
    </w:p>
    <w:p w14:paraId="55584B81" w14:textId="77777777" w:rsidR="00980530" w:rsidRDefault="00000000">
      <w:pPr>
        <w:spacing w:after="200"/>
      </w:pPr>
      <w:r>
        <w:rPr>
          <w:i/>
          <w:color w:val="5B6570"/>
          <w:sz w:val="22"/>
        </w:rPr>
        <w:t>The NIST AI RMF Core uses four connected functions to manage AI risks to people, organizations, and society.</w:t>
      </w:r>
    </w:p>
    <w:p w14:paraId="37558754" w14:textId="77777777" w:rsidR="00980530" w:rsidRDefault="00000000">
      <w:pPr>
        <w:keepNext/>
        <w:jc w:val="center"/>
      </w:pPr>
      <w:r>
        <w:rPr>
          <w:noProof/>
        </w:rPr>
        <w:drawing>
          <wp:inline distT="0" distB="0" distL="0" distR="0" wp14:anchorId="35E4AB43" wp14:editId="208AF013">
            <wp:extent cx="5623560" cy="2956017"/>
            <wp:effectExtent l="0" t="0" r="0" b="0"/>
            <wp:docPr id="2" name="Figure 2. NIST AI RMF Core" descr="Govern is cross-cutting; Map, Measure, and Manage repeat as the system and contex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f.png"/>
                    <pic:cNvPicPr/>
                  </pic:nvPicPr>
                  <pic:blipFill>
                    <a:blip r:embed="rId9"/>
                    <a:stretch>
                      <a:fillRect/>
                    </a:stretch>
                  </pic:blipFill>
                  <pic:spPr>
                    <a:xfrm>
                      <a:off x="0" y="0"/>
                      <a:ext cx="5623560" cy="2956017"/>
                    </a:xfrm>
                    <a:prstGeom prst="rect">
                      <a:avLst/>
                    </a:prstGeom>
                  </pic:spPr>
                </pic:pic>
              </a:graphicData>
            </a:graphic>
          </wp:inline>
        </w:drawing>
      </w:r>
    </w:p>
    <w:p w14:paraId="673577D5" w14:textId="77777777" w:rsidR="00980530" w:rsidRDefault="00000000">
      <w:pPr>
        <w:pStyle w:val="Caption"/>
        <w:spacing w:after="180"/>
        <w:jc w:val="center"/>
      </w:pPr>
      <w:r>
        <w:t>Figure 2. NIST AI RMF Core</w:t>
      </w:r>
    </w:p>
    <w:tbl>
      <w:tblPr>
        <w:tblStyle w:val="TableGrid"/>
        <w:tblW w:w="9360" w:type="dxa"/>
        <w:tblInd w:w="120" w:type="dxa"/>
        <w:tblLayout w:type="fixed"/>
        <w:tblLook w:val="04A0" w:firstRow="1" w:lastRow="0" w:firstColumn="1" w:lastColumn="0" w:noHBand="0" w:noVBand="1"/>
      </w:tblPr>
      <w:tblGrid>
        <w:gridCol w:w="1700"/>
        <w:gridCol w:w="4000"/>
        <w:gridCol w:w="3660"/>
      </w:tblGrid>
      <w:tr w:rsidR="00980530" w14:paraId="50F816B9" w14:textId="77777777">
        <w:trPr>
          <w:cantSplit/>
          <w:tblHeader/>
        </w:trPr>
        <w:tc>
          <w:tcPr>
            <w:tcW w:w="1700" w:type="dxa"/>
            <w:shd w:val="clear" w:color="auto" w:fill="18324A"/>
            <w:tcMar>
              <w:top w:w="90" w:type="dxa"/>
              <w:left w:w="120" w:type="dxa"/>
              <w:bottom w:w="90" w:type="dxa"/>
              <w:right w:w="120" w:type="dxa"/>
            </w:tcMar>
            <w:vAlign w:val="center"/>
          </w:tcPr>
          <w:p w14:paraId="094309D0" w14:textId="77777777" w:rsidR="00980530" w:rsidRDefault="00000000">
            <w:pPr>
              <w:spacing w:after="0"/>
            </w:pPr>
            <w:r>
              <w:rPr>
                <w:b/>
                <w:color w:val="FFFFFF"/>
                <w:sz w:val="14"/>
              </w:rPr>
              <w:t>Function</w:t>
            </w:r>
          </w:p>
        </w:tc>
        <w:tc>
          <w:tcPr>
            <w:tcW w:w="4000" w:type="dxa"/>
            <w:shd w:val="clear" w:color="auto" w:fill="18324A"/>
            <w:tcMar>
              <w:top w:w="90" w:type="dxa"/>
              <w:left w:w="120" w:type="dxa"/>
              <w:bottom w:w="90" w:type="dxa"/>
              <w:right w:w="120" w:type="dxa"/>
            </w:tcMar>
            <w:vAlign w:val="center"/>
          </w:tcPr>
          <w:p w14:paraId="6BDC2576" w14:textId="77777777" w:rsidR="00980530" w:rsidRDefault="00000000">
            <w:pPr>
              <w:spacing w:after="0"/>
            </w:pPr>
            <w:r>
              <w:rPr>
                <w:b/>
                <w:color w:val="FFFFFF"/>
                <w:sz w:val="14"/>
              </w:rPr>
              <w:t>Purpose</w:t>
            </w:r>
          </w:p>
        </w:tc>
        <w:tc>
          <w:tcPr>
            <w:tcW w:w="3660" w:type="dxa"/>
            <w:shd w:val="clear" w:color="auto" w:fill="18324A"/>
            <w:tcMar>
              <w:top w:w="90" w:type="dxa"/>
              <w:left w:w="120" w:type="dxa"/>
              <w:bottom w:w="90" w:type="dxa"/>
              <w:right w:w="120" w:type="dxa"/>
            </w:tcMar>
            <w:vAlign w:val="center"/>
          </w:tcPr>
          <w:p w14:paraId="779602D8" w14:textId="77777777" w:rsidR="00980530" w:rsidRDefault="00000000">
            <w:pPr>
              <w:spacing w:after="0"/>
            </w:pPr>
            <w:r>
              <w:rPr>
                <w:b/>
                <w:color w:val="FFFFFF"/>
                <w:sz w:val="14"/>
              </w:rPr>
              <w:t>Typical evidence</w:t>
            </w:r>
          </w:p>
        </w:tc>
      </w:tr>
      <w:tr w:rsidR="00980530" w14:paraId="6F4417BA" w14:textId="77777777">
        <w:trPr>
          <w:cantSplit/>
        </w:trPr>
        <w:tc>
          <w:tcPr>
            <w:tcW w:w="1700" w:type="dxa"/>
          </w:tcPr>
          <w:p w14:paraId="588C9398" w14:textId="77777777" w:rsidR="00980530" w:rsidRDefault="00000000">
            <w:pPr>
              <w:spacing w:after="0" w:line="252" w:lineRule="auto"/>
            </w:pPr>
            <w:r>
              <w:rPr>
                <w:sz w:val="14"/>
              </w:rPr>
              <w:t>GOVERN</w:t>
            </w:r>
          </w:p>
        </w:tc>
        <w:tc>
          <w:tcPr>
            <w:tcW w:w="4000" w:type="dxa"/>
          </w:tcPr>
          <w:p w14:paraId="240706A3" w14:textId="77777777" w:rsidR="00980530" w:rsidRDefault="00000000">
            <w:pPr>
              <w:spacing w:after="0" w:line="252" w:lineRule="auto"/>
            </w:pPr>
            <w:r>
              <w:rPr>
                <w:sz w:val="14"/>
              </w:rPr>
              <w:t>Policies, roles, culture, accountability, risk tolerance, suppliers, and continuous improvement</w:t>
            </w:r>
          </w:p>
        </w:tc>
        <w:tc>
          <w:tcPr>
            <w:tcW w:w="3660" w:type="dxa"/>
          </w:tcPr>
          <w:p w14:paraId="3C965B94" w14:textId="77777777" w:rsidR="00980530" w:rsidRDefault="00000000">
            <w:pPr>
              <w:spacing w:after="0" w:line="252" w:lineRule="auto"/>
            </w:pPr>
            <w:r>
              <w:rPr>
                <w:sz w:val="14"/>
              </w:rPr>
              <w:t>Charter, policy, RACI, training, inventory, exceptions, minutes</w:t>
            </w:r>
          </w:p>
        </w:tc>
      </w:tr>
      <w:tr w:rsidR="00980530" w14:paraId="569628AA" w14:textId="77777777">
        <w:trPr>
          <w:cantSplit/>
        </w:trPr>
        <w:tc>
          <w:tcPr>
            <w:tcW w:w="1700" w:type="dxa"/>
            <w:shd w:val="clear" w:color="auto" w:fill="F7F9FB"/>
          </w:tcPr>
          <w:p w14:paraId="224F280B" w14:textId="77777777" w:rsidR="00980530" w:rsidRDefault="00000000">
            <w:pPr>
              <w:spacing w:after="0" w:line="252" w:lineRule="auto"/>
            </w:pPr>
            <w:r>
              <w:rPr>
                <w:sz w:val="14"/>
              </w:rPr>
              <w:t>MAP</w:t>
            </w:r>
          </w:p>
        </w:tc>
        <w:tc>
          <w:tcPr>
            <w:tcW w:w="4000" w:type="dxa"/>
            <w:shd w:val="clear" w:color="auto" w:fill="F7F9FB"/>
          </w:tcPr>
          <w:p w14:paraId="51BFF002" w14:textId="77777777" w:rsidR="00980530" w:rsidRDefault="00000000">
            <w:pPr>
              <w:spacing w:after="0" w:line="252" w:lineRule="auto"/>
            </w:pPr>
            <w:r>
              <w:rPr>
                <w:sz w:val="14"/>
              </w:rPr>
              <w:t>Purpose, context, people, impacts, dependencies, and risks</w:t>
            </w:r>
          </w:p>
        </w:tc>
        <w:tc>
          <w:tcPr>
            <w:tcW w:w="3660" w:type="dxa"/>
            <w:shd w:val="clear" w:color="auto" w:fill="F7F9FB"/>
          </w:tcPr>
          <w:p w14:paraId="4B67578A" w14:textId="77777777" w:rsidR="00980530" w:rsidRDefault="00000000">
            <w:pPr>
              <w:spacing w:after="0" w:line="252" w:lineRule="auto"/>
            </w:pPr>
            <w:r>
              <w:rPr>
                <w:sz w:val="14"/>
              </w:rPr>
              <w:t>System map, use case, stakeholders, impact assessment, threat model</w:t>
            </w:r>
          </w:p>
        </w:tc>
      </w:tr>
      <w:tr w:rsidR="00980530" w14:paraId="6458FB06" w14:textId="77777777">
        <w:trPr>
          <w:cantSplit/>
        </w:trPr>
        <w:tc>
          <w:tcPr>
            <w:tcW w:w="1700" w:type="dxa"/>
          </w:tcPr>
          <w:p w14:paraId="59A2F24D" w14:textId="77777777" w:rsidR="00980530" w:rsidRDefault="00000000">
            <w:pPr>
              <w:spacing w:after="0" w:line="252" w:lineRule="auto"/>
            </w:pPr>
            <w:r>
              <w:rPr>
                <w:sz w:val="14"/>
              </w:rPr>
              <w:t>MEASURE</w:t>
            </w:r>
          </w:p>
        </w:tc>
        <w:tc>
          <w:tcPr>
            <w:tcW w:w="4000" w:type="dxa"/>
          </w:tcPr>
          <w:p w14:paraId="5B364711" w14:textId="77777777" w:rsidR="00980530" w:rsidRDefault="00000000">
            <w:pPr>
              <w:spacing w:after="0" w:line="252" w:lineRule="auto"/>
            </w:pPr>
            <w:r>
              <w:rPr>
                <w:sz w:val="14"/>
              </w:rPr>
              <w:t>Methods, tests, metrics, uncertainty, limitations, and independent review</w:t>
            </w:r>
          </w:p>
        </w:tc>
        <w:tc>
          <w:tcPr>
            <w:tcW w:w="3660" w:type="dxa"/>
          </w:tcPr>
          <w:p w14:paraId="4C5141E0" w14:textId="77777777" w:rsidR="00980530" w:rsidRDefault="00000000">
            <w:pPr>
              <w:spacing w:after="0" w:line="252" w:lineRule="auto"/>
            </w:pPr>
            <w:r>
              <w:rPr>
                <w:sz w:val="14"/>
              </w:rPr>
              <w:t>Test plan, datasets, results, confidence, red-team report, validation</w:t>
            </w:r>
          </w:p>
        </w:tc>
      </w:tr>
      <w:tr w:rsidR="00980530" w14:paraId="1B1E13A9" w14:textId="77777777">
        <w:trPr>
          <w:cantSplit/>
        </w:trPr>
        <w:tc>
          <w:tcPr>
            <w:tcW w:w="1700" w:type="dxa"/>
            <w:shd w:val="clear" w:color="auto" w:fill="F7F9FB"/>
          </w:tcPr>
          <w:p w14:paraId="44A30E6A" w14:textId="77777777" w:rsidR="00980530" w:rsidRDefault="00000000">
            <w:pPr>
              <w:spacing w:after="0" w:line="252" w:lineRule="auto"/>
            </w:pPr>
            <w:r>
              <w:rPr>
                <w:sz w:val="14"/>
              </w:rPr>
              <w:t>MANAGE</w:t>
            </w:r>
          </w:p>
        </w:tc>
        <w:tc>
          <w:tcPr>
            <w:tcW w:w="4000" w:type="dxa"/>
            <w:shd w:val="clear" w:color="auto" w:fill="F7F9FB"/>
          </w:tcPr>
          <w:p w14:paraId="3E6CCE4D" w14:textId="77777777" w:rsidR="00980530" w:rsidRDefault="00000000">
            <w:pPr>
              <w:spacing w:after="0" w:line="252" w:lineRule="auto"/>
            </w:pPr>
            <w:r>
              <w:rPr>
                <w:sz w:val="14"/>
              </w:rPr>
              <w:t>Prioritize, treat, accept, deploy, monitor, respond, and retire</w:t>
            </w:r>
          </w:p>
        </w:tc>
        <w:tc>
          <w:tcPr>
            <w:tcW w:w="3660" w:type="dxa"/>
            <w:shd w:val="clear" w:color="auto" w:fill="F7F9FB"/>
          </w:tcPr>
          <w:p w14:paraId="6F3338FC" w14:textId="77777777" w:rsidR="00980530" w:rsidRDefault="00000000">
            <w:pPr>
              <w:spacing w:after="0" w:line="252" w:lineRule="auto"/>
            </w:pPr>
            <w:r>
              <w:rPr>
                <w:sz w:val="14"/>
              </w:rPr>
              <w:t>Risk register, approvals, conditions, monitoring, incident/change/retirement records</w:t>
            </w:r>
          </w:p>
        </w:tc>
      </w:tr>
    </w:tbl>
    <w:p w14:paraId="6BE4F476" w14:textId="77777777" w:rsidR="00980530" w:rsidRDefault="00980530">
      <w:pPr>
        <w:spacing w:after="0"/>
      </w:pPr>
    </w:p>
    <w:tbl>
      <w:tblPr>
        <w:tblStyle w:val="TableGrid"/>
        <w:tblW w:w="9360" w:type="dxa"/>
        <w:tblInd w:w="120" w:type="dxa"/>
        <w:tblLayout w:type="fixed"/>
        <w:tblLook w:val="04A0" w:firstRow="1" w:lastRow="0" w:firstColumn="1" w:lastColumn="0" w:noHBand="0" w:noVBand="1"/>
      </w:tblPr>
      <w:tblGrid>
        <w:gridCol w:w="9360"/>
      </w:tblGrid>
      <w:tr w:rsidR="00980530" w14:paraId="4CC65A7E" w14:textId="77777777">
        <w:trPr>
          <w:cantSplit/>
        </w:trPr>
        <w:tc>
          <w:tcPr>
            <w:tcW w:w="9360" w:type="dxa"/>
            <w:shd w:val="clear" w:color="auto" w:fill="EAF3F8"/>
            <w:tcMar>
              <w:top w:w="90" w:type="dxa"/>
              <w:left w:w="120" w:type="dxa"/>
              <w:bottom w:w="90" w:type="dxa"/>
              <w:right w:w="120" w:type="dxa"/>
            </w:tcMar>
            <w:vAlign w:val="center"/>
          </w:tcPr>
          <w:p w14:paraId="49834A4D" w14:textId="77777777" w:rsidR="00980530" w:rsidRDefault="00000000">
            <w:pPr>
              <w:spacing w:after="0"/>
            </w:pPr>
            <w:r>
              <w:rPr>
                <w:b/>
                <w:color w:val="197D86"/>
              </w:rPr>
              <w:t xml:space="preserve">Do not use the RMF as a checkbox: </w:t>
            </w:r>
            <w:r>
              <w:t>A category or subcategory becomes useful only after it is tied to an owned system, risk, action, evidence, result, decision, and review date.</w:t>
            </w:r>
          </w:p>
        </w:tc>
      </w:tr>
    </w:tbl>
    <w:p w14:paraId="708A6A8A" w14:textId="77777777" w:rsidR="00980530" w:rsidRDefault="00980530">
      <w:pPr>
        <w:spacing w:after="0"/>
      </w:pPr>
    </w:p>
    <w:p w14:paraId="09261703" w14:textId="77777777" w:rsidR="00980530" w:rsidRDefault="00000000">
      <w:pPr>
        <w:pStyle w:val="Heading1"/>
        <w:pageBreakBefore/>
      </w:pPr>
      <w:bookmarkStart w:id="9" w:name="_Toc234939311"/>
      <w:r>
        <w:lastRenderedPageBreak/>
        <w:t>4. GOVERN: Culture, Accountability, and Policy</w:t>
      </w:r>
      <w:bookmarkEnd w:id="9"/>
    </w:p>
    <w:p w14:paraId="154D90B4" w14:textId="77777777" w:rsidR="00980530" w:rsidRDefault="00000000">
      <w:pPr>
        <w:spacing w:after="200"/>
      </w:pPr>
      <w:r>
        <w:rPr>
          <w:i/>
          <w:color w:val="5B6570"/>
          <w:sz w:val="22"/>
        </w:rPr>
        <w:t>GOVERN establishes who may decide, what rules apply, and how concerns reach accountable leaders.</w:t>
      </w:r>
    </w:p>
    <w:p w14:paraId="5BB50F39" w14:textId="77777777" w:rsidR="00980530" w:rsidRDefault="00000000">
      <w:pPr>
        <w:keepNext/>
        <w:jc w:val="center"/>
      </w:pPr>
      <w:r>
        <w:rPr>
          <w:noProof/>
        </w:rPr>
        <w:drawing>
          <wp:inline distT="0" distB="0" distL="0" distR="0" wp14:anchorId="0D28CE5D" wp14:editId="718187DF">
            <wp:extent cx="5623560" cy="2956017"/>
            <wp:effectExtent l="0" t="0" r="0" b="0"/>
            <wp:docPr id="3" name="Figure 3. AI governance roles" descr="Business ownership stays with the person accountable for the real outcome; specialists advise, build, challenge, and a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0"/>
                    <a:stretch>
                      <a:fillRect/>
                    </a:stretch>
                  </pic:blipFill>
                  <pic:spPr>
                    <a:xfrm>
                      <a:off x="0" y="0"/>
                      <a:ext cx="5623560" cy="2956017"/>
                    </a:xfrm>
                    <a:prstGeom prst="rect">
                      <a:avLst/>
                    </a:prstGeom>
                  </pic:spPr>
                </pic:pic>
              </a:graphicData>
            </a:graphic>
          </wp:inline>
        </w:drawing>
      </w:r>
    </w:p>
    <w:p w14:paraId="4C15E2A3" w14:textId="77777777" w:rsidR="00980530" w:rsidRDefault="00000000">
      <w:pPr>
        <w:pStyle w:val="Caption"/>
        <w:spacing w:after="180"/>
        <w:jc w:val="center"/>
      </w:pPr>
      <w:r>
        <w:t>Figure 3. AI governance roles</w:t>
      </w:r>
    </w:p>
    <w:p w14:paraId="7EA45463" w14:textId="77777777" w:rsidR="00980530" w:rsidRDefault="00000000">
      <w:pPr>
        <w:pStyle w:val="Heading2"/>
      </w:pPr>
      <w:bookmarkStart w:id="10" w:name="_Toc234939312"/>
      <w:r>
        <w:t>4.1 Governance structure</w:t>
      </w:r>
      <w:bookmarkEnd w:id="10"/>
    </w:p>
    <w:p w14:paraId="01465D9E" w14:textId="77777777" w:rsidR="00980530" w:rsidRDefault="00000000" w:rsidP="00531AE2">
      <w:pPr>
        <w:pStyle w:val="ListBullet"/>
        <w:numPr>
          <w:ilvl w:val="0"/>
          <w:numId w:val="14"/>
        </w:numPr>
      </w:pPr>
      <w:r>
        <w:t>Board or governing body: oversee material risk and management performance.</w:t>
      </w:r>
    </w:p>
    <w:p w14:paraId="03822F6C" w14:textId="77777777" w:rsidR="00980530" w:rsidRDefault="00000000" w:rsidP="00531AE2">
      <w:pPr>
        <w:pStyle w:val="ListBullet"/>
        <w:numPr>
          <w:ilvl w:val="0"/>
          <w:numId w:val="14"/>
        </w:numPr>
      </w:pPr>
      <w:r>
        <w:t>Executive sponsor: set direction, resources, risk appetite, and escalation.</w:t>
      </w:r>
    </w:p>
    <w:p w14:paraId="3461FE7B" w14:textId="77777777" w:rsidR="00980530" w:rsidRDefault="00000000" w:rsidP="00531AE2">
      <w:pPr>
        <w:pStyle w:val="ListBullet"/>
        <w:numPr>
          <w:ilvl w:val="0"/>
          <w:numId w:val="14"/>
        </w:numPr>
      </w:pPr>
      <w:r>
        <w:t>Business owner: own purpose, benefit, affected process, human oversight, and outcome.</w:t>
      </w:r>
    </w:p>
    <w:p w14:paraId="2E6C7528" w14:textId="77777777" w:rsidR="00980530" w:rsidRDefault="00000000" w:rsidP="00531AE2">
      <w:pPr>
        <w:pStyle w:val="ListBullet"/>
        <w:numPr>
          <w:ilvl w:val="0"/>
          <w:numId w:val="14"/>
        </w:numPr>
      </w:pPr>
      <w:r>
        <w:t>AI/model owner: own model selection, configuration, evaluation, versions, and limitations.</w:t>
      </w:r>
    </w:p>
    <w:p w14:paraId="11D74A20" w14:textId="77777777" w:rsidR="00980530" w:rsidRDefault="00000000" w:rsidP="00531AE2">
      <w:pPr>
        <w:pStyle w:val="ListBullet"/>
        <w:numPr>
          <w:ilvl w:val="0"/>
          <w:numId w:val="14"/>
        </w:numPr>
      </w:pPr>
      <w:r>
        <w:t>Data owner: authorize sources, quality, access, use, retention, and deletion.</w:t>
      </w:r>
    </w:p>
    <w:p w14:paraId="0B436D81" w14:textId="77777777" w:rsidR="00980530" w:rsidRDefault="00000000" w:rsidP="00531AE2">
      <w:pPr>
        <w:pStyle w:val="ListBullet"/>
        <w:numPr>
          <w:ilvl w:val="0"/>
          <w:numId w:val="14"/>
        </w:numPr>
      </w:pPr>
      <w:r>
        <w:t>Security, privacy, legal, compliance, safety, HR, procurement, accessibility, and domain experts: review their risks.</w:t>
      </w:r>
    </w:p>
    <w:p w14:paraId="34CCAEB7" w14:textId="77777777" w:rsidR="00980530" w:rsidRDefault="00000000" w:rsidP="00531AE2">
      <w:pPr>
        <w:pStyle w:val="ListBullet"/>
        <w:numPr>
          <w:ilvl w:val="0"/>
          <w:numId w:val="14"/>
        </w:numPr>
      </w:pPr>
      <w:r>
        <w:t>Independent risk or validation: challenge evidence and decisions at a level matched to impact.</w:t>
      </w:r>
    </w:p>
    <w:p w14:paraId="2B577132" w14:textId="77777777" w:rsidR="00980530" w:rsidRDefault="00000000" w:rsidP="00531AE2">
      <w:pPr>
        <w:pStyle w:val="ListBullet"/>
        <w:numPr>
          <w:ilvl w:val="0"/>
          <w:numId w:val="14"/>
        </w:numPr>
      </w:pPr>
      <w:r>
        <w:t>Internal audit: independently assess governance and control operation without becoming the owner.</w:t>
      </w:r>
    </w:p>
    <w:tbl>
      <w:tblPr>
        <w:tblStyle w:val="TableGrid"/>
        <w:tblW w:w="9360" w:type="dxa"/>
        <w:tblInd w:w="120" w:type="dxa"/>
        <w:tblLayout w:type="fixed"/>
        <w:tblLook w:val="04A0" w:firstRow="1" w:lastRow="0" w:firstColumn="1" w:lastColumn="0" w:noHBand="0" w:noVBand="1"/>
      </w:tblPr>
      <w:tblGrid>
        <w:gridCol w:w="2500"/>
        <w:gridCol w:w="6860"/>
      </w:tblGrid>
      <w:tr w:rsidR="00980530" w14:paraId="2DD43321" w14:textId="77777777">
        <w:trPr>
          <w:cantSplit/>
          <w:tblHeader/>
        </w:trPr>
        <w:tc>
          <w:tcPr>
            <w:tcW w:w="2500" w:type="dxa"/>
            <w:shd w:val="clear" w:color="auto" w:fill="18324A"/>
            <w:tcMar>
              <w:top w:w="90" w:type="dxa"/>
              <w:left w:w="120" w:type="dxa"/>
              <w:bottom w:w="90" w:type="dxa"/>
              <w:right w:w="120" w:type="dxa"/>
            </w:tcMar>
            <w:vAlign w:val="center"/>
          </w:tcPr>
          <w:p w14:paraId="549E4AAA" w14:textId="77777777" w:rsidR="00980530" w:rsidRDefault="00000000" w:rsidP="00531AE2">
            <w:pPr>
              <w:pStyle w:val="ListParagraph"/>
              <w:numPr>
                <w:ilvl w:val="0"/>
                <w:numId w:val="14"/>
              </w:numPr>
              <w:spacing w:after="0"/>
            </w:pPr>
            <w:r w:rsidRPr="00531AE2">
              <w:rPr>
                <w:b/>
                <w:color w:val="FFFFFF"/>
                <w:sz w:val="15"/>
              </w:rPr>
              <w:t>Policy area</w:t>
            </w:r>
          </w:p>
        </w:tc>
        <w:tc>
          <w:tcPr>
            <w:tcW w:w="6860" w:type="dxa"/>
            <w:shd w:val="clear" w:color="auto" w:fill="18324A"/>
            <w:tcMar>
              <w:top w:w="90" w:type="dxa"/>
              <w:left w:w="120" w:type="dxa"/>
              <w:bottom w:w="90" w:type="dxa"/>
              <w:right w:w="120" w:type="dxa"/>
            </w:tcMar>
            <w:vAlign w:val="center"/>
          </w:tcPr>
          <w:p w14:paraId="57A3467E" w14:textId="77777777" w:rsidR="00980530" w:rsidRDefault="00000000" w:rsidP="00531AE2">
            <w:pPr>
              <w:pStyle w:val="ListParagraph"/>
              <w:numPr>
                <w:ilvl w:val="0"/>
                <w:numId w:val="14"/>
              </w:numPr>
              <w:spacing w:after="0"/>
            </w:pPr>
            <w:r w:rsidRPr="00531AE2">
              <w:rPr>
                <w:b/>
                <w:color w:val="FFFFFF"/>
                <w:sz w:val="15"/>
              </w:rPr>
              <w:t>Minimum decision</w:t>
            </w:r>
          </w:p>
        </w:tc>
      </w:tr>
      <w:tr w:rsidR="00980530" w14:paraId="47177D6B" w14:textId="77777777">
        <w:trPr>
          <w:cantSplit/>
        </w:trPr>
        <w:tc>
          <w:tcPr>
            <w:tcW w:w="2500" w:type="dxa"/>
          </w:tcPr>
          <w:p w14:paraId="40BA4D48" w14:textId="77777777" w:rsidR="00980530" w:rsidRDefault="00000000">
            <w:pPr>
              <w:spacing w:after="0" w:line="252" w:lineRule="auto"/>
            </w:pPr>
            <w:r>
              <w:rPr>
                <w:sz w:val="15"/>
              </w:rPr>
              <w:t>Acceptable use</w:t>
            </w:r>
          </w:p>
        </w:tc>
        <w:tc>
          <w:tcPr>
            <w:tcW w:w="6860" w:type="dxa"/>
          </w:tcPr>
          <w:p w14:paraId="4633AA42" w14:textId="77777777" w:rsidR="00980530" w:rsidRDefault="00000000">
            <w:pPr>
              <w:spacing w:after="0" w:line="252" w:lineRule="auto"/>
            </w:pPr>
            <w:r>
              <w:rPr>
                <w:sz w:val="15"/>
              </w:rPr>
              <w:t>Approved, restricted, and prohibited uses and data</w:t>
            </w:r>
          </w:p>
        </w:tc>
      </w:tr>
      <w:tr w:rsidR="00980530" w14:paraId="5136FC45" w14:textId="77777777">
        <w:trPr>
          <w:cantSplit/>
        </w:trPr>
        <w:tc>
          <w:tcPr>
            <w:tcW w:w="2500" w:type="dxa"/>
            <w:shd w:val="clear" w:color="auto" w:fill="F7F9FB"/>
          </w:tcPr>
          <w:p w14:paraId="6B334ABC" w14:textId="77777777" w:rsidR="00980530" w:rsidRDefault="00000000">
            <w:pPr>
              <w:spacing w:after="0" w:line="252" w:lineRule="auto"/>
            </w:pPr>
            <w:r>
              <w:rPr>
                <w:sz w:val="15"/>
              </w:rPr>
              <w:t>Risk tiering</w:t>
            </w:r>
          </w:p>
        </w:tc>
        <w:tc>
          <w:tcPr>
            <w:tcW w:w="6860" w:type="dxa"/>
            <w:shd w:val="clear" w:color="auto" w:fill="F7F9FB"/>
          </w:tcPr>
          <w:p w14:paraId="29C6F879" w14:textId="77777777" w:rsidR="00980530" w:rsidRDefault="00000000">
            <w:pPr>
              <w:spacing w:after="0" w:line="252" w:lineRule="auto"/>
            </w:pPr>
            <w:r>
              <w:rPr>
                <w:sz w:val="15"/>
              </w:rPr>
              <w:t>Impact factors, thresholds, required reviews, and authority</w:t>
            </w:r>
          </w:p>
        </w:tc>
      </w:tr>
      <w:tr w:rsidR="00980530" w14:paraId="49419EEA" w14:textId="77777777">
        <w:trPr>
          <w:cantSplit/>
        </w:trPr>
        <w:tc>
          <w:tcPr>
            <w:tcW w:w="2500" w:type="dxa"/>
          </w:tcPr>
          <w:p w14:paraId="4578B364" w14:textId="77777777" w:rsidR="00980530" w:rsidRDefault="00000000">
            <w:pPr>
              <w:spacing w:after="0" w:line="252" w:lineRule="auto"/>
            </w:pPr>
            <w:r>
              <w:rPr>
                <w:sz w:val="15"/>
              </w:rPr>
              <w:t>Development/acquisition</w:t>
            </w:r>
          </w:p>
        </w:tc>
        <w:tc>
          <w:tcPr>
            <w:tcW w:w="6860" w:type="dxa"/>
          </w:tcPr>
          <w:p w14:paraId="4286D261" w14:textId="77777777" w:rsidR="00980530" w:rsidRDefault="00000000">
            <w:pPr>
              <w:spacing w:after="0" w:line="252" w:lineRule="auto"/>
            </w:pPr>
            <w:r>
              <w:rPr>
                <w:sz w:val="15"/>
              </w:rPr>
              <w:t>Secure life cycle, supplier evidence, testing, approval, and change</w:t>
            </w:r>
          </w:p>
        </w:tc>
      </w:tr>
      <w:tr w:rsidR="00980530" w14:paraId="3BD206AB" w14:textId="77777777">
        <w:trPr>
          <w:cantSplit/>
        </w:trPr>
        <w:tc>
          <w:tcPr>
            <w:tcW w:w="2500" w:type="dxa"/>
            <w:shd w:val="clear" w:color="auto" w:fill="F7F9FB"/>
          </w:tcPr>
          <w:p w14:paraId="757A6261" w14:textId="77777777" w:rsidR="00980530" w:rsidRDefault="00000000">
            <w:pPr>
              <w:spacing w:after="0" w:line="252" w:lineRule="auto"/>
            </w:pPr>
            <w:r>
              <w:rPr>
                <w:sz w:val="15"/>
              </w:rPr>
              <w:t>Human oversight</w:t>
            </w:r>
          </w:p>
        </w:tc>
        <w:tc>
          <w:tcPr>
            <w:tcW w:w="6860" w:type="dxa"/>
            <w:shd w:val="clear" w:color="auto" w:fill="F7F9FB"/>
          </w:tcPr>
          <w:p w14:paraId="731D083D" w14:textId="77777777" w:rsidR="00980530" w:rsidRDefault="00000000">
            <w:pPr>
              <w:spacing w:after="0" w:line="252" w:lineRule="auto"/>
            </w:pPr>
            <w:r>
              <w:rPr>
                <w:sz w:val="15"/>
              </w:rPr>
              <w:t>Reviewer competence, authority, workload, information, override, and escalation</w:t>
            </w:r>
          </w:p>
        </w:tc>
      </w:tr>
      <w:tr w:rsidR="00980530" w14:paraId="1B35BBE6" w14:textId="77777777">
        <w:trPr>
          <w:cantSplit/>
        </w:trPr>
        <w:tc>
          <w:tcPr>
            <w:tcW w:w="2500" w:type="dxa"/>
          </w:tcPr>
          <w:p w14:paraId="0356A75D" w14:textId="77777777" w:rsidR="00980530" w:rsidRDefault="00000000">
            <w:pPr>
              <w:spacing w:after="0" w:line="252" w:lineRule="auto"/>
            </w:pPr>
            <w:r>
              <w:rPr>
                <w:sz w:val="15"/>
              </w:rPr>
              <w:t>Exceptions</w:t>
            </w:r>
          </w:p>
        </w:tc>
        <w:tc>
          <w:tcPr>
            <w:tcW w:w="6860" w:type="dxa"/>
          </w:tcPr>
          <w:p w14:paraId="2E5F5B13" w14:textId="77777777" w:rsidR="00980530" w:rsidRDefault="00000000">
            <w:pPr>
              <w:spacing w:after="0" w:line="252" w:lineRule="auto"/>
            </w:pPr>
            <w:r>
              <w:rPr>
                <w:sz w:val="15"/>
              </w:rPr>
              <w:t>Risk, compensating controls, approver, expiry, monitoring, and closure</w:t>
            </w:r>
          </w:p>
        </w:tc>
      </w:tr>
      <w:tr w:rsidR="00980530" w14:paraId="73F00491" w14:textId="77777777">
        <w:trPr>
          <w:cantSplit/>
        </w:trPr>
        <w:tc>
          <w:tcPr>
            <w:tcW w:w="2500" w:type="dxa"/>
            <w:shd w:val="clear" w:color="auto" w:fill="F7F9FB"/>
          </w:tcPr>
          <w:p w14:paraId="777631C8" w14:textId="77777777" w:rsidR="00980530" w:rsidRDefault="00000000">
            <w:pPr>
              <w:spacing w:after="0" w:line="252" w:lineRule="auto"/>
            </w:pPr>
            <w:r>
              <w:rPr>
                <w:sz w:val="15"/>
              </w:rPr>
              <w:t>Concerns</w:t>
            </w:r>
          </w:p>
        </w:tc>
        <w:tc>
          <w:tcPr>
            <w:tcW w:w="6860" w:type="dxa"/>
            <w:shd w:val="clear" w:color="auto" w:fill="F7F9FB"/>
          </w:tcPr>
          <w:p w14:paraId="0C60AD96" w14:textId="77777777" w:rsidR="00980530" w:rsidRDefault="00000000">
            <w:pPr>
              <w:spacing w:after="0" w:line="252" w:lineRule="auto"/>
            </w:pPr>
            <w:r>
              <w:rPr>
                <w:sz w:val="15"/>
              </w:rPr>
              <w:t>Speak-up, non-retaliation, investigation, protection, and reporting</w:t>
            </w:r>
          </w:p>
        </w:tc>
      </w:tr>
    </w:tbl>
    <w:p w14:paraId="59EC2DE7" w14:textId="77777777" w:rsidR="00980530" w:rsidRDefault="00980530">
      <w:pPr>
        <w:spacing w:after="0"/>
      </w:pPr>
    </w:p>
    <w:p w14:paraId="54A9E13E" w14:textId="77777777" w:rsidR="00980530" w:rsidRDefault="00000000">
      <w:pPr>
        <w:pStyle w:val="Heading1"/>
        <w:pageBreakBefore/>
      </w:pPr>
      <w:bookmarkStart w:id="11" w:name="_Toc234939313"/>
      <w:r>
        <w:lastRenderedPageBreak/>
        <w:t>5. MAP: Context, People, and Impact</w:t>
      </w:r>
      <w:bookmarkEnd w:id="11"/>
    </w:p>
    <w:p w14:paraId="1432D7B3" w14:textId="77777777" w:rsidR="00980530" w:rsidRDefault="00000000">
      <w:pPr>
        <w:spacing w:after="200"/>
      </w:pPr>
      <w:r>
        <w:rPr>
          <w:i/>
          <w:color w:val="5B6570"/>
          <w:sz w:val="22"/>
        </w:rPr>
        <w:t>MAP turns a model description into an understandable picture of purpose, people, context, and impact.</w:t>
      </w:r>
    </w:p>
    <w:p w14:paraId="7D89AF23" w14:textId="77777777" w:rsidR="00980530" w:rsidRDefault="00000000">
      <w:pPr>
        <w:keepNext/>
        <w:jc w:val="center"/>
      </w:pPr>
      <w:r>
        <w:rPr>
          <w:noProof/>
        </w:rPr>
        <w:drawing>
          <wp:inline distT="0" distB="0" distL="0" distR="0" wp14:anchorId="114657CC" wp14:editId="52A2E23C">
            <wp:extent cx="5623560" cy="2956017"/>
            <wp:effectExtent l="0" t="0" r="0" b="0"/>
            <wp:docPr id="4" name="Figure 4. Complete AI system map" descr="The model is one component inside a sociotechnic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map.png"/>
                    <pic:cNvPicPr/>
                  </pic:nvPicPr>
                  <pic:blipFill>
                    <a:blip r:embed="rId11"/>
                    <a:stretch>
                      <a:fillRect/>
                    </a:stretch>
                  </pic:blipFill>
                  <pic:spPr>
                    <a:xfrm>
                      <a:off x="0" y="0"/>
                      <a:ext cx="5623560" cy="2956017"/>
                    </a:xfrm>
                    <a:prstGeom prst="rect">
                      <a:avLst/>
                    </a:prstGeom>
                  </pic:spPr>
                </pic:pic>
              </a:graphicData>
            </a:graphic>
          </wp:inline>
        </w:drawing>
      </w:r>
    </w:p>
    <w:p w14:paraId="2610CC00" w14:textId="77777777" w:rsidR="00980530" w:rsidRDefault="00000000">
      <w:pPr>
        <w:pStyle w:val="Caption"/>
        <w:spacing w:after="180"/>
        <w:jc w:val="center"/>
      </w:pPr>
      <w:r>
        <w:t>Figure 4. Complete AI system map</w:t>
      </w:r>
    </w:p>
    <w:p w14:paraId="6D6EE042" w14:textId="77777777" w:rsidR="00980530" w:rsidRDefault="00000000">
      <w:pPr>
        <w:pStyle w:val="Heading2"/>
      </w:pPr>
      <w:bookmarkStart w:id="12" w:name="_Toc234939314"/>
      <w:r>
        <w:t>5.1 Context record</w:t>
      </w:r>
      <w:bookmarkEnd w:id="12"/>
    </w:p>
    <w:p w14:paraId="519E3006" w14:textId="77777777" w:rsidR="00980530" w:rsidRDefault="00000000" w:rsidP="00531AE2">
      <w:pPr>
        <w:pStyle w:val="ListBullet"/>
        <w:numPr>
          <w:ilvl w:val="0"/>
          <w:numId w:val="15"/>
        </w:numPr>
      </w:pPr>
      <w:r>
        <w:t>Business need, intended benefit, success measure, owner, users, and prohibited uses.</w:t>
      </w:r>
    </w:p>
    <w:p w14:paraId="3CA52D52" w14:textId="77777777" w:rsidR="00980530" w:rsidRDefault="00000000" w:rsidP="00531AE2">
      <w:pPr>
        <w:pStyle w:val="ListBullet"/>
        <w:numPr>
          <w:ilvl w:val="0"/>
          <w:numId w:val="15"/>
        </w:numPr>
      </w:pPr>
      <w:r>
        <w:t>Affected people and communities, including people who may never interact directly with the system.</w:t>
      </w:r>
    </w:p>
    <w:p w14:paraId="27C88625" w14:textId="77777777" w:rsidR="00980530" w:rsidRDefault="00000000" w:rsidP="00531AE2">
      <w:pPr>
        <w:pStyle w:val="ListBullet"/>
        <w:numPr>
          <w:ilvl w:val="0"/>
          <w:numId w:val="15"/>
        </w:numPr>
      </w:pPr>
      <w:r>
        <w:t>Decision or content produced, degree of automation, consequences, alternatives, contestability, and human authority.</w:t>
      </w:r>
    </w:p>
    <w:p w14:paraId="52CF0DBC" w14:textId="77777777" w:rsidR="00980530" w:rsidRDefault="00000000" w:rsidP="00531AE2">
      <w:pPr>
        <w:pStyle w:val="ListBullet"/>
        <w:numPr>
          <w:ilvl w:val="0"/>
          <w:numId w:val="15"/>
        </w:numPr>
      </w:pPr>
      <w:r>
        <w:t>Data sources, lineage, rights, representativeness, sensitive attributes, proxies, and quality.</w:t>
      </w:r>
    </w:p>
    <w:p w14:paraId="6C4ECC65" w14:textId="77777777" w:rsidR="00980530" w:rsidRDefault="00000000" w:rsidP="00531AE2">
      <w:pPr>
        <w:pStyle w:val="ListBullet"/>
        <w:numPr>
          <w:ilvl w:val="0"/>
          <w:numId w:val="15"/>
        </w:numPr>
      </w:pPr>
      <w:r>
        <w:t>Model, provider, version, configuration, prompts, retrieval, fine-tuning, tools, integrations, infrastructure, and dependencies.</w:t>
      </w:r>
    </w:p>
    <w:p w14:paraId="26043C7F" w14:textId="77777777" w:rsidR="00980530" w:rsidRDefault="00000000" w:rsidP="00531AE2">
      <w:pPr>
        <w:pStyle w:val="ListBullet"/>
        <w:numPr>
          <w:ilvl w:val="0"/>
          <w:numId w:val="15"/>
        </w:numPr>
      </w:pPr>
      <w:r>
        <w:t>Deployment conditions, geography, language, accessibility, culture, time sensitivity, scale, and reasonably foreseeable misuse.</w:t>
      </w:r>
    </w:p>
    <w:p w14:paraId="0B91AD15" w14:textId="77777777" w:rsidR="00980530" w:rsidRDefault="00000000" w:rsidP="00531AE2">
      <w:pPr>
        <w:pStyle w:val="ListBullet"/>
        <w:numPr>
          <w:ilvl w:val="0"/>
          <w:numId w:val="15"/>
        </w:numPr>
      </w:pPr>
      <w:r>
        <w:t>Failure modes, threat actors, harms, benefits, uncertainty, existing controls, and monitoring.</w:t>
      </w:r>
    </w:p>
    <w:tbl>
      <w:tblPr>
        <w:tblStyle w:val="TableGrid"/>
        <w:tblW w:w="9360" w:type="dxa"/>
        <w:tblInd w:w="120" w:type="dxa"/>
        <w:tblLayout w:type="fixed"/>
        <w:tblLook w:val="04A0" w:firstRow="1" w:lastRow="0" w:firstColumn="1" w:lastColumn="0" w:noHBand="0" w:noVBand="1"/>
      </w:tblPr>
      <w:tblGrid>
        <w:gridCol w:w="1800"/>
        <w:gridCol w:w="3460"/>
        <w:gridCol w:w="4100"/>
      </w:tblGrid>
      <w:tr w:rsidR="00980530" w14:paraId="0BFBB552" w14:textId="77777777">
        <w:trPr>
          <w:cantSplit/>
          <w:tblHeader/>
        </w:trPr>
        <w:tc>
          <w:tcPr>
            <w:tcW w:w="1800" w:type="dxa"/>
            <w:shd w:val="clear" w:color="auto" w:fill="18324A"/>
            <w:tcMar>
              <w:top w:w="90" w:type="dxa"/>
              <w:left w:w="120" w:type="dxa"/>
              <w:bottom w:w="90" w:type="dxa"/>
              <w:right w:w="120" w:type="dxa"/>
            </w:tcMar>
            <w:vAlign w:val="center"/>
          </w:tcPr>
          <w:p w14:paraId="6EA9A30B" w14:textId="77777777" w:rsidR="00980530" w:rsidRDefault="00000000">
            <w:pPr>
              <w:spacing w:after="0"/>
            </w:pPr>
            <w:r>
              <w:rPr>
                <w:b/>
                <w:color w:val="FFFFFF"/>
                <w:sz w:val="14"/>
              </w:rPr>
              <w:t>Impact factor</w:t>
            </w:r>
          </w:p>
        </w:tc>
        <w:tc>
          <w:tcPr>
            <w:tcW w:w="3460" w:type="dxa"/>
            <w:shd w:val="clear" w:color="auto" w:fill="18324A"/>
            <w:tcMar>
              <w:top w:w="90" w:type="dxa"/>
              <w:left w:w="120" w:type="dxa"/>
              <w:bottom w:w="90" w:type="dxa"/>
              <w:right w:w="120" w:type="dxa"/>
            </w:tcMar>
            <w:vAlign w:val="center"/>
          </w:tcPr>
          <w:p w14:paraId="7CE0C179" w14:textId="77777777" w:rsidR="00980530" w:rsidRDefault="00000000">
            <w:pPr>
              <w:spacing w:after="0"/>
            </w:pPr>
            <w:r>
              <w:rPr>
                <w:b/>
                <w:color w:val="FFFFFF"/>
                <w:sz w:val="14"/>
              </w:rPr>
              <w:t>Lower concern example</w:t>
            </w:r>
          </w:p>
        </w:tc>
        <w:tc>
          <w:tcPr>
            <w:tcW w:w="4100" w:type="dxa"/>
            <w:shd w:val="clear" w:color="auto" w:fill="18324A"/>
            <w:tcMar>
              <w:top w:w="90" w:type="dxa"/>
              <w:left w:w="120" w:type="dxa"/>
              <w:bottom w:w="90" w:type="dxa"/>
              <w:right w:w="120" w:type="dxa"/>
            </w:tcMar>
            <w:vAlign w:val="center"/>
          </w:tcPr>
          <w:p w14:paraId="556B2F20" w14:textId="77777777" w:rsidR="00980530" w:rsidRDefault="00000000">
            <w:pPr>
              <w:spacing w:after="0"/>
            </w:pPr>
            <w:r>
              <w:rPr>
                <w:b/>
                <w:color w:val="FFFFFF"/>
                <w:sz w:val="14"/>
              </w:rPr>
              <w:t>Higher concern example</w:t>
            </w:r>
          </w:p>
        </w:tc>
      </w:tr>
      <w:tr w:rsidR="00980530" w14:paraId="0C0A7381" w14:textId="77777777">
        <w:trPr>
          <w:cantSplit/>
        </w:trPr>
        <w:tc>
          <w:tcPr>
            <w:tcW w:w="1800" w:type="dxa"/>
          </w:tcPr>
          <w:p w14:paraId="5267C455" w14:textId="77777777" w:rsidR="00980530" w:rsidRDefault="00000000">
            <w:pPr>
              <w:spacing w:after="0" w:line="252" w:lineRule="auto"/>
            </w:pPr>
            <w:r>
              <w:rPr>
                <w:sz w:val="14"/>
              </w:rPr>
              <w:t>Decision</w:t>
            </w:r>
          </w:p>
        </w:tc>
        <w:tc>
          <w:tcPr>
            <w:tcW w:w="3460" w:type="dxa"/>
          </w:tcPr>
          <w:p w14:paraId="71E3DDE6" w14:textId="77777777" w:rsidR="00980530" w:rsidRDefault="00000000">
            <w:pPr>
              <w:spacing w:after="0" w:line="252" w:lineRule="auto"/>
            </w:pPr>
            <w:r>
              <w:rPr>
                <w:sz w:val="14"/>
              </w:rPr>
              <w:t>Drafting internal text</w:t>
            </w:r>
          </w:p>
        </w:tc>
        <w:tc>
          <w:tcPr>
            <w:tcW w:w="4100" w:type="dxa"/>
          </w:tcPr>
          <w:p w14:paraId="4DC4A568" w14:textId="77777777" w:rsidR="00980530" w:rsidRDefault="00000000">
            <w:pPr>
              <w:spacing w:after="0" w:line="252" w:lineRule="auto"/>
            </w:pPr>
            <w:r>
              <w:rPr>
                <w:sz w:val="14"/>
              </w:rPr>
              <w:t>Eligibility, employment, credit, care, safety, or legal decision</w:t>
            </w:r>
          </w:p>
        </w:tc>
      </w:tr>
      <w:tr w:rsidR="00980530" w14:paraId="73612A7E" w14:textId="77777777">
        <w:trPr>
          <w:cantSplit/>
        </w:trPr>
        <w:tc>
          <w:tcPr>
            <w:tcW w:w="1800" w:type="dxa"/>
            <w:shd w:val="clear" w:color="auto" w:fill="F7F9FB"/>
          </w:tcPr>
          <w:p w14:paraId="07FDE4D9" w14:textId="77777777" w:rsidR="00980530" w:rsidRDefault="00000000">
            <w:pPr>
              <w:spacing w:after="0" w:line="252" w:lineRule="auto"/>
            </w:pPr>
            <w:r>
              <w:rPr>
                <w:sz w:val="14"/>
              </w:rPr>
              <w:t>People</w:t>
            </w:r>
          </w:p>
        </w:tc>
        <w:tc>
          <w:tcPr>
            <w:tcW w:w="3460" w:type="dxa"/>
            <w:shd w:val="clear" w:color="auto" w:fill="F7F9FB"/>
          </w:tcPr>
          <w:p w14:paraId="32410929" w14:textId="77777777" w:rsidR="00980530" w:rsidRDefault="00000000">
            <w:pPr>
              <w:spacing w:after="0" w:line="252" w:lineRule="auto"/>
            </w:pPr>
            <w:r>
              <w:rPr>
                <w:sz w:val="14"/>
              </w:rPr>
              <w:t>Trained staff with review</w:t>
            </w:r>
          </w:p>
        </w:tc>
        <w:tc>
          <w:tcPr>
            <w:tcW w:w="4100" w:type="dxa"/>
            <w:shd w:val="clear" w:color="auto" w:fill="F7F9FB"/>
          </w:tcPr>
          <w:p w14:paraId="040949CF" w14:textId="77777777" w:rsidR="00980530" w:rsidRDefault="00000000">
            <w:pPr>
              <w:spacing w:after="0" w:line="252" w:lineRule="auto"/>
            </w:pPr>
            <w:r>
              <w:rPr>
                <w:sz w:val="14"/>
              </w:rPr>
              <w:t>Public or vulnerable people with limited choice</w:t>
            </w:r>
          </w:p>
        </w:tc>
      </w:tr>
      <w:tr w:rsidR="00980530" w14:paraId="7260991F" w14:textId="77777777">
        <w:trPr>
          <w:cantSplit/>
        </w:trPr>
        <w:tc>
          <w:tcPr>
            <w:tcW w:w="1800" w:type="dxa"/>
          </w:tcPr>
          <w:p w14:paraId="71A808A0" w14:textId="77777777" w:rsidR="00980530" w:rsidRDefault="00000000">
            <w:pPr>
              <w:spacing w:after="0" w:line="252" w:lineRule="auto"/>
            </w:pPr>
            <w:r>
              <w:rPr>
                <w:sz w:val="14"/>
              </w:rPr>
              <w:t>Autonomy</w:t>
            </w:r>
          </w:p>
        </w:tc>
        <w:tc>
          <w:tcPr>
            <w:tcW w:w="3460" w:type="dxa"/>
          </w:tcPr>
          <w:p w14:paraId="565FCED8" w14:textId="77777777" w:rsidR="00980530" w:rsidRDefault="00000000">
            <w:pPr>
              <w:spacing w:after="0" w:line="252" w:lineRule="auto"/>
            </w:pPr>
            <w:r>
              <w:rPr>
                <w:sz w:val="14"/>
              </w:rPr>
              <w:t>Suggestion only</w:t>
            </w:r>
          </w:p>
        </w:tc>
        <w:tc>
          <w:tcPr>
            <w:tcW w:w="4100" w:type="dxa"/>
          </w:tcPr>
          <w:p w14:paraId="348F23E3" w14:textId="77777777" w:rsidR="00980530" w:rsidRDefault="00000000">
            <w:pPr>
              <w:spacing w:after="0" w:line="252" w:lineRule="auto"/>
            </w:pPr>
            <w:r>
              <w:rPr>
                <w:sz w:val="14"/>
              </w:rPr>
              <w:t>Acts through accounts, money, systems, or physical devices</w:t>
            </w:r>
          </w:p>
        </w:tc>
      </w:tr>
      <w:tr w:rsidR="00980530" w14:paraId="3E54C6F5" w14:textId="77777777">
        <w:trPr>
          <w:cantSplit/>
        </w:trPr>
        <w:tc>
          <w:tcPr>
            <w:tcW w:w="1800" w:type="dxa"/>
            <w:shd w:val="clear" w:color="auto" w:fill="F7F9FB"/>
          </w:tcPr>
          <w:p w14:paraId="7EDF3C69" w14:textId="77777777" w:rsidR="00980530" w:rsidRDefault="00000000">
            <w:pPr>
              <w:spacing w:after="0" w:line="252" w:lineRule="auto"/>
            </w:pPr>
            <w:r>
              <w:rPr>
                <w:sz w:val="14"/>
              </w:rPr>
              <w:t>Scale</w:t>
            </w:r>
          </w:p>
        </w:tc>
        <w:tc>
          <w:tcPr>
            <w:tcW w:w="3460" w:type="dxa"/>
            <w:shd w:val="clear" w:color="auto" w:fill="F7F9FB"/>
          </w:tcPr>
          <w:p w14:paraId="551D759D" w14:textId="77777777" w:rsidR="00980530" w:rsidRDefault="00000000">
            <w:pPr>
              <w:spacing w:after="0" w:line="252" w:lineRule="auto"/>
            </w:pPr>
            <w:r>
              <w:rPr>
                <w:sz w:val="14"/>
              </w:rPr>
              <w:t>Small reversible pilot</w:t>
            </w:r>
          </w:p>
        </w:tc>
        <w:tc>
          <w:tcPr>
            <w:tcW w:w="4100" w:type="dxa"/>
            <w:shd w:val="clear" w:color="auto" w:fill="F7F9FB"/>
          </w:tcPr>
          <w:p w14:paraId="6635F069" w14:textId="77777777" w:rsidR="00980530" w:rsidRDefault="00000000">
            <w:pPr>
              <w:spacing w:after="0" w:line="252" w:lineRule="auto"/>
            </w:pPr>
            <w:r>
              <w:rPr>
                <w:sz w:val="14"/>
              </w:rPr>
              <w:t>Large, persistent, difficult-to-reverse effect</w:t>
            </w:r>
          </w:p>
        </w:tc>
      </w:tr>
      <w:tr w:rsidR="00980530" w14:paraId="52DD453A" w14:textId="77777777">
        <w:trPr>
          <w:cantSplit/>
        </w:trPr>
        <w:tc>
          <w:tcPr>
            <w:tcW w:w="1800" w:type="dxa"/>
          </w:tcPr>
          <w:p w14:paraId="55618489" w14:textId="77777777" w:rsidR="00980530" w:rsidRDefault="00000000">
            <w:pPr>
              <w:spacing w:after="0" w:line="252" w:lineRule="auto"/>
            </w:pPr>
            <w:r>
              <w:rPr>
                <w:sz w:val="14"/>
              </w:rPr>
              <w:t>Data</w:t>
            </w:r>
          </w:p>
        </w:tc>
        <w:tc>
          <w:tcPr>
            <w:tcW w:w="3460" w:type="dxa"/>
          </w:tcPr>
          <w:p w14:paraId="19266C51" w14:textId="77777777" w:rsidR="00980530" w:rsidRDefault="00000000">
            <w:pPr>
              <w:spacing w:after="0" w:line="252" w:lineRule="auto"/>
            </w:pPr>
            <w:r>
              <w:rPr>
                <w:sz w:val="14"/>
              </w:rPr>
              <w:t>Synthetic or public</w:t>
            </w:r>
          </w:p>
        </w:tc>
        <w:tc>
          <w:tcPr>
            <w:tcW w:w="4100" w:type="dxa"/>
          </w:tcPr>
          <w:p w14:paraId="72160C28" w14:textId="77777777" w:rsidR="00980530" w:rsidRDefault="00000000">
            <w:pPr>
              <w:spacing w:after="0" w:line="252" w:lineRule="auto"/>
            </w:pPr>
            <w:r>
              <w:rPr>
                <w:sz w:val="14"/>
              </w:rPr>
              <w:t>Sensitive, biometric, confidential, or children’s data</w:t>
            </w:r>
          </w:p>
        </w:tc>
      </w:tr>
      <w:tr w:rsidR="00980530" w14:paraId="3DBB9348" w14:textId="77777777">
        <w:trPr>
          <w:cantSplit/>
        </w:trPr>
        <w:tc>
          <w:tcPr>
            <w:tcW w:w="1800" w:type="dxa"/>
            <w:shd w:val="clear" w:color="auto" w:fill="F7F9FB"/>
          </w:tcPr>
          <w:p w14:paraId="0DB5B517" w14:textId="77777777" w:rsidR="00980530" w:rsidRDefault="00000000">
            <w:pPr>
              <w:spacing w:after="0" w:line="252" w:lineRule="auto"/>
            </w:pPr>
            <w:r>
              <w:rPr>
                <w:sz w:val="14"/>
              </w:rPr>
              <w:t>Transparency</w:t>
            </w:r>
          </w:p>
        </w:tc>
        <w:tc>
          <w:tcPr>
            <w:tcW w:w="3460" w:type="dxa"/>
            <w:shd w:val="clear" w:color="auto" w:fill="F7F9FB"/>
          </w:tcPr>
          <w:p w14:paraId="0EF0DFDE" w14:textId="77777777" w:rsidR="00980530" w:rsidRDefault="00000000">
            <w:pPr>
              <w:spacing w:after="0" w:line="252" w:lineRule="auto"/>
            </w:pPr>
            <w:r>
              <w:rPr>
                <w:sz w:val="14"/>
              </w:rPr>
              <w:t>Clearly disclosed and contestable</w:t>
            </w:r>
          </w:p>
        </w:tc>
        <w:tc>
          <w:tcPr>
            <w:tcW w:w="4100" w:type="dxa"/>
            <w:shd w:val="clear" w:color="auto" w:fill="F7F9FB"/>
          </w:tcPr>
          <w:p w14:paraId="49C8F714" w14:textId="77777777" w:rsidR="00980530" w:rsidRDefault="00000000">
            <w:pPr>
              <w:spacing w:after="0" w:line="252" w:lineRule="auto"/>
            </w:pPr>
            <w:r>
              <w:rPr>
                <w:sz w:val="14"/>
              </w:rPr>
              <w:t>Hidden use or weak appeal</w:t>
            </w:r>
          </w:p>
        </w:tc>
      </w:tr>
      <w:tr w:rsidR="00980530" w14:paraId="4F05D4AE" w14:textId="77777777">
        <w:trPr>
          <w:cantSplit/>
        </w:trPr>
        <w:tc>
          <w:tcPr>
            <w:tcW w:w="1800" w:type="dxa"/>
          </w:tcPr>
          <w:p w14:paraId="600E02E7" w14:textId="77777777" w:rsidR="00980530" w:rsidRDefault="00000000">
            <w:pPr>
              <w:spacing w:after="0" w:line="252" w:lineRule="auto"/>
            </w:pPr>
            <w:r>
              <w:rPr>
                <w:sz w:val="14"/>
              </w:rPr>
              <w:t>Failure</w:t>
            </w:r>
          </w:p>
        </w:tc>
        <w:tc>
          <w:tcPr>
            <w:tcW w:w="3460" w:type="dxa"/>
          </w:tcPr>
          <w:p w14:paraId="14923847" w14:textId="77777777" w:rsidR="00980530" w:rsidRDefault="00000000">
            <w:pPr>
              <w:spacing w:after="0" w:line="252" w:lineRule="auto"/>
            </w:pPr>
            <w:r>
              <w:rPr>
                <w:sz w:val="14"/>
              </w:rPr>
              <w:t>Minor inconvenience</w:t>
            </w:r>
          </w:p>
        </w:tc>
        <w:tc>
          <w:tcPr>
            <w:tcW w:w="4100" w:type="dxa"/>
          </w:tcPr>
          <w:p w14:paraId="4885C5E6" w14:textId="77777777" w:rsidR="00980530" w:rsidRDefault="00000000">
            <w:pPr>
              <w:spacing w:after="0" w:line="252" w:lineRule="auto"/>
            </w:pPr>
            <w:r>
              <w:rPr>
                <w:sz w:val="14"/>
              </w:rPr>
              <w:t>Material financial, health, rights, security, or safety harm</w:t>
            </w:r>
          </w:p>
        </w:tc>
      </w:tr>
    </w:tbl>
    <w:p w14:paraId="2DBD0608" w14:textId="77777777" w:rsidR="00980530" w:rsidRDefault="00980530">
      <w:pPr>
        <w:spacing w:after="0"/>
      </w:pPr>
    </w:p>
    <w:p w14:paraId="479D2D2F" w14:textId="77777777" w:rsidR="00980530" w:rsidRDefault="00000000">
      <w:pPr>
        <w:pStyle w:val="Heading1"/>
        <w:pageBreakBefore/>
      </w:pPr>
      <w:bookmarkStart w:id="13" w:name="_Toc234939315"/>
      <w:r>
        <w:lastRenderedPageBreak/>
        <w:t>6. MEASURE: Testing and Risk Analysis</w:t>
      </w:r>
      <w:bookmarkEnd w:id="13"/>
    </w:p>
    <w:p w14:paraId="73DB3A77" w14:textId="77777777" w:rsidR="00980530" w:rsidRDefault="00000000">
      <w:pPr>
        <w:spacing w:after="200"/>
      </w:pPr>
      <w:r>
        <w:rPr>
          <w:i/>
          <w:color w:val="5B6570"/>
          <w:sz w:val="22"/>
        </w:rPr>
        <w:t>MEASURE creates credible evidence about performance, harm, misuse, security, privacy, and uncertainty.</w:t>
      </w:r>
    </w:p>
    <w:p w14:paraId="3C5ED1A1" w14:textId="77777777" w:rsidR="00980530" w:rsidRDefault="00000000">
      <w:pPr>
        <w:pStyle w:val="Heading2"/>
      </w:pPr>
      <w:bookmarkStart w:id="14" w:name="_Toc234939316"/>
      <w:r>
        <w:t>6.1 Measurement plan</w:t>
      </w:r>
      <w:bookmarkEnd w:id="14"/>
    </w:p>
    <w:p w14:paraId="1C9CE4A2" w14:textId="77777777" w:rsidR="00980530" w:rsidRDefault="00000000" w:rsidP="00531AE2">
      <w:pPr>
        <w:pStyle w:val="ListBullet"/>
        <w:numPr>
          <w:ilvl w:val="0"/>
          <w:numId w:val="16"/>
        </w:numPr>
      </w:pPr>
      <w:r>
        <w:t>Translate each important risk into a testable claim and acceptance threshold before seeing the result.</w:t>
      </w:r>
    </w:p>
    <w:p w14:paraId="49FBD7D8" w14:textId="77777777" w:rsidR="00980530" w:rsidRDefault="00000000" w:rsidP="00531AE2">
      <w:pPr>
        <w:pStyle w:val="ListBullet"/>
        <w:numPr>
          <w:ilvl w:val="0"/>
          <w:numId w:val="16"/>
        </w:numPr>
      </w:pPr>
      <w:r>
        <w:t>Use representative, protected, versioned evaluation data with documented provenance, exclusions, and known gaps.</w:t>
      </w:r>
    </w:p>
    <w:p w14:paraId="5D944DC3" w14:textId="77777777" w:rsidR="00980530" w:rsidRDefault="00000000" w:rsidP="00531AE2">
      <w:pPr>
        <w:pStyle w:val="ListBullet"/>
        <w:numPr>
          <w:ilvl w:val="0"/>
          <w:numId w:val="16"/>
        </w:numPr>
      </w:pPr>
      <w:r>
        <w:t>Test normal, edge, subgroup, multilingual, accessibility, adversarial, high-impact, and safe-failure cases.</w:t>
      </w:r>
    </w:p>
    <w:p w14:paraId="1D7818F2" w14:textId="77777777" w:rsidR="00980530" w:rsidRDefault="00000000" w:rsidP="00531AE2">
      <w:pPr>
        <w:pStyle w:val="ListBullet"/>
        <w:numPr>
          <w:ilvl w:val="0"/>
          <w:numId w:val="16"/>
        </w:numPr>
      </w:pPr>
      <w:r>
        <w:t>Separate development, validation, and final acceptance data where practical to reduce overfitting.</w:t>
      </w:r>
    </w:p>
    <w:p w14:paraId="2361ACFF" w14:textId="77777777" w:rsidR="00980530" w:rsidRDefault="00000000" w:rsidP="00531AE2">
      <w:pPr>
        <w:pStyle w:val="ListBullet"/>
        <w:numPr>
          <w:ilvl w:val="0"/>
          <w:numId w:val="16"/>
        </w:numPr>
      </w:pPr>
      <w:r>
        <w:t>Measure both benefits and harms; averages can hide severe failures for a subgroup or rare event.</w:t>
      </w:r>
    </w:p>
    <w:p w14:paraId="75366523" w14:textId="77777777" w:rsidR="00980530" w:rsidRDefault="00000000" w:rsidP="00531AE2">
      <w:pPr>
        <w:pStyle w:val="ListBullet"/>
        <w:numPr>
          <w:ilvl w:val="0"/>
          <w:numId w:val="16"/>
        </w:numPr>
      </w:pPr>
      <w:r>
        <w:t>Record model/system version, prompt, tools, data, environment, scorer, human rubric, sample, randomness, cost, result, confidence, and limitations.</w:t>
      </w:r>
    </w:p>
    <w:p w14:paraId="42D2D9E3" w14:textId="77777777" w:rsidR="00980530" w:rsidRDefault="00000000" w:rsidP="00531AE2">
      <w:pPr>
        <w:pStyle w:val="ListBullet"/>
        <w:numPr>
          <w:ilvl w:val="0"/>
          <w:numId w:val="16"/>
        </w:numPr>
      </w:pPr>
      <w:r>
        <w:t>Use independent review when impact, uncertainty, conflict of interest, or external reliance is high.</w:t>
      </w:r>
    </w:p>
    <w:tbl>
      <w:tblPr>
        <w:tblStyle w:val="TableGrid"/>
        <w:tblW w:w="9360" w:type="dxa"/>
        <w:tblInd w:w="120" w:type="dxa"/>
        <w:tblLayout w:type="fixed"/>
        <w:tblLook w:val="04A0" w:firstRow="1" w:lastRow="0" w:firstColumn="1" w:lastColumn="0" w:noHBand="0" w:noVBand="1"/>
      </w:tblPr>
      <w:tblGrid>
        <w:gridCol w:w="1700"/>
        <w:gridCol w:w="3600"/>
        <w:gridCol w:w="4060"/>
      </w:tblGrid>
      <w:tr w:rsidR="00980530" w14:paraId="6E86B458" w14:textId="77777777">
        <w:trPr>
          <w:cantSplit/>
          <w:tblHeader/>
        </w:trPr>
        <w:tc>
          <w:tcPr>
            <w:tcW w:w="1700" w:type="dxa"/>
            <w:shd w:val="clear" w:color="auto" w:fill="18324A"/>
            <w:tcMar>
              <w:top w:w="90" w:type="dxa"/>
              <w:left w:w="120" w:type="dxa"/>
              <w:bottom w:w="90" w:type="dxa"/>
              <w:right w:w="120" w:type="dxa"/>
            </w:tcMar>
            <w:vAlign w:val="center"/>
          </w:tcPr>
          <w:p w14:paraId="2DFDC224" w14:textId="77777777" w:rsidR="00980530" w:rsidRDefault="00000000">
            <w:pPr>
              <w:spacing w:after="0"/>
            </w:pPr>
            <w:r>
              <w:rPr>
                <w:b/>
                <w:color w:val="FFFFFF"/>
                <w:sz w:val="14"/>
              </w:rPr>
              <w:t>Measure</w:t>
            </w:r>
          </w:p>
        </w:tc>
        <w:tc>
          <w:tcPr>
            <w:tcW w:w="3600" w:type="dxa"/>
            <w:shd w:val="clear" w:color="auto" w:fill="18324A"/>
            <w:tcMar>
              <w:top w:w="90" w:type="dxa"/>
              <w:left w:w="120" w:type="dxa"/>
              <w:bottom w:w="90" w:type="dxa"/>
              <w:right w:w="120" w:type="dxa"/>
            </w:tcMar>
            <w:vAlign w:val="center"/>
          </w:tcPr>
          <w:p w14:paraId="7B0DAF66" w14:textId="77777777" w:rsidR="00980530" w:rsidRDefault="00000000">
            <w:pPr>
              <w:spacing w:after="0"/>
            </w:pPr>
            <w:r>
              <w:rPr>
                <w:b/>
                <w:color w:val="FFFFFF"/>
                <w:sz w:val="14"/>
              </w:rPr>
              <w:t>Question</w:t>
            </w:r>
          </w:p>
        </w:tc>
        <w:tc>
          <w:tcPr>
            <w:tcW w:w="4060" w:type="dxa"/>
            <w:shd w:val="clear" w:color="auto" w:fill="18324A"/>
            <w:tcMar>
              <w:top w:w="90" w:type="dxa"/>
              <w:left w:w="120" w:type="dxa"/>
              <w:bottom w:w="90" w:type="dxa"/>
              <w:right w:w="120" w:type="dxa"/>
            </w:tcMar>
            <w:vAlign w:val="center"/>
          </w:tcPr>
          <w:p w14:paraId="570ED177" w14:textId="77777777" w:rsidR="00980530" w:rsidRDefault="00000000">
            <w:pPr>
              <w:spacing w:after="0"/>
            </w:pPr>
            <w:r>
              <w:rPr>
                <w:b/>
                <w:color w:val="FFFFFF"/>
                <w:sz w:val="14"/>
              </w:rPr>
              <w:t>Example evidence</w:t>
            </w:r>
          </w:p>
        </w:tc>
      </w:tr>
      <w:tr w:rsidR="00980530" w14:paraId="00625EBC" w14:textId="77777777">
        <w:trPr>
          <w:cantSplit/>
        </w:trPr>
        <w:tc>
          <w:tcPr>
            <w:tcW w:w="1700" w:type="dxa"/>
          </w:tcPr>
          <w:p w14:paraId="40C1864F" w14:textId="77777777" w:rsidR="00980530" w:rsidRDefault="00000000">
            <w:pPr>
              <w:spacing w:after="0" w:line="252" w:lineRule="auto"/>
            </w:pPr>
            <w:r>
              <w:rPr>
                <w:sz w:val="14"/>
              </w:rPr>
              <w:t>Task quality</w:t>
            </w:r>
          </w:p>
        </w:tc>
        <w:tc>
          <w:tcPr>
            <w:tcW w:w="3600" w:type="dxa"/>
          </w:tcPr>
          <w:p w14:paraId="5B4A65BB" w14:textId="77777777" w:rsidR="00980530" w:rsidRDefault="00000000">
            <w:pPr>
              <w:spacing w:after="0" w:line="252" w:lineRule="auto"/>
            </w:pPr>
            <w:r>
              <w:rPr>
                <w:sz w:val="14"/>
              </w:rPr>
              <w:t>Does it do the intended task?</w:t>
            </w:r>
          </w:p>
        </w:tc>
        <w:tc>
          <w:tcPr>
            <w:tcW w:w="4060" w:type="dxa"/>
          </w:tcPr>
          <w:p w14:paraId="502D9964" w14:textId="77777777" w:rsidR="00980530" w:rsidRDefault="00000000">
            <w:pPr>
              <w:spacing w:after="0" w:line="252" w:lineRule="auto"/>
            </w:pPr>
            <w:r>
              <w:rPr>
                <w:sz w:val="14"/>
              </w:rPr>
              <w:t>Accuracy, groundedness, error severity, human rating</w:t>
            </w:r>
          </w:p>
        </w:tc>
      </w:tr>
      <w:tr w:rsidR="00980530" w14:paraId="428859B8" w14:textId="77777777">
        <w:trPr>
          <w:cantSplit/>
        </w:trPr>
        <w:tc>
          <w:tcPr>
            <w:tcW w:w="1700" w:type="dxa"/>
            <w:shd w:val="clear" w:color="auto" w:fill="F7F9FB"/>
          </w:tcPr>
          <w:p w14:paraId="58D8F7C3" w14:textId="77777777" w:rsidR="00980530" w:rsidRDefault="00000000">
            <w:pPr>
              <w:spacing w:after="0" w:line="252" w:lineRule="auto"/>
            </w:pPr>
            <w:r>
              <w:rPr>
                <w:sz w:val="14"/>
              </w:rPr>
              <w:t>Safety</w:t>
            </w:r>
          </w:p>
        </w:tc>
        <w:tc>
          <w:tcPr>
            <w:tcW w:w="3600" w:type="dxa"/>
            <w:shd w:val="clear" w:color="auto" w:fill="F7F9FB"/>
          </w:tcPr>
          <w:p w14:paraId="16A5C6CA" w14:textId="77777777" w:rsidR="00980530" w:rsidRDefault="00000000">
            <w:pPr>
              <w:spacing w:after="0" w:line="252" w:lineRule="auto"/>
            </w:pPr>
            <w:r>
              <w:rPr>
                <w:sz w:val="14"/>
              </w:rPr>
              <w:t>Does it avoid unacceptable harm?</w:t>
            </w:r>
          </w:p>
        </w:tc>
        <w:tc>
          <w:tcPr>
            <w:tcW w:w="4060" w:type="dxa"/>
            <w:shd w:val="clear" w:color="auto" w:fill="F7F9FB"/>
          </w:tcPr>
          <w:p w14:paraId="70C7F82A" w14:textId="77777777" w:rsidR="00980530" w:rsidRDefault="00000000">
            <w:pPr>
              <w:spacing w:after="0" w:line="252" w:lineRule="auto"/>
            </w:pPr>
            <w:r>
              <w:rPr>
                <w:sz w:val="14"/>
              </w:rPr>
              <w:t>Scenario tests, refusals, escalation, hazard analysis</w:t>
            </w:r>
          </w:p>
        </w:tc>
      </w:tr>
      <w:tr w:rsidR="00980530" w14:paraId="3110EE45" w14:textId="77777777">
        <w:trPr>
          <w:cantSplit/>
        </w:trPr>
        <w:tc>
          <w:tcPr>
            <w:tcW w:w="1700" w:type="dxa"/>
          </w:tcPr>
          <w:p w14:paraId="03E6C86E" w14:textId="77777777" w:rsidR="00980530" w:rsidRDefault="00000000">
            <w:pPr>
              <w:spacing w:after="0" w:line="252" w:lineRule="auto"/>
            </w:pPr>
            <w:r>
              <w:rPr>
                <w:sz w:val="14"/>
              </w:rPr>
              <w:t>Security</w:t>
            </w:r>
          </w:p>
        </w:tc>
        <w:tc>
          <w:tcPr>
            <w:tcW w:w="3600" w:type="dxa"/>
          </w:tcPr>
          <w:p w14:paraId="47A3DC9B" w14:textId="77777777" w:rsidR="00980530" w:rsidRDefault="00000000">
            <w:pPr>
              <w:spacing w:after="0" w:line="252" w:lineRule="auto"/>
            </w:pPr>
            <w:r>
              <w:rPr>
                <w:sz w:val="14"/>
              </w:rPr>
              <w:t>Can an attacker manipulate or extract value?</w:t>
            </w:r>
          </w:p>
        </w:tc>
        <w:tc>
          <w:tcPr>
            <w:tcW w:w="4060" w:type="dxa"/>
          </w:tcPr>
          <w:p w14:paraId="74530C6F" w14:textId="77777777" w:rsidR="00980530" w:rsidRDefault="00000000">
            <w:pPr>
              <w:spacing w:after="0" w:line="252" w:lineRule="auto"/>
            </w:pPr>
            <w:r>
              <w:rPr>
                <w:sz w:val="14"/>
              </w:rPr>
              <w:t>Threat model, injection tests, tool-abuse tests, red-team report</w:t>
            </w:r>
          </w:p>
        </w:tc>
      </w:tr>
      <w:tr w:rsidR="00980530" w14:paraId="2A443D10" w14:textId="77777777">
        <w:trPr>
          <w:cantSplit/>
        </w:trPr>
        <w:tc>
          <w:tcPr>
            <w:tcW w:w="1700" w:type="dxa"/>
            <w:shd w:val="clear" w:color="auto" w:fill="F7F9FB"/>
          </w:tcPr>
          <w:p w14:paraId="71918EED" w14:textId="77777777" w:rsidR="00980530" w:rsidRDefault="00000000">
            <w:pPr>
              <w:spacing w:after="0" w:line="252" w:lineRule="auto"/>
            </w:pPr>
            <w:r>
              <w:rPr>
                <w:sz w:val="14"/>
              </w:rPr>
              <w:t>Fairness</w:t>
            </w:r>
          </w:p>
        </w:tc>
        <w:tc>
          <w:tcPr>
            <w:tcW w:w="3600" w:type="dxa"/>
            <w:shd w:val="clear" w:color="auto" w:fill="F7F9FB"/>
          </w:tcPr>
          <w:p w14:paraId="78250D56" w14:textId="77777777" w:rsidR="00980530" w:rsidRDefault="00000000">
            <w:pPr>
              <w:spacing w:after="0" w:line="252" w:lineRule="auto"/>
            </w:pPr>
            <w:r>
              <w:rPr>
                <w:sz w:val="14"/>
              </w:rPr>
              <w:t>Do errors or treatment differ meaningfully?</w:t>
            </w:r>
          </w:p>
        </w:tc>
        <w:tc>
          <w:tcPr>
            <w:tcW w:w="4060" w:type="dxa"/>
            <w:shd w:val="clear" w:color="auto" w:fill="F7F9FB"/>
          </w:tcPr>
          <w:p w14:paraId="407D842B" w14:textId="77777777" w:rsidR="00980530" w:rsidRDefault="00000000">
            <w:pPr>
              <w:spacing w:after="0" w:line="252" w:lineRule="auto"/>
            </w:pPr>
            <w:r>
              <w:rPr>
                <w:sz w:val="14"/>
              </w:rPr>
              <w:t>Subgroup results, intersectional review, causal/context analysis</w:t>
            </w:r>
          </w:p>
        </w:tc>
      </w:tr>
      <w:tr w:rsidR="00980530" w14:paraId="7D39AC39" w14:textId="77777777">
        <w:trPr>
          <w:cantSplit/>
        </w:trPr>
        <w:tc>
          <w:tcPr>
            <w:tcW w:w="1700" w:type="dxa"/>
          </w:tcPr>
          <w:p w14:paraId="16E767AE" w14:textId="77777777" w:rsidR="00980530" w:rsidRDefault="00000000">
            <w:pPr>
              <w:spacing w:after="0" w:line="252" w:lineRule="auto"/>
            </w:pPr>
            <w:r>
              <w:rPr>
                <w:sz w:val="14"/>
              </w:rPr>
              <w:t>Privacy</w:t>
            </w:r>
          </w:p>
        </w:tc>
        <w:tc>
          <w:tcPr>
            <w:tcW w:w="3600" w:type="dxa"/>
          </w:tcPr>
          <w:p w14:paraId="46814205" w14:textId="77777777" w:rsidR="00980530" w:rsidRDefault="00000000">
            <w:pPr>
              <w:spacing w:after="0" w:line="252" w:lineRule="auto"/>
            </w:pPr>
            <w:r>
              <w:rPr>
                <w:sz w:val="14"/>
              </w:rPr>
              <w:t>Can data be exposed, inferred, retained, or misused?</w:t>
            </w:r>
          </w:p>
        </w:tc>
        <w:tc>
          <w:tcPr>
            <w:tcW w:w="4060" w:type="dxa"/>
          </w:tcPr>
          <w:p w14:paraId="67CEA26A" w14:textId="77777777" w:rsidR="00980530" w:rsidRDefault="00000000">
            <w:pPr>
              <w:spacing w:after="0" w:line="252" w:lineRule="auto"/>
            </w:pPr>
            <w:r>
              <w:rPr>
                <w:sz w:val="14"/>
              </w:rPr>
              <w:t>DPIA, leakage tests, access/retention/deletion evidence</w:t>
            </w:r>
          </w:p>
        </w:tc>
      </w:tr>
      <w:tr w:rsidR="00980530" w14:paraId="437857E3" w14:textId="77777777">
        <w:trPr>
          <w:cantSplit/>
        </w:trPr>
        <w:tc>
          <w:tcPr>
            <w:tcW w:w="1700" w:type="dxa"/>
            <w:shd w:val="clear" w:color="auto" w:fill="F7F9FB"/>
          </w:tcPr>
          <w:p w14:paraId="2891003E" w14:textId="77777777" w:rsidR="00980530" w:rsidRDefault="00000000">
            <w:pPr>
              <w:spacing w:after="0" w:line="252" w:lineRule="auto"/>
            </w:pPr>
            <w:r>
              <w:rPr>
                <w:sz w:val="14"/>
              </w:rPr>
              <w:t>Resilience</w:t>
            </w:r>
          </w:p>
        </w:tc>
        <w:tc>
          <w:tcPr>
            <w:tcW w:w="3600" w:type="dxa"/>
            <w:shd w:val="clear" w:color="auto" w:fill="F7F9FB"/>
          </w:tcPr>
          <w:p w14:paraId="5DC315FA" w14:textId="77777777" w:rsidR="00980530" w:rsidRDefault="00000000">
            <w:pPr>
              <w:spacing w:after="0" w:line="252" w:lineRule="auto"/>
            </w:pPr>
            <w:r>
              <w:rPr>
                <w:sz w:val="14"/>
              </w:rPr>
              <w:t>Does it fail safely under change or outage?</w:t>
            </w:r>
          </w:p>
        </w:tc>
        <w:tc>
          <w:tcPr>
            <w:tcW w:w="4060" w:type="dxa"/>
            <w:shd w:val="clear" w:color="auto" w:fill="F7F9FB"/>
          </w:tcPr>
          <w:p w14:paraId="202EEE4A" w14:textId="77777777" w:rsidR="00980530" w:rsidRDefault="00000000">
            <w:pPr>
              <w:spacing w:after="0" w:line="252" w:lineRule="auto"/>
            </w:pPr>
            <w:r>
              <w:rPr>
                <w:sz w:val="14"/>
              </w:rPr>
              <w:t>Load, drift, dependency, rollback, recovery tests</w:t>
            </w:r>
          </w:p>
        </w:tc>
      </w:tr>
    </w:tbl>
    <w:p w14:paraId="7AD0727B" w14:textId="77777777" w:rsidR="00980530" w:rsidRDefault="00980530">
      <w:pPr>
        <w:spacing w:after="0"/>
      </w:pPr>
    </w:p>
    <w:p w14:paraId="29C4E2C7" w14:textId="77777777" w:rsidR="00980530" w:rsidRDefault="00000000">
      <w:pPr>
        <w:pStyle w:val="Heading1"/>
        <w:pageBreakBefore/>
      </w:pPr>
      <w:bookmarkStart w:id="15" w:name="_Toc234939317"/>
      <w:r>
        <w:lastRenderedPageBreak/>
        <w:t>7. MANAGE: Treatment, Deployment, and Improvement</w:t>
      </w:r>
      <w:bookmarkEnd w:id="15"/>
    </w:p>
    <w:p w14:paraId="013CBD25" w14:textId="77777777" w:rsidR="00980530" w:rsidRDefault="00000000">
      <w:pPr>
        <w:spacing w:after="200"/>
      </w:pPr>
      <w:r>
        <w:rPr>
          <w:i/>
          <w:color w:val="5B6570"/>
          <w:sz w:val="22"/>
        </w:rPr>
        <w:t>MANAGE converts measured risk into an owned decision, a treatment, deployment conditions, monitoring, and improvement.</w:t>
      </w:r>
    </w:p>
    <w:tbl>
      <w:tblPr>
        <w:tblStyle w:val="TableGrid"/>
        <w:tblW w:w="9360" w:type="dxa"/>
        <w:tblInd w:w="120" w:type="dxa"/>
        <w:tblLayout w:type="fixed"/>
        <w:tblLook w:val="04A0" w:firstRow="1" w:lastRow="0" w:firstColumn="1" w:lastColumn="0" w:noHBand="0" w:noVBand="1"/>
      </w:tblPr>
      <w:tblGrid>
        <w:gridCol w:w="1700"/>
        <w:gridCol w:w="3500"/>
        <w:gridCol w:w="4160"/>
      </w:tblGrid>
      <w:tr w:rsidR="00980530" w14:paraId="023E065E" w14:textId="77777777">
        <w:trPr>
          <w:cantSplit/>
          <w:tblHeader/>
        </w:trPr>
        <w:tc>
          <w:tcPr>
            <w:tcW w:w="1700" w:type="dxa"/>
            <w:shd w:val="clear" w:color="auto" w:fill="18324A"/>
            <w:tcMar>
              <w:top w:w="90" w:type="dxa"/>
              <w:left w:w="120" w:type="dxa"/>
              <w:bottom w:w="90" w:type="dxa"/>
              <w:right w:w="120" w:type="dxa"/>
            </w:tcMar>
            <w:vAlign w:val="center"/>
          </w:tcPr>
          <w:p w14:paraId="1230E78C" w14:textId="77777777" w:rsidR="00980530" w:rsidRDefault="00000000">
            <w:pPr>
              <w:spacing w:after="0"/>
            </w:pPr>
            <w:r>
              <w:rPr>
                <w:b/>
                <w:color w:val="FFFFFF"/>
                <w:sz w:val="15"/>
              </w:rPr>
              <w:t>Treatment</w:t>
            </w:r>
          </w:p>
        </w:tc>
        <w:tc>
          <w:tcPr>
            <w:tcW w:w="3500" w:type="dxa"/>
            <w:shd w:val="clear" w:color="auto" w:fill="18324A"/>
            <w:tcMar>
              <w:top w:w="90" w:type="dxa"/>
              <w:left w:w="120" w:type="dxa"/>
              <w:bottom w:w="90" w:type="dxa"/>
              <w:right w:w="120" w:type="dxa"/>
            </w:tcMar>
            <w:vAlign w:val="center"/>
          </w:tcPr>
          <w:p w14:paraId="792F94B0" w14:textId="77777777" w:rsidR="00980530" w:rsidRDefault="00000000">
            <w:pPr>
              <w:spacing w:after="0"/>
            </w:pPr>
            <w:r>
              <w:rPr>
                <w:b/>
                <w:color w:val="FFFFFF"/>
                <w:sz w:val="15"/>
              </w:rPr>
              <w:t>When useful</w:t>
            </w:r>
          </w:p>
        </w:tc>
        <w:tc>
          <w:tcPr>
            <w:tcW w:w="4160" w:type="dxa"/>
            <w:shd w:val="clear" w:color="auto" w:fill="18324A"/>
            <w:tcMar>
              <w:top w:w="90" w:type="dxa"/>
              <w:left w:w="120" w:type="dxa"/>
              <w:bottom w:w="90" w:type="dxa"/>
              <w:right w:w="120" w:type="dxa"/>
            </w:tcMar>
            <w:vAlign w:val="center"/>
          </w:tcPr>
          <w:p w14:paraId="31681D6F" w14:textId="77777777" w:rsidR="00980530" w:rsidRDefault="00000000">
            <w:pPr>
              <w:spacing w:after="0"/>
            </w:pPr>
            <w:r>
              <w:rPr>
                <w:b/>
                <w:color w:val="FFFFFF"/>
                <w:sz w:val="15"/>
              </w:rPr>
              <w:t>Required record</w:t>
            </w:r>
          </w:p>
        </w:tc>
      </w:tr>
      <w:tr w:rsidR="00980530" w14:paraId="00CA5A44" w14:textId="77777777">
        <w:trPr>
          <w:cantSplit/>
        </w:trPr>
        <w:tc>
          <w:tcPr>
            <w:tcW w:w="1700" w:type="dxa"/>
          </w:tcPr>
          <w:p w14:paraId="2086EBDD" w14:textId="77777777" w:rsidR="00980530" w:rsidRDefault="00000000">
            <w:pPr>
              <w:spacing w:after="0" w:line="252" w:lineRule="auto"/>
            </w:pPr>
            <w:r>
              <w:rPr>
                <w:sz w:val="15"/>
              </w:rPr>
              <w:t>Avoid</w:t>
            </w:r>
          </w:p>
        </w:tc>
        <w:tc>
          <w:tcPr>
            <w:tcW w:w="3500" w:type="dxa"/>
          </w:tcPr>
          <w:p w14:paraId="73133B1A" w14:textId="77777777" w:rsidR="00980530" w:rsidRDefault="00000000">
            <w:pPr>
              <w:spacing w:after="0" w:line="252" w:lineRule="auto"/>
            </w:pPr>
            <w:r>
              <w:rPr>
                <w:sz w:val="15"/>
              </w:rPr>
              <w:t>Use is prohibited or risk cannot be justified</w:t>
            </w:r>
          </w:p>
        </w:tc>
        <w:tc>
          <w:tcPr>
            <w:tcW w:w="4160" w:type="dxa"/>
          </w:tcPr>
          <w:p w14:paraId="43CF3FAB" w14:textId="77777777" w:rsidR="00980530" w:rsidRDefault="00000000">
            <w:pPr>
              <w:spacing w:after="0" w:line="252" w:lineRule="auto"/>
            </w:pPr>
            <w:r>
              <w:rPr>
                <w:sz w:val="15"/>
              </w:rPr>
              <w:t>Decision, affected scope, alternatives, enforcement</w:t>
            </w:r>
          </w:p>
        </w:tc>
      </w:tr>
      <w:tr w:rsidR="00980530" w14:paraId="6DD07034" w14:textId="77777777">
        <w:trPr>
          <w:cantSplit/>
        </w:trPr>
        <w:tc>
          <w:tcPr>
            <w:tcW w:w="1700" w:type="dxa"/>
            <w:shd w:val="clear" w:color="auto" w:fill="F7F9FB"/>
          </w:tcPr>
          <w:p w14:paraId="6DF59FB1" w14:textId="77777777" w:rsidR="00980530" w:rsidRDefault="00000000">
            <w:pPr>
              <w:spacing w:after="0" w:line="252" w:lineRule="auto"/>
            </w:pPr>
            <w:r>
              <w:rPr>
                <w:sz w:val="15"/>
              </w:rPr>
              <w:t>Reduce</w:t>
            </w:r>
          </w:p>
        </w:tc>
        <w:tc>
          <w:tcPr>
            <w:tcW w:w="3500" w:type="dxa"/>
            <w:shd w:val="clear" w:color="auto" w:fill="F7F9FB"/>
          </w:tcPr>
          <w:p w14:paraId="02FC43F7" w14:textId="77777777" w:rsidR="00980530" w:rsidRDefault="00000000">
            <w:pPr>
              <w:spacing w:after="0" w:line="252" w:lineRule="auto"/>
            </w:pPr>
            <w:r>
              <w:rPr>
                <w:sz w:val="15"/>
              </w:rPr>
              <w:t>Controls can lower likelihood or impact</w:t>
            </w:r>
          </w:p>
        </w:tc>
        <w:tc>
          <w:tcPr>
            <w:tcW w:w="4160" w:type="dxa"/>
            <w:shd w:val="clear" w:color="auto" w:fill="F7F9FB"/>
          </w:tcPr>
          <w:p w14:paraId="22C800B9" w14:textId="77777777" w:rsidR="00980530" w:rsidRDefault="00000000">
            <w:pPr>
              <w:spacing w:after="0" w:line="252" w:lineRule="auto"/>
            </w:pPr>
            <w:r>
              <w:rPr>
                <w:sz w:val="15"/>
              </w:rPr>
              <w:t>Control, owner, due date, residual risk, test</w:t>
            </w:r>
          </w:p>
        </w:tc>
      </w:tr>
      <w:tr w:rsidR="00980530" w14:paraId="24A60B09" w14:textId="77777777">
        <w:trPr>
          <w:cantSplit/>
        </w:trPr>
        <w:tc>
          <w:tcPr>
            <w:tcW w:w="1700" w:type="dxa"/>
          </w:tcPr>
          <w:p w14:paraId="706D782B" w14:textId="77777777" w:rsidR="00980530" w:rsidRDefault="00000000">
            <w:pPr>
              <w:spacing w:after="0" w:line="252" w:lineRule="auto"/>
            </w:pPr>
            <w:r>
              <w:rPr>
                <w:sz w:val="15"/>
              </w:rPr>
              <w:t>Transfer/share</w:t>
            </w:r>
          </w:p>
        </w:tc>
        <w:tc>
          <w:tcPr>
            <w:tcW w:w="3500" w:type="dxa"/>
          </w:tcPr>
          <w:p w14:paraId="32A7FE6F" w14:textId="77777777" w:rsidR="00980530" w:rsidRDefault="00000000">
            <w:pPr>
              <w:spacing w:after="0" w:line="252" w:lineRule="auto"/>
            </w:pPr>
            <w:r>
              <w:rPr>
                <w:sz w:val="15"/>
              </w:rPr>
              <w:t>Contract or insurance allocates part of consequence</w:t>
            </w:r>
          </w:p>
        </w:tc>
        <w:tc>
          <w:tcPr>
            <w:tcW w:w="4160" w:type="dxa"/>
          </w:tcPr>
          <w:p w14:paraId="71D8C90E" w14:textId="77777777" w:rsidR="00980530" w:rsidRDefault="00000000">
            <w:pPr>
              <w:spacing w:after="0" w:line="252" w:lineRule="auto"/>
            </w:pPr>
            <w:r>
              <w:rPr>
                <w:sz w:val="15"/>
              </w:rPr>
              <w:t>Exact allocation, exclusions, dependency, remaining risk</w:t>
            </w:r>
          </w:p>
        </w:tc>
      </w:tr>
      <w:tr w:rsidR="00980530" w14:paraId="1F8339B0" w14:textId="77777777">
        <w:trPr>
          <w:cantSplit/>
        </w:trPr>
        <w:tc>
          <w:tcPr>
            <w:tcW w:w="1700" w:type="dxa"/>
            <w:shd w:val="clear" w:color="auto" w:fill="F7F9FB"/>
          </w:tcPr>
          <w:p w14:paraId="11020FF2" w14:textId="77777777" w:rsidR="00980530" w:rsidRDefault="00000000">
            <w:pPr>
              <w:spacing w:after="0" w:line="252" w:lineRule="auto"/>
            </w:pPr>
            <w:r>
              <w:rPr>
                <w:sz w:val="15"/>
              </w:rPr>
              <w:t>Accept</w:t>
            </w:r>
          </w:p>
        </w:tc>
        <w:tc>
          <w:tcPr>
            <w:tcW w:w="3500" w:type="dxa"/>
            <w:shd w:val="clear" w:color="auto" w:fill="F7F9FB"/>
          </w:tcPr>
          <w:p w14:paraId="172A68D2" w14:textId="77777777" w:rsidR="00980530" w:rsidRDefault="00000000">
            <w:pPr>
              <w:spacing w:after="0" w:line="252" w:lineRule="auto"/>
            </w:pPr>
            <w:r>
              <w:rPr>
                <w:sz w:val="15"/>
              </w:rPr>
              <w:t>Residual risk is within authority and appetite</w:t>
            </w:r>
          </w:p>
        </w:tc>
        <w:tc>
          <w:tcPr>
            <w:tcW w:w="4160" w:type="dxa"/>
            <w:shd w:val="clear" w:color="auto" w:fill="F7F9FB"/>
          </w:tcPr>
          <w:p w14:paraId="5103F2B7" w14:textId="77777777" w:rsidR="00980530" w:rsidRDefault="00000000">
            <w:pPr>
              <w:spacing w:after="0" w:line="252" w:lineRule="auto"/>
            </w:pPr>
            <w:r>
              <w:rPr>
                <w:sz w:val="15"/>
              </w:rPr>
              <w:t>Rationale, evidence, approver, conditions, expiry, monitoring</w:t>
            </w:r>
          </w:p>
        </w:tc>
      </w:tr>
      <w:tr w:rsidR="00980530" w14:paraId="42A8E8D8" w14:textId="77777777">
        <w:trPr>
          <w:cantSplit/>
        </w:trPr>
        <w:tc>
          <w:tcPr>
            <w:tcW w:w="1700" w:type="dxa"/>
          </w:tcPr>
          <w:p w14:paraId="0848DB4D" w14:textId="77777777" w:rsidR="00980530" w:rsidRDefault="00000000">
            <w:pPr>
              <w:spacing w:after="0" w:line="252" w:lineRule="auto"/>
            </w:pPr>
            <w:r>
              <w:rPr>
                <w:sz w:val="15"/>
              </w:rPr>
              <w:t>Pilot</w:t>
            </w:r>
          </w:p>
        </w:tc>
        <w:tc>
          <w:tcPr>
            <w:tcW w:w="3500" w:type="dxa"/>
          </w:tcPr>
          <w:p w14:paraId="6E11BB96" w14:textId="77777777" w:rsidR="00980530" w:rsidRDefault="00000000">
            <w:pPr>
              <w:spacing w:after="0" w:line="252" w:lineRule="auto"/>
            </w:pPr>
            <w:r>
              <w:rPr>
                <w:sz w:val="15"/>
              </w:rPr>
              <w:t>Uncertainty can be reduced safely</w:t>
            </w:r>
          </w:p>
        </w:tc>
        <w:tc>
          <w:tcPr>
            <w:tcW w:w="4160" w:type="dxa"/>
          </w:tcPr>
          <w:p w14:paraId="3956668C" w14:textId="77777777" w:rsidR="00980530" w:rsidRDefault="00000000">
            <w:pPr>
              <w:spacing w:after="0" w:line="252" w:lineRule="auto"/>
            </w:pPr>
            <w:r>
              <w:rPr>
                <w:sz w:val="15"/>
              </w:rPr>
              <w:t>Limited people/data/authority/time, stop rule, measurement, exit</w:t>
            </w:r>
          </w:p>
        </w:tc>
      </w:tr>
    </w:tbl>
    <w:p w14:paraId="64F97418" w14:textId="77777777" w:rsidR="00980530" w:rsidRDefault="00980530">
      <w:pPr>
        <w:spacing w:after="0"/>
      </w:pPr>
    </w:p>
    <w:p w14:paraId="50E79D73" w14:textId="77777777" w:rsidR="00980530" w:rsidRDefault="00000000">
      <w:pPr>
        <w:pStyle w:val="Heading2"/>
      </w:pPr>
      <w:bookmarkStart w:id="16" w:name="_Toc234939318"/>
      <w:r>
        <w:t>7.1 Deployment gate</w:t>
      </w:r>
      <w:bookmarkEnd w:id="16"/>
    </w:p>
    <w:p w14:paraId="609031B9" w14:textId="77777777" w:rsidR="00980530" w:rsidRDefault="00000000" w:rsidP="00531AE2">
      <w:pPr>
        <w:pStyle w:val="ListBullet"/>
        <w:numPr>
          <w:ilvl w:val="0"/>
          <w:numId w:val="17"/>
        </w:numPr>
      </w:pPr>
      <w:r>
        <w:t>Required reviews are complete and unresolved findings are within authorized tolerance.</w:t>
      </w:r>
    </w:p>
    <w:p w14:paraId="16D06418" w14:textId="77777777" w:rsidR="00980530" w:rsidRDefault="00000000" w:rsidP="00531AE2">
      <w:pPr>
        <w:pStyle w:val="ListBullet"/>
        <w:numPr>
          <w:ilvl w:val="0"/>
          <w:numId w:val="17"/>
        </w:numPr>
      </w:pPr>
      <w:r>
        <w:t>Acceptance thresholds are met on the production-like complete system, not only the base model.</w:t>
      </w:r>
    </w:p>
    <w:p w14:paraId="539CB70C" w14:textId="77777777" w:rsidR="00980530" w:rsidRDefault="00000000" w:rsidP="00531AE2">
      <w:pPr>
        <w:pStyle w:val="ListBullet"/>
        <w:numPr>
          <w:ilvl w:val="0"/>
          <w:numId w:val="17"/>
        </w:numPr>
      </w:pPr>
      <w:r>
        <w:t>Users understand purpose, limits, prohibited uses, verification duties, and escalation.</w:t>
      </w:r>
    </w:p>
    <w:p w14:paraId="3E272864" w14:textId="77777777" w:rsidR="00980530" w:rsidRDefault="00000000" w:rsidP="00531AE2">
      <w:pPr>
        <w:pStyle w:val="ListBullet"/>
        <w:numPr>
          <w:ilvl w:val="0"/>
          <w:numId w:val="17"/>
        </w:numPr>
      </w:pPr>
      <w:r>
        <w:t>Human reviewers have time, skill, information, authority, and a usable override.</w:t>
      </w:r>
    </w:p>
    <w:p w14:paraId="7F4566C8" w14:textId="77777777" w:rsidR="00980530" w:rsidRDefault="00000000" w:rsidP="00531AE2">
      <w:pPr>
        <w:pStyle w:val="ListBullet"/>
        <w:numPr>
          <w:ilvl w:val="0"/>
          <w:numId w:val="17"/>
        </w:numPr>
      </w:pPr>
      <w:r>
        <w:t>Security, privacy, supplier, logging, incident, continuity, rollback, record, and deletion controls are ready.</w:t>
      </w:r>
    </w:p>
    <w:p w14:paraId="2484FA6C" w14:textId="77777777" w:rsidR="00980530" w:rsidRDefault="00000000" w:rsidP="00531AE2">
      <w:pPr>
        <w:pStyle w:val="ListBullet"/>
        <w:numPr>
          <w:ilvl w:val="0"/>
          <w:numId w:val="17"/>
        </w:numPr>
      </w:pPr>
      <w:r>
        <w:t>Monitoring has owners, thresholds, alerts, response playbooks, change triggers, and retirement criteria.</w:t>
      </w:r>
    </w:p>
    <w:p w14:paraId="1C87CD24" w14:textId="77777777" w:rsidR="00980530" w:rsidRDefault="00000000">
      <w:pPr>
        <w:pStyle w:val="Heading1"/>
        <w:pageBreakBefore/>
      </w:pPr>
      <w:bookmarkStart w:id="17" w:name="_Toc234939319"/>
      <w:r>
        <w:lastRenderedPageBreak/>
        <w:t>8. NIST Generative AI Profile</w:t>
      </w:r>
      <w:bookmarkEnd w:id="17"/>
    </w:p>
    <w:p w14:paraId="20D591A2" w14:textId="77777777" w:rsidR="00980530" w:rsidRDefault="00000000">
      <w:pPr>
        <w:spacing w:after="200"/>
      </w:pPr>
      <w:r>
        <w:rPr>
          <w:i/>
          <w:color w:val="5B6570"/>
          <w:sz w:val="22"/>
        </w:rPr>
        <w:t>NIST AI 600-1 adapts the AI RMF to risks that are especially important for generative AI.</w:t>
      </w:r>
    </w:p>
    <w:tbl>
      <w:tblPr>
        <w:tblStyle w:val="TableGrid"/>
        <w:tblW w:w="9360" w:type="dxa"/>
        <w:tblInd w:w="120" w:type="dxa"/>
        <w:tblLayout w:type="fixed"/>
        <w:tblLook w:val="04A0" w:firstRow="1" w:lastRow="0" w:firstColumn="1" w:lastColumn="0" w:noHBand="0" w:noVBand="1"/>
      </w:tblPr>
      <w:tblGrid>
        <w:gridCol w:w="1900"/>
        <w:gridCol w:w="3500"/>
        <w:gridCol w:w="3960"/>
      </w:tblGrid>
      <w:tr w:rsidR="00980530" w14:paraId="2BA11D00" w14:textId="77777777">
        <w:trPr>
          <w:cantSplit/>
          <w:tblHeader/>
        </w:trPr>
        <w:tc>
          <w:tcPr>
            <w:tcW w:w="1900" w:type="dxa"/>
            <w:shd w:val="clear" w:color="auto" w:fill="18324A"/>
            <w:tcMar>
              <w:top w:w="90" w:type="dxa"/>
              <w:left w:w="120" w:type="dxa"/>
              <w:bottom w:w="90" w:type="dxa"/>
              <w:right w:w="120" w:type="dxa"/>
            </w:tcMar>
            <w:vAlign w:val="center"/>
          </w:tcPr>
          <w:p w14:paraId="3C40A621" w14:textId="77777777" w:rsidR="00980530" w:rsidRDefault="00000000">
            <w:pPr>
              <w:spacing w:after="0"/>
            </w:pPr>
            <w:r>
              <w:rPr>
                <w:b/>
                <w:color w:val="FFFFFF"/>
                <w:sz w:val="14"/>
              </w:rPr>
              <w:t>Risk theme</w:t>
            </w:r>
          </w:p>
        </w:tc>
        <w:tc>
          <w:tcPr>
            <w:tcW w:w="3500" w:type="dxa"/>
            <w:shd w:val="clear" w:color="auto" w:fill="18324A"/>
            <w:tcMar>
              <w:top w:w="90" w:type="dxa"/>
              <w:left w:w="120" w:type="dxa"/>
              <w:bottom w:w="90" w:type="dxa"/>
              <w:right w:w="120" w:type="dxa"/>
            </w:tcMar>
            <w:vAlign w:val="center"/>
          </w:tcPr>
          <w:p w14:paraId="17321542" w14:textId="77777777" w:rsidR="00980530" w:rsidRDefault="00000000">
            <w:pPr>
              <w:spacing w:after="0"/>
            </w:pPr>
            <w:r>
              <w:rPr>
                <w:b/>
                <w:color w:val="FFFFFF"/>
                <w:sz w:val="14"/>
              </w:rPr>
              <w:t>Practical meaning</w:t>
            </w:r>
          </w:p>
        </w:tc>
        <w:tc>
          <w:tcPr>
            <w:tcW w:w="3960" w:type="dxa"/>
            <w:shd w:val="clear" w:color="auto" w:fill="18324A"/>
            <w:tcMar>
              <w:top w:w="90" w:type="dxa"/>
              <w:left w:w="120" w:type="dxa"/>
              <w:bottom w:w="90" w:type="dxa"/>
              <w:right w:w="120" w:type="dxa"/>
            </w:tcMar>
            <w:vAlign w:val="center"/>
          </w:tcPr>
          <w:p w14:paraId="77665393" w14:textId="77777777" w:rsidR="00980530" w:rsidRDefault="00000000">
            <w:pPr>
              <w:spacing w:after="0"/>
            </w:pPr>
            <w:r>
              <w:rPr>
                <w:b/>
                <w:color w:val="FFFFFF"/>
                <w:sz w:val="14"/>
              </w:rPr>
              <w:t>Example treatment</w:t>
            </w:r>
          </w:p>
        </w:tc>
      </w:tr>
      <w:tr w:rsidR="00980530" w14:paraId="2BE60487" w14:textId="77777777">
        <w:trPr>
          <w:cantSplit/>
        </w:trPr>
        <w:tc>
          <w:tcPr>
            <w:tcW w:w="1900" w:type="dxa"/>
          </w:tcPr>
          <w:p w14:paraId="5EE2405F" w14:textId="77777777" w:rsidR="00980530" w:rsidRDefault="00000000">
            <w:pPr>
              <w:spacing w:after="0" w:line="252" w:lineRule="auto"/>
            </w:pPr>
            <w:r>
              <w:rPr>
                <w:sz w:val="14"/>
              </w:rPr>
              <w:t>Confabulation</w:t>
            </w:r>
          </w:p>
        </w:tc>
        <w:tc>
          <w:tcPr>
            <w:tcW w:w="3500" w:type="dxa"/>
          </w:tcPr>
          <w:p w14:paraId="28CC5F45" w14:textId="77777777" w:rsidR="00980530" w:rsidRDefault="00000000">
            <w:pPr>
              <w:spacing w:after="0" w:line="252" w:lineRule="auto"/>
            </w:pPr>
            <w:r>
              <w:rPr>
                <w:sz w:val="14"/>
              </w:rPr>
              <w:t>Plausible output may be false</w:t>
            </w:r>
          </w:p>
        </w:tc>
        <w:tc>
          <w:tcPr>
            <w:tcW w:w="3960" w:type="dxa"/>
          </w:tcPr>
          <w:p w14:paraId="436F9CFA" w14:textId="77777777" w:rsidR="00980530" w:rsidRDefault="00000000">
            <w:pPr>
              <w:spacing w:after="0" w:line="252" w:lineRule="auto"/>
            </w:pPr>
            <w:r>
              <w:rPr>
                <w:sz w:val="14"/>
              </w:rPr>
              <w:t>Grounding, citations, verification, uncertainty, limited decision use</w:t>
            </w:r>
          </w:p>
        </w:tc>
      </w:tr>
      <w:tr w:rsidR="00980530" w14:paraId="7957E969" w14:textId="77777777">
        <w:trPr>
          <w:cantSplit/>
        </w:trPr>
        <w:tc>
          <w:tcPr>
            <w:tcW w:w="1900" w:type="dxa"/>
            <w:shd w:val="clear" w:color="auto" w:fill="F7F9FB"/>
          </w:tcPr>
          <w:p w14:paraId="3248837D" w14:textId="77777777" w:rsidR="00980530" w:rsidRDefault="00000000">
            <w:pPr>
              <w:spacing w:after="0" w:line="252" w:lineRule="auto"/>
            </w:pPr>
            <w:r>
              <w:rPr>
                <w:sz w:val="14"/>
              </w:rPr>
              <w:t>Dangerous or hateful content</w:t>
            </w:r>
          </w:p>
        </w:tc>
        <w:tc>
          <w:tcPr>
            <w:tcW w:w="3500" w:type="dxa"/>
            <w:shd w:val="clear" w:color="auto" w:fill="F7F9FB"/>
          </w:tcPr>
          <w:p w14:paraId="22E92116" w14:textId="77777777" w:rsidR="00980530" w:rsidRDefault="00000000">
            <w:pPr>
              <w:spacing w:after="0" w:line="252" w:lineRule="auto"/>
            </w:pPr>
            <w:r>
              <w:rPr>
                <w:sz w:val="14"/>
              </w:rPr>
              <w:t>Output may facilitate harm or abuse</w:t>
            </w:r>
          </w:p>
        </w:tc>
        <w:tc>
          <w:tcPr>
            <w:tcW w:w="3960" w:type="dxa"/>
            <w:shd w:val="clear" w:color="auto" w:fill="F7F9FB"/>
          </w:tcPr>
          <w:p w14:paraId="64A71831" w14:textId="77777777" w:rsidR="00980530" w:rsidRDefault="00000000">
            <w:pPr>
              <w:spacing w:after="0" w:line="252" w:lineRule="auto"/>
            </w:pPr>
            <w:r>
              <w:rPr>
                <w:sz w:val="14"/>
              </w:rPr>
              <w:t>Use limits, classifiers, policy, review, monitoring, reporting</w:t>
            </w:r>
          </w:p>
        </w:tc>
      </w:tr>
      <w:tr w:rsidR="00980530" w14:paraId="50FEED5F" w14:textId="77777777">
        <w:trPr>
          <w:cantSplit/>
        </w:trPr>
        <w:tc>
          <w:tcPr>
            <w:tcW w:w="1900" w:type="dxa"/>
          </w:tcPr>
          <w:p w14:paraId="3CA26AA3" w14:textId="77777777" w:rsidR="00980530" w:rsidRDefault="00000000">
            <w:pPr>
              <w:spacing w:after="0" w:line="252" w:lineRule="auto"/>
            </w:pPr>
            <w:r>
              <w:rPr>
                <w:sz w:val="14"/>
              </w:rPr>
              <w:t>Data privacy</w:t>
            </w:r>
          </w:p>
        </w:tc>
        <w:tc>
          <w:tcPr>
            <w:tcW w:w="3500" w:type="dxa"/>
          </w:tcPr>
          <w:p w14:paraId="3DE1D50B" w14:textId="77777777" w:rsidR="00980530" w:rsidRDefault="00000000">
            <w:pPr>
              <w:spacing w:after="0" w:line="252" w:lineRule="auto"/>
            </w:pPr>
            <w:r>
              <w:rPr>
                <w:sz w:val="14"/>
              </w:rPr>
              <w:t>Sensitive information may enter or leave the system</w:t>
            </w:r>
          </w:p>
        </w:tc>
        <w:tc>
          <w:tcPr>
            <w:tcW w:w="3960" w:type="dxa"/>
          </w:tcPr>
          <w:p w14:paraId="1BB6DB11" w14:textId="77777777" w:rsidR="00980530" w:rsidRDefault="00000000">
            <w:pPr>
              <w:spacing w:after="0" w:line="252" w:lineRule="auto"/>
            </w:pPr>
            <w:r>
              <w:rPr>
                <w:sz w:val="14"/>
              </w:rPr>
              <w:t>Minimization, redaction, access, retention, deletion, leakage tests</w:t>
            </w:r>
          </w:p>
        </w:tc>
      </w:tr>
      <w:tr w:rsidR="00980530" w14:paraId="33792354" w14:textId="77777777">
        <w:trPr>
          <w:cantSplit/>
        </w:trPr>
        <w:tc>
          <w:tcPr>
            <w:tcW w:w="1900" w:type="dxa"/>
            <w:shd w:val="clear" w:color="auto" w:fill="F7F9FB"/>
          </w:tcPr>
          <w:p w14:paraId="5EE53951" w14:textId="77777777" w:rsidR="00980530" w:rsidRDefault="00000000">
            <w:pPr>
              <w:spacing w:after="0" w:line="252" w:lineRule="auto"/>
            </w:pPr>
            <w:r>
              <w:rPr>
                <w:sz w:val="14"/>
              </w:rPr>
              <w:t>Information integrity</w:t>
            </w:r>
          </w:p>
        </w:tc>
        <w:tc>
          <w:tcPr>
            <w:tcW w:w="3500" w:type="dxa"/>
            <w:shd w:val="clear" w:color="auto" w:fill="F7F9FB"/>
          </w:tcPr>
          <w:p w14:paraId="1AD4B02B" w14:textId="77777777" w:rsidR="00980530" w:rsidRDefault="00000000">
            <w:pPr>
              <w:spacing w:after="0" w:line="252" w:lineRule="auto"/>
            </w:pPr>
            <w:r>
              <w:rPr>
                <w:sz w:val="14"/>
              </w:rPr>
              <w:t>Synthetic content may mislead or distort ecosystems</w:t>
            </w:r>
          </w:p>
        </w:tc>
        <w:tc>
          <w:tcPr>
            <w:tcW w:w="3960" w:type="dxa"/>
            <w:shd w:val="clear" w:color="auto" w:fill="F7F9FB"/>
          </w:tcPr>
          <w:p w14:paraId="6C772FFE" w14:textId="77777777" w:rsidR="00980530" w:rsidRDefault="00000000">
            <w:pPr>
              <w:spacing w:after="0" w:line="252" w:lineRule="auto"/>
            </w:pPr>
            <w:r>
              <w:rPr>
                <w:sz w:val="14"/>
              </w:rPr>
              <w:t>Disclosure, provenance, verification, rate limits, response</w:t>
            </w:r>
          </w:p>
        </w:tc>
      </w:tr>
      <w:tr w:rsidR="00980530" w14:paraId="75CAFCC3" w14:textId="77777777">
        <w:trPr>
          <w:cantSplit/>
        </w:trPr>
        <w:tc>
          <w:tcPr>
            <w:tcW w:w="1900" w:type="dxa"/>
          </w:tcPr>
          <w:p w14:paraId="494D1153" w14:textId="77777777" w:rsidR="00980530" w:rsidRDefault="00000000">
            <w:pPr>
              <w:spacing w:after="0" w:line="252" w:lineRule="auto"/>
            </w:pPr>
            <w:r>
              <w:rPr>
                <w:sz w:val="14"/>
              </w:rPr>
              <w:t>Information security</w:t>
            </w:r>
          </w:p>
        </w:tc>
        <w:tc>
          <w:tcPr>
            <w:tcW w:w="3500" w:type="dxa"/>
          </w:tcPr>
          <w:p w14:paraId="2C9E85C1" w14:textId="77777777" w:rsidR="00980530" w:rsidRDefault="00000000">
            <w:pPr>
              <w:spacing w:after="0" w:line="252" w:lineRule="auto"/>
            </w:pPr>
            <w:r>
              <w:rPr>
                <w:sz w:val="14"/>
              </w:rPr>
              <w:t>Attackers may inject, steal, evade, or exploit</w:t>
            </w:r>
          </w:p>
        </w:tc>
        <w:tc>
          <w:tcPr>
            <w:tcW w:w="3960" w:type="dxa"/>
          </w:tcPr>
          <w:p w14:paraId="587E0678" w14:textId="77777777" w:rsidR="00980530" w:rsidRDefault="00000000">
            <w:pPr>
              <w:spacing w:after="0" w:line="252" w:lineRule="auto"/>
            </w:pPr>
            <w:r>
              <w:rPr>
                <w:sz w:val="14"/>
              </w:rPr>
              <w:t>Threat modeling, isolation, least privilege, secure output handling</w:t>
            </w:r>
          </w:p>
        </w:tc>
      </w:tr>
      <w:tr w:rsidR="00980530" w14:paraId="272F4F5F" w14:textId="77777777">
        <w:trPr>
          <w:cantSplit/>
        </w:trPr>
        <w:tc>
          <w:tcPr>
            <w:tcW w:w="1900" w:type="dxa"/>
            <w:shd w:val="clear" w:color="auto" w:fill="F7F9FB"/>
          </w:tcPr>
          <w:p w14:paraId="074FB683" w14:textId="77777777" w:rsidR="00980530" w:rsidRDefault="00000000">
            <w:pPr>
              <w:spacing w:after="0" w:line="252" w:lineRule="auto"/>
            </w:pPr>
            <w:r>
              <w:rPr>
                <w:sz w:val="14"/>
              </w:rPr>
              <w:t>Intellectual property</w:t>
            </w:r>
          </w:p>
        </w:tc>
        <w:tc>
          <w:tcPr>
            <w:tcW w:w="3500" w:type="dxa"/>
            <w:shd w:val="clear" w:color="auto" w:fill="F7F9FB"/>
          </w:tcPr>
          <w:p w14:paraId="181961D6" w14:textId="77777777" w:rsidR="00980530" w:rsidRDefault="00000000">
            <w:pPr>
              <w:spacing w:after="0" w:line="252" w:lineRule="auto"/>
            </w:pPr>
            <w:r>
              <w:rPr>
                <w:sz w:val="14"/>
              </w:rPr>
              <w:t>Training, input, or output may create rights issues</w:t>
            </w:r>
          </w:p>
        </w:tc>
        <w:tc>
          <w:tcPr>
            <w:tcW w:w="3960" w:type="dxa"/>
            <w:shd w:val="clear" w:color="auto" w:fill="F7F9FB"/>
          </w:tcPr>
          <w:p w14:paraId="20CB0298" w14:textId="77777777" w:rsidR="00980530" w:rsidRDefault="00000000">
            <w:pPr>
              <w:spacing w:after="0" w:line="252" w:lineRule="auto"/>
            </w:pPr>
            <w:r>
              <w:rPr>
                <w:sz w:val="14"/>
              </w:rPr>
              <w:t>Provenance, terms, licenses, review, records, dispute process</w:t>
            </w:r>
          </w:p>
        </w:tc>
      </w:tr>
      <w:tr w:rsidR="00980530" w14:paraId="72FD7161" w14:textId="77777777">
        <w:trPr>
          <w:cantSplit/>
        </w:trPr>
        <w:tc>
          <w:tcPr>
            <w:tcW w:w="1900" w:type="dxa"/>
          </w:tcPr>
          <w:p w14:paraId="5D04B44B" w14:textId="77777777" w:rsidR="00980530" w:rsidRDefault="00000000">
            <w:pPr>
              <w:spacing w:after="0" w:line="252" w:lineRule="auto"/>
            </w:pPr>
            <w:r>
              <w:rPr>
                <w:sz w:val="14"/>
              </w:rPr>
              <w:t>Environmental impacts</w:t>
            </w:r>
          </w:p>
        </w:tc>
        <w:tc>
          <w:tcPr>
            <w:tcW w:w="3500" w:type="dxa"/>
          </w:tcPr>
          <w:p w14:paraId="188597B6" w14:textId="77777777" w:rsidR="00980530" w:rsidRDefault="00000000">
            <w:pPr>
              <w:spacing w:after="0" w:line="252" w:lineRule="auto"/>
            </w:pPr>
            <w:r>
              <w:rPr>
                <w:sz w:val="14"/>
              </w:rPr>
              <w:t>Training and use consume resources</w:t>
            </w:r>
          </w:p>
        </w:tc>
        <w:tc>
          <w:tcPr>
            <w:tcW w:w="3960" w:type="dxa"/>
          </w:tcPr>
          <w:p w14:paraId="5819DB43" w14:textId="77777777" w:rsidR="00980530" w:rsidRDefault="00000000">
            <w:pPr>
              <w:spacing w:after="0" w:line="252" w:lineRule="auto"/>
            </w:pPr>
            <w:r>
              <w:rPr>
                <w:sz w:val="14"/>
              </w:rPr>
              <w:t>Measure energy/compute where material; set efficiency and use controls</w:t>
            </w:r>
          </w:p>
        </w:tc>
      </w:tr>
      <w:tr w:rsidR="00980530" w14:paraId="04D25C0D" w14:textId="77777777">
        <w:trPr>
          <w:cantSplit/>
        </w:trPr>
        <w:tc>
          <w:tcPr>
            <w:tcW w:w="1900" w:type="dxa"/>
            <w:shd w:val="clear" w:color="auto" w:fill="F7F9FB"/>
          </w:tcPr>
          <w:p w14:paraId="7FF3807C" w14:textId="77777777" w:rsidR="00980530" w:rsidRDefault="00000000">
            <w:pPr>
              <w:spacing w:after="0" w:line="252" w:lineRule="auto"/>
            </w:pPr>
            <w:r>
              <w:rPr>
                <w:sz w:val="14"/>
              </w:rPr>
              <w:t>Human-AI configuration</w:t>
            </w:r>
          </w:p>
        </w:tc>
        <w:tc>
          <w:tcPr>
            <w:tcW w:w="3500" w:type="dxa"/>
            <w:shd w:val="clear" w:color="auto" w:fill="F7F9FB"/>
          </w:tcPr>
          <w:p w14:paraId="3B9504C4" w14:textId="77777777" w:rsidR="00980530" w:rsidRDefault="00000000">
            <w:pPr>
              <w:spacing w:after="0" w:line="252" w:lineRule="auto"/>
            </w:pPr>
            <w:r>
              <w:rPr>
                <w:sz w:val="14"/>
              </w:rPr>
              <w:t>Automation bias or emotional reliance may cause harm</w:t>
            </w:r>
          </w:p>
        </w:tc>
        <w:tc>
          <w:tcPr>
            <w:tcW w:w="3960" w:type="dxa"/>
            <w:shd w:val="clear" w:color="auto" w:fill="F7F9FB"/>
          </w:tcPr>
          <w:p w14:paraId="5EE4A672" w14:textId="77777777" w:rsidR="00980530" w:rsidRDefault="00000000">
            <w:pPr>
              <w:spacing w:after="0" w:line="252" w:lineRule="auto"/>
            </w:pPr>
            <w:r>
              <w:rPr>
                <w:sz w:val="14"/>
              </w:rPr>
              <w:t>Interface design, literacy, human review, escalation, wellbeing safeguards</w:t>
            </w:r>
          </w:p>
        </w:tc>
      </w:tr>
      <w:tr w:rsidR="00980530" w14:paraId="2B773C6C" w14:textId="77777777">
        <w:trPr>
          <w:cantSplit/>
        </w:trPr>
        <w:tc>
          <w:tcPr>
            <w:tcW w:w="1900" w:type="dxa"/>
          </w:tcPr>
          <w:p w14:paraId="15222323" w14:textId="77777777" w:rsidR="00980530" w:rsidRDefault="00000000">
            <w:pPr>
              <w:spacing w:after="0" w:line="252" w:lineRule="auto"/>
            </w:pPr>
            <w:r>
              <w:rPr>
                <w:sz w:val="14"/>
              </w:rPr>
              <w:t>Value chain</w:t>
            </w:r>
          </w:p>
        </w:tc>
        <w:tc>
          <w:tcPr>
            <w:tcW w:w="3500" w:type="dxa"/>
          </w:tcPr>
          <w:p w14:paraId="59AAA2F8" w14:textId="77777777" w:rsidR="00980530" w:rsidRDefault="00000000">
            <w:pPr>
              <w:spacing w:after="0" w:line="252" w:lineRule="auto"/>
            </w:pPr>
            <w:r>
              <w:rPr>
                <w:sz w:val="14"/>
              </w:rPr>
              <w:t>Risk travels through data, model, platform, integrator, and user</w:t>
            </w:r>
          </w:p>
        </w:tc>
        <w:tc>
          <w:tcPr>
            <w:tcW w:w="3960" w:type="dxa"/>
          </w:tcPr>
          <w:p w14:paraId="023AF936" w14:textId="77777777" w:rsidR="00980530" w:rsidRDefault="00000000">
            <w:pPr>
              <w:spacing w:after="0" w:line="252" w:lineRule="auto"/>
            </w:pPr>
            <w:r>
              <w:rPr>
                <w:sz w:val="14"/>
              </w:rPr>
              <w:t>Supplier mapping, contracts, evidence, change notice, shared incidents</w:t>
            </w:r>
          </w:p>
        </w:tc>
      </w:tr>
    </w:tbl>
    <w:p w14:paraId="1855D0BC" w14:textId="77777777" w:rsidR="00980530" w:rsidRDefault="00980530">
      <w:pPr>
        <w:spacing w:after="0"/>
      </w:pPr>
    </w:p>
    <w:tbl>
      <w:tblPr>
        <w:tblStyle w:val="TableGrid"/>
        <w:tblW w:w="9360" w:type="dxa"/>
        <w:tblInd w:w="120" w:type="dxa"/>
        <w:tblLayout w:type="fixed"/>
        <w:tblLook w:val="04A0" w:firstRow="1" w:lastRow="0" w:firstColumn="1" w:lastColumn="0" w:noHBand="0" w:noVBand="1"/>
      </w:tblPr>
      <w:tblGrid>
        <w:gridCol w:w="9360"/>
      </w:tblGrid>
      <w:tr w:rsidR="00980530" w14:paraId="2F335A6F" w14:textId="77777777">
        <w:trPr>
          <w:cantSplit/>
        </w:trPr>
        <w:tc>
          <w:tcPr>
            <w:tcW w:w="9360" w:type="dxa"/>
            <w:shd w:val="clear" w:color="auto" w:fill="FFF7E6"/>
            <w:tcMar>
              <w:top w:w="90" w:type="dxa"/>
              <w:left w:w="120" w:type="dxa"/>
              <w:bottom w:w="90" w:type="dxa"/>
              <w:right w:w="120" w:type="dxa"/>
            </w:tcMar>
            <w:vAlign w:val="center"/>
          </w:tcPr>
          <w:p w14:paraId="2F356A14" w14:textId="77777777" w:rsidR="00980530" w:rsidRDefault="00000000">
            <w:pPr>
              <w:spacing w:after="0"/>
            </w:pPr>
            <w:r>
              <w:rPr>
                <w:b/>
                <w:color w:val="D69E2E"/>
              </w:rPr>
              <w:t xml:space="preserve">Profile use: </w:t>
            </w:r>
            <w:r>
              <w:t>Select the relevant risks and actions for the actual use case. Do not claim every generative AI risk is solved because a general-purpose provider offers safeguards.</w:t>
            </w:r>
          </w:p>
        </w:tc>
      </w:tr>
    </w:tbl>
    <w:p w14:paraId="60210DA5" w14:textId="77777777" w:rsidR="00980530" w:rsidRDefault="00980530">
      <w:pPr>
        <w:spacing w:after="0"/>
      </w:pPr>
    </w:p>
    <w:p w14:paraId="6F154B0E" w14:textId="77777777" w:rsidR="00980530" w:rsidRDefault="00000000">
      <w:pPr>
        <w:pStyle w:val="Heading1"/>
        <w:pageBreakBefore/>
      </w:pPr>
      <w:bookmarkStart w:id="18" w:name="_Toc234939320"/>
      <w:r>
        <w:lastRenderedPageBreak/>
        <w:t>9. ISO/IEC 42001 and ISO/IEC 23894</w:t>
      </w:r>
      <w:bookmarkEnd w:id="18"/>
    </w:p>
    <w:p w14:paraId="1EED494E" w14:textId="77777777" w:rsidR="00980530" w:rsidRDefault="00000000">
      <w:pPr>
        <w:spacing w:after="200"/>
      </w:pPr>
      <w:r>
        <w:rPr>
          <w:i/>
          <w:color w:val="5B6570"/>
          <w:sz w:val="22"/>
        </w:rPr>
        <w:t>ISO/IEC 42001 provides an AI management system; ISO/IEC 23894 provides AI risk management guidance.</w:t>
      </w:r>
    </w:p>
    <w:tbl>
      <w:tblPr>
        <w:tblStyle w:val="TableGrid"/>
        <w:tblW w:w="9360" w:type="dxa"/>
        <w:tblInd w:w="120" w:type="dxa"/>
        <w:tblLayout w:type="fixed"/>
        <w:tblLook w:val="04A0" w:firstRow="1" w:lastRow="0" w:firstColumn="1" w:lastColumn="0" w:noHBand="0" w:noVBand="1"/>
      </w:tblPr>
      <w:tblGrid>
        <w:gridCol w:w="2600"/>
        <w:gridCol w:w="6760"/>
      </w:tblGrid>
      <w:tr w:rsidR="00980530" w14:paraId="756F8661" w14:textId="77777777">
        <w:trPr>
          <w:cantSplit/>
          <w:tblHeader/>
        </w:trPr>
        <w:tc>
          <w:tcPr>
            <w:tcW w:w="2600" w:type="dxa"/>
            <w:shd w:val="clear" w:color="auto" w:fill="18324A"/>
            <w:tcMar>
              <w:top w:w="90" w:type="dxa"/>
              <w:left w:w="120" w:type="dxa"/>
              <w:bottom w:w="90" w:type="dxa"/>
              <w:right w:w="120" w:type="dxa"/>
            </w:tcMar>
            <w:vAlign w:val="center"/>
          </w:tcPr>
          <w:p w14:paraId="1021FA7F" w14:textId="77777777" w:rsidR="00980530" w:rsidRDefault="00000000">
            <w:pPr>
              <w:spacing w:after="0"/>
            </w:pPr>
            <w:r>
              <w:rPr>
                <w:b/>
                <w:color w:val="FFFFFF"/>
                <w:sz w:val="15"/>
              </w:rPr>
              <w:t>Management-system element</w:t>
            </w:r>
          </w:p>
        </w:tc>
        <w:tc>
          <w:tcPr>
            <w:tcW w:w="6760" w:type="dxa"/>
            <w:shd w:val="clear" w:color="auto" w:fill="18324A"/>
            <w:tcMar>
              <w:top w:w="90" w:type="dxa"/>
              <w:left w:w="120" w:type="dxa"/>
              <w:bottom w:w="90" w:type="dxa"/>
              <w:right w:w="120" w:type="dxa"/>
            </w:tcMar>
            <w:vAlign w:val="center"/>
          </w:tcPr>
          <w:p w14:paraId="0293A6B8" w14:textId="77777777" w:rsidR="00980530" w:rsidRDefault="00000000">
            <w:pPr>
              <w:spacing w:after="0"/>
            </w:pPr>
            <w:r>
              <w:rPr>
                <w:b/>
                <w:color w:val="FFFFFF"/>
                <w:sz w:val="15"/>
              </w:rPr>
              <w:t>Practical output</w:t>
            </w:r>
          </w:p>
        </w:tc>
      </w:tr>
      <w:tr w:rsidR="00980530" w14:paraId="02D443A9" w14:textId="77777777">
        <w:trPr>
          <w:cantSplit/>
        </w:trPr>
        <w:tc>
          <w:tcPr>
            <w:tcW w:w="2600" w:type="dxa"/>
          </w:tcPr>
          <w:p w14:paraId="52833784" w14:textId="77777777" w:rsidR="00980530" w:rsidRDefault="00000000">
            <w:pPr>
              <w:spacing w:after="0" w:line="252" w:lineRule="auto"/>
            </w:pPr>
            <w:r>
              <w:rPr>
                <w:sz w:val="15"/>
              </w:rPr>
              <w:t>Context</w:t>
            </w:r>
          </w:p>
        </w:tc>
        <w:tc>
          <w:tcPr>
            <w:tcW w:w="6760" w:type="dxa"/>
          </w:tcPr>
          <w:p w14:paraId="0EF5B2AD" w14:textId="77777777" w:rsidR="00980530" w:rsidRDefault="00000000">
            <w:pPr>
              <w:spacing w:after="0" w:line="252" w:lineRule="auto"/>
            </w:pPr>
            <w:r>
              <w:rPr>
                <w:sz w:val="15"/>
              </w:rPr>
              <w:t>Interested parties, obligations, AI scope, processes, dependencies</w:t>
            </w:r>
          </w:p>
        </w:tc>
      </w:tr>
      <w:tr w:rsidR="00980530" w14:paraId="3F44BC2E" w14:textId="77777777">
        <w:trPr>
          <w:cantSplit/>
        </w:trPr>
        <w:tc>
          <w:tcPr>
            <w:tcW w:w="2600" w:type="dxa"/>
            <w:shd w:val="clear" w:color="auto" w:fill="F7F9FB"/>
          </w:tcPr>
          <w:p w14:paraId="24344F56" w14:textId="77777777" w:rsidR="00980530" w:rsidRDefault="00000000">
            <w:pPr>
              <w:spacing w:after="0" w:line="252" w:lineRule="auto"/>
            </w:pPr>
            <w:r>
              <w:rPr>
                <w:sz w:val="15"/>
              </w:rPr>
              <w:t>Leadership</w:t>
            </w:r>
          </w:p>
        </w:tc>
        <w:tc>
          <w:tcPr>
            <w:tcW w:w="6760" w:type="dxa"/>
            <w:shd w:val="clear" w:color="auto" w:fill="F7F9FB"/>
          </w:tcPr>
          <w:p w14:paraId="05D45EC7" w14:textId="77777777" w:rsidR="00980530" w:rsidRDefault="00000000">
            <w:pPr>
              <w:spacing w:after="0" w:line="252" w:lineRule="auto"/>
            </w:pPr>
            <w:r>
              <w:rPr>
                <w:sz w:val="15"/>
              </w:rPr>
              <w:t>Policy, accountability, roles, resources, risk direction</w:t>
            </w:r>
          </w:p>
        </w:tc>
      </w:tr>
      <w:tr w:rsidR="00980530" w14:paraId="5A5E1ADA" w14:textId="77777777">
        <w:trPr>
          <w:cantSplit/>
        </w:trPr>
        <w:tc>
          <w:tcPr>
            <w:tcW w:w="2600" w:type="dxa"/>
          </w:tcPr>
          <w:p w14:paraId="4AF3F9EA" w14:textId="77777777" w:rsidR="00980530" w:rsidRDefault="00000000">
            <w:pPr>
              <w:spacing w:after="0" w:line="252" w:lineRule="auto"/>
            </w:pPr>
            <w:r>
              <w:rPr>
                <w:sz w:val="15"/>
              </w:rPr>
              <w:t>Planning</w:t>
            </w:r>
          </w:p>
        </w:tc>
        <w:tc>
          <w:tcPr>
            <w:tcW w:w="6760" w:type="dxa"/>
          </w:tcPr>
          <w:p w14:paraId="0CC7719C" w14:textId="77777777" w:rsidR="00980530" w:rsidRDefault="00000000">
            <w:pPr>
              <w:spacing w:after="0" w:line="252" w:lineRule="auto"/>
            </w:pPr>
            <w:r>
              <w:rPr>
                <w:sz w:val="15"/>
              </w:rPr>
              <w:t>Risks, opportunities, objectives, actions, change planning</w:t>
            </w:r>
          </w:p>
        </w:tc>
      </w:tr>
      <w:tr w:rsidR="00980530" w14:paraId="29314050" w14:textId="77777777">
        <w:trPr>
          <w:cantSplit/>
        </w:trPr>
        <w:tc>
          <w:tcPr>
            <w:tcW w:w="2600" w:type="dxa"/>
            <w:shd w:val="clear" w:color="auto" w:fill="F7F9FB"/>
          </w:tcPr>
          <w:p w14:paraId="67390B56" w14:textId="77777777" w:rsidR="00980530" w:rsidRDefault="00000000">
            <w:pPr>
              <w:spacing w:after="0" w:line="252" w:lineRule="auto"/>
            </w:pPr>
            <w:r>
              <w:rPr>
                <w:sz w:val="15"/>
              </w:rPr>
              <w:t>Support</w:t>
            </w:r>
          </w:p>
        </w:tc>
        <w:tc>
          <w:tcPr>
            <w:tcW w:w="6760" w:type="dxa"/>
            <w:shd w:val="clear" w:color="auto" w:fill="F7F9FB"/>
          </w:tcPr>
          <w:p w14:paraId="1274E2E6" w14:textId="77777777" w:rsidR="00980530" w:rsidRDefault="00000000">
            <w:pPr>
              <w:spacing w:after="0" w:line="252" w:lineRule="auto"/>
            </w:pPr>
            <w:r>
              <w:rPr>
                <w:sz w:val="15"/>
              </w:rPr>
              <w:t>Competence, awareness, communication, documented information</w:t>
            </w:r>
          </w:p>
        </w:tc>
      </w:tr>
      <w:tr w:rsidR="00980530" w14:paraId="17E217FC" w14:textId="77777777">
        <w:trPr>
          <w:cantSplit/>
        </w:trPr>
        <w:tc>
          <w:tcPr>
            <w:tcW w:w="2600" w:type="dxa"/>
          </w:tcPr>
          <w:p w14:paraId="617CFDB9" w14:textId="77777777" w:rsidR="00980530" w:rsidRDefault="00000000">
            <w:pPr>
              <w:spacing w:after="0" w:line="252" w:lineRule="auto"/>
            </w:pPr>
            <w:r>
              <w:rPr>
                <w:sz w:val="15"/>
              </w:rPr>
              <w:t>Operation</w:t>
            </w:r>
          </w:p>
        </w:tc>
        <w:tc>
          <w:tcPr>
            <w:tcW w:w="6760" w:type="dxa"/>
          </w:tcPr>
          <w:p w14:paraId="131E990C" w14:textId="77777777" w:rsidR="00980530" w:rsidRDefault="00000000">
            <w:pPr>
              <w:spacing w:after="0" w:line="252" w:lineRule="auto"/>
            </w:pPr>
            <w:r>
              <w:rPr>
                <w:sz w:val="15"/>
              </w:rPr>
              <w:t>AI risk process, impact assessment, life-cycle controls, suppliers</w:t>
            </w:r>
          </w:p>
        </w:tc>
      </w:tr>
      <w:tr w:rsidR="00980530" w14:paraId="2CC5FC4C" w14:textId="77777777">
        <w:trPr>
          <w:cantSplit/>
        </w:trPr>
        <w:tc>
          <w:tcPr>
            <w:tcW w:w="2600" w:type="dxa"/>
            <w:shd w:val="clear" w:color="auto" w:fill="F7F9FB"/>
          </w:tcPr>
          <w:p w14:paraId="57BEE1FB" w14:textId="77777777" w:rsidR="00980530" w:rsidRDefault="00000000">
            <w:pPr>
              <w:spacing w:after="0" w:line="252" w:lineRule="auto"/>
            </w:pPr>
            <w:r>
              <w:rPr>
                <w:sz w:val="15"/>
              </w:rPr>
              <w:t>Performance evaluation</w:t>
            </w:r>
          </w:p>
        </w:tc>
        <w:tc>
          <w:tcPr>
            <w:tcW w:w="6760" w:type="dxa"/>
            <w:shd w:val="clear" w:color="auto" w:fill="F7F9FB"/>
          </w:tcPr>
          <w:p w14:paraId="50F0464E" w14:textId="77777777" w:rsidR="00980530" w:rsidRDefault="00000000">
            <w:pPr>
              <w:spacing w:after="0" w:line="252" w:lineRule="auto"/>
            </w:pPr>
            <w:r>
              <w:rPr>
                <w:sz w:val="15"/>
              </w:rPr>
              <w:t>Monitoring, measurement, internal audit, management review</w:t>
            </w:r>
          </w:p>
        </w:tc>
      </w:tr>
      <w:tr w:rsidR="00980530" w14:paraId="3E6A77A2" w14:textId="77777777">
        <w:trPr>
          <w:cantSplit/>
        </w:trPr>
        <w:tc>
          <w:tcPr>
            <w:tcW w:w="2600" w:type="dxa"/>
          </w:tcPr>
          <w:p w14:paraId="426CC0E8" w14:textId="77777777" w:rsidR="00980530" w:rsidRDefault="00000000">
            <w:pPr>
              <w:spacing w:after="0" w:line="252" w:lineRule="auto"/>
            </w:pPr>
            <w:r>
              <w:rPr>
                <w:sz w:val="15"/>
              </w:rPr>
              <w:t>Improvement</w:t>
            </w:r>
          </w:p>
        </w:tc>
        <w:tc>
          <w:tcPr>
            <w:tcW w:w="6760" w:type="dxa"/>
          </w:tcPr>
          <w:p w14:paraId="61316131" w14:textId="77777777" w:rsidR="00980530" w:rsidRDefault="00000000">
            <w:pPr>
              <w:spacing w:after="0" w:line="252" w:lineRule="auto"/>
            </w:pPr>
            <w:r>
              <w:rPr>
                <w:sz w:val="15"/>
              </w:rPr>
              <w:t>Nonconformity, corrective action, continual improvement</w:t>
            </w:r>
          </w:p>
        </w:tc>
      </w:tr>
    </w:tbl>
    <w:p w14:paraId="157C4BBC" w14:textId="77777777" w:rsidR="00980530" w:rsidRDefault="00980530">
      <w:pPr>
        <w:spacing w:after="0"/>
      </w:pPr>
    </w:p>
    <w:p w14:paraId="5C722285" w14:textId="77777777" w:rsidR="00980530" w:rsidRDefault="00000000">
      <w:pPr>
        <w:pStyle w:val="Heading2"/>
      </w:pPr>
      <w:bookmarkStart w:id="19" w:name="_Toc234939321"/>
      <w:r>
        <w:t>9.1 Certification and copyright cautions</w:t>
      </w:r>
      <w:bookmarkEnd w:id="19"/>
    </w:p>
    <w:p w14:paraId="21A31D23" w14:textId="77777777" w:rsidR="00980530" w:rsidRDefault="00000000" w:rsidP="00531AE2">
      <w:pPr>
        <w:pStyle w:val="ListBullet"/>
        <w:numPr>
          <w:ilvl w:val="0"/>
          <w:numId w:val="18"/>
        </w:numPr>
      </w:pPr>
      <w:r>
        <w:t>Use an authorized copy of ISO standards; this manual does not reproduce their requirement or control text.</w:t>
      </w:r>
    </w:p>
    <w:p w14:paraId="09A192DF" w14:textId="77777777" w:rsidR="00980530" w:rsidRDefault="00000000" w:rsidP="00531AE2">
      <w:pPr>
        <w:pStyle w:val="ListBullet"/>
        <w:numPr>
          <w:ilvl w:val="0"/>
          <w:numId w:val="18"/>
        </w:numPr>
      </w:pPr>
      <w:r>
        <w:t>Define the AI management system scope precisely: organization, products, services, locations, technologies, and exclusions.</w:t>
      </w:r>
    </w:p>
    <w:p w14:paraId="168C2F9C" w14:textId="77777777" w:rsidR="00980530" w:rsidRDefault="00000000" w:rsidP="00531AE2">
      <w:pPr>
        <w:pStyle w:val="ListBullet"/>
        <w:numPr>
          <w:ilvl w:val="0"/>
          <w:numId w:val="18"/>
        </w:numPr>
      </w:pPr>
      <w:r>
        <w:t>A certificate supports only the named organization, scope, standard, dates, and certification status.</w:t>
      </w:r>
    </w:p>
    <w:p w14:paraId="1B0B28CC" w14:textId="77777777" w:rsidR="00980530" w:rsidRDefault="00000000" w:rsidP="00531AE2">
      <w:pPr>
        <w:pStyle w:val="ListBullet"/>
        <w:numPr>
          <w:ilvl w:val="0"/>
          <w:numId w:val="18"/>
        </w:numPr>
      </w:pPr>
      <w:r>
        <w:t>Certification does not prove every AI output is accurate, fair, secure, lawful, or safe.</w:t>
      </w:r>
    </w:p>
    <w:p w14:paraId="1628EBA2" w14:textId="77777777" w:rsidR="00980530" w:rsidRDefault="00000000" w:rsidP="00531AE2">
      <w:pPr>
        <w:pStyle w:val="ListBullet"/>
        <w:numPr>
          <w:ilvl w:val="0"/>
          <w:numId w:val="18"/>
        </w:numPr>
      </w:pPr>
      <w:r>
        <w:t>Map existing security, privacy, quality, risk, supplier, and audit processes to avoid parallel paperwork.</w:t>
      </w:r>
    </w:p>
    <w:p w14:paraId="3AE4714E" w14:textId="77777777" w:rsidR="00980530" w:rsidRDefault="00000000">
      <w:pPr>
        <w:pStyle w:val="Heading1"/>
        <w:pageBreakBefore/>
      </w:pPr>
      <w:bookmarkStart w:id="20" w:name="_Toc234939322"/>
      <w:r>
        <w:lastRenderedPageBreak/>
        <w:t>10. AI Inventory, Use Cases, and Life Cycle</w:t>
      </w:r>
      <w:bookmarkEnd w:id="20"/>
    </w:p>
    <w:p w14:paraId="68DB93CD" w14:textId="77777777" w:rsidR="00980530" w:rsidRDefault="00000000">
      <w:pPr>
        <w:spacing w:after="200"/>
      </w:pPr>
      <w:r>
        <w:rPr>
          <w:i/>
          <w:color w:val="5B6570"/>
          <w:sz w:val="22"/>
        </w:rPr>
        <w:t>An accurate inventory and controlled life cycle are the foundation of governance.</w:t>
      </w:r>
    </w:p>
    <w:p w14:paraId="4AC210D7" w14:textId="77777777" w:rsidR="00980530" w:rsidRDefault="00000000">
      <w:pPr>
        <w:keepNext/>
        <w:jc w:val="center"/>
      </w:pPr>
      <w:r>
        <w:rPr>
          <w:noProof/>
        </w:rPr>
        <w:drawing>
          <wp:inline distT="0" distB="0" distL="0" distR="0" wp14:anchorId="4DCDE951" wp14:editId="6F7CBA3D">
            <wp:extent cx="5623560" cy="2956017"/>
            <wp:effectExtent l="0" t="0" r="0" b="0"/>
            <wp:docPr id="5" name="Figure 5. AI use-case gate" descr="Risk tiering determines review depth, evidence, decision authority,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gate.png"/>
                    <pic:cNvPicPr/>
                  </pic:nvPicPr>
                  <pic:blipFill>
                    <a:blip r:embed="rId12"/>
                    <a:stretch>
                      <a:fillRect/>
                    </a:stretch>
                  </pic:blipFill>
                  <pic:spPr>
                    <a:xfrm>
                      <a:off x="0" y="0"/>
                      <a:ext cx="5623560" cy="2956017"/>
                    </a:xfrm>
                    <a:prstGeom prst="rect">
                      <a:avLst/>
                    </a:prstGeom>
                  </pic:spPr>
                </pic:pic>
              </a:graphicData>
            </a:graphic>
          </wp:inline>
        </w:drawing>
      </w:r>
    </w:p>
    <w:p w14:paraId="120CDB21" w14:textId="77777777" w:rsidR="00980530" w:rsidRDefault="00000000">
      <w:pPr>
        <w:pStyle w:val="Caption"/>
        <w:spacing w:after="180"/>
        <w:jc w:val="center"/>
      </w:pPr>
      <w:r>
        <w:t>Figure 5. AI use-case gate</w:t>
      </w:r>
    </w:p>
    <w:tbl>
      <w:tblPr>
        <w:tblStyle w:val="TableGrid"/>
        <w:tblW w:w="9360" w:type="dxa"/>
        <w:tblInd w:w="120" w:type="dxa"/>
        <w:tblLayout w:type="fixed"/>
        <w:tblLook w:val="04A0" w:firstRow="1" w:lastRow="0" w:firstColumn="1" w:lastColumn="0" w:noHBand="0" w:noVBand="1"/>
      </w:tblPr>
      <w:tblGrid>
        <w:gridCol w:w="2100"/>
        <w:gridCol w:w="7260"/>
      </w:tblGrid>
      <w:tr w:rsidR="00980530" w14:paraId="274832E0" w14:textId="77777777">
        <w:trPr>
          <w:cantSplit/>
          <w:tblHeader/>
        </w:trPr>
        <w:tc>
          <w:tcPr>
            <w:tcW w:w="2100" w:type="dxa"/>
            <w:shd w:val="clear" w:color="auto" w:fill="18324A"/>
            <w:tcMar>
              <w:top w:w="90" w:type="dxa"/>
              <w:left w:w="120" w:type="dxa"/>
              <w:bottom w:w="90" w:type="dxa"/>
              <w:right w:w="120" w:type="dxa"/>
            </w:tcMar>
            <w:vAlign w:val="center"/>
          </w:tcPr>
          <w:p w14:paraId="123F3E5C" w14:textId="77777777" w:rsidR="00980530" w:rsidRDefault="00000000">
            <w:pPr>
              <w:spacing w:after="0"/>
            </w:pPr>
            <w:r>
              <w:rPr>
                <w:b/>
                <w:color w:val="FFFFFF"/>
                <w:sz w:val="15"/>
              </w:rPr>
              <w:t>Inventory field</w:t>
            </w:r>
          </w:p>
        </w:tc>
        <w:tc>
          <w:tcPr>
            <w:tcW w:w="7260" w:type="dxa"/>
            <w:shd w:val="clear" w:color="auto" w:fill="18324A"/>
            <w:tcMar>
              <w:top w:w="90" w:type="dxa"/>
              <w:left w:w="120" w:type="dxa"/>
              <w:bottom w:w="90" w:type="dxa"/>
              <w:right w:w="120" w:type="dxa"/>
            </w:tcMar>
            <w:vAlign w:val="center"/>
          </w:tcPr>
          <w:p w14:paraId="1F47F9D5" w14:textId="77777777" w:rsidR="00980530" w:rsidRDefault="00000000">
            <w:pPr>
              <w:spacing w:after="0"/>
            </w:pPr>
            <w:r>
              <w:rPr>
                <w:b/>
                <w:color w:val="FFFFFF"/>
                <w:sz w:val="15"/>
              </w:rPr>
              <w:t>What to record</w:t>
            </w:r>
          </w:p>
        </w:tc>
      </w:tr>
      <w:tr w:rsidR="00980530" w14:paraId="61036AD2" w14:textId="77777777">
        <w:trPr>
          <w:cantSplit/>
        </w:trPr>
        <w:tc>
          <w:tcPr>
            <w:tcW w:w="2100" w:type="dxa"/>
          </w:tcPr>
          <w:p w14:paraId="17D494B1" w14:textId="77777777" w:rsidR="00980530" w:rsidRDefault="00000000">
            <w:pPr>
              <w:spacing w:after="0" w:line="252" w:lineRule="auto"/>
            </w:pPr>
            <w:r>
              <w:rPr>
                <w:sz w:val="15"/>
              </w:rPr>
              <w:t>Identity</w:t>
            </w:r>
          </w:p>
        </w:tc>
        <w:tc>
          <w:tcPr>
            <w:tcW w:w="7260" w:type="dxa"/>
          </w:tcPr>
          <w:p w14:paraId="5159118F" w14:textId="77777777" w:rsidR="00980530" w:rsidRDefault="00000000">
            <w:pPr>
              <w:spacing w:after="0" w:line="252" w:lineRule="auto"/>
            </w:pPr>
            <w:r>
              <w:rPr>
                <w:sz w:val="15"/>
              </w:rPr>
              <w:t>System/use-case name, ID, owner, sponsor, team, status</w:t>
            </w:r>
          </w:p>
        </w:tc>
      </w:tr>
      <w:tr w:rsidR="00980530" w14:paraId="7254A893" w14:textId="77777777">
        <w:trPr>
          <w:cantSplit/>
        </w:trPr>
        <w:tc>
          <w:tcPr>
            <w:tcW w:w="2100" w:type="dxa"/>
            <w:shd w:val="clear" w:color="auto" w:fill="F7F9FB"/>
          </w:tcPr>
          <w:p w14:paraId="5B25EC41" w14:textId="77777777" w:rsidR="00980530" w:rsidRDefault="00000000">
            <w:pPr>
              <w:spacing w:after="0" w:line="252" w:lineRule="auto"/>
            </w:pPr>
            <w:r>
              <w:rPr>
                <w:sz w:val="15"/>
              </w:rPr>
              <w:t>Purpose</w:t>
            </w:r>
          </w:p>
        </w:tc>
        <w:tc>
          <w:tcPr>
            <w:tcW w:w="7260" w:type="dxa"/>
            <w:shd w:val="clear" w:color="auto" w:fill="F7F9FB"/>
          </w:tcPr>
          <w:p w14:paraId="58E55E04" w14:textId="77777777" w:rsidR="00980530" w:rsidRDefault="00000000">
            <w:pPr>
              <w:spacing w:after="0" w:line="252" w:lineRule="auto"/>
            </w:pPr>
            <w:r>
              <w:rPr>
                <w:sz w:val="15"/>
              </w:rPr>
              <w:t>Intended use, users, affected people, decisions, benefit, prohibited use</w:t>
            </w:r>
          </w:p>
        </w:tc>
      </w:tr>
      <w:tr w:rsidR="00980530" w14:paraId="273D7B2C" w14:textId="77777777">
        <w:trPr>
          <w:cantSplit/>
        </w:trPr>
        <w:tc>
          <w:tcPr>
            <w:tcW w:w="2100" w:type="dxa"/>
          </w:tcPr>
          <w:p w14:paraId="34D40989" w14:textId="77777777" w:rsidR="00980530" w:rsidRDefault="00000000">
            <w:pPr>
              <w:spacing w:after="0" w:line="252" w:lineRule="auto"/>
            </w:pPr>
            <w:r>
              <w:rPr>
                <w:sz w:val="15"/>
              </w:rPr>
              <w:t>Technology</w:t>
            </w:r>
          </w:p>
        </w:tc>
        <w:tc>
          <w:tcPr>
            <w:tcW w:w="7260" w:type="dxa"/>
          </w:tcPr>
          <w:p w14:paraId="457EA99B" w14:textId="77777777" w:rsidR="00980530" w:rsidRDefault="00000000">
            <w:pPr>
              <w:spacing w:after="0" w:line="252" w:lineRule="auto"/>
            </w:pPr>
            <w:r>
              <w:rPr>
                <w:sz w:val="15"/>
              </w:rPr>
              <w:t>Model/provider/version, prompts, RAG, agents, tools, APIs, hosting</w:t>
            </w:r>
          </w:p>
        </w:tc>
      </w:tr>
      <w:tr w:rsidR="00980530" w14:paraId="1C64BED2" w14:textId="77777777">
        <w:trPr>
          <w:cantSplit/>
        </w:trPr>
        <w:tc>
          <w:tcPr>
            <w:tcW w:w="2100" w:type="dxa"/>
            <w:shd w:val="clear" w:color="auto" w:fill="F7F9FB"/>
          </w:tcPr>
          <w:p w14:paraId="7CAB14FB" w14:textId="77777777" w:rsidR="00980530" w:rsidRDefault="00000000">
            <w:pPr>
              <w:spacing w:after="0" w:line="252" w:lineRule="auto"/>
            </w:pPr>
            <w:r>
              <w:rPr>
                <w:sz w:val="15"/>
              </w:rPr>
              <w:t>Data</w:t>
            </w:r>
          </w:p>
        </w:tc>
        <w:tc>
          <w:tcPr>
            <w:tcW w:w="7260" w:type="dxa"/>
            <w:shd w:val="clear" w:color="auto" w:fill="F7F9FB"/>
          </w:tcPr>
          <w:p w14:paraId="4A50E4C2" w14:textId="77777777" w:rsidR="00980530" w:rsidRDefault="00000000">
            <w:pPr>
              <w:spacing w:after="0" w:line="252" w:lineRule="auto"/>
            </w:pPr>
            <w:r>
              <w:rPr>
                <w:sz w:val="15"/>
              </w:rPr>
              <w:t>Sources, owners, sensitivity, rights, location, retention, training use</w:t>
            </w:r>
          </w:p>
        </w:tc>
      </w:tr>
      <w:tr w:rsidR="00980530" w14:paraId="27310121" w14:textId="77777777">
        <w:trPr>
          <w:cantSplit/>
        </w:trPr>
        <w:tc>
          <w:tcPr>
            <w:tcW w:w="2100" w:type="dxa"/>
          </w:tcPr>
          <w:p w14:paraId="5FF937AF" w14:textId="77777777" w:rsidR="00980530" w:rsidRDefault="00000000">
            <w:pPr>
              <w:spacing w:after="0" w:line="252" w:lineRule="auto"/>
            </w:pPr>
            <w:r>
              <w:rPr>
                <w:sz w:val="15"/>
              </w:rPr>
              <w:t>Impact</w:t>
            </w:r>
          </w:p>
        </w:tc>
        <w:tc>
          <w:tcPr>
            <w:tcW w:w="7260" w:type="dxa"/>
          </w:tcPr>
          <w:p w14:paraId="76DA13A8" w14:textId="77777777" w:rsidR="00980530" w:rsidRDefault="00000000">
            <w:pPr>
              <w:spacing w:after="0" w:line="252" w:lineRule="auto"/>
            </w:pPr>
            <w:r>
              <w:rPr>
                <w:sz w:val="15"/>
              </w:rPr>
              <w:t>Risk tier, harms, laws, contracts, assessments, human oversight</w:t>
            </w:r>
          </w:p>
        </w:tc>
      </w:tr>
      <w:tr w:rsidR="00980530" w14:paraId="26619D12" w14:textId="77777777">
        <w:trPr>
          <w:cantSplit/>
        </w:trPr>
        <w:tc>
          <w:tcPr>
            <w:tcW w:w="2100" w:type="dxa"/>
            <w:shd w:val="clear" w:color="auto" w:fill="F7F9FB"/>
          </w:tcPr>
          <w:p w14:paraId="1E051473" w14:textId="77777777" w:rsidR="00980530" w:rsidRDefault="00000000">
            <w:pPr>
              <w:spacing w:after="0" w:line="252" w:lineRule="auto"/>
            </w:pPr>
            <w:r>
              <w:rPr>
                <w:sz w:val="15"/>
              </w:rPr>
              <w:t>Evidence</w:t>
            </w:r>
          </w:p>
        </w:tc>
        <w:tc>
          <w:tcPr>
            <w:tcW w:w="7260" w:type="dxa"/>
            <w:shd w:val="clear" w:color="auto" w:fill="F7F9FB"/>
          </w:tcPr>
          <w:p w14:paraId="43EE41DD" w14:textId="77777777" w:rsidR="00980530" w:rsidRDefault="00000000">
            <w:pPr>
              <w:spacing w:after="0" w:line="252" w:lineRule="auto"/>
            </w:pPr>
            <w:r>
              <w:rPr>
                <w:sz w:val="15"/>
              </w:rPr>
              <w:t>Evaluation, security, privacy, supplier, accessibility, approval</w:t>
            </w:r>
          </w:p>
        </w:tc>
      </w:tr>
      <w:tr w:rsidR="00980530" w14:paraId="198F5AB9" w14:textId="77777777">
        <w:trPr>
          <w:cantSplit/>
        </w:trPr>
        <w:tc>
          <w:tcPr>
            <w:tcW w:w="2100" w:type="dxa"/>
          </w:tcPr>
          <w:p w14:paraId="09D37098" w14:textId="77777777" w:rsidR="00980530" w:rsidRDefault="00000000">
            <w:pPr>
              <w:spacing w:after="0" w:line="252" w:lineRule="auto"/>
            </w:pPr>
            <w:r>
              <w:rPr>
                <w:sz w:val="15"/>
              </w:rPr>
              <w:t>Operations</w:t>
            </w:r>
          </w:p>
        </w:tc>
        <w:tc>
          <w:tcPr>
            <w:tcW w:w="7260" w:type="dxa"/>
          </w:tcPr>
          <w:p w14:paraId="0F931B6A" w14:textId="77777777" w:rsidR="00980530" w:rsidRDefault="00000000">
            <w:pPr>
              <w:spacing w:after="0" w:line="252" w:lineRule="auto"/>
            </w:pPr>
            <w:r>
              <w:rPr>
                <w:sz w:val="15"/>
              </w:rPr>
              <w:t>Monitoring, incidents, changes, dependencies, recovery, retirement</w:t>
            </w:r>
          </w:p>
        </w:tc>
      </w:tr>
    </w:tbl>
    <w:p w14:paraId="2B981AF0" w14:textId="77777777" w:rsidR="00980530" w:rsidRDefault="00980530">
      <w:pPr>
        <w:spacing w:after="0"/>
      </w:pPr>
    </w:p>
    <w:p w14:paraId="054E37B7" w14:textId="77777777" w:rsidR="00980530" w:rsidRDefault="00000000">
      <w:pPr>
        <w:pStyle w:val="Heading2"/>
      </w:pPr>
      <w:bookmarkStart w:id="21" w:name="_Toc234939323"/>
      <w:r>
        <w:t>10.1 Life-cycle controls</w:t>
      </w:r>
      <w:bookmarkEnd w:id="21"/>
    </w:p>
    <w:p w14:paraId="24BC28BF" w14:textId="77777777" w:rsidR="00980530" w:rsidRDefault="00000000" w:rsidP="00531AE2">
      <w:pPr>
        <w:pStyle w:val="ListBullet"/>
        <w:numPr>
          <w:ilvl w:val="0"/>
          <w:numId w:val="19"/>
        </w:numPr>
      </w:pPr>
      <w:r>
        <w:t>Intake and screen before acquisition, experimentation with real data, or public use.</w:t>
      </w:r>
    </w:p>
    <w:p w14:paraId="6173E2E1" w14:textId="77777777" w:rsidR="00980530" w:rsidRDefault="00000000" w:rsidP="00531AE2">
      <w:pPr>
        <w:pStyle w:val="ListBullet"/>
        <w:numPr>
          <w:ilvl w:val="0"/>
          <w:numId w:val="19"/>
        </w:numPr>
      </w:pPr>
      <w:r>
        <w:t>Design system and data maps, impact and threat assessments, requirements, acceptance thresholds, and rollback.</w:t>
      </w:r>
    </w:p>
    <w:p w14:paraId="35D3B41F" w14:textId="77777777" w:rsidR="00980530" w:rsidRDefault="00000000" w:rsidP="00531AE2">
      <w:pPr>
        <w:pStyle w:val="ListBullet"/>
        <w:numPr>
          <w:ilvl w:val="0"/>
          <w:numId w:val="19"/>
        </w:numPr>
      </w:pPr>
      <w:r>
        <w:t>Build with version control, protected environments, approved components, lineage, testing, and review.</w:t>
      </w:r>
    </w:p>
    <w:p w14:paraId="15B1CFB2" w14:textId="77777777" w:rsidR="00980530" w:rsidRDefault="00000000" w:rsidP="00531AE2">
      <w:pPr>
        <w:pStyle w:val="ListBullet"/>
        <w:numPr>
          <w:ilvl w:val="0"/>
          <w:numId w:val="19"/>
        </w:numPr>
      </w:pPr>
      <w:r>
        <w:t>Validate the complete system independently enough for its impact and uncertainty.</w:t>
      </w:r>
    </w:p>
    <w:p w14:paraId="6179AF9C" w14:textId="77777777" w:rsidR="00980530" w:rsidRDefault="00000000" w:rsidP="00531AE2">
      <w:pPr>
        <w:pStyle w:val="ListBullet"/>
        <w:numPr>
          <w:ilvl w:val="0"/>
          <w:numId w:val="19"/>
        </w:numPr>
      </w:pPr>
      <w:r>
        <w:t>Approve with recorded conditions; deploy through change control; train users and reviewers.</w:t>
      </w:r>
    </w:p>
    <w:p w14:paraId="1452EC9C" w14:textId="77777777" w:rsidR="00980530" w:rsidRDefault="00000000" w:rsidP="00531AE2">
      <w:pPr>
        <w:pStyle w:val="ListBullet"/>
        <w:numPr>
          <w:ilvl w:val="0"/>
          <w:numId w:val="19"/>
        </w:numPr>
      </w:pPr>
      <w:r>
        <w:t>Monitor quality, security, safety, privacy, fairness, cost, use, suppliers, and incidents.</w:t>
      </w:r>
    </w:p>
    <w:p w14:paraId="4C4BD697" w14:textId="77777777" w:rsidR="00980530" w:rsidRDefault="00000000" w:rsidP="00531AE2">
      <w:pPr>
        <w:pStyle w:val="ListBullet"/>
        <w:numPr>
          <w:ilvl w:val="0"/>
          <w:numId w:val="19"/>
        </w:numPr>
      </w:pPr>
      <w:r>
        <w:t>Reassess material changes; retire access, integrations, data, artifacts, accounts, and records safely.</w:t>
      </w:r>
    </w:p>
    <w:p w14:paraId="1474485C" w14:textId="77777777" w:rsidR="00980530" w:rsidRDefault="00000000">
      <w:pPr>
        <w:pStyle w:val="Heading1"/>
        <w:pageBreakBefore/>
      </w:pPr>
      <w:bookmarkStart w:id="22" w:name="_Toc234939324"/>
      <w:r>
        <w:lastRenderedPageBreak/>
        <w:t>11. Data Governance and Data Security</w:t>
      </w:r>
      <w:bookmarkEnd w:id="22"/>
    </w:p>
    <w:p w14:paraId="4C089B4E" w14:textId="77777777" w:rsidR="00980530" w:rsidRDefault="00000000">
      <w:pPr>
        <w:spacing w:after="200"/>
      </w:pPr>
      <w:r>
        <w:rPr>
          <w:i/>
          <w:color w:val="5B6570"/>
          <w:sz w:val="22"/>
        </w:rPr>
        <w:t>Data controls determine what an AI system can learn, expose, reproduce, or unfairly emphasize.</w:t>
      </w:r>
    </w:p>
    <w:p w14:paraId="013AEDC9" w14:textId="77777777" w:rsidR="00980530" w:rsidRDefault="00000000">
      <w:pPr>
        <w:pStyle w:val="Heading2"/>
      </w:pPr>
      <w:bookmarkStart w:id="23" w:name="_Toc234939325"/>
      <w:r>
        <w:t>11.1 Data control chain</w:t>
      </w:r>
      <w:bookmarkEnd w:id="23"/>
    </w:p>
    <w:p w14:paraId="4CC0E174" w14:textId="77777777" w:rsidR="00980530" w:rsidRDefault="00000000" w:rsidP="00531AE2">
      <w:pPr>
        <w:pStyle w:val="ListBullet"/>
        <w:numPr>
          <w:ilvl w:val="0"/>
          <w:numId w:val="20"/>
        </w:numPr>
      </w:pPr>
      <w:r>
        <w:t>Purpose and authority: why each source is needed and what rights, notices, permissions, or licenses allow use.</w:t>
      </w:r>
    </w:p>
    <w:p w14:paraId="1E960A24" w14:textId="77777777" w:rsidR="00980530" w:rsidRDefault="00000000" w:rsidP="00531AE2">
      <w:pPr>
        <w:pStyle w:val="ListBullet"/>
        <w:numPr>
          <w:ilvl w:val="0"/>
          <w:numId w:val="20"/>
        </w:numPr>
      </w:pPr>
      <w:r>
        <w:t>Provenance and lineage: source, collection method, date, version, transformations, labels, filters, and downstream uses.</w:t>
      </w:r>
    </w:p>
    <w:p w14:paraId="7D0FD4B3" w14:textId="77777777" w:rsidR="00980530" w:rsidRDefault="00000000" w:rsidP="00531AE2">
      <w:pPr>
        <w:pStyle w:val="ListBullet"/>
        <w:numPr>
          <w:ilvl w:val="0"/>
          <w:numId w:val="20"/>
        </w:numPr>
      </w:pPr>
      <w:r>
        <w:t>Quality and representativeness: completeness, accuracy, timeliness, duplicates, imbalance, label error, historical bias, and relevant populations.</w:t>
      </w:r>
    </w:p>
    <w:p w14:paraId="635FDE1F" w14:textId="77777777" w:rsidR="00980530" w:rsidRDefault="00000000" w:rsidP="00531AE2">
      <w:pPr>
        <w:pStyle w:val="ListBullet"/>
        <w:numPr>
          <w:ilvl w:val="0"/>
          <w:numId w:val="20"/>
        </w:numPr>
      </w:pPr>
      <w:r>
        <w:t>Security: classification, least privilege, separation, encryption, secrets, secure transfer, monitoring, backup, and deletion.</w:t>
      </w:r>
    </w:p>
    <w:p w14:paraId="6FD93848" w14:textId="77777777" w:rsidR="00980530" w:rsidRDefault="00000000" w:rsidP="00531AE2">
      <w:pPr>
        <w:pStyle w:val="ListBullet"/>
        <w:numPr>
          <w:ilvl w:val="0"/>
          <w:numId w:val="20"/>
        </w:numPr>
      </w:pPr>
      <w:r>
        <w:t>Privacy: minimization, pseudonymization/de-identification, re-identification risk, data-subject rights, retention, transfer, and privacy-enhancing techniques.</w:t>
      </w:r>
    </w:p>
    <w:p w14:paraId="7B510702" w14:textId="77777777" w:rsidR="00980530" w:rsidRDefault="00000000" w:rsidP="00531AE2">
      <w:pPr>
        <w:pStyle w:val="ListBullet"/>
        <w:numPr>
          <w:ilvl w:val="0"/>
          <w:numId w:val="20"/>
        </w:numPr>
      </w:pPr>
      <w:r>
        <w:t>Poisoning defense: trusted sources, contributor controls, validation, anomaly review, signed/versioned datasets, quarantine, and rollback.</w:t>
      </w:r>
    </w:p>
    <w:p w14:paraId="6E86C472" w14:textId="77777777" w:rsidR="00980530" w:rsidRDefault="00000000" w:rsidP="00531AE2">
      <w:pPr>
        <w:pStyle w:val="ListBullet"/>
        <w:numPr>
          <w:ilvl w:val="0"/>
          <w:numId w:val="20"/>
        </w:numPr>
      </w:pPr>
      <w:r>
        <w:t>Evaluation protection: prevent test-set leakage and preserve a controlled final acceptance set.</w:t>
      </w:r>
    </w:p>
    <w:tbl>
      <w:tblPr>
        <w:tblStyle w:val="TableGrid"/>
        <w:tblW w:w="9360" w:type="dxa"/>
        <w:tblInd w:w="120" w:type="dxa"/>
        <w:tblLayout w:type="fixed"/>
        <w:tblLook w:val="04A0" w:firstRow="1" w:lastRow="0" w:firstColumn="1" w:lastColumn="0" w:noHBand="0" w:noVBand="1"/>
      </w:tblPr>
      <w:tblGrid>
        <w:gridCol w:w="2300"/>
        <w:gridCol w:w="7060"/>
      </w:tblGrid>
      <w:tr w:rsidR="00980530" w14:paraId="0D73384B" w14:textId="77777777">
        <w:trPr>
          <w:cantSplit/>
          <w:tblHeader/>
        </w:trPr>
        <w:tc>
          <w:tcPr>
            <w:tcW w:w="2300" w:type="dxa"/>
            <w:shd w:val="clear" w:color="auto" w:fill="18324A"/>
            <w:tcMar>
              <w:top w:w="90" w:type="dxa"/>
              <w:left w:w="120" w:type="dxa"/>
              <w:bottom w:w="90" w:type="dxa"/>
              <w:right w:w="120" w:type="dxa"/>
            </w:tcMar>
            <w:vAlign w:val="center"/>
          </w:tcPr>
          <w:p w14:paraId="432B38D5" w14:textId="77777777" w:rsidR="00980530" w:rsidRDefault="00000000">
            <w:pPr>
              <w:spacing w:after="0"/>
            </w:pPr>
            <w:r>
              <w:rPr>
                <w:b/>
                <w:color w:val="FFFFFF"/>
                <w:sz w:val="15"/>
              </w:rPr>
              <w:t>Evidence</w:t>
            </w:r>
          </w:p>
        </w:tc>
        <w:tc>
          <w:tcPr>
            <w:tcW w:w="7060" w:type="dxa"/>
            <w:shd w:val="clear" w:color="auto" w:fill="18324A"/>
            <w:tcMar>
              <w:top w:w="90" w:type="dxa"/>
              <w:left w:w="120" w:type="dxa"/>
              <w:bottom w:w="90" w:type="dxa"/>
              <w:right w:w="120" w:type="dxa"/>
            </w:tcMar>
            <w:vAlign w:val="center"/>
          </w:tcPr>
          <w:p w14:paraId="6C30211D" w14:textId="77777777" w:rsidR="00980530" w:rsidRDefault="00000000">
            <w:pPr>
              <w:spacing w:after="0"/>
            </w:pPr>
            <w:r>
              <w:rPr>
                <w:b/>
                <w:color w:val="FFFFFF"/>
                <w:sz w:val="15"/>
              </w:rPr>
              <w:t>Minimum detail</w:t>
            </w:r>
          </w:p>
        </w:tc>
      </w:tr>
      <w:tr w:rsidR="00980530" w14:paraId="07964464" w14:textId="77777777">
        <w:trPr>
          <w:cantSplit/>
        </w:trPr>
        <w:tc>
          <w:tcPr>
            <w:tcW w:w="2300" w:type="dxa"/>
          </w:tcPr>
          <w:p w14:paraId="1843584F" w14:textId="77777777" w:rsidR="00980530" w:rsidRDefault="00000000">
            <w:pPr>
              <w:spacing w:after="0" w:line="252" w:lineRule="auto"/>
            </w:pPr>
            <w:r>
              <w:rPr>
                <w:sz w:val="15"/>
              </w:rPr>
              <w:t>Dataset card</w:t>
            </w:r>
          </w:p>
        </w:tc>
        <w:tc>
          <w:tcPr>
            <w:tcW w:w="7060" w:type="dxa"/>
          </w:tcPr>
          <w:p w14:paraId="6A9F97FA" w14:textId="77777777" w:rsidR="00980530" w:rsidRDefault="00000000">
            <w:pPr>
              <w:spacing w:after="0" w:line="252" w:lineRule="auto"/>
            </w:pPr>
            <w:r>
              <w:rPr>
                <w:sz w:val="15"/>
              </w:rPr>
              <w:t>Purpose, source, people/populations, collection, fields, labels, exclusions, limits, license</w:t>
            </w:r>
          </w:p>
        </w:tc>
      </w:tr>
      <w:tr w:rsidR="00980530" w14:paraId="76E280D0" w14:textId="77777777">
        <w:trPr>
          <w:cantSplit/>
        </w:trPr>
        <w:tc>
          <w:tcPr>
            <w:tcW w:w="2300" w:type="dxa"/>
            <w:shd w:val="clear" w:color="auto" w:fill="F7F9FB"/>
          </w:tcPr>
          <w:p w14:paraId="2ACA5964" w14:textId="77777777" w:rsidR="00980530" w:rsidRDefault="00000000">
            <w:pPr>
              <w:spacing w:after="0" w:line="252" w:lineRule="auto"/>
            </w:pPr>
            <w:r>
              <w:rPr>
                <w:sz w:val="15"/>
              </w:rPr>
              <w:t>Lineage record</w:t>
            </w:r>
          </w:p>
        </w:tc>
        <w:tc>
          <w:tcPr>
            <w:tcW w:w="7060" w:type="dxa"/>
            <w:shd w:val="clear" w:color="auto" w:fill="F7F9FB"/>
          </w:tcPr>
          <w:p w14:paraId="2FD4197C" w14:textId="77777777" w:rsidR="00980530" w:rsidRDefault="00000000">
            <w:pPr>
              <w:spacing w:after="0" w:line="252" w:lineRule="auto"/>
            </w:pPr>
            <w:r>
              <w:rPr>
                <w:sz w:val="15"/>
              </w:rPr>
              <w:t>Source-to-feature transformations, code/version, owner, approvals, dates</w:t>
            </w:r>
          </w:p>
        </w:tc>
      </w:tr>
      <w:tr w:rsidR="00980530" w14:paraId="70862E97" w14:textId="77777777">
        <w:trPr>
          <w:cantSplit/>
        </w:trPr>
        <w:tc>
          <w:tcPr>
            <w:tcW w:w="2300" w:type="dxa"/>
          </w:tcPr>
          <w:p w14:paraId="6A749270" w14:textId="77777777" w:rsidR="00980530" w:rsidRDefault="00000000">
            <w:pPr>
              <w:spacing w:after="0" w:line="252" w:lineRule="auto"/>
            </w:pPr>
            <w:r>
              <w:rPr>
                <w:sz w:val="15"/>
              </w:rPr>
              <w:t>Quality report</w:t>
            </w:r>
          </w:p>
        </w:tc>
        <w:tc>
          <w:tcPr>
            <w:tcW w:w="7060" w:type="dxa"/>
          </w:tcPr>
          <w:p w14:paraId="1522BBAA" w14:textId="77777777" w:rsidR="00980530" w:rsidRDefault="00000000">
            <w:pPr>
              <w:spacing w:after="0" w:line="252" w:lineRule="auto"/>
            </w:pPr>
            <w:r>
              <w:rPr>
                <w:sz w:val="15"/>
              </w:rPr>
              <w:t>Rules, population, exceptions, subgroup analysis, corrections, limitations</w:t>
            </w:r>
          </w:p>
        </w:tc>
      </w:tr>
      <w:tr w:rsidR="00980530" w14:paraId="0C5A4A53" w14:textId="77777777">
        <w:trPr>
          <w:cantSplit/>
        </w:trPr>
        <w:tc>
          <w:tcPr>
            <w:tcW w:w="2300" w:type="dxa"/>
            <w:shd w:val="clear" w:color="auto" w:fill="F7F9FB"/>
          </w:tcPr>
          <w:p w14:paraId="66B63BC8" w14:textId="77777777" w:rsidR="00980530" w:rsidRDefault="00000000">
            <w:pPr>
              <w:spacing w:after="0" w:line="252" w:lineRule="auto"/>
            </w:pPr>
            <w:r>
              <w:rPr>
                <w:sz w:val="15"/>
              </w:rPr>
              <w:t>Access report</w:t>
            </w:r>
          </w:p>
        </w:tc>
        <w:tc>
          <w:tcPr>
            <w:tcW w:w="7060" w:type="dxa"/>
            <w:shd w:val="clear" w:color="auto" w:fill="F7F9FB"/>
          </w:tcPr>
          <w:p w14:paraId="78205B44" w14:textId="77777777" w:rsidR="00980530" w:rsidRDefault="00000000">
            <w:pPr>
              <w:spacing w:after="0" w:line="252" w:lineRule="auto"/>
            </w:pPr>
            <w:r>
              <w:rPr>
                <w:sz w:val="15"/>
              </w:rPr>
              <w:t>Users/services, roles, grants, reviews, removals, privileged activity</w:t>
            </w:r>
          </w:p>
        </w:tc>
      </w:tr>
      <w:tr w:rsidR="00980530" w14:paraId="49121B3F" w14:textId="77777777">
        <w:trPr>
          <w:cantSplit/>
        </w:trPr>
        <w:tc>
          <w:tcPr>
            <w:tcW w:w="2300" w:type="dxa"/>
          </w:tcPr>
          <w:p w14:paraId="7EE20720" w14:textId="77777777" w:rsidR="00980530" w:rsidRDefault="00000000">
            <w:pPr>
              <w:spacing w:after="0" w:line="252" w:lineRule="auto"/>
            </w:pPr>
            <w:r>
              <w:rPr>
                <w:sz w:val="15"/>
              </w:rPr>
              <w:t>Deletion test</w:t>
            </w:r>
          </w:p>
        </w:tc>
        <w:tc>
          <w:tcPr>
            <w:tcW w:w="7060" w:type="dxa"/>
          </w:tcPr>
          <w:p w14:paraId="40384093" w14:textId="77777777" w:rsidR="00980530" w:rsidRDefault="00000000">
            <w:pPr>
              <w:spacing w:after="0" w:line="252" w:lineRule="auto"/>
            </w:pPr>
            <w:r>
              <w:rPr>
                <w:sz w:val="15"/>
              </w:rPr>
              <w:t>Request, systems/copies/indexes/backups, method, result, residual limits</w:t>
            </w:r>
          </w:p>
        </w:tc>
      </w:tr>
    </w:tbl>
    <w:p w14:paraId="56AC238A" w14:textId="77777777" w:rsidR="00980530" w:rsidRDefault="00980530">
      <w:pPr>
        <w:spacing w:after="0"/>
      </w:pPr>
    </w:p>
    <w:p w14:paraId="24DC554D" w14:textId="77777777" w:rsidR="00980530" w:rsidRDefault="00000000">
      <w:pPr>
        <w:pStyle w:val="Heading1"/>
        <w:pageBreakBefore/>
      </w:pPr>
      <w:bookmarkStart w:id="24" w:name="_Toc234939326"/>
      <w:r>
        <w:lastRenderedPageBreak/>
        <w:t>12. Model Governance and Model Risk</w:t>
      </w:r>
      <w:bookmarkEnd w:id="24"/>
    </w:p>
    <w:p w14:paraId="33C14197" w14:textId="77777777" w:rsidR="00980530" w:rsidRDefault="00000000">
      <w:pPr>
        <w:spacing w:after="200"/>
      </w:pPr>
      <w:r>
        <w:rPr>
          <w:i/>
          <w:color w:val="5B6570"/>
          <w:sz w:val="22"/>
        </w:rPr>
        <w:t>Model governance controls selection, documentation, validation, change, deployment, and retirement.</w:t>
      </w:r>
    </w:p>
    <w:tbl>
      <w:tblPr>
        <w:tblStyle w:val="TableGrid"/>
        <w:tblW w:w="9360" w:type="dxa"/>
        <w:tblInd w:w="120" w:type="dxa"/>
        <w:tblLayout w:type="fixed"/>
        <w:tblLook w:val="04A0" w:firstRow="1" w:lastRow="0" w:firstColumn="1" w:lastColumn="0" w:noHBand="0" w:noVBand="1"/>
      </w:tblPr>
      <w:tblGrid>
        <w:gridCol w:w="2500"/>
        <w:gridCol w:w="6860"/>
      </w:tblGrid>
      <w:tr w:rsidR="00980530" w14:paraId="40549AF2" w14:textId="77777777">
        <w:trPr>
          <w:cantSplit/>
          <w:tblHeader/>
        </w:trPr>
        <w:tc>
          <w:tcPr>
            <w:tcW w:w="2500" w:type="dxa"/>
            <w:shd w:val="clear" w:color="auto" w:fill="18324A"/>
            <w:tcMar>
              <w:top w:w="90" w:type="dxa"/>
              <w:left w:w="120" w:type="dxa"/>
              <w:bottom w:w="90" w:type="dxa"/>
              <w:right w:w="120" w:type="dxa"/>
            </w:tcMar>
            <w:vAlign w:val="center"/>
          </w:tcPr>
          <w:p w14:paraId="17FE16CC" w14:textId="77777777" w:rsidR="00980530" w:rsidRDefault="00000000">
            <w:pPr>
              <w:spacing w:after="0"/>
            </w:pPr>
            <w:r>
              <w:rPr>
                <w:b/>
                <w:color w:val="FFFFFF"/>
                <w:sz w:val="15"/>
              </w:rPr>
              <w:t>Artifact</w:t>
            </w:r>
          </w:p>
        </w:tc>
        <w:tc>
          <w:tcPr>
            <w:tcW w:w="6860" w:type="dxa"/>
            <w:shd w:val="clear" w:color="auto" w:fill="18324A"/>
            <w:tcMar>
              <w:top w:w="90" w:type="dxa"/>
              <w:left w:w="120" w:type="dxa"/>
              <w:bottom w:w="90" w:type="dxa"/>
              <w:right w:w="120" w:type="dxa"/>
            </w:tcMar>
            <w:vAlign w:val="center"/>
          </w:tcPr>
          <w:p w14:paraId="09BD5AE4" w14:textId="77777777" w:rsidR="00980530" w:rsidRDefault="00000000">
            <w:pPr>
              <w:spacing w:after="0"/>
            </w:pPr>
            <w:r>
              <w:rPr>
                <w:b/>
                <w:color w:val="FFFFFF"/>
                <w:sz w:val="15"/>
              </w:rPr>
              <w:t>Purpose</w:t>
            </w:r>
          </w:p>
        </w:tc>
      </w:tr>
      <w:tr w:rsidR="00980530" w14:paraId="152F79EB" w14:textId="77777777">
        <w:trPr>
          <w:cantSplit/>
        </w:trPr>
        <w:tc>
          <w:tcPr>
            <w:tcW w:w="2500" w:type="dxa"/>
          </w:tcPr>
          <w:p w14:paraId="08C8FFA6" w14:textId="77777777" w:rsidR="00980530" w:rsidRDefault="00000000">
            <w:pPr>
              <w:spacing w:after="0" w:line="252" w:lineRule="auto"/>
            </w:pPr>
            <w:r>
              <w:rPr>
                <w:sz w:val="15"/>
              </w:rPr>
              <w:t>Model/system card</w:t>
            </w:r>
          </w:p>
        </w:tc>
        <w:tc>
          <w:tcPr>
            <w:tcW w:w="6860" w:type="dxa"/>
          </w:tcPr>
          <w:p w14:paraId="22042C98" w14:textId="77777777" w:rsidR="00980530" w:rsidRDefault="00000000">
            <w:pPr>
              <w:spacing w:after="0" w:line="252" w:lineRule="auto"/>
            </w:pPr>
            <w:r>
              <w:rPr>
                <w:sz w:val="15"/>
              </w:rPr>
              <w:t>Intended use, prohibited use, architecture, data, performance, limitations, ethics/safety/security</w:t>
            </w:r>
          </w:p>
        </w:tc>
      </w:tr>
      <w:tr w:rsidR="00980530" w14:paraId="0F5D15CD" w14:textId="77777777">
        <w:trPr>
          <w:cantSplit/>
        </w:trPr>
        <w:tc>
          <w:tcPr>
            <w:tcW w:w="2500" w:type="dxa"/>
            <w:shd w:val="clear" w:color="auto" w:fill="F7F9FB"/>
          </w:tcPr>
          <w:p w14:paraId="5964F6C6" w14:textId="77777777" w:rsidR="00980530" w:rsidRDefault="00000000">
            <w:pPr>
              <w:spacing w:after="0" w:line="252" w:lineRule="auto"/>
            </w:pPr>
            <w:r>
              <w:rPr>
                <w:sz w:val="15"/>
              </w:rPr>
              <w:t>Version record</w:t>
            </w:r>
          </w:p>
        </w:tc>
        <w:tc>
          <w:tcPr>
            <w:tcW w:w="6860" w:type="dxa"/>
            <w:shd w:val="clear" w:color="auto" w:fill="F7F9FB"/>
          </w:tcPr>
          <w:p w14:paraId="115BF1EF" w14:textId="77777777" w:rsidR="00980530" w:rsidRDefault="00000000">
            <w:pPr>
              <w:spacing w:after="0" w:line="252" w:lineRule="auto"/>
            </w:pPr>
            <w:r>
              <w:rPr>
                <w:sz w:val="15"/>
              </w:rPr>
              <w:t>Model, weights, provider release, configuration, prompt, adapters, tools, code, environment</w:t>
            </w:r>
          </w:p>
        </w:tc>
      </w:tr>
      <w:tr w:rsidR="00980530" w14:paraId="7CDC8645" w14:textId="77777777">
        <w:trPr>
          <w:cantSplit/>
        </w:trPr>
        <w:tc>
          <w:tcPr>
            <w:tcW w:w="2500" w:type="dxa"/>
          </w:tcPr>
          <w:p w14:paraId="011A00E4" w14:textId="77777777" w:rsidR="00980530" w:rsidRDefault="00000000">
            <w:pPr>
              <w:spacing w:after="0" w:line="252" w:lineRule="auto"/>
            </w:pPr>
            <w:r>
              <w:rPr>
                <w:sz w:val="15"/>
              </w:rPr>
              <w:t>Validation report</w:t>
            </w:r>
          </w:p>
        </w:tc>
        <w:tc>
          <w:tcPr>
            <w:tcW w:w="6860" w:type="dxa"/>
          </w:tcPr>
          <w:p w14:paraId="5DA0CCC5" w14:textId="77777777" w:rsidR="00980530" w:rsidRDefault="00000000">
            <w:pPr>
              <w:spacing w:after="0" w:line="252" w:lineRule="auto"/>
            </w:pPr>
            <w:r>
              <w:rPr>
                <w:sz w:val="15"/>
              </w:rPr>
              <w:t>Independence, methods, data, thresholds, results, failures, limitations, decision</w:t>
            </w:r>
          </w:p>
        </w:tc>
      </w:tr>
      <w:tr w:rsidR="00980530" w14:paraId="63EB9B4D" w14:textId="77777777">
        <w:trPr>
          <w:cantSplit/>
        </w:trPr>
        <w:tc>
          <w:tcPr>
            <w:tcW w:w="2500" w:type="dxa"/>
            <w:shd w:val="clear" w:color="auto" w:fill="F7F9FB"/>
          </w:tcPr>
          <w:p w14:paraId="3317EF2A" w14:textId="77777777" w:rsidR="00980530" w:rsidRDefault="00000000">
            <w:pPr>
              <w:spacing w:after="0" w:line="252" w:lineRule="auto"/>
            </w:pPr>
            <w:r>
              <w:rPr>
                <w:sz w:val="15"/>
              </w:rPr>
              <w:t>Risk tier</w:t>
            </w:r>
          </w:p>
        </w:tc>
        <w:tc>
          <w:tcPr>
            <w:tcW w:w="6860" w:type="dxa"/>
            <w:shd w:val="clear" w:color="auto" w:fill="F7F9FB"/>
          </w:tcPr>
          <w:p w14:paraId="383EFFE4" w14:textId="77777777" w:rsidR="00980530" w:rsidRDefault="00000000">
            <w:pPr>
              <w:spacing w:after="0" w:line="252" w:lineRule="auto"/>
            </w:pPr>
            <w:r>
              <w:rPr>
                <w:sz w:val="15"/>
              </w:rPr>
              <w:t>Impact factors, required reviews, decision authority, monitoring</w:t>
            </w:r>
          </w:p>
        </w:tc>
      </w:tr>
      <w:tr w:rsidR="00980530" w14:paraId="7A86687B" w14:textId="77777777">
        <w:trPr>
          <w:cantSplit/>
        </w:trPr>
        <w:tc>
          <w:tcPr>
            <w:tcW w:w="2500" w:type="dxa"/>
          </w:tcPr>
          <w:p w14:paraId="60B1D221" w14:textId="77777777" w:rsidR="00980530" w:rsidRDefault="00000000">
            <w:pPr>
              <w:spacing w:after="0" w:line="252" w:lineRule="auto"/>
            </w:pPr>
            <w:r>
              <w:rPr>
                <w:sz w:val="15"/>
              </w:rPr>
              <w:t>Change record</w:t>
            </w:r>
          </w:p>
        </w:tc>
        <w:tc>
          <w:tcPr>
            <w:tcW w:w="6860" w:type="dxa"/>
          </w:tcPr>
          <w:p w14:paraId="20D7312E" w14:textId="77777777" w:rsidR="00980530" w:rsidRDefault="00000000">
            <w:pPr>
              <w:spacing w:after="0" w:line="252" w:lineRule="auto"/>
            </w:pPr>
            <w:r>
              <w:rPr>
                <w:sz w:val="15"/>
              </w:rPr>
              <w:t>Reason, affected components, regression scope, approval, rollout, rollback</w:t>
            </w:r>
          </w:p>
        </w:tc>
      </w:tr>
      <w:tr w:rsidR="00980530" w14:paraId="718E3E33" w14:textId="77777777">
        <w:trPr>
          <w:cantSplit/>
        </w:trPr>
        <w:tc>
          <w:tcPr>
            <w:tcW w:w="2500" w:type="dxa"/>
            <w:shd w:val="clear" w:color="auto" w:fill="F7F9FB"/>
          </w:tcPr>
          <w:p w14:paraId="11632E6C" w14:textId="77777777" w:rsidR="00980530" w:rsidRDefault="00000000">
            <w:pPr>
              <w:spacing w:after="0" w:line="252" w:lineRule="auto"/>
            </w:pPr>
            <w:r>
              <w:rPr>
                <w:sz w:val="15"/>
              </w:rPr>
              <w:t>Retirement record</w:t>
            </w:r>
          </w:p>
        </w:tc>
        <w:tc>
          <w:tcPr>
            <w:tcW w:w="6860" w:type="dxa"/>
            <w:shd w:val="clear" w:color="auto" w:fill="F7F9FB"/>
          </w:tcPr>
          <w:p w14:paraId="24F8A2E7" w14:textId="77777777" w:rsidR="00980530" w:rsidRDefault="00000000">
            <w:pPr>
              <w:spacing w:after="0" w:line="252" w:lineRule="auto"/>
            </w:pPr>
            <w:r>
              <w:rPr>
                <w:sz w:val="15"/>
              </w:rPr>
              <w:t>Replacement, users, integrations, access, artifacts, data, retention, deletion, residual duties</w:t>
            </w:r>
          </w:p>
        </w:tc>
      </w:tr>
    </w:tbl>
    <w:p w14:paraId="78F512E6" w14:textId="77777777" w:rsidR="00980530" w:rsidRDefault="00980530">
      <w:pPr>
        <w:spacing w:after="0"/>
      </w:pPr>
    </w:p>
    <w:p w14:paraId="6CE302CE" w14:textId="77777777" w:rsidR="00980530" w:rsidRDefault="00000000">
      <w:pPr>
        <w:pStyle w:val="Heading2"/>
      </w:pPr>
      <w:bookmarkStart w:id="25" w:name="_Toc234939327"/>
      <w:r>
        <w:t>12.1 Validation questions</w:t>
      </w:r>
      <w:bookmarkEnd w:id="25"/>
    </w:p>
    <w:p w14:paraId="5BEF7F69" w14:textId="77777777" w:rsidR="00980530" w:rsidRDefault="00000000" w:rsidP="00531AE2">
      <w:pPr>
        <w:pStyle w:val="ListBullet"/>
        <w:numPr>
          <w:ilvl w:val="0"/>
          <w:numId w:val="21"/>
        </w:numPr>
      </w:pPr>
      <w:r>
        <w:t>Is the use within the model’s demonstrated and approved conditions?</w:t>
      </w:r>
    </w:p>
    <w:p w14:paraId="0DF7D29D" w14:textId="77777777" w:rsidR="00980530" w:rsidRDefault="00000000" w:rsidP="00531AE2">
      <w:pPr>
        <w:pStyle w:val="ListBullet"/>
        <w:numPr>
          <w:ilvl w:val="0"/>
          <w:numId w:val="21"/>
        </w:numPr>
      </w:pPr>
      <w:r>
        <w:t>Are data and evaluation populations relevant to production?</w:t>
      </w:r>
    </w:p>
    <w:p w14:paraId="775780FC" w14:textId="77777777" w:rsidR="00980530" w:rsidRDefault="00000000" w:rsidP="00531AE2">
      <w:pPr>
        <w:pStyle w:val="ListBullet"/>
        <w:numPr>
          <w:ilvl w:val="0"/>
          <w:numId w:val="21"/>
        </w:numPr>
      </w:pPr>
      <w:r>
        <w:t>Are thresholds tied to business harm instead of only technical averages?</w:t>
      </w:r>
    </w:p>
    <w:p w14:paraId="72FC4D56" w14:textId="77777777" w:rsidR="00980530" w:rsidRDefault="00000000" w:rsidP="00531AE2">
      <w:pPr>
        <w:pStyle w:val="ListBullet"/>
        <w:numPr>
          <w:ilvl w:val="0"/>
          <w:numId w:val="21"/>
        </w:numPr>
      </w:pPr>
      <w:r>
        <w:t>Does the complete application add prompts, retrieval, tools, post-processing, or human behavior that changes risk?</w:t>
      </w:r>
    </w:p>
    <w:p w14:paraId="542FDDF1" w14:textId="77777777" w:rsidR="00980530" w:rsidRDefault="00000000" w:rsidP="00531AE2">
      <w:pPr>
        <w:pStyle w:val="ListBullet"/>
        <w:numPr>
          <w:ilvl w:val="0"/>
          <w:numId w:val="21"/>
        </w:numPr>
      </w:pPr>
      <w:r>
        <w:t>Are uncertainty and limitations visible to decision makers and users?</w:t>
      </w:r>
    </w:p>
    <w:p w14:paraId="4B625093" w14:textId="77777777" w:rsidR="00980530" w:rsidRDefault="00000000" w:rsidP="00531AE2">
      <w:pPr>
        <w:pStyle w:val="ListBullet"/>
        <w:numPr>
          <w:ilvl w:val="0"/>
          <w:numId w:val="21"/>
        </w:numPr>
      </w:pPr>
      <w:r>
        <w:t>Can a prior version be restored and can dependent decisions be traced to the active version?</w:t>
      </w:r>
    </w:p>
    <w:p w14:paraId="15B9F212" w14:textId="77777777" w:rsidR="00980530" w:rsidRDefault="00000000">
      <w:pPr>
        <w:pStyle w:val="Heading1"/>
        <w:pageBreakBefore/>
      </w:pPr>
      <w:bookmarkStart w:id="26" w:name="_Toc234939328"/>
      <w:r>
        <w:lastRenderedPageBreak/>
        <w:t>13. Foundation Models and Third Parties</w:t>
      </w:r>
      <w:bookmarkEnd w:id="26"/>
    </w:p>
    <w:p w14:paraId="198847C6" w14:textId="77777777" w:rsidR="00980530" w:rsidRDefault="00000000">
      <w:pPr>
        <w:spacing w:after="200"/>
      </w:pPr>
      <w:r>
        <w:rPr>
          <w:i/>
          <w:color w:val="5B6570"/>
          <w:sz w:val="22"/>
        </w:rPr>
        <w:t>A foundation-model provider supplies one layer; the deploying organization still owns its use, integrations, data, and effects.</w:t>
      </w:r>
    </w:p>
    <w:tbl>
      <w:tblPr>
        <w:tblStyle w:val="TableGrid"/>
        <w:tblW w:w="9360" w:type="dxa"/>
        <w:tblInd w:w="120" w:type="dxa"/>
        <w:tblLayout w:type="fixed"/>
        <w:tblLook w:val="04A0" w:firstRow="1" w:lastRow="0" w:firstColumn="1" w:lastColumn="0" w:noHBand="0" w:noVBand="1"/>
      </w:tblPr>
      <w:tblGrid>
        <w:gridCol w:w="2600"/>
        <w:gridCol w:w="6760"/>
      </w:tblGrid>
      <w:tr w:rsidR="00980530" w14:paraId="0CDB7561" w14:textId="77777777">
        <w:trPr>
          <w:cantSplit/>
          <w:tblHeader/>
        </w:trPr>
        <w:tc>
          <w:tcPr>
            <w:tcW w:w="2600" w:type="dxa"/>
            <w:shd w:val="clear" w:color="auto" w:fill="18324A"/>
            <w:tcMar>
              <w:top w:w="90" w:type="dxa"/>
              <w:left w:w="120" w:type="dxa"/>
              <w:bottom w:w="90" w:type="dxa"/>
              <w:right w:w="120" w:type="dxa"/>
            </w:tcMar>
            <w:vAlign w:val="center"/>
          </w:tcPr>
          <w:p w14:paraId="1C36495A" w14:textId="77777777" w:rsidR="00980530" w:rsidRDefault="00000000">
            <w:pPr>
              <w:spacing w:after="0"/>
            </w:pPr>
            <w:r>
              <w:rPr>
                <w:b/>
                <w:color w:val="FFFFFF"/>
                <w:sz w:val="14"/>
              </w:rPr>
              <w:t>Supplier evidence</w:t>
            </w:r>
          </w:p>
        </w:tc>
        <w:tc>
          <w:tcPr>
            <w:tcW w:w="6760" w:type="dxa"/>
            <w:shd w:val="clear" w:color="auto" w:fill="18324A"/>
            <w:tcMar>
              <w:top w:w="90" w:type="dxa"/>
              <w:left w:w="120" w:type="dxa"/>
              <w:bottom w:w="90" w:type="dxa"/>
              <w:right w:w="120" w:type="dxa"/>
            </w:tcMar>
            <w:vAlign w:val="center"/>
          </w:tcPr>
          <w:p w14:paraId="69A8D40A" w14:textId="77777777" w:rsidR="00980530" w:rsidRDefault="00000000">
            <w:pPr>
              <w:spacing w:after="0"/>
            </w:pPr>
            <w:r>
              <w:rPr>
                <w:b/>
                <w:color w:val="FFFFFF"/>
                <w:sz w:val="14"/>
              </w:rPr>
              <w:t>Review question</w:t>
            </w:r>
          </w:p>
        </w:tc>
      </w:tr>
      <w:tr w:rsidR="00980530" w14:paraId="4A4F87A5" w14:textId="77777777">
        <w:trPr>
          <w:cantSplit/>
        </w:trPr>
        <w:tc>
          <w:tcPr>
            <w:tcW w:w="2600" w:type="dxa"/>
          </w:tcPr>
          <w:p w14:paraId="5A32B35F" w14:textId="77777777" w:rsidR="00980530" w:rsidRDefault="00000000">
            <w:pPr>
              <w:spacing w:after="0" w:line="252" w:lineRule="auto"/>
            </w:pPr>
            <w:r>
              <w:rPr>
                <w:sz w:val="14"/>
              </w:rPr>
              <w:t>System/model documentation</w:t>
            </w:r>
          </w:p>
        </w:tc>
        <w:tc>
          <w:tcPr>
            <w:tcW w:w="6760" w:type="dxa"/>
          </w:tcPr>
          <w:p w14:paraId="661838FF" w14:textId="77777777" w:rsidR="00980530" w:rsidRDefault="00000000">
            <w:pPr>
              <w:spacing w:after="0" w:line="252" w:lineRule="auto"/>
            </w:pPr>
            <w:r>
              <w:rPr>
                <w:sz w:val="14"/>
              </w:rPr>
              <w:t>Exact model/version, intended/forbidden use, capabilities, limits, evaluation</w:t>
            </w:r>
          </w:p>
        </w:tc>
      </w:tr>
      <w:tr w:rsidR="00980530" w14:paraId="03E9EA56" w14:textId="77777777">
        <w:trPr>
          <w:cantSplit/>
        </w:trPr>
        <w:tc>
          <w:tcPr>
            <w:tcW w:w="2600" w:type="dxa"/>
            <w:shd w:val="clear" w:color="auto" w:fill="F7F9FB"/>
          </w:tcPr>
          <w:p w14:paraId="6813AC31" w14:textId="77777777" w:rsidR="00980530" w:rsidRDefault="00000000">
            <w:pPr>
              <w:spacing w:after="0" w:line="252" w:lineRule="auto"/>
            </w:pPr>
            <w:r>
              <w:rPr>
                <w:sz w:val="14"/>
              </w:rPr>
              <w:t>Security assurance</w:t>
            </w:r>
          </w:p>
        </w:tc>
        <w:tc>
          <w:tcPr>
            <w:tcW w:w="6760" w:type="dxa"/>
            <w:shd w:val="clear" w:color="auto" w:fill="F7F9FB"/>
          </w:tcPr>
          <w:p w14:paraId="55C1B92E" w14:textId="77777777" w:rsidR="00980530" w:rsidRDefault="00000000">
            <w:pPr>
              <w:spacing w:after="0" w:line="252" w:lineRule="auto"/>
            </w:pPr>
            <w:r>
              <w:rPr>
                <w:sz w:val="14"/>
              </w:rPr>
              <w:t>Scope, period, testing, vulnerabilities, incident process, tenant isolation</w:t>
            </w:r>
          </w:p>
        </w:tc>
      </w:tr>
      <w:tr w:rsidR="00980530" w14:paraId="73919C69" w14:textId="77777777">
        <w:trPr>
          <w:cantSplit/>
        </w:trPr>
        <w:tc>
          <w:tcPr>
            <w:tcW w:w="2600" w:type="dxa"/>
          </w:tcPr>
          <w:p w14:paraId="3FCFA9CD" w14:textId="77777777" w:rsidR="00980530" w:rsidRDefault="00000000">
            <w:pPr>
              <w:spacing w:after="0" w:line="252" w:lineRule="auto"/>
            </w:pPr>
            <w:r>
              <w:rPr>
                <w:sz w:val="14"/>
              </w:rPr>
              <w:t>Data terms</w:t>
            </w:r>
          </w:p>
        </w:tc>
        <w:tc>
          <w:tcPr>
            <w:tcW w:w="6760" w:type="dxa"/>
          </w:tcPr>
          <w:p w14:paraId="1CB1FF08" w14:textId="77777777" w:rsidR="00980530" w:rsidRDefault="00000000">
            <w:pPr>
              <w:spacing w:after="0" w:line="252" w:lineRule="auto"/>
            </w:pPr>
            <w:r>
              <w:rPr>
                <w:sz w:val="14"/>
              </w:rPr>
              <w:t>Prompt/upload/output/log/feedback use, training, retention, deletion, location, subprocessors</w:t>
            </w:r>
          </w:p>
        </w:tc>
      </w:tr>
      <w:tr w:rsidR="00980530" w14:paraId="64D70E04" w14:textId="77777777">
        <w:trPr>
          <w:cantSplit/>
        </w:trPr>
        <w:tc>
          <w:tcPr>
            <w:tcW w:w="2600" w:type="dxa"/>
            <w:shd w:val="clear" w:color="auto" w:fill="F7F9FB"/>
          </w:tcPr>
          <w:p w14:paraId="342A656D" w14:textId="77777777" w:rsidR="00980530" w:rsidRDefault="00000000">
            <w:pPr>
              <w:spacing w:after="0" w:line="252" w:lineRule="auto"/>
            </w:pPr>
            <w:r>
              <w:rPr>
                <w:sz w:val="14"/>
              </w:rPr>
              <w:t>Change management</w:t>
            </w:r>
          </w:p>
        </w:tc>
        <w:tc>
          <w:tcPr>
            <w:tcW w:w="6760" w:type="dxa"/>
            <w:shd w:val="clear" w:color="auto" w:fill="F7F9FB"/>
          </w:tcPr>
          <w:p w14:paraId="5981D50C" w14:textId="77777777" w:rsidR="00980530" w:rsidRDefault="00000000">
            <w:pPr>
              <w:spacing w:after="0" w:line="252" w:lineRule="auto"/>
            </w:pPr>
            <w:r>
              <w:rPr>
                <w:sz w:val="14"/>
              </w:rPr>
              <w:t>Notice, version pinning, deprecation, regression evidence, rollback</w:t>
            </w:r>
          </w:p>
        </w:tc>
      </w:tr>
      <w:tr w:rsidR="00980530" w14:paraId="4B29BA0C" w14:textId="77777777">
        <w:trPr>
          <w:cantSplit/>
        </w:trPr>
        <w:tc>
          <w:tcPr>
            <w:tcW w:w="2600" w:type="dxa"/>
          </w:tcPr>
          <w:p w14:paraId="2941956F" w14:textId="77777777" w:rsidR="00980530" w:rsidRDefault="00000000">
            <w:pPr>
              <w:spacing w:after="0" w:line="252" w:lineRule="auto"/>
            </w:pPr>
            <w:r>
              <w:rPr>
                <w:sz w:val="14"/>
              </w:rPr>
              <w:t>Availability/resilience</w:t>
            </w:r>
          </w:p>
        </w:tc>
        <w:tc>
          <w:tcPr>
            <w:tcW w:w="6760" w:type="dxa"/>
          </w:tcPr>
          <w:p w14:paraId="540E7EF7" w14:textId="77777777" w:rsidR="00980530" w:rsidRDefault="00000000">
            <w:pPr>
              <w:spacing w:after="0" w:line="252" w:lineRule="auto"/>
            </w:pPr>
            <w:r>
              <w:rPr>
                <w:sz w:val="14"/>
              </w:rPr>
              <w:t>Dependencies, limits, support, recovery, continuity, export</w:t>
            </w:r>
          </w:p>
        </w:tc>
      </w:tr>
      <w:tr w:rsidR="00980530" w14:paraId="5C8B7A48" w14:textId="77777777">
        <w:trPr>
          <w:cantSplit/>
        </w:trPr>
        <w:tc>
          <w:tcPr>
            <w:tcW w:w="2600" w:type="dxa"/>
            <w:shd w:val="clear" w:color="auto" w:fill="F7F9FB"/>
          </w:tcPr>
          <w:p w14:paraId="1AD342EA" w14:textId="77777777" w:rsidR="00980530" w:rsidRDefault="00000000">
            <w:pPr>
              <w:spacing w:after="0" w:line="252" w:lineRule="auto"/>
            </w:pPr>
            <w:r>
              <w:rPr>
                <w:sz w:val="14"/>
              </w:rPr>
              <w:t>Legal/IP</w:t>
            </w:r>
          </w:p>
        </w:tc>
        <w:tc>
          <w:tcPr>
            <w:tcW w:w="6760" w:type="dxa"/>
            <w:shd w:val="clear" w:color="auto" w:fill="F7F9FB"/>
          </w:tcPr>
          <w:p w14:paraId="35BADBB5" w14:textId="77777777" w:rsidR="00980530" w:rsidRDefault="00000000">
            <w:pPr>
              <w:spacing w:after="0" w:line="252" w:lineRule="auto"/>
            </w:pPr>
            <w:r>
              <w:rPr>
                <w:sz w:val="14"/>
              </w:rPr>
              <w:t>Roles, licenses, indemnity, restrictions, transparency, regulatory support</w:t>
            </w:r>
          </w:p>
        </w:tc>
      </w:tr>
      <w:tr w:rsidR="00980530" w14:paraId="66F5CFFD" w14:textId="77777777">
        <w:trPr>
          <w:cantSplit/>
        </w:trPr>
        <w:tc>
          <w:tcPr>
            <w:tcW w:w="2600" w:type="dxa"/>
          </w:tcPr>
          <w:p w14:paraId="6DDEF997" w14:textId="77777777" w:rsidR="00980530" w:rsidRDefault="00000000">
            <w:pPr>
              <w:spacing w:after="0" w:line="252" w:lineRule="auto"/>
            </w:pPr>
            <w:r>
              <w:rPr>
                <w:sz w:val="14"/>
              </w:rPr>
              <w:t>Audit/evidence</w:t>
            </w:r>
          </w:p>
        </w:tc>
        <w:tc>
          <w:tcPr>
            <w:tcW w:w="6760" w:type="dxa"/>
          </w:tcPr>
          <w:p w14:paraId="1E1A031A" w14:textId="77777777" w:rsidR="00980530" w:rsidRDefault="00000000">
            <w:pPr>
              <w:spacing w:after="0" w:line="252" w:lineRule="auto"/>
            </w:pPr>
            <w:r>
              <w:rPr>
                <w:sz w:val="14"/>
              </w:rPr>
              <w:t>Reports, logs, customer configuration, access, incident and deletion evidence</w:t>
            </w:r>
          </w:p>
        </w:tc>
      </w:tr>
      <w:tr w:rsidR="00980530" w14:paraId="5D842211" w14:textId="77777777">
        <w:trPr>
          <w:cantSplit/>
        </w:trPr>
        <w:tc>
          <w:tcPr>
            <w:tcW w:w="2600" w:type="dxa"/>
            <w:shd w:val="clear" w:color="auto" w:fill="F7F9FB"/>
          </w:tcPr>
          <w:p w14:paraId="7F390B0D" w14:textId="77777777" w:rsidR="00980530" w:rsidRDefault="00000000">
            <w:pPr>
              <w:spacing w:after="0" w:line="252" w:lineRule="auto"/>
            </w:pPr>
            <w:r>
              <w:rPr>
                <w:sz w:val="14"/>
              </w:rPr>
              <w:t>Exit</w:t>
            </w:r>
          </w:p>
        </w:tc>
        <w:tc>
          <w:tcPr>
            <w:tcW w:w="6760" w:type="dxa"/>
            <w:shd w:val="clear" w:color="auto" w:fill="F7F9FB"/>
          </w:tcPr>
          <w:p w14:paraId="4A69F260" w14:textId="77777777" w:rsidR="00980530" w:rsidRDefault="00000000">
            <w:pPr>
              <w:spacing w:after="0" w:line="252" w:lineRule="auto"/>
            </w:pPr>
            <w:r>
              <w:rPr>
                <w:sz w:val="14"/>
              </w:rPr>
              <w:t>Data/model/configuration export, migration, account closure, verified deletion</w:t>
            </w:r>
          </w:p>
        </w:tc>
      </w:tr>
    </w:tbl>
    <w:p w14:paraId="311BD42C" w14:textId="77777777" w:rsidR="00980530" w:rsidRDefault="00980530">
      <w:pPr>
        <w:spacing w:after="0"/>
      </w:pPr>
    </w:p>
    <w:p w14:paraId="13A76857" w14:textId="77777777" w:rsidR="00980530" w:rsidRDefault="00000000">
      <w:pPr>
        <w:pStyle w:val="Heading2"/>
      </w:pPr>
      <w:bookmarkStart w:id="27" w:name="_Toc234939329"/>
      <w:r>
        <w:t>13.1 Concentration and value-chain risk</w:t>
      </w:r>
      <w:bookmarkEnd w:id="27"/>
    </w:p>
    <w:p w14:paraId="185A889B" w14:textId="77777777" w:rsidR="00980530" w:rsidRDefault="00000000" w:rsidP="00531AE2">
      <w:pPr>
        <w:pStyle w:val="ListBullet"/>
        <w:numPr>
          <w:ilvl w:val="0"/>
          <w:numId w:val="22"/>
        </w:numPr>
      </w:pPr>
      <w:r>
        <w:t>Map model, cloud, data, labeling, embeddings, vector database, orchestration, tools, content moderation, monitoring, and human-service suppliers.</w:t>
      </w:r>
    </w:p>
    <w:p w14:paraId="64376238" w14:textId="77777777" w:rsidR="00980530" w:rsidRDefault="00000000" w:rsidP="00531AE2">
      <w:pPr>
        <w:pStyle w:val="ListBullet"/>
        <w:numPr>
          <w:ilvl w:val="0"/>
          <w:numId w:val="22"/>
        </w:numPr>
      </w:pPr>
      <w:r>
        <w:t>Identify common dependencies that could fail or change together.</w:t>
      </w:r>
    </w:p>
    <w:p w14:paraId="3BBFFC39" w14:textId="77777777" w:rsidR="00980530" w:rsidRDefault="00000000" w:rsidP="00531AE2">
      <w:pPr>
        <w:pStyle w:val="ListBullet"/>
        <w:numPr>
          <w:ilvl w:val="0"/>
          <w:numId w:val="22"/>
        </w:numPr>
      </w:pPr>
      <w:r>
        <w:t>Test contractual responsibility against the technical architecture.</w:t>
      </w:r>
    </w:p>
    <w:p w14:paraId="4F3BF68A" w14:textId="77777777" w:rsidR="00980530" w:rsidRDefault="00000000" w:rsidP="00531AE2">
      <w:pPr>
        <w:pStyle w:val="ListBullet"/>
        <w:numPr>
          <w:ilvl w:val="0"/>
          <w:numId w:val="22"/>
        </w:numPr>
      </w:pPr>
      <w:r>
        <w:t>Maintain alternatives or a controlled shutdown where the business impact justifies it.</w:t>
      </w:r>
    </w:p>
    <w:p w14:paraId="4A6DF22F" w14:textId="77777777" w:rsidR="00980530" w:rsidRDefault="00000000" w:rsidP="00531AE2">
      <w:pPr>
        <w:pStyle w:val="ListBullet"/>
        <w:numPr>
          <w:ilvl w:val="0"/>
          <w:numId w:val="22"/>
        </w:numPr>
      </w:pPr>
      <w:r>
        <w:t>Reassess provider changes, new training terms, model retirement, acquisitions, incidents, sanctions, and subprocessor changes.</w:t>
      </w:r>
    </w:p>
    <w:p w14:paraId="76F0DE0C" w14:textId="77777777" w:rsidR="00980530" w:rsidRDefault="00000000">
      <w:pPr>
        <w:pStyle w:val="Heading1"/>
        <w:pageBreakBefore/>
      </w:pPr>
      <w:bookmarkStart w:id="28" w:name="_Toc234939330"/>
      <w:r>
        <w:lastRenderedPageBreak/>
        <w:t>14. AI Security Threat Modeling</w:t>
      </w:r>
      <w:bookmarkEnd w:id="28"/>
    </w:p>
    <w:p w14:paraId="11835E8F" w14:textId="77777777" w:rsidR="00980530" w:rsidRDefault="00000000">
      <w:pPr>
        <w:spacing w:after="200"/>
      </w:pPr>
      <w:r>
        <w:rPr>
          <w:i/>
          <w:color w:val="5B6570"/>
          <w:sz w:val="22"/>
        </w:rPr>
        <w:t>Threat modeling identifies assets, trust boundaries, attackers, abuse paths, controls, detections, and safe recovery.</w:t>
      </w:r>
    </w:p>
    <w:p w14:paraId="77CF5283" w14:textId="77777777" w:rsidR="00980530" w:rsidRDefault="00000000">
      <w:pPr>
        <w:pStyle w:val="Heading2"/>
      </w:pPr>
      <w:bookmarkStart w:id="29" w:name="_Toc234939331"/>
      <w:r>
        <w:t>14.1 Threat-model method</w:t>
      </w:r>
      <w:bookmarkEnd w:id="29"/>
    </w:p>
    <w:p w14:paraId="679D5F21" w14:textId="77777777" w:rsidR="00980530" w:rsidRDefault="00000000" w:rsidP="00531AE2">
      <w:pPr>
        <w:pStyle w:val="ListBullet"/>
        <w:numPr>
          <w:ilvl w:val="0"/>
          <w:numId w:val="23"/>
        </w:numPr>
      </w:pPr>
      <w:r>
        <w:t>Draw users, admins, services, model endpoints, data stores, indexes, prompts, tools, networks, logs, providers, and human reviewers.</w:t>
      </w:r>
    </w:p>
    <w:p w14:paraId="1B57526D" w14:textId="77777777" w:rsidR="00980530" w:rsidRDefault="00000000" w:rsidP="00531AE2">
      <w:pPr>
        <w:pStyle w:val="ListBullet"/>
        <w:numPr>
          <w:ilvl w:val="0"/>
          <w:numId w:val="23"/>
        </w:numPr>
      </w:pPr>
      <w:r>
        <w:t>Mark assets: sensitive data, model weights, system prompts, credentials, decisions, money, accounts, reputation, and safety.</w:t>
      </w:r>
    </w:p>
    <w:p w14:paraId="0001E67C" w14:textId="77777777" w:rsidR="00980530" w:rsidRDefault="00000000" w:rsidP="00531AE2">
      <w:pPr>
        <w:pStyle w:val="ListBullet"/>
        <w:numPr>
          <w:ilvl w:val="0"/>
          <w:numId w:val="23"/>
        </w:numPr>
      </w:pPr>
      <w:r>
        <w:t>Mark trust boundaries and every place untrusted content can become instructions or actions.</w:t>
      </w:r>
    </w:p>
    <w:p w14:paraId="63F3D014" w14:textId="77777777" w:rsidR="00980530" w:rsidRDefault="00000000" w:rsidP="00531AE2">
      <w:pPr>
        <w:pStyle w:val="ListBullet"/>
        <w:numPr>
          <w:ilvl w:val="0"/>
          <w:numId w:val="23"/>
        </w:numPr>
      </w:pPr>
      <w:r>
        <w:t>Describe threat actors, access, goals, preconditions, attack path, business impact, evidence, and recovery.</w:t>
      </w:r>
    </w:p>
    <w:p w14:paraId="1B826F7A" w14:textId="77777777" w:rsidR="00980530" w:rsidRDefault="00000000" w:rsidP="00531AE2">
      <w:pPr>
        <w:pStyle w:val="ListBullet"/>
        <w:numPr>
          <w:ilvl w:val="0"/>
          <w:numId w:val="23"/>
        </w:numPr>
      </w:pPr>
      <w:r>
        <w:t>Map relevant MITRE ATLAS and OWASP techniques, but add domain-specific misuse and ordinary application threats.</w:t>
      </w:r>
    </w:p>
    <w:p w14:paraId="75FB6559" w14:textId="77777777" w:rsidR="00980530" w:rsidRDefault="00000000" w:rsidP="00531AE2">
      <w:pPr>
        <w:pStyle w:val="ListBullet"/>
        <w:numPr>
          <w:ilvl w:val="0"/>
          <w:numId w:val="23"/>
        </w:numPr>
      </w:pPr>
      <w:r>
        <w:t>Choose preventive, detective, responsive, and recovery controls; test combinations and bypasses.</w:t>
      </w:r>
    </w:p>
    <w:p w14:paraId="486BF2DB" w14:textId="77777777" w:rsidR="00980530" w:rsidRDefault="00000000" w:rsidP="00531AE2">
      <w:pPr>
        <w:pStyle w:val="ListBullet"/>
        <w:numPr>
          <w:ilvl w:val="0"/>
          <w:numId w:val="23"/>
        </w:numPr>
      </w:pPr>
      <w:r>
        <w:t>Update after model, data, prompt, tool, provider, permission, interface, or use change.</w:t>
      </w:r>
    </w:p>
    <w:tbl>
      <w:tblPr>
        <w:tblStyle w:val="TableGrid"/>
        <w:tblW w:w="9360" w:type="dxa"/>
        <w:tblInd w:w="120" w:type="dxa"/>
        <w:tblLayout w:type="fixed"/>
        <w:tblLook w:val="04A0" w:firstRow="1" w:lastRow="0" w:firstColumn="1" w:lastColumn="0" w:noHBand="0" w:noVBand="1"/>
      </w:tblPr>
      <w:tblGrid>
        <w:gridCol w:w="2000"/>
        <w:gridCol w:w="7360"/>
      </w:tblGrid>
      <w:tr w:rsidR="00980530" w14:paraId="28175B5B" w14:textId="77777777">
        <w:trPr>
          <w:cantSplit/>
          <w:tblHeader/>
        </w:trPr>
        <w:tc>
          <w:tcPr>
            <w:tcW w:w="2000" w:type="dxa"/>
            <w:shd w:val="clear" w:color="auto" w:fill="18324A"/>
            <w:tcMar>
              <w:top w:w="90" w:type="dxa"/>
              <w:left w:w="120" w:type="dxa"/>
              <w:bottom w:w="90" w:type="dxa"/>
              <w:right w:w="120" w:type="dxa"/>
            </w:tcMar>
            <w:vAlign w:val="center"/>
          </w:tcPr>
          <w:p w14:paraId="70508835" w14:textId="77777777" w:rsidR="00980530" w:rsidRDefault="00000000">
            <w:pPr>
              <w:spacing w:after="0"/>
            </w:pPr>
            <w:r>
              <w:rPr>
                <w:b/>
                <w:color w:val="FFFFFF"/>
                <w:sz w:val="14"/>
              </w:rPr>
              <w:t>Threat surface</w:t>
            </w:r>
          </w:p>
        </w:tc>
        <w:tc>
          <w:tcPr>
            <w:tcW w:w="7360" w:type="dxa"/>
            <w:shd w:val="clear" w:color="auto" w:fill="18324A"/>
            <w:tcMar>
              <w:top w:w="90" w:type="dxa"/>
              <w:left w:w="120" w:type="dxa"/>
              <w:bottom w:w="90" w:type="dxa"/>
              <w:right w:w="120" w:type="dxa"/>
            </w:tcMar>
            <w:vAlign w:val="center"/>
          </w:tcPr>
          <w:p w14:paraId="5C86527D" w14:textId="77777777" w:rsidR="00980530" w:rsidRDefault="00000000">
            <w:pPr>
              <w:spacing w:after="0"/>
            </w:pPr>
            <w:r>
              <w:rPr>
                <w:b/>
                <w:color w:val="FFFFFF"/>
                <w:sz w:val="14"/>
              </w:rPr>
              <w:t>Examples</w:t>
            </w:r>
          </w:p>
        </w:tc>
      </w:tr>
      <w:tr w:rsidR="00980530" w14:paraId="374BCD4F" w14:textId="77777777">
        <w:trPr>
          <w:cantSplit/>
        </w:trPr>
        <w:tc>
          <w:tcPr>
            <w:tcW w:w="2000" w:type="dxa"/>
          </w:tcPr>
          <w:p w14:paraId="231872A6" w14:textId="77777777" w:rsidR="00980530" w:rsidRDefault="00000000">
            <w:pPr>
              <w:spacing w:after="0" w:line="252" w:lineRule="auto"/>
            </w:pPr>
            <w:r>
              <w:rPr>
                <w:sz w:val="14"/>
              </w:rPr>
              <w:t>Input</w:t>
            </w:r>
          </w:p>
        </w:tc>
        <w:tc>
          <w:tcPr>
            <w:tcW w:w="7360" w:type="dxa"/>
          </w:tcPr>
          <w:p w14:paraId="7BF313CE" w14:textId="77777777" w:rsidR="00980530" w:rsidRDefault="00000000">
            <w:pPr>
              <w:spacing w:after="0" w:line="252" w:lineRule="auto"/>
            </w:pPr>
            <w:r>
              <w:rPr>
                <w:sz w:val="14"/>
              </w:rPr>
              <w:t>Direct prompt injection, malicious files, hidden text, image/audio instructions</w:t>
            </w:r>
          </w:p>
        </w:tc>
      </w:tr>
      <w:tr w:rsidR="00980530" w14:paraId="0F884D9E" w14:textId="77777777">
        <w:trPr>
          <w:cantSplit/>
        </w:trPr>
        <w:tc>
          <w:tcPr>
            <w:tcW w:w="2000" w:type="dxa"/>
            <w:shd w:val="clear" w:color="auto" w:fill="F7F9FB"/>
          </w:tcPr>
          <w:p w14:paraId="721012C2" w14:textId="77777777" w:rsidR="00980530" w:rsidRDefault="00000000">
            <w:pPr>
              <w:spacing w:after="0" w:line="252" w:lineRule="auto"/>
            </w:pPr>
            <w:r>
              <w:rPr>
                <w:sz w:val="14"/>
              </w:rPr>
              <w:t>Context</w:t>
            </w:r>
          </w:p>
        </w:tc>
        <w:tc>
          <w:tcPr>
            <w:tcW w:w="7360" w:type="dxa"/>
            <w:shd w:val="clear" w:color="auto" w:fill="F7F9FB"/>
          </w:tcPr>
          <w:p w14:paraId="6DAC8C1E" w14:textId="77777777" w:rsidR="00980530" w:rsidRDefault="00000000">
            <w:pPr>
              <w:spacing w:after="0" w:line="252" w:lineRule="auto"/>
            </w:pPr>
            <w:r>
              <w:rPr>
                <w:sz w:val="14"/>
              </w:rPr>
              <w:t>Poisoned RAG documents, cross-tenant retrieval, stale or unauthorized sources</w:t>
            </w:r>
          </w:p>
        </w:tc>
      </w:tr>
      <w:tr w:rsidR="00980530" w14:paraId="160F58A7" w14:textId="77777777">
        <w:trPr>
          <w:cantSplit/>
        </w:trPr>
        <w:tc>
          <w:tcPr>
            <w:tcW w:w="2000" w:type="dxa"/>
          </w:tcPr>
          <w:p w14:paraId="7B165D78" w14:textId="77777777" w:rsidR="00980530" w:rsidRDefault="00000000">
            <w:pPr>
              <w:spacing w:after="0" w:line="252" w:lineRule="auto"/>
            </w:pPr>
            <w:r>
              <w:rPr>
                <w:sz w:val="14"/>
              </w:rPr>
              <w:t>Model</w:t>
            </w:r>
          </w:p>
        </w:tc>
        <w:tc>
          <w:tcPr>
            <w:tcW w:w="7360" w:type="dxa"/>
          </w:tcPr>
          <w:p w14:paraId="240CB1D7" w14:textId="77777777" w:rsidR="00980530" w:rsidRDefault="00000000">
            <w:pPr>
              <w:spacing w:after="0" w:line="252" w:lineRule="auto"/>
            </w:pPr>
            <w:r>
              <w:rPr>
                <w:sz w:val="14"/>
              </w:rPr>
              <w:t>Extraction, inversion, evasion, poisoning, unsafe capability, denial of service</w:t>
            </w:r>
          </w:p>
        </w:tc>
      </w:tr>
      <w:tr w:rsidR="00980530" w14:paraId="4B12D54B" w14:textId="77777777">
        <w:trPr>
          <w:cantSplit/>
        </w:trPr>
        <w:tc>
          <w:tcPr>
            <w:tcW w:w="2000" w:type="dxa"/>
            <w:shd w:val="clear" w:color="auto" w:fill="F7F9FB"/>
          </w:tcPr>
          <w:p w14:paraId="65C8C673" w14:textId="77777777" w:rsidR="00980530" w:rsidRDefault="00000000">
            <w:pPr>
              <w:spacing w:after="0" w:line="252" w:lineRule="auto"/>
            </w:pPr>
            <w:r>
              <w:rPr>
                <w:sz w:val="14"/>
              </w:rPr>
              <w:t>Output</w:t>
            </w:r>
          </w:p>
        </w:tc>
        <w:tc>
          <w:tcPr>
            <w:tcW w:w="7360" w:type="dxa"/>
            <w:shd w:val="clear" w:color="auto" w:fill="F7F9FB"/>
          </w:tcPr>
          <w:p w14:paraId="62720410" w14:textId="77777777" w:rsidR="00980530" w:rsidRDefault="00000000">
            <w:pPr>
              <w:spacing w:after="0" w:line="252" w:lineRule="auto"/>
            </w:pPr>
            <w:r>
              <w:rPr>
                <w:sz w:val="14"/>
              </w:rPr>
              <w:t>XSS, SQL/command injection, insecure code, harmful advice, false claims</w:t>
            </w:r>
          </w:p>
        </w:tc>
      </w:tr>
      <w:tr w:rsidR="00980530" w14:paraId="1962E0E8" w14:textId="77777777">
        <w:trPr>
          <w:cantSplit/>
        </w:trPr>
        <w:tc>
          <w:tcPr>
            <w:tcW w:w="2000" w:type="dxa"/>
          </w:tcPr>
          <w:p w14:paraId="2C8D8546" w14:textId="77777777" w:rsidR="00980530" w:rsidRDefault="00000000">
            <w:pPr>
              <w:spacing w:after="0" w:line="252" w:lineRule="auto"/>
            </w:pPr>
            <w:r>
              <w:rPr>
                <w:sz w:val="14"/>
              </w:rPr>
              <w:t>Tools/agents</w:t>
            </w:r>
          </w:p>
        </w:tc>
        <w:tc>
          <w:tcPr>
            <w:tcW w:w="7360" w:type="dxa"/>
          </w:tcPr>
          <w:p w14:paraId="4C3E9EE7" w14:textId="77777777" w:rsidR="00980530" w:rsidRDefault="00000000">
            <w:pPr>
              <w:spacing w:after="0" w:line="252" w:lineRule="auto"/>
            </w:pPr>
            <w:r>
              <w:rPr>
                <w:sz w:val="14"/>
              </w:rPr>
              <w:t>Privilege abuse, confused deputy, transaction fraud, loops, lateral movement</w:t>
            </w:r>
          </w:p>
        </w:tc>
      </w:tr>
      <w:tr w:rsidR="00980530" w14:paraId="7BC648E7" w14:textId="77777777">
        <w:trPr>
          <w:cantSplit/>
        </w:trPr>
        <w:tc>
          <w:tcPr>
            <w:tcW w:w="2000" w:type="dxa"/>
            <w:shd w:val="clear" w:color="auto" w:fill="F7F9FB"/>
          </w:tcPr>
          <w:p w14:paraId="015AE7B9" w14:textId="77777777" w:rsidR="00980530" w:rsidRDefault="00000000">
            <w:pPr>
              <w:spacing w:after="0" w:line="252" w:lineRule="auto"/>
            </w:pPr>
            <w:r>
              <w:rPr>
                <w:sz w:val="14"/>
              </w:rPr>
              <w:t>Operations</w:t>
            </w:r>
          </w:p>
        </w:tc>
        <w:tc>
          <w:tcPr>
            <w:tcW w:w="7360" w:type="dxa"/>
            <w:shd w:val="clear" w:color="auto" w:fill="F7F9FB"/>
          </w:tcPr>
          <w:p w14:paraId="1778439B" w14:textId="77777777" w:rsidR="00980530" w:rsidRDefault="00000000">
            <w:pPr>
              <w:spacing w:after="0" w:line="252" w:lineRule="auto"/>
            </w:pPr>
            <w:r>
              <w:rPr>
                <w:sz w:val="14"/>
              </w:rPr>
              <w:t>Weak logs, shadow use, leaked keys, unsafe updates, poor incident rollback</w:t>
            </w:r>
          </w:p>
        </w:tc>
      </w:tr>
    </w:tbl>
    <w:p w14:paraId="00E7C916" w14:textId="77777777" w:rsidR="00980530" w:rsidRDefault="00980530">
      <w:pPr>
        <w:spacing w:after="0"/>
      </w:pPr>
    </w:p>
    <w:p w14:paraId="5719EFF0" w14:textId="77777777" w:rsidR="00980530" w:rsidRDefault="00000000">
      <w:pPr>
        <w:pStyle w:val="Heading1"/>
        <w:pageBreakBefore/>
      </w:pPr>
      <w:bookmarkStart w:id="30" w:name="_Toc234939332"/>
      <w:r>
        <w:lastRenderedPageBreak/>
        <w:t>15. OWASP Top 10 for LLM Applications 2025</w:t>
      </w:r>
      <w:bookmarkEnd w:id="30"/>
    </w:p>
    <w:p w14:paraId="1916A4B4" w14:textId="77777777" w:rsidR="00980530" w:rsidRDefault="00000000">
      <w:pPr>
        <w:spacing w:after="200"/>
      </w:pPr>
      <w:r>
        <w:rPr>
          <w:i/>
          <w:color w:val="5B6570"/>
          <w:sz w:val="22"/>
        </w:rPr>
        <w:t>The OWASP 2025 list is a practical starting point for generative-AI application security.</w:t>
      </w:r>
    </w:p>
    <w:tbl>
      <w:tblPr>
        <w:tblStyle w:val="TableGrid"/>
        <w:tblW w:w="9360" w:type="dxa"/>
        <w:tblInd w:w="120" w:type="dxa"/>
        <w:tblLayout w:type="fixed"/>
        <w:tblLook w:val="04A0" w:firstRow="1" w:lastRow="0" w:firstColumn="1" w:lastColumn="0" w:noHBand="0" w:noVBand="1"/>
      </w:tblPr>
      <w:tblGrid>
        <w:gridCol w:w="2500"/>
        <w:gridCol w:w="3300"/>
        <w:gridCol w:w="3560"/>
      </w:tblGrid>
      <w:tr w:rsidR="00980530" w14:paraId="18728AC2" w14:textId="77777777">
        <w:trPr>
          <w:cantSplit/>
          <w:tblHeader/>
        </w:trPr>
        <w:tc>
          <w:tcPr>
            <w:tcW w:w="2500" w:type="dxa"/>
            <w:shd w:val="clear" w:color="auto" w:fill="18324A"/>
            <w:tcMar>
              <w:top w:w="90" w:type="dxa"/>
              <w:left w:w="120" w:type="dxa"/>
              <w:bottom w:w="90" w:type="dxa"/>
              <w:right w:w="120" w:type="dxa"/>
            </w:tcMar>
            <w:vAlign w:val="center"/>
          </w:tcPr>
          <w:p w14:paraId="14B95C85" w14:textId="77777777" w:rsidR="00980530" w:rsidRDefault="00000000">
            <w:pPr>
              <w:spacing w:after="0"/>
            </w:pPr>
            <w:r>
              <w:rPr>
                <w:b/>
                <w:color w:val="FFFFFF"/>
                <w:sz w:val="13"/>
              </w:rPr>
              <w:t>ID / risk</w:t>
            </w:r>
          </w:p>
        </w:tc>
        <w:tc>
          <w:tcPr>
            <w:tcW w:w="3300" w:type="dxa"/>
            <w:shd w:val="clear" w:color="auto" w:fill="18324A"/>
            <w:tcMar>
              <w:top w:w="90" w:type="dxa"/>
              <w:left w:w="120" w:type="dxa"/>
              <w:bottom w:w="90" w:type="dxa"/>
              <w:right w:w="120" w:type="dxa"/>
            </w:tcMar>
            <w:vAlign w:val="center"/>
          </w:tcPr>
          <w:p w14:paraId="261F069A" w14:textId="77777777" w:rsidR="00980530" w:rsidRDefault="00000000">
            <w:pPr>
              <w:spacing w:after="0"/>
            </w:pPr>
            <w:r>
              <w:rPr>
                <w:b/>
                <w:color w:val="FFFFFF"/>
                <w:sz w:val="13"/>
              </w:rPr>
              <w:t>What can happen</w:t>
            </w:r>
          </w:p>
        </w:tc>
        <w:tc>
          <w:tcPr>
            <w:tcW w:w="3560" w:type="dxa"/>
            <w:shd w:val="clear" w:color="auto" w:fill="18324A"/>
            <w:tcMar>
              <w:top w:w="90" w:type="dxa"/>
              <w:left w:w="120" w:type="dxa"/>
              <w:bottom w:w="90" w:type="dxa"/>
              <w:right w:w="120" w:type="dxa"/>
            </w:tcMar>
            <w:vAlign w:val="center"/>
          </w:tcPr>
          <w:p w14:paraId="0F4D02D6" w14:textId="77777777" w:rsidR="00980530" w:rsidRDefault="00000000">
            <w:pPr>
              <w:spacing w:after="0"/>
            </w:pPr>
            <w:r>
              <w:rPr>
                <w:b/>
                <w:color w:val="FFFFFF"/>
                <w:sz w:val="13"/>
              </w:rPr>
              <w:t>Core protections</w:t>
            </w:r>
          </w:p>
        </w:tc>
      </w:tr>
      <w:tr w:rsidR="00980530" w14:paraId="66C2221C" w14:textId="77777777">
        <w:trPr>
          <w:cantSplit/>
        </w:trPr>
        <w:tc>
          <w:tcPr>
            <w:tcW w:w="2500" w:type="dxa"/>
          </w:tcPr>
          <w:p w14:paraId="7D420519" w14:textId="77777777" w:rsidR="00980530" w:rsidRDefault="00000000">
            <w:pPr>
              <w:spacing w:after="0" w:line="252" w:lineRule="auto"/>
            </w:pPr>
            <w:r>
              <w:rPr>
                <w:sz w:val="13"/>
              </w:rPr>
              <w:t>LLM01 — Prompt Injection</w:t>
            </w:r>
          </w:p>
        </w:tc>
        <w:tc>
          <w:tcPr>
            <w:tcW w:w="3300" w:type="dxa"/>
          </w:tcPr>
          <w:p w14:paraId="68CA7B01" w14:textId="77777777" w:rsidR="00980530" w:rsidRDefault="00000000">
            <w:pPr>
              <w:spacing w:after="0" w:line="252" w:lineRule="auto"/>
            </w:pPr>
            <w:r>
              <w:rPr>
                <w:sz w:val="13"/>
              </w:rPr>
              <w:t>Untrusted instructions change model behavior or reach connected tools.</w:t>
            </w:r>
          </w:p>
        </w:tc>
        <w:tc>
          <w:tcPr>
            <w:tcW w:w="3560" w:type="dxa"/>
          </w:tcPr>
          <w:p w14:paraId="3ADDB6FF" w14:textId="77777777" w:rsidR="00980530" w:rsidRDefault="00000000">
            <w:pPr>
              <w:spacing w:after="0" w:line="252" w:lineRule="auto"/>
            </w:pPr>
            <w:r>
              <w:rPr>
                <w:sz w:val="13"/>
              </w:rPr>
              <w:t>Separate trust zones; constrain tools; filter context; validate actions; test direct and indirect injection.</w:t>
            </w:r>
          </w:p>
        </w:tc>
      </w:tr>
      <w:tr w:rsidR="00980530" w14:paraId="5C24866A" w14:textId="77777777">
        <w:trPr>
          <w:cantSplit/>
        </w:trPr>
        <w:tc>
          <w:tcPr>
            <w:tcW w:w="2500" w:type="dxa"/>
            <w:shd w:val="clear" w:color="auto" w:fill="F7F9FB"/>
          </w:tcPr>
          <w:p w14:paraId="40A38555" w14:textId="77777777" w:rsidR="00980530" w:rsidRDefault="00000000">
            <w:pPr>
              <w:spacing w:after="0" w:line="252" w:lineRule="auto"/>
            </w:pPr>
            <w:r>
              <w:rPr>
                <w:sz w:val="13"/>
              </w:rPr>
              <w:t>LLM02 — Sensitive Information Disclosure</w:t>
            </w:r>
          </w:p>
        </w:tc>
        <w:tc>
          <w:tcPr>
            <w:tcW w:w="3300" w:type="dxa"/>
            <w:shd w:val="clear" w:color="auto" w:fill="F7F9FB"/>
          </w:tcPr>
          <w:p w14:paraId="5C3EDCB4" w14:textId="77777777" w:rsidR="00980530" w:rsidRDefault="00000000">
            <w:pPr>
              <w:spacing w:after="0" w:line="252" w:lineRule="auto"/>
            </w:pPr>
            <w:r>
              <w:rPr>
                <w:sz w:val="13"/>
              </w:rPr>
              <w:t>Prompts, outputs, logs, training data, or connectors reveal protected information.</w:t>
            </w:r>
          </w:p>
        </w:tc>
        <w:tc>
          <w:tcPr>
            <w:tcW w:w="3560" w:type="dxa"/>
            <w:shd w:val="clear" w:color="auto" w:fill="F7F9FB"/>
          </w:tcPr>
          <w:p w14:paraId="72A5C286" w14:textId="77777777" w:rsidR="00980530" w:rsidRDefault="00000000">
            <w:pPr>
              <w:spacing w:after="0" w:line="252" w:lineRule="auto"/>
            </w:pPr>
            <w:r>
              <w:rPr>
                <w:sz w:val="13"/>
              </w:rPr>
              <w:t>Minimize data; classify; redact; control access; set retention; test leakage; monitor.</w:t>
            </w:r>
          </w:p>
        </w:tc>
      </w:tr>
      <w:tr w:rsidR="00980530" w14:paraId="2683814A" w14:textId="77777777">
        <w:trPr>
          <w:cantSplit/>
        </w:trPr>
        <w:tc>
          <w:tcPr>
            <w:tcW w:w="2500" w:type="dxa"/>
          </w:tcPr>
          <w:p w14:paraId="0045748B" w14:textId="77777777" w:rsidR="00980530" w:rsidRDefault="00000000">
            <w:pPr>
              <w:spacing w:after="0" w:line="252" w:lineRule="auto"/>
            </w:pPr>
            <w:r>
              <w:rPr>
                <w:sz w:val="13"/>
              </w:rPr>
              <w:t>LLM03 — Supply Chain</w:t>
            </w:r>
          </w:p>
        </w:tc>
        <w:tc>
          <w:tcPr>
            <w:tcW w:w="3300" w:type="dxa"/>
          </w:tcPr>
          <w:p w14:paraId="0394986B" w14:textId="77777777" w:rsidR="00980530" w:rsidRDefault="00000000">
            <w:pPr>
              <w:spacing w:after="0" w:line="252" w:lineRule="auto"/>
            </w:pPr>
            <w:r>
              <w:rPr>
                <w:sz w:val="13"/>
              </w:rPr>
              <w:t>Models, data, packages, adapters, services, or artifacts are compromised or untrusted.</w:t>
            </w:r>
          </w:p>
        </w:tc>
        <w:tc>
          <w:tcPr>
            <w:tcW w:w="3560" w:type="dxa"/>
          </w:tcPr>
          <w:p w14:paraId="76A802E2" w14:textId="77777777" w:rsidR="00980530" w:rsidRDefault="00000000">
            <w:pPr>
              <w:spacing w:after="0" w:line="252" w:lineRule="auto"/>
            </w:pPr>
            <w:r>
              <w:rPr>
                <w:sz w:val="13"/>
              </w:rPr>
              <w:t>Approve sources; verify provenance, signatures, hashes, licenses, vulnerabilities, and change notices.</w:t>
            </w:r>
          </w:p>
        </w:tc>
      </w:tr>
      <w:tr w:rsidR="00980530" w14:paraId="5D684D01" w14:textId="77777777">
        <w:trPr>
          <w:cantSplit/>
        </w:trPr>
        <w:tc>
          <w:tcPr>
            <w:tcW w:w="2500" w:type="dxa"/>
            <w:shd w:val="clear" w:color="auto" w:fill="F7F9FB"/>
          </w:tcPr>
          <w:p w14:paraId="1E03B7D8" w14:textId="77777777" w:rsidR="00980530" w:rsidRDefault="00000000">
            <w:pPr>
              <w:spacing w:after="0" w:line="252" w:lineRule="auto"/>
            </w:pPr>
            <w:r>
              <w:rPr>
                <w:sz w:val="13"/>
              </w:rPr>
              <w:t>LLM04 — Data and Model Poisoning</w:t>
            </w:r>
          </w:p>
        </w:tc>
        <w:tc>
          <w:tcPr>
            <w:tcW w:w="3300" w:type="dxa"/>
            <w:shd w:val="clear" w:color="auto" w:fill="F7F9FB"/>
          </w:tcPr>
          <w:p w14:paraId="0FB0A9A5" w14:textId="77777777" w:rsidR="00980530" w:rsidRDefault="00000000">
            <w:pPr>
              <w:spacing w:after="0" w:line="252" w:lineRule="auto"/>
            </w:pPr>
            <w:r>
              <w:rPr>
                <w:sz w:val="13"/>
              </w:rPr>
              <w:t>Manipulated data or model components create hidden or unsafe behavior.</w:t>
            </w:r>
          </w:p>
        </w:tc>
        <w:tc>
          <w:tcPr>
            <w:tcW w:w="3560" w:type="dxa"/>
            <w:shd w:val="clear" w:color="auto" w:fill="F7F9FB"/>
          </w:tcPr>
          <w:p w14:paraId="0768E00F" w14:textId="77777777" w:rsidR="00980530" w:rsidRDefault="00000000">
            <w:pPr>
              <w:spacing w:after="0" w:line="252" w:lineRule="auto"/>
            </w:pPr>
            <w:r>
              <w:rPr>
                <w:sz w:val="13"/>
              </w:rPr>
              <w:t>Protect lineage; validate sources; isolate contributions; run anomaly and behavioral tests.</w:t>
            </w:r>
          </w:p>
        </w:tc>
      </w:tr>
      <w:tr w:rsidR="00980530" w14:paraId="5C5AE709" w14:textId="77777777">
        <w:trPr>
          <w:cantSplit/>
        </w:trPr>
        <w:tc>
          <w:tcPr>
            <w:tcW w:w="2500" w:type="dxa"/>
          </w:tcPr>
          <w:p w14:paraId="055F09FD" w14:textId="77777777" w:rsidR="00980530" w:rsidRDefault="00000000">
            <w:pPr>
              <w:spacing w:after="0" w:line="252" w:lineRule="auto"/>
            </w:pPr>
            <w:r>
              <w:rPr>
                <w:sz w:val="13"/>
              </w:rPr>
              <w:t>LLM05 — Improper Output Handling</w:t>
            </w:r>
          </w:p>
        </w:tc>
        <w:tc>
          <w:tcPr>
            <w:tcW w:w="3300" w:type="dxa"/>
          </w:tcPr>
          <w:p w14:paraId="2A0EF498" w14:textId="77777777" w:rsidR="00980530" w:rsidRDefault="00000000">
            <w:pPr>
              <w:spacing w:after="0" w:line="252" w:lineRule="auto"/>
            </w:pPr>
            <w:r>
              <w:rPr>
                <w:sz w:val="13"/>
              </w:rPr>
              <w:t>Downstream systems trust model output as safe code, content, or commands.</w:t>
            </w:r>
          </w:p>
        </w:tc>
        <w:tc>
          <w:tcPr>
            <w:tcW w:w="3560" w:type="dxa"/>
          </w:tcPr>
          <w:p w14:paraId="1ACA4237" w14:textId="77777777" w:rsidR="00980530" w:rsidRDefault="00000000">
            <w:pPr>
              <w:spacing w:after="0" w:line="252" w:lineRule="auto"/>
            </w:pPr>
            <w:r>
              <w:rPr>
                <w:sz w:val="13"/>
              </w:rPr>
              <w:t>Treat output as untrusted; validate, encode, parameterize, sandbox, and authorize.</w:t>
            </w:r>
          </w:p>
        </w:tc>
      </w:tr>
      <w:tr w:rsidR="00980530" w14:paraId="3558F973" w14:textId="77777777">
        <w:trPr>
          <w:cantSplit/>
        </w:trPr>
        <w:tc>
          <w:tcPr>
            <w:tcW w:w="2500" w:type="dxa"/>
            <w:shd w:val="clear" w:color="auto" w:fill="F7F9FB"/>
          </w:tcPr>
          <w:p w14:paraId="265E20CF" w14:textId="77777777" w:rsidR="00980530" w:rsidRDefault="00000000">
            <w:pPr>
              <w:spacing w:after="0" w:line="252" w:lineRule="auto"/>
            </w:pPr>
            <w:r>
              <w:rPr>
                <w:sz w:val="13"/>
              </w:rPr>
              <w:t>LLM06 — Excessive Agency</w:t>
            </w:r>
          </w:p>
        </w:tc>
        <w:tc>
          <w:tcPr>
            <w:tcW w:w="3300" w:type="dxa"/>
            <w:shd w:val="clear" w:color="auto" w:fill="F7F9FB"/>
          </w:tcPr>
          <w:p w14:paraId="041D6531" w14:textId="77777777" w:rsidR="00980530" w:rsidRDefault="00000000">
            <w:pPr>
              <w:spacing w:after="0" w:line="252" w:lineRule="auto"/>
            </w:pPr>
            <w:r>
              <w:rPr>
                <w:sz w:val="13"/>
              </w:rPr>
              <w:t>An AI system has more tools, permissions, autonomy, or time than needed.</w:t>
            </w:r>
          </w:p>
        </w:tc>
        <w:tc>
          <w:tcPr>
            <w:tcW w:w="3560" w:type="dxa"/>
            <w:shd w:val="clear" w:color="auto" w:fill="F7F9FB"/>
          </w:tcPr>
          <w:p w14:paraId="76BFC0EB" w14:textId="77777777" w:rsidR="00980530" w:rsidRDefault="00000000">
            <w:pPr>
              <w:spacing w:after="0" w:line="252" w:lineRule="auto"/>
            </w:pPr>
            <w:r>
              <w:rPr>
                <w:sz w:val="13"/>
              </w:rPr>
              <w:t>Least privilege; narrow tools; limits; approvals; transaction boundaries; kill switch; audit.</w:t>
            </w:r>
          </w:p>
        </w:tc>
      </w:tr>
      <w:tr w:rsidR="00980530" w14:paraId="23279AF0" w14:textId="77777777">
        <w:trPr>
          <w:cantSplit/>
        </w:trPr>
        <w:tc>
          <w:tcPr>
            <w:tcW w:w="2500" w:type="dxa"/>
          </w:tcPr>
          <w:p w14:paraId="316670D8" w14:textId="77777777" w:rsidR="00980530" w:rsidRDefault="00000000">
            <w:pPr>
              <w:spacing w:after="0" w:line="252" w:lineRule="auto"/>
            </w:pPr>
            <w:r>
              <w:rPr>
                <w:sz w:val="13"/>
              </w:rPr>
              <w:t>LLM07 — System Prompt Leakage</w:t>
            </w:r>
          </w:p>
        </w:tc>
        <w:tc>
          <w:tcPr>
            <w:tcW w:w="3300" w:type="dxa"/>
          </w:tcPr>
          <w:p w14:paraId="4203CD8F" w14:textId="77777777" w:rsidR="00980530" w:rsidRDefault="00000000">
            <w:pPr>
              <w:spacing w:after="0" w:line="252" w:lineRule="auto"/>
            </w:pPr>
            <w:r>
              <w:rPr>
                <w:sz w:val="13"/>
              </w:rPr>
              <w:t>Hidden instructions or secrets are exposed or relied on as a security boundary.</w:t>
            </w:r>
          </w:p>
        </w:tc>
        <w:tc>
          <w:tcPr>
            <w:tcW w:w="3560" w:type="dxa"/>
          </w:tcPr>
          <w:p w14:paraId="26F1BE8B" w14:textId="77777777" w:rsidR="00980530" w:rsidRDefault="00000000">
            <w:pPr>
              <w:spacing w:after="0" w:line="252" w:lineRule="auto"/>
            </w:pPr>
            <w:r>
              <w:rPr>
                <w:sz w:val="13"/>
              </w:rPr>
              <w:t>Keep secrets outside prompts; enforce controls externally; test leakage; limit sensitive context.</w:t>
            </w:r>
          </w:p>
        </w:tc>
      </w:tr>
      <w:tr w:rsidR="00980530" w14:paraId="4C0FF0E5" w14:textId="77777777">
        <w:trPr>
          <w:cantSplit/>
        </w:trPr>
        <w:tc>
          <w:tcPr>
            <w:tcW w:w="2500" w:type="dxa"/>
            <w:shd w:val="clear" w:color="auto" w:fill="F7F9FB"/>
          </w:tcPr>
          <w:p w14:paraId="416FA4C1" w14:textId="77777777" w:rsidR="00980530" w:rsidRDefault="00000000">
            <w:pPr>
              <w:spacing w:after="0" w:line="252" w:lineRule="auto"/>
            </w:pPr>
            <w:r>
              <w:rPr>
                <w:sz w:val="13"/>
              </w:rPr>
              <w:t>LLM08 — Vector and Embedding Weaknesses</w:t>
            </w:r>
          </w:p>
        </w:tc>
        <w:tc>
          <w:tcPr>
            <w:tcW w:w="3300" w:type="dxa"/>
            <w:shd w:val="clear" w:color="auto" w:fill="F7F9FB"/>
          </w:tcPr>
          <w:p w14:paraId="73106976" w14:textId="77777777" w:rsidR="00980530" w:rsidRDefault="00000000">
            <w:pPr>
              <w:spacing w:after="0" w:line="252" w:lineRule="auto"/>
            </w:pPr>
            <w:r>
              <w:rPr>
                <w:sz w:val="13"/>
              </w:rPr>
              <w:t>Indexes or embeddings allow unauthorized retrieval, poisoning, mixing, or inference.</w:t>
            </w:r>
          </w:p>
        </w:tc>
        <w:tc>
          <w:tcPr>
            <w:tcW w:w="3560" w:type="dxa"/>
            <w:shd w:val="clear" w:color="auto" w:fill="F7F9FB"/>
          </w:tcPr>
          <w:p w14:paraId="57AABC8A" w14:textId="77777777" w:rsidR="00980530" w:rsidRDefault="00000000">
            <w:pPr>
              <w:spacing w:after="0" w:line="252" w:lineRule="auto"/>
            </w:pPr>
            <w:r>
              <w:rPr>
                <w:sz w:val="13"/>
              </w:rPr>
              <w:t>Tenant isolation; source ACLs; metadata filtering; ingestion review; retrieval tests; deletion.</w:t>
            </w:r>
          </w:p>
        </w:tc>
      </w:tr>
      <w:tr w:rsidR="00980530" w14:paraId="69AE486A" w14:textId="77777777">
        <w:trPr>
          <w:cantSplit/>
        </w:trPr>
        <w:tc>
          <w:tcPr>
            <w:tcW w:w="2500" w:type="dxa"/>
          </w:tcPr>
          <w:p w14:paraId="1A995736" w14:textId="77777777" w:rsidR="00980530" w:rsidRDefault="00000000">
            <w:pPr>
              <w:spacing w:after="0" w:line="252" w:lineRule="auto"/>
            </w:pPr>
            <w:r>
              <w:rPr>
                <w:sz w:val="13"/>
              </w:rPr>
              <w:t>LLM09 — Misinformation</w:t>
            </w:r>
          </w:p>
        </w:tc>
        <w:tc>
          <w:tcPr>
            <w:tcW w:w="3300" w:type="dxa"/>
          </w:tcPr>
          <w:p w14:paraId="07B37A2D" w14:textId="349902AD" w:rsidR="00980530" w:rsidRDefault="00000000">
            <w:pPr>
              <w:spacing w:after="0" w:line="252" w:lineRule="auto"/>
            </w:pPr>
            <w:r>
              <w:rPr>
                <w:sz w:val="13"/>
              </w:rPr>
              <w:t xml:space="preserve">Confident but </w:t>
            </w:r>
            <w:r w:rsidR="00531AE2">
              <w:rPr>
                <w:sz w:val="13"/>
              </w:rPr>
              <w:t>incorrect output can lead to</w:t>
            </w:r>
            <w:r>
              <w:rPr>
                <w:sz w:val="13"/>
              </w:rPr>
              <w:t xml:space="preserve"> harmful decisions or actions.</w:t>
            </w:r>
          </w:p>
        </w:tc>
        <w:tc>
          <w:tcPr>
            <w:tcW w:w="3560" w:type="dxa"/>
          </w:tcPr>
          <w:p w14:paraId="0B62D5BC" w14:textId="77777777" w:rsidR="00980530" w:rsidRDefault="00000000">
            <w:pPr>
              <w:spacing w:after="0" w:line="252" w:lineRule="auto"/>
            </w:pPr>
            <w:r>
              <w:rPr>
                <w:sz w:val="13"/>
              </w:rPr>
              <w:t>Ground claims; cite sources; define uncertainty; human review; factual evaluation; safe failure.</w:t>
            </w:r>
          </w:p>
        </w:tc>
      </w:tr>
      <w:tr w:rsidR="00980530" w14:paraId="337CA9FC" w14:textId="77777777">
        <w:trPr>
          <w:cantSplit/>
        </w:trPr>
        <w:tc>
          <w:tcPr>
            <w:tcW w:w="2500" w:type="dxa"/>
            <w:shd w:val="clear" w:color="auto" w:fill="F7F9FB"/>
          </w:tcPr>
          <w:p w14:paraId="5E1CF069" w14:textId="77777777" w:rsidR="00980530" w:rsidRDefault="00000000">
            <w:pPr>
              <w:spacing w:after="0" w:line="252" w:lineRule="auto"/>
            </w:pPr>
            <w:r>
              <w:rPr>
                <w:sz w:val="13"/>
              </w:rPr>
              <w:t>LLM10 — Unbounded Consumption</w:t>
            </w:r>
          </w:p>
        </w:tc>
        <w:tc>
          <w:tcPr>
            <w:tcW w:w="3300" w:type="dxa"/>
            <w:shd w:val="clear" w:color="auto" w:fill="F7F9FB"/>
          </w:tcPr>
          <w:p w14:paraId="173FC72F" w14:textId="77777777" w:rsidR="00980530" w:rsidRDefault="00000000">
            <w:pPr>
              <w:spacing w:after="0" w:line="252" w:lineRule="auto"/>
            </w:pPr>
            <w:r>
              <w:rPr>
                <w:sz w:val="13"/>
              </w:rPr>
              <w:t>Inputs, loops, output, or tool calls exhaust money, compute, or service capacity.</w:t>
            </w:r>
          </w:p>
        </w:tc>
        <w:tc>
          <w:tcPr>
            <w:tcW w:w="3560" w:type="dxa"/>
            <w:shd w:val="clear" w:color="auto" w:fill="F7F9FB"/>
          </w:tcPr>
          <w:p w14:paraId="04C92427" w14:textId="77777777" w:rsidR="00980530" w:rsidRDefault="00000000">
            <w:pPr>
              <w:spacing w:after="0" w:line="252" w:lineRule="auto"/>
            </w:pPr>
            <w:r>
              <w:rPr>
                <w:sz w:val="13"/>
              </w:rPr>
              <w:t>Rate, token, time, recursion, spend, and concurrency limits; alerts; quotas; circuit breakers.</w:t>
            </w:r>
          </w:p>
        </w:tc>
      </w:tr>
    </w:tbl>
    <w:p w14:paraId="5091FCC4" w14:textId="77777777" w:rsidR="00980530" w:rsidRDefault="00980530">
      <w:pPr>
        <w:spacing w:after="0"/>
      </w:pPr>
    </w:p>
    <w:p w14:paraId="0B9ACB57" w14:textId="77777777" w:rsidR="00980530" w:rsidRDefault="00000000">
      <w:pPr>
        <w:pStyle w:val="Heading2"/>
      </w:pPr>
      <w:bookmarkStart w:id="31" w:name="_Toc234939333"/>
      <w:r>
        <w:t>15.1 How an analyst uses the list</w:t>
      </w:r>
      <w:bookmarkEnd w:id="31"/>
    </w:p>
    <w:p w14:paraId="4C777DCE" w14:textId="77777777" w:rsidR="00980530" w:rsidRDefault="00000000" w:rsidP="00531AE2">
      <w:pPr>
        <w:pStyle w:val="ListBullet"/>
        <w:numPr>
          <w:ilvl w:val="0"/>
          <w:numId w:val="24"/>
        </w:numPr>
      </w:pPr>
      <w:r>
        <w:t>Confirm the application version and architecture; the base model alone is not the assessment target.</w:t>
      </w:r>
    </w:p>
    <w:p w14:paraId="1F222054" w14:textId="77777777" w:rsidR="00980530" w:rsidRDefault="00000000" w:rsidP="00531AE2">
      <w:pPr>
        <w:pStyle w:val="ListBullet"/>
        <w:numPr>
          <w:ilvl w:val="0"/>
          <w:numId w:val="24"/>
        </w:numPr>
      </w:pPr>
      <w:r>
        <w:t>Map each applicable risk to components, threat scenarios, controls, evidence, test cases, owner, and residual risk.</w:t>
      </w:r>
    </w:p>
    <w:p w14:paraId="7B3EFDD8" w14:textId="77777777" w:rsidR="00980530" w:rsidRDefault="00000000" w:rsidP="00531AE2">
      <w:pPr>
        <w:pStyle w:val="ListBullet"/>
        <w:numPr>
          <w:ilvl w:val="0"/>
          <w:numId w:val="24"/>
        </w:numPr>
      </w:pPr>
      <w:r>
        <w:t>Test controls together: filters can be bypassed, and model behavior is probabilistic.</w:t>
      </w:r>
    </w:p>
    <w:p w14:paraId="3A9D44AD" w14:textId="77777777" w:rsidR="00980530" w:rsidRDefault="00000000" w:rsidP="00531AE2">
      <w:pPr>
        <w:pStyle w:val="ListBullet"/>
        <w:numPr>
          <w:ilvl w:val="0"/>
          <w:numId w:val="24"/>
        </w:numPr>
      </w:pPr>
      <w:r>
        <w:t>Validate safe failure, user messaging, detection, response, rollback, and retest.</w:t>
      </w:r>
    </w:p>
    <w:p w14:paraId="3E606868" w14:textId="77777777" w:rsidR="00980530" w:rsidRDefault="00000000" w:rsidP="00531AE2">
      <w:pPr>
        <w:pStyle w:val="ListBullet"/>
        <w:numPr>
          <w:ilvl w:val="0"/>
          <w:numId w:val="24"/>
        </w:numPr>
      </w:pPr>
      <w:r>
        <w:t>Do not label an application ‘OWASP compliant’; OWASP Top 10 is awareness and testing guidance, not a certification standard.</w:t>
      </w:r>
    </w:p>
    <w:p w14:paraId="1392232B" w14:textId="77777777" w:rsidR="00980530" w:rsidRDefault="00000000">
      <w:pPr>
        <w:pStyle w:val="Heading1"/>
        <w:pageBreakBefore/>
      </w:pPr>
      <w:bookmarkStart w:id="32" w:name="_Toc234939334"/>
      <w:r>
        <w:lastRenderedPageBreak/>
        <w:t>16. Agentic AI Security</w:t>
      </w:r>
      <w:bookmarkEnd w:id="32"/>
    </w:p>
    <w:p w14:paraId="685BE3BD" w14:textId="77777777" w:rsidR="00980530" w:rsidRDefault="00000000">
      <w:pPr>
        <w:spacing w:after="200"/>
      </w:pPr>
      <w:r>
        <w:rPr>
          <w:i/>
          <w:color w:val="5B6570"/>
          <w:sz w:val="22"/>
        </w:rPr>
        <w:t>Agentic systems add planning, memory, tool selection, delegation, persistence, and real-world authority.</w:t>
      </w:r>
    </w:p>
    <w:p w14:paraId="283CAF90" w14:textId="77777777" w:rsidR="00980530" w:rsidRDefault="00000000">
      <w:pPr>
        <w:keepNext/>
        <w:jc w:val="center"/>
      </w:pPr>
      <w:r>
        <w:rPr>
          <w:noProof/>
        </w:rPr>
        <w:drawing>
          <wp:inline distT="0" distB="0" distL="0" distR="0" wp14:anchorId="1F01B2FE" wp14:editId="1F3C856E">
            <wp:extent cx="5623560" cy="2956017"/>
            <wp:effectExtent l="0" t="0" r="0" b="0"/>
            <wp:docPr id="6" name="Figure 6. Constrained agent action loop" descr="Every action should stay within identity, policy, transaction, time, cost, and huma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png"/>
                    <pic:cNvPicPr/>
                  </pic:nvPicPr>
                  <pic:blipFill>
                    <a:blip r:embed="rId13"/>
                    <a:stretch>
                      <a:fillRect/>
                    </a:stretch>
                  </pic:blipFill>
                  <pic:spPr>
                    <a:xfrm>
                      <a:off x="0" y="0"/>
                      <a:ext cx="5623560" cy="2956017"/>
                    </a:xfrm>
                    <a:prstGeom prst="rect">
                      <a:avLst/>
                    </a:prstGeom>
                  </pic:spPr>
                </pic:pic>
              </a:graphicData>
            </a:graphic>
          </wp:inline>
        </w:drawing>
      </w:r>
    </w:p>
    <w:p w14:paraId="3B28025A" w14:textId="77777777" w:rsidR="00980530" w:rsidRDefault="00000000">
      <w:pPr>
        <w:pStyle w:val="Caption"/>
        <w:spacing w:after="180"/>
        <w:jc w:val="center"/>
      </w:pPr>
      <w:r>
        <w:t>Figure 6. Constrained agent action loop</w:t>
      </w:r>
    </w:p>
    <w:tbl>
      <w:tblPr>
        <w:tblStyle w:val="TableGrid"/>
        <w:tblW w:w="9360" w:type="dxa"/>
        <w:tblInd w:w="120" w:type="dxa"/>
        <w:tblLayout w:type="fixed"/>
        <w:tblLook w:val="04A0" w:firstRow="1" w:lastRow="0" w:firstColumn="1" w:lastColumn="0" w:noHBand="0" w:noVBand="1"/>
      </w:tblPr>
      <w:tblGrid>
        <w:gridCol w:w="2200"/>
        <w:gridCol w:w="3200"/>
        <w:gridCol w:w="3960"/>
      </w:tblGrid>
      <w:tr w:rsidR="00980530" w14:paraId="4EE16671" w14:textId="77777777">
        <w:trPr>
          <w:cantSplit/>
          <w:tblHeader/>
        </w:trPr>
        <w:tc>
          <w:tcPr>
            <w:tcW w:w="2200" w:type="dxa"/>
            <w:shd w:val="clear" w:color="auto" w:fill="18324A"/>
            <w:tcMar>
              <w:top w:w="90" w:type="dxa"/>
              <w:left w:w="120" w:type="dxa"/>
              <w:bottom w:w="90" w:type="dxa"/>
              <w:right w:w="120" w:type="dxa"/>
            </w:tcMar>
            <w:vAlign w:val="center"/>
          </w:tcPr>
          <w:p w14:paraId="08EF04C6" w14:textId="77777777" w:rsidR="00980530" w:rsidRDefault="00000000">
            <w:pPr>
              <w:spacing w:after="0"/>
            </w:pPr>
            <w:r>
              <w:rPr>
                <w:b/>
                <w:color w:val="FFFFFF"/>
                <w:sz w:val="14"/>
              </w:rPr>
              <w:t>Agentic risk theme</w:t>
            </w:r>
          </w:p>
        </w:tc>
        <w:tc>
          <w:tcPr>
            <w:tcW w:w="3200" w:type="dxa"/>
            <w:shd w:val="clear" w:color="auto" w:fill="18324A"/>
            <w:tcMar>
              <w:top w:w="90" w:type="dxa"/>
              <w:left w:w="120" w:type="dxa"/>
              <w:bottom w:w="90" w:type="dxa"/>
              <w:right w:w="120" w:type="dxa"/>
            </w:tcMar>
            <w:vAlign w:val="center"/>
          </w:tcPr>
          <w:p w14:paraId="5496DDBF" w14:textId="77777777" w:rsidR="00980530" w:rsidRDefault="00000000">
            <w:pPr>
              <w:spacing w:after="0"/>
            </w:pPr>
            <w:r>
              <w:rPr>
                <w:b/>
                <w:color w:val="FFFFFF"/>
                <w:sz w:val="14"/>
              </w:rPr>
              <w:t>Example</w:t>
            </w:r>
          </w:p>
        </w:tc>
        <w:tc>
          <w:tcPr>
            <w:tcW w:w="3960" w:type="dxa"/>
            <w:shd w:val="clear" w:color="auto" w:fill="18324A"/>
            <w:tcMar>
              <w:top w:w="90" w:type="dxa"/>
              <w:left w:w="120" w:type="dxa"/>
              <w:bottom w:w="90" w:type="dxa"/>
              <w:right w:w="120" w:type="dxa"/>
            </w:tcMar>
            <w:vAlign w:val="center"/>
          </w:tcPr>
          <w:p w14:paraId="3AC5BC9B" w14:textId="77777777" w:rsidR="00980530" w:rsidRDefault="00000000">
            <w:pPr>
              <w:spacing w:after="0"/>
            </w:pPr>
            <w:r>
              <w:rPr>
                <w:b/>
                <w:color w:val="FFFFFF"/>
                <w:sz w:val="14"/>
              </w:rPr>
              <w:t>Control</w:t>
            </w:r>
          </w:p>
        </w:tc>
      </w:tr>
      <w:tr w:rsidR="00980530" w14:paraId="0889C2B8" w14:textId="77777777">
        <w:trPr>
          <w:cantSplit/>
        </w:trPr>
        <w:tc>
          <w:tcPr>
            <w:tcW w:w="2200" w:type="dxa"/>
          </w:tcPr>
          <w:p w14:paraId="3823D89D" w14:textId="77777777" w:rsidR="00980530" w:rsidRDefault="00000000">
            <w:pPr>
              <w:spacing w:after="0" w:line="252" w:lineRule="auto"/>
            </w:pPr>
            <w:r>
              <w:rPr>
                <w:sz w:val="14"/>
              </w:rPr>
              <w:t>Goal manipulation</w:t>
            </w:r>
          </w:p>
        </w:tc>
        <w:tc>
          <w:tcPr>
            <w:tcW w:w="3200" w:type="dxa"/>
          </w:tcPr>
          <w:p w14:paraId="5239D786" w14:textId="77777777" w:rsidR="00980530" w:rsidRDefault="00000000">
            <w:pPr>
              <w:spacing w:after="0" w:line="252" w:lineRule="auto"/>
            </w:pPr>
            <w:r>
              <w:rPr>
                <w:sz w:val="14"/>
              </w:rPr>
              <w:t>Untrusted content changes the objective</w:t>
            </w:r>
          </w:p>
        </w:tc>
        <w:tc>
          <w:tcPr>
            <w:tcW w:w="3960" w:type="dxa"/>
          </w:tcPr>
          <w:p w14:paraId="100E1D61" w14:textId="77777777" w:rsidR="00980530" w:rsidRDefault="00000000">
            <w:pPr>
              <w:spacing w:after="0" w:line="252" w:lineRule="auto"/>
            </w:pPr>
            <w:r>
              <w:rPr>
                <w:sz w:val="14"/>
              </w:rPr>
              <w:t>Trusted goal channel, instruction hierarchy, context separation, confirmation</w:t>
            </w:r>
          </w:p>
        </w:tc>
      </w:tr>
      <w:tr w:rsidR="00980530" w14:paraId="3899B357" w14:textId="77777777">
        <w:trPr>
          <w:cantSplit/>
        </w:trPr>
        <w:tc>
          <w:tcPr>
            <w:tcW w:w="2200" w:type="dxa"/>
            <w:shd w:val="clear" w:color="auto" w:fill="F7F9FB"/>
          </w:tcPr>
          <w:p w14:paraId="27FFD454" w14:textId="77777777" w:rsidR="00980530" w:rsidRDefault="00000000">
            <w:pPr>
              <w:spacing w:after="0" w:line="252" w:lineRule="auto"/>
            </w:pPr>
            <w:r>
              <w:rPr>
                <w:sz w:val="14"/>
              </w:rPr>
              <w:t>Tool misuse</w:t>
            </w:r>
          </w:p>
        </w:tc>
        <w:tc>
          <w:tcPr>
            <w:tcW w:w="3200" w:type="dxa"/>
            <w:shd w:val="clear" w:color="auto" w:fill="F7F9FB"/>
          </w:tcPr>
          <w:p w14:paraId="1C8158EF" w14:textId="77777777" w:rsidR="00980530" w:rsidRDefault="00000000">
            <w:pPr>
              <w:spacing w:after="0" w:line="252" w:lineRule="auto"/>
            </w:pPr>
            <w:r>
              <w:rPr>
                <w:sz w:val="14"/>
              </w:rPr>
              <w:t>Agent calls email, code, payment, admin, or database tool unsafely</w:t>
            </w:r>
          </w:p>
        </w:tc>
        <w:tc>
          <w:tcPr>
            <w:tcW w:w="3960" w:type="dxa"/>
            <w:shd w:val="clear" w:color="auto" w:fill="F7F9FB"/>
          </w:tcPr>
          <w:p w14:paraId="293D8811" w14:textId="77777777" w:rsidR="00980530" w:rsidRDefault="00000000">
            <w:pPr>
              <w:spacing w:after="0" w:line="252" w:lineRule="auto"/>
            </w:pPr>
            <w:r>
              <w:rPr>
                <w:sz w:val="14"/>
              </w:rPr>
              <w:t>Allowlist, schemas, narrow identity, policy enforcement, sandbox</w:t>
            </w:r>
          </w:p>
        </w:tc>
      </w:tr>
      <w:tr w:rsidR="00980530" w14:paraId="22A07C79" w14:textId="77777777">
        <w:trPr>
          <w:cantSplit/>
        </w:trPr>
        <w:tc>
          <w:tcPr>
            <w:tcW w:w="2200" w:type="dxa"/>
          </w:tcPr>
          <w:p w14:paraId="7B81EF29" w14:textId="77777777" w:rsidR="00980530" w:rsidRDefault="00000000">
            <w:pPr>
              <w:spacing w:after="0" w:line="252" w:lineRule="auto"/>
            </w:pPr>
            <w:r>
              <w:rPr>
                <w:sz w:val="14"/>
              </w:rPr>
              <w:t>Excessive autonomy</w:t>
            </w:r>
          </w:p>
        </w:tc>
        <w:tc>
          <w:tcPr>
            <w:tcW w:w="3200" w:type="dxa"/>
          </w:tcPr>
          <w:p w14:paraId="42C100F0" w14:textId="77777777" w:rsidR="00980530" w:rsidRDefault="00000000">
            <w:pPr>
              <w:spacing w:after="0" w:line="252" w:lineRule="auto"/>
            </w:pPr>
            <w:r>
              <w:rPr>
                <w:sz w:val="14"/>
              </w:rPr>
              <w:t>Agent acts without meaningful review</w:t>
            </w:r>
          </w:p>
        </w:tc>
        <w:tc>
          <w:tcPr>
            <w:tcW w:w="3960" w:type="dxa"/>
          </w:tcPr>
          <w:p w14:paraId="014DD993" w14:textId="77777777" w:rsidR="00980530" w:rsidRDefault="00000000">
            <w:pPr>
              <w:spacing w:after="0" w:line="252" w:lineRule="auto"/>
            </w:pPr>
            <w:r>
              <w:rPr>
                <w:sz w:val="14"/>
              </w:rPr>
              <w:t>Risk-based approvals, transaction preview, two-person control, stop switch</w:t>
            </w:r>
          </w:p>
        </w:tc>
      </w:tr>
      <w:tr w:rsidR="00980530" w14:paraId="6E6BFD00" w14:textId="77777777">
        <w:trPr>
          <w:cantSplit/>
        </w:trPr>
        <w:tc>
          <w:tcPr>
            <w:tcW w:w="2200" w:type="dxa"/>
            <w:shd w:val="clear" w:color="auto" w:fill="F7F9FB"/>
          </w:tcPr>
          <w:p w14:paraId="01D3FDE9" w14:textId="77777777" w:rsidR="00980530" w:rsidRDefault="00000000">
            <w:pPr>
              <w:spacing w:after="0" w:line="252" w:lineRule="auto"/>
            </w:pPr>
            <w:r>
              <w:rPr>
                <w:sz w:val="14"/>
              </w:rPr>
              <w:t>Memory poisoning</w:t>
            </w:r>
          </w:p>
        </w:tc>
        <w:tc>
          <w:tcPr>
            <w:tcW w:w="3200" w:type="dxa"/>
            <w:shd w:val="clear" w:color="auto" w:fill="F7F9FB"/>
          </w:tcPr>
          <w:p w14:paraId="3CC08B5B" w14:textId="77777777" w:rsidR="00980530" w:rsidRDefault="00000000">
            <w:pPr>
              <w:spacing w:after="0" w:line="252" w:lineRule="auto"/>
            </w:pPr>
            <w:r>
              <w:rPr>
                <w:sz w:val="14"/>
              </w:rPr>
              <w:t>Bad content persists and influences future work</w:t>
            </w:r>
          </w:p>
        </w:tc>
        <w:tc>
          <w:tcPr>
            <w:tcW w:w="3960" w:type="dxa"/>
            <w:shd w:val="clear" w:color="auto" w:fill="F7F9FB"/>
          </w:tcPr>
          <w:p w14:paraId="41AEEAA1" w14:textId="77777777" w:rsidR="00980530" w:rsidRDefault="00000000">
            <w:pPr>
              <w:spacing w:after="0" w:line="252" w:lineRule="auto"/>
            </w:pPr>
            <w:r>
              <w:rPr>
                <w:sz w:val="14"/>
              </w:rPr>
              <w:t>Source trust, scoped memory, validation, expiry, review, deletion</w:t>
            </w:r>
          </w:p>
        </w:tc>
      </w:tr>
      <w:tr w:rsidR="00980530" w14:paraId="7771177C" w14:textId="77777777">
        <w:trPr>
          <w:cantSplit/>
        </w:trPr>
        <w:tc>
          <w:tcPr>
            <w:tcW w:w="2200" w:type="dxa"/>
          </w:tcPr>
          <w:p w14:paraId="3FD5D306" w14:textId="77777777" w:rsidR="00980530" w:rsidRDefault="00000000">
            <w:pPr>
              <w:spacing w:after="0" w:line="252" w:lineRule="auto"/>
            </w:pPr>
            <w:r>
              <w:rPr>
                <w:sz w:val="14"/>
              </w:rPr>
              <w:t>Agent-to-agent trust</w:t>
            </w:r>
          </w:p>
        </w:tc>
        <w:tc>
          <w:tcPr>
            <w:tcW w:w="3200" w:type="dxa"/>
          </w:tcPr>
          <w:p w14:paraId="090D67EC" w14:textId="77777777" w:rsidR="00980530" w:rsidRDefault="00000000">
            <w:pPr>
              <w:spacing w:after="0" w:line="252" w:lineRule="auto"/>
            </w:pPr>
            <w:r>
              <w:rPr>
                <w:sz w:val="14"/>
              </w:rPr>
              <w:t>One agent treats another’s output as authority</w:t>
            </w:r>
          </w:p>
        </w:tc>
        <w:tc>
          <w:tcPr>
            <w:tcW w:w="3960" w:type="dxa"/>
          </w:tcPr>
          <w:p w14:paraId="62587AEF" w14:textId="77777777" w:rsidR="00980530" w:rsidRDefault="00000000">
            <w:pPr>
              <w:spacing w:after="0" w:line="252" w:lineRule="auto"/>
            </w:pPr>
            <w:r>
              <w:rPr>
                <w:sz w:val="14"/>
              </w:rPr>
              <w:t>Mutual identity, provenance, contracts, validation, least privilege</w:t>
            </w:r>
          </w:p>
        </w:tc>
      </w:tr>
      <w:tr w:rsidR="00980530" w14:paraId="38682997" w14:textId="77777777">
        <w:trPr>
          <w:cantSplit/>
        </w:trPr>
        <w:tc>
          <w:tcPr>
            <w:tcW w:w="2200" w:type="dxa"/>
            <w:shd w:val="clear" w:color="auto" w:fill="F7F9FB"/>
          </w:tcPr>
          <w:p w14:paraId="489EE921" w14:textId="77777777" w:rsidR="00980530" w:rsidRDefault="00000000">
            <w:pPr>
              <w:spacing w:after="0" w:line="252" w:lineRule="auto"/>
            </w:pPr>
            <w:r>
              <w:rPr>
                <w:sz w:val="14"/>
              </w:rPr>
              <w:t>Runaway behavior</w:t>
            </w:r>
          </w:p>
        </w:tc>
        <w:tc>
          <w:tcPr>
            <w:tcW w:w="3200" w:type="dxa"/>
            <w:shd w:val="clear" w:color="auto" w:fill="F7F9FB"/>
          </w:tcPr>
          <w:p w14:paraId="13628536" w14:textId="77777777" w:rsidR="00980530" w:rsidRDefault="00000000">
            <w:pPr>
              <w:spacing w:after="0" w:line="252" w:lineRule="auto"/>
            </w:pPr>
            <w:r>
              <w:rPr>
                <w:sz w:val="14"/>
              </w:rPr>
              <w:t>Loops consume time, money, calls, or cause repeated effects</w:t>
            </w:r>
          </w:p>
        </w:tc>
        <w:tc>
          <w:tcPr>
            <w:tcW w:w="3960" w:type="dxa"/>
            <w:shd w:val="clear" w:color="auto" w:fill="F7F9FB"/>
          </w:tcPr>
          <w:p w14:paraId="459D2383" w14:textId="77777777" w:rsidR="00980530" w:rsidRDefault="00000000">
            <w:pPr>
              <w:spacing w:after="0" w:line="252" w:lineRule="auto"/>
            </w:pPr>
            <w:r>
              <w:rPr>
                <w:sz w:val="14"/>
              </w:rPr>
              <w:t>Step/time/cost limits, idempotency, rate controls, circuit breaker</w:t>
            </w:r>
          </w:p>
        </w:tc>
      </w:tr>
      <w:tr w:rsidR="00980530" w14:paraId="604C771C" w14:textId="77777777">
        <w:trPr>
          <w:cantSplit/>
        </w:trPr>
        <w:tc>
          <w:tcPr>
            <w:tcW w:w="2200" w:type="dxa"/>
          </w:tcPr>
          <w:p w14:paraId="0F1046E6" w14:textId="77777777" w:rsidR="00980530" w:rsidRDefault="00000000">
            <w:pPr>
              <w:spacing w:after="0" w:line="252" w:lineRule="auto"/>
            </w:pPr>
            <w:r>
              <w:rPr>
                <w:sz w:val="14"/>
              </w:rPr>
              <w:t>Accountability gap</w:t>
            </w:r>
          </w:p>
        </w:tc>
        <w:tc>
          <w:tcPr>
            <w:tcW w:w="3200" w:type="dxa"/>
          </w:tcPr>
          <w:p w14:paraId="7E7C8C24" w14:textId="77777777" w:rsidR="00980530" w:rsidRDefault="00000000">
            <w:pPr>
              <w:spacing w:after="0" w:line="252" w:lineRule="auto"/>
            </w:pPr>
            <w:r>
              <w:rPr>
                <w:sz w:val="14"/>
              </w:rPr>
              <w:t>No person owns a chain of automated decisions</w:t>
            </w:r>
          </w:p>
        </w:tc>
        <w:tc>
          <w:tcPr>
            <w:tcW w:w="3960" w:type="dxa"/>
          </w:tcPr>
          <w:p w14:paraId="0B192FD3" w14:textId="77777777" w:rsidR="00980530" w:rsidRDefault="00000000">
            <w:pPr>
              <w:spacing w:after="0" w:line="252" w:lineRule="auto"/>
            </w:pPr>
            <w:r>
              <w:rPr>
                <w:sz w:val="14"/>
              </w:rPr>
              <w:t>Owner, trace, action receipt, escalation, rollback, incident review</w:t>
            </w:r>
          </w:p>
        </w:tc>
      </w:tr>
    </w:tbl>
    <w:p w14:paraId="7082559F" w14:textId="77777777" w:rsidR="00980530" w:rsidRDefault="00980530">
      <w:pPr>
        <w:spacing w:after="0"/>
      </w:pPr>
    </w:p>
    <w:tbl>
      <w:tblPr>
        <w:tblStyle w:val="TableGrid"/>
        <w:tblW w:w="9360" w:type="dxa"/>
        <w:tblInd w:w="120" w:type="dxa"/>
        <w:tblLayout w:type="fixed"/>
        <w:tblLook w:val="04A0" w:firstRow="1" w:lastRow="0" w:firstColumn="1" w:lastColumn="0" w:noHBand="0" w:noVBand="1"/>
      </w:tblPr>
      <w:tblGrid>
        <w:gridCol w:w="9360"/>
      </w:tblGrid>
      <w:tr w:rsidR="00980530" w14:paraId="646B2DFB" w14:textId="77777777">
        <w:trPr>
          <w:cantSplit/>
        </w:trPr>
        <w:tc>
          <w:tcPr>
            <w:tcW w:w="9360" w:type="dxa"/>
            <w:shd w:val="clear" w:color="auto" w:fill="EAF3F8"/>
            <w:tcMar>
              <w:top w:w="90" w:type="dxa"/>
              <w:left w:w="120" w:type="dxa"/>
              <w:bottom w:w="90" w:type="dxa"/>
              <w:right w:w="120" w:type="dxa"/>
            </w:tcMar>
            <w:vAlign w:val="center"/>
          </w:tcPr>
          <w:p w14:paraId="531B968B" w14:textId="77777777" w:rsidR="00980530" w:rsidRDefault="00000000">
            <w:pPr>
              <w:spacing w:after="0"/>
            </w:pPr>
            <w:r>
              <w:rPr>
                <w:b/>
                <w:color w:val="197D86"/>
              </w:rPr>
              <w:t xml:space="preserve">Current source: </w:t>
            </w:r>
            <w:r>
              <w:t>OWASP released its peer-reviewed Top 10 for Agentic Applications for 2026 on December 9, 2025. Use the official document for its exact risk names and details; apply it with ordinary application, identity, API, data, and transaction security.</w:t>
            </w:r>
          </w:p>
        </w:tc>
      </w:tr>
    </w:tbl>
    <w:p w14:paraId="7ECFEE11" w14:textId="77777777" w:rsidR="00980530" w:rsidRDefault="00980530">
      <w:pPr>
        <w:spacing w:after="0"/>
      </w:pPr>
    </w:p>
    <w:p w14:paraId="09ECF3FF" w14:textId="77777777" w:rsidR="00980530" w:rsidRDefault="00000000">
      <w:pPr>
        <w:pStyle w:val="Heading1"/>
        <w:pageBreakBefore/>
      </w:pPr>
      <w:bookmarkStart w:id="33" w:name="_Toc234939335"/>
      <w:r>
        <w:lastRenderedPageBreak/>
        <w:t>17. Retrieval-Augmented Generation Security</w:t>
      </w:r>
      <w:bookmarkEnd w:id="33"/>
    </w:p>
    <w:p w14:paraId="62592DD0" w14:textId="77777777" w:rsidR="00980530" w:rsidRDefault="00000000">
      <w:pPr>
        <w:spacing w:after="200"/>
      </w:pPr>
      <w:r>
        <w:rPr>
          <w:i/>
          <w:color w:val="5B6570"/>
          <w:sz w:val="22"/>
        </w:rPr>
        <w:t>RAG can improve grounding, but it adds ingestion, index, retrieval, authorization, citation, and deletion risks.</w:t>
      </w:r>
    </w:p>
    <w:p w14:paraId="123F7CE7" w14:textId="77777777" w:rsidR="00980530" w:rsidRDefault="00000000">
      <w:pPr>
        <w:keepNext/>
        <w:jc w:val="center"/>
      </w:pPr>
      <w:r>
        <w:rPr>
          <w:noProof/>
        </w:rPr>
        <w:drawing>
          <wp:inline distT="0" distB="0" distL="0" distR="0" wp14:anchorId="6FD7878D" wp14:editId="3A782E13">
            <wp:extent cx="5623560" cy="2956017"/>
            <wp:effectExtent l="0" t="0" r="0" b="0"/>
            <wp:docPr id="7" name="Figure 7. RAG trust boundaries" descr="Document authority must survive chunking, indexing, retrieval, and answ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14"/>
                    <a:stretch>
                      <a:fillRect/>
                    </a:stretch>
                  </pic:blipFill>
                  <pic:spPr>
                    <a:xfrm>
                      <a:off x="0" y="0"/>
                      <a:ext cx="5623560" cy="2956017"/>
                    </a:xfrm>
                    <a:prstGeom prst="rect">
                      <a:avLst/>
                    </a:prstGeom>
                  </pic:spPr>
                </pic:pic>
              </a:graphicData>
            </a:graphic>
          </wp:inline>
        </w:drawing>
      </w:r>
    </w:p>
    <w:p w14:paraId="28A75275" w14:textId="77777777" w:rsidR="00980530" w:rsidRDefault="00000000">
      <w:pPr>
        <w:pStyle w:val="Caption"/>
        <w:spacing w:after="180"/>
        <w:jc w:val="center"/>
      </w:pPr>
      <w:r>
        <w:t>Figure 7. RAG trust boundaries</w:t>
      </w:r>
    </w:p>
    <w:p w14:paraId="3613103F" w14:textId="77777777" w:rsidR="00980530" w:rsidRDefault="00000000">
      <w:pPr>
        <w:pStyle w:val="Heading2"/>
      </w:pPr>
      <w:bookmarkStart w:id="34" w:name="_Toc234939336"/>
      <w:r>
        <w:t>17.1 RAG controls</w:t>
      </w:r>
      <w:bookmarkEnd w:id="34"/>
    </w:p>
    <w:p w14:paraId="14630E24" w14:textId="77777777" w:rsidR="00980530" w:rsidRDefault="00000000" w:rsidP="00531AE2">
      <w:pPr>
        <w:pStyle w:val="ListBullet"/>
        <w:numPr>
          <w:ilvl w:val="0"/>
          <w:numId w:val="25"/>
        </w:numPr>
      </w:pPr>
      <w:r>
        <w:t>Approve sources, owners, rights, freshness, sensitivity, allowed users, and ingestion method.</w:t>
      </w:r>
    </w:p>
    <w:p w14:paraId="372238F8" w14:textId="77777777" w:rsidR="00980530" w:rsidRDefault="00000000" w:rsidP="00531AE2">
      <w:pPr>
        <w:pStyle w:val="ListBullet"/>
        <w:numPr>
          <w:ilvl w:val="0"/>
          <w:numId w:val="25"/>
        </w:numPr>
      </w:pPr>
      <w:r>
        <w:t>Scan files and content; detect hidden instructions; quarantine and review untrusted contributions.</w:t>
      </w:r>
    </w:p>
    <w:p w14:paraId="36F05D48" w14:textId="77777777" w:rsidR="00980530" w:rsidRDefault="00000000" w:rsidP="00531AE2">
      <w:pPr>
        <w:pStyle w:val="ListBullet"/>
        <w:numPr>
          <w:ilvl w:val="0"/>
          <w:numId w:val="25"/>
        </w:numPr>
      </w:pPr>
      <w:r>
        <w:t>Preserve source identity, tenant, classification, ACL, version, date, and deletion status in metadata.</w:t>
      </w:r>
    </w:p>
    <w:p w14:paraId="3E376F2B" w14:textId="77777777" w:rsidR="00980530" w:rsidRDefault="00000000" w:rsidP="00531AE2">
      <w:pPr>
        <w:pStyle w:val="ListBullet"/>
        <w:numPr>
          <w:ilvl w:val="0"/>
          <w:numId w:val="25"/>
        </w:numPr>
      </w:pPr>
      <w:r>
        <w:t>Enforce authorization before retrieval and again before display; do not rely only on similarity.</w:t>
      </w:r>
    </w:p>
    <w:p w14:paraId="6FB0A08E" w14:textId="77777777" w:rsidR="00980530" w:rsidRDefault="00000000" w:rsidP="00531AE2">
      <w:pPr>
        <w:pStyle w:val="ListBullet"/>
        <w:numPr>
          <w:ilvl w:val="0"/>
          <w:numId w:val="25"/>
        </w:numPr>
      </w:pPr>
      <w:r>
        <w:t>Separate tenants and security domains in storage, keys, indexes, caching, logs, and evaluation.</w:t>
      </w:r>
    </w:p>
    <w:p w14:paraId="660C62EA" w14:textId="77777777" w:rsidR="00980530" w:rsidRDefault="00000000" w:rsidP="00531AE2">
      <w:pPr>
        <w:pStyle w:val="ListBullet"/>
        <w:numPr>
          <w:ilvl w:val="0"/>
          <w:numId w:val="25"/>
        </w:numPr>
      </w:pPr>
      <w:r>
        <w:t>Test poisoning, indirect injection, unauthorized retrieval, cross-tenant leakage, stale content, citation accuracy, and deletion.</w:t>
      </w:r>
    </w:p>
    <w:p w14:paraId="043BAA9D" w14:textId="77777777" w:rsidR="00980530" w:rsidRDefault="00000000" w:rsidP="00531AE2">
      <w:pPr>
        <w:pStyle w:val="ListBullet"/>
        <w:numPr>
          <w:ilvl w:val="0"/>
          <w:numId w:val="25"/>
        </w:numPr>
      </w:pPr>
      <w:r>
        <w:t>Require answers to show useful citations and uncertainty; verify high-impact claims against authoritative sources.</w:t>
      </w:r>
    </w:p>
    <w:p w14:paraId="000D0954" w14:textId="77777777" w:rsidR="00980530" w:rsidRDefault="00000000" w:rsidP="00531AE2">
      <w:pPr>
        <w:pStyle w:val="ListBullet"/>
        <w:numPr>
          <w:ilvl w:val="0"/>
          <w:numId w:val="25"/>
        </w:numPr>
      </w:pPr>
      <w:r>
        <w:t>Propagate source deletion/correction to chunks, vectors, caches, derived stores, and monitoring datasets.</w:t>
      </w:r>
    </w:p>
    <w:p w14:paraId="0F2B8926" w14:textId="77777777" w:rsidR="00980530" w:rsidRDefault="00000000">
      <w:pPr>
        <w:pStyle w:val="Heading1"/>
        <w:pageBreakBefore/>
      </w:pPr>
      <w:bookmarkStart w:id="35" w:name="_Toc234939337"/>
      <w:r>
        <w:lastRenderedPageBreak/>
        <w:t>18. Prompt, Interface, and Output Security</w:t>
      </w:r>
      <w:bookmarkEnd w:id="35"/>
    </w:p>
    <w:p w14:paraId="14394209" w14:textId="77777777" w:rsidR="00980530" w:rsidRDefault="00000000">
      <w:pPr>
        <w:spacing w:after="200"/>
      </w:pPr>
      <w:r>
        <w:rPr>
          <w:i/>
          <w:color w:val="5B6570"/>
          <w:sz w:val="22"/>
        </w:rPr>
        <w:t>Prompts and outputs are application data, not trustworthy control boundaries.</w:t>
      </w:r>
    </w:p>
    <w:tbl>
      <w:tblPr>
        <w:tblStyle w:val="TableGrid"/>
        <w:tblW w:w="9360" w:type="dxa"/>
        <w:tblInd w:w="120" w:type="dxa"/>
        <w:tblLayout w:type="fixed"/>
        <w:tblLook w:val="04A0" w:firstRow="1" w:lastRow="0" w:firstColumn="1" w:lastColumn="0" w:noHBand="0" w:noVBand="1"/>
      </w:tblPr>
      <w:tblGrid>
        <w:gridCol w:w="1900"/>
        <w:gridCol w:w="7460"/>
      </w:tblGrid>
      <w:tr w:rsidR="00980530" w14:paraId="34CB81FD" w14:textId="77777777">
        <w:trPr>
          <w:cantSplit/>
          <w:tblHeader/>
        </w:trPr>
        <w:tc>
          <w:tcPr>
            <w:tcW w:w="1900" w:type="dxa"/>
            <w:shd w:val="clear" w:color="auto" w:fill="18324A"/>
            <w:tcMar>
              <w:top w:w="90" w:type="dxa"/>
              <w:left w:w="120" w:type="dxa"/>
              <w:bottom w:w="90" w:type="dxa"/>
              <w:right w:w="120" w:type="dxa"/>
            </w:tcMar>
            <w:vAlign w:val="center"/>
          </w:tcPr>
          <w:p w14:paraId="73A7227C" w14:textId="77777777" w:rsidR="00980530" w:rsidRDefault="00000000">
            <w:pPr>
              <w:spacing w:after="0"/>
            </w:pPr>
            <w:r>
              <w:rPr>
                <w:b/>
                <w:color w:val="FFFFFF"/>
                <w:sz w:val="14"/>
              </w:rPr>
              <w:t>Layer</w:t>
            </w:r>
          </w:p>
        </w:tc>
        <w:tc>
          <w:tcPr>
            <w:tcW w:w="7460" w:type="dxa"/>
            <w:shd w:val="clear" w:color="auto" w:fill="18324A"/>
            <w:tcMar>
              <w:top w:w="90" w:type="dxa"/>
              <w:left w:w="120" w:type="dxa"/>
              <w:bottom w:w="90" w:type="dxa"/>
              <w:right w:w="120" w:type="dxa"/>
            </w:tcMar>
            <w:vAlign w:val="center"/>
          </w:tcPr>
          <w:p w14:paraId="6DE2E72C" w14:textId="77777777" w:rsidR="00980530" w:rsidRDefault="00000000">
            <w:pPr>
              <w:spacing w:after="0"/>
            </w:pPr>
            <w:r>
              <w:rPr>
                <w:b/>
                <w:color w:val="FFFFFF"/>
                <w:sz w:val="14"/>
              </w:rPr>
              <w:t>Control examples</w:t>
            </w:r>
          </w:p>
        </w:tc>
      </w:tr>
      <w:tr w:rsidR="00980530" w14:paraId="76B5B255" w14:textId="77777777">
        <w:trPr>
          <w:cantSplit/>
        </w:trPr>
        <w:tc>
          <w:tcPr>
            <w:tcW w:w="1900" w:type="dxa"/>
          </w:tcPr>
          <w:p w14:paraId="7E469C40" w14:textId="77777777" w:rsidR="00980530" w:rsidRDefault="00000000">
            <w:pPr>
              <w:spacing w:after="0" w:line="252" w:lineRule="auto"/>
            </w:pPr>
            <w:r>
              <w:rPr>
                <w:sz w:val="14"/>
              </w:rPr>
              <w:t>User interface</w:t>
            </w:r>
          </w:p>
        </w:tc>
        <w:tc>
          <w:tcPr>
            <w:tcW w:w="7460" w:type="dxa"/>
          </w:tcPr>
          <w:p w14:paraId="75E53F2E" w14:textId="77777777" w:rsidR="00980530" w:rsidRDefault="00000000">
            <w:pPr>
              <w:spacing w:after="0" w:line="252" w:lineRule="auto"/>
            </w:pPr>
            <w:r>
              <w:rPr>
                <w:sz w:val="14"/>
              </w:rPr>
              <w:t>Purpose, notice, prohibited use, verification duty, safe examples, feedback, appeal</w:t>
            </w:r>
          </w:p>
        </w:tc>
      </w:tr>
      <w:tr w:rsidR="00980530" w14:paraId="2236028A" w14:textId="77777777">
        <w:trPr>
          <w:cantSplit/>
        </w:trPr>
        <w:tc>
          <w:tcPr>
            <w:tcW w:w="1900" w:type="dxa"/>
            <w:shd w:val="clear" w:color="auto" w:fill="F7F9FB"/>
          </w:tcPr>
          <w:p w14:paraId="33875300" w14:textId="77777777" w:rsidR="00980530" w:rsidRDefault="00000000">
            <w:pPr>
              <w:spacing w:after="0" w:line="252" w:lineRule="auto"/>
            </w:pPr>
            <w:r>
              <w:rPr>
                <w:sz w:val="14"/>
              </w:rPr>
              <w:t>Input</w:t>
            </w:r>
          </w:p>
        </w:tc>
        <w:tc>
          <w:tcPr>
            <w:tcW w:w="7460" w:type="dxa"/>
            <w:shd w:val="clear" w:color="auto" w:fill="F7F9FB"/>
          </w:tcPr>
          <w:p w14:paraId="69880508" w14:textId="77777777" w:rsidR="00980530" w:rsidRDefault="00000000">
            <w:pPr>
              <w:spacing w:after="0" w:line="252" w:lineRule="auto"/>
            </w:pPr>
            <w:r>
              <w:rPr>
                <w:sz w:val="14"/>
              </w:rPr>
              <w:t>Size/type limits, malware scanning, encoding normalization, classification, redaction, abuse detection</w:t>
            </w:r>
          </w:p>
        </w:tc>
      </w:tr>
      <w:tr w:rsidR="00980530" w14:paraId="22429BE4" w14:textId="77777777">
        <w:trPr>
          <w:cantSplit/>
        </w:trPr>
        <w:tc>
          <w:tcPr>
            <w:tcW w:w="1900" w:type="dxa"/>
          </w:tcPr>
          <w:p w14:paraId="0D0C1A90" w14:textId="77777777" w:rsidR="00980530" w:rsidRDefault="00000000">
            <w:pPr>
              <w:spacing w:after="0" w:line="252" w:lineRule="auto"/>
            </w:pPr>
            <w:r>
              <w:rPr>
                <w:sz w:val="14"/>
              </w:rPr>
              <w:t>Instructions</w:t>
            </w:r>
          </w:p>
        </w:tc>
        <w:tc>
          <w:tcPr>
            <w:tcW w:w="7460" w:type="dxa"/>
          </w:tcPr>
          <w:p w14:paraId="2463C328" w14:textId="77777777" w:rsidR="00980530" w:rsidRDefault="00000000">
            <w:pPr>
              <w:spacing w:after="0" w:line="252" w:lineRule="auto"/>
            </w:pPr>
            <w:r>
              <w:rPr>
                <w:sz w:val="14"/>
              </w:rPr>
              <w:t>Versioned templates, separation of data/instructions, minimal secrets, approval, tests</w:t>
            </w:r>
          </w:p>
        </w:tc>
      </w:tr>
      <w:tr w:rsidR="00980530" w14:paraId="40486BD0" w14:textId="77777777">
        <w:trPr>
          <w:cantSplit/>
        </w:trPr>
        <w:tc>
          <w:tcPr>
            <w:tcW w:w="1900" w:type="dxa"/>
            <w:shd w:val="clear" w:color="auto" w:fill="F7F9FB"/>
          </w:tcPr>
          <w:p w14:paraId="706342CE" w14:textId="77777777" w:rsidR="00980530" w:rsidRDefault="00000000">
            <w:pPr>
              <w:spacing w:after="0" w:line="252" w:lineRule="auto"/>
            </w:pPr>
            <w:r>
              <w:rPr>
                <w:sz w:val="14"/>
              </w:rPr>
              <w:t>Model call</w:t>
            </w:r>
          </w:p>
        </w:tc>
        <w:tc>
          <w:tcPr>
            <w:tcW w:w="7460" w:type="dxa"/>
            <w:shd w:val="clear" w:color="auto" w:fill="F7F9FB"/>
          </w:tcPr>
          <w:p w14:paraId="2B06D5E5" w14:textId="77777777" w:rsidR="00980530" w:rsidRDefault="00000000">
            <w:pPr>
              <w:spacing w:after="0" w:line="252" w:lineRule="auto"/>
            </w:pPr>
            <w:r>
              <w:rPr>
                <w:sz w:val="14"/>
              </w:rPr>
              <w:t>Approved model/version, parameters, time/token/rate limits, protected credentials</w:t>
            </w:r>
          </w:p>
        </w:tc>
      </w:tr>
      <w:tr w:rsidR="00980530" w14:paraId="05678092" w14:textId="77777777">
        <w:trPr>
          <w:cantSplit/>
        </w:trPr>
        <w:tc>
          <w:tcPr>
            <w:tcW w:w="1900" w:type="dxa"/>
          </w:tcPr>
          <w:p w14:paraId="355CD830" w14:textId="77777777" w:rsidR="00980530" w:rsidRDefault="00000000">
            <w:pPr>
              <w:spacing w:after="0" w:line="252" w:lineRule="auto"/>
            </w:pPr>
            <w:r>
              <w:rPr>
                <w:sz w:val="14"/>
              </w:rPr>
              <w:t>Output</w:t>
            </w:r>
          </w:p>
        </w:tc>
        <w:tc>
          <w:tcPr>
            <w:tcW w:w="7460" w:type="dxa"/>
          </w:tcPr>
          <w:p w14:paraId="45DE8A2B" w14:textId="77777777" w:rsidR="00980530" w:rsidRDefault="00000000">
            <w:pPr>
              <w:spacing w:after="0" w:line="252" w:lineRule="auto"/>
            </w:pPr>
            <w:r>
              <w:rPr>
                <w:sz w:val="14"/>
              </w:rPr>
              <w:t>Schema, allowlist, encoding, parameterization, citation, safety review, confidence/uncertainty</w:t>
            </w:r>
          </w:p>
        </w:tc>
      </w:tr>
      <w:tr w:rsidR="00980530" w14:paraId="47FC729C" w14:textId="77777777">
        <w:trPr>
          <w:cantSplit/>
        </w:trPr>
        <w:tc>
          <w:tcPr>
            <w:tcW w:w="1900" w:type="dxa"/>
            <w:shd w:val="clear" w:color="auto" w:fill="F7F9FB"/>
          </w:tcPr>
          <w:p w14:paraId="6EBC188F" w14:textId="77777777" w:rsidR="00980530" w:rsidRDefault="00000000">
            <w:pPr>
              <w:spacing w:after="0" w:line="252" w:lineRule="auto"/>
            </w:pPr>
            <w:r>
              <w:rPr>
                <w:sz w:val="14"/>
              </w:rPr>
              <w:t>Downstream use</w:t>
            </w:r>
          </w:p>
        </w:tc>
        <w:tc>
          <w:tcPr>
            <w:tcW w:w="7460" w:type="dxa"/>
            <w:shd w:val="clear" w:color="auto" w:fill="F7F9FB"/>
          </w:tcPr>
          <w:p w14:paraId="410716A4" w14:textId="77777777" w:rsidR="00980530" w:rsidRDefault="00000000">
            <w:pPr>
              <w:spacing w:after="0" w:line="252" w:lineRule="auto"/>
            </w:pPr>
            <w:r>
              <w:rPr>
                <w:sz w:val="14"/>
              </w:rPr>
              <w:t>Treat as untrusted; human or policy approval; sandbox; transaction validation; rollback</w:t>
            </w:r>
          </w:p>
        </w:tc>
      </w:tr>
      <w:tr w:rsidR="00980530" w14:paraId="3BD60028" w14:textId="77777777">
        <w:trPr>
          <w:cantSplit/>
        </w:trPr>
        <w:tc>
          <w:tcPr>
            <w:tcW w:w="1900" w:type="dxa"/>
          </w:tcPr>
          <w:p w14:paraId="3AC5AD21" w14:textId="77777777" w:rsidR="00980530" w:rsidRDefault="00000000">
            <w:pPr>
              <w:spacing w:after="0" w:line="252" w:lineRule="auto"/>
            </w:pPr>
            <w:r>
              <w:rPr>
                <w:sz w:val="14"/>
              </w:rPr>
              <w:t>Logs</w:t>
            </w:r>
          </w:p>
        </w:tc>
        <w:tc>
          <w:tcPr>
            <w:tcW w:w="7460" w:type="dxa"/>
          </w:tcPr>
          <w:p w14:paraId="4C8F9864" w14:textId="77777777" w:rsidR="00980530" w:rsidRDefault="00000000">
            <w:pPr>
              <w:spacing w:after="0" w:line="252" w:lineRule="auto"/>
            </w:pPr>
            <w:r>
              <w:rPr>
                <w:sz w:val="14"/>
              </w:rPr>
              <w:t>Trace IDs and decisions with minimization, access, retention, integrity, and privacy</w:t>
            </w:r>
          </w:p>
        </w:tc>
      </w:tr>
    </w:tbl>
    <w:p w14:paraId="1BD0D17B" w14:textId="77777777" w:rsidR="00980530" w:rsidRDefault="00980530">
      <w:pPr>
        <w:spacing w:after="0"/>
      </w:pPr>
    </w:p>
    <w:p w14:paraId="35011215" w14:textId="77777777" w:rsidR="00980530" w:rsidRDefault="00000000">
      <w:pPr>
        <w:pStyle w:val="Heading2"/>
      </w:pPr>
      <w:bookmarkStart w:id="36" w:name="_Toc234939338"/>
      <w:r>
        <w:t>18.1 Output handling examples</w:t>
      </w:r>
      <w:bookmarkEnd w:id="36"/>
    </w:p>
    <w:p w14:paraId="051F8487" w14:textId="77777777" w:rsidR="00980530" w:rsidRDefault="00000000" w:rsidP="00531AE2">
      <w:pPr>
        <w:pStyle w:val="ListBullet"/>
        <w:numPr>
          <w:ilvl w:val="0"/>
          <w:numId w:val="26"/>
        </w:numPr>
      </w:pPr>
      <w:r>
        <w:t>Never place model output directly into a shell, SQL query, browser DOM, template, access policy, or production code path without purpose-specific validation.</w:t>
      </w:r>
    </w:p>
    <w:p w14:paraId="252BDACE" w14:textId="77777777" w:rsidR="00980530" w:rsidRDefault="00000000" w:rsidP="00531AE2">
      <w:pPr>
        <w:pStyle w:val="ListBullet"/>
        <w:numPr>
          <w:ilvl w:val="0"/>
          <w:numId w:val="26"/>
        </w:numPr>
      </w:pPr>
      <w:r>
        <w:t>Use structured schemas but still validate types, lengths, values, authorization, and business rules outside the model.</w:t>
      </w:r>
    </w:p>
    <w:p w14:paraId="1E75C750" w14:textId="77777777" w:rsidR="00980530" w:rsidRDefault="00000000" w:rsidP="00531AE2">
      <w:pPr>
        <w:pStyle w:val="ListBullet"/>
        <w:numPr>
          <w:ilvl w:val="0"/>
          <w:numId w:val="26"/>
        </w:numPr>
      </w:pPr>
      <w:r>
        <w:t>Separate content generation from permission to act. A fluent response is not proof of authority or truth.</w:t>
      </w:r>
    </w:p>
    <w:p w14:paraId="276BFD90" w14:textId="77777777" w:rsidR="00980530" w:rsidRDefault="00000000" w:rsidP="00531AE2">
      <w:pPr>
        <w:pStyle w:val="ListBullet"/>
        <w:numPr>
          <w:ilvl w:val="0"/>
          <w:numId w:val="26"/>
        </w:numPr>
      </w:pPr>
      <w:r>
        <w:t>Design refusal and error states that do not reveal secrets and that direct users to safe alternatives.</w:t>
      </w:r>
    </w:p>
    <w:p w14:paraId="74EB4B4F" w14:textId="77777777" w:rsidR="00980530" w:rsidRDefault="00000000">
      <w:pPr>
        <w:pStyle w:val="Heading1"/>
        <w:pageBreakBefore/>
      </w:pPr>
      <w:bookmarkStart w:id="37" w:name="_Toc234939339"/>
      <w:r>
        <w:lastRenderedPageBreak/>
        <w:t>19. Identity, Tools, APIs, and MCP</w:t>
      </w:r>
      <w:bookmarkEnd w:id="37"/>
    </w:p>
    <w:p w14:paraId="01B51947" w14:textId="77777777" w:rsidR="00980530" w:rsidRDefault="00000000">
      <w:pPr>
        <w:spacing w:after="200"/>
      </w:pPr>
      <w:r>
        <w:rPr>
          <w:i/>
          <w:color w:val="5B6570"/>
          <w:sz w:val="22"/>
        </w:rPr>
        <w:t>Identity and tool controls determine the difference between an AI suggestion and an AI-caused event.</w:t>
      </w:r>
    </w:p>
    <w:tbl>
      <w:tblPr>
        <w:tblStyle w:val="TableGrid"/>
        <w:tblW w:w="9360" w:type="dxa"/>
        <w:tblInd w:w="120" w:type="dxa"/>
        <w:tblLayout w:type="fixed"/>
        <w:tblLook w:val="04A0" w:firstRow="1" w:lastRow="0" w:firstColumn="1" w:lastColumn="0" w:noHBand="0" w:noVBand="1"/>
      </w:tblPr>
      <w:tblGrid>
        <w:gridCol w:w="2400"/>
        <w:gridCol w:w="6960"/>
      </w:tblGrid>
      <w:tr w:rsidR="00980530" w14:paraId="4DA2513D" w14:textId="77777777">
        <w:trPr>
          <w:cantSplit/>
          <w:tblHeader/>
        </w:trPr>
        <w:tc>
          <w:tcPr>
            <w:tcW w:w="2400" w:type="dxa"/>
            <w:shd w:val="clear" w:color="auto" w:fill="18324A"/>
            <w:tcMar>
              <w:top w:w="90" w:type="dxa"/>
              <w:left w:w="120" w:type="dxa"/>
              <w:bottom w:w="90" w:type="dxa"/>
              <w:right w:w="120" w:type="dxa"/>
            </w:tcMar>
            <w:vAlign w:val="center"/>
          </w:tcPr>
          <w:p w14:paraId="1B976AC6" w14:textId="77777777" w:rsidR="00980530" w:rsidRDefault="00000000">
            <w:pPr>
              <w:spacing w:after="0"/>
            </w:pPr>
            <w:r>
              <w:rPr>
                <w:b/>
                <w:color w:val="FFFFFF"/>
                <w:sz w:val="14"/>
              </w:rPr>
              <w:t>Control</w:t>
            </w:r>
          </w:p>
        </w:tc>
        <w:tc>
          <w:tcPr>
            <w:tcW w:w="6960" w:type="dxa"/>
            <w:shd w:val="clear" w:color="auto" w:fill="18324A"/>
            <w:tcMar>
              <w:top w:w="90" w:type="dxa"/>
              <w:left w:w="120" w:type="dxa"/>
              <w:bottom w:w="90" w:type="dxa"/>
              <w:right w:w="120" w:type="dxa"/>
            </w:tcMar>
            <w:vAlign w:val="center"/>
          </w:tcPr>
          <w:p w14:paraId="1AE7E754" w14:textId="77777777" w:rsidR="00980530" w:rsidRDefault="00000000">
            <w:pPr>
              <w:spacing w:after="0"/>
            </w:pPr>
            <w:r>
              <w:rPr>
                <w:b/>
                <w:color w:val="FFFFFF"/>
                <w:sz w:val="14"/>
              </w:rPr>
              <w:t>Implementation question</w:t>
            </w:r>
          </w:p>
        </w:tc>
      </w:tr>
      <w:tr w:rsidR="00980530" w14:paraId="047AD102" w14:textId="77777777">
        <w:trPr>
          <w:cantSplit/>
        </w:trPr>
        <w:tc>
          <w:tcPr>
            <w:tcW w:w="2400" w:type="dxa"/>
          </w:tcPr>
          <w:p w14:paraId="67137530" w14:textId="77777777" w:rsidR="00980530" w:rsidRDefault="00000000">
            <w:pPr>
              <w:spacing w:after="0" w:line="252" w:lineRule="auto"/>
            </w:pPr>
            <w:r>
              <w:rPr>
                <w:sz w:val="14"/>
              </w:rPr>
              <w:t>Human identity</w:t>
            </w:r>
          </w:p>
        </w:tc>
        <w:tc>
          <w:tcPr>
            <w:tcW w:w="6960" w:type="dxa"/>
          </w:tcPr>
          <w:p w14:paraId="70839F15" w14:textId="77777777" w:rsidR="00980530" w:rsidRDefault="00000000">
            <w:pPr>
              <w:spacing w:after="0" w:line="252" w:lineRule="auto"/>
            </w:pPr>
            <w:r>
              <w:rPr>
                <w:sz w:val="14"/>
              </w:rPr>
              <w:t>Is the user authenticated strongly and authorized for the requested data and action?</w:t>
            </w:r>
          </w:p>
        </w:tc>
      </w:tr>
      <w:tr w:rsidR="00980530" w14:paraId="2B83F92C" w14:textId="77777777">
        <w:trPr>
          <w:cantSplit/>
        </w:trPr>
        <w:tc>
          <w:tcPr>
            <w:tcW w:w="2400" w:type="dxa"/>
            <w:shd w:val="clear" w:color="auto" w:fill="F7F9FB"/>
          </w:tcPr>
          <w:p w14:paraId="76B0EE40" w14:textId="77777777" w:rsidR="00980530" w:rsidRDefault="00000000">
            <w:pPr>
              <w:spacing w:after="0" w:line="252" w:lineRule="auto"/>
            </w:pPr>
            <w:r>
              <w:rPr>
                <w:sz w:val="14"/>
              </w:rPr>
              <w:t>Workload identity</w:t>
            </w:r>
          </w:p>
        </w:tc>
        <w:tc>
          <w:tcPr>
            <w:tcW w:w="6960" w:type="dxa"/>
            <w:shd w:val="clear" w:color="auto" w:fill="F7F9FB"/>
          </w:tcPr>
          <w:p w14:paraId="7CB0F3C0" w14:textId="77777777" w:rsidR="00980530" w:rsidRDefault="00000000">
            <w:pPr>
              <w:spacing w:after="0" w:line="252" w:lineRule="auto"/>
            </w:pPr>
            <w:r>
              <w:rPr>
                <w:sz w:val="14"/>
              </w:rPr>
              <w:t>Does each agent/service have a unique, short-lived, narrowly scoped identity?</w:t>
            </w:r>
          </w:p>
        </w:tc>
      </w:tr>
      <w:tr w:rsidR="00980530" w14:paraId="7E8FD0B9" w14:textId="77777777">
        <w:trPr>
          <w:cantSplit/>
        </w:trPr>
        <w:tc>
          <w:tcPr>
            <w:tcW w:w="2400" w:type="dxa"/>
          </w:tcPr>
          <w:p w14:paraId="00FAE089" w14:textId="77777777" w:rsidR="00980530" w:rsidRDefault="00000000">
            <w:pPr>
              <w:spacing w:after="0" w:line="252" w:lineRule="auto"/>
            </w:pPr>
            <w:r>
              <w:rPr>
                <w:sz w:val="14"/>
              </w:rPr>
              <w:t>Delegation</w:t>
            </w:r>
          </w:p>
        </w:tc>
        <w:tc>
          <w:tcPr>
            <w:tcW w:w="6960" w:type="dxa"/>
          </w:tcPr>
          <w:p w14:paraId="33848930" w14:textId="77777777" w:rsidR="00980530" w:rsidRDefault="00000000">
            <w:pPr>
              <w:spacing w:after="0" w:line="252" w:lineRule="auto"/>
            </w:pPr>
            <w:r>
              <w:rPr>
                <w:sz w:val="14"/>
              </w:rPr>
              <w:t>Can the system prove who delegated what authority, for which resource, purpose, and time?</w:t>
            </w:r>
          </w:p>
        </w:tc>
      </w:tr>
      <w:tr w:rsidR="00980530" w14:paraId="5B3C946E" w14:textId="77777777">
        <w:trPr>
          <w:cantSplit/>
        </w:trPr>
        <w:tc>
          <w:tcPr>
            <w:tcW w:w="2400" w:type="dxa"/>
            <w:shd w:val="clear" w:color="auto" w:fill="F7F9FB"/>
          </w:tcPr>
          <w:p w14:paraId="6E475030" w14:textId="77777777" w:rsidR="00980530" w:rsidRDefault="00000000">
            <w:pPr>
              <w:spacing w:after="0" w:line="252" w:lineRule="auto"/>
            </w:pPr>
            <w:r>
              <w:rPr>
                <w:sz w:val="14"/>
              </w:rPr>
              <w:t>Tool allowlist</w:t>
            </w:r>
          </w:p>
        </w:tc>
        <w:tc>
          <w:tcPr>
            <w:tcW w:w="6960" w:type="dxa"/>
            <w:shd w:val="clear" w:color="auto" w:fill="F7F9FB"/>
          </w:tcPr>
          <w:p w14:paraId="40DC3726" w14:textId="77777777" w:rsidR="00980530" w:rsidRDefault="00000000">
            <w:pPr>
              <w:spacing w:after="0" w:line="252" w:lineRule="auto"/>
            </w:pPr>
            <w:r>
              <w:rPr>
                <w:sz w:val="14"/>
              </w:rPr>
              <w:t>Are tools, methods, parameters, destinations, and data classes explicitly allowed?</w:t>
            </w:r>
          </w:p>
        </w:tc>
      </w:tr>
      <w:tr w:rsidR="00980530" w14:paraId="7C656A21" w14:textId="77777777">
        <w:trPr>
          <w:cantSplit/>
        </w:trPr>
        <w:tc>
          <w:tcPr>
            <w:tcW w:w="2400" w:type="dxa"/>
          </w:tcPr>
          <w:p w14:paraId="3E1721D1" w14:textId="77777777" w:rsidR="00980530" w:rsidRDefault="00000000">
            <w:pPr>
              <w:spacing w:after="0" w:line="252" w:lineRule="auto"/>
            </w:pPr>
            <w:r>
              <w:rPr>
                <w:sz w:val="14"/>
              </w:rPr>
              <w:t>Transaction control</w:t>
            </w:r>
          </w:p>
        </w:tc>
        <w:tc>
          <w:tcPr>
            <w:tcW w:w="6960" w:type="dxa"/>
          </w:tcPr>
          <w:p w14:paraId="1879314F" w14:textId="77777777" w:rsidR="00980530" w:rsidRDefault="00000000">
            <w:pPr>
              <w:spacing w:after="0" w:line="252" w:lineRule="auto"/>
            </w:pPr>
            <w:r>
              <w:rPr>
                <w:sz w:val="14"/>
              </w:rPr>
              <w:t>Are amount, volume, recipient, environment, and irreversible-action limits enforced outside the model?</w:t>
            </w:r>
          </w:p>
        </w:tc>
      </w:tr>
      <w:tr w:rsidR="00980530" w14:paraId="28C83AA7" w14:textId="77777777">
        <w:trPr>
          <w:cantSplit/>
        </w:trPr>
        <w:tc>
          <w:tcPr>
            <w:tcW w:w="2400" w:type="dxa"/>
            <w:shd w:val="clear" w:color="auto" w:fill="F7F9FB"/>
          </w:tcPr>
          <w:p w14:paraId="59A56A4C" w14:textId="77777777" w:rsidR="00980530" w:rsidRDefault="00000000">
            <w:pPr>
              <w:spacing w:after="0" w:line="252" w:lineRule="auto"/>
            </w:pPr>
            <w:r>
              <w:rPr>
                <w:sz w:val="14"/>
              </w:rPr>
              <w:t>Approval</w:t>
            </w:r>
          </w:p>
        </w:tc>
        <w:tc>
          <w:tcPr>
            <w:tcW w:w="6960" w:type="dxa"/>
            <w:shd w:val="clear" w:color="auto" w:fill="F7F9FB"/>
          </w:tcPr>
          <w:p w14:paraId="39EBDE9F" w14:textId="77777777" w:rsidR="00980530" w:rsidRDefault="00000000">
            <w:pPr>
              <w:spacing w:after="0" w:line="252" w:lineRule="auto"/>
            </w:pPr>
            <w:r>
              <w:rPr>
                <w:sz w:val="14"/>
              </w:rPr>
              <w:t>Does the reviewer see the exact proposed action, material context, risk, and change?</w:t>
            </w:r>
          </w:p>
        </w:tc>
      </w:tr>
      <w:tr w:rsidR="00980530" w14:paraId="7910DA15" w14:textId="77777777">
        <w:trPr>
          <w:cantSplit/>
        </w:trPr>
        <w:tc>
          <w:tcPr>
            <w:tcW w:w="2400" w:type="dxa"/>
          </w:tcPr>
          <w:p w14:paraId="247ED7AF" w14:textId="77777777" w:rsidR="00980530" w:rsidRDefault="00000000">
            <w:pPr>
              <w:spacing w:after="0" w:line="252" w:lineRule="auto"/>
            </w:pPr>
            <w:r>
              <w:rPr>
                <w:sz w:val="14"/>
              </w:rPr>
              <w:t>Audit</w:t>
            </w:r>
          </w:p>
        </w:tc>
        <w:tc>
          <w:tcPr>
            <w:tcW w:w="6960" w:type="dxa"/>
          </w:tcPr>
          <w:p w14:paraId="31252533" w14:textId="77777777" w:rsidR="00980530" w:rsidRDefault="00000000">
            <w:pPr>
              <w:spacing w:after="0" w:line="252" w:lineRule="auto"/>
            </w:pPr>
            <w:r>
              <w:rPr>
                <w:sz w:val="14"/>
              </w:rPr>
              <w:t>Can each goal, context, model decision, tool call, approval, result, and rollback be reconstructed?</w:t>
            </w:r>
          </w:p>
        </w:tc>
      </w:tr>
    </w:tbl>
    <w:p w14:paraId="168B5F8D" w14:textId="77777777" w:rsidR="00980530" w:rsidRDefault="00980530">
      <w:pPr>
        <w:spacing w:after="0"/>
      </w:pPr>
    </w:p>
    <w:p w14:paraId="7BDD6AE0" w14:textId="77777777" w:rsidR="00980530" w:rsidRDefault="00000000">
      <w:pPr>
        <w:pStyle w:val="Heading2"/>
      </w:pPr>
      <w:bookmarkStart w:id="38" w:name="_Toc234939340"/>
      <w:r>
        <w:t>19.1 MCP security</w:t>
      </w:r>
      <w:bookmarkEnd w:id="38"/>
    </w:p>
    <w:p w14:paraId="785A1E97" w14:textId="77777777" w:rsidR="00980530" w:rsidRDefault="00000000" w:rsidP="00531AE2">
      <w:pPr>
        <w:pStyle w:val="ListBullet"/>
        <w:numPr>
          <w:ilvl w:val="0"/>
          <w:numId w:val="27"/>
        </w:numPr>
      </w:pPr>
      <w:r>
        <w:t>Model Context Protocol (MCP) connects AI applications to tools and data through standardized interfaces; it does not make a server or tool trusted.</w:t>
      </w:r>
    </w:p>
    <w:p w14:paraId="34547394" w14:textId="77777777" w:rsidR="00980530" w:rsidRDefault="00000000" w:rsidP="00531AE2">
      <w:pPr>
        <w:pStyle w:val="ListBullet"/>
        <w:numPr>
          <w:ilvl w:val="0"/>
          <w:numId w:val="27"/>
        </w:numPr>
      </w:pPr>
      <w:r>
        <w:t>Inventory servers, owners, code/source, transport, authentication, permissions, tools, schemas, data, network destinations, logs, and update path.</w:t>
      </w:r>
    </w:p>
    <w:p w14:paraId="26E2BDD3" w14:textId="77777777" w:rsidR="00980530" w:rsidRDefault="00000000" w:rsidP="00531AE2">
      <w:pPr>
        <w:pStyle w:val="ListBullet"/>
        <w:numPr>
          <w:ilvl w:val="0"/>
          <w:numId w:val="27"/>
        </w:numPr>
      </w:pPr>
      <w:r>
        <w:t>Use approved registries, verified packages, pinned versions, restricted execution, egress controls, secret isolation, and least-privilege credentials.</w:t>
      </w:r>
    </w:p>
    <w:p w14:paraId="6398FEF3" w14:textId="77777777" w:rsidR="00980530" w:rsidRDefault="00000000" w:rsidP="00531AE2">
      <w:pPr>
        <w:pStyle w:val="ListBullet"/>
        <w:numPr>
          <w:ilvl w:val="0"/>
          <w:numId w:val="27"/>
        </w:numPr>
      </w:pPr>
      <w:r>
        <w:t>Treat tool descriptions, resources, prompts, and returned content as potentially untrusted and able to influence the model.</w:t>
      </w:r>
    </w:p>
    <w:p w14:paraId="7F798C10" w14:textId="77777777" w:rsidR="00980530" w:rsidRDefault="00000000" w:rsidP="00531AE2">
      <w:pPr>
        <w:pStyle w:val="ListBullet"/>
        <w:numPr>
          <w:ilvl w:val="0"/>
          <w:numId w:val="27"/>
        </w:numPr>
      </w:pPr>
      <w:r>
        <w:t>Require authorization at the actual data/action service, not only in the conversational layer.</w:t>
      </w:r>
    </w:p>
    <w:p w14:paraId="74FF2F34" w14:textId="77777777" w:rsidR="00980530" w:rsidRDefault="00000000" w:rsidP="00531AE2">
      <w:pPr>
        <w:pStyle w:val="ListBullet"/>
        <w:numPr>
          <w:ilvl w:val="0"/>
          <w:numId w:val="27"/>
        </w:numPr>
      </w:pPr>
      <w:r>
        <w:t>Test malicious server behavior, tool-name confusion, parameter injection, cross-server data flow, excessive permissions, and unsafe updates.</w:t>
      </w:r>
    </w:p>
    <w:p w14:paraId="7CC2E595" w14:textId="77777777" w:rsidR="00980530" w:rsidRDefault="00000000">
      <w:pPr>
        <w:pStyle w:val="Heading1"/>
        <w:pageBreakBefore/>
      </w:pPr>
      <w:bookmarkStart w:id="39" w:name="_Toc234939341"/>
      <w:r>
        <w:lastRenderedPageBreak/>
        <w:t>20. Privacy, Intellectual Property, and Records</w:t>
      </w:r>
      <w:bookmarkEnd w:id="39"/>
    </w:p>
    <w:p w14:paraId="5BEE8388" w14:textId="39BB3C29" w:rsidR="00980530" w:rsidRDefault="00000000">
      <w:pPr>
        <w:spacing w:after="200"/>
      </w:pPr>
      <w:r>
        <w:rPr>
          <w:i/>
          <w:color w:val="5B6570"/>
          <w:sz w:val="22"/>
        </w:rPr>
        <w:t xml:space="preserve">AI data flows raise </w:t>
      </w:r>
      <w:r w:rsidR="00531AE2">
        <w:rPr>
          <w:i/>
          <w:color w:val="5B6570"/>
          <w:sz w:val="22"/>
        </w:rPr>
        <w:t>questions about privacy, confidentiality, intellectual property, recordkeeping, and disclosure</w:t>
      </w:r>
      <w:r>
        <w:rPr>
          <w:i/>
          <w:color w:val="5B6570"/>
          <w:sz w:val="22"/>
        </w:rPr>
        <w:t>.</w:t>
      </w:r>
    </w:p>
    <w:p w14:paraId="6838E2BA" w14:textId="77777777" w:rsidR="00980530" w:rsidRDefault="00000000">
      <w:pPr>
        <w:pStyle w:val="Heading2"/>
      </w:pPr>
      <w:bookmarkStart w:id="40" w:name="_Toc234939342"/>
      <w:r>
        <w:t>20.1 Privacy and records assessment</w:t>
      </w:r>
      <w:bookmarkEnd w:id="40"/>
    </w:p>
    <w:p w14:paraId="695EF01B" w14:textId="77777777" w:rsidR="00980530" w:rsidRDefault="00000000" w:rsidP="00531AE2">
      <w:pPr>
        <w:pStyle w:val="ListBullet"/>
        <w:numPr>
          <w:ilvl w:val="0"/>
          <w:numId w:val="28"/>
        </w:numPr>
      </w:pPr>
      <w:r>
        <w:t>Identify people, data categories, sensitivity, source, purpose, authority/legal basis, notices, choices, rights, and vulnerable groups.</w:t>
      </w:r>
    </w:p>
    <w:p w14:paraId="7A2E2348" w14:textId="77777777" w:rsidR="00980530" w:rsidRDefault="00000000" w:rsidP="00531AE2">
      <w:pPr>
        <w:pStyle w:val="ListBullet"/>
        <w:numPr>
          <w:ilvl w:val="0"/>
          <w:numId w:val="28"/>
        </w:numPr>
      </w:pPr>
      <w:r>
        <w:t>Map prompts, uploads, outputs, embeddings, fine-tunes, logs, feedback, human review, training use, providers, subprocessors, locations, and transfers.</w:t>
      </w:r>
    </w:p>
    <w:p w14:paraId="570C7B70" w14:textId="77777777" w:rsidR="00980530" w:rsidRDefault="00000000" w:rsidP="00531AE2">
      <w:pPr>
        <w:pStyle w:val="ListBullet"/>
        <w:numPr>
          <w:ilvl w:val="0"/>
          <w:numId w:val="28"/>
        </w:numPr>
      </w:pPr>
      <w:r>
        <w:t>Minimize collection and context; use redaction, pseudonymization, private retrieval, local processing, or synthetic data where appropriate.</w:t>
      </w:r>
    </w:p>
    <w:p w14:paraId="14E86250" w14:textId="77777777" w:rsidR="00980530" w:rsidRDefault="00000000" w:rsidP="00531AE2">
      <w:pPr>
        <w:pStyle w:val="ListBullet"/>
        <w:numPr>
          <w:ilvl w:val="0"/>
          <w:numId w:val="28"/>
        </w:numPr>
      </w:pPr>
      <w:r>
        <w:t>Set retention and deletion by data type and system copy; test rights and deletion through providers, indexes, logs, backups, and derived data.</w:t>
      </w:r>
    </w:p>
    <w:p w14:paraId="32105CBF" w14:textId="77777777" w:rsidR="00980530" w:rsidRDefault="00000000" w:rsidP="00531AE2">
      <w:pPr>
        <w:pStyle w:val="ListBullet"/>
        <w:numPr>
          <w:ilvl w:val="0"/>
          <w:numId w:val="28"/>
        </w:numPr>
      </w:pPr>
      <w:r>
        <w:t>Evaluate memorization, inference, re-identification, attribute prediction, membership inference, and cross-user leakage.</w:t>
      </w:r>
    </w:p>
    <w:p w14:paraId="38C2E261" w14:textId="77777777" w:rsidR="00980530" w:rsidRDefault="00000000" w:rsidP="00531AE2">
      <w:pPr>
        <w:pStyle w:val="ListBullet"/>
        <w:numPr>
          <w:ilvl w:val="0"/>
          <w:numId w:val="28"/>
        </w:numPr>
      </w:pPr>
      <w:r>
        <w:t>Preserve records needed for decisions, notices, consent/authority, versions, approvals, incidents, disputes, and accountability without retaining everything forever.</w:t>
      </w:r>
    </w:p>
    <w:p w14:paraId="277378A9" w14:textId="77777777" w:rsidR="00980530" w:rsidRDefault="00000000">
      <w:pPr>
        <w:pStyle w:val="Heading2"/>
      </w:pPr>
      <w:bookmarkStart w:id="41" w:name="_Toc234939343"/>
      <w:r>
        <w:t>20.2 Intellectual property</w:t>
      </w:r>
      <w:bookmarkEnd w:id="41"/>
    </w:p>
    <w:p w14:paraId="13E8A192" w14:textId="77777777" w:rsidR="00980530" w:rsidRDefault="00000000" w:rsidP="00531AE2">
      <w:pPr>
        <w:pStyle w:val="ListBullet"/>
        <w:numPr>
          <w:ilvl w:val="0"/>
          <w:numId w:val="29"/>
        </w:numPr>
      </w:pPr>
      <w:r>
        <w:t>Confirm rights and licenses for training, tuning, evaluation, retrieval, prompts, media, code, and outputs.</w:t>
      </w:r>
    </w:p>
    <w:p w14:paraId="5E8B1E07" w14:textId="77777777" w:rsidR="00980530" w:rsidRDefault="00000000" w:rsidP="00531AE2">
      <w:pPr>
        <w:pStyle w:val="ListBullet"/>
        <w:numPr>
          <w:ilvl w:val="0"/>
          <w:numId w:val="29"/>
        </w:numPr>
      </w:pPr>
      <w:r>
        <w:t>Review provider terms for ownership, training use, confidentiality, indemnity, restrictions, and opt-out settings.</w:t>
      </w:r>
    </w:p>
    <w:p w14:paraId="1A0BD108" w14:textId="77777777" w:rsidR="00980530" w:rsidRDefault="00000000" w:rsidP="00531AE2">
      <w:pPr>
        <w:pStyle w:val="ListBullet"/>
        <w:numPr>
          <w:ilvl w:val="0"/>
          <w:numId w:val="29"/>
        </w:numPr>
      </w:pPr>
      <w:r>
        <w:t>Use provenance and content credentials where appropriate; retain source citations and human contribution records.</w:t>
      </w:r>
    </w:p>
    <w:p w14:paraId="525ED541" w14:textId="76DED28D" w:rsidR="00980530" w:rsidRDefault="00000000" w:rsidP="00531AE2">
      <w:pPr>
        <w:pStyle w:val="ListBullet"/>
        <w:numPr>
          <w:ilvl w:val="0"/>
          <w:numId w:val="29"/>
        </w:numPr>
      </w:pPr>
      <w:r>
        <w:t xml:space="preserve">Screen high-risk outputs for </w:t>
      </w:r>
      <w:r w:rsidR="00531AE2">
        <w:t>copyright-protected</w:t>
      </w:r>
      <w:r>
        <w:t xml:space="preserve"> material, trademarks, confidential information, open-source license duties, and publicity/personality rights.</w:t>
      </w:r>
    </w:p>
    <w:p w14:paraId="1B28050B" w14:textId="77777777" w:rsidR="00980530" w:rsidRDefault="00000000" w:rsidP="00531AE2">
      <w:pPr>
        <w:pStyle w:val="ListBullet"/>
        <w:numPr>
          <w:ilvl w:val="0"/>
          <w:numId w:val="29"/>
        </w:numPr>
      </w:pPr>
      <w:r>
        <w:t>Escalate legal questions; technical similarity tools do not decide infringement.</w:t>
      </w:r>
    </w:p>
    <w:p w14:paraId="69563615" w14:textId="77777777" w:rsidR="00980530" w:rsidRDefault="00000000">
      <w:pPr>
        <w:pStyle w:val="Heading1"/>
        <w:pageBreakBefore/>
      </w:pPr>
      <w:bookmarkStart w:id="42" w:name="_Toc234939344"/>
      <w:r>
        <w:lastRenderedPageBreak/>
        <w:t>21. Fairness, Transparency, Explainability, and Human Oversight</w:t>
      </w:r>
      <w:bookmarkEnd w:id="42"/>
    </w:p>
    <w:p w14:paraId="2B65C196" w14:textId="77777777" w:rsidR="00980530" w:rsidRDefault="00000000">
      <w:pPr>
        <w:spacing w:after="200"/>
      </w:pPr>
      <w:r>
        <w:rPr>
          <w:i/>
          <w:color w:val="5B6570"/>
          <w:sz w:val="22"/>
        </w:rPr>
        <w:t>Responsible use requires examining unequal effects, meaningful explanations, and real human authority.</w:t>
      </w:r>
    </w:p>
    <w:tbl>
      <w:tblPr>
        <w:tblStyle w:val="TableGrid"/>
        <w:tblW w:w="9360" w:type="dxa"/>
        <w:tblInd w:w="120" w:type="dxa"/>
        <w:tblLayout w:type="fixed"/>
        <w:tblLook w:val="04A0" w:firstRow="1" w:lastRow="0" w:firstColumn="1" w:lastColumn="0" w:noHBand="0" w:noVBand="1"/>
      </w:tblPr>
      <w:tblGrid>
        <w:gridCol w:w="1900"/>
        <w:gridCol w:w="7460"/>
      </w:tblGrid>
      <w:tr w:rsidR="00980530" w14:paraId="31C610C1" w14:textId="77777777">
        <w:trPr>
          <w:cantSplit/>
          <w:tblHeader/>
        </w:trPr>
        <w:tc>
          <w:tcPr>
            <w:tcW w:w="1900" w:type="dxa"/>
            <w:shd w:val="clear" w:color="auto" w:fill="18324A"/>
            <w:tcMar>
              <w:top w:w="90" w:type="dxa"/>
              <w:left w:w="120" w:type="dxa"/>
              <w:bottom w:w="90" w:type="dxa"/>
              <w:right w:w="120" w:type="dxa"/>
            </w:tcMar>
            <w:vAlign w:val="center"/>
          </w:tcPr>
          <w:p w14:paraId="79C057ED" w14:textId="77777777" w:rsidR="00980530" w:rsidRDefault="00000000">
            <w:pPr>
              <w:spacing w:after="0"/>
            </w:pPr>
            <w:r>
              <w:rPr>
                <w:b/>
                <w:color w:val="FFFFFF"/>
                <w:sz w:val="14"/>
              </w:rPr>
              <w:t>Topic</w:t>
            </w:r>
          </w:p>
        </w:tc>
        <w:tc>
          <w:tcPr>
            <w:tcW w:w="7460" w:type="dxa"/>
            <w:shd w:val="clear" w:color="auto" w:fill="18324A"/>
            <w:tcMar>
              <w:top w:w="90" w:type="dxa"/>
              <w:left w:w="120" w:type="dxa"/>
              <w:bottom w:w="90" w:type="dxa"/>
              <w:right w:w="120" w:type="dxa"/>
            </w:tcMar>
            <w:vAlign w:val="center"/>
          </w:tcPr>
          <w:p w14:paraId="62FA2764" w14:textId="77777777" w:rsidR="00980530" w:rsidRDefault="00000000">
            <w:pPr>
              <w:spacing w:after="0"/>
            </w:pPr>
            <w:r>
              <w:rPr>
                <w:b/>
                <w:color w:val="FFFFFF"/>
                <w:sz w:val="14"/>
              </w:rPr>
              <w:t>Practical test</w:t>
            </w:r>
          </w:p>
        </w:tc>
      </w:tr>
      <w:tr w:rsidR="00980530" w14:paraId="2867039E" w14:textId="77777777">
        <w:trPr>
          <w:cantSplit/>
        </w:trPr>
        <w:tc>
          <w:tcPr>
            <w:tcW w:w="1900" w:type="dxa"/>
          </w:tcPr>
          <w:p w14:paraId="167D8565" w14:textId="77777777" w:rsidR="00980530" w:rsidRDefault="00000000">
            <w:pPr>
              <w:spacing w:after="0" w:line="252" w:lineRule="auto"/>
            </w:pPr>
            <w:r>
              <w:rPr>
                <w:sz w:val="14"/>
              </w:rPr>
              <w:t>Fairness</w:t>
            </w:r>
          </w:p>
        </w:tc>
        <w:tc>
          <w:tcPr>
            <w:tcW w:w="7460" w:type="dxa"/>
          </w:tcPr>
          <w:p w14:paraId="68733FE4" w14:textId="77777777" w:rsidR="00980530" w:rsidRDefault="00000000">
            <w:pPr>
              <w:spacing w:after="0" w:line="252" w:lineRule="auto"/>
            </w:pPr>
            <w:r>
              <w:rPr>
                <w:sz w:val="14"/>
              </w:rPr>
              <w:t>Define the relevant harm and groups; compare rates and severity; examine causes, proxies, history, and alternatives</w:t>
            </w:r>
          </w:p>
        </w:tc>
      </w:tr>
      <w:tr w:rsidR="00980530" w14:paraId="494F3592" w14:textId="77777777">
        <w:trPr>
          <w:cantSplit/>
        </w:trPr>
        <w:tc>
          <w:tcPr>
            <w:tcW w:w="1900" w:type="dxa"/>
            <w:shd w:val="clear" w:color="auto" w:fill="F7F9FB"/>
          </w:tcPr>
          <w:p w14:paraId="13028C8F" w14:textId="77777777" w:rsidR="00980530" w:rsidRDefault="00000000">
            <w:pPr>
              <w:spacing w:after="0" w:line="252" w:lineRule="auto"/>
            </w:pPr>
            <w:r>
              <w:rPr>
                <w:sz w:val="14"/>
              </w:rPr>
              <w:t>Transparency</w:t>
            </w:r>
          </w:p>
        </w:tc>
        <w:tc>
          <w:tcPr>
            <w:tcW w:w="7460" w:type="dxa"/>
            <w:shd w:val="clear" w:color="auto" w:fill="F7F9FB"/>
          </w:tcPr>
          <w:p w14:paraId="63D6FA5A" w14:textId="77777777" w:rsidR="00980530" w:rsidRDefault="00000000">
            <w:pPr>
              <w:spacing w:after="0" w:line="252" w:lineRule="auto"/>
            </w:pPr>
            <w:r>
              <w:rPr>
                <w:sz w:val="14"/>
              </w:rPr>
              <w:t>Tell the right people AI is used, its purpose, role, limits, data, and how to get help</w:t>
            </w:r>
          </w:p>
        </w:tc>
      </w:tr>
      <w:tr w:rsidR="00980530" w14:paraId="2F2D91A2" w14:textId="77777777">
        <w:trPr>
          <w:cantSplit/>
        </w:trPr>
        <w:tc>
          <w:tcPr>
            <w:tcW w:w="1900" w:type="dxa"/>
          </w:tcPr>
          <w:p w14:paraId="7EC70AEF" w14:textId="77777777" w:rsidR="00980530" w:rsidRDefault="00000000">
            <w:pPr>
              <w:spacing w:after="0" w:line="252" w:lineRule="auto"/>
            </w:pPr>
            <w:r>
              <w:rPr>
                <w:sz w:val="14"/>
              </w:rPr>
              <w:t>Explainability</w:t>
            </w:r>
          </w:p>
        </w:tc>
        <w:tc>
          <w:tcPr>
            <w:tcW w:w="7460" w:type="dxa"/>
          </w:tcPr>
          <w:p w14:paraId="34FB7E6B" w14:textId="77777777" w:rsidR="00980530" w:rsidRDefault="00000000">
            <w:pPr>
              <w:spacing w:after="0" w:line="252" w:lineRule="auto"/>
            </w:pPr>
            <w:r>
              <w:rPr>
                <w:sz w:val="14"/>
              </w:rPr>
              <w:t>Provide reasons useful to the affected person, operator, reviewer, auditor, or developer</w:t>
            </w:r>
          </w:p>
        </w:tc>
      </w:tr>
      <w:tr w:rsidR="00980530" w14:paraId="0C1138B5" w14:textId="77777777">
        <w:trPr>
          <w:cantSplit/>
        </w:trPr>
        <w:tc>
          <w:tcPr>
            <w:tcW w:w="1900" w:type="dxa"/>
            <w:shd w:val="clear" w:color="auto" w:fill="F7F9FB"/>
          </w:tcPr>
          <w:p w14:paraId="0238C7A0" w14:textId="77777777" w:rsidR="00980530" w:rsidRDefault="00000000">
            <w:pPr>
              <w:spacing w:after="0" w:line="252" w:lineRule="auto"/>
            </w:pPr>
            <w:r>
              <w:rPr>
                <w:sz w:val="14"/>
              </w:rPr>
              <w:t>Human oversight</w:t>
            </w:r>
          </w:p>
        </w:tc>
        <w:tc>
          <w:tcPr>
            <w:tcW w:w="7460" w:type="dxa"/>
            <w:shd w:val="clear" w:color="auto" w:fill="F7F9FB"/>
          </w:tcPr>
          <w:p w14:paraId="574EFB72" w14:textId="77777777" w:rsidR="00980530" w:rsidRDefault="00000000">
            <w:pPr>
              <w:spacing w:after="0" w:line="252" w:lineRule="auto"/>
            </w:pPr>
            <w:r>
              <w:rPr>
                <w:sz w:val="14"/>
              </w:rPr>
              <w:t>Test reviewer time, competence, information, independence, authority, override, and escalation</w:t>
            </w:r>
          </w:p>
        </w:tc>
      </w:tr>
      <w:tr w:rsidR="00980530" w14:paraId="38642EE1" w14:textId="77777777">
        <w:trPr>
          <w:cantSplit/>
        </w:trPr>
        <w:tc>
          <w:tcPr>
            <w:tcW w:w="1900" w:type="dxa"/>
          </w:tcPr>
          <w:p w14:paraId="0BB93EA4" w14:textId="77777777" w:rsidR="00980530" w:rsidRDefault="00000000">
            <w:pPr>
              <w:spacing w:after="0" w:line="252" w:lineRule="auto"/>
            </w:pPr>
            <w:r>
              <w:rPr>
                <w:sz w:val="14"/>
              </w:rPr>
              <w:t>Contestability</w:t>
            </w:r>
          </w:p>
        </w:tc>
        <w:tc>
          <w:tcPr>
            <w:tcW w:w="7460" w:type="dxa"/>
          </w:tcPr>
          <w:p w14:paraId="5CA4C69C" w14:textId="77777777" w:rsidR="00980530" w:rsidRDefault="00000000">
            <w:pPr>
              <w:spacing w:after="0" w:line="252" w:lineRule="auto"/>
            </w:pPr>
            <w:r>
              <w:rPr>
                <w:sz w:val="14"/>
              </w:rPr>
              <w:t>Provide a usable way to question, correct, appeal, and obtain human review</w:t>
            </w:r>
          </w:p>
        </w:tc>
      </w:tr>
      <w:tr w:rsidR="00980530" w14:paraId="5017FF8B" w14:textId="77777777">
        <w:trPr>
          <w:cantSplit/>
        </w:trPr>
        <w:tc>
          <w:tcPr>
            <w:tcW w:w="1900" w:type="dxa"/>
            <w:shd w:val="clear" w:color="auto" w:fill="F7F9FB"/>
          </w:tcPr>
          <w:p w14:paraId="76675044" w14:textId="77777777" w:rsidR="00980530" w:rsidRDefault="00000000">
            <w:pPr>
              <w:spacing w:after="0" w:line="252" w:lineRule="auto"/>
            </w:pPr>
            <w:r>
              <w:rPr>
                <w:sz w:val="14"/>
              </w:rPr>
              <w:t>Accessibility</w:t>
            </w:r>
          </w:p>
        </w:tc>
        <w:tc>
          <w:tcPr>
            <w:tcW w:w="7460" w:type="dxa"/>
            <w:shd w:val="clear" w:color="auto" w:fill="F7F9FB"/>
          </w:tcPr>
          <w:p w14:paraId="747F3B6F" w14:textId="77777777" w:rsidR="00980530" w:rsidRDefault="00000000">
            <w:pPr>
              <w:spacing w:after="0" w:line="252" w:lineRule="auto"/>
            </w:pPr>
            <w:r>
              <w:rPr>
                <w:sz w:val="14"/>
              </w:rPr>
              <w:t>Test languages, disabilities, literacy, devices, and assistive technology in the real workflow</w:t>
            </w:r>
          </w:p>
        </w:tc>
      </w:tr>
    </w:tbl>
    <w:p w14:paraId="43B358D4" w14:textId="77777777" w:rsidR="00980530" w:rsidRDefault="00980530">
      <w:pPr>
        <w:spacing w:after="0"/>
      </w:pPr>
    </w:p>
    <w:p w14:paraId="526394FB" w14:textId="77777777" w:rsidR="00980530" w:rsidRDefault="00000000">
      <w:pPr>
        <w:pStyle w:val="Heading2"/>
      </w:pPr>
      <w:bookmarkStart w:id="43" w:name="_Toc234939345"/>
      <w:r>
        <w:t>21.1 Avoid common mistakes</w:t>
      </w:r>
      <w:bookmarkEnd w:id="43"/>
    </w:p>
    <w:p w14:paraId="51574476" w14:textId="77777777" w:rsidR="00980530" w:rsidRDefault="00000000" w:rsidP="00531AE2">
      <w:pPr>
        <w:pStyle w:val="ListBullet"/>
        <w:numPr>
          <w:ilvl w:val="0"/>
          <w:numId w:val="30"/>
        </w:numPr>
      </w:pPr>
      <w:r>
        <w:t>A fairness metric is not a moral or legal conclusion; different harms may require different measures.</w:t>
      </w:r>
    </w:p>
    <w:p w14:paraId="1BEA568F" w14:textId="77777777" w:rsidR="00980530" w:rsidRDefault="00000000" w:rsidP="00531AE2">
      <w:pPr>
        <w:pStyle w:val="ListBullet"/>
        <w:numPr>
          <w:ilvl w:val="0"/>
          <w:numId w:val="30"/>
        </w:numPr>
      </w:pPr>
      <w:r>
        <w:t>Removing a protected attribute does not remove proxies or historical patterns.</w:t>
      </w:r>
    </w:p>
    <w:p w14:paraId="080770D0" w14:textId="77777777" w:rsidR="00980530" w:rsidRDefault="00000000" w:rsidP="00531AE2">
      <w:pPr>
        <w:pStyle w:val="ListBullet"/>
        <w:numPr>
          <w:ilvl w:val="0"/>
          <w:numId w:val="30"/>
        </w:numPr>
      </w:pPr>
      <w:r>
        <w:t>An explanation that is technically detailed but unusable to the affected person is not meaningful.</w:t>
      </w:r>
    </w:p>
    <w:p w14:paraId="207F8C45" w14:textId="77777777" w:rsidR="00980530" w:rsidRDefault="00000000" w:rsidP="00531AE2">
      <w:pPr>
        <w:pStyle w:val="ListBullet"/>
        <w:numPr>
          <w:ilvl w:val="0"/>
          <w:numId w:val="30"/>
        </w:numPr>
      </w:pPr>
      <w:r>
        <w:t>A human click is not oversight if the reviewer cannot detect error, is overloaded, or cannot disagree.</w:t>
      </w:r>
    </w:p>
    <w:p w14:paraId="5834E917" w14:textId="77777777" w:rsidR="00980530" w:rsidRDefault="00000000" w:rsidP="00531AE2">
      <w:pPr>
        <w:pStyle w:val="ListBullet"/>
        <w:numPr>
          <w:ilvl w:val="0"/>
          <w:numId w:val="30"/>
        </w:numPr>
      </w:pPr>
      <w:r>
        <w:t>Document tradeoffs, affected voices, rejected alternatives, residual uncertainty, and decision authority.</w:t>
      </w:r>
    </w:p>
    <w:p w14:paraId="00DEEFC6" w14:textId="77777777" w:rsidR="00980530" w:rsidRDefault="00000000">
      <w:pPr>
        <w:pStyle w:val="Heading1"/>
        <w:pageBreakBefore/>
      </w:pPr>
      <w:bookmarkStart w:id="44" w:name="_Toc234939346"/>
      <w:r>
        <w:lastRenderedPageBreak/>
        <w:t>22. Evaluation, Red Teaming, and Acceptance</w:t>
      </w:r>
      <w:bookmarkEnd w:id="44"/>
    </w:p>
    <w:p w14:paraId="03A13F4C" w14:textId="77777777" w:rsidR="00980530" w:rsidRDefault="00000000">
      <w:pPr>
        <w:spacing w:after="200"/>
      </w:pPr>
      <w:r>
        <w:rPr>
          <w:i/>
          <w:color w:val="5B6570"/>
          <w:sz w:val="22"/>
        </w:rPr>
        <w:t>Evaluation proves defined claims only when the system, data, methods, thresholds, and limitations are traceable.</w:t>
      </w:r>
    </w:p>
    <w:p w14:paraId="5C05FB35" w14:textId="77777777" w:rsidR="00980530" w:rsidRDefault="00000000">
      <w:pPr>
        <w:keepNext/>
        <w:jc w:val="center"/>
      </w:pPr>
      <w:r>
        <w:rPr>
          <w:noProof/>
        </w:rPr>
        <w:drawing>
          <wp:inline distT="0" distB="0" distL="0" distR="0" wp14:anchorId="2F8C6080" wp14:editId="375EE0EC">
            <wp:extent cx="5623560" cy="2956017"/>
            <wp:effectExtent l="0" t="0" r="0" b="0"/>
            <wp:docPr id="8" name="Figure 8. Evaluation and evidence chain" descr="A score becomes decision evidence only through scope, reliability, interpretation, and re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5"/>
                    <a:stretch>
                      <a:fillRect/>
                    </a:stretch>
                  </pic:blipFill>
                  <pic:spPr>
                    <a:xfrm>
                      <a:off x="0" y="0"/>
                      <a:ext cx="5623560" cy="2956017"/>
                    </a:xfrm>
                    <a:prstGeom prst="rect">
                      <a:avLst/>
                    </a:prstGeom>
                  </pic:spPr>
                </pic:pic>
              </a:graphicData>
            </a:graphic>
          </wp:inline>
        </w:drawing>
      </w:r>
    </w:p>
    <w:p w14:paraId="6C831938" w14:textId="77777777" w:rsidR="00980530" w:rsidRDefault="00000000">
      <w:pPr>
        <w:pStyle w:val="Caption"/>
        <w:spacing w:after="180"/>
        <w:jc w:val="center"/>
      </w:pPr>
      <w:r>
        <w:t>Figure 8. Evaluation and evidence chain</w:t>
      </w:r>
    </w:p>
    <w:tbl>
      <w:tblPr>
        <w:tblStyle w:val="TableGrid"/>
        <w:tblW w:w="9360" w:type="dxa"/>
        <w:tblInd w:w="120" w:type="dxa"/>
        <w:tblLayout w:type="fixed"/>
        <w:tblLook w:val="04A0" w:firstRow="1" w:lastRow="0" w:firstColumn="1" w:lastColumn="0" w:noHBand="0" w:noVBand="1"/>
      </w:tblPr>
      <w:tblGrid>
        <w:gridCol w:w="1900"/>
        <w:gridCol w:w="7460"/>
      </w:tblGrid>
      <w:tr w:rsidR="00980530" w14:paraId="5E8A0636" w14:textId="77777777">
        <w:trPr>
          <w:cantSplit/>
          <w:tblHeader/>
        </w:trPr>
        <w:tc>
          <w:tcPr>
            <w:tcW w:w="1900" w:type="dxa"/>
            <w:shd w:val="clear" w:color="auto" w:fill="18324A"/>
            <w:tcMar>
              <w:top w:w="90" w:type="dxa"/>
              <w:left w:w="120" w:type="dxa"/>
              <w:bottom w:w="90" w:type="dxa"/>
              <w:right w:w="120" w:type="dxa"/>
            </w:tcMar>
            <w:vAlign w:val="center"/>
          </w:tcPr>
          <w:p w14:paraId="7C6B68AF" w14:textId="77777777" w:rsidR="00980530" w:rsidRDefault="00000000">
            <w:pPr>
              <w:spacing w:after="0"/>
            </w:pPr>
            <w:r>
              <w:rPr>
                <w:b/>
                <w:color w:val="FFFFFF"/>
                <w:sz w:val="15"/>
              </w:rPr>
              <w:t>Test type</w:t>
            </w:r>
          </w:p>
        </w:tc>
        <w:tc>
          <w:tcPr>
            <w:tcW w:w="7460" w:type="dxa"/>
            <w:shd w:val="clear" w:color="auto" w:fill="18324A"/>
            <w:tcMar>
              <w:top w:w="90" w:type="dxa"/>
              <w:left w:w="120" w:type="dxa"/>
              <w:bottom w:w="90" w:type="dxa"/>
              <w:right w:w="120" w:type="dxa"/>
            </w:tcMar>
            <w:vAlign w:val="center"/>
          </w:tcPr>
          <w:p w14:paraId="3F9BFEC8" w14:textId="77777777" w:rsidR="00980530" w:rsidRDefault="00000000">
            <w:pPr>
              <w:spacing w:after="0"/>
            </w:pPr>
            <w:r>
              <w:rPr>
                <w:b/>
                <w:color w:val="FFFFFF"/>
                <w:sz w:val="15"/>
              </w:rPr>
              <w:t>Examples</w:t>
            </w:r>
          </w:p>
        </w:tc>
      </w:tr>
      <w:tr w:rsidR="00980530" w14:paraId="11F37CAF" w14:textId="77777777">
        <w:trPr>
          <w:cantSplit/>
        </w:trPr>
        <w:tc>
          <w:tcPr>
            <w:tcW w:w="1900" w:type="dxa"/>
          </w:tcPr>
          <w:p w14:paraId="701D315D" w14:textId="77777777" w:rsidR="00980530" w:rsidRDefault="00000000">
            <w:pPr>
              <w:spacing w:after="0" w:line="252" w:lineRule="auto"/>
            </w:pPr>
            <w:r>
              <w:rPr>
                <w:sz w:val="15"/>
              </w:rPr>
              <w:t>Functional</w:t>
            </w:r>
          </w:p>
        </w:tc>
        <w:tc>
          <w:tcPr>
            <w:tcW w:w="7460" w:type="dxa"/>
          </w:tcPr>
          <w:p w14:paraId="2AFB9E45" w14:textId="77777777" w:rsidR="00980530" w:rsidRDefault="00000000">
            <w:pPr>
              <w:spacing w:after="0" w:line="252" w:lineRule="auto"/>
            </w:pPr>
            <w:r>
              <w:rPr>
                <w:sz w:val="15"/>
              </w:rPr>
              <w:t>Task completion, accuracy, relevance, groundedness, citation, format</w:t>
            </w:r>
          </w:p>
        </w:tc>
      </w:tr>
      <w:tr w:rsidR="00980530" w14:paraId="3CB6C72A" w14:textId="77777777">
        <w:trPr>
          <w:cantSplit/>
        </w:trPr>
        <w:tc>
          <w:tcPr>
            <w:tcW w:w="1900" w:type="dxa"/>
            <w:shd w:val="clear" w:color="auto" w:fill="F7F9FB"/>
          </w:tcPr>
          <w:p w14:paraId="45030138" w14:textId="77777777" w:rsidR="00980530" w:rsidRDefault="00000000">
            <w:pPr>
              <w:spacing w:after="0" w:line="252" w:lineRule="auto"/>
            </w:pPr>
            <w:r>
              <w:rPr>
                <w:sz w:val="15"/>
              </w:rPr>
              <w:t>Safety</w:t>
            </w:r>
          </w:p>
        </w:tc>
        <w:tc>
          <w:tcPr>
            <w:tcW w:w="7460" w:type="dxa"/>
            <w:shd w:val="clear" w:color="auto" w:fill="F7F9FB"/>
          </w:tcPr>
          <w:p w14:paraId="1F528B4D" w14:textId="77777777" w:rsidR="00980530" w:rsidRDefault="00000000">
            <w:pPr>
              <w:spacing w:after="0" w:line="252" w:lineRule="auto"/>
            </w:pPr>
            <w:r>
              <w:rPr>
                <w:sz w:val="15"/>
              </w:rPr>
              <w:t>Harmful content, unsafe advice, escalation, refusal, vulnerable users</w:t>
            </w:r>
          </w:p>
        </w:tc>
      </w:tr>
      <w:tr w:rsidR="00980530" w14:paraId="57628ED7" w14:textId="77777777">
        <w:trPr>
          <w:cantSplit/>
        </w:trPr>
        <w:tc>
          <w:tcPr>
            <w:tcW w:w="1900" w:type="dxa"/>
          </w:tcPr>
          <w:p w14:paraId="4B0366F5" w14:textId="77777777" w:rsidR="00980530" w:rsidRDefault="00000000">
            <w:pPr>
              <w:spacing w:after="0" w:line="252" w:lineRule="auto"/>
            </w:pPr>
            <w:r>
              <w:rPr>
                <w:sz w:val="15"/>
              </w:rPr>
              <w:t>Security</w:t>
            </w:r>
          </w:p>
        </w:tc>
        <w:tc>
          <w:tcPr>
            <w:tcW w:w="7460" w:type="dxa"/>
          </w:tcPr>
          <w:p w14:paraId="5C919088" w14:textId="77777777" w:rsidR="00980530" w:rsidRDefault="00000000">
            <w:pPr>
              <w:spacing w:after="0" w:line="252" w:lineRule="auto"/>
            </w:pPr>
            <w:r>
              <w:rPr>
                <w:sz w:val="15"/>
              </w:rPr>
              <w:t>Injection, extraction, poisoning, tool abuse, output injection, denial of service</w:t>
            </w:r>
          </w:p>
        </w:tc>
      </w:tr>
      <w:tr w:rsidR="00980530" w14:paraId="5F1F35A3" w14:textId="77777777">
        <w:trPr>
          <w:cantSplit/>
        </w:trPr>
        <w:tc>
          <w:tcPr>
            <w:tcW w:w="1900" w:type="dxa"/>
            <w:shd w:val="clear" w:color="auto" w:fill="F7F9FB"/>
          </w:tcPr>
          <w:p w14:paraId="7B0EBB59" w14:textId="77777777" w:rsidR="00980530" w:rsidRDefault="00000000">
            <w:pPr>
              <w:spacing w:after="0" w:line="252" w:lineRule="auto"/>
            </w:pPr>
            <w:r>
              <w:rPr>
                <w:sz w:val="15"/>
              </w:rPr>
              <w:t>Privacy</w:t>
            </w:r>
          </w:p>
        </w:tc>
        <w:tc>
          <w:tcPr>
            <w:tcW w:w="7460" w:type="dxa"/>
            <w:shd w:val="clear" w:color="auto" w:fill="F7F9FB"/>
          </w:tcPr>
          <w:p w14:paraId="7F363F16" w14:textId="77777777" w:rsidR="00980530" w:rsidRDefault="00000000">
            <w:pPr>
              <w:spacing w:after="0" w:line="252" w:lineRule="auto"/>
            </w:pPr>
            <w:r>
              <w:rPr>
                <w:sz w:val="15"/>
              </w:rPr>
              <w:t>PII leakage, memorization, inference, unauthorized retrieval, deletion</w:t>
            </w:r>
          </w:p>
        </w:tc>
      </w:tr>
      <w:tr w:rsidR="00980530" w14:paraId="56C792E7" w14:textId="77777777">
        <w:trPr>
          <w:cantSplit/>
        </w:trPr>
        <w:tc>
          <w:tcPr>
            <w:tcW w:w="1900" w:type="dxa"/>
          </w:tcPr>
          <w:p w14:paraId="4B5997CA" w14:textId="77777777" w:rsidR="00980530" w:rsidRDefault="00000000">
            <w:pPr>
              <w:spacing w:after="0" w:line="252" w:lineRule="auto"/>
            </w:pPr>
            <w:r>
              <w:rPr>
                <w:sz w:val="15"/>
              </w:rPr>
              <w:t>Fairness/accessibility</w:t>
            </w:r>
          </w:p>
        </w:tc>
        <w:tc>
          <w:tcPr>
            <w:tcW w:w="7460" w:type="dxa"/>
          </w:tcPr>
          <w:p w14:paraId="4720F799" w14:textId="77777777" w:rsidR="00980530" w:rsidRDefault="00000000">
            <w:pPr>
              <w:spacing w:after="0" w:line="252" w:lineRule="auto"/>
            </w:pPr>
            <w:r>
              <w:rPr>
                <w:sz w:val="15"/>
              </w:rPr>
              <w:t>Subgroup errors, language/dialect, disability, proxy effects, usability</w:t>
            </w:r>
          </w:p>
        </w:tc>
      </w:tr>
      <w:tr w:rsidR="00980530" w14:paraId="4A901451" w14:textId="77777777">
        <w:trPr>
          <w:cantSplit/>
        </w:trPr>
        <w:tc>
          <w:tcPr>
            <w:tcW w:w="1900" w:type="dxa"/>
            <w:shd w:val="clear" w:color="auto" w:fill="F7F9FB"/>
          </w:tcPr>
          <w:p w14:paraId="415B9E74" w14:textId="77777777" w:rsidR="00980530" w:rsidRDefault="00000000">
            <w:pPr>
              <w:spacing w:after="0" w:line="252" w:lineRule="auto"/>
            </w:pPr>
            <w:r>
              <w:rPr>
                <w:sz w:val="15"/>
              </w:rPr>
              <w:t>Robustness</w:t>
            </w:r>
          </w:p>
        </w:tc>
        <w:tc>
          <w:tcPr>
            <w:tcW w:w="7460" w:type="dxa"/>
            <w:shd w:val="clear" w:color="auto" w:fill="F7F9FB"/>
          </w:tcPr>
          <w:p w14:paraId="72DAAF9D" w14:textId="77777777" w:rsidR="00980530" w:rsidRDefault="00000000">
            <w:pPr>
              <w:spacing w:after="0" w:line="252" w:lineRule="auto"/>
            </w:pPr>
            <w:r>
              <w:rPr>
                <w:sz w:val="15"/>
              </w:rPr>
              <w:t>Noise, paraphrase, adversarial input, long context, dependency failure, drift</w:t>
            </w:r>
          </w:p>
        </w:tc>
      </w:tr>
      <w:tr w:rsidR="00980530" w14:paraId="5737A6C6" w14:textId="77777777">
        <w:trPr>
          <w:cantSplit/>
        </w:trPr>
        <w:tc>
          <w:tcPr>
            <w:tcW w:w="1900" w:type="dxa"/>
          </w:tcPr>
          <w:p w14:paraId="1468520D" w14:textId="77777777" w:rsidR="00980530" w:rsidRDefault="00000000">
            <w:pPr>
              <w:spacing w:after="0" w:line="252" w:lineRule="auto"/>
            </w:pPr>
            <w:r>
              <w:rPr>
                <w:sz w:val="15"/>
              </w:rPr>
              <w:t>Operational</w:t>
            </w:r>
          </w:p>
        </w:tc>
        <w:tc>
          <w:tcPr>
            <w:tcW w:w="7460" w:type="dxa"/>
          </w:tcPr>
          <w:p w14:paraId="01208269" w14:textId="77777777" w:rsidR="00980530" w:rsidRDefault="00000000">
            <w:pPr>
              <w:spacing w:after="0" w:line="252" w:lineRule="auto"/>
            </w:pPr>
            <w:r>
              <w:rPr>
                <w:sz w:val="15"/>
              </w:rPr>
              <w:t>Latency, capacity, rate/cost limits, monitoring, failover, rollback, incident response</w:t>
            </w:r>
          </w:p>
        </w:tc>
      </w:tr>
    </w:tbl>
    <w:p w14:paraId="0D05CF5A" w14:textId="77777777" w:rsidR="00980530" w:rsidRDefault="00980530">
      <w:pPr>
        <w:spacing w:after="0"/>
      </w:pPr>
    </w:p>
    <w:p w14:paraId="32F07155" w14:textId="77777777" w:rsidR="00980530" w:rsidRDefault="00000000">
      <w:pPr>
        <w:pStyle w:val="Heading2"/>
      </w:pPr>
      <w:bookmarkStart w:id="45" w:name="_Toc234939347"/>
      <w:r>
        <w:t>22.1 Red-team rules of engagement</w:t>
      </w:r>
      <w:bookmarkEnd w:id="45"/>
    </w:p>
    <w:p w14:paraId="4D38A837" w14:textId="77777777" w:rsidR="00980530" w:rsidRDefault="00000000" w:rsidP="001E4DC2">
      <w:pPr>
        <w:pStyle w:val="ListBullet"/>
        <w:numPr>
          <w:ilvl w:val="0"/>
          <w:numId w:val="31"/>
        </w:numPr>
      </w:pPr>
      <w:r>
        <w:t>Written authorization, named target, environment, time, people, prohibited actions, data, budget, rate, and stop conditions.</w:t>
      </w:r>
    </w:p>
    <w:p w14:paraId="119A13C2" w14:textId="77777777" w:rsidR="00980530" w:rsidRDefault="00000000" w:rsidP="001E4DC2">
      <w:pPr>
        <w:pStyle w:val="ListBullet"/>
        <w:numPr>
          <w:ilvl w:val="0"/>
          <w:numId w:val="31"/>
        </w:numPr>
      </w:pPr>
      <w:r>
        <w:t>Synthetic or approved test data; no uncontrolled harmful content, real-person targeting, public scanning, or third-party testing.</w:t>
      </w:r>
    </w:p>
    <w:p w14:paraId="5EF4C1C8" w14:textId="77777777" w:rsidR="00980530" w:rsidRDefault="00000000" w:rsidP="001E4DC2">
      <w:pPr>
        <w:pStyle w:val="ListBullet"/>
        <w:numPr>
          <w:ilvl w:val="0"/>
          <w:numId w:val="31"/>
        </w:numPr>
      </w:pPr>
      <w:r>
        <w:t>Secure storage for prompts, outputs, vulnerabilities, credentials, and personal information.</w:t>
      </w:r>
    </w:p>
    <w:p w14:paraId="6EBAFA5B" w14:textId="77777777" w:rsidR="00980530" w:rsidRDefault="00000000" w:rsidP="001E4DC2">
      <w:pPr>
        <w:pStyle w:val="ListBullet"/>
        <w:numPr>
          <w:ilvl w:val="0"/>
          <w:numId w:val="31"/>
        </w:numPr>
      </w:pPr>
      <w:r>
        <w:t>Immediate path for severe findings, accidental exposure, system instability, or safety concern.</w:t>
      </w:r>
    </w:p>
    <w:p w14:paraId="16237A0F" w14:textId="77777777" w:rsidR="00980530" w:rsidRDefault="00000000" w:rsidP="001E4DC2">
      <w:pPr>
        <w:pStyle w:val="ListBullet"/>
        <w:numPr>
          <w:ilvl w:val="0"/>
          <w:numId w:val="31"/>
        </w:numPr>
      </w:pPr>
      <w:r>
        <w:t>Reproduction, severity rationale, owner, correction, regression test, and closure evidence.</w:t>
      </w:r>
    </w:p>
    <w:p w14:paraId="6A0E54CF" w14:textId="77777777" w:rsidR="00980530" w:rsidRDefault="00000000">
      <w:pPr>
        <w:pStyle w:val="Heading1"/>
        <w:pageBreakBefore/>
      </w:pPr>
      <w:bookmarkStart w:id="46" w:name="_Toc234939348"/>
      <w:r>
        <w:lastRenderedPageBreak/>
        <w:t>23. Monitoring, Incidents, Change, and Retirement</w:t>
      </w:r>
      <w:bookmarkEnd w:id="46"/>
    </w:p>
    <w:p w14:paraId="42D86E5A" w14:textId="77777777" w:rsidR="00980530" w:rsidRDefault="00000000">
      <w:pPr>
        <w:spacing w:after="200"/>
      </w:pPr>
      <w:r>
        <w:rPr>
          <w:i/>
          <w:color w:val="5B6570"/>
          <w:sz w:val="22"/>
        </w:rPr>
        <w:t>AI risk changes when data, models, prompts, tools, users, providers, or the outside world change.</w:t>
      </w:r>
    </w:p>
    <w:p w14:paraId="040E54C8" w14:textId="77777777" w:rsidR="00980530" w:rsidRDefault="00000000">
      <w:pPr>
        <w:keepNext/>
        <w:jc w:val="center"/>
      </w:pPr>
      <w:r>
        <w:rPr>
          <w:noProof/>
        </w:rPr>
        <w:drawing>
          <wp:inline distT="0" distB="0" distL="0" distR="0" wp14:anchorId="4DE79014" wp14:editId="478F4102">
            <wp:extent cx="5623560" cy="2956017"/>
            <wp:effectExtent l="0" t="0" r="0" b="0"/>
            <wp:docPr id="9" name="Figure 9. Monitoring and incident loop" descr="Useful monitoring ends in triage, containment, controlled correction, validation, an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png"/>
                    <pic:cNvPicPr/>
                  </pic:nvPicPr>
                  <pic:blipFill>
                    <a:blip r:embed="rId16"/>
                    <a:stretch>
                      <a:fillRect/>
                    </a:stretch>
                  </pic:blipFill>
                  <pic:spPr>
                    <a:xfrm>
                      <a:off x="0" y="0"/>
                      <a:ext cx="5623560" cy="2956017"/>
                    </a:xfrm>
                    <a:prstGeom prst="rect">
                      <a:avLst/>
                    </a:prstGeom>
                  </pic:spPr>
                </pic:pic>
              </a:graphicData>
            </a:graphic>
          </wp:inline>
        </w:drawing>
      </w:r>
    </w:p>
    <w:p w14:paraId="34D72737" w14:textId="77777777" w:rsidR="00980530" w:rsidRDefault="00000000">
      <w:pPr>
        <w:pStyle w:val="Caption"/>
        <w:spacing w:after="180"/>
        <w:jc w:val="center"/>
      </w:pPr>
      <w:r>
        <w:t>Figure 9. Monitoring and incident loop</w:t>
      </w:r>
    </w:p>
    <w:tbl>
      <w:tblPr>
        <w:tblStyle w:val="TableGrid"/>
        <w:tblW w:w="9360" w:type="dxa"/>
        <w:tblInd w:w="120" w:type="dxa"/>
        <w:tblLayout w:type="fixed"/>
        <w:tblLook w:val="04A0" w:firstRow="1" w:lastRow="0" w:firstColumn="1" w:lastColumn="0" w:noHBand="0" w:noVBand="1"/>
      </w:tblPr>
      <w:tblGrid>
        <w:gridCol w:w="2000"/>
        <w:gridCol w:w="7360"/>
      </w:tblGrid>
      <w:tr w:rsidR="00980530" w14:paraId="37887423" w14:textId="77777777">
        <w:trPr>
          <w:cantSplit/>
          <w:tblHeader/>
        </w:trPr>
        <w:tc>
          <w:tcPr>
            <w:tcW w:w="2000" w:type="dxa"/>
            <w:shd w:val="clear" w:color="auto" w:fill="18324A"/>
            <w:tcMar>
              <w:top w:w="90" w:type="dxa"/>
              <w:left w:w="120" w:type="dxa"/>
              <w:bottom w:w="90" w:type="dxa"/>
              <w:right w:w="120" w:type="dxa"/>
            </w:tcMar>
            <w:vAlign w:val="center"/>
          </w:tcPr>
          <w:p w14:paraId="3D08496A" w14:textId="77777777" w:rsidR="00980530" w:rsidRDefault="00000000">
            <w:pPr>
              <w:spacing w:after="0"/>
            </w:pPr>
            <w:r>
              <w:rPr>
                <w:b/>
                <w:color w:val="FFFFFF"/>
                <w:sz w:val="14"/>
              </w:rPr>
              <w:t>Signal</w:t>
            </w:r>
          </w:p>
        </w:tc>
        <w:tc>
          <w:tcPr>
            <w:tcW w:w="7360" w:type="dxa"/>
            <w:shd w:val="clear" w:color="auto" w:fill="18324A"/>
            <w:tcMar>
              <w:top w:w="90" w:type="dxa"/>
              <w:left w:w="120" w:type="dxa"/>
              <w:bottom w:w="90" w:type="dxa"/>
              <w:right w:w="120" w:type="dxa"/>
            </w:tcMar>
            <w:vAlign w:val="center"/>
          </w:tcPr>
          <w:p w14:paraId="01F53896" w14:textId="77777777" w:rsidR="00980530" w:rsidRDefault="00000000">
            <w:pPr>
              <w:spacing w:after="0"/>
            </w:pPr>
            <w:r>
              <w:rPr>
                <w:b/>
                <w:color w:val="FFFFFF"/>
                <w:sz w:val="14"/>
              </w:rPr>
              <w:t>Example response trigger</w:t>
            </w:r>
          </w:p>
        </w:tc>
      </w:tr>
      <w:tr w:rsidR="00980530" w14:paraId="1269817C" w14:textId="77777777">
        <w:trPr>
          <w:cantSplit/>
        </w:trPr>
        <w:tc>
          <w:tcPr>
            <w:tcW w:w="2000" w:type="dxa"/>
          </w:tcPr>
          <w:p w14:paraId="08DC2B8D" w14:textId="77777777" w:rsidR="00980530" w:rsidRDefault="00000000">
            <w:pPr>
              <w:spacing w:after="0" w:line="252" w:lineRule="auto"/>
            </w:pPr>
            <w:r>
              <w:rPr>
                <w:sz w:val="14"/>
              </w:rPr>
              <w:t>Quality</w:t>
            </w:r>
          </w:p>
        </w:tc>
        <w:tc>
          <w:tcPr>
            <w:tcW w:w="7360" w:type="dxa"/>
          </w:tcPr>
          <w:p w14:paraId="017F799F" w14:textId="77777777" w:rsidR="00980530" w:rsidRDefault="00000000">
            <w:pPr>
              <w:spacing w:after="0" w:line="252" w:lineRule="auto"/>
            </w:pPr>
            <w:r>
              <w:rPr>
                <w:sz w:val="14"/>
              </w:rPr>
              <w:t>Severe-error rate or groundedness falls below approved threshold</w:t>
            </w:r>
          </w:p>
        </w:tc>
      </w:tr>
      <w:tr w:rsidR="00980530" w14:paraId="462A7B3F" w14:textId="77777777">
        <w:trPr>
          <w:cantSplit/>
        </w:trPr>
        <w:tc>
          <w:tcPr>
            <w:tcW w:w="2000" w:type="dxa"/>
            <w:shd w:val="clear" w:color="auto" w:fill="F7F9FB"/>
          </w:tcPr>
          <w:p w14:paraId="749938C7" w14:textId="77777777" w:rsidR="00980530" w:rsidRDefault="00000000">
            <w:pPr>
              <w:spacing w:after="0" w:line="252" w:lineRule="auto"/>
            </w:pPr>
            <w:r>
              <w:rPr>
                <w:sz w:val="14"/>
              </w:rPr>
              <w:t>Safety</w:t>
            </w:r>
          </w:p>
        </w:tc>
        <w:tc>
          <w:tcPr>
            <w:tcW w:w="7360" w:type="dxa"/>
            <w:shd w:val="clear" w:color="auto" w:fill="F7F9FB"/>
          </w:tcPr>
          <w:p w14:paraId="3524219E" w14:textId="77777777" w:rsidR="00980530" w:rsidRDefault="00000000">
            <w:pPr>
              <w:spacing w:after="0" w:line="252" w:lineRule="auto"/>
            </w:pPr>
            <w:r>
              <w:rPr>
                <w:sz w:val="14"/>
              </w:rPr>
              <w:t>Confirmed harmful output, refusal bypass, or high-impact near miss</w:t>
            </w:r>
          </w:p>
        </w:tc>
      </w:tr>
      <w:tr w:rsidR="00980530" w14:paraId="3AD2E076" w14:textId="77777777">
        <w:trPr>
          <w:cantSplit/>
        </w:trPr>
        <w:tc>
          <w:tcPr>
            <w:tcW w:w="2000" w:type="dxa"/>
          </w:tcPr>
          <w:p w14:paraId="66C6F959" w14:textId="77777777" w:rsidR="00980530" w:rsidRDefault="00000000">
            <w:pPr>
              <w:spacing w:after="0" w:line="252" w:lineRule="auto"/>
            </w:pPr>
            <w:r>
              <w:rPr>
                <w:sz w:val="14"/>
              </w:rPr>
              <w:t>Security</w:t>
            </w:r>
          </w:p>
        </w:tc>
        <w:tc>
          <w:tcPr>
            <w:tcW w:w="7360" w:type="dxa"/>
          </w:tcPr>
          <w:p w14:paraId="7A58C6E3" w14:textId="77777777" w:rsidR="00980530" w:rsidRDefault="00000000">
            <w:pPr>
              <w:spacing w:after="0" w:line="252" w:lineRule="auto"/>
            </w:pPr>
            <w:r>
              <w:rPr>
                <w:sz w:val="14"/>
              </w:rPr>
              <w:t>Injection success, unauthorized tool call, leakage, abuse, or credential event</w:t>
            </w:r>
          </w:p>
        </w:tc>
      </w:tr>
      <w:tr w:rsidR="00980530" w14:paraId="2F626FAB" w14:textId="77777777">
        <w:trPr>
          <w:cantSplit/>
        </w:trPr>
        <w:tc>
          <w:tcPr>
            <w:tcW w:w="2000" w:type="dxa"/>
            <w:shd w:val="clear" w:color="auto" w:fill="F7F9FB"/>
          </w:tcPr>
          <w:p w14:paraId="46F9DB38" w14:textId="77777777" w:rsidR="00980530" w:rsidRDefault="00000000">
            <w:pPr>
              <w:spacing w:after="0" w:line="252" w:lineRule="auto"/>
            </w:pPr>
            <w:r>
              <w:rPr>
                <w:sz w:val="14"/>
              </w:rPr>
              <w:t>Fairness</w:t>
            </w:r>
          </w:p>
        </w:tc>
        <w:tc>
          <w:tcPr>
            <w:tcW w:w="7360" w:type="dxa"/>
            <w:shd w:val="clear" w:color="auto" w:fill="F7F9FB"/>
          </w:tcPr>
          <w:p w14:paraId="7A5BD0B3" w14:textId="77777777" w:rsidR="00980530" w:rsidRDefault="00000000">
            <w:pPr>
              <w:spacing w:after="0" w:line="252" w:lineRule="auto"/>
            </w:pPr>
            <w:r>
              <w:rPr>
                <w:sz w:val="14"/>
              </w:rPr>
              <w:t>Material subgroup shift, complaint pattern, or newly affected population</w:t>
            </w:r>
          </w:p>
        </w:tc>
      </w:tr>
      <w:tr w:rsidR="00980530" w14:paraId="4002AF4D" w14:textId="77777777">
        <w:trPr>
          <w:cantSplit/>
        </w:trPr>
        <w:tc>
          <w:tcPr>
            <w:tcW w:w="2000" w:type="dxa"/>
          </w:tcPr>
          <w:p w14:paraId="6E62CAB6" w14:textId="77777777" w:rsidR="00980530" w:rsidRDefault="00000000">
            <w:pPr>
              <w:spacing w:after="0" w:line="252" w:lineRule="auto"/>
            </w:pPr>
            <w:r>
              <w:rPr>
                <w:sz w:val="14"/>
              </w:rPr>
              <w:t>Privacy</w:t>
            </w:r>
          </w:p>
        </w:tc>
        <w:tc>
          <w:tcPr>
            <w:tcW w:w="7360" w:type="dxa"/>
          </w:tcPr>
          <w:p w14:paraId="5F078EEB" w14:textId="77777777" w:rsidR="00980530" w:rsidRDefault="00000000">
            <w:pPr>
              <w:spacing w:after="0" w:line="252" w:lineRule="auto"/>
            </w:pPr>
            <w:r>
              <w:rPr>
                <w:sz w:val="14"/>
              </w:rPr>
              <w:t>Unexpected retention, disclosure, inference, rights failure, or provider-use change</w:t>
            </w:r>
          </w:p>
        </w:tc>
      </w:tr>
      <w:tr w:rsidR="00980530" w14:paraId="6690858D" w14:textId="77777777">
        <w:trPr>
          <w:cantSplit/>
        </w:trPr>
        <w:tc>
          <w:tcPr>
            <w:tcW w:w="2000" w:type="dxa"/>
            <w:shd w:val="clear" w:color="auto" w:fill="F7F9FB"/>
          </w:tcPr>
          <w:p w14:paraId="420C0652" w14:textId="77777777" w:rsidR="00980530" w:rsidRDefault="00000000">
            <w:pPr>
              <w:spacing w:after="0" w:line="252" w:lineRule="auto"/>
            </w:pPr>
            <w:r>
              <w:rPr>
                <w:sz w:val="14"/>
              </w:rPr>
              <w:t>Operations</w:t>
            </w:r>
          </w:p>
        </w:tc>
        <w:tc>
          <w:tcPr>
            <w:tcW w:w="7360" w:type="dxa"/>
            <w:shd w:val="clear" w:color="auto" w:fill="F7F9FB"/>
          </w:tcPr>
          <w:p w14:paraId="625B6076" w14:textId="77777777" w:rsidR="00980530" w:rsidRDefault="00000000">
            <w:pPr>
              <w:spacing w:after="0" w:line="252" w:lineRule="auto"/>
            </w:pPr>
            <w:r>
              <w:rPr>
                <w:sz w:val="14"/>
              </w:rPr>
              <w:t>Cost/latency spike, dependency outage, runaway loop, capacity failure</w:t>
            </w:r>
          </w:p>
        </w:tc>
      </w:tr>
      <w:tr w:rsidR="00980530" w14:paraId="67C04D33" w14:textId="77777777">
        <w:trPr>
          <w:cantSplit/>
        </w:trPr>
        <w:tc>
          <w:tcPr>
            <w:tcW w:w="2000" w:type="dxa"/>
          </w:tcPr>
          <w:p w14:paraId="516067A2" w14:textId="77777777" w:rsidR="00980530" w:rsidRDefault="00000000">
            <w:pPr>
              <w:spacing w:after="0" w:line="252" w:lineRule="auto"/>
            </w:pPr>
            <w:r>
              <w:rPr>
                <w:sz w:val="14"/>
              </w:rPr>
              <w:t>Change</w:t>
            </w:r>
          </w:p>
        </w:tc>
        <w:tc>
          <w:tcPr>
            <w:tcW w:w="7360" w:type="dxa"/>
          </w:tcPr>
          <w:p w14:paraId="7A74A3E4" w14:textId="77777777" w:rsidR="00980530" w:rsidRDefault="00000000">
            <w:pPr>
              <w:spacing w:after="0" w:line="252" w:lineRule="auto"/>
            </w:pPr>
            <w:r>
              <w:rPr>
                <w:sz w:val="14"/>
              </w:rPr>
              <w:t>New model, prompt, data, tool, permission, provider, geography, use, or law</w:t>
            </w:r>
          </w:p>
        </w:tc>
      </w:tr>
    </w:tbl>
    <w:p w14:paraId="575E829B" w14:textId="77777777" w:rsidR="00980530" w:rsidRDefault="00980530">
      <w:pPr>
        <w:spacing w:after="0"/>
      </w:pPr>
    </w:p>
    <w:p w14:paraId="5FC54F6B" w14:textId="77777777" w:rsidR="00980530" w:rsidRDefault="00000000">
      <w:pPr>
        <w:pStyle w:val="Heading2"/>
      </w:pPr>
      <w:bookmarkStart w:id="47" w:name="_Toc234939349"/>
      <w:r>
        <w:t>23.1 AI incident response</w:t>
      </w:r>
      <w:bookmarkEnd w:id="47"/>
    </w:p>
    <w:p w14:paraId="2F84B748" w14:textId="77777777" w:rsidR="00980530" w:rsidRDefault="00000000" w:rsidP="001E4DC2">
      <w:pPr>
        <w:pStyle w:val="ListBullet"/>
        <w:numPr>
          <w:ilvl w:val="0"/>
          <w:numId w:val="32"/>
        </w:numPr>
      </w:pPr>
      <w:r>
        <w:t>Detect and preserve prompts, context, retrieval, model/version, configuration, tools, identities, approvals, outputs, downstream actions, and logs.</w:t>
      </w:r>
    </w:p>
    <w:p w14:paraId="1177FEDB" w14:textId="77777777" w:rsidR="00980530" w:rsidRDefault="00000000" w:rsidP="001E4DC2">
      <w:pPr>
        <w:pStyle w:val="ListBullet"/>
        <w:numPr>
          <w:ilvl w:val="0"/>
          <w:numId w:val="32"/>
        </w:numPr>
      </w:pPr>
      <w:r>
        <w:t>Protect affected people first; stop or limit the system, tools, data, users, transactions, or outputs under approved authority.</w:t>
      </w:r>
    </w:p>
    <w:p w14:paraId="4378C5CA" w14:textId="77777777" w:rsidR="00980530" w:rsidRDefault="00000000" w:rsidP="001E4DC2">
      <w:pPr>
        <w:pStyle w:val="ListBullet"/>
        <w:numPr>
          <w:ilvl w:val="0"/>
          <w:numId w:val="32"/>
        </w:numPr>
      </w:pPr>
      <w:r>
        <w:t>Scope the complete chain and identify repeated decisions or content that require correction, notification, reversal, or human review.</w:t>
      </w:r>
    </w:p>
    <w:p w14:paraId="0B48B2FF" w14:textId="77777777" w:rsidR="00980530" w:rsidRDefault="00000000" w:rsidP="001E4DC2">
      <w:pPr>
        <w:pStyle w:val="ListBullet"/>
        <w:numPr>
          <w:ilvl w:val="0"/>
          <w:numId w:val="32"/>
        </w:numPr>
      </w:pPr>
      <w:r>
        <w:t>Coordinate security, safety, privacy, legal, communications, provider, business, and domain response.</w:t>
      </w:r>
    </w:p>
    <w:p w14:paraId="7F07A797" w14:textId="77777777" w:rsidR="00980530" w:rsidRDefault="00000000" w:rsidP="001E4DC2">
      <w:pPr>
        <w:pStyle w:val="ListBullet"/>
        <w:numPr>
          <w:ilvl w:val="0"/>
          <w:numId w:val="32"/>
        </w:numPr>
      </w:pPr>
      <w:r>
        <w:t>Correct through trusted versions; run regression tests; deploy gradually; watch recurrence.</w:t>
      </w:r>
    </w:p>
    <w:p w14:paraId="63B54C95" w14:textId="77777777" w:rsidR="00980530" w:rsidRDefault="00000000" w:rsidP="001E4DC2">
      <w:pPr>
        <w:pStyle w:val="ListBullet"/>
        <w:numPr>
          <w:ilvl w:val="0"/>
          <w:numId w:val="32"/>
        </w:numPr>
      </w:pPr>
      <w:r>
        <w:t>Record lessons, accountability, redress, control changes, risk reapproval, and disclosures required by law or contract.</w:t>
      </w:r>
    </w:p>
    <w:p w14:paraId="3D47CC5E" w14:textId="77777777" w:rsidR="00980530" w:rsidRDefault="00000000">
      <w:pPr>
        <w:pStyle w:val="Heading1"/>
        <w:pageBreakBefore/>
      </w:pPr>
      <w:bookmarkStart w:id="48" w:name="_Toc234939350"/>
      <w:r>
        <w:lastRenderedPageBreak/>
        <w:t>24. Assurance, Evidence, Testing, and Metrics</w:t>
      </w:r>
      <w:bookmarkEnd w:id="48"/>
    </w:p>
    <w:p w14:paraId="0677FCA2" w14:textId="77777777" w:rsidR="00980530" w:rsidRDefault="00000000">
      <w:pPr>
        <w:spacing w:after="200"/>
      </w:pPr>
      <w:r>
        <w:rPr>
          <w:i/>
          <w:color w:val="5B6570"/>
          <w:sz w:val="22"/>
        </w:rPr>
        <w:t>Assurance connects a requirement to complete scope, reliable evidence, a repeatable test, a conclusion, and retesting.</w:t>
      </w:r>
    </w:p>
    <w:p w14:paraId="44237518" w14:textId="77777777" w:rsidR="00980530" w:rsidRDefault="00000000">
      <w:pPr>
        <w:pStyle w:val="Heading2"/>
      </w:pPr>
      <w:bookmarkStart w:id="49" w:name="_Toc234939351"/>
      <w:r>
        <w:t>24.1 Control test method</w:t>
      </w:r>
      <w:bookmarkEnd w:id="49"/>
    </w:p>
    <w:p w14:paraId="1F4FF3EF" w14:textId="77777777" w:rsidR="00980530" w:rsidRDefault="00000000" w:rsidP="001E4DC2">
      <w:pPr>
        <w:pStyle w:val="ListBullet"/>
        <w:numPr>
          <w:ilvl w:val="0"/>
          <w:numId w:val="33"/>
        </w:numPr>
      </w:pPr>
      <w:r>
        <w:t>State exact criterion, source/version, system/use/version, period, owner, risk, and expected behavior.</w:t>
      </w:r>
    </w:p>
    <w:p w14:paraId="594DE5F9" w14:textId="77777777" w:rsidR="00980530" w:rsidRDefault="00000000" w:rsidP="001E4DC2">
      <w:pPr>
        <w:pStyle w:val="ListBullet"/>
        <w:numPr>
          <w:ilvl w:val="0"/>
          <w:numId w:val="33"/>
        </w:numPr>
      </w:pPr>
      <w:r>
        <w:t>Identify complete populations: use cases, models, users, decisions, prompts, tools, incidents, changes, suppliers, or evaluation cases.</w:t>
      </w:r>
    </w:p>
    <w:p w14:paraId="1C7C6C9B" w14:textId="77777777" w:rsidR="00980530" w:rsidRDefault="00000000" w:rsidP="001E4DC2">
      <w:pPr>
        <w:pStyle w:val="ListBullet"/>
        <w:numPr>
          <w:ilvl w:val="0"/>
          <w:numId w:val="33"/>
        </w:numPr>
      </w:pPr>
      <w:r>
        <w:t>Reconcile inventory to independent sources such as API billing, code, model registry, identity, procurement, network, or logs.</w:t>
      </w:r>
    </w:p>
    <w:p w14:paraId="6C5F4668" w14:textId="77777777" w:rsidR="00980530" w:rsidRDefault="00000000" w:rsidP="001E4DC2">
      <w:pPr>
        <w:pStyle w:val="ListBullet"/>
        <w:numPr>
          <w:ilvl w:val="0"/>
          <w:numId w:val="33"/>
        </w:numPr>
      </w:pPr>
      <w:r>
        <w:t>Collect source, query, date, permissions, configuration, hash/version, sample, and chain of custody; minimize sensitive evidence.</w:t>
      </w:r>
    </w:p>
    <w:p w14:paraId="1E1CE44B" w14:textId="77777777" w:rsidR="00980530" w:rsidRDefault="00000000" w:rsidP="001E4DC2">
      <w:pPr>
        <w:pStyle w:val="ListBullet"/>
        <w:numPr>
          <w:ilvl w:val="0"/>
          <w:numId w:val="33"/>
        </w:numPr>
      </w:pPr>
      <w:r>
        <w:t>Test design and operation; reproduce automated results; validate exceptions and control bypasses.</w:t>
      </w:r>
    </w:p>
    <w:p w14:paraId="556EC2EC" w14:textId="77777777" w:rsidR="00980530" w:rsidRDefault="00000000" w:rsidP="001E4DC2">
      <w:pPr>
        <w:pStyle w:val="ListBullet"/>
        <w:numPr>
          <w:ilvl w:val="0"/>
          <w:numId w:val="33"/>
        </w:numPr>
      </w:pPr>
      <w:r>
        <w:t>Write condition, evidence, population, risk, cause, action, owner, date, interim protection, and retest.</w:t>
      </w:r>
    </w:p>
    <w:tbl>
      <w:tblPr>
        <w:tblStyle w:val="TableGrid"/>
        <w:tblW w:w="9360" w:type="dxa"/>
        <w:tblInd w:w="120" w:type="dxa"/>
        <w:tblLayout w:type="fixed"/>
        <w:tblLook w:val="04A0" w:firstRow="1" w:lastRow="0" w:firstColumn="1" w:lastColumn="0" w:noHBand="0" w:noVBand="1"/>
      </w:tblPr>
      <w:tblGrid>
        <w:gridCol w:w="2300"/>
        <w:gridCol w:w="7060"/>
      </w:tblGrid>
      <w:tr w:rsidR="00980530" w14:paraId="0C5B165A" w14:textId="77777777">
        <w:trPr>
          <w:cantSplit/>
          <w:tblHeader/>
        </w:trPr>
        <w:tc>
          <w:tcPr>
            <w:tcW w:w="2300" w:type="dxa"/>
            <w:shd w:val="clear" w:color="auto" w:fill="18324A"/>
            <w:tcMar>
              <w:top w:w="90" w:type="dxa"/>
              <w:left w:w="120" w:type="dxa"/>
              <w:bottom w:w="90" w:type="dxa"/>
              <w:right w:w="120" w:type="dxa"/>
            </w:tcMar>
            <w:vAlign w:val="center"/>
          </w:tcPr>
          <w:p w14:paraId="1538C1FC" w14:textId="77777777" w:rsidR="00980530" w:rsidRDefault="00000000">
            <w:pPr>
              <w:spacing w:after="0"/>
            </w:pPr>
            <w:r>
              <w:rPr>
                <w:b/>
                <w:color w:val="FFFFFF"/>
                <w:sz w:val="15"/>
              </w:rPr>
              <w:t>Metric</w:t>
            </w:r>
          </w:p>
        </w:tc>
        <w:tc>
          <w:tcPr>
            <w:tcW w:w="7060" w:type="dxa"/>
            <w:shd w:val="clear" w:color="auto" w:fill="18324A"/>
            <w:tcMar>
              <w:top w:w="90" w:type="dxa"/>
              <w:left w:w="120" w:type="dxa"/>
              <w:bottom w:w="90" w:type="dxa"/>
              <w:right w:w="120" w:type="dxa"/>
            </w:tcMar>
            <w:vAlign w:val="center"/>
          </w:tcPr>
          <w:p w14:paraId="3D76A9C1" w14:textId="77777777" w:rsidR="00980530" w:rsidRDefault="00000000">
            <w:pPr>
              <w:spacing w:after="0"/>
            </w:pPr>
            <w:r>
              <w:rPr>
                <w:b/>
                <w:color w:val="FFFFFF"/>
                <w:sz w:val="15"/>
              </w:rPr>
              <w:t>Definition example</w:t>
            </w:r>
          </w:p>
        </w:tc>
      </w:tr>
      <w:tr w:rsidR="00980530" w14:paraId="19A58A9C" w14:textId="77777777">
        <w:trPr>
          <w:cantSplit/>
        </w:trPr>
        <w:tc>
          <w:tcPr>
            <w:tcW w:w="2300" w:type="dxa"/>
          </w:tcPr>
          <w:p w14:paraId="1D7527E1" w14:textId="77777777" w:rsidR="00980530" w:rsidRDefault="00000000">
            <w:pPr>
              <w:spacing w:after="0" w:line="252" w:lineRule="auto"/>
            </w:pPr>
            <w:r>
              <w:rPr>
                <w:sz w:val="15"/>
              </w:rPr>
              <w:t>Inventory ownership</w:t>
            </w:r>
          </w:p>
        </w:tc>
        <w:tc>
          <w:tcPr>
            <w:tcW w:w="7060" w:type="dxa"/>
          </w:tcPr>
          <w:p w14:paraId="3287AA85" w14:textId="77777777" w:rsidR="00980530" w:rsidRDefault="00000000">
            <w:pPr>
              <w:spacing w:after="0" w:line="252" w:lineRule="auto"/>
            </w:pPr>
            <w:r>
              <w:rPr>
                <w:sz w:val="15"/>
              </w:rPr>
              <w:t>Active AI systems with approved owner ÷ active AI systems</w:t>
            </w:r>
          </w:p>
        </w:tc>
      </w:tr>
      <w:tr w:rsidR="00980530" w14:paraId="7D1A0FAB" w14:textId="77777777">
        <w:trPr>
          <w:cantSplit/>
        </w:trPr>
        <w:tc>
          <w:tcPr>
            <w:tcW w:w="2300" w:type="dxa"/>
            <w:shd w:val="clear" w:color="auto" w:fill="F7F9FB"/>
          </w:tcPr>
          <w:p w14:paraId="7EC3316C" w14:textId="77777777" w:rsidR="00980530" w:rsidRDefault="00000000">
            <w:pPr>
              <w:spacing w:after="0" w:line="252" w:lineRule="auto"/>
            </w:pPr>
            <w:r>
              <w:rPr>
                <w:sz w:val="15"/>
              </w:rPr>
              <w:t>Assessment coverage</w:t>
            </w:r>
          </w:p>
        </w:tc>
        <w:tc>
          <w:tcPr>
            <w:tcW w:w="7060" w:type="dxa"/>
            <w:shd w:val="clear" w:color="auto" w:fill="F7F9FB"/>
          </w:tcPr>
          <w:p w14:paraId="214C09A0" w14:textId="77777777" w:rsidR="00980530" w:rsidRDefault="00000000">
            <w:pPr>
              <w:spacing w:after="0" w:line="252" w:lineRule="auto"/>
            </w:pPr>
            <w:r>
              <w:rPr>
                <w:sz w:val="15"/>
              </w:rPr>
              <w:t>In-scope systems with current impact/threat/privacy review ÷ in-scope systems</w:t>
            </w:r>
          </w:p>
        </w:tc>
      </w:tr>
      <w:tr w:rsidR="00980530" w14:paraId="39D49719" w14:textId="77777777">
        <w:trPr>
          <w:cantSplit/>
        </w:trPr>
        <w:tc>
          <w:tcPr>
            <w:tcW w:w="2300" w:type="dxa"/>
          </w:tcPr>
          <w:p w14:paraId="6BD81D70" w14:textId="77777777" w:rsidR="00980530" w:rsidRDefault="00000000">
            <w:pPr>
              <w:spacing w:after="0" w:line="252" w:lineRule="auto"/>
            </w:pPr>
            <w:r>
              <w:rPr>
                <w:sz w:val="15"/>
              </w:rPr>
              <w:t>Evaluation pass</w:t>
            </w:r>
          </w:p>
        </w:tc>
        <w:tc>
          <w:tcPr>
            <w:tcW w:w="7060" w:type="dxa"/>
          </w:tcPr>
          <w:p w14:paraId="5CEE3783" w14:textId="77777777" w:rsidR="00980530" w:rsidRDefault="00000000">
            <w:pPr>
              <w:spacing w:after="0" w:line="252" w:lineRule="auto"/>
            </w:pPr>
            <w:r>
              <w:rPr>
                <w:sz w:val="15"/>
              </w:rPr>
              <w:t>Required cases meeting approved thresholds ÷ required cases, with severity and subgroup views</w:t>
            </w:r>
          </w:p>
        </w:tc>
      </w:tr>
      <w:tr w:rsidR="00980530" w14:paraId="567C1427" w14:textId="77777777">
        <w:trPr>
          <w:cantSplit/>
        </w:trPr>
        <w:tc>
          <w:tcPr>
            <w:tcW w:w="2300" w:type="dxa"/>
            <w:shd w:val="clear" w:color="auto" w:fill="F7F9FB"/>
          </w:tcPr>
          <w:p w14:paraId="2BB57340" w14:textId="77777777" w:rsidR="00980530" w:rsidRDefault="00000000">
            <w:pPr>
              <w:spacing w:after="0" w:line="252" w:lineRule="auto"/>
            </w:pPr>
            <w:r>
              <w:rPr>
                <w:sz w:val="15"/>
              </w:rPr>
              <w:t>Human override</w:t>
            </w:r>
          </w:p>
        </w:tc>
        <w:tc>
          <w:tcPr>
            <w:tcW w:w="7060" w:type="dxa"/>
            <w:shd w:val="clear" w:color="auto" w:fill="F7F9FB"/>
          </w:tcPr>
          <w:p w14:paraId="6B131791" w14:textId="77777777" w:rsidR="00980530" w:rsidRDefault="00000000">
            <w:pPr>
              <w:spacing w:after="0" w:line="252" w:lineRule="auto"/>
            </w:pPr>
            <w:r>
              <w:rPr>
                <w:sz w:val="15"/>
              </w:rPr>
              <w:t>Eligible decisions reviewed/overridden/escalated with outcomes and reviewer load</w:t>
            </w:r>
          </w:p>
        </w:tc>
      </w:tr>
      <w:tr w:rsidR="00980530" w14:paraId="40493C7B" w14:textId="77777777">
        <w:trPr>
          <w:cantSplit/>
        </w:trPr>
        <w:tc>
          <w:tcPr>
            <w:tcW w:w="2300" w:type="dxa"/>
          </w:tcPr>
          <w:p w14:paraId="711E0D62" w14:textId="77777777" w:rsidR="00980530" w:rsidRDefault="00000000">
            <w:pPr>
              <w:spacing w:after="0" w:line="252" w:lineRule="auto"/>
            </w:pPr>
            <w:r>
              <w:rPr>
                <w:sz w:val="15"/>
              </w:rPr>
              <w:t>Security exposure</w:t>
            </w:r>
          </w:p>
        </w:tc>
        <w:tc>
          <w:tcPr>
            <w:tcW w:w="7060" w:type="dxa"/>
          </w:tcPr>
          <w:p w14:paraId="28F4540D" w14:textId="77777777" w:rsidR="00980530" w:rsidRDefault="00000000">
            <w:pPr>
              <w:spacing w:after="0" w:line="252" w:lineRule="auto"/>
            </w:pPr>
            <w:r>
              <w:rPr>
                <w:sz w:val="15"/>
              </w:rPr>
              <w:t>Open AI security findings by severity, reachability, age, owner, exception</w:t>
            </w:r>
          </w:p>
        </w:tc>
      </w:tr>
      <w:tr w:rsidR="00980530" w14:paraId="11585813" w14:textId="77777777">
        <w:trPr>
          <w:cantSplit/>
        </w:trPr>
        <w:tc>
          <w:tcPr>
            <w:tcW w:w="2300" w:type="dxa"/>
            <w:shd w:val="clear" w:color="auto" w:fill="F7F9FB"/>
          </w:tcPr>
          <w:p w14:paraId="54A218A5" w14:textId="77777777" w:rsidR="00980530" w:rsidRDefault="00000000">
            <w:pPr>
              <w:spacing w:after="0" w:line="252" w:lineRule="auto"/>
            </w:pPr>
            <w:r>
              <w:rPr>
                <w:sz w:val="15"/>
              </w:rPr>
              <w:t>Incident performance</w:t>
            </w:r>
          </w:p>
        </w:tc>
        <w:tc>
          <w:tcPr>
            <w:tcW w:w="7060" w:type="dxa"/>
            <w:shd w:val="clear" w:color="auto" w:fill="F7F9FB"/>
          </w:tcPr>
          <w:p w14:paraId="6998433D" w14:textId="77777777" w:rsidR="00980530" w:rsidRDefault="00000000">
            <w:pPr>
              <w:spacing w:after="0" w:line="252" w:lineRule="auto"/>
            </w:pPr>
            <w:r>
              <w:rPr>
                <w:sz w:val="15"/>
              </w:rPr>
              <w:t>Detection, containment, correction, redress, recurrence, and overdue actions</w:t>
            </w:r>
          </w:p>
        </w:tc>
      </w:tr>
      <w:tr w:rsidR="00980530" w14:paraId="4587BCEA" w14:textId="77777777">
        <w:trPr>
          <w:cantSplit/>
        </w:trPr>
        <w:tc>
          <w:tcPr>
            <w:tcW w:w="2300" w:type="dxa"/>
          </w:tcPr>
          <w:p w14:paraId="05378D60" w14:textId="77777777" w:rsidR="00980530" w:rsidRDefault="00000000">
            <w:pPr>
              <w:spacing w:after="0" w:line="252" w:lineRule="auto"/>
            </w:pPr>
            <w:r>
              <w:rPr>
                <w:sz w:val="15"/>
              </w:rPr>
              <w:t>Supplier assurance</w:t>
            </w:r>
          </w:p>
        </w:tc>
        <w:tc>
          <w:tcPr>
            <w:tcW w:w="7060" w:type="dxa"/>
          </w:tcPr>
          <w:p w14:paraId="3F373F64" w14:textId="77777777" w:rsidR="00980530" w:rsidRDefault="00000000">
            <w:pPr>
              <w:spacing w:after="0" w:line="252" w:lineRule="auto"/>
            </w:pPr>
            <w:r>
              <w:rPr>
                <w:sz w:val="15"/>
              </w:rPr>
              <w:t>Critical AI suppliers with current scoped review and closed material gaps ÷ critical suppliers</w:t>
            </w:r>
          </w:p>
        </w:tc>
      </w:tr>
    </w:tbl>
    <w:p w14:paraId="036731D5" w14:textId="77777777" w:rsidR="00980530" w:rsidRDefault="00980530">
      <w:pPr>
        <w:spacing w:after="0"/>
      </w:pPr>
    </w:p>
    <w:tbl>
      <w:tblPr>
        <w:tblStyle w:val="TableGrid"/>
        <w:tblW w:w="9360" w:type="dxa"/>
        <w:tblInd w:w="120" w:type="dxa"/>
        <w:tblLayout w:type="fixed"/>
        <w:tblLook w:val="04A0" w:firstRow="1" w:lastRow="0" w:firstColumn="1" w:lastColumn="0" w:noHBand="0" w:noVBand="1"/>
      </w:tblPr>
      <w:tblGrid>
        <w:gridCol w:w="9360"/>
      </w:tblGrid>
      <w:tr w:rsidR="00980530" w14:paraId="01D61B95" w14:textId="77777777">
        <w:trPr>
          <w:cantSplit/>
        </w:trPr>
        <w:tc>
          <w:tcPr>
            <w:tcW w:w="9360" w:type="dxa"/>
            <w:shd w:val="clear" w:color="auto" w:fill="FFF7E6"/>
            <w:tcMar>
              <w:top w:w="90" w:type="dxa"/>
              <w:left w:w="120" w:type="dxa"/>
              <w:bottom w:w="90" w:type="dxa"/>
              <w:right w:w="120" w:type="dxa"/>
            </w:tcMar>
            <w:vAlign w:val="center"/>
          </w:tcPr>
          <w:p w14:paraId="28EF5D2C" w14:textId="77777777" w:rsidR="00980530" w:rsidRDefault="00000000">
            <w:pPr>
              <w:spacing w:after="0"/>
            </w:pPr>
            <w:r>
              <w:rPr>
                <w:b/>
                <w:color w:val="D69E2E"/>
              </w:rPr>
              <w:t xml:space="preserve">Dashboard caution: </w:t>
            </w:r>
            <w:r>
              <w:t>A green percentage can hide missing systems, poor tests, rare severe failures, excluded groups, stale evidence, or accepted risk. Always show population, source, period, threshold, exceptions, uncertainty, and action.</w:t>
            </w:r>
          </w:p>
        </w:tc>
      </w:tr>
    </w:tbl>
    <w:p w14:paraId="0DECD842" w14:textId="77777777" w:rsidR="00980530" w:rsidRDefault="00980530">
      <w:pPr>
        <w:spacing w:after="0"/>
      </w:pPr>
    </w:p>
    <w:p w14:paraId="52310723" w14:textId="77777777" w:rsidR="00980530" w:rsidRPr="00531AE2" w:rsidRDefault="00000000">
      <w:pPr>
        <w:pStyle w:val="Heading1"/>
        <w:pageBreakBefore/>
        <w:rPr>
          <w:lang w:val="pt-BR"/>
        </w:rPr>
      </w:pPr>
      <w:bookmarkStart w:id="50" w:name="_Toc234939352"/>
      <w:r w:rsidRPr="00531AE2">
        <w:rPr>
          <w:lang w:val="pt-BR"/>
        </w:rPr>
        <w:lastRenderedPageBreak/>
        <w:t>25. CSA AI Controls Matrix v1.1</w:t>
      </w:r>
      <w:bookmarkEnd w:id="50"/>
    </w:p>
    <w:p w14:paraId="3DEBAC2C" w14:textId="77777777" w:rsidR="00980530" w:rsidRDefault="00000000">
      <w:pPr>
        <w:spacing w:after="200"/>
      </w:pPr>
      <w:r>
        <w:rPr>
          <w:i/>
          <w:color w:val="5B6570"/>
          <w:sz w:val="22"/>
        </w:rPr>
        <w:t>CSA AICM v1.1 provides a current control matrix for AI governance, security, privacy, operations, and assurance.</w:t>
      </w:r>
    </w:p>
    <w:p w14:paraId="1538E163" w14:textId="77777777" w:rsidR="00980530" w:rsidRDefault="00000000">
      <w:pPr>
        <w:pStyle w:val="Heading2"/>
      </w:pPr>
      <w:bookmarkStart w:id="51" w:name="_Toc234939353"/>
      <w:r>
        <w:t>25.1 Practical use</w:t>
      </w:r>
      <w:bookmarkEnd w:id="51"/>
    </w:p>
    <w:p w14:paraId="422B5ECB" w14:textId="77777777" w:rsidR="00980530" w:rsidRDefault="00000000" w:rsidP="001E4DC2">
      <w:pPr>
        <w:pStyle w:val="ListBullet"/>
        <w:numPr>
          <w:ilvl w:val="0"/>
          <w:numId w:val="35"/>
        </w:numPr>
      </w:pPr>
      <w:r>
        <w:t>Download the current official AICM v1.1 artifact and record its release, version, license, and any implementation guidance used.</w:t>
      </w:r>
    </w:p>
    <w:p w14:paraId="14E064B2" w14:textId="77777777" w:rsidR="00980530" w:rsidRDefault="00000000" w:rsidP="001E4DC2">
      <w:pPr>
        <w:pStyle w:val="ListBullet"/>
        <w:numPr>
          <w:ilvl w:val="0"/>
          <w:numId w:val="35"/>
        </w:numPr>
      </w:pPr>
      <w:r>
        <w:t>Define the organization, AI service, life-cycle stage, provider/customer role, technology, data, geography, and control boundary.</w:t>
      </w:r>
    </w:p>
    <w:p w14:paraId="7F83B70F" w14:textId="77777777" w:rsidR="00980530" w:rsidRDefault="00000000" w:rsidP="001E4DC2">
      <w:pPr>
        <w:pStyle w:val="ListBullet"/>
        <w:numPr>
          <w:ilvl w:val="0"/>
          <w:numId w:val="35"/>
        </w:numPr>
      </w:pPr>
      <w:r>
        <w:t>Tailor applicability rather than marking every objective yes; state rationale for not applicable items.</w:t>
      </w:r>
    </w:p>
    <w:p w14:paraId="7B12B5B4" w14:textId="77777777" w:rsidR="00980530" w:rsidRDefault="00000000" w:rsidP="001E4DC2">
      <w:pPr>
        <w:pStyle w:val="ListBullet"/>
        <w:numPr>
          <w:ilvl w:val="0"/>
          <w:numId w:val="35"/>
        </w:numPr>
      </w:pPr>
      <w:r>
        <w:t>Map each relevant objective to policy, architecture, process, owner, evidence, test, result, finding, action, and retest.</w:t>
      </w:r>
    </w:p>
    <w:p w14:paraId="17D1B2F4" w14:textId="77777777" w:rsidR="00980530" w:rsidRDefault="00000000" w:rsidP="001E4DC2">
      <w:pPr>
        <w:pStyle w:val="ListBullet"/>
        <w:numPr>
          <w:ilvl w:val="0"/>
          <w:numId w:val="35"/>
        </w:numPr>
      </w:pPr>
      <w:r>
        <w:t>Use CSA mappings and STAR for AI materials as aids; verify the exact scope and assurance level of any external claim.</w:t>
      </w:r>
    </w:p>
    <w:p w14:paraId="62CAF828" w14:textId="77777777" w:rsidR="00980530" w:rsidRDefault="00000000" w:rsidP="001E4DC2">
      <w:pPr>
        <w:pStyle w:val="ListBullet"/>
        <w:numPr>
          <w:ilvl w:val="0"/>
          <w:numId w:val="35"/>
        </w:numPr>
      </w:pPr>
      <w:r>
        <w:t>Do not invent certification or claim compliance based only on a completed questionnaire.</w:t>
      </w:r>
    </w:p>
    <w:tbl>
      <w:tblPr>
        <w:tblStyle w:val="TableGrid"/>
        <w:tblW w:w="9360" w:type="dxa"/>
        <w:tblInd w:w="120" w:type="dxa"/>
        <w:tblLayout w:type="fixed"/>
        <w:tblLook w:val="04A0" w:firstRow="1" w:lastRow="0" w:firstColumn="1" w:lastColumn="0" w:noHBand="0" w:noVBand="1"/>
      </w:tblPr>
      <w:tblGrid>
        <w:gridCol w:w="2400"/>
        <w:gridCol w:w="6960"/>
      </w:tblGrid>
      <w:tr w:rsidR="00980530" w14:paraId="32D74D5C" w14:textId="77777777">
        <w:trPr>
          <w:cantSplit/>
          <w:tblHeader/>
        </w:trPr>
        <w:tc>
          <w:tcPr>
            <w:tcW w:w="2400" w:type="dxa"/>
            <w:shd w:val="clear" w:color="auto" w:fill="18324A"/>
            <w:tcMar>
              <w:top w:w="90" w:type="dxa"/>
              <w:left w:w="120" w:type="dxa"/>
              <w:bottom w:w="90" w:type="dxa"/>
              <w:right w:w="120" w:type="dxa"/>
            </w:tcMar>
            <w:vAlign w:val="center"/>
          </w:tcPr>
          <w:p w14:paraId="1F9EF53E" w14:textId="77777777" w:rsidR="00980530" w:rsidRDefault="00000000" w:rsidP="001E4DC2">
            <w:pPr>
              <w:spacing w:after="0"/>
              <w:ind w:left="360"/>
            </w:pPr>
            <w:r w:rsidRPr="001E4DC2">
              <w:rPr>
                <w:b/>
                <w:color w:val="FFFFFF"/>
                <w:sz w:val="15"/>
              </w:rPr>
              <w:t>Control theme</w:t>
            </w:r>
          </w:p>
        </w:tc>
        <w:tc>
          <w:tcPr>
            <w:tcW w:w="6960" w:type="dxa"/>
            <w:shd w:val="clear" w:color="auto" w:fill="18324A"/>
            <w:tcMar>
              <w:top w:w="90" w:type="dxa"/>
              <w:left w:w="120" w:type="dxa"/>
              <w:bottom w:w="90" w:type="dxa"/>
              <w:right w:w="120" w:type="dxa"/>
            </w:tcMar>
            <w:vAlign w:val="center"/>
          </w:tcPr>
          <w:p w14:paraId="303315C7" w14:textId="77777777" w:rsidR="00980530" w:rsidRDefault="00000000" w:rsidP="001E4DC2">
            <w:pPr>
              <w:spacing w:after="0"/>
              <w:ind w:left="360"/>
            </w:pPr>
            <w:r w:rsidRPr="001E4DC2">
              <w:rPr>
                <w:b/>
                <w:color w:val="FFFFFF"/>
                <w:sz w:val="15"/>
              </w:rPr>
              <w:t>Examples of expected evidence</w:t>
            </w:r>
          </w:p>
        </w:tc>
      </w:tr>
      <w:tr w:rsidR="00980530" w14:paraId="3D8F3DDF" w14:textId="77777777">
        <w:trPr>
          <w:cantSplit/>
        </w:trPr>
        <w:tc>
          <w:tcPr>
            <w:tcW w:w="2400" w:type="dxa"/>
          </w:tcPr>
          <w:p w14:paraId="08BF82A4" w14:textId="77777777" w:rsidR="00980530" w:rsidRDefault="00000000">
            <w:pPr>
              <w:spacing w:after="0" w:line="252" w:lineRule="auto"/>
            </w:pPr>
            <w:r>
              <w:rPr>
                <w:sz w:val="15"/>
              </w:rPr>
              <w:t>Governance and accountability</w:t>
            </w:r>
          </w:p>
        </w:tc>
        <w:tc>
          <w:tcPr>
            <w:tcW w:w="6960" w:type="dxa"/>
          </w:tcPr>
          <w:p w14:paraId="3603743E" w14:textId="77777777" w:rsidR="00980530" w:rsidRDefault="00000000">
            <w:pPr>
              <w:spacing w:after="0" w:line="252" w:lineRule="auto"/>
            </w:pPr>
            <w:r>
              <w:rPr>
                <w:sz w:val="15"/>
              </w:rPr>
              <w:t>AI policy, roles, inventory, risk tiering, training, exceptions, oversight</w:t>
            </w:r>
          </w:p>
        </w:tc>
      </w:tr>
      <w:tr w:rsidR="00980530" w14:paraId="2D6D7108" w14:textId="77777777">
        <w:trPr>
          <w:cantSplit/>
        </w:trPr>
        <w:tc>
          <w:tcPr>
            <w:tcW w:w="2400" w:type="dxa"/>
            <w:shd w:val="clear" w:color="auto" w:fill="F7F9FB"/>
          </w:tcPr>
          <w:p w14:paraId="3B457B90" w14:textId="77777777" w:rsidR="00980530" w:rsidRDefault="00000000">
            <w:pPr>
              <w:spacing w:after="0" w:line="252" w:lineRule="auto"/>
            </w:pPr>
            <w:r>
              <w:rPr>
                <w:sz w:val="15"/>
              </w:rPr>
              <w:t>Data and privacy</w:t>
            </w:r>
          </w:p>
        </w:tc>
        <w:tc>
          <w:tcPr>
            <w:tcW w:w="6960" w:type="dxa"/>
            <w:shd w:val="clear" w:color="auto" w:fill="F7F9FB"/>
          </w:tcPr>
          <w:p w14:paraId="73A21E33" w14:textId="77777777" w:rsidR="00980530" w:rsidRDefault="00000000">
            <w:pPr>
              <w:spacing w:after="0" w:line="252" w:lineRule="auto"/>
            </w:pPr>
            <w:r>
              <w:rPr>
                <w:sz w:val="15"/>
              </w:rPr>
              <w:t>Lineage, rights, classification, minimization, quality, access, retention, deletion</w:t>
            </w:r>
          </w:p>
        </w:tc>
      </w:tr>
      <w:tr w:rsidR="00980530" w14:paraId="7E9493B3" w14:textId="77777777">
        <w:trPr>
          <w:cantSplit/>
        </w:trPr>
        <w:tc>
          <w:tcPr>
            <w:tcW w:w="2400" w:type="dxa"/>
          </w:tcPr>
          <w:p w14:paraId="5A9605F7" w14:textId="77777777" w:rsidR="00980530" w:rsidRDefault="00000000">
            <w:pPr>
              <w:spacing w:after="0" w:line="252" w:lineRule="auto"/>
            </w:pPr>
            <w:r>
              <w:rPr>
                <w:sz w:val="15"/>
              </w:rPr>
              <w:t>Model/system life cycle</w:t>
            </w:r>
          </w:p>
        </w:tc>
        <w:tc>
          <w:tcPr>
            <w:tcW w:w="6960" w:type="dxa"/>
          </w:tcPr>
          <w:p w14:paraId="486FA833" w14:textId="77777777" w:rsidR="00980530" w:rsidRDefault="00000000">
            <w:pPr>
              <w:spacing w:after="0" w:line="252" w:lineRule="auto"/>
            </w:pPr>
            <w:r>
              <w:rPr>
                <w:sz w:val="15"/>
              </w:rPr>
              <w:t>Requirements, cards, validation, secure development, versions, approvals, change</w:t>
            </w:r>
          </w:p>
        </w:tc>
      </w:tr>
      <w:tr w:rsidR="00980530" w14:paraId="4A970F87" w14:textId="77777777">
        <w:trPr>
          <w:cantSplit/>
        </w:trPr>
        <w:tc>
          <w:tcPr>
            <w:tcW w:w="2400" w:type="dxa"/>
            <w:shd w:val="clear" w:color="auto" w:fill="F7F9FB"/>
          </w:tcPr>
          <w:p w14:paraId="24F33ECD" w14:textId="77777777" w:rsidR="00980530" w:rsidRDefault="00000000">
            <w:pPr>
              <w:spacing w:after="0" w:line="252" w:lineRule="auto"/>
            </w:pPr>
            <w:r>
              <w:rPr>
                <w:sz w:val="15"/>
              </w:rPr>
              <w:t>Security</w:t>
            </w:r>
          </w:p>
        </w:tc>
        <w:tc>
          <w:tcPr>
            <w:tcW w:w="6960" w:type="dxa"/>
            <w:shd w:val="clear" w:color="auto" w:fill="F7F9FB"/>
          </w:tcPr>
          <w:p w14:paraId="22BD1338" w14:textId="77777777" w:rsidR="00980530" w:rsidRDefault="00000000">
            <w:pPr>
              <w:spacing w:after="0" w:line="252" w:lineRule="auto"/>
            </w:pPr>
            <w:r>
              <w:rPr>
                <w:sz w:val="15"/>
              </w:rPr>
              <w:t>Threat model, identity, supplier, testing, logging, incidents, resilience</w:t>
            </w:r>
          </w:p>
        </w:tc>
      </w:tr>
      <w:tr w:rsidR="00980530" w14:paraId="00C422EC" w14:textId="77777777">
        <w:trPr>
          <w:cantSplit/>
        </w:trPr>
        <w:tc>
          <w:tcPr>
            <w:tcW w:w="2400" w:type="dxa"/>
          </w:tcPr>
          <w:p w14:paraId="203B9320" w14:textId="77777777" w:rsidR="00980530" w:rsidRDefault="00000000">
            <w:pPr>
              <w:spacing w:after="0" w:line="252" w:lineRule="auto"/>
            </w:pPr>
            <w:r>
              <w:rPr>
                <w:sz w:val="15"/>
              </w:rPr>
              <w:t>Responsible AI</w:t>
            </w:r>
          </w:p>
        </w:tc>
        <w:tc>
          <w:tcPr>
            <w:tcW w:w="6960" w:type="dxa"/>
          </w:tcPr>
          <w:p w14:paraId="2887E760" w14:textId="77777777" w:rsidR="00980530" w:rsidRDefault="00000000">
            <w:pPr>
              <w:spacing w:after="0" w:line="252" w:lineRule="auto"/>
            </w:pPr>
            <w:r>
              <w:rPr>
                <w:sz w:val="15"/>
              </w:rPr>
              <w:t>Impact assessment, fairness, transparency, human oversight, complaints/redress</w:t>
            </w:r>
          </w:p>
        </w:tc>
      </w:tr>
      <w:tr w:rsidR="00980530" w14:paraId="15C9F8D0" w14:textId="77777777">
        <w:trPr>
          <w:cantSplit/>
        </w:trPr>
        <w:tc>
          <w:tcPr>
            <w:tcW w:w="2400" w:type="dxa"/>
            <w:shd w:val="clear" w:color="auto" w:fill="F7F9FB"/>
          </w:tcPr>
          <w:p w14:paraId="7F7C716D" w14:textId="77777777" w:rsidR="00980530" w:rsidRDefault="00000000">
            <w:pPr>
              <w:spacing w:after="0" w:line="252" w:lineRule="auto"/>
            </w:pPr>
            <w:r>
              <w:rPr>
                <w:sz w:val="15"/>
              </w:rPr>
              <w:t>Assurance</w:t>
            </w:r>
          </w:p>
        </w:tc>
        <w:tc>
          <w:tcPr>
            <w:tcW w:w="6960" w:type="dxa"/>
            <w:shd w:val="clear" w:color="auto" w:fill="F7F9FB"/>
          </w:tcPr>
          <w:p w14:paraId="64185D8E" w14:textId="77777777" w:rsidR="00980530" w:rsidRDefault="00000000">
            <w:pPr>
              <w:spacing w:after="0" w:line="252" w:lineRule="auto"/>
            </w:pPr>
            <w:r>
              <w:rPr>
                <w:sz w:val="15"/>
              </w:rPr>
              <w:t>Control mapping, populations, evidence, independent review, findings, metrics, improvement</w:t>
            </w:r>
          </w:p>
        </w:tc>
      </w:tr>
    </w:tbl>
    <w:p w14:paraId="005B1071" w14:textId="77777777" w:rsidR="00980530" w:rsidRDefault="00980530">
      <w:pPr>
        <w:spacing w:after="0"/>
      </w:pPr>
    </w:p>
    <w:p w14:paraId="40928077" w14:textId="77777777" w:rsidR="00980530" w:rsidRDefault="00000000">
      <w:pPr>
        <w:pStyle w:val="Heading1"/>
        <w:pageBreakBefore/>
      </w:pPr>
      <w:bookmarkStart w:id="52" w:name="_Toc234939354"/>
      <w:r>
        <w:lastRenderedPageBreak/>
        <w:t>26. Open-Source AI Assurance and Security Tools</w:t>
      </w:r>
      <w:bookmarkEnd w:id="52"/>
    </w:p>
    <w:p w14:paraId="4F571EA9" w14:textId="77777777" w:rsidR="00980530" w:rsidRDefault="00000000">
      <w:pPr>
        <w:spacing w:after="200"/>
      </w:pPr>
      <w:r>
        <w:rPr>
          <w:i/>
          <w:color w:val="5B6570"/>
          <w:sz w:val="22"/>
        </w:rPr>
        <w:t>Open-source tools can improve repeatability, but they do not decide compliance, safety, fairness, or business acceptance.</w:t>
      </w:r>
    </w:p>
    <w:tbl>
      <w:tblPr>
        <w:tblStyle w:val="TableGrid"/>
        <w:tblW w:w="9360" w:type="dxa"/>
        <w:tblInd w:w="120" w:type="dxa"/>
        <w:tblLayout w:type="fixed"/>
        <w:tblLook w:val="04A0" w:firstRow="1" w:lastRow="0" w:firstColumn="1" w:lastColumn="0" w:noHBand="0" w:noVBand="1"/>
      </w:tblPr>
      <w:tblGrid>
        <w:gridCol w:w="2700"/>
        <w:gridCol w:w="6660"/>
      </w:tblGrid>
      <w:tr w:rsidR="00980530" w14:paraId="0604058F" w14:textId="77777777">
        <w:trPr>
          <w:cantSplit/>
          <w:tblHeader/>
        </w:trPr>
        <w:tc>
          <w:tcPr>
            <w:tcW w:w="2700" w:type="dxa"/>
            <w:shd w:val="clear" w:color="auto" w:fill="18324A"/>
            <w:tcMar>
              <w:top w:w="90" w:type="dxa"/>
              <w:left w:w="120" w:type="dxa"/>
              <w:bottom w:w="90" w:type="dxa"/>
              <w:right w:w="120" w:type="dxa"/>
            </w:tcMar>
            <w:vAlign w:val="center"/>
          </w:tcPr>
          <w:p w14:paraId="5C4021EB" w14:textId="77777777" w:rsidR="00980530" w:rsidRDefault="00000000">
            <w:pPr>
              <w:spacing w:after="0"/>
            </w:pPr>
            <w:r>
              <w:rPr>
                <w:b/>
                <w:color w:val="FFFFFF"/>
                <w:sz w:val="14"/>
              </w:rPr>
              <w:t>Tool</w:t>
            </w:r>
          </w:p>
        </w:tc>
        <w:tc>
          <w:tcPr>
            <w:tcW w:w="6660" w:type="dxa"/>
            <w:shd w:val="clear" w:color="auto" w:fill="18324A"/>
            <w:tcMar>
              <w:top w:w="90" w:type="dxa"/>
              <w:left w:w="120" w:type="dxa"/>
              <w:bottom w:w="90" w:type="dxa"/>
              <w:right w:w="120" w:type="dxa"/>
            </w:tcMar>
            <w:vAlign w:val="center"/>
          </w:tcPr>
          <w:p w14:paraId="23621D1F" w14:textId="77777777" w:rsidR="00980530" w:rsidRDefault="00000000">
            <w:pPr>
              <w:spacing w:after="0"/>
            </w:pPr>
            <w:r>
              <w:rPr>
                <w:b/>
                <w:color w:val="FFFFFF"/>
                <w:sz w:val="14"/>
              </w:rPr>
              <w:t>Purpose</w:t>
            </w:r>
          </w:p>
        </w:tc>
      </w:tr>
      <w:tr w:rsidR="00980530" w14:paraId="0FE10D38" w14:textId="77777777">
        <w:trPr>
          <w:cantSplit/>
        </w:trPr>
        <w:tc>
          <w:tcPr>
            <w:tcW w:w="2700" w:type="dxa"/>
          </w:tcPr>
          <w:p w14:paraId="6355E383" w14:textId="77777777" w:rsidR="00980530" w:rsidRDefault="00000000">
            <w:pPr>
              <w:spacing w:after="0" w:line="252" w:lineRule="auto"/>
            </w:pPr>
            <w:r>
              <w:rPr>
                <w:sz w:val="14"/>
              </w:rPr>
              <w:t>Garak</w:t>
            </w:r>
          </w:p>
        </w:tc>
        <w:tc>
          <w:tcPr>
            <w:tcW w:w="6660" w:type="dxa"/>
          </w:tcPr>
          <w:p w14:paraId="71060B01" w14:textId="77777777" w:rsidR="00980530" w:rsidRDefault="00000000">
            <w:pPr>
              <w:spacing w:after="0" w:line="252" w:lineRule="auto"/>
            </w:pPr>
            <w:r>
              <w:rPr>
                <w:sz w:val="14"/>
              </w:rPr>
              <w:t>LLM vulnerability scanning and probe framework</w:t>
            </w:r>
          </w:p>
        </w:tc>
      </w:tr>
      <w:tr w:rsidR="00980530" w14:paraId="7A1A4150" w14:textId="77777777">
        <w:trPr>
          <w:cantSplit/>
        </w:trPr>
        <w:tc>
          <w:tcPr>
            <w:tcW w:w="2700" w:type="dxa"/>
            <w:shd w:val="clear" w:color="auto" w:fill="F7F9FB"/>
          </w:tcPr>
          <w:p w14:paraId="47C4C787" w14:textId="77777777" w:rsidR="00980530" w:rsidRDefault="00000000">
            <w:pPr>
              <w:spacing w:after="0" w:line="252" w:lineRule="auto"/>
            </w:pPr>
            <w:r>
              <w:rPr>
                <w:sz w:val="14"/>
              </w:rPr>
              <w:t>Promptfoo</w:t>
            </w:r>
          </w:p>
        </w:tc>
        <w:tc>
          <w:tcPr>
            <w:tcW w:w="6660" w:type="dxa"/>
            <w:shd w:val="clear" w:color="auto" w:fill="F7F9FB"/>
          </w:tcPr>
          <w:p w14:paraId="632769FF" w14:textId="77777777" w:rsidR="00980530" w:rsidRDefault="00000000">
            <w:pPr>
              <w:spacing w:after="0" w:line="252" w:lineRule="auto"/>
            </w:pPr>
            <w:r>
              <w:rPr>
                <w:sz w:val="14"/>
              </w:rPr>
              <w:t>Prompt, model, RAG, and red-team evaluation</w:t>
            </w:r>
          </w:p>
        </w:tc>
      </w:tr>
      <w:tr w:rsidR="00980530" w14:paraId="071F1706" w14:textId="77777777">
        <w:trPr>
          <w:cantSplit/>
        </w:trPr>
        <w:tc>
          <w:tcPr>
            <w:tcW w:w="2700" w:type="dxa"/>
          </w:tcPr>
          <w:p w14:paraId="5C48868F" w14:textId="77777777" w:rsidR="00980530" w:rsidRDefault="00000000">
            <w:pPr>
              <w:spacing w:after="0" w:line="252" w:lineRule="auto"/>
            </w:pPr>
            <w:r>
              <w:rPr>
                <w:sz w:val="14"/>
              </w:rPr>
              <w:t>Giskard</w:t>
            </w:r>
          </w:p>
        </w:tc>
        <w:tc>
          <w:tcPr>
            <w:tcW w:w="6660" w:type="dxa"/>
          </w:tcPr>
          <w:p w14:paraId="655EF663" w14:textId="77777777" w:rsidR="00980530" w:rsidRDefault="00000000">
            <w:pPr>
              <w:spacing w:after="0" w:line="252" w:lineRule="auto"/>
            </w:pPr>
            <w:r>
              <w:rPr>
                <w:sz w:val="14"/>
              </w:rPr>
              <w:t>Testing and vulnerability scanning for ML and LLM systems</w:t>
            </w:r>
          </w:p>
        </w:tc>
      </w:tr>
      <w:tr w:rsidR="00980530" w14:paraId="5B05F990" w14:textId="77777777">
        <w:trPr>
          <w:cantSplit/>
        </w:trPr>
        <w:tc>
          <w:tcPr>
            <w:tcW w:w="2700" w:type="dxa"/>
            <w:shd w:val="clear" w:color="auto" w:fill="F7F9FB"/>
          </w:tcPr>
          <w:p w14:paraId="4EC2F99A" w14:textId="77777777" w:rsidR="00980530" w:rsidRDefault="00000000">
            <w:pPr>
              <w:spacing w:after="0" w:line="252" w:lineRule="auto"/>
            </w:pPr>
            <w:r>
              <w:rPr>
                <w:sz w:val="14"/>
              </w:rPr>
              <w:t>PyRIT</w:t>
            </w:r>
          </w:p>
        </w:tc>
        <w:tc>
          <w:tcPr>
            <w:tcW w:w="6660" w:type="dxa"/>
            <w:shd w:val="clear" w:color="auto" w:fill="F7F9FB"/>
          </w:tcPr>
          <w:p w14:paraId="28EE5A2B" w14:textId="77777777" w:rsidR="00980530" w:rsidRDefault="00000000">
            <w:pPr>
              <w:spacing w:after="0" w:line="252" w:lineRule="auto"/>
            </w:pPr>
            <w:r>
              <w:rPr>
                <w:sz w:val="14"/>
              </w:rPr>
              <w:t>Risk identification and red-team orchestration for generative AI</w:t>
            </w:r>
          </w:p>
        </w:tc>
      </w:tr>
      <w:tr w:rsidR="00980530" w14:paraId="1011145D" w14:textId="77777777">
        <w:trPr>
          <w:cantSplit/>
        </w:trPr>
        <w:tc>
          <w:tcPr>
            <w:tcW w:w="2700" w:type="dxa"/>
          </w:tcPr>
          <w:p w14:paraId="0F43F044" w14:textId="77777777" w:rsidR="00980530" w:rsidRDefault="00000000">
            <w:pPr>
              <w:spacing w:after="0" w:line="252" w:lineRule="auto"/>
            </w:pPr>
            <w:r>
              <w:rPr>
                <w:sz w:val="14"/>
              </w:rPr>
              <w:t>Inspect AI</w:t>
            </w:r>
          </w:p>
        </w:tc>
        <w:tc>
          <w:tcPr>
            <w:tcW w:w="6660" w:type="dxa"/>
          </w:tcPr>
          <w:p w14:paraId="3C652A35" w14:textId="77777777" w:rsidR="00980530" w:rsidRDefault="00000000">
            <w:pPr>
              <w:spacing w:after="0" w:line="252" w:lineRule="auto"/>
            </w:pPr>
            <w:r>
              <w:rPr>
                <w:sz w:val="14"/>
              </w:rPr>
              <w:t>Reproducible AI model evaluations</w:t>
            </w:r>
          </w:p>
        </w:tc>
      </w:tr>
      <w:tr w:rsidR="00980530" w14:paraId="236FA0E4" w14:textId="77777777">
        <w:trPr>
          <w:cantSplit/>
        </w:trPr>
        <w:tc>
          <w:tcPr>
            <w:tcW w:w="2700" w:type="dxa"/>
            <w:shd w:val="clear" w:color="auto" w:fill="F7F9FB"/>
          </w:tcPr>
          <w:p w14:paraId="7A46F6D8" w14:textId="77777777" w:rsidR="00980530" w:rsidRDefault="00000000">
            <w:pPr>
              <w:spacing w:after="0" w:line="252" w:lineRule="auto"/>
            </w:pPr>
            <w:r>
              <w:rPr>
                <w:sz w:val="14"/>
              </w:rPr>
              <w:t>Adversarial Robustness Toolbox</w:t>
            </w:r>
          </w:p>
        </w:tc>
        <w:tc>
          <w:tcPr>
            <w:tcW w:w="6660" w:type="dxa"/>
            <w:shd w:val="clear" w:color="auto" w:fill="F7F9FB"/>
          </w:tcPr>
          <w:p w14:paraId="0F78AC1D" w14:textId="77777777" w:rsidR="00980530" w:rsidRDefault="00000000">
            <w:pPr>
              <w:spacing w:after="0" w:line="252" w:lineRule="auto"/>
            </w:pPr>
            <w:r>
              <w:rPr>
                <w:sz w:val="14"/>
              </w:rPr>
              <w:t>Adversarial ML attacks and defenses for authorized research</w:t>
            </w:r>
          </w:p>
        </w:tc>
      </w:tr>
      <w:tr w:rsidR="00980530" w14:paraId="2F0E3EFB" w14:textId="77777777">
        <w:trPr>
          <w:cantSplit/>
        </w:trPr>
        <w:tc>
          <w:tcPr>
            <w:tcW w:w="2700" w:type="dxa"/>
          </w:tcPr>
          <w:p w14:paraId="0C7C01D4" w14:textId="77777777" w:rsidR="00980530" w:rsidRDefault="00000000">
            <w:pPr>
              <w:spacing w:after="0" w:line="252" w:lineRule="auto"/>
            </w:pPr>
            <w:r>
              <w:rPr>
                <w:sz w:val="14"/>
              </w:rPr>
              <w:t>LLM Guard</w:t>
            </w:r>
          </w:p>
        </w:tc>
        <w:tc>
          <w:tcPr>
            <w:tcW w:w="6660" w:type="dxa"/>
          </w:tcPr>
          <w:p w14:paraId="0C5EE1EF" w14:textId="77777777" w:rsidR="00980530" w:rsidRDefault="00000000">
            <w:pPr>
              <w:spacing w:after="0" w:line="252" w:lineRule="auto"/>
            </w:pPr>
            <w:r>
              <w:rPr>
                <w:sz w:val="14"/>
              </w:rPr>
              <w:t>Input and output scanners for LLM applications</w:t>
            </w:r>
          </w:p>
        </w:tc>
      </w:tr>
      <w:tr w:rsidR="00980530" w14:paraId="6CB1F3D1" w14:textId="77777777">
        <w:trPr>
          <w:cantSplit/>
        </w:trPr>
        <w:tc>
          <w:tcPr>
            <w:tcW w:w="2700" w:type="dxa"/>
            <w:shd w:val="clear" w:color="auto" w:fill="F7F9FB"/>
          </w:tcPr>
          <w:p w14:paraId="5092DCA7" w14:textId="77777777" w:rsidR="00980530" w:rsidRDefault="00000000">
            <w:pPr>
              <w:spacing w:after="0" w:line="252" w:lineRule="auto"/>
            </w:pPr>
            <w:r>
              <w:rPr>
                <w:sz w:val="14"/>
              </w:rPr>
              <w:t>Presidio</w:t>
            </w:r>
          </w:p>
        </w:tc>
        <w:tc>
          <w:tcPr>
            <w:tcW w:w="6660" w:type="dxa"/>
            <w:shd w:val="clear" w:color="auto" w:fill="F7F9FB"/>
          </w:tcPr>
          <w:p w14:paraId="2D27D8B9" w14:textId="77777777" w:rsidR="00980530" w:rsidRDefault="00000000">
            <w:pPr>
              <w:spacing w:after="0" w:line="252" w:lineRule="auto"/>
            </w:pPr>
            <w:r>
              <w:rPr>
                <w:sz w:val="14"/>
              </w:rPr>
              <w:t>Detection and de-identification of personally identifiable information</w:t>
            </w:r>
          </w:p>
        </w:tc>
      </w:tr>
      <w:tr w:rsidR="00980530" w14:paraId="3AC3B3FB" w14:textId="77777777">
        <w:trPr>
          <w:cantSplit/>
        </w:trPr>
        <w:tc>
          <w:tcPr>
            <w:tcW w:w="2700" w:type="dxa"/>
          </w:tcPr>
          <w:p w14:paraId="01E38520" w14:textId="77777777" w:rsidR="00980530" w:rsidRDefault="00000000">
            <w:pPr>
              <w:spacing w:after="0" w:line="252" w:lineRule="auto"/>
            </w:pPr>
            <w:r>
              <w:rPr>
                <w:sz w:val="14"/>
              </w:rPr>
              <w:t>Guardrails AI</w:t>
            </w:r>
          </w:p>
        </w:tc>
        <w:tc>
          <w:tcPr>
            <w:tcW w:w="6660" w:type="dxa"/>
          </w:tcPr>
          <w:p w14:paraId="1076DB31" w14:textId="77777777" w:rsidR="00980530" w:rsidRDefault="00000000">
            <w:pPr>
              <w:spacing w:after="0" w:line="252" w:lineRule="auto"/>
            </w:pPr>
            <w:r>
              <w:rPr>
                <w:sz w:val="14"/>
              </w:rPr>
              <w:t>Structured validation and guardrails for model outputs</w:t>
            </w:r>
          </w:p>
        </w:tc>
      </w:tr>
      <w:tr w:rsidR="00980530" w14:paraId="72BC28F8" w14:textId="77777777">
        <w:trPr>
          <w:cantSplit/>
        </w:trPr>
        <w:tc>
          <w:tcPr>
            <w:tcW w:w="2700" w:type="dxa"/>
            <w:shd w:val="clear" w:color="auto" w:fill="F7F9FB"/>
          </w:tcPr>
          <w:p w14:paraId="00DC721D" w14:textId="77777777" w:rsidR="00980530" w:rsidRDefault="00000000">
            <w:pPr>
              <w:spacing w:after="0" w:line="252" w:lineRule="auto"/>
            </w:pPr>
            <w:r>
              <w:rPr>
                <w:sz w:val="14"/>
              </w:rPr>
              <w:t>OpenAI Evals</w:t>
            </w:r>
          </w:p>
        </w:tc>
        <w:tc>
          <w:tcPr>
            <w:tcW w:w="6660" w:type="dxa"/>
            <w:shd w:val="clear" w:color="auto" w:fill="F7F9FB"/>
          </w:tcPr>
          <w:p w14:paraId="2412726B" w14:textId="77777777" w:rsidR="00980530" w:rsidRDefault="00000000">
            <w:pPr>
              <w:spacing w:after="0" w:line="252" w:lineRule="auto"/>
            </w:pPr>
            <w:r>
              <w:rPr>
                <w:sz w:val="14"/>
              </w:rPr>
              <w:t>Open-source framework for model and system evaluation</w:t>
            </w:r>
          </w:p>
        </w:tc>
      </w:tr>
      <w:tr w:rsidR="00980530" w14:paraId="6BD64875" w14:textId="77777777">
        <w:trPr>
          <w:cantSplit/>
        </w:trPr>
        <w:tc>
          <w:tcPr>
            <w:tcW w:w="2700" w:type="dxa"/>
          </w:tcPr>
          <w:p w14:paraId="377C9CFB" w14:textId="77777777" w:rsidR="00980530" w:rsidRDefault="00000000">
            <w:pPr>
              <w:spacing w:after="0" w:line="252" w:lineRule="auto"/>
            </w:pPr>
            <w:r>
              <w:rPr>
                <w:sz w:val="14"/>
              </w:rPr>
              <w:t>Langfuse</w:t>
            </w:r>
          </w:p>
        </w:tc>
        <w:tc>
          <w:tcPr>
            <w:tcW w:w="6660" w:type="dxa"/>
          </w:tcPr>
          <w:p w14:paraId="429F1430" w14:textId="77777777" w:rsidR="00980530" w:rsidRDefault="00000000">
            <w:pPr>
              <w:spacing w:after="0" w:line="252" w:lineRule="auto"/>
            </w:pPr>
            <w:r>
              <w:rPr>
                <w:sz w:val="14"/>
              </w:rPr>
              <w:t>Open-source LLM tracing, prompt management, and evaluation</w:t>
            </w:r>
          </w:p>
        </w:tc>
      </w:tr>
      <w:tr w:rsidR="00980530" w14:paraId="5EB39D67" w14:textId="77777777">
        <w:trPr>
          <w:cantSplit/>
        </w:trPr>
        <w:tc>
          <w:tcPr>
            <w:tcW w:w="2700" w:type="dxa"/>
            <w:shd w:val="clear" w:color="auto" w:fill="F7F9FB"/>
          </w:tcPr>
          <w:p w14:paraId="16A6943C" w14:textId="77777777" w:rsidR="00980530" w:rsidRDefault="00000000">
            <w:pPr>
              <w:spacing w:after="0" w:line="252" w:lineRule="auto"/>
            </w:pPr>
            <w:r>
              <w:rPr>
                <w:sz w:val="14"/>
              </w:rPr>
              <w:t>MLflow</w:t>
            </w:r>
          </w:p>
        </w:tc>
        <w:tc>
          <w:tcPr>
            <w:tcW w:w="6660" w:type="dxa"/>
            <w:shd w:val="clear" w:color="auto" w:fill="F7F9FB"/>
          </w:tcPr>
          <w:p w14:paraId="0F9192A6" w14:textId="77777777" w:rsidR="00980530" w:rsidRDefault="00000000">
            <w:pPr>
              <w:spacing w:after="0" w:line="252" w:lineRule="auto"/>
            </w:pPr>
            <w:r>
              <w:rPr>
                <w:sz w:val="14"/>
              </w:rPr>
              <w:t>Experiment tracking, model registry, lineage, and deployment records</w:t>
            </w:r>
          </w:p>
        </w:tc>
      </w:tr>
      <w:tr w:rsidR="00980530" w14:paraId="5E4DFF7E" w14:textId="77777777">
        <w:trPr>
          <w:cantSplit/>
        </w:trPr>
        <w:tc>
          <w:tcPr>
            <w:tcW w:w="2700" w:type="dxa"/>
          </w:tcPr>
          <w:p w14:paraId="2BAA73FA" w14:textId="77777777" w:rsidR="00980530" w:rsidRDefault="00000000">
            <w:pPr>
              <w:spacing w:after="0" w:line="252" w:lineRule="auto"/>
            </w:pPr>
            <w:r>
              <w:rPr>
                <w:sz w:val="14"/>
              </w:rPr>
              <w:t>Evidently</w:t>
            </w:r>
          </w:p>
        </w:tc>
        <w:tc>
          <w:tcPr>
            <w:tcW w:w="6660" w:type="dxa"/>
          </w:tcPr>
          <w:p w14:paraId="45300574" w14:textId="77777777" w:rsidR="00980530" w:rsidRDefault="00000000">
            <w:pPr>
              <w:spacing w:after="0" w:line="252" w:lineRule="auto"/>
            </w:pPr>
            <w:r>
              <w:rPr>
                <w:sz w:val="14"/>
              </w:rPr>
              <w:t>Data quality, drift, and model monitoring</w:t>
            </w:r>
          </w:p>
        </w:tc>
      </w:tr>
      <w:tr w:rsidR="00980530" w14:paraId="4D103014" w14:textId="77777777">
        <w:trPr>
          <w:cantSplit/>
        </w:trPr>
        <w:tc>
          <w:tcPr>
            <w:tcW w:w="2700" w:type="dxa"/>
            <w:shd w:val="clear" w:color="auto" w:fill="F7F9FB"/>
          </w:tcPr>
          <w:p w14:paraId="714F6222" w14:textId="77777777" w:rsidR="00980530" w:rsidRDefault="00000000">
            <w:pPr>
              <w:spacing w:after="0" w:line="252" w:lineRule="auto"/>
            </w:pPr>
            <w:r>
              <w:rPr>
                <w:sz w:val="14"/>
              </w:rPr>
              <w:t>Deepchecks</w:t>
            </w:r>
          </w:p>
        </w:tc>
        <w:tc>
          <w:tcPr>
            <w:tcW w:w="6660" w:type="dxa"/>
            <w:shd w:val="clear" w:color="auto" w:fill="F7F9FB"/>
          </w:tcPr>
          <w:p w14:paraId="0D7498A2" w14:textId="77777777" w:rsidR="00980530" w:rsidRDefault="00000000">
            <w:pPr>
              <w:spacing w:after="0" w:line="252" w:lineRule="auto"/>
            </w:pPr>
            <w:r>
              <w:rPr>
                <w:sz w:val="14"/>
              </w:rPr>
              <w:t>Data and model validation for ML and LLM applications</w:t>
            </w:r>
          </w:p>
        </w:tc>
      </w:tr>
      <w:tr w:rsidR="00980530" w14:paraId="071A712A" w14:textId="77777777">
        <w:trPr>
          <w:cantSplit/>
        </w:trPr>
        <w:tc>
          <w:tcPr>
            <w:tcW w:w="2700" w:type="dxa"/>
          </w:tcPr>
          <w:p w14:paraId="01115612" w14:textId="77777777" w:rsidR="00980530" w:rsidRDefault="00000000">
            <w:pPr>
              <w:spacing w:after="0" w:line="252" w:lineRule="auto"/>
            </w:pPr>
            <w:r>
              <w:rPr>
                <w:sz w:val="14"/>
              </w:rPr>
              <w:t>ModelScan</w:t>
            </w:r>
          </w:p>
        </w:tc>
        <w:tc>
          <w:tcPr>
            <w:tcW w:w="6660" w:type="dxa"/>
          </w:tcPr>
          <w:p w14:paraId="111FAC1C" w14:textId="77777777" w:rsidR="00980530" w:rsidRDefault="00000000">
            <w:pPr>
              <w:spacing w:after="0" w:line="252" w:lineRule="auto"/>
            </w:pPr>
            <w:r>
              <w:rPr>
                <w:sz w:val="14"/>
              </w:rPr>
              <w:t>Static scanning of serialized model files</w:t>
            </w:r>
          </w:p>
        </w:tc>
      </w:tr>
      <w:tr w:rsidR="00980530" w14:paraId="23BA2C09" w14:textId="77777777">
        <w:trPr>
          <w:cantSplit/>
        </w:trPr>
        <w:tc>
          <w:tcPr>
            <w:tcW w:w="2700" w:type="dxa"/>
            <w:shd w:val="clear" w:color="auto" w:fill="F7F9FB"/>
          </w:tcPr>
          <w:p w14:paraId="1C73FFB6" w14:textId="77777777" w:rsidR="00980530" w:rsidRDefault="00000000">
            <w:pPr>
              <w:spacing w:after="0" w:line="252" w:lineRule="auto"/>
            </w:pPr>
            <w:r>
              <w:rPr>
                <w:sz w:val="14"/>
              </w:rPr>
              <w:t>Gitleaks</w:t>
            </w:r>
          </w:p>
        </w:tc>
        <w:tc>
          <w:tcPr>
            <w:tcW w:w="6660" w:type="dxa"/>
            <w:shd w:val="clear" w:color="auto" w:fill="F7F9FB"/>
          </w:tcPr>
          <w:p w14:paraId="2925A1BA" w14:textId="77777777" w:rsidR="00980530" w:rsidRDefault="00000000">
            <w:pPr>
              <w:spacing w:after="0" w:line="252" w:lineRule="auto"/>
            </w:pPr>
            <w:r>
              <w:rPr>
                <w:sz w:val="14"/>
              </w:rPr>
              <w:t>Secret discovery in source code and history</w:t>
            </w:r>
          </w:p>
        </w:tc>
      </w:tr>
      <w:tr w:rsidR="00980530" w14:paraId="3F13EF9B" w14:textId="77777777">
        <w:trPr>
          <w:cantSplit/>
        </w:trPr>
        <w:tc>
          <w:tcPr>
            <w:tcW w:w="2700" w:type="dxa"/>
          </w:tcPr>
          <w:p w14:paraId="38380DBB" w14:textId="77777777" w:rsidR="00980530" w:rsidRDefault="00000000">
            <w:pPr>
              <w:spacing w:after="0" w:line="252" w:lineRule="auto"/>
            </w:pPr>
            <w:r>
              <w:rPr>
                <w:sz w:val="14"/>
              </w:rPr>
              <w:t>Trivy</w:t>
            </w:r>
          </w:p>
        </w:tc>
        <w:tc>
          <w:tcPr>
            <w:tcW w:w="6660" w:type="dxa"/>
          </w:tcPr>
          <w:p w14:paraId="59738075" w14:textId="77777777" w:rsidR="00980530" w:rsidRDefault="00000000">
            <w:pPr>
              <w:spacing w:after="0" w:line="252" w:lineRule="auto"/>
            </w:pPr>
            <w:r>
              <w:rPr>
                <w:sz w:val="14"/>
              </w:rPr>
              <w:t>Vulnerability, secret, dependency, image, and configuration scanning</w:t>
            </w:r>
          </w:p>
        </w:tc>
      </w:tr>
      <w:tr w:rsidR="00980530" w14:paraId="10B0DB5D" w14:textId="77777777">
        <w:trPr>
          <w:cantSplit/>
        </w:trPr>
        <w:tc>
          <w:tcPr>
            <w:tcW w:w="2700" w:type="dxa"/>
            <w:shd w:val="clear" w:color="auto" w:fill="F7F9FB"/>
          </w:tcPr>
          <w:p w14:paraId="7ADBE4BF" w14:textId="77777777" w:rsidR="00980530" w:rsidRDefault="00000000">
            <w:pPr>
              <w:spacing w:after="0" w:line="252" w:lineRule="auto"/>
            </w:pPr>
            <w:r>
              <w:rPr>
                <w:sz w:val="14"/>
              </w:rPr>
              <w:t>MITRE ATLAS</w:t>
            </w:r>
          </w:p>
        </w:tc>
        <w:tc>
          <w:tcPr>
            <w:tcW w:w="6660" w:type="dxa"/>
            <w:shd w:val="clear" w:color="auto" w:fill="F7F9FB"/>
          </w:tcPr>
          <w:p w14:paraId="60E3729D" w14:textId="77777777" w:rsidR="00980530" w:rsidRDefault="00000000">
            <w:pPr>
              <w:spacing w:after="0" w:line="252" w:lineRule="auto"/>
            </w:pPr>
            <w:r>
              <w:rPr>
                <w:sz w:val="14"/>
              </w:rPr>
              <w:t>Knowledge base of adversary tactics and techniques against AI systems</w:t>
            </w:r>
          </w:p>
        </w:tc>
      </w:tr>
    </w:tbl>
    <w:p w14:paraId="6BDC2898" w14:textId="77777777" w:rsidR="00980530" w:rsidRDefault="00980530">
      <w:pPr>
        <w:spacing w:after="0"/>
      </w:pPr>
    </w:p>
    <w:tbl>
      <w:tblPr>
        <w:tblStyle w:val="TableGrid"/>
        <w:tblW w:w="9360" w:type="dxa"/>
        <w:tblInd w:w="120" w:type="dxa"/>
        <w:tblLayout w:type="fixed"/>
        <w:tblLook w:val="04A0" w:firstRow="1" w:lastRow="0" w:firstColumn="1" w:lastColumn="0" w:noHBand="0" w:noVBand="1"/>
      </w:tblPr>
      <w:tblGrid>
        <w:gridCol w:w="9360"/>
      </w:tblGrid>
      <w:tr w:rsidR="00980530" w14:paraId="54551EA8" w14:textId="77777777">
        <w:trPr>
          <w:cantSplit/>
        </w:trPr>
        <w:tc>
          <w:tcPr>
            <w:tcW w:w="9360" w:type="dxa"/>
            <w:shd w:val="clear" w:color="auto" w:fill="FFF7E6"/>
            <w:tcMar>
              <w:top w:w="90" w:type="dxa"/>
              <w:left w:w="120" w:type="dxa"/>
              <w:bottom w:w="90" w:type="dxa"/>
              <w:right w:w="120" w:type="dxa"/>
            </w:tcMar>
            <w:vAlign w:val="center"/>
          </w:tcPr>
          <w:p w14:paraId="780E36B1" w14:textId="77777777" w:rsidR="00980530" w:rsidRDefault="00000000">
            <w:pPr>
              <w:spacing w:after="0"/>
            </w:pPr>
            <w:r>
              <w:rPr>
                <w:b/>
                <w:color w:val="D69E2E"/>
              </w:rPr>
              <w:t xml:space="preserve">Authorization and safety: </w:t>
            </w:r>
            <w:r>
              <w:t>Use tools only against systems, models, accounts, repositories, data, and providers you own or are expressly authorized to test. Start with isolated labs and synthetic data. Set request, cost, time, content, and stop limits. Protect credentials, prompts, outputs, and findings.</w:t>
            </w:r>
          </w:p>
        </w:tc>
      </w:tr>
    </w:tbl>
    <w:p w14:paraId="608604B2" w14:textId="77777777" w:rsidR="00980530" w:rsidRDefault="00980530">
      <w:pPr>
        <w:spacing w:after="0"/>
      </w:pPr>
    </w:p>
    <w:p w14:paraId="106F0F90" w14:textId="77777777" w:rsidR="00980530" w:rsidRDefault="00000000">
      <w:pPr>
        <w:pStyle w:val="Heading2"/>
      </w:pPr>
      <w:bookmarkStart w:id="53" w:name="_Toc234939355"/>
      <w:r>
        <w:t>26.1 Garak</w:t>
      </w:r>
      <w:bookmarkEnd w:id="53"/>
    </w:p>
    <w:p w14:paraId="0FB4B433" w14:textId="77777777" w:rsidR="00980530" w:rsidRDefault="00000000">
      <w:r>
        <w:t xml:space="preserve">Purpose: LLM vulnerability scanning and probe framework. Official project: </w:t>
      </w:r>
      <w:hyperlink r:id="rId17">
        <w:proofErr w:type="spellStart"/>
        <w:r>
          <w:rPr>
            <w:color w:val="2E74B5"/>
            <w:u w:val="single"/>
          </w:rPr>
          <w:t>Garak</w:t>
        </w:r>
        <w:proofErr w:type="spellEnd"/>
      </w:hyperlink>
    </w:p>
    <w:p w14:paraId="2271B470" w14:textId="77777777" w:rsidR="00980530" w:rsidRDefault="00000000">
      <w:r>
        <w:t>Safe quick start: Install in an isolated environment; select a lab model and a small approved probe set; protect prompts and outputs; validate results manually.</w:t>
      </w:r>
    </w:p>
    <w:p w14:paraId="7F23F118"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20E51FB4" w14:textId="77777777" w:rsidR="00980530" w:rsidRDefault="00000000">
      <w:pPr>
        <w:pStyle w:val="Heading2"/>
      </w:pPr>
      <w:bookmarkStart w:id="54" w:name="_Toc234939356"/>
      <w:r>
        <w:t>26.2 Promptfoo</w:t>
      </w:r>
      <w:bookmarkEnd w:id="54"/>
    </w:p>
    <w:p w14:paraId="10FE0B25" w14:textId="77777777" w:rsidR="00980530" w:rsidRDefault="00000000">
      <w:r>
        <w:t xml:space="preserve">Purpose: Prompt, model, RAG, and red-team evaluation. Official project: </w:t>
      </w:r>
      <w:hyperlink r:id="rId18">
        <w:r>
          <w:rPr>
            <w:color w:val="2E74B5"/>
            <w:u w:val="single"/>
          </w:rPr>
          <w:t>Promptfoo</w:t>
        </w:r>
      </w:hyperlink>
    </w:p>
    <w:p w14:paraId="7CFE3A3E" w14:textId="77777777" w:rsidR="00980530" w:rsidRDefault="00000000">
      <w:r>
        <w:t>Safe quick start: Create a small YAML test suite with expected behavior; use synthetic data; run locally; review failures; add the suite to version control and CI.</w:t>
      </w:r>
    </w:p>
    <w:p w14:paraId="400D5861"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5B0464D1" w14:textId="77777777" w:rsidR="00980530" w:rsidRDefault="00000000">
      <w:pPr>
        <w:pStyle w:val="Heading2"/>
      </w:pPr>
      <w:bookmarkStart w:id="55" w:name="_Toc234939357"/>
      <w:r>
        <w:lastRenderedPageBreak/>
        <w:t>26.3 Giskard</w:t>
      </w:r>
      <w:bookmarkEnd w:id="55"/>
    </w:p>
    <w:p w14:paraId="529C8F20" w14:textId="77777777" w:rsidR="00980530" w:rsidRDefault="00000000">
      <w:r>
        <w:t xml:space="preserve">Purpose: Testing and vulnerability scanning for ML and LLM systems. Official project: </w:t>
      </w:r>
      <w:hyperlink r:id="rId19">
        <w:r>
          <w:rPr>
            <w:color w:val="2E74B5"/>
            <w:u w:val="single"/>
          </w:rPr>
          <w:t>Giskard</w:t>
        </w:r>
      </w:hyperlink>
    </w:p>
    <w:p w14:paraId="5B2B995D" w14:textId="77777777" w:rsidR="00980530" w:rsidRDefault="00000000">
      <w:r>
        <w:t>Safe quick start: Connect only an approved test model and dataset; run focused scans; review assumptions and false positives; preserve the report and remediation retest.</w:t>
      </w:r>
    </w:p>
    <w:p w14:paraId="32A75D5A"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59B513FE" w14:textId="77777777" w:rsidR="00980530" w:rsidRDefault="00000000">
      <w:pPr>
        <w:pStyle w:val="Heading2"/>
      </w:pPr>
      <w:bookmarkStart w:id="56" w:name="_Toc234939358"/>
      <w:r>
        <w:t>26.4 PyRIT</w:t>
      </w:r>
      <w:bookmarkEnd w:id="56"/>
    </w:p>
    <w:p w14:paraId="12CCF05C" w14:textId="77777777" w:rsidR="00980530" w:rsidRDefault="00000000">
      <w:r>
        <w:t xml:space="preserve">Purpose: Risk identification and red-team orchestration for generative AI. Official project: </w:t>
      </w:r>
      <w:hyperlink r:id="rId20">
        <w:r>
          <w:rPr>
            <w:color w:val="2E74B5"/>
            <w:u w:val="single"/>
          </w:rPr>
          <w:t>PyRIT</w:t>
        </w:r>
      </w:hyperlink>
    </w:p>
    <w:p w14:paraId="5B2DC147" w14:textId="77777777" w:rsidR="00980530" w:rsidRDefault="00000000">
      <w:r>
        <w:t>Safe quick start: Use a lab target and documented rules of engagement; start with harmless objectives; cap requests and cost; review transcripts; never test third parties without permission.</w:t>
      </w:r>
    </w:p>
    <w:p w14:paraId="055CA20E"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4DC19DB8" w14:textId="77777777" w:rsidR="00980530" w:rsidRDefault="00000000">
      <w:pPr>
        <w:pStyle w:val="Heading2"/>
      </w:pPr>
      <w:bookmarkStart w:id="57" w:name="_Toc234939359"/>
      <w:r>
        <w:t>26.5 Inspect AI</w:t>
      </w:r>
      <w:bookmarkEnd w:id="57"/>
    </w:p>
    <w:p w14:paraId="17CC833F" w14:textId="77777777" w:rsidR="00980530" w:rsidRDefault="00000000">
      <w:r>
        <w:t xml:space="preserve">Purpose: Reproducible AI model evaluations. Official project: </w:t>
      </w:r>
      <w:hyperlink r:id="rId21">
        <w:r>
          <w:rPr>
            <w:color w:val="2E74B5"/>
            <w:u w:val="single"/>
          </w:rPr>
          <w:t>Inspect AI</w:t>
        </w:r>
      </w:hyperlink>
    </w:p>
    <w:p w14:paraId="1BD3D4D7" w14:textId="77777777" w:rsidR="00980530" w:rsidRDefault="00000000">
      <w:r>
        <w:t>Safe quick start: Define a task, dataset, solver, and scorer; pin versions; run against an approved model; retain logs, configuration, results, and limitations.</w:t>
      </w:r>
    </w:p>
    <w:p w14:paraId="2899047D"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114DF4B9" w14:textId="77777777" w:rsidR="00980530" w:rsidRDefault="00000000">
      <w:pPr>
        <w:pStyle w:val="Heading2"/>
      </w:pPr>
      <w:bookmarkStart w:id="58" w:name="_Toc234939360"/>
      <w:r>
        <w:t>26.6 Adversarial Robustness Toolbox</w:t>
      </w:r>
      <w:bookmarkEnd w:id="58"/>
    </w:p>
    <w:p w14:paraId="76B2115B" w14:textId="77777777" w:rsidR="00980530" w:rsidRDefault="00000000">
      <w:r>
        <w:t xml:space="preserve">Purpose: Adversarial ML attacks and defenses for authorized research. Official project: </w:t>
      </w:r>
      <w:hyperlink r:id="rId22">
        <w:r>
          <w:rPr>
            <w:color w:val="2E74B5"/>
            <w:u w:val="single"/>
          </w:rPr>
          <w:t>Adversarial Robustness Toolbox</w:t>
        </w:r>
      </w:hyperlink>
    </w:p>
    <w:p w14:paraId="2850BA15" w14:textId="3B88EB0F" w:rsidR="00980530" w:rsidRDefault="00000000">
      <w:r>
        <w:t xml:space="preserve">Safe quick start: Use a local toy model and synthetic data; select </w:t>
      </w:r>
      <w:r w:rsidR="001E4DC2">
        <w:t>a single threat; compare baseline and defended results; document applicability and limitations</w:t>
      </w:r>
      <w:r>
        <w:t>.</w:t>
      </w:r>
    </w:p>
    <w:p w14:paraId="3BFF925E"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569EF8B6" w14:textId="77777777" w:rsidR="00980530" w:rsidRDefault="00000000">
      <w:pPr>
        <w:pStyle w:val="Heading2"/>
      </w:pPr>
      <w:bookmarkStart w:id="59" w:name="_Toc234939361"/>
      <w:r>
        <w:t>26.7 LLM Guard</w:t>
      </w:r>
      <w:bookmarkEnd w:id="59"/>
    </w:p>
    <w:p w14:paraId="2BB852C8" w14:textId="77777777" w:rsidR="00980530" w:rsidRDefault="00000000">
      <w:r>
        <w:t xml:space="preserve">Purpose: Input and output scanners for LLM applications. Official project: </w:t>
      </w:r>
      <w:hyperlink r:id="rId23">
        <w:r>
          <w:rPr>
            <w:color w:val="2E74B5"/>
            <w:u w:val="single"/>
          </w:rPr>
          <w:t>LLM Guard</w:t>
        </w:r>
      </w:hyperlink>
    </w:p>
    <w:p w14:paraId="594C9560" w14:textId="77777777" w:rsidR="00980530" w:rsidRDefault="00000000">
      <w:r>
        <w:t>Safe quick start: Test scanners on synthetic prompts before production; tune thresholds; measure missed and blocked cases; use as one layer, not the only control.</w:t>
      </w:r>
    </w:p>
    <w:p w14:paraId="6A0B7218" w14:textId="77777777" w:rsidR="00980530" w:rsidRDefault="00000000">
      <w:r>
        <w:lastRenderedPageBreak/>
        <w:t>Retain: written authority, target and version, environment, data, identity/permissions, tool/version/configuration, test cases, thresholds, date, logs, results, analyst validation, limitations, finding, correction, and retest.</w:t>
      </w:r>
    </w:p>
    <w:p w14:paraId="5424E3FA" w14:textId="77777777" w:rsidR="00980530" w:rsidRDefault="00000000">
      <w:pPr>
        <w:pStyle w:val="Heading2"/>
      </w:pPr>
      <w:bookmarkStart w:id="60" w:name="_Toc234939362"/>
      <w:r>
        <w:t>26.8 Presidio</w:t>
      </w:r>
      <w:bookmarkEnd w:id="60"/>
    </w:p>
    <w:p w14:paraId="264ABED2" w14:textId="77777777" w:rsidR="00980530" w:rsidRDefault="00000000">
      <w:r>
        <w:t xml:space="preserve">Purpose: Detection and de-identification of personally identifiable information. Official project: </w:t>
      </w:r>
      <w:hyperlink r:id="rId24">
        <w:r>
          <w:rPr>
            <w:color w:val="2E74B5"/>
            <w:u w:val="single"/>
          </w:rPr>
          <w:t>Presidio</w:t>
        </w:r>
      </w:hyperlink>
    </w:p>
    <w:p w14:paraId="1C873F54" w14:textId="77777777" w:rsidR="00980530" w:rsidRDefault="00000000">
      <w:r>
        <w:t>Safe quick start: Run on synthetic samples; configure recognizers for the data and language; review false positives and misses; protect analyzer output.</w:t>
      </w:r>
    </w:p>
    <w:p w14:paraId="0B954678"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78BD31F9" w14:textId="77777777" w:rsidR="00980530" w:rsidRDefault="00000000">
      <w:pPr>
        <w:pStyle w:val="Heading2"/>
      </w:pPr>
      <w:bookmarkStart w:id="61" w:name="_Toc234939363"/>
      <w:r>
        <w:t>26.9 Guardrails AI</w:t>
      </w:r>
      <w:bookmarkEnd w:id="61"/>
    </w:p>
    <w:p w14:paraId="0D330922" w14:textId="77777777" w:rsidR="00980530" w:rsidRDefault="00000000">
      <w:r>
        <w:t xml:space="preserve">Purpose: Structured validation and guardrails for model outputs. Official project: </w:t>
      </w:r>
      <w:hyperlink r:id="rId25">
        <w:r>
          <w:rPr>
            <w:color w:val="2E74B5"/>
            <w:u w:val="single"/>
          </w:rPr>
          <w:t>Guardrails AI</w:t>
        </w:r>
      </w:hyperlink>
    </w:p>
    <w:p w14:paraId="79F21193" w14:textId="77777777" w:rsidR="00980530" w:rsidRDefault="00000000">
      <w:r>
        <w:t>Safe quick start: Define an output schema and validators; test valid, invalid, and adversarial cases; fail safely; log validation decisions without exposing sensitive content.</w:t>
      </w:r>
    </w:p>
    <w:p w14:paraId="56992565"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4C3C6A3C" w14:textId="77777777" w:rsidR="00980530" w:rsidRDefault="00000000">
      <w:pPr>
        <w:pStyle w:val="Heading2"/>
      </w:pPr>
      <w:bookmarkStart w:id="62" w:name="_Toc234939364"/>
      <w:r>
        <w:t>26.10 OpenAI Evals</w:t>
      </w:r>
      <w:bookmarkEnd w:id="62"/>
    </w:p>
    <w:p w14:paraId="44C451C5" w14:textId="77777777" w:rsidR="00980530" w:rsidRDefault="00000000">
      <w:r>
        <w:t xml:space="preserve">Purpose: Open-source framework for model and system evaluation. Official project: </w:t>
      </w:r>
      <w:hyperlink r:id="rId26">
        <w:r>
          <w:rPr>
            <w:color w:val="2E74B5"/>
            <w:u w:val="single"/>
          </w:rPr>
          <w:t>OpenAI Evals</w:t>
        </w:r>
      </w:hyperlink>
    </w:p>
    <w:p w14:paraId="3A81C177" w14:textId="77777777" w:rsidR="00980530" w:rsidRDefault="00000000">
      <w:r>
        <w:t>Safe quick start: Create a small private evaluation set; define measurable criteria; run a baseline and candidate; inspect failures; protect test data and credentials.</w:t>
      </w:r>
    </w:p>
    <w:p w14:paraId="1EE7D656"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3F166E7E" w14:textId="77777777" w:rsidR="00980530" w:rsidRDefault="00000000">
      <w:pPr>
        <w:pStyle w:val="Heading2"/>
      </w:pPr>
      <w:bookmarkStart w:id="63" w:name="_Toc234939365"/>
      <w:r>
        <w:t>26.11 Langfuse</w:t>
      </w:r>
      <w:bookmarkEnd w:id="63"/>
    </w:p>
    <w:p w14:paraId="5A99BC07" w14:textId="77777777" w:rsidR="00980530" w:rsidRDefault="00000000">
      <w:r>
        <w:t xml:space="preserve">Purpose: Open-source LLM tracing, prompt management, and evaluation. Official project: </w:t>
      </w:r>
      <w:hyperlink r:id="rId27">
        <w:r>
          <w:rPr>
            <w:color w:val="2E74B5"/>
            <w:u w:val="single"/>
          </w:rPr>
          <w:t>Langfuse</w:t>
        </w:r>
      </w:hyperlink>
    </w:p>
    <w:p w14:paraId="56CF33BB" w14:textId="77777777" w:rsidR="00980530" w:rsidRDefault="00000000">
      <w:r>
        <w:t>Safe quick start: Self-host or configure an approved environment; redact sensitive fields; trace a lab workflow; set access and retention; build a small quality dashboard.</w:t>
      </w:r>
    </w:p>
    <w:p w14:paraId="660068F2"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38C6E7DA" w14:textId="77777777" w:rsidR="00980530" w:rsidRDefault="00000000">
      <w:pPr>
        <w:pStyle w:val="Heading2"/>
      </w:pPr>
      <w:bookmarkStart w:id="64" w:name="_Toc234939366"/>
      <w:r>
        <w:t>26.12 MLflow</w:t>
      </w:r>
      <w:bookmarkEnd w:id="64"/>
    </w:p>
    <w:p w14:paraId="41B96B2A" w14:textId="77777777" w:rsidR="00980530" w:rsidRDefault="00000000">
      <w:r>
        <w:t xml:space="preserve">Purpose: Experiment tracking, model registry, lineage, and deployment records. Official project: </w:t>
      </w:r>
      <w:hyperlink r:id="rId28">
        <w:r>
          <w:rPr>
            <w:color w:val="2E74B5"/>
            <w:u w:val="single"/>
          </w:rPr>
          <w:t>MLflow</w:t>
        </w:r>
      </w:hyperlink>
    </w:p>
    <w:p w14:paraId="0151035A" w14:textId="77777777" w:rsidR="00980530" w:rsidRDefault="00000000">
      <w:r>
        <w:lastRenderedPageBreak/>
        <w:t>Safe quick start: Use a local project; log parameters, dataset reference, metrics, artifacts, owner, and approval; register only a tested model; restrict registry changes.</w:t>
      </w:r>
    </w:p>
    <w:p w14:paraId="1BFA460D"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6B5E1698" w14:textId="77777777" w:rsidR="00980530" w:rsidRDefault="00000000">
      <w:pPr>
        <w:pStyle w:val="Heading2"/>
      </w:pPr>
      <w:bookmarkStart w:id="65" w:name="_Toc234939367"/>
      <w:r>
        <w:t>26.13 Evidently</w:t>
      </w:r>
      <w:bookmarkEnd w:id="65"/>
    </w:p>
    <w:p w14:paraId="1395C191" w14:textId="77777777" w:rsidR="00980530" w:rsidRDefault="00000000">
      <w:r>
        <w:t xml:space="preserve">Purpose: Data quality, drift, and model monitoring. Official project: </w:t>
      </w:r>
      <w:hyperlink r:id="rId29">
        <w:r>
          <w:rPr>
            <w:color w:val="2E74B5"/>
            <w:u w:val="single"/>
          </w:rPr>
          <w:t>Evidently</w:t>
        </w:r>
      </w:hyperlink>
    </w:p>
    <w:p w14:paraId="732F889A" w14:textId="77777777" w:rsidR="00980530" w:rsidRDefault="00000000">
      <w:r>
        <w:t>Safe quick start: Create reference and current synthetic datasets; run a report; define action thresholds; investigate drift before retraining or rollback.</w:t>
      </w:r>
    </w:p>
    <w:p w14:paraId="01986D3E"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4FA38936" w14:textId="77777777" w:rsidR="00980530" w:rsidRDefault="00000000">
      <w:pPr>
        <w:pStyle w:val="Heading2"/>
      </w:pPr>
      <w:bookmarkStart w:id="66" w:name="_Toc234939368"/>
      <w:r>
        <w:t>26.14 Deepchecks</w:t>
      </w:r>
      <w:bookmarkEnd w:id="66"/>
    </w:p>
    <w:p w14:paraId="4FD3C478" w14:textId="77777777" w:rsidR="00980530" w:rsidRDefault="00000000">
      <w:r>
        <w:t xml:space="preserve">Purpose: Data and model validation for ML and LLM applications. Official project: </w:t>
      </w:r>
      <w:hyperlink r:id="rId30">
        <w:r>
          <w:rPr>
            <w:color w:val="2E74B5"/>
            <w:u w:val="single"/>
          </w:rPr>
          <w:t>Deepchecks</w:t>
        </w:r>
      </w:hyperlink>
    </w:p>
    <w:p w14:paraId="0A250B76" w14:textId="77777777" w:rsidR="00980530" w:rsidRDefault="00000000">
      <w:r>
        <w:t>Safe quick start: Run a selected test suite on approved data; review failing checks and relevance; record exceptions; rerun after correction.</w:t>
      </w:r>
    </w:p>
    <w:p w14:paraId="4A355581"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7B1E1312" w14:textId="77777777" w:rsidR="00980530" w:rsidRDefault="00000000">
      <w:pPr>
        <w:pStyle w:val="Heading2"/>
      </w:pPr>
      <w:bookmarkStart w:id="67" w:name="_Toc234939369"/>
      <w:r>
        <w:t>26.15 ModelScan</w:t>
      </w:r>
      <w:bookmarkEnd w:id="67"/>
    </w:p>
    <w:p w14:paraId="4BCE983E" w14:textId="77777777" w:rsidR="00980530" w:rsidRDefault="00000000">
      <w:r>
        <w:t xml:space="preserve">Purpose: Static scanning of serialized model files. Official project: </w:t>
      </w:r>
      <w:hyperlink r:id="rId31">
        <w:r>
          <w:rPr>
            <w:color w:val="2E74B5"/>
            <w:u w:val="single"/>
          </w:rPr>
          <w:t>ModelScan</w:t>
        </w:r>
      </w:hyperlink>
    </w:p>
    <w:p w14:paraId="4FB3625B" w14:textId="77777777" w:rsidR="00980530" w:rsidRDefault="00000000">
      <w:r>
        <w:t>Safe quick start: Scan downloaded model artifacts in quarantine; verify source and hash; investigate warnings; never load an untrusted artifact merely to test it.</w:t>
      </w:r>
    </w:p>
    <w:p w14:paraId="2FD1231D"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053CD226" w14:textId="77777777" w:rsidR="00980530" w:rsidRDefault="00000000">
      <w:pPr>
        <w:pStyle w:val="Heading2"/>
      </w:pPr>
      <w:bookmarkStart w:id="68" w:name="_Toc234939370"/>
      <w:r>
        <w:t>26.16 Gitleaks</w:t>
      </w:r>
      <w:bookmarkEnd w:id="68"/>
    </w:p>
    <w:p w14:paraId="0956C1A4" w14:textId="77777777" w:rsidR="00980530" w:rsidRDefault="00000000">
      <w:r>
        <w:t xml:space="preserve">Purpose: Secret discovery in source code and history. Official project: </w:t>
      </w:r>
      <w:hyperlink r:id="rId32">
        <w:r>
          <w:rPr>
            <w:color w:val="2E74B5"/>
            <w:u w:val="single"/>
          </w:rPr>
          <w:t>Gitleaks</w:t>
        </w:r>
      </w:hyperlink>
    </w:p>
    <w:p w14:paraId="604F6F24" w14:textId="77777777" w:rsidR="00980530" w:rsidRDefault="00000000">
      <w:r>
        <w:t>Safe quick start: Scan an authorized repository; validate findings; revoke exposed test credentials; remove safely; add prevention; rescan.</w:t>
      </w:r>
    </w:p>
    <w:p w14:paraId="6267AB9E"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3E2FA9AF" w14:textId="77777777" w:rsidR="00980530" w:rsidRDefault="00000000">
      <w:pPr>
        <w:pStyle w:val="Heading2"/>
      </w:pPr>
      <w:bookmarkStart w:id="69" w:name="_Toc234939371"/>
      <w:r>
        <w:lastRenderedPageBreak/>
        <w:t>26.17 Trivy</w:t>
      </w:r>
      <w:bookmarkEnd w:id="69"/>
    </w:p>
    <w:p w14:paraId="458D7DE2" w14:textId="77777777" w:rsidR="00980530" w:rsidRDefault="00000000">
      <w:r>
        <w:t xml:space="preserve">Purpose: Vulnerability, secret, dependency, image, and configuration scanning. Official project: </w:t>
      </w:r>
      <w:hyperlink r:id="rId33">
        <w:r>
          <w:rPr>
            <w:color w:val="2E74B5"/>
            <w:u w:val="single"/>
          </w:rPr>
          <w:t>Trivy</w:t>
        </w:r>
      </w:hyperlink>
    </w:p>
    <w:p w14:paraId="602322BD" w14:textId="77777777" w:rsidR="00980530" w:rsidRDefault="00000000">
      <w:r>
        <w:t>Safe quick start: Scan an authorized AI service repository or image; validate reachability and context; correct or approve a time-bound exception; rescan.</w:t>
      </w:r>
    </w:p>
    <w:p w14:paraId="3EF88C1F"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60244479" w14:textId="77777777" w:rsidR="00980530" w:rsidRDefault="00000000">
      <w:pPr>
        <w:pStyle w:val="Heading2"/>
      </w:pPr>
      <w:bookmarkStart w:id="70" w:name="_Toc234939372"/>
      <w:r>
        <w:t>26.18 MITRE ATLAS</w:t>
      </w:r>
      <w:bookmarkEnd w:id="70"/>
    </w:p>
    <w:p w14:paraId="6A63AD2C" w14:textId="77777777" w:rsidR="00980530" w:rsidRDefault="00000000">
      <w:r>
        <w:t xml:space="preserve">Purpose: Knowledge base of adversary tactics and techniques against AI systems. Official project: </w:t>
      </w:r>
      <w:hyperlink r:id="rId34">
        <w:r>
          <w:rPr>
            <w:color w:val="2E74B5"/>
            <w:u w:val="single"/>
          </w:rPr>
          <w:t>MITRE ATLAS</w:t>
        </w:r>
      </w:hyperlink>
    </w:p>
    <w:p w14:paraId="0CF75B50" w14:textId="77777777" w:rsidR="00980530" w:rsidRDefault="00000000">
      <w:r>
        <w:t>Safe quick start: Map a lab architecture to relevant techniques; select mitigations and detections; create a tabletop scenario; do not treat the catalog as a complete checklist.</w:t>
      </w:r>
    </w:p>
    <w:p w14:paraId="0876B5E0" w14:textId="77777777" w:rsidR="00980530" w:rsidRDefault="00000000">
      <w:r>
        <w:t>Retain: written authority, target and version, environment, data, identity/permissions, tool/version/configuration, test cases, thresholds, date, logs, results, analyst validation, limitations, finding, correction, and retest.</w:t>
      </w:r>
    </w:p>
    <w:p w14:paraId="4D2C137D" w14:textId="77777777" w:rsidR="00980530" w:rsidRDefault="00000000">
      <w:pPr>
        <w:pStyle w:val="Heading1"/>
        <w:pageBreakBefore/>
      </w:pPr>
      <w:bookmarkStart w:id="71" w:name="_Toc234939373"/>
      <w:r>
        <w:lastRenderedPageBreak/>
        <w:t>27. Manager’s AI Governance Playbook</w:t>
      </w:r>
      <w:bookmarkEnd w:id="71"/>
    </w:p>
    <w:p w14:paraId="2EF47655" w14:textId="77777777" w:rsidR="00980530" w:rsidRDefault="00000000">
      <w:pPr>
        <w:spacing w:after="200"/>
      </w:pPr>
      <w:r>
        <w:rPr>
          <w:i/>
          <w:color w:val="5B6570"/>
          <w:sz w:val="22"/>
        </w:rPr>
        <w:t>Managers create value by setting decision rights, limiting authority, demanding evidence, and stopping unsafe work.</w:t>
      </w:r>
    </w:p>
    <w:tbl>
      <w:tblPr>
        <w:tblStyle w:val="TableGrid"/>
        <w:tblW w:w="9360" w:type="dxa"/>
        <w:tblInd w:w="120" w:type="dxa"/>
        <w:tblLayout w:type="fixed"/>
        <w:tblLook w:val="04A0" w:firstRow="1" w:lastRow="0" w:firstColumn="1" w:lastColumn="0" w:noHBand="0" w:noVBand="1"/>
      </w:tblPr>
      <w:tblGrid>
        <w:gridCol w:w="2900"/>
        <w:gridCol w:w="3600"/>
        <w:gridCol w:w="2860"/>
      </w:tblGrid>
      <w:tr w:rsidR="00980530" w14:paraId="704EC889" w14:textId="77777777">
        <w:trPr>
          <w:cantSplit/>
          <w:tblHeader/>
        </w:trPr>
        <w:tc>
          <w:tcPr>
            <w:tcW w:w="2900" w:type="dxa"/>
            <w:shd w:val="clear" w:color="auto" w:fill="18324A"/>
            <w:tcMar>
              <w:top w:w="90" w:type="dxa"/>
              <w:left w:w="120" w:type="dxa"/>
              <w:bottom w:w="90" w:type="dxa"/>
              <w:right w:w="120" w:type="dxa"/>
            </w:tcMar>
            <w:vAlign w:val="center"/>
          </w:tcPr>
          <w:p w14:paraId="736C5F23" w14:textId="77777777" w:rsidR="00980530" w:rsidRDefault="00000000">
            <w:pPr>
              <w:spacing w:after="0"/>
            </w:pPr>
            <w:r>
              <w:rPr>
                <w:b/>
                <w:color w:val="FFFFFF"/>
                <w:sz w:val="14"/>
              </w:rPr>
              <w:t>Manager question</w:t>
            </w:r>
          </w:p>
        </w:tc>
        <w:tc>
          <w:tcPr>
            <w:tcW w:w="3600" w:type="dxa"/>
            <w:shd w:val="clear" w:color="auto" w:fill="18324A"/>
            <w:tcMar>
              <w:top w:w="90" w:type="dxa"/>
              <w:left w:w="120" w:type="dxa"/>
              <w:bottom w:w="90" w:type="dxa"/>
              <w:right w:w="120" w:type="dxa"/>
            </w:tcMar>
            <w:vAlign w:val="center"/>
          </w:tcPr>
          <w:p w14:paraId="1F8AADC4" w14:textId="77777777" w:rsidR="00980530" w:rsidRDefault="00000000">
            <w:pPr>
              <w:spacing w:after="0"/>
            </w:pPr>
            <w:r>
              <w:rPr>
                <w:b/>
                <w:color w:val="FFFFFF"/>
                <w:sz w:val="14"/>
              </w:rPr>
              <w:t>Strong answer</w:t>
            </w:r>
          </w:p>
        </w:tc>
        <w:tc>
          <w:tcPr>
            <w:tcW w:w="2860" w:type="dxa"/>
            <w:shd w:val="clear" w:color="auto" w:fill="18324A"/>
            <w:tcMar>
              <w:top w:w="90" w:type="dxa"/>
              <w:left w:w="120" w:type="dxa"/>
              <w:bottom w:w="90" w:type="dxa"/>
              <w:right w:w="120" w:type="dxa"/>
            </w:tcMar>
            <w:vAlign w:val="center"/>
          </w:tcPr>
          <w:p w14:paraId="2638E8FC" w14:textId="77777777" w:rsidR="00980530" w:rsidRDefault="00000000">
            <w:pPr>
              <w:spacing w:after="0"/>
            </w:pPr>
            <w:r>
              <w:rPr>
                <w:b/>
                <w:color w:val="FFFFFF"/>
                <w:sz w:val="14"/>
              </w:rPr>
              <w:t>Red flag</w:t>
            </w:r>
          </w:p>
        </w:tc>
      </w:tr>
      <w:tr w:rsidR="00980530" w14:paraId="2B4AEE5A" w14:textId="77777777">
        <w:trPr>
          <w:cantSplit/>
        </w:trPr>
        <w:tc>
          <w:tcPr>
            <w:tcW w:w="2900" w:type="dxa"/>
          </w:tcPr>
          <w:p w14:paraId="19702A6E" w14:textId="77777777" w:rsidR="00980530" w:rsidRDefault="00000000">
            <w:pPr>
              <w:spacing w:after="0" w:line="252" w:lineRule="auto"/>
            </w:pPr>
            <w:r>
              <w:rPr>
                <w:sz w:val="14"/>
              </w:rPr>
              <w:t>Why use AI?</w:t>
            </w:r>
          </w:p>
        </w:tc>
        <w:tc>
          <w:tcPr>
            <w:tcW w:w="3600" w:type="dxa"/>
          </w:tcPr>
          <w:p w14:paraId="7F187EC5" w14:textId="77777777" w:rsidR="00980530" w:rsidRDefault="00000000">
            <w:pPr>
              <w:spacing w:after="0" w:line="252" w:lineRule="auto"/>
            </w:pPr>
            <w:r>
              <w:rPr>
                <w:sz w:val="14"/>
              </w:rPr>
              <w:t>Defined need, benefit, alternative, owner, success and stop measures</w:t>
            </w:r>
          </w:p>
        </w:tc>
        <w:tc>
          <w:tcPr>
            <w:tcW w:w="2860" w:type="dxa"/>
          </w:tcPr>
          <w:p w14:paraId="69C45056" w14:textId="77777777" w:rsidR="00980530" w:rsidRDefault="00000000">
            <w:pPr>
              <w:spacing w:after="0" w:line="252" w:lineRule="auto"/>
            </w:pPr>
            <w:r>
              <w:rPr>
                <w:sz w:val="14"/>
              </w:rPr>
              <w:t>Technology looking for a problem</w:t>
            </w:r>
          </w:p>
        </w:tc>
      </w:tr>
      <w:tr w:rsidR="00980530" w14:paraId="3501978C" w14:textId="77777777">
        <w:trPr>
          <w:cantSplit/>
        </w:trPr>
        <w:tc>
          <w:tcPr>
            <w:tcW w:w="2900" w:type="dxa"/>
            <w:shd w:val="clear" w:color="auto" w:fill="F7F9FB"/>
          </w:tcPr>
          <w:p w14:paraId="74A6B6E1" w14:textId="77777777" w:rsidR="00980530" w:rsidRDefault="00000000">
            <w:pPr>
              <w:spacing w:after="0" w:line="252" w:lineRule="auto"/>
            </w:pPr>
            <w:r>
              <w:rPr>
                <w:sz w:val="14"/>
              </w:rPr>
              <w:t>Who can be harmed?</w:t>
            </w:r>
          </w:p>
        </w:tc>
        <w:tc>
          <w:tcPr>
            <w:tcW w:w="3600" w:type="dxa"/>
            <w:shd w:val="clear" w:color="auto" w:fill="F7F9FB"/>
          </w:tcPr>
          <w:p w14:paraId="3AC2BAD1" w14:textId="77777777" w:rsidR="00980530" w:rsidRDefault="00000000">
            <w:pPr>
              <w:spacing w:after="0" w:line="252" w:lineRule="auto"/>
            </w:pPr>
            <w:r>
              <w:rPr>
                <w:sz w:val="14"/>
              </w:rPr>
              <w:t>Affected people, severity, likelihood, voice, redress</w:t>
            </w:r>
          </w:p>
        </w:tc>
        <w:tc>
          <w:tcPr>
            <w:tcW w:w="2860" w:type="dxa"/>
            <w:shd w:val="clear" w:color="auto" w:fill="F7F9FB"/>
          </w:tcPr>
          <w:p w14:paraId="5B85BF1D" w14:textId="77777777" w:rsidR="00980530" w:rsidRDefault="00000000">
            <w:pPr>
              <w:spacing w:after="0" w:line="252" w:lineRule="auto"/>
            </w:pPr>
            <w:r>
              <w:rPr>
                <w:sz w:val="14"/>
              </w:rPr>
              <w:t>Only the paying user considered</w:t>
            </w:r>
          </w:p>
        </w:tc>
      </w:tr>
      <w:tr w:rsidR="00980530" w14:paraId="25F147DA" w14:textId="77777777">
        <w:trPr>
          <w:cantSplit/>
        </w:trPr>
        <w:tc>
          <w:tcPr>
            <w:tcW w:w="2900" w:type="dxa"/>
          </w:tcPr>
          <w:p w14:paraId="191FB1CD" w14:textId="77777777" w:rsidR="00980530" w:rsidRDefault="00000000">
            <w:pPr>
              <w:spacing w:after="0" w:line="252" w:lineRule="auto"/>
            </w:pPr>
            <w:r>
              <w:rPr>
                <w:sz w:val="14"/>
              </w:rPr>
              <w:t>What can it do?</w:t>
            </w:r>
          </w:p>
        </w:tc>
        <w:tc>
          <w:tcPr>
            <w:tcW w:w="3600" w:type="dxa"/>
          </w:tcPr>
          <w:p w14:paraId="6FF4B413" w14:textId="77777777" w:rsidR="00980530" w:rsidRDefault="00000000">
            <w:pPr>
              <w:spacing w:after="0" w:line="252" w:lineRule="auto"/>
            </w:pPr>
            <w:r>
              <w:rPr>
                <w:sz w:val="14"/>
              </w:rPr>
              <w:t>Documented data, decisions, tools, permissions, limits</w:t>
            </w:r>
          </w:p>
        </w:tc>
        <w:tc>
          <w:tcPr>
            <w:tcW w:w="2860" w:type="dxa"/>
          </w:tcPr>
          <w:p w14:paraId="19AD3C5C" w14:textId="77777777" w:rsidR="00980530" w:rsidRDefault="00000000">
            <w:pPr>
              <w:spacing w:after="0" w:line="252" w:lineRule="auto"/>
            </w:pPr>
            <w:r>
              <w:rPr>
                <w:sz w:val="14"/>
              </w:rPr>
              <w:t>Unknown agents, integrations, or shadow use</w:t>
            </w:r>
          </w:p>
        </w:tc>
      </w:tr>
      <w:tr w:rsidR="00980530" w14:paraId="7199954D" w14:textId="77777777">
        <w:trPr>
          <w:cantSplit/>
        </w:trPr>
        <w:tc>
          <w:tcPr>
            <w:tcW w:w="2900" w:type="dxa"/>
            <w:shd w:val="clear" w:color="auto" w:fill="F7F9FB"/>
          </w:tcPr>
          <w:p w14:paraId="345E330A" w14:textId="77777777" w:rsidR="00980530" w:rsidRDefault="00000000">
            <w:pPr>
              <w:spacing w:after="0" w:line="252" w:lineRule="auto"/>
            </w:pPr>
            <w:r>
              <w:rPr>
                <w:sz w:val="14"/>
              </w:rPr>
              <w:t>What proves readiness?</w:t>
            </w:r>
          </w:p>
        </w:tc>
        <w:tc>
          <w:tcPr>
            <w:tcW w:w="3600" w:type="dxa"/>
            <w:shd w:val="clear" w:color="auto" w:fill="F7F9FB"/>
          </w:tcPr>
          <w:p w14:paraId="1CD8CCFE" w14:textId="77777777" w:rsidR="00980530" w:rsidRDefault="00000000">
            <w:pPr>
              <w:spacing w:after="0" w:line="252" w:lineRule="auto"/>
            </w:pPr>
            <w:r>
              <w:rPr>
                <w:sz w:val="14"/>
              </w:rPr>
              <w:t>Production-like tests, thresholds, failures, independent challenge</w:t>
            </w:r>
          </w:p>
        </w:tc>
        <w:tc>
          <w:tcPr>
            <w:tcW w:w="2860" w:type="dxa"/>
            <w:shd w:val="clear" w:color="auto" w:fill="F7F9FB"/>
          </w:tcPr>
          <w:p w14:paraId="443CF541" w14:textId="77777777" w:rsidR="00980530" w:rsidRDefault="00000000">
            <w:pPr>
              <w:spacing w:after="0" w:line="252" w:lineRule="auto"/>
            </w:pPr>
            <w:r>
              <w:rPr>
                <w:sz w:val="14"/>
              </w:rPr>
              <w:t>Demo or vendor claim only</w:t>
            </w:r>
          </w:p>
        </w:tc>
      </w:tr>
      <w:tr w:rsidR="00980530" w14:paraId="3D2D1BE7" w14:textId="77777777">
        <w:trPr>
          <w:cantSplit/>
        </w:trPr>
        <w:tc>
          <w:tcPr>
            <w:tcW w:w="2900" w:type="dxa"/>
          </w:tcPr>
          <w:p w14:paraId="2C01B13F" w14:textId="77777777" w:rsidR="00980530" w:rsidRDefault="00000000">
            <w:pPr>
              <w:spacing w:after="0" w:line="252" w:lineRule="auto"/>
            </w:pPr>
            <w:r>
              <w:rPr>
                <w:sz w:val="14"/>
              </w:rPr>
              <w:t>Where is the human?</w:t>
            </w:r>
          </w:p>
        </w:tc>
        <w:tc>
          <w:tcPr>
            <w:tcW w:w="3600" w:type="dxa"/>
          </w:tcPr>
          <w:p w14:paraId="57F9848B" w14:textId="77777777" w:rsidR="00980530" w:rsidRDefault="00000000">
            <w:pPr>
              <w:spacing w:after="0" w:line="252" w:lineRule="auto"/>
            </w:pPr>
            <w:r>
              <w:rPr>
                <w:sz w:val="14"/>
              </w:rPr>
              <w:t>Competent, informed, authorized, measured oversight</w:t>
            </w:r>
          </w:p>
        </w:tc>
        <w:tc>
          <w:tcPr>
            <w:tcW w:w="2860" w:type="dxa"/>
          </w:tcPr>
          <w:p w14:paraId="1A5EAD5A" w14:textId="77777777" w:rsidR="00980530" w:rsidRDefault="00000000">
            <w:pPr>
              <w:spacing w:after="0" w:line="252" w:lineRule="auto"/>
            </w:pPr>
            <w:r>
              <w:rPr>
                <w:sz w:val="14"/>
              </w:rPr>
              <w:t>Rubber-stamp approval</w:t>
            </w:r>
          </w:p>
        </w:tc>
      </w:tr>
      <w:tr w:rsidR="00980530" w14:paraId="055BD1E0" w14:textId="77777777">
        <w:trPr>
          <w:cantSplit/>
        </w:trPr>
        <w:tc>
          <w:tcPr>
            <w:tcW w:w="2900" w:type="dxa"/>
            <w:shd w:val="clear" w:color="auto" w:fill="F7F9FB"/>
          </w:tcPr>
          <w:p w14:paraId="06944E54" w14:textId="77777777" w:rsidR="00980530" w:rsidRDefault="00000000">
            <w:pPr>
              <w:spacing w:after="0" w:line="252" w:lineRule="auto"/>
            </w:pPr>
            <w:r>
              <w:rPr>
                <w:sz w:val="14"/>
              </w:rPr>
              <w:t>What changes risk?</w:t>
            </w:r>
          </w:p>
        </w:tc>
        <w:tc>
          <w:tcPr>
            <w:tcW w:w="3600" w:type="dxa"/>
            <w:shd w:val="clear" w:color="auto" w:fill="F7F9FB"/>
          </w:tcPr>
          <w:p w14:paraId="028DA517" w14:textId="77777777" w:rsidR="00980530" w:rsidRDefault="00000000">
            <w:pPr>
              <w:spacing w:after="0" w:line="252" w:lineRule="auto"/>
            </w:pPr>
            <w:r>
              <w:rPr>
                <w:sz w:val="14"/>
              </w:rPr>
              <w:t>Inventory, monitoring, trigger list, regression, rollback</w:t>
            </w:r>
          </w:p>
        </w:tc>
        <w:tc>
          <w:tcPr>
            <w:tcW w:w="2860" w:type="dxa"/>
            <w:shd w:val="clear" w:color="auto" w:fill="F7F9FB"/>
          </w:tcPr>
          <w:p w14:paraId="0F031C28" w14:textId="77777777" w:rsidR="00980530" w:rsidRDefault="00000000">
            <w:pPr>
              <w:spacing w:after="0" w:line="252" w:lineRule="auto"/>
            </w:pPr>
            <w:r>
              <w:rPr>
                <w:sz w:val="14"/>
              </w:rPr>
              <w:t>Automatic model updates without review</w:t>
            </w:r>
          </w:p>
        </w:tc>
      </w:tr>
      <w:tr w:rsidR="00980530" w14:paraId="2AA340CE" w14:textId="77777777">
        <w:trPr>
          <w:cantSplit/>
        </w:trPr>
        <w:tc>
          <w:tcPr>
            <w:tcW w:w="2900" w:type="dxa"/>
          </w:tcPr>
          <w:p w14:paraId="2E8F305B" w14:textId="77777777" w:rsidR="00980530" w:rsidRDefault="00000000">
            <w:pPr>
              <w:spacing w:after="0" w:line="252" w:lineRule="auto"/>
            </w:pPr>
            <w:r>
              <w:rPr>
                <w:sz w:val="14"/>
              </w:rPr>
              <w:t>Who accepts residual risk?</w:t>
            </w:r>
          </w:p>
        </w:tc>
        <w:tc>
          <w:tcPr>
            <w:tcW w:w="3600" w:type="dxa"/>
          </w:tcPr>
          <w:p w14:paraId="463ECC74" w14:textId="77777777" w:rsidR="00980530" w:rsidRDefault="00000000">
            <w:pPr>
              <w:spacing w:after="0" w:line="252" w:lineRule="auto"/>
            </w:pPr>
            <w:r>
              <w:rPr>
                <w:sz w:val="14"/>
              </w:rPr>
              <w:t>Named authority within appetite, conditions and expiry</w:t>
            </w:r>
          </w:p>
        </w:tc>
        <w:tc>
          <w:tcPr>
            <w:tcW w:w="2860" w:type="dxa"/>
          </w:tcPr>
          <w:p w14:paraId="72365D39" w14:textId="77777777" w:rsidR="00980530" w:rsidRDefault="00000000">
            <w:pPr>
              <w:spacing w:after="0" w:line="252" w:lineRule="auto"/>
            </w:pPr>
            <w:r>
              <w:rPr>
                <w:sz w:val="14"/>
              </w:rPr>
              <w:t>Developer accepts business/legal risk alone</w:t>
            </w:r>
          </w:p>
        </w:tc>
      </w:tr>
    </w:tbl>
    <w:p w14:paraId="53F9E44B" w14:textId="77777777" w:rsidR="00980530" w:rsidRDefault="00980530">
      <w:pPr>
        <w:spacing w:after="0"/>
      </w:pPr>
    </w:p>
    <w:p w14:paraId="34B7F9B2" w14:textId="77777777" w:rsidR="00980530" w:rsidRDefault="00000000">
      <w:pPr>
        <w:pStyle w:val="Heading2"/>
      </w:pPr>
      <w:bookmarkStart w:id="72" w:name="_Toc234939374"/>
      <w:r>
        <w:t>27.1 Operating rhythm</w:t>
      </w:r>
      <w:bookmarkEnd w:id="72"/>
    </w:p>
    <w:p w14:paraId="10F30373" w14:textId="77777777" w:rsidR="00980530" w:rsidRDefault="00000000" w:rsidP="001E4DC2">
      <w:pPr>
        <w:pStyle w:val="ListBullet"/>
        <w:numPr>
          <w:ilvl w:val="0"/>
          <w:numId w:val="36"/>
        </w:numPr>
      </w:pPr>
      <w:r>
        <w:t>Weekly: severe incidents, active abuse, unauthorized tools/data, critical findings, provider changes, and risk-gate exceptions.</w:t>
      </w:r>
    </w:p>
    <w:p w14:paraId="55D807D3" w14:textId="77777777" w:rsidR="00980530" w:rsidRDefault="00000000" w:rsidP="001E4DC2">
      <w:pPr>
        <w:pStyle w:val="ListBullet"/>
        <w:numPr>
          <w:ilvl w:val="0"/>
          <w:numId w:val="36"/>
        </w:numPr>
      </w:pPr>
      <w:r>
        <w:t>Monthly: inventory reconciliation, monitoring thresholds, complaints, drift, evaluation failures, tool permissions, spend, and overdue actions.</w:t>
      </w:r>
    </w:p>
    <w:p w14:paraId="5BB11A91" w14:textId="77777777" w:rsidR="00980530" w:rsidRDefault="00000000" w:rsidP="001E4DC2">
      <w:pPr>
        <w:pStyle w:val="ListBullet"/>
        <w:numPr>
          <w:ilvl w:val="0"/>
          <w:numId w:val="36"/>
        </w:numPr>
      </w:pPr>
      <w:r>
        <w:t>Quarterly: portfolio risk, affected groups, supplier concentration, human oversight, red-team themes, legal changes, and retirement candidates.</w:t>
      </w:r>
    </w:p>
    <w:p w14:paraId="3455229D" w14:textId="77777777" w:rsidR="00980530" w:rsidRDefault="00000000" w:rsidP="001E4DC2">
      <w:pPr>
        <w:pStyle w:val="ListBullet"/>
        <w:numPr>
          <w:ilvl w:val="0"/>
          <w:numId w:val="36"/>
        </w:numPr>
      </w:pPr>
      <w:r>
        <w:t>At every material change: remap the system, reassess impact/threat/privacy, rerun relevant evaluations, approve, deploy gradually, and retain evidence.</w:t>
      </w:r>
    </w:p>
    <w:p w14:paraId="411DB721" w14:textId="77777777" w:rsidR="00980530" w:rsidRDefault="00000000">
      <w:pPr>
        <w:pStyle w:val="Heading2"/>
      </w:pPr>
      <w:bookmarkStart w:id="73" w:name="_Toc234939375"/>
      <w:r>
        <w:t>27.2 Questions leaders must answer</w:t>
      </w:r>
      <w:bookmarkEnd w:id="73"/>
    </w:p>
    <w:p w14:paraId="2C073B84" w14:textId="77777777" w:rsidR="00980530" w:rsidRDefault="00000000" w:rsidP="001E4DC2">
      <w:pPr>
        <w:pStyle w:val="ListBullet"/>
        <w:numPr>
          <w:ilvl w:val="0"/>
          <w:numId w:val="37"/>
        </w:numPr>
      </w:pPr>
      <w:r>
        <w:t>Which AI systems could materially affect people, money, safety, rights, regulated decisions, critical operations, or confidential data?</w:t>
      </w:r>
    </w:p>
    <w:p w14:paraId="2C82F838" w14:textId="77777777" w:rsidR="00980530" w:rsidRDefault="00000000" w:rsidP="001E4DC2">
      <w:pPr>
        <w:pStyle w:val="ListBullet"/>
        <w:numPr>
          <w:ilvl w:val="0"/>
          <w:numId w:val="37"/>
        </w:numPr>
      </w:pPr>
      <w:r>
        <w:t>What uses are prohibited even if technically possible?</w:t>
      </w:r>
    </w:p>
    <w:p w14:paraId="377937D6" w14:textId="77777777" w:rsidR="00980530" w:rsidRDefault="00000000" w:rsidP="001E4DC2">
      <w:pPr>
        <w:pStyle w:val="ListBullet"/>
        <w:numPr>
          <w:ilvl w:val="0"/>
          <w:numId w:val="37"/>
        </w:numPr>
      </w:pPr>
      <w:r>
        <w:t>Can the organization disable tools, stop decisions, notify people, correct records, and recover from a model/provider failure?</w:t>
      </w:r>
    </w:p>
    <w:p w14:paraId="405FEF20" w14:textId="77777777" w:rsidR="00980530" w:rsidRDefault="00000000" w:rsidP="001E4DC2">
      <w:pPr>
        <w:pStyle w:val="ListBullet"/>
        <w:numPr>
          <w:ilvl w:val="0"/>
          <w:numId w:val="37"/>
        </w:numPr>
      </w:pPr>
      <w:r>
        <w:t>Are incentives rewarding speed or engagement at the expense of safety and truth?</w:t>
      </w:r>
    </w:p>
    <w:p w14:paraId="3B65650F" w14:textId="77777777" w:rsidR="00980530" w:rsidRDefault="00000000" w:rsidP="001E4DC2">
      <w:pPr>
        <w:pStyle w:val="ListBullet"/>
        <w:numPr>
          <w:ilvl w:val="0"/>
          <w:numId w:val="37"/>
        </w:numPr>
      </w:pPr>
      <w:r>
        <w:t>Can employees raise concerns without retaliation, and are unresolved concerns visible to decision makers?</w:t>
      </w:r>
    </w:p>
    <w:p w14:paraId="3BE2C066" w14:textId="77777777" w:rsidR="00980530" w:rsidRDefault="00000000">
      <w:pPr>
        <w:pStyle w:val="Heading1"/>
        <w:pageBreakBefore/>
      </w:pPr>
      <w:bookmarkStart w:id="74" w:name="_Toc234939376"/>
      <w:r>
        <w:lastRenderedPageBreak/>
        <w:t>28. Junior AI Risk and Security Analyst Career Guide</w:t>
      </w:r>
      <w:bookmarkEnd w:id="74"/>
    </w:p>
    <w:p w14:paraId="04FBDBA1" w14:textId="77777777" w:rsidR="00980530" w:rsidRDefault="00000000">
      <w:pPr>
        <w:spacing w:after="200"/>
      </w:pPr>
      <w:r>
        <w:rPr>
          <w:i/>
          <w:color w:val="5B6570"/>
          <w:sz w:val="22"/>
        </w:rPr>
        <w:t>Junior analysts add value by creating accurate inventories, clear system maps, reproducible tests, useful findings, and honest limits.</w:t>
      </w:r>
    </w:p>
    <w:p w14:paraId="4D256968" w14:textId="77777777" w:rsidR="00980530" w:rsidRDefault="00000000">
      <w:pPr>
        <w:keepNext/>
        <w:jc w:val="center"/>
      </w:pPr>
      <w:r>
        <w:rPr>
          <w:noProof/>
        </w:rPr>
        <w:drawing>
          <wp:inline distT="0" distB="0" distL="0" distR="0" wp14:anchorId="5DBDB939" wp14:editId="5277B532">
            <wp:extent cx="5623560" cy="2956017"/>
            <wp:effectExtent l="0" t="0" r="0" b="0"/>
            <wp:docPr id="10" name="Figure 10. Junior AI risk and security pathway" descr="A safe portfolio demonstrates judgment, not unauthorized attack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2956017"/>
                    </a:xfrm>
                    <a:prstGeom prst="rect">
                      <a:avLst/>
                    </a:prstGeom>
                  </pic:spPr>
                </pic:pic>
              </a:graphicData>
            </a:graphic>
          </wp:inline>
        </w:drawing>
      </w:r>
    </w:p>
    <w:p w14:paraId="2F49A448" w14:textId="77777777" w:rsidR="00980530" w:rsidRDefault="00000000">
      <w:pPr>
        <w:pStyle w:val="Caption"/>
        <w:spacing w:after="180"/>
        <w:jc w:val="center"/>
      </w:pPr>
      <w:r>
        <w:t>Figure 10. Junior AI risk and security pathway</w:t>
      </w:r>
    </w:p>
    <w:p w14:paraId="37302E68" w14:textId="77777777" w:rsidR="00980530" w:rsidRDefault="00000000">
      <w:pPr>
        <w:pStyle w:val="Heading2"/>
      </w:pPr>
      <w:bookmarkStart w:id="75" w:name="_Toc234939377"/>
      <w:r>
        <w:t>28.1 Entry-level roles</w:t>
      </w:r>
      <w:bookmarkEnd w:id="75"/>
    </w:p>
    <w:p w14:paraId="4E7113DD" w14:textId="77777777" w:rsidR="00980530" w:rsidRDefault="00000000" w:rsidP="001E4DC2">
      <w:pPr>
        <w:pStyle w:val="ListBullet"/>
        <w:numPr>
          <w:ilvl w:val="0"/>
          <w:numId w:val="38"/>
        </w:numPr>
      </w:pPr>
      <w:r>
        <w:t>Junior AI Governance or Responsible AI Analyst</w:t>
      </w:r>
    </w:p>
    <w:p w14:paraId="6313D515" w14:textId="77777777" w:rsidR="00980530" w:rsidRDefault="00000000" w:rsidP="001E4DC2">
      <w:pPr>
        <w:pStyle w:val="ListBullet"/>
        <w:numPr>
          <w:ilvl w:val="0"/>
          <w:numId w:val="38"/>
        </w:numPr>
      </w:pPr>
      <w:r>
        <w:t>AI Risk / Model Risk Analyst</w:t>
      </w:r>
    </w:p>
    <w:p w14:paraId="0AE271A1" w14:textId="77777777" w:rsidR="00980530" w:rsidRDefault="00000000" w:rsidP="001E4DC2">
      <w:pPr>
        <w:pStyle w:val="ListBullet"/>
        <w:numPr>
          <w:ilvl w:val="0"/>
          <w:numId w:val="38"/>
        </w:numPr>
      </w:pPr>
      <w:r>
        <w:t>AI Security or GenAI Security Analyst</w:t>
      </w:r>
    </w:p>
    <w:p w14:paraId="2C2DEFA7" w14:textId="77777777" w:rsidR="00980530" w:rsidRDefault="00000000" w:rsidP="001E4DC2">
      <w:pPr>
        <w:pStyle w:val="ListBullet"/>
        <w:numPr>
          <w:ilvl w:val="0"/>
          <w:numId w:val="38"/>
        </w:numPr>
      </w:pPr>
      <w:r>
        <w:t>GRC / Compliance Analyst with AI focus</w:t>
      </w:r>
    </w:p>
    <w:p w14:paraId="794F9C0D" w14:textId="77777777" w:rsidR="00980530" w:rsidRDefault="00000000" w:rsidP="001E4DC2">
      <w:pPr>
        <w:pStyle w:val="ListBullet"/>
        <w:numPr>
          <w:ilvl w:val="0"/>
          <w:numId w:val="38"/>
        </w:numPr>
      </w:pPr>
      <w:r>
        <w:t>Data Governance or Privacy Analyst</w:t>
      </w:r>
    </w:p>
    <w:p w14:paraId="7E229C60" w14:textId="77777777" w:rsidR="00980530" w:rsidRDefault="00000000" w:rsidP="001E4DC2">
      <w:pPr>
        <w:pStyle w:val="ListBullet"/>
        <w:numPr>
          <w:ilvl w:val="0"/>
          <w:numId w:val="38"/>
        </w:numPr>
      </w:pPr>
      <w:r>
        <w:t>Third-Party AI Risk Analyst</w:t>
      </w:r>
    </w:p>
    <w:p w14:paraId="10D6003F" w14:textId="77777777" w:rsidR="00980530" w:rsidRDefault="00000000" w:rsidP="001E4DC2">
      <w:pPr>
        <w:pStyle w:val="ListBullet"/>
        <w:numPr>
          <w:ilvl w:val="0"/>
          <w:numId w:val="38"/>
        </w:numPr>
      </w:pPr>
      <w:r>
        <w:t>AI Evaluation / Trust and Safety Analyst</w:t>
      </w:r>
    </w:p>
    <w:p w14:paraId="7CD41D9E" w14:textId="77777777" w:rsidR="00980530" w:rsidRDefault="00000000" w:rsidP="001E4DC2">
      <w:pPr>
        <w:pStyle w:val="ListBullet"/>
        <w:numPr>
          <w:ilvl w:val="0"/>
          <w:numId w:val="38"/>
        </w:numPr>
      </w:pPr>
      <w:r>
        <w:t>Security Assurance Analyst</w:t>
      </w:r>
    </w:p>
    <w:p w14:paraId="70812118" w14:textId="77777777" w:rsidR="00980530" w:rsidRDefault="00000000">
      <w:pPr>
        <w:pStyle w:val="Heading2"/>
      </w:pPr>
      <w:bookmarkStart w:id="76" w:name="_Toc234939378"/>
      <w:r>
        <w:t>28.2 Daily work</w:t>
      </w:r>
      <w:bookmarkEnd w:id="76"/>
    </w:p>
    <w:p w14:paraId="24DF88BC" w14:textId="77777777" w:rsidR="00980530" w:rsidRDefault="00000000" w:rsidP="001E4DC2">
      <w:pPr>
        <w:pStyle w:val="ListContinue"/>
        <w:numPr>
          <w:ilvl w:val="0"/>
          <w:numId w:val="0"/>
        </w:numPr>
        <w:ind w:left="259"/>
      </w:pPr>
      <w:r>
        <w:t>Discover AI use cases and reconcile inventory across procurement, code, APIs, identity, network, expenses, and interviews.</w:t>
      </w:r>
    </w:p>
    <w:p w14:paraId="2E8D673E" w14:textId="77777777" w:rsidR="00980530" w:rsidRDefault="00000000" w:rsidP="001E4DC2">
      <w:pPr>
        <w:pStyle w:val="ListContinue"/>
        <w:numPr>
          <w:ilvl w:val="0"/>
          <w:numId w:val="0"/>
        </w:numPr>
        <w:ind w:left="259"/>
      </w:pPr>
      <w:r>
        <w:t>Document system/data flows, affected people, use limits, suppliers, permissions, and human oversight.</w:t>
      </w:r>
    </w:p>
    <w:p w14:paraId="01BE924A" w14:textId="77777777" w:rsidR="00980530" w:rsidRDefault="00000000" w:rsidP="001E4DC2">
      <w:pPr>
        <w:pStyle w:val="ListContinue"/>
        <w:numPr>
          <w:ilvl w:val="0"/>
          <w:numId w:val="0"/>
        </w:numPr>
        <w:ind w:left="259"/>
      </w:pPr>
      <w:r>
        <w:t>Map NIST, ISO, OWASP, CSA, legal, contractual, and internal requirements to controls and evidence.</w:t>
      </w:r>
    </w:p>
    <w:p w14:paraId="06FECF6B" w14:textId="77777777" w:rsidR="00980530" w:rsidRDefault="00000000" w:rsidP="001E4DC2">
      <w:pPr>
        <w:pStyle w:val="ListContinue"/>
        <w:numPr>
          <w:ilvl w:val="0"/>
          <w:numId w:val="0"/>
        </w:numPr>
        <w:ind w:left="259"/>
      </w:pPr>
      <w:r>
        <w:t>Run authorized evaluations and security tests; validate results and protect evidence.</w:t>
      </w:r>
    </w:p>
    <w:p w14:paraId="7867E7A1" w14:textId="77777777" w:rsidR="00980530" w:rsidRDefault="00000000" w:rsidP="001E4DC2">
      <w:pPr>
        <w:pStyle w:val="ListContinue"/>
        <w:numPr>
          <w:ilvl w:val="0"/>
          <w:numId w:val="0"/>
        </w:numPr>
        <w:ind w:left="259"/>
      </w:pPr>
      <w:r>
        <w:t>Review provider documentation, terms, model cards, assurance reports, incidents, changes, and customer responsibilities.</w:t>
      </w:r>
    </w:p>
    <w:p w14:paraId="452DFF51" w14:textId="77777777" w:rsidR="00980530" w:rsidRDefault="00000000" w:rsidP="001E4DC2">
      <w:pPr>
        <w:pStyle w:val="ListBullet"/>
        <w:numPr>
          <w:ilvl w:val="0"/>
          <w:numId w:val="0"/>
        </w:numPr>
        <w:ind w:left="259"/>
      </w:pPr>
      <w:r>
        <w:lastRenderedPageBreak/>
        <w:t>Write findings in plain language; assign actions; retest; build metrics with known populations and limitations.</w:t>
      </w:r>
    </w:p>
    <w:p w14:paraId="10A8B074" w14:textId="77777777" w:rsidR="00980530" w:rsidRDefault="00000000" w:rsidP="001E4DC2">
      <w:pPr>
        <w:pStyle w:val="ListBullet"/>
        <w:numPr>
          <w:ilvl w:val="0"/>
          <w:numId w:val="0"/>
        </w:numPr>
        <w:ind w:left="259"/>
      </w:pPr>
      <w:r>
        <w:t>Support AI incident timelines, affected-decision review, corrective action, and lessons learned.</w:t>
      </w:r>
    </w:p>
    <w:p w14:paraId="32860671" w14:textId="77777777" w:rsidR="00980530" w:rsidRDefault="00000000">
      <w:pPr>
        <w:pStyle w:val="Heading2"/>
      </w:pPr>
      <w:bookmarkStart w:id="77" w:name="_Toc234939379"/>
      <w:r>
        <w:t>28.3 Resume evidence</w:t>
      </w:r>
      <w:bookmarkEnd w:id="77"/>
    </w:p>
    <w:p w14:paraId="5AB1EEA5" w14:textId="77777777" w:rsidR="00980530" w:rsidRDefault="00000000" w:rsidP="001E4DC2">
      <w:pPr>
        <w:pStyle w:val="ListContinue"/>
        <w:tabs>
          <w:tab w:val="num" w:pos="1706"/>
        </w:tabs>
        <w:ind w:left="619"/>
      </w:pPr>
      <w:r>
        <w:t>One-page system and data-flow map with trust boundaries.</w:t>
      </w:r>
    </w:p>
    <w:p w14:paraId="771D28B9" w14:textId="77777777" w:rsidR="00980530" w:rsidRDefault="00000000" w:rsidP="001E4DC2">
      <w:pPr>
        <w:pStyle w:val="ListContinue"/>
        <w:tabs>
          <w:tab w:val="num" w:pos="1706"/>
        </w:tabs>
        <w:ind w:left="619"/>
      </w:pPr>
      <w:r>
        <w:t>AI inventory and risk-tiering method for a fictional company.</w:t>
      </w:r>
    </w:p>
    <w:p w14:paraId="34B039EB" w14:textId="77777777" w:rsidR="00980530" w:rsidRDefault="00000000" w:rsidP="001E4DC2">
      <w:pPr>
        <w:pStyle w:val="ListContinue"/>
        <w:tabs>
          <w:tab w:val="num" w:pos="1706"/>
        </w:tabs>
        <w:ind w:left="619"/>
      </w:pPr>
      <w:r>
        <w:t>Impact, threat, privacy, and supplier assessments.</w:t>
      </w:r>
    </w:p>
    <w:p w14:paraId="67AAB7D2" w14:textId="77777777" w:rsidR="00980530" w:rsidRDefault="00000000" w:rsidP="001E4DC2">
      <w:pPr>
        <w:pStyle w:val="ListContinue"/>
        <w:tabs>
          <w:tab w:val="num" w:pos="1706"/>
        </w:tabs>
        <w:ind w:left="619"/>
      </w:pPr>
      <w:r>
        <w:t>Evaluation plan with acceptance thresholds and reproducible results.</w:t>
      </w:r>
    </w:p>
    <w:p w14:paraId="1B5AF01F" w14:textId="77777777" w:rsidR="00980530" w:rsidRDefault="00000000" w:rsidP="001E4DC2">
      <w:pPr>
        <w:pStyle w:val="ListContinue"/>
        <w:tabs>
          <w:tab w:val="num" w:pos="1706"/>
        </w:tabs>
        <w:ind w:left="619"/>
      </w:pPr>
      <w:r>
        <w:t>Three findings with condition, evidence, risk, cause, action, owner, and retest.</w:t>
      </w:r>
    </w:p>
    <w:p w14:paraId="0ABAA045" w14:textId="77777777" w:rsidR="00980530" w:rsidRDefault="00000000" w:rsidP="001E4DC2">
      <w:pPr>
        <w:pStyle w:val="ListContinue"/>
        <w:tabs>
          <w:tab w:val="num" w:pos="1706"/>
        </w:tabs>
        <w:ind w:left="619"/>
      </w:pPr>
      <w:r>
        <w:t>Manager memo explaining go, conditional go, pilot, or no-go decision.</w:t>
      </w:r>
    </w:p>
    <w:p w14:paraId="34A323BA" w14:textId="104BCBEF" w:rsidR="00980530" w:rsidRDefault="00000000" w:rsidP="001E4DC2">
      <w:pPr>
        <w:pStyle w:val="ListContinue"/>
        <w:tabs>
          <w:tab w:val="num" w:pos="1706"/>
        </w:tabs>
        <w:ind w:left="619"/>
      </w:pPr>
      <w:r>
        <w:t xml:space="preserve">Sanitized screenshots/configuration only; clearly label work </w:t>
      </w:r>
      <w:r w:rsidR="001E4DC2">
        <w:t xml:space="preserve">as </w:t>
      </w:r>
      <w:r>
        <w:t>fictional and educational.</w:t>
      </w:r>
    </w:p>
    <w:p w14:paraId="719E53EF" w14:textId="77777777" w:rsidR="00980530" w:rsidRDefault="00000000">
      <w:pPr>
        <w:pStyle w:val="Heading1"/>
        <w:pageBreakBefore/>
      </w:pPr>
      <w:bookmarkStart w:id="78" w:name="_Toc234939380"/>
      <w:r>
        <w:lastRenderedPageBreak/>
        <w:t>29. Fictional Laboratory, Thirty-Day Plan, and Interviews</w:t>
      </w:r>
      <w:bookmarkEnd w:id="78"/>
    </w:p>
    <w:p w14:paraId="6206EEF5" w14:textId="77777777" w:rsidR="00980530" w:rsidRDefault="00000000">
      <w:pPr>
        <w:spacing w:after="200"/>
      </w:pPr>
      <w:r>
        <w:rPr>
          <w:i/>
          <w:color w:val="5B6570"/>
          <w:sz w:val="22"/>
        </w:rPr>
        <w:t>A fictional AI application can demonstrate governance, testing, security, and communication without risking real people or systems.</w:t>
      </w:r>
    </w:p>
    <w:tbl>
      <w:tblPr>
        <w:tblStyle w:val="TableGrid"/>
        <w:tblW w:w="9360" w:type="dxa"/>
        <w:tblInd w:w="120" w:type="dxa"/>
        <w:tblLayout w:type="fixed"/>
        <w:tblLook w:val="04A0" w:firstRow="1" w:lastRow="0" w:firstColumn="1" w:lastColumn="0" w:noHBand="0" w:noVBand="1"/>
      </w:tblPr>
      <w:tblGrid>
        <w:gridCol w:w="9360"/>
      </w:tblGrid>
      <w:tr w:rsidR="00980530" w14:paraId="03612858" w14:textId="77777777">
        <w:trPr>
          <w:cantSplit/>
        </w:trPr>
        <w:tc>
          <w:tcPr>
            <w:tcW w:w="9360" w:type="dxa"/>
            <w:shd w:val="clear" w:color="auto" w:fill="FFF7E6"/>
            <w:tcMar>
              <w:top w:w="90" w:type="dxa"/>
              <w:left w:w="120" w:type="dxa"/>
              <w:bottom w:w="90" w:type="dxa"/>
              <w:right w:w="120" w:type="dxa"/>
            </w:tcMar>
            <w:vAlign w:val="center"/>
          </w:tcPr>
          <w:p w14:paraId="3F0A2603" w14:textId="77777777" w:rsidR="00980530" w:rsidRDefault="00000000">
            <w:pPr>
              <w:spacing w:after="0"/>
            </w:pPr>
            <w:r>
              <w:rPr>
                <w:b/>
                <w:color w:val="D69E2E"/>
              </w:rPr>
              <w:t xml:space="preserve">Lab rule: </w:t>
            </w:r>
            <w:r>
              <w:t>Use local or approved test models, synthetic data, isolated accounts, fixed budgets, and written authorization. Never test a public service, employer, interview company, or third-party model beyond its published program and permission.</w:t>
            </w:r>
          </w:p>
        </w:tc>
      </w:tr>
    </w:tbl>
    <w:p w14:paraId="415576FC" w14:textId="77777777" w:rsidR="00980530" w:rsidRDefault="00980530">
      <w:pPr>
        <w:spacing w:after="0"/>
      </w:pPr>
    </w:p>
    <w:p w14:paraId="06C2722C" w14:textId="77777777" w:rsidR="00980530" w:rsidRDefault="00000000">
      <w:pPr>
        <w:pStyle w:val="Heading2"/>
      </w:pPr>
      <w:bookmarkStart w:id="79" w:name="_Toc234939381"/>
      <w:r>
        <w:t>29.1 Portfolio lab</w:t>
      </w:r>
      <w:bookmarkEnd w:id="79"/>
    </w:p>
    <w:p w14:paraId="6CA2C68B" w14:textId="77777777" w:rsidR="00980530" w:rsidRDefault="00000000" w:rsidP="001E4DC2">
      <w:pPr>
        <w:pStyle w:val="ListContinue"/>
        <w:tabs>
          <w:tab w:val="num" w:pos="1706"/>
        </w:tabs>
        <w:ind w:left="619"/>
      </w:pPr>
      <w:r>
        <w:t>Create a fictional 80-person company building an internal HR policy assistant with RAG. It may explain policy but cannot make employment decisions.</w:t>
      </w:r>
    </w:p>
    <w:p w14:paraId="3BA7A40E" w14:textId="77777777" w:rsidR="00980530" w:rsidRDefault="00000000" w:rsidP="001E4DC2">
      <w:pPr>
        <w:pStyle w:val="ListContinue"/>
        <w:tabs>
          <w:tab w:val="num" w:pos="1706"/>
        </w:tabs>
        <w:ind w:left="619"/>
      </w:pPr>
      <w:r>
        <w:t>Write purpose, prohibited uses, affected people, risk tier, RACI, inventory, model/provider choice, and approval gate.</w:t>
      </w:r>
    </w:p>
    <w:p w14:paraId="294D73BF" w14:textId="77777777" w:rsidR="00980530" w:rsidRDefault="00000000" w:rsidP="001E4DC2">
      <w:pPr>
        <w:pStyle w:val="ListContinue"/>
        <w:tabs>
          <w:tab w:val="num" w:pos="1706"/>
        </w:tabs>
        <w:ind w:left="619"/>
      </w:pPr>
      <w:r>
        <w:t>Create synthetic policy documents, including one malicious indirect-injection file; document provenance, ACLs, ingestion, retention, and deletion.</w:t>
      </w:r>
    </w:p>
    <w:p w14:paraId="1B5E24E1" w14:textId="77777777" w:rsidR="00980530" w:rsidRDefault="00000000" w:rsidP="001E4DC2">
      <w:pPr>
        <w:pStyle w:val="ListContinue"/>
        <w:tabs>
          <w:tab w:val="num" w:pos="1706"/>
        </w:tabs>
        <w:ind w:left="619"/>
      </w:pPr>
      <w:r>
        <w:t>Draw data/model/RAG/tool/human trust boundaries and create a MITRE ATLAS/OWASP-based threat model.</w:t>
      </w:r>
    </w:p>
    <w:p w14:paraId="05B991F3" w14:textId="77777777" w:rsidR="00980530" w:rsidRDefault="00000000" w:rsidP="001E4DC2">
      <w:pPr>
        <w:pStyle w:val="ListContinue"/>
        <w:tabs>
          <w:tab w:val="num" w:pos="1706"/>
        </w:tabs>
        <w:ind w:left="619"/>
      </w:pPr>
      <w:r>
        <w:t>Build evaluation cases for groundedness, citation, privacy, fairness/accessibility, prompt injection, unsafe advice, and unbounded use.</w:t>
      </w:r>
    </w:p>
    <w:p w14:paraId="3B20D252" w14:textId="77777777" w:rsidR="00980530" w:rsidRDefault="00000000" w:rsidP="001E4DC2">
      <w:pPr>
        <w:pStyle w:val="ListContinue"/>
        <w:tabs>
          <w:tab w:val="num" w:pos="1706"/>
        </w:tabs>
        <w:ind w:left="619"/>
      </w:pPr>
      <w:r>
        <w:t>Use Promptfoo, Garak, Giskard, or Inspect AI in an isolated test; cap activity; validate results manually.</w:t>
      </w:r>
    </w:p>
    <w:p w14:paraId="753172B8" w14:textId="77777777" w:rsidR="00980530" w:rsidRDefault="00000000" w:rsidP="001E4DC2">
      <w:pPr>
        <w:pStyle w:val="ListContinue"/>
        <w:tabs>
          <w:tab w:val="num" w:pos="1706"/>
        </w:tabs>
        <w:ind w:left="619"/>
      </w:pPr>
      <w:r>
        <w:t>Correct retrieval ACLs, instruction separation, output validation, least privilege, logging, limits, and escalation; rerun.</w:t>
      </w:r>
    </w:p>
    <w:p w14:paraId="050B025F" w14:textId="77777777" w:rsidR="00980530" w:rsidRDefault="00000000" w:rsidP="001E4DC2">
      <w:pPr>
        <w:pStyle w:val="ListContinue"/>
        <w:tabs>
          <w:tab w:val="num" w:pos="1706"/>
        </w:tabs>
        <w:ind w:left="619"/>
      </w:pPr>
      <w:r>
        <w:t>Write an assurance workpaper, three findings, a residual-risk decision, monitoring dashboard, incident tabletop, and retirement checklist.</w:t>
      </w:r>
    </w:p>
    <w:p w14:paraId="12669E01" w14:textId="77777777" w:rsidR="00980530" w:rsidRDefault="00000000" w:rsidP="001E4DC2">
      <w:pPr>
        <w:pStyle w:val="ListContinue"/>
        <w:tabs>
          <w:tab w:val="num" w:pos="1706"/>
        </w:tabs>
        <w:ind w:left="619"/>
      </w:pPr>
      <w:r>
        <w:t>Publish only sanitized synthetic evidence and explain what the lab does not prove.</w:t>
      </w:r>
    </w:p>
    <w:p w14:paraId="05C83547" w14:textId="77777777" w:rsidR="00980530" w:rsidRDefault="00000000">
      <w:pPr>
        <w:pStyle w:val="Heading2"/>
      </w:pPr>
      <w:bookmarkStart w:id="80" w:name="_Toc234939382"/>
      <w:r>
        <w:t>29.2 Thirty-day plan</w:t>
      </w:r>
      <w:bookmarkEnd w:id="80"/>
    </w:p>
    <w:tbl>
      <w:tblPr>
        <w:tblStyle w:val="TableGrid"/>
        <w:tblW w:w="9360" w:type="dxa"/>
        <w:tblInd w:w="120" w:type="dxa"/>
        <w:tblLayout w:type="fixed"/>
        <w:tblLook w:val="04A0" w:firstRow="1" w:lastRow="0" w:firstColumn="1" w:lastColumn="0" w:noHBand="0" w:noVBand="1"/>
      </w:tblPr>
      <w:tblGrid>
        <w:gridCol w:w="1300"/>
        <w:gridCol w:w="3600"/>
        <w:gridCol w:w="4460"/>
      </w:tblGrid>
      <w:tr w:rsidR="00980530" w14:paraId="52494F32" w14:textId="77777777">
        <w:trPr>
          <w:cantSplit/>
          <w:tblHeader/>
        </w:trPr>
        <w:tc>
          <w:tcPr>
            <w:tcW w:w="1300" w:type="dxa"/>
            <w:shd w:val="clear" w:color="auto" w:fill="18324A"/>
            <w:tcMar>
              <w:top w:w="90" w:type="dxa"/>
              <w:left w:w="120" w:type="dxa"/>
              <w:bottom w:w="90" w:type="dxa"/>
              <w:right w:w="120" w:type="dxa"/>
            </w:tcMar>
            <w:vAlign w:val="center"/>
          </w:tcPr>
          <w:p w14:paraId="6CB09F03" w14:textId="77777777" w:rsidR="00980530" w:rsidRDefault="00000000">
            <w:pPr>
              <w:spacing w:after="0"/>
            </w:pPr>
            <w:r>
              <w:rPr>
                <w:b/>
                <w:color w:val="FFFFFF"/>
                <w:sz w:val="15"/>
              </w:rPr>
              <w:t>Days</w:t>
            </w:r>
          </w:p>
        </w:tc>
        <w:tc>
          <w:tcPr>
            <w:tcW w:w="3600" w:type="dxa"/>
            <w:shd w:val="clear" w:color="auto" w:fill="18324A"/>
            <w:tcMar>
              <w:top w:w="90" w:type="dxa"/>
              <w:left w:w="120" w:type="dxa"/>
              <w:bottom w:w="90" w:type="dxa"/>
              <w:right w:w="120" w:type="dxa"/>
            </w:tcMar>
            <w:vAlign w:val="center"/>
          </w:tcPr>
          <w:p w14:paraId="4ED11519" w14:textId="77777777" w:rsidR="00980530" w:rsidRDefault="00000000">
            <w:pPr>
              <w:spacing w:after="0"/>
            </w:pPr>
            <w:r>
              <w:rPr>
                <w:b/>
                <w:color w:val="FFFFFF"/>
                <w:sz w:val="15"/>
              </w:rPr>
              <w:t>Focus</w:t>
            </w:r>
          </w:p>
        </w:tc>
        <w:tc>
          <w:tcPr>
            <w:tcW w:w="4460" w:type="dxa"/>
            <w:shd w:val="clear" w:color="auto" w:fill="18324A"/>
            <w:tcMar>
              <w:top w:w="90" w:type="dxa"/>
              <w:left w:w="120" w:type="dxa"/>
              <w:bottom w:w="90" w:type="dxa"/>
              <w:right w:w="120" w:type="dxa"/>
            </w:tcMar>
            <w:vAlign w:val="center"/>
          </w:tcPr>
          <w:p w14:paraId="46234636" w14:textId="77777777" w:rsidR="00980530" w:rsidRDefault="00000000">
            <w:pPr>
              <w:spacing w:after="0"/>
            </w:pPr>
            <w:r>
              <w:rPr>
                <w:b/>
                <w:color w:val="FFFFFF"/>
                <w:sz w:val="15"/>
              </w:rPr>
              <w:t>Deliverable</w:t>
            </w:r>
          </w:p>
        </w:tc>
      </w:tr>
      <w:tr w:rsidR="00980530" w14:paraId="566CC125" w14:textId="77777777">
        <w:trPr>
          <w:cantSplit/>
        </w:trPr>
        <w:tc>
          <w:tcPr>
            <w:tcW w:w="1300" w:type="dxa"/>
          </w:tcPr>
          <w:p w14:paraId="6170193D" w14:textId="77777777" w:rsidR="00980530" w:rsidRDefault="00000000">
            <w:pPr>
              <w:spacing w:after="0" w:line="252" w:lineRule="auto"/>
            </w:pPr>
            <w:r>
              <w:rPr>
                <w:sz w:val="15"/>
              </w:rPr>
              <w:t>1–3</w:t>
            </w:r>
          </w:p>
        </w:tc>
        <w:tc>
          <w:tcPr>
            <w:tcW w:w="3600" w:type="dxa"/>
          </w:tcPr>
          <w:p w14:paraId="24851E77" w14:textId="77777777" w:rsidR="00980530" w:rsidRDefault="00000000">
            <w:pPr>
              <w:spacing w:after="0" w:line="252" w:lineRule="auto"/>
            </w:pPr>
            <w:r>
              <w:rPr>
                <w:sz w:val="15"/>
              </w:rPr>
              <w:t>AI basics and trustworthy characteristics</w:t>
            </w:r>
          </w:p>
        </w:tc>
        <w:tc>
          <w:tcPr>
            <w:tcW w:w="4460" w:type="dxa"/>
          </w:tcPr>
          <w:p w14:paraId="21EE84E3" w14:textId="77777777" w:rsidR="00980530" w:rsidRDefault="00000000">
            <w:pPr>
              <w:spacing w:after="0" w:line="252" w:lineRule="auto"/>
            </w:pPr>
            <w:r>
              <w:rPr>
                <w:sz w:val="15"/>
              </w:rPr>
              <w:t>Concept map and glossary</w:t>
            </w:r>
          </w:p>
        </w:tc>
      </w:tr>
      <w:tr w:rsidR="00980530" w14:paraId="4AA8BAE1" w14:textId="77777777">
        <w:trPr>
          <w:cantSplit/>
        </w:trPr>
        <w:tc>
          <w:tcPr>
            <w:tcW w:w="1300" w:type="dxa"/>
            <w:shd w:val="clear" w:color="auto" w:fill="F7F9FB"/>
          </w:tcPr>
          <w:p w14:paraId="253A89A0" w14:textId="77777777" w:rsidR="00980530" w:rsidRDefault="00000000">
            <w:pPr>
              <w:spacing w:after="0" w:line="252" w:lineRule="auto"/>
            </w:pPr>
            <w:r>
              <w:rPr>
                <w:sz w:val="15"/>
              </w:rPr>
              <w:t>4–6</w:t>
            </w:r>
          </w:p>
        </w:tc>
        <w:tc>
          <w:tcPr>
            <w:tcW w:w="3600" w:type="dxa"/>
            <w:shd w:val="clear" w:color="auto" w:fill="F7F9FB"/>
          </w:tcPr>
          <w:p w14:paraId="51BE8927" w14:textId="77777777" w:rsidR="00980530" w:rsidRDefault="00000000">
            <w:pPr>
              <w:spacing w:after="0" w:line="252" w:lineRule="auto"/>
            </w:pPr>
            <w:r>
              <w:rPr>
                <w:sz w:val="15"/>
              </w:rPr>
              <w:t>NIST AI RMF and governance</w:t>
            </w:r>
          </w:p>
        </w:tc>
        <w:tc>
          <w:tcPr>
            <w:tcW w:w="4460" w:type="dxa"/>
            <w:shd w:val="clear" w:color="auto" w:fill="F7F9FB"/>
          </w:tcPr>
          <w:p w14:paraId="15A088B1" w14:textId="77777777" w:rsidR="00980530" w:rsidRDefault="00000000">
            <w:pPr>
              <w:spacing w:after="0" w:line="252" w:lineRule="auto"/>
            </w:pPr>
            <w:r>
              <w:rPr>
                <w:sz w:val="15"/>
              </w:rPr>
              <w:t>RACI, policy outline, inventory</w:t>
            </w:r>
          </w:p>
        </w:tc>
      </w:tr>
      <w:tr w:rsidR="00980530" w14:paraId="5DF147C6" w14:textId="77777777">
        <w:trPr>
          <w:cantSplit/>
        </w:trPr>
        <w:tc>
          <w:tcPr>
            <w:tcW w:w="1300" w:type="dxa"/>
          </w:tcPr>
          <w:p w14:paraId="461615A4" w14:textId="77777777" w:rsidR="00980530" w:rsidRDefault="00000000">
            <w:pPr>
              <w:spacing w:after="0" w:line="252" w:lineRule="auto"/>
            </w:pPr>
            <w:r>
              <w:rPr>
                <w:sz w:val="15"/>
              </w:rPr>
              <w:t>7–9</w:t>
            </w:r>
          </w:p>
        </w:tc>
        <w:tc>
          <w:tcPr>
            <w:tcW w:w="3600" w:type="dxa"/>
          </w:tcPr>
          <w:p w14:paraId="58490E7E" w14:textId="77777777" w:rsidR="00980530" w:rsidRDefault="00000000">
            <w:pPr>
              <w:spacing w:after="0" w:line="252" w:lineRule="auto"/>
            </w:pPr>
            <w:r>
              <w:rPr>
                <w:sz w:val="15"/>
              </w:rPr>
              <w:t>Use-case mapping and impact</w:t>
            </w:r>
          </w:p>
        </w:tc>
        <w:tc>
          <w:tcPr>
            <w:tcW w:w="4460" w:type="dxa"/>
          </w:tcPr>
          <w:p w14:paraId="05BDD06B" w14:textId="77777777" w:rsidR="00980530" w:rsidRDefault="00000000">
            <w:pPr>
              <w:spacing w:after="0" w:line="252" w:lineRule="auto"/>
            </w:pPr>
            <w:r>
              <w:rPr>
                <w:sz w:val="15"/>
              </w:rPr>
              <w:t>System map and impact assessment</w:t>
            </w:r>
          </w:p>
        </w:tc>
      </w:tr>
      <w:tr w:rsidR="00980530" w14:paraId="635820D9" w14:textId="77777777">
        <w:trPr>
          <w:cantSplit/>
        </w:trPr>
        <w:tc>
          <w:tcPr>
            <w:tcW w:w="1300" w:type="dxa"/>
            <w:shd w:val="clear" w:color="auto" w:fill="F7F9FB"/>
          </w:tcPr>
          <w:p w14:paraId="0C5B6BE5" w14:textId="77777777" w:rsidR="00980530" w:rsidRDefault="00000000">
            <w:pPr>
              <w:spacing w:after="0" w:line="252" w:lineRule="auto"/>
            </w:pPr>
            <w:r>
              <w:rPr>
                <w:sz w:val="15"/>
              </w:rPr>
              <w:t>10–12</w:t>
            </w:r>
          </w:p>
        </w:tc>
        <w:tc>
          <w:tcPr>
            <w:tcW w:w="3600" w:type="dxa"/>
            <w:shd w:val="clear" w:color="auto" w:fill="F7F9FB"/>
          </w:tcPr>
          <w:p w14:paraId="2A46F86D" w14:textId="77777777" w:rsidR="00980530" w:rsidRDefault="00000000">
            <w:pPr>
              <w:spacing w:after="0" w:line="252" w:lineRule="auto"/>
            </w:pPr>
            <w:r>
              <w:rPr>
                <w:sz w:val="15"/>
              </w:rPr>
              <w:t>Data/model governance</w:t>
            </w:r>
          </w:p>
        </w:tc>
        <w:tc>
          <w:tcPr>
            <w:tcW w:w="4460" w:type="dxa"/>
            <w:shd w:val="clear" w:color="auto" w:fill="F7F9FB"/>
          </w:tcPr>
          <w:p w14:paraId="7FB524F7" w14:textId="77777777" w:rsidR="00980530" w:rsidRDefault="00000000">
            <w:pPr>
              <w:spacing w:after="0" w:line="252" w:lineRule="auto"/>
            </w:pPr>
            <w:r>
              <w:rPr>
                <w:sz w:val="15"/>
              </w:rPr>
              <w:t>Dataset and model cards</w:t>
            </w:r>
          </w:p>
        </w:tc>
      </w:tr>
      <w:tr w:rsidR="00980530" w14:paraId="259DBF23" w14:textId="77777777">
        <w:trPr>
          <w:cantSplit/>
        </w:trPr>
        <w:tc>
          <w:tcPr>
            <w:tcW w:w="1300" w:type="dxa"/>
          </w:tcPr>
          <w:p w14:paraId="46F10E42" w14:textId="77777777" w:rsidR="00980530" w:rsidRDefault="00000000">
            <w:pPr>
              <w:spacing w:after="0" w:line="252" w:lineRule="auto"/>
            </w:pPr>
            <w:r>
              <w:rPr>
                <w:sz w:val="15"/>
              </w:rPr>
              <w:t>13–15</w:t>
            </w:r>
          </w:p>
        </w:tc>
        <w:tc>
          <w:tcPr>
            <w:tcW w:w="3600" w:type="dxa"/>
          </w:tcPr>
          <w:p w14:paraId="28BCC342" w14:textId="77777777" w:rsidR="00980530" w:rsidRDefault="00000000">
            <w:pPr>
              <w:spacing w:after="0" w:line="252" w:lineRule="auto"/>
            </w:pPr>
            <w:r>
              <w:rPr>
                <w:sz w:val="15"/>
              </w:rPr>
              <w:t>Threats, OWASP, ATLAS</w:t>
            </w:r>
          </w:p>
        </w:tc>
        <w:tc>
          <w:tcPr>
            <w:tcW w:w="4460" w:type="dxa"/>
          </w:tcPr>
          <w:p w14:paraId="6C9B872D" w14:textId="77777777" w:rsidR="00980530" w:rsidRDefault="00000000">
            <w:pPr>
              <w:spacing w:after="0" w:line="252" w:lineRule="auto"/>
            </w:pPr>
            <w:r>
              <w:rPr>
                <w:sz w:val="15"/>
              </w:rPr>
              <w:t>Threat model and security requirements</w:t>
            </w:r>
          </w:p>
        </w:tc>
      </w:tr>
      <w:tr w:rsidR="00980530" w14:paraId="6908A585" w14:textId="77777777">
        <w:trPr>
          <w:cantSplit/>
        </w:trPr>
        <w:tc>
          <w:tcPr>
            <w:tcW w:w="1300" w:type="dxa"/>
            <w:shd w:val="clear" w:color="auto" w:fill="F7F9FB"/>
          </w:tcPr>
          <w:p w14:paraId="2FBA69DF" w14:textId="77777777" w:rsidR="00980530" w:rsidRDefault="00000000">
            <w:pPr>
              <w:spacing w:after="0" w:line="252" w:lineRule="auto"/>
            </w:pPr>
            <w:r>
              <w:rPr>
                <w:sz w:val="15"/>
              </w:rPr>
              <w:t>16–18</w:t>
            </w:r>
          </w:p>
        </w:tc>
        <w:tc>
          <w:tcPr>
            <w:tcW w:w="3600" w:type="dxa"/>
            <w:shd w:val="clear" w:color="auto" w:fill="F7F9FB"/>
          </w:tcPr>
          <w:p w14:paraId="1D7C66C8" w14:textId="77777777" w:rsidR="00980530" w:rsidRDefault="00000000">
            <w:pPr>
              <w:spacing w:after="0" w:line="252" w:lineRule="auto"/>
            </w:pPr>
            <w:r>
              <w:rPr>
                <w:sz w:val="15"/>
              </w:rPr>
              <w:t>RAG, agents, identity, MCP</w:t>
            </w:r>
          </w:p>
        </w:tc>
        <w:tc>
          <w:tcPr>
            <w:tcW w:w="4460" w:type="dxa"/>
            <w:shd w:val="clear" w:color="auto" w:fill="F7F9FB"/>
          </w:tcPr>
          <w:p w14:paraId="487FC72B" w14:textId="77777777" w:rsidR="00980530" w:rsidRDefault="00000000">
            <w:pPr>
              <w:spacing w:after="0" w:line="252" w:lineRule="auto"/>
            </w:pPr>
            <w:r>
              <w:rPr>
                <w:sz w:val="15"/>
              </w:rPr>
              <w:t>Trust boundaries and tool policy</w:t>
            </w:r>
          </w:p>
        </w:tc>
      </w:tr>
      <w:tr w:rsidR="00980530" w14:paraId="22E9B834" w14:textId="77777777">
        <w:trPr>
          <w:cantSplit/>
        </w:trPr>
        <w:tc>
          <w:tcPr>
            <w:tcW w:w="1300" w:type="dxa"/>
          </w:tcPr>
          <w:p w14:paraId="0BC2C48C" w14:textId="77777777" w:rsidR="00980530" w:rsidRDefault="00000000">
            <w:pPr>
              <w:spacing w:after="0" w:line="252" w:lineRule="auto"/>
            </w:pPr>
            <w:r>
              <w:rPr>
                <w:sz w:val="15"/>
              </w:rPr>
              <w:t>19–21</w:t>
            </w:r>
          </w:p>
        </w:tc>
        <w:tc>
          <w:tcPr>
            <w:tcW w:w="3600" w:type="dxa"/>
          </w:tcPr>
          <w:p w14:paraId="49FAF18C" w14:textId="77777777" w:rsidR="00980530" w:rsidRDefault="00000000">
            <w:pPr>
              <w:spacing w:after="0" w:line="252" w:lineRule="auto"/>
            </w:pPr>
            <w:r>
              <w:rPr>
                <w:sz w:val="15"/>
              </w:rPr>
              <w:t>Evaluation and red teaming</w:t>
            </w:r>
          </w:p>
        </w:tc>
        <w:tc>
          <w:tcPr>
            <w:tcW w:w="4460" w:type="dxa"/>
          </w:tcPr>
          <w:p w14:paraId="3B1154A9" w14:textId="77777777" w:rsidR="00980530" w:rsidRDefault="00000000">
            <w:pPr>
              <w:spacing w:after="0" w:line="252" w:lineRule="auto"/>
            </w:pPr>
            <w:r>
              <w:rPr>
                <w:sz w:val="15"/>
              </w:rPr>
              <w:t>Test plan, thresholds, results</w:t>
            </w:r>
          </w:p>
        </w:tc>
      </w:tr>
      <w:tr w:rsidR="00980530" w14:paraId="756121BD" w14:textId="77777777">
        <w:trPr>
          <w:cantSplit/>
        </w:trPr>
        <w:tc>
          <w:tcPr>
            <w:tcW w:w="1300" w:type="dxa"/>
            <w:shd w:val="clear" w:color="auto" w:fill="F7F9FB"/>
          </w:tcPr>
          <w:p w14:paraId="7B4C7070" w14:textId="77777777" w:rsidR="00980530" w:rsidRDefault="00000000">
            <w:pPr>
              <w:spacing w:after="0" w:line="252" w:lineRule="auto"/>
            </w:pPr>
            <w:r>
              <w:rPr>
                <w:sz w:val="15"/>
              </w:rPr>
              <w:t>22–24</w:t>
            </w:r>
          </w:p>
        </w:tc>
        <w:tc>
          <w:tcPr>
            <w:tcW w:w="3600" w:type="dxa"/>
            <w:shd w:val="clear" w:color="auto" w:fill="F7F9FB"/>
          </w:tcPr>
          <w:p w14:paraId="3E8278D1" w14:textId="77777777" w:rsidR="00980530" w:rsidRDefault="00000000">
            <w:pPr>
              <w:spacing w:after="0" w:line="252" w:lineRule="auto"/>
            </w:pPr>
            <w:r>
              <w:rPr>
                <w:sz w:val="15"/>
              </w:rPr>
              <w:t>Privacy, fairness, transparency</w:t>
            </w:r>
          </w:p>
        </w:tc>
        <w:tc>
          <w:tcPr>
            <w:tcW w:w="4460" w:type="dxa"/>
            <w:shd w:val="clear" w:color="auto" w:fill="F7F9FB"/>
          </w:tcPr>
          <w:p w14:paraId="2E61B4C8" w14:textId="77777777" w:rsidR="00980530" w:rsidRDefault="00000000">
            <w:pPr>
              <w:spacing w:after="0" w:line="252" w:lineRule="auto"/>
            </w:pPr>
            <w:r>
              <w:rPr>
                <w:sz w:val="15"/>
              </w:rPr>
              <w:t>Three review workpapers</w:t>
            </w:r>
          </w:p>
        </w:tc>
      </w:tr>
      <w:tr w:rsidR="00980530" w14:paraId="4B3C460F" w14:textId="77777777">
        <w:trPr>
          <w:cantSplit/>
        </w:trPr>
        <w:tc>
          <w:tcPr>
            <w:tcW w:w="1300" w:type="dxa"/>
          </w:tcPr>
          <w:p w14:paraId="2A583BA2" w14:textId="77777777" w:rsidR="00980530" w:rsidRDefault="00000000">
            <w:pPr>
              <w:spacing w:after="0" w:line="252" w:lineRule="auto"/>
            </w:pPr>
            <w:r>
              <w:rPr>
                <w:sz w:val="15"/>
              </w:rPr>
              <w:t>25–27</w:t>
            </w:r>
          </w:p>
        </w:tc>
        <w:tc>
          <w:tcPr>
            <w:tcW w:w="3600" w:type="dxa"/>
          </w:tcPr>
          <w:p w14:paraId="15F485F4" w14:textId="77777777" w:rsidR="00980530" w:rsidRDefault="00000000">
            <w:pPr>
              <w:spacing w:after="0" w:line="252" w:lineRule="auto"/>
            </w:pPr>
            <w:r>
              <w:rPr>
                <w:sz w:val="15"/>
              </w:rPr>
              <w:t>Monitoring, incident, assurance</w:t>
            </w:r>
          </w:p>
        </w:tc>
        <w:tc>
          <w:tcPr>
            <w:tcW w:w="4460" w:type="dxa"/>
          </w:tcPr>
          <w:p w14:paraId="60C39BC9" w14:textId="77777777" w:rsidR="00980530" w:rsidRDefault="00000000">
            <w:pPr>
              <w:spacing w:after="0" w:line="252" w:lineRule="auto"/>
            </w:pPr>
            <w:r>
              <w:rPr>
                <w:sz w:val="15"/>
              </w:rPr>
              <w:t>Dashboard, tabletop, control tests</w:t>
            </w:r>
          </w:p>
        </w:tc>
      </w:tr>
      <w:tr w:rsidR="00980530" w14:paraId="37E04C74" w14:textId="77777777">
        <w:trPr>
          <w:cantSplit/>
        </w:trPr>
        <w:tc>
          <w:tcPr>
            <w:tcW w:w="1300" w:type="dxa"/>
            <w:shd w:val="clear" w:color="auto" w:fill="F7F9FB"/>
          </w:tcPr>
          <w:p w14:paraId="625897B2" w14:textId="77777777" w:rsidR="00980530" w:rsidRDefault="00000000">
            <w:pPr>
              <w:spacing w:after="0" w:line="252" w:lineRule="auto"/>
            </w:pPr>
            <w:r>
              <w:rPr>
                <w:sz w:val="15"/>
              </w:rPr>
              <w:t>28–30</w:t>
            </w:r>
          </w:p>
        </w:tc>
        <w:tc>
          <w:tcPr>
            <w:tcW w:w="3600" w:type="dxa"/>
            <w:shd w:val="clear" w:color="auto" w:fill="F7F9FB"/>
          </w:tcPr>
          <w:p w14:paraId="7BC0773B" w14:textId="77777777" w:rsidR="00980530" w:rsidRDefault="00000000">
            <w:pPr>
              <w:spacing w:after="0" w:line="252" w:lineRule="auto"/>
            </w:pPr>
            <w:r>
              <w:rPr>
                <w:sz w:val="15"/>
              </w:rPr>
              <w:t>Portfolio and interviews</w:t>
            </w:r>
          </w:p>
        </w:tc>
        <w:tc>
          <w:tcPr>
            <w:tcW w:w="4460" w:type="dxa"/>
            <w:shd w:val="clear" w:color="auto" w:fill="F7F9FB"/>
          </w:tcPr>
          <w:p w14:paraId="21AAFE08" w14:textId="77777777" w:rsidR="00980530" w:rsidRDefault="00000000">
            <w:pPr>
              <w:spacing w:after="0" w:line="252" w:lineRule="auto"/>
            </w:pPr>
            <w:r>
              <w:rPr>
                <w:sz w:val="15"/>
              </w:rPr>
              <w:t>Manager memo and five STAR stories</w:t>
            </w:r>
          </w:p>
        </w:tc>
      </w:tr>
    </w:tbl>
    <w:p w14:paraId="32E1C5EC" w14:textId="77777777" w:rsidR="00980530" w:rsidRDefault="00980530">
      <w:pPr>
        <w:spacing w:after="0"/>
      </w:pPr>
    </w:p>
    <w:p w14:paraId="1A72C907" w14:textId="77777777" w:rsidR="00980530" w:rsidRDefault="00000000">
      <w:pPr>
        <w:pStyle w:val="Heading2"/>
      </w:pPr>
      <w:bookmarkStart w:id="81" w:name="_Toc234939383"/>
      <w:r>
        <w:lastRenderedPageBreak/>
        <w:t>29.3 What is the NIST AI RMF?</w:t>
      </w:r>
      <w:bookmarkEnd w:id="81"/>
    </w:p>
    <w:p w14:paraId="4096C04C" w14:textId="77777777" w:rsidR="00980530" w:rsidRDefault="00000000">
      <w:r>
        <w:t>A voluntary framework for managing AI risks through Govern, Map, Measure, and Manage. It focuses on risks to people, organizations, and society.</w:t>
      </w:r>
    </w:p>
    <w:p w14:paraId="725C0AA2" w14:textId="77777777" w:rsidR="00980530" w:rsidRDefault="00000000">
      <w:pPr>
        <w:pStyle w:val="Heading2"/>
      </w:pPr>
      <w:bookmarkStart w:id="82" w:name="_Toc234939384"/>
      <w:r>
        <w:t>29.4 Model risk versus system risk?</w:t>
      </w:r>
      <w:bookmarkEnd w:id="82"/>
    </w:p>
    <w:p w14:paraId="5010DFB0" w14:textId="77777777" w:rsidR="00980530" w:rsidRDefault="00000000">
      <w:r>
        <w:t>Model risk concerns model behavior; system risk includes people, data, interfaces, tools, infrastructure, suppliers, processes, and real-world decisions.</w:t>
      </w:r>
    </w:p>
    <w:p w14:paraId="32624013" w14:textId="77777777" w:rsidR="00980530" w:rsidRDefault="00000000">
      <w:pPr>
        <w:pStyle w:val="Heading2"/>
      </w:pPr>
      <w:bookmarkStart w:id="83" w:name="_Toc234939385"/>
      <w:r>
        <w:t>29.5 What is prompt injection?</w:t>
      </w:r>
      <w:bookmarkEnd w:id="83"/>
    </w:p>
    <w:p w14:paraId="7E40EA45" w14:textId="77777777" w:rsidR="00980530" w:rsidRDefault="00000000">
      <w:r>
        <w:t>Untrusted content is interpreted as instructions that change behavior or reach data and tools. Treat content as data, constrain authority, validate actions, and test bypasses.</w:t>
      </w:r>
    </w:p>
    <w:p w14:paraId="1B686350" w14:textId="77777777" w:rsidR="00980530" w:rsidRDefault="00000000">
      <w:pPr>
        <w:pStyle w:val="Heading2"/>
      </w:pPr>
      <w:bookmarkStart w:id="84" w:name="_Toc234939386"/>
      <w:r>
        <w:t>29.6 How do you evaluate an LLM?</w:t>
      </w:r>
      <w:bookmarkEnd w:id="84"/>
    </w:p>
    <w:p w14:paraId="0EB6AC7D" w14:textId="77777777" w:rsidR="00980530" w:rsidRDefault="00000000">
      <w:r>
        <w:t>Define the use and harms, create representative cases and thresholds, test the complete versioned system, review failures and uncertainty, approve conditions, and monitor change.</w:t>
      </w:r>
    </w:p>
    <w:p w14:paraId="1103E246" w14:textId="77777777" w:rsidR="00980530" w:rsidRDefault="00000000">
      <w:pPr>
        <w:pStyle w:val="Heading2"/>
      </w:pPr>
      <w:bookmarkStart w:id="85" w:name="_Toc234939387"/>
      <w:r>
        <w:t>29.7 What is RAG?</w:t>
      </w:r>
      <w:bookmarkEnd w:id="85"/>
    </w:p>
    <w:p w14:paraId="5D0C4702" w14:textId="77777777" w:rsidR="00980530" w:rsidRDefault="00000000">
      <w:r>
        <w:t>Retrieval-augmented generation retrieves external content and gives it to a model. It adds source, access, poisoning, injection, citation, freshness, and deletion risks.</w:t>
      </w:r>
    </w:p>
    <w:p w14:paraId="3B0CFEAE" w14:textId="77777777" w:rsidR="00980530" w:rsidRDefault="00000000">
      <w:pPr>
        <w:pStyle w:val="Heading2"/>
      </w:pPr>
      <w:bookmarkStart w:id="86" w:name="_Toc234939388"/>
      <w:r>
        <w:t>29.8 Why is human oversight difficult?</w:t>
      </w:r>
      <w:bookmarkEnd w:id="86"/>
    </w:p>
    <w:p w14:paraId="7C9322B6" w14:textId="77777777" w:rsidR="00980530" w:rsidRDefault="00000000">
      <w:r>
        <w:t>A reviewer may lack time, information, skill, independence, or authority and may trust automation too much. Oversight must be designed and tested.</w:t>
      </w:r>
    </w:p>
    <w:p w14:paraId="33A7A797" w14:textId="77777777" w:rsidR="00980530" w:rsidRDefault="00000000">
      <w:pPr>
        <w:pStyle w:val="Heading2"/>
      </w:pPr>
      <w:bookmarkStart w:id="87" w:name="_Toc234939389"/>
      <w:r>
        <w:t>29.9 What is an AI inventory?</w:t>
      </w:r>
      <w:bookmarkEnd w:id="87"/>
    </w:p>
    <w:p w14:paraId="41D50EEB" w14:textId="77777777" w:rsidR="00980530" w:rsidRDefault="00000000">
      <w:r>
        <w:t>An owned record of use, purpose, people, technology, models, data, suppliers, impact, approvals, controls, monitoring, and retirement.</w:t>
      </w:r>
    </w:p>
    <w:p w14:paraId="25AA16A7" w14:textId="77777777" w:rsidR="00980530" w:rsidRDefault="00000000">
      <w:pPr>
        <w:pStyle w:val="Heading2"/>
      </w:pPr>
      <w:bookmarkStart w:id="88" w:name="_Toc234939390"/>
      <w:r>
        <w:t>29.10 How do tools prove compliance?</w:t>
      </w:r>
      <w:bookmarkEnd w:id="88"/>
    </w:p>
    <w:p w14:paraId="0933D0E0" w14:textId="77777777" w:rsidR="00980530" w:rsidRDefault="00000000">
      <w:r>
        <w:t>They do not. Tools produce evidence that an analyst must scope, validate, interpret against requirements, and connect to decisions and remediation.</w:t>
      </w:r>
    </w:p>
    <w:p w14:paraId="23E0CA70" w14:textId="77777777" w:rsidR="00980530" w:rsidRDefault="00000000">
      <w:pPr>
        <w:pStyle w:val="Heading2"/>
      </w:pPr>
      <w:bookmarkStart w:id="89" w:name="_Toc234939391"/>
      <w:r>
        <w:t>29.11 How do you report a finding?</w:t>
      </w:r>
      <w:bookmarkEnd w:id="89"/>
    </w:p>
    <w:p w14:paraId="01C2F2D9" w14:textId="77777777" w:rsidR="00980530" w:rsidRDefault="00000000">
      <w:r>
        <w:t>State condition, evidence/population, requirement, business and people impact, cause, recommendation, owner, due date, interim protection, and retest.</w:t>
      </w:r>
    </w:p>
    <w:p w14:paraId="2EEB1F3D" w14:textId="77777777" w:rsidR="00980530" w:rsidRDefault="00000000">
      <w:pPr>
        <w:pStyle w:val="Heading2"/>
      </w:pPr>
      <w:bookmarkStart w:id="90" w:name="_Toc234939392"/>
      <w:r>
        <w:t>29.12 What makes a good junior analyst?</w:t>
      </w:r>
      <w:bookmarkEnd w:id="90"/>
    </w:p>
    <w:p w14:paraId="0D1A27AE" w14:textId="77777777" w:rsidR="00980530" w:rsidRDefault="00000000">
      <w:r>
        <w:t>Curiosity, careful scope, respect for people and data, reproducible tests, clear writing, honest uncertainty, safe tool use, and follow-through.</w:t>
      </w:r>
    </w:p>
    <w:p w14:paraId="3F70F163" w14:textId="77777777" w:rsidR="00980530" w:rsidRDefault="00000000">
      <w:pPr>
        <w:pStyle w:val="Heading1"/>
        <w:pageBreakBefore/>
      </w:pPr>
      <w:bookmarkStart w:id="91" w:name="_Toc234939393"/>
      <w:r>
        <w:lastRenderedPageBreak/>
        <w:t>30. Templates, Glossary, Index, and References</w:t>
      </w:r>
      <w:bookmarkEnd w:id="91"/>
    </w:p>
    <w:p w14:paraId="6AE93F20" w14:textId="77777777" w:rsidR="00980530" w:rsidRDefault="00000000">
      <w:pPr>
        <w:spacing w:after="200"/>
      </w:pPr>
      <w:r>
        <w:rPr>
          <w:i/>
          <w:color w:val="5B6570"/>
          <w:sz w:val="22"/>
        </w:rPr>
        <w:t>Reusable forms and authoritative sources help turn concepts into consistent work.</w:t>
      </w:r>
    </w:p>
    <w:p w14:paraId="11279880" w14:textId="77777777" w:rsidR="00980530" w:rsidRDefault="00000000">
      <w:pPr>
        <w:pStyle w:val="Heading2"/>
      </w:pPr>
      <w:bookmarkStart w:id="92" w:name="_Toc234939394"/>
      <w:r>
        <w:t>30.1 AI use-case inventory</w:t>
      </w:r>
      <w:bookmarkEnd w:id="92"/>
    </w:p>
    <w:tbl>
      <w:tblPr>
        <w:tblStyle w:val="TableGrid"/>
        <w:tblW w:w="9360" w:type="dxa"/>
        <w:tblInd w:w="120" w:type="dxa"/>
        <w:tblLayout w:type="fixed"/>
        <w:tblLook w:val="04A0" w:firstRow="1" w:lastRow="0" w:firstColumn="1" w:lastColumn="0" w:noHBand="0" w:noVBand="1"/>
      </w:tblPr>
      <w:tblGrid>
        <w:gridCol w:w="3900"/>
        <w:gridCol w:w="5460"/>
      </w:tblGrid>
      <w:tr w:rsidR="00980530" w14:paraId="4CB65335" w14:textId="77777777">
        <w:trPr>
          <w:cantSplit/>
          <w:tblHeader/>
        </w:trPr>
        <w:tc>
          <w:tcPr>
            <w:tcW w:w="3900" w:type="dxa"/>
            <w:shd w:val="clear" w:color="auto" w:fill="18324A"/>
            <w:tcMar>
              <w:top w:w="90" w:type="dxa"/>
              <w:left w:w="120" w:type="dxa"/>
              <w:bottom w:w="90" w:type="dxa"/>
              <w:right w:w="120" w:type="dxa"/>
            </w:tcMar>
            <w:vAlign w:val="center"/>
          </w:tcPr>
          <w:p w14:paraId="3712334D" w14:textId="77777777" w:rsidR="00980530"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5046F1C8" w14:textId="77777777" w:rsidR="00980530" w:rsidRDefault="00000000">
            <w:pPr>
              <w:spacing w:after="0"/>
            </w:pPr>
            <w:r>
              <w:rPr>
                <w:b/>
                <w:color w:val="FFFFFF"/>
                <w:sz w:val="15"/>
              </w:rPr>
              <w:t>Entry</w:t>
            </w:r>
          </w:p>
        </w:tc>
      </w:tr>
      <w:tr w:rsidR="00980530" w14:paraId="5D21EFD3" w14:textId="77777777">
        <w:trPr>
          <w:cantSplit/>
        </w:trPr>
        <w:tc>
          <w:tcPr>
            <w:tcW w:w="3900" w:type="dxa"/>
          </w:tcPr>
          <w:p w14:paraId="09A2F206" w14:textId="77777777" w:rsidR="00980530" w:rsidRDefault="00000000">
            <w:pPr>
              <w:spacing w:after="0" w:line="252" w:lineRule="auto"/>
            </w:pPr>
            <w:r>
              <w:rPr>
                <w:sz w:val="15"/>
              </w:rPr>
              <w:t>System/use ID, status, owner, sponsor</w:t>
            </w:r>
          </w:p>
        </w:tc>
        <w:tc>
          <w:tcPr>
            <w:tcW w:w="5460" w:type="dxa"/>
          </w:tcPr>
          <w:p w14:paraId="4B2B7485" w14:textId="77777777" w:rsidR="00980530" w:rsidRDefault="00000000">
            <w:pPr>
              <w:spacing w:after="0" w:line="252" w:lineRule="auto"/>
            </w:pPr>
            <w:r>
              <w:rPr>
                <w:sz w:val="15"/>
              </w:rPr>
              <w:t>________________________________________</w:t>
            </w:r>
          </w:p>
        </w:tc>
      </w:tr>
      <w:tr w:rsidR="00980530" w14:paraId="4EE97277" w14:textId="77777777">
        <w:trPr>
          <w:cantSplit/>
        </w:trPr>
        <w:tc>
          <w:tcPr>
            <w:tcW w:w="3900" w:type="dxa"/>
            <w:shd w:val="clear" w:color="auto" w:fill="F7F9FB"/>
          </w:tcPr>
          <w:p w14:paraId="79FA65DD" w14:textId="77777777" w:rsidR="00980530" w:rsidRDefault="00000000">
            <w:pPr>
              <w:spacing w:after="0" w:line="252" w:lineRule="auto"/>
            </w:pPr>
            <w:r>
              <w:rPr>
                <w:sz w:val="15"/>
              </w:rPr>
              <w:t>Purpose, benefit, users, affected people</w:t>
            </w:r>
          </w:p>
        </w:tc>
        <w:tc>
          <w:tcPr>
            <w:tcW w:w="5460" w:type="dxa"/>
            <w:shd w:val="clear" w:color="auto" w:fill="F7F9FB"/>
          </w:tcPr>
          <w:p w14:paraId="1622C4ED" w14:textId="77777777" w:rsidR="00980530" w:rsidRDefault="00000000">
            <w:pPr>
              <w:spacing w:after="0" w:line="252" w:lineRule="auto"/>
            </w:pPr>
            <w:r>
              <w:rPr>
                <w:sz w:val="15"/>
              </w:rPr>
              <w:t>________________________________________</w:t>
            </w:r>
          </w:p>
        </w:tc>
      </w:tr>
      <w:tr w:rsidR="00980530" w14:paraId="7A5D0033" w14:textId="77777777">
        <w:trPr>
          <w:cantSplit/>
        </w:trPr>
        <w:tc>
          <w:tcPr>
            <w:tcW w:w="3900" w:type="dxa"/>
          </w:tcPr>
          <w:p w14:paraId="6CD92C2C" w14:textId="77777777" w:rsidR="00980530" w:rsidRDefault="00000000">
            <w:pPr>
              <w:spacing w:after="0" w:line="252" w:lineRule="auto"/>
            </w:pPr>
            <w:r>
              <w:rPr>
                <w:sz w:val="15"/>
              </w:rPr>
              <w:t>Decisions/content, autonomy, prohibited uses</w:t>
            </w:r>
          </w:p>
        </w:tc>
        <w:tc>
          <w:tcPr>
            <w:tcW w:w="5460" w:type="dxa"/>
          </w:tcPr>
          <w:p w14:paraId="6280983B" w14:textId="77777777" w:rsidR="00980530" w:rsidRDefault="00000000">
            <w:pPr>
              <w:spacing w:after="0" w:line="252" w:lineRule="auto"/>
            </w:pPr>
            <w:r>
              <w:rPr>
                <w:sz w:val="15"/>
              </w:rPr>
              <w:t>________________________________________</w:t>
            </w:r>
          </w:p>
        </w:tc>
      </w:tr>
      <w:tr w:rsidR="00980530" w14:paraId="4E265803" w14:textId="77777777">
        <w:trPr>
          <w:cantSplit/>
        </w:trPr>
        <w:tc>
          <w:tcPr>
            <w:tcW w:w="3900" w:type="dxa"/>
            <w:shd w:val="clear" w:color="auto" w:fill="F7F9FB"/>
          </w:tcPr>
          <w:p w14:paraId="5CDD8C87" w14:textId="77777777" w:rsidR="00980530" w:rsidRDefault="00000000">
            <w:pPr>
              <w:spacing w:after="0" w:line="252" w:lineRule="auto"/>
            </w:pPr>
            <w:r>
              <w:rPr>
                <w:sz w:val="15"/>
              </w:rPr>
              <w:t>Model/provider/version/configuration</w:t>
            </w:r>
          </w:p>
        </w:tc>
        <w:tc>
          <w:tcPr>
            <w:tcW w:w="5460" w:type="dxa"/>
            <w:shd w:val="clear" w:color="auto" w:fill="F7F9FB"/>
          </w:tcPr>
          <w:p w14:paraId="3A64F561" w14:textId="77777777" w:rsidR="00980530" w:rsidRDefault="00000000">
            <w:pPr>
              <w:spacing w:after="0" w:line="252" w:lineRule="auto"/>
            </w:pPr>
            <w:r>
              <w:rPr>
                <w:sz w:val="15"/>
              </w:rPr>
              <w:t>________________________________________</w:t>
            </w:r>
          </w:p>
        </w:tc>
      </w:tr>
      <w:tr w:rsidR="00980530" w14:paraId="349A5F59" w14:textId="77777777">
        <w:trPr>
          <w:cantSplit/>
        </w:trPr>
        <w:tc>
          <w:tcPr>
            <w:tcW w:w="3900" w:type="dxa"/>
          </w:tcPr>
          <w:p w14:paraId="300B59C3" w14:textId="77777777" w:rsidR="00980530" w:rsidRDefault="00000000">
            <w:pPr>
              <w:spacing w:after="0" w:line="252" w:lineRule="auto"/>
            </w:pPr>
            <w:r>
              <w:rPr>
                <w:sz w:val="15"/>
              </w:rPr>
              <w:t>Data, rights, sensitivity, location, retention</w:t>
            </w:r>
          </w:p>
        </w:tc>
        <w:tc>
          <w:tcPr>
            <w:tcW w:w="5460" w:type="dxa"/>
          </w:tcPr>
          <w:p w14:paraId="3E7F4C2E" w14:textId="77777777" w:rsidR="00980530" w:rsidRDefault="00000000">
            <w:pPr>
              <w:spacing w:after="0" w:line="252" w:lineRule="auto"/>
            </w:pPr>
            <w:r>
              <w:rPr>
                <w:sz w:val="15"/>
              </w:rPr>
              <w:t>________________________________________</w:t>
            </w:r>
          </w:p>
        </w:tc>
      </w:tr>
      <w:tr w:rsidR="00980530" w14:paraId="053A3556" w14:textId="77777777">
        <w:trPr>
          <w:cantSplit/>
        </w:trPr>
        <w:tc>
          <w:tcPr>
            <w:tcW w:w="3900" w:type="dxa"/>
            <w:shd w:val="clear" w:color="auto" w:fill="F7F9FB"/>
          </w:tcPr>
          <w:p w14:paraId="21489C9F" w14:textId="77777777" w:rsidR="00980530" w:rsidRDefault="00000000">
            <w:pPr>
              <w:spacing w:after="0" w:line="252" w:lineRule="auto"/>
            </w:pPr>
            <w:r>
              <w:rPr>
                <w:sz w:val="15"/>
              </w:rPr>
              <w:t>RAG, agents, tools, APIs, MCP</w:t>
            </w:r>
          </w:p>
        </w:tc>
        <w:tc>
          <w:tcPr>
            <w:tcW w:w="5460" w:type="dxa"/>
            <w:shd w:val="clear" w:color="auto" w:fill="F7F9FB"/>
          </w:tcPr>
          <w:p w14:paraId="79AD3795" w14:textId="77777777" w:rsidR="00980530" w:rsidRDefault="00000000">
            <w:pPr>
              <w:spacing w:after="0" w:line="252" w:lineRule="auto"/>
            </w:pPr>
            <w:r>
              <w:rPr>
                <w:sz w:val="15"/>
              </w:rPr>
              <w:t>________________________________________</w:t>
            </w:r>
          </w:p>
        </w:tc>
      </w:tr>
      <w:tr w:rsidR="00980530" w14:paraId="64E979E6" w14:textId="77777777">
        <w:trPr>
          <w:cantSplit/>
        </w:trPr>
        <w:tc>
          <w:tcPr>
            <w:tcW w:w="3900" w:type="dxa"/>
          </w:tcPr>
          <w:p w14:paraId="251CCE6E" w14:textId="77777777" w:rsidR="00980530" w:rsidRDefault="00000000">
            <w:pPr>
              <w:spacing w:after="0" w:line="252" w:lineRule="auto"/>
            </w:pPr>
            <w:r>
              <w:rPr>
                <w:sz w:val="15"/>
              </w:rPr>
              <w:t>Impact tier, laws/contracts, assessments</w:t>
            </w:r>
          </w:p>
        </w:tc>
        <w:tc>
          <w:tcPr>
            <w:tcW w:w="5460" w:type="dxa"/>
          </w:tcPr>
          <w:p w14:paraId="5D280F8D" w14:textId="77777777" w:rsidR="00980530" w:rsidRDefault="00000000">
            <w:pPr>
              <w:spacing w:after="0" w:line="252" w:lineRule="auto"/>
            </w:pPr>
            <w:r>
              <w:rPr>
                <w:sz w:val="15"/>
              </w:rPr>
              <w:t>________________________________________</w:t>
            </w:r>
          </w:p>
        </w:tc>
      </w:tr>
      <w:tr w:rsidR="00980530" w14:paraId="2D026207" w14:textId="77777777">
        <w:trPr>
          <w:cantSplit/>
        </w:trPr>
        <w:tc>
          <w:tcPr>
            <w:tcW w:w="3900" w:type="dxa"/>
            <w:shd w:val="clear" w:color="auto" w:fill="F7F9FB"/>
          </w:tcPr>
          <w:p w14:paraId="6BF6590C" w14:textId="77777777" w:rsidR="00980530" w:rsidRDefault="00000000">
            <w:pPr>
              <w:spacing w:after="0" w:line="252" w:lineRule="auto"/>
            </w:pPr>
            <w:r>
              <w:rPr>
                <w:sz w:val="15"/>
              </w:rPr>
              <w:t>Human oversight, appeal, redress</w:t>
            </w:r>
          </w:p>
        </w:tc>
        <w:tc>
          <w:tcPr>
            <w:tcW w:w="5460" w:type="dxa"/>
            <w:shd w:val="clear" w:color="auto" w:fill="F7F9FB"/>
          </w:tcPr>
          <w:p w14:paraId="64C32229" w14:textId="77777777" w:rsidR="00980530" w:rsidRDefault="00000000">
            <w:pPr>
              <w:spacing w:after="0" w:line="252" w:lineRule="auto"/>
            </w:pPr>
            <w:r>
              <w:rPr>
                <w:sz w:val="15"/>
              </w:rPr>
              <w:t>________________________________________</w:t>
            </w:r>
          </w:p>
        </w:tc>
      </w:tr>
      <w:tr w:rsidR="00980530" w14:paraId="1876B06B" w14:textId="77777777">
        <w:trPr>
          <w:cantSplit/>
        </w:trPr>
        <w:tc>
          <w:tcPr>
            <w:tcW w:w="3900" w:type="dxa"/>
          </w:tcPr>
          <w:p w14:paraId="4F7765EF" w14:textId="77777777" w:rsidR="00980530" w:rsidRDefault="00000000">
            <w:pPr>
              <w:spacing w:after="0" w:line="252" w:lineRule="auto"/>
            </w:pPr>
            <w:r>
              <w:rPr>
                <w:sz w:val="15"/>
              </w:rPr>
              <w:t>Evaluation, approval, conditions</w:t>
            </w:r>
          </w:p>
        </w:tc>
        <w:tc>
          <w:tcPr>
            <w:tcW w:w="5460" w:type="dxa"/>
          </w:tcPr>
          <w:p w14:paraId="328E4EED" w14:textId="77777777" w:rsidR="00980530" w:rsidRDefault="00000000">
            <w:pPr>
              <w:spacing w:after="0" w:line="252" w:lineRule="auto"/>
            </w:pPr>
            <w:r>
              <w:rPr>
                <w:sz w:val="15"/>
              </w:rPr>
              <w:t>________________________________________</w:t>
            </w:r>
          </w:p>
        </w:tc>
      </w:tr>
      <w:tr w:rsidR="00980530" w14:paraId="00DF85C3" w14:textId="77777777">
        <w:trPr>
          <w:cantSplit/>
        </w:trPr>
        <w:tc>
          <w:tcPr>
            <w:tcW w:w="3900" w:type="dxa"/>
            <w:shd w:val="clear" w:color="auto" w:fill="F7F9FB"/>
          </w:tcPr>
          <w:p w14:paraId="1C5AB5F1" w14:textId="77777777" w:rsidR="00980530" w:rsidRDefault="00000000">
            <w:pPr>
              <w:spacing w:after="0" w:line="252" w:lineRule="auto"/>
            </w:pPr>
            <w:r>
              <w:rPr>
                <w:sz w:val="15"/>
              </w:rPr>
              <w:t>Monitoring, incidents, changes, retirement</w:t>
            </w:r>
          </w:p>
        </w:tc>
        <w:tc>
          <w:tcPr>
            <w:tcW w:w="5460" w:type="dxa"/>
            <w:shd w:val="clear" w:color="auto" w:fill="F7F9FB"/>
          </w:tcPr>
          <w:p w14:paraId="5F029373" w14:textId="77777777" w:rsidR="00980530" w:rsidRDefault="00000000">
            <w:pPr>
              <w:spacing w:after="0" w:line="252" w:lineRule="auto"/>
            </w:pPr>
            <w:r>
              <w:rPr>
                <w:sz w:val="15"/>
              </w:rPr>
              <w:t>________________________________________</w:t>
            </w:r>
          </w:p>
        </w:tc>
      </w:tr>
    </w:tbl>
    <w:p w14:paraId="1A1B3B4C" w14:textId="77777777" w:rsidR="00980530" w:rsidRDefault="00980530">
      <w:pPr>
        <w:spacing w:after="0"/>
      </w:pPr>
    </w:p>
    <w:p w14:paraId="21BE8198" w14:textId="77777777" w:rsidR="00980530" w:rsidRDefault="00000000">
      <w:pPr>
        <w:pStyle w:val="Heading2"/>
      </w:pPr>
      <w:bookmarkStart w:id="93" w:name="_Toc234939395"/>
      <w:r>
        <w:t>30.2 AI impact and risk assessment</w:t>
      </w:r>
      <w:bookmarkEnd w:id="93"/>
    </w:p>
    <w:tbl>
      <w:tblPr>
        <w:tblStyle w:val="TableGrid"/>
        <w:tblW w:w="9360" w:type="dxa"/>
        <w:tblInd w:w="120" w:type="dxa"/>
        <w:tblLayout w:type="fixed"/>
        <w:tblLook w:val="04A0" w:firstRow="1" w:lastRow="0" w:firstColumn="1" w:lastColumn="0" w:noHBand="0" w:noVBand="1"/>
      </w:tblPr>
      <w:tblGrid>
        <w:gridCol w:w="3900"/>
        <w:gridCol w:w="5460"/>
      </w:tblGrid>
      <w:tr w:rsidR="00980530" w14:paraId="3D1EBC15" w14:textId="77777777">
        <w:trPr>
          <w:cantSplit/>
          <w:tblHeader/>
        </w:trPr>
        <w:tc>
          <w:tcPr>
            <w:tcW w:w="3900" w:type="dxa"/>
            <w:shd w:val="clear" w:color="auto" w:fill="18324A"/>
            <w:tcMar>
              <w:top w:w="90" w:type="dxa"/>
              <w:left w:w="120" w:type="dxa"/>
              <w:bottom w:w="90" w:type="dxa"/>
              <w:right w:w="120" w:type="dxa"/>
            </w:tcMar>
            <w:vAlign w:val="center"/>
          </w:tcPr>
          <w:p w14:paraId="247E5EED" w14:textId="77777777" w:rsidR="00980530"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1F0C7CDC" w14:textId="77777777" w:rsidR="00980530" w:rsidRDefault="00000000">
            <w:pPr>
              <w:spacing w:after="0"/>
            </w:pPr>
            <w:r>
              <w:rPr>
                <w:b/>
                <w:color w:val="FFFFFF"/>
                <w:sz w:val="15"/>
              </w:rPr>
              <w:t>Entry</w:t>
            </w:r>
          </w:p>
        </w:tc>
      </w:tr>
      <w:tr w:rsidR="00980530" w14:paraId="06438534" w14:textId="77777777">
        <w:trPr>
          <w:cantSplit/>
        </w:trPr>
        <w:tc>
          <w:tcPr>
            <w:tcW w:w="3900" w:type="dxa"/>
          </w:tcPr>
          <w:p w14:paraId="5F223DA4" w14:textId="77777777" w:rsidR="00980530" w:rsidRDefault="00000000">
            <w:pPr>
              <w:spacing w:after="0" w:line="252" w:lineRule="auto"/>
            </w:pPr>
            <w:r>
              <w:rPr>
                <w:sz w:val="15"/>
              </w:rPr>
              <w:t>Context, people, alternatives, dependency</w:t>
            </w:r>
          </w:p>
        </w:tc>
        <w:tc>
          <w:tcPr>
            <w:tcW w:w="5460" w:type="dxa"/>
          </w:tcPr>
          <w:p w14:paraId="3FA3B42A" w14:textId="77777777" w:rsidR="00980530" w:rsidRDefault="00000000">
            <w:pPr>
              <w:spacing w:after="0" w:line="252" w:lineRule="auto"/>
            </w:pPr>
            <w:r>
              <w:rPr>
                <w:sz w:val="15"/>
              </w:rPr>
              <w:t>________________________________________</w:t>
            </w:r>
          </w:p>
        </w:tc>
      </w:tr>
      <w:tr w:rsidR="00980530" w14:paraId="38B5268C" w14:textId="77777777">
        <w:trPr>
          <w:cantSplit/>
        </w:trPr>
        <w:tc>
          <w:tcPr>
            <w:tcW w:w="3900" w:type="dxa"/>
            <w:shd w:val="clear" w:color="auto" w:fill="F7F9FB"/>
          </w:tcPr>
          <w:p w14:paraId="6759DC7A" w14:textId="77777777" w:rsidR="00980530" w:rsidRDefault="00000000">
            <w:pPr>
              <w:spacing w:after="0" w:line="252" w:lineRule="auto"/>
            </w:pPr>
            <w:r>
              <w:rPr>
                <w:sz w:val="15"/>
              </w:rPr>
              <w:t>Benefits and success measures</w:t>
            </w:r>
          </w:p>
        </w:tc>
        <w:tc>
          <w:tcPr>
            <w:tcW w:w="5460" w:type="dxa"/>
            <w:shd w:val="clear" w:color="auto" w:fill="F7F9FB"/>
          </w:tcPr>
          <w:p w14:paraId="7D6C242F" w14:textId="77777777" w:rsidR="00980530" w:rsidRDefault="00000000">
            <w:pPr>
              <w:spacing w:after="0" w:line="252" w:lineRule="auto"/>
            </w:pPr>
            <w:r>
              <w:rPr>
                <w:sz w:val="15"/>
              </w:rPr>
              <w:t>________________________________________</w:t>
            </w:r>
          </w:p>
        </w:tc>
      </w:tr>
      <w:tr w:rsidR="00980530" w14:paraId="4D95B3A8" w14:textId="77777777">
        <w:trPr>
          <w:cantSplit/>
        </w:trPr>
        <w:tc>
          <w:tcPr>
            <w:tcW w:w="3900" w:type="dxa"/>
          </w:tcPr>
          <w:p w14:paraId="18948BEC" w14:textId="77777777" w:rsidR="00980530" w:rsidRDefault="00000000">
            <w:pPr>
              <w:spacing w:after="0" w:line="252" w:lineRule="auto"/>
            </w:pPr>
            <w:r>
              <w:rPr>
                <w:sz w:val="15"/>
              </w:rPr>
              <w:t>Harms: rights, safety, financial, social, operational</w:t>
            </w:r>
          </w:p>
        </w:tc>
        <w:tc>
          <w:tcPr>
            <w:tcW w:w="5460" w:type="dxa"/>
          </w:tcPr>
          <w:p w14:paraId="15C8A604" w14:textId="77777777" w:rsidR="00980530" w:rsidRDefault="00000000">
            <w:pPr>
              <w:spacing w:after="0" w:line="252" w:lineRule="auto"/>
            </w:pPr>
            <w:r>
              <w:rPr>
                <w:sz w:val="15"/>
              </w:rPr>
              <w:t>________________________________________</w:t>
            </w:r>
          </w:p>
        </w:tc>
      </w:tr>
      <w:tr w:rsidR="00980530" w14:paraId="55AC952A" w14:textId="77777777">
        <w:trPr>
          <w:cantSplit/>
        </w:trPr>
        <w:tc>
          <w:tcPr>
            <w:tcW w:w="3900" w:type="dxa"/>
            <w:shd w:val="clear" w:color="auto" w:fill="F7F9FB"/>
          </w:tcPr>
          <w:p w14:paraId="031A0376" w14:textId="77777777" w:rsidR="00980530" w:rsidRDefault="00000000">
            <w:pPr>
              <w:spacing w:after="0" w:line="252" w:lineRule="auto"/>
            </w:pPr>
            <w:r>
              <w:rPr>
                <w:sz w:val="15"/>
              </w:rPr>
              <w:t>Likelihood, severity, scale, reversibility, uncertainty</w:t>
            </w:r>
          </w:p>
        </w:tc>
        <w:tc>
          <w:tcPr>
            <w:tcW w:w="5460" w:type="dxa"/>
            <w:shd w:val="clear" w:color="auto" w:fill="F7F9FB"/>
          </w:tcPr>
          <w:p w14:paraId="180367AA" w14:textId="77777777" w:rsidR="00980530" w:rsidRDefault="00000000">
            <w:pPr>
              <w:spacing w:after="0" w:line="252" w:lineRule="auto"/>
            </w:pPr>
            <w:r>
              <w:rPr>
                <w:sz w:val="15"/>
              </w:rPr>
              <w:t>________________________________________</w:t>
            </w:r>
          </w:p>
        </w:tc>
      </w:tr>
      <w:tr w:rsidR="00980530" w14:paraId="5A2738E4" w14:textId="77777777">
        <w:trPr>
          <w:cantSplit/>
        </w:trPr>
        <w:tc>
          <w:tcPr>
            <w:tcW w:w="3900" w:type="dxa"/>
          </w:tcPr>
          <w:p w14:paraId="58E343C6" w14:textId="77777777" w:rsidR="00980530" w:rsidRDefault="00000000">
            <w:pPr>
              <w:spacing w:after="0" w:line="252" w:lineRule="auto"/>
            </w:pPr>
            <w:r>
              <w:rPr>
                <w:sz w:val="15"/>
              </w:rPr>
              <w:t>Affected groups and accessibility</w:t>
            </w:r>
          </w:p>
        </w:tc>
        <w:tc>
          <w:tcPr>
            <w:tcW w:w="5460" w:type="dxa"/>
          </w:tcPr>
          <w:p w14:paraId="21ABE2C4" w14:textId="77777777" w:rsidR="00980530" w:rsidRDefault="00000000">
            <w:pPr>
              <w:spacing w:after="0" w:line="252" w:lineRule="auto"/>
            </w:pPr>
            <w:r>
              <w:rPr>
                <w:sz w:val="15"/>
              </w:rPr>
              <w:t>________________________________________</w:t>
            </w:r>
          </w:p>
        </w:tc>
      </w:tr>
      <w:tr w:rsidR="00980530" w14:paraId="48DA1C0D" w14:textId="77777777">
        <w:trPr>
          <w:cantSplit/>
        </w:trPr>
        <w:tc>
          <w:tcPr>
            <w:tcW w:w="3900" w:type="dxa"/>
            <w:shd w:val="clear" w:color="auto" w:fill="F7F9FB"/>
          </w:tcPr>
          <w:p w14:paraId="2DBE6BCE" w14:textId="77777777" w:rsidR="00980530" w:rsidRDefault="00000000">
            <w:pPr>
              <w:spacing w:after="0" w:line="252" w:lineRule="auto"/>
            </w:pPr>
            <w:r>
              <w:rPr>
                <w:sz w:val="15"/>
              </w:rPr>
              <w:t>Data/model/supplier limitations</w:t>
            </w:r>
          </w:p>
        </w:tc>
        <w:tc>
          <w:tcPr>
            <w:tcW w:w="5460" w:type="dxa"/>
            <w:shd w:val="clear" w:color="auto" w:fill="F7F9FB"/>
          </w:tcPr>
          <w:p w14:paraId="7D3A83AA" w14:textId="77777777" w:rsidR="00980530" w:rsidRDefault="00000000">
            <w:pPr>
              <w:spacing w:after="0" w:line="252" w:lineRule="auto"/>
            </w:pPr>
            <w:r>
              <w:rPr>
                <w:sz w:val="15"/>
              </w:rPr>
              <w:t>________________________________________</w:t>
            </w:r>
          </w:p>
        </w:tc>
      </w:tr>
      <w:tr w:rsidR="00980530" w14:paraId="78D68874" w14:textId="77777777">
        <w:trPr>
          <w:cantSplit/>
        </w:trPr>
        <w:tc>
          <w:tcPr>
            <w:tcW w:w="3900" w:type="dxa"/>
          </w:tcPr>
          <w:p w14:paraId="7272EBF9" w14:textId="77777777" w:rsidR="00980530" w:rsidRDefault="00000000">
            <w:pPr>
              <w:spacing w:after="0" w:line="252" w:lineRule="auto"/>
            </w:pPr>
            <w:r>
              <w:rPr>
                <w:sz w:val="15"/>
              </w:rPr>
              <w:t>Controls and evaluation thresholds</w:t>
            </w:r>
          </w:p>
        </w:tc>
        <w:tc>
          <w:tcPr>
            <w:tcW w:w="5460" w:type="dxa"/>
          </w:tcPr>
          <w:p w14:paraId="3DD393B6" w14:textId="77777777" w:rsidR="00980530" w:rsidRDefault="00000000">
            <w:pPr>
              <w:spacing w:after="0" w:line="252" w:lineRule="auto"/>
            </w:pPr>
            <w:r>
              <w:rPr>
                <w:sz w:val="15"/>
              </w:rPr>
              <w:t>________________________________________</w:t>
            </w:r>
          </w:p>
        </w:tc>
      </w:tr>
      <w:tr w:rsidR="00980530" w14:paraId="45B84A2F" w14:textId="77777777">
        <w:trPr>
          <w:cantSplit/>
        </w:trPr>
        <w:tc>
          <w:tcPr>
            <w:tcW w:w="3900" w:type="dxa"/>
            <w:shd w:val="clear" w:color="auto" w:fill="F7F9FB"/>
          </w:tcPr>
          <w:p w14:paraId="593DB417" w14:textId="77777777" w:rsidR="00980530" w:rsidRDefault="00000000">
            <w:pPr>
              <w:spacing w:after="0" w:line="252" w:lineRule="auto"/>
            </w:pPr>
            <w:r>
              <w:rPr>
                <w:sz w:val="15"/>
              </w:rPr>
              <w:t>Human oversight and contestability</w:t>
            </w:r>
          </w:p>
        </w:tc>
        <w:tc>
          <w:tcPr>
            <w:tcW w:w="5460" w:type="dxa"/>
            <w:shd w:val="clear" w:color="auto" w:fill="F7F9FB"/>
          </w:tcPr>
          <w:p w14:paraId="2F32AA34" w14:textId="77777777" w:rsidR="00980530" w:rsidRDefault="00000000">
            <w:pPr>
              <w:spacing w:after="0" w:line="252" w:lineRule="auto"/>
            </w:pPr>
            <w:r>
              <w:rPr>
                <w:sz w:val="15"/>
              </w:rPr>
              <w:t>________________________________________</w:t>
            </w:r>
          </w:p>
        </w:tc>
      </w:tr>
      <w:tr w:rsidR="00980530" w14:paraId="4A96F800" w14:textId="77777777">
        <w:trPr>
          <w:cantSplit/>
        </w:trPr>
        <w:tc>
          <w:tcPr>
            <w:tcW w:w="3900" w:type="dxa"/>
          </w:tcPr>
          <w:p w14:paraId="4A02B6E1" w14:textId="77777777" w:rsidR="00980530" w:rsidRDefault="00000000">
            <w:pPr>
              <w:spacing w:after="0" w:line="252" w:lineRule="auto"/>
            </w:pPr>
            <w:r>
              <w:rPr>
                <w:sz w:val="15"/>
              </w:rPr>
              <w:t>Residual risk and decision authority</w:t>
            </w:r>
          </w:p>
        </w:tc>
        <w:tc>
          <w:tcPr>
            <w:tcW w:w="5460" w:type="dxa"/>
          </w:tcPr>
          <w:p w14:paraId="652EAC5A" w14:textId="77777777" w:rsidR="00980530" w:rsidRDefault="00000000">
            <w:pPr>
              <w:spacing w:after="0" w:line="252" w:lineRule="auto"/>
            </w:pPr>
            <w:r>
              <w:rPr>
                <w:sz w:val="15"/>
              </w:rPr>
              <w:t>________________________________________</w:t>
            </w:r>
          </w:p>
        </w:tc>
      </w:tr>
      <w:tr w:rsidR="00980530" w14:paraId="039205AA" w14:textId="77777777">
        <w:trPr>
          <w:cantSplit/>
        </w:trPr>
        <w:tc>
          <w:tcPr>
            <w:tcW w:w="3900" w:type="dxa"/>
            <w:shd w:val="clear" w:color="auto" w:fill="F7F9FB"/>
          </w:tcPr>
          <w:p w14:paraId="1CB4E2C8" w14:textId="77777777" w:rsidR="00980530" w:rsidRDefault="00000000">
            <w:pPr>
              <w:spacing w:after="0" w:line="252" w:lineRule="auto"/>
            </w:pPr>
            <w:r>
              <w:rPr>
                <w:sz w:val="15"/>
              </w:rPr>
              <w:t>Review triggers and expiry</w:t>
            </w:r>
          </w:p>
        </w:tc>
        <w:tc>
          <w:tcPr>
            <w:tcW w:w="5460" w:type="dxa"/>
            <w:shd w:val="clear" w:color="auto" w:fill="F7F9FB"/>
          </w:tcPr>
          <w:p w14:paraId="626CD0C5" w14:textId="77777777" w:rsidR="00980530" w:rsidRDefault="00000000">
            <w:pPr>
              <w:spacing w:after="0" w:line="252" w:lineRule="auto"/>
            </w:pPr>
            <w:r>
              <w:rPr>
                <w:sz w:val="15"/>
              </w:rPr>
              <w:t>________________________________________</w:t>
            </w:r>
          </w:p>
        </w:tc>
      </w:tr>
    </w:tbl>
    <w:p w14:paraId="13EFF40C" w14:textId="77777777" w:rsidR="00980530" w:rsidRDefault="00980530">
      <w:pPr>
        <w:spacing w:after="0"/>
      </w:pPr>
    </w:p>
    <w:p w14:paraId="7772270E" w14:textId="77777777" w:rsidR="00980530" w:rsidRDefault="00000000">
      <w:pPr>
        <w:pStyle w:val="Heading2"/>
      </w:pPr>
      <w:bookmarkStart w:id="94" w:name="_Toc234939396"/>
      <w:r>
        <w:t>30.3 AI evaluation workpaper</w:t>
      </w:r>
      <w:bookmarkEnd w:id="94"/>
    </w:p>
    <w:tbl>
      <w:tblPr>
        <w:tblStyle w:val="TableGrid"/>
        <w:tblW w:w="9360" w:type="dxa"/>
        <w:tblInd w:w="120" w:type="dxa"/>
        <w:tblLayout w:type="fixed"/>
        <w:tblLook w:val="04A0" w:firstRow="1" w:lastRow="0" w:firstColumn="1" w:lastColumn="0" w:noHBand="0" w:noVBand="1"/>
      </w:tblPr>
      <w:tblGrid>
        <w:gridCol w:w="3900"/>
        <w:gridCol w:w="5460"/>
      </w:tblGrid>
      <w:tr w:rsidR="00980530" w14:paraId="769D7771" w14:textId="77777777">
        <w:trPr>
          <w:cantSplit/>
          <w:tblHeader/>
        </w:trPr>
        <w:tc>
          <w:tcPr>
            <w:tcW w:w="3900" w:type="dxa"/>
            <w:shd w:val="clear" w:color="auto" w:fill="18324A"/>
            <w:tcMar>
              <w:top w:w="90" w:type="dxa"/>
              <w:left w:w="120" w:type="dxa"/>
              <w:bottom w:w="90" w:type="dxa"/>
              <w:right w:w="120" w:type="dxa"/>
            </w:tcMar>
            <w:vAlign w:val="center"/>
          </w:tcPr>
          <w:p w14:paraId="715134DA" w14:textId="77777777" w:rsidR="00980530"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53657745" w14:textId="77777777" w:rsidR="00980530" w:rsidRDefault="00000000">
            <w:pPr>
              <w:spacing w:after="0"/>
            </w:pPr>
            <w:r>
              <w:rPr>
                <w:b/>
                <w:color w:val="FFFFFF"/>
                <w:sz w:val="15"/>
              </w:rPr>
              <w:t>Entry</w:t>
            </w:r>
          </w:p>
        </w:tc>
      </w:tr>
      <w:tr w:rsidR="00980530" w14:paraId="6FADD65B" w14:textId="77777777">
        <w:trPr>
          <w:cantSplit/>
        </w:trPr>
        <w:tc>
          <w:tcPr>
            <w:tcW w:w="3900" w:type="dxa"/>
          </w:tcPr>
          <w:p w14:paraId="11FC210A" w14:textId="77777777" w:rsidR="00980530" w:rsidRDefault="00000000">
            <w:pPr>
              <w:spacing w:after="0" w:line="252" w:lineRule="auto"/>
            </w:pPr>
            <w:r>
              <w:rPr>
                <w:sz w:val="15"/>
              </w:rPr>
              <w:t>Claim, risk, requirement, threshold</w:t>
            </w:r>
          </w:p>
        </w:tc>
        <w:tc>
          <w:tcPr>
            <w:tcW w:w="5460" w:type="dxa"/>
          </w:tcPr>
          <w:p w14:paraId="108C4132" w14:textId="77777777" w:rsidR="00980530" w:rsidRDefault="00000000">
            <w:pPr>
              <w:spacing w:after="0" w:line="252" w:lineRule="auto"/>
            </w:pPr>
            <w:r>
              <w:rPr>
                <w:sz w:val="15"/>
              </w:rPr>
              <w:t>________________________________________</w:t>
            </w:r>
          </w:p>
        </w:tc>
      </w:tr>
      <w:tr w:rsidR="00980530" w14:paraId="22E589A3" w14:textId="77777777">
        <w:trPr>
          <w:cantSplit/>
        </w:trPr>
        <w:tc>
          <w:tcPr>
            <w:tcW w:w="3900" w:type="dxa"/>
            <w:shd w:val="clear" w:color="auto" w:fill="F7F9FB"/>
          </w:tcPr>
          <w:p w14:paraId="7B054DED" w14:textId="77777777" w:rsidR="00980530" w:rsidRDefault="00000000">
            <w:pPr>
              <w:spacing w:after="0" w:line="252" w:lineRule="auto"/>
            </w:pPr>
            <w:r>
              <w:rPr>
                <w:sz w:val="15"/>
              </w:rPr>
              <w:t>System/model/prompt/tool versions</w:t>
            </w:r>
          </w:p>
        </w:tc>
        <w:tc>
          <w:tcPr>
            <w:tcW w:w="5460" w:type="dxa"/>
            <w:shd w:val="clear" w:color="auto" w:fill="F7F9FB"/>
          </w:tcPr>
          <w:p w14:paraId="158B7A75" w14:textId="77777777" w:rsidR="00980530" w:rsidRDefault="00000000">
            <w:pPr>
              <w:spacing w:after="0" w:line="252" w:lineRule="auto"/>
            </w:pPr>
            <w:r>
              <w:rPr>
                <w:sz w:val="15"/>
              </w:rPr>
              <w:t>________________________________________</w:t>
            </w:r>
          </w:p>
        </w:tc>
      </w:tr>
      <w:tr w:rsidR="00980530" w14:paraId="662BEDBD" w14:textId="77777777">
        <w:trPr>
          <w:cantSplit/>
        </w:trPr>
        <w:tc>
          <w:tcPr>
            <w:tcW w:w="3900" w:type="dxa"/>
          </w:tcPr>
          <w:p w14:paraId="5ADDEF5B" w14:textId="77777777" w:rsidR="00980530" w:rsidRDefault="00000000">
            <w:pPr>
              <w:spacing w:after="0" w:line="252" w:lineRule="auto"/>
            </w:pPr>
            <w:r>
              <w:rPr>
                <w:sz w:val="15"/>
              </w:rPr>
              <w:t>Environment and permissions</w:t>
            </w:r>
          </w:p>
        </w:tc>
        <w:tc>
          <w:tcPr>
            <w:tcW w:w="5460" w:type="dxa"/>
          </w:tcPr>
          <w:p w14:paraId="0F34584B" w14:textId="77777777" w:rsidR="00980530" w:rsidRDefault="00000000">
            <w:pPr>
              <w:spacing w:after="0" w:line="252" w:lineRule="auto"/>
            </w:pPr>
            <w:r>
              <w:rPr>
                <w:sz w:val="15"/>
              </w:rPr>
              <w:t>________________________________________</w:t>
            </w:r>
          </w:p>
        </w:tc>
      </w:tr>
      <w:tr w:rsidR="00980530" w14:paraId="7C4D4CCC" w14:textId="77777777">
        <w:trPr>
          <w:cantSplit/>
        </w:trPr>
        <w:tc>
          <w:tcPr>
            <w:tcW w:w="3900" w:type="dxa"/>
            <w:shd w:val="clear" w:color="auto" w:fill="F7F9FB"/>
          </w:tcPr>
          <w:p w14:paraId="3E4C6A37" w14:textId="77777777" w:rsidR="00980530" w:rsidRDefault="00000000">
            <w:pPr>
              <w:spacing w:after="0" w:line="252" w:lineRule="auto"/>
            </w:pPr>
            <w:r>
              <w:rPr>
                <w:sz w:val="15"/>
              </w:rPr>
              <w:t>Dataset provenance and population</w:t>
            </w:r>
          </w:p>
        </w:tc>
        <w:tc>
          <w:tcPr>
            <w:tcW w:w="5460" w:type="dxa"/>
            <w:shd w:val="clear" w:color="auto" w:fill="F7F9FB"/>
          </w:tcPr>
          <w:p w14:paraId="149391CE" w14:textId="77777777" w:rsidR="00980530" w:rsidRDefault="00000000">
            <w:pPr>
              <w:spacing w:after="0" w:line="252" w:lineRule="auto"/>
            </w:pPr>
            <w:r>
              <w:rPr>
                <w:sz w:val="15"/>
              </w:rPr>
              <w:t>________________________________________</w:t>
            </w:r>
          </w:p>
        </w:tc>
      </w:tr>
      <w:tr w:rsidR="00980530" w14:paraId="5DC41C67" w14:textId="77777777">
        <w:trPr>
          <w:cantSplit/>
        </w:trPr>
        <w:tc>
          <w:tcPr>
            <w:tcW w:w="3900" w:type="dxa"/>
          </w:tcPr>
          <w:p w14:paraId="3C881A75" w14:textId="77777777" w:rsidR="00980530" w:rsidRDefault="00000000">
            <w:pPr>
              <w:spacing w:after="0" w:line="252" w:lineRule="auto"/>
            </w:pPr>
            <w:r>
              <w:rPr>
                <w:sz w:val="15"/>
              </w:rPr>
              <w:t>Cases, scorers, human rubric, sample</w:t>
            </w:r>
          </w:p>
        </w:tc>
        <w:tc>
          <w:tcPr>
            <w:tcW w:w="5460" w:type="dxa"/>
          </w:tcPr>
          <w:p w14:paraId="4C6BC728" w14:textId="77777777" w:rsidR="00980530" w:rsidRDefault="00000000">
            <w:pPr>
              <w:spacing w:after="0" w:line="252" w:lineRule="auto"/>
            </w:pPr>
            <w:r>
              <w:rPr>
                <w:sz w:val="15"/>
              </w:rPr>
              <w:t>________________________________________</w:t>
            </w:r>
          </w:p>
        </w:tc>
      </w:tr>
      <w:tr w:rsidR="00980530" w14:paraId="4F380199" w14:textId="77777777">
        <w:trPr>
          <w:cantSplit/>
        </w:trPr>
        <w:tc>
          <w:tcPr>
            <w:tcW w:w="3900" w:type="dxa"/>
            <w:shd w:val="clear" w:color="auto" w:fill="F7F9FB"/>
          </w:tcPr>
          <w:p w14:paraId="47827136" w14:textId="77777777" w:rsidR="00980530" w:rsidRDefault="00000000">
            <w:pPr>
              <w:spacing w:after="0" w:line="252" w:lineRule="auto"/>
            </w:pPr>
            <w:r>
              <w:rPr>
                <w:sz w:val="15"/>
              </w:rPr>
              <w:t>Randomness/repetitions and confidence</w:t>
            </w:r>
          </w:p>
        </w:tc>
        <w:tc>
          <w:tcPr>
            <w:tcW w:w="5460" w:type="dxa"/>
            <w:shd w:val="clear" w:color="auto" w:fill="F7F9FB"/>
          </w:tcPr>
          <w:p w14:paraId="723DFDA1" w14:textId="77777777" w:rsidR="00980530" w:rsidRDefault="00000000">
            <w:pPr>
              <w:spacing w:after="0" w:line="252" w:lineRule="auto"/>
            </w:pPr>
            <w:r>
              <w:rPr>
                <w:sz w:val="15"/>
              </w:rPr>
              <w:t>________________________________________</w:t>
            </w:r>
          </w:p>
        </w:tc>
      </w:tr>
      <w:tr w:rsidR="00980530" w14:paraId="7CCF480C" w14:textId="77777777">
        <w:trPr>
          <w:cantSplit/>
        </w:trPr>
        <w:tc>
          <w:tcPr>
            <w:tcW w:w="3900" w:type="dxa"/>
          </w:tcPr>
          <w:p w14:paraId="32A22B04" w14:textId="77777777" w:rsidR="00980530" w:rsidRDefault="00000000">
            <w:pPr>
              <w:spacing w:after="0" w:line="252" w:lineRule="auto"/>
            </w:pPr>
            <w:r>
              <w:rPr>
                <w:sz w:val="15"/>
              </w:rPr>
              <w:t>Results, failures, subgroup analysis</w:t>
            </w:r>
          </w:p>
        </w:tc>
        <w:tc>
          <w:tcPr>
            <w:tcW w:w="5460" w:type="dxa"/>
          </w:tcPr>
          <w:p w14:paraId="12590987" w14:textId="77777777" w:rsidR="00980530" w:rsidRDefault="00000000">
            <w:pPr>
              <w:spacing w:after="0" w:line="252" w:lineRule="auto"/>
            </w:pPr>
            <w:r>
              <w:rPr>
                <w:sz w:val="15"/>
              </w:rPr>
              <w:t>________________________________________</w:t>
            </w:r>
          </w:p>
        </w:tc>
      </w:tr>
      <w:tr w:rsidR="00980530" w14:paraId="60C5FCC1" w14:textId="77777777">
        <w:trPr>
          <w:cantSplit/>
        </w:trPr>
        <w:tc>
          <w:tcPr>
            <w:tcW w:w="3900" w:type="dxa"/>
            <w:shd w:val="clear" w:color="auto" w:fill="F7F9FB"/>
          </w:tcPr>
          <w:p w14:paraId="370BE38E" w14:textId="77777777" w:rsidR="00980530" w:rsidRDefault="00000000">
            <w:pPr>
              <w:spacing w:after="0" w:line="252" w:lineRule="auto"/>
            </w:pPr>
            <w:r>
              <w:rPr>
                <w:sz w:val="15"/>
              </w:rPr>
              <w:t>Limitations and known exclusions</w:t>
            </w:r>
          </w:p>
        </w:tc>
        <w:tc>
          <w:tcPr>
            <w:tcW w:w="5460" w:type="dxa"/>
            <w:shd w:val="clear" w:color="auto" w:fill="F7F9FB"/>
          </w:tcPr>
          <w:p w14:paraId="5E258757" w14:textId="77777777" w:rsidR="00980530" w:rsidRDefault="00000000">
            <w:pPr>
              <w:spacing w:after="0" w:line="252" w:lineRule="auto"/>
            </w:pPr>
            <w:r>
              <w:rPr>
                <w:sz w:val="15"/>
              </w:rPr>
              <w:t>________________________________________</w:t>
            </w:r>
          </w:p>
        </w:tc>
      </w:tr>
      <w:tr w:rsidR="00980530" w14:paraId="3239CA8E" w14:textId="77777777">
        <w:trPr>
          <w:cantSplit/>
        </w:trPr>
        <w:tc>
          <w:tcPr>
            <w:tcW w:w="3900" w:type="dxa"/>
          </w:tcPr>
          <w:p w14:paraId="267E6463" w14:textId="77777777" w:rsidR="00980530" w:rsidRDefault="00000000">
            <w:pPr>
              <w:spacing w:after="0" w:line="252" w:lineRule="auto"/>
            </w:pPr>
            <w:r>
              <w:rPr>
                <w:sz w:val="15"/>
              </w:rPr>
              <w:t>Decision, conditions, findings</w:t>
            </w:r>
          </w:p>
        </w:tc>
        <w:tc>
          <w:tcPr>
            <w:tcW w:w="5460" w:type="dxa"/>
          </w:tcPr>
          <w:p w14:paraId="59DDEF7F" w14:textId="77777777" w:rsidR="00980530" w:rsidRDefault="00000000">
            <w:pPr>
              <w:spacing w:after="0" w:line="252" w:lineRule="auto"/>
            </w:pPr>
            <w:r>
              <w:rPr>
                <w:sz w:val="15"/>
              </w:rPr>
              <w:t>________________________________________</w:t>
            </w:r>
          </w:p>
        </w:tc>
      </w:tr>
      <w:tr w:rsidR="00980530" w14:paraId="7E994EF3" w14:textId="77777777">
        <w:trPr>
          <w:cantSplit/>
        </w:trPr>
        <w:tc>
          <w:tcPr>
            <w:tcW w:w="3900" w:type="dxa"/>
            <w:shd w:val="clear" w:color="auto" w:fill="F7F9FB"/>
          </w:tcPr>
          <w:p w14:paraId="6E1C873E" w14:textId="77777777" w:rsidR="00980530" w:rsidRDefault="00000000">
            <w:pPr>
              <w:spacing w:after="0" w:line="252" w:lineRule="auto"/>
            </w:pPr>
            <w:r>
              <w:rPr>
                <w:sz w:val="15"/>
              </w:rPr>
              <w:t>Correction and regression retest</w:t>
            </w:r>
          </w:p>
        </w:tc>
        <w:tc>
          <w:tcPr>
            <w:tcW w:w="5460" w:type="dxa"/>
            <w:shd w:val="clear" w:color="auto" w:fill="F7F9FB"/>
          </w:tcPr>
          <w:p w14:paraId="577D57AC" w14:textId="77777777" w:rsidR="00980530" w:rsidRDefault="00000000">
            <w:pPr>
              <w:spacing w:after="0" w:line="252" w:lineRule="auto"/>
            </w:pPr>
            <w:r>
              <w:rPr>
                <w:sz w:val="15"/>
              </w:rPr>
              <w:t>________________________________________</w:t>
            </w:r>
          </w:p>
        </w:tc>
      </w:tr>
    </w:tbl>
    <w:p w14:paraId="5A76CEF1" w14:textId="77777777" w:rsidR="00980530" w:rsidRDefault="00980530">
      <w:pPr>
        <w:spacing w:after="0"/>
      </w:pPr>
    </w:p>
    <w:p w14:paraId="1AEDC766" w14:textId="77777777" w:rsidR="00980530" w:rsidRDefault="00000000">
      <w:pPr>
        <w:pStyle w:val="Heading2"/>
      </w:pPr>
      <w:bookmarkStart w:id="95" w:name="_Toc234939397"/>
      <w:r>
        <w:t>30.4 AI incident and change record</w:t>
      </w:r>
      <w:bookmarkEnd w:id="95"/>
    </w:p>
    <w:tbl>
      <w:tblPr>
        <w:tblStyle w:val="TableGrid"/>
        <w:tblW w:w="9360" w:type="dxa"/>
        <w:tblInd w:w="120" w:type="dxa"/>
        <w:tblLayout w:type="fixed"/>
        <w:tblLook w:val="04A0" w:firstRow="1" w:lastRow="0" w:firstColumn="1" w:lastColumn="0" w:noHBand="0" w:noVBand="1"/>
      </w:tblPr>
      <w:tblGrid>
        <w:gridCol w:w="3900"/>
        <w:gridCol w:w="5460"/>
      </w:tblGrid>
      <w:tr w:rsidR="00980530" w14:paraId="16DB4E56" w14:textId="77777777">
        <w:trPr>
          <w:cantSplit/>
          <w:tblHeader/>
        </w:trPr>
        <w:tc>
          <w:tcPr>
            <w:tcW w:w="3900" w:type="dxa"/>
            <w:shd w:val="clear" w:color="auto" w:fill="18324A"/>
            <w:tcMar>
              <w:top w:w="90" w:type="dxa"/>
              <w:left w:w="120" w:type="dxa"/>
              <w:bottom w:w="90" w:type="dxa"/>
              <w:right w:w="120" w:type="dxa"/>
            </w:tcMar>
            <w:vAlign w:val="center"/>
          </w:tcPr>
          <w:p w14:paraId="2F075159" w14:textId="77777777" w:rsidR="00980530"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6C88D23" w14:textId="77777777" w:rsidR="00980530" w:rsidRDefault="00000000">
            <w:pPr>
              <w:spacing w:after="0"/>
            </w:pPr>
            <w:r>
              <w:rPr>
                <w:b/>
                <w:color w:val="FFFFFF"/>
                <w:sz w:val="15"/>
              </w:rPr>
              <w:t>Entry</w:t>
            </w:r>
          </w:p>
        </w:tc>
      </w:tr>
      <w:tr w:rsidR="00980530" w14:paraId="72654ACD" w14:textId="77777777">
        <w:trPr>
          <w:cantSplit/>
        </w:trPr>
        <w:tc>
          <w:tcPr>
            <w:tcW w:w="3900" w:type="dxa"/>
          </w:tcPr>
          <w:p w14:paraId="7658EBD1" w14:textId="77777777" w:rsidR="00980530" w:rsidRDefault="00000000">
            <w:pPr>
              <w:spacing w:after="0" w:line="252" w:lineRule="auto"/>
            </w:pPr>
            <w:r>
              <w:rPr>
                <w:sz w:val="15"/>
              </w:rPr>
              <w:t>Case/change ID, owner, severity</w:t>
            </w:r>
          </w:p>
        </w:tc>
        <w:tc>
          <w:tcPr>
            <w:tcW w:w="5460" w:type="dxa"/>
          </w:tcPr>
          <w:p w14:paraId="4C5BA211" w14:textId="77777777" w:rsidR="00980530" w:rsidRDefault="00000000">
            <w:pPr>
              <w:spacing w:after="0" w:line="252" w:lineRule="auto"/>
            </w:pPr>
            <w:r>
              <w:rPr>
                <w:sz w:val="15"/>
              </w:rPr>
              <w:t>________________________________________</w:t>
            </w:r>
          </w:p>
        </w:tc>
      </w:tr>
      <w:tr w:rsidR="00980530" w14:paraId="7A69789D" w14:textId="77777777">
        <w:trPr>
          <w:cantSplit/>
        </w:trPr>
        <w:tc>
          <w:tcPr>
            <w:tcW w:w="3900" w:type="dxa"/>
            <w:shd w:val="clear" w:color="auto" w:fill="F7F9FB"/>
          </w:tcPr>
          <w:p w14:paraId="32F39881" w14:textId="77777777" w:rsidR="00980530" w:rsidRDefault="00000000">
            <w:pPr>
              <w:spacing w:after="0" w:line="252" w:lineRule="auto"/>
            </w:pPr>
            <w:r>
              <w:rPr>
                <w:sz w:val="15"/>
              </w:rPr>
              <w:t>Affected system/version/people/decisions</w:t>
            </w:r>
          </w:p>
        </w:tc>
        <w:tc>
          <w:tcPr>
            <w:tcW w:w="5460" w:type="dxa"/>
            <w:shd w:val="clear" w:color="auto" w:fill="F7F9FB"/>
          </w:tcPr>
          <w:p w14:paraId="462E546B" w14:textId="77777777" w:rsidR="00980530" w:rsidRDefault="00000000">
            <w:pPr>
              <w:spacing w:after="0" w:line="252" w:lineRule="auto"/>
            </w:pPr>
            <w:r>
              <w:rPr>
                <w:sz w:val="15"/>
              </w:rPr>
              <w:t>________________________________________</w:t>
            </w:r>
          </w:p>
        </w:tc>
      </w:tr>
      <w:tr w:rsidR="00980530" w14:paraId="56BE2D7C" w14:textId="77777777">
        <w:trPr>
          <w:cantSplit/>
        </w:trPr>
        <w:tc>
          <w:tcPr>
            <w:tcW w:w="3900" w:type="dxa"/>
          </w:tcPr>
          <w:p w14:paraId="3B4526E1" w14:textId="77777777" w:rsidR="00980530" w:rsidRDefault="00000000">
            <w:pPr>
              <w:spacing w:after="0" w:line="252" w:lineRule="auto"/>
            </w:pPr>
            <w:r>
              <w:rPr>
                <w:sz w:val="15"/>
              </w:rPr>
              <w:t>Prompt, context, retrieval, tools, identities</w:t>
            </w:r>
          </w:p>
        </w:tc>
        <w:tc>
          <w:tcPr>
            <w:tcW w:w="5460" w:type="dxa"/>
          </w:tcPr>
          <w:p w14:paraId="66F16BB7" w14:textId="77777777" w:rsidR="00980530" w:rsidRDefault="00000000">
            <w:pPr>
              <w:spacing w:after="0" w:line="252" w:lineRule="auto"/>
            </w:pPr>
            <w:r>
              <w:rPr>
                <w:sz w:val="15"/>
              </w:rPr>
              <w:t>________________________________________</w:t>
            </w:r>
          </w:p>
        </w:tc>
      </w:tr>
      <w:tr w:rsidR="00980530" w14:paraId="17202C4E" w14:textId="77777777">
        <w:trPr>
          <w:cantSplit/>
        </w:trPr>
        <w:tc>
          <w:tcPr>
            <w:tcW w:w="3900" w:type="dxa"/>
            <w:shd w:val="clear" w:color="auto" w:fill="F7F9FB"/>
          </w:tcPr>
          <w:p w14:paraId="58E3DE5D" w14:textId="77777777" w:rsidR="00980530" w:rsidRDefault="00000000">
            <w:pPr>
              <w:spacing w:after="0" w:line="252" w:lineRule="auto"/>
            </w:pPr>
            <w:r>
              <w:rPr>
                <w:sz w:val="15"/>
              </w:rPr>
              <w:lastRenderedPageBreak/>
              <w:t>Timeline, evidence preservation, provider</w:t>
            </w:r>
          </w:p>
        </w:tc>
        <w:tc>
          <w:tcPr>
            <w:tcW w:w="5460" w:type="dxa"/>
            <w:shd w:val="clear" w:color="auto" w:fill="F7F9FB"/>
          </w:tcPr>
          <w:p w14:paraId="38D67A57" w14:textId="77777777" w:rsidR="00980530" w:rsidRDefault="00000000">
            <w:pPr>
              <w:spacing w:after="0" w:line="252" w:lineRule="auto"/>
            </w:pPr>
            <w:r>
              <w:rPr>
                <w:sz w:val="15"/>
              </w:rPr>
              <w:t>________________________________________</w:t>
            </w:r>
          </w:p>
        </w:tc>
      </w:tr>
      <w:tr w:rsidR="00980530" w14:paraId="46271E17" w14:textId="77777777">
        <w:trPr>
          <w:cantSplit/>
        </w:trPr>
        <w:tc>
          <w:tcPr>
            <w:tcW w:w="3900" w:type="dxa"/>
          </w:tcPr>
          <w:p w14:paraId="485077DD" w14:textId="77777777" w:rsidR="00980530" w:rsidRDefault="00000000">
            <w:pPr>
              <w:spacing w:after="0" w:line="252" w:lineRule="auto"/>
            </w:pPr>
            <w:r>
              <w:rPr>
                <w:sz w:val="15"/>
              </w:rPr>
              <w:t>Containment and affected-person protection</w:t>
            </w:r>
          </w:p>
        </w:tc>
        <w:tc>
          <w:tcPr>
            <w:tcW w:w="5460" w:type="dxa"/>
          </w:tcPr>
          <w:p w14:paraId="521336B8" w14:textId="77777777" w:rsidR="00980530" w:rsidRDefault="00000000">
            <w:pPr>
              <w:spacing w:after="0" w:line="252" w:lineRule="auto"/>
            </w:pPr>
            <w:r>
              <w:rPr>
                <w:sz w:val="15"/>
              </w:rPr>
              <w:t>________________________________________</w:t>
            </w:r>
          </w:p>
        </w:tc>
      </w:tr>
      <w:tr w:rsidR="00980530" w14:paraId="0DBB4D8A" w14:textId="77777777">
        <w:trPr>
          <w:cantSplit/>
        </w:trPr>
        <w:tc>
          <w:tcPr>
            <w:tcW w:w="3900" w:type="dxa"/>
            <w:shd w:val="clear" w:color="auto" w:fill="F7F9FB"/>
          </w:tcPr>
          <w:p w14:paraId="65BA2BC0" w14:textId="77777777" w:rsidR="00980530" w:rsidRDefault="00000000">
            <w:pPr>
              <w:spacing w:after="0" w:line="252" w:lineRule="auto"/>
            </w:pPr>
            <w:r>
              <w:rPr>
                <w:sz w:val="15"/>
              </w:rPr>
              <w:t>Correction, reversal, redress, notice</w:t>
            </w:r>
          </w:p>
        </w:tc>
        <w:tc>
          <w:tcPr>
            <w:tcW w:w="5460" w:type="dxa"/>
            <w:shd w:val="clear" w:color="auto" w:fill="F7F9FB"/>
          </w:tcPr>
          <w:p w14:paraId="322D44F6" w14:textId="77777777" w:rsidR="00980530" w:rsidRDefault="00000000">
            <w:pPr>
              <w:spacing w:after="0" w:line="252" w:lineRule="auto"/>
            </w:pPr>
            <w:r>
              <w:rPr>
                <w:sz w:val="15"/>
              </w:rPr>
              <w:t>________________________________________</w:t>
            </w:r>
          </w:p>
        </w:tc>
      </w:tr>
      <w:tr w:rsidR="00980530" w14:paraId="453AAB57" w14:textId="77777777">
        <w:trPr>
          <w:cantSplit/>
        </w:trPr>
        <w:tc>
          <w:tcPr>
            <w:tcW w:w="3900" w:type="dxa"/>
          </w:tcPr>
          <w:p w14:paraId="659A5523" w14:textId="77777777" w:rsidR="00980530" w:rsidRDefault="00000000">
            <w:pPr>
              <w:spacing w:after="0" w:line="252" w:lineRule="auto"/>
            </w:pPr>
            <w:r>
              <w:rPr>
                <w:sz w:val="15"/>
              </w:rPr>
              <w:t>Root/contributing causes</w:t>
            </w:r>
          </w:p>
        </w:tc>
        <w:tc>
          <w:tcPr>
            <w:tcW w:w="5460" w:type="dxa"/>
          </w:tcPr>
          <w:p w14:paraId="6CC10DC8" w14:textId="77777777" w:rsidR="00980530" w:rsidRDefault="00000000">
            <w:pPr>
              <w:spacing w:after="0" w:line="252" w:lineRule="auto"/>
            </w:pPr>
            <w:r>
              <w:rPr>
                <w:sz w:val="15"/>
              </w:rPr>
              <w:t>________________________________________</w:t>
            </w:r>
          </w:p>
        </w:tc>
      </w:tr>
      <w:tr w:rsidR="00980530" w14:paraId="54AB5368" w14:textId="77777777">
        <w:trPr>
          <w:cantSplit/>
        </w:trPr>
        <w:tc>
          <w:tcPr>
            <w:tcW w:w="3900" w:type="dxa"/>
            <w:shd w:val="clear" w:color="auto" w:fill="F7F9FB"/>
          </w:tcPr>
          <w:p w14:paraId="76CC01D8" w14:textId="77777777" w:rsidR="00980530" w:rsidRDefault="00000000">
            <w:pPr>
              <w:spacing w:after="0" w:line="252" w:lineRule="auto"/>
            </w:pPr>
            <w:r>
              <w:rPr>
                <w:sz w:val="15"/>
              </w:rPr>
              <w:t>Trusted version, validation, rollback</w:t>
            </w:r>
          </w:p>
        </w:tc>
        <w:tc>
          <w:tcPr>
            <w:tcW w:w="5460" w:type="dxa"/>
            <w:shd w:val="clear" w:color="auto" w:fill="F7F9FB"/>
          </w:tcPr>
          <w:p w14:paraId="0B6FA220" w14:textId="77777777" w:rsidR="00980530" w:rsidRDefault="00000000">
            <w:pPr>
              <w:spacing w:after="0" w:line="252" w:lineRule="auto"/>
            </w:pPr>
            <w:r>
              <w:rPr>
                <w:sz w:val="15"/>
              </w:rPr>
              <w:t>________________________________________</w:t>
            </w:r>
          </w:p>
        </w:tc>
      </w:tr>
      <w:tr w:rsidR="00980530" w14:paraId="08E879B4" w14:textId="77777777">
        <w:trPr>
          <w:cantSplit/>
        </w:trPr>
        <w:tc>
          <w:tcPr>
            <w:tcW w:w="3900" w:type="dxa"/>
          </w:tcPr>
          <w:p w14:paraId="4BAB95F2" w14:textId="77777777" w:rsidR="00980530" w:rsidRDefault="00000000">
            <w:pPr>
              <w:spacing w:after="0" w:line="252" w:lineRule="auto"/>
            </w:pPr>
            <w:r>
              <w:rPr>
                <w:sz w:val="15"/>
              </w:rPr>
              <w:t>Risk reapproval and monitoring</w:t>
            </w:r>
          </w:p>
        </w:tc>
        <w:tc>
          <w:tcPr>
            <w:tcW w:w="5460" w:type="dxa"/>
          </w:tcPr>
          <w:p w14:paraId="10A4449A" w14:textId="77777777" w:rsidR="00980530" w:rsidRDefault="00000000">
            <w:pPr>
              <w:spacing w:after="0" w:line="252" w:lineRule="auto"/>
            </w:pPr>
            <w:r>
              <w:rPr>
                <w:sz w:val="15"/>
              </w:rPr>
              <w:t>________________________________________</w:t>
            </w:r>
          </w:p>
        </w:tc>
      </w:tr>
      <w:tr w:rsidR="00980530" w14:paraId="214CD00C" w14:textId="77777777">
        <w:trPr>
          <w:cantSplit/>
        </w:trPr>
        <w:tc>
          <w:tcPr>
            <w:tcW w:w="3900" w:type="dxa"/>
            <w:shd w:val="clear" w:color="auto" w:fill="F7F9FB"/>
          </w:tcPr>
          <w:p w14:paraId="599192E1" w14:textId="77777777" w:rsidR="00980530" w:rsidRDefault="00000000">
            <w:pPr>
              <w:spacing w:after="0" w:line="252" w:lineRule="auto"/>
            </w:pPr>
            <w:r>
              <w:rPr>
                <w:sz w:val="15"/>
              </w:rPr>
              <w:t>Lessons, actions, retest, closure</w:t>
            </w:r>
          </w:p>
        </w:tc>
        <w:tc>
          <w:tcPr>
            <w:tcW w:w="5460" w:type="dxa"/>
            <w:shd w:val="clear" w:color="auto" w:fill="F7F9FB"/>
          </w:tcPr>
          <w:p w14:paraId="40BCAD30" w14:textId="77777777" w:rsidR="00980530" w:rsidRDefault="00000000">
            <w:pPr>
              <w:spacing w:after="0" w:line="252" w:lineRule="auto"/>
            </w:pPr>
            <w:r>
              <w:rPr>
                <w:sz w:val="15"/>
              </w:rPr>
              <w:t>________________________________________</w:t>
            </w:r>
          </w:p>
        </w:tc>
      </w:tr>
    </w:tbl>
    <w:p w14:paraId="1AD62C63" w14:textId="77777777" w:rsidR="00980530" w:rsidRDefault="00980530">
      <w:pPr>
        <w:spacing w:after="0"/>
      </w:pPr>
    </w:p>
    <w:p w14:paraId="25718525" w14:textId="77777777" w:rsidR="00980530" w:rsidRDefault="00000000">
      <w:pPr>
        <w:pStyle w:val="Heading2"/>
      </w:pPr>
      <w:bookmarkStart w:id="96" w:name="_Toc234939398"/>
      <w:r>
        <w:t>30.5 Glossary</w:t>
      </w:r>
      <w:bookmarkEnd w:id="96"/>
    </w:p>
    <w:tbl>
      <w:tblPr>
        <w:tblStyle w:val="TableGrid"/>
        <w:tblW w:w="9360" w:type="dxa"/>
        <w:tblInd w:w="120" w:type="dxa"/>
        <w:tblLayout w:type="fixed"/>
        <w:tblLook w:val="04A0" w:firstRow="1" w:lastRow="0" w:firstColumn="1" w:lastColumn="0" w:noHBand="0" w:noVBand="1"/>
      </w:tblPr>
      <w:tblGrid>
        <w:gridCol w:w="2200"/>
        <w:gridCol w:w="7160"/>
      </w:tblGrid>
      <w:tr w:rsidR="00980530" w14:paraId="7C96DDFE" w14:textId="77777777">
        <w:trPr>
          <w:cantSplit/>
          <w:tblHeader/>
        </w:trPr>
        <w:tc>
          <w:tcPr>
            <w:tcW w:w="2200" w:type="dxa"/>
            <w:shd w:val="clear" w:color="auto" w:fill="18324A"/>
            <w:tcMar>
              <w:top w:w="90" w:type="dxa"/>
              <w:left w:w="120" w:type="dxa"/>
              <w:bottom w:w="90" w:type="dxa"/>
              <w:right w:w="120" w:type="dxa"/>
            </w:tcMar>
            <w:vAlign w:val="center"/>
          </w:tcPr>
          <w:p w14:paraId="0F0D923E" w14:textId="77777777" w:rsidR="00980530" w:rsidRDefault="00000000">
            <w:pPr>
              <w:spacing w:after="0"/>
            </w:pPr>
            <w:r>
              <w:rPr>
                <w:b/>
                <w:color w:val="FFFFFF"/>
                <w:sz w:val="15"/>
              </w:rPr>
              <w:t>Term</w:t>
            </w:r>
          </w:p>
        </w:tc>
        <w:tc>
          <w:tcPr>
            <w:tcW w:w="7160" w:type="dxa"/>
            <w:shd w:val="clear" w:color="auto" w:fill="18324A"/>
            <w:tcMar>
              <w:top w:w="90" w:type="dxa"/>
              <w:left w:w="120" w:type="dxa"/>
              <w:bottom w:w="90" w:type="dxa"/>
              <w:right w:w="120" w:type="dxa"/>
            </w:tcMar>
            <w:vAlign w:val="center"/>
          </w:tcPr>
          <w:p w14:paraId="16B01809" w14:textId="77777777" w:rsidR="00980530" w:rsidRDefault="00000000">
            <w:pPr>
              <w:spacing w:after="0"/>
            </w:pPr>
            <w:r>
              <w:rPr>
                <w:b/>
                <w:color w:val="FFFFFF"/>
                <w:sz w:val="15"/>
              </w:rPr>
              <w:t>Meaning</w:t>
            </w:r>
          </w:p>
        </w:tc>
      </w:tr>
      <w:tr w:rsidR="00980530" w14:paraId="03B9BF8A" w14:textId="77777777">
        <w:trPr>
          <w:cantSplit/>
        </w:trPr>
        <w:tc>
          <w:tcPr>
            <w:tcW w:w="2200" w:type="dxa"/>
          </w:tcPr>
          <w:p w14:paraId="42CF597A" w14:textId="77777777" w:rsidR="00980530" w:rsidRDefault="00000000">
            <w:pPr>
              <w:spacing w:after="0" w:line="252" w:lineRule="auto"/>
            </w:pPr>
            <w:r>
              <w:rPr>
                <w:sz w:val="15"/>
              </w:rPr>
              <w:t>Agent</w:t>
            </w:r>
          </w:p>
        </w:tc>
        <w:tc>
          <w:tcPr>
            <w:tcW w:w="7160" w:type="dxa"/>
          </w:tcPr>
          <w:p w14:paraId="27A86F12" w14:textId="77777777" w:rsidR="00980530" w:rsidRDefault="00000000">
            <w:pPr>
              <w:spacing w:after="0" w:line="252" w:lineRule="auto"/>
            </w:pPr>
            <w:r>
              <w:rPr>
                <w:sz w:val="15"/>
              </w:rPr>
              <w:t>AI-enabled software that plans and uses tools toward a goal.</w:t>
            </w:r>
          </w:p>
        </w:tc>
      </w:tr>
      <w:tr w:rsidR="00980530" w14:paraId="4E943A52" w14:textId="77777777">
        <w:trPr>
          <w:cantSplit/>
        </w:trPr>
        <w:tc>
          <w:tcPr>
            <w:tcW w:w="2200" w:type="dxa"/>
            <w:shd w:val="clear" w:color="auto" w:fill="F7F9FB"/>
          </w:tcPr>
          <w:p w14:paraId="07F5B4E1" w14:textId="77777777" w:rsidR="00980530" w:rsidRDefault="00000000">
            <w:pPr>
              <w:spacing w:after="0" w:line="252" w:lineRule="auto"/>
            </w:pPr>
            <w:r>
              <w:rPr>
                <w:sz w:val="15"/>
              </w:rPr>
              <w:t>AI RMF</w:t>
            </w:r>
          </w:p>
        </w:tc>
        <w:tc>
          <w:tcPr>
            <w:tcW w:w="7160" w:type="dxa"/>
            <w:shd w:val="clear" w:color="auto" w:fill="F7F9FB"/>
          </w:tcPr>
          <w:p w14:paraId="7828C180" w14:textId="77777777" w:rsidR="00980530" w:rsidRDefault="00000000">
            <w:pPr>
              <w:spacing w:after="0" w:line="252" w:lineRule="auto"/>
            </w:pPr>
            <w:r>
              <w:rPr>
                <w:sz w:val="15"/>
              </w:rPr>
              <w:t>NIST Artificial Intelligence Risk Management Framework.</w:t>
            </w:r>
          </w:p>
        </w:tc>
      </w:tr>
      <w:tr w:rsidR="00980530" w14:paraId="00B110F8" w14:textId="77777777">
        <w:trPr>
          <w:cantSplit/>
        </w:trPr>
        <w:tc>
          <w:tcPr>
            <w:tcW w:w="2200" w:type="dxa"/>
          </w:tcPr>
          <w:p w14:paraId="278E2825" w14:textId="77777777" w:rsidR="00980530" w:rsidRDefault="00000000">
            <w:pPr>
              <w:spacing w:after="0" w:line="252" w:lineRule="auto"/>
            </w:pPr>
            <w:r>
              <w:rPr>
                <w:sz w:val="15"/>
              </w:rPr>
              <w:t>AICM</w:t>
            </w:r>
          </w:p>
        </w:tc>
        <w:tc>
          <w:tcPr>
            <w:tcW w:w="7160" w:type="dxa"/>
          </w:tcPr>
          <w:p w14:paraId="13A6CA71" w14:textId="77777777" w:rsidR="00980530" w:rsidRDefault="00000000">
            <w:pPr>
              <w:spacing w:after="0" w:line="252" w:lineRule="auto"/>
            </w:pPr>
            <w:r>
              <w:rPr>
                <w:sz w:val="15"/>
              </w:rPr>
              <w:t>CSA AI Controls Matrix.</w:t>
            </w:r>
          </w:p>
        </w:tc>
      </w:tr>
      <w:tr w:rsidR="00980530" w14:paraId="57ECD765" w14:textId="77777777">
        <w:trPr>
          <w:cantSplit/>
        </w:trPr>
        <w:tc>
          <w:tcPr>
            <w:tcW w:w="2200" w:type="dxa"/>
            <w:shd w:val="clear" w:color="auto" w:fill="F7F9FB"/>
          </w:tcPr>
          <w:p w14:paraId="23E4AB40" w14:textId="77777777" w:rsidR="00980530" w:rsidRDefault="00000000">
            <w:pPr>
              <w:spacing w:after="0" w:line="252" w:lineRule="auto"/>
            </w:pPr>
            <w:r>
              <w:rPr>
                <w:sz w:val="15"/>
              </w:rPr>
              <w:t>Confabulation</w:t>
            </w:r>
          </w:p>
        </w:tc>
        <w:tc>
          <w:tcPr>
            <w:tcW w:w="7160" w:type="dxa"/>
            <w:shd w:val="clear" w:color="auto" w:fill="F7F9FB"/>
          </w:tcPr>
          <w:p w14:paraId="168A6FB9" w14:textId="77777777" w:rsidR="00980530" w:rsidRDefault="00000000">
            <w:pPr>
              <w:spacing w:after="0" w:line="252" w:lineRule="auto"/>
            </w:pPr>
            <w:r>
              <w:rPr>
                <w:sz w:val="15"/>
              </w:rPr>
              <w:t>Plausible but false or unsupported generated content.</w:t>
            </w:r>
          </w:p>
        </w:tc>
      </w:tr>
      <w:tr w:rsidR="00980530" w14:paraId="08A54A22" w14:textId="77777777">
        <w:trPr>
          <w:cantSplit/>
        </w:trPr>
        <w:tc>
          <w:tcPr>
            <w:tcW w:w="2200" w:type="dxa"/>
          </w:tcPr>
          <w:p w14:paraId="34103551" w14:textId="77777777" w:rsidR="00980530" w:rsidRDefault="00000000">
            <w:pPr>
              <w:spacing w:after="0" w:line="252" w:lineRule="auto"/>
            </w:pPr>
            <w:r>
              <w:rPr>
                <w:sz w:val="15"/>
              </w:rPr>
              <w:t>Embedding</w:t>
            </w:r>
          </w:p>
        </w:tc>
        <w:tc>
          <w:tcPr>
            <w:tcW w:w="7160" w:type="dxa"/>
          </w:tcPr>
          <w:p w14:paraId="6CDA2AB5" w14:textId="77777777" w:rsidR="00980530" w:rsidRDefault="00000000">
            <w:pPr>
              <w:spacing w:after="0" w:line="252" w:lineRule="auto"/>
            </w:pPr>
            <w:r>
              <w:rPr>
                <w:sz w:val="15"/>
              </w:rPr>
              <w:t>Numeric representation used to compare meaning or similarity.</w:t>
            </w:r>
          </w:p>
        </w:tc>
      </w:tr>
      <w:tr w:rsidR="00980530" w14:paraId="445956CC" w14:textId="77777777">
        <w:trPr>
          <w:cantSplit/>
        </w:trPr>
        <w:tc>
          <w:tcPr>
            <w:tcW w:w="2200" w:type="dxa"/>
            <w:shd w:val="clear" w:color="auto" w:fill="F7F9FB"/>
          </w:tcPr>
          <w:p w14:paraId="4819AEE0" w14:textId="77777777" w:rsidR="00980530" w:rsidRDefault="00000000">
            <w:pPr>
              <w:spacing w:after="0" w:line="252" w:lineRule="auto"/>
            </w:pPr>
            <w:r>
              <w:rPr>
                <w:sz w:val="15"/>
              </w:rPr>
              <w:t>Evaluation</w:t>
            </w:r>
          </w:p>
        </w:tc>
        <w:tc>
          <w:tcPr>
            <w:tcW w:w="7160" w:type="dxa"/>
            <w:shd w:val="clear" w:color="auto" w:fill="F7F9FB"/>
          </w:tcPr>
          <w:p w14:paraId="1C56ADE1" w14:textId="77777777" w:rsidR="00980530" w:rsidRDefault="00000000">
            <w:pPr>
              <w:spacing w:after="0" w:line="252" w:lineRule="auto"/>
            </w:pPr>
            <w:r>
              <w:rPr>
                <w:sz w:val="15"/>
              </w:rPr>
              <w:t>Structured measurement of defined system claims and risks.</w:t>
            </w:r>
          </w:p>
        </w:tc>
      </w:tr>
      <w:tr w:rsidR="00980530" w14:paraId="68793AF5" w14:textId="77777777">
        <w:trPr>
          <w:cantSplit/>
        </w:trPr>
        <w:tc>
          <w:tcPr>
            <w:tcW w:w="2200" w:type="dxa"/>
          </w:tcPr>
          <w:p w14:paraId="3263A395" w14:textId="77777777" w:rsidR="00980530" w:rsidRDefault="00000000">
            <w:pPr>
              <w:spacing w:after="0" w:line="252" w:lineRule="auto"/>
            </w:pPr>
            <w:r>
              <w:rPr>
                <w:sz w:val="15"/>
              </w:rPr>
              <w:t>Foundation model</w:t>
            </w:r>
          </w:p>
        </w:tc>
        <w:tc>
          <w:tcPr>
            <w:tcW w:w="7160" w:type="dxa"/>
          </w:tcPr>
          <w:p w14:paraId="33874BF1" w14:textId="77777777" w:rsidR="00980530" w:rsidRDefault="00000000">
            <w:pPr>
              <w:spacing w:after="0" w:line="252" w:lineRule="auto"/>
            </w:pPr>
            <w:r>
              <w:rPr>
                <w:sz w:val="15"/>
              </w:rPr>
              <w:t>Broad model that can be adapted to many downstream tasks.</w:t>
            </w:r>
          </w:p>
        </w:tc>
      </w:tr>
      <w:tr w:rsidR="00980530" w14:paraId="60A487EC" w14:textId="77777777">
        <w:trPr>
          <w:cantSplit/>
        </w:trPr>
        <w:tc>
          <w:tcPr>
            <w:tcW w:w="2200" w:type="dxa"/>
            <w:shd w:val="clear" w:color="auto" w:fill="F7F9FB"/>
          </w:tcPr>
          <w:p w14:paraId="0DD7C41D" w14:textId="77777777" w:rsidR="00980530" w:rsidRDefault="00000000">
            <w:pPr>
              <w:spacing w:after="0" w:line="252" w:lineRule="auto"/>
            </w:pPr>
            <w:r>
              <w:rPr>
                <w:sz w:val="15"/>
              </w:rPr>
              <w:t>Groundedness</w:t>
            </w:r>
          </w:p>
        </w:tc>
        <w:tc>
          <w:tcPr>
            <w:tcW w:w="7160" w:type="dxa"/>
            <w:shd w:val="clear" w:color="auto" w:fill="F7F9FB"/>
          </w:tcPr>
          <w:p w14:paraId="298B50B9" w14:textId="77777777" w:rsidR="00980530" w:rsidRDefault="00000000">
            <w:pPr>
              <w:spacing w:after="0" w:line="252" w:lineRule="auto"/>
            </w:pPr>
            <w:r>
              <w:rPr>
                <w:sz w:val="15"/>
              </w:rPr>
              <w:t>Degree to which output is supported by provided or authoritative sources.</w:t>
            </w:r>
          </w:p>
        </w:tc>
      </w:tr>
      <w:tr w:rsidR="00980530" w14:paraId="21C0616F" w14:textId="77777777">
        <w:trPr>
          <w:cantSplit/>
        </w:trPr>
        <w:tc>
          <w:tcPr>
            <w:tcW w:w="2200" w:type="dxa"/>
          </w:tcPr>
          <w:p w14:paraId="22FF43D9" w14:textId="77777777" w:rsidR="00980530" w:rsidRDefault="00000000">
            <w:pPr>
              <w:spacing w:after="0" w:line="252" w:lineRule="auto"/>
            </w:pPr>
            <w:r>
              <w:rPr>
                <w:sz w:val="15"/>
              </w:rPr>
              <w:t>Human oversight</w:t>
            </w:r>
          </w:p>
        </w:tc>
        <w:tc>
          <w:tcPr>
            <w:tcW w:w="7160" w:type="dxa"/>
          </w:tcPr>
          <w:p w14:paraId="35DAB0E0" w14:textId="77777777" w:rsidR="00980530" w:rsidRDefault="00000000">
            <w:pPr>
              <w:spacing w:after="0" w:line="252" w:lineRule="auto"/>
            </w:pPr>
            <w:r>
              <w:rPr>
                <w:sz w:val="15"/>
              </w:rPr>
              <w:t>Meaningful human ability to understand, supervise, intervene, override, or stop.</w:t>
            </w:r>
          </w:p>
        </w:tc>
      </w:tr>
      <w:tr w:rsidR="00980530" w14:paraId="1A44FC82" w14:textId="77777777">
        <w:trPr>
          <w:cantSplit/>
        </w:trPr>
        <w:tc>
          <w:tcPr>
            <w:tcW w:w="2200" w:type="dxa"/>
            <w:shd w:val="clear" w:color="auto" w:fill="F7F9FB"/>
          </w:tcPr>
          <w:p w14:paraId="6C66B3EA" w14:textId="77777777" w:rsidR="00980530" w:rsidRDefault="00000000">
            <w:pPr>
              <w:spacing w:after="0" w:line="252" w:lineRule="auto"/>
            </w:pPr>
            <w:r>
              <w:rPr>
                <w:sz w:val="15"/>
              </w:rPr>
              <w:t>Impact assessment</w:t>
            </w:r>
          </w:p>
        </w:tc>
        <w:tc>
          <w:tcPr>
            <w:tcW w:w="7160" w:type="dxa"/>
            <w:shd w:val="clear" w:color="auto" w:fill="F7F9FB"/>
          </w:tcPr>
          <w:p w14:paraId="3B111AFC" w14:textId="77777777" w:rsidR="00980530" w:rsidRDefault="00000000">
            <w:pPr>
              <w:spacing w:after="0" w:line="252" w:lineRule="auto"/>
            </w:pPr>
            <w:r>
              <w:rPr>
                <w:sz w:val="15"/>
              </w:rPr>
              <w:t>Review of intended and foreseeable effects on people and organizations.</w:t>
            </w:r>
          </w:p>
        </w:tc>
      </w:tr>
      <w:tr w:rsidR="00980530" w14:paraId="6105ED6F" w14:textId="77777777">
        <w:trPr>
          <w:cantSplit/>
        </w:trPr>
        <w:tc>
          <w:tcPr>
            <w:tcW w:w="2200" w:type="dxa"/>
          </w:tcPr>
          <w:p w14:paraId="6397BB3A" w14:textId="77777777" w:rsidR="00980530" w:rsidRDefault="00000000">
            <w:pPr>
              <w:spacing w:after="0" w:line="252" w:lineRule="auto"/>
            </w:pPr>
            <w:r>
              <w:rPr>
                <w:sz w:val="15"/>
              </w:rPr>
              <w:t>Inference</w:t>
            </w:r>
          </w:p>
        </w:tc>
        <w:tc>
          <w:tcPr>
            <w:tcW w:w="7160" w:type="dxa"/>
          </w:tcPr>
          <w:p w14:paraId="4EF67C28" w14:textId="77777777" w:rsidR="00980530" w:rsidRDefault="00000000">
            <w:pPr>
              <w:spacing w:after="0" w:line="252" w:lineRule="auto"/>
            </w:pPr>
            <w:r>
              <w:rPr>
                <w:sz w:val="15"/>
              </w:rPr>
              <w:t>Using a trained model to produce a prediction or output.</w:t>
            </w:r>
          </w:p>
        </w:tc>
      </w:tr>
      <w:tr w:rsidR="00980530" w14:paraId="1313D1FE" w14:textId="77777777">
        <w:trPr>
          <w:cantSplit/>
        </w:trPr>
        <w:tc>
          <w:tcPr>
            <w:tcW w:w="2200" w:type="dxa"/>
            <w:shd w:val="clear" w:color="auto" w:fill="F7F9FB"/>
          </w:tcPr>
          <w:p w14:paraId="3B72B289" w14:textId="77777777" w:rsidR="00980530" w:rsidRDefault="00000000">
            <w:pPr>
              <w:spacing w:after="0" w:line="252" w:lineRule="auto"/>
            </w:pPr>
            <w:r>
              <w:rPr>
                <w:sz w:val="15"/>
              </w:rPr>
              <w:t>MCP</w:t>
            </w:r>
          </w:p>
        </w:tc>
        <w:tc>
          <w:tcPr>
            <w:tcW w:w="7160" w:type="dxa"/>
            <w:shd w:val="clear" w:color="auto" w:fill="F7F9FB"/>
          </w:tcPr>
          <w:p w14:paraId="3A380B3C" w14:textId="77777777" w:rsidR="00980530" w:rsidRDefault="00000000">
            <w:pPr>
              <w:spacing w:after="0" w:line="252" w:lineRule="auto"/>
            </w:pPr>
            <w:r>
              <w:rPr>
                <w:sz w:val="15"/>
              </w:rPr>
              <w:t>Model Context Protocol, a standard for connecting AI applications to tools and data.</w:t>
            </w:r>
          </w:p>
        </w:tc>
      </w:tr>
      <w:tr w:rsidR="00980530" w14:paraId="751D5849" w14:textId="77777777">
        <w:trPr>
          <w:cantSplit/>
        </w:trPr>
        <w:tc>
          <w:tcPr>
            <w:tcW w:w="2200" w:type="dxa"/>
          </w:tcPr>
          <w:p w14:paraId="7A6BC4E7" w14:textId="77777777" w:rsidR="00980530" w:rsidRDefault="00000000">
            <w:pPr>
              <w:spacing w:after="0" w:line="252" w:lineRule="auto"/>
            </w:pPr>
            <w:r>
              <w:rPr>
                <w:sz w:val="15"/>
              </w:rPr>
              <w:t>Model card</w:t>
            </w:r>
          </w:p>
        </w:tc>
        <w:tc>
          <w:tcPr>
            <w:tcW w:w="7160" w:type="dxa"/>
          </w:tcPr>
          <w:p w14:paraId="136DC4A3" w14:textId="77777777" w:rsidR="00980530" w:rsidRDefault="00000000">
            <w:pPr>
              <w:spacing w:after="0" w:line="252" w:lineRule="auto"/>
            </w:pPr>
            <w:r>
              <w:rPr>
                <w:sz w:val="15"/>
              </w:rPr>
              <w:t>Structured documentation of intended use, performance, limits, and other facts.</w:t>
            </w:r>
          </w:p>
        </w:tc>
      </w:tr>
      <w:tr w:rsidR="00980530" w14:paraId="4221F489" w14:textId="77777777">
        <w:trPr>
          <w:cantSplit/>
        </w:trPr>
        <w:tc>
          <w:tcPr>
            <w:tcW w:w="2200" w:type="dxa"/>
            <w:shd w:val="clear" w:color="auto" w:fill="F7F9FB"/>
          </w:tcPr>
          <w:p w14:paraId="01D0D5C5" w14:textId="77777777" w:rsidR="00980530" w:rsidRDefault="00000000">
            <w:pPr>
              <w:spacing w:after="0" w:line="252" w:lineRule="auto"/>
            </w:pPr>
            <w:r>
              <w:rPr>
                <w:sz w:val="15"/>
              </w:rPr>
              <w:t>Model drift</w:t>
            </w:r>
          </w:p>
        </w:tc>
        <w:tc>
          <w:tcPr>
            <w:tcW w:w="7160" w:type="dxa"/>
            <w:shd w:val="clear" w:color="auto" w:fill="F7F9FB"/>
          </w:tcPr>
          <w:p w14:paraId="43A593C0" w14:textId="77777777" w:rsidR="00980530" w:rsidRDefault="00000000">
            <w:pPr>
              <w:spacing w:after="0" w:line="252" w:lineRule="auto"/>
            </w:pPr>
            <w:r>
              <w:rPr>
                <w:sz w:val="15"/>
              </w:rPr>
              <w:t>Change in performance or behavior as data or context changes.</w:t>
            </w:r>
          </w:p>
        </w:tc>
      </w:tr>
      <w:tr w:rsidR="00980530" w14:paraId="5C0BD01D" w14:textId="77777777">
        <w:trPr>
          <w:cantSplit/>
        </w:trPr>
        <w:tc>
          <w:tcPr>
            <w:tcW w:w="2200" w:type="dxa"/>
          </w:tcPr>
          <w:p w14:paraId="2BAEF6B3" w14:textId="77777777" w:rsidR="00980530" w:rsidRDefault="00000000">
            <w:pPr>
              <w:spacing w:after="0" w:line="252" w:lineRule="auto"/>
            </w:pPr>
            <w:r>
              <w:rPr>
                <w:sz w:val="15"/>
              </w:rPr>
              <w:t>Prompt injection</w:t>
            </w:r>
          </w:p>
        </w:tc>
        <w:tc>
          <w:tcPr>
            <w:tcW w:w="7160" w:type="dxa"/>
          </w:tcPr>
          <w:p w14:paraId="723AFD14" w14:textId="77777777" w:rsidR="00980530" w:rsidRDefault="00000000">
            <w:pPr>
              <w:spacing w:after="0" w:line="252" w:lineRule="auto"/>
            </w:pPr>
            <w:r>
              <w:rPr>
                <w:sz w:val="15"/>
              </w:rPr>
              <w:t>Untrusted instructions alter model or application behavior.</w:t>
            </w:r>
          </w:p>
        </w:tc>
      </w:tr>
      <w:tr w:rsidR="00980530" w14:paraId="579987D3" w14:textId="77777777">
        <w:trPr>
          <w:cantSplit/>
        </w:trPr>
        <w:tc>
          <w:tcPr>
            <w:tcW w:w="2200" w:type="dxa"/>
            <w:shd w:val="clear" w:color="auto" w:fill="F7F9FB"/>
          </w:tcPr>
          <w:p w14:paraId="4C3BDF72" w14:textId="77777777" w:rsidR="00980530" w:rsidRDefault="00000000">
            <w:pPr>
              <w:spacing w:after="0" w:line="252" w:lineRule="auto"/>
            </w:pPr>
            <w:r>
              <w:rPr>
                <w:sz w:val="15"/>
              </w:rPr>
              <w:t>RAG</w:t>
            </w:r>
          </w:p>
        </w:tc>
        <w:tc>
          <w:tcPr>
            <w:tcW w:w="7160" w:type="dxa"/>
            <w:shd w:val="clear" w:color="auto" w:fill="F7F9FB"/>
          </w:tcPr>
          <w:p w14:paraId="2FF7FC5F" w14:textId="77777777" w:rsidR="00980530" w:rsidRDefault="00000000">
            <w:pPr>
              <w:spacing w:after="0" w:line="252" w:lineRule="auto"/>
            </w:pPr>
            <w:r>
              <w:rPr>
                <w:sz w:val="15"/>
              </w:rPr>
              <w:t>Retrieval-augmented generation.</w:t>
            </w:r>
          </w:p>
        </w:tc>
      </w:tr>
      <w:tr w:rsidR="00980530" w14:paraId="0BAACF95" w14:textId="77777777">
        <w:trPr>
          <w:cantSplit/>
        </w:trPr>
        <w:tc>
          <w:tcPr>
            <w:tcW w:w="2200" w:type="dxa"/>
          </w:tcPr>
          <w:p w14:paraId="37FC9626" w14:textId="77777777" w:rsidR="00980530" w:rsidRDefault="00000000">
            <w:pPr>
              <w:spacing w:after="0" w:line="252" w:lineRule="auto"/>
            </w:pPr>
            <w:r>
              <w:rPr>
                <w:sz w:val="15"/>
              </w:rPr>
              <w:t>Red teaming</w:t>
            </w:r>
          </w:p>
        </w:tc>
        <w:tc>
          <w:tcPr>
            <w:tcW w:w="7160" w:type="dxa"/>
          </w:tcPr>
          <w:p w14:paraId="70190A3E" w14:textId="77777777" w:rsidR="00980530" w:rsidRDefault="00000000">
            <w:pPr>
              <w:spacing w:after="0" w:line="252" w:lineRule="auto"/>
            </w:pPr>
            <w:r>
              <w:rPr>
                <w:sz w:val="15"/>
              </w:rPr>
              <w:t>Authorized adversarial evaluation of risks and failure modes.</w:t>
            </w:r>
          </w:p>
        </w:tc>
      </w:tr>
      <w:tr w:rsidR="00980530" w14:paraId="485A2023" w14:textId="77777777">
        <w:trPr>
          <w:cantSplit/>
        </w:trPr>
        <w:tc>
          <w:tcPr>
            <w:tcW w:w="2200" w:type="dxa"/>
            <w:shd w:val="clear" w:color="auto" w:fill="F7F9FB"/>
          </w:tcPr>
          <w:p w14:paraId="32EA3FB3" w14:textId="77777777" w:rsidR="00980530" w:rsidRDefault="00000000">
            <w:pPr>
              <w:spacing w:after="0" w:line="252" w:lineRule="auto"/>
            </w:pPr>
            <w:r>
              <w:rPr>
                <w:sz w:val="15"/>
              </w:rPr>
              <w:t>Sociotechnical system</w:t>
            </w:r>
          </w:p>
        </w:tc>
        <w:tc>
          <w:tcPr>
            <w:tcW w:w="7160" w:type="dxa"/>
            <w:shd w:val="clear" w:color="auto" w:fill="F7F9FB"/>
          </w:tcPr>
          <w:p w14:paraId="5F9A952F" w14:textId="77777777" w:rsidR="00980530" w:rsidRDefault="00000000">
            <w:pPr>
              <w:spacing w:after="0" w:line="252" w:lineRule="auto"/>
            </w:pPr>
            <w:r>
              <w:rPr>
                <w:sz w:val="15"/>
              </w:rPr>
              <w:t>Technology and the people, rules, institutions, and context around it.</w:t>
            </w:r>
          </w:p>
        </w:tc>
      </w:tr>
      <w:tr w:rsidR="00980530" w14:paraId="6EC1D023" w14:textId="77777777">
        <w:trPr>
          <w:cantSplit/>
        </w:trPr>
        <w:tc>
          <w:tcPr>
            <w:tcW w:w="2200" w:type="dxa"/>
          </w:tcPr>
          <w:p w14:paraId="448FC66A" w14:textId="77777777" w:rsidR="00980530" w:rsidRDefault="00000000">
            <w:pPr>
              <w:spacing w:after="0" w:line="252" w:lineRule="auto"/>
            </w:pPr>
            <w:r>
              <w:rPr>
                <w:sz w:val="15"/>
              </w:rPr>
              <w:t>System card</w:t>
            </w:r>
          </w:p>
        </w:tc>
        <w:tc>
          <w:tcPr>
            <w:tcW w:w="7160" w:type="dxa"/>
          </w:tcPr>
          <w:p w14:paraId="5ABBB955" w14:textId="77777777" w:rsidR="00980530" w:rsidRDefault="00000000">
            <w:pPr>
              <w:spacing w:after="0" w:line="252" w:lineRule="auto"/>
            </w:pPr>
            <w:r>
              <w:rPr>
                <w:sz w:val="15"/>
              </w:rPr>
              <w:t>Documentation of the complete AI system, evaluation, risks, and limits.</w:t>
            </w:r>
          </w:p>
        </w:tc>
      </w:tr>
      <w:tr w:rsidR="00980530" w14:paraId="325F5207" w14:textId="77777777">
        <w:trPr>
          <w:cantSplit/>
        </w:trPr>
        <w:tc>
          <w:tcPr>
            <w:tcW w:w="2200" w:type="dxa"/>
            <w:shd w:val="clear" w:color="auto" w:fill="F7F9FB"/>
          </w:tcPr>
          <w:p w14:paraId="1C5ABBE3" w14:textId="77777777" w:rsidR="00980530" w:rsidRDefault="00000000">
            <w:pPr>
              <w:spacing w:after="0" w:line="252" w:lineRule="auto"/>
            </w:pPr>
            <w:r>
              <w:rPr>
                <w:sz w:val="15"/>
              </w:rPr>
              <w:t>Vector database</w:t>
            </w:r>
          </w:p>
        </w:tc>
        <w:tc>
          <w:tcPr>
            <w:tcW w:w="7160" w:type="dxa"/>
            <w:shd w:val="clear" w:color="auto" w:fill="F7F9FB"/>
          </w:tcPr>
          <w:p w14:paraId="5FE6BFF7" w14:textId="77777777" w:rsidR="00980530" w:rsidRDefault="00000000">
            <w:pPr>
              <w:spacing w:after="0" w:line="252" w:lineRule="auto"/>
            </w:pPr>
            <w:r>
              <w:rPr>
                <w:sz w:val="15"/>
              </w:rPr>
              <w:t>Store and search service for embeddings and associated metadata.</w:t>
            </w:r>
          </w:p>
        </w:tc>
      </w:tr>
    </w:tbl>
    <w:p w14:paraId="0DDAB495" w14:textId="77777777" w:rsidR="00980530" w:rsidRDefault="00980530">
      <w:pPr>
        <w:spacing w:after="0"/>
      </w:pPr>
    </w:p>
    <w:p w14:paraId="1A4E6A09" w14:textId="77777777" w:rsidR="00980530" w:rsidRDefault="00000000">
      <w:pPr>
        <w:pStyle w:val="Heading2"/>
      </w:pPr>
      <w:bookmarkStart w:id="97" w:name="_Toc234939399"/>
      <w:r>
        <w:t>30.6 Subject index</w:t>
      </w:r>
      <w:bookmarkEnd w:id="97"/>
    </w:p>
    <w:tbl>
      <w:tblPr>
        <w:tblStyle w:val="TableGrid"/>
        <w:tblW w:w="9360" w:type="dxa"/>
        <w:tblInd w:w="120" w:type="dxa"/>
        <w:tblLayout w:type="fixed"/>
        <w:tblLook w:val="04A0" w:firstRow="1" w:lastRow="0" w:firstColumn="1" w:lastColumn="0" w:noHBand="0" w:noVBand="1"/>
      </w:tblPr>
      <w:tblGrid>
        <w:gridCol w:w="6600"/>
        <w:gridCol w:w="2760"/>
      </w:tblGrid>
      <w:tr w:rsidR="00980530" w14:paraId="4D44D95E" w14:textId="77777777">
        <w:trPr>
          <w:cantSplit/>
          <w:tblHeader/>
        </w:trPr>
        <w:tc>
          <w:tcPr>
            <w:tcW w:w="6600" w:type="dxa"/>
            <w:shd w:val="clear" w:color="auto" w:fill="18324A"/>
            <w:tcMar>
              <w:top w:w="90" w:type="dxa"/>
              <w:left w:w="120" w:type="dxa"/>
              <w:bottom w:w="90" w:type="dxa"/>
              <w:right w:w="120" w:type="dxa"/>
            </w:tcMar>
            <w:vAlign w:val="center"/>
          </w:tcPr>
          <w:p w14:paraId="4D468DB2" w14:textId="77777777" w:rsidR="00980530" w:rsidRDefault="00000000">
            <w:pPr>
              <w:spacing w:after="0"/>
            </w:pPr>
            <w:r>
              <w:rPr>
                <w:b/>
                <w:color w:val="FFFFFF"/>
                <w:sz w:val="16"/>
              </w:rPr>
              <w:t>Subject</w:t>
            </w:r>
          </w:p>
        </w:tc>
        <w:tc>
          <w:tcPr>
            <w:tcW w:w="2760" w:type="dxa"/>
            <w:shd w:val="clear" w:color="auto" w:fill="18324A"/>
            <w:tcMar>
              <w:top w:w="90" w:type="dxa"/>
              <w:left w:w="120" w:type="dxa"/>
              <w:bottom w:w="90" w:type="dxa"/>
              <w:right w:w="120" w:type="dxa"/>
            </w:tcMar>
            <w:vAlign w:val="center"/>
          </w:tcPr>
          <w:p w14:paraId="26B6C8DF" w14:textId="77777777" w:rsidR="00980530" w:rsidRDefault="00000000">
            <w:pPr>
              <w:spacing w:after="0"/>
            </w:pPr>
            <w:r>
              <w:rPr>
                <w:b/>
                <w:color w:val="FFFFFF"/>
                <w:sz w:val="16"/>
              </w:rPr>
              <w:t>Chapter</w:t>
            </w:r>
          </w:p>
        </w:tc>
      </w:tr>
      <w:tr w:rsidR="00980530" w14:paraId="47BCB723" w14:textId="77777777">
        <w:trPr>
          <w:cantSplit/>
        </w:trPr>
        <w:tc>
          <w:tcPr>
            <w:tcW w:w="6600" w:type="dxa"/>
          </w:tcPr>
          <w:p w14:paraId="6553DA7D" w14:textId="397EB497" w:rsidR="00980530" w:rsidRDefault="001E4DC2">
            <w:pPr>
              <w:spacing w:after="0" w:line="252" w:lineRule="auto"/>
            </w:pPr>
            <w:r>
              <w:rPr>
                <w:sz w:val="16"/>
              </w:rPr>
              <w:t>Agents/autonomy</w:t>
            </w:r>
          </w:p>
        </w:tc>
        <w:tc>
          <w:tcPr>
            <w:tcW w:w="2760" w:type="dxa"/>
          </w:tcPr>
          <w:p w14:paraId="5CF1EA77" w14:textId="77777777" w:rsidR="00980530" w:rsidRDefault="00000000">
            <w:pPr>
              <w:spacing w:after="0" w:line="252" w:lineRule="auto"/>
            </w:pPr>
            <w:r>
              <w:rPr>
                <w:sz w:val="16"/>
              </w:rPr>
              <w:t>16, 19</w:t>
            </w:r>
          </w:p>
        </w:tc>
      </w:tr>
      <w:tr w:rsidR="00980530" w14:paraId="7C2E215F" w14:textId="77777777">
        <w:trPr>
          <w:cantSplit/>
        </w:trPr>
        <w:tc>
          <w:tcPr>
            <w:tcW w:w="6600" w:type="dxa"/>
            <w:shd w:val="clear" w:color="auto" w:fill="F7F9FB"/>
          </w:tcPr>
          <w:p w14:paraId="2DCAA6BD" w14:textId="77777777" w:rsidR="00980530" w:rsidRDefault="00000000">
            <w:pPr>
              <w:spacing w:after="0" w:line="252" w:lineRule="auto"/>
            </w:pPr>
            <w:r>
              <w:rPr>
                <w:sz w:val="16"/>
              </w:rPr>
              <w:t>AICM</w:t>
            </w:r>
          </w:p>
        </w:tc>
        <w:tc>
          <w:tcPr>
            <w:tcW w:w="2760" w:type="dxa"/>
            <w:shd w:val="clear" w:color="auto" w:fill="F7F9FB"/>
          </w:tcPr>
          <w:p w14:paraId="526B5F26" w14:textId="77777777" w:rsidR="00980530" w:rsidRDefault="00000000">
            <w:pPr>
              <w:spacing w:after="0" w:line="252" w:lineRule="auto"/>
            </w:pPr>
            <w:r>
              <w:rPr>
                <w:sz w:val="16"/>
              </w:rPr>
              <w:t>25</w:t>
            </w:r>
          </w:p>
        </w:tc>
      </w:tr>
      <w:tr w:rsidR="00980530" w14:paraId="4509BF84" w14:textId="77777777">
        <w:trPr>
          <w:cantSplit/>
        </w:trPr>
        <w:tc>
          <w:tcPr>
            <w:tcW w:w="6600" w:type="dxa"/>
          </w:tcPr>
          <w:p w14:paraId="10C34149" w14:textId="2177138C" w:rsidR="00980530" w:rsidRDefault="001E4DC2">
            <w:pPr>
              <w:spacing w:after="0" w:line="252" w:lineRule="auto"/>
            </w:pPr>
            <w:r>
              <w:rPr>
                <w:sz w:val="16"/>
              </w:rPr>
              <w:t>Assurance/evidence</w:t>
            </w:r>
          </w:p>
        </w:tc>
        <w:tc>
          <w:tcPr>
            <w:tcW w:w="2760" w:type="dxa"/>
          </w:tcPr>
          <w:p w14:paraId="2DAC4618" w14:textId="77777777" w:rsidR="00980530" w:rsidRDefault="00000000">
            <w:pPr>
              <w:spacing w:after="0" w:line="252" w:lineRule="auto"/>
            </w:pPr>
            <w:r>
              <w:rPr>
                <w:sz w:val="16"/>
              </w:rPr>
              <w:t>22–25</w:t>
            </w:r>
          </w:p>
        </w:tc>
      </w:tr>
      <w:tr w:rsidR="00980530" w14:paraId="02352CFA" w14:textId="77777777">
        <w:trPr>
          <w:cantSplit/>
        </w:trPr>
        <w:tc>
          <w:tcPr>
            <w:tcW w:w="6600" w:type="dxa"/>
            <w:shd w:val="clear" w:color="auto" w:fill="F7F9FB"/>
          </w:tcPr>
          <w:p w14:paraId="2204F8A8" w14:textId="6A691C5A" w:rsidR="00980530" w:rsidRDefault="001E4DC2">
            <w:pPr>
              <w:spacing w:after="0" w:line="252" w:lineRule="auto"/>
            </w:pPr>
            <w:r>
              <w:rPr>
                <w:sz w:val="16"/>
              </w:rPr>
              <w:t>Data/privacy</w:t>
            </w:r>
          </w:p>
        </w:tc>
        <w:tc>
          <w:tcPr>
            <w:tcW w:w="2760" w:type="dxa"/>
            <w:shd w:val="clear" w:color="auto" w:fill="F7F9FB"/>
          </w:tcPr>
          <w:p w14:paraId="33C4065F" w14:textId="77777777" w:rsidR="00980530" w:rsidRDefault="00000000">
            <w:pPr>
              <w:spacing w:after="0" w:line="252" w:lineRule="auto"/>
            </w:pPr>
            <w:r>
              <w:rPr>
                <w:sz w:val="16"/>
              </w:rPr>
              <w:t>11, 20</w:t>
            </w:r>
          </w:p>
        </w:tc>
      </w:tr>
      <w:tr w:rsidR="00980530" w14:paraId="07CA391A" w14:textId="77777777">
        <w:trPr>
          <w:cantSplit/>
        </w:trPr>
        <w:tc>
          <w:tcPr>
            <w:tcW w:w="6600" w:type="dxa"/>
          </w:tcPr>
          <w:p w14:paraId="4D0B2AB7" w14:textId="77777777" w:rsidR="00980530" w:rsidRDefault="00000000">
            <w:pPr>
              <w:spacing w:after="0" w:line="252" w:lineRule="auto"/>
            </w:pPr>
            <w:r>
              <w:rPr>
                <w:sz w:val="16"/>
              </w:rPr>
              <w:t>EU AI Act</w:t>
            </w:r>
          </w:p>
        </w:tc>
        <w:tc>
          <w:tcPr>
            <w:tcW w:w="2760" w:type="dxa"/>
          </w:tcPr>
          <w:p w14:paraId="40729BA7" w14:textId="77777777" w:rsidR="00980530" w:rsidRDefault="00000000">
            <w:pPr>
              <w:spacing w:after="0" w:line="252" w:lineRule="auto"/>
            </w:pPr>
            <w:r>
              <w:rPr>
                <w:sz w:val="16"/>
              </w:rPr>
              <w:t>2</w:t>
            </w:r>
          </w:p>
        </w:tc>
      </w:tr>
      <w:tr w:rsidR="00980530" w14:paraId="588BD32B" w14:textId="77777777">
        <w:trPr>
          <w:cantSplit/>
        </w:trPr>
        <w:tc>
          <w:tcPr>
            <w:tcW w:w="6600" w:type="dxa"/>
            <w:shd w:val="clear" w:color="auto" w:fill="F7F9FB"/>
          </w:tcPr>
          <w:p w14:paraId="73FD4F58" w14:textId="717A9D3E" w:rsidR="00980530" w:rsidRDefault="001E4DC2">
            <w:pPr>
              <w:spacing w:after="0" w:line="252" w:lineRule="auto"/>
            </w:pPr>
            <w:r>
              <w:rPr>
                <w:sz w:val="16"/>
              </w:rPr>
              <w:t>Fairness/oversight</w:t>
            </w:r>
          </w:p>
        </w:tc>
        <w:tc>
          <w:tcPr>
            <w:tcW w:w="2760" w:type="dxa"/>
            <w:shd w:val="clear" w:color="auto" w:fill="F7F9FB"/>
          </w:tcPr>
          <w:p w14:paraId="57D9C5F3" w14:textId="77777777" w:rsidR="00980530" w:rsidRDefault="00000000">
            <w:pPr>
              <w:spacing w:after="0" w:line="252" w:lineRule="auto"/>
            </w:pPr>
            <w:r>
              <w:rPr>
                <w:sz w:val="16"/>
              </w:rPr>
              <w:t>21</w:t>
            </w:r>
          </w:p>
        </w:tc>
      </w:tr>
      <w:tr w:rsidR="00980530" w14:paraId="0961AFEB" w14:textId="77777777">
        <w:trPr>
          <w:cantSplit/>
        </w:trPr>
        <w:tc>
          <w:tcPr>
            <w:tcW w:w="6600" w:type="dxa"/>
          </w:tcPr>
          <w:p w14:paraId="0730F4F0" w14:textId="77777777" w:rsidR="00980530" w:rsidRDefault="00000000">
            <w:pPr>
              <w:spacing w:after="0" w:line="252" w:lineRule="auto"/>
            </w:pPr>
            <w:r>
              <w:rPr>
                <w:sz w:val="16"/>
              </w:rPr>
              <w:t>GenAI Profile</w:t>
            </w:r>
          </w:p>
        </w:tc>
        <w:tc>
          <w:tcPr>
            <w:tcW w:w="2760" w:type="dxa"/>
          </w:tcPr>
          <w:p w14:paraId="7C314645" w14:textId="77777777" w:rsidR="00980530" w:rsidRDefault="00000000">
            <w:pPr>
              <w:spacing w:after="0" w:line="252" w:lineRule="auto"/>
            </w:pPr>
            <w:r>
              <w:rPr>
                <w:sz w:val="16"/>
              </w:rPr>
              <w:t>8</w:t>
            </w:r>
          </w:p>
        </w:tc>
      </w:tr>
      <w:tr w:rsidR="00980530" w14:paraId="6BAA87F0" w14:textId="77777777">
        <w:trPr>
          <w:cantSplit/>
        </w:trPr>
        <w:tc>
          <w:tcPr>
            <w:tcW w:w="6600" w:type="dxa"/>
            <w:shd w:val="clear" w:color="auto" w:fill="F7F9FB"/>
          </w:tcPr>
          <w:p w14:paraId="03A67EC0" w14:textId="39C4E691" w:rsidR="00980530" w:rsidRDefault="001E4DC2">
            <w:pPr>
              <w:spacing w:after="0" w:line="252" w:lineRule="auto"/>
            </w:pPr>
            <w:r>
              <w:rPr>
                <w:sz w:val="16"/>
              </w:rPr>
              <w:t>Inventory/life</w:t>
            </w:r>
            <w:r w:rsidR="00000000">
              <w:rPr>
                <w:sz w:val="16"/>
              </w:rPr>
              <w:t xml:space="preserve"> cycle</w:t>
            </w:r>
          </w:p>
        </w:tc>
        <w:tc>
          <w:tcPr>
            <w:tcW w:w="2760" w:type="dxa"/>
            <w:shd w:val="clear" w:color="auto" w:fill="F7F9FB"/>
          </w:tcPr>
          <w:p w14:paraId="25593DF4" w14:textId="77777777" w:rsidR="00980530" w:rsidRDefault="00000000">
            <w:pPr>
              <w:spacing w:after="0" w:line="252" w:lineRule="auto"/>
            </w:pPr>
            <w:r>
              <w:rPr>
                <w:sz w:val="16"/>
              </w:rPr>
              <w:t>10</w:t>
            </w:r>
          </w:p>
        </w:tc>
      </w:tr>
      <w:tr w:rsidR="00980530" w14:paraId="0A32F5C8" w14:textId="77777777">
        <w:trPr>
          <w:cantSplit/>
        </w:trPr>
        <w:tc>
          <w:tcPr>
            <w:tcW w:w="6600" w:type="dxa"/>
          </w:tcPr>
          <w:p w14:paraId="082DFB46" w14:textId="77777777" w:rsidR="00980530" w:rsidRDefault="00000000">
            <w:pPr>
              <w:spacing w:after="0" w:line="252" w:lineRule="auto"/>
            </w:pPr>
            <w:r>
              <w:rPr>
                <w:sz w:val="16"/>
              </w:rPr>
              <w:t>ISO 42001 / 23894</w:t>
            </w:r>
          </w:p>
        </w:tc>
        <w:tc>
          <w:tcPr>
            <w:tcW w:w="2760" w:type="dxa"/>
          </w:tcPr>
          <w:p w14:paraId="670D7449" w14:textId="77777777" w:rsidR="00980530" w:rsidRDefault="00000000">
            <w:pPr>
              <w:spacing w:after="0" w:line="252" w:lineRule="auto"/>
            </w:pPr>
            <w:r>
              <w:rPr>
                <w:sz w:val="16"/>
              </w:rPr>
              <w:t>9</w:t>
            </w:r>
          </w:p>
        </w:tc>
      </w:tr>
      <w:tr w:rsidR="00980530" w14:paraId="5FBAC778" w14:textId="77777777">
        <w:trPr>
          <w:cantSplit/>
        </w:trPr>
        <w:tc>
          <w:tcPr>
            <w:tcW w:w="6600" w:type="dxa"/>
            <w:shd w:val="clear" w:color="auto" w:fill="F7F9FB"/>
          </w:tcPr>
          <w:p w14:paraId="600BA44A" w14:textId="77777777" w:rsidR="00980530" w:rsidRDefault="00000000">
            <w:pPr>
              <w:spacing w:after="0" w:line="252" w:lineRule="auto"/>
            </w:pPr>
            <w:r>
              <w:rPr>
                <w:sz w:val="16"/>
              </w:rPr>
              <w:t>Manager</w:t>
            </w:r>
          </w:p>
        </w:tc>
        <w:tc>
          <w:tcPr>
            <w:tcW w:w="2760" w:type="dxa"/>
            <w:shd w:val="clear" w:color="auto" w:fill="F7F9FB"/>
          </w:tcPr>
          <w:p w14:paraId="39AA9249" w14:textId="77777777" w:rsidR="00980530" w:rsidRDefault="00000000">
            <w:pPr>
              <w:spacing w:after="0" w:line="252" w:lineRule="auto"/>
            </w:pPr>
            <w:r>
              <w:rPr>
                <w:sz w:val="16"/>
              </w:rPr>
              <w:t>27</w:t>
            </w:r>
          </w:p>
        </w:tc>
      </w:tr>
      <w:tr w:rsidR="00980530" w14:paraId="4B495E85" w14:textId="77777777">
        <w:trPr>
          <w:cantSplit/>
        </w:trPr>
        <w:tc>
          <w:tcPr>
            <w:tcW w:w="6600" w:type="dxa"/>
          </w:tcPr>
          <w:p w14:paraId="1B833557" w14:textId="77777777" w:rsidR="00980530" w:rsidRDefault="00000000">
            <w:pPr>
              <w:spacing w:after="0" w:line="252" w:lineRule="auto"/>
            </w:pPr>
            <w:r>
              <w:rPr>
                <w:sz w:val="16"/>
              </w:rPr>
              <w:t>MCP / tools</w:t>
            </w:r>
          </w:p>
        </w:tc>
        <w:tc>
          <w:tcPr>
            <w:tcW w:w="2760" w:type="dxa"/>
          </w:tcPr>
          <w:p w14:paraId="13A20FEB" w14:textId="77777777" w:rsidR="00980530" w:rsidRDefault="00000000">
            <w:pPr>
              <w:spacing w:after="0" w:line="252" w:lineRule="auto"/>
            </w:pPr>
            <w:r>
              <w:rPr>
                <w:sz w:val="16"/>
              </w:rPr>
              <w:t>19</w:t>
            </w:r>
          </w:p>
        </w:tc>
      </w:tr>
      <w:tr w:rsidR="00980530" w14:paraId="43776AAA" w14:textId="77777777">
        <w:trPr>
          <w:cantSplit/>
        </w:trPr>
        <w:tc>
          <w:tcPr>
            <w:tcW w:w="6600" w:type="dxa"/>
            <w:shd w:val="clear" w:color="auto" w:fill="F7F9FB"/>
          </w:tcPr>
          <w:p w14:paraId="58BBFE57" w14:textId="3413520C" w:rsidR="00980530" w:rsidRDefault="001E4DC2">
            <w:pPr>
              <w:spacing w:after="0" w:line="252" w:lineRule="auto"/>
            </w:pPr>
            <w:r>
              <w:rPr>
                <w:sz w:val="16"/>
              </w:rPr>
              <w:t>Models/suppliers</w:t>
            </w:r>
          </w:p>
        </w:tc>
        <w:tc>
          <w:tcPr>
            <w:tcW w:w="2760" w:type="dxa"/>
            <w:shd w:val="clear" w:color="auto" w:fill="F7F9FB"/>
          </w:tcPr>
          <w:p w14:paraId="3F192A45" w14:textId="77777777" w:rsidR="00980530" w:rsidRDefault="00000000">
            <w:pPr>
              <w:spacing w:after="0" w:line="252" w:lineRule="auto"/>
            </w:pPr>
            <w:r>
              <w:rPr>
                <w:sz w:val="16"/>
              </w:rPr>
              <w:t>12–13</w:t>
            </w:r>
          </w:p>
        </w:tc>
      </w:tr>
      <w:tr w:rsidR="00980530" w14:paraId="23B543D4" w14:textId="77777777">
        <w:trPr>
          <w:cantSplit/>
        </w:trPr>
        <w:tc>
          <w:tcPr>
            <w:tcW w:w="6600" w:type="dxa"/>
          </w:tcPr>
          <w:p w14:paraId="5743CE2E" w14:textId="17A5A5E7" w:rsidR="00980530" w:rsidRDefault="001E4DC2">
            <w:pPr>
              <w:spacing w:after="0" w:line="252" w:lineRule="auto"/>
            </w:pPr>
            <w:r>
              <w:rPr>
                <w:sz w:val="16"/>
              </w:rPr>
              <w:t>Monitoring/incidents</w:t>
            </w:r>
          </w:p>
        </w:tc>
        <w:tc>
          <w:tcPr>
            <w:tcW w:w="2760" w:type="dxa"/>
          </w:tcPr>
          <w:p w14:paraId="5F498D0E" w14:textId="77777777" w:rsidR="00980530" w:rsidRDefault="00000000">
            <w:pPr>
              <w:spacing w:after="0" w:line="252" w:lineRule="auto"/>
            </w:pPr>
            <w:r>
              <w:rPr>
                <w:sz w:val="16"/>
              </w:rPr>
              <w:t>23</w:t>
            </w:r>
          </w:p>
        </w:tc>
      </w:tr>
      <w:tr w:rsidR="00980530" w14:paraId="7F772FE8" w14:textId="77777777">
        <w:trPr>
          <w:cantSplit/>
        </w:trPr>
        <w:tc>
          <w:tcPr>
            <w:tcW w:w="6600" w:type="dxa"/>
            <w:shd w:val="clear" w:color="auto" w:fill="F7F9FB"/>
          </w:tcPr>
          <w:p w14:paraId="7BF7EB83" w14:textId="77777777" w:rsidR="00980530" w:rsidRDefault="00000000">
            <w:pPr>
              <w:spacing w:after="0" w:line="252" w:lineRule="auto"/>
            </w:pPr>
            <w:r>
              <w:rPr>
                <w:sz w:val="16"/>
              </w:rPr>
              <w:t>NIST AI RMF</w:t>
            </w:r>
          </w:p>
        </w:tc>
        <w:tc>
          <w:tcPr>
            <w:tcW w:w="2760" w:type="dxa"/>
            <w:shd w:val="clear" w:color="auto" w:fill="F7F9FB"/>
          </w:tcPr>
          <w:p w14:paraId="7112F613" w14:textId="77777777" w:rsidR="00980530" w:rsidRDefault="00000000">
            <w:pPr>
              <w:spacing w:after="0" w:line="252" w:lineRule="auto"/>
            </w:pPr>
            <w:r>
              <w:rPr>
                <w:sz w:val="16"/>
              </w:rPr>
              <w:t>3–7</w:t>
            </w:r>
          </w:p>
        </w:tc>
      </w:tr>
      <w:tr w:rsidR="00980530" w14:paraId="577A9D6C" w14:textId="77777777">
        <w:trPr>
          <w:cantSplit/>
        </w:trPr>
        <w:tc>
          <w:tcPr>
            <w:tcW w:w="6600" w:type="dxa"/>
          </w:tcPr>
          <w:p w14:paraId="1A75E4F9" w14:textId="77777777" w:rsidR="00980530" w:rsidRDefault="00000000">
            <w:pPr>
              <w:spacing w:after="0" w:line="252" w:lineRule="auto"/>
            </w:pPr>
            <w:r>
              <w:rPr>
                <w:sz w:val="16"/>
              </w:rPr>
              <w:t>Open-source tools</w:t>
            </w:r>
          </w:p>
        </w:tc>
        <w:tc>
          <w:tcPr>
            <w:tcW w:w="2760" w:type="dxa"/>
          </w:tcPr>
          <w:p w14:paraId="37DDEA84" w14:textId="77777777" w:rsidR="00980530" w:rsidRDefault="00000000">
            <w:pPr>
              <w:spacing w:after="0" w:line="252" w:lineRule="auto"/>
            </w:pPr>
            <w:r>
              <w:rPr>
                <w:sz w:val="16"/>
              </w:rPr>
              <w:t>26</w:t>
            </w:r>
          </w:p>
        </w:tc>
      </w:tr>
      <w:tr w:rsidR="00980530" w14:paraId="47836554" w14:textId="77777777">
        <w:trPr>
          <w:cantSplit/>
        </w:trPr>
        <w:tc>
          <w:tcPr>
            <w:tcW w:w="6600" w:type="dxa"/>
            <w:shd w:val="clear" w:color="auto" w:fill="F7F9FB"/>
          </w:tcPr>
          <w:p w14:paraId="15F61F6A" w14:textId="77777777" w:rsidR="00980530" w:rsidRDefault="00000000">
            <w:pPr>
              <w:spacing w:after="0" w:line="252" w:lineRule="auto"/>
            </w:pPr>
            <w:r>
              <w:rPr>
                <w:sz w:val="16"/>
              </w:rPr>
              <w:t>OWASP / threat model</w:t>
            </w:r>
          </w:p>
        </w:tc>
        <w:tc>
          <w:tcPr>
            <w:tcW w:w="2760" w:type="dxa"/>
            <w:shd w:val="clear" w:color="auto" w:fill="F7F9FB"/>
          </w:tcPr>
          <w:p w14:paraId="1E1FDD8E" w14:textId="77777777" w:rsidR="00980530" w:rsidRDefault="00000000">
            <w:pPr>
              <w:spacing w:after="0" w:line="252" w:lineRule="auto"/>
            </w:pPr>
            <w:r>
              <w:rPr>
                <w:sz w:val="16"/>
              </w:rPr>
              <w:t>14–16</w:t>
            </w:r>
          </w:p>
        </w:tc>
      </w:tr>
      <w:tr w:rsidR="00980530" w14:paraId="5A7529F1" w14:textId="77777777">
        <w:trPr>
          <w:cantSplit/>
        </w:trPr>
        <w:tc>
          <w:tcPr>
            <w:tcW w:w="6600" w:type="dxa"/>
          </w:tcPr>
          <w:p w14:paraId="16D33211" w14:textId="77777777" w:rsidR="00980530" w:rsidRDefault="00000000">
            <w:pPr>
              <w:spacing w:after="0" w:line="252" w:lineRule="auto"/>
            </w:pPr>
            <w:r>
              <w:rPr>
                <w:sz w:val="16"/>
              </w:rPr>
              <w:t>RAG</w:t>
            </w:r>
          </w:p>
        </w:tc>
        <w:tc>
          <w:tcPr>
            <w:tcW w:w="2760" w:type="dxa"/>
          </w:tcPr>
          <w:p w14:paraId="3F3474E4" w14:textId="77777777" w:rsidR="00980530" w:rsidRDefault="00000000">
            <w:pPr>
              <w:spacing w:after="0" w:line="252" w:lineRule="auto"/>
            </w:pPr>
            <w:r>
              <w:rPr>
                <w:sz w:val="16"/>
              </w:rPr>
              <w:t>17</w:t>
            </w:r>
          </w:p>
        </w:tc>
      </w:tr>
      <w:tr w:rsidR="00980530" w14:paraId="633EF263" w14:textId="77777777">
        <w:trPr>
          <w:cantSplit/>
        </w:trPr>
        <w:tc>
          <w:tcPr>
            <w:tcW w:w="6600" w:type="dxa"/>
            <w:shd w:val="clear" w:color="auto" w:fill="F7F9FB"/>
          </w:tcPr>
          <w:p w14:paraId="5BD6D798" w14:textId="77777777" w:rsidR="00980530" w:rsidRDefault="00000000">
            <w:pPr>
              <w:spacing w:after="0" w:line="252" w:lineRule="auto"/>
            </w:pPr>
            <w:r>
              <w:rPr>
                <w:sz w:val="16"/>
              </w:rPr>
              <w:t>Testing / red team</w:t>
            </w:r>
          </w:p>
        </w:tc>
        <w:tc>
          <w:tcPr>
            <w:tcW w:w="2760" w:type="dxa"/>
            <w:shd w:val="clear" w:color="auto" w:fill="F7F9FB"/>
          </w:tcPr>
          <w:p w14:paraId="5C19C247" w14:textId="77777777" w:rsidR="00980530" w:rsidRDefault="00000000">
            <w:pPr>
              <w:spacing w:after="0" w:line="252" w:lineRule="auto"/>
            </w:pPr>
            <w:r>
              <w:rPr>
                <w:sz w:val="16"/>
              </w:rPr>
              <w:t>6, 22</w:t>
            </w:r>
          </w:p>
        </w:tc>
      </w:tr>
      <w:tr w:rsidR="00980530" w14:paraId="4386B392" w14:textId="77777777">
        <w:trPr>
          <w:cantSplit/>
        </w:trPr>
        <w:tc>
          <w:tcPr>
            <w:tcW w:w="6600" w:type="dxa"/>
          </w:tcPr>
          <w:p w14:paraId="00E59C95" w14:textId="77777777" w:rsidR="00980530" w:rsidRDefault="00000000">
            <w:pPr>
              <w:spacing w:after="0" w:line="252" w:lineRule="auto"/>
            </w:pPr>
            <w:r>
              <w:rPr>
                <w:sz w:val="16"/>
              </w:rPr>
              <w:t>Junior analyst</w:t>
            </w:r>
          </w:p>
        </w:tc>
        <w:tc>
          <w:tcPr>
            <w:tcW w:w="2760" w:type="dxa"/>
          </w:tcPr>
          <w:p w14:paraId="03B4A0BA" w14:textId="77777777" w:rsidR="00980530" w:rsidRDefault="00000000">
            <w:pPr>
              <w:spacing w:after="0" w:line="252" w:lineRule="auto"/>
            </w:pPr>
            <w:r>
              <w:rPr>
                <w:sz w:val="16"/>
              </w:rPr>
              <w:t>28–29</w:t>
            </w:r>
          </w:p>
        </w:tc>
      </w:tr>
    </w:tbl>
    <w:p w14:paraId="21A3CFA0" w14:textId="77777777" w:rsidR="00980530" w:rsidRDefault="00980530">
      <w:pPr>
        <w:spacing w:after="0"/>
      </w:pPr>
    </w:p>
    <w:p w14:paraId="2460F0B6" w14:textId="77777777" w:rsidR="00980530" w:rsidRDefault="00000000">
      <w:pPr>
        <w:pStyle w:val="Heading2"/>
      </w:pPr>
      <w:bookmarkStart w:id="98" w:name="_Toc234939400"/>
      <w:r>
        <w:lastRenderedPageBreak/>
        <w:t>30.7 Official references</w:t>
      </w:r>
      <w:bookmarkEnd w:id="98"/>
    </w:p>
    <w:p w14:paraId="35FF49D0" w14:textId="77777777" w:rsidR="00980530" w:rsidRDefault="00000000">
      <w:pPr>
        <w:pStyle w:val="ListBullet"/>
      </w:pPr>
      <w:hyperlink r:id="rId36">
        <w:r>
          <w:rPr>
            <w:color w:val="2E74B5"/>
            <w:u w:val="single"/>
          </w:rPr>
          <w:t>NIST AI Risk Management Framework</w:t>
        </w:r>
      </w:hyperlink>
    </w:p>
    <w:p w14:paraId="1DBF8648" w14:textId="77777777" w:rsidR="00980530" w:rsidRDefault="00000000">
      <w:pPr>
        <w:pStyle w:val="ListBullet"/>
      </w:pPr>
      <w:hyperlink r:id="rId37">
        <w:r>
          <w:rPr>
            <w:color w:val="2E74B5"/>
            <w:u w:val="single"/>
          </w:rPr>
          <w:t>NIST AI RMF 1.0 PDF</w:t>
        </w:r>
      </w:hyperlink>
    </w:p>
    <w:p w14:paraId="578F4A34" w14:textId="77777777" w:rsidR="00980530" w:rsidRDefault="00000000">
      <w:pPr>
        <w:pStyle w:val="ListBullet"/>
      </w:pPr>
      <w:hyperlink r:id="rId38">
        <w:r>
          <w:rPr>
            <w:color w:val="2E74B5"/>
            <w:u w:val="single"/>
          </w:rPr>
          <w:t>NIST AI RMF Playbook and AIRC</w:t>
        </w:r>
      </w:hyperlink>
    </w:p>
    <w:p w14:paraId="2F1E82C3" w14:textId="77777777" w:rsidR="00980530" w:rsidRDefault="00000000">
      <w:pPr>
        <w:pStyle w:val="ListBullet"/>
      </w:pPr>
      <w:hyperlink r:id="rId39">
        <w:r>
          <w:rPr>
            <w:color w:val="2E74B5"/>
            <w:u w:val="single"/>
          </w:rPr>
          <w:t>NIST AI 600-1 Generative AI Profile</w:t>
        </w:r>
      </w:hyperlink>
    </w:p>
    <w:p w14:paraId="408B2C76" w14:textId="77777777" w:rsidR="00980530" w:rsidRDefault="00000000">
      <w:pPr>
        <w:pStyle w:val="ListBullet"/>
      </w:pPr>
      <w:hyperlink r:id="rId40">
        <w:r>
          <w:rPr>
            <w:color w:val="2E74B5"/>
            <w:u w:val="single"/>
          </w:rPr>
          <w:t>NIST Adversarial Machine Learning Taxonomy</w:t>
        </w:r>
      </w:hyperlink>
    </w:p>
    <w:p w14:paraId="3635787E" w14:textId="77777777" w:rsidR="00980530" w:rsidRDefault="00000000">
      <w:pPr>
        <w:pStyle w:val="ListBullet"/>
      </w:pPr>
      <w:hyperlink r:id="rId41">
        <w:r>
          <w:rPr>
            <w:color w:val="2E74B5"/>
            <w:u w:val="single"/>
          </w:rPr>
          <w:t>ISO/IEC 42001:2023</w:t>
        </w:r>
      </w:hyperlink>
    </w:p>
    <w:p w14:paraId="3C5C5A82" w14:textId="77777777" w:rsidR="00980530" w:rsidRDefault="00000000">
      <w:pPr>
        <w:pStyle w:val="ListBullet"/>
      </w:pPr>
      <w:hyperlink r:id="rId42">
        <w:r>
          <w:rPr>
            <w:color w:val="2E74B5"/>
            <w:u w:val="single"/>
          </w:rPr>
          <w:t>ISO/IEC 23894:2023</w:t>
        </w:r>
      </w:hyperlink>
    </w:p>
    <w:p w14:paraId="3E08F3CF" w14:textId="77777777" w:rsidR="00980530" w:rsidRDefault="00000000">
      <w:pPr>
        <w:pStyle w:val="ListBullet"/>
      </w:pPr>
      <w:hyperlink r:id="rId43">
        <w:r>
          <w:rPr>
            <w:color w:val="2E74B5"/>
            <w:u w:val="single"/>
          </w:rPr>
          <w:t>EU AI Act policy page</w:t>
        </w:r>
      </w:hyperlink>
    </w:p>
    <w:p w14:paraId="787E2A15" w14:textId="77777777" w:rsidR="00980530" w:rsidRDefault="00000000">
      <w:pPr>
        <w:pStyle w:val="ListBullet"/>
      </w:pPr>
      <w:hyperlink r:id="rId44">
        <w:r>
          <w:rPr>
            <w:color w:val="2E74B5"/>
            <w:u w:val="single"/>
          </w:rPr>
          <w:t>EU AI Act official implementation timeline</w:t>
        </w:r>
      </w:hyperlink>
    </w:p>
    <w:p w14:paraId="1B215853" w14:textId="77777777" w:rsidR="00980530" w:rsidRDefault="00000000">
      <w:pPr>
        <w:pStyle w:val="ListBullet"/>
      </w:pPr>
      <w:hyperlink r:id="rId45">
        <w:r>
          <w:rPr>
            <w:color w:val="2E74B5"/>
            <w:u w:val="single"/>
          </w:rPr>
          <w:t>OWASP Top 10 for LLM Applications 2025</w:t>
        </w:r>
      </w:hyperlink>
    </w:p>
    <w:p w14:paraId="694622D2" w14:textId="77777777" w:rsidR="00980530" w:rsidRDefault="00000000">
      <w:pPr>
        <w:pStyle w:val="ListBullet"/>
      </w:pPr>
      <w:hyperlink r:id="rId46">
        <w:r>
          <w:rPr>
            <w:color w:val="2E74B5"/>
            <w:u w:val="single"/>
          </w:rPr>
          <w:t>OWASP Top 10 for Agentic Applications 2026</w:t>
        </w:r>
      </w:hyperlink>
    </w:p>
    <w:p w14:paraId="42B2B4BF" w14:textId="77777777" w:rsidR="00980530" w:rsidRDefault="00000000">
      <w:pPr>
        <w:pStyle w:val="ListBullet"/>
      </w:pPr>
      <w:hyperlink r:id="rId47">
        <w:r>
          <w:rPr>
            <w:color w:val="2E74B5"/>
            <w:u w:val="single"/>
          </w:rPr>
          <w:t>OWASP GenAI Security Project</w:t>
        </w:r>
      </w:hyperlink>
    </w:p>
    <w:p w14:paraId="5CCCD0C9" w14:textId="77777777" w:rsidR="00980530" w:rsidRDefault="00000000">
      <w:pPr>
        <w:pStyle w:val="ListBullet"/>
      </w:pPr>
      <w:hyperlink r:id="rId48">
        <w:r>
          <w:rPr>
            <w:color w:val="2E74B5"/>
            <w:u w:val="single"/>
          </w:rPr>
          <w:t>MITRE ATLAS</w:t>
        </w:r>
      </w:hyperlink>
    </w:p>
    <w:p w14:paraId="3872A136" w14:textId="77777777" w:rsidR="00980530" w:rsidRDefault="00000000">
      <w:pPr>
        <w:pStyle w:val="ListBullet"/>
      </w:pPr>
      <w:hyperlink r:id="rId49">
        <w:r>
          <w:rPr>
            <w:color w:val="2E74B5"/>
            <w:u w:val="single"/>
          </w:rPr>
          <w:t>CSA AI Controls Matrix resources</w:t>
        </w:r>
      </w:hyperlink>
    </w:p>
    <w:p w14:paraId="209F6791" w14:textId="77777777" w:rsidR="00980530" w:rsidRDefault="00000000">
      <w:pPr>
        <w:pStyle w:val="ListBullet"/>
      </w:pPr>
      <w:hyperlink r:id="rId50">
        <w:r>
          <w:rPr>
            <w:color w:val="2E74B5"/>
            <w:u w:val="single"/>
          </w:rPr>
          <w:t>CSA STAR for AI</w:t>
        </w:r>
      </w:hyperlink>
    </w:p>
    <w:p w14:paraId="1E54DC13" w14:textId="77777777" w:rsidR="00980530" w:rsidRDefault="00000000">
      <w:pPr>
        <w:pStyle w:val="ListBullet"/>
      </w:pPr>
      <w:hyperlink r:id="rId51">
        <w:r>
          <w:rPr>
            <w:color w:val="2E74B5"/>
            <w:u w:val="single"/>
          </w:rPr>
          <w:t>OECD AI Principles</w:t>
        </w:r>
      </w:hyperlink>
    </w:p>
    <w:p w14:paraId="388B99CC" w14:textId="77777777" w:rsidR="00980530" w:rsidRDefault="00000000">
      <w:pPr>
        <w:pStyle w:val="ListBullet"/>
      </w:pPr>
      <w:hyperlink r:id="rId52">
        <w:r>
          <w:rPr>
            <w:color w:val="2E74B5"/>
            <w:u w:val="single"/>
          </w:rPr>
          <w:t>UNESCO Recommendation on the Ethics of AI</w:t>
        </w:r>
      </w:hyperlink>
    </w:p>
    <w:p w14:paraId="5E97F93B" w14:textId="77777777" w:rsidR="00980530" w:rsidRDefault="00000000">
      <w:pPr>
        <w:pStyle w:val="ListBullet"/>
      </w:pPr>
      <w:hyperlink r:id="rId53">
        <w:r>
          <w:rPr>
            <w:color w:val="2E74B5"/>
            <w:u w:val="single"/>
          </w:rPr>
          <w:t>CISA AI resources</w:t>
        </w:r>
      </w:hyperlink>
    </w:p>
    <w:p w14:paraId="07412946" w14:textId="77777777" w:rsidR="00980530" w:rsidRDefault="00000000">
      <w:pPr>
        <w:pStyle w:val="ListBullet"/>
      </w:pPr>
      <w:hyperlink r:id="rId54">
        <w:r>
          <w:rPr>
            <w:color w:val="2E74B5"/>
            <w:u w:val="single"/>
          </w:rPr>
          <w:t>UK AI Security Institute Inspect</w:t>
        </w:r>
      </w:hyperlink>
    </w:p>
    <w:tbl>
      <w:tblPr>
        <w:tblStyle w:val="TableGrid"/>
        <w:tblW w:w="9360" w:type="dxa"/>
        <w:tblInd w:w="120" w:type="dxa"/>
        <w:tblLayout w:type="fixed"/>
        <w:tblLook w:val="04A0" w:firstRow="1" w:lastRow="0" w:firstColumn="1" w:lastColumn="0" w:noHBand="0" w:noVBand="1"/>
      </w:tblPr>
      <w:tblGrid>
        <w:gridCol w:w="9360"/>
      </w:tblGrid>
      <w:tr w:rsidR="00980530" w14:paraId="4877D376" w14:textId="77777777">
        <w:trPr>
          <w:cantSplit/>
        </w:trPr>
        <w:tc>
          <w:tcPr>
            <w:tcW w:w="9360" w:type="dxa"/>
            <w:shd w:val="clear" w:color="auto" w:fill="FFF7E6"/>
            <w:tcMar>
              <w:top w:w="90" w:type="dxa"/>
              <w:left w:w="120" w:type="dxa"/>
              <w:bottom w:w="90" w:type="dxa"/>
              <w:right w:w="120" w:type="dxa"/>
            </w:tcMar>
            <w:vAlign w:val="center"/>
          </w:tcPr>
          <w:p w14:paraId="69D917ED" w14:textId="77777777" w:rsidR="00980530" w:rsidRDefault="00000000">
            <w:pPr>
              <w:spacing w:after="0"/>
            </w:pPr>
            <w:r>
              <w:rPr>
                <w:b/>
                <w:color w:val="D69E2E"/>
              </w:rPr>
              <w:t xml:space="preserve">Final reminder: </w:t>
            </w:r>
            <w:r>
              <w:t>AI law, standards, threats, model behavior, providers, terms, tools, and official guidance change rapidly. Verify the current source, system version, facts, and jurisdiction before implementation, assessment, deployment, or risk acceptance.</w:t>
            </w:r>
          </w:p>
        </w:tc>
      </w:tr>
    </w:tbl>
    <w:p w14:paraId="37F83314" w14:textId="77777777" w:rsidR="00980530" w:rsidRDefault="00980530">
      <w:pPr>
        <w:spacing w:after="0"/>
      </w:pPr>
    </w:p>
    <w:sectPr w:rsidR="00980530" w:rsidSect="00034616">
      <w:headerReference w:type="default" r:id="rId55"/>
      <w:footerReference w:type="default" r:id="rId56"/>
      <w:headerReference w:type="first" r:id="rId57"/>
      <w:footerReference w:type="first" r:id="rId58"/>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56CBB" w14:textId="77777777" w:rsidR="00FD699A" w:rsidRDefault="00FD699A">
      <w:pPr>
        <w:spacing w:after="0" w:line="240" w:lineRule="auto"/>
      </w:pPr>
      <w:r>
        <w:separator/>
      </w:r>
    </w:p>
  </w:endnote>
  <w:endnote w:type="continuationSeparator" w:id="0">
    <w:p w14:paraId="118CBBBD" w14:textId="77777777" w:rsidR="00FD699A" w:rsidRDefault="00FD6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F51D" w14:textId="77777777" w:rsidR="00980530"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EF47F" w14:textId="77777777" w:rsidR="00980530" w:rsidRDefault="00980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CEEF9" w14:textId="77777777" w:rsidR="00FD699A" w:rsidRDefault="00FD699A">
      <w:pPr>
        <w:spacing w:after="0" w:line="240" w:lineRule="auto"/>
      </w:pPr>
      <w:r>
        <w:separator/>
      </w:r>
    </w:p>
  </w:footnote>
  <w:footnote w:type="continuationSeparator" w:id="0">
    <w:p w14:paraId="5B8EC725" w14:textId="77777777" w:rsidR="00FD699A" w:rsidRDefault="00FD6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47486" w14:textId="77777777" w:rsidR="00980530" w:rsidRDefault="00000000">
    <w:pPr>
      <w:pStyle w:val="Header"/>
      <w:jc w:val="center"/>
    </w:pPr>
    <w:r>
      <w:rPr>
        <w:b/>
        <w:color w:val="5B6570"/>
        <w:sz w:val="17"/>
      </w:rPr>
      <w:t>AI RISK MANAGEMENT, GOVERNANCE &amp; SECURITY  |  MANAGER &amp; JUNIOR ANALYST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AAEF" w14:textId="77777777" w:rsidR="00980530" w:rsidRDefault="00980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450"/>
        </w:tabs>
        <w:ind w:left="450" w:hanging="360"/>
      </w:pPr>
      <w:rPr>
        <w:rFonts w:ascii="Symbol" w:hAnsi="Symbol" w:hint="default"/>
      </w:rPr>
    </w:lvl>
  </w:abstractNum>
  <w:abstractNum w:abstractNumId="9" w15:restartNumberingAfterBreak="0">
    <w:nsid w:val="01BC49DA"/>
    <w:multiLevelType w:val="hybridMultilevel"/>
    <w:tmpl w:val="02D056B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04C93C64"/>
    <w:multiLevelType w:val="hybridMultilevel"/>
    <w:tmpl w:val="0DB0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63463F"/>
    <w:multiLevelType w:val="hybridMultilevel"/>
    <w:tmpl w:val="3D10196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06F47B02"/>
    <w:multiLevelType w:val="hybridMultilevel"/>
    <w:tmpl w:val="81C4C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FC70552"/>
    <w:multiLevelType w:val="hybridMultilevel"/>
    <w:tmpl w:val="8EB2E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0973492"/>
    <w:multiLevelType w:val="hybridMultilevel"/>
    <w:tmpl w:val="FDE838C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5" w15:restartNumberingAfterBreak="0">
    <w:nsid w:val="111F0C25"/>
    <w:multiLevelType w:val="hybridMultilevel"/>
    <w:tmpl w:val="1FE87EA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6" w15:restartNumberingAfterBreak="0">
    <w:nsid w:val="18AC3E43"/>
    <w:multiLevelType w:val="hybridMultilevel"/>
    <w:tmpl w:val="8E8AC13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7" w15:restartNumberingAfterBreak="0">
    <w:nsid w:val="1A572625"/>
    <w:multiLevelType w:val="hybridMultilevel"/>
    <w:tmpl w:val="3DB805E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1ED45C38"/>
    <w:multiLevelType w:val="hybridMultilevel"/>
    <w:tmpl w:val="15526D1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9" w15:restartNumberingAfterBreak="0">
    <w:nsid w:val="20A762A3"/>
    <w:multiLevelType w:val="hybridMultilevel"/>
    <w:tmpl w:val="A628CBD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219F0841"/>
    <w:multiLevelType w:val="hybridMultilevel"/>
    <w:tmpl w:val="C824806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1" w15:restartNumberingAfterBreak="0">
    <w:nsid w:val="288542EA"/>
    <w:multiLevelType w:val="hybridMultilevel"/>
    <w:tmpl w:val="9B7E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E66F11"/>
    <w:multiLevelType w:val="hybridMultilevel"/>
    <w:tmpl w:val="6FCC808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3" w15:restartNumberingAfterBreak="0">
    <w:nsid w:val="2DF53C78"/>
    <w:multiLevelType w:val="hybridMultilevel"/>
    <w:tmpl w:val="1D48947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4" w15:restartNumberingAfterBreak="0">
    <w:nsid w:val="399545E2"/>
    <w:multiLevelType w:val="hybridMultilevel"/>
    <w:tmpl w:val="8438E17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5" w15:restartNumberingAfterBreak="0">
    <w:nsid w:val="402F0D14"/>
    <w:multiLevelType w:val="hybridMultilevel"/>
    <w:tmpl w:val="E90650A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6" w15:restartNumberingAfterBreak="0">
    <w:nsid w:val="408A3F70"/>
    <w:multiLevelType w:val="hybridMultilevel"/>
    <w:tmpl w:val="F6363E1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7" w15:restartNumberingAfterBreak="0">
    <w:nsid w:val="418675D2"/>
    <w:multiLevelType w:val="hybridMultilevel"/>
    <w:tmpl w:val="B30453B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8" w15:restartNumberingAfterBreak="0">
    <w:nsid w:val="4C9F3F80"/>
    <w:multiLevelType w:val="hybridMultilevel"/>
    <w:tmpl w:val="A96C43A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9" w15:restartNumberingAfterBreak="0">
    <w:nsid w:val="5591635A"/>
    <w:multiLevelType w:val="hybridMultilevel"/>
    <w:tmpl w:val="9A485E6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0" w15:restartNumberingAfterBreak="0">
    <w:nsid w:val="5C196C6F"/>
    <w:multiLevelType w:val="hybridMultilevel"/>
    <w:tmpl w:val="5350AB3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1" w15:restartNumberingAfterBreak="0">
    <w:nsid w:val="5C6A11D6"/>
    <w:multiLevelType w:val="hybridMultilevel"/>
    <w:tmpl w:val="FED6187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2" w15:restartNumberingAfterBreak="0">
    <w:nsid w:val="602E0128"/>
    <w:multiLevelType w:val="hybridMultilevel"/>
    <w:tmpl w:val="23A00BF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3" w15:restartNumberingAfterBreak="0">
    <w:nsid w:val="60B42E17"/>
    <w:multiLevelType w:val="hybridMultilevel"/>
    <w:tmpl w:val="AF28FE9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4" w15:restartNumberingAfterBreak="0">
    <w:nsid w:val="67BC6944"/>
    <w:multiLevelType w:val="hybridMultilevel"/>
    <w:tmpl w:val="63CE52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5" w15:restartNumberingAfterBreak="0">
    <w:nsid w:val="68B07C36"/>
    <w:multiLevelType w:val="hybridMultilevel"/>
    <w:tmpl w:val="0CE8621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6" w15:restartNumberingAfterBreak="0">
    <w:nsid w:val="73E84BAB"/>
    <w:multiLevelType w:val="hybridMultilevel"/>
    <w:tmpl w:val="2BDE30D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7" w15:restartNumberingAfterBreak="0">
    <w:nsid w:val="792B2DE1"/>
    <w:multiLevelType w:val="hybridMultilevel"/>
    <w:tmpl w:val="AE8845C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730037465">
    <w:abstractNumId w:val="8"/>
  </w:num>
  <w:num w:numId="2" w16cid:durableId="631058119">
    <w:abstractNumId w:val="6"/>
  </w:num>
  <w:num w:numId="3" w16cid:durableId="732705426">
    <w:abstractNumId w:val="5"/>
  </w:num>
  <w:num w:numId="4" w16cid:durableId="509369194">
    <w:abstractNumId w:val="4"/>
  </w:num>
  <w:num w:numId="5" w16cid:durableId="616328518">
    <w:abstractNumId w:val="7"/>
  </w:num>
  <w:num w:numId="6" w16cid:durableId="546142755">
    <w:abstractNumId w:val="3"/>
  </w:num>
  <w:num w:numId="7" w16cid:durableId="1810901673">
    <w:abstractNumId w:val="2"/>
  </w:num>
  <w:num w:numId="8" w16cid:durableId="2081949510">
    <w:abstractNumId w:val="1"/>
  </w:num>
  <w:num w:numId="9" w16cid:durableId="1233080565">
    <w:abstractNumId w:val="0"/>
  </w:num>
  <w:num w:numId="10" w16cid:durableId="1518811718">
    <w:abstractNumId w:val="29"/>
  </w:num>
  <w:num w:numId="11" w16cid:durableId="1174681863">
    <w:abstractNumId w:val="9"/>
  </w:num>
  <w:num w:numId="12" w16cid:durableId="342363297">
    <w:abstractNumId w:val="18"/>
  </w:num>
  <w:num w:numId="13" w16cid:durableId="797837645">
    <w:abstractNumId w:val="10"/>
  </w:num>
  <w:num w:numId="14" w16cid:durableId="432363646">
    <w:abstractNumId w:val="13"/>
  </w:num>
  <w:num w:numId="15" w16cid:durableId="984816412">
    <w:abstractNumId w:val="22"/>
  </w:num>
  <w:num w:numId="16" w16cid:durableId="143933131">
    <w:abstractNumId w:val="19"/>
  </w:num>
  <w:num w:numId="17" w16cid:durableId="2143183673">
    <w:abstractNumId w:val="31"/>
  </w:num>
  <w:num w:numId="18" w16cid:durableId="1588034687">
    <w:abstractNumId w:val="36"/>
  </w:num>
  <w:num w:numId="19" w16cid:durableId="1708489484">
    <w:abstractNumId w:val="30"/>
  </w:num>
  <w:num w:numId="20" w16cid:durableId="507132996">
    <w:abstractNumId w:val="23"/>
  </w:num>
  <w:num w:numId="21" w16cid:durableId="1545364490">
    <w:abstractNumId w:val="15"/>
  </w:num>
  <w:num w:numId="22" w16cid:durableId="1052311628">
    <w:abstractNumId w:val="11"/>
  </w:num>
  <w:num w:numId="23" w16cid:durableId="1841045921">
    <w:abstractNumId w:val="32"/>
  </w:num>
  <w:num w:numId="24" w16cid:durableId="503514170">
    <w:abstractNumId w:val="34"/>
  </w:num>
  <w:num w:numId="25" w16cid:durableId="374279516">
    <w:abstractNumId w:val="27"/>
  </w:num>
  <w:num w:numId="26" w16cid:durableId="397091417">
    <w:abstractNumId w:val="35"/>
  </w:num>
  <w:num w:numId="27" w16cid:durableId="1973829036">
    <w:abstractNumId w:val="24"/>
  </w:num>
  <w:num w:numId="28" w16cid:durableId="897208392">
    <w:abstractNumId w:val="17"/>
  </w:num>
  <w:num w:numId="29" w16cid:durableId="541209320">
    <w:abstractNumId w:val="16"/>
  </w:num>
  <w:num w:numId="30" w16cid:durableId="2093771824">
    <w:abstractNumId w:val="26"/>
  </w:num>
  <w:num w:numId="31" w16cid:durableId="570695785">
    <w:abstractNumId w:val="20"/>
  </w:num>
  <w:num w:numId="32" w16cid:durableId="1511290880">
    <w:abstractNumId w:val="37"/>
  </w:num>
  <w:num w:numId="33" w16cid:durableId="1823766459">
    <w:abstractNumId w:val="14"/>
  </w:num>
  <w:num w:numId="34" w16cid:durableId="2121221662">
    <w:abstractNumId w:val="21"/>
  </w:num>
  <w:num w:numId="35" w16cid:durableId="399715377">
    <w:abstractNumId w:val="12"/>
  </w:num>
  <w:num w:numId="36" w16cid:durableId="1913854388">
    <w:abstractNumId w:val="25"/>
  </w:num>
  <w:num w:numId="37" w16cid:durableId="867058928">
    <w:abstractNumId w:val="33"/>
  </w:num>
  <w:num w:numId="38" w16cid:durableId="8643651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DC2"/>
    <w:rsid w:val="0029639D"/>
    <w:rsid w:val="00326F90"/>
    <w:rsid w:val="00531AE2"/>
    <w:rsid w:val="00980530"/>
    <w:rsid w:val="00AA1D8D"/>
    <w:rsid w:val="00B47730"/>
    <w:rsid w:val="00CB0664"/>
    <w:rsid w:val="00CE695A"/>
    <w:rsid w:val="00FC693F"/>
    <w:rsid w:val="00FD6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AA160"/>
  <w14:defaultImageDpi w14:val="300"/>
  <w15:docId w15:val="{AC860390-F3E7-4931-BC4C-C9E29FC8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numPr>
        <w:numId w:val="1"/>
      </w:numPr>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1AE2"/>
    <w:pPr>
      <w:spacing w:after="100"/>
    </w:pPr>
  </w:style>
  <w:style w:type="paragraph" w:styleId="TOC2">
    <w:name w:val="toc 2"/>
    <w:basedOn w:val="Normal"/>
    <w:next w:val="Normal"/>
    <w:autoRedefine/>
    <w:uiPriority w:val="39"/>
    <w:unhideWhenUsed/>
    <w:rsid w:val="00531AE2"/>
    <w:pPr>
      <w:spacing w:after="100"/>
      <w:ind w:left="210"/>
    </w:pPr>
  </w:style>
  <w:style w:type="paragraph" w:styleId="TOC3">
    <w:name w:val="toc 3"/>
    <w:basedOn w:val="Normal"/>
    <w:next w:val="Normal"/>
    <w:autoRedefine/>
    <w:uiPriority w:val="39"/>
    <w:unhideWhenUsed/>
    <w:rsid w:val="00531AE2"/>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531AE2"/>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531AE2"/>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531AE2"/>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531AE2"/>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531AE2"/>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531AE2"/>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531AE2"/>
    <w:rPr>
      <w:color w:val="0000FF" w:themeColor="hyperlink"/>
      <w:u w:val="single"/>
    </w:rPr>
  </w:style>
  <w:style w:type="character" w:styleId="UnresolvedMention">
    <w:name w:val="Unresolved Mention"/>
    <w:basedOn w:val="DefaultParagraphFont"/>
    <w:uiPriority w:val="99"/>
    <w:semiHidden/>
    <w:unhideWhenUsed/>
    <w:rsid w:val="00531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promptfoo.dev/" TargetMode="External"/><Relationship Id="rId26" Type="http://schemas.openxmlformats.org/officeDocument/2006/relationships/hyperlink" Target="https://github.com/openai/evals" TargetMode="External"/><Relationship Id="rId39" Type="http://schemas.openxmlformats.org/officeDocument/2006/relationships/hyperlink" Target="https://nvlpubs.nist.gov/nistpubs/ai/NIST.AI.600-1.pdf" TargetMode="External"/><Relationship Id="rId21" Type="http://schemas.openxmlformats.org/officeDocument/2006/relationships/hyperlink" Target="https://inspect.aisi.org.uk/" TargetMode="External"/><Relationship Id="rId34" Type="http://schemas.openxmlformats.org/officeDocument/2006/relationships/hyperlink" Target="https://atlas.mitre.org/" TargetMode="External"/><Relationship Id="rId42" Type="http://schemas.openxmlformats.org/officeDocument/2006/relationships/hyperlink" Target="https://www.iso.org/standard/77304.html" TargetMode="External"/><Relationship Id="rId47" Type="http://schemas.openxmlformats.org/officeDocument/2006/relationships/hyperlink" Target="https://genai.owasp.org/" TargetMode="External"/><Relationship Id="rId50" Type="http://schemas.openxmlformats.org/officeDocument/2006/relationships/hyperlink" Target="https://cloudsecurityalliance.org/star/ai"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evidentlyai.com/" TargetMode="External"/><Relationship Id="rId11" Type="http://schemas.openxmlformats.org/officeDocument/2006/relationships/image" Target="media/image4.png"/><Relationship Id="rId24" Type="http://schemas.openxmlformats.org/officeDocument/2006/relationships/hyperlink" Target="https://microsoft.github.io/presidio/" TargetMode="External"/><Relationship Id="rId32" Type="http://schemas.openxmlformats.org/officeDocument/2006/relationships/hyperlink" Target="https://github.com/gitleaks/gitleaks" TargetMode="External"/><Relationship Id="rId37" Type="http://schemas.openxmlformats.org/officeDocument/2006/relationships/hyperlink" Target="https://nvlpubs.nist.gov/nistpubs/ai/NIST.AI.100-1.pdf" TargetMode="External"/><Relationship Id="rId40" Type="http://schemas.openxmlformats.org/officeDocument/2006/relationships/hyperlink" Target="https://csrc.nist.gov/pubs/ai/100/2/e2023/final" TargetMode="External"/><Relationship Id="rId45" Type="http://schemas.openxmlformats.org/officeDocument/2006/relationships/hyperlink" Target="https://genai.owasp.org/llm-top-10/" TargetMode="External"/><Relationship Id="rId53" Type="http://schemas.openxmlformats.org/officeDocument/2006/relationships/hyperlink" Target="https://www.cisa.gov/topics/cybersecurity-best-practices/artificial-intelligence"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github.com/Giskard-AI/giskar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Trusted-AI/adversarial-robustness-toolbox" TargetMode="External"/><Relationship Id="rId27" Type="http://schemas.openxmlformats.org/officeDocument/2006/relationships/hyperlink" Target="https://langfuse.com/" TargetMode="External"/><Relationship Id="rId30" Type="http://schemas.openxmlformats.org/officeDocument/2006/relationships/hyperlink" Target="https://github.com/deepchecks/deepchecks" TargetMode="External"/><Relationship Id="rId35" Type="http://schemas.openxmlformats.org/officeDocument/2006/relationships/image" Target="media/image10.png"/><Relationship Id="rId43" Type="http://schemas.openxmlformats.org/officeDocument/2006/relationships/hyperlink" Target="https://digital-strategy.ec.europa.eu/en/policies/regulatory-framework-ai" TargetMode="External"/><Relationship Id="rId48" Type="http://schemas.openxmlformats.org/officeDocument/2006/relationships/hyperlink" Target="https://atlas.mitre.org/"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oecd.ai/en/ai-principl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NVIDIA/garak" TargetMode="External"/><Relationship Id="rId25" Type="http://schemas.openxmlformats.org/officeDocument/2006/relationships/hyperlink" Target="https://www.guardrailsai.com/" TargetMode="External"/><Relationship Id="rId33" Type="http://schemas.openxmlformats.org/officeDocument/2006/relationships/hyperlink" Target="https://trivy.dev/" TargetMode="External"/><Relationship Id="rId38" Type="http://schemas.openxmlformats.org/officeDocument/2006/relationships/hyperlink" Target="https://airc.nist.gov/airmf-resources/airmf/" TargetMode="External"/><Relationship Id="rId46" Type="http://schemas.openxmlformats.org/officeDocument/2006/relationships/hyperlink" Target="https://genai.owasp.org/resource/owasp-top-10-for-agentic-applications-for-2026/" TargetMode="External"/><Relationship Id="rId59" Type="http://schemas.openxmlformats.org/officeDocument/2006/relationships/fontTable" Target="fontTable.xml"/><Relationship Id="rId20" Type="http://schemas.openxmlformats.org/officeDocument/2006/relationships/hyperlink" Target="https://github.com/Azure/PyRIT" TargetMode="External"/><Relationship Id="rId41" Type="http://schemas.openxmlformats.org/officeDocument/2006/relationships/hyperlink" Target="https://www.iso.org/standard/81230.html" TargetMode="External"/><Relationship Id="rId54" Type="http://schemas.openxmlformats.org/officeDocument/2006/relationships/hyperlink" Target="https://inspect.aisi.org.u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protectai/llm-guard" TargetMode="External"/><Relationship Id="rId28" Type="http://schemas.openxmlformats.org/officeDocument/2006/relationships/hyperlink" Target="https://mlflow.org/" TargetMode="External"/><Relationship Id="rId36" Type="http://schemas.openxmlformats.org/officeDocument/2006/relationships/hyperlink" Target="https://www.nist.gov/itl/ai-risk-management-framework" TargetMode="External"/><Relationship Id="rId49" Type="http://schemas.openxmlformats.org/officeDocument/2006/relationships/hyperlink" Target="https://cloudsecurityalliance.org/research/publications" TargetMode="External"/><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hyperlink" Target="https://github.com/protectai/modelscan" TargetMode="External"/><Relationship Id="rId44" Type="http://schemas.openxmlformats.org/officeDocument/2006/relationships/hyperlink" Target="https://ai-act-service-desk.ec.europa.eu/en/ai-act/timeline/timeline-implementation-eu-ai-act" TargetMode="External"/><Relationship Id="rId52" Type="http://schemas.openxmlformats.org/officeDocument/2006/relationships/hyperlink" Target="https://www.unesco.org/en/artificial-intelligence/recommendation-ethics"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45</Pages>
  <Words>11654</Words>
  <Characters>66428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AI Risk Management, Governance, and Security Practical Manual</vt:lpstr>
    </vt:vector>
  </TitlesOfParts>
  <Manager/>
  <Company/>
  <LinksUpToDate>false</LinksUpToDate>
  <CharactersWithSpaces>77927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Management, Governance, and Security Practical Manual</dc:title>
  <dc:subject>NIST AI RMF, ISO 42001, AI governance, GenAI and agentic security, assurance, tools, and junior analyst preparation</dc:subject>
  <dc:creator>Alberto (Al) Leiva</dc:creator>
  <cp:keywords/>
  <dc:description>generated by python-docx</dc:description>
  <cp:lastModifiedBy>Al Leiva</cp:lastModifiedBy>
  <cp:revision>2</cp:revision>
  <dcterms:created xsi:type="dcterms:W3CDTF">2013-12-23T23:15:00Z</dcterms:created>
  <dcterms:modified xsi:type="dcterms:W3CDTF">2026-07-14T21:51:00Z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f068af63-374d-4b71-a925-96beec3f7da5</vt:lpwstr>
  </property>
</Properties>
</file>