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17836" w14:textId="1B47EC07" w:rsidR="00B33B9B" w:rsidRPr="00211CCA" w:rsidRDefault="00B33B9B"/>
    <w:p w14:paraId="2DCD8DCE" w14:textId="77777777" w:rsidR="00B33B9B" w:rsidRDefault="00B33B9B"/>
    <w:p w14:paraId="41C5D7AD" w14:textId="77777777" w:rsidR="00B33B9B" w:rsidRDefault="00B33B9B"/>
    <w:p w14:paraId="5DEFD865" w14:textId="77777777" w:rsidR="00B33B9B" w:rsidRDefault="0086116F">
      <w:pPr>
        <w:jc w:val="center"/>
      </w:pPr>
      <w:r>
        <w:rPr>
          <w:b/>
          <w:color w:val="18324A"/>
          <w:sz w:val="60"/>
        </w:rPr>
        <w:t>ISO/IEC 42001:2023</w:t>
      </w:r>
    </w:p>
    <w:p w14:paraId="554D7EA5" w14:textId="77777777" w:rsidR="00B33B9B" w:rsidRDefault="0086116F">
      <w:pPr>
        <w:jc w:val="center"/>
      </w:pPr>
      <w:r>
        <w:rPr>
          <w:b/>
          <w:color w:val="197D86"/>
          <w:sz w:val="46"/>
        </w:rPr>
        <w:t>SISTEMA DE GESTIÓN DE IA</w:t>
      </w:r>
    </w:p>
    <w:p w14:paraId="1900659F" w14:textId="77777777" w:rsidR="00B33B9B" w:rsidRDefault="0086116F">
      <w:pPr>
        <w:jc w:val="center"/>
      </w:pPr>
      <w:r>
        <w:rPr>
          <w:color w:val="2E74B5"/>
          <w:sz w:val="32"/>
        </w:rPr>
        <w:t>Manual de Gestor Práctico de AIMS y Analista Junior</w:t>
      </w:r>
    </w:p>
    <w:p w14:paraId="3F474AE5" w14:textId="77777777" w:rsidR="00B33B9B" w:rsidRDefault="00B33B9B"/>
    <w:tbl>
      <w:tblPr>
        <w:tblStyle w:val="TableGrid"/>
        <w:tblW w:w="9360" w:type="dxa"/>
        <w:tblInd w:w="120" w:type="dxa"/>
        <w:tblLayout w:type="fixed"/>
        <w:tblLook w:val="04A0" w:firstRow="1" w:lastRow="0" w:firstColumn="1" w:lastColumn="0" w:noHBand="0" w:noVBand="1"/>
      </w:tblPr>
      <w:tblGrid>
        <w:gridCol w:w="9360"/>
      </w:tblGrid>
      <w:tr w:rsidR="00B33B9B" w:rsidRPr="009A4AA3" w14:paraId="0244BC8C" w14:textId="77777777">
        <w:trPr>
          <w:cantSplit/>
        </w:trPr>
        <w:tc>
          <w:tcPr>
            <w:tcW w:w="9360" w:type="dxa"/>
            <w:shd w:val="clear" w:color="auto" w:fill="EAF3F8"/>
            <w:tcMar>
              <w:top w:w="90" w:type="dxa"/>
              <w:left w:w="120" w:type="dxa"/>
              <w:bottom w:w="90" w:type="dxa"/>
              <w:right w:w="120" w:type="dxa"/>
            </w:tcMar>
            <w:vAlign w:val="center"/>
          </w:tcPr>
          <w:p w14:paraId="2D110DA2" w14:textId="77777777" w:rsidR="00B33B9B" w:rsidRPr="00801718" w:rsidRDefault="0086116F">
            <w:pPr>
              <w:spacing w:after="0"/>
              <w:rPr>
                <w:lang w:val="es-419"/>
              </w:rPr>
            </w:pPr>
            <w:r w:rsidRPr="00801718">
              <w:rPr>
                <w:b/>
                <w:color w:val="197D86"/>
                <w:lang w:val="es-419"/>
              </w:rPr>
              <w:t xml:space="preserve">Qué hace este manual: </w:t>
            </w:r>
            <w:r w:rsidRPr="00801718">
              <w:rPr>
                <w:lang w:val="es-419"/>
              </w:rPr>
              <w:t>Explica cómo establecer, implementar, operar, auditar, certificar y mejorar un sistema de gestión de IA. Desglosa las Cláusulas 4–10, los nueve grupos de control del Anexo A, la evaluación de riesgos e impacto, la Declaración de Aplicabilidad, la certificación, la evidencia, las herramientas, las decisiones de los directivos y el trabajo de analistas junior.</w:t>
            </w:r>
          </w:p>
        </w:tc>
      </w:tr>
    </w:tbl>
    <w:p w14:paraId="2201FF48" w14:textId="77777777" w:rsidR="00B33B9B" w:rsidRPr="00801718" w:rsidRDefault="00B33B9B">
      <w:pPr>
        <w:spacing w:after="0"/>
        <w:rPr>
          <w:lang w:val="es-419"/>
        </w:rPr>
      </w:pPr>
    </w:p>
    <w:p w14:paraId="41AB3E62" w14:textId="77777777" w:rsidR="00B33B9B" w:rsidRPr="00801718" w:rsidRDefault="00B33B9B">
      <w:pPr>
        <w:rPr>
          <w:lang w:val="es-419"/>
        </w:rPr>
      </w:pPr>
    </w:p>
    <w:p w14:paraId="6184FC2F" w14:textId="77777777" w:rsidR="00B33B9B" w:rsidRPr="00801718" w:rsidRDefault="00B33B9B">
      <w:pPr>
        <w:rPr>
          <w:lang w:val="es-419"/>
        </w:rPr>
      </w:pPr>
    </w:p>
    <w:p w14:paraId="45CB74F6" w14:textId="77777777" w:rsidR="00B33B9B" w:rsidRPr="00801718" w:rsidRDefault="00B33B9B">
      <w:pPr>
        <w:rPr>
          <w:lang w:val="es-419"/>
        </w:rPr>
      </w:pPr>
    </w:p>
    <w:p w14:paraId="2952CBB3" w14:textId="77777777" w:rsidR="00B33B9B" w:rsidRPr="00801718" w:rsidRDefault="0086116F">
      <w:pPr>
        <w:jc w:val="center"/>
        <w:rPr>
          <w:lang w:val="es-419"/>
        </w:rPr>
      </w:pPr>
      <w:r w:rsidRPr="00801718">
        <w:rPr>
          <w:b/>
          <w:color w:val="18324A"/>
          <w:sz w:val="26"/>
          <w:lang w:val="es-419"/>
        </w:rPr>
        <w:t>Alberto (Al) Leiva</w:t>
      </w:r>
    </w:p>
    <w:p w14:paraId="685D4CB2" w14:textId="77777777" w:rsidR="00B33B9B" w:rsidRPr="00801718" w:rsidRDefault="0086116F">
      <w:pPr>
        <w:jc w:val="center"/>
        <w:rPr>
          <w:lang w:val="es-419"/>
        </w:rPr>
      </w:pPr>
      <w:r w:rsidRPr="00801718">
        <w:rPr>
          <w:color w:val="5B6570"/>
          <w:sz w:val="22"/>
          <w:lang w:val="es-419"/>
        </w:rPr>
        <w:t>Primera edición • julio de 2026</w:t>
      </w:r>
    </w:p>
    <w:p w14:paraId="5E542B1E" w14:textId="77777777" w:rsidR="00B33B9B" w:rsidRPr="00801718" w:rsidRDefault="0086116F">
      <w:pPr>
        <w:rPr>
          <w:lang w:val="es-419"/>
        </w:rPr>
      </w:pPr>
      <w:r w:rsidRPr="00801718">
        <w:rPr>
          <w:lang w:val="es-419"/>
        </w:rPr>
        <w:br w:type="page"/>
      </w:r>
    </w:p>
    <w:p w14:paraId="5E0711A9" w14:textId="77777777" w:rsidR="00B33B9B" w:rsidRPr="00801718" w:rsidRDefault="0086116F">
      <w:pPr>
        <w:pStyle w:val="Heading1"/>
        <w:rPr>
          <w:lang w:val="es-419"/>
        </w:rPr>
      </w:pPr>
      <w:bookmarkStart w:id="0" w:name="_Toc234941263"/>
      <w:r w:rsidRPr="00801718">
        <w:rPr>
          <w:lang w:val="es-419"/>
        </w:rPr>
        <w:lastRenderedPageBreak/>
        <w:t>Prefacio</w:t>
      </w:r>
      <w:bookmarkEnd w:id="0"/>
    </w:p>
    <w:p w14:paraId="503D7296" w14:textId="5A7128D1" w:rsidR="00B33B9B" w:rsidRPr="00801718" w:rsidRDefault="0086116F">
      <w:pPr>
        <w:rPr>
          <w:lang w:val="es-419"/>
        </w:rPr>
      </w:pPr>
      <w:r w:rsidRPr="00801718">
        <w:rPr>
          <w:lang w:val="es-419"/>
        </w:rPr>
        <w:t xml:space="preserve">ISO/IEC 42001 ayuda a las organizaciones a gobernar la IA mediante un sistema de gestión a nivel organizacional. No certifica que todos los resultados sean correctos ni que todos los sistemas de IA sean seguros. Requiere liderazgo, contexto, planificación basada en riesgos, recursos, controles operativos, evaluación del rendimiento, acciones correctivas y mejora continua en torno al desarrollo, </w:t>
      </w:r>
      <w:r w:rsidR="00353340">
        <w:rPr>
          <w:lang w:val="es-419"/>
        </w:rPr>
        <w:t>la provisión o el</w:t>
      </w:r>
      <w:r w:rsidRPr="00801718">
        <w:rPr>
          <w:lang w:val="es-419"/>
        </w:rPr>
        <w:t xml:space="preserve"> uso responsable de sistemas de IA.</w:t>
      </w:r>
    </w:p>
    <w:p w14:paraId="6061B770" w14:textId="463F4F35" w:rsidR="00B33B9B" w:rsidRPr="00801718" w:rsidRDefault="00B06D0A">
      <w:pPr>
        <w:rPr>
          <w:lang w:val="es-419"/>
        </w:rPr>
      </w:pPr>
      <w:r w:rsidRPr="00801718">
        <w:rPr>
          <w:lang w:val="es-419"/>
        </w:rPr>
        <w:t xml:space="preserve">Este manual explica los conceptos en el idioma original y no reproduce el estándar protegido por derechos de autor. Obtenga una copia autorizada de ISO/IEC 42001:2023 y </w:t>
      </w:r>
      <w:r w:rsidR="00353340">
        <w:rPr>
          <w:lang w:val="es-419"/>
        </w:rPr>
        <w:t xml:space="preserve">de </w:t>
      </w:r>
      <w:r w:rsidRPr="00801718">
        <w:rPr>
          <w:lang w:val="es-419"/>
        </w:rPr>
        <w:t xml:space="preserve">cualquier norma utilizada para su implementación o auditoría. Las certificaciones, leyes, deberes sectoriales, contratos y riesgos técnicos deben evaluarse en función del alcance real y </w:t>
      </w:r>
      <w:r w:rsidR="00353340">
        <w:rPr>
          <w:lang w:val="es-419"/>
        </w:rPr>
        <w:t xml:space="preserve">de </w:t>
      </w:r>
      <w:r w:rsidRPr="00801718">
        <w:rPr>
          <w:lang w:val="es-419"/>
        </w:rPr>
        <w:t>los hechos de la organización.</w:t>
      </w:r>
    </w:p>
    <w:tbl>
      <w:tblPr>
        <w:tblStyle w:val="TableGrid"/>
        <w:tblW w:w="9360" w:type="dxa"/>
        <w:tblInd w:w="120" w:type="dxa"/>
        <w:tblLayout w:type="fixed"/>
        <w:tblLook w:val="04A0" w:firstRow="1" w:lastRow="0" w:firstColumn="1" w:lastColumn="0" w:noHBand="0" w:noVBand="1"/>
      </w:tblPr>
      <w:tblGrid>
        <w:gridCol w:w="9360"/>
      </w:tblGrid>
      <w:tr w:rsidR="00B33B9B" w:rsidRPr="009A4AA3" w14:paraId="3534B0AC" w14:textId="77777777">
        <w:trPr>
          <w:cantSplit/>
        </w:trPr>
        <w:tc>
          <w:tcPr>
            <w:tcW w:w="9360" w:type="dxa"/>
            <w:shd w:val="clear" w:color="auto" w:fill="FFF7E6"/>
            <w:tcMar>
              <w:top w:w="90" w:type="dxa"/>
              <w:left w:w="120" w:type="dxa"/>
              <w:bottom w:w="90" w:type="dxa"/>
              <w:right w:w="120" w:type="dxa"/>
            </w:tcMar>
            <w:vAlign w:val="center"/>
          </w:tcPr>
          <w:p w14:paraId="1FC72073" w14:textId="213241BC" w:rsidR="00B33B9B" w:rsidRPr="00801718" w:rsidRDefault="0086116F">
            <w:pPr>
              <w:spacing w:after="0"/>
              <w:rPr>
                <w:lang w:val="es-419"/>
              </w:rPr>
            </w:pPr>
            <w:r w:rsidRPr="00801718">
              <w:rPr>
                <w:b/>
                <w:color w:val="D69E2E"/>
                <w:lang w:val="es-419"/>
              </w:rPr>
              <w:t xml:space="preserve">Nota de información </w:t>
            </w:r>
            <w:r w:rsidR="00353340">
              <w:rPr>
                <w:b/>
                <w:color w:val="D69E2E"/>
                <w:lang w:val="es-419"/>
              </w:rPr>
              <w:t>actualizada</w:t>
            </w:r>
            <w:r w:rsidRPr="00801718">
              <w:rPr>
                <w:b/>
                <w:color w:val="D69E2E"/>
                <w:lang w:val="es-419"/>
              </w:rPr>
              <w:t xml:space="preserve">: </w:t>
            </w:r>
            <w:r w:rsidR="00353340">
              <w:rPr>
                <w:lang w:val="es-419"/>
              </w:rPr>
              <w:t>Verificada</w:t>
            </w:r>
            <w:r w:rsidRPr="00801718">
              <w:rPr>
                <w:lang w:val="es-419"/>
              </w:rPr>
              <w:t xml:space="preserve"> el 14 de julio de 2026. ISO/IEC 42001:2023 sigue siendo la norma publicada de requisitos de AIMS. ISO/IEC 42005:2025 proporciona orientación para la evaluación </w:t>
            </w:r>
            <w:r w:rsidR="00353340">
              <w:rPr>
                <w:lang w:val="es-419"/>
              </w:rPr>
              <w:t>del impacto de los</w:t>
            </w:r>
            <w:r w:rsidRPr="00801718">
              <w:rPr>
                <w:lang w:val="es-419"/>
              </w:rPr>
              <w:t xml:space="preserve"> sistemas de IA. ISO/IEC 42006:2025 </w:t>
            </w:r>
            <w:r w:rsidR="00353340">
              <w:rPr>
                <w:lang w:val="es-419"/>
              </w:rPr>
              <w:t>establece</w:t>
            </w:r>
            <w:r w:rsidRPr="00801718">
              <w:rPr>
                <w:lang w:val="es-419"/>
              </w:rPr>
              <w:t xml:space="preserve"> requisitos para los organismos que auditan y certifican AIMS. La norma ISO 19011:2026 es la </w:t>
            </w:r>
            <w:r w:rsidR="00353340">
              <w:rPr>
                <w:lang w:val="es-419"/>
              </w:rPr>
              <w:t>directriz actual</w:t>
            </w:r>
            <w:r w:rsidRPr="00801718">
              <w:rPr>
                <w:lang w:val="es-419"/>
              </w:rPr>
              <w:t xml:space="preserve"> </w:t>
            </w:r>
            <w:r w:rsidR="00353340">
              <w:rPr>
                <w:lang w:val="es-419"/>
              </w:rPr>
              <w:t>para la</w:t>
            </w:r>
            <w:r w:rsidRPr="00801718">
              <w:rPr>
                <w:lang w:val="es-419"/>
              </w:rPr>
              <w:t xml:space="preserve"> auditoría del sistema de gestión. ISO/IEC 42003 y 42007 siguen en desarrollo y no se consideran requisitos aquí.</w:t>
            </w:r>
          </w:p>
        </w:tc>
      </w:tr>
    </w:tbl>
    <w:p w14:paraId="416A889B" w14:textId="77777777" w:rsidR="00B33B9B" w:rsidRPr="00801718" w:rsidRDefault="00B33B9B">
      <w:pPr>
        <w:spacing w:after="0"/>
        <w:rPr>
          <w:lang w:val="es-419"/>
        </w:rPr>
      </w:pPr>
    </w:p>
    <w:p w14:paraId="2F077F25" w14:textId="77777777" w:rsidR="00B33B9B" w:rsidRDefault="0086116F">
      <w:pPr>
        <w:pStyle w:val="Heading2"/>
      </w:pPr>
      <w:bookmarkStart w:id="1" w:name="_Toc234941264"/>
      <w:r>
        <w:t>Cómo usar este manual</w:t>
      </w:r>
      <w:bookmarkEnd w:id="1"/>
    </w:p>
    <w:p w14:paraId="4DA58A4E" w14:textId="207B918E" w:rsidR="00B33B9B" w:rsidRPr="00801718" w:rsidRDefault="0086116F" w:rsidP="00B06D0A">
      <w:pPr>
        <w:pStyle w:val="ListBullet"/>
        <w:numPr>
          <w:ilvl w:val="0"/>
          <w:numId w:val="10"/>
        </w:numPr>
        <w:rPr>
          <w:lang w:val="es-419"/>
        </w:rPr>
      </w:pPr>
      <w:r w:rsidRPr="00801718">
        <w:rPr>
          <w:lang w:val="es-419"/>
        </w:rPr>
        <w:t xml:space="preserve">Líderes y gestores de AIMS: empieza </w:t>
      </w:r>
      <w:r w:rsidR="00353340">
        <w:rPr>
          <w:lang w:val="es-419"/>
        </w:rPr>
        <w:t>por</w:t>
      </w:r>
      <w:r w:rsidRPr="00801718">
        <w:rPr>
          <w:lang w:val="es-419"/>
        </w:rPr>
        <w:t xml:space="preserve"> los capítulos 1–10, 16–20 y 29–31.</w:t>
      </w:r>
    </w:p>
    <w:p w14:paraId="62B7A056" w14:textId="16D1AEE4" w:rsidR="00B33B9B" w:rsidRPr="00801718" w:rsidRDefault="0086116F" w:rsidP="00B06D0A">
      <w:pPr>
        <w:pStyle w:val="ListBullet"/>
        <w:numPr>
          <w:ilvl w:val="0"/>
          <w:numId w:val="10"/>
        </w:numPr>
        <w:rPr>
          <w:lang w:val="es-419"/>
        </w:rPr>
      </w:pPr>
      <w:r w:rsidRPr="00801718">
        <w:rPr>
          <w:lang w:val="es-419"/>
        </w:rPr>
        <w:t xml:space="preserve">Implementadores y equipos </w:t>
      </w:r>
      <w:r w:rsidR="00353340">
        <w:rPr>
          <w:lang w:val="es-419"/>
        </w:rPr>
        <w:t xml:space="preserve">de </w:t>
      </w:r>
      <w:r w:rsidRPr="00801718">
        <w:rPr>
          <w:lang w:val="es-419"/>
        </w:rPr>
        <w:t>GRC: estudien en orden y utilicen cada plantilla del Capítulo 32.</w:t>
      </w:r>
    </w:p>
    <w:p w14:paraId="398EE074" w14:textId="77777777" w:rsidR="00B33B9B" w:rsidRPr="00801718" w:rsidRDefault="0086116F" w:rsidP="00B06D0A">
      <w:pPr>
        <w:pStyle w:val="ListBullet"/>
        <w:numPr>
          <w:ilvl w:val="0"/>
          <w:numId w:val="10"/>
        </w:numPr>
        <w:rPr>
          <w:lang w:val="es-419"/>
        </w:rPr>
      </w:pPr>
      <w:r w:rsidRPr="00801718">
        <w:rPr>
          <w:lang w:val="es-419"/>
        </w:rPr>
        <w:t>IA, datos, producto, seguridad, privacidad y equipos legales: centrarse en los capítulos 6–15 y 20–28.</w:t>
      </w:r>
    </w:p>
    <w:p w14:paraId="39459A7B" w14:textId="77777777" w:rsidR="00B33B9B" w:rsidRPr="00801718" w:rsidRDefault="0086116F" w:rsidP="00B06D0A">
      <w:pPr>
        <w:pStyle w:val="ListBullet"/>
        <w:numPr>
          <w:ilvl w:val="0"/>
          <w:numId w:val="10"/>
        </w:numPr>
        <w:rPr>
          <w:lang w:val="es-419"/>
        </w:rPr>
      </w:pPr>
      <w:r w:rsidRPr="00801718">
        <w:rPr>
          <w:lang w:val="es-419"/>
        </w:rPr>
        <w:t>Auditores internos: céntrate en los capítulos 16–20 y 29, y luego practica el laboratorio en el capítulo 31.</w:t>
      </w:r>
    </w:p>
    <w:p w14:paraId="3E444071" w14:textId="019CFC97" w:rsidR="00B33B9B" w:rsidRPr="00801718" w:rsidRDefault="00353340" w:rsidP="00B06D0A">
      <w:pPr>
        <w:pStyle w:val="ListBullet"/>
        <w:numPr>
          <w:ilvl w:val="0"/>
          <w:numId w:val="10"/>
        </w:numPr>
        <w:rPr>
          <w:lang w:val="es-419"/>
        </w:rPr>
      </w:pPr>
      <w:r w:rsidRPr="00801718">
        <w:rPr>
          <w:lang w:val="es-419"/>
        </w:rPr>
        <w:t>Analistas juniores</w:t>
      </w:r>
      <w:r w:rsidR="0086116F" w:rsidRPr="00801718">
        <w:rPr>
          <w:lang w:val="es-419"/>
        </w:rPr>
        <w:t>: aprended la cláusula de intención, presentad pruebas, redactad conclusiones y nunca reclaméis la certificación o autoridad de auditoría que no tengáis.</w:t>
      </w:r>
    </w:p>
    <w:p w14:paraId="5B690E22" w14:textId="77777777" w:rsidR="00B33B9B" w:rsidRPr="00801718" w:rsidRDefault="0086116F">
      <w:pPr>
        <w:rPr>
          <w:lang w:val="es-419"/>
        </w:rPr>
      </w:pPr>
      <w:r w:rsidRPr="00801718">
        <w:rPr>
          <w:lang w:val="es-419"/>
        </w:rPr>
        <w:br w:type="page"/>
      </w:r>
    </w:p>
    <w:p w14:paraId="68501B72" w14:textId="77777777" w:rsidR="00B33B9B" w:rsidRPr="00801718" w:rsidRDefault="0086116F">
      <w:pPr>
        <w:pStyle w:val="Heading1"/>
        <w:rPr>
          <w:lang w:val="es-419"/>
        </w:rPr>
      </w:pPr>
      <w:bookmarkStart w:id="2" w:name="_Toc234941265"/>
      <w:r w:rsidRPr="00801718">
        <w:rPr>
          <w:lang w:val="es-419"/>
        </w:rPr>
        <w:lastRenderedPageBreak/>
        <w:t>Índice</w:t>
      </w:r>
      <w:bookmarkEnd w:id="2"/>
    </w:p>
    <w:p w14:paraId="6439D03C" w14:textId="77777777" w:rsidR="00B33B9B" w:rsidRPr="00801718" w:rsidRDefault="0086116F">
      <w:pPr>
        <w:rPr>
          <w:lang w:val="es-419"/>
        </w:rPr>
      </w:pPr>
      <w:r w:rsidRPr="00801718">
        <w:rPr>
          <w:lang w:val="es-419"/>
        </w:rPr>
        <w:t>Este archivo contiene un índice nativo de Word auténtico, además de una guía permanente de capítulos numerada por página.</w:t>
      </w:r>
    </w:p>
    <w:p w14:paraId="18F67640" w14:textId="1C48F39B" w:rsidR="00B06D0A" w:rsidRDefault="0086116F">
      <w:pPr>
        <w:pStyle w:val="TOC1"/>
        <w:tabs>
          <w:tab w:val="right" w:leader="dot" w:pos="9350"/>
        </w:tabs>
        <w:rPr>
          <w:noProof/>
        </w:rPr>
      </w:pPr>
      <w:r>
        <w:fldChar w:fldCharType="begin"/>
      </w:r>
      <w:r>
        <w:instrText xml:space="preserve"> TOC \o "1-3" \h \z \u </w:instrText>
      </w:r>
      <w:r>
        <w:fldChar w:fldCharType="separate"/>
      </w:r>
      <w:hyperlink w:anchor="_Toc234941263" w:history="1">
        <w:r w:rsidR="00B06D0A" w:rsidRPr="00375A35">
          <w:rPr>
            <w:rStyle w:val="Hyperlink"/>
            <w:noProof/>
          </w:rPr>
          <w:t>Prefacio</w:t>
        </w:r>
        <w:r w:rsidR="00B06D0A">
          <w:rPr>
            <w:noProof/>
            <w:webHidden/>
          </w:rPr>
          <w:tab/>
        </w:r>
        <w:r w:rsidR="00B06D0A">
          <w:rPr>
            <w:noProof/>
            <w:webHidden/>
          </w:rPr>
          <w:fldChar w:fldCharType="begin"/>
        </w:r>
        <w:r w:rsidR="00B06D0A">
          <w:rPr>
            <w:noProof/>
            <w:webHidden/>
          </w:rPr>
          <w:instrText xml:space="preserve"> PAGEREF _Toc234941263 \h </w:instrText>
        </w:r>
        <w:r w:rsidR="00B06D0A">
          <w:rPr>
            <w:noProof/>
            <w:webHidden/>
          </w:rPr>
        </w:r>
        <w:r w:rsidR="00B06D0A">
          <w:rPr>
            <w:noProof/>
            <w:webHidden/>
          </w:rPr>
          <w:fldChar w:fldCharType="separate"/>
        </w:r>
        <w:r w:rsidR="009A4AA3">
          <w:rPr>
            <w:noProof/>
            <w:webHidden/>
          </w:rPr>
          <w:t>2</w:t>
        </w:r>
        <w:r w:rsidR="00B06D0A">
          <w:rPr>
            <w:noProof/>
            <w:webHidden/>
          </w:rPr>
          <w:fldChar w:fldCharType="end"/>
        </w:r>
      </w:hyperlink>
    </w:p>
    <w:p w14:paraId="422330AB" w14:textId="600C424C" w:rsidR="00B06D0A" w:rsidRDefault="00000000">
      <w:pPr>
        <w:pStyle w:val="TOC2"/>
        <w:tabs>
          <w:tab w:val="right" w:leader="dot" w:pos="9350"/>
        </w:tabs>
        <w:rPr>
          <w:noProof/>
        </w:rPr>
      </w:pPr>
      <w:hyperlink w:anchor="_Toc234941264" w:history="1">
        <w:r w:rsidR="00B06D0A" w:rsidRPr="00375A35">
          <w:rPr>
            <w:rStyle w:val="Hyperlink"/>
            <w:noProof/>
          </w:rPr>
          <w:t>Cómo usar este manual</w:t>
        </w:r>
        <w:r w:rsidR="00B06D0A">
          <w:rPr>
            <w:noProof/>
            <w:webHidden/>
          </w:rPr>
          <w:tab/>
        </w:r>
        <w:r w:rsidR="00B06D0A">
          <w:rPr>
            <w:noProof/>
            <w:webHidden/>
          </w:rPr>
          <w:fldChar w:fldCharType="begin"/>
        </w:r>
        <w:r w:rsidR="00B06D0A">
          <w:rPr>
            <w:noProof/>
            <w:webHidden/>
          </w:rPr>
          <w:instrText xml:space="preserve"> PAGEREF _Toc234941264 \h </w:instrText>
        </w:r>
        <w:r w:rsidR="00B06D0A">
          <w:rPr>
            <w:noProof/>
            <w:webHidden/>
          </w:rPr>
        </w:r>
        <w:r w:rsidR="00B06D0A">
          <w:rPr>
            <w:noProof/>
            <w:webHidden/>
          </w:rPr>
          <w:fldChar w:fldCharType="separate"/>
        </w:r>
        <w:r w:rsidR="009A4AA3">
          <w:rPr>
            <w:noProof/>
            <w:webHidden/>
          </w:rPr>
          <w:t>2</w:t>
        </w:r>
        <w:r w:rsidR="00B06D0A">
          <w:rPr>
            <w:noProof/>
            <w:webHidden/>
          </w:rPr>
          <w:fldChar w:fldCharType="end"/>
        </w:r>
      </w:hyperlink>
    </w:p>
    <w:p w14:paraId="5B0EEB88" w14:textId="44AF5645" w:rsidR="00B06D0A" w:rsidRDefault="00000000">
      <w:pPr>
        <w:pStyle w:val="TOC1"/>
        <w:tabs>
          <w:tab w:val="right" w:leader="dot" w:pos="9350"/>
        </w:tabs>
        <w:rPr>
          <w:noProof/>
        </w:rPr>
      </w:pPr>
      <w:hyperlink w:anchor="_Toc234941265" w:history="1">
        <w:r w:rsidR="00B06D0A" w:rsidRPr="00375A35">
          <w:rPr>
            <w:rStyle w:val="Hyperlink"/>
            <w:noProof/>
          </w:rPr>
          <w:t>Índice</w:t>
        </w:r>
        <w:r w:rsidR="00B06D0A">
          <w:rPr>
            <w:noProof/>
            <w:webHidden/>
          </w:rPr>
          <w:tab/>
        </w:r>
        <w:r w:rsidR="00B06D0A">
          <w:rPr>
            <w:noProof/>
            <w:webHidden/>
          </w:rPr>
          <w:fldChar w:fldCharType="begin"/>
        </w:r>
        <w:r w:rsidR="00B06D0A">
          <w:rPr>
            <w:noProof/>
            <w:webHidden/>
          </w:rPr>
          <w:instrText xml:space="preserve"> PAGEREF _Toc234941265 \h </w:instrText>
        </w:r>
        <w:r w:rsidR="00B06D0A">
          <w:rPr>
            <w:noProof/>
            <w:webHidden/>
          </w:rPr>
        </w:r>
        <w:r w:rsidR="00B06D0A">
          <w:rPr>
            <w:noProof/>
            <w:webHidden/>
          </w:rPr>
          <w:fldChar w:fldCharType="separate"/>
        </w:r>
        <w:r w:rsidR="009A4AA3">
          <w:rPr>
            <w:noProof/>
            <w:webHidden/>
          </w:rPr>
          <w:t>3</w:t>
        </w:r>
        <w:r w:rsidR="00B06D0A">
          <w:rPr>
            <w:noProof/>
            <w:webHidden/>
          </w:rPr>
          <w:fldChar w:fldCharType="end"/>
        </w:r>
      </w:hyperlink>
    </w:p>
    <w:p w14:paraId="666EB152" w14:textId="6FAAB784" w:rsidR="00B06D0A" w:rsidRDefault="00000000">
      <w:pPr>
        <w:pStyle w:val="TOC1"/>
        <w:tabs>
          <w:tab w:val="right" w:leader="dot" w:pos="9350"/>
        </w:tabs>
        <w:rPr>
          <w:noProof/>
        </w:rPr>
      </w:pPr>
      <w:hyperlink w:anchor="_Toc234941266" w:history="1">
        <w:r w:rsidR="00B06D0A" w:rsidRPr="00375A35">
          <w:rPr>
            <w:rStyle w:val="Hyperlink"/>
            <w:noProof/>
          </w:rPr>
          <w:t>Guía de capítulos</w:t>
        </w:r>
        <w:r w:rsidR="00B06D0A">
          <w:rPr>
            <w:noProof/>
            <w:webHidden/>
          </w:rPr>
          <w:tab/>
        </w:r>
        <w:r w:rsidR="00B06D0A">
          <w:rPr>
            <w:noProof/>
            <w:webHidden/>
          </w:rPr>
          <w:fldChar w:fldCharType="begin"/>
        </w:r>
        <w:r w:rsidR="00B06D0A">
          <w:rPr>
            <w:noProof/>
            <w:webHidden/>
          </w:rPr>
          <w:instrText xml:space="preserve"> PAGEREF _Toc234941266 \h </w:instrText>
        </w:r>
        <w:r w:rsidR="00B06D0A">
          <w:rPr>
            <w:noProof/>
            <w:webHidden/>
          </w:rPr>
        </w:r>
        <w:r w:rsidR="00B06D0A">
          <w:rPr>
            <w:noProof/>
            <w:webHidden/>
          </w:rPr>
          <w:fldChar w:fldCharType="separate"/>
        </w:r>
        <w:r w:rsidR="009A4AA3">
          <w:rPr>
            <w:noProof/>
            <w:webHidden/>
          </w:rPr>
          <w:t>7</w:t>
        </w:r>
        <w:r w:rsidR="00B06D0A">
          <w:rPr>
            <w:noProof/>
            <w:webHidden/>
          </w:rPr>
          <w:fldChar w:fldCharType="end"/>
        </w:r>
      </w:hyperlink>
    </w:p>
    <w:p w14:paraId="3F958CBA" w14:textId="12E7263F" w:rsidR="00B06D0A" w:rsidRDefault="00000000">
      <w:pPr>
        <w:pStyle w:val="TOC1"/>
        <w:tabs>
          <w:tab w:val="right" w:leader="dot" w:pos="9350"/>
        </w:tabs>
        <w:rPr>
          <w:noProof/>
        </w:rPr>
      </w:pPr>
      <w:hyperlink w:anchor="_Toc234941267" w:history="1">
        <w:r w:rsidR="00B06D0A" w:rsidRPr="00375A35">
          <w:rPr>
            <w:rStyle w:val="Hyperlink"/>
            <w:noProof/>
          </w:rPr>
          <w:t>1. ISO/IEC 42001 y el Sistema de Gestión de IA</w:t>
        </w:r>
        <w:r w:rsidR="00B06D0A">
          <w:rPr>
            <w:noProof/>
            <w:webHidden/>
          </w:rPr>
          <w:tab/>
        </w:r>
        <w:r w:rsidR="00B06D0A">
          <w:rPr>
            <w:noProof/>
            <w:webHidden/>
          </w:rPr>
          <w:fldChar w:fldCharType="begin"/>
        </w:r>
        <w:r w:rsidR="00B06D0A">
          <w:rPr>
            <w:noProof/>
            <w:webHidden/>
          </w:rPr>
          <w:instrText xml:space="preserve"> PAGEREF _Toc234941267 \h </w:instrText>
        </w:r>
        <w:r w:rsidR="00B06D0A">
          <w:rPr>
            <w:noProof/>
            <w:webHidden/>
          </w:rPr>
        </w:r>
        <w:r w:rsidR="00B06D0A">
          <w:rPr>
            <w:noProof/>
            <w:webHidden/>
          </w:rPr>
          <w:fldChar w:fldCharType="separate"/>
        </w:r>
        <w:r w:rsidR="009A4AA3">
          <w:rPr>
            <w:noProof/>
            <w:webHidden/>
          </w:rPr>
          <w:t>8</w:t>
        </w:r>
        <w:r w:rsidR="00B06D0A">
          <w:rPr>
            <w:noProof/>
            <w:webHidden/>
          </w:rPr>
          <w:fldChar w:fldCharType="end"/>
        </w:r>
      </w:hyperlink>
    </w:p>
    <w:p w14:paraId="674491A9" w14:textId="15D1CDE6" w:rsidR="00B06D0A" w:rsidRDefault="00000000">
      <w:pPr>
        <w:pStyle w:val="TOC2"/>
        <w:tabs>
          <w:tab w:val="right" w:leader="dot" w:pos="9350"/>
        </w:tabs>
        <w:rPr>
          <w:noProof/>
        </w:rPr>
      </w:pPr>
      <w:hyperlink w:anchor="_Toc234941268" w:history="1">
        <w:r w:rsidR="00B06D0A" w:rsidRPr="00375A35">
          <w:rPr>
            <w:rStyle w:val="Hyperlink"/>
            <w:noProof/>
          </w:rPr>
          <w:t>1.1 Lo que la certificación no prueba</w:t>
        </w:r>
        <w:r w:rsidR="00B06D0A">
          <w:rPr>
            <w:noProof/>
            <w:webHidden/>
          </w:rPr>
          <w:tab/>
        </w:r>
        <w:r w:rsidR="00B06D0A">
          <w:rPr>
            <w:noProof/>
            <w:webHidden/>
          </w:rPr>
          <w:fldChar w:fldCharType="begin"/>
        </w:r>
        <w:r w:rsidR="00B06D0A">
          <w:rPr>
            <w:noProof/>
            <w:webHidden/>
          </w:rPr>
          <w:instrText xml:space="preserve"> PAGEREF _Toc234941268 \h </w:instrText>
        </w:r>
        <w:r w:rsidR="00B06D0A">
          <w:rPr>
            <w:noProof/>
            <w:webHidden/>
          </w:rPr>
        </w:r>
        <w:r w:rsidR="00B06D0A">
          <w:rPr>
            <w:noProof/>
            <w:webHidden/>
          </w:rPr>
          <w:fldChar w:fldCharType="separate"/>
        </w:r>
        <w:r w:rsidR="009A4AA3">
          <w:rPr>
            <w:noProof/>
            <w:webHidden/>
          </w:rPr>
          <w:t>8</w:t>
        </w:r>
        <w:r w:rsidR="00B06D0A">
          <w:rPr>
            <w:noProof/>
            <w:webHidden/>
          </w:rPr>
          <w:fldChar w:fldCharType="end"/>
        </w:r>
      </w:hyperlink>
    </w:p>
    <w:p w14:paraId="4C94F548" w14:textId="78826C16" w:rsidR="00B06D0A" w:rsidRDefault="00000000">
      <w:pPr>
        <w:pStyle w:val="TOC1"/>
        <w:tabs>
          <w:tab w:val="right" w:leader="dot" w:pos="9350"/>
        </w:tabs>
        <w:rPr>
          <w:noProof/>
        </w:rPr>
      </w:pPr>
      <w:hyperlink w:anchor="_Toc234941269" w:history="1">
        <w:r w:rsidR="00B06D0A" w:rsidRPr="00375A35">
          <w:rPr>
            <w:rStyle w:val="Hyperlink"/>
            <w:noProof/>
          </w:rPr>
          <w:t>2. Arquitectura AIMS y el ciclo de planificar-hacer-revisar-actuar</w:t>
        </w:r>
        <w:r w:rsidR="00B06D0A">
          <w:rPr>
            <w:noProof/>
            <w:webHidden/>
          </w:rPr>
          <w:tab/>
        </w:r>
        <w:r w:rsidR="00B06D0A">
          <w:rPr>
            <w:noProof/>
            <w:webHidden/>
          </w:rPr>
          <w:fldChar w:fldCharType="begin"/>
        </w:r>
        <w:r w:rsidR="00B06D0A">
          <w:rPr>
            <w:noProof/>
            <w:webHidden/>
          </w:rPr>
          <w:instrText xml:space="preserve"> PAGEREF _Toc234941269 \h </w:instrText>
        </w:r>
        <w:r w:rsidR="00B06D0A">
          <w:rPr>
            <w:noProof/>
            <w:webHidden/>
          </w:rPr>
        </w:r>
        <w:r w:rsidR="00B06D0A">
          <w:rPr>
            <w:noProof/>
            <w:webHidden/>
          </w:rPr>
          <w:fldChar w:fldCharType="separate"/>
        </w:r>
        <w:r w:rsidR="009A4AA3">
          <w:rPr>
            <w:noProof/>
            <w:webHidden/>
          </w:rPr>
          <w:t>9</w:t>
        </w:r>
        <w:r w:rsidR="00B06D0A">
          <w:rPr>
            <w:noProof/>
            <w:webHidden/>
          </w:rPr>
          <w:fldChar w:fldCharType="end"/>
        </w:r>
      </w:hyperlink>
    </w:p>
    <w:p w14:paraId="0992B2C9" w14:textId="579E7595" w:rsidR="00B06D0A" w:rsidRDefault="00000000">
      <w:pPr>
        <w:pStyle w:val="TOC2"/>
        <w:tabs>
          <w:tab w:val="right" w:leader="dot" w:pos="9350"/>
        </w:tabs>
        <w:rPr>
          <w:noProof/>
        </w:rPr>
      </w:pPr>
      <w:hyperlink w:anchor="_Toc234941270" w:history="1">
        <w:r w:rsidR="00B06D0A" w:rsidRPr="00375A35">
          <w:rPr>
            <w:rStyle w:val="Hyperlink"/>
            <w:noProof/>
          </w:rPr>
          <w:t>2.1 Integración con sistemas existentes</w:t>
        </w:r>
        <w:r w:rsidR="00B06D0A">
          <w:rPr>
            <w:noProof/>
            <w:webHidden/>
          </w:rPr>
          <w:tab/>
        </w:r>
        <w:r w:rsidR="00B06D0A">
          <w:rPr>
            <w:noProof/>
            <w:webHidden/>
          </w:rPr>
          <w:fldChar w:fldCharType="begin"/>
        </w:r>
        <w:r w:rsidR="00B06D0A">
          <w:rPr>
            <w:noProof/>
            <w:webHidden/>
          </w:rPr>
          <w:instrText xml:space="preserve"> PAGEREF _Toc234941270 \h </w:instrText>
        </w:r>
        <w:r w:rsidR="00B06D0A">
          <w:rPr>
            <w:noProof/>
            <w:webHidden/>
          </w:rPr>
        </w:r>
        <w:r w:rsidR="00B06D0A">
          <w:rPr>
            <w:noProof/>
            <w:webHidden/>
          </w:rPr>
          <w:fldChar w:fldCharType="separate"/>
        </w:r>
        <w:r w:rsidR="009A4AA3">
          <w:rPr>
            <w:noProof/>
            <w:webHidden/>
          </w:rPr>
          <w:t>9</w:t>
        </w:r>
        <w:r w:rsidR="00B06D0A">
          <w:rPr>
            <w:noProof/>
            <w:webHidden/>
          </w:rPr>
          <w:fldChar w:fldCharType="end"/>
        </w:r>
      </w:hyperlink>
    </w:p>
    <w:p w14:paraId="5BE18483" w14:textId="43CE021E" w:rsidR="00B06D0A" w:rsidRDefault="00000000">
      <w:pPr>
        <w:pStyle w:val="TOC1"/>
        <w:tabs>
          <w:tab w:val="right" w:leader="dot" w:pos="9350"/>
        </w:tabs>
        <w:rPr>
          <w:noProof/>
        </w:rPr>
      </w:pPr>
      <w:hyperlink w:anchor="_Toc234941271" w:history="1">
        <w:r w:rsidR="00B06D0A" w:rsidRPr="00375A35">
          <w:rPr>
            <w:rStyle w:val="Hyperlink"/>
            <w:noProof/>
          </w:rPr>
          <w:t>3. Aplicabilidad, roles organizativos y hoja de ruta de implementación</w:t>
        </w:r>
        <w:r w:rsidR="00B06D0A">
          <w:rPr>
            <w:noProof/>
            <w:webHidden/>
          </w:rPr>
          <w:tab/>
        </w:r>
        <w:r w:rsidR="00B06D0A">
          <w:rPr>
            <w:noProof/>
            <w:webHidden/>
          </w:rPr>
          <w:fldChar w:fldCharType="begin"/>
        </w:r>
        <w:r w:rsidR="00B06D0A">
          <w:rPr>
            <w:noProof/>
            <w:webHidden/>
          </w:rPr>
          <w:instrText xml:space="preserve"> PAGEREF _Toc234941271 \h </w:instrText>
        </w:r>
        <w:r w:rsidR="00B06D0A">
          <w:rPr>
            <w:noProof/>
            <w:webHidden/>
          </w:rPr>
        </w:r>
        <w:r w:rsidR="00B06D0A">
          <w:rPr>
            <w:noProof/>
            <w:webHidden/>
          </w:rPr>
          <w:fldChar w:fldCharType="separate"/>
        </w:r>
        <w:r w:rsidR="009A4AA3">
          <w:rPr>
            <w:noProof/>
            <w:webHidden/>
          </w:rPr>
          <w:t>10</w:t>
        </w:r>
        <w:r w:rsidR="00B06D0A">
          <w:rPr>
            <w:noProof/>
            <w:webHidden/>
          </w:rPr>
          <w:fldChar w:fldCharType="end"/>
        </w:r>
      </w:hyperlink>
    </w:p>
    <w:p w14:paraId="75A577F8" w14:textId="55B42ED9" w:rsidR="00B06D0A" w:rsidRDefault="00000000">
      <w:pPr>
        <w:pStyle w:val="TOC2"/>
        <w:tabs>
          <w:tab w:val="right" w:leader="dot" w:pos="9350"/>
        </w:tabs>
        <w:rPr>
          <w:noProof/>
        </w:rPr>
      </w:pPr>
      <w:hyperlink w:anchor="_Toc234941272" w:history="1">
        <w:r w:rsidR="00B06D0A" w:rsidRPr="00375A35">
          <w:rPr>
            <w:rStyle w:val="Hyperlink"/>
            <w:noProof/>
          </w:rPr>
          <w:t>3.1 Hoja de ruta de implementación</w:t>
        </w:r>
        <w:r w:rsidR="00B06D0A">
          <w:rPr>
            <w:noProof/>
            <w:webHidden/>
          </w:rPr>
          <w:tab/>
        </w:r>
        <w:r w:rsidR="00B06D0A">
          <w:rPr>
            <w:noProof/>
            <w:webHidden/>
          </w:rPr>
          <w:fldChar w:fldCharType="begin"/>
        </w:r>
        <w:r w:rsidR="00B06D0A">
          <w:rPr>
            <w:noProof/>
            <w:webHidden/>
          </w:rPr>
          <w:instrText xml:space="preserve"> PAGEREF _Toc234941272 \h </w:instrText>
        </w:r>
        <w:r w:rsidR="00B06D0A">
          <w:rPr>
            <w:noProof/>
            <w:webHidden/>
          </w:rPr>
        </w:r>
        <w:r w:rsidR="00B06D0A">
          <w:rPr>
            <w:noProof/>
            <w:webHidden/>
          </w:rPr>
          <w:fldChar w:fldCharType="separate"/>
        </w:r>
        <w:r w:rsidR="009A4AA3">
          <w:rPr>
            <w:noProof/>
            <w:webHidden/>
          </w:rPr>
          <w:t>10</w:t>
        </w:r>
        <w:r w:rsidR="00B06D0A">
          <w:rPr>
            <w:noProof/>
            <w:webHidden/>
          </w:rPr>
          <w:fldChar w:fldCharType="end"/>
        </w:r>
      </w:hyperlink>
    </w:p>
    <w:p w14:paraId="67F851E3" w14:textId="5B6B007B" w:rsidR="00B06D0A" w:rsidRDefault="00000000">
      <w:pPr>
        <w:pStyle w:val="TOC1"/>
        <w:tabs>
          <w:tab w:val="right" w:leader="dot" w:pos="9350"/>
        </w:tabs>
        <w:rPr>
          <w:noProof/>
        </w:rPr>
      </w:pPr>
      <w:hyperlink w:anchor="_Toc234941273" w:history="1">
        <w:r w:rsidR="00B06D0A" w:rsidRPr="00375A35">
          <w:rPr>
            <w:rStyle w:val="Hyperlink"/>
            <w:noProof/>
          </w:rPr>
          <w:t>4. Cláusula 4: Contexto de la Organización</w:t>
        </w:r>
        <w:r w:rsidR="00B06D0A">
          <w:rPr>
            <w:noProof/>
            <w:webHidden/>
          </w:rPr>
          <w:tab/>
        </w:r>
        <w:r w:rsidR="00B06D0A">
          <w:rPr>
            <w:noProof/>
            <w:webHidden/>
          </w:rPr>
          <w:fldChar w:fldCharType="begin"/>
        </w:r>
        <w:r w:rsidR="00B06D0A">
          <w:rPr>
            <w:noProof/>
            <w:webHidden/>
          </w:rPr>
          <w:instrText xml:space="preserve"> PAGEREF _Toc234941273 \h </w:instrText>
        </w:r>
        <w:r w:rsidR="00B06D0A">
          <w:rPr>
            <w:noProof/>
            <w:webHidden/>
          </w:rPr>
        </w:r>
        <w:r w:rsidR="00B06D0A">
          <w:rPr>
            <w:noProof/>
            <w:webHidden/>
          </w:rPr>
          <w:fldChar w:fldCharType="separate"/>
        </w:r>
        <w:r w:rsidR="009A4AA3">
          <w:rPr>
            <w:noProof/>
            <w:webHidden/>
          </w:rPr>
          <w:t>12</w:t>
        </w:r>
        <w:r w:rsidR="00B06D0A">
          <w:rPr>
            <w:noProof/>
            <w:webHidden/>
          </w:rPr>
          <w:fldChar w:fldCharType="end"/>
        </w:r>
      </w:hyperlink>
    </w:p>
    <w:p w14:paraId="3C6A67C7" w14:textId="60310E5A" w:rsidR="00B06D0A" w:rsidRDefault="00000000">
      <w:pPr>
        <w:pStyle w:val="TOC2"/>
        <w:tabs>
          <w:tab w:val="right" w:leader="dot" w:pos="9350"/>
        </w:tabs>
        <w:rPr>
          <w:noProof/>
        </w:rPr>
      </w:pPr>
      <w:hyperlink w:anchor="_Toc234941274" w:history="1">
        <w:r w:rsidR="00B06D0A" w:rsidRPr="00375A35">
          <w:rPr>
            <w:rStyle w:val="Hyperlink"/>
            <w:noProof/>
          </w:rPr>
          <w:t>4.1 Cuestiones internas y externas</w:t>
        </w:r>
        <w:r w:rsidR="00B06D0A">
          <w:rPr>
            <w:noProof/>
            <w:webHidden/>
          </w:rPr>
          <w:tab/>
        </w:r>
        <w:r w:rsidR="00B06D0A">
          <w:rPr>
            <w:noProof/>
            <w:webHidden/>
          </w:rPr>
          <w:fldChar w:fldCharType="begin"/>
        </w:r>
        <w:r w:rsidR="00B06D0A">
          <w:rPr>
            <w:noProof/>
            <w:webHidden/>
          </w:rPr>
          <w:instrText xml:space="preserve"> PAGEREF _Toc234941274 \h </w:instrText>
        </w:r>
        <w:r w:rsidR="00B06D0A">
          <w:rPr>
            <w:noProof/>
            <w:webHidden/>
          </w:rPr>
        </w:r>
        <w:r w:rsidR="00B06D0A">
          <w:rPr>
            <w:noProof/>
            <w:webHidden/>
          </w:rPr>
          <w:fldChar w:fldCharType="separate"/>
        </w:r>
        <w:r w:rsidR="009A4AA3">
          <w:rPr>
            <w:noProof/>
            <w:webHidden/>
          </w:rPr>
          <w:t>12</w:t>
        </w:r>
        <w:r w:rsidR="00B06D0A">
          <w:rPr>
            <w:noProof/>
            <w:webHidden/>
          </w:rPr>
          <w:fldChar w:fldCharType="end"/>
        </w:r>
      </w:hyperlink>
    </w:p>
    <w:p w14:paraId="591C0FDD" w14:textId="0C3F5639" w:rsidR="00B06D0A" w:rsidRDefault="00000000">
      <w:pPr>
        <w:pStyle w:val="TOC2"/>
        <w:tabs>
          <w:tab w:val="right" w:leader="dot" w:pos="9350"/>
        </w:tabs>
        <w:rPr>
          <w:noProof/>
        </w:rPr>
      </w:pPr>
      <w:hyperlink w:anchor="_Toc234941275" w:history="1">
        <w:r w:rsidR="00B06D0A" w:rsidRPr="00375A35">
          <w:rPr>
            <w:rStyle w:val="Hyperlink"/>
            <w:noProof/>
          </w:rPr>
          <w:t>4.2 Partes interesadas y requisitos</w:t>
        </w:r>
        <w:r w:rsidR="00B06D0A">
          <w:rPr>
            <w:noProof/>
            <w:webHidden/>
          </w:rPr>
          <w:tab/>
        </w:r>
        <w:r w:rsidR="00B06D0A">
          <w:rPr>
            <w:noProof/>
            <w:webHidden/>
          </w:rPr>
          <w:fldChar w:fldCharType="begin"/>
        </w:r>
        <w:r w:rsidR="00B06D0A">
          <w:rPr>
            <w:noProof/>
            <w:webHidden/>
          </w:rPr>
          <w:instrText xml:space="preserve"> PAGEREF _Toc234941275 \h </w:instrText>
        </w:r>
        <w:r w:rsidR="00B06D0A">
          <w:rPr>
            <w:noProof/>
            <w:webHidden/>
          </w:rPr>
        </w:r>
        <w:r w:rsidR="00B06D0A">
          <w:rPr>
            <w:noProof/>
            <w:webHidden/>
          </w:rPr>
          <w:fldChar w:fldCharType="separate"/>
        </w:r>
        <w:r w:rsidR="009A4AA3">
          <w:rPr>
            <w:noProof/>
            <w:webHidden/>
          </w:rPr>
          <w:t>12</w:t>
        </w:r>
        <w:r w:rsidR="00B06D0A">
          <w:rPr>
            <w:noProof/>
            <w:webHidden/>
          </w:rPr>
          <w:fldChar w:fldCharType="end"/>
        </w:r>
      </w:hyperlink>
    </w:p>
    <w:p w14:paraId="24997192" w14:textId="211B8110" w:rsidR="00B06D0A" w:rsidRDefault="00000000">
      <w:pPr>
        <w:pStyle w:val="TOC2"/>
        <w:tabs>
          <w:tab w:val="right" w:leader="dot" w:pos="9350"/>
        </w:tabs>
        <w:rPr>
          <w:noProof/>
        </w:rPr>
      </w:pPr>
      <w:hyperlink w:anchor="_Toc234941276" w:history="1">
        <w:r w:rsidR="00B06D0A" w:rsidRPr="00375A35">
          <w:rPr>
            <w:rStyle w:val="Hyperlink"/>
            <w:noProof/>
          </w:rPr>
          <w:t>4.3 Declaración de alcance</w:t>
        </w:r>
        <w:r w:rsidR="00B06D0A">
          <w:rPr>
            <w:noProof/>
            <w:webHidden/>
          </w:rPr>
          <w:tab/>
        </w:r>
        <w:r w:rsidR="00B06D0A">
          <w:rPr>
            <w:noProof/>
            <w:webHidden/>
          </w:rPr>
          <w:fldChar w:fldCharType="begin"/>
        </w:r>
        <w:r w:rsidR="00B06D0A">
          <w:rPr>
            <w:noProof/>
            <w:webHidden/>
          </w:rPr>
          <w:instrText xml:space="preserve"> PAGEREF _Toc234941276 \h </w:instrText>
        </w:r>
        <w:r w:rsidR="00B06D0A">
          <w:rPr>
            <w:noProof/>
            <w:webHidden/>
          </w:rPr>
        </w:r>
        <w:r w:rsidR="00B06D0A">
          <w:rPr>
            <w:noProof/>
            <w:webHidden/>
          </w:rPr>
          <w:fldChar w:fldCharType="separate"/>
        </w:r>
        <w:r w:rsidR="009A4AA3">
          <w:rPr>
            <w:noProof/>
            <w:webHidden/>
          </w:rPr>
          <w:t>12</w:t>
        </w:r>
        <w:r w:rsidR="00B06D0A">
          <w:rPr>
            <w:noProof/>
            <w:webHidden/>
          </w:rPr>
          <w:fldChar w:fldCharType="end"/>
        </w:r>
      </w:hyperlink>
    </w:p>
    <w:p w14:paraId="2DA6B12D" w14:textId="3A333A24" w:rsidR="00B06D0A" w:rsidRDefault="00000000">
      <w:pPr>
        <w:pStyle w:val="TOC2"/>
        <w:tabs>
          <w:tab w:val="right" w:leader="dot" w:pos="9350"/>
        </w:tabs>
        <w:rPr>
          <w:noProof/>
        </w:rPr>
      </w:pPr>
      <w:hyperlink w:anchor="_Toc234941277" w:history="1">
        <w:r w:rsidR="00B06D0A" w:rsidRPr="00375A35">
          <w:rPr>
            <w:rStyle w:val="Hyperlink"/>
            <w:noProof/>
          </w:rPr>
          <w:t>4.4 Procesos AIMS</w:t>
        </w:r>
        <w:r w:rsidR="00B06D0A">
          <w:rPr>
            <w:noProof/>
            <w:webHidden/>
          </w:rPr>
          <w:tab/>
        </w:r>
        <w:r w:rsidR="00B06D0A">
          <w:rPr>
            <w:noProof/>
            <w:webHidden/>
          </w:rPr>
          <w:fldChar w:fldCharType="begin"/>
        </w:r>
        <w:r w:rsidR="00B06D0A">
          <w:rPr>
            <w:noProof/>
            <w:webHidden/>
          </w:rPr>
          <w:instrText xml:space="preserve"> PAGEREF _Toc234941277 \h </w:instrText>
        </w:r>
        <w:r w:rsidR="00B06D0A">
          <w:rPr>
            <w:noProof/>
            <w:webHidden/>
          </w:rPr>
        </w:r>
        <w:r w:rsidR="00B06D0A">
          <w:rPr>
            <w:noProof/>
            <w:webHidden/>
          </w:rPr>
          <w:fldChar w:fldCharType="separate"/>
        </w:r>
        <w:r w:rsidR="009A4AA3">
          <w:rPr>
            <w:noProof/>
            <w:webHidden/>
          </w:rPr>
          <w:t>12</w:t>
        </w:r>
        <w:r w:rsidR="00B06D0A">
          <w:rPr>
            <w:noProof/>
            <w:webHidden/>
          </w:rPr>
          <w:fldChar w:fldCharType="end"/>
        </w:r>
      </w:hyperlink>
    </w:p>
    <w:p w14:paraId="6EE7DB98" w14:textId="6E31EE82" w:rsidR="00B06D0A" w:rsidRDefault="00000000">
      <w:pPr>
        <w:pStyle w:val="TOC1"/>
        <w:tabs>
          <w:tab w:val="right" w:leader="dot" w:pos="9350"/>
        </w:tabs>
        <w:rPr>
          <w:noProof/>
        </w:rPr>
      </w:pPr>
      <w:hyperlink w:anchor="_Toc234941278" w:history="1">
        <w:r w:rsidR="00B06D0A" w:rsidRPr="00375A35">
          <w:rPr>
            <w:rStyle w:val="Hyperlink"/>
            <w:noProof/>
          </w:rPr>
          <w:t>5. Cláusula 5: Liderazgo</w:t>
        </w:r>
        <w:r w:rsidR="00B06D0A">
          <w:rPr>
            <w:noProof/>
            <w:webHidden/>
          </w:rPr>
          <w:tab/>
        </w:r>
        <w:r w:rsidR="00B06D0A">
          <w:rPr>
            <w:noProof/>
            <w:webHidden/>
          </w:rPr>
          <w:fldChar w:fldCharType="begin"/>
        </w:r>
        <w:r w:rsidR="00B06D0A">
          <w:rPr>
            <w:noProof/>
            <w:webHidden/>
          </w:rPr>
          <w:instrText xml:space="preserve"> PAGEREF _Toc234941278 \h </w:instrText>
        </w:r>
        <w:r w:rsidR="00B06D0A">
          <w:rPr>
            <w:noProof/>
            <w:webHidden/>
          </w:rPr>
        </w:r>
        <w:r w:rsidR="00B06D0A">
          <w:rPr>
            <w:noProof/>
            <w:webHidden/>
          </w:rPr>
          <w:fldChar w:fldCharType="separate"/>
        </w:r>
        <w:r w:rsidR="009A4AA3">
          <w:rPr>
            <w:noProof/>
            <w:webHidden/>
          </w:rPr>
          <w:t>13</w:t>
        </w:r>
        <w:r w:rsidR="00B06D0A">
          <w:rPr>
            <w:noProof/>
            <w:webHidden/>
          </w:rPr>
          <w:fldChar w:fldCharType="end"/>
        </w:r>
      </w:hyperlink>
    </w:p>
    <w:p w14:paraId="4FE044AA" w14:textId="3B0D669B" w:rsidR="00B06D0A" w:rsidRDefault="00000000">
      <w:pPr>
        <w:pStyle w:val="TOC2"/>
        <w:tabs>
          <w:tab w:val="right" w:leader="dot" w:pos="9350"/>
        </w:tabs>
        <w:rPr>
          <w:noProof/>
        </w:rPr>
      </w:pPr>
      <w:hyperlink w:anchor="_Toc234941279" w:history="1">
        <w:r w:rsidR="00B06D0A" w:rsidRPr="00375A35">
          <w:rPr>
            <w:rStyle w:val="Hyperlink"/>
            <w:noProof/>
          </w:rPr>
          <w:t>5.1 Demuestra de liderazgo</w:t>
        </w:r>
        <w:r w:rsidR="00B06D0A">
          <w:rPr>
            <w:noProof/>
            <w:webHidden/>
          </w:rPr>
          <w:tab/>
        </w:r>
        <w:r w:rsidR="00B06D0A">
          <w:rPr>
            <w:noProof/>
            <w:webHidden/>
          </w:rPr>
          <w:fldChar w:fldCharType="begin"/>
        </w:r>
        <w:r w:rsidR="00B06D0A">
          <w:rPr>
            <w:noProof/>
            <w:webHidden/>
          </w:rPr>
          <w:instrText xml:space="preserve"> PAGEREF _Toc234941279 \h </w:instrText>
        </w:r>
        <w:r w:rsidR="00B06D0A">
          <w:rPr>
            <w:noProof/>
            <w:webHidden/>
          </w:rPr>
        </w:r>
        <w:r w:rsidR="00B06D0A">
          <w:rPr>
            <w:noProof/>
            <w:webHidden/>
          </w:rPr>
          <w:fldChar w:fldCharType="separate"/>
        </w:r>
        <w:r w:rsidR="009A4AA3">
          <w:rPr>
            <w:noProof/>
            <w:webHidden/>
          </w:rPr>
          <w:t>13</w:t>
        </w:r>
        <w:r w:rsidR="00B06D0A">
          <w:rPr>
            <w:noProof/>
            <w:webHidden/>
          </w:rPr>
          <w:fldChar w:fldCharType="end"/>
        </w:r>
      </w:hyperlink>
    </w:p>
    <w:p w14:paraId="69B6FDB4" w14:textId="2E4679FC" w:rsidR="00B06D0A" w:rsidRDefault="00000000">
      <w:pPr>
        <w:pStyle w:val="TOC2"/>
        <w:tabs>
          <w:tab w:val="right" w:leader="dot" w:pos="9350"/>
        </w:tabs>
        <w:rPr>
          <w:noProof/>
        </w:rPr>
      </w:pPr>
      <w:hyperlink w:anchor="_Toc234941280" w:history="1">
        <w:r w:rsidR="00B06D0A" w:rsidRPr="00375A35">
          <w:rPr>
            <w:rStyle w:val="Hyperlink"/>
            <w:noProof/>
          </w:rPr>
          <w:t>5.2 Política de IA</w:t>
        </w:r>
        <w:r w:rsidR="00B06D0A">
          <w:rPr>
            <w:noProof/>
            <w:webHidden/>
          </w:rPr>
          <w:tab/>
        </w:r>
        <w:r w:rsidR="00B06D0A">
          <w:rPr>
            <w:noProof/>
            <w:webHidden/>
          </w:rPr>
          <w:fldChar w:fldCharType="begin"/>
        </w:r>
        <w:r w:rsidR="00B06D0A">
          <w:rPr>
            <w:noProof/>
            <w:webHidden/>
          </w:rPr>
          <w:instrText xml:space="preserve"> PAGEREF _Toc234941280 \h </w:instrText>
        </w:r>
        <w:r w:rsidR="00B06D0A">
          <w:rPr>
            <w:noProof/>
            <w:webHidden/>
          </w:rPr>
        </w:r>
        <w:r w:rsidR="00B06D0A">
          <w:rPr>
            <w:noProof/>
            <w:webHidden/>
          </w:rPr>
          <w:fldChar w:fldCharType="separate"/>
        </w:r>
        <w:r w:rsidR="009A4AA3">
          <w:rPr>
            <w:noProof/>
            <w:webHidden/>
          </w:rPr>
          <w:t>13</w:t>
        </w:r>
        <w:r w:rsidR="00B06D0A">
          <w:rPr>
            <w:noProof/>
            <w:webHidden/>
          </w:rPr>
          <w:fldChar w:fldCharType="end"/>
        </w:r>
      </w:hyperlink>
    </w:p>
    <w:p w14:paraId="2C2FDB54" w14:textId="23F80BD2" w:rsidR="00B06D0A" w:rsidRDefault="00000000">
      <w:pPr>
        <w:pStyle w:val="TOC2"/>
        <w:tabs>
          <w:tab w:val="right" w:leader="dot" w:pos="9350"/>
        </w:tabs>
        <w:rPr>
          <w:noProof/>
        </w:rPr>
      </w:pPr>
      <w:hyperlink w:anchor="_Toc234941281" w:history="1">
        <w:r w:rsidR="00B06D0A" w:rsidRPr="00375A35">
          <w:rPr>
            <w:rStyle w:val="Hyperlink"/>
            <w:noProof/>
          </w:rPr>
          <w:t>5.3 Roles, responsabilidades, autoridades</w:t>
        </w:r>
        <w:r w:rsidR="00B06D0A">
          <w:rPr>
            <w:noProof/>
            <w:webHidden/>
          </w:rPr>
          <w:tab/>
        </w:r>
        <w:r w:rsidR="00B06D0A">
          <w:rPr>
            <w:noProof/>
            <w:webHidden/>
          </w:rPr>
          <w:fldChar w:fldCharType="begin"/>
        </w:r>
        <w:r w:rsidR="00B06D0A">
          <w:rPr>
            <w:noProof/>
            <w:webHidden/>
          </w:rPr>
          <w:instrText xml:space="preserve"> PAGEREF _Toc234941281 \h </w:instrText>
        </w:r>
        <w:r w:rsidR="00B06D0A">
          <w:rPr>
            <w:noProof/>
            <w:webHidden/>
          </w:rPr>
        </w:r>
        <w:r w:rsidR="00B06D0A">
          <w:rPr>
            <w:noProof/>
            <w:webHidden/>
          </w:rPr>
          <w:fldChar w:fldCharType="separate"/>
        </w:r>
        <w:r w:rsidR="009A4AA3">
          <w:rPr>
            <w:noProof/>
            <w:webHidden/>
          </w:rPr>
          <w:t>13</w:t>
        </w:r>
        <w:r w:rsidR="00B06D0A">
          <w:rPr>
            <w:noProof/>
            <w:webHidden/>
          </w:rPr>
          <w:fldChar w:fldCharType="end"/>
        </w:r>
      </w:hyperlink>
    </w:p>
    <w:p w14:paraId="42FDDF6F" w14:textId="1C5A88A9" w:rsidR="00B06D0A" w:rsidRDefault="00000000">
      <w:pPr>
        <w:pStyle w:val="TOC1"/>
        <w:tabs>
          <w:tab w:val="right" w:leader="dot" w:pos="9350"/>
        </w:tabs>
        <w:rPr>
          <w:noProof/>
        </w:rPr>
      </w:pPr>
      <w:hyperlink w:anchor="_Toc234941282" w:history="1">
        <w:r w:rsidR="00B06D0A" w:rsidRPr="00375A35">
          <w:rPr>
            <w:rStyle w:val="Hyperlink"/>
            <w:noProof/>
          </w:rPr>
          <w:t>6. Cláusula 6.1: Acciones para abordar riesgos y oportunidades</w:t>
        </w:r>
        <w:r w:rsidR="00B06D0A">
          <w:rPr>
            <w:noProof/>
            <w:webHidden/>
          </w:rPr>
          <w:tab/>
        </w:r>
        <w:r w:rsidR="00B06D0A">
          <w:rPr>
            <w:noProof/>
            <w:webHidden/>
          </w:rPr>
          <w:fldChar w:fldCharType="begin"/>
        </w:r>
        <w:r w:rsidR="00B06D0A">
          <w:rPr>
            <w:noProof/>
            <w:webHidden/>
          </w:rPr>
          <w:instrText xml:space="preserve"> PAGEREF _Toc234941282 \h </w:instrText>
        </w:r>
        <w:r w:rsidR="00B06D0A">
          <w:rPr>
            <w:noProof/>
            <w:webHidden/>
          </w:rPr>
        </w:r>
        <w:r w:rsidR="00B06D0A">
          <w:rPr>
            <w:noProof/>
            <w:webHidden/>
          </w:rPr>
          <w:fldChar w:fldCharType="separate"/>
        </w:r>
        <w:r w:rsidR="009A4AA3">
          <w:rPr>
            <w:noProof/>
            <w:webHidden/>
          </w:rPr>
          <w:t>14</w:t>
        </w:r>
        <w:r w:rsidR="00B06D0A">
          <w:rPr>
            <w:noProof/>
            <w:webHidden/>
          </w:rPr>
          <w:fldChar w:fldCharType="end"/>
        </w:r>
      </w:hyperlink>
    </w:p>
    <w:p w14:paraId="20718ED3" w14:textId="3144D152" w:rsidR="00B06D0A" w:rsidRDefault="00000000">
      <w:pPr>
        <w:pStyle w:val="TOC2"/>
        <w:tabs>
          <w:tab w:val="right" w:leader="dot" w:pos="9350"/>
        </w:tabs>
        <w:rPr>
          <w:noProof/>
        </w:rPr>
      </w:pPr>
      <w:hyperlink w:anchor="_Toc234941283" w:history="1">
        <w:r w:rsidR="00B06D0A" w:rsidRPr="00375A35">
          <w:rPr>
            <w:rStyle w:val="Hyperlink"/>
            <w:noProof/>
          </w:rPr>
          <w:t>6.1 Insumos de planificación</w:t>
        </w:r>
        <w:r w:rsidR="00B06D0A">
          <w:rPr>
            <w:noProof/>
            <w:webHidden/>
          </w:rPr>
          <w:tab/>
        </w:r>
        <w:r w:rsidR="00B06D0A">
          <w:rPr>
            <w:noProof/>
            <w:webHidden/>
          </w:rPr>
          <w:fldChar w:fldCharType="begin"/>
        </w:r>
        <w:r w:rsidR="00B06D0A">
          <w:rPr>
            <w:noProof/>
            <w:webHidden/>
          </w:rPr>
          <w:instrText xml:space="preserve"> PAGEREF _Toc234941283 \h </w:instrText>
        </w:r>
        <w:r w:rsidR="00B06D0A">
          <w:rPr>
            <w:noProof/>
            <w:webHidden/>
          </w:rPr>
        </w:r>
        <w:r w:rsidR="00B06D0A">
          <w:rPr>
            <w:noProof/>
            <w:webHidden/>
          </w:rPr>
          <w:fldChar w:fldCharType="separate"/>
        </w:r>
        <w:r w:rsidR="009A4AA3">
          <w:rPr>
            <w:noProof/>
            <w:webHidden/>
          </w:rPr>
          <w:t>14</w:t>
        </w:r>
        <w:r w:rsidR="00B06D0A">
          <w:rPr>
            <w:noProof/>
            <w:webHidden/>
          </w:rPr>
          <w:fldChar w:fldCharType="end"/>
        </w:r>
      </w:hyperlink>
    </w:p>
    <w:p w14:paraId="3F8104E7" w14:textId="16A07246" w:rsidR="00B06D0A" w:rsidRDefault="00000000">
      <w:pPr>
        <w:pStyle w:val="TOC2"/>
        <w:tabs>
          <w:tab w:val="right" w:leader="dot" w:pos="9350"/>
        </w:tabs>
        <w:rPr>
          <w:noProof/>
        </w:rPr>
      </w:pPr>
      <w:hyperlink w:anchor="_Toc234941284" w:history="1">
        <w:r w:rsidR="00B06D0A" w:rsidRPr="00375A35">
          <w:rPr>
            <w:rStyle w:val="Hyperlink"/>
            <w:noProof/>
          </w:rPr>
          <w:t>6.1.1 Acciones de riesgo y oportunidad</w:t>
        </w:r>
        <w:r w:rsidR="00B06D0A">
          <w:rPr>
            <w:noProof/>
            <w:webHidden/>
          </w:rPr>
          <w:tab/>
        </w:r>
        <w:r w:rsidR="00B06D0A">
          <w:rPr>
            <w:noProof/>
            <w:webHidden/>
          </w:rPr>
          <w:fldChar w:fldCharType="begin"/>
        </w:r>
        <w:r w:rsidR="00B06D0A">
          <w:rPr>
            <w:noProof/>
            <w:webHidden/>
          </w:rPr>
          <w:instrText xml:space="preserve"> PAGEREF _Toc234941284 \h </w:instrText>
        </w:r>
        <w:r w:rsidR="00B06D0A">
          <w:rPr>
            <w:noProof/>
            <w:webHidden/>
          </w:rPr>
        </w:r>
        <w:r w:rsidR="00B06D0A">
          <w:rPr>
            <w:noProof/>
            <w:webHidden/>
          </w:rPr>
          <w:fldChar w:fldCharType="separate"/>
        </w:r>
        <w:r w:rsidR="009A4AA3">
          <w:rPr>
            <w:noProof/>
            <w:webHidden/>
          </w:rPr>
          <w:t>14</w:t>
        </w:r>
        <w:r w:rsidR="00B06D0A">
          <w:rPr>
            <w:noProof/>
            <w:webHidden/>
          </w:rPr>
          <w:fldChar w:fldCharType="end"/>
        </w:r>
      </w:hyperlink>
    </w:p>
    <w:p w14:paraId="53A5DA00" w14:textId="2994CB51" w:rsidR="00B06D0A" w:rsidRDefault="00000000">
      <w:pPr>
        <w:pStyle w:val="TOC1"/>
        <w:tabs>
          <w:tab w:val="right" w:leader="dot" w:pos="9350"/>
        </w:tabs>
        <w:rPr>
          <w:noProof/>
        </w:rPr>
      </w:pPr>
      <w:hyperlink w:anchor="_Toc234941285" w:history="1">
        <w:r w:rsidR="00B06D0A" w:rsidRPr="00375A35">
          <w:rPr>
            <w:rStyle w:val="Hyperlink"/>
            <w:noProof/>
          </w:rPr>
          <w:t>7. Cláusula 6.1.2: Evaluación de riesgos de IA</w:t>
        </w:r>
        <w:r w:rsidR="00B06D0A">
          <w:rPr>
            <w:noProof/>
            <w:webHidden/>
          </w:rPr>
          <w:tab/>
        </w:r>
        <w:r w:rsidR="00B06D0A">
          <w:rPr>
            <w:noProof/>
            <w:webHidden/>
          </w:rPr>
          <w:fldChar w:fldCharType="begin"/>
        </w:r>
        <w:r w:rsidR="00B06D0A">
          <w:rPr>
            <w:noProof/>
            <w:webHidden/>
          </w:rPr>
          <w:instrText xml:space="preserve"> PAGEREF _Toc234941285 \h </w:instrText>
        </w:r>
        <w:r w:rsidR="00B06D0A">
          <w:rPr>
            <w:noProof/>
            <w:webHidden/>
          </w:rPr>
        </w:r>
        <w:r w:rsidR="00B06D0A">
          <w:rPr>
            <w:noProof/>
            <w:webHidden/>
          </w:rPr>
          <w:fldChar w:fldCharType="separate"/>
        </w:r>
        <w:r w:rsidR="009A4AA3">
          <w:rPr>
            <w:noProof/>
            <w:webHidden/>
          </w:rPr>
          <w:t>15</w:t>
        </w:r>
        <w:r w:rsidR="00B06D0A">
          <w:rPr>
            <w:noProof/>
            <w:webHidden/>
          </w:rPr>
          <w:fldChar w:fldCharType="end"/>
        </w:r>
      </w:hyperlink>
    </w:p>
    <w:p w14:paraId="1CA901CD" w14:textId="1C295CDD" w:rsidR="00B06D0A" w:rsidRDefault="00000000">
      <w:pPr>
        <w:pStyle w:val="TOC2"/>
        <w:tabs>
          <w:tab w:val="right" w:leader="dot" w:pos="9350"/>
        </w:tabs>
        <w:rPr>
          <w:noProof/>
        </w:rPr>
      </w:pPr>
      <w:hyperlink w:anchor="_Toc234941286" w:history="1">
        <w:r w:rsidR="00B06D0A" w:rsidRPr="00375A35">
          <w:rPr>
            <w:rStyle w:val="Hyperlink"/>
            <w:noProof/>
          </w:rPr>
          <w:t>7.1 Método de riesgo</w:t>
        </w:r>
        <w:r w:rsidR="00B06D0A">
          <w:rPr>
            <w:noProof/>
            <w:webHidden/>
          </w:rPr>
          <w:tab/>
        </w:r>
        <w:r w:rsidR="00B06D0A">
          <w:rPr>
            <w:noProof/>
            <w:webHidden/>
          </w:rPr>
          <w:fldChar w:fldCharType="begin"/>
        </w:r>
        <w:r w:rsidR="00B06D0A">
          <w:rPr>
            <w:noProof/>
            <w:webHidden/>
          </w:rPr>
          <w:instrText xml:space="preserve"> PAGEREF _Toc234941286 \h </w:instrText>
        </w:r>
        <w:r w:rsidR="00B06D0A">
          <w:rPr>
            <w:noProof/>
            <w:webHidden/>
          </w:rPr>
        </w:r>
        <w:r w:rsidR="00B06D0A">
          <w:rPr>
            <w:noProof/>
            <w:webHidden/>
          </w:rPr>
          <w:fldChar w:fldCharType="separate"/>
        </w:r>
        <w:r w:rsidR="009A4AA3">
          <w:rPr>
            <w:noProof/>
            <w:webHidden/>
          </w:rPr>
          <w:t>15</w:t>
        </w:r>
        <w:r w:rsidR="00B06D0A">
          <w:rPr>
            <w:noProof/>
            <w:webHidden/>
          </w:rPr>
          <w:fldChar w:fldCharType="end"/>
        </w:r>
      </w:hyperlink>
    </w:p>
    <w:p w14:paraId="1AB6DA1C" w14:textId="1156F239" w:rsidR="00B06D0A" w:rsidRDefault="00000000">
      <w:pPr>
        <w:pStyle w:val="TOC1"/>
        <w:tabs>
          <w:tab w:val="right" w:leader="dot" w:pos="9350"/>
        </w:tabs>
        <w:rPr>
          <w:noProof/>
        </w:rPr>
      </w:pPr>
      <w:hyperlink w:anchor="_Toc234941287" w:history="1">
        <w:r w:rsidR="00B06D0A" w:rsidRPr="00375A35">
          <w:rPr>
            <w:rStyle w:val="Hyperlink"/>
            <w:noProof/>
          </w:rPr>
          <w:t>8. Cláusula 6.1.3: Tratamiento de Riesgo de IA y la Declaración de Aplicabilidad</w:t>
        </w:r>
        <w:r w:rsidR="00B06D0A">
          <w:rPr>
            <w:noProof/>
            <w:webHidden/>
          </w:rPr>
          <w:tab/>
        </w:r>
        <w:r w:rsidR="00B06D0A">
          <w:rPr>
            <w:noProof/>
            <w:webHidden/>
          </w:rPr>
          <w:fldChar w:fldCharType="begin"/>
        </w:r>
        <w:r w:rsidR="00B06D0A">
          <w:rPr>
            <w:noProof/>
            <w:webHidden/>
          </w:rPr>
          <w:instrText xml:space="preserve"> PAGEREF _Toc234941287 \h </w:instrText>
        </w:r>
        <w:r w:rsidR="00B06D0A">
          <w:rPr>
            <w:noProof/>
            <w:webHidden/>
          </w:rPr>
        </w:r>
        <w:r w:rsidR="00B06D0A">
          <w:rPr>
            <w:noProof/>
            <w:webHidden/>
          </w:rPr>
          <w:fldChar w:fldCharType="separate"/>
        </w:r>
        <w:r w:rsidR="009A4AA3">
          <w:rPr>
            <w:noProof/>
            <w:webHidden/>
          </w:rPr>
          <w:t>16</w:t>
        </w:r>
        <w:r w:rsidR="00B06D0A">
          <w:rPr>
            <w:noProof/>
            <w:webHidden/>
          </w:rPr>
          <w:fldChar w:fldCharType="end"/>
        </w:r>
      </w:hyperlink>
    </w:p>
    <w:p w14:paraId="73DA2655" w14:textId="746EEA6F" w:rsidR="00B06D0A" w:rsidRDefault="00000000">
      <w:pPr>
        <w:pStyle w:val="TOC2"/>
        <w:tabs>
          <w:tab w:val="right" w:leader="dot" w:pos="9350"/>
        </w:tabs>
        <w:rPr>
          <w:noProof/>
        </w:rPr>
      </w:pPr>
      <w:hyperlink w:anchor="_Toc234941288" w:history="1">
        <w:r w:rsidR="00B06D0A" w:rsidRPr="00375A35">
          <w:rPr>
            <w:rStyle w:val="Hyperlink"/>
            <w:noProof/>
          </w:rPr>
          <w:t>8.1 Proceso de tratamiento</w:t>
        </w:r>
        <w:r w:rsidR="00B06D0A">
          <w:rPr>
            <w:noProof/>
            <w:webHidden/>
          </w:rPr>
          <w:tab/>
        </w:r>
        <w:r w:rsidR="00B06D0A">
          <w:rPr>
            <w:noProof/>
            <w:webHidden/>
          </w:rPr>
          <w:fldChar w:fldCharType="begin"/>
        </w:r>
        <w:r w:rsidR="00B06D0A">
          <w:rPr>
            <w:noProof/>
            <w:webHidden/>
          </w:rPr>
          <w:instrText xml:space="preserve"> PAGEREF _Toc234941288 \h </w:instrText>
        </w:r>
        <w:r w:rsidR="00B06D0A">
          <w:rPr>
            <w:noProof/>
            <w:webHidden/>
          </w:rPr>
        </w:r>
        <w:r w:rsidR="00B06D0A">
          <w:rPr>
            <w:noProof/>
            <w:webHidden/>
          </w:rPr>
          <w:fldChar w:fldCharType="separate"/>
        </w:r>
        <w:r w:rsidR="009A4AA3">
          <w:rPr>
            <w:noProof/>
            <w:webHidden/>
          </w:rPr>
          <w:t>16</w:t>
        </w:r>
        <w:r w:rsidR="00B06D0A">
          <w:rPr>
            <w:noProof/>
            <w:webHidden/>
          </w:rPr>
          <w:fldChar w:fldCharType="end"/>
        </w:r>
      </w:hyperlink>
    </w:p>
    <w:p w14:paraId="12FD73A2" w14:textId="3D24F3AC" w:rsidR="00B06D0A" w:rsidRDefault="00000000">
      <w:pPr>
        <w:pStyle w:val="TOC2"/>
        <w:tabs>
          <w:tab w:val="right" w:leader="dot" w:pos="9350"/>
        </w:tabs>
        <w:rPr>
          <w:noProof/>
        </w:rPr>
      </w:pPr>
      <w:hyperlink w:anchor="_Toc234941289" w:history="1">
        <w:r w:rsidR="00B06D0A" w:rsidRPr="00375A35">
          <w:rPr>
            <w:rStyle w:val="Hyperlink"/>
            <w:noProof/>
          </w:rPr>
          <w:t>8.2 Enunciado de campos de aplicabilidad</w:t>
        </w:r>
        <w:r w:rsidR="00B06D0A">
          <w:rPr>
            <w:noProof/>
            <w:webHidden/>
          </w:rPr>
          <w:tab/>
        </w:r>
        <w:r w:rsidR="00B06D0A">
          <w:rPr>
            <w:noProof/>
            <w:webHidden/>
          </w:rPr>
          <w:fldChar w:fldCharType="begin"/>
        </w:r>
        <w:r w:rsidR="00B06D0A">
          <w:rPr>
            <w:noProof/>
            <w:webHidden/>
          </w:rPr>
          <w:instrText xml:space="preserve"> PAGEREF _Toc234941289 \h </w:instrText>
        </w:r>
        <w:r w:rsidR="00B06D0A">
          <w:rPr>
            <w:noProof/>
            <w:webHidden/>
          </w:rPr>
        </w:r>
        <w:r w:rsidR="00B06D0A">
          <w:rPr>
            <w:noProof/>
            <w:webHidden/>
          </w:rPr>
          <w:fldChar w:fldCharType="separate"/>
        </w:r>
        <w:r w:rsidR="009A4AA3">
          <w:rPr>
            <w:noProof/>
            <w:webHidden/>
          </w:rPr>
          <w:t>16</w:t>
        </w:r>
        <w:r w:rsidR="00B06D0A">
          <w:rPr>
            <w:noProof/>
            <w:webHidden/>
          </w:rPr>
          <w:fldChar w:fldCharType="end"/>
        </w:r>
      </w:hyperlink>
    </w:p>
    <w:p w14:paraId="2049BEEF" w14:textId="49739686" w:rsidR="00B06D0A" w:rsidRDefault="00000000">
      <w:pPr>
        <w:pStyle w:val="TOC1"/>
        <w:tabs>
          <w:tab w:val="right" w:leader="dot" w:pos="9350"/>
        </w:tabs>
        <w:rPr>
          <w:noProof/>
        </w:rPr>
      </w:pPr>
      <w:hyperlink w:anchor="_Toc234941290" w:history="1">
        <w:r w:rsidR="00B06D0A" w:rsidRPr="00375A35">
          <w:rPr>
            <w:rStyle w:val="Hyperlink"/>
            <w:noProof/>
          </w:rPr>
          <w:t>9. Cláusula 6.1.4: Evaluación del Impacto del Sistema de IA</w:t>
        </w:r>
        <w:r w:rsidR="00B06D0A">
          <w:rPr>
            <w:noProof/>
            <w:webHidden/>
          </w:rPr>
          <w:tab/>
        </w:r>
        <w:r w:rsidR="00B06D0A">
          <w:rPr>
            <w:noProof/>
            <w:webHidden/>
          </w:rPr>
          <w:fldChar w:fldCharType="begin"/>
        </w:r>
        <w:r w:rsidR="00B06D0A">
          <w:rPr>
            <w:noProof/>
            <w:webHidden/>
          </w:rPr>
          <w:instrText xml:space="preserve"> PAGEREF _Toc234941290 \h </w:instrText>
        </w:r>
        <w:r w:rsidR="00B06D0A">
          <w:rPr>
            <w:noProof/>
            <w:webHidden/>
          </w:rPr>
        </w:r>
        <w:r w:rsidR="00B06D0A">
          <w:rPr>
            <w:noProof/>
            <w:webHidden/>
          </w:rPr>
          <w:fldChar w:fldCharType="separate"/>
        </w:r>
        <w:r w:rsidR="009A4AA3">
          <w:rPr>
            <w:noProof/>
            <w:webHidden/>
          </w:rPr>
          <w:t>17</w:t>
        </w:r>
        <w:r w:rsidR="00B06D0A">
          <w:rPr>
            <w:noProof/>
            <w:webHidden/>
          </w:rPr>
          <w:fldChar w:fldCharType="end"/>
        </w:r>
      </w:hyperlink>
    </w:p>
    <w:p w14:paraId="482E8953" w14:textId="452C1904" w:rsidR="00B06D0A" w:rsidRDefault="00000000">
      <w:pPr>
        <w:pStyle w:val="TOC2"/>
        <w:tabs>
          <w:tab w:val="right" w:leader="dot" w:pos="9350"/>
        </w:tabs>
        <w:rPr>
          <w:noProof/>
        </w:rPr>
      </w:pPr>
      <w:hyperlink w:anchor="_Toc234941291" w:history="1">
        <w:r w:rsidR="00B06D0A" w:rsidRPr="00375A35">
          <w:rPr>
            <w:rStyle w:val="Hyperlink"/>
            <w:noProof/>
          </w:rPr>
          <w:t>9.1 Proceso de evaluación de impacto</w:t>
        </w:r>
        <w:r w:rsidR="00B06D0A">
          <w:rPr>
            <w:noProof/>
            <w:webHidden/>
          </w:rPr>
          <w:tab/>
        </w:r>
        <w:r w:rsidR="00B06D0A">
          <w:rPr>
            <w:noProof/>
            <w:webHidden/>
          </w:rPr>
          <w:fldChar w:fldCharType="begin"/>
        </w:r>
        <w:r w:rsidR="00B06D0A">
          <w:rPr>
            <w:noProof/>
            <w:webHidden/>
          </w:rPr>
          <w:instrText xml:space="preserve"> PAGEREF _Toc234941291 \h </w:instrText>
        </w:r>
        <w:r w:rsidR="00B06D0A">
          <w:rPr>
            <w:noProof/>
            <w:webHidden/>
          </w:rPr>
        </w:r>
        <w:r w:rsidR="00B06D0A">
          <w:rPr>
            <w:noProof/>
            <w:webHidden/>
          </w:rPr>
          <w:fldChar w:fldCharType="separate"/>
        </w:r>
        <w:r w:rsidR="009A4AA3">
          <w:rPr>
            <w:noProof/>
            <w:webHidden/>
          </w:rPr>
          <w:t>17</w:t>
        </w:r>
        <w:r w:rsidR="00B06D0A">
          <w:rPr>
            <w:noProof/>
            <w:webHidden/>
          </w:rPr>
          <w:fldChar w:fldCharType="end"/>
        </w:r>
      </w:hyperlink>
    </w:p>
    <w:p w14:paraId="3C571F54" w14:textId="705E56BB" w:rsidR="00B06D0A" w:rsidRDefault="00000000">
      <w:pPr>
        <w:pStyle w:val="TOC2"/>
        <w:tabs>
          <w:tab w:val="right" w:leader="dot" w:pos="9350"/>
        </w:tabs>
        <w:rPr>
          <w:noProof/>
        </w:rPr>
      </w:pPr>
      <w:hyperlink w:anchor="_Toc234941292" w:history="1">
        <w:r w:rsidR="00B06D0A" w:rsidRPr="00375A35">
          <w:rPr>
            <w:rStyle w:val="Hyperlink"/>
            <w:noProof/>
          </w:rPr>
          <w:t>9.2 Evaluación de riesgos frente a evaluación de impacto</w:t>
        </w:r>
        <w:r w:rsidR="00B06D0A">
          <w:rPr>
            <w:noProof/>
            <w:webHidden/>
          </w:rPr>
          <w:tab/>
        </w:r>
        <w:r w:rsidR="00B06D0A">
          <w:rPr>
            <w:noProof/>
            <w:webHidden/>
          </w:rPr>
          <w:fldChar w:fldCharType="begin"/>
        </w:r>
        <w:r w:rsidR="00B06D0A">
          <w:rPr>
            <w:noProof/>
            <w:webHidden/>
          </w:rPr>
          <w:instrText xml:space="preserve"> PAGEREF _Toc234941292 \h </w:instrText>
        </w:r>
        <w:r w:rsidR="00B06D0A">
          <w:rPr>
            <w:noProof/>
            <w:webHidden/>
          </w:rPr>
        </w:r>
        <w:r w:rsidR="00B06D0A">
          <w:rPr>
            <w:noProof/>
            <w:webHidden/>
          </w:rPr>
          <w:fldChar w:fldCharType="separate"/>
        </w:r>
        <w:r w:rsidR="009A4AA3">
          <w:rPr>
            <w:noProof/>
            <w:webHidden/>
          </w:rPr>
          <w:t>18</w:t>
        </w:r>
        <w:r w:rsidR="00B06D0A">
          <w:rPr>
            <w:noProof/>
            <w:webHidden/>
          </w:rPr>
          <w:fldChar w:fldCharType="end"/>
        </w:r>
      </w:hyperlink>
    </w:p>
    <w:p w14:paraId="75599BC0" w14:textId="160E6B43" w:rsidR="00B06D0A" w:rsidRDefault="00000000">
      <w:pPr>
        <w:pStyle w:val="TOC1"/>
        <w:tabs>
          <w:tab w:val="right" w:leader="dot" w:pos="9350"/>
        </w:tabs>
        <w:rPr>
          <w:noProof/>
        </w:rPr>
      </w:pPr>
      <w:hyperlink w:anchor="_Toc234941293" w:history="1">
        <w:r w:rsidR="00B06D0A" w:rsidRPr="00375A35">
          <w:rPr>
            <w:rStyle w:val="Hyperlink"/>
            <w:noProof/>
          </w:rPr>
          <w:t>10. Cláusulas 6.2 y 6.3: Objetivos y cambios en la planificación</w:t>
        </w:r>
        <w:r w:rsidR="00B06D0A">
          <w:rPr>
            <w:noProof/>
            <w:webHidden/>
          </w:rPr>
          <w:tab/>
        </w:r>
        <w:r w:rsidR="00B06D0A">
          <w:rPr>
            <w:noProof/>
            <w:webHidden/>
          </w:rPr>
          <w:fldChar w:fldCharType="begin"/>
        </w:r>
        <w:r w:rsidR="00B06D0A">
          <w:rPr>
            <w:noProof/>
            <w:webHidden/>
          </w:rPr>
          <w:instrText xml:space="preserve"> PAGEREF _Toc234941293 \h </w:instrText>
        </w:r>
        <w:r w:rsidR="00B06D0A">
          <w:rPr>
            <w:noProof/>
            <w:webHidden/>
          </w:rPr>
        </w:r>
        <w:r w:rsidR="00B06D0A">
          <w:rPr>
            <w:noProof/>
            <w:webHidden/>
          </w:rPr>
          <w:fldChar w:fldCharType="separate"/>
        </w:r>
        <w:r w:rsidR="009A4AA3">
          <w:rPr>
            <w:noProof/>
            <w:webHidden/>
          </w:rPr>
          <w:t>19</w:t>
        </w:r>
        <w:r w:rsidR="00B06D0A">
          <w:rPr>
            <w:noProof/>
            <w:webHidden/>
          </w:rPr>
          <w:fldChar w:fldCharType="end"/>
        </w:r>
      </w:hyperlink>
    </w:p>
    <w:p w14:paraId="09B90479" w14:textId="20183538" w:rsidR="00B06D0A" w:rsidRDefault="00000000">
      <w:pPr>
        <w:pStyle w:val="TOC2"/>
        <w:tabs>
          <w:tab w:val="right" w:leader="dot" w:pos="9350"/>
        </w:tabs>
        <w:rPr>
          <w:noProof/>
        </w:rPr>
      </w:pPr>
      <w:hyperlink w:anchor="_Toc234941294" w:history="1">
        <w:r w:rsidR="00B06D0A" w:rsidRPr="00375A35">
          <w:rPr>
            <w:rStyle w:val="Hyperlink"/>
            <w:noProof/>
          </w:rPr>
          <w:t>10.1 Récord objetivo</w:t>
        </w:r>
        <w:r w:rsidR="00B06D0A">
          <w:rPr>
            <w:noProof/>
            <w:webHidden/>
          </w:rPr>
          <w:tab/>
        </w:r>
        <w:r w:rsidR="00B06D0A">
          <w:rPr>
            <w:noProof/>
            <w:webHidden/>
          </w:rPr>
          <w:fldChar w:fldCharType="begin"/>
        </w:r>
        <w:r w:rsidR="00B06D0A">
          <w:rPr>
            <w:noProof/>
            <w:webHidden/>
          </w:rPr>
          <w:instrText xml:space="preserve"> PAGEREF _Toc234941294 \h </w:instrText>
        </w:r>
        <w:r w:rsidR="00B06D0A">
          <w:rPr>
            <w:noProof/>
            <w:webHidden/>
          </w:rPr>
        </w:r>
        <w:r w:rsidR="00B06D0A">
          <w:rPr>
            <w:noProof/>
            <w:webHidden/>
          </w:rPr>
          <w:fldChar w:fldCharType="separate"/>
        </w:r>
        <w:r w:rsidR="009A4AA3">
          <w:rPr>
            <w:noProof/>
            <w:webHidden/>
          </w:rPr>
          <w:t>19</w:t>
        </w:r>
        <w:r w:rsidR="00B06D0A">
          <w:rPr>
            <w:noProof/>
            <w:webHidden/>
          </w:rPr>
          <w:fldChar w:fldCharType="end"/>
        </w:r>
      </w:hyperlink>
    </w:p>
    <w:p w14:paraId="19ED42D7" w14:textId="30CF7D0C" w:rsidR="00B06D0A" w:rsidRDefault="00000000">
      <w:pPr>
        <w:pStyle w:val="TOC2"/>
        <w:tabs>
          <w:tab w:val="right" w:leader="dot" w:pos="9350"/>
        </w:tabs>
        <w:rPr>
          <w:noProof/>
        </w:rPr>
      </w:pPr>
      <w:hyperlink w:anchor="_Toc234941295" w:history="1">
        <w:r w:rsidR="00B06D0A" w:rsidRPr="00375A35">
          <w:rPr>
            <w:rStyle w:val="Hyperlink"/>
            <w:noProof/>
          </w:rPr>
          <w:t>10.2 Cambios en la planificación de AIMS</w:t>
        </w:r>
        <w:r w:rsidR="00B06D0A">
          <w:rPr>
            <w:noProof/>
            <w:webHidden/>
          </w:rPr>
          <w:tab/>
        </w:r>
        <w:r w:rsidR="00B06D0A">
          <w:rPr>
            <w:noProof/>
            <w:webHidden/>
          </w:rPr>
          <w:fldChar w:fldCharType="begin"/>
        </w:r>
        <w:r w:rsidR="00B06D0A">
          <w:rPr>
            <w:noProof/>
            <w:webHidden/>
          </w:rPr>
          <w:instrText xml:space="preserve"> PAGEREF _Toc234941295 \h </w:instrText>
        </w:r>
        <w:r w:rsidR="00B06D0A">
          <w:rPr>
            <w:noProof/>
            <w:webHidden/>
          </w:rPr>
        </w:r>
        <w:r w:rsidR="00B06D0A">
          <w:rPr>
            <w:noProof/>
            <w:webHidden/>
          </w:rPr>
          <w:fldChar w:fldCharType="separate"/>
        </w:r>
        <w:r w:rsidR="009A4AA3">
          <w:rPr>
            <w:noProof/>
            <w:webHidden/>
          </w:rPr>
          <w:t>19</w:t>
        </w:r>
        <w:r w:rsidR="00B06D0A">
          <w:rPr>
            <w:noProof/>
            <w:webHidden/>
          </w:rPr>
          <w:fldChar w:fldCharType="end"/>
        </w:r>
      </w:hyperlink>
    </w:p>
    <w:p w14:paraId="3E2A0461" w14:textId="60B2EF68" w:rsidR="00B06D0A" w:rsidRDefault="00000000">
      <w:pPr>
        <w:pStyle w:val="TOC1"/>
        <w:tabs>
          <w:tab w:val="right" w:leader="dot" w:pos="9350"/>
        </w:tabs>
        <w:rPr>
          <w:noProof/>
        </w:rPr>
      </w:pPr>
      <w:hyperlink w:anchor="_Toc234941296" w:history="1">
        <w:r w:rsidR="00B06D0A" w:rsidRPr="00375A35">
          <w:rPr>
            <w:rStyle w:val="Hyperlink"/>
            <w:noProof/>
          </w:rPr>
          <w:t>11. Cláusula 7.1: Recursos</w:t>
        </w:r>
        <w:r w:rsidR="00B06D0A">
          <w:rPr>
            <w:noProof/>
            <w:webHidden/>
          </w:rPr>
          <w:tab/>
        </w:r>
        <w:r w:rsidR="00B06D0A">
          <w:rPr>
            <w:noProof/>
            <w:webHidden/>
          </w:rPr>
          <w:fldChar w:fldCharType="begin"/>
        </w:r>
        <w:r w:rsidR="00B06D0A">
          <w:rPr>
            <w:noProof/>
            <w:webHidden/>
          </w:rPr>
          <w:instrText xml:space="preserve"> PAGEREF _Toc234941296 \h </w:instrText>
        </w:r>
        <w:r w:rsidR="00B06D0A">
          <w:rPr>
            <w:noProof/>
            <w:webHidden/>
          </w:rPr>
        </w:r>
        <w:r w:rsidR="00B06D0A">
          <w:rPr>
            <w:noProof/>
            <w:webHidden/>
          </w:rPr>
          <w:fldChar w:fldCharType="separate"/>
        </w:r>
        <w:r w:rsidR="009A4AA3">
          <w:rPr>
            <w:noProof/>
            <w:webHidden/>
          </w:rPr>
          <w:t>20</w:t>
        </w:r>
        <w:r w:rsidR="00B06D0A">
          <w:rPr>
            <w:noProof/>
            <w:webHidden/>
          </w:rPr>
          <w:fldChar w:fldCharType="end"/>
        </w:r>
      </w:hyperlink>
    </w:p>
    <w:p w14:paraId="6CF6C1A5" w14:textId="05B855DE" w:rsidR="00B06D0A" w:rsidRDefault="00000000">
      <w:pPr>
        <w:pStyle w:val="TOC2"/>
        <w:tabs>
          <w:tab w:val="right" w:leader="dot" w:pos="9350"/>
        </w:tabs>
        <w:rPr>
          <w:noProof/>
        </w:rPr>
      </w:pPr>
      <w:hyperlink w:anchor="_Toc234941297" w:history="1">
        <w:r w:rsidR="00B06D0A" w:rsidRPr="00375A35">
          <w:rPr>
            <w:rStyle w:val="Hyperlink"/>
            <w:noProof/>
          </w:rPr>
          <w:t>11.1 Decisiones sobre recursos</w:t>
        </w:r>
        <w:r w:rsidR="00B06D0A">
          <w:rPr>
            <w:noProof/>
            <w:webHidden/>
          </w:rPr>
          <w:tab/>
        </w:r>
        <w:r w:rsidR="00B06D0A">
          <w:rPr>
            <w:noProof/>
            <w:webHidden/>
          </w:rPr>
          <w:fldChar w:fldCharType="begin"/>
        </w:r>
        <w:r w:rsidR="00B06D0A">
          <w:rPr>
            <w:noProof/>
            <w:webHidden/>
          </w:rPr>
          <w:instrText xml:space="preserve"> PAGEREF _Toc234941297 \h </w:instrText>
        </w:r>
        <w:r w:rsidR="00B06D0A">
          <w:rPr>
            <w:noProof/>
            <w:webHidden/>
          </w:rPr>
        </w:r>
        <w:r w:rsidR="00B06D0A">
          <w:rPr>
            <w:noProof/>
            <w:webHidden/>
          </w:rPr>
          <w:fldChar w:fldCharType="separate"/>
        </w:r>
        <w:r w:rsidR="009A4AA3">
          <w:rPr>
            <w:noProof/>
            <w:webHidden/>
          </w:rPr>
          <w:t>20</w:t>
        </w:r>
        <w:r w:rsidR="00B06D0A">
          <w:rPr>
            <w:noProof/>
            <w:webHidden/>
          </w:rPr>
          <w:fldChar w:fldCharType="end"/>
        </w:r>
      </w:hyperlink>
    </w:p>
    <w:p w14:paraId="516FD0ED" w14:textId="4D49EFB6" w:rsidR="00B06D0A" w:rsidRDefault="00000000">
      <w:pPr>
        <w:pStyle w:val="TOC1"/>
        <w:tabs>
          <w:tab w:val="right" w:leader="dot" w:pos="9350"/>
        </w:tabs>
        <w:rPr>
          <w:noProof/>
        </w:rPr>
      </w:pPr>
      <w:hyperlink w:anchor="_Toc234941298" w:history="1">
        <w:r w:rsidR="00B06D0A" w:rsidRPr="00375A35">
          <w:rPr>
            <w:rStyle w:val="Hyperlink"/>
            <w:noProof/>
          </w:rPr>
          <w:t>12. Cláusulas 7.2–7.4: Competencia, Conciencia y Comunicación</w:t>
        </w:r>
        <w:r w:rsidR="00B06D0A">
          <w:rPr>
            <w:noProof/>
            <w:webHidden/>
          </w:rPr>
          <w:tab/>
        </w:r>
        <w:r w:rsidR="00B06D0A">
          <w:rPr>
            <w:noProof/>
            <w:webHidden/>
          </w:rPr>
          <w:fldChar w:fldCharType="begin"/>
        </w:r>
        <w:r w:rsidR="00B06D0A">
          <w:rPr>
            <w:noProof/>
            <w:webHidden/>
          </w:rPr>
          <w:instrText xml:space="preserve"> PAGEREF _Toc234941298 \h </w:instrText>
        </w:r>
        <w:r w:rsidR="00B06D0A">
          <w:rPr>
            <w:noProof/>
            <w:webHidden/>
          </w:rPr>
        </w:r>
        <w:r w:rsidR="00B06D0A">
          <w:rPr>
            <w:noProof/>
            <w:webHidden/>
          </w:rPr>
          <w:fldChar w:fldCharType="separate"/>
        </w:r>
        <w:r w:rsidR="009A4AA3">
          <w:rPr>
            <w:noProof/>
            <w:webHidden/>
          </w:rPr>
          <w:t>21</w:t>
        </w:r>
        <w:r w:rsidR="00B06D0A">
          <w:rPr>
            <w:noProof/>
            <w:webHidden/>
          </w:rPr>
          <w:fldChar w:fldCharType="end"/>
        </w:r>
      </w:hyperlink>
    </w:p>
    <w:p w14:paraId="49AEE2D9" w14:textId="01F2BD49" w:rsidR="00B06D0A" w:rsidRDefault="00000000">
      <w:pPr>
        <w:pStyle w:val="TOC2"/>
        <w:tabs>
          <w:tab w:val="right" w:leader="dot" w:pos="9350"/>
        </w:tabs>
        <w:rPr>
          <w:noProof/>
        </w:rPr>
      </w:pPr>
      <w:hyperlink w:anchor="_Toc234941299" w:history="1">
        <w:r w:rsidR="00B06D0A" w:rsidRPr="00375A35">
          <w:rPr>
            <w:rStyle w:val="Hyperlink"/>
            <w:noProof/>
          </w:rPr>
          <w:t>12.1 Competencia</w:t>
        </w:r>
        <w:r w:rsidR="00B06D0A">
          <w:rPr>
            <w:noProof/>
            <w:webHidden/>
          </w:rPr>
          <w:tab/>
        </w:r>
        <w:r w:rsidR="00B06D0A">
          <w:rPr>
            <w:noProof/>
            <w:webHidden/>
          </w:rPr>
          <w:fldChar w:fldCharType="begin"/>
        </w:r>
        <w:r w:rsidR="00B06D0A">
          <w:rPr>
            <w:noProof/>
            <w:webHidden/>
          </w:rPr>
          <w:instrText xml:space="preserve"> PAGEREF _Toc234941299 \h </w:instrText>
        </w:r>
        <w:r w:rsidR="00B06D0A">
          <w:rPr>
            <w:noProof/>
            <w:webHidden/>
          </w:rPr>
        </w:r>
        <w:r w:rsidR="00B06D0A">
          <w:rPr>
            <w:noProof/>
            <w:webHidden/>
          </w:rPr>
          <w:fldChar w:fldCharType="separate"/>
        </w:r>
        <w:r w:rsidR="009A4AA3">
          <w:rPr>
            <w:noProof/>
            <w:webHidden/>
          </w:rPr>
          <w:t>21</w:t>
        </w:r>
        <w:r w:rsidR="00B06D0A">
          <w:rPr>
            <w:noProof/>
            <w:webHidden/>
          </w:rPr>
          <w:fldChar w:fldCharType="end"/>
        </w:r>
      </w:hyperlink>
    </w:p>
    <w:p w14:paraId="55417500" w14:textId="33EFB1C3" w:rsidR="00B06D0A" w:rsidRDefault="00000000">
      <w:pPr>
        <w:pStyle w:val="TOC2"/>
        <w:tabs>
          <w:tab w:val="right" w:leader="dot" w:pos="9350"/>
        </w:tabs>
        <w:rPr>
          <w:noProof/>
        </w:rPr>
      </w:pPr>
      <w:hyperlink w:anchor="_Toc234941300" w:history="1">
        <w:r w:rsidR="00B06D0A" w:rsidRPr="00375A35">
          <w:rPr>
            <w:rStyle w:val="Hyperlink"/>
            <w:noProof/>
          </w:rPr>
          <w:t>12.2 Concienciación</w:t>
        </w:r>
        <w:r w:rsidR="00B06D0A">
          <w:rPr>
            <w:noProof/>
            <w:webHidden/>
          </w:rPr>
          <w:tab/>
        </w:r>
        <w:r w:rsidR="00B06D0A">
          <w:rPr>
            <w:noProof/>
            <w:webHidden/>
          </w:rPr>
          <w:fldChar w:fldCharType="begin"/>
        </w:r>
        <w:r w:rsidR="00B06D0A">
          <w:rPr>
            <w:noProof/>
            <w:webHidden/>
          </w:rPr>
          <w:instrText xml:space="preserve"> PAGEREF _Toc234941300 \h </w:instrText>
        </w:r>
        <w:r w:rsidR="00B06D0A">
          <w:rPr>
            <w:noProof/>
            <w:webHidden/>
          </w:rPr>
        </w:r>
        <w:r w:rsidR="00B06D0A">
          <w:rPr>
            <w:noProof/>
            <w:webHidden/>
          </w:rPr>
          <w:fldChar w:fldCharType="separate"/>
        </w:r>
        <w:r w:rsidR="009A4AA3">
          <w:rPr>
            <w:noProof/>
            <w:webHidden/>
          </w:rPr>
          <w:t>21</w:t>
        </w:r>
        <w:r w:rsidR="00B06D0A">
          <w:rPr>
            <w:noProof/>
            <w:webHidden/>
          </w:rPr>
          <w:fldChar w:fldCharType="end"/>
        </w:r>
      </w:hyperlink>
    </w:p>
    <w:p w14:paraId="4B32567E" w14:textId="0298D7CB" w:rsidR="00B06D0A" w:rsidRDefault="00000000">
      <w:pPr>
        <w:pStyle w:val="TOC2"/>
        <w:tabs>
          <w:tab w:val="right" w:leader="dot" w:pos="9350"/>
        </w:tabs>
        <w:rPr>
          <w:noProof/>
        </w:rPr>
      </w:pPr>
      <w:hyperlink w:anchor="_Toc234941301" w:history="1">
        <w:r w:rsidR="00B06D0A" w:rsidRPr="00375A35">
          <w:rPr>
            <w:rStyle w:val="Hyperlink"/>
            <w:noProof/>
          </w:rPr>
          <w:t>12.3 Plan de comunicación</w:t>
        </w:r>
        <w:r w:rsidR="00B06D0A">
          <w:rPr>
            <w:noProof/>
            <w:webHidden/>
          </w:rPr>
          <w:tab/>
        </w:r>
        <w:r w:rsidR="00B06D0A">
          <w:rPr>
            <w:noProof/>
            <w:webHidden/>
          </w:rPr>
          <w:fldChar w:fldCharType="begin"/>
        </w:r>
        <w:r w:rsidR="00B06D0A">
          <w:rPr>
            <w:noProof/>
            <w:webHidden/>
          </w:rPr>
          <w:instrText xml:space="preserve"> PAGEREF _Toc234941301 \h </w:instrText>
        </w:r>
        <w:r w:rsidR="00B06D0A">
          <w:rPr>
            <w:noProof/>
            <w:webHidden/>
          </w:rPr>
        </w:r>
        <w:r w:rsidR="00B06D0A">
          <w:rPr>
            <w:noProof/>
            <w:webHidden/>
          </w:rPr>
          <w:fldChar w:fldCharType="separate"/>
        </w:r>
        <w:r w:rsidR="009A4AA3">
          <w:rPr>
            <w:noProof/>
            <w:webHidden/>
          </w:rPr>
          <w:t>21</w:t>
        </w:r>
        <w:r w:rsidR="00B06D0A">
          <w:rPr>
            <w:noProof/>
            <w:webHidden/>
          </w:rPr>
          <w:fldChar w:fldCharType="end"/>
        </w:r>
      </w:hyperlink>
    </w:p>
    <w:p w14:paraId="652D0347" w14:textId="2B3D8110" w:rsidR="00B06D0A" w:rsidRDefault="00000000">
      <w:pPr>
        <w:pStyle w:val="TOC1"/>
        <w:tabs>
          <w:tab w:val="right" w:leader="dot" w:pos="9350"/>
        </w:tabs>
        <w:rPr>
          <w:noProof/>
        </w:rPr>
      </w:pPr>
      <w:hyperlink w:anchor="_Toc234941302" w:history="1">
        <w:r w:rsidR="00B06D0A" w:rsidRPr="00375A35">
          <w:rPr>
            <w:rStyle w:val="Hyperlink"/>
            <w:noProof/>
          </w:rPr>
          <w:t>13. Cláusula 7.5: Información documentada</w:t>
        </w:r>
        <w:r w:rsidR="00B06D0A">
          <w:rPr>
            <w:noProof/>
            <w:webHidden/>
          </w:rPr>
          <w:tab/>
        </w:r>
        <w:r w:rsidR="00B06D0A">
          <w:rPr>
            <w:noProof/>
            <w:webHidden/>
          </w:rPr>
          <w:fldChar w:fldCharType="begin"/>
        </w:r>
        <w:r w:rsidR="00B06D0A">
          <w:rPr>
            <w:noProof/>
            <w:webHidden/>
          </w:rPr>
          <w:instrText xml:space="preserve"> PAGEREF _Toc234941302 \h </w:instrText>
        </w:r>
        <w:r w:rsidR="00B06D0A">
          <w:rPr>
            <w:noProof/>
            <w:webHidden/>
          </w:rPr>
        </w:r>
        <w:r w:rsidR="00B06D0A">
          <w:rPr>
            <w:noProof/>
            <w:webHidden/>
          </w:rPr>
          <w:fldChar w:fldCharType="separate"/>
        </w:r>
        <w:r w:rsidR="009A4AA3">
          <w:rPr>
            <w:noProof/>
            <w:webHidden/>
          </w:rPr>
          <w:t>22</w:t>
        </w:r>
        <w:r w:rsidR="00B06D0A">
          <w:rPr>
            <w:noProof/>
            <w:webHidden/>
          </w:rPr>
          <w:fldChar w:fldCharType="end"/>
        </w:r>
      </w:hyperlink>
    </w:p>
    <w:p w14:paraId="0AE39D07" w14:textId="4AD3A3E5" w:rsidR="00B06D0A" w:rsidRDefault="00000000">
      <w:pPr>
        <w:pStyle w:val="TOC2"/>
        <w:tabs>
          <w:tab w:val="right" w:leader="dot" w:pos="9350"/>
        </w:tabs>
        <w:rPr>
          <w:noProof/>
        </w:rPr>
      </w:pPr>
      <w:hyperlink w:anchor="_Toc234941303" w:history="1">
        <w:r w:rsidR="00B06D0A" w:rsidRPr="00375A35">
          <w:rPr>
            <w:rStyle w:val="Hyperlink"/>
            <w:noProof/>
          </w:rPr>
          <w:t>13.1 Ciclo de vida del control de documentos</w:t>
        </w:r>
        <w:r w:rsidR="00B06D0A">
          <w:rPr>
            <w:noProof/>
            <w:webHidden/>
          </w:rPr>
          <w:tab/>
        </w:r>
        <w:r w:rsidR="00B06D0A">
          <w:rPr>
            <w:noProof/>
            <w:webHidden/>
          </w:rPr>
          <w:fldChar w:fldCharType="begin"/>
        </w:r>
        <w:r w:rsidR="00B06D0A">
          <w:rPr>
            <w:noProof/>
            <w:webHidden/>
          </w:rPr>
          <w:instrText xml:space="preserve"> PAGEREF _Toc234941303 \h </w:instrText>
        </w:r>
        <w:r w:rsidR="00B06D0A">
          <w:rPr>
            <w:noProof/>
            <w:webHidden/>
          </w:rPr>
        </w:r>
        <w:r w:rsidR="00B06D0A">
          <w:rPr>
            <w:noProof/>
            <w:webHidden/>
          </w:rPr>
          <w:fldChar w:fldCharType="separate"/>
        </w:r>
        <w:r w:rsidR="009A4AA3">
          <w:rPr>
            <w:noProof/>
            <w:webHidden/>
          </w:rPr>
          <w:t>22</w:t>
        </w:r>
        <w:r w:rsidR="00B06D0A">
          <w:rPr>
            <w:noProof/>
            <w:webHidden/>
          </w:rPr>
          <w:fldChar w:fldCharType="end"/>
        </w:r>
      </w:hyperlink>
    </w:p>
    <w:p w14:paraId="590BCE0A" w14:textId="193F9122" w:rsidR="00B06D0A" w:rsidRDefault="00000000">
      <w:pPr>
        <w:pStyle w:val="TOC1"/>
        <w:tabs>
          <w:tab w:val="right" w:leader="dot" w:pos="9350"/>
        </w:tabs>
        <w:rPr>
          <w:noProof/>
        </w:rPr>
      </w:pPr>
      <w:hyperlink w:anchor="_Toc234941304" w:history="1">
        <w:r w:rsidR="00B06D0A" w:rsidRPr="00375A35">
          <w:rPr>
            <w:rStyle w:val="Hyperlink"/>
            <w:noProof/>
          </w:rPr>
          <w:t>14. Cláusula 8.1: Planificación y Control Operativo</w:t>
        </w:r>
        <w:r w:rsidR="00B06D0A">
          <w:rPr>
            <w:noProof/>
            <w:webHidden/>
          </w:rPr>
          <w:tab/>
        </w:r>
        <w:r w:rsidR="00B06D0A">
          <w:rPr>
            <w:noProof/>
            <w:webHidden/>
          </w:rPr>
          <w:fldChar w:fldCharType="begin"/>
        </w:r>
        <w:r w:rsidR="00B06D0A">
          <w:rPr>
            <w:noProof/>
            <w:webHidden/>
          </w:rPr>
          <w:instrText xml:space="preserve"> PAGEREF _Toc234941304 \h </w:instrText>
        </w:r>
        <w:r w:rsidR="00B06D0A">
          <w:rPr>
            <w:noProof/>
            <w:webHidden/>
          </w:rPr>
        </w:r>
        <w:r w:rsidR="00B06D0A">
          <w:rPr>
            <w:noProof/>
            <w:webHidden/>
          </w:rPr>
          <w:fldChar w:fldCharType="separate"/>
        </w:r>
        <w:r w:rsidR="009A4AA3">
          <w:rPr>
            <w:noProof/>
            <w:webHidden/>
          </w:rPr>
          <w:t>23</w:t>
        </w:r>
        <w:r w:rsidR="00B06D0A">
          <w:rPr>
            <w:noProof/>
            <w:webHidden/>
          </w:rPr>
          <w:fldChar w:fldCharType="end"/>
        </w:r>
      </w:hyperlink>
    </w:p>
    <w:p w14:paraId="34EC2DD3" w14:textId="03ACFAD9" w:rsidR="00B06D0A" w:rsidRDefault="00000000">
      <w:pPr>
        <w:pStyle w:val="TOC2"/>
        <w:tabs>
          <w:tab w:val="right" w:leader="dot" w:pos="9350"/>
        </w:tabs>
        <w:rPr>
          <w:noProof/>
        </w:rPr>
      </w:pPr>
      <w:hyperlink w:anchor="_Toc234941305" w:history="1">
        <w:r w:rsidR="00B06D0A" w:rsidRPr="00375A35">
          <w:rPr>
            <w:rStyle w:val="Hyperlink"/>
            <w:noProof/>
          </w:rPr>
          <w:t>14.1 Control operativo</w:t>
        </w:r>
        <w:r w:rsidR="00B06D0A">
          <w:rPr>
            <w:noProof/>
            <w:webHidden/>
          </w:rPr>
          <w:tab/>
        </w:r>
        <w:r w:rsidR="00B06D0A">
          <w:rPr>
            <w:noProof/>
            <w:webHidden/>
          </w:rPr>
          <w:fldChar w:fldCharType="begin"/>
        </w:r>
        <w:r w:rsidR="00B06D0A">
          <w:rPr>
            <w:noProof/>
            <w:webHidden/>
          </w:rPr>
          <w:instrText xml:space="preserve"> PAGEREF _Toc234941305 \h </w:instrText>
        </w:r>
        <w:r w:rsidR="00B06D0A">
          <w:rPr>
            <w:noProof/>
            <w:webHidden/>
          </w:rPr>
        </w:r>
        <w:r w:rsidR="00B06D0A">
          <w:rPr>
            <w:noProof/>
            <w:webHidden/>
          </w:rPr>
          <w:fldChar w:fldCharType="separate"/>
        </w:r>
        <w:r w:rsidR="009A4AA3">
          <w:rPr>
            <w:noProof/>
            <w:webHidden/>
          </w:rPr>
          <w:t>23</w:t>
        </w:r>
        <w:r w:rsidR="00B06D0A">
          <w:rPr>
            <w:noProof/>
            <w:webHidden/>
          </w:rPr>
          <w:fldChar w:fldCharType="end"/>
        </w:r>
      </w:hyperlink>
    </w:p>
    <w:p w14:paraId="63A6C979" w14:textId="4EB6C4AE" w:rsidR="00B06D0A" w:rsidRDefault="00000000">
      <w:pPr>
        <w:pStyle w:val="TOC1"/>
        <w:tabs>
          <w:tab w:val="right" w:leader="dot" w:pos="9350"/>
        </w:tabs>
        <w:rPr>
          <w:noProof/>
        </w:rPr>
      </w:pPr>
      <w:hyperlink w:anchor="_Toc234941306" w:history="1">
        <w:r w:rsidR="00B06D0A" w:rsidRPr="00375A35">
          <w:rPr>
            <w:rStyle w:val="Hyperlink"/>
            <w:noProof/>
          </w:rPr>
          <w:t>15. Cláusulas 8.2–8.4: Riesgo Operativo, Tratamiento y Evaluación de Impacto</w:t>
        </w:r>
        <w:r w:rsidR="00B06D0A">
          <w:rPr>
            <w:noProof/>
            <w:webHidden/>
          </w:rPr>
          <w:tab/>
        </w:r>
        <w:r w:rsidR="00B06D0A">
          <w:rPr>
            <w:noProof/>
            <w:webHidden/>
          </w:rPr>
          <w:fldChar w:fldCharType="begin"/>
        </w:r>
        <w:r w:rsidR="00B06D0A">
          <w:rPr>
            <w:noProof/>
            <w:webHidden/>
          </w:rPr>
          <w:instrText xml:space="preserve"> PAGEREF _Toc234941306 \h </w:instrText>
        </w:r>
        <w:r w:rsidR="00B06D0A">
          <w:rPr>
            <w:noProof/>
            <w:webHidden/>
          </w:rPr>
        </w:r>
        <w:r w:rsidR="00B06D0A">
          <w:rPr>
            <w:noProof/>
            <w:webHidden/>
          </w:rPr>
          <w:fldChar w:fldCharType="separate"/>
        </w:r>
        <w:r w:rsidR="009A4AA3">
          <w:rPr>
            <w:noProof/>
            <w:webHidden/>
          </w:rPr>
          <w:t>24</w:t>
        </w:r>
        <w:r w:rsidR="00B06D0A">
          <w:rPr>
            <w:noProof/>
            <w:webHidden/>
          </w:rPr>
          <w:fldChar w:fldCharType="end"/>
        </w:r>
      </w:hyperlink>
    </w:p>
    <w:p w14:paraId="108C0E49" w14:textId="3915F011" w:rsidR="00B06D0A" w:rsidRDefault="00000000">
      <w:pPr>
        <w:pStyle w:val="TOC2"/>
        <w:tabs>
          <w:tab w:val="right" w:leader="dot" w:pos="9350"/>
        </w:tabs>
        <w:rPr>
          <w:noProof/>
        </w:rPr>
      </w:pPr>
      <w:hyperlink w:anchor="_Toc234941307" w:history="1">
        <w:r w:rsidR="00B06D0A" w:rsidRPr="00375A35">
          <w:rPr>
            <w:rStyle w:val="Hyperlink"/>
            <w:noProof/>
          </w:rPr>
          <w:t>15.1 Disparadores operativos</w:t>
        </w:r>
        <w:r w:rsidR="00B06D0A">
          <w:rPr>
            <w:noProof/>
            <w:webHidden/>
          </w:rPr>
          <w:tab/>
        </w:r>
        <w:r w:rsidR="00B06D0A">
          <w:rPr>
            <w:noProof/>
            <w:webHidden/>
          </w:rPr>
          <w:fldChar w:fldCharType="begin"/>
        </w:r>
        <w:r w:rsidR="00B06D0A">
          <w:rPr>
            <w:noProof/>
            <w:webHidden/>
          </w:rPr>
          <w:instrText xml:space="preserve"> PAGEREF _Toc234941307 \h </w:instrText>
        </w:r>
        <w:r w:rsidR="00B06D0A">
          <w:rPr>
            <w:noProof/>
            <w:webHidden/>
          </w:rPr>
        </w:r>
        <w:r w:rsidR="00B06D0A">
          <w:rPr>
            <w:noProof/>
            <w:webHidden/>
          </w:rPr>
          <w:fldChar w:fldCharType="separate"/>
        </w:r>
        <w:r w:rsidR="009A4AA3">
          <w:rPr>
            <w:noProof/>
            <w:webHidden/>
          </w:rPr>
          <w:t>24</w:t>
        </w:r>
        <w:r w:rsidR="00B06D0A">
          <w:rPr>
            <w:noProof/>
            <w:webHidden/>
          </w:rPr>
          <w:fldChar w:fldCharType="end"/>
        </w:r>
      </w:hyperlink>
    </w:p>
    <w:p w14:paraId="680CCC80" w14:textId="4ADD0406" w:rsidR="00B06D0A" w:rsidRDefault="00000000">
      <w:pPr>
        <w:pStyle w:val="TOC2"/>
        <w:tabs>
          <w:tab w:val="right" w:leader="dot" w:pos="9350"/>
        </w:tabs>
        <w:rPr>
          <w:noProof/>
        </w:rPr>
      </w:pPr>
      <w:hyperlink w:anchor="_Toc234941308" w:history="1">
        <w:r w:rsidR="00B06D0A" w:rsidRPr="00375A35">
          <w:rPr>
            <w:rStyle w:val="Hyperlink"/>
            <w:noProof/>
          </w:rPr>
          <w:t>15.2 Evidencia operativa</w:t>
        </w:r>
        <w:r w:rsidR="00B06D0A">
          <w:rPr>
            <w:noProof/>
            <w:webHidden/>
          </w:rPr>
          <w:tab/>
        </w:r>
        <w:r w:rsidR="00B06D0A">
          <w:rPr>
            <w:noProof/>
            <w:webHidden/>
          </w:rPr>
          <w:fldChar w:fldCharType="begin"/>
        </w:r>
        <w:r w:rsidR="00B06D0A">
          <w:rPr>
            <w:noProof/>
            <w:webHidden/>
          </w:rPr>
          <w:instrText xml:space="preserve"> PAGEREF _Toc234941308 \h </w:instrText>
        </w:r>
        <w:r w:rsidR="00B06D0A">
          <w:rPr>
            <w:noProof/>
            <w:webHidden/>
          </w:rPr>
        </w:r>
        <w:r w:rsidR="00B06D0A">
          <w:rPr>
            <w:noProof/>
            <w:webHidden/>
          </w:rPr>
          <w:fldChar w:fldCharType="separate"/>
        </w:r>
        <w:r w:rsidR="009A4AA3">
          <w:rPr>
            <w:noProof/>
            <w:webHidden/>
          </w:rPr>
          <w:t>24</w:t>
        </w:r>
        <w:r w:rsidR="00B06D0A">
          <w:rPr>
            <w:noProof/>
            <w:webHidden/>
          </w:rPr>
          <w:fldChar w:fldCharType="end"/>
        </w:r>
      </w:hyperlink>
    </w:p>
    <w:p w14:paraId="4E0E3D5D" w14:textId="6AF11F80" w:rsidR="00B06D0A" w:rsidRDefault="00000000">
      <w:pPr>
        <w:pStyle w:val="TOC1"/>
        <w:tabs>
          <w:tab w:val="right" w:leader="dot" w:pos="9350"/>
        </w:tabs>
        <w:rPr>
          <w:noProof/>
        </w:rPr>
      </w:pPr>
      <w:hyperlink w:anchor="_Toc234941309" w:history="1">
        <w:r w:rsidR="00B06D0A" w:rsidRPr="00375A35">
          <w:rPr>
            <w:rStyle w:val="Hyperlink"/>
            <w:noProof/>
          </w:rPr>
          <w:t>16. Cláusula 9.1: Monitorización, Medición, Análisis y Evaluación</w:t>
        </w:r>
        <w:r w:rsidR="00B06D0A">
          <w:rPr>
            <w:noProof/>
            <w:webHidden/>
          </w:rPr>
          <w:tab/>
        </w:r>
        <w:r w:rsidR="00B06D0A">
          <w:rPr>
            <w:noProof/>
            <w:webHidden/>
          </w:rPr>
          <w:fldChar w:fldCharType="begin"/>
        </w:r>
        <w:r w:rsidR="00B06D0A">
          <w:rPr>
            <w:noProof/>
            <w:webHidden/>
          </w:rPr>
          <w:instrText xml:space="preserve"> PAGEREF _Toc234941309 \h </w:instrText>
        </w:r>
        <w:r w:rsidR="00B06D0A">
          <w:rPr>
            <w:noProof/>
            <w:webHidden/>
          </w:rPr>
        </w:r>
        <w:r w:rsidR="00B06D0A">
          <w:rPr>
            <w:noProof/>
            <w:webHidden/>
          </w:rPr>
          <w:fldChar w:fldCharType="separate"/>
        </w:r>
        <w:r w:rsidR="009A4AA3">
          <w:rPr>
            <w:noProof/>
            <w:webHidden/>
          </w:rPr>
          <w:t>25</w:t>
        </w:r>
        <w:r w:rsidR="00B06D0A">
          <w:rPr>
            <w:noProof/>
            <w:webHidden/>
          </w:rPr>
          <w:fldChar w:fldCharType="end"/>
        </w:r>
      </w:hyperlink>
    </w:p>
    <w:p w14:paraId="13550416" w14:textId="574E6A3E" w:rsidR="00B06D0A" w:rsidRDefault="00000000">
      <w:pPr>
        <w:pStyle w:val="TOC2"/>
        <w:tabs>
          <w:tab w:val="right" w:leader="dot" w:pos="9350"/>
        </w:tabs>
        <w:rPr>
          <w:noProof/>
        </w:rPr>
      </w:pPr>
      <w:hyperlink w:anchor="_Toc234941310" w:history="1">
        <w:r w:rsidR="00B06D0A" w:rsidRPr="00375A35">
          <w:rPr>
            <w:rStyle w:val="Hyperlink"/>
            <w:noProof/>
          </w:rPr>
          <w:t>16.1 Diseño de medidas</w:t>
        </w:r>
        <w:r w:rsidR="00B06D0A">
          <w:rPr>
            <w:noProof/>
            <w:webHidden/>
          </w:rPr>
          <w:tab/>
        </w:r>
        <w:r w:rsidR="00B06D0A">
          <w:rPr>
            <w:noProof/>
            <w:webHidden/>
          </w:rPr>
          <w:fldChar w:fldCharType="begin"/>
        </w:r>
        <w:r w:rsidR="00B06D0A">
          <w:rPr>
            <w:noProof/>
            <w:webHidden/>
          </w:rPr>
          <w:instrText xml:space="preserve"> PAGEREF _Toc234941310 \h </w:instrText>
        </w:r>
        <w:r w:rsidR="00B06D0A">
          <w:rPr>
            <w:noProof/>
            <w:webHidden/>
          </w:rPr>
        </w:r>
        <w:r w:rsidR="00B06D0A">
          <w:rPr>
            <w:noProof/>
            <w:webHidden/>
          </w:rPr>
          <w:fldChar w:fldCharType="separate"/>
        </w:r>
        <w:r w:rsidR="009A4AA3">
          <w:rPr>
            <w:noProof/>
            <w:webHidden/>
          </w:rPr>
          <w:t>25</w:t>
        </w:r>
        <w:r w:rsidR="00B06D0A">
          <w:rPr>
            <w:noProof/>
            <w:webHidden/>
          </w:rPr>
          <w:fldChar w:fldCharType="end"/>
        </w:r>
      </w:hyperlink>
    </w:p>
    <w:p w14:paraId="3F8A77AA" w14:textId="4384A19F" w:rsidR="00B06D0A" w:rsidRDefault="00000000">
      <w:pPr>
        <w:pStyle w:val="TOC1"/>
        <w:tabs>
          <w:tab w:val="right" w:leader="dot" w:pos="9350"/>
        </w:tabs>
        <w:rPr>
          <w:noProof/>
        </w:rPr>
      </w:pPr>
      <w:hyperlink w:anchor="_Toc234941311" w:history="1">
        <w:r w:rsidR="00B06D0A" w:rsidRPr="00375A35">
          <w:rPr>
            <w:rStyle w:val="Hyperlink"/>
            <w:noProof/>
          </w:rPr>
          <w:t>17. Cláusula 9.2: Auditoría interna</w:t>
        </w:r>
        <w:r w:rsidR="00B06D0A">
          <w:rPr>
            <w:noProof/>
            <w:webHidden/>
          </w:rPr>
          <w:tab/>
        </w:r>
        <w:r w:rsidR="00B06D0A">
          <w:rPr>
            <w:noProof/>
            <w:webHidden/>
          </w:rPr>
          <w:fldChar w:fldCharType="begin"/>
        </w:r>
        <w:r w:rsidR="00B06D0A">
          <w:rPr>
            <w:noProof/>
            <w:webHidden/>
          </w:rPr>
          <w:instrText xml:space="preserve"> PAGEREF _Toc234941311 \h </w:instrText>
        </w:r>
        <w:r w:rsidR="00B06D0A">
          <w:rPr>
            <w:noProof/>
            <w:webHidden/>
          </w:rPr>
        </w:r>
        <w:r w:rsidR="00B06D0A">
          <w:rPr>
            <w:noProof/>
            <w:webHidden/>
          </w:rPr>
          <w:fldChar w:fldCharType="separate"/>
        </w:r>
        <w:r w:rsidR="009A4AA3">
          <w:rPr>
            <w:noProof/>
            <w:webHidden/>
          </w:rPr>
          <w:t>26</w:t>
        </w:r>
        <w:r w:rsidR="00B06D0A">
          <w:rPr>
            <w:noProof/>
            <w:webHidden/>
          </w:rPr>
          <w:fldChar w:fldCharType="end"/>
        </w:r>
      </w:hyperlink>
    </w:p>
    <w:p w14:paraId="3E1D8D06" w14:textId="733E88FB" w:rsidR="00B06D0A" w:rsidRDefault="00000000">
      <w:pPr>
        <w:pStyle w:val="TOC2"/>
        <w:tabs>
          <w:tab w:val="right" w:leader="dot" w:pos="9350"/>
        </w:tabs>
        <w:rPr>
          <w:noProof/>
        </w:rPr>
      </w:pPr>
      <w:hyperlink w:anchor="_Toc234941312" w:history="1">
        <w:r w:rsidR="00B06D0A" w:rsidRPr="00375A35">
          <w:rPr>
            <w:rStyle w:val="Hyperlink"/>
            <w:noProof/>
          </w:rPr>
          <w:t>17.1 Programa de auditoría</w:t>
        </w:r>
        <w:r w:rsidR="00B06D0A">
          <w:rPr>
            <w:noProof/>
            <w:webHidden/>
          </w:rPr>
          <w:tab/>
        </w:r>
        <w:r w:rsidR="00B06D0A">
          <w:rPr>
            <w:noProof/>
            <w:webHidden/>
          </w:rPr>
          <w:fldChar w:fldCharType="begin"/>
        </w:r>
        <w:r w:rsidR="00B06D0A">
          <w:rPr>
            <w:noProof/>
            <w:webHidden/>
          </w:rPr>
          <w:instrText xml:space="preserve"> PAGEREF _Toc234941312 \h </w:instrText>
        </w:r>
        <w:r w:rsidR="00B06D0A">
          <w:rPr>
            <w:noProof/>
            <w:webHidden/>
          </w:rPr>
        </w:r>
        <w:r w:rsidR="00B06D0A">
          <w:rPr>
            <w:noProof/>
            <w:webHidden/>
          </w:rPr>
          <w:fldChar w:fldCharType="separate"/>
        </w:r>
        <w:r w:rsidR="009A4AA3">
          <w:rPr>
            <w:noProof/>
            <w:webHidden/>
          </w:rPr>
          <w:t>26</w:t>
        </w:r>
        <w:r w:rsidR="00B06D0A">
          <w:rPr>
            <w:noProof/>
            <w:webHidden/>
          </w:rPr>
          <w:fldChar w:fldCharType="end"/>
        </w:r>
      </w:hyperlink>
    </w:p>
    <w:p w14:paraId="0EB7F7F9" w14:textId="1C988C5F" w:rsidR="00B06D0A" w:rsidRDefault="00000000">
      <w:pPr>
        <w:pStyle w:val="TOC2"/>
        <w:tabs>
          <w:tab w:val="right" w:leader="dot" w:pos="9350"/>
        </w:tabs>
        <w:rPr>
          <w:noProof/>
        </w:rPr>
      </w:pPr>
      <w:hyperlink w:anchor="_Toc234941313" w:history="1">
        <w:r w:rsidR="00B06D0A" w:rsidRPr="00375A35">
          <w:rPr>
            <w:rStyle w:val="Hyperlink"/>
            <w:noProof/>
          </w:rPr>
          <w:t>17.2 Documento de trabajo de auditoría</w:t>
        </w:r>
        <w:r w:rsidR="00B06D0A">
          <w:rPr>
            <w:noProof/>
            <w:webHidden/>
          </w:rPr>
          <w:tab/>
        </w:r>
        <w:r w:rsidR="00B06D0A">
          <w:rPr>
            <w:noProof/>
            <w:webHidden/>
          </w:rPr>
          <w:fldChar w:fldCharType="begin"/>
        </w:r>
        <w:r w:rsidR="00B06D0A">
          <w:rPr>
            <w:noProof/>
            <w:webHidden/>
          </w:rPr>
          <w:instrText xml:space="preserve"> PAGEREF _Toc234941313 \h </w:instrText>
        </w:r>
        <w:r w:rsidR="00B06D0A">
          <w:rPr>
            <w:noProof/>
            <w:webHidden/>
          </w:rPr>
        </w:r>
        <w:r w:rsidR="00B06D0A">
          <w:rPr>
            <w:noProof/>
            <w:webHidden/>
          </w:rPr>
          <w:fldChar w:fldCharType="separate"/>
        </w:r>
        <w:r w:rsidR="009A4AA3">
          <w:rPr>
            <w:noProof/>
            <w:webHidden/>
          </w:rPr>
          <w:t>26</w:t>
        </w:r>
        <w:r w:rsidR="00B06D0A">
          <w:rPr>
            <w:noProof/>
            <w:webHidden/>
          </w:rPr>
          <w:fldChar w:fldCharType="end"/>
        </w:r>
      </w:hyperlink>
    </w:p>
    <w:p w14:paraId="42B0C84D" w14:textId="7D74799A" w:rsidR="00B06D0A" w:rsidRDefault="00000000">
      <w:pPr>
        <w:pStyle w:val="TOC1"/>
        <w:tabs>
          <w:tab w:val="right" w:leader="dot" w:pos="9350"/>
        </w:tabs>
        <w:rPr>
          <w:noProof/>
        </w:rPr>
      </w:pPr>
      <w:hyperlink w:anchor="_Toc234941314" w:history="1">
        <w:r w:rsidR="00B06D0A" w:rsidRPr="00375A35">
          <w:rPr>
            <w:rStyle w:val="Hyperlink"/>
            <w:noProof/>
          </w:rPr>
          <w:t>18. Cláusula 9.3: Revisión de la Dirección</w:t>
        </w:r>
        <w:r w:rsidR="00B06D0A">
          <w:rPr>
            <w:noProof/>
            <w:webHidden/>
          </w:rPr>
          <w:tab/>
        </w:r>
        <w:r w:rsidR="00B06D0A">
          <w:rPr>
            <w:noProof/>
            <w:webHidden/>
          </w:rPr>
          <w:fldChar w:fldCharType="begin"/>
        </w:r>
        <w:r w:rsidR="00B06D0A">
          <w:rPr>
            <w:noProof/>
            <w:webHidden/>
          </w:rPr>
          <w:instrText xml:space="preserve"> PAGEREF _Toc234941314 \h </w:instrText>
        </w:r>
        <w:r w:rsidR="00B06D0A">
          <w:rPr>
            <w:noProof/>
            <w:webHidden/>
          </w:rPr>
        </w:r>
        <w:r w:rsidR="00B06D0A">
          <w:rPr>
            <w:noProof/>
            <w:webHidden/>
          </w:rPr>
          <w:fldChar w:fldCharType="separate"/>
        </w:r>
        <w:r w:rsidR="009A4AA3">
          <w:rPr>
            <w:noProof/>
            <w:webHidden/>
          </w:rPr>
          <w:t>27</w:t>
        </w:r>
        <w:r w:rsidR="00B06D0A">
          <w:rPr>
            <w:noProof/>
            <w:webHidden/>
          </w:rPr>
          <w:fldChar w:fldCharType="end"/>
        </w:r>
      </w:hyperlink>
    </w:p>
    <w:p w14:paraId="1300F855" w14:textId="149AC340" w:rsidR="00B06D0A" w:rsidRDefault="00000000">
      <w:pPr>
        <w:pStyle w:val="TOC2"/>
        <w:tabs>
          <w:tab w:val="right" w:leader="dot" w:pos="9350"/>
        </w:tabs>
        <w:rPr>
          <w:noProof/>
        </w:rPr>
      </w:pPr>
      <w:hyperlink w:anchor="_Toc234941315" w:history="1">
        <w:r w:rsidR="00B06D0A" w:rsidRPr="00375A35">
          <w:rPr>
            <w:rStyle w:val="Hyperlink"/>
            <w:noProof/>
          </w:rPr>
          <w:t>18.1 Entradas</w:t>
        </w:r>
        <w:r w:rsidR="00B06D0A">
          <w:rPr>
            <w:noProof/>
            <w:webHidden/>
          </w:rPr>
          <w:tab/>
        </w:r>
        <w:r w:rsidR="00B06D0A">
          <w:rPr>
            <w:noProof/>
            <w:webHidden/>
          </w:rPr>
          <w:fldChar w:fldCharType="begin"/>
        </w:r>
        <w:r w:rsidR="00B06D0A">
          <w:rPr>
            <w:noProof/>
            <w:webHidden/>
          </w:rPr>
          <w:instrText xml:space="preserve"> PAGEREF _Toc234941315 \h </w:instrText>
        </w:r>
        <w:r w:rsidR="00B06D0A">
          <w:rPr>
            <w:noProof/>
            <w:webHidden/>
          </w:rPr>
        </w:r>
        <w:r w:rsidR="00B06D0A">
          <w:rPr>
            <w:noProof/>
            <w:webHidden/>
          </w:rPr>
          <w:fldChar w:fldCharType="separate"/>
        </w:r>
        <w:r w:rsidR="009A4AA3">
          <w:rPr>
            <w:noProof/>
            <w:webHidden/>
          </w:rPr>
          <w:t>27</w:t>
        </w:r>
        <w:r w:rsidR="00B06D0A">
          <w:rPr>
            <w:noProof/>
            <w:webHidden/>
          </w:rPr>
          <w:fldChar w:fldCharType="end"/>
        </w:r>
      </w:hyperlink>
    </w:p>
    <w:p w14:paraId="27439DDC" w14:textId="2F051F3E" w:rsidR="00B06D0A" w:rsidRDefault="00000000">
      <w:pPr>
        <w:pStyle w:val="TOC2"/>
        <w:tabs>
          <w:tab w:val="right" w:leader="dot" w:pos="9350"/>
        </w:tabs>
        <w:rPr>
          <w:noProof/>
        </w:rPr>
      </w:pPr>
      <w:hyperlink w:anchor="_Toc234941316" w:history="1">
        <w:r w:rsidR="00B06D0A" w:rsidRPr="00375A35">
          <w:rPr>
            <w:rStyle w:val="Hyperlink"/>
            <w:noProof/>
          </w:rPr>
          <w:t>18.2 Salidas</w:t>
        </w:r>
        <w:r w:rsidR="00B06D0A">
          <w:rPr>
            <w:noProof/>
            <w:webHidden/>
          </w:rPr>
          <w:tab/>
        </w:r>
        <w:r w:rsidR="00B06D0A">
          <w:rPr>
            <w:noProof/>
            <w:webHidden/>
          </w:rPr>
          <w:fldChar w:fldCharType="begin"/>
        </w:r>
        <w:r w:rsidR="00B06D0A">
          <w:rPr>
            <w:noProof/>
            <w:webHidden/>
          </w:rPr>
          <w:instrText xml:space="preserve"> PAGEREF _Toc234941316 \h </w:instrText>
        </w:r>
        <w:r w:rsidR="00B06D0A">
          <w:rPr>
            <w:noProof/>
            <w:webHidden/>
          </w:rPr>
        </w:r>
        <w:r w:rsidR="00B06D0A">
          <w:rPr>
            <w:noProof/>
            <w:webHidden/>
          </w:rPr>
          <w:fldChar w:fldCharType="separate"/>
        </w:r>
        <w:r w:rsidR="009A4AA3">
          <w:rPr>
            <w:noProof/>
            <w:webHidden/>
          </w:rPr>
          <w:t>27</w:t>
        </w:r>
        <w:r w:rsidR="00B06D0A">
          <w:rPr>
            <w:noProof/>
            <w:webHidden/>
          </w:rPr>
          <w:fldChar w:fldCharType="end"/>
        </w:r>
      </w:hyperlink>
    </w:p>
    <w:p w14:paraId="680BD79D" w14:textId="0CAE8BC2" w:rsidR="00B06D0A" w:rsidRDefault="00000000">
      <w:pPr>
        <w:pStyle w:val="TOC1"/>
        <w:tabs>
          <w:tab w:val="right" w:leader="dot" w:pos="9350"/>
        </w:tabs>
        <w:rPr>
          <w:noProof/>
        </w:rPr>
      </w:pPr>
      <w:hyperlink w:anchor="_Toc234941317" w:history="1">
        <w:r w:rsidR="00B06D0A" w:rsidRPr="00375A35">
          <w:rPr>
            <w:rStyle w:val="Hyperlink"/>
            <w:noProof/>
          </w:rPr>
          <w:t>19. Cláusula 10: No conformidad, acciones correctivas y mejora continua</w:t>
        </w:r>
        <w:r w:rsidR="00B06D0A">
          <w:rPr>
            <w:noProof/>
            <w:webHidden/>
          </w:rPr>
          <w:tab/>
        </w:r>
        <w:r w:rsidR="00B06D0A">
          <w:rPr>
            <w:noProof/>
            <w:webHidden/>
          </w:rPr>
          <w:fldChar w:fldCharType="begin"/>
        </w:r>
        <w:r w:rsidR="00B06D0A">
          <w:rPr>
            <w:noProof/>
            <w:webHidden/>
          </w:rPr>
          <w:instrText xml:space="preserve"> PAGEREF _Toc234941317 \h </w:instrText>
        </w:r>
        <w:r w:rsidR="00B06D0A">
          <w:rPr>
            <w:noProof/>
            <w:webHidden/>
          </w:rPr>
        </w:r>
        <w:r w:rsidR="00B06D0A">
          <w:rPr>
            <w:noProof/>
            <w:webHidden/>
          </w:rPr>
          <w:fldChar w:fldCharType="separate"/>
        </w:r>
        <w:r w:rsidR="009A4AA3">
          <w:rPr>
            <w:noProof/>
            <w:webHidden/>
          </w:rPr>
          <w:t>28</w:t>
        </w:r>
        <w:r w:rsidR="00B06D0A">
          <w:rPr>
            <w:noProof/>
            <w:webHidden/>
          </w:rPr>
          <w:fldChar w:fldCharType="end"/>
        </w:r>
      </w:hyperlink>
    </w:p>
    <w:p w14:paraId="295B81F2" w14:textId="332F1759" w:rsidR="00B06D0A" w:rsidRDefault="00000000">
      <w:pPr>
        <w:pStyle w:val="TOC2"/>
        <w:tabs>
          <w:tab w:val="right" w:leader="dot" w:pos="9350"/>
        </w:tabs>
        <w:rPr>
          <w:noProof/>
        </w:rPr>
      </w:pPr>
      <w:hyperlink w:anchor="_Toc234941318" w:history="1">
        <w:r w:rsidR="00B06D0A" w:rsidRPr="00375A35">
          <w:rPr>
            <w:rStyle w:val="Hyperlink"/>
            <w:noProof/>
          </w:rPr>
          <w:t>19.1 Método de acción correctiva</w:t>
        </w:r>
        <w:r w:rsidR="00B06D0A">
          <w:rPr>
            <w:noProof/>
            <w:webHidden/>
          </w:rPr>
          <w:tab/>
        </w:r>
        <w:r w:rsidR="00B06D0A">
          <w:rPr>
            <w:noProof/>
            <w:webHidden/>
          </w:rPr>
          <w:fldChar w:fldCharType="begin"/>
        </w:r>
        <w:r w:rsidR="00B06D0A">
          <w:rPr>
            <w:noProof/>
            <w:webHidden/>
          </w:rPr>
          <w:instrText xml:space="preserve"> PAGEREF _Toc234941318 \h </w:instrText>
        </w:r>
        <w:r w:rsidR="00B06D0A">
          <w:rPr>
            <w:noProof/>
            <w:webHidden/>
          </w:rPr>
        </w:r>
        <w:r w:rsidR="00B06D0A">
          <w:rPr>
            <w:noProof/>
            <w:webHidden/>
          </w:rPr>
          <w:fldChar w:fldCharType="separate"/>
        </w:r>
        <w:r w:rsidR="009A4AA3">
          <w:rPr>
            <w:noProof/>
            <w:webHidden/>
          </w:rPr>
          <w:t>28</w:t>
        </w:r>
        <w:r w:rsidR="00B06D0A">
          <w:rPr>
            <w:noProof/>
            <w:webHidden/>
          </w:rPr>
          <w:fldChar w:fldCharType="end"/>
        </w:r>
      </w:hyperlink>
    </w:p>
    <w:p w14:paraId="3694E793" w14:textId="72CAB2BE" w:rsidR="00B06D0A" w:rsidRDefault="00000000">
      <w:pPr>
        <w:pStyle w:val="TOC1"/>
        <w:tabs>
          <w:tab w:val="right" w:leader="dot" w:pos="9350"/>
        </w:tabs>
        <w:rPr>
          <w:noProof/>
        </w:rPr>
      </w:pPr>
      <w:hyperlink w:anchor="_Toc234941319" w:history="1">
        <w:r w:rsidR="00B06D0A" w:rsidRPr="00375A35">
          <w:rPr>
            <w:rStyle w:val="Hyperlink"/>
            <w:noProof/>
          </w:rPr>
          <w:t>20. Anexos A–D y la Declaración de Aplicabilidad</w:t>
        </w:r>
        <w:r w:rsidR="00B06D0A">
          <w:rPr>
            <w:noProof/>
            <w:webHidden/>
          </w:rPr>
          <w:tab/>
        </w:r>
        <w:r w:rsidR="00B06D0A">
          <w:rPr>
            <w:noProof/>
            <w:webHidden/>
          </w:rPr>
          <w:fldChar w:fldCharType="begin"/>
        </w:r>
        <w:r w:rsidR="00B06D0A">
          <w:rPr>
            <w:noProof/>
            <w:webHidden/>
          </w:rPr>
          <w:instrText xml:space="preserve"> PAGEREF _Toc234941319 \h </w:instrText>
        </w:r>
        <w:r w:rsidR="00B06D0A">
          <w:rPr>
            <w:noProof/>
            <w:webHidden/>
          </w:rPr>
        </w:r>
        <w:r w:rsidR="00B06D0A">
          <w:rPr>
            <w:noProof/>
            <w:webHidden/>
          </w:rPr>
          <w:fldChar w:fldCharType="separate"/>
        </w:r>
        <w:r w:rsidR="009A4AA3">
          <w:rPr>
            <w:noProof/>
            <w:webHidden/>
          </w:rPr>
          <w:t>29</w:t>
        </w:r>
        <w:r w:rsidR="00B06D0A">
          <w:rPr>
            <w:noProof/>
            <w:webHidden/>
          </w:rPr>
          <w:fldChar w:fldCharType="end"/>
        </w:r>
      </w:hyperlink>
    </w:p>
    <w:p w14:paraId="0984B0E5" w14:textId="3208E3B8" w:rsidR="00B06D0A" w:rsidRDefault="00000000">
      <w:pPr>
        <w:pStyle w:val="TOC2"/>
        <w:tabs>
          <w:tab w:val="right" w:leader="dot" w:pos="9350"/>
        </w:tabs>
        <w:rPr>
          <w:noProof/>
        </w:rPr>
      </w:pPr>
      <w:hyperlink w:anchor="_Toc234941320" w:history="1">
        <w:r w:rsidR="00B06D0A" w:rsidRPr="00375A35">
          <w:rPr>
            <w:rStyle w:val="Hyperlink"/>
            <w:noProof/>
          </w:rPr>
          <w:t>20.1 Cómo funcionan los anexos</w:t>
        </w:r>
        <w:r w:rsidR="00B06D0A">
          <w:rPr>
            <w:noProof/>
            <w:webHidden/>
          </w:rPr>
          <w:tab/>
        </w:r>
        <w:r w:rsidR="00B06D0A">
          <w:rPr>
            <w:noProof/>
            <w:webHidden/>
          </w:rPr>
          <w:fldChar w:fldCharType="begin"/>
        </w:r>
        <w:r w:rsidR="00B06D0A">
          <w:rPr>
            <w:noProof/>
            <w:webHidden/>
          </w:rPr>
          <w:instrText xml:space="preserve"> PAGEREF _Toc234941320 \h </w:instrText>
        </w:r>
        <w:r w:rsidR="00B06D0A">
          <w:rPr>
            <w:noProof/>
            <w:webHidden/>
          </w:rPr>
        </w:r>
        <w:r w:rsidR="00B06D0A">
          <w:rPr>
            <w:noProof/>
            <w:webHidden/>
          </w:rPr>
          <w:fldChar w:fldCharType="separate"/>
        </w:r>
        <w:r w:rsidR="009A4AA3">
          <w:rPr>
            <w:noProof/>
            <w:webHidden/>
          </w:rPr>
          <w:t>29</w:t>
        </w:r>
        <w:r w:rsidR="00B06D0A">
          <w:rPr>
            <w:noProof/>
            <w:webHidden/>
          </w:rPr>
          <w:fldChar w:fldCharType="end"/>
        </w:r>
      </w:hyperlink>
    </w:p>
    <w:p w14:paraId="42830766" w14:textId="2E4A23EE" w:rsidR="00B06D0A" w:rsidRDefault="00000000">
      <w:pPr>
        <w:pStyle w:val="TOC1"/>
        <w:tabs>
          <w:tab w:val="right" w:leader="dot" w:pos="9350"/>
        </w:tabs>
        <w:rPr>
          <w:noProof/>
        </w:rPr>
      </w:pPr>
      <w:hyperlink w:anchor="_Toc234941321" w:history="1">
        <w:r w:rsidR="00B06D0A" w:rsidRPr="00375A35">
          <w:rPr>
            <w:rStyle w:val="Hyperlink"/>
            <w:noProof/>
          </w:rPr>
          <w:t>21. Anexo A.2: Políticas relacionadas con la IA</w:t>
        </w:r>
        <w:r w:rsidR="00B06D0A">
          <w:rPr>
            <w:noProof/>
            <w:webHidden/>
          </w:rPr>
          <w:tab/>
        </w:r>
        <w:r w:rsidR="00B06D0A">
          <w:rPr>
            <w:noProof/>
            <w:webHidden/>
          </w:rPr>
          <w:fldChar w:fldCharType="begin"/>
        </w:r>
        <w:r w:rsidR="00B06D0A">
          <w:rPr>
            <w:noProof/>
            <w:webHidden/>
          </w:rPr>
          <w:instrText xml:space="preserve"> PAGEREF _Toc234941321 \h </w:instrText>
        </w:r>
        <w:r w:rsidR="00B06D0A">
          <w:rPr>
            <w:noProof/>
            <w:webHidden/>
          </w:rPr>
        </w:r>
        <w:r w:rsidR="00B06D0A">
          <w:rPr>
            <w:noProof/>
            <w:webHidden/>
          </w:rPr>
          <w:fldChar w:fldCharType="separate"/>
        </w:r>
        <w:r w:rsidR="009A4AA3">
          <w:rPr>
            <w:noProof/>
            <w:webHidden/>
          </w:rPr>
          <w:t>30</w:t>
        </w:r>
        <w:r w:rsidR="00B06D0A">
          <w:rPr>
            <w:noProof/>
            <w:webHidden/>
          </w:rPr>
          <w:fldChar w:fldCharType="end"/>
        </w:r>
      </w:hyperlink>
    </w:p>
    <w:p w14:paraId="37BFB576" w14:textId="5CD35361" w:rsidR="00B06D0A" w:rsidRDefault="00000000">
      <w:pPr>
        <w:pStyle w:val="TOC2"/>
        <w:tabs>
          <w:tab w:val="right" w:leader="dot" w:pos="9350"/>
        </w:tabs>
        <w:rPr>
          <w:noProof/>
        </w:rPr>
      </w:pPr>
      <w:hyperlink w:anchor="_Toc234941322" w:history="1">
        <w:r w:rsidR="00B06D0A" w:rsidRPr="00375A35">
          <w:rPr>
            <w:rStyle w:val="Hyperlink"/>
            <w:noProof/>
          </w:rPr>
          <w:t>21.1 Implementación de control</w:t>
        </w:r>
        <w:r w:rsidR="00B06D0A">
          <w:rPr>
            <w:noProof/>
            <w:webHidden/>
          </w:rPr>
          <w:tab/>
        </w:r>
        <w:r w:rsidR="00B06D0A">
          <w:rPr>
            <w:noProof/>
            <w:webHidden/>
          </w:rPr>
          <w:fldChar w:fldCharType="begin"/>
        </w:r>
        <w:r w:rsidR="00B06D0A">
          <w:rPr>
            <w:noProof/>
            <w:webHidden/>
          </w:rPr>
          <w:instrText xml:space="preserve"> PAGEREF _Toc234941322 \h </w:instrText>
        </w:r>
        <w:r w:rsidR="00B06D0A">
          <w:rPr>
            <w:noProof/>
            <w:webHidden/>
          </w:rPr>
        </w:r>
        <w:r w:rsidR="00B06D0A">
          <w:rPr>
            <w:noProof/>
            <w:webHidden/>
          </w:rPr>
          <w:fldChar w:fldCharType="separate"/>
        </w:r>
        <w:r w:rsidR="009A4AA3">
          <w:rPr>
            <w:noProof/>
            <w:webHidden/>
          </w:rPr>
          <w:t>30</w:t>
        </w:r>
        <w:r w:rsidR="00B06D0A">
          <w:rPr>
            <w:noProof/>
            <w:webHidden/>
          </w:rPr>
          <w:fldChar w:fldCharType="end"/>
        </w:r>
      </w:hyperlink>
    </w:p>
    <w:p w14:paraId="50A14ECD" w14:textId="5CAABC1A" w:rsidR="00B06D0A" w:rsidRDefault="00000000">
      <w:pPr>
        <w:pStyle w:val="TOC1"/>
        <w:tabs>
          <w:tab w:val="right" w:leader="dot" w:pos="9350"/>
        </w:tabs>
        <w:rPr>
          <w:noProof/>
        </w:rPr>
      </w:pPr>
      <w:hyperlink w:anchor="_Toc234941323" w:history="1">
        <w:r w:rsidR="00B06D0A" w:rsidRPr="00375A35">
          <w:rPr>
            <w:rStyle w:val="Hyperlink"/>
            <w:noProof/>
          </w:rPr>
          <w:t>22. Anexo A.3: Organización interna</w:t>
        </w:r>
        <w:r w:rsidR="00B06D0A">
          <w:rPr>
            <w:noProof/>
            <w:webHidden/>
          </w:rPr>
          <w:tab/>
        </w:r>
        <w:r w:rsidR="00B06D0A">
          <w:rPr>
            <w:noProof/>
            <w:webHidden/>
          </w:rPr>
          <w:fldChar w:fldCharType="begin"/>
        </w:r>
        <w:r w:rsidR="00B06D0A">
          <w:rPr>
            <w:noProof/>
            <w:webHidden/>
          </w:rPr>
          <w:instrText xml:space="preserve"> PAGEREF _Toc234941323 \h </w:instrText>
        </w:r>
        <w:r w:rsidR="00B06D0A">
          <w:rPr>
            <w:noProof/>
            <w:webHidden/>
          </w:rPr>
        </w:r>
        <w:r w:rsidR="00B06D0A">
          <w:rPr>
            <w:noProof/>
            <w:webHidden/>
          </w:rPr>
          <w:fldChar w:fldCharType="separate"/>
        </w:r>
        <w:r w:rsidR="009A4AA3">
          <w:rPr>
            <w:noProof/>
            <w:webHidden/>
          </w:rPr>
          <w:t>31</w:t>
        </w:r>
        <w:r w:rsidR="00B06D0A">
          <w:rPr>
            <w:noProof/>
            <w:webHidden/>
          </w:rPr>
          <w:fldChar w:fldCharType="end"/>
        </w:r>
      </w:hyperlink>
    </w:p>
    <w:p w14:paraId="5758EDA1" w14:textId="01EA63F8" w:rsidR="00B06D0A" w:rsidRDefault="00000000">
      <w:pPr>
        <w:pStyle w:val="TOC2"/>
        <w:tabs>
          <w:tab w:val="right" w:leader="dot" w:pos="9350"/>
        </w:tabs>
        <w:rPr>
          <w:noProof/>
        </w:rPr>
      </w:pPr>
      <w:hyperlink w:anchor="_Toc234941324" w:history="1">
        <w:r w:rsidR="00B06D0A" w:rsidRPr="00375A35">
          <w:rPr>
            <w:rStyle w:val="Hyperlink"/>
            <w:noProof/>
          </w:rPr>
          <w:t>22.1 Roles y responsabilidades</w:t>
        </w:r>
        <w:r w:rsidR="00B06D0A">
          <w:rPr>
            <w:noProof/>
            <w:webHidden/>
          </w:rPr>
          <w:tab/>
        </w:r>
        <w:r w:rsidR="00B06D0A">
          <w:rPr>
            <w:noProof/>
            <w:webHidden/>
          </w:rPr>
          <w:fldChar w:fldCharType="begin"/>
        </w:r>
        <w:r w:rsidR="00B06D0A">
          <w:rPr>
            <w:noProof/>
            <w:webHidden/>
          </w:rPr>
          <w:instrText xml:space="preserve"> PAGEREF _Toc234941324 \h </w:instrText>
        </w:r>
        <w:r w:rsidR="00B06D0A">
          <w:rPr>
            <w:noProof/>
            <w:webHidden/>
          </w:rPr>
        </w:r>
        <w:r w:rsidR="00B06D0A">
          <w:rPr>
            <w:noProof/>
            <w:webHidden/>
          </w:rPr>
          <w:fldChar w:fldCharType="separate"/>
        </w:r>
        <w:r w:rsidR="009A4AA3">
          <w:rPr>
            <w:noProof/>
            <w:webHidden/>
          </w:rPr>
          <w:t>31</w:t>
        </w:r>
        <w:r w:rsidR="00B06D0A">
          <w:rPr>
            <w:noProof/>
            <w:webHidden/>
          </w:rPr>
          <w:fldChar w:fldCharType="end"/>
        </w:r>
      </w:hyperlink>
    </w:p>
    <w:p w14:paraId="09A12D8E" w14:textId="4A8349DA" w:rsidR="00B06D0A" w:rsidRDefault="00000000">
      <w:pPr>
        <w:pStyle w:val="TOC2"/>
        <w:tabs>
          <w:tab w:val="right" w:leader="dot" w:pos="9350"/>
        </w:tabs>
        <w:rPr>
          <w:noProof/>
        </w:rPr>
      </w:pPr>
      <w:hyperlink w:anchor="_Toc234941325" w:history="1">
        <w:r w:rsidR="00B06D0A" w:rsidRPr="00375A35">
          <w:rPr>
            <w:rStyle w:val="Hyperlink"/>
            <w:noProof/>
          </w:rPr>
          <w:t>22.2 Preocupaciones sobre la notificación</w:t>
        </w:r>
        <w:r w:rsidR="00B06D0A">
          <w:rPr>
            <w:noProof/>
            <w:webHidden/>
          </w:rPr>
          <w:tab/>
        </w:r>
        <w:r w:rsidR="00B06D0A">
          <w:rPr>
            <w:noProof/>
            <w:webHidden/>
          </w:rPr>
          <w:fldChar w:fldCharType="begin"/>
        </w:r>
        <w:r w:rsidR="00B06D0A">
          <w:rPr>
            <w:noProof/>
            <w:webHidden/>
          </w:rPr>
          <w:instrText xml:space="preserve"> PAGEREF _Toc234941325 \h </w:instrText>
        </w:r>
        <w:r w:rsidR="00B06D0A">
          <w:rPr>
            <w:noProof/>
            <w:webHidden/>
          </w:rPr>
        </w:r>
        <w:r w:rsidR="00B06D0A">
          <w:rPr>
            <w:noProof/>
            <w:webHidden/>
          </w:rPr>
          <w:fldChar w:fldCharType="separate"/>
        </w:r>
        <w:r w:rsidR="009A4AA3">
          <w:rPr>
            <w:noProof/>
            <w:webHidden/>
          </w:rPr>
          <w:t>31</w:t>
        </w:r>
        <w:r w:rsidR="00B06D0A">
          <w:rPr>
            <w:noProof/>
            <w:webHidden/>
          </w:rPr>
          <w:fldChar w:fldCharType="end"/>
        </w:r>
      </w:hyperlink>
    </w:p>
    <w:p w14:paraId="075D61ED" w14:textId="241A8CBE" w:rsidR="00B06D0A" w:rsidRDefault="00000000">
      <w:pPr>
        <w:pStyle w:val="TOC1"/>
        <w:tabs>
          <w:tab w:val="right" w:leader="dot" w:pos="9350"/>
        </w:tabs>
        <w:rPr>
          <w:noProof/>
        </w:rPr>
      </w:pPr>
      <w:hyperlink w:anchor="_Toc234941326" w:history="1">
        <w:r w:rsidR="00B06D0A" w:rsidRPr="00375A35">
          <w:rPr>
            <w:rStyle w:val="Hyperlink"/>
            <w:noProof/>
          </w:rPr>
          <w:t>23. Anexo A.4: Recursos para sistemas de IA</w:t>
        </w:r>
        <w:r w:rsidR="00B06D0A">
          <w:rPr>
            <w:noProof/>
            <w:webHidden/>
          </w:rPr>
          <w:tab/>
        </w:r>
        <w:r w:rsidR="00B06D0A">
          <w:rPr>
            <w:noProof/>
            <w:webHidden/>
          </w:rPr>
          <w:fldChar w:fldCharType="begin"/>
        </w:r>
        <w:r w:rsidR="00B06D0A">
          <w:rPr>
            <w:noProof/>
            <w:webHidden/>
          </w:rPr>
          <w:instrText xml:space="preserve"> PAGEREF _Toc234941326 \h </w:instrText>
        </w:r>
        <w:r w:rsidR="00B06D0A">
          <w:rPr>
            <w:noProof/>
            <w:webHidden/>
          </w:rPr>
        </w:r>
        <w:r w:rsidR="00B06D0A">
          <w:rPr>
            <w:noProof/>
            <w:webHidden/>
          </w:rPr>
          <w:fldChar w:fldCharType="separate"/>
        </w:r>
        <w:r w:rsidR="009A4AA3">
          <w:rPr>
            <w:noProof/>
            <w:webHidden/>
          </w:rPr>
          <w:t>32</w:t>
        </w:r>
        <w:r w:rsidR="00B06D0A">
          <w:rPr>
            <w:noProof/>
            <w:webHidden/>
          </w:rPr>
          <w:fldChar w:fldCharType="end"/>
        </w:r>
      </w:hyperlink>
    </w:p>
    <w:p w14:paraId="24828390" w14:textId="7D327843" w:rsidR="00B06D0A" w:rsidRDefault="00000000">
      <w:pPr>
        <w:pStyle w:val="TOC2"/>
        <w:tabs>
          <w:tab w:val="right" w:leader="dot" w:pos="9350"/>
        </w:tabs>
        <w:rPr>
          <w:noProof/>
        </w:rPr>
      </w:pPr>
      <w:hyperlink w:anchor="_Toc234941327" w:history="1">
        <w:r w:rsidR="00B06D0A" w:rsidRPr="00375A35">
          <w:rPr>
            <w:rStyle w:val="Hyperlink"/>
            <w:noProof/>
          </w:rPr>
          <w:t>23.1 Flujo de trabajo de documentación de recursos</w:t>
        </w:r>
        <w:r w:rsidR="00B06D0A">
          <w:rPr>
            <w:noProof/>
            <w:webHidden/>
          </w:rPr>
          <w:tab/>
        </w:r>
        <w:r w:rsidR="00B06D0A">
          <w:rPr>
            <w:noProof/>
            <w:webHidden/>
          </w:rPr>
          <w:fldChar w:fldCharType="begin"/>
        </w:r>
        <w:r w:rsidR="00B06D0A">
          <w:rPr>
            <w:noProof/>
            <w:webHidden/>
          </w:rPr>
          <w:instrText xml:space="preserve"> PAGEREF _Toc234941327 \h </w:instrText>
        </w:r>
        <w:r w:rsidR="00B06D0A">
          <w:rPr>
            <w:noProof/>
            <w:webHidden/>
          </w:rPr>
        </w:r>
        <w:r w:rsidR="00B06D0A">
          <w:rPr>
            <w:noProof/>
            <w:webHidden/>
          </w:rPr>
          <w:fldChar w:fldCharType="separate"/>
        </w:r>
        <w:r w:rsidR="009A4AA3">
          <w:rPr>
            <w:noProof/>
            <w:webHidden/>
          </w:rPr>
          <w:t>32</w:t>
        </w:r>
        <w:r w:rsidR="00B06D0A">
          <w:rPr>
            <w:noProof/>
            <w:webHidden/>
          </w:rPr>
          <w:fldChar w:fldCharType="end"/>
        </w:r>
      </w:hyperlink>
    </w:p>
    <w:p w14:paraId="3DFDE336" w14:textId="73E9EF0A" w:rsidR="00B06D0A" w:rsidRDefault="00000000">
      <w:pPr>
        <w:pStyle w:val="TOC1"/>
        <w:tabs>
          <w:tab w:val="right" w:leader="dot" w:pos="9350"/>
        </w:tabs>
        <w:rPr>
          <w:noProof/>
        </w:rPr>
      </w:pPr>
      <w:hyperlink w:anchor="_Toc234941328" w:history="1">
        <w:r w:rsidR="00B06D0A" w:rsidRPr="00375A35">
          <w:rPr>
            <w:rStyle w:val="Hyperlink"/>
            <w:noProof/>
          </w:rPr>
          <w:t>24. Anexo A.5 e ISO/IEC 42005: Evaluación de Impacto del Sistema de IA</w:t>
        </w:r>
        <w:r w:rsidR="00B06D0A">
          <w:rPr>
            <w:noProof/>
            <w:webHidden/>
          </w:rPr>
          <w:tab/>
        </w:r>
        <w:r w:rsidR="00B06D0A">
          <w:rPr>
            <w:noProof/>
            <w:webHidden/>
          </w:rPr>
          <w:fldChar w:fldCharType="begin"/>
        </w:r>
        <w:r w:rsidR="00B06D0A">
          <w:rPr>
            <w:noProof/>
            <w:webHidden/>
          </w:rPr>
          <w:instrText xml:space="preserve"> PAGEREF _Toc234941328 \h </w:instrText>
        </w:r>
        <w:r w:rsidR="00B06D0A">
          <w:rPr>
            <w:noProof/>
            <w:webHidden/>
          </w:rPr>
        </w:r>
        <w:r w:rsidR="00B06D0A">
          <w:rPr>
            <w:noProof/>
            <w:webHidden/>
          </w:rPr>
          <w:fldChar w:fldCharType="separate"/>
        </w:r>
        <w:r w:rsidR="009A4AA3">
          <w:rPr>
            <w:noProof/>
            <w:webHidden/>
          </w:rPr>
          <w:t>33</w:t>
        </w:r>
        <w:r w:rsidR="00B06D0A">
          <w:rPr>
            <w:noProof/>
            <w:webHidden/>
          </w:rPr>
          <w:fldChar w:fldCharType="end"/>
        </w:r>
      </w:hyperlink>
    </w:p>
    <w:p w14:paraId="5002556C" w14:textId="1BA1F926" w:rsidR="00B06D0A" w:rsidRDefault="00000000">
      <w:pPr>
        <w:pStyle w:val="TOC2"/>
        <w:tabs>
          <w:tab w:val="right" w:leader="dot" w:pos="9350"/>
        </w:tabs>
        <w:rPr>
          <w:noProof/>
        </w:rPr>
      </w:pPr>
      <w:hyperlink w:anchor="_Toc234941329" w:history="1">
        <w:r w:rsidR="00B06D0A" w:rsidRPr="00375A35">
          <w:rPr>
            <w:rStyle w:val="Hyperlink"/>
            <w:noProof/>
          </w:rPr>
          <w:t>24.1 Cuatro resultados de control</w:t>
        </w:r>
        <w:r w:rsidR="00B06D0A">
          <w:rPr>
            <w:noProof/>
            <w:webHidden/>
          </w:rPr>
          <w:tab/>
        </w:r>
        <w:r w:rsidR="00B06D0A">
          <w:rPr>
            <w:noProof/>
            <w:webHidden/>
          </w:rPr>
          <w:fldChar w:fldCharType="begin"/>
        </w:r>
        <w:r w:rsidR="00B06D0A">
          <w:rPr>
            <w:noProof/>
            <w:webHidden/>
          </w:rPr>
          <w:instrText xml:space="preserve"> PAGEREF _Toc234941329 \h </w:instrText>
        </w:r>
        <w:r w:rsidR="00B06D0A">
          <w:rPr>
            <w:noProof/>
            <w:webHidden/>
          </w:rPr>
        </w:r>
        <w:r w:rsidR="00B06D0A">
          <w:rPr>
            <w:noProof/>
            <w:webHidden/>
          </w:rPr>
          <w:fldChar w:fldCharType="separate"/>
        </w:r>
        <w:r w:rsidR="009A4AA3">
          <w:rPr>
            <w:noProof/>
            <w:webHidden/>
          </w:rPr>
          <w:t>33</w:t>
        </w:r>
        <w:r w:rsidR="00B06D0A">
          <w:rPr>
            <w:noProof/>
            <w:webHidden/>
          </w:rPr>
          <w:fldChar w:fldCharType="end"/>
        </w:r>
      </w:hyperlink>
    </w:p>
    <w:p w14:paraId="04940307" w14:textId="3CF6291A" w:rsidR="00B06D0A" w:rsidRDefault="00000000">
      <w:pPr>
        <w:pStyle w:val="TOC2"/>
        <w:tabs>
          <w:tab w:val="right" w:leader="dot" w:pos="9350"/>
        </w:tabs>
        <w:rPr>
          <w:noProof/>
        </w:rPr>
      </w:pPr>
      <w:hyperlink w:anchor="_Toc234941330" w:history="1">
        <w:r w:rsidR="00B06D0A" w:rsidRPr="00375A35">
          <w:rPr>
            <w:rStyle w:val="Hyperlink"/>
            <w:noProof/>
          </w:rPr>
          <w:t>24.2 Controles de calidad de la evaluación</w:t>
        </w:r>
        <w:r w:rsidR="00B06D0A">
          <w:rPr>
            <w:noProof/>
            <w:webHidden/>
          </w:rPr>
          <w:tab/>
        </w:r>
        <w:r w:rsidR="00B06D0A">
          <w:rPr>
            <w:noProof/>
            <w:webHidden/>
          </w:rPr>
          <w:fldChar w:fldCharType="begin"/>
        </w:r>
        <w:r w:rsidR="00B06D0A">
          <w:rPr>
            <w:noProof/>
            <w:webHidden/>
          </w:rPr>
          <w:instrText xml:space="preserve"> PAGEREF _Toc234941330 \h </w:instrText>
        </w:r>
        <w:r w:rsidR="00B06D0A">
          <w:rPr>
            <w:noProof/>
            <w:webHidden/>
          </w:rPr>
        </w:r>
        <w:r w:rsidR="00B06D0A">
          <w:rPr>
            <w:noProof/>
            <w:webHidden/>
          </w:rPr>
          <w:fldChar w:fldCharType="separate"/>
        </w:r>
        <w:r w:rsidR="009A4AA3">
          <w:rPr>
            <w:noProof/>
            <w:webHidden/>
          </w:rPr>
          <w:t>33</w:t>
        </w:r>
        <w:r w:rsidR="00B06D0A">
          <w:rPr>
            <w:noProof/>
            <w:webHidden/>
          </w:rPr>
          <w:fldChar w:fldCharType="end"/>
        </w:r>
      </w:hyperlink>
    </w:p>
    <w:p w14:paraId="3D44E182" w14:textId="1A15B898" w:rsidR="00B06D0A" w:rsidRDefault="00000000">
      <w:pPr>
        <w:pStyle w:val="TOC1"/>
        <w:tabs>
          <w:tab w:val="right" w:leader="dot" w:pos="9350"/>
        </w:tabs>
        <w:rPr>
          <w:noProof/>
        </w:rPr>
      </w:pPr>
      <w:hyperlink w:anchor="_Toc234941331" w:history="1">
        <w:r w:rsidR="00B06D0A" w:rsidRPr="00375A35">
          <w:rPr>
            <w:rStyle w:val="Hyperlink"/>
            <w:noProof/>
          </w:rPr>
          <w:t>25. Anexo A.6: Ciclo de vida del sistema de IA</w:t>
        </w:r>
        <w:r w:rsidR="00B06D0A">
          <w:rPr>
            <w:noProof/>
            <w:webHidden/>
          </w:rPr>
          <w:tab/>
        </w:r>
        <w:r w:rsidR="00B06D0A">
          <w:rPr>
            <w:noProof/>
            <w:webHidden/>
          </w:rPr>
          <w:fldChar w:fldCharType="begin"/>
        </w:r>
        <w:r w:rsidR="00B06D0A">
          <w:rPr>
            <w:noProof/>
            <w:webHidden/>
          </w:rPr>
          <w:instrText xml:space="preserve"> PAGEREF _Toc234941331 \h </w:instrText>
        </w:r>
        <w:r w:rsidR="00B06D0A">
          <w:rPr>
            <w:noProof/>
            <w:webHidden/>
          </w:rPr>
        </w:r>
        <w:r w:rsidR="00B06D0A">
          <w:rPr>
            <w:noProof/>
            <w:webHidden/>
          </w:rPr>
          <w:fldChar w:fldCharType="separate"/>
        </w:r>
        <w:r w:rsidR="009A4AA3">
          <w:rPr>
            <w:noProof/>
            <w:webHidden/>
          </w:rPr>
          <w:t>34</w:t>
        </w:r>
        <w:r w:rsidR="00B06D0A">
          <w:rPr>
            <w:noProof/>
            <w:webHidden/>
          </w:rPr>
          <w:fldChar w:fldCharType="end"/>
        </w:r>
      </w:hyperlink>
    </w:p>
    <w:p w14:paraId="168C1A63" w14:textId="0A482318" w:rsidR="00B06D0A" w:rsidRDefault="00000000">
      <w:pPr>
        <w:pStyle w:val="TOC2"/>
        <w:tabs>
          <w:tab w:val="right" w:leader="dot" w:pos="9350"/>
        </w:tabs>
        <w:rPr>
          <w:noProof/>
        </w:rPr>
      </w:pPr>
      <w:hyperlink w:anchor="_Toc234941332" w:history="1">
        <w:r w:rsidR="00B06D0A" w:rsidRPr="00375A35">
          <w:rPr>
            <w:rStyle w:val="Hyperlink"/>
            <w:noProof/>
          </w:rPr>
          <w:t>25.1 Cambio y jubilación</w:t>
        </w:r>
        <w:r w:rsidR="00B06D0A">
          <w:rPr>
            <w:noProof/>
            <w:webHidden/>
          </w:rPr>
          <w:tab/>
        </w:r>
        <w:r w:rsidR="00B06D0A">
          <w:rPr>
            <w:noProof/>
            <w:webHidden/>
          </w:rPr>
          <w:fldChar w:fldCharType="begin"/>
        </w:r>
        <w:r w:rsidR="00B06D0A">
          <w:rPr>
            <w:noProof/>
            <w:webHidden/>
          </w:rPr>
          <w:instrText xml:space="preserve"> PAGEREF _Toc234941332 \h </w:instrText>
        </w:r>
        <w:r w:rsidR="00B06D0A">
          <w:rPr>
            <w:noProof/>
            <w:webHidden/>
          </w:rPr>
        </w:r>
        <w:r w:rsidR="00B06D0A">
          <w:rPr>
            <w:noProof/>
            <w:webHidden/>
          </w:rPr>
          <w:fldChar w:fldCharType="separate"/>
        </w:r>
        <w:r w:rsidR="009A4AA3">
          <w:rPr>
            <w:noProof/>
            <w:webHidden/>
          </w:rPr>
          <w:t>34</w:t>
        </w:r>
        <w:r w:rsidR="00B06D0A">
          <w:rPr>
            <w:noProof/>
            <w:webHidden/>
          </w:rPr>
          <w:fldChar w:fldCharType="end"/>
        </w:r>
      </w:hyperlink>
    </w:p>
    <w:p w14:paraId="17DCF97F" w14:textId="4D0D2379" w:rsidR="00B06D0A" w:rsidRDefault="00000000">
      <w:pPr>
        <w:pStyle w:val="TOC1"/>
        <w:tabs>
          <w:tab w:val="right" w:leader="dot" w:pos="9350"/>
        </w:tabs>
        <w:rPr>
          <w:noProof/>
        </w:rPr>
      </w:pPr>
      <w:hyperlink w:anchor="_Toc234941333" w:history="1">
        <w:r w:rsidR="00B06D0A" w:rsidRPr="00375A35">
          <w:rPr>
            <w:rStyle w:val="Hyperlink"/>
            <w:noProof/>
          </w:rPr>
          <w:t>26. Anexo A.7: Datos para sistemas de IA</w:t>
        </w:r>
        <w:r w:rsidR="00B06D0A">
          <w:rPr>
            <w:noProof/>
            <w:webHidden/>
          </w:rPr>
          <w:tab/>
        </w:r>
        <w:r w:rsidR="00B06D0A">
          <w:rPr>
            <w:noProof/>
            <w:webHidden/>
          </w:rPr>
          <w:fldChar w:fldCharType="begin"/>
        </w:r>
        <w:r w:rsidR="00B06D0A">
          <w:rPr>
            <w:noProof/>
            <w:webHidden/>
          </w:rPr>
          <w:instrText xml:space="preserve"> PAGEREF _Toc234941333 \h </w:instrText>
        </w:r>
        <w:r w:rsidR="00B06D0A">
          <w:rPr>
            <w:noProof/>
            <w:webHidden/>
          </w:rPr>
        </w:r>
        <w:r w:rsidR="00B06D0A">
          <w:rPr>
            <w:noProof/>
            <w:webHidden/>
          </w:rPr>
          <w:fldChar w:fldCharType="separate"/>
        </w:r>
        <w:r w:rsidR="009A4AA3">
          <w:rPr>
            <w:noProof/>
            <w:webHidden/>
          </w:rPr>
          <w:t>35</w:t>
        </w:r>
        <w:r w:rsidR="00B06D0A">
          <w:rPr>
            <w:noProof/>
            <w:webHidden/>
          </w:rPr>
          <w:fldChar w:fldCharType="end"/>
        </w:r>
      </w:hyperlink>
    </w:p>
    <w:p w14:paraId="135C3317" w14:textId="5EF580D9" w:rsidR="00B06D0A" w:rsidRDefault="00000000">
      <w:pPr>
        <w:pStyle w:val="TOC2"/>
        <w:tabs>
          <w:tab w:val="right" w:leader="dot" w:pos="9350"/>
        </w:tabs>
        <w:rPr>
          <w:noProof/>
        </w:rPr>
      </w:pPr>
      <w:hyperlink w:anchor="_Toc234941334" w:history="1">
        <w:r w:rsidR="00B06D0A" w:rsidRPr="00375A35">
          <w:rPr>
            <w:rStyle w:val="Hyperlink"/>
            <w:noProof/>
          </w:rPr>
          <w:t>26.1 Controles de datos</w:t>
        </w:r>
        <w:r w:rsidR="00B06D0A">
          <w:rPr>
            <w:noProof/>
            <w:webHidden/>
          </w:rPr>
          <w:tab/>
        </w:r>
        <w:r w:rsidR="00B06D0A">
          <w:rPr>
            <w:noProof/>
            <w:webHidden/>
          </w:rPr>
          <w:fldChar w:fldCharType="begin"/>
        </w:r>
        <w:r w:rsidR="00B06D0A">
          <w:rPr>
            <w:noProof/>
            <w:webHidden/>
          </w:rPr>
          <w:instrText xml:space="preserve"> PAGEREF _Toc234941334 \h </w:instrText>
        </w:r>
        <w:r w:rsidR="00B06D0A">
          <w:rPr>
            <w:noProof/>
            <w:webHidden/>
          </w:rPr>
        </w:r>
        <w:r w:rsidR="00B06D0A">
          <w:rPr>
            <w:noProof/>
            <w:webHidden/>
          </w:rPr>
          <w:fldChar w:fldCharType="separate"/>
        </w:r>
        <w:r w:rsidR="009A4AA3">
          <w:rPr>
            <w:noProof/>
            <w:webHidden/>
          </w:rPr>
          <w:t>35</w:t>
        </w:r>
        <w:r w:rsidR="00B06D0A">
          <w:rPr>
            <w:noProof/>
            <w:webHidden/>
          </w:rPr>
          <w:fldChar w:fldCharType="end"/>
        </w:r>
      </w:hyperlink>
    </w:p>
    <w:p w14:paraId="5320A470" w14:textId="06416DDD" w:rsidR="00B06D0A" w:rsidRDefault="00000000">
      <w:pPr>
        <w:pStyle w:val="TOC1"/>
        <w:tabs>
          <w:tab w:val="right" w:leader="dot" w:pos="9350"/>
        </w:tabs>
        <w:rPr>
          <w:noProof/>
        </w:rPr>
      </w:pPr>
      <w:hyperlink w:anchor="_Toc234941335" w:history="1">
        <w:r w:rsidR="00B06D0A" w:rsidRPr="00375A35">
          <w:rPr>
            <w:rStyle w:val="Hyperlink"/>
            <w:noProof/>
          </w:rPr>
          <w:t>27. Anexo A.8: Información para las Partes Interesadas</w:t>
        </w:r>
        <w:r w:rsidR="00B06D0A">
          <w:rPr>
            <w:noProof/>
            <w:webHidden/>
          </w:rPr>
          <w:tab/>
        </w:r>
        <w:r w:rsidR="00B06D0A">
          <w:rPr>
            <w:noProof/>
            <w:webHidden/>
          </w:rPr>
          <w:fldChar w:fldCharType="begin"/>
        </w:r>
        <w:r w:rsidR="00B06D0A">
          <w:rPr>
            <w:noProof/>
            <w:webHidden/>
          </w:rPr>
          <w:instrText xml:space="preserve"> PAGEREF _Toc234941335 \h </w:instrText>
        </w:r>
        <w:r w:rsidR="00B06D0A">
          <w:rPr>
            <w:noProof/>
            <w:webHidden/>
          </w:rPr>
        </w:r>
        <w:r w:rsidR="00B06D0A">
          <w:rPr>
            <w:noProof/>
            <w:webHidden/>
          </w:rPr>
          <w:fldChar w:fldCharType="separate"/>
        </w:r>
        <w:r w:rsidR="009A4AA3">
          <w:rPr>
            <w:noProof/>
            <w:webHidden/>
          </w:rPr>
          <w:t>37</w:t>
        </w:r>
        <w:r w:rsidR="00B06D0A">
          <w:rPr>
            <w:noProof/>
            <w:webHidden/>
          </w:rPr>
          <w:fldChar w:fldCharType="end"/>
        </w:r>
      </w:hyperlink>
    </w:p>
    <w:p w14:paraId="2651478A" w14:textId="54476E82" w:rsidR="00B06D0A" w:rsidRDefault="00000000">
      <w:pPr>
        <w:pStyle w:val="TOC2"/>
        <w:tabs>
          <w:tab w:val="right" w:leader="dot" w:pos="9350"/>
        </w:tabs>
        <w:rPr>
          <w:noProof/>
        </w:rPr>
      </w:pPr>
      <w:hyperlink w:anchor="_Toc234941336" w:history="1">
        <w:r w:rsidR="00B06D0A" w:rsidRPr="00375A35">
          <w:rPr>
            <w:rStyle w:val="Hyperlink"/>
            <w:noProof/>
          </w:rPr>
          <w:t>Paquete informativo 27.1</w:t>
        </w:r>
        <w:r w:rsidR="00B06D0A">
          <w:rPr>
            <w:noProof/>
            <w:webHidden/>
          </w:rPr>
          <w:tab/>
        </w:r>
        <w:r w:rsidR="00B06D0A">
          <w:rPr>
            <w:noProof/>
            <w:webHidden/>
          </w:rPr>
          <w:fldChar w:fldCharType="begin"/>
        </w:r>
        <w:r w:rsidR="00B06D0A">
          <w:rPr>
            <w:noProof/>
            <w:webHidden/>
          </w:rPr>
          <w:instrText xml:space="preserve"> PAGEREF _Toc234941336 \h </w:instrText>
        </w:r>
        <w:r w:rsidR="00B06D0A">
          <w:rPr>
            <w:noProof/>
            <w:webHidden/>
          </w:rPr>
        </w:r>
        <w:r w:rsidR="00B06D0A">
          <w:rPr>
            <w:noProof/>
            <w:webHidden/>
          </w:rPr>
          <w:fldChar w:fldCharType="separate"/>
        </w:r>
        <w:r w:rsidR="009A4AA3">
          <w:rPr>
            <w:noProof/>
            <w:webHidden/>
          </w:rPr>
          <w:t>37</w:t>
        </w:r>
        <w:r w:rsidR="00B06D0A">
          <w:rPr>
            <w:noProof/>
            <w:webHidden/>
          </w:rPr>
          <w:fldChar w:fldCharType="end"/>
        </w:r>
      </w:hyperlink>
    </w:p>
    <w:p w14:paraId="17322D5C" w14:textId="3D195873" w:rsidR="00B06D0A" w:rsidRDefault="00000000">
      <w:pPr>
        <w:pStyle w:val="TOC2"/>
        <w:tabs>
          <w:tab w:val="right" w:leader="dot" w:pos="9350"/>
        </w:tabs>
        <w:rPr>
          <w:noProof/>
        </w:rPr>
      </w:pPr>
      <w:hyperlink w:anchor="_Toc234941337" w:history="1">
        <w:r w:rsidR="00B06D0A" w:rsidRPr="00375A35">
          <w:rPr>
            <w:rStyle w:val="Hyperlink"/>
            <w:noProof/>
          </w:rPr>
          <w:t>27.2 Informes y incidentes externos</w:t>
        </w:r>
        <w:r w:rsidR="00B06D0A">
          <w:rPr>
            <w:noProof/>
            <w:webHidden/>
          </w:rPr>
          <w:tab/>
        </w:r>
        <w:r w:rsidR="00B06D0A">
          <w:rPr>
            <w:noProof/>
            <w:webHidden/>
          </w:rPr>
          <w:fldChar w:fldCharType="begin"/>
        </w:r>
        <w:r w:rsidR="00B06D0A">
          <w:rPr>
            <w:noProof/>
            <w:webHidden/>
          </w:rPr>
          <w:instrText xml:space="preserve"> PAGEREF _Toc234941337 \h </w:instrText>
        </w:r>
        <w:r w:rsidR="00B06D0A">
          <w:rPr>
            <w:noProof/>
            <w:webHidden/>
          </w:rPr>
        </w:r>
        <w:r w:rsidR="00B06D0A">
          <w:rPr>
            <w:noProof/>
            <w:webHidden/>
          </w:rPr>
          <w:fldChar w:fldCharType="separate"/>
        </w:r>
        <w:r w:rsidR="009A4AA3">
          <w:rPr>
            <w:noProof/>
            <w:webHidden/>
          </w:rPr>
          <w:t>37</w:t>
        </w:r>
        <w:r w:rsidR="00B06D0A">
          <w:rPr>
            <w:noProof/>
            <w:webHidden/>
          </w:rPr>
          <w:fldChar w:fldCharType="end"/>
        </w:r>
      </w:hyperlink>
    </w:p>
    <w:p w14:paraId="7B02ED0C" w14:textId="44FCA1D4" w:rsidR="00B06D0A" w:rsidRDefault="00000000">
      <w:pPr>
        <w:pStyle w:val="TOC1"/>
        <w:tabs>
          <w:tab w:val="right" w:leader="dot" w:pos="9350"/>
        </w:tabs>
        <w:rPr>
          <w:noProof/>
        </w:rPr>
      </w:pPr>
      <w:hyperlink w:anchor="_Toc234941338" w:history="1">
        <w:r w:rsidR="00B06D0A" w:rsidRPr="00375A35">
          <w:rPr>
            <w:rStyle w:val="Hyperlink"/>
            <w:noProof/>
          </w:rPr>
          <w:t>28. Anexos A.9 y A.10: Uso responsable, proveedores y clientes</w:t>
        </w:r>
        <w:r w:rsidR="00B06D0A">
          <w:rPr>
            <w:noProof/>
            <w:webHidden/>
          </w:rPr>
          <w:tab/>
        </w:r>
        <w:r w:rsidR="00B06D0A">
          <w:rPr>
            <w:noProof/>
            <w:webHidden/>
          </w:rPr>
          <w:fldChar w:fldCharType="begin"/>
        </w:r>
        <w:r w:rsidR="00B06D0A">
          <w:rPr>
            <w:noProof/>
            <w:webHidden/>
          </w:rPr>
          <w:instrText xml:space="preserve"> PAGEREF _Toc234941338 \h </w:instrText>
        </w:r>
        <w:r w:rsidR="00B06D0A">
          <w:rPr>
            <w:noProof/>
            <w:webHidden/>
          </w:rPr>
        </w:r>
        <w:r w:rsidR="00B06D0A">
          <w:rPr>
            <w:noProof/>
            <w:webHidden/>
          </w:rPr>
          <w:fldChar w:fldCharType="separate"/>
        </w:r>
        <w:r w:rsidR="009A4AA3">
          <w:rPr>
            <w:noProof/>
            <w:webHidden/>
          </w:rPr>
          <w:t>39</w:t>
        </w:r>
        <w:r w:rsidR="00B06D0A">
          <w:rPr>
            <w:noProof/>
            <w:webHidden/>
          </w:rPr>
          <w:fldChar w:fldCharType="end"/>
        </w:r>
      </w:hyperlink>
    </w:p>
    <w:p w14:paraId="3A4CE244" w14:textId="633FD28F" w:rsidR="00B06D0A" w:rsidRDefault="00000000">
      <w:pPr>
        <w:pStyle w:val="TOC2"/>
        <w:tabs>
          <w:tab w:val="right" w:leader="dot" w:pos="9350"/>
        </w:tabs>
        <w:rPr>
          <w:noProof/>
        </w:rPr>
      </w:pPr>
      <w:hyperlink w:anchor="_Toc234941339" w:history="1">
        <w:r w:rsidR="00B06D0A" w:rsidRPr="00375A35">
          <w:rPr>
            <w:rStyle w:val="Hyperlink"/>
            <w:noProof/>
          </w:rPr>
          <w:t>28.1 Uso responsable</w:t>
        </w:r>
        <w:r w:rsidR="00B06D0A">
          <w:rPr>
            <w:noProof/>
            <w:webHidden/>
          </w:rPr>
          <w:tab/>
        </w:r>
        <w:r w:rsidR="00B06D0A">
          <w:rPr>
            <w:noProof/>
            <w:webHidden/>
          </w:rPr>
          <w:fldChar w:fldCharType="begin"/>
        </w:r>
        <w:r w:rsidR="00B06D0A">
          <w:rPr>
            <w:noProof/>
            <w:webHidden/>
          </w:rPr>
          <w:instrText xml:space="preserve"> PAGEREF _Toc234941339 \h </w:instrText>
        </w:r>
        <w:r w:rsidR="00B06D0A">
          <w:rPr>
            <w:noProof/>
            <w:webHidden/>
          </w:rPr>
        </w:r>
        <w:r w:rsidR="00B06D0A">
          <w:rPr>
            <w:noProof/>
            <w:webHidden/>
          </w:rPr>
          <w:fldChar w:fldCharType="separate"/>
        </w:r>
        <w:r w:rsidR="009A4AA3">
          <w:rPr>
            <w:noProof/>
            <w:webHidden/>
          </w:rPr>
          <w:t>39</w:t>
        </w:r>
        <w:r w:rsidR="00B06D0A">
          <w:rPr>
            <w:noProof/>
            <w:webHidden/>
          </w:rPr>
          <w:fldChar w:fldCharType="end"/>
        </w:r>
      </w:hyperlink>
    </w:p>
    <w:p w14:paraId="32911CC0" w14:textId="4B288C2F" w:rsidR="00B06D0A" w:rsidRDefault="00000000">
      <w:pPr>
        <w:pStyle w:val="TOC2"/>
        <w:tabs>
          <w:tab w:val="right" w:leader="dot" w:pos="9350"/>
        </w:tabs>
        <w:rPr>
          <w:noProof/>
        </w:rPr>
      </w:pPr>
      <w:hyperlink w:anchor="_Toc234941340" w:history="1">
        <w:r w:rsidR="00B06D0A" w:rsidRPr="00375A35">
          <w:rPr>
            <w:rStyle w:val="Hyperlink"/>
            <w:noProof/>
          </w:rPr>
          <w:t>28.2 Terceros y clientes</w:t>
        </w:r>
        <w:r w:rsidR="00B06D0A">
          <w:rPr>
            <w:noProof/>
            <w:webHidden/>
          </w:rPr>
          <w:tab/>
        </w:r>
        <w:r w:rsidR="00B06D0A">
          <w:rPr>
            <w:noProof/>
            <w:webHidden/>
          </w:rPr>
          <w:fldChar w:fldCharType="begin"/>
        </w:r>
        <w:r w:rsidR="00B06D0A">
          <w:rPr>
            <w:noProof/>
            <w:webHidden/>
          </w:rPr>
          <w:instrText xml:space="preserve"> PAGEREF _Toc234941340 \h </w:instrText>
        </w:r>
        <w:r w:rsidR="00B06D0A">
          <w:rPr>
            <w:noProof/>
            <w:webHidden/>
          </w:rPr>
        </w:r>
        <w:r w:rsidR="00B06D0A">
          <w:rPr>
            <w:noProof/>
            <w:webHidden/>
          </w:rPr>
          <w:fldChar w:fldCharType="separate"/>
        </w:r>
        <w:r w:rsidR="009A4AA3">
          <w:rPr>
            <w:noProof/>
            <w:webHidden/>
          </w:rPr>
          <w:t>39</w:t>
        </w:r>
        <w:r w:rsidR="00B06D0A">
          <w:rPr>
            <w:noProof/>
            <w:webHidden/>
          </w:rPr>
          <w:fldChar w:fldCharType="end"/>
        </w:r>
      </w:hyperlink>
    </w:p>
    <w:p w14:paraId="0408C79F" w14:textId="4ECC3C24" w:rsidR="00B06D0A" w:rsidRDefault="00000000">
      <w:pPr>
        <w:pStyle w:val="TOC1"/>
        <w:tabs>
          <w:tab w:val="right" w:leader="dot" w:pos="9350"/>
        </w:tabs>
        <w:rPr>
          <w:noProof/>
        </w:rPr>
      </w:pPr>
      <w:hyperlink w:anchor="_Toc234941341" w:history="1">
        <w:r w:rsidR="00B06D0A" w:rsidRPr="00375A35">
          <w:rPr>
            <w:rStyle w:val="Hyperlink"/>
            <w:noProof/>
          </w:rPr>
          <w:t>29. Certificación, ISO/IEC 42006:2025, y Preparación para la Auditoría</w:t>
        </w:r>
        <w:r w:rsidR="00B06D0A">
          <w:rPr>
            <w:noProof/>
            <w:webHidden/>
          </w:rPr>
          <w:tab/>
        </w:r>
        <w:r w:rsidR="00B06D0A">
          <w:rPr>
            <w:noProof/>
            <w:webHidden/>
          </w:rPr>
          <w:fldChar w:fldCharType="begin"/>
        </w:r>
        <w:r w:rsidR="00B06D0A">
          <w:rPr>
            <w:noProof/>
            <w:webHidden/>
          </w:rPr>
          <w:instrText xml:space="preserve"> PAGEREF _Toc234941341 \h </w:instrText>
        </w:r>
        <w:r w:rsidR="00B06D0A">
          <w:rPr>
            <w:noProof/>
            <w:webHidden/>
          </w:rPr>
        </w:r>
        <w:r w:rsidR="00B06D0A">
          <w:rPr>
            <w:noProof/>
            <w:webHidden/>
          </w:rPr>
          <w:fldChar w:fldCharType="separate"/>
        </w:r>
        <w:r w:rsidR="009A4AA3">
          <w:rPr>
            <w:noProof/>
            <w:webHidden/>
          </w:rPr>
          <w:t>41</w:t>
        </w:r>
        <w:r w:rsidR="00B06D0A">
          <w:rPr>
            <w:noProof/>
            <w:webHidden/>
          </w:rPr>
          <w:fldChar w:fldCharType="end"/>
        </w:r>
      </w:hyperlink>
    </w:p>
    <w:p w14:paraId="5FDED861" w14:textId="10892C99" w:rsidR="00B06D0A" w:rsidRDefault="00000000">
      <w:pPr>
        <w:pStyle w:val="TOC2"/>
        <w:tabs>
          <w:tab w:val="right" w:leader="dot" w:pos="9350"/>
        </w:tabs>
        <w:rPr>
          <w:noProof/>
        </w:rPr>
      </w:pPr>
      <w:hyperlink w:anchor="_Toc234941342" w:history="1">
        <w:r w:rsidR="00B06D0A" w:rsidRPr="00375A35">
          <w:rPr>
            <w:rStyle w:val="Hyperlink"/>
            <w:noProof/>
          </w:rPr>
          <w:t>29.1 Camino de certificación</w:t>
        </w:r>
        <w:r w:rsidR="00B06D0A">
          <w:rPr>
            <w:noProof/>
            <w:webHidden/>
          </w:rPr>
          <w:tab/>
        </w:r>
        <w:r w:rsidR="00B06D0A">
          <w:rPr>
            <w:noProof/>
            <w:webHidden/>
          </w:rPr>
          <w:fldChar w:fldCharType="begin"/>
        </w:r>
        <w:r w:rsidR="00B06D0A">
          <w:rPr>
            <w:noProof/>
            <w:webHidden/>
          </w:rPr>
          <w:instrText xml:space="preserve"> PAGEREF _Toc234941342 \h </w:instrText>
        </w:r>
        <w:r w:rsidR="00B06D0A">
          <w:rPr>
            <w:noProof/>
            <w:webHidden/>
          </w:rPr>
        </w:r>
        <w:r w:rsidR="00B06D0A">
          <w:rPr>
            <w:noProof/>
            <w:webHidden/>
          </w:rPr>
          <w:fldChar w:fldCharType="separate"/>
        </w:r>
        <w:r w:rsidR="009A4AA3">
          <w:rPr>
            <w:noProof/>
            <w:webHidden/>
          </w:rPr>
          <w:t>41</w:t>
        </w:r>
        <w:r w:rsidR="00B06D0A">
          <w:rPr>
            <w:noProof/>
            <w:webHidden/>
          </w:rPr>
          <w:fldChar w:fldCharType="end"/>
        </w:r>
      </w:hyperlink>
    </w:p>
    <w:p w14:paraId="031FF53B" w14:textId="57AE47C1" w:rsidR="00B06D0A" w:rsidRDefault="00000000">
      <w:pPr>
        <w:pStyle w:val="TOC2"/>
        <w:tabs>
          <w:tab w:val="right" w:leader="dot" w:pos="9350"/>
        </w:tabs>
        <w:rPr>
          <w:noProof/>
        </w:rPr>
      </w:pPr>
      <w:hyperlink w:anchor="_Toc234941343" w:history="1">
        <w:r w:rsidR="00B06D0A" w:rsidRPr="00375A35">
          <w:rPr>
            <w:rStyle w:val="Hyperlink"/>
            <w:noProof/>
          </w:rPr>
          <w:t>29.2 Importancia de ISO/IEC 42006:2025</w:t>
        </w:r>
        <w:r w:rsidR="00B06D0A">
          <w:rPr>
            <w:noProof/>
            <w:webHidden/>
          </w:rPr>
          <w:tab/>
        </w:r>
        <w:r w:rsidR="00B06D0A">
          <w:rPr>
            <w:noProof/>
            <w:webHidden/>
          </w:rPr>
          <w:fldChar w:fldCharType="begin"/>
        </w:r>
        <w:r w:rsidR="00B06D0A">
          <w:rPr>
            <w:noProof/>
            <w:webHidden/>
          </w:rPr>
          <w:instrText xml:space="preserve"> PAGEREF _Toc234941343 \h </w:instrText>
        </w:r>
        <w:r w:rsidR="00B06D0A">
          <w:rPr>
            <w:noProof/>
            <w:webHidden/>
          </w:rPr>
        </w:r>
        <w:r w:rsidR="00B06D0A">
          <w:rPr>
            <w:noProof/>
            <w:webHidden/>
          </w:rPr>
          <w:fldChar w:fldCharType="separate"/>
        </w:r>
        <w:r w:rsidR="009A4AA3">
          <w:rPr>
            <w:noProof/>
            <w:webHidden/>
          </w:rPr>
          <w:t>41</w:t>
        </w:r>
        <w:r w:rsidR="00B06D0A">
          <w:rPr>
            <w:noProof/>
            <w:webHidden/>
          </w:rPr>
          <w:fldChar w:fldCharType="end"/>
        </w:r>
      </w:hyperlink>
    </w:p>
    <w:p w14:paraId="7C0F92CD" w14:textId="2C1581B0" w:rsidR="00B06D0A" w:rsidRDefault="00000000">
      <w:pPr>
        <w:pStyle w:val="TOC2"/>
        <w:tabs>
          <w:tab w:val="right" w:leader="dot" w:pos="9350"/>
        </w:tabs>
        <w:rPr>
          <w:noProof/>
        </w:rPr>
      </w:pPr>
      <w:hyperlink w:anchor="_Toc234941344" w:history="1">
        <w:r w:rsidR="00B06D0A" w:rsidRPr="00375A35">
          <w:rPr>
            <w:rStyle w:val="Hyperlink"/>
            <w:noProof/>
          </w:rPr>
          <w:t>29.3 Preparación para auditoría sin teatro</w:t>
        </w:r>
        <w:r w:rsidR="00B06D0A">
          <w:rPr>
            <w:noProof/>
            <w:webHidden/>
          </w:rPr>
          <w:tab/>
        </w:r>
        <w:r w:rsidR="00B06D0A">
          <w:rPr>
            <w:noProof/>
            <w:webHidden/>
          </w:rPr>
          <w:fldChar w:fldCharType="begin"/>
        </w:r>
        <w:r w:rsidR="00B06D0A">
          <w:rPr>
            <w:noProof/>
            <w:webHidden/>
          </w:rPr>
          <w:instrText xml:space="preserve"> PAGEREF _Toc234941344 \h </w:instrText>
        </w:r>
        <w:r w:rsidR="00B06D0A">
          <w:rPr>
            <w:noProof/>
            <w:webHidden/>
          </w:rPr>
        </w:r>
        <w:r w:rsidR="00B06D0A">
          <w:rPr>
            <w:noProof/>
            <w:webHidden/>
          </w:rPr>
          <w:fldChar w:fldCharType="separate"/>
        </w:r>
        <w:r w:rsidR="009A4AA3">
          <w:rPr>
            <w:noProof/>
            <w:webHidden/>
          </w:rPr>
          <w:t>41</w:t>
        </w:r>
        <w:r w:rsidR="00B06D0A">
          <w:rPr>
            <w:noProof/>
            <w:webHidden/>
          </w:rPr>
          <w:fldChar w:fldCharType="end"/>
        </w:r>
      </w:hyperlink>
    </w:p>
    <w:p w14:paraId="7C7FAF6B" w14:textId="04AF7C9C" w:rsidR="00B06D0A" w:rsidRDefault="00000000">
      <w:pPr>
        <w:pStyle w:val="TOC1"/>
        <w:tabs>
          <w:tab w:val="right" w:leader="dot" w:pos="9350"/>
        </w:tabs>
        <w:rPr>
          <w:noProof/>
        </w:rPr>
      </w:pPr>
      <w:hyperlink w:anchor="_Toc234941345" w:history="1">
        <w:r w:rsidR="00B06D0A" w:rsidRPr="00375A35">
          <w:rPr>
            <w:rStyle w:val="Hyperlink"/>
            <w:noProof/>
          </w:rPr>
          <w:t>30. Herramientas de Evidencia de Código Abierto de AIMS y Garantía de IA</w:t>
        </w:r>
        <w:r w:rsidR="00B06D0A">
          <w:rPr>
            <w:noProof/>
            <w:webHidden/>
          </w:rPr>
          <w:tab/>
        </w:r>
        <w:r w:rsidR="00B06D0A">
          <w:rPr>
            <w:noProof/>
            <w:webHidden/>
          </w:rPr>
          <w:fldChar w:fldCharType="begin"/>
        </w:r>
        <w:r w:rsidR="00B06D0A">
          <w:rPr>
            <w:noProof/>
            <w:webHidden/>
          </w:rPr>
          <w:instrText xml:space="preserve"> PAGEREF _Toc234941345 \h </w:instrText>
        </w:r>
        <w:r w:rsidR="00B06D0A">
          <w:rPr>
            <w:noProof/>
            <w:webHidden/>
          </w:rPr>
        </w:r>
        <w:r w:rsidR="00B06D0A">
          <w:rPr>
            <w:noProof/>
            <w:webHidden/>
          </w:rPr>
          <w:fldChar w:fldCharType="separate"/>
        </w:r>
        <w:r w:rsidR="009A4AA3">
          <w:rPr>
            <w:noProof/>
            <w:webHidden/>
          </w:rPr>
          <w:t>43</w:t>
        </w:r>
        <w:r w:rsidR="00B06D0A">
          <w:rPr>
            <w:noProof/>
            <w:webHidden/>
          </w:rPr>
          <w:fldChar w:fldCharType="end"/>
        </w:r>
      </w:hyperlink>
    </w:p>
    <w:p w14:paraId="497990D5" w14:textId="13269BB8" w:rsidR="00B06D0A" w:rsidRDefault="00000000">
      <w:pPr>
        <w:pStyle w:val="TOC2"/>
        <w:tabs>
          <w:tab w:val="right" w:leader="dot" w:pos="9350"/>
        </w:tabs>
        <w:rPr>
          <w:noProof/>
        </w:rPr>
      </w:pPr>
      <w:hyperlink w:anchor="_Toc234941346" w:history="1">
        <w:r w:rsidR="00B06D0A" w:rsidRPr="00375A35">
          <w:rPr>
            <w:rStyle w:val="Hyperlink"/>
            <w:noProof/>
          </w:rPr>
          <w:t>30,1 MLflow</w:t>
        </w:r>
        <w:r w:rsidR="00B06D0A">
          <w:rPr>
            <w:noProof/>
            <w:webHidden/>
          </w:rPr>
          <w:tab/>
        </w:r>
        <w:r w:rsidR="00B06D0A">
          <w:rPr>
            <w:noProof/>
            <w:webHidden/>
          </w:rPr>
          <w:fldChar w:fldCharType="begin"/>
        </w:r>
        <w:r w:rsidR="00B06D0A">
          <w:rPr>
            <w:noProof/>
            <w:webHidden/>
          </w:rPr>
          <w:instrText xml:space="preserve"> PAGEREF _Toc234941346 \h </w:instrText>
        </w:r>
        <w:r w:rsidR="00B06D0A">
          <w:rPr>
            <w:noProof/>
            <w:webHidden/>
          </w:rPr>
        </w:r>
        <w:r w:rsidR="00B06D0A">
          <w:rPr>
            <w:noProof/>
            <w:webHidden/>
          </w:rPr>
          <w:fldChar w:fldCharType="separate"/>
        </w:r>
        <w:r w:rsidR="009A4AA3">
          <w:rPr>
            <w:noProof/>
            <w:webHidden/>
          </w:rPr>
          <w:t>43</w:t>
        </w:r>
        <w:r w:rsidR="00B06D0A">
          <w:rPr>
            <w:noProof/>
            <w:webHidden/>
          </w:rPr>
          <w:fldChar w:fldCharType="end"/>
        </w:r>
      </w:hyperlink>
    </w:p>
    <w:p w14:paraId="57B62A0C" w14:textId="24FC5883" w:rsidR="00B06D0A" w:rsidRDefault="00000000">
      <w:pPr>
        <w:pStyle w:val="TOC2"/>
        <w:tabs>
          <w:tab w:val="right" w:leader="dot" w:pos="9350"/>
        </w:tabs>
        <w:rPr>
          <w:noProof/>
        </w:rPr>
      </w:pPr>
      <w:hyperlink w:anchor="_Toc234941347" w:history="1">
        <w:r w:rsidR="00B06D0A" w:rsidRPr="00375A35">
          <w:rPr>
            <w:rStyle w:val="Hyperlink"/>
            <w:noProof/>
          </w:rPr>
          <w:t>30.2 DVC</w:t>
        </w:r>
        <w:r w:rsidR="00B06D0A">
          <w:rPr>
            <w:noProof/>
            <w:webHidden/>
          </w:rPr>
          <w:tab/>
        </w:r>
        <w:r w:rsidR="00B06D0A">
          <w:rPr>
            <w:noProof/>
            <w:webHidden/>
          </w:rPr>
          <w:fldChar w:fldCharType="begin"/>
        </w:r>
        <w:r w:rsidR="00B06D0A">
          <w:rPr>
            <w:noProof/>
            <w:webHidden/>
          </w:rPr>
          <w:instrText xml:space="preserve"> PAGEREF _Toc234941347 \h </w:instrText>
        </w:r>
        <w:r w:rsidR="00B06D0A">
          <w:rPr>
            <w:noProof/>
            <w:webHidden/>
          </w:rPr>
        </w:r>
        <w:r w:rsidR="00B06D0A">
          <w:rPr>
            <w:noProof/>
            <w:webHidden/>
          </w:rPr>
          <w:fldChar w:fldCharType="separate"/>
        </w:r>
        <w:r w:rsidR="009A4AA3">
          <w:rPr>
            <w:noProof/>
            <w:webHidden/>
          </w:rPr>
          <w:t>43</w:t>
        </w:r>
        <w:r w:rsidR="00B06D0A">
          <w:rPr>
            <w:noProof/>
            <w:webHidden/>
          </w:rPr>
          <w:fldChar w:fldCharType="end"/>
        </w:r>
      </w:hyperlink>
    </w:p>
    <w:p w14:paraId="0277F311" w14:textId="423D4E92" w:rsidR="00B06D0A" w:rsidRDefault="00000000">
      <w:pPr>
        <w:pStyle w:val="TOC2"/>
        <w:tabs>
          <w:tab w:val="right" w:leader="dot" w:pos="9350"/>
        </w:tabs>
        <w:rPr>
          <w:noProof/>
        </w:rPr>
      </w:pPr>
      <w:hyperlink w:anchor="_Toc234941348" w:history="1">
        <w:r w:rsidR="00B06D0A" w:rsidRPr="00375A35">
          <w:rPr>
            <w:rStyle w:val="Hyperlink"/>
            <w:noProof/>
          </w:rPr>
          <w:t>30.3 OpenLineage</w:t>
        </w:r>
        <w:r w:rsidR="00B06D0A">
          <w:rPr>
            <w:noProof/>
            <w:webHidden/>
          </w:rPr>
          <w:tab/>
        </w:r>
        <w:r w:rsidR="00B06D0A">
          <w:rPr>
            <w:noProof/>
            <w:webHidden/>
          </w:rPr>
          <w:fldChar w:fldCharType="begin"/>
        </w:r>
        <w:r w:rsidR="00B06D0A">
          <w:rPr>
            <w:noProof/>
            <w:webHidden/>
          </w:rPr>
          <w:instrText xml:space="preserve"> PAGEREF _Toc234941348 \h </w:instrText>
        </w:r>
        <w:r w:rsidR="00B06D0A">
          <w:rPr>
            <w:noProof/>
            <w:webHidden/>
          </w:rPr>
        </w:r>
        <w:r w:rsidR="00B06D0A">
          <w:rPr>
            <w:noProof/>
            <w:webHidden/>
          </w:rPr>
          <w:fldChar w:fldCharType="separate"/>
        </w:r>
        <w:r w:rsidR="009A4AA3">
          <w:rPr>
            <w:noProof/>
            <w:webHidden/>
          </w:rPr>
          <w:t>44</w:t>
        </w:r>
        <w:r w:rsidR="00B06D0A">
          <w:rPr>
            <w:noProof/>
            <w:webHidden/>
          </w:rPr>
          <w:fldChar w:fldCharType="end"/>
        </w:r>
      </w:hyperlink>
    </w:p>
    <w:p w14:paraId="4EB48B72" w14:textId="15CCD1A7" w:rsidR="00B06D0A" w:rsidRDefault="00000000">
      <w:pPr>
        <w:pStyle w:val="TOC2"/>
        <w:tabs>
          <w:tab w:val="right" w:leader="dot" w:pos="9350"/>
        </w:tabs>
        <w:rPr>
          <w:noProof/>
        </w:rPr>
      </w:pPr>
      <w:hyperlink w:anchor="_Toc234941349" w:history="1">
        <w:r w:rsidR="00B06D0A" w:rsidRPr="00375A35">
          <w:rPr>
            <w:rStyle w:val="Hyperlink"/>
            <w:noProof/>
          </w:rPr>
          <w:t>30.4 OpenMetadata</w:t>
        </w:r>
        <w:r w:rsidR="00B06D0A">
          <w:rPr>
            <w:noProof/>
            <w:webHidden/>
          </w:rPr>
          <w:tab/>
        </w:r>
        <w:r w:rsidR="00B06D0A">
          <w:rPr>
            <w:noProof/>
            <w:webHidden/>
          </w:rPr>
          <w:fldChar w:fldCharType="begin"/>
        </w:r>
        <w:r w:rsidR="00B06D0A">
          <w:rPr>
            <w:noProof/>
            <w:webHidden/>
          </w:rPr>
          <w:instrText xml:space="preserve"> PAGEREF _Toc234941349 \h </w:instrText>
        </w:r>
        <w:r w:rsidR="00B06D0A">
          <w:rPr>
            <w:noProof/>
            <w:webHidden/>
          </w:rPr>
        </w:r>
        <w:r w:rsidR="00B06D0A">
          <w:rPr>
            <w:noProof/>
            <w:webHidden/>
          </w:rPr>
          <w:fldChar w:fldCharType="separate"/>
        </w:r>
        <w:r w:rsidR="009A4AA3">
          <w:rPr>
            <w:noProof/>
            <w:webHidden/>
          </w:rPr>
          <w:t>44</w:t>
        </w:r>
        <w:r w:rsidR="00B06D0A">
          <w:rPr>
            <w:noProof/>
            <w:webHidden/>
          </w:rPr>
          <w:fldChar w:fldCharType="end"/>
        </w:r>
      </w:hyperlink>
    </w:p>
    <w:p w14:paraId="7F567E10" w14:textId="579F2429" w:rsidR="00B06D0A" w:rsidRDefault="00000000">
      <w:pPr>
        <w:pStyle w:val="TOC2"/>
        <w:tabs>
          <w:tab w:val="right" w:leader="dot" w:pos="9350"/>
        </w:tabs>
        <w:rPr>
          <w:noProof/>
        </w:rPr>
      </w:pPr>
      <w:hyperlink w:anchor="_Toc234941350" w:history="1">
        <w:r w:rsidR="00B06D0A" w:rsidRPr="00375A35">
          <w:rPr>
            <w:rStyle w:val="Hyperlink"/>
            <w:noProof/>
          </w:rPr>
          <w:t>30.5 Grandes Esperanzas</w:t>
        </w:r>
        <w:r w:rsidR="00B06D0A">
          <w:rPr>
            <w:noProof/>
            <w:webHidden/>
          </w:rPr>
          <w:tab/>
        </w:r>
        <w:r w:rsidR="00B06D0A">
          <w:rPr>
            <w:noProof/>
            <w:webHidden/>
          </w:rPr>
          <w:fldChar w:fldCharType="begin"/>
        </w:r>
        <w:r w:rsidR="00B06D0A">
          <w:rPr>
            <w:noProof/>
            <w:webHidden/>
          </w:rPr>
          <w:instrText xml:space="preserve"> PAGEREF _Toc234941350 \h </w:instrText>
        </w:r>
        <w:r w:rsidR="00B06D0A">
          <w:rPr>
            <w:noProof/>
            <w:webHidden/>
          </w:rPr>
        </w:r>
        <w:r w:rsidR="00B06D0A">
          <w:rPr>
            <w:noProof/>
            <w:webHidden/>
          </w:rPr>
          <w:fldChar w:fldCharType="separate"/>
        </w:r>
        <w:r w:rsidR="009A4AA3">
          <w:rPr>
            <w:noProof/>
            <w:webHidden/>
          </w:rPr>
          <w:t>44</w:t>
        </w:r>
        <w:r w:rsidR="00B06D0A">
          <w:rPr>
            <w:noProof/>
            <w:webHidden/>
          </w:rPr>
          <w:fldChar w:fldCharType="end"/>
        </w:r>
      </w:hyperlink>
    </w:p>
    <w:p w14:paraId="342F2100" w14:textId="69027FB1" w:rsidR="00B06D0A" w:rsidRDefault="00000000">
      <w:pPr>
        <w:pStyle w:val="TOC2"/>
        <w:tabs>
          <w:tab w:val="right" w:leader="dot" w:pos="9350"/>
        </w:tabs>
        <w:rPr>
          <w:noProof/>
        </w:rPr>
      </w:pPr>
      <w:hyperlink w:anchor="_Toc234941351" w:history="1">
        <w:r w:rsidR="00B06D0A" w:rsidRPr="00375A35">
          <w:rPr>
            <w:rStyle w:val="Hyperlink"/>
            <w:noProof/>
          </w:rPr>
          <w:t>30.6 Evidentemente</w:t>
        </w:r>
        <w:r w:rsidR="00B06D0A">
          <w:rPr>
            <w:noProof/>
            <w:webHidden/>
          </w:rPr>
          <w:tab/>
        </w:r>
        <w:r w:rsidR="00B06D0A">
          <w:rPr>
            <w:noProof/>
            <w:webHidden/>
          </w:rPr>
          <w:fldChar w:fldCharType="begin"/>
        </w:r>
        <w:r w:rsidR="00B06D0A">
          <w:rPr>
            <w:noProof/>
            <w:webHidden/>
          </w:rPr>
          <w:instrText xml:space="preserve"> PAGEREF _Toc234941351 \h </w:instrText>
        </w:r>
        <w:r w:rsidR="00B06D0A">
          <w:rPr>
            <w:noProof/>
            <w:webHidden/>
          </w:rPr>
        </w:r>
        <w:r w:rsidR="00B06D0A">
          <w:rPr>
            <w:noProof/>
            <w:webHidden/>
          </w:rPr>
          <w:fldChar w:fldCharType="separate"/>
        </w:r>
        <w:r w:rsidR="009A4AA3">
          <w:rPr>
            <w:noProof/>
            <w:webHidden/>
          </w:rPr>
          <w:t>44</w:t>
        </w:r>
        <w:r w:rsidR="00B06D0A">
          <w:rPr>
            <w:noProof/>
            <w:webHidden/>
          </w:rPr>
          <w:fldChar w:fldCharType="end"/>
        </w:r>
      </w:hyperlink>
    </w:p>
    <w:p w14:paraId="0F11DA24" w14:textId="5CFF863F" w:rsidR="00B06D0A" w:rsidRDefault="00000000">
      <w:pPr>
        <w:pStyle w:val="TOC2"/>
        <w:tabs>
          <w:tab w:val="right" w:leader="dot" w:pos="9350"/>
        </w:tabs>
        <w:rPr>
          <w:noProof/>
        </w:rPr>
      </w:pPr>
      <w:hyperlink w:anchor="_Toc234941352" w:history="1">
        <w:r w:rsidR="00B06D0A" w:rsidRPr="00375A35">
          <w:rPr>
            <w:rStyle w:val="Hyperlink"/>
            <w:noProof/>
          </w:rPr>
          <w:t>30.7 Deepchecks</w:t>
        </w:r>
        <w:r w:rsidR="00B06D0A">
          <w:rPr>
            <w:noProof/>
            <w:webHidden/>
          </w:rPr>
          <w:tab/>
        </w:r>
        <w:r w:rsidR="00B06D0A">
          <w:rPr>
            <w:noProof/>
            <w:webHidden/>
          </w:rPr>
          <w:fldChar w:fldCharType="begin"/>
        </w:r>
        <w:r w:rsidR="00B06D0A">
          <w:rPr>
            <w:noProof/>
            <w:webHidden/>
          </w:rPr>
          <w:instrText xml:space="preserve"> PAGEREF _Toc234941352 \h </w:instrText>
        </w:r>
        <w:r w:rsidR="00B06D0A">
          <w:rPr>
            <w:noProof/>
            <w:webHidden/>
          </w:rPr>
        </w:r>
        <w:r w:rsidR="00B06D0A">
          <w:rPr>
            <w:noProof/>
            <w:webHidden/>
          </w:rPr>
          <w:fldChar w:fldCharType="separate"/>
        </w:r>
        <w:r w:rsidR="009A4AA3">
          <w:rPr>
            <w:noProof/>
            <w:webHidden/>
          </w:rPr>
          <w:t>45</w:t>
        </w:r>
        <w:r w:rsidR="00B06D0A">
          <w:rPr>
            <w:noProof/>
            <w:webHidden/>
          </w:rPr>
          <w:fldChar w:fldCharType="end"/>
        </w:r>
      </w:hyperlink>
    </w:p>
    <w:p w14:paraId="3AEA4216" w14:textId="6A271710" w:rsidR="00B06D0A" w:rsidRDefault="00000000">
      <w:pPr>
        <w:pStyle w:val="TOC2"/>
        <w:tabs>
          <w:tab w:val="right" w:leader="dot" w:pos="9350"/>
        </w:tabs>
        <w:rPr>
          <w:noProof/>
        </w:rPr>
      </w:pPr>
      <w:hyperlink w:anchor="_Toc234941353" w:history="1">
        <w:r w:rsidR="00B06D0A" w:rsidRPr="00375A35">
          <w:rPr>
            <w:rStyle w:val="Hyperlink"/>
            <w:noProof/>
          </w:rPr>
          <w:t>30,8 Giskard</w:t>
        </w:r>
        <w:r w:rsidR="00B06D0A">
          <w:rPr>
            <w:noProof/>
            <w:webHidden/>
          </w:rPr>
          <w:tab/>
        </w:r>
        <w:r w:rsidR="00B06D0A">
          <w:rPr>
            <w:noProof/>
            <w:webHidden/>
          </w:rPr>
          <w:fldChar w:fldCharType="begin"/>
        </w:r>
        <w:r w:rsidR="00B06D0A">
          <w:rPr>
            <w:noProof/>
            <w:webHidden/>
          </w:rPr>
          <w:instrText xml:space="preserve"> PAGEREF _Toc234941353 \h </w:instrText>
        </w:r>
        <w:r w:rsidR="00B06D0A">
          <w:rPr>
            <w:noProof/>
            <w:webHidden/>
          </w:rPr>
        </w:r>
        <w:r w:rsidR="00B06D0A">
          <w:rPr>
            <w:noProof/>
            <w:webHidden/>
          </w:rPr>
          <w:fldChar w:fldCharType="separate"/>
        </w:r>
        <w:r w:rsidR="009A4AA3">
          <w:rPr>
            <w:noProof/>
            <w:webHidden/>
          </w:rPr>
          <w:t>45</w:t>
        </w:r>
        <w:r w:rsidR="00B06D0A">
          <w:rPr>
            <w:noProof/>
            <w:webHidden/>
          </w:rPr>
          <w:fldChar w:fldCharType="end"/>
        </w:r>
      </w:hyperlink>
    </w:p>
    <w:p w14:paraId="47F629DF" w14:textId="127BF5E9" w:rsidR="00B06D0A" w:rsidRDefault="00000000">
      <w:pPr>
        <w:pStyle w:val="TOC2"/>
        <w:tabs>
          <w:tab w:val="right" w:leader="dot" w:pos="9350"/>
        </w:tabs>
        <w:rPr>
          <w:noProof/>
        </w:rPr>
      </w:pPr>
      <w:hyperlink w:anchor="_Toc234941354" w:history="1">
        <w:r w:rsidR="00B06D0A" w:rsidRPr="00375A35">
          <w:rPr>
            <w:rStyle w:val="Hyperlink"/>
            <w:noProof/>
          </w:rPr>
          <w:t>30.9 Promptfoo</w:t>
        </w:r>
        <w:r w:rsidR="00B06D0A">
          <w:rPr>
            <w:noProof/>
            <w:webHidden/>
          </w:rPr>
          <w:tab/>
        </w:r>
        <w:r w:rsidR="00B06D0A">
          <w:rPr>
            <w:noProof/>
            <w:webHidden/>
          </w:rPr>
          <w:fldChar w:fldCharType="begin"/>
        </w:r>
        <w:r w:rsidR="00B06D0A">
          <w:rPr>
            <w:noProof/>
            <w:webHidden/>
          </w:rPr>
          <w:instrText xml:space="preserve"> PAGEREF _Toc234941354 \h </w:instrText>
        </w:r>
        <w:r w:rsidR="00B06D0A">
          <w:rPr>
            <w:noProof/>
            <w:webHidden/>
          </w:rPr>
        </w:r>
        <w:r w:rsidR="00B06D0A">
          <w:rPr>
            <w:noProof/>
            <w:webHidden/>
          </w:rPr>
          <w:fldChar w:fldCharType="separate"/>
        </w:r>
        <w:r w:rsidR="009A4AA3">
          <w:rPr>
            <w:noProof/>
            <w:webHidden/>
          </w:rPr>
          <w:t>45</w:t>
        </w:r>
        <w:r w:rsidR="00B06D0A">
          <w:rPr>
            <w:noProof/>
            <w:webHidden/>
          </w:rPr>
          <w:fldChar w:fldCharType="end"/>
        </w:r>
      </w:hyperlink>
    </w:p>
    <w:p w14:paraId="49B12EB9" w14:textId="5F1D38E6" w:rsidR="00B06D0A" w:rsidRDefault="00000000">
      <w:pPr>
        <w:pStyle w:val="TOC2"/>
        <w:tabs>
          <w:tab w:val="right" w:leader="dot" w:pos="9350"/>
        </w:tabs>
        <w:rPr>
          <w:noProof/>
        </w:rPr>
      </w:pPr>
      <w:hyperlink w:anchor="_Toc234941355" w:history="1">
        <w:r w:rsidR="00B06D0A" w:rsidRPr="00375A35">
          <w:rPr>
            <w:rStyle w:val="Hyperlink"/>
            <w:noProof/>
          </w:rPr>
          <w:t>30.10 Garak</w:t>
        </w:r>
        <w:r w:rsidR="00B06D0A">
          <w:rPr>
            <w:noProof/>
            <w:webHidden/>
          </w:rPr>
          <w:tab/>
        </w:r>
        <w:r w:rsidR="00B06D0A">
          <w:rPr>
            <w:noProof/>
            <w:webHidden/>
          </w:rPr>
          <w:fldChar w:fldCharType="begin"/>
        </w:r>
        <w:r w:rsidR="00B06D0A">
          <w:rPr>
            <w:noProof/>
            <w:webHidden/>
          </w:rPr>
          <w:instrText xml:space="preserve"> PAGEREF _Toc234941355 \h </w:instrText>
        </w:r>
        <w:r w:rsidR="00B06D0A">
          <w:rPr>
            <w:noProof/>
            <w:webHidden/>
          </w:rPr>
        </w:r>
        <w:r w:rsidR="00B06D0A">
          <w:rPr>
            <w:noProof/>
            <w:webHidden/>
          </w:rPr>
          <w:fldChar w:fldCharType="separate"/>
        </w:r>
        <w:r w:rsidR="009A4AA3">
          <w:rPr>
            <w:noProof/>
            <w:webHidden/>
          </w:rPr>
          <w:t>45</w:t>
        </w:r>
        <w:r w:rsidR="00B06D0A">
          <w:rPr>
            <w:noProof/>
            <w:webHidden/>
          </w:rPr>
          <w:fldChar w:fldCharType="end"/>
        </w:r>
      </w:hyperlink>
    </w:p>
    <w:p w14:paraId="2D5A3976" w14:textId="0A5910D5" w:rsidR="00B06D0A" w:rsidRDefault="00000000">
      <w:pPr>
        <w:pStyle w:val="TOC2"/>
        <w:tabs>
          <w:tab w:val="right" w:leader="dot" w:pos="9350"/>
        </w:tabs>
        <w:rPr>
          <w:noProof/>
        </w:rPr>
      </w:pPr>
      <w:hyperlink w:anchor="_Toc234941356" w:history="1">
        <w:r w:rsidR="00B06D0A" w:rsidRPr="00375A35">
          <w:rPr>
            <w:rStyle w:val="Hyperlink"/>
            <w:noProof/>
          </w:rPr>
          <w:t>30.11 PyRIT</w:t>
        </w:r>
        <w:r w:rsidR="00B06D0A">
          <w:rPr>
            <w:noProof/>
            <w:webHidden/>
          </w:rPr>
          <w:tab/>
        </w:r>
        <w:r w:rsidR="00B06D0A">
          <w:rPr>
            <w:noProof/>
            <w:webHidden/>
          </w:rPr>
          <w:fldChar w:fldCharType="begin"/>
        </w:r>
        <w:r w:rsidR="00B06D0A">
          <w:rPr>
            <w:noProof/>
            <w:webHidden/>
          </w:rPr>
          <w:instrText xml:space="preserve"> PAGEREF _Toc234941356 \h </w:instrText>
        </w:r>
        <w:r w:rsidR="00B06D0A">
          <w:rPr>
            <w:noProof/>
            <w:webHidden/>
          </w:rPr>
        </w:r>
        <w:r w:rsidR="00B06D0A">
          <w:rPr>
            <w:noProof/>
            <w:webHidden/>
          </w:rPr>
          <w:fldChar w:fldCharType="separate"/>
        </w:r>
        <w:r w:rsidR="009A4AA3">
          <w:rPr>
            <w:noProof/>
            <w:webHidden/>
          </w:rPr>
          <w:t>45</w:t>
        </w:r>
        <w:r w:rsidR="00B06D0A">
          <w:rPr>
            <w:noProof/>
            <w:webHidden/>
          </w:rPr>
          <w:fldChar w:fldCharType="end"/>
        </w:r>
      </w:hyperlink>
    </w:p>
    <w:p w14:paraId="795B3DEE" w14:textId="69FF1FF4" w:rsidR="00B06D0A" w:rsidRDefault="00000000">
      <w:pPr>
        <w:pStyle w:val="TOC2"/>
        <w:tabs>
          <w:tab w:val="right" w:leader="dot" w:pos="9350"/>
        </w:tabs>
        <w:rPr>
          <w:noProof/>
        </w:rPr>
      </w:pPr>
      <w:hyperlink w:anchor="_Toc234941357" w:history="1">
        <w:r w:rsidR="00B06D0A" w:rsidRPr="00375A35">
          <w:rPr>
            <w:rStyle w:val="Hyperlink"/>
            <w:noProof/>
          </w:rPr>
          <w:t>30.12 Inspeccionar IA</w:t>
        </w:r>
        <w:r w:rsidR="00B06D0A">
          <w:rPr>
            <w:noProof/>
            <w:webHidden/>
          </w:rPr>
          <w:tab/>
        </w:r>
        <w:r w:rsidR="00B06D0A">
          <w:rPr>
            <w:noProof/>
            <w:webHidden/>
          </w:rPr>
          <w:fldChar w:fldCharType="begin"/>
        </w:r>
        <w:r w:rsidR="00B06D0A">
          <w:rPr>
            <w:noProof/>
            <w:webHidden/>
          </w:rPr>
          <w:instrText xml:space="preserve"> PAGEREF _Toc234941357 \h </w:instrText>
        </w:r>
        <w:r w:rsidR="00B06D0A">
          <w:rPr>
            <w:noProof/>
            <w:webHidden/>
          </w:rPr>
        </w:r>
        <w:r w:rsidR="00B06D0A">
          <w:rPr>
            <w:noProof/>
            <w:webHidden/>
          </w:rPr>
          <w:fldChar w:fldCharType="separate"/>
        </w:r>
        <w:r w:rsidR="009A4AA3">
          <w:rPr>
            <w:noProof/>
            <w:webHidden/>
          </w:rPr>
          <w:t>46</w:t>
        </w:r>
        <w:r w:rsidR="00B06D0A">
          <w:rPr>
            <w:noProof/>
            <w:webHidden/>
          </w:rPr>
          <w:fldChar w:fldCharType="end"/>
        </w:r>
      </w:hyperlink>
    </w:p>
    <w:p w14:paraId="3C63BA0A" w14:textId="094E3356" w:rsidR="00B06D0A" w:rsidRDefault="00000000">
      <w:pPr>
        <w:pStyle w:val="TOC2"/>
        <w:tabs>
          <w:tab w:val="right" w:leader="dot" w:pos="9350"/>
        </w:tabs>
        <w:rPr>
          <w:noProof/>
        </w:rPr>
      </w:pPr>
      <w:hyperlink w:anchor="_Toc234941358" w:history="1">
        <w:r w:rsidR="00B06D0A" w:rsidRPr="00375A35">
          <w:rPr>
            <w:rStyle w:val="Hyperlink"/>
            <w:noProof/>
          </w:rPr>
          <w:t>30.13 Presidio</w:t>
        </w:r>
        <w:r w:rsidR="00B06D0A">
          <w:rPr>
            <w:noProof/>
            <w:webHidden/>
          </w:rPr>
          <w:tab/>
        </w:r>
        <w:r w:rsidR="00B06D0A">
          <w:rPr>
            <w:noProof/>
            <w:webHidden/>
          </w:rPr>
          <w:fldChar w:fldCharType="begin"/>
        </w:r>
        <w:r w:rsidR="00B06D0A">
          <w:rPr>
            <w:noProof/>
            <w:webHidden/>
          </w:rPr>
          <w:instrText xml:space="preserve"> PAGEREF _Toc234941358 \h </w:instrText>
        </w:r>
        <w:r w:rsidR="00B06D0A">
          <w:rPr>
            <w:noProof/>
            <w:webHidden/>
          </w:rPr>
        </w:r>
        <w:r w:rsidR="00B06D0A">
          <w:rPr>
            <w:noProof/>
            <w:webHidden/>
          </w:rPr>
          <w:fldChar w:fldCharType="separate"/>
        </w:r>
        <w:r w:rsidR="009A4AA3">
          <w:rPr>
            <w:noProof/>
            <w:webHidden/>
          </w:rPr>
          <w:t>46</w:t>
        </w:r>
        <w:r w:rsidR="00B06D0A">
          <w:rPr>
            <w:noProof/>
            <w:webHidden/>
          </w:rPr>
          <w:fldChar w:fldCharType="end"/>
        </w:r>
      </w:hyperlink>
    </w:p>
    <w:p w14:paraId="58E4DEBC" w14:textId="591AD29D" w:rsidR="00B06D0A" w:rsidRDefault="00000000">
      <w:pPr>
        <w:pStyle w:val="TOC2"/>
        <w:tabs>
          <w:tab w:val="right" w:leader="dot" w:pos="9350"/>
        </w:tabs>
        <w:rPr>
          <w:noProof/>
        </w:rPr>
      </w:pPr>
      <w:hyperlink w:anchor="_Toc234941359" w:history="1">
        <w:r w:rsidR="00B06D0A" w:rsidRPr="00375A35">
          <w:rPr>
            <w:rStyle w:val="Hyperlink"/>
            <w:noProof/>
          </w:rPr>
          <w:t>30.14 ModelScan</w:t>
        </w:r>
        <w:r w:rsidR="00B06D0A">
          <w:rPr>
            <w:noProof/>
            <w:webHidden/>
          </w:rPr>
          <w:tab/>
        </w:r>
        <w:r w:rsidR="00B06D0A">
          <w:rPr>
            <w:noProof/>
            <w:webHidden/>
          </w:rPr>
          <w:fldChar w:fldCharType="begin"/>
        </w:r>
        <w:r w:rsidR="00B06D0A">
          <w:rPr>
            <w:noProof/>
            <w:webHidden/>
          </w:rPr>
          <w:instrText xml:space="preserve"> PAGEREF _Toc234941359 \h </w:instrText>
        </w:r>
        <w:r w:rsidR="00B06D0A">
          <w:rPr>
            <w:noProof/>
            <w:webHidden/>
          </w:rPr>
        </w:r>
        <w:r w:rsidR="00B06D0A">
          <w:rPr>
            <w:noProof/>
            <w:webHidden/>
          </w:rPr>
          <w:fldChar w:fldCharType="separate"/>
        </w:r>
        <w:r w:rsidR="009A4AA3">
          <w:rPr>
            <w:noProof/>
            <w:webHidden/>
          </w:rPr>
          <w:t>46</w:t>
        </w:r>
        <w:r w:rsidR="00B06D0A">
          <w:rPr>
            <w:noProof/>
            <w:webHidden/>
          </w:rPr>
          <w:fldChar w:fldCharType="end"/>
        </w:r>
      </w:hyperlink>
    </w:p>
    <w:p w14:paraId="5F41A89D" w14:textId="5272BA5E" w:rsidR="00B06D0A" w:rsidRDefault="00000000">
      <w:pPr>
        <w:pStyle w:val="TOC2"/>
        <w:tabs>
          <w:tab w:val="right" w:leader="dot" w:pos="9350"/>
        </w:tabs>
        <w:rPr>
          <w:noProof/>
        </w:rPr>
      </w:pPr>
      <w:hyperlink w:anchor="_Toc234941360" w:history="1">
        <w:r w:rsidR="00B06D0A" w:rsidRPr="00375A35">
          <w:rPr>
            <w:rStyle w:val="Hyperlink"/>
            <w:noProof/>
          </w:rPr>
          <w:t>30.15 CycloneDX</w:t>
        </w:r>
        <w:r w:rsidR="00B06D0A">
          <w:rPr>
            <w:noProof/>
            <w:webHidden/>
          </w:rPr>
          <w:tab/>
        </w:r>
        <w:r w:rsidR="00B06D0A">
          <w:rPr>
            <w:noProof/>
            <w:webHidden/>
          </w:rPr>
          <w:fldChar w:fldCharType="begin"/>
        </w:r>
        <w:r w:rsidR="00B06D0A">
          <w:rPr>
            <w:noProof/>
            <w:webHidden/>
          </w:rPr>
          <w:instrText xml:space="preserve"> PAGEREF _Toc234941360 \h </w:instrText>
        </w:r>
        <w:r w:rsidR="00B06D0A">
          <w:rPr>
            <w:noProof/>
            <w:webHidden/>
          </w:rPr>
        </w:r>
        <w:r w:rsidR="00B06D0A">
          <w:rPr>
            <w:noProof/>
            <w:webHidden/>
          </w:rPr>
          <w:fldChar w:fldCharType="separate"/>
        </w:r>
        <w:r w:rsidR="009A4AA3">
          <w:rPr>
            <w:noProof/>
            <w:webHidden/>
          </w:rPr>
          <w:t>46</w:t>
        </w:r>
        <w:r w:rsidR="00B06D0A">
          <w:rPr>
            <w:noProof/>
            <w:webHidden/>
          </w:rPr>
          <w:fldChar w:fldCharType="end"/>
        </w:r>
      </w:hyperlink>
    </w:p>
    <w:p w14:paraId="74EE7276" w14:textId="2BF4F4E4" w:rsidR="00B06D0A" w:rsidRDefault="00000000">
      <w:pPr>
        <w:pStyle w:val="TOC2"/>
        <w:tabs>
          <w:tab w:val="right" w:leader="dot" w:pos="9350"/>
        </w:tabs>
        <w:rPr>
          <w:noProof/>
        </w:rPr>
      </w:pPr>
      <w:hyperlink w:anchor="_Toc234941361" w:history="1">
        <w:r w:rsidR="00B06D0A" w:rsidRPr="00375A35">
          <w:rPr>
            <w:rStyle w:val="Hyperlink"/>
            <w:noProof/>
          </w:rPr>
          <w:t>30.16 Agente de Políticas Abiertas</w:t>
        </w:r>
        <w:r w:rsidR="00B06D0A">
          <w:rPr>
            <w:noProof/>
            <w:webHidden/>
          </w:rPr>
          <w:tab/>
        </w:r>
        <w:r w:rsidR="00B06D0A">
          <w:rPr>
            <w:noProof/>
            <w:webHidden/>
          </w:rPr>
          <w:fldChar w:fldCharType="begin"/>
        </w:r>
        <w:r w:rsidR="00B06D0A">
          <w:rPr>
            <w:noProof/>
            <w:webHidden/>
          </w:rPr>
          <w:instrText xml:space="preserve"> PAGEREF _Toc234941361 \h </w:instrText>
        </w:r>
        <w:r w:rsidR="00B06D0A">
          <w:rPr>
            <w:noProof/>
            <w:webHidden/>
          </w:rPr>
        </w:r>
        <w:r w:rsidR="00B06D0A">
          <w:rPr>
            <w:noProof/>
            <w:webHidden/>
          </w:rPr>
          <w:fldChar w:fldCharType="separate"/>
        </w:r>
        <w:r w:rsidR="009A4AA3">
          <w:rPr>
            <w:noProof/>
            <w:webHidden/>
          </w:rPr>
          <w:t>47</w:t>
        </w:r>
        <w:r w:rsidR="00B06D0A">
          <w:rPr>
            <w:noProof/>
            <w:webHidden/>
          </w:rPr>
          <w:fldChar w:fldCharType="end"/>
        </w:r>
      </w:hyperlink>
    </w:p>
    <w:p w14:paraId="7AAA1A7D" w14:textId="597EE581" w:rsidR="00B06D0A" w:rsidRDefault="00000000">
      <w:pPr>
        <w:pStyle w:val="TOC2"/>
        <w:tabs>
          <w:tab w:val="right" w:leader="dot" w:pos="9350"/>
        </w:tabs>
        <w:rPr>
          <w:noProof/>
        </w:rPr>
      </w:pPr>
      <w:hyperlink w:anchor="_Toc234941362" w:history="1">
        <w:r w:rsidR="00B06D0A" w:rsidRPr="00375A35">
          <w:rPr>
            <w:rStyle w:val="Hyperlink"/>
            <w:noProof/>
          </w:rPr>
          <w:t>30.17 DefectDojo</w:t>
        </w:r>
        <w:r w:rsidR="00B06D0A">
          <w:rPr>
            <w:noProof/>
            <w:webHidden/>
          </w:rPr>
          <w:tab/>
        </w:r>
        <w:r w:rsidR="00B06D0A">
          <w:rPr>
            <w:noProof/>
            <w:webHidden/>
          </w:rPr>
          <w:fldChar w:fldCharType="begin"/>
        </w:r>
        <w:r w:rsidR="00B06D0A">
          <w:rPr>
            <w:noProof/>
            <w:webHidden/>
          </w:rPr>
          <w:instrText xml:space="preserve"> PAGEREF _Toc234941362 \h </w:instrText>
        </w:r>
        <w:r w:rsidR="00B06D0A">
          <w:rPr>
            <w:noProof/>
            <w:webHidden/>
          </w:rPr>
        </w:r>
        <w:r w:rsidR="00B06D0A">
          <w:rPr>
            <w:noProof/>
            <w:webHidden/>
          </w:rPr>
          <w:fldChar w:fldCharType="separate"/>
        </w:r>
        <w:r w:rsidR="009A4AA3">
          <w:rPr>
            <w:noProof/>
            <w:webHidden/>
          </w:rPr>
          <w:t>47</w:t>
        </w:r>
        <w:r w:rsidR="00B06D0A">
          <w:rPr>
            <w:noProof/>
            <w:webHidden/>
          </w:rPr>
          <w:fldChar w:fldCharType="end"/>
        </w:r>
      </w:hyperlink>
    </w:p>
    <w:p w14:paraId="6AC736E7" w14:textId="0D143A69" w:rsidR="00B06D0A" w:rsidRDefault="00000000">
      <w:pPr>
        <w:pStyle w:val="TOC2"/>
        <w:tabs>
          <w:tab w:val="right" w:leader="dot" w:pos="9350"/>
        </w:tabs>
        <w:rPr>
          <w:noProof/>
        </w:rPr>
      </w:pPr>
      <w:hyperlink w:anchor="_Toc234941363" w:history="1">
        <w:r w:rsidR="00B06D0A" w:rsidRPr="00375A35">
          <w:rPr>
            <w:rStyle w:val="Hyperlink"/>
            <w:noProof/>
          </w:rPr>
          <w:t>30.18 Langfuse</w:t>
        </w:r>
        <w:r w:rsidR="00B06D0A">
          <w:rPr>
            <w:noProof/>
            <w:webHidden/>
          </w:rPr>
          <w:tab/>
        </w:r>
        <w:r w:rsidR="00B06D0A">
          <w:rPr>
            <w:noProof/>
            <w:webHidden/>
          </w:rPr>
          <w:fldChar w:fldCharType="begin"/>
        </w:r>
        <w:r w:rsidR="00B06D0A">
          <w:rPr>
            <w:noProof/>
            <w:webHidden/>
          </w:rPr>
          <w:instrText xml:space="preserve"> PAGEREF _Toc234941363 \h </w:instrText>
        </w:r>
        <w:r w:rsidR="00B06D0A">
          <w:rPr>
            <w:noProof/>
            <w:webHidden/>
          </w:rPr>
        </w:r>
        <w:r w:rsidR="00B06D0A">
          <w:rPr>
            <w:noProof/>
            <w:webHidden/>
          </w:rPr>
          <w:fldChar w:fldCharType="separate"/>
        </w:r>
        <w:r w:rsidR="009A4AA3">
          <w:rPr>
            <w:noProof/>
            <w:webHidden/>
          </w:rPr>
          <w:t>47</w:t>
        </w:r>
        <w:r w:rsidR="00B06D0A">
          <w:rPr>
            <w:noProof/>
            <w:webHidden/>
          </w:rPr>
          <w:fldChar w:fldCharType="end"/>
        </w:r>
      </w:hyperlink>
    </w:p>
    <w:p w14:paraId="779221BE" w14:textId="24B818AE" w:rsidR="00B06D0A" w:rsidRDefault="00000000">
      <w:pPr>
        <w:pStyle w:val="TOC1"/>
        <w:tabs>
          <w:tab w:val="right" w:leader="dot" w:pos="9350"/>
        </w:tabs>
        <w:rPr>
          <w:noProof/>
        </w:rPr>
      </w:pPr>
      <w:hyperlink w:anchor="_Toc234941364" w:history="1">
        <w:r w:rsidR="00B06D0A" w:rsidRPr="00375A35">
          <w:rPr>
            <w:rStyle w:val="Hyperlink"/>
            <w:noProof/>
          </w:rPr>
          <w:t>31. Manual de Jefe y Analista Junior, Laboratorio y Entrevistas</w:t>
        </w:r>
        <w:r w:rsidR="00B06D0A">
          <w:rPr>
            <w:noProof/>
            <w:webHidden/>
          </w:rPr>
          <w:tab/>
        </w:r>
        <w:r w:rsidR="00B06D0A">
          <w:rPr>
            <w:noProof/>
            <w:webHidden/>
          </w:rPr>
          <w:fldChar w:fldCharType="begin"/>
        </w:r>
        <w:r w:rsidR="00B06D0A">
          <w:rPr>
            <w:noProof/>
            <w:webHidden/>
          </w:rPr>
          <w:instrText xml:space="preserve"> PAGEREF _Toc234941364 \h </w:instrText>
        </w:r>
        <w:r w:rsidR="00B06D0A">
          <w:rPr>
            <w:noProof/>
            <w:webHidden/>
          </w:rPr>
        </w:r>
        <w:r w:rsidR="00B06D0A">
          <w:rPr>
            <w:noProof/>
            <w:webHidden/>
          </w:rPr>
          <w:fldChar w:fldCharType="separate"/>
        </w:r>
        <w:r w:rsidR="009A4AA3">
          <w:rPr>
            <w:noProof/>
            <w:webHidden/>
          </w:rPr>
          <w:t>48</w:t>
        </w:r>
        <w:r w:rsidR="00B06D0A">
          <w:rPr>
            <w:noProof/>
            <w:webHidden/>
          </w:rPr>
          <w:fldChar w:fldCharType="end"/>
        </w:r>
      </w:hyperlink>
    </w:p>
    <w:p w14:paraId="3C257088" w14:textId="629018D4" w:rsidR="00B06D0A" w:rsidRDefault="00000000">
      <w:pPr>
        <w:pStyle w:val="TOC2"/>
        <w:tabs>
          <w:tab w:val="right" w:leader="dot" w:pos="9350"/>
        </w:tabs>
        <w:rPr>
          <w:noProof/>
        </w:rPr>
      </w:pPr>
      <w:hyperlink w:anchor="_Toc234941365" w:history="1">
        <w:r w:rsidR="00B06D0A" w:rsidRPr="00375A35">
          <w:rPr>
            <w:rStyle w:val="Hyperlink"/>
            <w:noProof/>
          </w:rPr>
          <w:t>31.1 Preguntas sobre el gerente</w:t>
        </w:r>
        <w:r w:rsidR="00B06D0A">
          <w:rPr>
            <w:noProof/>
            <w:webHidden/>
          </w:rPr>
          <w:tab/>
        </w:r>
        <w:r w:rsidR="00B06D0A">
          <w:rPr>
            <w:noProof/>
            <w:webHidden/>
          </w:rPr>
          <w:fldChar w:fldCharType="begin"/>
        </w:r>
        <w:r w:rsidR="00B06D0A">
          <w:rPr>
            <w:noProof/>
            <w:webHidden/>
          </w:rPr>
          <w:instrText xml:space="preserve"> PAGEREF _Toc234941365 \h </w:instrText>
        </w:r>
        <w:r w:rsidR="00B06D0A">
          <w:rPr>
            <w:noProof/>
            <w:webHidden/>
          </w:rPr>
        </w:r>
        <w:r w:rsidR="00B06D0A">
          <w:rPr>
            <w:noProof/>
            <w:webHidden/>
          </w:rPr>
          <w:fldChar w:fldCharType="separate"/>
        </w:r>
        <w:r w:rsidR="009A4AA3">
          <w:rPr>
            <w:noProof/>
            <w:webHidden/>
          </w:rPr>
          <w:t>48</w:t>
        </w:r>
        <w:r w:rsidR="00B06D0A">
          <w:rPr>
            <w:noProof/>
            <w:webHidden/>
          </w:rPr>
          <w:fldChar w:fldCharType="end"/>
        </w:r>
      </w:hyperlink>
    </w:p>
    <w:p w14:paraId="035AEAA6" w14:textId="491EC54C" w:rsidR="00B06D0A" w:rsidRDefault="00000000">
      <w:pPr>
        <w:pStyle w:val="TOC2"/>
        <w:tabs>
          <w:tab w:val="right" w:leader="dot" w:pos="9350"/>
        </w:tabs>
        <w:rPr>
          <w:noProof/>
        </w:rPr>
      </w:pPr>
      <w:hyperlink w:anchor="_Toc234941366" w:history="1">
        <w:r w:rsidR="00B06D0A" w:rsidRPr="00375A35">
          <w:rPr>
            <w:rStyle w:val="Hyperlink"/>
            <w:noProof/>
          </w:rPr>
          <w:t>31.2 Trabajo como analista junior</w:t>
        </w:r>
        <w:r w:rsidR="00B06D0A">
          <w:rPr>
            <w:noProof/>
            <w:webHidden/>
          </w:rPr>
          <w:tab/>
        </w:r>
        <w:r w:rsidR="00B06D0A">
          <w:rPr>
            <w:noProof/>
            <w:webHidden/>
          </w:rPr>
          <w:fldChar w:fldCharType="begin"/>
        </w:r>
        <w:r w:rsidR="00B06D0A">
          <w:rPr>
            <w:noProof/>
            <w:webHidden/>
          </w:rPr>
          <w:instrText xml:space="preserve"> PAGEREF _Toc234941366 \h </w:instrText>
        </w:r>
        <w:r w:rsidR="00B06D0A">
          <w:rPr>
            <w:noProof/>
            <w:webHidden/>
          </w:rPr>
        </w:r>
        <w:r w:rsidR="00B06D0A">
          <w:rPr>
            <w:noProof/>
            <w:webHidden/>
          </w:rPr>
          <w:fldChar w:fldCharType="separate"/>
        </w:r>
        <w:r w:rsidR="009A4AA3">
          <w:rPr>
            <w:noProof/>
            <w:webHidden/>
          </w:rPr>
          <w:t>48</w:t>
        </w:r>
        <w:r w:rsidR="00B06D0A">
          <w:rPr>
            <w:noProof/>
            <w:webHidden/>
          </w:rPr>
          <w:fldChar w:fldCharType="end"/>
        </w:r>
      </w:hyperlink>
    </w:p>
    <w:p w14:paraId="51E8A298" w14:textId="2657B1AD" w:rsidR="00B06D0A" w:rsidRDefault="00000000">
      <w:pPr>
        <w:pStyle w:val="TOC2"/>
        <w:tabs>
          <w:tab w:val="right" w:leader="dot" w:pos="9350"/>
        </w:tabs>
        <w:rPr>
          <w:noProof/>
        </w:rPr>
      </w:pPr>
      <w:hyperlink w:anchor="_Toc234941367" w:history="1">
        <w:r w:rsidR="00B06D0A" w:rsidRPr="00375A35">
          <w:rPr>
            <w:rStyle w:val="Hyperlink"/>
            <w:noProof/>
          </w:rPr>
          <w:t>31.3 Laboratorio ficticio</w:t>
        </w:r>
        <w:r w:rsidR="00B06D0A">
          <w:rPr>
            <w:noProof/>
            <w:webHidden/>
          </w:rPr>
          <w:tab/>
        </w:r>
        <w:r w:rsidR="00B06D0A">
          <w:rPr>
            <w:noProof/>
            <w:webHidden/>
          </w:rPr>
          <w:fldChar w:fldCharType="begin"/>
        </w:r>
        <w:r w:rsidR="00B06D0A">
          <w:rPr>
            <w:noProof/>
            <w:webHidden/>
          </w:rPr>
          <w:instrText xml:space="preserve"> PAGEREF _Toc234941367 \h </w:instrText>
        </w:r>
        <w:r w:rsidR="00B06D0A">
          <w:rPr>
            <w:noProof/>
            <w:webHidden/>
          </w:rPr>
        </w:r>
        <w:r w:rsidR="00B06D0A">
          <w:rPr>
            <w:noProof/>
            <w:webHidden/>
          </w:rPr>
          <w:fldChar w:fldCharType="separate"/>
        </w:r>
        <w:r w:rsidR="009A4AA3">
          <w:rPr>
            <w:noProof/>
            <w:webHidden/>
          </w:rPr>
          <w:t>49</w:t>
        </w:r>
        <w:r w:rsidR="00B06D0A">
          <w:rPr>
            <w:noProof/>
            <w:webHidden/>
          </w:rPr>
          <w:fldChar w:fldCharType="end"/>
        </w:r>
      </w:hyperlink>
    </w:p>
    <w:p w14:paraId="64B27536" w14:textId="2008A58B" w:rsidR="00B06D0A" w:rsidRDefault="00000000">
      <w:pPr>
        <w:pStyle w:val="TOC2"/>
        <w:tabs>
          <w:tab w:val="right" w:leader="dot" w:pos="9350"/>
        </w:tabs>
        <w:rPr>
          <w:noProof/>
        </w:rPr>
      </w:pPr>
      <w:hyperlink w:anchor="_Toc234941368" w:history="1">
        <w:r w:rsidR="00B06D0A" w:rsidRPr="00375A35">
          <w:rPr>
            <w:rStyle w:val="Hyperlink"/>
            <w:noProof/>
          </w:rPr>
          <w:t>31.4 Plan de treinta días</w:t>
        </w:r>
        <w:r w:rsidR="00B06D0A">
          <w:rPr>
            <w:noProof/>
            <w:webHidden/>
          </w:rPr>
          <w:tab/>
        </w:r>
        <w:r w:rsidR="00B06D0A">
          <w:rPr>
            <w:noProof/>
            <w:webHidden/>
          </w:rPr>
          <w:fldChar w:fldCharType="begin"/>
        </w:r>
        <w:r w:rsidR="00B06D0A">
          <w:rPr>
            <w:noProof/>
            <w:webHidden/>
          </w:rPr>
          <w:instrText xml:space="preserve"> PAGEREF _Toc234941368 \h </w:instrText>
        </w:r>
        <w:r w:rsidR="00B06D0A">
          <w:rPr>
            <w:noProof/>
            <w:webHidden/>
          </w:rPr>
        </w:r>
        <w:r w:rsidR="00B06D0A">
          <w:rPr>
            <w:noProof/>
            <w:webHidden/>
          </w:rPr>
          <w:fldChar w:fldCharType="separate"/>
        </w:r>
        <w:r w:rsidR="009A4AA3">
          <w:rPr>
            <w:noProof/>
            <w:webHidden/>
          </w:rPr>
          <w:t>49</w:t>
        </w:r>
        <w:r w:rsidR="00B06D0A">
          <w:rPr>
            <w:noProof/>
            <w:webHidden/>
          </w:rPr>
          <w:fldChar w:fldCharType="end"/>
        </w:r>
      </w:hyperlink>
    </w:p>
    <w:p w14:paraId="2D478A36" w14:textId="1837C9C4" w:rsidR="00B06D0A" w:rsidRDefault="00000000">
      <w:pPr>
        <w:pStyle w:val="TOC2"/>
        <w:tabs>
          <w:tab w:val="right" w:leader="dot" w:pos="9350"/>
        </w:tabs>
        <w:rPr>
          <w:noProof/>
        </w:rPr>
      </w:pPr>
      <w:hyperlink w:anchor="_Toc234941369" w:history="1">
        <w:r w:rsidR="00B06D0A" w:rsidRPr="00375A35">
          <w:rPr>
            <w:rStyle w:val="Hyperlink"/>
            <w:noProof/>
          </w:rPr>
          <w:t>31.5 ¿Qué es ISO/IEC 42001?</w:t>
        </w:r>
        <w:r w:rsidR="00B06D0A">
          <w:rPr>
            <w:noProof/>
            <w:webHidden/>
          </w:rPr>
          <w:tab/>
        </w:r>
        <w:r w:rsidR="00B06D0A">
          <w:rPr>
            <w:noProof/>
            <w:webHidden/>
          </w:rPr>
          <w:fldChar w:fldCharType="begin"/>
        </w:r>
        <w:r w:rsidR="00B06D0A">
          <w:rPr>
            <w:noProof/>
            <w:webHidden/>
          </w:rPr>
          <w:instrText xml:space="preserve"> PAGEREF _Toc234941369 \h </w:instrText>
        </w:r>
        <w:r w:rsidR="00B06D0A">
          <w:rPr>
            <w:noProof/>
            <w:webHidden/>
          </w:rPr>
        </w:r>
        <w:r w:rsidR="00B06D0A">
          <w:rPr>
            <w:noProof/>
            <w:webHidden/>
          </w:rPr>
          <w:fldChar w:fldCharType="separate"/>
        </w:r>
        <w:r w:rsidR="009A4AA3">
          <w:rPr>
            <w:noProof/>
            <w:webHidden/>
          </w:rPr>
          <w:t>49</w:t>
        </w:r>
        <w:r w:rsidR="00B06D0A">
          <w:rPr>
            <w:noProof/>
            <w:webHidden/>
          </w:rPr>
          <w:fldChar w:fldCharType="end"/>
        </w:r>
      </w:hyperlink>
    </w:p>
    <w:p w14:paraId="2C8DFB2E" w14:textId="61394C4C" w:rsidR="00B06D0A" w:rsidRDefault="00000000">
      <w:pPr>
        <w:pStyle w:val="TOC2"/>
        <w:tabs>
          <w:tab w:val="right" w:leader="dot" w:pos="9350"/>
        </w:tabs>
        <w:rPr>
          <w:noProof/>
        </w:rPr>
      </w:pPr>
      <w:hyperlink w:anchor="_Toc234941370" w:history="1">
        <w:r w:rsidR="00B06D0A" w:rsidRPr="00375A35">
          <w:rPr>
            <w:rStyle w:val="Hyperlink"/>
            <w:noProof/>
          </w:rPr>
          <w:t>31.6 ¿Qué es un AIMS?</w:t>
        </w:r>
        <w:r w:rsidR="00B06D0A">
          <w:rPr>
            <w:noProof/>
            <w:webHidden/>
          </w:rPr>
          <w:tab/>
        </w:r>
        <w:r w:rsidR="00B06D0A">
          <w:rPr>
            <w:noProof/>
            <w:webHidden/>
          </w:rPr>
          <w:fldChar w:fldCharType="begin"/>
        </w:r>
        <w:r w:rsidR="00B06D0A">
          <w:rPr>
            <w:noProof/>
            <w:webHidden/>
          </w:rPr>
          <w:instrText xml:space="preserve"> PAGEREF _Toc234941370 \h </w:instrText>
        </w:r>
        <w:r w:rsidR="00B06D0A">
          <w:rPr>
            <w:noProof/>
            <w:webHidden/>
          </w:rPr>
        </w:r>
        <w:r w:rsidR="00B06D0A">
          <w:rPr>
            <w:noProof/>
            <w:webHidden/>
          </w:rPr>
          <w:fldChar w:fldCharType="separate"/>
        </w:r>
        <w:r w:rsidR="009A4AA3">
          <w:rPr>
            <w:noProof/>
            <w:webHidden/>
          </w:rPr>
          <w:t>50</w:t>
        </w:r>
        <w:r w:rsidR="00B06D0A">
          <w:rPr>
            <w:noProof/>
            <w:webHidden/>
          </w:rPr>
          <w:fldChar w:fldCharType="end"/>
        </w:r>
      </w:hyperlink>
    </w:p>
    <w:p w14:paraId="5DE9EB13" w14:textId="64CD8E88" w:rsidR="00B06D0A" w:rsidRDefault="00000000">
      <w:pPr>
        <w:pStyle w:val="TOC2"/>
        <w:tabs>
          <w:tab w:val="right" w:leader="dot" w:pos="9350"/>
        </w:tabs>
        <w:rPr>
          <w:noProof/>
        </w:rPr>
      </w:pPr>
      <w:hyperlink w:anchor="_Toc234941371" w:history="1">
        <w:r w:rsidR="00B06D0A" w:rsidRPr="00375A35">
          <w:rPr>
            <w:rStyle w:val="Hyperlink"/>
            <w:noProof/>
          </w:rPr>
          <w:t>31.7 ¿Son obligatorios todos los controles del Anexo A?</w:t>
        </w:r>
        <w:r w:rsidR="00B06D0A">
          <w:rPr>
            <w:noProof/>
            <w:webHidden/>
          </w:rPr>
          <w:tab/>
        </w:r>
        <w:r w:rsidR="00B06D0A">
          <w:rPr>
            <w:noProof/>
            <w:webHidden/>
          </w:rPr>
          <w:fldChar w:fldCharType="begin"/>
        </w:r>
        <w:r w:rsidR="00B06D0A">
          <w:rPr>
            <w:noProof/>
            <w:webHidden/>
          </w:rPr>
          <w:instrText xml:space="preserve"> PAGEREF _Toc234941371 \h </w:instrText>
        </w:r>
        <w:r w:rsidR="00B06D0A">
          <w:rPr>
            <w:noProof/>
            <w:webHidden/>
          </w:rPr>
        </w:r>
        <w:r w:rsidR="00B06D0A">
          <w:rPr>
            <w:noProof/>
            <w:webHidden/>
          </w:rPr>
          <w:fldChar w:fldCharType="separate"/>
        </w:r>
        <w:r w:rsidR="009A4AA3">
          <w:rPr>
            <w:noProof/>
            <w:webHidden/>
          </w:rPr>
          <w:t>50</w:t>
        </w:r>
        <w:r w:rsidR="00B06D0A">
          <w:rPr>
            <w:noProof/>
            <w:webHidden/>
          </w:rPr>
          <w:fldChar w:fldCharType="end"/>
        </w:r>
      </w:hyperlink>
    </w:p>
    <w:p w14:paraId="71EC3029" w14:textId="40B49213" w:rsidR="00B06D0A" w:rsidRDefault="00000000">
      <w:pPr>
        <w:pStyle w:val="TOC2"/>
        <w:tabs>
          <w:tab w:val="right" w:leader="dot" w:pos="9350"/>
        </w:tabs>
        <w:rPr>
          <w:noProof/>
        </w:rPr>
      </w:pPr>
      <w:hyperlink w:anchor="_Toc234941372" w:history="1">
        <w:r w:rsidR="00B06D0A" w:rsidRPr="00375A35">
          <w:rPr>
            <w:rStyle w:val="Hyperlink"/>
            <w:noProof/>
          </w:rPr>
          <w:t>31.8 ¿Evaluación de riesgo frente a impacto?</w:t>
        </w:r>
        <w:r w:rsidR="00B06D0A">
          <w:rPr>
            <w:noProof/>
            <w:webHidden/>
          </w:rPr>
          <w:tab/>
        </w:r>
        <w:r w:rsidR="00B06D0A">
          <w:rPr>
            <w:noProof/>
            <w:webHidden/>
          </w:rPr>
          <w:fldChar w:fldCharType="begin"/>
        </w:r>
        <w:r w:rsidR="00B06D0A">
          <w:rPr>
            <w:noProof/>
            <w:webHidden/>
          </w:rPr>
          <w:instrText xml:space="preserve"> PAGEREF _Toc234941372 \h </w:instrText>
        </w:r>
        <w:r w:rsidR="00B06D0A">
          <w:rPr>
            <w:noProof/>
            <w:webHidden/>
          </w:rPr>
        </w:r>
        <w:r w:rsidR="00B06D0A">
          <w:rPr>
            <w:noProof/>
            <w:webHidden/>
          </w:rPr>
          <w:fldChar w:fldCharType="separate"/>
        </w:r>
        <w:r w:rsidR="009A4AA3">
          <w:rPr>
            <w:noProof/>
            <w:webHidden/>
          </w:rPr>
          <w:t>50</w:t>
        </w:r>
        <w:r w:rsidR="00B06D0A">
          <w:rPr>
            <w:noProof/>
            <w:webHidden/>
          </w:rPr>
          <w:fldChar w:fldCharType="end"/>
        </w:r>
      </w:hyperlink>
    </w:p>
    <w:p w14:paraId="0D008331" w14:textId="4CF3F810" w:rsidR="00B06D0A" w:rsidRDefault="00000000">
      <w:pPr>
        <w:pStyle w:val="TOC2"/>
        <w:tabs>
          <w:tab w:val="right" w:leader="dot" w:pos="9350"/>
        </w:tabs>
        <w:rPr>
          <w:noProof/>
        </w:rPr>
      </w:pPr>
      <w:hyperlink w:anchor="_Toc234941373" w:history="1">
        <w:r w:rsidR="00B06D0A" w:rsidRPr="00375A35">
          <w:rPr>
            <w:rStyle w:val="Hyperlink"/>
            <w:noProof/>
          </w:rPr>
          <w:t>31.9 ¿Qué es la Declaración de Aplicabilidad?</w:t>
        </w:r>
        <w:r w:rsidR="00B06D0A">
          <w:rPr>
            <w:noProof/>
            <w:webHidden/>
          </w:rPr>
          <w:tab/>
        </w:r>
        <w:r w:rsidR="00B06D0A">
          <w:rPr>
            <w:noProof/>
            <w:webHidden/>
          </w:rPr>
          <w:fldChar w:fldCharType="begin"/>
        </w:r>
        <w:r w:rsidR="00B06D0A">
          <w:rPr>
            <w:noProof/>
            <w:webHidden/>
          </w:rPr>
          <w:instrText xml:space="preserve"> PAGEREF _Toc234941373 \h </w:instrText>
        </w:r>
        <w:r w:rsidR="00B06D0A">
          <w:rPr>
            <w:noProof/>
            <w:webHidden/>
          </w:rPr>
        </w:r>
        <w:r w:rsidR="00B06D0A">
          <w:rPr>
            <w:noProof/>
            <w:webHidden/>
          </w:rPr>
          <w:fldChar w:fldCharType="separate"/>
        </w:r>
        <w:r w:rsidR="009A4AA3">
          <w:rPr>
            <w:noProof/>
            <w:webHidden/>
          </w:rPr>
          <w:t>50</w:t>
        </w:r>
        <w:r w:rsidR="00B06D0A">
          <w:rPr>
            <w:noProof/>
            <w:webHidden/>
          </w:rPr>
          <w:fldChar w:fldCharType="end"/>
        </w:r>
      </w:hyperlink>
    </w:p>
    <w:p w14:paraId="67B5B0A9" w14:textId="42FA86FF" w:rsidR="00B06D0A" w:rsidRDefault="00000000">
      <w:pPr>
        <w:pStyle w:val="TOC2"/>
        <w:tabs>
          <w:tab w:val="right" w:leader="dot" w:pos="9350"/>
        </w:tabs>
        <w:rPr>
          <w:noProof/>
        </w:rPr>
      </w:pPr>
      <w:hyperlink w:anchor="_Toc234941374" w:history="1">
        <w:r w:rsidR="00B06D0A" w:rsidRPr="00375A35">
          <w:rPr>
            <w:rStyle w:val="Hyperlink"/>
            <w:noProof/>
          </w:rPr>
          <w:t>¿31.10 Fase 1 frente a Fase 2?</w:t>
        </w:r>
        <w:r w:rsidR="00B06D0A">
          <w:rPr>
            <w:noProof/>
            <w:webHidden/>
          </w:rPr>
          <w:tab/>
        </w:r>
        <w:r w:rsidR="00B06D0A">
          <w:rPr>
            <w:noProof/>
            <w:webHidden/>
          </w:rPr>
          <w:fldChar w:fldCharType="begin"/>
        </w:r>
        <w:r w:rsidR="00B06D0A">
          <w:rPr>
            <w:noProof/>
            <w:webHidden/>
          </w:rPr>
          <w:instrText xml:space="preserve"> PAGEREF _Toc234941374 \h </w:instrText>
        </w:r>
        <w:r w:rsidR="00B06D0A">
          <w:rPr>
            <w:noProof/>
            <w:webHidden/>
          </w:rPr>
        </w:r>
        <w:r w:rsidR="00B06D0A">
          <w:rPr>
            <w:noProof/>
            <w:webHidden/>
          </w:rPr>
          <w:fldChar w:fldCharType="separate"/>
        </w:r>
        <w:r w:rsidR="009A4AA3">
          <w:rPr>
            <w:noProof/>
            <w:webHidden/>
          </w:rPr>
          <w:t>50</w:t>
        </w:r>
        <w:r w:rsidR="00B06D0A">
          <w:rPr>
            <w:noProof/>
            <w:webHidden/>
          </w:rPr>
          <w:fldChar w:fldCharType="end"/>
        </w:r>
      </w:hyperlink>
    </w:p>
    <w:p w14:paraId="404736A2" w14:textId="187ECB0B" w:rsidR="00B06D0A" w:rsidRDefault="00000000">
      <w:pPr>
        <w:pStyle w:val="TOC2"/>
        <w:tabs>
          <w:tab w:val="right" w:leader="dot" w:pos="9350"/>
        </w:tabs>
        <w:rPr>
          <w:noProof/>
        </w:rPr>
      </w:pPr>
      <w:hyperlink w:anchor="_Toc234941375" w:history="1">
        <w:r w:rsidR="00B06D0A" w:rsidRPr="00375A35">
          <w:rPr>
            <w:rStyle w:val="Hyperlink"/>
            <w:noProof/>
          </w:rPr>
          <w:t>31.11 ¿Qué es una no conformidad?</w:t>
        </w:r>
        <w:r w:rsidR="00B06D0A">
          <w:rPr>
            <w:noProof/>
            <w:webHidden/>
          </w:rPr>
          <w:tab/>
        </w:r>
        <w:r w:rsidR="00B06D0A">
          <w:rPr>
            <w:noProof/>
            <w:webHidden/>
          </w:rPr>
          <w:fldChar w:fldCharType="begin"/>
        </w:r>
        <w:r w:rsidR="00B06D0A">
          <w:rPr>
            <w:noProof/>
            <w:webHidden/>
          </w:rPr>
          <w:instrText xml:space="preserve"> PAGEREF _Toc234941375 \h </w:instrText>
        </w:r>
        <w:r w:rsidR="00B06D0A">
          <w:rPr>
            <w:noProof/>
            <w:webHidden/>
          </w:rPr>
        </w:r>
        <w:r w:rsidR="00B06D0A">
          <w:rPr>
            <w:noProof/>
            <w:webHidden/>
          </w:rPr>
          <w:fldChar w:fldCharType="separate"/>
        </w:r>
        <w:r w:rsidR="009A4AA3">
          <w:rPr>
            <w:noProof/>
            <w:webHidden/>
          </w:rPr>
          <w:t>50</w:t>
        </w:r>
        <w:r w:rsidR="00B06D0A">
          <w:rPr>
            <w:noProof/>
            <w:webHidden/>
          </w:rPr>
          <w:fldChar w:fldCharType="end"/>
        </w:r>
      </w:hyperlink>
    </w:p>
    <w:p w14:paraId="0707CCA2" w14:textId="605604D4" w:rsidR="00B06D0A" w:rsidRDefault="00000000">
      <w:pPr>
        <w:pStyle w:val="TOC2"/>
        <w:tabs>
          <w:tab w:val="right" w:leader="dot" w:pos="9350"/>
        </w:tabs>
        <w:rPr>
          <w:noProof/>
        </w:rPr>
      </w:pPr>
      <w:hyperlink w:anchor="_Toc234941376" w:history="1">
        <w:r w:rsidR="00B06D0A" w:rsidRPr="00375A35">
          <w:rPr>
            <w:rStyle w:val="Hyperlink"/>
            <w:noProof/>
          </w:rPr>
          <w:t>31.12 ¿Cómo demuestran las herramientas la conformidad?</w:t>
        </w:r>
        <w:r w:rsidR="00B06D0A">
          <w:rPr>
            <w:noProof/>
            <w:webHidden/>
          </w:rPr>
          <w:tab/>
        </w:r>
        <w:r w:rsidR="00B06D0A">
          <w:rPr>
            <w:noProof/>
            <w:webHidden/>
          </w:rPr>
          <w:fldChar w:fldCharType="begin"/>
        </w:r>
        <w:r w:rsidR="00B06D0A">
          <w:rPr>
            <w:noProof/>
            <w:webHidden/>
          </w:rPr>
          <w:instrText xml:space="preserve"> PAGEREF _Toc234941376 \h </w:instrText>
        </w:r>
        <w:r w:rsidR="00B06D0A">
          <w:rPr>
            <w:noProof/>
            <w:webHidden/>
          </w:rPr>
        </w:r>
        <w:r w:rsidR="00B06D0A">
          <w:rPr>
            <w:noProof/>
            <w:webHidden/>
          </w:rPr>
          <w:fldChar w:fldCharType="separate"/>
        </w:r>
        <w:r w:rsidR="009A4AA3">
          <w:rPr>
            <w:noProof/>
            <w:webHidden/>
          </w:rPr>
          <w:t>50</w:t>
        </w:r>
        <w:r w:rsidR="00B06D0A">
          <w:rPr>
            <w:noProof/>
            <w:webHidden/>
          </w:rPr>
          <w:fldChar w:fldCharType="end"/>
        </w:r>
      </w:hyperlink>
    </w:p>
    <w:p w14:paraId="514205EB" w14:textId="3EB53ACB" w:rsidR="00B06D0A" w:rsidRDefault="00000000">
      <w:pPr>
        <w:pStyle w:val="TOC2"/>
        <w:tabs>
          <w:tab w:val="right" w:leader="dot" w:pos="9350"/>
        </w:tabs>
        <w:rPr>
          <w:noProof/>
        </w:rPr>
      </w:pPr>
      <w:hyperlink w:anchor="_Toc234941377" w:history="1">
        <w:r w:rsidR="00B06D0A" w:rsidRPr="00375A35">
          <w:rPr>
            <w:rStyle w:val="Hyperlink"/>
            <w:noProof/>
          </w:rPr>
          <w:t>31.13 ¿Cómo se prueba una acción correctiva?</w:t>
        </w:r>
        <w:r w:rsidR="00B06D0A">
          <w:rPr>
            <w:noProof/>
            <w:webHidden/>
          </w:rPr>
          <w:tab/>
        </w:r>
        <w:r w:rsidR="00B06D0A">
          <w:rPr>
            <w:noProof/>
            <w:webHidden/>
          </w:rPr>
          <w:fldChar w:fldCharType="begin"/>
        </w:r>
        <w:r w:rsidR="00B06D0A">
          <w:rPr>
            <w:noProof/>
            <w:webHidden/>
          </w:rPr>
          <w:instrText xml:space="preserve"> PAGEREF _Toc234941377 \h </w:instrText>
        </w:r>
        <w:r w:rsidR="00B06D0A">
          <w:rPr>
            <w:noProof/>
            <w:webHidden/>
          </w:rPr>
        </w:r>
        <w:r w:rsidR="00B06D0A">
          <w:rPr>
            <w:noProof/>
            <w:webHidden/>
          </w:rPr>
          <w:fldChar w:fldCharType="separate"/>
        </w:r>
        <w:r w:rsidR="009A4AA3">
          <w:rPr>
            <w:noProof/>
            <w:webHidden/>
          </w:rPr>
          <w:t>50</w:t>
        </w:r>
        <w:r w:rsidR="00B06D0A">
          <w:rPr>
            <w:noProof/>
            <w:webHidden/>
          </w:rPr>
          <w:fldChar w:fldCharType="end"/>
        </w:r>
      </w:hyperlink>
    </w:p>
    <w:p w14:paraId="6CE9E282" w14:textId="34BFE0F5" w:rsidR="00B06D0A" w:rsidRDefault="00000000">
      <w:pPr>
        <w:pStyle w:val="TOC2"/>
        <w:tabs>
          <w:tab w:val="right" w:leader="dot" w:pos="9350"/>
        </w:tabs>
        <w:rPr>
          <w:noProof/>
        </w:rPr>
      </w:pPr>
      <w:hyperlink w:anchor="_Toc234941378" w:history="1">
        <w:r w:rsidR="00B06D0A" w:rsidRPr="00375A35">
          <w:rPr>
            <w:rStyle w:val="Hyperlink"/>
            <w:noProof/>
          </w:rPr>
          <w:t>31.14 ¿Qué hace a un analista junior fuerte?</w:t>
        </w:r>
        <w:r w:rsidR="00B06D0A">
          <w:rPr>
            <w:noProof/>
            <w:webHidden/>
          </w:rPr>
          <w:tab/>
        </w:r>
        <w:r w:rsidR="00B06D0A">
          <w:rPr>
            <w:noProof/>
            <w:webHidden/>
          </w:rPr>
          <w:fldChar w:fldCharType="begin"/>
        </w:r>
        <w:r w:rsidR="00B06D0A">
          <w:rPr>
            <w:noProof/>
            <w:webHidden/>
          </w:rPr>
          <w:instrText xml:space="preserve"> PAGEREF _Toc234941378 \h </w:instrText>
        </w:r>
        <w:r w:rsidR="00B06D0A">
          <w:rPr>
            <w:noProof/>
            <w:webHidden/>
          </w:rPr>
        </w:r>
        <w:r w:rsidR="00B06D0A">
          <w:rPr>
            <w:noProof/>
            <w:webHidden/>
          </w:rPr>
          <w:fldChar w:fldCharType="separate"/>
        </w:r>
        <w:r w:rsidR="009A4AA3">
          <w:rPr>
            <w:noProof/>
            <w:webHidden/>
          </w:rPr>
          <w:t>50</w:t>
        </w:r>
        <w:r w:rsidR="00B06D0A">
          <w:rPr>
            <w:noProof/>
            <w:webHidden/>
          </w:rPr>
          <w:fldChar w:fldCharType="end"/>
        </w:r>
      </w:hyperlink>
    </w:p>
    <w:p w14:paraId="63A382C5" w14:textId="099E2B44" w:rsidR="00B06D0A" w:rsidRDefault="00000000">
      <w:pPr>
        <w:pStyle w:val="TOC1"/>
        <w:tabs>
          <w:tab w:val="right" w:leader="dot" w:pos="9350"/>
        </w:tabs>
        <w:rPr>
          <w:noProof/>
        </w:rPr>
      </w:pPr>
      <w:hyperlink w:anchor="_Toc234941379" w:history="1">
        <w:r w:rsidR="00B06D0A" w:rsidRPr="00375A35">
          <w:rPr>
            <w:rStyle w:val="Hyperlink"/>
            <w:noProof/>
          </w:rPr>
          <w:t>32. Plantillas, glosario, índice y referencias oficiales</w:t>
        </w:r>
        <w:r w:rsidR="00B06D0A">
          <w:rPr>
            <w:noProof/>
            <w:webHidden/>
          </w:rPr>
          <w:tab/>
        </w:r>
        <w:r w:rsidR="00B06D0A">
          <w:rPr>
            <w:noProof/>
            <w:webHidden/>
          </w:rPr>
          <w:fldChar w:fldCharType="begin"/>
        </w:r>
        <w:r w:rsidR="00B06D0A">
          <w:rPr>
            <w:noProof/>
            <w:webHidden/>
          </w:rPr>
          <w:instrText xml:space="preserve"> PAGEREF _Toc234941379 \h </w:instrText>
        </w:r>
        <w:r w:rsidR="00B06D0A">
          <w:rPr>
            <w:noProof/>
            <w:webHidden/>
          </w:rPr>
        </w:r>
        <w:r w:rsidR="00B06D0A">
          <w:rPr>
            <w:noProof/>
            <w:webHidden/>
          </w:rPr>
          <w:fldChar w:fldCharType="separate"/>
        </w:r>
        <w:r w:rsidR="009A4AA3">
          <w:rPr>
            <w:noProof/>
            <w:webHidden/>
          </w:rPr>
          <w:t>51</w:t>
        </w:r>
        <w:r w:rsidR="00B06D0A">
          <w:rPr>
            <w:noProof/>
            <w:webHidden/>
          </w:rPr>
          <w:fldChar w:fldCharType="end"/>
        </w:r>
      </w:hyperlink>
    </w:p>
    <w:p w14:paraId="12DCAEFD" w14:textId="4178BE62" w:rsidR="00B06D0A" w:rsidRDefault="00000000">
      <w:pPr>
        <w:pStyle w:val="TOC2"/>
        <w:tabs>
          <w:tab w:val="right" w:leader="dot" w:pos="9350"/>
        </w:tabs>
        <w:rPr>
          <w:noProof/>
        </w:rPr>
      </w:pPr>
      <w:hyperlink w:anchor="_Toc234941380" w:history="1">
        <w:r w:rsidR="00B06D0A" w:rsidRPr="00375A35">
          <w:rPr>
            <w:rStyle w:val="Hyperlink"/>
            <w:noProof/>
          </w:rPr>
          <w:t>32.1 Registro de alcance y contexto de AIMS</w:t>
        </w:r>
        <w:r w:rsidR="00B06D0A">
          <w:rPr>
            <w:noProof/>
            <w:webHidden/>
          </w:rPr>
          <w:tab/>
        </w:r>
        <w:r w:rsidR="00B06D0A">
          <w:rPr>
            <w:noProof/>
            <w:webHidden/>
          </w:rPr>
          <w:fldChar w:fldCharType="begin"/>
        </w:r>
        <w:r w:rsidR="00B06D0A">
          <w:rPr>
            <w:noProof/>
            <w:webHidden/>
          </w:rPr>
          <w:instrText xml:space="preserve"> PAGEREF _Toc234941380 \h </w:instrText>
        </w:r>
        <w:r w:rsidR="00B06D0A">
          <w:rPr>
            <w:noProof/>
            <w:webHidden/>
          </w:rPr>
        </w:r>
        <w:r w:rsidR="00B06D0A">
          <w:rPr>
            <w:noProof/>
            <w:webHidden/>
          </w:rPr>
          <w:fldChar w:fldCharType="separate"/>
        </w:r>
        <w:r w:rsidR="009A4AA3">
          <w:rPr>
            <w:noProof/>
            <w:webHidden/>
          </w:rPr>
          <w:t>51</w:t>
        </w:r>
        <w:r w:rsidR="00B06D0A">
          <w:rPr>
            <w:noProof/>
            <w:webHidden/>
          </w:rPr>
          <w:fldChar w:fldCharType="end"/>
        </w:r>
      </w:hyperlink>
    </w:p>
    <w:p w14:paraId="3731D735" w14:textId="55D01305" w:rsidR="00B06D0A" w:rsidRDefault="00000000">
      <w:pPr>
        <w:pStyle w:val="TOC2"/>
        <w:tabs>
          <w:tab w:val="right" w:leader="dot" w:pos="9350"/>
        </w:tabs>
        <w:rPr>
          <w:noProof/>
        </w:rPr>
      </w:pPr>
      <w:hyperlink w:anchor="_Toc234941381" w:history="1">
        <w:r w:rsidR="00B06D0A" w:rsidRPr="00375A35">
          <w:rPr>
            <w:rStyle w:val="Hyperlink"/>
            <w:noProof/>
          </w:rPr>
          <w:t>32.2 Historial de riesgo y tratamiento de IA</w:t>
        </w:r>
        <w:r w:rsidR="00B06D0A">
          <w:rPr>
            <w:noProof/>
            <w:webHidden/>
          </w:rPr>
          <w:tab/>
        </w:r>
        <w:r w:rsidR="00B06D0A">
          <w:rPr>
            <w:noProof/>
            <w:webHidden/>
          </w:rPr>
          <w:fldChar w:fldCharType="begin"/>
        </w:r>
        <w:r w:rsidR="00B06D0A">
          <w:rPr>
            <w:noProof/>
            <w:webHidden/>
          </w:rPr>
          <w:instrText xml:space="preserve"> PAGEREF _Toc234941381 \h </w:instrText>
        </w:r>
        <w:r w:rsidR="00B06D0A">
          <w:rPr>
            <w:noProof/>
            <w:webHidden/>
          </w:rPr>
        </w:r>
        <w:r w:rsidR="00B06D0A">
          <w:rPr>
            <w:noProof/>
            <w:webHidden/>
          </w:rPr>
          <w:fldChar w:fldCharType="separate"/>
        </w:r>
        <w:r w:rsidR="009A4AA3">
          <w:rPr>
            <w:noProof/>
            <w:webHidden/>
          </w:rPr>
          <w:t>51</w:t>
        </w:r>
        <w:r w:rsidR="00B06D0A">
          <w:rPr>
            <w:noProof/>
            <w:webHidden/>
          </w:rPr>
          <w:fldChar w:fldCharType="end"/>
        </w:r>
      </w:hyperlink>
    </w:p>
    <w:p w14:paraId="0E19E80B" w14:textId="1F1B7FBD" w:rsidR="00B06D0A" w:rsidRDefault="00000000">
      <w:pPr>
        <w:pStyle w:val="TOC2"/>
        <w:tabs>
          <w:tab w:val="right" w:leader="dot" w:pos="9350"/>
        </w:tabs>
        <w:rPr>
          <w:noProof/>
        </w:rPr>
      </w:pPr>
      <w:hyperlink w:anchor="_Toc234941382" w:history="1">
        <w:r w:rsidR="00B06D0A" w:rsidRPr="00375A35">
          <w:rPr>
            <w:rStyle w:val="Hyperlink"/>
            <w:noProof/>
          </w:rPr>
          <w:t>32.3 Declaración de Aplicabilidad</w:t>
        </w:r>
        <w:r w:rsidR="00B06D0A">
          <w:rPr>
            <w:noProof/>
            <w:webHidden/>
          </w:rPr>
          <w:tab/>
        </w:r>
        <w:r w:rsidR="00B06D0A">
          <w:rPr>
            <w:noProof/>
            <w:webHidden/>
          </w:rPr>
          <w:fldChar w:fldCharType="begin"/>
        </w:r>
        <w:r w:rsidR="00B06D0A">
          <w:rPr>
            <w:noProof/>
            <w:webHidden/>
          </w:rPr>
          <w:instrText xml:space="preserve"> PAGEREF _Toc234941382 \h </w:instrText>
        </w:r>
        <w:r w:rsidR="00B06D0A">
          <w:rPr>
            <w:noProof/>
            <w:webHidden/>
          </w:rPr>
        </w:r>
        <w:r w:rsidR="00B06D0A">
          <w:rPr>
            <w:noProof/>
            <w:webHidden/>
          </w:rPr>
          <w:fldChar w:fldCharType="separate"/>
        </w:r>
        <w:r w:rsidR="009A4AA3">
          <w:rPr>
            <w:noProof/>
            <w:webHidden/>
          </w:rPr>
          <w:t>51</w:t>
        </w:r>
        <w:r w:rsidR="00B06D0A">
          <w:rPr>
            <w:noProof/>
            <w:webHidden/>
          </w:rPr>
          <w:fldChar w:fldCharType="end"/>
        </w:r>
      </w:hyperlink>
    </w:p>
    <w:p w14:paraId="12E7B508" w14:textId="0F167D43" w:rsidR="00B06D0A" w:rsidRDefault="00000000">
      <w:pPr>
        <w:pStyle w:val="TOC2"/>
        <w:tabs>
          <w:tab w:val="right" w:leader="dot" w:pos="9350"/>
        </w:tabs>
        <w:rPr>
          <w:noProof/>
        </w:rPr>
      </w:pPr>
      <w:hyperlink w:anchor="_Toc234941383" w:history="1">
        <w:r w:rsidR="00B06D0A" w:rsidRPr="00375A35">
          <w:rPr>
            <w:rStyle w:val="Hyperlink"/>
            <w:noProof/>
          </w:rPr>
          <w:t>32.4 Evaluación del impacto en sistemas de IA</w:t>
        </w:r>
        <w:r w:rsidR="00B06D0A">
          <w:rPr>
            <w:noProof/>
            <w:webHidden/>
          </w:rPr>
          <w:tab/>
        </w:r>
        <w:r w:rsidR="00B06D0A">
          <w:rPr>
            <w:noProof/>
            <w:webHidden/>
          </w:rPr>
          <w:fldChar w:fldCharType="begin"/>
        </w:r>
        <w:r w:rsidR="00B06D0A">
          <w:rPr>
            <w:noProof/>
            <w:webHidden/>
          </w:rPr>
          <w:instrText xml:space="preserve"> PAGEREF _Toc234941383 \h </w:instrText>
        </w:r>
        <w:r w:rsidR="00B06D0A">
          <w:rPr>
            <w:noProof/>
            <w:webHidden/>
          </w:rPr>
        </w:r>
        <w:r w:rsidR="00B06D0A">
          <w:rPr>
            <w:noProof/>
            <w:webHidden/>
          </w:rPr>
          <w:fldChar w:fldCharType="separate"/>
        </w:r>
        <w:r w:rsidR="009A4AA3">
          <w:rPr>
            <w:noProof/>
            <w:webHidden/>
          </w:rPr>
          <w:t>51</w:t>
        </w:r>
        <w:r w:rsidR="00B06D0A">
          <w:rPr>
            <w:noProof/>
            <w:webHidden/>
          </w:rPr>
          <w:fldChar w:fldCharType="end"/>
        </w:r>
      </w:hyperlink>
    </w:p>
    <w:p w14:paraId="5E18AEE0" w14:textId="0A8A594A" w:rsidR="00B06D0A" w:rsidRDefault="00000000">
      <w:pPr>
        <w:pStyle w:val="TOC2"/>
        <w:tabs>
          <w:tab w:val="right" w:leader="dot" w:pos="9350"/>
        </w:tabs>
        <w:rPr>
          <w:noProof/>
        </w:rPr>
      </w:pPr>
      <w:hyperlink w:anchor="_Toc234941384" w:history="1">
        <w:r w:rsidR="00B06D0A" w:rsidRPr="00375A35">
          <w:rPr>
            <w:rStyle w:val="Hyperlink"/>
            <w:noProof/>
          </w:rPr>
          <w:t>32.5 Documento de trabajo de auditoría interna</w:t>
        </w:r>
        <w:r w:rsidR="00B06D0A">
          <w:rPr>
            <w:noProof/>
            <w:webHidden/>
          </w:rPr>
          <w:tab/>
        </w:r>
        <w:r w:rsidR="00B06D0A">
          <w:rPr>
            <w:noProof/>
            <w:webHidden/>
          </w:rPr>
          <w:fldChar w:fldCharType="begin"/>
        </w:r>
        <w:r w:rsidR="00B06D0A">
          <w:rPr>
            <w:noProof/>
            <w:webHidden/>
          </w:rPr>
          <w:instrText xml:space="preserve"> PAGEREF _Toc234941384 \h </w:instrText>
        </w:r>
        <w:r w:rsidR="00B06D0A">
          <w:rPr>
            <w:noProof/>
            <w:webHidden/>
          </w:rPr>
        </w:r>
        <w:r w:rsidR="00B06D0A">
          <w:rPr>
            <w:noProof/>
            <w:webHidden/>
          </w:rPr>
          <w:fldChar w:fldCharType="separate"/>
        </w:r>
        <w:r w:rsidR="009A4AA3">
          <w:rPr>
            <w:noProof/>
            <w:webHidden/>
          </w:rPr>
          <w:t>52</w:t>
        </w:r>
        <w:r w:rsidR="00B06D0A">
          <w:rPr>
            <w:noProof/>
            <w:webHidden/>
          </w:rPr>
          <w:fldChar w:fldCharType="end"/>
        </w:r>
      </w:hyperlink>
    </w:p>
    <w:p w14:paraId="73F99F57" w14:textId="4AE4EB8B" w:rsidR="00B06D0A" w:rsidRDefault="00000000">
      <w:pPr>
        <w:pStyle w:val="TOC2"/>
        <w:tabs>
          <w:tab w:val="right" w:leader="dot" w:pos="9350"/>
        </w:tabs>
        <w:rPr>
          <w:noProof/>
        </w:rPr>
      </w:pPr>
      <w:hyperlink w:anchor="_Toc234941385" w:history="1">
        <w:r w:rsidR="00B06D0A" w:rsidRPr="00375A35">
          <w:rPr>
            <w:rStyle w:val="Hyperlink"/>
            <w:noProof/>
          </w:rPr>
          <w:t>32.6 Historial de revisión de la dirección</w:t>
        </w:r>
        <w:r w:rsidR="00B06D0A">
          <w:rPr>
            <w:noProof/>
            <w:webHidden/>
          </w:rPr>
          <w:tab/>
        </w:r>
        <w:r w:rsidR="00B06D0A">
          <w:rPr>
            <w:noProof/>
            <w:webHidden/>
          </w:rPr>
          <w:fldChar w:fldCharType="begin"/>
        </w:r>
        <w:r w:rsidR="00B06D0A">
          <w:rPr>
            <w:noProof/>
            <w:webHidden/>
          </w:rPr>
          <w:instrText xml:space="preserve"> PAGEREF _Toc234941385 \h </w:instrText>
        </w:r>
        <w:r w:rsidR="00B06D0A">
          <w:rPr>
            <w:noProof/>
            <w:webHidden/>
          </w:rPr>
        </w:r>
        <w:r w:rsidR="00B06D0A">
          <w:rPr>
            <w:noProof/>
            <w:webHidden/>
          </w:rPr>
          <w:fldChar w:fldCharType="separate"/>
        </w:r>
        <w:r w:rsidR="009A4AA3">
          <w:rPr>
            <w:noProof/>
            <w:webHidden/>
          </w:rPr>
          <w:t>52</w:t>
        </w:r>
        <w:r w:rsidR="00B06D0A">
          <w:rPr>
            <w:noProof/>
            <w:webHidden/>
          </w:rPr>
          <w:fldChar w:fldCharType="end"/>
        </w:r>
      </w:hyperlink>
    </w:p>
    <w:p w14:paraId="4A62AFE3" w14:textId="1B56E30E" w:rsidR="00B06D0A" w:rsidRDefault="00000000">
      <w:pPr>
        <w:pStyle w:val="TOC2"/>
        <w:tabs>
          <w:tab w:val="right" w:leader="dot" w:pos="9350"/>
        </w:tabs>
        <w:rPr>
          <w:noProof/>
        </w:rPr>
      </w:pPr>
      <w:hyperlink w:anchor="_Toc234941386" w:history="1">
        <w:r w:rsidR="00B06D0A" w:rsidRPr="00375A35">
          <w:rPr>
            <w:rStyle w:val="Hyperlink"/>
            <w:noProof/>
          </w:rPr>
          <w:t>32.7 Glosario</w:t>
        </w:r>
        <w:r w:rsidR="00B06D0A">
          <w:rPr>
            <w:noProof/>
            <w:webHidden/>
          </w:rPr>
          <w:tab/>
        </w:r>
        <w:r w:rsidR="00B06D0A">
          <w:rPr>
            <w:noProof/>
            <w:webHidden/>
          </w:rPr>
          <w:fldChar w:fldCharType="begin"/>
        </w:r>
        <w:r w:rsidR="00B06D0A">
          <w:rPr>
            <w:noProof/>
            <w:webHidden/>
          </w:rPr>
          <w:instrText xml:space="preserve"> PAGEREF _Toc234941386 \h </w:instrText>
        </w:r>
        <w:r w:rsidR="00B06D0A">
          <w:rPr>
            <w:noProof/>
            <w:webHidden/>
          </w:rPr>
        </w:r>
        <w:r w:rsidR="00B06D0A">
          <w:rPr>
            <w:noProof/>
            <w:webHidden/>
          </w:rPr>
          <w:fldChar w:fldCharType="separate"/>
        </w:r>
        <w:r w:rsidR="009A4AA3">
          <w:rPr>
            <w:noProof/>
            <w:webHidden/>
          </w:rPr>
          <w:t>52</w:t>
        </w:r>
        <w:r w:rsidR="00B06D0A">
          <w:rPr>
            <w:noProof/>
            <w:webHidden/>
          </w:rPr>
          <w:fldChar w:fldCharType="end"/>
        </w:r>
      </w:hyperlink>
    </w:p>
    <w:p w14:paraId="470264DE" w14:textId="1B65FF51" w:rsidR="00B06D0A" w:rsidRDefault="00000000">
      <w:pPr>
        <w:pStyle w:val="TOC2"/>
        <w:tabs>
          <w:tab w:val="right" w:leader="dot" w:pos="9350"/>
        </w:tabs>
        <w:rPr>
          <w:noProof/>
        </w:rPr>
      </w:pPr>
      <w:hyperlink w:anchor="_Toc234941387" w:history="1">
        <w:r w:rsidR="00B06D0A" w:rsidRPr="00375A35">
          <w:rPr>
            <w:rStyle w:val="Hyperlink"/>
            <w:noProof/>
          </w:rPr>
          <w:t>32.8 Índice temático</w:t>
        </w:r>
        <w:r w:rsidR="00B06D0A">
          <w:rPr>
            <w:noProof/>
            <w:webHidden/>
          </w:rPr>
          <w:tab/>
        </w:r>
        <w:r w:rsidR="00B06D0A">
          <w:rPr>
            <w:noProof/>
            <w:webHidden/>
          </w:rPr>
          <w:fldChar w:fldCharType="begin"/>
        </w:r>
        <w:r w:rsidR="00B06D0A">
          <w:rPr>
            <w:noProof/>
            <w:webHidden/>
          </w:rPr>
          <w:instrText xml:space="preserve"> PAGEREF _Toc234941387 \h </w:instrText>
        </w:r>
        <w:r w:rsidR="00B06D0A">
          <w:rPr>
            <w:noProof/>
            <w:webHidden/>
          </w:rPr>
        </w:r>
        <w:r w:rsidR="00B06D0A">
          <w:rPr>
            <w:noProof/>
            <w:webHidden/>
          </w:rPr>
          <w:fldChar w:fldCharType="separate"/>
        </w:r>
        <w:r w:rsidR="009A4AA3">
          <w:rPr>
            <w:noProof/>
            <w:webHidden/>
          </w:rPr>
          <w:t>53</w:t>
        </w:r>
        <w:r w:rsidR="00B06D0A">
          <w:rPr>
            <w:noProof/>
            <w:webHidden/>
          </w:rPr>
          <w:fldChar w:fldCharType="end"/>
        </w:r>
      </w:hyperlink>
    </w:p>
    <w:p w14:paraId="41E4647A" w14:textId="33DE69C4" w:rsidR="00B06D0A" w:rsidRDefault="00000000">
      <w:pPr>
        <w:pStyle w:val="TOC2"/>
        <w:tabs>
          <w:tab w:val="right" w:leader="dot" w:pos="9350"/>
        </w:tabs>
        <w:rPr>
          <w:noProof/>
        </w:rPr>
      </w:pPr>
      <w:hyperlink w:anchor="_Toc234941388" w:history="1">
        <w:r w:rsidR="00B06D0A" w:rsidRPr="00375A35">
          <w:rPr>
            <w:rStyle w:val="Hyperlink"/>
            <w:noProof/>
          </w:rPr>
          <w:t>32.9 Referencias oficiales</w:t>
        </w:r>
        <w:r w:rsidR="00B06D0A">
          <w:rPr>
            <w:noProof/>
            <w:webHidden/>
          </w:rPr>
          <w:tab/>
        </w:r>
        <w:r w:rsidR="00B06D0A">
          <w:rPr>
            <w:noProof/>
            <w:webHidden/>
          </w:rPr>
          <w:fldChar w:fldCharType="begin"/>
        </w:r>
        <w:r w:rsidR="00B06D0A">
          <w:rPr>
            <w:noProof/>
            <w:webHidden/>
          </w:rPr>
          <w:instrText xml:space="preserve"> PAGEREF _Toc234941388 \h </w:instrText>
        </w:r>
        <w:r w:rsidR="00B06D0A">
          <w:rPr>
            <w:noProof/>
            <w:webHidden/>
          </w:rPr>
        </w:r>
        <w:r w:rsidR="00B06D0A">
          <w:rPr>
            <w:noProof/>
            <w:webHidden/>
          </w:rPr>
          <w:fldChar w:fldCharType="separate"/>
        </w:r>
        <w:r w:rsidR="009A4AA3">
          <w:rPr>
            <w:noProof/>
            <w:webHidden/>
          </w:rPr>
          <w:t>53</w:t>
        </w:r>
        <w:r w:rsidR="00B06D0A">
          <w:rPr>
            <w:noProof/>
            <w:webHidden/>
          </w:rPr>
          <w:fldChar w:fldCharType="end"/>
        </w:r>
      </w:hyperlink>
    </w:p>
    <w:p w14:paraId="71EF6F43" w14:textId="77777777" w:rsidR="00B33B9B" w:rsidRDefault="0086116F">
      <w:r>
        <w:fldChar w:fldCharType="end"/>
      </w:r>
    </w:p>
    <w:p w14:paraId="098C6078" w14:textId="77777777" w:rsidR="00B33B9B" w:rsidRDefault="0086116F">
      <w:r>
        <w:br w:type="page"/>
      </w:r>
    </w:p>
    <w:p w14:paraId="695D8A46" w14:textId="77777777" w:rsidR="00B33B9B" w:rsidRDefault="0086116F">
      <w:pPr>
        <w:pStyle w:val="Heading1"/>
      </w:pPr>
      <w:bookmarkStart w:id="3" w:name="_Toc234941266"/>
      <w:r>
        <w:lastRenderedPageBreak/>
        <w:t>Guía de capítulos</w:t>
      </w:r>
      <w:bookmarkEnd w:id="3"/>
    </w:p>
    <w:tbl>
      <w:tblPr>
        <w:tblStyle w:val="TableGrid"/>
        <w:tblW w:w="9360" w:type="dxa"/>
        <w:tblInd w:w="120" w:type="dxa"/>
        <w:tblLayout w:type="fixed"/>
        <w:tblLook w:val="04A0" w:firstRow="1" w:lastRow="0" w:firstColumn="1" w:lastColumn="0" w:noHBand="0" w:noVBand="1"/>
      </w:tblPr>
      <w:tblGrid>
        <w:gridCol w:w="900"/>
        <w:gridCol w:w="6900"/>
        <w:gridCol w:w="1560"/>
      </w:tblGrid>
      <w:tr w:rsidR="00B33B9B" w14:paraId="3D5082C7" w14:textId="77777777">
        <w:trPr>
          <w:cantSplit/>
          <w:tblHeader/>
        </w:trPr>
        <w:tc>
          <w:tcPr>
            <w:tcW w:w="900" w:type="dxa"/>
            <w:shd w:val="clear" w:color="auto" w:fill="18324A"/>
            <w:tcMar>
              <w:top w:w="90" w:type="dxa"/>
              <w:left w:w="120" w:type="dxa"/>
              <w:bottom w:w="90" w:type="dxa"/>
              <w:right w:w="120" w:type="dxa"/>
            </w:tcMar>
            <w:vAlign w:val="center"/>
          </w:tcPr>
          <w:p w14:paraId="448E7F7D" w14:textId="77777777" w:rsidR="00B33B9B" w:rsidRDefault="0086116F">
            <w:pPr>
              <w:spacing w:after="0"/>
            </w:pPr>
            <w:proofErr w:type="spellStart"/>
            <w:r>
              <w:rPr>
                <w:b/>
                <w:color w:val="FFFFFF"/>
                <w:sz w:val="14"/>
              </w:rPr>
              <w:t>Capítulo</w:t>
            </w:r>
            <w:proofErr w:type="spellEnd"/>
          </w:p>
        </w:tc>
        <w:tc>
          <w:tcPr>
            <w:tcW w:w="6900" w:type="dxa"/>
            <w:shd w:val="clear" w:color="auto" w:fill="18324A"/>
            <w:tcMar>
              <w:top w:w="90" w:type="dxa"/>
              <w:left w:w="120" w:type="dxa"/>
              <w:bottom w:w="90" w:type="dxa"/>
              <w:right w:w="120" w:type="dxa"/>
            </w:tcMar>
            <w:vAlign w:val="center"/>
          </w:tcPr>
          <w:p w14:paraId="29BDB302" w14:textId="77777777" w:rsidR="00B33B9B" w:rsidRDefault="0086116F">
            <w:pPr>
              <w:spacing w:after="0"/>
            </w:pPr>
            <w:r>
              <w:rPr>
                <w:b/>
                <w:color w:val="FFFFFF"/>
                <w:sz w:val="14"/>
              </w:rPr>
              <w:t>Título</w:t>
            </w:r>
          </w:p>
        </w:tc>
        <w:tc>
          <w:tcPr>
            <w:tcW w:w="1560" w:type="dxa"/>
            <w:shd w:val="clear" w:color="auto" w:fill="18324A"/>
            <w:tcMar>
              <w:top w:w="90" w:type="dxa"/>
              <w:left w:w="120" w:type="dxa"/>
              <w:bottom w:w="90" w:type="dxa"/>
              <w:right w:w="120" w:type="dxa"/>
            </w:tcMar>
            <w:vAlign w:val="center"/>
          </w:tcPr>
          <w:p w14:paraId="6D8909F9" w14:textId="77777777" w:rsidR="00B33B9B" w:rsidRDefault="0086116F">
            <w:pPr>
              <w:spacing w:after="0"/>
            </w:pPr>
            <w:r>
              <w:rPr>
                <w:b/>
                <w:color w:val="FFFFFF"/>
                <w:sz w:val="14"/>
              </w:rPr>
              <w:t>Empieza en la página</w:t>
            </w:r>
          </w:p>
        </w:tc>
      </w:tr>
      <w:tr w:rsidR="00B33B9B" w14:paraId="79EDCBE2" w14:textId="77777777">
        <w:trPr>
          <w:cantSplit/>
        </w:trPr>
        <w:tc>
          <w:tcPr>
            <w:tcW w:w="900" w:type="dxa"/>
          </w:tcPr>
          <w:p w14:paraId="54B5E6BB" w14:textId="77777777" w:rsidR="00B33B9B" w:rsidRDefault="0086116F">
            <w:pPr>
              <w:spacing w:after="0" w:line="252" w:lineRule="auto"/>
            </w:pPr>
            <w:r>
              <w:rPr>
                <w:sz w:val="14"/>
              </w:rPr>
              <w:t>1</w:t>
            </w:r>
          </w:p>
        </w:tc>
        <w:tc>
          <w:tcPr>
            <w:tcW w:w="6900" w:type="dxa"/>
          </w:tcPr>
          <w:p w14:paraId="616176FD" w14:textId="77777777" w:rsidR="00B33B9B" w:rsidRPr="00801718" w:rsidRDefault="0086116F">
            <w:pPr>
              <w:spacing w:after="0" w:line="252" w:lineRule="auto"/>
              <w:rPr>
                <w:lang w:val="es-419"/>
              </w:rPr>
            </w:pPr>
            <w:r w:rsidRPr="00801718">
              <w:rPr>
                <w:sz w:val="14"/>
                <w:lang w:val="es-419"/>
              </w:rPr>
              <w:t>ISO/IEC 42001 y el Sistema de Gestión de IA</w:t>
            </w:r>
          </w:p>
        </w:tc>
        <w:tc>
          <w:tcPr>
            <w:tcW w:w="1560" w:type="dxa"/>
          </w:tcPr>
          <w:p w14:paraId="731EA6B1" w14:textId="77777777" w:rsidR="00B33B9B" w:rsidRDefault="0086116F">
            <w:pPr>
              <w:spacing w:after="0" w:line="252" w:lineRule="auto"/>
            </w:pPr>
            <w:r>
              <w:rPr>
                <w:sz w:val="14"/>
              </w:rPr>
              <w:t>5</w:t>
            </w:r>
          </w:p>
        </w:tc>
      </w:tr>
      <w:tr w:rsidR="00B33B9B" w14:paraId="38A45D79" w14:textId="77777777">
        <w:trPr>
          <w:cantSplit/>
        </w:trPr>
        <w:tc>
          <w:tcPr>
            <w:tcW w:w="900" w:type="dxa"/>
            <w:shd w:val="clear" w:color="auto" w:fill="F7F9FB"/>
          </w:tcPr>
          <w:p w14:paraId="32B39969" w14:textId="77777777" w:rsidR="00B33B9B" w:rsidRDefault="0086116F">
            <w:pPr>
              <w:spacing w:after="0" w:line="252" w:lineRule="auto"/>
            </w:pPr>
            <w:r>
              <w:rPr>
                <w:sz w:val="14"/>
              </w:rPr>
              <w:t>2</w:t>
            </w:r>
          </w:p>
        </w:tc>
        <w:tc>
          <w:tcPr>
            <w:tcW w:w="6900" w:type="dxa"/>
            <w:shd w:val="clear" w:color="auto" w:fill="F7F9FB"/>
          </w:tcPr>
          <w:p w14:paraId="2F1111CF" w14:textId="77777777" w:rsidR="00B33B9B" w:rsidRPr="00801718" w:rsidRDefault="0086116F">
            <w:pPr>
              <w:spacing w:after="0" w:line="252" w:lineRule="auto"/>
              <w:rPr>
                <w:lang w:val="es-419"/>
              </w:rPr>
            </w:pPr>
            <w:r w:rsidRPr="00801718">
              <w:rPr>
                <w:sz w:val="14"/>
                <w:lang w:val="es-419"/>
              </w:rPr>
              <w:t>Arquitectura AIMS y el ciclo de Plan-Hacer-Revisar-</w:t>
            </w:r>
            <w:proofErr w:type="spellStart"/>
            <w:r w:rsidRPr="00801718">
              <w:rPr>
                <w:sz w:val="14"/>
                <w:lang w:val="es-419"/>
              </w:rPr>
              <w:t>Actar</w:t>
            </w:r>
            <w:proofErr w:type="spellEnd"/>
          </w:p>
        </w:tc>
        <w:tc>
          <w:tcPr>
            <w:tcW w:w="1560" w:type="dxa"/>
            <w:shd w:val="clear" w:color="auto" w:fill="F7F9FB"/>
          </w:tcPr>
          <w:p w14:paraId="3CE502AC" w14:textId="77777777" w:rsidR="00B33B9B" w:rsidRDefault="0086116F">
            <w:pPr>
              <w:spacing w:after="0" w:line="252" w:lineRule="auto"/>
            </w:pPr>
            <w:r>
              <w:rPr>
                <w:sz w:val="14"/>
              </w:rPr>
              <w:t>6</w:t>
            </w:r>
          </w:p>
        </w:tc>
      </w:tr>
      <w:tr w:rsidR="00B33B9B" w14:paraId="511CC6F5" w14:textId="77777777">
        <w:trPr>
          <w:cantSplit/>
        </w:trPr>
        <w:tc>
          <w:tcPr>
            <w:tcW w:w="900" w:type="dxa"/>
          </w:tcPr>
          <w:p w14:paraId="14A2AE65" w14:textId="77777777" w:rsidR="00B33B9B" w:rsidRDefault="0086116F">
            <w:pPr>
              <w:spacing w:after="0" w:line="252" w:lineRule="auto"/>
            </w:pPr>
            <w:r>
              <w:rPr>
                <w:sz w:val="14"/>
              </w:rPr>
              <w:t>3</w:t>
            </w:r>
          </w:p>
        </w:tc>
        <w:tc>
          <w:tcPr>
            <w:tcW w:w="6900" w:type="dxa"/>
          </w:tcPr>
          <w:p w14:paraId="40091E73" w14:textId="77777777" w:rsidR="00B33B9B" w:rsidRPr="00801718" w:rsidRDefault="0086116F">
            <w:pPr>
              <w:spacing w:after="0" w:line="252" w:lineRule="auto"/>
              <w:rPr>
                <w:lang w:val="es-419"/>
              </w:rPr>
            </w:pPr>
            <w:r w:rsidRPr="00801718">
              <w:rPr>
                <w:sz w:val="14"/>
                <w:lang w:val="es-419"/>
              </w:rPr>
              <w:t>Aplicabilidad, roles organizativos y hoja de ruta de implementación</w:t>
            </w:r>
          </w:p>
        </w:tc>
        <w:tc>
          <w:tcPr>
            <w:tcW w:w="1560" w:type="dxa"/>
          </w:tcPr>
          <w:p w14:paraId="38E1FFBD" w14:textId="77777777" w:rsidR="00B33B9B" w:rsidRDefault="0086116F">
            <w:pPr>
              <w:spacing w:after="0" w:line="252" w:lineRule="auto"/>
            </w:pPr>
            <w:r>
              <w:rPr>
                <w:sz w:val="14"/>
              </w:rPr>
              <w:t>7</w:t>
            </w:r>
          </w:p>
        </w:tc>
      </w:tr>
      <w:tr w:rsidR="00B33B9B" w14:paraId="2CB64E49" w14:textId="77777777">
        <w:trPr>
          <w:cantSplit/>
        </w:trPr>
        <w:tc>
          <w:tcPr>
            <w:tcW w:w="900" w:type="dxa"/>
            <w:shd w:val="clear" w:color="auto" w:fill="F7F9FB"/>
          </w:tcPr>
          <w:p w14:paraId="580981EA" w14:textId="77777777" w:rsidR="00B33B9B" w:rsidRDefault="0086116F">
            <w:pPr>
              <w:spacing w:after="0" w:line="252" w:lineRule="auto"/>
            </w:pPr>
            <w:r>
              <w:rPr>
                <w:sz w:val="14"/>
              </w:rPr>
              <w:t>4</w:t>
            </w:r>
          </w:p>
        </w:tc>
        <w:tc>
          <w:tcPr>
            <w:tcW w:w="6900" w:type="dxa"/>
            <w:shd w:val="clear" w:color="auto" w:fill="F7F9FB"/>
          </w:tcPr>
          <w:p w14:paraId="7FC9D0D6" w14:textId="77777777" w:rsidR="00B33B9B" w:rsidRPr="00801718" w:rsidRDefault="0086116F">
            <w:pPr>
              <w:spacing w:after="0" w:line="252" w:lineRule="auto"/>
              <w:rPr>
                <w:lang w:val="es-419"/>
              </w:rPr>
            </w:pPr>
            <w:r w:rsidRPr="00801718">
              <w:rPr>
                <w:sz w:val="14"/>
                <w:lang w:val="es-419"/>
              </w:rPr>
              <w:t>Cláusula 4: Contexto de la Organización</w:t>
            </w:r>
          </w:p>
        </w:tc>
        <w:tc>
          <w:tcPr>
            <w:tcW w:w="1560" w:type="dxa"/>
            <w:shd w:val="clear" w:color="auto" w:fill="F7F9FB"/>
          </w:tcPr>
          <w:p w14:paraId="7C5D91FB" w14:textId="77777777" w:rsidR="00B33B9B" w:rsidRDefault="0086116F">
            <w:pPr>
              <w:spacing w:after="0" w:line="252" w:lineRule="auto"/>
            </w:pPr>
            <w:r>
              <w:rPr>
                <w:sz w:val="14"/>
              </w:rPr>
              <w:t>9</w:t>
            </w:r>
          </w:p>
        </w:tc>
      </w:tr>
      <w:tr w:rsidR="00B33B9B" w14:paraId="1AECEDEA" w14:textId="77777777">
        <w:trPr>
          <w:cantSplit/>
        </w:trPr>
        <w:tc>
          <w:tcPr>
            <w:tcW w:w="900" w:type="dxa"/>
          </w:tcPr>
          <w:p w14:paraId="68E602FC" w14:textId="77777777" w:rsidR="00B33B9B" w:rsidRDefault="0086116F">
            <w:pPr>
              <w:spacing w:after="0" w:line="252" w:lineRule="auto"/>
            </w:pPr>
            <w:r>
              <w:rPr>
                <w:sz w:val="14"/>
              </w:rPr>
              <w:t>5</w:t>
            </w:r>
          </w:p>
        </w:tc>
        <w:tc>
          <w:tcPr>
            <w:tcW w:w="6900" w:type="dxa"/>
          </w:tcPr>
          <w:p w14:paraId="5B0D6DCA" w14:textId="77777777" w:rsidR="00B33B9B" w:rsidRDefault="0086116F">
            <w:pPr>
              <w:spacing w:after="0" w:line="252" w:lineRule="auto"/>
            </w:pPr>
            <w:proofErr w:type="spellStart"/>
            <w:r>
              <w:rPr>
                <w:sz w:val="14"/>
              </w:rPr>
              <w:t>Cláusula</w:t>
            </w:r>
            <w:proofErr w:type="spellEnd"/>
            <w:r>
              <w:rPr>
                <w:sz w:val="14"/>
              </w:rPr>
              <w:t xml:space="preserve"> 5: Liderazgo</w:t>
            </w:r>
          </w:p>
        </w:tc>
        <w:tc>
          <w:tcPr>
            <w:tcW w:w="1560" w:type="dxa"/>
          </w:tcPr>
          <w:p w14:paraId="2D39BBF8" w14:textId="77777777" w:rsidR="00B33B9B" w:rsidRDefault="0086116F">
            <w:pPr>
              <w:spacing w:after="0" w:line="252" w:lineRule="auto"/>
            </w:pPr>
            <w:r>
              <w:rPr>
                <w:sz w:val="14"/>
              </w:rPr>
              <w:t>10</w:t>
            </w:r>
          </w:p>
        </w:tc>
      </w:tr>
      <w:tr w:rsidR="00B33B9B" w14:paraId="72CC6F2B" w14:textId="77777777">
        <w:trPr>
          <w:cantSplit/>
        </w:trPr>
        <w:tc>
          <w:tcPr>
            <w:tcW w:w="900" w:type="dxa"/>
            <w:shd w:val="clear" w:color="auto" w:fill="F7F9FB"/>
          </w:tcPr>
          <w:p w14:paraId="0E6FF52A" w14:textId="77777777" w:rsidR="00B33B9B" w:rsidRDefault="0086116F">
            <w:pPr>
              <w:spacing w:after="0" w:line="252" w:lineRule="auto"/>
            </w:pPr>
            <w:r>
              <w:rPr>
                <w:sz w:val="14"/>
              </w:rPr>
              <w:t>6</w:t>
            </w:r>
          </w:p>
        </w:tc>
        <w:tc>
          <w:tcPr>
            <w:tcW w:w="6900" w:type="dxa"/>
            <w:shd w:val="clear" w:color="auto" w:fill="F7F9FB"/>
          </w:tcPr>
          <w:p w14:paraId="781D06D9" w14:textId="77777777" w:rsidR="00B33B9B" w:rsidRPr="00801718" w:rsidRDefault="0086116F">
            <w:pPr>
              <w:spacing w:after="0" w:line="252" w:lineRule="auto"/>
              <w:rPr>
                <w:lang w:val="es-419"/>
              </w:rPr>
            </w:pPr>
            <w:r w:rsidRPr="00801718">
              <w:rPr>
                <w:sz w:val="14"/>
                <w:lang w:val="es-419"/>
              </w:rPr>
              <w:t>Cláusula 6.1: Acciones para abordar riesgos y oportunidades</w:t>
            </w:r>
          </w:p>
        </w:tc>
        <w:tc>
          <w:tcPr>
            <w:tcW w:w="1560" w:type="dxa"/>
            <w:shd w:val="clear" w:color="auto" w:fill="F7F9FB"/>
          </w:tcPr>
          <w:p w14:paraId="0C9CB4B0" w14:textId="77777777" w:rsidR="00B33B9B" w:rsidRDefault="0086116F">
            <w:pPr>
              <w:spacing w:after="0" w:line="252" w:lineRule="auto"/>
            </w:pPr>
            <w:r>
              <w:rPr>
                <w:sz w:val="14"/>
              </w:rPr>
              <w:t>11</w:t>
            </w:r>
          </w:p>
        </w:tc>
      </w:tr>
      <w:tr w:rsidR="00B33B9B" w14:paraId="5670E7A5" w14:textId="77777777">
        <w:trPr>
          <w:cantSplit/>
        </w:trPr>
        <w:tc>
          <w:tcPr>
            <w:tcW w:w="900" w:type="dxa"/>
          </w:tcPr>
          <w:p w14:paraId="27D1BD68" w14:textId="77777777" w:rsidR="00B33B9B" w:rsidRDefault="0086116F">
            <w:pPr>
              <w:spacing w:after="0" w:line="252" w:lineRule="auto"/>
            </w:pPr>
            <w:r>
              <w:rPr>
                <w:sz w:val="14"/>
              </w:rPr>
              <w:t>7</w:t>
            </w:r>
          </w:p>
        </w:tc>
        <w:tc>
          <w:tcPr>
            <w:tcW w:w="6900" w:type="dxa"/>
          </w:tcPr>
          <w:p w14:paraId="345C1121" w14:textId="77777777" w:rsidR="00B33B9B" w:rsidRPr="00801718" w:rsidRDefault="0086116F">
            <w:pPr>
              <w:spacing w:after="0" w:line="252" w:lineRule="auto"/>
              <w:rPr>
                <w:lang w:val="es-419"/>
              </w:rPr>
            </w:pPr>
            <w:r w:rsidRPr="00801718">
              <w:rPr>
                <w:sz w:val="14"/>
                <w:lang w:val="es-419"/>
              </w:rPr>
              <w:t>Cláusula 6.1.2: Evaluación de riesgos de IA</w:t>
            </w:r>
          </w:p>
        </w:tc>
        <w:tc>
          <w:tcPr>
            <w:tcW w:w="1560" w:type="dxa"/>
          </w:tcPr>
          <w:p w14:paraId="4B09EA5E" w14:textId="77777777" w:rsidR="00B33B9B" w:rsidRDefault="0086116F">
            <w:pPr>
              <w:spacing w:after="0" w:line="252" w:lineRule="auto"/>
            </w:pPr>
            <w:r>
              <w:rPr>
                <w:sz w:val="14"/>
              </w:rPr>
              <w:t>12</w:t>
            </w:r>
          </w:p>
        </w:tc>
      </w:tr>
      <w:tr w:rsidR="00B33B9B" w14:paraId="07529055" w14:textId="77777777">
        <w:trPr>
          <w:cantSplit/>
        </w:trPr>
        <w:tc>
          <w:tcPr>
            <w:tcW w:w="900" w:type="dxa"/>
            <w:shd w:val="clear" w:color="auto" w:fill="F7F9FB"/>
          </w:tcPr>
          <w:p w14:paraId="44739A6E" w14:textId="77777777" w:rsidR="00B33B9B" w:rsidRDefault="0086116F">
            <w:pPr>
              <w:spacing w:after="0" w:line="252" w:lineRule="auto"/>
            </w:pPr>
            <w:r>
              <w:rPr>
                <w:sz w:val="14"/>
              </w:rPr>
              <w:t>8</w:t>
            </w:r>
          </w:p>
        </w:tc>
        <w:tc>
          <w:tcPr>
            <w:tcW w:w="6900" w:type="dxa"/>
            <w:shd w:val="clear" w:color="auto" w:fill="F7F9FB"/>
          </w:tcPr>
          <w:p w14:paraId="21F8409C" w14:textId="77777777" w:rsidR="00B33B9B" w:rsidRPr="00801718" w:rsidRDefault="0086116F">
            <w:pPr>
              <w:spacing w:after="0" w:line="252" w:lineRule="auto"/>
              <w:rPr>
                <w:lang w:val="es-419"/>
              </w:rPr>
            </w:pPr>
            <w:r w:rsidRPr="00801718">
              <w:rPr>
                <w:sz w:val="14"/>
                <w:lang w:val="es-419"/>
              </w:rPr>
              <w:t>Cláusula 6.1.3: Tratamiento de Riesgo por IA y la Declaración de Aplicabilidad</w:t>
            </w:r>
          </w:p>
        </w:tc>
        <w:tc>
          <w:tcPr>
            <w:tcW w:w="1560" w:type="dxa"/>
            <w:shd w:val="clear" w:color="auto" w:fill="F7F9FB"/>
          </w:tcPr>
          <w:p w14:paraId="4BD3618F" w14:textId="77777777" w:rsidR="00B33B9B" w:rsidRDefault="0086116F">
            <w:pPr>
              <w:spacing w:after="0" w:line="252" w:lineRule="auto"/>
            </w:pPr>
            <w:r>
              <w:rPr>
                <w:sz w:val="14"/>
              </w:rPr>
              <w:t>14</w:t>
            </w:r>
          </w:p>
        </w:tc>
      </w:tr>
      <w:tr w:rsidR="00B33B9B" w14:paraId="39218C70" w14:textId="77777777">
        <w:trPr>
          <w:cantSplit/>
        </w:trPr>
        <w:tc>
          <w:tcPr>
            <w:tcW w:w="900" w:type="dxa"/>
          </w:tcPr>
          <w:p w14:paraId="0577B724" w14:textId="77777777" w:rsidR="00B33B9B" w:rsidRDefault="0086116F">
            <w:pPr>
              <w:spacing w:after="0" w:line="252" w:lineRule="auto"/>
            </w:pPr>
            <w:r>
              <w:rPr>
                <w:sz w:val="14"/>
              </w:rPr>
              <w:t>9</w:t>
            </w:r>
          </w:p>
        </w:tc>
        <w:tc>
          <w:tcPr>
            <w:tcW w:w="6900" w:type="dxa"/>
          </w:tcPr>
          <w:p w14:paraId="5CB9A4A3" w14:textId="77777777" w:rsidR="00B33B9B" w:rsidRPr="00801718" w:rsidRDefault="0086116F">
            <w:pPr>
              <w:spacing w:after="0" w:line="252" w:lineRule="auto"/>
              <w:rPr>
                <w:lang w:val="es-419"/>
              </w:rPr>
            </w:pPr>
            <w:r w:rsidRPr="00801718">
              <w:rPr>
                <w:sz w:val="14"/>
                <w:lang w:val="es-419"/>
              </w:rPr>
              <w:t>Cláusula 6.1.4: Evaluación del impacto del sistema de IA</w:t>
            </w:r>
          </w:p>
        </w:tc>
        <w:tc>
          <w:tcPr>
            <w:tcW w:w="1560" w:type="dxa"/>
          </w:tcPr>
          <w:p w14:paraId="58EDE2C5" w14:textId="77777777" w:rsidR="00B33B9B" w:rsidRDefault="0086116F">
            <w:pPr>
              <w:spacing w:after="0" w:line="252" w:lineRule="auto"/>
            </w:pPr>
            <w:r>
              <w:rPr>
                <w:sz w:val="14"/>
              </w:rPr>
              <w:t>15</w:t>
            </w:r>
          </w:p>
        </w:tc>
      </w:tr>
      <w:tr w:rsidR="00B33B9B" w14:paraId="7116F47A" w14:textId="77777777">
        <w:trPr>
          <w:cantSplit/>
        </w:trPr>
        <w:tc>
          <w:tcPr>
            <w:tcW w:w="900" w:type="dxa"/>
            <w:shd w:val="clear" w:color="auto" w:fill="F7F9FB"/>
          </w:tcPr>
          <w:p w14:paraId="57157B9A" w14:textId="77777777" w:rsidR="00B33B9B" w:rsidRDefault="0086116F">
            <w:pPr>
              <w:spacing w:after="0" w:line="252" w:lineRule="auto"/>
            </w:pPr>
            <w:r>
              <w:rPr>
                <w:sz w:val="14"/>
              </w:rPr>
              <w:t>10</w:t>
            </w:r>
          </w:p>
        </w:tc>
        <w:tc>
          <w:tcPr>
            <w:tcW w:w="6900" w:type="dxa"/>
            <w:shd w:val="clear" w:color="auto" w:fill="F7F9FB"/>
          </w:tcPr>
          <w:p w14:paraId="6E33B7C2" w14:textId="77777777" w:rsidR="00B33B9B" w:rsidRPr="00801718" w:rsidRDefault="0086116F">
            <w:pPr>
              <w:spacing w:after="0" w:line="252" w:lineRule="auto"/>
              <w:rPr>
                <w:lang w:val="es-419"/>
              </w:rPr>
            </w:pPr>
            <w:r w:rsidRPr="00801718">
              <w:rPr>
                <w:sz w:val="14"/>
                <w:lang w:val="es-419"/>
              </w:rPr>
              <w:t>Cláusula 6.2 y 6.3: Objetivos y cambios en la planificación</w:t>
            </w:r>
          </w:p>
        </w:tc>
        <w:tc>
          <w:tcPr>
            <w:tcW w:w="1560" w:type="dxa"/>
            <w:shd w:val="clear" w:color="auto" w:fill="F7F9FB"/>
          </w:tcPr>
          <w:p w14:paraId="511D6E22" w14:textId="77777777" w:rsidR="00B33B9B" w:rsidRDefault="0086116F">
            <w:pPr>
              <w:spacing w:after="0" w:line="252" w:lineRule="auto"/>
            </w:pPr>
            <w:r>
              <w:rPr>
                <w:sz w:val="14"/>
              </w:rPr>
              <w:t>17</w:t>
            </w:r>
          </w:p>
        </w:tc>
      </w:tr>
      <w:tr w:rsidR="00B33B9B" w14:paraId="7DAA61FF" w14:textId="77777777">
        <w:trPr>
          <w:cantSplit/>
        </w:trPr>
        <w:tc>
          <w:tcPr>
            <w:tcW w:w="900" w:type="dxa"/>
          </w:tcPr>
          <w:p w14:paraId="18ADDC44" w14:textId="77777777" w:rsidR="00B33B9B" w:rsidRDefault="0086116F">
            <w:pPr>
              <w:spacing w:after="0" w:line="252" w:lineRule="auto"/>
            </w:pPr>
            <w:r>
              <w:rPr>
                <w:sz w:val="14"/>
              </w:rPr>
              <w:t>11</w:t>
            </w:r>
          </w:p>
        </w:tc>
        <w:tc>
          <w:tcPr>
            <w:tcW w:w="6900" w:type="dxa"/>
          </w:tcPr>
          <w:p w14:paraId="60E7DE90" w14:textId="77777777" w:rsidR="00B33B9B" w:rsidRDefault="0086116F">
            <w:pPr>
              <w:spacing w:after="0" w:line="252" w:lineRule="auto"/>
            </w:pPr>
            <w:proofErr w:type="spellStart"/>
            <w:r>
              <w:rPr>
                <w:sz w:val="14"/>
              </w:rPr>
              <w:t>Cláusula</w:t>
            </w:r>
            <w:proofErr w:type="spellEnd"/>
            <w:r>
              <w:rPr>
                <w:sz w:val="14"/>
              </w:rPr>
              <w:t xml:space="preserve"> 7.1: Recursos</w:t>
            </w:r>
          </w:p>
        </w:tc>
        <w:tc>
          <w:tcPr>
            <w:tcW w:w="1560" w:type="dxa"/>
          </w:tcPr>
          <w:p w14:paraId="3A522D8E" w14:textId="77777777" w:rsidR="00B33B9B" w:rsidRDefault="0086116F">
            <w:pPr>
              <w:spacing w:after="0" w:line="252" w:lineRule="auto"/>
            </w:pPr>
            <w:r>
              <w:rPr>
                <w:sz w:val="14"/>
              </w:rPr>
              <w:t>18</w:t>
            </w:r>
          </w:p>
        </w:tc>
      </w:tr>
      <w:tr w:rsidR="00B33B9B" w14:paraId="1B11DA65" w14:textId="77777777">
        <w:trPr>
          <w:cantSplit/>
        </w:trPr>
        <w:tc>
          <w:tcPr>
            <w:tcW w:w="900" w:type="dxa"/>
            <w:shd w:val="clear" w:color="auto" w:fill="F7F9FB"/>
          </w:tcPr>
          <w:p w14:paraId="0C7E636F" w14:textId="77777777" w:rsidR="00B33B9B" w:rsidRDefault="0086116F">
            <w:pPr>
              <w:spacing w:after="0" w:line="252" w:lineRule="auto"/>
            </w:pPr>
            <w:r>
              <w:rPr>
                <w:sz w:val="14"/>
              </w:rPr>
              <w:t>12</w:t>
            </w:r>
          </w:p>
        </w:tc>
        <w:tc>
          <w:tcPr>
            <w:tcW w:w="6900" w:type="dxa"/>
            <w:shd w:val="clear" w:color="auto" w:fill="F7F9FB"/>
          </w:tcPr>
          <w:p w14:paraId="67B94D19" w14:textId="77777777" w:rsidR="00B33B9B" w:rsidRPr="00801718" w:rsidRDefault="0086116F">
            <w:pPr>
              <w:spacing w:after="0" w:line="252" w:lineRule="auto"/>
              <w:rPr>
                <w:lang w:val="es-419"/>
              </w:rPr>
            </w:pPr>
            <w:r w:rsidRPr="00801718">
              <w:rPr>
                <w:sz w:val="14"/>
                <w:lang w:val="es-419"/>
              </w:rPr>
              <w:t>Cláusulas 7.2–7.4: Competencia, Conciencia y Comunicación</w:t>
            </w:r>
          </w:p>
        </w:tc>
        <w:tc>
          <w:tcPr>
            <w:tcW w:w="1560" w:type="dxa"/>
            <w:shd w:val="clear" w:color="auto" w:fill="F7F9FB"/>
          </w:tcPr>
          <w:p w14:paraId="4ACFA5A0" w14:textId="77777777" w:rsidR="00B33B9B" w:rsidRDefault="0086116F">
            <w:pPr>
              <w:spacing w:after="0" w:line="252" w:lineRule="auto"/>
            </w:pPr>
            <w:r>
              <w:rPr>
                <w:sz w:val="14"/>
              </w:rPr>
              <w:t>19</w:t>
            </w:r>
          </w:p>
        </w:tc>
      </w:tr>
      <w:tr w:rsidR="00B33B9B" w14:paraId="0A2618E3" w14:textId="77777777">
        <w:trPr>
          <w:cantSplit/>
        </w:trPr>
        <w:tc>
          <w:tcPr>
            <w:tcW w:w="900" w:type="dxa"/>
          </w:tcPr>
          <w:p w14:paraId="16F4246B" w14:textId="77777777" w:rsidR="00B33B9B" w:rsidRDefault="0086116F">
            <w:pPr>
              <w:spacing w:after="0" w:line="252" w:lineRule="auto"/>
            </w:pPr>
            <w:r>
              <w:rPr>
                <w:sz w:val="14"/>
              </w:rPr>
              <w:t>13</w:t>
            </w:r>
          </w:p>
        </w:tc>
        <w:tc>
          <w:tcPr>
            <w:tcW w:w="6900" w:type="dxa"/>
          </w:tcPr>
          <w:p w14:paraId="2F25DA8A" w14:textId="77777777" w:rsidR="00B33B9B" w:rsidRDefault="0086116F">
            <w:pPr>
              <w:spacing w:after="0" w:line="252" w:lineRule="auto"/>
            </w:pPr>
            <w:proofErr w:type="spellStart"/>
            <w:r>
              <w:rPr>
                <w:sz w:val="14"/>
              </w:rPr>
              <w:t>Cláusula</w:t>
            </w:r>
            <w:proofErr w:type="spellEnd"/>
            <w:r>
              <w:rPr>
                <w:sz w:val="14"/>
              </w:rPr>
              <w:t xml:space="preserve"> 7.5: Información documentada</w:t>
            </w:r>
          </w:p>
        </w:tc>
        <w:tc>
          <w:tcPr>
            <w:tcW w:w="1560" w:type="dxa"/>
          </w:tcPr>
          <w:p w14:paraId="5A3DA66A" w14:textId="77777777" w:rsidR="00B33B9B" w:rsidRDefault="0086116F">
            <w:pPr>
              <w:spacing w:after="0" w:line="252" w:lineRule="auto"/>
            </w:pPr>
            <w:r>
              <w:rPr>
                <w:sz w:val="14"/>
              </w:rPr>
              <w:t>20</w:t>
            </w:r>
          </w:p>
        </w:tc>
      </w:tr>
      <w:tr w:rsidR="00B33B9B" w14:paraId="0D12A5D1" w14:textId="77777777">
        <w:trPr>
          <w:cantSplit/>
        </w:trPr>
        <w:tc>
          <w:tcPr>
            <w:tcW w:w="900" w:type="dxa"/>
            <w:shd w:val="clear" w:color="auto" w:fill="F7F9FB"/>
          </w:tcPr>
          <w:p w14:paraId="729570E9" w14:textId="77777777" w:rsidR="00B33B9B" w:rsidRDefault="0086116F">
            <w:pPr>
              <w:spacing w:after="0" w:line="252" w:lineRule="auto"/>
            </w:pPr>
            <w:r>
              <w:rPr>
                <w:sz w:val="14"/>
              </w:rPr>
              <w:t>14</w:t>
            </w:r>
          </w:p>
        </w:tc>
        <w:tc>
          <w:tcPr>
            <w:tcW w:w="6900" w:type="dxa"/>
            <w:shd w:val="clear" w:color="auto" w:fill="F7F9FB"/>
          </w:tcPr>
          <w:p w14:paraId="6A19A08A" w14:textId="77777777" w:rsidR="00B33B9B" w:rsidRPr="00801718" w:rsidRDefault="0086116F">
            <w:pPr>
              <w:spacing w:after="0" w:line="252" w:lineRule="auto"/>
              <w:rPr>
                <w:lang w:val="es-419"/>
              </w:rPr>
            </w:pPr>
            <w:r w:rsidRPr="00801718">
              <w:rPr>
                <w:sz w:val="14"/>
                <w:lang w:val="es-419"/>
              </w:rPr>
              <w:t>Cláusula 8.1: Planificación y Control Operativo</w:t>
            </w:r>
          </w:p>
        </w:tc>
        <w:tc>
          <w:tcPr>
            <w:tcW w:w="1560" w:type="dxa"/>
            <w:shd w:val="clear" w:color="auto" w:fill="F7F9FB"/>
          </w:tcPr>
          <w:p w14:paraId="7430BEBF" w14:textId="77777777" w:rsidR="00B33B9B" w:rsidRDefault="0086116F">
            <w:pPr>
              <w:spacing w:after="0" w:line="252" w:lineRule="auto"/>
            </w:pPr>
            <w:r>
              <w:rPr>
                <w:sz w:val="14"/>
              </w:rPr>
              <w:t>21</w:t>
            </w:r>
          </w:p>
        </w:tc>
      </w:tr>
      <w:tr w:rsidR="00B33B9B" w14:paraId="0E08667E" w14:textId="77777777">
        <w:trPr>
          <w:cantSplit/>
        </w:trPr>
        <w:tc>
          <w:tcPr>
            <w:tcW w:w="900" w:type="dxa"/>
          </w:tcPr>
          <w:p w14:paraId="1F70034B" w14:textId="77777777" w:rsidR="00B33B9B" w:rsidRDefault="0086116F">
            <w:pPr>
              <w:spacing w:after="0" w:line="252" w:lineRule="auto"/>
            </w:pPr>
            <w:r>
              <w:rPr>
                <w:sz w:val="14"/>
              </w:rPr>
              <w:t>15</w:t>
            </w:r>
          </w:p>
        </w:tc>
        <w:tc>
          <w:tcPr>
            <w:tcW w:w="6900" w:type="dxa"/>
          </w:tcPr>
          <w:p w14:paraId="273B08D9" w14:textId="77777777" w:rsidR="00B33B9B" w:rsidRPr="00801718" w:rsidRDefault="0086116F">
            <w:pPr>
              <w:spacing w:after="0" w:line="252" w:lineRule="auto"/>
              <w:rPr>
                <w:lang w:val="es-419"/>
              </w:rPr>
            </w:pPr>
            <w:r w:rsidRPr="00801718">
              <w:rPr>
                <w:sz w:val="14"/>
                <w:lang w:val="es-419"/>
              </w:rPr>
              <w:t>Cláusulas 8.2–8.4: Riesgo Operativo, Tratamiento y Evaluación de Impacto</w:t>
            </w:r>
          </w:p>
        </w:tc>
        <w:tc>
          <w:tcPr>
            <w:tcW w:w="1560" w:type="dxa"/>
          </w:tcPr>
          <w:p w14:paraId="1ECF33F1" w14:textId="77777777" w:rsidR="00B33B9B" w:rsidRDefault="0086116F">
            <w:pPr>
              <w:spacing w:after="0" w:line="252" w:lineRule="auto"/>
            </w:pPr>
            <w:r>
              <w:rPr>
                <w:sz w:val="14"/>
              </w:rPr>
              <w:t>22</w:t>
            </w:r>
          </w:p>
        </w:tc>
      </w:tr>
      <w:tr w:rsidR="00B33B9B" w14:paraId="1C371B73" w14:textId="77777777">
        <w:trPr>
          <w:cantSplit/>
        </w:trPr>
        <w:tc>
          <w:tcPr>
            <w:tcW w:w="900" w:type="dxa"/>
            <w:shd w:val="clear" w:color="auto" w:fill="F7F9FB"/>
          </w:tcPr>
          <w:p w14:paraId="73509D41" w14:textId="77777777" w:rsidR="00B33B9B" w:rsidRDefault="0086116F">
            <w:pPr>
              <w:spacing w:after="0" w:line="252" w:lineRule="auto"/>
            </w:pPr>
            <w:r>
              <w:rPr>
                <w:sz w:val="14"/>
              </w:rPr>
              <w:t>16</w:t>
            </w:r>
          </w:p>
        </w:tc>
        <w:tc>
          <w:tcPr>
            <w:tcW w:w="6900" w:type="dxa"/>
            <w:shd w:val="clear" w:color="auto" w:fill="F7F9FB"/>
          </w:tcPr>
          <w:p w14:paraId="76ADAA44" w14:textId="77777777" w:rsidR="00B33B9B" w:rsidRPr="00801718" w:rsidRDefault="0086116F">
            <w:pPr>
              <w:spacing w:after="0" w:line="252" w:lineRule="auto"/>
              <w:rPr>
                <w:lang w:val="es-419"/>
              </w:rPr>
            </w:pPr>
            <w:r w:rsidRPr="00801718">
              <w:rPr>
                <w:sz w:val="14"/>
                <w:lang w:val="es-419"/>
              </w:rPr>
              <w:t>Cláusula 9.1: Monitorización, Medición, Análisis y Evaluación</w:t>
            </w:r>
          </w:p>
        </w:tc>
        <w:tc>
          <w:tcPr>
            <w:tcW w:w="1560" w:type="dxa"/>
            <w:shd w:val="clear" w:color="auto" w:fill="F7F9FB"/>
          </w:tcPr>
          <w:p w14:paraId="7F69E304" w14:textId="77777777" w:rsidR="00B33B9B" w:rsidRDefault="0086116F">
            <w:pPr>
              <w:spacing w:after="0" w:line="252" w:lineRule="auto"/>
            </w:pPr>
            <w:r>
              <w:rPr>
                <w:sz w:val="14"/>
              </w:rPr>
              <w:t>23</w:t>
            </w:r>
          </w:p>
        </w:tc>
      </w:tr>
      <w:tr w:rsidR="00B33B9B" w14:paraId="37C1F531" w14:textId="77777777">
        <w:trPr>
          <w:cantSplit/>
        </w:trPr>
        <w:tc>
          <w:tcPr>
            <w:tcW w:w="900" w:type="dxa"/>
          </w:tcPr>
          <w:p w14:paraId="0924BC29" w14:textId="77777777" w:rsidR="00B33B9B" w:rsidRDefault="0086116F">
            <w:pPr>
              <w:spacing w:after="0" w:line="252" w:lineRule="auto"/>
            </w:pPr>
            <w:r>
              <w:rPr>
                <w:sz w:val="14"/>
              </w:rPr>
              <w:t>17</w:t>
            </w:r>
          </w:p>
        </w:tc>
        <w:tc>
          <w:tcPr>
            <w:tcW w:w="6900" w:type="dxa"/>
          </w:tcPr>
          <w:p w14:paraId="615318E8" w14:textId="77777777" w:rsidR="00B33B9B" w:rsidRDefault="0086116F">
            <w:pPr>
              <w:spacing w:after="0" w:line="252" w:lineRule="auto"/>
            </w:pPr>
            <w:proofErr w:type="spellStart"/>
            <w:r>
              <w:rPr>
                <w:sz w:val="14"/>
              </w:rPr>
              <w:t>Cláusula</w:t>
            </w:r>
            <w:proofErr w:type="spellEnd"/>
            <w:r>
              <w:rPr>
                <w:sz w:val="14"/>
              </w:rPr>
              <w:t xml:space="preserve"> 9.2: Auditoría interna</w:t>
            </w:r>
          </w:p>
        </w:tc>
        <w:tc>
          <w:tcPr>
            <w:tcW w:w="1560" w:type="dxa"/>
          </w:tcPr>
          <w:p w14:paraId="4BEF55F8" w14:textId="77777777" w:rsidR="00B33B9B" w:rsidRDefault="0086116F">
            <w:pPr>
              <w:spacing w:after="0" w:line="252" w:lineRule="auto"/>
            </w:pPr>
            <w:r>
              <w:rPr>
                <w:sz w:val="14"/>
              </w:rPr>
              <w:t>24</w:t>
            </w:r>
          </w:p>
        </w:tc>
      </w:tr>
      <w:tr w:rsidR="00B33B9B" w14:paraId="4472EDE4" w14:textId="77777777">
        <w:trPr>
          <w:cantSplit/>
        </w:trPr>
        <w:tc>
          <w:tcPr>
            <w:tcW w:w="900" w:type="dxa"/>
            <w:shd w:val="clear" w:color="auto" w:fill="F7F9FB"/>
          </w:tcPr>
          <w:p w14:paraId="26E83A6F" w14:textId="77777777" w:rsidR="00B33B9B" w:rsidRDefault="0086116F">
            <w:pPr>
              <w:spacing w:after="0" w:line="252" w:lineRule="auto"/>
            </w:pPr>
            <w:r>
              <w:rPr>
                <w:sz w:val="14"/>
              </w:rPr>
              <w:t>18</w:t>
            </w:r>
          </w:p>
        </w:tc>
        <w:tc>
          <w:tcPr>
            <w:tcW w:w="6900" w:type="dxa"/>
            <w:shd w:val="clear" w:color="auto" w:fill="F7F9FB"/>
          </w:tcPr>
          <w:p w14:paraId="361681CD" w14:textId="77777777" w:rsidR="00B33B9B" w:rsidRPr="00801718" w:rsidRDefault="0086116F">
            <w:pPr>
              <w:spacing w:after="0" w:line="252" w:lineRule="auto"/>
              <w:rPr>
                <w:lang w:val="es-419"/>
              </w:rPr>
            </w:pPr>
            <w:r w:rsidRPr="00801718">
              <w:rPr>
                <w:sz w:val="14"/>
                <w:lang w:val="es-419"/>
              </w:rPr>
              <w:t>Cláusula 9.3: Revisión de la Dirección</w:t>
            </w:r>
          </w:p>
        </w:tc>
        <w:tc>
          <w:tcPr>
            <w:tcW w:w="1560" w:type="dxa"/>
            <w:shd w:val="clear" w:color="auto" w:fill="F7F9FB"/>
          </w:tcPr>
          <w:p w14:paraId="187E6845" w14:textId="77777777" w:rsidR="00B33B9B" w:rsidRDefault="0086116F">
            <w:pPr>
              <w:spacing w:after="0" w:line="252" w:lineRule="auto"/>
            </w:pPr>
            <w:r>
              <w:rPr>
                <w:sz w:val="14"/>
              </w:rPr>
              <w:t>26</w:t>
            </w:r>
          </w:p>
        </w:tc>
      </w:tr>
      <w:tr w:rsidR="00B33B9B" w14:paraId="46FB30DD" w14:textId="77777777">
        <w:trPr>
          <w:cantSplit/>
        </w:trPr>
        <w:tc>
          <w:tcPr>
            <w:tcW w:w="900" w:type="dxa"/>
          </w:tcPr>
          <w:p w14:paraId="081D20F8" w14:textId="77777777" w:rsidR="00B33B9B" w:rsidRDefault="0086116F">
            <w:pPr>
              <w:spacing w:after="0" w:line="252" w:lineRule="auto"/>
            </w:pPr>
            <w:r>
              <w:rPr>
                <w:sz w:val="14"/>
              </w:rPr>
              <w:t>19</w:t>
            </w:r>
          </w:p>
        </w:tc>
        <w:tc>
          <w:tcPr>
            <w:tcW w:w="6900" w:type="dxa"/>
          </w:tcPr>
          <w:p w14:paraId="6086751A" w14:textId="77777777" w:rsidR="00B33B9B" w:rsidRPr="00801718" w:rsidRDefault="0086116F">
            <w:pPr>
              <w:spacing w:after="0" w:line="252" w:lineRule="auto"/>
              <w:rPr>
                <w:lang w:val="es-419"/>
              </w:rPr>
            </w:pPr>
            <w:r w:rsidRPr="00801718">
              <w:rPr>
                <w:sz w:val="14"/>
                <w:lang w:val="es-419"/>
              </w:rPr>
              <w:t>Cláusula 10: No conformidad, acciones correctivas y mejora continua</w:t>
            </w:r>
          </w:p>
        </w:tc>
        <w:tc>
          <w:tcPr>
            <w:tcW w:w="1560" w:type="dxa"/>
          </w:tcPr>
          <w:p w14:paraId="21474A54" w14:textId="77777777" w:rsidR="00B33B9B" w:rsidRDefault="0086116F">
            <w:pPr>
              <w:spacing w:after="0" w:line="252" w:lineRule="auto"/>
            </w:pPr>
            <w:r>
              <w:rPr>
                <w:sz w:val="14"/>
              </w:rPr>
              <w:t>27</w:t>
            </w:r>
          </w:p>
        </w:tc>
      </w:tr>
      <w:tr w:rsidR="00B33B9B" w14:paraId="1FAD1A0D" w14:textId="77777777">
        <w:trPr>
          <w:cantSplit/>
        </w:trPr>
        <w:tc>
          <w:tcPr>
            <w:tcW w:w="900" w:type="dxa"/>
            <w:shd w:val="clear" w:color="auto" w:fill="F7F9FB"/>
          </w:tcPr>
          <w:p w14:paraId="2D8E588A" w14:textId="77777777" w:rsidR="00B33B9B" w:rsidRDefault="0086116F">
            <w:pPr>
              <w:spacing w:after="0" w:line="252" w:lineRule="auto"/>
            </w:pPr>
            <w:r>
              <w:rPr>
                <w:sz w:val="14"/>
              </w:rPr>
              <w:t>20</w:t>
            </w:r>
          </w:p>
        </w:tc>
        <w:tc>
          <w:tcPr>
            <w:tcW w:w="6900" w:type="dxa"/>
            <w:shd w:val="clear" w:color="auto" w:fill="F7F9FB"/>
          </w:tcPr>
          <w:p w14:paraId="48E78032" w14:textId="77777777" w:rsidR="00B33B9B" w:rsidRPr="00801718" w:rsidRDefault="0086116F">
            <w:pPr>
              <w:spacing w:after="0" w:line="252" w:lineRule="auto"/>
              <w:rPr>
                <w:lang w:val="es-419"/>
              </w:rPr>
            </w:pPr>
            <w:r w:rsidRPr="00801718">
              <w:rPr>
                <w:sz w:val="14"/>
                <w:lang w:val="es-419"/>
              </w:rPr>
              <w:t>Anexos A–D y la Declaración de Aplicabilidad</w:t>
            </w:r>
          </w:p>
        </w:tc>
        <w:tc>
          <w:tcPr>
            <w:tcW w:w="1560" w:type="dxa"/>
            <w:shd w:val="clear" w:color="auto" w:fill="F7F9FB"/>
          </w:tcPr>
          <w:p w14:paraId="742DE4BD" w14:textId="77777777" w:rsidR="00B33B9B" w:rsidRDefault="0086116F">
            <w:pPr>
              <w:spacing w:after="0" w:line="252" w:lineRule="auto"/>
            </w:pPr>
            <w:r>
              <w:rPr>
                <w:sz w:val="14"/>
              </w:rPr>
              <w:t>28</w:t>
            </w:r>
          </w:p>
        </w:tc>
      </w:tr>
      <w:tr w:rsidR="00B33B9B" w14:paraId="3C041807" w14:textId="77777777">
        <w:trPr>
          <w:cantSplit/>
        </w:trPr>
        <w:tc>
          <w:tcPr>
            <w:tcW w:w="900" w:type="dxa"/>
          </w:tcPr>
          <w:p w14:paraId="4ECD3412" w14:textId="77777777" w:rsidR="00B33B9B" w:rsidRDefault="0086116F">
            <w:pPr>
              <w:spacing w:after="0" w:line="252" w:lineRule="auto"/>
            </w:pPr>
            <w:r>
              <w:rPr>
                <w:sz w:val="14"/>
              </w:rPr>
              <w:t>21</w:t>
            </w:r>
          </w:p>
        </w:tc>
        <w:tc>
          <w:tcPr>
            <w:tcW w:w="6900" w:type="dxa"/>
          </w:tcPr>
          <w:p w14:paraId="31537E17" w14:textId="77777777" w:rsidR="00B33B9B" w:rsidRDefault="0086116F">
            <w:pPr>
              <w:spacing w:after="0" w:line="252" w:lineRule="auto"/>
            </w:pPr>
            <w:r>
              <w:rPr>
                <w:sz w:val="14"/>
              </w:rPr>
              <w:t xml:space="preserve">Anexo A.2: Políticas </w:t>
            </w:r>
            <w:proofErr w:type="spellStart"/>
            <w:r>
              <w:rPr>
                <w:sz w:val="14"/>
              </w:rPr>
              <w:t>relacionadas</w:t>
            </w:r>
            <w:proofErr w:type="spellEnd"/>
            <w:r>
              <w:rPr>
                <w:sz w:val="14"/>
              </w:rPr>
              <w:t xml:space="preserve"> con la IA</w:t>
            </w:r>
          </w:p>
        </w:tc>
        <w:tc>
          <w:tcPr>
            <w:tcW w:w="1560" w:type="dxa"/>
          </w:tcPr>
          <w:p w14:paraId="6B19133E" w14:textId="77777777" w:rsidR="00B33B9B" w:rsidRDefault="0086116F">
            <w:pPr>
              <w:spacing w:after="0" w:line="252" w:lineRule="auto"/>
            </w:pPr>
            <w:r>
              <w:rPr>
                <w:sz w:val="14"/>
              </w:rPr>
              <w:t>29</w:t>
            </w:r>
          </w:p>
        </w:tc>
      </w:tr>
      <w:tr w:rsidR="00B33B9B" w14:paraId="72822DFB" w14:textId="77777777">
        <w:trPr>
          <w:cantSplit/>
        </w:trPr>
        <w:tc>
          <w:tcPr>
            <w:tcW w:w="900" w:type="dxa"/>
            <w:shd w:val="clear" w:color="auto" w:fill="F7F9FB"/>
          </w:tcPr>
          <w:p w14:paraId="041A8A9B" w14:textId="77777777" w:rsidR="00B33B9B" w:rsidRDefault="0086116F">
            <w:pPr>
              <w:spacing w:after="0" w:line="252" w:lineRule="auto"/>
            </w:pPr>
            <w:r>
              <w:rPr>
                <w:sz w:val="14"/>
              </w:rPr>
              <w:t>22</w:t>
            </w:r>
          </w:p>
        </w:tc>
        <w:tc>
          <w:tcPr>
            <w:tcW w:w="6900" w:type="dxa"/>
            <w:shd w:val="clear" w:color="auto" w:fill="F7F9FB"/>
          </w:tcPr>
          <w:p w14:paraId="0944096B" w14:textId="77777777" w:rsidR="00B33B9B" w:rsidRDefault="0086116F">
            <w:pPr>
              <w:spacing w:after="0" w:line="252" w:lineRule="auto"/>
            </w:pPr>
            <w:r>
              <w:rPr>
                <w:sz w:val="14"/>
              </w:rPr>
              <w:t>Anexo A.3: Organización interna</w:t>
            </w:r>
          </w:p>
        </w:tc>
        <w:tc>
          <w:tcPr>
            <w:tcW w:w="1560" w:type="dxa"/>
            <w:shd w:val="clear" w:color="auto" w:fill="F7F9FB"/>
          </w:tcPr>
          <w:p w14:paraId="122A0EB0" w14:textId="77777777" w:rsidR="00B33B9B" w:rsidRDefault="0086116F">
            <w:pPr>
              <w:spacing w:after="0" w:line="252" w:lineRule="auto"/>
            </w:pPr>
            <w:r>
              <w:rPr>
                <w:sz w:val="14"/>
              </w:rPr>
              <w:t>30</w:t>
            </w:r>
          </w:p>
        </w:tc>
      </w:tr>
      <w:tr w:rsidR="00B33B9B" w14:paraId="501B7FA3" w14:textId="77777777">
        <w:trPr>
          <w:cantSplit/>
        </w:trPr>
        <w:tc>
          <w:tcPr>
            <w:tcW w:w="900" w:type="dxa"/>
          </w:tcPr>
          <w:p w14:paraId="072AF14B" w14:textId="77777777" w:rsidR="00B33B9B" w:rsidRDefault="0086116F">
            <w:pPr>
              <w:spacing w:after="0" w:line="252" w:lineRule="auto"/>
            </w:pPr>
            <w:r>
              <w:rPr>
                <w:sz w:val="14"/>
              </w:rPr>
              <w:t>23</w:t>
            </w:r>
          </w:p>
        </w:tc>
        <w:tc>
          <w:tcPr>
            <w:tcW w:w="6900" w:type="dxa"/>
          </w:tcPr>
          <w:p w14:paraId="15778E82" w14:textId="77777777" w:rsidR="00B33B9B" w:rsidRPr="00801718" w:rsidRDefault="0086116F">
            <w:pPr>
              <w:spacing w:after="0" w:line="252" w:lineRule="auto"/>
              <w:rPr>
                <w:lang w:val="pt-BR"/>
              </w:rPr>
            </w:pPr>
            <w:r w:rsidRPr="00801718">
              <w:rPr>
                <w:sz w:val="14"/>
                <w:lang w:val="pt-BR"/>
              </w:rPr>
              <w:t>Anexo A.4: Recursos para sistemas de IA</w:t>
            </w:r>
          </w:p>
        </w:tc>
        <w:tc>
          <w:tcPr>
            <w:tcW w:w="1560" w:type="dxa"/>
          </w:tcPr>
          <w:p w14:paraId="26A2D6E9" w14:textId="77777777" w:rsidR="00B33B9B" w:rsidRDefault="0086116F">
            <w:pPr>
              <w:spacing w:after="0" w:line="252" w:lineRule="auto"/>
            </w:pPr>
            <w:r>
              <w:rPr>
                <w:sz w:val="14"/>
              </w:rPr>
              <w:t>31</w:t>
            </w:r>
          </w:p>
        </w:tc>
      </w:tr>
      <w:tr w:rsidR="00B33B9B" w14:paraId="49E9C20F" w14:textId="77777777">
        <w:trPr>
          <w:cantSplit/>
        </w:trPr>
        <w:tc>
          <w:tcPr>
            <w:tcW w:w="900" w:type="dxa"/>
            <w:shd w:val="clear" w:color="auto" w:fill="F7F9FB"/>
          </w:tcPr>
          <w:p w14:paraId="49FC65A2" w14:textId="77777777" w:rsidR="00B33B9B" w:rsidRDefault="0086116F">
            <w:pPr>
              <w:spacing w:after="0" w:line="252" w:lineRule="auto"/>
            </w:pPr>
            <w:r>
              <w:rPr>
                <w:sz w:val="14"/>
              </w:rPr>
              <w:t>24</w:t>
            </w:r>
          </w:p>
        </w:tc>
        <w:tc>
          <w:tcPr>
            <w:tcW w:w="6900" w:type="dxa"/>
            <w:shd w:val="clear" w:color="auto" w:fill="F7F9FB"/>
          </w:tcPr>
          <w:p w14:paraId="72D3D463" w14:textId="77777777" w:rsidR="00B33B9B" w:rsidRPr="00801718" w:rsidRDefault="0086116F">
            <w:pPr>
              <w:spacing w:after="0" w:line="252" w:lineRule="auto"/>
              <w:rPr>
                <w:lang w:val="es-419"/>
              </w:rPr>
            </w:pPr>
            <w:r w:rsidRPr="00801718">
              <w:rPr>
                <w:sz w:val="14"/>
                <w:lang w:val="es-419"/>
              </w:rPr>
              <w:t>Anexo A.5 e ISO/IEC 42005: Evaluación del Impacto del Sistema de IA</w:t>
            </w:r>
          </w:p>
        </w:tc>
        <w:tc>
          <w:tcPr>
            <w:tcW w:w="1560" w:type="dxa"/>
            <w:shd w:val="clear" w:color="auto" w:fill="F7F9FB"/>
          </w:tcPr>
          <w:p w14:paraId="4387C051" w14:textId="77777777" w:rsidR="00B33B9B" w:rsidRDefault="0086116F">
            <w:pPr>
              <w:spacing w:after="0" w:line="252" w:lineRule="auto"/>
            </w:pPr>
            <w:r>
              <w:rPr>
                <w:sz w:val="14"/>
              </w:rPr>
              <w:t>32</w:t>
            </w:r>
          </w:p>
        </w:tc>
      </w:tr>
      <w:tr w:rsidR="00B33B9B" w14:paraId="560406D4" w14:textId="77777777">
        <w:trPr>
          <w:cantSplit/>
        </w:trPr>
        <w:tc>
          <w:tcPr>
            <w:tcW w:w="900" w:type="dxa"/>
          </w:tcPr>
          <w:p w14:paraId="27C6A31A" w14:textId="77777777" w:rsidR="00B33B9B" w:rsidRDefault="0086116F">
            <w:pPr>
              <w:spacing w:after="0" w:line="252" w:lineRule="auto"/>
            </w:pPr>
            <w:r>
              <w:rPr>
                <w:sz w:val="14"/>
              </w:rPr>
              <w:t>25</w:t>
            </w:r>
          </w:p>
        </w:tc>
        <w:tc>
          <w:tcPr>
            <w:tcW w:w="6900" w:type="dxa"/>
          </w:tcPr>
          <w:p w14:paraId="0A6BD445" w14:textId="77777777" w:rsidR="00B33B9B" w:rsidRDefault="0086116F">
            <w:pPr>
              <w:spacing w:after="0" w:line="252" w:lineRule="auto"/>
            </w:pPr>
            <w:r>
              <w:rPr>
                <w:sz w:val="14"/>
              </w:rPr>
              <w:t>Anexo A.6: Ciclo de vida de los sistemas de IA</w:t>
            </w:r>
          </w:p>
        </w:tc>
        <w:tc>
          <w:tcPr>
            <w:tcW w:w="1560" w:type="dxa"/>
          </w:tcPr>
          <w:p w14:paraId="65BB1AE7" w14:textId="77777777" w:rsidR="00B33B9B" w:rsidRDefault="0086116F">
            <w:pPr>
              <w:spacing w:after="0" w:line="252" w:lineRule="auto"/>
            </w:pPr>
            <w:r>
              <w:rPr>
                <w:sz w:val="14"/>
              </w:rPr>
              <w:t>33</w:t>
            </w:r>
          </w:p>
        </w:tc>
      </w:tr>
      <w:tr w:rsidR="00B33B9B" w14:paraId="419C7F1F" w14:textId="77777777">
        <w:trPr>
          <w:cantSplit/>
        </w:trPr>
        <w:tc>
          <w:tcPr>
            <w:tcW w:w="900" w:type="dxa"/>
            <w:shd w:val="clear" w:color="auto" w:fill="F7F9FB"/>
          </w:tcPr>
          <w:p w14:paraId="7386D6F8" w14:textId="77777777" w:rsidR="00B33B9B" w:rsidRDefault="0086116F">
            <w:pPr>
              <w:spacing w:after="0" w:line="252" w:lineRule="auto"/>
            </w:pPr>
            <w:r>
              <w:rPr>
                <w:sz w:val="14"/>
              </w:rPr>
              <w:t>26</w:t>
            </w:r>
          </w:p>
        </w:tc>
        <w:tc>
          <w:tcPr>
            <w:tcW w:w="6900" w:type="dxa"/>
            <w:shd w:val="clear" w:color="auto" w:fill="F7F9FB"/>
          </w:tcPr>
          <w:p w14:paraId="16F1CDC6" w14:textId="77777777" w:rsidR="00B33B9B" w:rsidRPr="00801718" w:rsidRDefault="0086116F">
            <w:pPr>
              <w:spacing w:after="0" w:line="252" w:lineRule="auto"/>
              <w:rPr>
                <w:lang w:val="pt-BR"/>
              </w:rPr>
            </w:pPr>
            <w:r w:rsidRPr="00801718">
              <w:rPr>
                <w:sz w:val="14"/>
                <w:lang w:val="pt-BR"/>
              </w:rPr>
              <w:t>Anexo A.7: Datos para sistemas de IA</w:t>
            </w:r>
          </w:p>
        </w:tc>
        <w:tc>
          <w:tcPr>
            <w:tcW w:w="1560" w:type="dxa"/>
            <w:shd w:val="clear" w:color="auto" w:fill="F7F9FB"/>
          </w:tcPr>
          <w:p w14:paraId="556FEB23" w14:textId="77777777" w:rsidR="00B33B9B" w:rsidRDefault="0086116F">
            <w:pPr>
              <w:spacing w:after="0" w:line="252" w:lineRule="auto"/>
            </w:pPr>
            <w:r>
              <w:rPr>
                <w:sz w:val="14"/>
              </w:rPr>
              <w:t>34</w:t>
            </w:r>
          </w:p>
        </w:tc>
      </w:tr>
      <w:tr w:rsidR="00B33B9B" w14:paraId="4B6103E5" w14:textId="77777777">
        <w:trPr>
          <w:cantSplit/>
        </w:trPr>
        <w:tc>
          <w:tcPr>
            <w:tcW w:w="900" w:type="dxa"/>
          </w:tcPr>
          <w:p w14:paraId="2BC5A733" w14:textId="77777777" w:rsidR="00B33B9B" w:rsidRDefault="0086116F">
            <w:pPr>
              <w:spacing w:after="0" w:line="252" w:lineRule="auto"/>
            </w:pPr>
            <w:r>
              <w:rPr>
                <w:sz w:val="14"/>
              </w:rPr>
              <w:t>27</w:t>
            </w:r>
          </w:p>
        </w:tc>
        <w:tc>
          <w:tcPr>
            <w:tcW w:w="6900" w:type="dxa"/>
          </w:tcPr>
          <w:p w14:paraId="58AC0852" w14:textId="77777777" w:rsidR="00B33B9B" w:rsidRPr="00801718" w:rsidRDefault="0086116F">
            <w:pPr>
              <w:spacing w:after="0" w:line="252" w:lineRule="auto"/>
              <w:rPr>
                <w:lang w:val="es-419"/>
              </w:rPr>
            </w:pPr>
            <w:r w:rsidRPr="00801718">
              <w:rPr>
                <w:sz w:val="14"/>
                <w:lang w:val="es-419"/>
              </w:rPr>
              <w:t>Anexo A.8: Información para las Partes Interesadas</w:t>
            </w:r>
          </w:p>
        </w:tc>
        <w:tc>
          <w:tcPr>
            <w:tcW w:w="1560" w:type="dxa"/>
          </w:tcPr>
          <w:p w14:paraId="5AC825DA" w14:textId="77777777" w:rsidR="00B33B9B" w:rsidRDefault="0086116F">
            <w:pPr>
              <w:spacing w:after="0" w:line="252" w:lineRule="auto"/>
            </w:pPr>
            <w:r>
              <w:rPr>
                <w:sz w:val="14"/>
              </w:rPr>
              <w:t>36</w:t>
            </w:r>
          </w:p>
        </w:tc>
      </w:tr>
      <w:tr w:rsidR="00B33B9B" w14:paraId="15566E50" w14:textId="77777777">
        <w:trPr>
          <w:cantSplit/>
        </w:trPr>
        <w:tc>
          <w:tcPr>
            <w:tcW w:w="900" w:type="dxa"/>
            <w:shd w:val="clear" w:color="auto" w:fill="F7F9FB"/>
          </w:tcPr>
          <w:p w14:paraId="63DF5104" w14:textId="77777777" w:rsidR="00B33B9B" w:rsidRDefault="0086116F">
            <w:pPr>
              <w:spacing w:after="0" w:line="252" w:lineRule="auto"/>
            </w:pPr>
            <w:r>
              <w:rPr>
                <w:sz w:val="14"/>
              </w:rPr>
              <w:t>28</w:t>
            </w:r>
          </w:p>
        </w:tc>
        <w:tc>
          <w:tcPr>
            <w:tcW w:w="6900" w:type="dxa"/>
            <w:shd w:val="clear" w:color="auto" w:fill="F7F9FB"/>
          </w:tcPr>
          <w:p w14:paraId="0933E4B7" w14:textId="77777777" w:rsidR="00B33B9B" w:rsidRPr="00801718" w:rsidRDefault="0086116F">
            <w:pPr>
              <w:spacing w:after="0" w:line="252" w:lineRule="auto"/>
              <w:rPr>
                <w:lang w:val="es-419"/>
              </w:rPr>
            </w:pPr>
            <w:r w:rsidRPr="00801718">
              <w:rPr>
                <w:sz w:val="14"/>
                <w:lang w:val="es-419"/>
              </w:rPr>
              <w:t>Anexos A.9 y A.10: Uso responsable, proveedores y clientes</w:t>
            </w:r>
          </w:p>
        </w:tc>
        <w:tc>
          <w:tcPr>
            <w:tcW w:w="1560" w:type="dxa"/>
            <w:shd w:val="clear" w:color="auto" w:fill="F7F9FB"/>
          </w:tcPr>
          <w:p w14:paraId="26DA074A" w14:textId="77777777" w:rsidR="00B33B9B" w:rsidRDefault="0086116F">
            <w:pPr>
              <w:spacing w:after="0" w:line="252" w:lineRule="auto"/>
            </w:pPr>
            <w:r>
              <w:rPr>
                <w:sz w:val="14"/>
              </w:rPr>
              <w:t>38</w:t>
            </w:r>
          </w:p>
        </w:tc>
      </w:tr>
      <w:tr w:rsidR="00B33B9B" w14:paraId="60E028AE" w14:textId="77777777">
        <w:trPr>
          <w:cantSplit/>
        </w:trPr>
        <w:tc>
          <w:tcPr>
            <w:tcW w:w="900" w:type="dxa"/>
          </w:tcPr>
          <w:p w14:paraId="2FD2B108" w14:textId="77777777" w:rsidR="00B33B9B" w:rsidRDefault="0086116F">
            <w:pPr>
              <w:spacing w:after="0" w:line="252" w:lineRule="auto"/>
            </w:pPr>
            <w:r>
              <w:rPr>
                <w:sz w:val="14"/>
              </w:rPr>
              <w:t>29</w:t>
            </w:r>
          </w:p>
        </w:tc>
        <w:tc>
          <w:tcPr>
            <w:tcW w:w="6900" w:type="dxa"/>
          </w:tcPr>
          <w:p w14:paraId="40DE3BB3" w14:textId="77777777" w:rsidR="00B33B9B" w:rsidRPr="00801718" w:rsidRDefault="0086116F">
            <w:pPr>
              <w:spacing w:after="0" w:line="252" w:lineRule="auto"/>
              <w:rPr>
                <w:lang w:val="es-419"/>
              </w:rPr>
            </w:pPr>
            <w:r w:rsidRPr="00801718">
              <w:rPr>
                <w:sz w:val="14"/>
                <w:lang w:val="es-419"/>
              </w:rPr>
              <w:t>Certificación, ISO/IEC 42006:2025 y Preparación para la Auditoría</w:t>
            </w:r>
          </w:p>
        </w:tc>
        <w:tc>
          <w:tcPr>
            <w:tcW w:w="1560" w:type="dxa"/>
          </w:tcPr>
          <w:p w14:paraId="28A519EC" w14:textId="77777777" w:rsidR="00B33B9B" w:rsidRDefault="0086116F">
            <w:pPr>
              <w:spacing w:after="0" w:line="252" w:lineRule="auto"/>
            </w:pPr>
            <w:r>
              <w:rPr>
                <w:sz w:val="14"/>
              </w:rPr>
              <w:t>40</w:t>
            </w:r>
          </w:p>
        </w:tc>
      </w:tr>
      <w:tr w:rsidR="00B33B9B" w14:paraId="332EFDF6" w14:textId="77777777">
        <w:trPr>
          <w:cantSplit/>
        </w:trPr>
        <w:tc>
          <w:tcPr>
            <w:tcW w:w="900" w:type="dxa"/>
            <w:shd w:val="clear" w:color="auto" w:fill="F7F9FB"/>
          </w:tcPr>
          <w:p w14:paraId="12859306" w14:textId="77777777" w:rsidR="00B33B9B" w:rsidRDefault="0086116F">
            <w:pPr>
              <w:spacing w:after="0" w:line="252" w:lineRule="auto"/>
            </w:pPr>
            <w:r>
              <w:rPr>
                <w:sz w:val="14"/>
              </w:rPr>
              <w:t>30</w:t>
            </w:r>
          </w:p>
        </w:tc>
        <w:tc>
          <w:tcPr>
            <w:tcW w:w="6900" w:type="dxa"/>
            <w:shd w:val="clear" w:color="auto" w:fill="F7F9FB"/>
          </w:tcPr>
          <w:p w14:paraId="296611AA" w14:textId="77777777" w:rsidR="00B33B9B" w:rsidRPr="00801718" w:rsidRDefault="0086116F">
            <w:pPr>
              <w:spacing w:after="0" w:line="252" w:lineRule="auto"/>
              <w:rPr>
                <w:lang w:val="es-419"/>
              </w:rPr>
            </w:pPr>
            <w:r w:rsidRPr="00801718">
              <w:rPr>
                <w:sz w:val="14"/>
                <w:lang w:val="es-419"/>
              </w:rPr>
              <w:t>Herramientas de Evidencia y Garantía de IA de AIMS de código abierto</w:t>
            </w:r>
          </w:p>
        </w:tc>
        <w:tc>
          <w:tcPr>
            <w:tcW w:w="1560" w:type="dxa"/>
            <w:shd w:val="clear" w:color="auto" w:fill="F7F9FB"/>
          </w:tcPr>
          <w:p w14:paraId="4BC08159" w14:textId="77777777" w:rsidR="00B33B9B" w:rsidRDefault="0086116F">
            <w:pPr>
              <w:spacing w:after="0" w:line="252" w:lineRule="auto"/>
            </w:pPr>
            <w:r>
              <w:rPr>
                <w:sz w:val="14"/>
              </w:rPr>
              <w:t>42</w:t>
            </w:r>
          </w:p>
        </w:tc>
      </w:tr>
      <w:tr w:rsidR="00B33B9B" w14:paraId="71FFFBB6" w14:textId="77777777">
        <w:trPr>
          <w:cantSplit/>
        </w:trPr>
        <w:tc>
          <w:tcPr>
            <w:tcW w:w="900" w:type="dxa"/>
          </w:tcPr>
          <w:p w14:paraId="2CD19CE9" w14:textId="77777777" w:rsidR="00B33B9B" w:rsidRDefault="0086116F">
            <w:pPr>
              <w:spacing w:after="0" w:line="252" w:lineRule="auto"/>
            </w:pPr>
            <w:r>
              <w:rPr>
                <w:sz w:val="14"/>
              </w:rPr>
              <w:t>31</w:t>
            </w:r>
          </w:p>
        </w:tc>
        <w:tc>
          <w:tcPr>
            <w:tcW w:w="6900" w:type="dxa"/>
          </w:tcPr>
          <w:p w14:paraId="007D689F" w14:textId="77777777" w:rsidR="00B33B9B" w:rsidRPr="00801718" w:rsidRDefault="0086116F">
            <w:pPr>
              <w:spacing w:after="0" w:line="252" w:lineRule="auto"/>
              <w:rPr>
                <w:lang w:val="es-419"/>
              </w:rPr>
            </w:pPr>
            <w:r w:rsidRPr="00801718">
              <w:rPr>
                <w:sz w:val="14"/>
                <w:lang w:val="es-419"/>
              </w:rPr>
              <w:t xml:space="preserve">Manual de </w:t>
            </w:r>
            <w:proofErr w:type="gramStart"/>
            <w:r w:rsidRPr="00801718">
              <w:rPr>
                <w:sz w:val="14"/>
                <w:lang w:val="es-419"/>
              </w:rPr>
              <w:t>Jefe</w:t>
            </w:r>
            <w:proofErr w:type="gramEnd"/>
            <w:r w:rsidRPr="00801718">
              <w:rPr>
                <w:sz w:val="14"/>
                <w:lang w:val="es-419"/>
              </w:rPr>
              <w:t xml:space="preserve"> y Analista Junior, Laboratorio y Entrevistas</w:t>
            </w:r>
          </w:p>
        </w:tc>
        <w:tc>
          <w:tcPr>
            <w:tcW w:w="1560" w:type="dxa"/>
          </w:tcPr>
          <w:p w14:paraId="6623444C" w14:textId="77777777" w:rsidR="00B33B9B" w:rsidRDefault="0086116F">
            <w:pPr>
              <w:spacing w:after="0" w:line="252" w:lineRule="auto"/>
            </w:pPr>
            <w:r>
              <w:rPr>
                <w:sz w:val="14"/>
              </w:rPr>
              <w:t>47</w:t>
            </w:r>
          </w:p>
        </w:tc>
      </w:tr>
      <w:tr w:rsidR="00B33B9B" w14:paraId="60FCE329" w14:textId="77777777">
        <w:trPr>
          <w:cantSplit/>
        </w:trPr>
        <w:tc>
          <w:tcPr>
            <w:tcW w:w="900" w:type="dxa"/>
            <w:shd w:val="clear" w:color="auto" w:fill="F7F9FB"/>
          </w:tcPr>
          <w:p w14:paraId="04687433" w14:textId="77777777" w:rsidR="00B33B9B" w:rsidRDefault="0086116F">
            <w:pPr>
              <w:spacing w:after="0" w:line="252" w:lineRule="auto"/>
            </w:pPr>
            <w:r>
              <w:rPr>
                <w:sz w:val="14"/>
              </w:rPr>
              <w:t>32</w:t>
            </w:r>
          </w:p>
        </w:tc>
        <w:tc>
          <w:tcPr>
            <w:tcW w:w="6900" w:type="dxa"/>
            <w:shd w:val="clear" w:color="auto" w:fill="F7F9FB"/>
          </w:tcPr>
          <w:p w14:paraId="363E7E67" w14:textId="77777777" w:rsidR="00B33B9B" w:rsidRPr="00801718" w:rsidRDefault="0086116F">
            <w:pPr>
              <w:spacing w:after="0" w:line="252" w:lineRule="auto"/>
              <w:rPr>
                <w:lang w:val="es-419"/>
              </w:rPr>
            </w:pPr>
            <w:r w:rsidRPr="00801718">
              <w:rPr>
                <w:sz w:val="14"/>
                <w:lang w:val="es-419"/>
              </w:rPr>
              <w:t>Plantillas, glosario, índice y referencias oficiales</w:t>
            </w:r>
          </w:p>
        </w:tc>
        <w:tc>
          <w:tcPr>
            <w:tcW w:w="1560" w:type="dxa"/>
            <w:shd w:val="clear" w:color="auto" w:fill="F7F9FB"/>
          </w:tcPr>
          <w:p w14:paraId="1683FFE6" w14:textId="77777777" w:rsidR="00B33B9B" w:rsidRDefault="0086116F">
            <w:pPr>
              <w:spacing w:after="0" w:line="252" w:lineRule="auto"/>
            </w:pPr>
            <w:r>
              <w:rPr>
                <w:sz w:val="14"/>
              </w:rPr>
              <w:t>51</w:t>
            </w:r>
          </w:p>
        </w:tc>
      </w:tr>
    </w:tbl>
    <w:p w14:paraId="60A3761B" w14:textId="77777777" w:rsidR="00B33B9B" w:rsidRDefault="00B33B9B">
      <w:pPr>
        <w:spacing w:after="0"/>
      </w:pPr>
    </w:p>
    <w:p w14:paraId="79F6DE52" w14:textId="77777777" w:rsidR="00B33B9B" w:rsidRPr="00801718" w:rsidRDefault="0086116F">
      <w:pPr>
        <w:pStyle w:val="Heading1"/>
        <w:pageBreakBefore/>
        <w:rPr>
          <w:lang w:val="es-419"/>
        </w:rPr>
      </w:pPr>
      <w:bookmarkStart w:id="4" w:name="_Toc234941267"/>
      <w:r w:rsidRPr="00801718">
        <w:rPr>
          <w:lang w:val="es-419"/>
        </w:rPr>
        <w:lastRenderedPageBreak/>
        <w:t>1. ISO/IEC 42001 y el Sistema de Gestión de IA</w:t>
      </w:r>
      <w:bookmarkEnd w:id="4"/>
    </w:p>
    <w:p w14:paraId="0EBBDAF1" w14:textId="77777777" w:rsidR="00B33B9B" w:rsidRPr="00801718" w:rsidRDefault="0086116F">
      <w:pPr>
        <w:spacing w:after="200"/>
        <w:rPr>
          <w:lang w:val="es-419"/>
        </w:rPr>
      </w:pPr>
      <w:r w:rsidRPr="00801718">
        <w:rPr>
          <w:i/>
          <w:color w:val="5B6570"/>
          <w:sz w:val="22"/>
          <w:lang w:val="es-419"/>
        </w:rPr>
        <w:t>ISO/IEC 42001 especifica requisitos para que una organización establezca, implemente, mantenga y mejore continuamente un sistema de gestión de IA.</w:t>
      </w:r>
    </w:p>
    <w:tbl>
      <w:tblPr>
        <w:tblStyle w:val="TableGrid"/>
        <w:tblW w:w="9360" w:type="dxa"/>
        <w:tblInd w:w="120" w:type="dxa"/>
        <w:tblLayout w:type="fixed"/>
        <w:tblLook w:val="04A0" w:firstRow="1" w:lastRow="0" w:firstColumn="1" w:lastColumn="0" w:noHBand="0" w:noVBand="1"/>
      </w:tblPr>
      <w:tblGrid>
        <w:gridCol w:w="1700"/>
        <w:gridCol w:w="4100"/>
        <w:gridCol w:w="3560"/>
      </w:tblGrid>
      <w:tr w:rsidR="00B33B9B" w14:paraId="541EA8C8" w14:textId="77777777">
        <w:trPr>
          <w:cantSplit/>
          <w:tblHeader/>
        </w:trPr>
        <w:tc>
          <w:tcPr>
            <w:tcW w:w="1700" w:type="dxa"/>
            <w:shd w:val="clear" w:color="auto" w:fill="18324A"/>
            <w:tcMar>
              <w:top w:w="90" w:type="dxa"/>
              <w:left w:w="120" w:type="dxa"/>
              <w:bottom w:w="90" w:type="dxa"/>
              <w:right w:w="120" w:type="dxa"/>
            </w:tcMar>
            <w:vAlign w:val="center"/>
          </w:tcPr>
          <w:p w14:paraId="57CAF96F" w14:textId="77777777" w:rsidR="00B33B9B" w:rsidRDefault="0086116F">
            <w:pPr>
              <w:spacing w:after="0"/>
            </w:pPr>
            <w:r>
              <w:rPr>
                <w:b/>
                <w:color w:val="FFFFFF"/>
                <w:sz w:val="14"/>
              </w:rPr>
              <w:t>Concepto</w:t>
            </w:r>
          </w:p>
        </w:tc>
        <w:tc>
          <w:tcPr>
            <w:tcW w:w="4100" w:type="dxa"/>
            <w:shd w:val="clear" w:color="auto" w:fill="18324A"/>
            <w:tcMar>
              <w:top w:w="90" w:type="dxa"/>
              <w:left w:w="120" w:type="dxa"/>
              <w:bottom w:w="90" w:type="dxa"/>
              <w:right w:w="120" w:type="dxa"/>
            </w:tcMar>
            <w:vAlign w:val="center"/>
          </w:tcPr>
          <w:p w14:paraId="20D005C5" w14:textId="77777777" w:rsidR="00B33B9B" w:rsidRDefault="0086116F">
            <w:pPr>
              <w:spacing w:after="0"/>
            </w:pPr>
            <w:r>
              <w:rPr>
                <w:b/>
                <w:color w:val="FFFFFF"/>
                <w:sz w:val="14"/>
              </w:rPr>
              <w:t>Significado sencillo</w:t>
            </w:r>
          </w:p>
        </w:tc>
        <w:tc>
          <w:tcPr>
            <w:tcW w:w="3560" w:type="dxa"/>
            <w:shd w:val="clear" w:color="auto" w:fill="18324A"/>
            <w:tcMar>
              <w:top w:w="90" w:type="dxa"/>
              <w:left w:w="120" w:type="dxa"/>
              <w:bottom w:w="90" w:type="dxa"/>
              <w:right w:w="120" w:type="dxa"/>
            </w:tcMar>
            <w:vAlign w:val="center"/>
          </w:tcPr>
          <w:p w14:paraId="677A265D" w14:textId="77777777" w:rsidR="00B33B9B" w:rsidRDefault="0086116F">
            <w:pPr>
              <w:spacing w:after="0"/>
            </w:pPr>
            <w:r>
              <w:rPr>
                <w:b/>
                <w:color w:val="FFFFFF"/>
                <w:sz w:val="14"/>
              </w:rPr>
              <w:t>Pregunta sobre la evidencia</w:t>
            </w:r>
          </w:p>
        </w:tc>
      </w:tr>
      <w:tr w:rsidR="00B33B9B" w:rsidRPr="009A4AA3" w14:paraId="4E301FD3" w14:textId="77777777">
        <w:trPr>
          <w:cantSplit/>
        </w:trPr>
        <w:tc>
          <w:tcPr>
            <w:tcW w:w="1700" w:type="dxa"/>
          </w:tcPr>
          <w:p w14:paraId="373DE92F" w14:textId="77777777" w:rsidR="00B33B9B" w:rsidRDefault="0086116F">
            <w:pPr>
              <w:spacing w:after="0" w:line="252" w:lineRule="auto"/>
            </w:pPr>
            <w:r>
              <w:rPr>
                <w:sz w:val="14"/>
              </w:rPr>
              <w:t>OBJETIVOS</w:t>
            </w:r>
          </w:p>
        </w:tc>
        <w:tc>
          <w:tcPr>
            <w:tcW w:w="4100" w:type="dxa"/>
          </w:tcPr>
          <w:p w14:paraId="5D277276" w14:textId="77777777" w:rsidR="00B33B9B" w:rsidRDefault="0086116F">
            <w:pPr>
              <w:spacing w:after="0" w:line="252" w:lineRule="auto"/>
            </w:pPr>
            <w:r>
              <w:rPr>
                <w:sz w:val="14"/>
              </w:rPr>
              <w:t xml:space="preserve">Políticas, objetivos, procesos, roles, controles y registros </w:t>
            </w:r>
            <w:proofErr w:type="spellStart"/>
            <w:r>
              <w:rPr>
                <w:sz w:val="14"/>
              </w:rPr>
              <w:t>interrelacionados</w:t>
            </w:r>
            <w:proofErr w:type="spellEnd"/>
            <w:r>
              <w:rPr>
                <w:sz w:val="14"/>
              </w:rPr>
              <w:t xml:space="preserve"> para la IA responsable</w:t>
            </w:r>
          </w:p>
        </w:tc>
        <w:tc>
          <w:tcPr>
            <w:tcW w:w="3560" w:type="dxa"/>
          </w:tcPr>
          <w:p w14:paraId="4D5EF028" w14:textId="77777777" w:rsidR="00B33B9B" w:rsidRPr="00801718" w:rsidRDefault="0086116F">
            <w:pPr>
              <w:spacing w:after="0" w:line="252" w:lineRule="auto"/>
              <w:rPr>
                <w:lang w:val="es-419"/>
              </w:rPr>
            </w:pPr>
            <w:r w:rsidRPr="00801718">
              <w:rPr>
                <w:sz w:val="14"/>
                <w:lang w:val="es-419"/>
              </w:rPr>
              <w:t>¿El sistema opera dentro del ámbito definido?</w:t>
            </w:r>
          </w:p>
        </w:tc>
      </w:tr>
      <w:tr w:rsidR="00B33B9B" w14:paraId="06F0AFC2" w14:textId="77777777">
        <w:trPr>
          <w:cantSplit/>
        </w:trPr>
        <w:tc>
          <w:tcPr>
            <w:tcW w:w="1700" w:type="dxa"/>
            <w:shd w:val="clear" w:color="auto" w:fill="F7F9FB"/>
          </w:tcPr>
          <w:p w14:paraId="2741ADB5" w14:textId="77777777" w:rsidR="00B33B9B" w:rsidRDefault="0086116F">
            <w:pPr>
              <w:spacing w:after="0" w:line="252" w:lineRule="auto"/>
            </w:pPr>
            <w:r>
              <w:rPr>
                <w:sz w:val="14"/>
              </w:rPr>
              <w:t>Papel organizativo</w:t>
            </w:r>
          </w:p>
        </w:tc>
        <w:tc>
          <w:tcPr>
            <w:tcW w:w="4100" w:type="dxa"/>
            <w:shd w:val="clear" w:color="auto" w:fill="F7F9FB"/>
          </w:tcPr>
          <w:p w14:paraId="1DB1BA3E" w14:textId="77777777" w:rsidR="00B33B9B" w:rsidRPr="00801718" w:rsidRDefault="0086116F">
            <w:pPr>
              <w:spacing w:after="0" w:line="252" w:lineRule="auto"/>
              <w:rPr>
                <w:lang w:val="es-419"/>
              </w:rPr>
            </w:pPr>
            <w:r w:rsidRPr="00801718">
              <w:rPr>
                <w:sz w:val="14"/>
                <w:lang w:val="es-419"/>
              </w:rPr>
              <w:t>Desarrollador/proveedor, desplegador/usuario, proveedor, cliente o varios roles</w:t>
            </w:r>
          </w:p>
        </w:tc>
        <w:tc>
          <w:tcPr>
            <w:tcW w:w="3560" w:type="dxa"/>
            <w:shd w:val="clear" w:color="auto" w:fill="F7F9FB"/>
          </w:tcPr>
          <w:p w14:paraId="4642ACEC" w14:textId="77777777" w:rsidR="00B33B9B" w:rsidRDefault="0086116F">
            <w:pPr>
              <w:spacing w:after="0" w:line="252" w:lineRule="auto"/>
            </w:pPr>
            <w:r>
              <w:rPr>
                <w:sz w:val="14"/>
              </w:rPr>
              <w:t>¿Qué responsabilidades están controladas?</w:t>
            </w:r>
          </w:p>
        </w:tc>
      </w:tr>
      <w:tr w:rsidR="00B33B9B" w:rsidRPr="009A4AA3" w14:paraId="54EC26E4" w14:textId="77777777">
        <w:trPr>
          <w:cantSplit/>
        </w:trPr>
        <w:tc>
          <w:tcPr>
            <w:tcW w:w="1700" w:type="dxa"/>
          </w:tcPr>
          <w:p w14:paraId="5A9346AB" w14:textId="77777777" w:rsidR="00B33B9B" w:rsidRDefault="0086116F">
            <w:pPr>
              <w:spacing w:after="0" w:line="252" w:lineRule="auto"/>
            </w:pPr>
            <w:r>
              <w:rPr>
                <w:sz w:val="14"/>
              </w:rPr>
              <w:t>Sistema de IA</w:t>
            </w:r>
          </w:p>
        </w:tc>
        <w:tc>
          <w:tcPr>
            <w:tcW w:w="4100" w:type="dxa"/>
          </w:tcPr>
          <w:p w14:paraId="5F0AF9DE" w14:textId="77777777" w:rsidR="00B33B9B" w:rsidRDefault="0086116F">
            <w:pPr>
              <w:spacing w:after="0" w:line="252" w:lineRule="auto"/>
            </w:pPr>
            <w:r>
              <w:rPr>
                <w:sz w:val="14"/>
              </w:rPr>
              <w:t xml:space="preserve">Personas, datos, modelos, software, </w:t>
            </w:r>
            <w:proofErr w:type="spellStart"/>
            <w:r>
              <w:rPr>
                <w:sz w:val="14"/>
              </w:rPr>
              <w:t>infraestructura</w:t>
            </w:r>
            <w:proofErr w:type="spellEnd"/>
            <w:r>
              <w:rPr>
                <w:sz w:val="14"/>
              </w:rPr>
              <w:t xml:space="preserve">, procesos e interfaces </w:t>
            </w:r>
            <w:proofErr w:type="spellStart"/>
            <w:r>
              <w:rPr>
                <w:sz w:val="14"/>
              </w:rPr>
              <w:t>utilizados</w:t>
            </w:r>
            <w:proofErr w:type="spellEnd"/>
            <w:r>
              <w:rPr>
                <w:sz w:val="14"/>
              </w:rPr>
              <w:t xml:space="preserve"> para un resultado de IA</w:t>
            </w:r>
          </w:p>
        </w:tc>
        <w:tc>
          <w:tcPr>
            <w:tcW w:w="3560" w:type="dxa"/>
          </w:tcPr>
          <w:p w14:paraId="43209B21" w14:textId="77777777" w:rsidR="00B33B9B" w:rsidRPr="00801718" w:rsidRDefault="0086116F">
            <w:pPr>
              <w:spacing w:after="0" w:line="252" w:lineRule="auto"/>
              <w:rPr>
                <w:lang w:val="es-419"/>
              </w:rPr>
            </w:pPr>
            <w:r w:rsidRPr="00801718">
              <w:rPr>
                <w:sz w:val="14"/>
                <w:lang w:val="es-419"/>
              </w:rPr>
              <w:t>¿Cuál es el límite completo?</w:t>
            </w:r>
          </w:p>
        </w:tc>
      </w:tr>
      <w:tr w:rsidR="00B33B9B" w:rsidRPr="009A4AA3" w14:paraId="43890B30" w14:textId="77777777">
        <w:trPr>
          <w:cantSplit/>
        </w:trPr>
        <w:tc>
          <w:tcPr>
            <w:tcW w:w="1700" w:type="dxa"/>
            <w:shd w:val="clear" w:color="auto" w:fill="F7F9FB"/>
          </w:tcPr>
          <w:p w14:paraId="029CD3DF" w14:textId="77777777" w:rsidR="00B33B9B" w:rsidRDefault="0086116F">
            <w:pPr>
              <w:spacing w:after="0" w:line="252" w:lineRule="auto"/>
            </w:pPr>
            <w:r>
              <w:rPr>
                <w:sz w:val="14"/>
              </w:rPr>
              <w:t>Conformidad</w:t>
            </w:r>
          </w:p>
        </w:tc>
        <w:tc>
          <w:tcPr>
            <w:tcW w:w="4100" w:type="dxa"/>
            <w:shd w:val="clear" w:color="auto" w:fill="F7F9FB"/>
          </w:tcPr>
          <w:p w14:paraId="5578B9B9" w14:textId="77777777" w:rsidR="00B33B9B" w:rsidRPr="00801718" w:rsidRDefault="0086116F">
            <w:pPr>
              <w:spacing w:after="0" w:line="252" w:lineRule="auto"/>
              <w:rPr>
                <w:lang w:val="es-419"/>
              </w:rPr>
            </w:pPr>
            <w:r w:rsidRPr="00801718">
              <w:rPr>
                <w:sz w:val="14"/>
                <w:lang w:val="es-419"/>
              </w:rPr>
              <w:t>Los requisitos se cumplen dentro del alcance certificado</w:t>
            </w:r>
          </w:p>
        </w:tc>
        <w:tc>
          <w:tcPr>
            <w:tcW w:w="3560" w:type="dxa"/>
            <w:shd w:val="clear" w:color="auto" w:fill="F7F9FB"/>
          </w:tcPr>
          <w:p w14:paraId="1379D264" w14:textId="77777777" w:rsidR="00B33B9B" w:rsidRPr="00801718" w:rsidRDefault="0086116F">
            <w:pPr>
              <w:spacing w:after="0" w:line="252" w:lineRule="auto"/>
              <w:rPr>
                <w:lang w:val="es-419"/>
              </w:rPr>
            </w:pPr>
            <w:r w:rsidRPr="00801718">
              <w:rPr>
                <w:sz w:val="14"/>
                <w:lang w:val="es-419"/>
              </w:rPr>
              <w:t>¿Qué cláusula, implementación, evidencia y resultado respaldan la afirmación?</w:t>
            </w:r>
          </w:p>
        </w:tc>
      </w:tr>
      <w:tr w:rsidR="00B33B9B" w:rsidRPr="009A4AA3" w14:paraId="52302F5B" w14:textId="77777777">
        <w:trPr>
          <w:cantSplit/>
        </w:trPr>
        <w:tc>
          <w:tcPr>
            <w:tcW w:w="1700" w:type="dxa"/>
          </w:tcPr>
          <w:p w14:paraId="7B7F0780" w14:textId="77777777" w:rsidR="00B33B9B" w:rsidRDefault="0086116F">
            <w:pPr>
              <w:spacing w:after="0" w:line="252" w:lineRule="auto"/>
            </w:pPr>
            <w:r>
              <w:rPr>
                <w:sz w:val="14"/>
              </w:rPr>
              <w:t>Certificación</w:t>
            </w:r>
          </w:p>
        </w:tc>
        <w:tc>
          <w:tcPr>
            <w:tcW w:w="4100" w:type="dxa"/>
          </w:tcPr>
          <w:p w14:paraId="534FBC40" w14:textId="77777777" w:rsidR="00B33B9B" w:rsidRPr="00801718" w:rsidRDefault="0086116F">
            <w:pPr>
              <w:spacing w:after="0" w:line="252" w:lineRule="auto"/>
              <w:rPr>
                <w:lang w:val="es-419"/>
              </w:rPr>
            </w:pPr>
            <w:r w:rsidRPr="00801718">
              <w:rPr>
                <w:sz w:val="14"/>
                <w:lang w:val="es-419"/>
              </w:rPr>
              <w:t>Evaluación independiente de terceros del AIMS en comparación con ISO/IEC 42001</w:t>
            </w:r>
          </w:p>
        </w:tc>
        <w:tc>
          <w:tcPr>
            <w:tcW w:w="3560" w:type="dxa"/>
          </w:tcPr>
          <w:p w14:paraId="34F5BBBE" w14:textId="77777777" w:rsidR="00B33B9B" w:rsidRPr="00801718" w:rsidRDefault="0086116F">
            <w:pPr>
              <w:spacing w:after="0" w:line="252" w:lineRule="auto"/>
              <w:rPr>
                <w:lang w:val="es-419"/>
              </w:rPr>
            </w:pPr>
            <w:r w:rsidRPr="00801718">
              <w:rPr>
                <w:sz w:val="14"/>
                <w:lang w:val="es-419"/>
              </w:rPr>
              <w:t>¿Qué entidad, alcance, estándar, cuerpo, fechas y estatus están certificados?</w:t>
            </w:r>
          </w:p>
        </w:tc>
      </w:tr>
    </w:tbl>
    <w:p w14:paraId="1D958CE7" w14:textId="77777777" w:rsidR="00B33B9B" w:rsidRPr="00801718" w:rsidRDefault="00B33B9B">
      <w:pPr>
        <w:spacing w:after="0"/>
        <w:rPr>
          <w:lang w:val="es-419"/>
        </w:rPr>
      </w:pPr>
    </w:p>
    <w:p w14:paraId="0D4B4167" w14:textId="77777777" w:rsidR="00B33B9B" w:rsidRPr="00801718" w:rsidRDefault="0086116F">
      <w:pPr>
        <w:pStyle w:val="Heading2"/>
        <w:rPr>
          <w:lang w:val="es-419"/>
        </w:rPr>
      </w:pPr>
      <w:bookmarkStart w:id="5" w:name="_Toc234941268"/>
      <w:r w:rsidRPr="00801718">
        <w:rPr>
          <w:lang w:val="es-419"/>
        </w:rPr>
        <w:t>1.1 Lo que la certificación no prueba</w:t>
      </w:r>
      <w:bookmarkEnd w:id="5"/>
    </w:p>
    <w:p w14:paraId="1B18CAD6" w14:textId="63F084F8" w:rsidR="00B33B9B" w:rsidRPr="00801718" w:rsidRDefault="0086116F" w:rsidP="00B06D0A">
      <w:pPr>
        <w:pStyle w:val="ListBullet"/>
        <w:numPr>
          <w:ilvl w:val="0"/>
          <w:numId w:val="11"/>
        </w:numPr>
        <w:rPr>
          <w:lang w:val="es-419"/>
        </w:rPr>
      </w:pPr>
      <w:r w:rsidRPr="00801718">
        <w:rPr>
          <w:lang w:val="es-419"/>
        </w:rPr>
        <w:t>No garantiza que todos los resultados de la IA sean precisos, imparciales, seguros, legales o explicables.</w:t>
      </w:r>
    </w:p>
    <w:p w14:paraId="212A32FC" w14:textId="6DCC4E1D" w:rsidR="00B33B9B" w:rsidRPr="00801718" w:rsidRDefault="0086116F" w:rsidP="00B06D0A">
      <w:pPr>
        <w:pStyle w:val="ListBullet"/>
        <w:numPr>
          <w:ilvl w:val="0"/>
          <w:numId w:val="11"/>
        </w:numPr>
        <w:rPr>
          <w:lang w:val="es-419"/>
        </w:rPr>
      </w:pPr>
      <w:r w:rsidRPr="00801718">
        <w:rPr>
          <w:lang w:val="es-419"/>
        </w:rPr>
        <w:t>No certifica productos de IA individualmente</w:t>
      </w:r>
      <w:r w:rsidR="00EC04E8">
        <w:rPr>
          <w:lang w:val="es-419"/>
        </w:rPr>
        <w:t>, a menos que el alcance y el</w:t>
      </w:r>
      <w:r w:rsidRPr="00801718">
        <w:rPr>
          <w:lang w:val="es-419"/>
        </w:rPr>
        <w:t xml:space="preserve"> esquema AIMS del certificado respalden explícitamente </w:t>
      </w:r>
      <w:r w:rsidR="00EC04E8">
        <w:rPr>
          <w:lang w:val="es-419"/>
        </w:rPr>
        <w:t>dicha</w:t>
      </w:r>
      <w:r w:rsidRPr="00801718">
        <w:rPr>
          <w:lang w:val="es-419"/>
        </w:rPr>
        <w:t xml:space="preserve"> afirmación.</w:t>
      </w:r>
    </w:p>
    <w:p w14:paraId="6AF2ACB6" w14:textId="77777777" w:rsidR="00B33B9B" w:rsidRPr="00801718" w:rsidRDefault="0086116F" w:rsidP="00B06D0A">
      <w:pPr>
        <w:pStyle w:val="ListBullet"/>
        <w:numPr>
          <w:ilvl w:val="0"/>
          <w:numId w:val="11"/>
        </w:numPr>
        <w:rPr>
          <w:lang w:val="es-419"/>
        </w:rPr>
      </w:pPr>
      <w:r w:rsidRPr="00801718">
        <w:rPr>
          <w:lang w:val="es-419"/>
        </w:rPr>
        <w:t>No sustituye las pruebas de producto, el análisis legal, la evaluación de impacto, los controles de privacidad/seguridad, la validación de dominios ni la supervisión humana.</w:t>
      </w:r>
    </w:p>
    <w:p w14:paraId="7AD8A0AC" w14:textId="63188713" w:rsidR="00B33B9B" w:rsidRPr="00801718" w:rsidRDefault="0086116F" w:rsidP="00B06D0A">
      <w:pPr>
        <w:pStyle w:val="ListBullet"/>
        <w:numPr>
          <w:ilvl w:val="0"/>
          <w:numId w:val="11"/>
        </w:numPr>
        <w:rPr>
          <w:lang w:val="es-419"/>
        </w:rPr>
      </w:pPr>
      <w:r w:rsidRPr="00801718">
        <w:rPr>
          <w:lang w:val="es-419"/>
        </w:rPr>
        <w:t xml:space="preserve">No transfiere la responsabilidad de la organización al organismo </w:t>
      </w:r>
      <w:r w:rsidR="00FE4AC9">
        <w:rPr>
          <w:lang w:val="es-419"/>
        </w:rPr>
        <w:t>ni</w:t>
      </w:r>
      <w:r w:rsidRPr="00801718">
        <w:rPr>
          <w:lang w:val="es-419"/>
        </w:rPr>
        <w:t xml:space="preserve"> </w:t>
      </w:r>
      <w:r w:rsidR="00EC04E8">
        <w:rPr>
          <w:lang w:val="es-419"/>
        </w:rPr>
        <w:t xml:space="preserve">al </w:t>
      </w:r>
      <w:r w:rsidRPr="00801718">
        <w:rPr>
          <w:lang w:val="es-419"/>
        </w:rPr>
        <w:t>proveedor certificador.</w:t>
      </w:r>
    </w:p>
    <w:p w14:paraId="6398EFAD" w14:textId="77777777" w:rsidR="00B33B9B" w:rsidRPr="00801718" w:rsidRDefault="0086116F">
      <w:pPr>
        <w:pStyle w:val="Heading1"/>
        <w:pageBreakBefore/>
        <w:rPr>
          <w:lang w:val="es-419"/>
        </w:rPr>
      </w:pPr>
      <w:bookmarkStart w:id="6" w:name="_Toc234941269"/>
      <w:r w:rsidRPr="00801718">
        <w:rPr>
          <w:lang w:val="es-419"/>
        </w:rPr>
        <w:lastRenderedPageBreak/>
        <w:t>2. Arquitectura AIMS y el ciclo de planificar-hacer-revisar-actuar</w:t>
      </w:r>
      <w:bookmarkEnd w:id="6"/>
    </w:p>
    <w:p w14:paraId="7D2FB029" w14:textId="3155DC65" w:rsidR="00B33B9B" w:rsidRPr="00801718" w:rsidRDefault="0086116F">
      <w:pPr>
        <w:spacing w:after="200"/>
        <w:rPr>
          <w:lang w:val="es-419"/>
        </w:rPr>
      </w:pPr>
      <w:r w:rsidRPr="00801718">
        <w:rPr>
          <w:i/>
          <w:color w:val="5B6570"/>
          <w:sz w:val="22"/>
          <w:lang w:val="es-419"/>
        </w:rPr>
        <w:t xml:space="preserve">El AIMS sigue la estructura armonizada del sistema de gestión y </w:t>
      </w:r>
      <w:r w:rsidR="00FE4AC9">
        <w:rPr>
          <w:i/>
          <w:color w:val="5B6570"/>
          <w:sz w:val="22"/>
          <w:lang w:val="es-419"/>
        </w:rPr>
        <w:t>el</w:t>
      </w:r>
      <w:r w:rsidRPr="00801718">
        <w:rPr>
          <w:i/>
          <w:color w:val="5B6570"/>
          <w:sz w:val="22"/>
          <w:lang w:val="es-419"/>
        </w:rPr>
        <w:t xml:space="preserve"> ciclo continuo de Planificar-Hacer-Revisar-Actuar.</w:t>
      </w:r>
    </w:p>
    <w:p w14:paraId="29861FD0" w14:textId="77777777" w:rsidR="00B33B9B" w:rsidRDefault="0086116F">
      <w:pPr>
        <w:keepNext/>
        <w:jc w:val="center"/>
      </w:pPr>
      <w:r>
        <w:rPr>
          <w:noProof/>
        </w:rPr>
        <w:drawing>
          <wp:inline distT="0" distB="0" distL="0" distR="0" wp14:anchorId="37735CE0" wp14:editId="5FBED138">
            <wp:extent cx="5623560" cy="2956017"/>
            <wp:effectExtent l="0" t="0" r="0" b="0"/>
            <wp:docPr id="1" name="Figure 1. AIMS Plan-Do-Check-Act cycle" descr="Las cláusulas interactúan de forma continua; El estándar no es una lista de verificación lineal completada una sola v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ca.png"/>
                    <pic:cNvPicPr/>
                  </pic:nvPicPr>
                  <pic:blipFill>
                    <a:blip r:embed="rId8"/>
                    <a:stretch>
                      <a:fillRect/>
                    </a:stretch>
                  </pic:blipFill>
                  <pic:spPr>
                    <a:xfrm>
                      <a:off x="0" y="0"/>
                      <a:ext cx="5623560" cy="2956017"/>
                    </a:xfrm>
                    <a:prstGeom prst="rect">
                      <a:avLst/>
                    </a:prstGeom>
                  </pic:spPr>
                </pic:pic>
              </a:graphicData>
            </a:graphic>
          </wp:inline>
        </w:drawing>
      </w:r>
    </w:p>
    <w:p w14:paraId="197F3F6A" w14:textId="77777777" w:rsidR="00B33B9B" w:rsidRDefault="0086116F">
      <w:pPr>
        <w:pStyle w:val="Caption"/>
        <w:spacing w:after="180"/>
        <w:jc w:val="center"/>
      </w:pPr>
      <w:r>
        <w:t xml:space="preserve">Figura 1. Ciclo AIMS </w:t>
      </w:r>
      <w:proofErr w:type="spellStart"/>
      <w:r>
        <w:t>Planificar</w:t>
      </w:r>
      <w:proofErr w:type="spellEnd"/>
      <w:r>
        <w:t>-Hacer-Revisar-</w:t>
      </w:r>
      <w:proofErr w:type="spellStart"/>
      <w:r>
        <w:t>Actuar</w:t>
      </w:r>
      <w:proofErr w:type="spellEnd"/>
    </w:p>
    <w:tbl>
      <w:tblPr>
        <w:tblStyle w:val="TableGrid"/>
        <w:tblW w:w="9360" w:type="dxa"/>
        <w:tblInd w:w="120" w:type="dxa"/>
        <w:tblLayout w:type="fixed"/>
        <w:tblLook w:val="04A0" w:firstRow="1" w:lastRow="0" w:firstColumn="1" w:lastColumn="0" w:noHBand="0" w:noVBand="1"/>
      </w:tblPr>
      <w:tblGrid>
        <w:gridCol w:w="1400"/>
        <w:gridCol w:w="4300"/>
        <w:gridCol w:w="3660"/>
      </w:tblGrid>
      <w:tr w:rsidR="00B33B9B" w14:paraId="745AE781" w14:textId="77777777">
        <w:trPr>
          <w:cantSplit/>
          <w:tblHeader/>
        </w:trPr>
        <w:tc>
          <w:tcPr>
            <w:tcW w:w="1400" w:type="dxa"/>
            <w:shd w:val="clear" w:color="auto" w:fill="18324A"/>
            <w:tcMar>
              <w:top w:w="90" w:type="dxa"/>
              <w:left w:w="120" w:type="dxa"/>
              <w:bottom w:w="90" w:type="dxa"/>
              <w:right w:w="120" w:type="dxa"/>
            </w:tcMar>
            <w:vAlign w:val="center"/>
          </w:tcPr>
          <w:p w14:paraId="41B0789C" w14:textId="77777777" w:rsidR="00B33B9B" w:rsidRDefault="0086116F">
            <w:pPr>
              <w:spacing w:after="0"/>
            </w:pPr>
            <w:r>
              <w:rPr>
                <w:b/>
                <w:color w:val="FFFFFF"/>
                <w:sz w:val="14"/>
              </w:rPr>
              <w:t>Etapa PDCA</w:t>
            </w:r>
          </w:p>
        </w:tc>
        <w:tc>
          <w:tcPr>
            <w:tcW w:w="4300" w:type="dxa"/>
            <w:shd w:val="clear" w:color="auto" w:fill="18324A"/>
            <w:tcMar>
              <w:top w:w="90" w:type="dxa"/>
              <w:left w:w="120" w:type="dxa"/>
              <w:bottom w:w="90" w:type="dxa"/>
              <w:right w:w="120" w:type="dxa"/>
            </w:tcMar>
            <w:vAlign w:val="center"/>
          </w:tcPr>
          <w:p w14:paraId="2A0FCDDE" w14:textId="77777777" w:rsidR="00B33B9B" w:rsidRDefault="0086116F">
            <w:pPr>
              <w:spacing w:after="0"/>
            </w:pPr>
            <w:r>
              <w:rPr>
                <w:b/>
                <w:color w:val="FFFFFF"/>
                <w:sz w:val="14"/>
              </w:rPr>
              <w:t>Trabajo ISO/IEC 42001</w:t>
            </w:r>
          </w:p>
        </w:tc>
        <w:tc>
          <w:tcPr>
            <w:tcW w:w="3660" w:type="dxa"/>
            <w:shd w:val="clear" w:color="auto" w:fill="18324A"/>
            <w:tcMar>
              <w:top w:w="90" w:type="dxa"/>
              <w:left w:w="120" w:type="dxa"/>
              <w:bottom w:w="90" w:type="dxa"/>
              <w:right w:w="120" w:type="dxa"/>
            </w:tcMar>
            <w:vAlign w:val="center"/>
          </w:tcPr>
          <w:p w14:paraId="3B598548" w14:textId="77777777" w:rsidR="00B33B9B" w:rsidRDefault="0086116F">
            <w:pPr>
              <w:spacing w:after="0"/>
            </w:pPr>
            <w:r>
              <w:rPr>
                <w:b/>
                <w:color w:val="FFFFFF"/>
                <w:sz w:val="14"/>
              </w:rPr>
              <w:t xml:space="preserve">Salida </w:t>
            </w:r>
            <w:proofErr w:type="spellStart"/>
            <w:r>
              <w:rPr>
                <w:b/>
                <w:color w:val="FFFFFF"/>
                <w:sz w:val="14"/>
              </w:rPr>
              <w:t>típica</w:t>
            </w:r>
            <w:proofErr w:type="spellEnd"/>
          </w:p>
        </w:tc>
      </w:tr>
      <w:tr w:rsidR="00B33B9B" w14:paraId="71FE513E" w14:textId="77777777">
        <w:trPr>
          <w:cantSplit/>
        </w:trPr>
        <w:tc>
          <w:tcPr>
            <w:tcW w:w="1400" w:type="dxa"/>
          </w:tcPr>
          <w:p w14:paraId="5E704396" w14:textId="77777777" w:rsidR="00B33B9B" w:rsidRDefault="0086116F">
            <w:pPr>
              <w:spacing w:after="0" w:line="252" w:lineRule="auto"/>
            </w:pPr>
            <w:r>
              <w:rPr>
                <w:sz w:val="14"/>
              </w:rPr>
              <w:t>Plan</w:t>
            </w:r>
          </w:p>
        </w:tc>
        <w:tc>
          <w:tcPr>
            <w:tcW w:w="4300" w:type="dxa"/>
          </w:tcPr>
          <w:p w14:paraId="13DDB7EC" w14:textId="26CDF563" w:rsidR="00B33B9B" w:rsidRPr="00801718" w:rsidRDefault="0086116F">
            <w:pPr>
              <w:spacing w:after="0" w:line="252" w:lineRule="auto"/>
              <w:rPr>
                <w:lang w:val="es-419"/>
              </w:rPr>
            </w:pPr>
            <w:r w:rsidRPr="00801718">
              <w:rPr>
                <w:sz w:val="14"/>
                <w:lang w:val="es-419"/>
              </w:rPr>
              <w:t>Contexto, liderazgo, evaluación de riesgos/oportunidades, tratamiento, objetivos, recursos</w:t>
            </w:r>
          </w:p>
        </w:tc>
        <w:tc>
          <w:tcPr>
            <w:tcW w:w="3660" w:type="dxa"/>
          </w:tcPr>
          <w:p w14:paraId="3BE597D3" w14:textId="77777777" w:rsidR="00B33B9B" w:rsidRDefault="0086116F">
            <w:pPr>
              <w:spacing w:after="0" w:line="252" w:lineRule="auto"/>
            </w:pPr>
            <w:r>
              <w:rPr>
                <w:sz w:val="14"/>
              </w:rPr>
              <w:t>Alcance, política, métodos, registro de riesgos, proceso de impacto, SoA, objetivos</w:t>
            </w:r>
          </w:p>
        </w:tc>
      </w:tr>
      <w:tr w:rsidR="00B33B9B" w:rsidRPr="009A4AA3" w14:paraId="3C74EDA5" w14:textId="77777777">
        <w:trPr>
          <w:cantSplit/>
        </w:trPr>
        <w:tc>
          <w:tcPr>
            <w:tcW w:w="1400" w:type="dxa"/>
            <w:shd w:val="clear" w:color="auto" w:fill="F7F9FB"/>
          </w:tcPr>
          <w:p w14:paraId="447F9E53" w14:textId="77777777" w:rsidR="00B33B9B" w:rsidRDefault="0086116F">
            <w:pPr>
              <w:spacing w:after="0" w:line="252" w:lineRule="auto"/>
            </w:pPr>
            <w:r>
              <w:rPr>
                <w:sz w:val="14"/>
              </w:rPr>
              <w:t>Do</w:t>
            </w:r>
          </w:p>
        </w:tc>
        <w:tc>
          <w:tcPr>
            <w:tcW w:w="4300" w:type="dxa"/>
            <w:shd w:val="clear" w:color="auto" w:fill="F7F9FB"/>
          </w:tcPr>
          <w:p w14:paraId="6EE9B815" w14:textId="77777777" w:rsidR="00B33B9B" w:rsidRPr="00801718" w:rsidRDefault="0086116F">
            <w:pPr>
              <w:spacing w:after="0" w:line="252" w:lineRule="auto"/>
              <w:rPr>
                <w:lang w:val="es-419"/>
              </w:rPr>
            </w:pPr>
            <w:r w:rsidRPr="00801718">
              <w:rPr>
                <w:sz w:val="14"/>
                <w:lang w:val="es-419"/>
              </w:rPr>
              <w:t>Competencia, comunicación, documentación, controles operativos, evaluaciones</w:t>
            </w:r>
          </w:p>
        </w:tc>
        <w:tc>
          <w:tcPr>
            <w:tcW w:w="3660" w:type="dxa"/>
            <w:shd w:val="clear" w:color="auto" w:fill="F7F9FB"/>
          </w:tcPr>
          <w:p w14:paraId="1747E6FB" w14:textId="77777777" w:rsidR="00B33B9B" w:rsidRPr="00801718" w:rsidRDefault="0086116F">
            <w:pPr>
              <w:spacing w:after="0" w:line="252" w:lineRule="auto"/>
              <w:rPr>
                <w:lang w:val="es-419"/>
              </w:rPr>
            </w:pPr>
            <w:r w:rsidRPr="00801718">
              <w:rPr>
                <w:sz w:val="14"/>
                <w:lang w:val="es-419"/>
              </w:rPr>
              <w:t>Procedimientos, registros del sistema, aprobaciones, pruebas de proveedores y del ciclo de vida</w:t>
            </w:r>
          </w:p>
        </w:tc>
      </w:tr>
      <w:tr w:rsidR="00B33B9B" w:rsidRPr="009A4AA3" w14:paraId="309F3757" w14:textId="77777777">
        <w:trPr>
          <w:cantSplit/>
        </w:trPr>
        <w:tc>
          <w:tcPr>
            <w:tcW w:w="1400" w:type="dxa"/>
          </w:tcPr>
          <w:p w14:paraId="6CCDB133" w14:textId="77777777" w:rsidR="00B33B9B" w:rsidRDefault="0086116F">
            <w:pPr>
              <w:spacing w:after="0" w:line="252" w:lineRule="auto"/>
            </w:pPr>
            <w:r>
              <w:rPr>
                <w:sz w:val="14"/>
              </w:rPr>
              <w:t>Comprobado</w:t>
            </w:r>
          </w:p>
        </w:tc>
        <w:tc>
          <w:tcPr>
            <w:tcW w:w="4300" w:type="dxa"/>
          </w:tcPr>
          <w:p w14:paraId="2A13DEB3" w14:textId="77777777" w:rsidR="00B33B9B" w:rsidRPr="00801718" w:rsidRDefault="0086116F">
            <w:pPr>
              <w:spacing w:after="0" w:line="252" w:lineRule="auto"/>
              <w:rPr>
                <w:lang w:val="es-419"/>
              </w:rPr>
            </w:pPr>
            <w:r w:rsidRPr="00801718">
              <w:rPr>
                <w:sz w:val="14"/>
                <w:lang w:val="es-419"/>
              </w:rPr>
              <w:t>Monitorización, medición, análisis, auditoría interna, revisión de la gestión</w:t>
            </w:r>
          </w:p>
        </w:tc>
        <w:tc>
          <w:tcPr>
            <w:tcW w:w="3660" w:type="dxa"/>
          </w:tcPr>
          <w:p w14:paraId="57534587" w14:textId="77777777" w:rsidR="00B33B9B" w:rsidRPr="00801718" w:rsidRDefault="0086116F">
            <w:pPr>
              <w:spacing w:after="0" w:line="252" w:lineRule="auto"/>
              <w:rPr>
                <w:lang w:val="es-419"/>
              </w:rPr>
            </w:pPr>
            <w:r w:rsidRPr="00801718">
              <w:rPr>
                <w:sz w:val="14"/>
                <w:lang w:val="es-419"/>
              </w:rPr>
              <w:t>Métricas, evaluación, informes de auditoría, decisiones de revisión</w:t>
            </w:r>
          </w:p>
        </w:tc>
      </w:tr>
      <w:tr w:rsidR="00B33B9B" w:rsidRPr="009A4AA3" w14:paraId="40242F2F" w14:textId="77777777">
        <w:trPr>
          <w:cantSplit/>
        </w:trPr>
        <w:tc>
          <w:tcPr>
            <w:tcW w:w="1400" w:type="dxa"/>
            <w:shd w:val="clear" w:color="auto" w:fill="F7F9FB"/>
          </w:tcPr>
          <w:p w14:paraId="671AE2A3" w14:textId="77777777" w:rsidR="00B33B9B" w:rsidRDefault="0086116F">
            <w:pPr>
              <w:spacing w:after="0" w:line="252" w:lineRule="auto"/>
            </w:pPr>
            <w:r>
              <w:rPr>
                <w:sz w:val="14"/>
              </w:rPr>
              <w:t>Ley</w:t>
            </w:r>
          </w:p>
        </w:tc>
        <w:tc>
          <w:tcPr>
            <w:tcW w:w="4300" w:type="dxa"/>
            <w:shd w:val="clear" w:color="auto" w:fill="F7F9FB"/>
          </w:tcPr>
          <w:p w14:paraId="0D7585D9" w14:textId="77777777" w:rsidR="00B33B9B" w:rsidRPr="00801718" w:rsidRDefault="0086116F">
            <w:pPr>
              <w:spacing w:after="0" w:line="252" w:lineRule="auto"/>
              <w:rPr>
                <w:lang w:val="es-419"/>
              </w:rPr>
            </w:pPr>
            <w:r w:rsidRPr="00801718">
              <w:rPr>
                <w:sz w:val="14"/>
                <w:lang w:val="es-419"/>
              </w:rPr>
              <w:t>No conformidad, corrección, causa raíz, acción correctiva, mejora</w:t>
            </w:r>
          </w:p>
        </w:tc>
        <w:tc>
          <w:tcPr>
            <w:tcW w:w="3660" w:type="dxa"/>
            <w:shd w:val="clear" w:color="auto" w:fill="F7F9FB"/>
          </w:tcPr>
          <w:p w14:paraId="709C8842" w14:textId="77777777" w:rsidR="00B33B9B" w:rsidRPr="00801718" w:rsidRDefault="0086116F">
            <w:pPr>
              <w:spacing w:after="0" w:line="252" w:lineRule="auto"/>
              <w:rPr>
                <w:lang w:val="es-419"/>
              </w:rPr>
            </w:pPr>
            <w:r w:rsidRPr="00801718">
              <w:rPr>
                <w:sz w:val="14"/>
                <w:lang w:val="es-419"/>
              </w:rPr>
              <w:t>Registros de acciones, pruebas de efectividad, riesgos/controles/objetivos actualizados</w:t>
            </w:r>
          </w:p>
        </w:tc>
      </w:tr>
    </w:tbl>
    <w:p w14:paraId="4732E46F" w14:textId="77777777" w:rsidR="00B33B9B" w:rsidRPr="00801718" w:rsidRDefault="00B33B9B">
      <w:pPr>
        <w:spacing w:after="0"/>
        <w:rPr>
          <w:lang w:val="es-419"/>
        </w:rPr>
      </w:pPr>
    </w:p>
    <w:p w14:paraId="06723F4F" w14:textId="77777777" w:rsidR="00B33B9B" w:rsidRDefault="0086116F">
      <w:pPr>
        <w:pStyle w:val="Heading2"/>
      </w:pPr>
      <w:bookmarkStart w:id="7" w:name="_Toc234941270"/>
      <w:r>
        <w:t>2.1 Integración con sistemas existentes</w:t>
      </w:r>
      <w:bookmarkEnd w:id="7"/>
    </w:p>
    <w:p w14:paraId="67F36A07" w14:textId="1B8481D0" w:rsidR="00B33B9B" w:rsidRPr="00801718" w:rsidRDefault="0086116F" w:rsidP="00B06D0A">
      <w:pPr>
        <w:pStyle w:val="ListBullet"/>
        <w:numPr>
          <w:ilvl w:val="0"/>
          <w:numId w:val="12"/>
        </w:numPr>
        <w:rPr>
          <w:lang w:val="es-419"/>
        </w:rPr>
      </w:pPr>
      <w:r w:rsidRPr="00801718">
        <w:rPr>
          <w:lang w:val="es-419"/>
        </w:rPr>
        <w:t xml:space="preserve">Reutilizar procesos de gobernanza, control documental, riesgos, auditoría, acciones correctivas, proveedores, seguridad, privacidad, calidad y continuidad cuando su alcance y </w:t>
      </w:r>
      <w:r w:rsidR="00FE4AC9">
        <w:rPr>
          <w:lang w:val="es-419"/>
        </w:rPr>
        <w:t>sus controles se ajusten</w:t>
      </w:r>
      <w:r w:rsidRPr="00801718">
        <w:rPr>
          <w:lang w:val="es-419"/>
        </w:rPr>
        <w:t xml:space="preserve"> al riesgo de IA.</w:t>
      </w:r>
    </w:p>
    <w:p w14:paraId="00376E75" w14:textId="6C46A616" w:rsidR="00B33B9B" w:rsidRPr="00801718" w:rsidRDefault="0086116F" w:rsidP="00B06D0A">
      <w:pPr>
        <w:pStyle w:val="ListBullet"/>
        <w:numPr>
          <w:ilvl w:val="0"/>
          <w:numId w:val="12"/>
        </w:numPr>
        <w:rPr>
          <w:lang w:val="es-419"/>
        </w:rPr>
      </w:pPr>
      <w:r w:rsidRPr="00801718">
        <w:rPr>
          <w:lang w:val="es-419"/>
        </w:rPr>
        <w:t xml:space="preserve">Crear adiciones específicas para </w:t>
      </w:r>
      <w:r w:rsidR="00FE4AC9">
        <w:rPr>
          <w:lang w:val="es-419"/>
        </w:rPr>
        <w:t xml:space="preserve">la </w:t>
      </w:r>
      <w:r w:rsidRPr="00801718">
        <w:rPr>
          <w:lang w:val="es-419"/>
        </w:rPr>
        <w:t xml:space="preserve">IA para la evaluación de impacto, el ciclo de vida de </w:t>
      </w:r>
      <w:r w:rsidR="00FE4AC9">
        <w:rPr>
          <w:lang w:val="es-419"/>
        </w:rPr>
        <w:t>modelos y datos, el uso responsable, la transparencia, la supervisión humana y las responsabilidades a lo largo de</w:t>
      </w:r>
      <w:r w:rsidRPr="00801718">
        <w:rPr>
          <w:lang w:val="es-419"/>
        </w:rPr>
        <w:t xml:space="preserve"> la cadena de valor.</w:t>
      </w:r>
    </w:p>
    <w:p w14:paraId="69951ECC" w14:textId="10AB852D" w:rsidR="00B33B9B" w:rsidRPr="00801718" w:rsidRDefault="0086116F" w:rsidP="00B06D0A">
      <w:pPr>
        <w:pStyle w:val="ListBullet"/>
        <w:numPr>
          <w:ilvl w:val="0"/>
          <w:numId w:val="12"/>
        </w:numPr>
        <w:rPr>
          <w:lang w:val="es-419"/>
        </w:rPr>
      </w:pPr>
      <w:r w:rsidRPr="00801718">
        <w:rPr>
          <w:lang w:val="es-419"/>
        </w:rPr>
        <w:t xml:space="preserve">Mantén una fuente de verdad y </w:t>
      </w:r>
      <w:r w:rsidR="00FE4AC9">
        <w:rPr>
          <w:lang w:val="es-419"/>
        </w:rPr>
        <w:t>mapárala</w:t>
      </w:r>
      <w:r w:rsidRPr="00801718">
        <w:rPr>
          <w:lang w:val="es-419"/>
        </w:rPr>
        <w:t xml:space="preserve"> a ISO 27001, ISO 9001, privacidad, legal, NIST AI RMF y </w:t>
      </w:r>
      <w:r w:rsidR="00FE4AC9">
        <w:rPr>
          <w:lang w:val="es-419"/>
        </w:rPr>
        <w:t>a las obligaciones sectoriales,</w:t>
      </w:r>
      <w:r w:rsidRPr="00801718">
        <w:rPr>
          <w:lang w:val="es-419"/>
        </w:rPr>
        <w:t xml:space="preserve"> en lugar de duplicar registros.</w:t>
      </w:r>
    </w:p>
    <w:p w14:paraId="18CB5CF8" w14:textId="77777777" w:rsidR="00B33B9B" w:rsidRPr="00801718" w:rsidRDefault="0086116F">
      <w:pPr>
        <w:pStyle w:val="Heading1"/>
        <w:pageBreakBefore/>
        <w:rPr>
          <w:lang w:val="es-419"/>
        </w:rPr>
      </w:pPr>
      <w:bookmarkStart w:id="8" w:name="_Toc234941271"/>
      <w:r w:rsidRPr="00801718">
        <w:rPr>
          <w:lang w:val="es-419"/>
        </w:rPr>
        <w:lastRenderedPageBreak/>
        <w:t>3. Aplicabilidad, roles organizativos y hoja de ruta de implementación</w:t>
      </w:r>
      <w:bookmarkEnd w:id="8"/>
    </w:p>
    <w:p w14:paraId="4CBA4453" w14:textId="77777777" w:rsidR="00B33B9B" w:rsidRPr="00801718" w:rsidRDefault="0086116F">
      <w:pPr>
        <w:spacing w:after="200"/>
        <w:rPr>
          <w:lang w:val="es-419"/>
        </w:rPr>
      </w:pPr>
      <w:r w:rsidRPr="00801718">
        <w:rPr>
          <w:i/>
          <w:color w:val="5B6570"/>
          <w:sz w:val="22"/>
          <w:lang w:val="es-419"/>
        </w:rPr>
        <w:t>Una implementación útil comienza con el control organizativo, un inventario preciso de IA, roles responsables y una hoja de ruta escalonada.</w:t>
      </w:r>
    </w:p>
    <w:p w14:paraId="20DC00C4" w14:textId="77777777" w:rsidR="00B33B9B" w:rsidRDefault="0086116F">
      <w:pPr>
        <w:keepNext/>
        <w:jc w:val="center"/>
      </w:pPr>
      <w:r>
        <w:rPr>
          <w:noProof/>
        </w:rPr>
        <w:drawing>
          <wp:inline distT="0" distB="0" distL="0" distR="0" wp14:anchorId="366D3500" wp14:editId="16970ACF">
            <wp:extent cx="5623560" cy="2956017"/>
            <wp:effectExtent l="0" t="0" r="0" b="0"/>
            <wp:docPr id="2" name="Figure 2. Scope-building chain" descr="El alcance debe ser honesto respecto a los límites organizativos, los roles de la IA, los sistemas, los datos, los proveedores y las exclu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png"/>
                    <pic:cNvPicPr/>
                  </pic:nvPicPr>
                  <pic:blipFill>
                    <a:blip r:embed="rId9"/>
                    <a:stretch>
                      <a:fillRect/>
                    </a:stretch>
                  </pic:blipFill>
                  <pic:spPr>
                    <a:xfrm>
                      <a:off x="0" y="0"/>
                      <a:ext cx="5623560" cy="2956017"/>
                    </a:xfrm>
                    <a:prstGeom prst="rect">
                      <a:avLst/>
                    </a:prstGeom>
                  </pic:spPr>
                </pic:pic>
              </a:graphicData>
            </a:graphic>
          </wp:inline>
        </w:drawing>
      </w:r>
    </w:p>
    <w:p w14:paraId="33162629" w14:textId="77777777" w:rsidR="00B33B9B" w:rsidRPr="00801718" w:rsidRDefault="0086116F">
      <w:pPr>
        <w:pStyle w:val="Caption"/>
        <w:spacing w:after="180"/>
        <w:jc w:val="center"/>
        <w:rPr>
          <w:lang w:val="es-419"/>
        </w:rPr>
      </w:pPr>
      <w:r w:rsidRPr="00801718">
        <w:rPr>
          <w:lang w:val="es-419"/>
        </w:rPr>
        <w:t>Figura 2. Cadena de construcción de alcance</w:t>
      </w:r>
    </w:p>
    <w:tbl>
      <w:tblPr>
        <w:tblStyle w:val="TableGrid"/>
        <w:tblW w:w="9360" w:type="dxa"/>
        <w:tblInd w:w="120" w:type="dxa"/>
        <w:tblLayout w:type="fixed"/>
        <w:tblLook w:val="04A0" w:firstRow="1" w:lastRow="0" w:firstColumn="1" w:lastColumn="0" w:noHBand="0" w:noVBand="1"/>
      </w:tblPr>
      <w:tblGrid>
        <w:gridCol w:w="2300"/>
        <w:gridCol w:w="7060"/>
      </w:tblGrid>
      <w:tr w:rsidR="00B33B9B" w14:paraId="7B1EFDCA" w14:textId="77777777">
        <w:trPr>
          <w:cantSplit/>
          <w:tblHeader/>
        </w:trPr>
        <w:tc>
          <w:tcPr>
            <w:tcW w:w="2300" w:type="dxa"/>
            <w:shd w:val="clear" w:color="auto" w:fill="18324A"/>
            <w:tcMar>
              <w:top w:w="90" w:type="dxa"/>
              <w:left w:w="120" w:type="dxa"/>
              <w:bottom w:w="90" w:type="dxa"/>
              <w:right w:w="120" w:type="dxa"/>
            </w:tcMar>
            <w:vAlign w:val="center"/>
          </w:tcPr>
          <w:p w14:paraId="73C2CD41" w14:textId="77777777" w:rsidR="00B33B9B" w:rsidRDefault="0086116F">
            <w:pPr>
              <w:spacing w:after="0"/>
            </w:pPr>
            <w:proofErr w:type="spellStart"/>
            <w:r>
              <w:rPr>
                <w:b/>
                <w:color w:val="FFFFFF"/>
                <w:sz w:val="15"/>
              </w:rPr>
              <w:t>Función</w:t>
            </w:r>
            <w:proofErr w:type="spellEnd"/>
          </w:p>
        </w:tc>
        <w:tc>
          <w:tcPr>
            <w:tcW w:w="7060" w:type="dxa"/>
            <w:shd w:val="clear" w:color="auto" w:fill="18324A"/>
            <w:tcMar>
              <w:top w:w="90" w:type="dxa"/>
              <w:left w:w="120" w:type="dxa"/>
              <w:bottom w:w="90" w:type="dxa"/>
              <w:right w:w="120" w:type="dxa"/>
            </w:tcMar>
            <w:vAlign w:val="center"/>
          </w:tcPr>
          <w:p w14:paraId="13493911" w14:textId="77777777" w:rsidR="00B33B9B" w:rsidRDefault="0086116F">
            <w:pPr>
              <w:spacing w:after="0"/>
            </w:pPr>
            <w:r>
              <w:rPr>
                <w:b/>
                <w:color w:val="FFFFFF"/>
                <w:sz w:val="15"/>
              </w:rPr>
              <w:t>Responsabilidad principal</w:t>
            </w:r>
          </w:p>
        </w:tc>
      </w:tr>
      <w:tr w:rsidR="00B33B9B" w:rsidRPr="009A4AA3" w14:paraId="78EDB3AC" w14:textId="77777777">
        <w:trPr>
          <w:cantSplit/>
        </w:trPr>
        <w:tc>
          <w:tcPr>
            <w:tcW w:w="2300" w:type="dxa"/>
          </w:tcPr>
          <w:p w14:paraId="6EFB2C8F" w14:textId="77777777" w:rsidR="00B33B9B" w:rsidRDefault="0086116F">
            <w:pPr>
              <w:spacing w:after="0" w:line="252" w:lineRule="auto"/>
            </w:pPr>
            <w:proofErr w:type="spellStart"/>
            <w:r>
              <w:rPr>
                <w:sz w:val="15"/>
              </w:rPr>
              <w:t>Órgano</w:t>
            </w:r>
            <w:proofErr w:type="spellEnd"/>
            <w:r>
              <w:rPr>
                <w:sz w:val="15"/>
              </w:rPr>
              <w:t xml:space="preserve"> de </w:t>
            </w:r>
            <w:proofErr w:type="spellStart"/>
            <w:r>
              <w:rPr>
                <w:sz w:val="15"/>
              </w:rPr>
              <w:t>gobierno</w:t>
            </w:r>
            <w:proofErr w:type="spellEnd"/>
            <w:r>
              <w:rPr>
                <w:sz w:val="15"/>
              </w:rPr>
              <w:t xml:space="preserve"> / </w:t>
            </w:r>
            <w:proofErr w:type="spellStart"/>
            <w:r>
              <w:rPr>
                <w:sz w:val="15"/>
              </w:rPr>
              <w:t>ejecutivos</w:t>
            </w:r>
            <w:proofErr w:type="spellEnd"/>
          </w:p>
        </w:tc>
        <w:tc>
          <w:tcPr>
            <w:tcW w:w="7060" w:type="dxa"/>
          </w:tcPr>
          <w:p w14:paraId="34E965A8" w14:textId="77777777" w:rsidR="00B33B9B" w:rsidRPr="00801718" w:rsidRDefault="0086116F">
            <w:pPr>
              <w:spacing w:after="0" w:line="252" w:lineRule="auto"/>
              <w:rPr>
                <w:lang w:val="es-419"/>
              </w:rPr>
            </w:pPr>
            <w:r w:rsidRPr="00801718">
              <w:rPr>
                <w:sz w:val="15"/>
                <w:lang w:val="es-419"/>
              </w:rPr>
              <w:t>Supervisión, dirección, recursos, apetito por el riesgo, decisiones materiales</w:t>
            </w:r>
          </w:p>
        </w:tc>
      </w:tr>
      <w:tr w:rsidR="00B33B9B" w:rsidRPr="009A4AA3" w14:paraId="32993F58" w14:textId="77777777">
        <w:trPr>
          <w:cantSplit/>
        </w:trPr>
        <w:tc>
          <w:tcPr>
            <w:tcW w:w="2300" w:type="dxa"/>
            <w:shd w:val="clear" w:color="auto" w:fill="F7F9FB"/>
          </w:tcPr>
          <w:p w14:paraId="5212BEED" w14:textId="77777777" w:rsidR="00B33B9B" w:rsidRDefault="0086116F">
            <w:pPr>
              <w:spacing w:after="0" w:line="252" w:lineRule="auto"/>
            </w:pPr>
            <w:proofErr w:type="spellStart"/>
            <w:r>
              <w:rPr>
                <w:sz w:val="15"/>
              </w:rPr>
              <w:t>Líder</w:t>
            </w:r>
            <w:proofErr w:type="spellEnd"/>
            <w:r>
              <w:rPr>
                <w:sz w:val="15"/>
              </w:rPr>
              <w:t xml:space="preserve"> de AIMS</w:t>
            </w:r>
          </w:p>
        </w:tc>
        <w:tc>
          <w:tcPr>
            <w:tcW w:w="7060" w:type="dxa"/>
            <w:shd w:val="clear" w:color="auto" w:fill="F7F9FB"/>
          </w:tcPr>
          <w:p w14:paraId="3433643D" w14:textId="77777777" w:rsidR="00B33B9B" w:rsidRPr="00801718" w:rsidRDefault="0086116F">
            <w:pPr>
              <w:spacing w:after="0" w:line="252" w:lineRule="auto"/>
              <w:rPr>
                <w:lang w:val="es-419"/>
              </w:rPr>
            </w:pPr>
            <w:r w:rsidRPr="00801718">
              <w:rPr>
                <w:sz w:val="15"/>
                <w:lang w:val="es-419"/>
              </w:rPr>
              <w:t>Coordinar el sistema de gestión, el rendimiento, las auditorías, la mejora</w:t>
            </w:r>
          </w:p>
        </w:tc>
      </w:tr>
      <w:tr w:rsidR="00B33B9B" w:rsidRPr="009A4AA3" w14:paraId="7C01D31C" w14:textId="77777777">
        <w:trPr>
          <w:cantSplit/>
        </w:trPr>
        <w:tc>
          <w:tcPr>
            <w:tcW w:w="2300" w:type="dxa"/>
          </w:tcPr>
          <w:p w14:paraId="3C1FDBE0" w14:textId="77777777" w:rsidR="00B33B9B" w:rsidRPr="00801718" w:rsidRDefault="0086116F">
            <w:pPr>
              <w:spacing w:after="0" w:line="252" w:lineRule="auto"/>
              <w:rPr>
                <w:lang w:val="es-419"/>
              </w:rPr>
            </w:pPr>
            <w:r w:rsidRPr="00801718">
              <w:rPr>
                <w:sz w:val="15"/>
                <w:lang w:val="es-419"/>
              </w:rPr>
              <w:t>Propietario de un sistema empresarial/IA</w:t>
            </w:r>
          </w:p>
        </w:tc>
        <w:tc>
          <w:tcPr>
            <w:tcW w:w="7060" w:type="dxa"/>
          </w:tcPr>
          <w:p w14:paraId="2D42F01A" w14:textId="77777777" w:rsidR="00B33B9B" w:rsidRPr="00801718" w:rsidRDefault="0086116F">
            <w:pPr>
              <w:spacing w:after="0" w:line="252" w:lineRule="auto"/>
              <w:rPr>
                <w:lang w:val="es-419"/>
              </w:rPr>
            </w:pPr>
            <w:r w:rsidRPr="00801718">
              <w:rPr>
                <w:sz w:val="15"/>
                <w:lang w:val="es-419"/>
              </w:rPr>
              <w:t>Propósito, resultado, proceso afectado, riesgo, aprobación, seguimiento</w:t>
            </w:r>
          </w:p>
        </w:tc>
      </w:tr>
      <w:tr w:rsidR="00B33B9B" w:rsidRPr="009A4AA3" w14:paraId="1242E39B" w14:textId="77777777">
        <w:trPr>
          <w:cantSplit/>
        </w:trPr>
        <w:tc>
          <w:tcPr>
            <w:tcW w:w="2300" w:type="dxa"/>
            <w:shd w:val="clear" w:color="auto" w:fill="F7F9FB"/>
          </w:tcPr>
          <w:p w14:paraId="6D0CC5D1" w14:textId="77777777" w:rsidR="00B33B9B" w:rsidRDefault="0086116F">
            <w:pPr>
              <w:spacing w:after="0" w:line="252" w:lineRule="auto"/>
            </w:pPr>
            <w:r>
              <w:rPr>
                <w:sz w:val="15"/>
              </w:rPr>
              <w:t>Modelo/datos/producto/ingeniería</w:t>
            </w:r>
          </w:p>
        </w:tc>
        <w:tc>
          <w:tcPr>
            <w:tcW w:w="7060" w:type="dxa"/>
            <w:shd w:val="clear" w:color="auto" w:fill="F7F9FB"/>
          </w:tcPr>
          <w:p w14:paraId="1E0DCB74" w14:textId="77777777" w:rsidR="00B33B9B" w:rsidRPr="00801718" w:rsidRDefault="0086116F">
            <w:pPr>
              <w:spacing w:after="0" w:line="252" w:lineRule="auto"/>
              <w:rPr>
                <w:lang w:val="es-419"/>
              </w:rPr>
            </w:pPr>
            <w:r w:rsidRPr="00801718">
              <w:rPr>
                <w:sz w:val="15"/>
                <w:lang w:val="es-419"/>
              </w:rPr>
              <w:t>Requisitos, diseño, datos, evaluación, despliegue, cambio</w:t>
            </w:r>
          </w:p>
        </w:tc>
      </w:tr>
      <w:tr w:rsidR="00B33B9B" w:rsidRPr="009A4AA3" w14:paraId="216F7B3E" w14:textId="77777777">
        <w:trPr>
          <w:cantSplit/>
        </w:trPr>
        <w:tc>
          <w:tcPr>
            <w:tcW w:w="2300" w:type="dxa"/>
          </w:tcPr>
          <w:p w14:paraId="2B226935" w14:textId="77777777" w:rsidR="00B33B9B" w:rsidRPr="00801718" w:rsidRDefault="0086116F">
            <w:pPr>
              <w:spacing w:after="0" w:line="252" w:lineRule="auto"/>
              <w:rPr>
                <w:lang w:val="es-419"/>
              </w:rPr>
            </w:pPr>
            <w:r w:rsidRPr="00801718">
              <w:rPr>
                <w:sz w:val="15"/>
                <w:lang w:val="es-419"/>
              </w:rPr>
              <w:t>Seguridad/privacidad/legal/cumplimiento/protección</w:t>
            </w:r>
          </w:p>
        </w:tc>
        <w:tc>
          <w:tcPr>
            <w:tcW w:w="7060" w:type="dxa"/>
          </w:tcPr>
          <w:p w14:paraId="622ADD0F" w14:textId="77777777" w:rsidR="00B33B9B" w:rsidRPr="00801718" w:rsidRDefault="0086116F">
            <w:pPr>
              <w:spacing w:after="0" w:line="252" w:lineRule="auto"/>
              <w:rPr>
                <w:lang w:val="es-419"/>
              </w:rPr>
            </w:pPr>
            <w:r w:rsidRPr="00801718">
              <w:rPr>
                <w:sz w:val="15"/>
                <w:lang w:val="es-419"/>
              </w:rPr>
              <w:t>Requisitos especializados, revisión, impugnación, incidentes</w:t>
            </w:r>
          </w:p>
        </w:tc>
      </w:tr>
      <w:tr w:rsidR="00B33B9B" w:rsidRPr="009A4AA3" w14:paraId="47664A91" w14:textId="77777777">
        <w:trPr>
          <w:cantSplit/>
        </w:trPr>
        <w:tc>
          <w:tcPr>
            <w:tcW w:w="2300" w:type="dxa"/>
            <w:shd w:val="clear" w:color="auto" w:fill="F7F9FB"/>
          </w:tcPr>
          <w:p w14:paraId="4CD7B77D" w14:textId="77777777" w:rsidR="00B33B9B" w:rsidRDefault="0086116F">
            <w:pPr>
              <w:spacing w:after="0" w:line="252" w:lineRule="auto"/>
            </w:pPr>
            <w:r>
              <w:rPr>
                <w:sz w:val="15"/>
              </w:rPr>
              <w:t>Responsable de adquisiciones/proveedores</w:t>
            </w:r>
          </w:p>
        </w:tc>
        <w:tc>
          <w:tcPr>
            <w:tcW w:w="7060" w:type="dxa"/>
            <w:shd w:val="clear" w:color="auto" w:fill="F7F9FB"/>
          </w:tcPr>
          <w:p w14:paraId="0AA71892" w14:textId="77777777" w:rsidR="00B33B9B" w:rsidRPr="00801718" w:rsidRDefault="0086116F">
            <w:pPr>
              <w:spacing w:after="0" w:line="252" w:lineRule="auto"/>
              <w:rPr>
                <w:lang w:val="es-419"/>
              </w:rPr>
            </w:pPr>
            <w:r w:rsidRPr="00801718">
              <w:rPr>
                <w:sz w:val="15"/>
                <w:lang w:val="es-419"/>
              </w:rPr>
              <w:t>Debida diligencia, asignación, contratos, pruebas, monitorización, salida</w:t>
            </w:r>
          </w:p>
        </w:tc>
      </w:tr>
      <w:tr w:rsidR="00B33B9B" w:rsidRPr="009A4AA3" w14:paraId="11FFB4E9" w14:textId="77777777">
        <w:trPr>
          <w:cantSplit/>
        </w:trPr>
        <w:tc>
          <w:tcPr>
            <w:tcW w:w="2300" w:type="dxa"/>
          </w:tcPr>
          <w:p w14:paraId="3A4778FD" w14:textId="77777777" w:rsidR="00B33B9B" w:rsidRDefault="0086116F">
            <w:pPr>
              <w:spacing w:after="0" w:line="252" w:lineRule="auto"/>
            </w:pPr>
            <w:r>
              <w:rPr>
                <w:sz w:val="15"/>
              </w:rPr>
              <w:t>Auditoría interna</w:t>
            </w:r>
          </w:p>
        </w:tc>
        <w:tc>
          <w:tcPr>
            <w:tcW w:w="7060" w:type="dxa"/>
          </w:tcPr>
          <w:p w14:paraId="62F9535B" w14:textId="77777777" w:rsidR="00B33B9B" w:rsidRPr="00801718" w:rsidRDefault="0086116F">
            <w:pPr>
              <w:spacing w:after="0" w:line="252" w:lineRule="auto"/>
              <w:rPr>
                <w:lang w:val="es-419"/>
              </w:rPr>
            </w:pPr>
            <w:r w:rsidRPr="00801718">
              <w:rPr>
                <w:sz w:val="15"/>
                <w:lang w:val="es-419"/>
              </w:rPr>
              <w:t>Evaluación independiente y objetiva sin poseer los controles</w:t>
            </w:r>
          </w:p>
        </w:tc>
      </w:tr>
    </w:tbl>
    <w:p w14:paraId="19CC02DF" w14:textId="77777777" w:rsidR="00B33B9B" w:rsidRPr="00801718" w:rsidRDefault="00B33B9B">
      <w:pPr>
        <w:spacing w:after="0"/>
        <w:rPr>
          <w:lang w:val="es-419"/>
        </w:rPr>
      </w:pPr>
    </w:p>
    <w:p w14:paraId="4296EFA4" w14:textId="77777777" w:rsidR="00B33B9B" w:rsidRDefault="0086116F">
      <w:pPr>
        <w:pStyle w:val="Heading2"/>
      </w:pPr>
      <w:bookmarkStart w:id="9" w:name="_Toc234941272"/>
      <w:r>
        <w:t>3.1 Hoja de ruta de implementación</w:t>
      </w:r>
      <w:bookmarkEnd w:id="9"/>
    </w:p>
    <w:p w14:paraId="33743D1F" w14:textId="44E277A0" w:rsidR="00B33B9B" w:rsidRPr="00801718" w:rsidRDefault="0086116F" w:rsidP="00B06D0A">
      <w:pPr>
        <w:pStyle w:val="ListBullet"/>
        <w:tabs>
          <w:tab w:val="num" w:pos="1617"/>
        </w:tabs>
        <w:ind w:left="619"/>
        <w:rPr>
          <w:lang w:val="es-419"/>
        </w:rPr>
      </w:pPr>
      <w:r w:rsidRPr="00801718">
        <w:rPr>
          <w:lang w:val="es-419"/>
        </w:rPr>
        <w:t xml:space="preserve">Autorizar el programa y obtener los estándares; </w:t>
      </w:r>
      <w:r w:rsidR="00FE4AC9">
        <w:rPr>
          <w:lang w:val="es-419"/>
        </w:rPr>
        <w:t>definir</w:t>
      </w:r>
      <w:r w:rsidRPr="00801718">
        <w:rPr>
          <w:lang w:val="es-419"/>
        </w:rPr>
        <w:t xml:space="preserve"> </w:t>
      </w:r>
      <w:r w:rsidR="00FE4AC9">
        <w:rPr>
          <w:lang w:val="es-419"/>
        </w:rPr>
        <w:t xml:space="preserve">el propósito, el patrocinador, los recursos y la </w:t>
      </w:r>
      <w:r w:rsidRPr="00801718">
        <w:rPr>
          <w:lang w:val="es-419"/>
        </w:rPr>
        <w:t>gobernanza.</w:t>
      </w:r>
    </w:p>
    <w:p w14:paraId="0D59A03D" w14:textId="61C46096" w:rsidR="00B33B9B" w:rsidRPr="00801718" w:rsidRDefault="0086116F" w:rsidP="00B06D0A">
      <w:pPr>
        <w:pStyle w:val="ListBullet"/>
        <w:tabs>
          <w:tab w:val="num" w:pos="1617"/>
        </w:tabs>
        <w:ind w:left="619"/>
        <w:rPr>
          <w:lang w:val="es-419"/>
        </w:rPr>
      </w:pPr>
      <w:r w:rsidRPr="00801718">
        <w:rPr>
          <w:lang w:val="es-419"/>
        </w:rPr>
        <w:t xml:space="preserve">Sistemas y roles de IA de inventario; realizar análisis de contexto y de las partes interesadas; </w:t>
      </w:r>
      <w:r w:rsidR="00FE4AC9">
        <w:rPr>
          <w:lang w:val="es-419"/>
        </w:rPr>
        <w:t>redactar</w:t>
      </w:r>
      <w:r w:rsidRPr="00801718">
        <w:rPr>
          <w:lang w:val="es-419"/>
        </w:rPr>
        <w:t xml:space="preserve"> el alcance y la política.</w:t>
      </w:r>
    </w:p>
    <w:p w14:paraId="4264ECB2" w14:textId="77777777" w:rsidR="00B33B9B" w:rsidRPr="00801718" w:rsidRDefault="0086116F" w:rsidP="00B06D0A">
      <w:pPr>
        <w:pStyle w:val="ListBullet"/>
        <w:tabs>
          <w:tab w:val="num" w:pos="1617"/>
        </w:tabs>
        <w:ind w:left="619"/>
        <w:rPr>
          <w:lang w:val="es-419"/>
        </w:rPr>
      </w:pPr>
      <w:r w:rsidRPr="00801718">
        <w:rPr>
          <w:lang w:val="es-419"/>
        </w:rPr>
        <w:t>Define riesgo, impacto, tratamiento, SoA, objetivos, documentación, competencia, comunicación y procesos operativos.</w:t>
      </w:r>
    </w:p>
    <w:p w14:paraId="34D94CC5" w14:textId="327F8AEA" w:rsidR="00B33B9B" w:rsidRPr="00801718" w:rsidRDefault="0086116F" w:rsidP="00B06D0A">
      <w:pPr>
        <w:pStyle w:val="ListBullet"/>
        <w:tabs>
          <w:tab w:val="num" w:pos="1617"/>
        </w:tabs>
        <w:ind w:left="619"/>
        <w:rPr>
          <w:lang w:val="es-419"/>
        </w:rPr>
      </w:pPr>
      <w:r w:rsidRPr="00801718">
        <w:rPr>
          <w:lang w:val="es-419"/>
        </w:rPr>
        <w:t xml:space="preserve">Implementar el Anexo A y controles adicionales según el </w:t>
      </w:r>
      <w:r w:rsidR="00FE4AC9">
        <w:rPr>
          <w:lang w:val="es-419"/>
        </w:rPr>
        <w:t xml:space="preserve">nivel de </w:t>
      </w:r>
      <w:r w:rsidRPr="00801718">
        <w:rPr>
          <w:lang w:val="es-419"/>
        </w:rPr>
        <w:t xml:space="preserve">riesgo; </w:t>
      </w:r>
      <w:r w:rsidR="00FE4AC9">
        <w:rPr>
          <w:lang w:val="es-419"/>
        </w:rPr>
        <w:t>recoger</w:t>
      </w:r>
      <w:r w:rsidRPr="00801718">
        <w:rPr>
          <w:lang w:val="es-419"/>
        </w:rPr>
        <w:t xml:space="preserve"> pruebas durante la operación real.</w:t>
      </w:r>
    </w:p>
    <w:p w14:paraId="0F62EED2" w14:textId="1F28FE96" w:rsidR="00B33B9B" w:rsidRPr="00801718" w:rsidRDefault="0086116F">
      <w:pPr>
        <w:pStyle w:val="ListBullet"/>
        <w:rPr>
          <w:lang w:val="es-419"/>
        </w:rPr>
      </w:pPr>
      <w:r w:rsidRPr="00801718">
        <w:rPr>
          <w:lang w:val="es-419"/>
        </w:rPr>
        <w:lastRenderedPageBreak/>
        <w:t xml:space="preserve">Mide el rendimiento; auditoría interna completa y revisión de gestión; </w:t>
      </w:r>
      <w:r w:rsidR="00FE4AC9">
        <w:rPr>
          <w:lang w:val="es-419"/>
        </w:rPr>
        <w:t>corrige</w:t>
      </w:r>
      <w:r w:rsidRPr="00801718">
        <w:rPr>
          <w:lang w:val="es-419"/>
        </w:rPr>
        <w:t xml:space="preserve"> las inconformidades y </w:t>
      </w:r>
      <w:r w:rsidR="00FE4AC9">
        <w:rPr>
          <w:lang w:val="es-419"/>
        </w:rPr>
        <w:t>verifica</w:t>
      </w:r>
      <w:r w:rsidRPr="00801718">
        <w:rPr>
          <w:lang w:val="es-419"/>
        </w:rPr>
        <w:t xml:space="preserve"> </w:t>
      </w:r>
      <w:r w:rsidR="00FE4AC9">
        <w:rPr>
          <w:lang w:val="es-419"/>
        </w:rPr>
        <w:t>su</w:t>
      </w:r>
      <w:r w:rsidRPr="00801718">
        <w:rPr>
          <w:lang w:val="es-419"/>
        </w:rPr>
        <w:t xml:space="preserve"> efectividad.</w:t>
      </w:r>
    </w:p>
    <w:p w14:paraId="6170AC2E" w14:textId="3B22A2BC" w:rsidR="00B33B9B" w:rsidRPr="00801718" w:rsidRDefault="0086116F">
      <w:pPr>
        <w:pStyle w:val="ListBullet"/>
        <w:rPr>
          <w:lang w:val="es-419"/>
        </w:rPr>
      </w:pPr>
      <w:r w:rsidRPr="00801718">
        <w:rPr>
          <w:lang w:val="es-419"/>
        </w:rPr>
        <w:t xml:space="preserve">Seleccionar un organismo certificador competente; completar </w:t>
      </w:r>
      <w:r w:rsidR="00FE4AC9">
        <w:rPr>
          <w:lang w:val="es-419"/>
        </w:rPr>
        <w:t>las Fases 1 y</w:t>
      </w:r>
      <w:r w:rsidRPr="00801718">
        <w:rPr>
          <w:lang w:val="es-419"/>
        </w:rPr>
        <w:t xml:space="preserve"> 2; </w:t>
      </w:r>
      <w:r w:rsidR="00FE4AC9">
        <w:rPr>
          <w:lang w:val="es-419"/>
        </w:rPr>
        <w:t>mantener</w:t>
      </w:r>
      <w:r w:rsidRPr="00801718">
        <w:rPr>
          <w:lang w:val="es-419"/>
        </w:rPr>
        <w:t xml:space="preserve"> la vigilancia y mejorar.</w:t>
      </w:r>
    </w:p>
    <w:p w14:paraId="3A8A3BE6" w14:textId="77777777" w:rsidR="00B33B9B" w:rsidRPr="00801718" w:rsidRDefault="0086116F">
      <w:pPr>
        <w:pStyle w:val="Heading1"/>
        <w:pageBreakBefore/>
        <w:rPr>
          <w:lang w:val="es-419"/>
        </w:rPr>
      </w:pPr>
      <w:bookmarkStart w:id="10" w:name="_Toc234941273"/>
      <w:r w:rsidRPr="00801718">
        <w:rPr>
          <w:lang w:val="es-419"/>
        </w:rPr>
        <w:lastRenderedPageBreak/>
        <w:t>4. Cláusula 4: Contexto de la Organización</w:t>
      </w:r>
      <w:bookmarkEnd w:id="10"/>
    </w:p>
    <w:p w14:paraId="6428C291" w14:textId="308BCD62" w:rsidR="00B33B9B" w:rsidRPr="00801718" w:rsidRDefault="0086116F">
      <w:pPr>
        <w:spacing w:after="200"/>
        <w:rPr>
          <w:lang w:val="es-419"/>
        </w:rPr>
      </w:pPr>
      <w:r w:rsidRPr="00801718">
        <w:rPr>
          <w:i/>
          <w:color w:val="5B6570"/>
          <w:sz w:val="22"/>
          <w:lang w:val="es-419"/>
        </w:rPr>
        <w:t xml:space="preserve">La cláusula 4 establece por qué existe el AIMS, quién </w:t>
      </w:r>
      <w:r w:rsidR="00FE4AC9">
        <w:rPr>
          <w:i/>
          <w:color w:val="5B6570"/>
          <w:sz w:val="22"/>
          <w:lang w:val="es-419"/>
        </w:rPr>
        <w:t xml:space="preserve">lo </w:t>
      </w:r>
      <w:r w:rsidRPr="00801718">
        <w:rPr>
          <w:i/>
          <w:color w:val="5B6570"/>
          <w:sz w:val="22"/>
          <w:lang w:val="es-419"/>
        </w:rPr>
        <w:t>importa, qué cubre y cómo interactúan sus procesos.</w:t>
      </w:r>
    </w:p>
    <w:p w14:paraId="0ABD109E" w14:textId="77777777" w:rsidR="00B33B9B" w:rsidRDefault="0086116F">
      <w:pPr>
        <w:pStyle w:val="Heading2"/>
      </w:pPr>
      <w:bookmarkStart w:id="11" w:name="_Toc234941274"/>
      <w:r>
        <w:t xml:space="preserve">4.1 Cuestiones internas y </w:t>
      </w:r>
      <w:proofErr w:type="spellStart"/>
      <w:r>
        <w:t>externas</w:t>
      </w:r>
      <w:bookmarkEnd w:id="11"/>
      <w:proofErr w:type="spellEnd"/>
    </w:p>
    <w:p w14:paraId="12332C02" w14:textId="77777777" w:rsidR="00B33B9B" w:rsidRPr="00801718" w:rsidRDefault="0086116F">
      <w:pPr>
        <w:pStyle w:val="ListBullet"/>
        <w:rPr>
          <w:lang w:val="es-419"/>
        </w:rPr>
      </w:pPr>
      <w:r w:rsidRPr="00801718">
        <w:rPr>
          <w:lang w:val="es-419"/>
        </w:rPr>
        <w:t>Estrategia, cultura, gobernanza, apetito por el riesgo, recursos, competencia, madurez de datos, arquitectura tecnológica, sistemas de gestión existentes y cambio organizativo.</w:t>
      </w:r>
    </w:p>
    <w:p w14:paraId="502BFB74" w14:textId="0AD22E0F" w:rsidR="00B33B9B" w:rsidRPr="00801718" w:rsidRDefault="0086116F">
      <w:pPr>
        <w:pStyle w:val="ListBullet"/>
        <w:rPr>
          <w:lang w:val="es-419"/>
        </w:rPr>
      </w:pPr>
      <w:r w:rsidRPr="00801718">
        <w:rPr>
          <w:lang w:val="es-419"/>
        </w:rPr>
        <w:t xml:space="preserve">Ley, regulación, expectativas sectoriales, contratos, requisitos de los clientes, estándares, confianza pública, preocupaciones sociales, mercados, proveedores, amenazas, cambios </w:t>
      </w:r>
      <w:r w:rsidR="00FE4AC9">
        <w:rPr>
          <w:lang w:val="es-419"/>
        </w:rPr>
        <w:t>tecnológicos y de modelos,</w:t>
      </w:r>
      <w:r w:rsidRPr="00801718">
        <w:rPr>
          <w:lang w:val="es-419"/>
        </w:rPr>
        <w:t xml:space="preserve"> y cuestiones relacionadas con el clima cuando sean relevantes para los resultados previstos de GOALS.</w:t>
      </w:r>
    </w:p>
    <w:p w14:paraId="425A69DB" w14:textId="300E3440" w:rsidR="00B33B9B" w:rsidRPr="00801718" w:rsidRDefault="0086116F">
      <w:pPr>
        <w:pStyle w:val="ListBullet"/>
        <w:rPr>
          <w:lang w:val="es-419"/>
        </w:rPr>
      </w:pPr>
      <w:r w:rsidRPr="00801718">
        <w:rPr>
          <w:lang w:val="es-419"/>
        </w:rPr>
        <w:t xml:space="preserve">Registra por qué cada problema es relevante, el propietario, el efecto en el AIMS, la respuesta y el desencadenante de </w:t>
      </w:r>
      <w:r w:rsidR="00FE4AC9">
        <w:rPr>
          <w:lang w:val="es-419"/>
        </w:rPr>
        <w:t xml:space="preserve">la </w:t>
      </w:r>
      <w:r w:rsidRPr="00801718">
        <w:rPr>
          <w:lang w:val="es-419"/>
        </w:rPr>
        <w:t>revisión.</w:t>
      </w:r>
    </w:p>
    <w:p w14:paraId="219BD2CC" w14:textId="77777777" w:rsidR="00B33B9B" w:rsidRDefault="0086116F">
      <w:pPr>
        <w:pStyle w:val="Heading2"/>
      </w:pPr>
      <w:bookmarkStart w:id="12" w:name="_Toc234941275"/>
      <w:r>
        <w:t>4.2 Partes interesadas y requisitos</w:t>
      </w:r>
      <w:bookmarkEnd w:id="12"/>
    </w:p>
    <w:p w14:paraId="71F2A696" w14:textId="5D94B6A3" w:rsidR="00B33B9B" w:rsidRPr="00801718" w:rsidRDefault="0086116F">
      <w:pPr>
        <w:pStyle w:val="ListBullet"/>
        <w:rPr>
          <w:lang w:val="es-419"/>
        </w:rPr>
      </w:pPr>
      <w:r w:rsidRPr="00801718">
        <w:rPr>
          <w:lang w:val="es-419"/>
        </w:rPr>
        <w:t xml:space="preserve">Identifica a las personas y grupos afectados por la IA, incluso si no son usuarios </w:t>
      </w:r>
      <w:r w:rsidR="00FE4AC9">
        <w:rPr>
          <w:lang w:val="es-419"/>
        </w:rPr>
        <w:t>ni</w:t>
      </w:r>
      <w:r w:rsidRPr="00801718">
        <w:rPr>
          <w:lang w:val="es-419"/>
        </w:rPr>
        <w:t xml:space="preserve"> clientes directos.</w:t>
      </w:r>
    </w:p>
    <w:p w14:paraId="04EDB777" w14:textId="77777777" w:rsidR="00B33B9B" w:rsidRPr="00801718" w:rsidRDefault="0086116F">
      <w:pPr>
        <w:pStyle w:val="ListBullet"/>
        <w:rPr>
          <w:lang w:val="es-419"/>
        </w:rPr>
      </w:pPr>
      <w:r w:rsidRPr="00801718">
        <w:rPr>
          <w:lang w:val="es-419"/>
        </w:rPr>
        <w:t>Incluye reguladores, clientes, trabajadores, usuarios, sujetos de datos, proveedores, socios, comunidades, accionistas, auditores, aseguradoras y el público según corresponda.</w:t>
      </w:r>
    </w:p>
    <w:p w14:paraId="2EA40428" w14:textId="21A0EF8A" w:rsidR="00B33B9B" w:rsidRPr="00801718" w:rsidRDefault="0086116F">
      <w:pPr>
        <w:pStyle w:val="ListBullet"/>
        <w:rPr>
          <w:lang w:val="es-419"/>
        </w:rPr>
      </w:pPr>
      <w:r w:rsidRPr="00801718">
        <w:rPr>
          <w:lang w:val="es-419"/>
        </w:rPr>
        <w:t xml:space="preserve">Separar las necesidades/expectativas de las obligaciones vinculantes de cumplimiento; </w:t>
      </w:r>
      <w:r w:rsidR="00FE4AC9">
        <w:rPr>
          <w:lang w:val="es-419"/>
        </w:rPr>
        <w:t>registrar</w:t>
      </w:r>
      <w:r w:rsidRPr="00801718">
        <w:rPr>
          <w:lang w:val="es-419"/>
        </w:rPr>
        <w:t xml:space="preserve"> </w:t>
      </w:r>
      <w:r w:rsidR="00FE4AC9">
        <w:rPr>
          <w:lang w:val="es-419"/>
        </w:rPr>
        <w:t xml:space="preserve">la autoridad/fuente, el sistema/proceso, el propietario, la evidencia y la </w:t>
      </w:r>
      <w:r w:rsidRPr="00801718">
        <w:rPr>
          <w:lang w:val="es-419"/>
        </w:rPr>
        <w:t>monitorización de cambios.</w:t>
      </w:r>
    </w:p>
    <w:p w14:paraId="654047A6" w14:textId="460A0D9F" w:rsidR="00B33B9B" w:rsidRPr="00801718" w:rsidRDefault="0086116F">
      <w:pPr>
        <w:pStyle w:val="ListBullet"/>
        <w:rPr>
          <w:lang w:val="es-419"/>
        </w:rPr>
      </w:pPr>
      <w:r w:rsidRPr="00801718">
        <w:rPr>
          <w:lang w:val="es-419"/>
        </w:rPr>
        <w:t xml:space="preserve">Determina qué requisitos abordará la organización </w:t>
      </w:r>
      <w:r w:rsidR="00FE4AC9">
        <w:rPr>
          <w:lang w:val="es-419"/>
        </w:rPr>
        <w:t>mediante el</w:t>
      </w:r>
      <w:r w:rsidRPr="00801718">
        <w:rPr>
          <w:lang w:val="es-419"/>
        </w:rPr>
        <w:t xml:space="preserve"> AIMS.</w:t>
      </w:r>
    </w:p>
    <w:p w14:paraId="6E099254" w14:textId="77777777" w:rsidR="00B33B9B" w:rsidRDefault="0086116F">
      <w:pPr>
        <w:pStyle w:val="Heading2"/>
      </w:pPr>
      <w:bookmarkStart w:id="13" w:name="_Toc234941276"/>
      <w:r>
        <w:t>4.3 Declaración de alcance</w:t>
      </w:r>
      <w:bookmarkEnd w:id="13"/>
    </w:p>
    <w:tbl>
      <w:tblPr>
        <w:tblStyle w:val="TableGrid"/>
        <w:tblW w:w="9360" w:type="dxa"/>
        <w:tblInd w:w="120" w:type="dxa"/>
        <w:tblLayout w:type="fixed"/>
        <w:tblLook w:val="04A0" w:firstRow="1" w:lastRow="0" w:firstColumn="1" w:lastColumn="0" w:noHBand="0" w:noVBand="1"/>
      </w:tblPr>
      <w:tblGrid>
        <w:gridCol w:w="2300"/>
        <w:gridCol w:w="7060"/>
      </w:tblGrid>
      <w:tr w:rsidR="00B33B9B" w14:paraId="2A5DA0C1" w14:textId="77777777">
        <w:trPr>
          <w:cantSplit/>
          <w:tblHeader/>
        </w:trPr>
        <w:tc>
          <w:tcPr>
            <w:tcW w:w="2300" w:type="dxa"/>
            <w:shd w:val="clear" w:color="auto" w:fill="18324A"/>
            <w:tcMar>
              <w:top w:w="90" w:type="dxa"/>
              <w:left w:w="120" w:type="dxa"/>
              <w:bottom w:w="90" w:type="dxa"/>
              <w:right w:w="120" w:type="dxa"/>
            </w:tcMar>
            <w:vAlign w:val="center"/>
          </w:tcPr>
          <w:p w14:paraId="003F975B" w14:textId="77777777" w:rsidR="00B33B9B" w:rsidRDefault="0086116F">
            <w:pPr>
              <w:spacing w:after="0"/>
            </w:pPr>
            <w:r>
              <w:rPr>
                <w:b/>
                <w:color w:val="FFFFFF"/>
                <w:sz w:val="15"/>
              </w:rPr>
              <w:t>Elemento de alcance</w:t>
            </w:r>
          </w:p>
        </w:tc>
        <w:tc>
          <w:tcPr>
            <w:tcW w:w="7060" w:type="dxa"/>
            <w:shd w:val="clear" w:color="auto" w:fill="18324A"/>
            <w:tcMar>
              <w:top w:w="90" w:type="dxa"/>
              <w:left w:w="120" w:type="dxa"/>
              <w:bottom w:w="90" w:type="dxa"/>
              <w:right w:w="120" w:type="dxa"/>
            </w:tcMar>
            <w:vAlign w:val="center"/>
          </w:tcPr>
          <w:p w14:paraId="229E34D5" w14:textId="77777777" w:rsidR="00B33B9B" w:rsidRDefault="0086116F">
            <w:pPr>
              <w:spacing w:after="0"/>
            </w:pPr>
            <w:r>
              <w:rPr>
                <w:b/>
                <w:color w:val="FFFFFF"/>
                <w:sz w:val="15"/>
              </w:rPr>
              <w:t xml:space="preserve">Claridad </w:t>
            </w:r>
            <w:proofErr w:type="spellStart"/>
            <w:r>
              <w:rPr>
                <w:b/>
                <w:color w:val="FFFFFF"/>
                <w:sz w:val="15"/>
              </w:rPr>
              <w:t>requerida</w:t>
            </w:r>
            <w:proofErr w:type="spellEnd"/>
          </w:p>
        </w:tc>
      </w:tr>
      <w:tr w:rsidR="00B33B9B" w14:paraId="2F7D4DCA" w14:textId="77777777">
        <w:trPr>
          <w:cantSplit/>
        </w:trPr>
        <w:tc>
          <w:tcPr>
            <w:tcW w:w="2300" w:type="dxa"/>
          </w:tcPr>
          <w:p w14:paraId="64ECD804" w14:textId="77777777" w:rsidR="00B33B9B" w:rsidRDefault="0086116F">
            <w:pPr>
              <w:spacing w:after="0" w:line="252" w:lineRule="auto"/>
            </w:pPr>
            <w:r>
              <w:rPr>
                <w:sz w:val="15"/>
              </w:rPr>
              <w:t>Organización</w:t>
            </w:r>
          </w:p>
        </w:tc>
        <w:tc>
          <w:tcPr>
            <w:tcW w:w="7060" w:type="dxa"/>
          </w:tcPr>
          <w:p w14:paraId="6D27EB5D" w14:textId="77777777" w:rsidR="00B33B9B" w:rsidRDefault="0086116F">
            <w:pPr>
              <w:spacing w:after="0" w:line="252" w:lineRule="auto"/>
            </w:pPr>
            <w:proofErr w:type="spellStart"/>
            <w:r>
              <w:rPr>
                <w:sz w:val="15"/>
              </w:rPr>
              <w:t>Entidades</w:t>
            </w:r>
            <w:proofErr w:type="spellEnd"/>
            <w:r>
              <w:rPr>
                <w:sz w:val="15"/>
              </w:rPr>
              <w:t xml:space="preserve"> </w:t>
            </w:r>
            <w:proofErr w:type="spellStart"/>
            <w:r>
              <w:rPr>
                <w:sz w:val="15"/>
              </w:rPr>
              <w:t>jurídicas</w:t>
            </w:r>
            <w:proofErr w:type="spellEnd"/>
            <w:r>
              <w:rPr>
                <w:sz w:val="15"/>
              </w:rPr>
              <w:t xml:space="preserve">, </w:t>
            </w:r>
            <w:proofErr w:type="spellStart"/>
            <w:r>
              <w:rPr>
                <w:sz w:val="15"/>
              </w:rPr>
              <w:t>unidades</w:t>
            </w:r>
            <w:proofErr w:type="spellEnd"/>
            <w:r>
              <w:rPr>
                <w:sz w:val="15"/>
              </w:rPr>
              <w:t xml:space="preserve"> de </w:t>
            </w:r>
            <w:proofErr w:type="spellStart"/>
            <w:r>
              <w:rPr>
                <w:sz w:val="15"/>
              </w:rPr>
              <w:t>negocio</w:t>
            </w:r>
            <w:proofErr w:type="spellEnd"/>
            <w:r>
              <w:rPr>
                <w:sz w:val="15"/>
              </w:rPr>
              <w:t xml:space="preserve">, </w:t>
            </w:r>
            <w:proofErr w:type="spellStart"/>
            <w:r>
              <w:rPr>
                <w:sz w:val="15"/>
              </w:rPr>
              <w:t>ubicaciones</w:t>
            </w:r>
            <w:proofErr w:type="spellEnd"/>
            <w:r>
              <w:rPr>
                <w:sz w:val="15"/>
              </w:rPr>
              <w:t>, funciones</w:t>
            </w:r>
          </w:p>
        </w:tc>
      </w:tr>
      <w:tr w:rsidR="00B33B9B" w:rsidRPr="009A4AA3" w14:paraId="595DD556" w14:textId="77777777">
        <w:trPr>
          <w:cantSplit/>
        </w:trPr>
        <w:tc>
          <w:tcPr>
            <w:tcW w:w="2300" w:type="dxa"/>
            <w:shd w:val="clear" w:color="auto" w:fill="F7F9FB"/>
          </w:tcPr>
          <w:p w14:paraId="751E13B9" w14:textId="77777777" w:rsidR="00B33B9B" w:rsidRDefault="0086116F">
            <w:pPr>
              <w:spacing w:after="0" w:line="252" w:lineRule="auto"/>
            </w:pPr>
            <w:r>
              <w:rPr>
                <w:sz w:val="15"/>
              </w:rPr>
              <w:t>Rol en la IA</w:t>
            </w:r>
          </w:p>
        </w:tc>
        <w:tc>
          <w:tcPr>
            <w:tcW w:w="7060" w:type="dxa"/>
            <w:shd w:val="clear" w:color="auto" w:fill="F7F9FB"/>
          </w:tcPr>
          <w:p w14:paraId="1DE79C24" w14:textId="77777777" w:rsidR="00B33B9B" w:rsidRPr="00801718" w:rsidRDefault="0086116F">
            <w:pPr>
              <w:spacing w:after="0" w:line="252" w:lineRule="auto"/>
              <w:rPr>
                <w:lang w:val="es-419"/>
              </w:rPr>
            </w:pPr>
            <w:r w:rsidRPr="00801718">
              <w:rPr>
                <w:sz w:val="15"/>
                <w:lang w:val="es-419"/>
              </w:rPr>
              <w:t>Desarrollador/proveedor, desplegador/usuario, servicio/proveedor, combinación</w:t>
            </w:r>
          </w:p>
        </w:tc>
      </w:tr>
      <w:tr w:rsidR="00B33B9B" w14:paraId="62612FDE" w14:textId="77777777">
        <w:trPr>
          <w:cantSplit/>
        </w:trPr>
        <w:tc>
          <w:tcPr>
            <w:tcW w:w="2300" w:type="dxa"/>
          </w:tcPr>
          <w:p w14:paraId="7FCE3049" w14:textId="77777777" w:rsidR="00B33B9B" w:rsidRDefault="0086116F">
            <w:pPr>
              <w:spacing w:after="0" w:line="252" w:lineRule="auto"/>
            </w:pPr>
            <w:r>
              <w:rPr>
                <w:sz w:val="15"/>
              </w:rPr>
              <w:t>Productos/servicios/procesos</w:t>
            </w:r>
          </w:p>
        </w:tc>
        <w:tc>
          <w:tcPr>
            <w:tcW w:w="7060" w:type="dxa"/>
          </w:tcPr>
          <w:p w14:paraId="241F5DE0" w14:textId="77777777" w:rsidR="00B33B9B" w:rsidRDefault="0086116F">
            <w:pPr>
              <w:spacing w:after="0" w:line="252" w:lineRule="auto"/>
            </w:pPr>
            <w:proofErr w:type="spellStart"/>
            <w:r>
              <w:rPr>
                <w:sz w:val="15"/>
              </w:rPr>
              <w:t>Ofertas</w:t>
            </w:r>
            <w:proofErr w:type="spellEnd"/>
            <w:r>
              <w:rPr>
                <w:sz w:val="15"/>
              </w:rPr>
              <w:t xml:space="preserve"> </w:t>
            </w:r>
            <w:proofErr w:type="spellStart"/>
            <w:r>
              <w:rPr>
                <w:sz w:val="15"/>
              </w:rPr>
              <w:t>habilitadas</w:t>
            </w:r>
            <w:proofErr w:type="spellEnd"/>
            <w:r>
              <w:rPr>
                <w:sz w:val="15"/>
              </w:rPr>
              <w:t xml:space="preserve"> por IA y usos internos</w:t>
            </w:r>
          </w:p>
        </w:tc>
      </w:tr>
      <w:tr w:rsidR="00B33B9B" w14:paraId="10E90CEB" w14:textId="77777777">
        <w:trPr>
          <w:cantSplit/>
        </w:trPr>
        <w:tc>
          <w:tcPr>
            <w:tcW w:w="2300" w:type="dxa"/>
            <w:shd w:val="clear" w:color="auto" w:fill="F7F9FB"/>
          </w:tcPr>
          <w:p w14:paraId="45763B27" w14:textId="77777777" w:rsidR="00B33B9B" w:rsidRDefault="0086116F">
            <w:pPr>
              <w:spacing w:after="0" w:line="252" w:lineRule="auto"/>
            </w:pPr>
            <w:r>
              <w:rPr>
                <w:sz w:val="15"/>
              </w:rPr>
              <w:t>Tecnología y datos</w:t>
            </w:r>
          </w:p>
        </w:tc>
        <w:tc>
          <w:tcPr>
            <w:tcW w:w="7060" w:type="dxa"/>
            <w:shd w:val="clear" w:color="auto" w:fill="F7F9FB"/>
          </w:tcPr>
          <w:p w14:paraId="63C82966" w14:textId="77777777" w:rsidR="00B33B9B" w:rsidRDefault="0086116F">
            <w:pPr>
              <w:spacing w:after="0" w:line="252" w:lineRule="auto"/>
            </w:pPr>
            <w:r>
              <w:rPr>
                <w:sz w:val="15"/>
              </w:rPr>
              <w:t>Sistemas, modelos, entornos, interfaces, conjuntos de datos clave</w:t>
            </w:r>
          </w:p>
        </w:tc>
      </w:tr>
      <w:tr w:rsidR="00B33B9B" w14:paraId="539D48A8" w14:textId="77777777">
        <w:trPr>
          <w:cantSplit/>
        </w:trPr>
        <w:tc>
          <w:tcPr>
            <w:tcW w:w="2300" w:type="dxa"/>
          </w:tcPr>
          <w:p w14:paraId="57A14533" w14:textId="77777777" w:rsidR="00B33B9B" w:rsidRDefault="0086116F">
            <w:pPr>
              <w:spacing w:after="0" w:line="252" w:lineRule="auto"/>
            </w:pPr>
            <w:r>
              <w:rPr>
                <w:sz w:val="15"/>
              </w:rPr>
              <w:t>Límites/dependencias</w:t>
            </w:r>
          </w:p>
        </w:tc>
        <w:tc>
          <w:tcPr>
            <w:tcW w:w="7060" w:type="dxa"/>
          </w:tcPr>
          <w:p w14:paraId="60E88759" w14:textId="77777777" w:rsidR="00B33B9B" w:rsidRDefault="0086116F">
            <w:pPr>
              <w:spacing w:after="0" w:line="252" w:lineRule="auto"/>
            </w:pPr>
            <w:r>
              <w:rPr>
                <w:sz w:val="15"/>
              </w:rPr>
              <w:t>Servicios compartidos, proveedores, clientes, exclusiones</w:t>
            </w:r>
          </w:p>
        </w:tc>
      </w:tr>
      <w:tr w:rsidR="00B33B9B" w:rsidRPr="009A4AA3" w14:paraId="756627F4" w14:textId="77777777">
        <w:trPr>
          <w:cantSplit/>
        </w:trPr>
        <w:tc>
          <w:tcPr>
            <w:tcW w:w="2300" w:type="dxa"/>
            <w:shd w:val="clear" w:color="auto" w:fill="F7F9FB"/>
          </w:tcPr>
          <w:p w14:paraId="53F94160" w14:textId="77777777" w:rsidR="00B33B9B" w:rsidRDefault="0086116F">
            <w:pPr>
              <w:spacing w:after="0" w:line="252" w:lineRule="auto"/>
            </w:pPr>
            <w:r>
              <w:rPr>
                <w:sz w:val="15"/>
              </w:rPr>
              <w:t>Justificación</w:t>
            </w:r>
          </w:p>
        </w:tc>
        <w:tc>
          <w:tcPr>
            <w:tcW w:w="7060" w:type="dxa"/>
            <w:shd w:val="clear" w:color="auto" w:fill="F7F9FB"/>
          </w:tcPr>
          <w:p w14:paraId="1C4DF2BE" w14:textId="77777777" w:rsidR="00B33B9B" w:rsidRPr="00801718" w:rsidRDefault="0086116F">
            <w:pPr>
              <w:spacing w:after="0" w:line="252" w:lineRule="auto"/>
              <w:rPr>
                <w:lang w:val="es-419"/>
              </w:rPr>
            </w:pPr>
            <w:r w:rsidRPr="00801718">
              <w:rPr>
                <w:sz w:val="15"/>
                <w:lang w:val="es-419"/>
              </w:rPr>
              <w:t>Por qué los límites son válidos y no evitan los requisitos aplicables</w:t>
            </w:r>
          </w:p>
        </w:tc>
      </w:tr>
    </w:tbl>
    <w:p w14:paraId="6B17C009" w14:textId="77777777" w:rsidR="00B33B9B" w:rsidRPr="00801718" w:rsidRDefault="00B33B9B">
      <w:pPr>
        <w:spacing w:after="0"/>
        <w:rPr>
          <w:lang w:val="es-419"/>
        </w:rPr>
      </w:pPr>
    </w:p>
    <w:p w14:paraId="092F17FA" w14:textId="77777777" w:rsidR="00B33B9B" w:rsidRDefault="0086116F">
      <w:pPr>
        <w:pStyle w:val="Heading2"/>
      </w:pPr>
      <w:bookmarkStart w:id="14" w:name="_Toc234941277"/>
      <w:r>
        <w:t>4.4 Procesos AIMS</w:t>
      </w:r>
      <w:bookmarkEnd w:id="14"/>
    </w:p>
    <w:p w14:paraId="6EB78B4A" w14:textId="77777777" w:rsidR="00B33B9B" w:rsidRPr="00801718" w:rsidRDefault="0086116F">
      <w:pPr>
        <w:pStyle w:val="ListBullet"/>
        <w:rPr>
          <w:lang w:val="es-419"/>
        </w:rPr>
      </w:pPr>
      <w:r w:rsidRPr="00801718">
        <w:rPr>
          <w:lang w:val="es-419"/>
        </w:rPr>
        <w:t>Define el propósito del proceso, entradas, salidas, secuencia, interacción, propietario, criterios, controles, recursos, registros, medidas, riesgos y mejora.</w:t>
      </w:r>
    </w:p>
    <w:p w14:paraId="12677BF0" w14:textId="5B23B5F9" w:rsidR="00B33B9B" w:rsidRPr="00801718" w:rsidRDefault="0086116F">
      <w:pPr>
        <w:pStyle w:val="ListBullet"/>
        <w:rPr>
          <w:lang w:val="es-419"/>
        </w:rPr>
      </w:pPr>
      <w:r w:rsidRPr="00801718">
        <w:rPr>
          <w:lang w:val="es-419"/>
        </w:rPr>
        <w:t xml:space="preserve">Un mapa de procesos debe conectar </w:t>
      </w:r>
      <w:r w:rsidR="00FE4AC9">
        <w:rPr>
          <w:lang w:val="es-419"/>
        </w:rPr>
        <w:t xml:space="preserve">el inventario, el riesgo, el impacto, el tratamiento, los objetivos, el ciclo de vida, los datos, el proveedor, el uso, la monitorización, los incidentes, la auditoría, la revisión y las </w:t>
      </w:r>
      <w:r w:rsidRPr="00801718">
        <w:rPr>
          <w:lang w:val="es-419"/>
        </w:rPr>
        <w:t>acciones correctivas.</w:t>
      </w:r>
    </w:p>
    <w:p w14:paraId="270A68F3" w14:textId="77777777" w:rsidR="00B33B9B" w:rsidRPr="00801718" w:rsidRDefault="0086116F">
      <w:pPr>
        <w:pStyle w:val="Heading1"/>
        <w:pageBreakBefore/>
        <w:rPr>
          <w:lang w:val="es-419"/>
        </w:rPr>
      </w:pPr>
      <w:bookmarkStart w:id="15" w:name="_Toc234941278"/>
      <w:r w:rsidRPr="00801718">
        <w:rPr>
          <w:lang w:val="es-419"/>
        </w:rPr>
        <w:lastRenderedPageBreak/>
        <w:t>5. Cláusula 5: Liderazgo</w:t>
      </w:r>
      <w:bookmarkEnd w:id="15"/>
    </w:p>
    <w:p w14:paraId="5569060C" w14:textId="5CD853B8" w:rsidR="00B33B9B" w:rsidRPr="00801718" w:rsidRDefault="0086116F">
      <w:pPr>
        <w:spacing w:after="200"/>
        <w:rPr>
          <w:lang w:val="es-419"/>
        </w:rPr>
      </w:pPr>
      <w:r w:rsidRPr="00801718">
        <w:rPr>
          <w:i/>
          <w:color w:val="5B6570"/>
          <w:sz w:val="22"/>
          <w:lang w:val="es-419"/>
        </w:rPr>
        <w:t>El liderazgo debe ser responsable de los AIMS, la política, la integración, los recursos, la comunicación, el rendimiento y los roles.</w:t>
      </w:r>
    </w:p>
    <w:p w14:paraId="3919D70C" w14:textId="77777777" w:rsidR="00B33B9B" w:rsidRDefault="0086116F">
      <w:pPr>
        <w:pStyle w:val="Heading2"/>
      </w:pPr>
      <w:bookmarkStart w:id="16" w:name="_Toc234941279"/>
      <w:r>
        <w:t>5.1 Demuestra de liderazgo</w:t>
      </w:r>
      <w:bookmarkEnd w:id="16"/>
    </w:p>
    <w:p w14:paraId="2F5BB549" w14:textId="2B8734FB" w:rsidR="00B33B9B" w:rsidRPr="00801718" w:rsidRDefault="00FE4AC9">
      <w:pPr>
        <w:pStyle w:val="ListBullet"/>
        <w:rPr>
          <w:lang w:val="es-419"/>
        </w:rPr>
      </w:pPr>
      <w:r>
        <w:rPr>
          <w:lang w:val="es-419"/>
        </w:rPr>
        <w:t>Asegurar</w:t>
      </w:r>
      <w:r w:rsidR="0086116F" w:rsidRPr="00801718">
        <w:rPr>
          <w:lang w:val="es-419"/>
        </w:rPr>
        <w:t xml:space="preserve"> que los objetivos de AIMS sean compatibles con la estrategia y los compromisos de IA responsable.</w:t>
      </w:r>
    </w:p>
    <w:p w14:paraId="6C4687C2" w14:textId="77777777" w:rsidR="00B33B9B" w:rsidRPr="00801718" w:rsidRDefault="0086116F">
      <w:pPr>
        <w:pStyle w:val="ListBullet"/>
        <w:rPr>
          <w:lang w:val="es-419"/>
        </w:rPr>
      </w:pPr>
      <w:r w:rsidRPr="00801718">
        <w:rPr>
          <w:lang w:val="es-419"/>
        </w:rPr>
        <w:t>Integrar los requisitos de AIMS en los procesos de negocio, producto, adquisiciones, datos, tecnología, personas, riesgos y cambio.</w:t>
      </w:r>
    </w:p>
    <w:p w14:paraId="68D3204D" w14:textId="77777777" w:rsidR="00B33B9B" w:rsidRPr="00801718" w:rsidRDefault="0086116F">
      <w:pPr>
        <w:pStyle w:val="ListBullet"/>
        <w:rPr>
          <w:lang w:val="es-419"/>
        </w:rPr>
      </w:pPr>
      <w:r w:rsidRPr="00801718">
        <w:rPr>
          <w:lang w:val="es-419"/>
        </w:rPr>
        <w:t>Proporcionar personas competentes, tiempo, herramientas, datos, infraestructura, presupuesto, retos independientes y autoridad.</w:t>
      </w:r>
    </w:p>
    <w:p w14:paraId="068B0983" w14:textId="77777777" w:rsidR="00B33B9B" w:rsidRPr="00801718" w:rsidRDefault="0086116F">
      <w:pPr>
        <w:pStyle w:val="ListBullet"/>
        <w:rPr>
          <w:lang w:val="es-419"/>
        </w:rPr>
      </w:pPr>
      <w:r w:rsidRPr="00801718">
        <w:rPr>
          <w:lang w:val="es-419"/>
        </w:rPr>
        <w:t>Comunica que la gestión y conformidad efectivas de la IA son importantes, incluso cuando la presión de entrega entra en conflicto con los controles.</w:t>
      </w:r>
    </w:p>
    <w:p w14:paraId="1EF88A68" w14:textId="77777777" w:rsidR="00B33B9B" w:rsidRPr="00801718" w:rsidRDefault="0086116F">
      <w:pPr>
        <w:pStyle w:val="ListBullet"/>
        <w:rPr>
          <w:lang w:val="es-419"/>
        </w:rPr>
      </w:pPr>
      <w:r w:rsidRPr="00801718">
        <w:rPr>
          <w:lang w:val="es-419"/>
        </w:rPr>
        <w:t>Revisa el rendimiento y apoya a quienes contribuyen a la mejora o plantean preocupaciones.</w:t>
      </w:r>
    </w:p>
    <w:p w14:paraId="3FE28AE1" w14:textId="77777777" w:rsidR="00B33B9B" w:rsidRPr="00801718" w:rsidRDefault="0086116F">
      <w:pPr>
        <w:pStyle w:val="ListBullet"/>
        <w:rPr>
          <w:lang w:val="es-419"/>
        </w:rPr>
      </w:pPr>
      <w:r w:rsidRPr="00801718">
        <w:rPr>
          <w:lang w:val="es-419"/>
        </w:rPr>
        <w:t>Asegurarse de que se alcancen los resultados esperados en lugar de tratar la certificación como el único resultado.</w:t>
      </w:r>
    </w:p>
    <w:p w14:paraId="70F69E12" w14:textId="77777777" w:rsidR="00B33B9B" w:rsidRDefault="0086116F">
      <w:pPr>
        <w:pStyle w:val="Heading2"/>
      </w:pPr>
      <w:bookmarkStart w:id="17" w:name="_Toc234941280"/>
      <w:r>
        <w:t>5.2 Política de IA</w:t>
      </w:r>
      <w:bookmarkEnd w:id="17"/>
    </w:p>
    <w:p w14:paraId="401B0B8E" w14:textId="77777777" w:rsidR="00B33B9B" w:rsidRPr="00801718" w:rsidRDefault="0086116F">
      <w:pPr>
        <w:pStyle w:val="ListBullet"/>
        <w:rPr>
          <w:lang w:val="es-419"/>
        </w:rPr>
      </w:pPr>
      <w:r w:rsidRPr="00801718">
        <w:rPr>
          <w:lang w:val="es-419"/>
        </w:rPr>
        <w:t>Establecer propósito, principios, compromisos con los requisitos aplicables, IA responsable basada en riesgos, objetivos y mejora continua.</w:t>
      </w:r>
    </w:p>
    <w:p w14:paraId="68971988" w14:textId="3BE861A4" w:rsidR="00B33B9B" w:rsidRPr="00801718" w:rsidRDefault="0086116F">
      <w:pPr>
        <w:pStyle w:val="ListBullet"/>
        <w:rPr>
          <w:lang w:val="es-419"/>
        </w:rPr>
      </w:pPr>
      <w:r w:rsidRPr="00801718">
        <w:rPr>
          <w:lang w:val="es-419"/>
        </w:rPr>
        <w:t>Ajusta los roles de IA de la organización,</w:t>
      </w:r>
      <w:r w:rsidR="00FE4AC9">
        <w:rPr>
          <w:lang w:val="es-419"/>
        </w:rPr>
        <w:t xml:space="preserve"> el contexto, la cultura, el impacto, el derecho, los productos y el </w:t>
      </w:r>
      <w:r w:rsidRPr="00801718">
        <w:rPr>
          <w:lang w:val="es-419"/>
        </w:rPr>
        <w:t>apetito por el riesgo.</w:t>
      </w:r>
    </w:p>
    <w:p w14:paraId="07BB532C" w14:textId="77777777" w:rsidR="00B33B9B" w:rsidRPr="00801718" w:rsidRDefault="0086116F">
      <w:pPr>
        <w:pStyle w:val="ListBullet"/>
        <w:rPr>
          <w:lang w:val="es-419"/>
        </w:rPr>
      </w:pPr>
      <w:r w:rsidRPr="00801718">
        <w:rPr>
          <w:lang w:val="es-419"/>
        </w:rPr>
        <w:t>Alinear las políticas de seguridad, privacidad, calidad, datos, ética, recursos humanos, adquisiciones, producto, registros, seguridad e incidentes.</w:t>
      </w:r>
    </w:p>
    <w:p w14:paraId="38726D84" w14:textId="2F6E2250" w:rsidR="00B33B9B" w:rsidRPr="00801718" w:rsidRDefault="0086116F">
      <w:pPr>
        <w:pStyle w:val="ListBullet"/>
        <w:rPr>
          <w:lang w:val="es-419"/>
        </w:rPr>
      </w:pPr>
      <w:r w:rsidRPr="00801718">
        <w:rPr>
          <w:lang w:val="es-419"/>
        </w:rPr>
        <w:t xml:space="preserve">Aprueba en el nivel adecuado, comunícalo a las personas relevantes, ponlo a disposición cuando corresponda y revísalo </w:t>
      </w:r>
      <w:r w:rsidR="00FE4AC9">
        <w:rPr>
          <w:lang w:val="es-419"/>
        </w:rPr>
        <w:t>en</w:t>
      </w:r>
      <w:r w:rsidRPr="00801718">
        <w:rPr>
          <w:lang w:val="es-419"/>
        </w:rPr>
        <w:t xml:space="preserve"> los intervalos planificados y </w:t>
      </w:r>
      <w:r w:rsidR="00FE4AC9">
        <w:rPr>
          <w:lang w:val="es-419"/>
        </w:rPr>
        <w:t xml:space="preserve">tras </w:t>
      </w:r>
      <w:r w:rsidRPr="00801718">
        <w:rPr>
          <w:lang w:val="es-419"/>
        </w:rPr>
        <w:t>el cambio material.</w:t>
      </w:r>
    </w:p>
    <w:p w14:paraId="18E03314" w14:textId="77777777" w:rsidR="00B33B9B" w:rsidRDefault="0086116F">
      <w:pPr>
        <w:pStyle w:val="Heading2"/>
      </w:pPr>
      <w:bookmarkStart w:id="18" w:name="_Toc234941281"/>
      <w:r>
        <w:t>5.3 Roles, responsabilidades, autoridades</w:t>
      </w:r>
      <w:bookmarkEnd w:id="18"/>
    </w:p>
    <w:p w14:paraId="6C143CBC" w14:textId="35A8FD20" w:rsidR="00B33B9B" w:rsidRPr="00801718" w:rsidRDefault="0086116F">
      <w:pPr>
        <w:pStyle w:val="ListBullet"/>
        <w:rPr>
          <w:lang w:val="es-419"/>
        </w:rPr>
      </w:pPr>
      <w:r w:rsidRPr="00801718">
        <w:rPr>
          <w:lang w:val="es-419"/>
        </w:rPr>
        <w:t xml:space="preserve">Definir la responsabilidad de los AIMS y </w:t>
      </w:r>
      <w:r w:rsidR="00FE4AC9">
        <w:rPr>
          <w:lang w:val="es-419"/>
        </w:rPr>
        <w:t>la de informar al</w:t>
      </w:r>
      <w:r w:rsidRPr="00801718">
        <w:rPr>
          <w:lang w:val="es-419"/>
        </w:rPr>
        <w:t xml:space="preserve"> rendimiento a la alta dirección.</w:t>
      </w:r>
    </w:p>
    <w:p w14:paraId="5F6AFA85" w14:textId="7E1367A1" w:rsidR="00B33B9B" w:rsidRPr="00801718" w:rsidRDefault="0086116F">
      <w:pPr>
        <w:pStyle w:val="ListBullet"/>
        <w:rPr>
          <w:lang w:val="es-419"/>
        </w:rPr>
      </w:pPr>
      <w:r w:rsidRPr="00801718">
        <w:rPr>
          <w:lang w:val="es-419"/>
        </w:rPr>
        <w:t xml:space="preserve">Asigna propietarios </w:t>
      </w:r>
      <w:r w:rsidR="00FE4AC9">
        <w:rPr>
          <w:lang w:val="es-419"/>
        </w:rPr>
        <w:t>a</w:t>
      </w:r>
      <w:r w:rsidRPr="00801718">
        <w:rPr>
          <w:lang w:val="es-419"/>
        </w:rPr>
        <w:t xml:space="preserve"> cada sistema de IA,</w:t>
      </w:r>
      <w:r w:rsidR="00FE4AC9">
        <w:rPr>
          <w:lang w:val="es-419"/>
        </w:rPr>
        <w:t xml:space="preserve"> de riesgo, de impacto, de fuente de datos, de modelo, de proveedor, de control, de métrica, de incidente, de cambio y de </w:t>
      </w:r>
      <w:r w:rsidRPr="00801718">
        <w:rPr>
          <w:lang w:val="es-419"/>
        </w:rPr>
        <w:t>acción correctiva.</w:t>
      </w:r>
    </w:p>
    <w:p w14:paraId="2619B4D5" w14:textId="3DD02289" w:rsidR="00B33B9B" w:rsidRPr="00801718" w:rsidRDefault="0086116F">
      <w:pPr>
        <w:pStyle w:val="ListBullet"/>
        <w:rPr>
          <w:lang w:val="es-419"/>
        </w:rPr>
      </w:pPr>
      <w:r w:rsidRPr="00801718">
        <w:rPr>
          <w:lang w:val="es-419"/>
        </w:rPr>
        <w:t xml:space="preserve">Define la autoridad de aprobación y de escalada; </w:t>
      </w:r>
      <w:r w:rsidR="00FE4AC9">
        <w:rPr>
          <w:lang w:val="es-419"/>
        </w:rPr>
        <w:t>previene</w:t>
      </w:r>
      <w:r w:rsidRPr="00801718">
        <w:rPr>
          <w:lang w:val="es-419"/>
        </w:rPr>
        <w:t xml:space="preserve"> conflictos en los que el </w:t>
      </w:r>
      <w:r w:rsidR="00FE4AC9">
        <w:rPr>
          <w:lang w:val="es-419"/>
        </w:rPr>
        <w:t>propio</w:t>
      </w:r>
      <w:r w:rsidRPr="00801718">
        <w:rPr>
          <w:lang w:val="es-419"/>
        </w:rPr>
        <w:t xml:space="preserve"> equipo </w:t>
      </w:r>
      <w:r w:rsidR="00FE4AC9">
        <w:rPr>
          <w:lang w:val="es-419"/>
        </w:rPr>
        <w:t>crea</w:t>
      </w:r>
      <w:r w:rsidRPr="00801718">
        <w:rPr>
          <w:lang w:val="es-419"/>
        </w:rPr>
        <w:t>, valida, acepta y audita riesgos de alto impacto sin un desafío adecuado.</w:t>
      </w:r>
    </w:p>
    <w:p w14:paraId="433B142A" w14:textId="77777777" w:rsidR="00B33B9B" w:rsidRPr="00801718" w:rsidRDefault="0086116F">
      <w:pPr>
        <w:pStyle w:val="Heading1"/>
        <w:pageBreakBefore/>
        <w:rPr>
          <w:lang w:val="es-419"/>
        </w:rPr>
      </w:pPr>
      <w:bookmarkStart w:id="19" w:name="_Toc234941282"/>
      <w:r w:rsidRPr="00801718">
        <w:rPr>
          <w:lang w:val="es-419"/>
        </w:rPr>
        <w:lastRenderedPageBreak/>
        <w:t>6. Cláusula 6.1: Acciones para abordar riesgos y oportunidades</w:t>
      </w:r>
      <w:bookmarkEnd w:id="19"/>
    </w:p>
    <w:p w14:paraId="4C815F5B" w14:textId="77777777" w:rsidR="00B33B9B" w:rsidRPr="00801718" w:rsidRDefault="0086116F">
      <w:pPr>
        <w:spacing w:after="200"/>
        <w:rPr>
          <w:lang w:val="es-419"/>
        </w:rPr>
      </w:pPr>
      <w:r w:rsidRPr="00801718">
        <w:rPr>
          <w:i/>
          <w:color w:val="5B6570"/>
          <w:sz w:val="22"/>
          <w:lang w:val="es-419"/>
        </w:rPr>
        <w:t>La planificación convierte el contexto en riesgos gestionados, oportunidades, controles, objetivos y cambios controlados.</w:t>
      </w:r>
    </w:p>
    <w:p w14:paraId="1A340692" w14:textId="77777777" w:rsidR="00B33B9B" w:rsidRDefault="0086116F">
      <w:pPr>
        <w:pStyle w:val="Heading2"/>
      </w:pPr>
      <w:bookmarkStart w:id="20" w:name="_Toc234941283"/>
      <w:r>
        <w:t>6.1 Insumos de planificación</w:t>
      </w:r>
      <w:bookmarkEnd w:id="20"/>
    </w:p>
    <w:p w14:paraId="58ECC0B7" w14:textId="6DC25819" w:rsidR="00B33B9B" w:rsidRPr="00801718" w:rsidRDefault="0086116F">
      <w:pPr>
        <w:pStyle w:val="ListBullet"/>
        <w:rPr>
          <w:lang w:val="es-419"/>
        </w:rPr>
      </w:pPr>
      <w:r w:rsidRPr="00801718">
        <w:rPr>
          <w:lang w:val="es-419"/>
        </w:rPr>
        <w:t xml:space="preserve">Contexto y requisitos de las partes interesadas; </w:t>
      </w:r>
      <w:r w:rsidR="00FE4AC9">
        <w:rPr>
          <w:lang w:val="es-419"/>
        </w:rPr>
        <w:t>alcance</w:t>
      </w:r>
      <w:r w:rsidRPr="00801718">
        <w:rPr>
          <w:lang w:val="es-419"/>
        </w:rPr>
        <w:t xml:space="preserve"> y procesos de AIMS.</w:t>
      </w:r>
    </w:p>
    <w:p w14:paraId="0DAA16BB" w14:textId="77777777" w:rsidR="00B33B9B" w:rsidRPr="00801718" w:rsidRDefault="0086116F">
      <w:pPr>
        <w:pStyle w:val="ListBullet"/>
        <w:rPr>
          <w:lang w:val="es-419"/>
        </w:rPr>
      </w:pPr>
      <w:r w:rsidRPr="00801718">
        <w:rPr>
          <w:lang w:val="es-419"/>
        </w:rPr>
        <w:t>Inventario de IA, roles del sistema, etapa del ciclo de vida, personas afectadas, datos, modelos, proveedores, integraciones y condiciones de uso.</w:t>
      </w:r>
    </w:p>
    <w:p w14:paraId="5136CD23" w14:textId="77777777" w:rsidR="00B33B9B" w:rsidRPr="00801718" w:rsidRDefault="0086116F">
      <w:pPr>
        <w:pStyle w:val="ListBullet"/>
        <w:rPr>
          <w:lang w:val="es-419"/>
        </w:rPr>
      </w:pPr>
      <w:r w:rsidRPr="00801718">
        <w:rPr>
          <w:lang w:val="es-419"/>
        </w:rPr>
        <w:t>Beneficios y oportunidades estratégicas, junto con amenazas, fracasos, daños, incertidumbre y un uso indebido razonablemente previsible.</w:t>
      </w:r>
    </w:p>
    <w:p w14:paraId="3E68A350" w14:textId="272829D9" w:rsidR="00B33B9B" w:rsidRPr="00801718" w:rsidRDefault="0086116F">
      <w:pPr>
        <w:pStyle w:val="ListBullet"/>
        <w:rPr>
          <w:lang w:val="es-419"/>
        </w:rPr>
      </w:pPr>
      <w:r w:rsidRPr="00801718">
        <w:rPr>
          <w:lang w:val="es-419"/>
        </w:rPr>
        <w:t xml:space="preserve">Obligaciones legales, regulatorias, contractuales, de seguridad, </w:t>
      </w:r>
      <w:r w:rsidR="00FE4AC9">
        <w:rPr>
          <w:lang w:val="es-419"/>
        </w:rPr>
        <w:t xml:space="preserve">de privacidad, de calidad, de registros, de accesibilidad, de empleo, de propiedad intelectual, de </w:t>
      </w:r>
      <w:r w:rsidRPr="00801718">
        <w:rPr>
          <w:lang w:val="es-419"/>
        </w:rPr>
        <w:t xml:space="preserve">consumidor y </w:t>
      </w:r>
      <w:r w:rsidR="00FE4AC9">
        <w:rPr>
          <w:lang w:val="es-419"/>
        </w:rPr>
        <w:t>sectoriales</w:t>
      </w:r>
      <w:r w:rsidRPr="00801718">
        <w:rPr>
          <w:lang w:val="es-419"/>
        </w:rPr>
        <w:t xml:space="preserve"> aplicables.</w:t>
      </w:r>
    </w:p>
    <w:p w14:paraId="4F4E079B" w14:textId="77777777" w:rsidR="00B33B9B" w:rsidRDefault="0086116F">
      <w:pPr>
        <w:pStyle w:val="Heading2"/>
      </w:pPr>
      <w:bookmarkStart w:id="21" w:name="_Toc234941284"/>
      <w:r>
        <w:t xml:space="preserve">6.1.1 Acciones de riesgo y </w:t>
      </w:r>
      <w:proofErr w:type="spellStart"/>
      <w:r>
        <w:t>oportunidad</w:t>
      </w:r>
      <w:bookmarkEnd w:id="21"/>
      <w:proofErr w:type="spellEnd"/>
    </w:p>
    <w:p w14:paraId="7F86B373" w14:textId="09F08213" w:rsidR="00B33B9B" w:rsidRPr="00801718" w:rsidRDefault="0086116F">
      <w:pPr>
        <w:pStyle w:val="ListBullet"/>
        <w:rPr>
          <w:lang w:val="es-419"/>
        </w:rPr>
      </w:pPr>
      <w:r w:rsidRPr="00801718">
        <w:rPr>
          <w:lang w:val="es-419"/>
        </w:rPr>
        <w:t>Planificar acciones proporcionales al efecto en los resultados de GOALS</w:t>
      </w:r>
      <w:r w:rsidR="00FE4AC9">
        <w:rPr>
          <w:lang w:val="es-419"/>
        </w:rPr>
        <w:t xml:space="preserve"> e integrarlas en los procesos,</w:t>
      </w:r>
      <w:r w:rsidRPr="00801718">
        <w:rPr>
          <w:lang w:val="es-419"/>
        </w:rPr>
        <w:t xml:space="preserve"> en lugar de mantener solo un registro separado.</w:t>
      </w:r>
    </w:p>
    <w:p w14:paraId="6D9F436D" w14:textId="0D116E6E" w:rsidR="00B33B9B" w:rsidRPr="00801718" w:rsidRDefault="0086116F">
      <w:pPr>
        <w:pStyle w:val="ListBullet"/>
        <w:rPr>
          <w:lang w:val="es-419"/>
        </w:rPr>
      </w:pPr>
      <w:r w:rsidRPr="00801718">
        <w:rPr>
          <w:lang w:val="es-419"/>
        </w:rPr>
        <w:t xml:space="preserve">Define </w:t>
      </w:r>
      <w:r w:rsidR="00FE4AC9">
        <w:rPr>
          <w:lang w:val="es-419"/>
        </w:rPr>
        <w:t xml:space="preserve">la acción, el propietario, el recurso, la fecha, la medida, la evidencia, la dependencia, la decisión residual y la evaluación de la </w:t>
      </w:r>
      <w:r w:rsidRPr="00801718">
        <w:rPr>
          <w:lang w:val="es-419"/>
        </w:rPr>
        <w:t>efectividad.</w:t>
      </w:r>
    </w:p>
    <w:p w14:paraId="11EAA828" w14:textId="4A78ADB1" w:rsidR="00B33B9B" w:rsidRPr="00801718" w:rsidRDefault="0086116F">
      <w:pPr>
        <w:pStyle w:val="ListBullet"/>
        <w:rPr>
          <w:lang w:val="es-419"/>
        </w:rPr>
      </w:pPr>
      <w:r w:rsidRPr="00801718">
        <w:rPr>
          <w:lang w:val="es-419"/>
        </w:rPr>
        <w:t xml:space="preserve">Las oportunidades pueden incluir una mejor supervisión, calidad de </w:t>
      </w:r>
      <w:r w:rsidR="00FE4AC9">
        <w:rPr>
          <w:lang w:val="es-419"/>
        </w:rPr>
        <w:t>los datos, transparencia, evaluación, competencia, eficiencia, confianza de</w:t>
      </w:r>
      <w:r w:rsidRPr="00801718">
        <w:rPr>
          <w:lang w:val="es-419"/>
        </w:rPr>
        <w:t xml:space="preserve"> las partes interesadas e innovación.</w:t>
      </w:r>
    </w:p>
    <w:p w14:paraId="7241CE3C" w14:textId="57713040" w:rsidR="00B33B9B" w:rsidRPr="00801718" w:rsidRDefault="0086116F">
      <w:pPr>
        <w:pStyle w:val="ListBullet"/>
        <w:rPr>
          <w:lang w:val="es-419"/>
        </w:rPr>
      </w:pPr>
      <w:r w:rsidRPr="00801718">
        <w:rPr>
          <w:lang w:val="es-419"/>
        </w:rPr>
        <w:t>Evitar que los controles previstos generen nuevos riesgos, como supervisión excesiva, avisos inaccesibles o sobrecarga de revisiones.</w:t>
      </w:r>
    </w:p>
    <w:p w14:paraId="6191CD7B" w14:textId="77777777" w:rsidR="00B33B9B" w:rsidRPr="00801718" w:rsidRDefault="0086116F">
      <w:pPr>
        <w:pStyle w:val="Heading1"/>
        <w:pageBreakBefore/>
        <w:rPr>
          <w:lang w:val="es-419"/>
        </w:rPr>
      </w:pPr>
      <w:bookmarkStart w:id="22" w:name="_Toc234941285"/>
      <w:r w:rsidRPr="00801718">
        <w:rPr>
          <w:lang w:val="es-419"/>
        </w:rPr>
        <w:lastRenderedPageBreak/>
        <w:t>7. Cláusula 6.1.2: Evaluación de riesgos de IA</w:t>
      </w:r>
      <w:bookmarkEnd w:id="22"/>
    </w:p>
    <w:p w14:paraId="3184C0ED" w14:textId="4B003DA5" w:rsidR="00B33B9B" w:rsidRPr="00801718" w:rsidRDefault="0086116F">
      <w:pPr>
        <w:spacing w:after="200"/>
        <w:rPr>
          <w:lang w:val="es-419"/>
        </w:rPr>
      </w:pPr>
      <w:r w:rsidRPr="00801718">
        <w:rPr>
          <w:i/>
          <w:color w:val="5B6570"/>
          <w:sz w:val="22"/>
          <w:lang w:val="es-419"/>
        </w:rPr>
        <w:t xml:space="preserve">El proceso de evaluación de riesgos de IA debe utilizar criterios definidos y repetibles para identificar, analizar, evaluar y priorizar </w:t>
      </w:r>
      <w:r w:rsidR="00FE4AC9">
        <w:rPr>
          <w:i/>
          <w:color w:val="5B6570"/>
          <w:sz w:val="22"/>
          <w:lang w:val="es-419"/>
        </w:rPr>
        <w:t>dichos riesgos</w:t>
      </w:r>
      <w:r w:rsidRPr="00801718">
        <w:rPr>
          <w:i/>
          <w:color w:val="5B6570"/>
          <w:sz w:val="22"/>
          <w:lang w:val="es-419"/>
        </w:rPr>
        <w:t>.</w:t>
      </w:r>
    </w:p>
    <w:p w14:paraId="4CEA0463" w14:textId="77777777" w:rsidR="00B33B9B" w:rsidRDefault="0086116F">
      <w:pPr>
        <w:keepNext/>
        <w:jc w:val="center"/>
      </w:pPr>
      <w:r>
        <w:rPr>
          <w:noProof/>
        </w:rPr>
        <w:drawing>
          <wp:inline distT="0" distB="0" distL="0" distR="0" wp14:anchorId="3B865774" wp14:editId="2BD5D615">
            <wp:extent cx="5623560" cy="2956017"/>
            <wp:effectExtent l="0" t="0" r="0" b="0"/>
            <wp:docPr id="3" name="Figure 3. AI risk-assessment workflow" descr="Registrar la evidencia y la incertidumbre para que diferentes evaluadores puedan llegar a conclusiones compa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10"/>
                    <a:stretch>
                      <a:fillRect/>
                    </a:stretch>
                  </pic:blipFill>
                  <pic:spPr>
                    <a:xfrm>
                      <a:off x="0" y="0"/>
                      <a:ext cx="5623560" cy="2956017"/>
                    </a:xfrm>
                    <a:prstGeom prst="rect">
                      <a:avLst/>
                    </a:prstGeom>
                  </pic:spPr>
                </pic:pic>
              </a:graphicData>
            </a:graphic>
          </wp:inline>
        </w:drawing>
      </w:r>
    </w:p>
    <w:p w14:paraId="48B71DF6" w14:textId="77777777" w:rsidR="00B33B9B" w:rsidRPr="00801718" w:rsidRDefault="0086116F">
      <w:pPr>
        <w:pStyle w:val="Caption"/>
        <w:spacing w:after="180"/>
        <w:jc w:val="center"/>
        <w:rPr>
          <w:lang w:val="es-419"/>
        </w:rPr>
      </w:pPr>
      <w:r w:rsidRPr="00801718">
        <w:rPr>
          <w:lang w:val="es-419"/>
        </w:rPr>
        <w:t>Figura 3. Flujo de trabajo de evaluación de riesgos con IA</w:t>
      </w:r>
    </w:p>
    <w:p w14:paraId="34053199" w14:textId="77777777" w:rsidR="00B33B9B" w:rsidRDefault="0086116F">
      <w:pPr>
        <w:pStyle w:val="Heading2"/>
      </w:pPr>
      <w:bookmarkStart w:id="23" w:name="_Toc234941286"/>
      <w:r>
        <w:t>7.1 Método de riesgo</w:t>
      </w:r>
      <w:bookmarkEnd w:id="23"/>
    </w:p>
    <w:p w14:paraId="464C7C25" w14:textId="6DBC14CA" w:rsidR="00B33B9B" w:rsidRPr="00801718" w:rsidRDefault="0086116F">
      <w:pPr>
        <w:pStyle w:val="ListBullet"/>
        <w:rPr>
          <w:lang w:val="es-419"/>
        </w:rPr>
      </w:pPr>
      <w:r w:rsidRPr="00801718">
        <w:rPr>
          <w:lang w:val="es-419"/>
        </w:rPr>
        <w:t xml:space="preserve">Definir </w:t>
      </w:r>
      <w:r w:rsidR="00FE4AC9">
        <w:rPr>
          <w:lang w:val="es-419"/>
        </w:rPr>
        <w:t xml:space="preserve">el alcance, la unidad de análisis, las categorías de riesgo, las dimensiones de impacto, la verosimilitud, la gravedad, la escala, la duración, la reversibilidad, los grupos afectados, la incertidumbre, la agregación, la tolerancia y la </w:t>
      </w:r>
      <w:r w:rsidRPr="00801718">
        <w:rPr>
          <w:lang w:val="es-419"/>
        </w:rPr>
        <w:t>autoridad de decisión.</w:t>
      </w:r>
    </w:p>
    <w:p w14:paraId="7F436ECE" w14:textId="52A2B528" w:rsidR="00B33B9B" w:rsidRPr="00801718" w:rsidRDefault="0086116F">
      <w:pPr>
        <w:pStyle w:val="ListBullet"/>
        <w:rPr>
          <w:lang w:val="es-419"/>
        </w:rPr>
      </w:pPr>
      <w:r w:rsidRPr="00801718">
        <w:rPr>
          <w:lang w:val="es-419"/>
        </w:rPr>
        <w:t xml:space="preserve">Identificar escenarios de riesgo a través del uso previsto, </w:t>
      </w:r>
      <w:r w:rsidR="00FE4AC9">
        <w:rPr>
          <w:lang w:val="es-419"/>
        </w:rPr>
        <w:t xml:space="preserve">del uso indebido previsible, del fallo, del ataque, de los datos, del modelo, del comportamiento humano, de los proveedores, del medio ambiente, del derecho y del </w:t>
      </w:r>
      <w:r w:rsidRPr="00801718">
        <w:rPr>
          <w:lang w:val="es-419"/>
        </w:rPr>
        <w:t>efecto social.</w:t>
      </w:r>
    </w:p>
    <w:p w14:paraId="58FECD18" w14:textId="0BF14E3A" w:rsidR="00B33B9B" w:rsidRPr="00801718" w:rsidRDefault="0086116F">
      <w:pPr>
        <w:pStyle w:val="ListBullet"/>
        <w:rPr>
          <w:lang w:val="es-419"/>
        </w:rPr>
      </w:pPr>
      <w:r w:rsidRPr="00801718">
        <w:rPr>
          <w:lang w:val="es-419"/>
        </w:rPr>
        <w:t xml:space="preserve">Analizar el riesgo inherente y los controles existentes con evidencia; </w:t>
      </w:r>
      <w:r w:rsidR="00FE4AC9">
        <w:rPr>
          <w:lang w:val="es-419"/>
        </w:rPr>
        <w:t>distinguir</w:t>
      </w:r>
      <w:r w:rsidRPr="00801718">
        <w:rPr>
          <w:lang w:val="es-419"/>
        </w:rPr>
        <w:t xml:space="preserve"> </w:t>
      </w:r>
      <w:r w:rsidR="00FE4AC9">
        <w:rPr>
          <w:lang w:val="es-419"/>
        </w:rPr>
        <w:t xml:space="preserve">entre </w:t>
      </w:r>
      <w:r w:rsidRPr="00801718">
        <w:rPr>
          <w:lang w:val="es-419"/>
        </w:rPr>
        <w:t xml:space="preserve">riesgo actual, </w:t>
      </w:r>
      <w:r w:rsidR="00FE4AC9">
        <w:rPr>
          <w:lang w:val="es-419"/>
        </w:rPr>
        <w:t>riesgo objetivo y riesgo</w:t>
      </w:r>
      <w:r w:rsidRPr="00801718">
        <w:rPr>
          <w:lang w:val="es-419"/>
        </w:rPr>
        <w:t xml:space="preserve"> residual.</w:t>
      </w:r>
    </w:p>
    <w:p w14:paraId="420F0017" w14:textId="6825F8FF" w:rsidR="00B33B9B" w:rsidRPr="00801718" w:rsidRDefault="0086116F">
      <w:pPr>
        <w:pStyle w:val="ListBullet"/>
        <w:rPr>
          <w:lang w:val="es-419"/>
        </w:rPr>
      </w:pPr>
      <w:r w:rsidRPr="00801718">
        <w:rPr>
          <w:lang w:val="es-419"/>
        </w:rPr>
        <w:t xml:space="preserve">Evalúa según los criterios; </w:t>
      </w:r>
      <w:r w:rsidR="00FE4AC9">
        <w:rPr>
          <w:lang w:val="es-419"/>
        </w:rPr>
        <w:t>prioriza</w:t>
      </w:r>
      <w:r w:rsidRPr="00801718">
        <w:rPr>
          <w:lang w:val="es-419"/>
        </w:rPr>
        <w:t xml:space="preserve"> el tratamiento en función de las personas y las consecuencias empresariales, no de una puntuación técnica única.</w:t>
      </w:r>
    </w:p>
    <w:p w14:paraId="54833B2F" w14:textId="77777777" w:rsidR="00B33B9B" w:rsidRPr="00801718" w:rsidRDefault="0086116F">
      <w:pPr>
        <w:pStyle w:val="ListBullet"/>
        <w:rPr>
          <w:lang w:val="es-419"/>
        </w:rPr>
      </w:pPr>
      <w:r w:rsidRPr="00801718">
        <w:rPr>
          <w:lang w:val="es-419"/>
        </w:rPr>
        <w:t>Asegurar resultados consistentes, válidos y comparables y conservar la evaluación como información documentada.</w:t>
      </w:r>
    </w:p>
    <w:p w14:paraId="49826931" w14:textId="77777777" w:rsidR="00B33B9B" w:rsidRPr="00801718" w:rsidRDefault="0086116F">
      <w:pPr>
        <w:pStyle w:val="ListBullet"/>
        <w:rPr>
          <w:lang w:val="es-419"/>
        </w:rPr>
      </w:pPr>
      <w:r w:rsidRPr="00801718">
        <w:rPr>
          <w:lang w:val="es-419"/>
        </w:rPr>
        <w:t>Reevaluar en intervalos planificados y tras cambios materiales, incidentes, nuevos grupos afectados, actualizaciones de modelos/proveedores, deriva, cambios legales o fallos en el control.</w:t>
      </w:r>
    </w:p>
    <w:tbl>
      <w:tblPr>
        <w:tblStyle w:val="TableGrid"/>
        <w:tblW w:w="9360" w:type="dxa"/>
        <w:tblInd w:w="120" w:type="dxa"/>
        <w:tblLayout w:type="fixed"/>
        <w:tblLook w:val="04A0" w:firstRow="1" w:lastRow="0" w:firstColumn="1" w:lastColumn="0" w:noHBand="0" w:noVBand="1"/>
      </w:tblPr>
      <w:tblGrid>
        <w:gridCol w:w="2100"/>
        <w:gridCol w:w="7260"/>
      </w:tblGrid>
      <w:tr w:rsidR="00B33B9B" w14:paraId="61CEA8C1" w14:textId="77777777">
        <w:trPr>
          <w:cantSplit/>
          <w:tblHeader/>
        </w:trPr>
        <w:tc>
          <w:tcPr>
            <w:tcW w:w="2100" w:type="dxa"/>
            <w:shd w:val="clear" w:color="auto" w:fill="18324A"/>
            <w:tcMar>
              <w:top w:w="90" w:type="dxa"/>
              <w:left w:w="120" w:type="dxa"/>
              <w:bottom w:w="90" w:type="dxa"/>
              <w:right w:w="120" w:type="dxa"/>
            </w:tcMar>
            <w:vAlign w:val="center"/>
          </w:tcPr>
          <w:p w14:paraId="2B0A64F4" w14:textId="77777777" w:rsidR="00B33B9B" w:rsidRDefault="0086116F">
            <w:pPr>
              <w:spacing w:after="0"/>
            </w:pPr>
            <w:r>
              <w:rPr>
                <w:b/>
                <w:color w:val="FFFFFF"/>
                <w:sz w:val="14"/>
              </w:rPr>
              <w:t>Historial de riesgos</w:t>
            </w:r>
          </w:p>
        </w:tc>
        <w:tc>
          <w:tcPr>
            <w:tcW w:w="7260" w:type="dxa"/>
            <w:shd w:val="clear" w:color="auto" w:fill="18324A"/>
            <w:tcMar>
              <w:top w:w="90" w:type="dxa"/>
              <w:left w:w="120" w:type="dxa"/>
              <w:bottom w:w="90" w:type="dxa"/>
              <w:right w:w="120" w:type="dxa"/>
            </w:tcMar>
            <w:vAlign w:val="center"/>
          </w:tcPr>
          <w:p w14:paraId="48CFAA8C" w14:textId="77777777" w:rsidR="00B33B9B" w:rsidRDefault="0086116F">
            <w:pPr>
              <w:spacing w:after="0"/>
            </w:pPr>
            <w:proofErr w:type="spellStart"/>
            <w:r>
              <w:rPr>
                <w:b/>
                <w:color w:val="FFFFFF"/>
                <w:sz w:val="14"/>
              </w:rPr>
              <w:t>Detalle</w:t>
            </w:r>
            <w:proofErr w:type="spellEnd"/>
            <w:r>
              <w:rPr>
                <w:b/>
                <w:color w:val="FFFFFF"/>
                <w:sz w:val="14"/>
              </w:rPr>
              <w:t xml:space="preserve"> mínimo</w:t>
            </w:r>
          </w:p>
        </w:tc>
      </w:tr>
      <w:tr w:rsidR="00B33B9B" w:rsidRPr="009A4AA3" w14:paraId="595285F6" w14:textId="77777777">
        <w:trPr>
          <w:cantSplit/>
        </w:trPr>
        <w:tc>
          <w:tcPr>
            <w:tcW w:w="2100" w:type="dxa"/>
          </w:tcPr>
          <w:p w14:paraId="502CE388" w14:textId="77777777" w:rsidR="00B33B9B" w:rsidRDefault="0086116F">
            <w:pPr>
              <w:spacing w:after="0" w:line="252" w:lineRule="auto"/>
            </w:pPr>
            <w:r>
              <w:rPr>
                <w:sz w:val="14"/>
              </w:rPr>
              <w:t>Escenario</w:t>
            </w:r>
          </w:p>
        </w:tc>
        <w:tc>
          <w:tcPr>
            <w:tcW w:w="7260" w:type="dxa"/>
          </w:tcPr>
          <w:p w14:paraId="6521B611" w14:textId="77777777" w:rsidR="00B33B9B" w:rsidRPr="00801718" w:rsidRDefault="0086116F">
            <w:pPr>
              <w:spacing w:after="0" w:line="252" w:lineRule="auto"/>
              <w:rPr>
                <w:lang w:val="es-419"/>
              </w:rPr>
            </w:pPr>
            <w:r w:rsidRPr="00801718">
              <w:rPr>
                <w:sz w:val="14"/>
                <w:lang w:val="es-419"/>
              </w:rPr>
              <w:t>Causa/actor, condición vulnerable, evento/acción, comportamiento del sistema, parte afectada, consecuencia</w:t>
            </w:r>
          </w:p>
        </w:tc>
      </w:tr>
      <w:tr w:rsidR="00B33B9B" w:rsidRPr="009A4AA3" w14:paraId="60F914F3" w14:textId="77777777">
        <w:trPr>
          <w:cantSplit/>
        </w:trPr>
        <w:tc>
          <w:tcPr>
            <w:tcW w:w="2100" w:type="dxa"/>
            <w:shd w:val="clear" w:color="auto" w:fill="F7F9FB"/>
          </w:tcPr>
          <w:p w14:paraId="4DEA1BC3" w14:textId="77777777" w:rsidR="00B33B9B" w:rsidRDefault="0086116F">
            <w:pPr>
              <w:spacing w:after="0" w:line="252" w:lineRule="auto"/>
            </w:pPr>
            <w:r>
              <w:rPr>
                <w:sz w:val="14"/>
              </w:rPr>
              <w:t>Contexto</w:t>
            </w:r>
          </w:p>
        </w:tc>
        <w:tc>
          <w:tcPr>
            <w:tcW w:w="7260" w:type="dxa"/>
            <w:shd w:val="clear" w:color="auto" w:fill="F7F9FB"/>
          </w:tcPr>
          <w:p w14:paraId="2937E92C" w14:textId="77777777" w:rsidR="00B33B9B" w:rsidRPr="00801718" w:rsidRDefault="0086116F">
            <w:pPr>
              <w:spacing w:after="0" w:line="252" w:lineRule="auto"/>
              <w:rPr>
                <w:lang w:val="es-419"/>
              </w:rPr>
            </w:pPr>
            <w:r w:rsidRPr="00801718">
              <w:rPr>
                <w:sz w:val="14"/>
                <w:lang w:val="es-419"/>
              </w:rPr>
              <w:t>Uso, personas, geografía, escala, datos, modelo/versión, herramientas, proveedor, suposiciones</w:t>
            </w:r>
          </w:p>
        </w:tc>
      </w:tr>
      <w:tr w:rsidR="00B33B9B" w:rsidRPr="009A4AA3" w14:paraId="3654B0A7" w14:textId="77777777">
        <w:trPr>
          <w:cantSplit/>
        </w:trPr>
        <w:tc>
          <w:tcPr>
            <w:tcW w:w="2100" w:type="dxa"/>
          </w:tcPr>
          <w:p w14:paraId="4EA5918F" w14:textId="77777777" w:rsidR="00B33B9B" w:rsidRDefault="0086116F">
            <w:pPr>
              <w:spacing w:after="0" w:line="252" w:lineRule="auto"/>
            </w:pPr>
            <w:r>
              <w:rPr>
                <w:sz w:val="14"/>
              </w:rPr>
              <w:t>Análisis</w:t>
            </w:r>
          </w:p>
        </w:tc>
        <w:tc>
          <w:tcPr>
            <w:tcW w:w="7260" w:type="dxa"/>
          </w:tcPr>
          <w:p w14:paraId="40CDE847" w14:textId="77777777" w:rsidR="00B33B9B" w:rsidRPr="00801718" w:rsidRDefault="0086116F">
            <w:pPr>
              <w:spacing w:after="0" w:line="252" w:lineRule="auto"/>
              <w:rPr>
                <w:lang w:val="es-419"/>
              </w:rPr>
            </w:pPr>
            <w:r w:rsidRPr="00801718">
              <w:rPr>
                <w:sz w:val="14"/>
                <w:lang w:val="es-419"/>
              </w:rPr>
              <w:t>Probabilidad, dimensiones de impacto, incertidumbre, evidencia, efectividad existente del control</w:t>
            </w:r>
          </w:p>
        </w:tc>
      </w:tr>
      <w:tr w:rsidR="00B33B9B" w:rsidRPr="009A4AA3" w14:paraId="0149EEFE" w14:textId="77777777">
        <w:trPr>
          <w:cantSplit/>
        </w:trPr>
        <w:tc>
          <w:tcPr>
            <w:tcW w:w="2100" w:type="dxa"/>
            <w:shd w:val="clear" w:color="auto" w:fill="F7F9FB"/>
          </w:tcPr>
          <w:p w14:paraId="6A09CDBB" w14:textId="77777777" w:rsidR="00B33B9B" w:rsidRDefault="0086116F">
            <w:pPr>
              <w:spacing w:after="0" w:line="252" w:lineRule="auto"/>
            </w:pPr>
            <w:r>
              <w:rPr>
                <w:sz w:val="14"/>
              </w:rPr>
              <w:t>Tratamiento</w:t>
            </w:r>
          </w:p>
        </w:tc>
        <w:tc>
          <w:tcPr>
            <w:tcW w:w="7260" w:type="dxa"/>
            <w:shd w:val="clear" w:color="auto" w:fill="F7F9FB"/>
          </w:tcPr>
          <w:p w14:paraId="152681B0" w14:textId="77777777" w:rsidR="00B33B9B" w:rsidRPr="00801718" w:rsidRDefault="0086116F">
            <w:pPr>
              <w:spacing w:after="0" w:line="252" w:lineRule="auto"/>
              <w:rPr>
                <w:lang w:val="es-419"/>
              </w:rPr>
            </w:pPr>
            <w:r w:rsidRPr="00801718">
              <w:rPr>
                <w:sz w:val="14"/>
                <w:lang w:val="es-419"/>
              </w:rPr>
              <w:t>Evitar/reducir/compartir/aceptar, controles, propietario, fecha, medida, riesgo residual</w:t>
            </w:r>
          </w:p>
        </w:tc>
      </w:tr>
      <w:tr w:rsidR="00B33B9B" w:rsidRPr="009A4AA3" w14:paraId="0125D553" w14:textId="77777777">
        <w:trPr>
          <w:cantSplit/>
        </w:trPr>
        <w:tc>
          <w:tcPr>
            <w:tcW w:w="2100" w:type="dxa"/>
          </w:tcPr>
          <w:p w14:paraId="0C6246A4" w14:textId="77777777" w:rsidR="00B33B9B" w:rsidRDefault="0086116F">
            <w:pPr>
              <w:spacing w:after="0" w:line="252" w:lineRule="auto"/>
            </w:pPr>
            <w:r>
              <w:rPr>
                <w:sz w:val="14"/>
              </w:rPr>
              <w:t>Decisión</w:t>
            </w:r>
          </w:p>
        </w:tc>
        <w:tc>
          <w:tcPr>
            <w:tcW w:w="7260" w:type="dxa"/>
          </w:tcPr>
          <w:p w14:paraId="313CB62E" w14:textId="77777777" w:rsidR="00B33B9B" w:rsidRPr="00801718" w:rsidRDefault="0086116F">
            <w:pPr>
              <w:spacing w:after="0" w:line="252" w:lineRule="auto"/>
              <w:rPr>
                <w:lang w:val="es-419"/>
              </w:rPr>
            </w:pPr>
            <w:r w:rsidRPr="00801718">
              <w:rPr>
                <w:sz w:val="14"/>
                <w:lang w:val="es-419"/>
              </w:rPr>
              <w:t>Aprobador autorizado, justificación, condiciones, expiración, monitorización, activador de revisión</w:t>
            </w:r>
          </w:p>
        </w:tc>
      </w:tr>
    </w:tbl>
    <w:p w14:paraId="23757B60" w14:textId="77777777" w:rsidR="00B33B9B" w:rsidRPr="00801718" w:rsidRDefault="00B33B9B">
      <w:pPr>
        <w:spacing w:after="0"/>
        <w:rPr>
          <w:lang w:val="es-419"/>
        </w:rPr>
      </w:pPr>
    </w:p>
    <w:p w14:paraId="6D0AE621" w14:textId="77777777" w:rsidR="00B33B9B" w:rsidRPr="00801718" w:rsidRDefault="0086116F">
      <w:pPr>
        <w:pStyle w:val="Heading1"/>
        <w:pageBreakBefore/>
        <w:rPr>
          <w:lang w:val="es-419"/>
        </w:rPr>
      </w:pPr>
      <w:bookmarkStart w:id="24" w:name="_Toc234941287"/>
      <w:r w:rsidRPr="00801718">
        <w:rPr>
          <w:lang w:val="es-419"/>
        </w:rPr>
        <w:lastRenderedPageBreak/>
        <w:t>8. Cláusula 6.1.3: Tratamiento de Riesgo de IA y la Declaración de Aplicabilidad</w:t>
      </w:r>
      <w:bookmarkEnd w:id="24"/>
    </w:p>
    <w:p w14:paraId="562B824A" w14:textId="77777777" w:rsidR="00B33B9B" w:rsidRPr="00801718" w:rsidRDefault="0086116F">
      <w:pPr>
        <w:spacing w:after="200"/>
        <w:rPr>
          <w:lang w:val="es-419"/>
        </w:rPr>
      </w:pPr>
      <w:r w:rsidRPr="00801718">
        <w:rPr>
          <w:i/>
          <w:color w:val="5B6570"/>
          <w:sz w:val="22"/>
          <w:lang w:val="es-419"/>
        </w:rPr>
        <w:t>El tratamiento de riesgos selecciona los controles, los compara con el Anexo A, produce la Declaración de Aplicabilidad y obtiene la aprobación de riesgo residual.</w:t>
      </w:r>
    </w:p>
    <w:p w14:paraId="5E3225ED" w14:textId="77777777" w:rsidR="00B33B9B" w:rsidRDefault="0086116F">
      <w:pPr>
        <w:pStyle w:val="Heading2"/>
      </w:pPr>
      <w:bookmarkStart w:id="25" w:name="_Toc234941288"/>
      <w:r>
        <w:t>8.1 Proceso de tratamiento</w:t>
      </w:r>
      <w:bookmarkEnd w:id="25"/>
    </w:p>
    <w:p w14:paraId="44E5D528" w14:textId="77777777" w:rsidR="00B33B9B" w:rsidRPr="00801718" w:rsidRDefault="0086116F">
      <w:pPr>
        <w:pStyle w:val="ListBullet"/>
        <w:rPr>
          <w:lang w:val="es-419"/>
        </w:rPr>
      </w:pPr>
      <w:r w:rsidRPr="00801718">
        <w:rPr>
          <w:lang w:val="es-419"/>
        </w:rPr>
        <w:t>Elige opciones de tratamiento: evitar, cambiar/reducir, compartir/transferir, aceptar dentro de la autoridad o realizar un piloto muy limitado para reducir la incertidumbre.</w:t>
      </w:r>
    </w:p>
    <w:p w14:paraId="402F3420" w14:textId="1C39E735" w:rsidR="00B33B9B" w:rsidRPr="00801718" w:rsidRDefault="0086116F">
      <w:pPr>
        <w:pStyle w:val="ListBullet"/>
        <w:rPr>
          <w:lang w:val="es-419"/>
        </w:rPr>
      </w:pPr>
      <w:r w:rsidRPr="00801718">
        <w:rPr>
          <w:lang w:val="es-419"/>
        </w:rPr>
        <w:t xml:space="preserve">Determinar los controles necesarios a partir de los requisitos legales y contractuales, </w:t>
      </w:r>
      <w:r w:rsidR="00FE4AC9">
        <w:rPr>
          <w:lang w:val="es-419"/>
        </w:rPr>
        <w:t xml:space="preserve">de los resultados de riesgo e impacto de la IA, de la arquitectura, de los grupos de interés y de </w:t>
      </w:r>
      <w:r w:rsidRPr="00801718">
        <w:rPr>
          <w:lang w:val="es-419"/>
        </w:rPr>
        <w:t>los objetivos.</w:t>
      </w:r>
    </w:p>
    <w:p w14:paraId="6DEF8C3C" w14:textId="3B45A00E" w:rsidR="00B33B9B" w:rsidRPr="00801718" w:rsidRDefault="0086116F">
      <w:pPr>
        <w:pStyle w:val="ListBullet"/>
        <w:rPr>
          <w:lang w:val="es-419"/>
        </w:rPr>
      </w:pPr>
      <w:r w:rsidRPr="00801718">
        <w:rPr>
          <w:lang w:val="es-419"/>
        </w:rPr>
        <w:t xml:space="preserve">Comparar </w:t>
      </w:r>
      <w:r w:rsidR="001129AE">
        <w:rPr>
          <w:lang w:val="es-419"/>
        </w:rPr>
        <w:t xml:space="preserve">los </w:t>
      </w:r>
      <w:r w:rsidRPr="00801718">
        <w:rPr>
          <w:lang w:val="es-419"/>
        </w:rPr>
        <w:t xml:space="preserve">controles seleccionados con el Anexo A para </w:t>
      </w:r>
      <w:r w:rsidR="001129AE">
        <w:rPr>
          <w:lang w:val="es-419"/>
        </w:rPr>
        <w:t>verificar</w:t>
      </w:r>
      <w:r w:rsidRPr="00801718">
        <w:rPr>
          <w:lang w:val="es-419"/>
        </w:rPr>
        <w:t xml:space="preserve"> que no se haya pasado por alto ningún control de referencia relevante.</w:t>
      </w:r>
    </w:p>
    <w:p w14:paraId="19E3C71F" w14:textId="145C0736" w:rsidR="00B33B9B" w:rsidRPr="00801718" w:rsidRDefault="0086116F">
      <w:pPr>
        <w:pStyle w:val="ListBullet"/>
        <w:rPr>
          <w:lang w:val="es-419"/>
        </w:rPr>
      </w:pPr>
      <w:r w:rsidRPr="00801718">
        <w:rPr>
          <w:lang w:val="es-419"/>
        </w:rPr>
        <w:t xml:space="preserve">Añadir controles más allá del Anexo A cuando sea necesario para </w:t>
      </w:r>
      <w:r w:rsidR="001129AE">
        <w:rPr>
          <w:lang w:val="es-419"/>
        </w:rPr>
        <w:t xml:space="preserve">la seguridad, la privacidad, la protección, la calidad, la evaluación técnica, la accesibilidad, la resiliencia o las </w:t>
      </w:r>
      <w:r w:rsidRPr="00801718">
        <w:rPr>
          <w:lang w:val="es-419"/>
        </w:rPr>
        <w:t>obligaciones sectoriales.</w:t>
      </w:r>
    </w:p>
    <w:p w14:paraId="525AA456" w14:textId="77777777" w:rsidR="00B33B9B" w:rsidRPr="00801718" w:rsidRDefault="0086116F">
      <w:pPr>
        <w:pStyle w:val="ListBullet"/>
        <w:rPr>
          <w:lang w:val="es-419"/>
        </w:rPr>
      </w:pPr>
      <w:r w:rsidRPr="00801718">
        <w:rPr>
          <w:lang w:val="es-419"/>
        </w:rPr>
        <w:t>Crea y aprueba un plan de tratamiento y obtén autorización para el riesgo residual.</w:t>
      </w:r>
    </w:p>
    <w:p w14:paraId="7A5F5A4B" w14:textId="42C1FA0C" w:rsidR="00B33B9B" w:rsidRPr="00801718" w:rsidRDefault="0086116F">
      <w:pPr>
        <w:pStyle w:val="ListBullet"/>
        <w:rPr>
          <w:lang w:val="es-419"/>
        </w:rPr>
      </w:pPr>
      <w:r w:rsidRPr="00801718">
        <w:rPr>
          <w:lang w:val="es-419"/>
        </w:rPr>
        <w:t xml:space="preserve">Conserva los resultados y </w:t>
      </w:r>
      <w:r w:rsidR="001129AE">
        <w:rPr>
          <w:lang w:val="es-419"/>
        </w:rPr>
        <w:t xml:space="preserve">los </w:t>
      </w:r>
      <w:r w:rsidRPr="00801718">
        <w:rPr>
          <w:lang w:val="es-419"/>
        </w:rPr>
        <w:t>cambios del tratamiento como información documentada controlada.</w:t>
      </w:r>
    </w:p>
    <w:p w14:paraId="3717F465" w14:textId="77777777" w:rsidR="00B33B9B" w:rsidRDefault="0086116F">
      <w:pPr>
        <w:pStyle w:val="Heading2"/>
      </w:pPr>
      <w:bookmarkStart w:id="26" w:name="_Toc234941289"/>
      <w:r>
        <w:t xml:space="preserve">8.2 Enunciado de campos de </w:t>
      </w:r>
      <w:proofErr w:type="spellStart"/>
      <w:r>
        <w:t>aplicabilidad</w:t>
      </w:r>
      <w:bookmarkEnd w:id="26"/>
      <w:proofErr w:type="spellEnd"/>
    </w:p>
    <w:tbl>
      <w:tblPr>
        <w:tblStyle w:val="TableGrid"/>
        <w:tblW w:w="9360" w:type="dxa"/>
        <w:tblInd w:w="120" w:type="dxa"/>
        <w:tblLayout w:type="fixed"/>
        <w:tblLook w:val="04A0" w:firstRow="1" w:lastRow="0" w:firstColumn="1" w:lastColumn="0" w:noHBand="0" w:noVBand="1"/>
      </w:tblPr>
      <w:tblGrid>
        <w:gridCol w:w="2300"/>
        <w:gridCol w:w="7060"/>
      </w:tblGrid>
      <w:tr w:rsidR="00B33B9B" w14:paraId="2472D81F" w14:textId="77777777">
        <w:trPr>
          <w:cantSplit/>
          <w:tblHeader/>
        </w:trPr>
        <w:tc>
          <w:tcPr>
            <w:tcW w:w="2300" w:type="dxa"/>
            <w:shd w:val="clear" w:color="auto" w:fill="18324A"/>
            <w:tcMar>
              <w:top w:w="90" w:type="dxa"/>
              <w:left w:w="120" w:type="dxa"/>
              <w:bottom w:w="90" w:type="dxa"/>
              <w:right w:w="120" w:type="dxa"/>
            </w:tcMar>
            <w:vAlign w:val="center"/>
          </w:tcPr>
          <w:p w14:paraId="2D0797FD" w14:textId="77777777" w:rsidR="00B33B9B" w:rsidRDefault="0086116F">
            <w:pPr>
              <w:spacing w:after="0"/>
            </w:pPr>
            <w:r>
              <w:rPr>
                <w:b/>
                <w:color w:val="FFFFFF"/>
                <w:sz w:val="14"/>
              </w:rPr>
              <w:t>Campo</w:t>
            </w:r>
          </w:p>
        </w:tc>
        <w:tc>
          <w:tcPr>
            <w:tcW w:w="7060" w:type="dxa"/>
            <w:shd w:val="clear" w:color="auto" w:fill="18324A"/>
            <w:tcMar>
              <w:top w:w="90" w:type="dxa"/>
              <w:left w:w="120" w:type="dxa"/>
              <w:bottom w:w="90" w:type="dxa"/>
              <w:right w:w="120" w:type="dxa"/>
            </w:tcMar>
            <w:vAlign w:val="center"/>
          </w:tcPr>
          <w:p w14:paraId="175EA1D3" w14:textId="77777777" w:rsidR="00B33B9B" w:rsidRDefault="0086116F">
            <w:pPr>
              <w:spacing w:after="0"/>
            </w:pPr>
            <w:r>
              <w:rPr>
                <w:b/>
                <w:color w:val="FFFFFF"/>
                <w:sz w:val="14"/>
              </w:rPr>
              <w:t>Propósito</w:t>
            </w:r>
          </w:p>
        </w:tc>
      </w:tr>
      <w:tr w:rsidR="00B33B9B" w14:paraId="0E35A794" w14:textId="77777777">
        <w:trPr>
          <w:cantSplit/>
        </w:trPr>
        <w:tc>
          <w:tcPr>
            <w:tcW w:w="2300" w:type="dxa"/>
          </w:tcPr>
          <w:p w14:paraId="64D9E724" w14:textId="77777777" w:rsidR="00B33B9B" w:rsidRDefault="0086116F">
            <w:pPr>
              <w:spacing w:after="0" w:line="252" w:lineRule="auto"/>
            </w:pPr>
            <w:r>
              <w:rPr>
                <w:sz w:val="14"/>
              </w:rPr>
              <w:t>Referencia/título de control</w:t>
            </w:r>
          </w:p>
        </w:tc>
        <w:tc>
          <w:tcPr>
            <w:tcW w:w="7060" w:type="dxa"/>
          </w:tcPr>
          <w:p w14:paraId="16852DAB" w14:textId="77777777" w:rsidR="00B33B9B" w:rsidRDefault="0086116F">
            <w:pPr>
              <w:spacing w:after="0" w:line="252" w:lineRule="auto"/>
            </w:pPr>
            <w:r>
              <w:rPr>
                <w:sz w:val="14"/>
              </w:rPr>
              <w:t>Anexo A o identidad de control adicional</w:t>
            </w:r>
          </w:p>
        </w:tc>
      </w:tr>
      <w:tr w:rsidR="00B33B9B" w14:paraId="1D332501" w14:textId="77777777">
        <w:trPr>
          <w:cantSplit/>
        </w:trPr>
        <w:tc>
          <w:tcPr>
            <w:tcW w:w="2300" w:type="dxa"/>
            <w:shd w:val="clear" w:color="auto" w:fill="F7F9FB"/>
          </w:tcPr>
          <w:p w14:paraId="3B6AA3EB" w14:textId="77777777" w:rsidR="00B33B9B" w:rsidRDefault="0086116F">
            <w:pPr>
              <w:spacing w:after="0" w:line="252" w:lineRule="auto"/>
            </w:pPr>
            <w:r>
              <w:rPr>
                <w:sz w:val="14"/>
              </w:rPr>
              <w:t>¿</w:t>
            </w:r>
            <w:proofErr w:type="spellStart"/>
            <w:r>
              <w:rPr>
                <w:sz w:val="14"/>
              </w:rPr>
              <w:t>Aplicable</w:t>
            </w:r>
            <w:proofErr w:type="spellEnd"/>
            <w:r>
              <w:rPr>
                <w:sz w:val="14"/>
              </w:rPr>
              <w:t>?</w:t>
            </w:r>
          </w:p>
        </w:tc>
        <w:tc>
          <w:tcPr>
            <w:tcW w:w="7060" w:type="dxa"/>
            <w:shd w:val="clear" w:color="auto" w:fill="F7F9FB"/>
          </w:tcPr>
          <w:p w14:paraId="051F4F55" w14:textId="77777777" w:rsidR="00B33B9B" w:rsidRDefault="0086116F">
            <w:pPr>
              <w:spacing w:after="0" w:line="252" w:lineRule="auto"/>
            </w:pPr>
            <w:proofErr w:type="spellStart"/>
            <w:r>
              <w:rPr>
                <w:sz w:val="14"/>
              </w:rPr>
              <w:t>Incluido</w:t>
            </w:r>
            <w:proofErr w:type="spellEnd"/>
            <w:r>
              <w:rPr>
                <w:sz w:val="14"/>
              </w:rPr>
              <w:t xml:space="preserve"> o </w:t>
            </w:r>
            <w:proofErr w:type="spellStart"/>
            <w:r>
              <w:rPr>
                <w:sz w:val="14"/>
              </w:rPr>
              <w:t>excluido</w:t>
            </w:r>
            <w:proofErr w:type="spellEnd"/>
            <w:r>
              <w:rPr>
                <w:sz w:val="14"/>
              </w:rPr>
              <w:t xml:space="preserve"> para el alcance </w:t>
            </w:r>
            <w:proofErr w:type="spellStart"/>
            <w:r>
              <w:rPr>
                <w:sz w:val="14"/>
              </w:rPr>
              <w:t>definido</w:t>
            </w:r>
            <w:proofErr w:type="spellEnd"/>
            <w:r>
              <w:rPr>
                <w:sz w:val="14"/>
              </w:rPr>
              <w:t xml:space="preserve"> de AIMS</w:t>
            </w:r>
          </w:p>
        </w:tc>
      </w:tr>
      <w:tr w:rsidR="00B33B9B" w:rsidRPr="009A4AA3" w14:paraId="0C5BE8D8" w14:textId="77777777">
        <w:trPr>
          <w:cantSplit/>
        </w:trPr>
        <w:tc>
          <w:tcPr>
            <w:tcW w:w="2300" w:type="dxa"/>
          </w:tcPr>
          <w:p w14:paraId="4E1F68E2" w14:textId="77777777" w:rsidR="00B33B9B" w:rsidRDefault="0086116F">
            <w:pPr>
              <w:spacing w:after="0" w:line="252" w:lineRule="auto"/>
            </w:pPr>
            <w:r>
              <w:rPr>
                <w:sz w:val="14"/>
              </w:rPr>
              <w:t>Justificación</w:t>
            </w:r>
          </w:p>
        </w:tc>
        <w:tc>
          <w:tcPr>
            <w:tcW w:w="7060" w:type="dxa"/>
          </w:tcPr>
          <w:p w14:paraId="260797EB" w14:textId="77777777" w:rsidR="00B33B9B" w:rsidRPr="00801718" w:rsidRDefault="0086116F">
            <w:pPr>
              <w:spacing w:after="0" w:line="252" w:lineRule="auto"/>
              <w:rPr>
                <w:lang w:val="es-419"/>
              </w:rPr>
            </w:pPr>
            <w:r w:rsidRPr="00801718">
              <w:rPr>
                <w:sz w:val="14"/>
                <w:lang w:val="es-419"/>
              </w:rPr>
              <w:t>Riesgo, obligación, objetivo, arquitectura o motivo de exclusión</w:t>
            </w:r>
          </w:p>
        </w:tc>
      </w:tr>
      <w:tr w:rsidR="00B33B9B" w:rsidRPr="009A4AA3" w14:paraId="089AEF89" w14:textId="77777777">
        <w:trPr>
          <w:cantSplit/>
        </w:trPr>
        <w:tc>
          <w:tcPr>
            <w:tcW w:w="2300" w:type="dxa"/>
            <w:shd w:val="clear" w:color="auto" w:fill="F7F9FB"/>
          </w:tcPr>
          <w:p w14:paraId="3D004B1C" w14:textId="77777777" w:rsidR="00B33B9B" w:rsidRDefault="0086116F">
            <w:pPr>
              <w:spacing w:after="0" w:line="252" w:lineRule="auto"/>
            </w:pPr>
            <w:r>
              <w:rPr>
                <w:sz w:val="14"/>
              </w:rPr>
              <w:t>Implementación</w:t>
            </w:r>
          </w:p>
        </w:tc>
        <w:tc>
          <w:tcPr>
            <w:tcW w:w="7060" w:type="dxa"/>
            <w:shd w:val="clear" w:color="auto" w:fill="F7F9FB"/>
          </w:tcPr>
          <w:p w14:paraId="4F4E4431" w14:textId="77777777" w:rsidR="00B33B9B" w:rsidRPr="00801718" w:rsidRDefault="0086116F">
            <w:pPr>
              <w:spacing w:after="0" w:line="252" w:lineRule="auto"/>
              <w:rPr>
                <w:lang w:val="es-419"/>
              </w:rPr>
            </w:pPr>
            <w:r w:rsidRPr="00801718">
              <w:rPr>
                <w:sz w:val="14"/>
                <w:lang w:val="es-419"/>
              </w:rPr>
              <w:t>Política/proceso/sistema y propietario responsable</w:t>
            </w:r>
          </w:p>
        </w:tc>
      </w:tr>
      <w:tr w:rsidR="00B33B9B" w14:paraId="2E213292" w14:textId="77777777">
        <w:trPr>
          <w:cantSplit/>
        </w:trPr>
        <w:tc>
          <w:tcPr>
            <w:tcW w:w="2300" w:type="dxa"/>
          </w:tcPr>
          <w:p w14:paraId="3AE4052E" w14:textId="77777777" w:rsidR="00B33B9B" w:rsidRDefault="0086116F">
            <w:pPr>
              <w:spacing w:after="0" w:line="252" w:lineRule="auto"/>
            </w:pPr>
            <w:r>
              <w:rPr>
                <w:sz w:val="14"/>
              </w:rPr>
              <w:t>Estado</w:t>
            </w:r>
          </w:p>
        </w:tc>
        <w:tc>
          <w:tcPr>
            <w:tcW w:w="7060" w:type="dxa"/>
          </w:tcPr>
          <w:p w14:paraId="58A78835" w14:textId="77777777" w:rsidR="00B33B9B" w:rsidRDefault="0086116F">
            <w:pPr>
              <w:spacing w:after="0" w:line="252" w:lineRule="auto"/>
            </w:pPr>
            <w:proofErr w:type="spellStart"/>
            <w:r>
              <w:rPr>
                <w:sz w:val="14"/>
              </w:rPr>
              <w:t>Implementado</w:t>
            </w:r>
            <w:proofErr w:type="spellEnd"/>
            <w:r>
              <w:rPr>
                <w:sz w:val="14"/>
              </w:rPr>
              <w:t xml:space="preserve">, </w:t>
            </w:r>
            <w:proofErr w:type="spellStart"/>
            <w:r>
              <w:rPr>
                <w:sz w:val="14"/>
              </w:rPr>
              <w:t>parcial</w:t>
            </w:r>
            <w:proofErr w:type="spellEnd"/>
            <w:r>
              <w:rPr>
                <w:sz w:val="14"/>
              </w:rPr>
              <w:t xml:space="preserve">, </w:t>
            </w:r>
            <w:proofErr w:type="spellStart"/>
            <w:r>
              <w:rPr>
                <w:sz w:val="14"/>
              </w:rPr>
              <w:t>planificado</w:t>
            </w:r>
            <w:proofErr w:type="spellEnd"/>
            <w:r>
              <w:rPr>
                <w:sz w:val="14"/>
              </w:rPr>
              <w:t xml:space="preserve">, no </w:t>
            </w:r>
            <w:proofErr w:type="spellStart"/>
            <w:r>
              <w:rPr>
                <w:sz w:val="14"/>
              </w:rPr>
              <w:t>aplicable</w:t>
            </w:r>
            <w:proofErr w:type="spellEnd"/>
          </w:p>
        </w:tc>
      </w:tr>
      <w:tr w:rsidR="00B33B9B" w:rsidRPr="009A4AA3" w14:paraId="526FC9A6" w14:textId="77777777">
        <w:trPr>
          <w:cantSplit/>
        </w:trPr>
        <w:tc>
          <w:tcPr>
            <w:tcW w:w="2300" w:type="dxa"/>
            <w:shd w:val="clear" w:color="auto" w:fill="F7F9FB"/>
          </w:tcPr>
          <w:p w14:paraId="4A9DD24C" w14:textId="77777777" w:rsidR="00B33B9B" w:rsidRDefault="0086116F">
            <w:pPr>
              <w:spacing w:after="0" w:line="252" w:lineRule="auto"/>
            </w:pPr>
            <w:r>
              <w:rPr>
                <w:sz w:val="14"/>
              </w:rPr>
              <w:t>Prueba/prueba</w:t>
            </w:r>
          </w:p>
        </w:tc>
        <w:tc>
          <w:tcPr>
            <w:tcW w:w="7060" w:type="dxa"/>
            <w:shd w:val="clear" w:color="auto" w:fill="F7F9FB"/>
          </w:tcPr>
          <w:p w14:paraId="23997D7C" w14:textId="77777777" w:rsidR="00B33B9B" w:rsidRPr="00801718" w:rsidRDefault="0086116F">
            <w:pPr>
              <w:spacing w:after="0" w:line="252" w:lineRule="auto"/>
              <w:rPr>
                <w:lang w:val="es-419"/>
              </w:rPr>
            </w:pPr>
            <w:r w:rsidRPr="00801718">
              <w:rPr>
                <w:sz w:val="14"/>
                <w:lang w:val="es-419"/>
              </w:rPr>
              <w:t>Prueba actual y resultado de efectividad operativa</w:t>
            </w:r>
          </w:p>
        </w:tc>
      </w:tr>
      <w:tr w:rsidR="00B33B9B" w:rsidRPr="009A4AA3" w14:paraId="747B4481" w14:textId="77777777">
        <w:trPr>
          <w:cantSplit/>
        </w:trPr>
        <w:tc>
          <w:tcPr>
            <w:tcW w:w="2300" w:type="dxa"/>
          </w:tcPr>
          <w:p w14:paraId="2597C9B6" w14:textId="77777777" w:rsidR="00B33B9B" w:rsidRDefault="0086116F">
            <w:pPr>
              <w:spacing w:after="0" w:line="252" w:lineRule="auto"/>
            </w:pPr>
            <w:r>
              <w:rPr>
                <w:sz w:val="14"/>
              </w:rPr>
              <w:t>Dependencias/lagunas</w:t>
            </w:r>
          </w:p>
        </w:tc>
        <w:tc>
          <w:tcPr>
            <w:tcW w:w="7060" w:type="dxa"/>
          </w:tcPr>
          <w:p w14:paraId="4B220DE1" w14:textId="77777777" w:rsidR="00B33B9B" w:rsidRPr="00801718" w:rsidRDefault="0086116F">
            <w:pPr>
              <w:spacing w:after="0" w:line="252" w:lineRule="auto"/>
              <w:rPr>
                <w:lang w:val="es-419"/>
              </w:rPr>
            </w:pPr>
            <w:r w:rsidRPr="00801718">
              <w:rPr>
                <w:sz w:val="14"/>
                <w:lang w:val="es-419"/>
              </w:rPr>
              <w:t>Controles y hallazgos compartidos de proveedores/clientes</w:t>
            </w:r>
          </w:p>
        </w:tc>
      </w:tr>
      <w:tr w:rsidR="00B33B9B" w:rsidRPr="009A4AA3" w14:paraId="4BB2CFF0" w14:textId="77777777">
        <w:trPr>
          <w:cantSplit/>
        </w:trPr>
        <w:tc>
          <w:tcPr>
            <w:tcW w:w="2300" w:type="dxa"/>
            <w:shd w:val="clear" w:color="auto" w:fill="F7F9FB"/>
          </w:tcPr>
          <w:p w14:paraId="38000BEA" w14:textId="77777777" w:rsidR="00B33B9B" w:rsidRDefault="0086116F">
            <w:pPr>
              <w:spacing w:after="0" w:line="252" w:lineRule="auto"/>
            </w:pPr>
            <w:r>
              <w:rPr>
                <w:sz w:val="14"/>
              </w:rPr>
              <w:t>Reseña</w:t>
            </w:r>
          </w:p>
        </w:tc>
        <w:tc>
          <w:tcPr>
            <w:tcW w:w="7060" w:type="dxa"/>
            <w:shd w:val="clear" w:color="auto" w:fill="F7F9FB"/>
          </w:tcPr>
          <w:p w14:paraId="74D5DE01" w14:textId="77777777" w:rsidR="00B33B9B" w:rsidRPr="00801718" w:rsidRDefault="0086116F">
            <w:pPr>
              <w:spacing w:after="0" w:line="252" w:lineRule="auto"/>
              <w:rPr>
                <w:lang w:val="es-419"/>
              </w:rPr>
            </w:pPr>
            <w:r w:rsidRPr="00801718">
              <w:rPr>
                <w:sz w:val="14"/>
                <w:lang w:val="es-419"/>
              </w:rPr>
              <w:t>Última y siguiente revisión y desencadenantes de cambio</w:t>
            </w:r>
          </w:p>
        </w:tc>
      </w:tr>
    </w:tbl>
    <w:p w14:paraId="25E00288" w14:textId="77777777" w:rsidR="00B33B9B" w:rsidRPr="00801718" w:rsidRDefault="00B33B9B">
      <w:pPr>
        <w:spacing w:after="0"/>
        <w:rPr>
          <w:lang w:val="es-419"/>
        </w:rPr>
      </w:pPr>
    </w:p>
    <w:tbl>
      <w:tblPr>
        <w:tblStyle w:val="TableGrid"/>
        <w:tblW w:w="9360" w:type="dxa"/>
        <w:tblInd w:w="120" w:type="dxa"/>
        <w:tblLayout w:type="fixed"/>
        <w:tblLook w:val="04A0" w:firstRow="1" w:lastRow="0" w:firstColumn="1" w:lastColumn="0" w:noHBand="0" w:noVBand="1"/>
      </w:tblPr>
      <w:tblGrid>
        <w:gridCol w:w="9360"/>
      </w:tblGrid>
      <w:tr w:rsidR="00B33B9B" w:rsidRPr="009A4AA3" w14:paraId="7C699B8E" w14:textId="77777777">
        <w:trPr>
          <w:cantSplit/>
        </w:trPr>
        <w:tc>
          <w:tcPr>
            <w:tcW w:w="9360" w:type="dxa"/>
            <w:shd w:val="clear" w:color="auto" w:fill="FFF7E6"/>
            <w:tcMar>
              <w:top w:w="90" w:type="dxa"/>
              <w:left w:w="120" w:type="dxa"/>
              <w:bottom w:w="90" w:type="dxa"/>
              <w:right w:w="120" w:type="dxa"/>
            </w:tcMar>
            <w:vAlign w:val="center"/>
          </w:tcPr>
          <w:p w14:paraId="1DCDD4CE" w14:textId="77777777" w:rsidR="00B33B9B" w:rsidRPr="00801718" w:rsidRDefault="0086116F">
            <w:pPr>
              <w:spacing w:after="0"/>
              <w:rPr>
                <w:lang w:val="es-419"/>
              </w:rPr>
            </w:pPr>
            <w:r w:rsidRPr="00801718">
              <w:rPr>
                <w:b/>
                <w:color w:val="D69E2E"/>
                <w:lang w:val="es-419"/>
              </w:rPr>
              <w:t xml:space="preserve">Advertencia de SoA: </w:t>
            </w:r>
            <w:r w:rsidRPr="00801718">
              <w:rPr>
                <w:lang w:val="es-419"/>
              </w:rPr>
              <w:t>La Declaración de Aplicabilidad no es una lista de verificación copiada. Debe estar de acuerdo con el alcance actual, las evaluaciones de riesgos e impacto, el plan de tratamiento, la implementación real, la evidencia y las decisiones sobre riesgos.</w:t>
            </w:r>
          </w:p>
        </w:tc>
      </w:tr>
    </w:tbl>
    <w:p w14:paraId="7A8183AE" w14:textId="77777777" w:rsidR="00B33B9B" w:rsidRPr="00801718" w:rsidRDefault="00B33B9B">
      <w:pPr>
        <w:spacing w:after="0"/>
        <w:rPr>
          <w:lang w:val="es-419"/>
        </w:rPr>
      </w:pPr>
    </w:p>
    <w:p w14:paraId="55A59608" w14:textId="77777777" w:rsidR="00B33B9B" w:rsidRPr="00801718" w:rsidRDefault="0086116F">
      <w:pPr>
        <w:pStyle w:val="Heading1"/>
        <w:pageBreakBefore/>
        <w:rPr>
          <w:lang w:val="es-419"/>
        </w:rPr>
      </w:pPr>
      <w:bookmarkStart w:id="27" w:name="_Toc234941290"/>
      <w:r w:rsidRPr="00801718">
        <w:rPr>
          <w:lang w:val="es-419"/>
        </w:rPr>
        <w:lastRenderedPageBreak/>
        <w:t>9. Cláusula 6.1.4: Evaluación del Impacto del Sistema de IA</w:t>
      </w:r>
      <w:bookmarkEnd w:id="27"/>
    </w:p>
    <w:p w14:paraId="4C79996E" w14:textId="6F428FE4" w:rsidR="00B33B9B" w:rsidRPr="00801718" w:rsidRDefault="0086116F">
      <w:pPr>
        <w:spacing w:after="200"/>
        <w:rPr>
          <w:lang w:val="es-419"/>
        </w:rPr>
      </w:pPr>
      <w:r w:rsidRPr="00801718">
        <w:rPr>
          <w:i/>
          <w:color w:val="5B6570"/>
          <w:sz w:val="22"/>
          <w:lang w:val="es-419"/>
        </w:rPr>
        <w:t xml:space="preserve">La evaluación del impacto de los sistemas de IA examina cómo </w:t>
      </w:r>
      <w:r w:rsidR="001129AE">
        <w:rPr>
          <w:i/>
          <w:color w:val="5B6570"/>
          <w:sz w:val="22"/>
          <w:lang w:val="es-419"/>
        </w:rPr>
        <w:t>estos pueden</w:t>
      </w:r>
      <w:r w:rsidRPr="00801718">
        <w:rPr>
          <w:i/>
          <w:color w:val="5B6570"/>
          <w:sz w:val="22"/>
          <w:lang w:val="es-419"/>
        </w:rPr>
        <w:t xml:space="preserve"> afectar a individuos, grupos y a la sociedad a lo largo de su ciclo de vida.</w:t>
      </w:r>
    </w:p>
    <w:p w14:paraId="6FFFF9B5" w14:textId="77777777" w:rsidR="00B33B9B" w:rsidRDefault="0086116F">
      <w:pPr>
        <w:keepNext/>
        <w:jc w:val="center"/>
      </w:pPr>
      <w:r>
        <w:rPr>
          <w:noProof/>
        </w:rPr>
        <w:drawing>
          <wp:inline distT="0" distB="0" distL="0" distR="0" wp14:anchorId="4582AE68" wp14:editId="4169B043">
            <wp:extent cx="5623560" cy="2956017"/>
            <wp:effectExtent l="0" t="0" r="0" b="0"/>
            <wp:docPr id="4" name="Figure 4. AI system impact assessment" descr="ISO/IEC 42005:2025 proporciona directrices actuales que complementan ISO/IEC 4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act.png"/>
                    <pic:cNvPicPr/>
                  </pic:nvPicPr>
                  <pic:blipFill>
                    <a:blip r:embed="rId11"/>
                    <a:stretch>
                      <a:fillRect/>
                    </a:stretch>
                  </pic:blipFill>
                  <pic:spPr>
                    <a:xfrm>
                      <a:off x="0" y="0"/>
                      <a:ext cx="5623560" cy="2956017"/>
                    </a:xfrm>
                    <a:prstGeom prst="rect">
                      <a:avLst/>
                    </a:prstGeom>
                  </pic:spPr>
                </pic:pic>
              </a:graphicData>
            </a:graphic>
          </wp:inline>
        </w:drawing>
      </w:r>
    </w:p>
    <w:p w14:paraId="4A1B9269" w14:textId="77777777" w:rsidR="00B33B9B" w:rsidRPr="00801718" w:rsidRDefault="0086116F">
      <w:pPr>
        <w:pStyle w:val="Caption"/>
        <w:spacing w:after="180"/>
        <w:jc w:val="center"/>
        <w:rPr>
          <w:lang w:val="es-419"/>
        </w:rPr>
      </w:pPr>
      <w:r w:rsidRPr="00801718">
        <w:rPr>
          <w:lang w:val="es-419"/>
        </w:rPr>
        <w:t>Figura 4. Evaluación del impacto de sistemas de IA</w:t>
      </w:r>
    </w:p>
    <w:p w14:paraId="1ECC9126" w14:textId="77777777" w:rsidR="00B33B9B" w:rsidRDefault="0086116F">
      <w:pPr>
        <w:pStyle w:val="Heading2"/>
      </w:pPr>
      <w:bookmarkStart w:id="28" w:name="_Toc234941291"/>
      <w:r>
        <w:t>9.1 Proceso de evaluación de impacto</w:t>
      </w:r>
      <w:bookmarkEnd w:id="28"/>
    </w:p>
    <w:p w14:paraId="28E931D4" w14:textId="54DB32A7" w:rsidR="00B33B9B" w:rsidRPr="00801718" w:rsidRDefault="0086116F">
      <w:pPr>
        <w:pStyle w:val="ListBullet"/>
        <w:rPr>
          <w:lang w:val="es-419"/>
        </w:rPr>
      </w:pPr>
      <w:r w:rsidRPr="00801718">
        <w:rPr>
          <w:lang w:val="es-419"/>
        </w:rPr>
        <w:t xml:space="preserve">Define los desencadenantes, </w:t>
      </w:r>
      <w:r w:rsidR="001129AE">
        <w:rPr>
          <w:lang w:val="es-419"/>
        </w:rPr>
        <w:t xml:space="preserve">el alcance, los roles, la independencia, los métodos, la implicación, la aprobación, la retención, la revisión y la </w:t>
      </w:r>
      <w:r w:rsidRPr="00801718">
        <w:rPr>
          <w:lang w:val="es-419"/>
        </w:rPr>
        <w:t>relación con el tratamiento y las decisiones de riesgo de las partes.</w:t>
      </w:r>
    </w:p>
    <w:p w14:paraId="15294F63" w14:textId="73ED10BD" w:rsidR="00B33B9B" w:rsidRPr="00801718" w:rsidRDefault="0086116F">
      <w:pPr>
        <w:pStyle w:val="ListBullet"/>
        <w:rPr>
          <w:lang w:val="es-419"/>
        </w:rPr>
      </w:pPr>
      <w:r w:rsidRPr="00801718">
        <w:rPr>
          <w:lang w:val="es-419"/>
        </w:rPr>
        <w:t xml:space="preserve">Describe el propósito, </w:t>
      </w:r>
      <w:r w:rsidR="001129AE">
        <w:rPr>
          <w:lang w:val="es-419"/>
        </w:rPr>
        <w:t xml:space="preserve">los usuarios, las personas afectadas, las decisiones/el contenido, el grado de automatización, las alternativas, los datos, el modelo, los proveedores, la geografía, la escala, la duración y los </w:t>
      </w:r>
      <w:r w:rsidRPr="00801718">
        <w:rPr>
          <w:lang w:val="es-419"/>
        </w:rPr>
        <w:t>usos prohibidos/previsibles.</w:t>
      </w:r>
    </w:p>
    <w:p w14:paraId="6CD7335F" w14:textId="4B9B64F6" w:rsidR="00B33B9B" w:rsidRPr="00801718" w:rsidRDefault="0086116F">
      <w:pPr>
        <w:pStyle w:val="ListBullet"/>
        <w:rPr>
          <w:lang w:val="es-419"/>
        </w:rPr>
      </w:pPr>
      <w:r w:rsidRPr="00801718">
        <w:rPr>
          <w:lang w:val="es-419"/>
        </w:rPr>
        <w:t xml:space="preserve">Identificar los beneficios previstos y los impactos adversos en derechos, equidad, privacidad, seguridad, protección, salud, accesibilidad, empleo, finanzas, </w:t>
      </w:r>
      <w:r w:rsidR="001129AE">
        <w:rPr>
          <w:lang w:val="es-419"/>
        </w:rPr>
        <w:t>niños y grupos vulnerables, medio ambiente, cultura, servicios públicos, democracia y condiciones sociales y económicas,</w:t>
      </w:r>
      <w:r w:rsidRPr="00801718">
        <w:rPr>
          <w:lang w:val="es-419"/>
        </w:rPr>
        <w:t xml:space="preserve"> según corresponda.</w:t>
      </w:r>
    </w:p>
    <w:p w14:paraId="16DABC60" w14:textId="77777777" w:rsidR="00B33B9B" w:rsidRPr="00801718" w:rsidRDefault="0086116F">
      <w:pPr>
        <w:pStyle w:val="ListBullet"/>
        <w:rPr>
          <w:lang w:val="es-419"/>
        </w:rPr>
      </w:pPr>
      <w:r w:rsidRPr="00801718">
        <w:rPr>
          <w:lang w:val="es-419"/>
        </w:rPr>
        <w:t>Considera impactos directos, indirectos, acumulativos, retardados, reversibles/irreversibles, individuales, grupales y sociales.</w:t>
      </w:r>
    </w:p>
    <w:p w14:paraId="607961E6" w14:textId="58B1E3BA" w:rsidR="00B33B9B" w:rsidRPr="00801718" w:rsidRDefault="0086116F">
      <w:pPr>
        <w:pStyle w:val="ListBullet"/>
        <w:rPr>
          <w:lang w:val="es-419"/>
        </w:rPr>
      </w:pPr>
      <w:r w:rsidRPr="00801718">
        <w:rPr>
          <w:lang w:val="es-419"/>
        </w:rPr>
        <w:t xml:space="preserve">Evalúa la probabilidad, </w:t>
      </w:r>
      <w:r w:rsidR="001129AE">
        <w:rPr>
          <w:lang w:val="es-419"/>
        </w:rPr>
        <w:t>la gravedad, la escala, la duración, la reversibilidad, la distribución, la incertidumbre y las</w:t>
      </w:r>
      <w:r w:rsidRPr="00801718">
        <w:rPr>
          <w:lang w:val="es-419"/>
        </w:rPr>
        <w:t xml:space="preserve"> opiniones de las partes afectadas.</w:t>
      </w:r>
    </w:p>
    <w:p w14:paraId="2BADA925" w14:textId="7D60D593" w:rsidR="00B33B9B" w:rsidRPr="00801718" w:rsidRDefault="0086116F">
      <w:pPr>
        <w:pStyle w:val="ListBullet"/>
        <w:rPr>
          <w:lang w:val="es-419"/>
        </w:rPr>
      </w:pPr>
      <w:r w:rsidRPr="00801718">
        <w:rPr>
          <w:lang w:val="es-419"/>
        </w:rPr>
        <w:t xml:space="preserve">Seleccionar mitigaciones, supervisión humana, avisos, decisiones, reparaciones, umbrales y criterios de detención; </w:t>
      </w:r>
      <w:r w:rsidR="001129AE">
        <w:rPr>
          <w:lang w:val="es-419"/>
        </w:rPr>
        <w:t>obtener</w:t>
      </w:r>
      <w:r w:rsidRPr="00801718">
        <w:rPr>
          <w:lang w:val="es-419"/>
        </w:rPr>
        <w:t xml:space="preserve"> la aprobación </w:t>
      </w:r>
      <w:r w:rsidR="001129AE">
        <w:rPr>
          <w:lang w:val="es-419"/>
        </w:rPr>
        <w:t xml:space="preserve">del </w:t>
      </w:r>
      <w:r w:rsidRPr="00801718">
        <w:rPr>
          <w:lang w:val="es-419"/>
        </w:rPr>
        <w:t>responsable.</w:t>
      </w:r>
    </w:p>
    <w:p w14:paraId="403EBC32" w14:textId="69925C41" w:rsidR="00B33B9B" w:rsidRPr="00801718" w:rsidRDefault="0086116F">
      <w:pPr>
        <w:pStyle w:val="ListBullet"/>
        <w:rPr>
          <w:lang w:val="es-419"/>
        </w:rPr>
      </w:pPr>
      <w:r w:rsidRPr="00801718">
        <w:rPr>
          <w:lang w:val="es-419"/>
        </w:rPr>
        <w:t xml:space="preserve">Actualizar antes de cambios importantes y después de incidentes, quejas, nuevas pruebas, </w:t>
      </w:r>
      <w:r w:rsidR="001129AE">
        <w:rPr>
          <w:lang w:val="es-419"/>
        </w:rPr>
        <w:t>desviaciones</w:t>
      </w:r>
      <w:r w:rsidRPr="00801718">
        <w:rPr>
          <w:lang w:val="es-419"/>
        </w:rPr>
        <w:t xml:space="preserve"> o </w:t>
      </w:r>
      <w:r w:rsidR="001129AE">
        <w:rPr>
          <w:lang w:val="es-419"/>
        </w:rPr>
        <w:t>expansiones</w:t>
      </w:r>
      <w:r w:rsidRPr="00801718">
        <w:rPr>
          <w:lang w:val="es-419"/>
        </w:rPr>
        <w:t xml:space="preserve"> del uso.</w:t>
      </w:r>
    </w:p>
    <w:p w14:paraId="41C69624" w14:textId="77777777" w:rsidR="00B33B9B" w:rsidRPr="00801718" w:rsidRDefault="0086116F">
      <w:pPr>
        <w:pStyle w:val="Heading2"/>
        <w:rPr>
          <w:lang w:val="es-419"/>
        </w:rPr>
      </w:pPr>
      <w:bookmarkStart w:id="29" w:name="_Toc234941292"/>
      <w:r w:rsidRPr="00801718">
        <w:rPr>
          <w:lang w:val="es-419"/>
        </w:rPr>
        <w:lastRenderedPageBreak/>
        <w:t>9.2 Evaluación de riesgos frente a evaluación de impacto</w:t>
      </w:r>
      <w:bookmarkEnd w:id="29"/>
    </w:p>
    <w:tbl>
      <w:tblPr>
        <w:tblStyle w:val="TableGrid"/>
        <w:tblW w:w="9360" w:type="dxa"/>
        <w:tblInd w:w="120" w:type="dxa"/>
        <w:tblLayout w:type="fixed"/>
        <w:tblLook w:val="04A0" w:firstRow="1" w:lastRow="0" w:firstColumn="1" w:lastColumn="0" w:noHBand="0" w:noVBand="1"/>
      </w:tblPr>
      <w:tblGrid>
        <w:gridCol w:w="4680"/>
        <w:gridCol w:w="4680"/>
      </w:tblGrid>
      <w:tr w:rsidR="00B33B9B" w14:paraId="25DC421C" w14:textId="77777777">
        <w:trPr>
          <w:cantSplit/>
          <w:tblHeader/>
        </w:trPr>
        <w:tc>
          <w:tcPr>
            <w:tcW w:w="4680" w:type="dxa"/>
            <w:shd w:val="clear" w:color="auto" w:fill="18324A"/>
            <w:tcMar>
              <w:top w:w="90" w:type="dxa"/>
              <w:left w:w="120" w:type="dxa"/>
              <w:bottom w:w="90" w:type="dxa"/>
              <w:right w:w="120" w:type="dxa"/>
            </w:tcMar>
            <w:vAlign w:val="center"/>
          </w:tcPr>
          <w:p w14:paraId="7A7AC3F5" w14:textId="77777777" w:rsidR="00B33B9B" w:rsidRDefault="0086116F">
            <w:pPr>
              <w:spacing w:after="0"/>
            </w:pPr>
            <w:r>
              <w:rPr>
                <w:b/>
                <w:color w:val="FFFFFF"/>
                <w:sz w:val="14"/>
              </w:rPr>
              <w:t>Evaluación de riesgos</w:t>
            </w:r>
          </w:p>
        </w:tc>
        <w:tc>
          <w:tcPr>
            <w:tcW w:w="4680" w:type="dxa"/>
            <w:shd w:val="clear" w:color="auto" w:fill="18324A"/>
            <w:tcMar>
              <w:top w:w="90" w:type="dxa"/>
              <w:left w:w="120" w:type="dxa"/>
              <w:bottom w:w="90" w:type="dxa"/>
              <w:right w:w="120" w:type="dxa"/>
            </w:tcMar>
            <w:vAlign w:val="center"/>
          </w:tcPr>
          <w:p w14:paraId="52BC88E3" w14:textId="77777777" w:rsidR="00B33B9B" w:rsidRDefault="0086116F">
            <w:pPr>
              <w:spacing w:after="0"/>
            </w:pPr>
            <w:r>
              <w:rPr>
                <w:b/>
                <w:color w:val="FFFFFF"/>
                <w:sz w:val="14"/>
              </w:rPr>
              <w:t>Evaluación de impacto</w:t>
            </w:r>
          </w:p>
        </w:tc>
      </w:tr>
      <w:tr w:rsidR="00B33B9B" w:rsidRPr="009A4AA3" w14:paraId="0BFFFFC6" w14:textId="77777777">
        <w:trPr>
          <w:cantSplit/>
        </w:trPr>
        <w:tc>
          <w:tcPr>
            <w:tcW w:w="4680" w:type="dxa"/>
          </w:tcPr>
          <w:p w14:paraId="0DE0F741" w14:textId="77777777" w:rsidR="00B33B9B" w:rsidRPr="00801718" w:rsidRDefault="0086116F">
            <w:pPr>
              <w:spacing w:after="0" w:line="252" w:lineRule="auto"/>
              <w:rPr>
                <w:lang w:val="es-419"/>
              </w:rPr>
            </w:pPr>
            <w:r w:rsidRPr="00801718">
              <w:rPr>
                <w:sz w:val="14"/>
                <w:lang w:val="es-419"/>
              </w:rPr>
              <w:t>Gestiona la incertidumbre que afecta a los objetivos, incluyendo la organización, las personas y la sociedad</w:t>
            </w:r>
          </w:p>
        </w:tc>
        <w:tc>
          <w:tcPr>
            <w:tcW w:w="4680" w:type="dxa"/>
          </w:tcPr>
          <w:p w14:paraId="0A7A2C3E" w14:textId="77777777" w:rsidR="00B33B9B" w:rsidRPr="00801718" w:rsidRDefault="0086116F">
            <w:pPr>
              <w:spacing w:after="0" w:line="252" w:lineRule="auto"/>
              <w:rPr>
                <w:lang w:val="es-419"/>
              </w:rPr>
            </w:pPr>
            <w:r w:rsidRPr="00801718">
              <w:rPr>
                <w:sz w:val="14"/>
                <w:lang w:val="es-419"/>
              </w:rPr>
              <w:t>Se centra específicamente en los posibles efectos de un sistema de IA en individuos, grupos y sociedad</w:t>
            </w:r>
          </w:p>
        </w:tc>
      </w:tr>
      <w:tr w:rsidR="00B33B9B" w:rsidRPr="009A4AA3" w14:paraId="19713D5E" w14:textId="77777777">
        <w:trPr>
          <w:cantSplit/>
        </w:trPr>
        <w:tc>
          <w:tcPr>
            <w:tcW w:w="4680" w:type="dxa"/>
            <w:shd w:val="clear" w:color="auto" w:fill="F7F9FB"/>
          </w:tcPr>
          <w:p w14:paraId="7703F9B6" w14:textId="77777777" w:rsidR="00B33B9B" w:rsidRPr="00801718" w:rsidRDefault="0086116F">
            <w:pPr>
              <w:spacing w:after="0" w:line="252" w:lineRule="auto"/>
              <w:rPr>
                <w:lang w:val="es-419"/>
              </w:rPr>
            </w:pPr>
            <w:r w:rsidRPr="00801718">
              <w:rPr>
                <w:sz w:val="14"/>
                <w:lang w:val="es-419"/>
              </w:rPr>
              <w:t>Puede agregar carteras y procesar riesgos</w:t>
            </w:r>
          </w:p>
        </w:tc>
        <w:tc>
          <w:tcPr>
            <w:tcW w:w="4680" w:type="dxa"/>
            <w:shd w:val="clear" w:color="auto" w:fill="F7F9FB"/>
          </w:tcPr>
          <w:p w14:paraId="6E8FB074" w14:textId="77777777" w:rsidR="00B33B9B" w:rsidRPr="00801718" w:rsidRDefault="0086116F">
            <w:pPr>
              <w:spacing w:after="0" w:line="252" w:lineRule="auto"/>
              <w:rPr>
                <w:lang w:val="es-419"/>
              </w:rPr>
            </w:pPr>
            <w:r w:rsidRPr="00801718">
              <w:rPr>
                <w:sz w:val="14"/>
                <w:lang w:val="es-419"/>
              </w:rPr>
              <w:t>Debe mantenerse conectado al sistema/uso particular y al contexto afectado</w:t>
            </w:r>
          </w:p>
        </w:tc>
      </w:tr>
      <w:tr w:rsidR="00B33B9B" w:rsidRPr="009A4AA3" w14:paraId="2F0F4870" w14:textId="77777777">
        <w:trPr>
          <w:cantSplit/>
        </w:trPr>
        <w:tc>
          <w:tcPr>
            <w:tcW w:w="4680" w:type="dxa"/>
          </w:tcPr>
          <w:p w14:paraId="284BEFEE" w14:textId="77777777" w:rsidR="00B33B9B" w:rsidRPr="00801718" w:rsidRDefault="0086116F">
            <w:pPr>
              <w:spacing w:after="0" w:line="252" w:lineRule="auto"/>
              <w:rPr>
                <w:lang w:val="es-419"/>
              </w:rPr>
            </w:pPr>
            <w:r w:rsidRPr="00801718">
              <w:rPr>
                <w:sz w:val="14"/>
                <w:lang w:val="es-419"/>
              </w:rPr>
              <w:t>Alimenta el tratamiento, controles y aceptación residual</w:t>
            </w:r>
          </w:p>
        </w:tc>
        <w:tc>
          <w:tcPr>
            <w:tcW w:w="4680" w:type="dxa"/>
          </w:tcPr>
          <w:p w14:paraId="04403A75" w14:textId="77777777" w:rsidR="00B33B9B" w:rsidRPr="00801718" w:rsidRDefault="0086116F">
            <w:pPr>
              <w:spacing w:after="0" w:line="252" w:lineRule="auto"/>
              <w:rPr>
                <w:lang w:val="es-419"/>
              </w:rPr>
            </w:pPr>
            <w:r w:rsidRPr="00801718">
              <w:rPr>
                <w:sz w:val="14"/>
                <w:lang w:val="es-419"/>
              </w:rPr>
              <w:t>Alimenta diseño, despliegue, uso, transparencia, supervisión, reparación y supervisión</w:t>
            </w:r>
          </w:p>
        </w:tc>
      </w:tr>
      <w:tr w:rsidR="00B33B9B" w:rsidRPr="009A4AA3" w14:paraId="4C37AA93" w14:textId="77777777">
        <w:trPr>
          <w:cantSplit/>
        </w:trPr>
        <w:tc>
          <w:tcPr>
            <w:tcW w:w="4680" w:type="dxa"/>
            <w:shd w:val="clear" w:color="auto" w:fill="F7F9FB"/>
          </w:tcPr>
          <w:p w14:paraId="785AB16C" w14:textId="77777777" w:rsidR="00B33B9B" w:rsidRPr="00801718" w:rsidRDefault="0086116F">
            <w:pPr>
              <w:spacing w:after="0" w:line="252" w:lineRule="auto"/>
              <w:rPr>
                <w:lang w:val="es-419"/>
              </w:rPr>
            </w:pPr>
            <w:r w:rsidRPr="00801718">
              <w:rPr>
                <w:sz w:val="14"/>
                <w:lang w:val="es-419"/>
              </w:rPr>
              <w:t>Ambos deben intercambiar hallazgos y mantenerse coherentes</w:t>
            </w:r>
          </w:p>
        </w:tc>
        <w:tc>
          <w:tcPr>
            <w:tcW w:w="4680" w:type="dxa"/>
            <w:shd w:val="clear" w:color="auto" w:fill="F7F9FB"/>
          </w:tcPr>
          <w:p w14:paraId="4A557A0A" w14:textId="77777777" w:rsidR="00B33B9B" w:rsidRPr="00801718" w:rsidRDefault="0086116F">
            <w:pPr>
              <w:spacing w:after="0" w:line="252" w:lineRule="auto"/>
              <w:rPr>
                <w:lang w:val="es-419"/>
              </w:rPr>
            </w:pPr>
            <w:r w:rsidRPr="00801718">
              <w:rPr>
                <w:sz w:val="14"/>
                <w:lang w:val="es-419"/>
              </w:rPr>
              <w:t>Ambos requieren métodos documentados, pruebas, decisiones y revisión</w:t>
            </w:r>
          </w:p>
        </w:tc>
      </w:tr>
    </w:tbl>
    <w:p w14:paraId="0E97942F" w14:textId="77777777" w:rsidR="00B33B9B" w:rsidRPr="00801718" w:rsidRDefault="00B33B9B">
      <w:pPr>
        <w:spacing w:after="0"/>
        <w:rPr>
          <w:lang w:val="es-419"/>
        </w:rPr>
      </w:pPr>
    </w:p>
    <w:p w14:paraId="681C8D30" w14:textId="77777777" w:rsidR="00B33B9B" w:rsidRPr="00801718" w:rsidRDefault="0086116F">
      <w:pPr>
        <w:pStyle w:val="Heading1"/>
        <w:pageBreakBefore/>
        <w:rPr>
          <w:lang w:val="es-419"/>
        </w:rPr>
      </w:pPr>
      <w:bookmarkStart w:id="30" w:name="_Toc234941293"/>
      <w:r w:rsidRPr="00801718">
        <w:rPr>
          <w:lang w:val="es-419"/>
        </w:rPr>
        <w:lastRenderedPageBreak/>
        <w:t>10. Cláusulas 6.2 y 6.3: Objetivos y cambios en la planificación</w:t>
      </w:r>
      <w:bookmarkEnd w:id="30"/>
    </w:p>
    <w:p w14:paraId="2A615A88" w14:textId="77777777" w:rsidR="00B33B9B" w:rsidRPr="00801718" w:rsidRDefault="0086116F">
      <w:pPr>
        <w:spacing w:after="200"/>
        <w:rPr>
          <w:lang w:val="es-419"/>
        </w:rPr>
      </w:pPr>
      <w:r w:rsidRPr="00801718">
        <w:rPr>
          <w:i/>
          <w:color w:val="5B6570"/>
          <w:sz w:val="22"/>
          <w:lang w:val="es-419"/>
        </w:rPr>
        <w:t>Los objetivos traducen decisiones políticas y de riesgo en resultados medibles; Los cambios deben planificarse y controlarse.</w:t>
      </w:r>
    </w:p>
    <w:p w14:paraId="73DAE30D" w14:textId="77777777" w:rsidR="00B33B9B" w:rsidRDefault="0086116F">
      <w:pPr>
        <w:pStyle w:val="Heading2"/>
      </w:pPr>
      <w:bookmarkStart w:id="31" w:name="_Toc234941294"/>
      <w:r>
        <w:t>10.1 Récord objetivo</w:t>
      </w:r>
      <w:bookmarkEnd w:id="31"/>
    </w:p>
    <w:p w14:paraId="2F456D26" w14:textId="77777777" w:rsidR="00B33B9B" w:rsidRPr="00801718" w:rsidRDefault="0086116F">
      <w:pPr>
        <w:pStyle w:val="ListBullet"/>
        <w:rPr>
          <w:lang w:val="es-419"/>
        </w:rPr>
      </w:pPr>
      <w:r w:rsidRPr="00801718">
        <w:rPr>
          <w:lang w:val="es-419"/>
        </w:rPr>
        <w:t>Objetivo y resultado previsto, política/riesgo/requisito y alcance relacionados.</w:t>
      </w:r>
    </w:p>
    <w:p w14:paraId="1579155C" w14:textId="77777777" w:rsidR="00B33B9B" w:rsidRPr="00801718" w:rsidRDefault="0086116F">
      <w:pPr>
        <w:pStyle w:val="ListBullet"/>
        <w:rPr>
          <w:lang w:val="es-419"/>
        </w:rPr>
      </w:pPr>
      <w:r w:rsidRPr="00801718">
        <w:rPr>
          <w:lang w:val="es-419"/>
        </w:rPr>
        <w:t>Medir, calcular, fuente de datos, población, línea base, objetivo, umbral, frecuencia, propietario, informes y limitaciones.</w:t>
      </w:r>
    </w:p>
    <w:p w14:paraId="613539FE" w14:textId="77777777" w:rsidR="00B33B9B" w:rsidRPr="00801718" w:rsidRDefault="0086116F">
      <w:pPr>
        <w:pStyle w:val="ListBullet"/>
        <w:rPr>
          <w:lang w:val="es-419"/>
        </w:rPr>
      </w:pPr>
      <w:r w:rsidRPr="00801718">
        <w:rPr>
          <w:lang w:val="es-419"/>
        </w:rPr>
        <w:t>Acciones, recursos, responsabilidades, calendario, dependencias, evidencia y método de evaluación.</w:t>
      </w:r>
    </w:p>
    <w:p w14:paraId="51FEC1BB" w14:textId="77777777" w:rsidR="00B33B9B" w:rsidRPr="00801718" w:rsidRDefault="0086116F">
      <w:pPr>
        <w:pStyle w:val="ListBullet"/>
        <w:rPr>
          <w:lang w:val="es-419"/>
        </w:rPr>
      </w:pPr>
      <w:r w:rsidRPr="00801718">
        <w:rPr>
          <w:lang w:val="es-419"/>
        </w:rPr>
        <w:t>Respuesta cuando el rendimiento no alcanza el objetivo; Reevaluación cuando la métrica crea incentivos perjudiciales.</w:t>
      </w:r>
    </w:p>
    <w:tbl>
      <w:tblPr>
        <w:tblStyle w:val="TableGrid"/>
        <w:tblW w:w="9360" w:type="dxa"/>
        <w:tblInd w:w="120" w:type="dxa"/>
        <w:tblLayout w:type="fixed"/>
        <w:tblLook w:val="04A0" w:firstRow="1" w:lastRow="0" w:firstColumn="1" w:lastColumn="0" w:noHBand="0" w:noVBand="1"/>
      </w:tblPr>
      <w:tblGrid>
        <w:gridCol w:w="3300"/>
        <w:gridCol w:w="6060"/>
      </w:tblGrid>
      <w:tr w:rsidR="00B33B9B" w14:paraId="5114BCD8" w14:textId="77777777">
        <w:trPr>
          <w:cantSplit/>
          <w:tblHeader/>
        </w:trPr>
        <w:tc>
          <w:tcPr>
            <w:tcW w:w="3300" w:type="dxa"/>
            <w:shd w:val="clear" w:color="auto" w:fill="18324A"/>
            <w:tcMar>
              <w:top w:w="90" w:type="dxa"/>
              <w:left w:w="120" w:type="dxa"/>
              <w:bottom w:w="90" w:type="dxa"/>
              <w:right w:w="120" w:type="dxa"/>
            </w:tcMar>
            <w:vAlign w:val="center"/>
          </w:tcPr>
          <w:p w14:paraId="355AF176" w14:textId="77777777" w:rsidR="00B33B9B" w:rsidRDefault="0086116F">
            <w:pPr>
              <w:spacing w:after="0"/>
            </w:pPr>
            <w:r>
              <w:rPr>
                <w:b/>
                <w:color w:val="FFFFFF"/>
                <w:sz w:val="14"/>
              </w:rPr>
              <w:t>Ejemplo objetivo</w:t>
            </w:r>
          </w:p>
        </w:tc>
        <w:tc>
          <w:tcPr>
            <w:tcW w:w="6060" w:type="dxa"/>
            <w:shd w:val="clear" w:color="auto" w:fill="18324A"/>
            <w:tcMar>
              <w:top w:w="90" w:type="dxa"/>
              <w:left w:w="120" w:type="dxa"/>
              <w:bottom w:w="90" w:type="dxa"/>
              <w:right w:w="120" w:type="dxa"/>
            </w:tcMar>
            <w:vAlign w:val="center"/>
          </w:tcPr>
          <w:p w14:paraId="7CEDFD20" w14:textId="77777777" w:rsidR="00B33B9B" w:rsidRDefault="0086116F">
            <w:pPr>
              <w:spacing w:after="0"/>
            </w:pPr>
            <w:r>
              <w:rPr>
                <w:b/>
                <w:color w:val="FFFFFF"/>
                <w:sz w:val="14"/>
              </w:rPr>
              <w:t>Mejor medida</w:t>
            </w:r>
          </w:p>
        </w:tc>
      </w:tr>
      <w:tr w:rsidR="00B33B9B" w:rsidRPr="009A4AA3" w14:paraId="5108BD38" w14:textId="77777777">
        <w:trPr>
          <w:cantSplit/>
        </w:trPr>
        <w:tc>
          <w:tcPr>
            <w:tcW w:w="3300" w:type="dxa"/>
          </w:tcPr>
          <w:p w14:paraId="239D8D00" w14:textId="77777777" w:rsidR="00B33B9B" w:rsidRDefault="0086116F">
            <w:pPr>
              <w:spacing w:after="0" w:line="252" w:lineRule="auto"/>
            </w:pPr>
            <w:r>
              <w:rPr>
                <w:sz w:val="14"/>
              </w:rPr>
              <w:t>Inventario completo de IA</w:t>
            </w:r>
          </w:p>
        </w:tc>
        <w:tc>
          <w:tcPr>
            <w:tcW w:w="6060" w:type="dxa"/>
          </w:tcPr>
          <w:p w14:paraId="6E370D5E" w14:textId="77777777" w:rsidR="00B33B9B" w:rsidRPr="00801718" w:rsidRDefault="0086116F">
            <w:pPr>
              <w:spacing w:after="0" w:line="252" w:lineRule="auto"/>
              <w:rPr>
                <w:lang w:val="es-419"/>
              </w:rPr>
            </w:pPr>
            <w:r w:rsidRPr="00801718">
              <w:rPr>
                <w:sz w:val="14"/>
                <w:lang w:val="es-419"/>
              </w:rPr>
              <w:t>Sistemas activos con propietario, uso, datos/modelo/proveedor, nivel de riesgo, evaluación y estado validados ÷ sistemas activos reconciliados</w:t>
            </w:r>
          </w:p>
        </w:tc>
      </w:tr>
      <w:tr w:rsidR="00B33B9B" w:rsidRPr="009A4AA3" w14:paraId="3CA8312E" w14:textId="77777777">
        <w:trPr>
          <w:cantSplit/>
        </w:trPr>
        <w:tc>
          <w:tcPr>
            <w:tcW w:w="3300" w:type="dxa"/>
            <w:shd w:val="clear" w:color="auto" w:fill="F7F9FB"/>
          </w:tcPr>
          <w:p w14:paraId="574FE0BD" w14:textId="77777777" w:rsidR="00B33B9B" w:rsidRPr="00801718" w:rsidRDefault="0086116F">
            <w:pPr>
              <w:spacing w:after="0" w:line="252" w:lineRule="auto"/>
              <w:rPr>
                <w:lang w:val="es-419"/>
              </w:rPr>
            </w:pPr>
            <w:r w:rsidRPr="00801718">
              <w:rPr>
                <w:sz w:val="14"/>
                <w:lang w:val="es-419"/>
              </w:rPr>
              <w:t>Mejorar la puntualidad de las evaluaciones</w:t>
            </w:r>
          </w:p>
        </w:tc>
        <w:tc>
          <w:tcPr>
            <w:tcW w:w="6060" w:type="dxa"/>
            <w:shd w:val="clear" w:color="auto" w:fill="F7F9FB"/>
          </w:tcPr>
          <w:p w14:paraId="2E6D92DF" w14:textId="77777777" w:rsidR="00B33B9B" w:rsidRPr="00801718" w:rsidRDefault="0086116F">
            <w:pPr>
              <w:spacing w:after="0" w:line="252" w:lineRule="auto"/>
              <w:rPr>
                <w:lang w:val="es-419"/>
              </w:rPr>
            </w:pPr>
            <w:r w:rsidRPr="00801718">
              <w:rPr>
                <w:sz w:val="14"/>
                <w:lang w:val="es-419"/>
              </w:rPr>
              <w:t>Días medianos y atrasados desde el cambio de ingreso/material hasta la decisión aprobada de riesgo e impacto por nivel</w:t>
            </w:r>
          </w:p>
        </w:tc>
      </w:tr>
      <w:tr w:rsidR="00B33B9B" w:rsidRPr="009A4AA3" w14:paraId="1EB30591" w14:textId="77777777">
        <w:trPr>
          <w:cantSplit/>
        </w:trPr>
        <w:tc>
          <w:tcPr>
            <w:tcW w:w="3300" w:type="dxa"/>
          </w:tcPr>
          <w:p w14:paraId="1B738615" w14:textId="77777777" w:rsidR="00B33B9B" w:rsidRDefault="0086116F">
            <w:pPr>
              <w:spacing w:after="0" w:line="252" w:lineRule="auto"/>
            </w:pPr>
            <w:r>
              <w:rPr>
                <w:sz w:val="14"/>
              </w:rPr>
              <w:t>Fortalecer la evaluación</w:t>
            </w:r>
          </w:p>
        </w:tc>
        <w:tc>
          <w:tcPr>
            <w:tcW w:w="6060" w:type="dxa"/>
          </w:tcPr>
          <w:p w14:paraId="39EB9B56" w14:textId="77777777" w:rsidR="00B33B9B" w:rsidRPr="00801718" w:rsidRDefault="0086116F">
            <w:pPr>
              <w:spacing w:after="0" w:line="252" w:lineRule="auto"/>
              <w:rPr>
                <w:lang w:val="es-419"/>
              </w:rPr>
            </w:pPr>
            <w:r w:rsidRPr="00801718">
              <w:rPr>
                <w:sz w:val="14"/>
                <w:lang w:val="es-419"/>
              </w:rPr>
              <w:t>Sistemas de alto impacto que cumplen con umbrales de aceptación definidos similares a la producción, incluyendo vistas de subgrupos y de fallos graves</w:t>
            </w:r>
          </w:p>
        </w:tc>
      </w:tr>
      <w:tr w:rsidR="00B33B9B" w:rsidRPr="009A4AA3" w14:paraId="237C9E5F" w14:textId="77777777">
        <w:trPr>
          <w:cantSplit/>
        </w:trPr>
        <w:tc>
          <w:tcPr>
            <w:tcW w:w="3300" w:type="dxa"/>
            <w:shd w:val="clear" w:color="auto" w:fill="F7F9FB"/>
          </w:tcPr>
          <w:p w14:paraId="54E93E8D" w14:textId="77777777" w:rsidR="00B33B9B" w:rsidRPr="00801718" w:rsidRDefault="0086116F">
            <w:pPr>
              <w:spacing w:after="0" w:line="252" w:lineRule="auto"/>
              <w:rPr>
                <w:lang w:val="es-419"/>
              </w:rPr>
            </w:pPr>
            <w:r w:rsidRPr="00801718">
              <w:rPr>
                <w:sz w:val="14"/>
                <w:lang w:val="es-419"/>
              </w:rPr>
              <w:t>Mejorar el control de los proveedores</w:t>
            </w:r>
          </w:p>
        </w:tc>
        <w:tc>
          <w:tcPr>
            <w:tcW w:w="6060" w:type="dxa"/>
            <w:shd w:val="clear" w:color="auto" w:fill="F7F9FB"/>
          </w:tcPr>
          <w:p w14:paraId="13118DE1" w14:textId="77777777" w:rsidR="00B33B9B" w:rsidRPr="00801718" w:rsidRDefault="0086116F">
            <w:pPr>
              <w:spacing w:after="0" w:line="252" w:lineRule="auto"/>
              <w:rPr>
                <w:lang w:val="es-419"/>
              </w:rPr>
            </w:pPr>
            <w:r w:rsidRPr="00801718">
              <w:rPr>
                <w:sz w:val="14"/>
                <w:lang w:val="es-419"/>
              </w:rPr>
              <w:t>Proveedores críticos de IA con revisión actual, obligaciones contractuales, evidencia y carencias cerradas ÷ proveedores críticos</w:t>
            </w:r>
          </w:p>
        </w:tc>
      </w:tr>
      <w:tr w:rsidR="00B33B9B" w:rsidRPr="009A4AA3" w14:paraId="53FBF8EF" w14:textId="77777777">
        <w:trPr>
          <w:cantSplit/>
        </w:trPr>
        <w:tc>
          <w:tcPr>
            <w:tcW w:w="3300" w:type="dxa"/>
          </w:tcPr>
          <w:p w14:paraId="7ED46DBC" w14:textId="77777777" w:rsidR="00B33B9B" w:rsidRDefault="0086116F">
            <w:pPr>
              <w:spacing w:after="0" w:line="252" w:lineRule="auto"/>
            </w:pPr>
            <w:r>
              <w:rPr>
                <w:sz w:val="14"/>
              </w:rPr>
              <w:t>Mejorar la remediación</w:t>
            </w:r>
          </w:p>
        </w:tc>
        <w:tc>
          <w:tcPr>
            <w:tcW w:w="6060" w:type="dxa"/>
          </w:tcPr>
          <w:p w14:paraId="3682D396" w14:textId="77777777" w:rsidR="00B33B9B" w:rsidRPr="00801718" w:rsidRDefault="0086116F">
            <w:pPr>
              <w:spacing w:after="0" w:line="252" w:lineRule="auto"/>
              <w:rPr>
                <w:lang w:val="es-419"/>
              </w:rPr>
            </w:pPr>
            <w:r w:rsidRPr="00801718">
              <w:rPr>
                <w:sz w:val="14"/>
                <w:lang w:val="es-419"/>
              </w:rPr>
              <w:t>Resultados corregidos y reevaluados mediante eficacia dentro del objetivo basado en el riesgo, con excepción de edad e impacto</w:t>
            </w:r>
          </w:p>
        </w:tc>
      </w:tr>
    </w:tbl>
    <w:p w14:paraId="0489C1B1" w14:textId="77777777" w:rsidR="00B33B9B" w:rsidRPr="00801718" w:rsidRDefault="00B33B9B">
      <w:pPr>
        <w:spacing w:after="0"/>
        <w:rPr>
          <w:lang w:val="es-419"/>
        </w:rPr>
      </w:pPr>
    </w:p>
    <w:p w14:paraId="33D8671D" w14:textId="77777777" w:rsidR="00B33B9B" w:rsidRPr="00801718" w:rsidRDefault="0086116F">
      <w:pPr>
        <w:pStyle w:val="Heading2"/>
        <w:rPr>
          <w:lang w:val="es-419"/>
        </w:rPr>
      </w:pPr>
      <w:bookmarkStart w:id="32" w:name="_Toc234941295"/>
      <w:r w:rsidRPr="00801718">
        <w:rPr>
          <w:lang w:val="es-419"/>
        </w:rPr>
        <w:t>10.2 Cambios en la planificación de AIMS</w:t>
      </w:r>
      <w:bookmarkEnd w:id="32"/>
    </w:p>
    <w:p w14:paraId="0FF885C6" w14:textId="5225A8C8" w:rsidR="00B33B9B" w:rsidRPr="00801718" w:rsidRDefault="0086116F">
      <w:pPr>
        <w:pStyle w:val="ListBullet"/>
        <w:rPr>
          <w:lang w:val="es-419"/>
        </w:rPr>
      </w:pPr>
      <w:r w:rsidRPr="00801718">
        <w:rPr>
          <w:lang w:val="es-419"/>
        </w:rPr>
        <w:t xml:space="preserve">Define el propósito, las consecuencias, la integridad de los AIMS, </w:t>
      </w:r>
      <w:r w:rsidR="001129AE">
        <w:rPr>
          <w:lang w:val="es-419"/>
        </w:rPr>
        <w:t xml:space="preserve">los recursos, las responsabilidades, los plazos, la transición, la comunicación, la evidencia y el </w:t>
      </w:r>
      <w:r w:rsidRPr="00801718">
        <w:rPr>
          <w:lang w:val="es-419"/>
        </w:rPr>
        <w:t>retroceso.</w:t>
      </w:r>
    </w:p>
    <w:p w14:paraId="4C30C649" w14:textId="77777777" w:rsidR="00B33B9B" w:rsidRPr="00801718" w:rsidRDefault="0086116F">
      <w:pPr>
        <w:pStyle w:val="ListBullet"/>
        <w:rPr>
          <w:lang w:val="es-419"/>
        </w:rPr>
      </w:pPr>
      <w:r w:rsidRPr="00801718">
        <w:rPr>
          <w:lang w:val="es-419"/>
        </w:rPr>
        <w:t>Los desencadenantes incluyen alcance, entidad, producto, uso, modelo, datos, proveedor, ley, certificación, proceso, organización, herramientas, método de auditoría y objetivos.</w:t>
      </w:r>
    </w:p>
    <w:p w14:paraId="0633B1B2" w14:textId="77777777" w:rsidR="00B33B9B" w:rsidRPr="00801718" w:rsidRDefault="0086116F">
      <w:pPr>
        <w:pStyle w:val="Heading1"/>
        <w:pageBreakBefore/>
        <w:rPr>
          <w:lang w:val="es-419"/>
        </w:rPr>
      </w:pPr>
      <w:bookmarkStart w:id="33" w:name="_Toc234941296"/>
      <w:r w:rsidRPr="00801718">
        <w:rPr>
          <w:lang w:val="es-419"/>
        </w:rPr>
        <w:lastRenderedPageBreak/>
        <w:t>11. Cláusula 7.1: Recursos</w:t>
      </w:r>
      <w:bookmarkEnd w:id="33"/>
    </w:p>
    <w:p w14:paraId="08349E9C" w14:textId="77777777" w:rsidR="00B33B9B" w:rsidRPr="00801718" w:rsidRDefault="0086116F">
      <w:pPr>
        <w:spacing w:after="200"/>
        <w:rPr>
          <w:lang w:val="es-419"/>
        </w:rPr>
      </w:pPr>
      <w:r w:rsidRPr="00801718">
        <w:rPr>
          <w:i/>
          <w:color w:val="5B6570"/>
          <w:sz w:val="22"/>
          <w:lang w:val="es-419"/>
        </w:rPr>
        <w:t>La organización debe determinar y proporcionar los recursos necesarios para establecer, operar, evaluar y mejorar los AIMS.</w:t>
      </w:r>
    </w:p>
    <w:tbl>
      <w:tblPr>
        <w:tblStyle w:val="TableGrid"/>
        <w:tblW w:w="9360" w:type="dxa"/>
        <w:tblInd w:w="120" w:type="dxa"/>
        <w:tblLayout w:type="fixed"/>
        <w:tblLook w:val="04A0" w:firstRow="1" w:lastRow="0" w:firstColumn="1" w:lastColumn="0" w:noHBand="0" w:noVBand="1"/>
      </w:tblPr>
      <w:tblGrid>
        <w:gridCol w:w="1600"/>
        <w:gridCol w:w="3900"/>
        <w:gridCol w:w="3860"/>
      </w:tblGrid>
      <w:tr w:rsidR="00B33B9B" w14:paraId="159BEFA8" w14:textId="77777777">
        <w:trPr>
          <w:cantSplit/>
          <w:tblHeader/>
        </w:trPr>
        <w:tc>
          <w:tcPr>
            <w:tcW w:w="1600" w:type="dxa"/>
            <w:shd w:val="clear" w:color="auto" w:fill="18324A"/>
            <w:tcMar>
              <w:top w:w="90" w:type="dxa"/>
              <w:left w:w="120" w:type="dxa"/>
              <w:bottom w:w="90" w:type="dxa"/>
              <w:right w:w="120" w:type="dxa"/>
            </w:tcMar>
            <w:vAlign w:val="center"/>
          </w:tcPr>
          <w:p w14:paraId="65B568D6" w14:textId="77777777" w:rsidR="00B33B9B" w:rsidRDefault="0086116F">
            <w:pPr>
              <w:spacing w:after="0"/>
            </w:pPr>
            <w:r>
              <w:rPr>
                <w:b/>
                <w:color w:val="FFFFFF"/>
                <w:sz w:val="14"/>
              </w:rPr>
              <w:t>Recurso</w:t>
            </w:r>
          </w:p>
        </w:tc>
        <w:tc>
          <w:tcPr>
            <w:tcW w:w="3900" w:type="dxa"/>
            <w:shd w:val="clear" w:color="auto" w:fill="18324A"/>
            <w:tcMar>
              <w:top w:w="90" w:type="dxa"/>
              <w:left w:w="120" w:type="dxa"/>
              <w:bottom w:w="90" w:type="dxa"/>
              <w:right w:w="120" w:type="dxa"/>
            </w:tcMar>
            <w:vAlign w:val="center"/>
          </w:tcPr>
          <w:p w14:paraId="7B83D359" w14:textId="77777777" w:rsidR="00B33B9B" w:rsidRDefault="0086116F">
            <w:pPr>
              <w:spacing w:after="0"/>
            </w:pPr>
            <w:proofErr w:type="spellStart"/>
            <w:r>
              <w:rPr>
                <w:b/>
                <w:color w:val="FFFFFF"/>
                <w:sz w:val="14"/>
              </w:rPr>
              <w:t>Ejemplos</w:t>
            </w:r>
            <w:proofErr w:type="spellEnd"/>
          </w:p>
        </w:tc>
        <w:tc>
          <w:tcPr>
            <w:tcW w:w="3860" w:type="dxa"/>
            <w:shd w:val="clear" w:color="auto" w:fill="18324A"/>
            <w:tcMar>
              <w:top w:w="90" w:type="dxa"/>
              <w:left w:w="120" w:type="dxa"/>
              <w:bottom w:w="90" w:type="dxa"/>
              <w:right w:w="120" w:type="dxa"/>
            </w:tcMar>
            <w:vAlign w:val="center"/>
          </w:tcPr>
          <w:p w14:paraId="0B4FF5F8" w14:textId="77777777" w:rsidR="00B33B9B" w:rsidRDefault="0086116F">
            <w:pPr>
              <w:spacing w:after="0"/>
            </w:pPr>
            <w:r>
              <w:rPr>
                <w:b/>
                <w:color w:val="FFFFFF"/>
                <w:sz w:val="14"/>
              </w:rPr>
              <w:t>Evidencia</w:t>
            </w:r>
          </w:p>
        </w:tc>
      </w:tr>
      <w:tr w:rsidR="00B33B9B" w:rsidRPr="009A4AA3" w14:paraId="2DA19207" w14:textId="77777777">
        <w:trPr>
          <w:cantSplit/>
        </w:trPr>
        <w:tc>
          <w:tcPr>
            <w:tcW w:w="1600" w:type="dxa"/>
          </w:tcPr>
          <w:p w14:paraId="1A45BB3A" w14:textId="77777777" w:rsidR="00B33B9B" w:rsidRDefault="0086116F">
            <w:pPr>
              <w:spacing w:after="0" w:line="252" w:lineRule="auto"/>
            </w:pPr>
            <w:r>
              <w:rPr>
                <w:sz w:val="14"/>
              </w:rPr>
              <w:t>Personas</w:t>
            </w:r>
          </w:p>
        </w:tc>
        <w:tc>
          <w:tcPr>
            <w:tcW w:w="3900" w:type="dxa"/>
          </w:tcPr>
          <w:p w14:paraId="002C6695" w14:textId="77777777" w:rsidR="00B33B9B" w:rsidRPr="00801718" w:rsidRDefault="0086116F">
            <w:pPr>
              <w:spacing w:after="0" w:line="252" w:lineRule="auto"/>
              <w:rPr>
                <w:lang w:val="es-419"/>
              </w:rPr>
            </w:pPr>
            <w:r w:rsidRPr="00801718">
              <w:rPr>
                <w:sz w:val="14"/>
                <w:lang w:val="es-419"/>
              </w:rPr>
              <w:t>AIMS, dominio, datos, ML, producto, seguridad, privacidad, legal, seguridad, auditoría, factores humanos</w:t>
            </w:r>
          </w:p>
        </w:tc>
        <w:tc>
          <w:tcPr>
            <w:tcW w:w="3860" w:type="dxa"/>
          </w:tcPr>
          <w:p w14:paraId="426812AF" w14:textId="77777777" w:rsidR="00B33B9B" w:rsidRPr="00801718" w:rsidRDefault="0086116F">
            <w:pPr>
              <w:spacing w:after="0" w:line="252" w:lineRule="auto"/>
              <w:rPr>
                <w:lang w:val="es-419"/>
              </w:rPr>
            </w:pPr>
            <w:r w:rsidRPr="00801718">
              <w:rPr>
                <w:sz w:val="14"/>
                <w:lang w:val="es-419"/>
              </w:rPr>
              <w:t>Plan de capacidad, roles, competencia, independencia, carga de trabajo</w:t>
            </w:r>
          </w:p>
        </w:tc>
      </w:tr>
      <w:tr w:rsidR="00B33B9B" w:rsidRPr="009A4AA3" w14:paraId="4397BF15" w14:textId="77777777">
        <w:trPr>
          <w:cantSplit/>
        </w:trPr>
        <w:tc>
          <w:tcPr>
            <w:tcW w:w="1600" w:type="dxa"/>
            <w:shd w:val="clear" w:color="auto" w:fill="F7F9FB"/>
          </w:tcPr>
          <w:p w14:paraId="2A6BDF3A" w14:textId="77777777" w:rsidR="00B33B9B" w:rsidRDefault="0086116F">
            <w:pPr>
              <w:spacing w:after="0" w:line="252" w:lineRule="auto"/>
            </w:pPr>
            <w:r>
              <w:rPr>
                <w:sz w:val="14"/>
              </w:rPr>
              <w:t>Datos</w:t>
            </w:r>
          </w:p>
        </w:tc>
        <w:tc>
          <w:tcPr>
            <w:tcW w:w="3900" w:type="dxa"/>
            <w:shd w:val="clear" w:color="auto" w:fill="F7F9FB"/>
          </w:tcPr>
          <w:p w14:paraId="075F6EE5" w14:textId="77777777" w:rsidR="00B33B9B" w:rsidRPr="00801718" w:rsidRDefault="0086116F">
            <w:pPr>
              <w:spacing w:after="0" w:line="252" w:lineRule="auto"/>
              <w:rPr>
                <w:lang w:val="es-419"/>
              </w:rPr>
            </w:pPr>
            <w:r w:rsidRPr="00801718">
              <w:rPr>
                <w:sz w:val="14"/>
                <w:lang w:val="es-419"/>
              </w:rPr>
              <w:t>Entrenamiento/validación/prueba/producción, etiquetas, metadatos, derechos, conjuntos de referencia</w:t>
            </w:r>
          </w:p>
        </w:tc>
        <w:tc>
          <w:tcPr>
            <w:tcW w:w="3860" w:type="dxa"/>
            <w:shd w:val="clear" w:color="auto" w:fill="F7F9FB"/>
          </w:tcPr>
          <w:p w14:paraId="732DEADB" w14:textId="77777777" w:rsidR="00B33B9B" w:rsidRPr="00801718" w:rsidRDefault="0086116F">
            <w:pPr>
              <w:spacing w:after="0" w:line="252" w:lineRule="auto"/>
              <w:rPr>
                <w:lang w:val="es-419"/>
              </w:rPr>
            </w:pPr>
            <w:r w:rsidRPr="00801718">
              <w:rPr>
                <w:sz w:val="14"/>
                <w:lang w:val="es-419"/>
              </w:rPr>
              <w:t>Inventario, linaje, calidad, acceso, retención, procedencia</w:t>
            </w:r>
          </w:p>
        </w:tc>
      </w:tr>
      <w:tr w:rsidR="00B33B9B" w:rsidRPr="009A4AA3" w14:paraId="653FC441" w14:textId="77777777">
        <w:trPr>
          <w:cantSplit/>
        </w:trPr>
        <w:tc>
          <w:tcPr>
            <w:tcW w:w="1600" w:type="dxa"/>
          </w:tcPr>
          <w:p w14:paraId="2F8A5548" w14:textId="77777777" w:rsidR="00B33B9B" w:rsidRDefault="0086116F">
            <w:pPr>
              <w:spacing w:after="0" w:line="252" w:lineRule="auto"/>
            </w:pPr>
            <w:r>
              <w:rPr>
                <w:sz w:val="14"/>
              </w:rPr>
              <w:t>Herramientas</w:t>
            </w:r>
          </w:p>
        </w:tc>
        <w:tc>
          <w:tcPr>
            <w:tcW w:w="3900" w:type="dxa"/>
          </w:tcPr>
          <w:p w14:paraId="68F67E06" w14:textId="77777777" w:rsidR="00B33B9B" w:rsidRPr="00801718" w:rsidRDefault="0086116F">
            <w:pPr>
              <w:spacing w:after="0" w:line="252" w:lineRule="auto"/>
              <w:rPr>
                <w:lang w:val="es-419"/>
              </w:rPr>
            </w:pPr>
            <w:r w:rsidRPr="00801718">
              <w:rPr>
                <w:sz w:val="14"/>
                <w:lang w:val="es-419"/>
              </w:rPr>
              <w:t>Desarrollo, anotación, evaluación, monitorización, seguridad, documentación</w:t>
            </w:r>
          </w:p>
        </w:tc>
        <w:tc>
          <w:tcPr>
            <w:tcW w:w="3860" w:type="dxa"/>
          </w:tcPr>
          <w:p w14:paraId="534DA856" w14:textId="77777777" w:rsidR="00B33B9B" w:rsidRPr="00801718" w:rsidRDefault="0086116F">
            <w:pPr>
              <w:spacing w:after="0" w:line="252" w:lineRule="auto"/>
              <w:rPr>
                <w:lang w:val="es-419"/>
              </w:rPr>
            </w:pPr>
            <w:r w:rsidRPr="00801718">
              <w:rPr>
                <w:sz w:val="14"/>
                <w:lang w:val="es-419"/>
              </w:rPr>
              <w:t>Inventario aprobado, versiones, validación, acceso, soporte</w:t>
            </w:r>
          </w:p>
        </w:tc>
      </w:tr>
      <w:tr w:rsidR="00B33B9B" w14:paraId="4DE666C8" w14:textId="77777777">
        <w:trPr>
          <w:cantSplit/>
        </w:trPr>
        <w:tc>
          <w:tcPr>
            <w:tcW w:w="1600" w:type="dxa"/>
            <w:shd w:val="clear" w:color="auto" w:fill="F7F9FB"/>
          </w:tcPr>
          <w:p w14:paraId="5A58E9B9" w14:textId="77777777" w:rsidR="00B33B9B" w:rsidRDefault="0086116F">
            <w:pPr>
              <w:spacing w:after="0" w:line="252" w:lineRule="auto"/>
            </w:pPr>
            <w:r>
              <w:rPr>
                <w:sz w:val="14"/>
              </w:rPr>
              <w:t>Cómputo/sistema</w:t>
            </w:r>
          </w:p>
        </w:tc>
        <w:tc>
          <w:tcPr>
            <w:tcW w:w="3900" w:type="dxa"/>
            <w:shd w:val="clear" w:color="auto" w:fill="F7F9FB"/>
          </w:tcPr>
          <w:p w14:paraId="200B3E91" w14:textId="77777777" w:rsidR="00B33B9B" w:rsidRDefault="0086116F">
            <w:pPr>
              <w:spacing w:after="0" w:line="252" w:lineRule="auto"/>
            </w:pPr>
            <w:r>
              <w:rPr>
                <w:sz w:val="14"/>
              </w:rPr>
              <w:t>Cloud/on-premise/edge, almacenamiento, red, registro, logging y sandbox</w:t>
            </w:r>
          </w:p>
        </w:tc>
        <w:tc>
          <w:tcPr>
            <w:tcW w:w="3860" w:type="dxa"/>
            <w:shd w:val="clear" w:color="auto" w:fill="F7F9FB"/>
          </w:tcPr>
          <w:p w14:paraId="6A6C0AC7" w14:textId="77777777" w:rsidR="00B33B9B" w:rsidRDefault="0086116F">
            <w:pPr>
              <w:spacing w:after="0" w:line="252" w:lineRule="auto"/>
            </w:pPr>
            <w:r>
              <w:rPr>
                <w:sz w:val="14"/>
              </w:rPr>
              <w:t xml:space="preserve">Arquitectura, propiedad, capacidad, resiliencia, impacto </w:t>
            </w:r>
            <w:proofErr w:type="spellStart"/>
            <w:r>
              <w:rPr>
                <w:sz w:val="14"/>
              </w:rPr>
              <w:t>medioambiental</w:t>
            </w:r>
            <w:proofErr w:type="spellEnd"/>
          </w:p>
        </w:tc>
      </w:tr>
      <w:tr w:rsidR="00B33B9B" w:rsidRPr="009A4AA3" w14:paraId="6CBE8EDA" w14:textId="77777777">
        <w:trPr>
          <w:cantSplit/>
        </w:trPr>
        <w:tc>
          <w:tcPr>
            <w:tcW w:w="1600" w:type="dxa"/>
          </w:tcPr>
          <w:p w14:paraId="1B01F57A" w14:textId="77777777" w:rsidR="00B33B9B" w:rsidRDefault="0086116F">
            <w:pPr>
              <w:spacing w:after="0" w:line="252" w:lineRule="auto"/>
            </w:pPr>
            <w:proofErr w:type="spellStart"/>
            <w:r>
              <w:rPr>
                <w:sz w:val="14"/>
              </w:rPr>
              <w:t>Finanzas</w:t>
            </w:r>
            <w:proofErr w:type="spellEnd"/>
            <w:r>
              <w:rPr>
                <w:sz w:val="14"/>
              </w:rPr>
              <w:t>/tiempo</w:t>
            </w:r>
          </w:p>
        </w:tc>
        <w:tc>
          <w:tcPr>
            <w:tcW w:w="3900" w:type="dxa"/>
          </w:tcPr>
          <w:p w14:paraId="35331599" w14:textId="77777777" w:rsidR="00B33B9B" w:rsidRPr="00801718" w:rsidRDefault="0086116F">
            <w:pPr>
              <w:spacing w:after="0" w:line="252" w:lineRule="auto"/>
              <w:rPr>
                <w:lang w:val="es-419"/>
              </w:rPr>
            </w:pPr>
            <w:r w:rsidRPr="00801718">
              <w:rPr>
                <w:sz w:val="14"/>
                <w:lang w:val="es-419"/>
              </w:rPr>
              <w:t>Presupuesto, costes de evaluación, revisión de proveedores, implicación de los interesados, remediación</w:t>
            </w:r>
          </w:p>
        </w:tc>
        <w:tc>
          <w:tcPr>
            <w:tcW w:w="3860" w:type="dxa"/>
          </w:tcPr>
          <w:p w14:paraId="03D064FA" w14:textId="77777777" w:rsidR="00B33B9B" w:rsidRPr="00801718" w:rsidRDefault="0086116F">
            <w:pPr>
              <w:spacing w:after="0" w:line="252" w:lineRule="auto"/>
              <w:rPr>
                <w:lang w:val="es-419"/>
              </w:rPr>
            </w:pPr>
            <w:r w:rsidRPr="00801718">
              <w:rPr>
                <w:sz w:val="14"/>
                <w:lang w:val="es-419"/>
              </w:rPr>
              <w:t>Planos, aprobaciones, datos reales, restricciones, decisiones</w:t>
            </w:r>
          </w:p>
        </w:tc>
      </w:tr>
    </w:tbl>
    <w:p w14:paraId="657B3EB3" w14:textId="77777777" w:rsidR="00B33B9B" w:rsidRPr="00801718" w:rsidRDefault="00B33B9B">
      <w:pPr>
        <w:spacing w:after="0"/>
        <w:rPr>
          <w:lang w:val="es-419"/>
        </w:rPr>
      </w:pPr>
    </w:p>
    <w:p w14:paraId="44213C75" w14:textId="77777777" w:rsidR="00B33B9B" w:rsidRDefault="0086116F">
      <w:pPr>
        <w:pStyle w:val="Heading2"/>
      </w:pPr>
      <w:bookmarkStart w:id="34" w:name="_Toc234941297"/>
      <w:r>
        <w:t>11.1 Decisiones sobre recursos</w:t>
      </w:r>
      <w:bookmarkEnd w:id="34"/>
    </w:p>
    <w:p w14:paraId="4A192FC4" w14:textId="77777777" w:rsidR="00B33B9B" w:rsidRPr="00801718" w:rsidRDefault="0086116F">
      <w:pPr>
        <w:pStyle w:val="ListBullet"/>
        <w:rPr>
          <w:lang w:val="es-419"/>
        </w:rPr>
      </w:pPr>
      <w:r w:rsidRPr="00801718">
        <w:rPr>
          <w:lang w:val="es-419"/>
        </w:rPr>
        <w:t>Ajusta la profundidad de recursos al alcance, riesgo, complejidad del sistema, escala, obligaciones legales y personas afectadas.</w:t>
      </w:r>
    </w:p>
    <w:p w14:paraId="434A552F" w14:textId="77777777" w:rsidR="00B33B9B" w:rsidRPr="00801718" w:rsidRDefault="0086116F">
      <w:pPr>
        <w:pStyle w:val="ListBullet"/>
        <w:rPr>
          <w:lang w:val="es-419"/>
        </w:rPr>
      </w:pPr>
      <w:r w:rsidRPr="00801718">
        <w:rPr>
          <w:lang w:val="es-419"/>
        </w:rPr>
        <w:t>Desarrollo, validación, aprobación y auditoría separados lo suficiente para gestionar los conflictos de interés.</w:t>
      </w:r>
    </w:p>
    <w:p w14:paraId="15B2C3E5" w14:textId="77777777" w:rsidR="00B33B9B" w:rsidRPr="00801718" w:rsidRDefault="0086116F">
      <w:pPr>
        <w:pStyle w:val="ListBullet"/>
        <w:rPr>
          <w:lang w:val="es-419"/>
        </w:rPr>
      </w:pPr>
      <w:r w:rsidRPr="00801718">
        <w:rPr>
          <w:lang w:val="es-419"/>
        </w:rPr>
        <w:t>Supervisa la sobrecarga de revisores, la cobertura de evaluación, las lagunas de datos, los límites de proveedores, las licencias que expiran, la degeneración de modelos y la deuda técnica.</w:t>
      </w:r>
    </w:p>
    <w:p w14:paraId="0611D72D" w14:textId="77777777" w:rsidR="00B33B9B" w:rsidRPr="00801718" w:rsidRDefault="0086116F">
      <w:pPr>
        <w:pStyle w:val="ListBullet"/>
        <w:rPr>
          <w:lang w:val="es-419"/>
        </w:rPr>
      </w:pPr>
      <w:r w:rsidRPr="00801718">
        <w:rPr>
          <w:lang w:val="es-419"/>
        </w:rPr>
        <w:t>Documentar las restricciones aceptadas y su efecto sobre los objetivos y el riesgo residual.</w:t>
      </w:r>
    </w:p>
    <w:p w14:paraId="7578888D" w14:textId="77777777" w:rsidR="00B33B9B" w:rsidRPr="00801718" w:rsidRDefault="0086116F">
      <w:pPr>
        <w:pStyle w:val="Heading1"/>
        <w:pageBreakBefore/>
        <w:rPr>
          <w:lang w:val="es-419"/>
        </w:rPr>
      </w:pPr>
      <w:bookmarkStart w:id="35" w:name="_Toc234941298"/>
      <w:r w:rsidRPr="00801718">
        <w:rPr>
          <w:lang w:val="es-419"/>
        </w:rPr>
        <w:lastRenderedPageBreak/>
        <w:t>12. Cláusulas 7.2–7.4: Competencia, Conciencia y Comunicación</w:t>
      </w:r>
      <w:bookmarkEnd w:id="35"/>
    </w:p>
    <w:p w14:paraId="2C1B73B3" w14:textId="351270EC" w:rsidR="00B33B9B" w:rsidRPr="00801718" w:rsidRDefault="0086116F">
      <w:pPr>
        <w:spacing w:after="200"/>
        <w:rPr>
          <w:lang w:val="es-419"/>
        </w:rPr>
      </w:pPr>
      <w:r w:rsidRPr="00801718">
        <w:rPr>
          <w:i/>
          <w:color w:val="5B6570"/>
          <w:sz w:val="22"/>
          <w:lang w:val="es-419"/>
        </w:rPr>
        <w:t xml:space="preserve">La competencia, la conciencia y la comunicación hacen que las políticas y </w:t>
      </w:r>
      <w:r w:rsidR="001129AE">
        <w:rPr>
          <w:i/>
          <w:color w:val="5B6570"/>
          <w:sz w:val="22"/>
          <w:lang w:val="es-419"/>
        </w:rPr>
        <w:t>los controles sean aplicables a</w:t>
      </w:r>
      <w:r w:rsidRPr="00801718">
        <w:rPr>
          <w:i/>
          <w:color w:val="5B6570"/>
          <w:sz w:val="22"/>
          <w:lang w:val="es-419"/>
        </w:rPr>
        <w:t xml:space="preserve"> decisiones reales.</w:t>
      </w:r>
    </w:p>
    <w:p w14:paraId="343251DA" w14:textId="77777777" w:rsidR="00B33B9B" w:rsidRDefault="0086116F">
      <w:pPr>
        <w:pStyle w:val="Heading2"/>
      </w:pPr>
      <w:bookmarkStart w:id="36" w:name="_Toc234941299"/>
      <w:r>
        <w:t>12.1 Competencia</w:t>
      </w:r>
      <w:bookmarkEnd w:id="36"/>
    </w:p>
    <w:p w14:paraId="097AD80A" w14:textId="5DCA54E3" w:rsidR="00B33B9B" w:rsidRPr="00801718" w:rsidRDefault="0086116F">
      <w:pPr>
        <w:pStyle w:val="ListBullet"/>
        <w:rPr>
          <w:lang w:val="es-419"/>
        </w:rPr>
      </w:pPr>
      <w:r w:rsidRPr="00801718">
        <w:rPr>
          <w:lang w:val="es-419"/>
        </w:rPr>
        <w:t xml:space="preserve">Define la educación, </w:t>
      </w:r>
      <w:r w:rsidR="001129AE">
        <w:rPr>
          <w:lang w:val="es-419"/>
        </w:rPr>
        <w:t>la formación, la habilidad, la experiencia, la independencia, el comportamiento y la autoridad requeridos para el rol y el</w:t>
      </w:r>
      <w:r w:rsidRPr="00801718">
        <w:rPr>
          <w:lang w:val="es-419"/>
        </w:rPr>
        <w:t xml:space="preserve"> nivel de riesgo.</w:t>
      </w:r>
    </w:p>
    <w:p w14:paraId="48BEA1D1" w14:textId="77777777" w:rsidR="00B33B9B" w:rsidRPr="00801718" w:rsidRDefault="0086116F">
      <w:pPr>
        <w:pStyle w:val="ListBullet"/>
        <w:rPr>
          <w:lang w:val="es-419"/>
        </w:rPr>
      </w:pPr>
      <w:r w:rsidRPr="00801718">
        <w:rPr>
          <w:lang w:val="es-419"/>
        </w:rPr>
        <w:t>Evaluar la competencia actual; proporcionar formación, mentoría, práctica supervisada, apoyo especializado o reasignación.</w:t>
      </w:r>
    </w:p>
    <w:p w14:paraId="5452B2E1" w14:textId="77777777" w:rsidR="00B33B9B" w:rsidRPr="00801718" w:rsidRDefault="0086116F">
      <w:pPr>
        <w:pStyle w:val="ListBullet"/>
        <w:rPr>
          <w:lang w:val="es-419"/>
        </w:rPr>
      </w:pPr>
      <w:r w:rsidRPr="00801718">
        <w:rPr>
          <w:lang w:val="es-419"/>
        </w:rPr>
        <w:t>Evalúa la eficacia mediante la observación, la revisión del producto del trabajo, el ejercicio de escenarios, la prueba y los resultados, no solo la asistencia.</w:t>
      </w:r>
    </w:p>
    <w:p w14:paraId="03A5476C" w14:textId="61202821" w:rsidR="00B33B9B" w:rsidRPr="00801718" w:rsidRDefault="0086116F">
      <w:pPr>
        <w:pStyle w:val="ListBullet"/>
        <w:rPr>
          <w:lang w:val="es-419"/>
        </w:rPr>
      </w:pPr>
      <w:r w:rsidRPr="00801718">
        <w:rPr>
          <w:lang w:val="es-419"/>
        </w:rPr>
        <w:t xml:space="preserve">Conservar </w:t>
      </w:r>
      <w:r w:rsidR="001129AE">
        <w:rPr>
          <w:lang w:val="es-419"/>
        </w:rPr>
        <w:t xml:space="preserve">las pruebas y reevaluarlas tras un cambio en el rol, el sistema, el riesgo, la ley, el método o un </w:t>
      </w:r>
      <w:r w:rsidRPr="00801718">
        <w:rPr>
          <w:lang w:val="es-419"/>
        </w:rPr>
        <w:t>incidente.</w:t>
      </w:r>
    </w:p>
    <w:p w14:paraId="76B19A00" w14:textId="77777777" w:rsidR="00B33B9B" w:rsidRDefault="0086116F">
      <w:pPr>
        <w:pStyle w:val="Heading2"/>
      </w:pPr>
      <w:bookmarkStart w:id="37" w:name="_Toc234941300"/>
      <w:r>
        <w:t>12.2 Concienciación</w:t>
      </w:r>
      <w:bookmarkEnd w:id="37"/>
    </w:p>
    <w:p w14:paraId="166DF2CE" w14:textId="77777777" w:rsidR="00B33B9B" w:rsidRPr="00801718" w:rsidRDefault="0086116F">
      <w:pPr>
        <w:pStyle w:val="ListBullet"/>
        <w:rPr>
          <w:lang w:val="es-419"/>
        </w:rPr>
      </w:pPr>
      <w:r w:rsidRPr="00801718">
        <w:rPr>
          <w:lang w:val="es-419"/>
        </w:rPr>
        <w:t>Las personas comprenden las políticas, su contribución, los beneficios de un mejor rendimiento, las consecuencias de la no conformidad, el canal de preocupaciones y la escalada.</w:t>
      </w:r>
    </w:p>
    <w:p w14:paraId="1308859B" w14:textId="3588728B" w:rsidR="00B33B9B" w:rsidRPr="00801718" w:rsidRDefault="0086116F">
      <w:pPr>
        <w:pStyle w:val="ListBullet"/>
        <w:rPr>
          <w:lang w:val="es-419"/>
        </w:rPr>
      </w:pPr>
      <w:r w:rsidRPr="00801718">
        <w:rPr>
          <w:lang w:val="es-419"/>
        </w:rPr>
        <w:t xml:space="preserve">Los usuarios comprenden el uso </w:t>
      </w:r>
      <w:r w:rsidR="001129AE">
        <w:rPr>
          <w:lang w:val="es-419"/>
        </w:rPr>
        <w:t xml:space="preserve">aprobado y prohibido, las restricciones de datos, la verificación, la supervisión humana, las limitaciones, la gestión de incidentes y quejas, y las </w:t>
      </w:r>
      <w:r w:rsidRPr="00801718">
        <w:rPr>
          <w:lang w:val="es-419"/>
        </w:rPr>
        <w:t>condiciones de detención.</w:t>
      </w:r>
    </w:p>
    <w:p w14:paraId="48FA4AB3" w14:textId="77777777" w:rsidR="00B33B9B" w:rsidRDefault="0086116F">
      <w:pPr>
        <w:pStyle w:val="Heading2"/>
      </w:pPr>
      <w:bookmarkStart w:id="38" w:name="_Toc234941301"/>
      <w:r>
        <w:t>12.3 Plan de comunicación</w:t>
      </w:r>
      <w:bookmarkEnd w:id="38"/>
    </w:p>
    <w:tbl>
      <w:tblPr>
        <w:tblStyle w:val="TableGrid"/>
        <w:tblW w:w="9360" w:type="dxa"/>
        <w:tblInd w:w="120" w:type="dxa"/>
        <w:tblLayout w:type="fixed"/>
        <w:tblLook w:val="04A0" w:firstRow="1" w:lastRow="0" w:firstColumn="1" w:lastColumn="0" w:noHBand="0" w:noVBand="1"/>
      </w:tblPr>
      <w:tblGrid>
        <w:gridCol w:w="1900"/>
        <w:gridCol w:w="7460"/>
      </w:tblGrid>
      <w:tr w:rsidR="00B33B9B" w14:paraId="7C2E4DC3" w14:textId="77777777">
        <w:trPr>
          <w:cantSplit/>
          <w:tblHeader/>
        </w:trPr>
        <w:tc>
          <w:tcPr>
            <w:tcW w:w="1900" w:type="dxa"/>
            <w:shd w:val="clear" w:color="auto" w:fill="18324A"/>
            <w:tcMar>
              <w:top w:w="90" w:type="dxa"/>
              <w:left w:w="120" w:type="dxa"/>
              <w:bottom w:w="90" w:type="dxa"/>
              <w:right w:w="120" w:type="dxa"/>
            </w:tcMar>
            <w:vAlign w:val="center"/>
          </w:tcPr>
          <w:p w14:paraId="45108221" w14:textId="77777777" w:rsidR="00B33B9B" w:rsidRDefault="0086116F">
            <w:pPr>
              <w:spacing w:after="0"/>
            </w:pPr>
            <w:r>
              <w:rPr>
                <w:b/>
                <w:color w:val="FFFFFF"/>
                <w:sz w:val="15"/>
              </w:rPr>
              <w:t>Campo</w:t>
            </w:r>
          </w:p>
        </w:tc>
        <w:tc>
          <w:tcPr>
            <w:tcW w:w="7460" w:type="dxa"/>
            <w:shd w:val="clear" w:color="auto" w:fill="18324A"/>
            <w:tcMar>
              <w:top w:w="90" w:type="dxa"/>
              <w:left w:w="120" w:type="dxa"/>
              <w:bottom w:w="90" w:type="dxa"/>
              <w:right w:w="120" w:type="dxa"/>
            </w:tcMar>
            <w:vAlign w:val="center"/>
          </w:tcPr>
          <w:p w14:paraId="255D024F" w14:textId="77777777" w:rsidR="00B33B9B" w:rsidRDefault="0086116F">
            <w:pPr>
              <w:spacing w:after="0"/>
            </w:pPr>
            <w:r>
              <w:rPr>
                <w:b/>
                <w:color w:val="FFFFFF"/>
                <w:sz w:val="15"/>
              </w:rPr>
              <w:t>Pregunta</w:t>
            </w:r>
          </w:p>
        </w:tc>
      </w:tr>
      <w:tr w:rsidR="00B33B9B" w14:paraId="5B9C922C" w14:textId="77777777">
        <w:trPr>
          <w:cantSplit/>
        </w:trPr>
        <w:tc>
          <w:tcPr>
            <w:tcW w:w="1900" w:type="dxa"/>
          </w:tcPr>
          <w:p w14:paraId="176A3378" w14:textId="77777777" w:rsidR="00B33B9B" w:rsidRDefault="0086116F">
            <w:pPr>
              <w:spacing w:after="0" w:line="252" w:lineRule="auto"/>
            </w:pPr>
            <w:r>
              <w:rPr>
                <w:sz w:val="15"/>
              </w:rPr>
              <w:t>¿Qué</w:t>
            </w:r>
          </w:p>
        </w:tc>
        <w:tc>
          <w:tcPr>
            <w:tcW w:w="7460" w:type="dxa"/>
          </w:tcPr>
          <w:p w14:paraId="60453F5C" w14:textId="77777777" w:rsidR="00B33B9B" w:rsidRDefault="0086116F">
            <w:pPr>
              <w:spacing w:after="0" w:line="252" w:lineRule="auto"/>
            </w:pPr>
            <w:r>
              <w:rPr>
                <w:sz w:val="15"/>
              </w:rPr>
              <w:t>Política, sistema/uso, límites, impactos, incidentes, resultados, cambios, funciones</w:t>
            </w:r>
          </w:p>
        </w:tc>
      </w:tr>
      <w:tr w:rsidR="00B33B9B" w:rsidRPr="009A4AA3" w14:paraId="42BF0326" w14:textId="77777777">
        <w:trPr>
          <w:cantSplit/>
        </w:trPr>
        <w:tc>
          <w:tcPr>
            <w:tcW w:w="1900" w:type="dxa"/>
            <w:shd w:val="clear" w:color="auto" w:fill="F7F9FB"/>
          </w:tcPr>
          <w:p w14:paraId="20A09573" w14:textId="77777777" w:rsidR="00B33B9B" w:rsidRDefault="0086116F">
            <w:pPr>
              <w:spacing w:after="0" w:line="252" w:lineRule="auto"/>
            </w:pPr>
            <w:r>
              <w:rPr>
                <w:sz w:val="15"/>
              </w:rPr>
              <w:t>Por qué/público</w:t>
            </w:r>
          </w:p>
        </w:tc>
        <w:tc>
          <w:tcPr>
            <w:tcW w:w="7460" w:type="dxa"/>
            <w:shd w:val="clear" w:color="auto" w:fill="F7F9FB"/>
          </w:tcPr>
          <w:p w14:paraId="4B923318" w14:textId="77777777" w:rsidR="00B33B9B" w:rsidRPr="00801718" w:rsidRDefault="0086116F">
            <w:pPr>
              <w:spacing w:after="0" w:line="252" w:lineRule="auto"/>
              <w:rPr>
                <w:lang w:val="es-419"/>
              </w:rPr>
            </w:pPr>
            <w:r w:rsidRPr="00801718">
              <w:rPr>
                <w:sz w:val="15"/>
                <w:lang w:val="es-419"/>
              </w:rPr>
              <w:t>Responsable de la toma de decisiones, trabajador, usuario, persona afectada, cliente, proveedor, regulador, público</w:t>
            </w:r>
          </w:p>
        </w:tc>
      </w:tr>
      <w:tr w:rsidR="00B33B9B" w14:paraId="61E4ED58" w14:textId="77777777">
        <w:trPr>
          <w:cantSplit/>
        </w:trPr>
        <w:tc>
          <w:tcPr>
            <w:tcW w:w="1900" w:type="dxa"/>
          </w:tcPr>
          <w:p w14:paraId="34E8A411" w14:textId="77777777" w:rsidR="00B33B9B" w:rsidRDefault="0086116F">
            <w:pPr>
              <w:spacing w:after="0" w:line="252" w:lineRule="auto"/>
            </w:pPr>
            <w:r>
              <w:rPr>
                <w:sz w:val="15"/>
              </w:rPr>
              <w:t>Cuando</w:t>
            </w:r>
          </w:p>
        </w:tc>
        <w:tc>
          <w:tcPr>
            <w:tcW w:w="7460" w:type="dxa"/>
          </w:tcPr>
          <w:p w14:paraId="5BEB0328" w14:textId="77777777" w:rsidR="00B33B9B" w:rsidRDefault="0086116F">
            <w:pPr>
              <w:spacing w:after="0" w:line="252" w:lineRule="auto"/>
            </w:pPr>
            <w:r>
              <w:rPr>
                <w:sz w:val="15"/>
              </w:rPr>
              <w:t xml:space="preserve">Puerta del ciclo de vida, </w:t>
            </w:r>
            <w:proofErr w:type="spellStart"/>
            <w:r>
              <w:rPr>
                <w:sz w:val="15"/>
              </w:rPr>
              <w:t>intervalo</w:t>
            </w:r>
            <w:proofErr w:type="spellEnd"/>
            <w:r>
              <w:rPr>
                <w:sz w:val="15"/>
              </w:rPr>
              <w:t xml:space="preserve"> </w:t>
            </w:r>
            <w:proofErr w:type="spellStart"/>
            <w:r>
              <w:rPr>
                <w:sz w:val="15"/>
              </w:rPr>
              <w:t>planificado</w:t>
            </w:r>
            <w:proofErr w:type="spellEnd"/>
            <w:r>
              <w:rPr>
                <w:sz w:val="15"/>
              </w:rPr>
              <w:t xml:space="preserve">, incidente, </w:t>
            </w:r>
            <w:proofErr w:type="spellStart"/>
            <w:r>
              <w:rPr>
                <w:sz w:val="15"/>
              </w:rPr>
              <w:t>queja</w:t>
            </w:r>
            <w:proofErr w:type="spellEnd"/>
            <w:r>
              <w:rPr>
                <w:sz w:val="15"/>
              </w:rPr>
              <w:t xml:space="preserve">, cambio, </w:t>
            </w:r>
            <w:proofErr w:type="spellStart"/>
            <w:r>
              <w:rPr>
                <w:sz w:val="15"/>
              </w:rPr>
              <w:t>desencadenante</w:t>
            </w:r>
            <w:proofErr w:type="spellEnd"/>
            <w:r>
              <w:rPr>
                <w:sz w:val="15"/>
              </w:rPr>
              <w:t xml:space="preserve"> legal</w:t>
            </w:r>
          </w:p>
        </w:tc>
      </w:tr>
      <w:tr w:rsidR="00B33B9B" w:rsidRPr="009A4AA3" w14:paraId="00E8AAFC" w14:textId="77777777">
        <w:trPr>
          <w:cantSplit/>
        </w:trPr>
        <w:tc>
          <w:tcPr>
            <w:tcW w:w="1900" w:type="dxa"/>
            <w:shd w:val="clear" w:color="auto" w:fill="F7F9FB"/>
          </w:tcPr>
          <w:p w14:paraId="267244AD" w14:textId="77777777" w:rsidR="00B33B9B" w:rsidRDefault="0086116F">
            <w:pPr>
              <w:spacing w:after="0" w:line="252" w:lineRule="auto"/>
            </w:pPr>
            <w:r>
              <w:rPr>
                <w:sz w:val="15"/>
              </w:rPr>
              <w:t>Cómo</w:t>
            </w:r>
          </w:p>
        </w:tc>
        <w:tc>
          <w:tcPr>
            <w:tcW w:w="7460" w:type="dxa"/>
            <w:shd w:val="clear" w:color="auto" w:fill="F7F9FB"/>
          </w:tcPr>
          <w:p w14:paraId="08C1766B" w14:textId="77777777" w:rsidR="00B33B9B" w:rsidRPr="00801718" w:rsidRDefault="0086116F">
            <w:pPr>
              <w:spacing w:after="0" w:line="252" w:lineRule="auto"/>
              <w:rPr>
                <w:lang w:val="es-419"/>
              </w:rPr>
            </w:pPr>
            <w:r w:rsidRPr="00801718">
              <w:rPr>
                <w:sz w:val="15"/>
                <w:lang w:val="es-419"/>
              </w:rPr>
              <w:t>Formación, aviso, tarjeta del sistema, informe, contrato, panel de control, reunión, alerta</w:t>
            </w:r>
          </w:p>
        </w:tc>
      </w:tr>
      <w:tr w:rsidR="00B33B9B" w:rsidRPr="009A4AA3" w14:paraId="52D65FF7" w14:textId="77777777">
        <w:trPr>
          <w:cantSplit/>
        </w:trPr>
        <w:tc>
          <w:tcPr>
            <w:tcW w:w="1900" w:type="dxa"/>
          </w:tcPr>
          <w:p w14:paraId="78F43D4A" w14:textId="77777777" w:rsidR="00B33B9B" w:rsidRDefault="0086116F">
            <w:pPr>
              <w:spacing w:after="0" w:line="252" w:lineRule="auto"/>
            </w:pPr>
            <w:r>
              <w:rPr>
                <w:sz w:val="15"/>
              </w:rPr>
              <w:t>Propietario/aprobación</w:t>
            </w:r>
          </w:p>
        </w:tc>
        <w:tc>
          <w:tcPr>
            <w:tcW w:w="7460" w:type="dxa"/>
          </w:tcPr>
          <w:p w14:paraId="4CE0457B" w14:textId="77777777" w:rsidR="00B33B9B" w:rsidRPr="00801718" w:rsidRDefault="0086116F">
            <w:pPr>
              <w:spacing w:after="0" w:line="252" w:lineRule="auto"/>
              <w:rPr>
                <w:lang w:val="es-419"/>
              </w:rPr>
            </w:pPr>
            <w:r w:rsidRPr="00801718">
              <w:rPr>
                <w:sz w:val="15"/>
                <w:lang w:val="es-419"/>
              </w:rPr>
              <w:t>¿Quién prepara, valida, aprueba, entrega y registra?</w:t>
            </w:r>
          </w:p>
        </w:tc>
      </w:tr>
      <w:tr w:rsidR="00B33B9B" w:rsidRPr="009A4AA3" w14:paraId="17629CA8" w14:textId="77777777">
        <w:trPr>
          <w:cantSplit/>
        </w:trPr>
        <w:tc>
          <w:tcPr>
            <w:tcW w:w="1900" w:type="dxa"/>
            <w:shd w:val="clear" w:color="auto" w:fill="F7F9FB"/>
          </w:tcPr>
          <w:p w14:paraId="052C703C" w14:textId="77777777" w:rsidR="00B33B9B" w:rsidRDefault="0086116F">
            <w:pPr>
              <w:spacing w:after="0" w:line="252" w:lineRule="auto"/>
            </w:pPr>
            <w:r>
              <w:rPr>
                <w:sz w:val="15"/>
              </w:rPr>
              <w:t>Retroalimentación</w:t>
            </w:r>
          </w:p>
        </w:tc>
        <w:tc>
          <w:tcPr>
            <w:tcW w:w="7460" w:type="dxa"/>
            <w:shd w:val="clear" w:color="auto" w:fill="F7F9FB"/>
          </w:tcPr>
          <w:p w14:paraId="14DA57AF" w14:textId="77777777" w:rsidR="00B33B9B" w:rsidRPr="00801718" w:rsidRDefault="0086116F">
            <w:pPr>
              <w:spacing w:after="0" w:line="252" w:lineRule="auto"/>
              <w:rPr>
                <w:lang w:val="es-419"/>
              </w:rPr>
            </w:pPr>
            <w:r w:rsidRPr="00801718">
              <w:rPr>
                <w:sz w:val="15"/>
                <w:lang w:val="es-419"/>
              </w:rPr>
              <w:t>¿Cómo se gestionan las preguntas, la accesibilidad, la comprensión, las preocupaciones y la corrección?</w:t>
            </w:r>
          </w:p>
        </w:tc>
      </w:tr>
    </w:tbl>
    <w:p w14:paraId="3D20A8D5" w14:textId="77777777" w:rsidR="00B33B9B" w:rsidRPr="00801718" w:rsidRDefault="00B33B9B">
      <w:pPr>
        <w:spacing w:after="0"/>
        <w:rPr>
          <w:lang w:val="es-419"/>
        </w:rPr>
      </w:pPr>
    </w:p>
    <w:p w14:paraId="28F9B804" w14:textId="77777777" w:rsidR="00B33B9B" w:rsidRPr="00801718" w:rsidRDefault="0086116F">
      <w:pPr>
        <w:pStyle w:val="Heading1"/>
        <w:pageBreakBefore/>
        <w:rPr>
          <w:lang w:val="es-419"/>
        </w:rPr>
      </w:pPr>
      <w:bookmarkStart w:id="39" w:name="_Toc234941302"/>
      <w:r w:rsidRPr="00801718">
        <w:rPr>
          <w:lang w:val="es-419"/>
        </w:rPr>
        <w:lastRenderedPageBreak/>
        <w:t>13. Cláusula 7.5: Información documentada</w:t>
      </w:r>
      <w:bookmarkEnd w:id="39"/>
    </w:p>
    <w:p w14:paraId="0F15339E" w14:textId="4BFA17AA" w:rsidR="00B33B9B" w:rsidRPr="00801718" w:rsidRDefault="0086116F">
      <w:pPr>
        <w:spacing w:after="200"/>
        <w:rPr>
          <w:lang w:val="es-419"/>
        </w:rPr>
      </w:pPr>
      <w:r w:rsidRPr="00801718">
        <w:rPr>
          <w:i/>
          <w:color w:val="5B6570"/>
          <w:sz w:val="22"/>
          <w:lang w:val="es-419"/>
        </w:rPr>
        <w:t xml:space="preserve">La información documentada debe estar lo suficientemente controlada como para ser fiable, encontrable, protegida, </w:t>
      </w:r>
      <w:r w:rsidR="001129AE">
        <w:rPr>
          <w:i/>
          <w:color w:val="5B6570"/>
          <w:sz w:val="22"/>
          <w:lang w:val="es-419"/>
        </w:rPr>
        <w:t>actualizada</w:t>
      </w:r>
      <w:r w:rsidRPr="00801718">
        <w:rPr>
          <w:i/>
          <w:color w:val="5B6570"/>
          <w:sz w:val="22"/>
          <w:lang w:val="es-419"/>
        </w:rPr>
        <w:t>, conservada y utilizable.</w:t>
      </w:r>
    </w:p>
    <w:p w14:paraId="3B69F6C9" w14:textId="77777777" w:rsidR="00B33B9B" w:rsidRDefault="0086116F">
      <w:pPr>
        <w:pStyle w:val="Heading2"/>
      </w:pPr>
      <w:bookmarkStart w:id="40" w:name="_Toc234941303"/>
      <w:r>
        <w:t>13.1 Ciclo de vida del control de documentos</w:t>
      </w:r>
      <w:bookmarkEnd w:id="40"/>
    </w:p>
    <w:p w14:paraId="6B2D544F" w14:textId="77777777" w:rsidR="00B33B9B" w:rsidRPr="00801718" w:rsidRDefault="0086116F">
      <w:pPr>
        <w:pStyle w:val="ListBullet"/>
        <w:rPr>
          <w:lang w:val="es-419"/>
        </w:rPr>
      </w:pPr>
      <w:r w:rsidRPr="00801718">
        <w:rPr>
          <w:lang w:val="es-419"/>
        </w:rPr>
        <w:t>Crear/identificar: título, propietario, ID, versión, fecha, formato, clasificación, alcance, sistema/modelo/datos relacionados y aprobación.</w:t>
      </w:r>
    </w:p>
    <w:p w14:paraId="45084BFE" w14:textId="77777777" w:rsidR="00B33B9B" w:rsidRPr="00801718" w:rsidRDefault="0086116F">
      <w:pPr>
        <w:pStyle w:val="ListBullet"/>
        <w:rPr>
          <w:lang w:val="es-419"/>
        </w:rPr>
      </w:pPr>
      <w:r w:rsidRPr="00801718">
        <w:rPr>
          <w:lang w:val="es-419"/>
        </w:rPr>
        <w:t>Revisión/aprobación: revisor competente, conflictos, criterios, comentarios, disposición y autorización.</w:t>
      </w:r>
    </w:p>
    <w:p w14:paraId="6A581B53" w14:textId="77777777" w:rsidR="00B33B9B" w:rsidRPr="00801718" w:rsidRDefault="0086116F">
      <w:pPr>
        <w:pStyle w:val="ListBullet"/>
        <w:rPr>
          <w:lang w:val="es-419"/>
        </w:rPr>
      </w:pPr>
      <w:r w:rsidRPr="00801718">
        <w:rPr>
          <w:lang w:val="es-419"/>
        </w:rPr>
        <w:t>Publicar/usar: audiencia correcta, acceso, formación, fecha de vigencia, disponibilidad en el punto de uso y retirada de versiones obsoletas.</w:t>
      </w:r>
    </w:p>
    <w:p w14:paraId="511D2701" w14:textId="29610971" w:rsidR="00B33B9B" w:rsidRPr="00801718" w:rsidRDefault="0086116F">
      <w:pPr>
        <w:pStyle w:val="ListBullet"/>
        <w:rPr>
          <w:lang w:val="es-419"/>
        </w:rPr>
      </w:pPr>
      <w:r w:rsidRPr="00801718">
        <w:rPr>
          <w:lang w:val="es-419"/>
        </w:rPr>
        <w:t xml:space="preserve">Cambio: motivo, </w:t>
      </w:r>
      <w:r w:rsidR="001129AE">
        <w:rPr>
          <w:lang w:val="es-419"/>
        </w:rPr>
        <w:t>requisitos, procesos y sistemas</w:t>
      </w:r>
      <w:r w:rsidRPr="00801718">
        <w:rPr>
          <w:lang w:val="es-419"/>
        </w:rPr>
        <w:t xml:space="preserve"> afectados, aprobaciones, historial de versiones, transición y retroceso.</w:t>
      </w:r>
    </w:p>
    <w:p w14:paraId="666E21C2" w14:textId="77777777" w:rsidR="00B33B9B" w:rsidRPr="00801718" w:rsidRDefault="0086116F">
      <w:pPr>
        <w:pStyle w:val="ListBullet"/>
        <w:rPr>
          <w:lang w:val="es-419"/>
        </w:rPr>
      </w:pPr>
      <w:r w:rsidRPr="00801718">
        <w:rPr>
          <w:lang w:val="es-419"/>
        </w:rPr>
        <w:t>Proteger: confidencialidad, integridad, disponibilidad, privacidad, seguridad, copia de seguridad, recuperación y preservación de pruebas.</w:t>
      </w:r>
    </w:p>
    <w:p w14:paraId="2A120BDC" w14:textId="77777777" w:rsidR="00B33B9B" w:rsidRPr="00801718" w:rsidRDefault="0086116F">
      <w:pPr>
        <w:pStyle w:val="ListBullet"/>
        <w:rPr>
          <w:lang w:val="es-419"/>
        </w:rPr>
      </w:pPr>
      <w:r w:rsidRPr="00801718">
        <w:rPr>
          <w:lang w:val="es-419"/>
        </w:rPr>
        <w:t>Retener/eliminar: periodo legal/comercial, retención, archivo, eliminación, copias de proveedores, datos derivados y verificación.</w:t>
      </w:r>
    </w:p>
    <w:tbl>
      <w:tblPr>
        <w:tblStyle w:val="TableGrid"/>
        <w:tblW w:w="9360" w:type="dxa"/>
        <w:tblInd w:w="120" w:type="dxa"/>
        <w:tblLayout w:type="fixed"/>
        <w:tblLook w:val="04A0" w:firstRow="1" w:lastRow="0" w:firstColumn="1" w:lastColumn="0" w:noHBand="0" w:noVBand="1"/>
      </w:tblPr>
      <w:tblGrid>
        <w:gridCol w:w="2200"/>
        <w:gridCol w:w="7160"/>
      </w:tblGrid>
      <w:tr w:rsidR="00B33B9B" w14:paraId="30FD7FA9" w14:textId="77777777">
        <w:trPr>
          <w:cantSplit/>
          <w:tblHeader/>
        </w:trPr>
        <w:tc>
          <w:tcPr>
            <w:tcW w:w="2200" w:type="dxa"/>
            <w:shd w:val="clear" w:color="auto" w:fill="18324A"/>
            <w:tcMar>
              <w:top w:w="90" w:type="dxa"/>
              <w:left w:w="120" w:type="dxa"/>
              <w:bottom w:w="90" w:type="dxa"/>
              <w:right w:w="120" w:type="dxa"/>
            </w:tcMar>
            <w:vAlign w:val="center"/>
          </w:tcPr>
          <w:p w14:paraId="115DBE7B" w14:textId="77777777" w:rsidR="00B33B9B" w:rsidRDefault="0086116F">
            <w:pPr>
              <w:spacing w:after="0"/>
            </w:pPr>
            <w:r>
              <w:rPr>
                <w:b/>
                <w:color w:val="FFFFFF"/>
                <w:sz w:val="14"/>
              </w:rPr>
              <w:t xml:space="preserve">Registros </w:t>
            </w:r>
            <w:proofErr w:type="spellStart"/>
            <w:r>
              <w:rPr>
                <w:b/>
                <w:color w:val="FFFFFF"/>
                <w:sz w:val="14"/>
              </w:rPr>
              <w:t>requeridos</w:t>
            </w:r>
            <w:proofErr w:type="spellEnd"/>
            <w:r>
              <w:rPr>
                <w:b/>
                <w:color w:val="FFFFFF"/>
                <w:sz w:val="14"/>
              </w:rPr>
              <w:t>/importantes</w:t>
            </w:r>
          </w:p>
        </w:tc>
        <w:tc>
          <w:tcPr>
            <w:tcW w:w="7160" w:type="dxa"/>
            <w:shd w:val="clear" w:color="auto" w:fill="18324A"/>
            <w:tcMar>
              <w:top w:w="90" w:type="dxa"/>
              <w:left w:w="120" w:type="dxa"/>
              <w:bottom w:w="90" w:type="dxa"/>
              <w:right w:w="120" w:type="dxa"/>
            </w:tcMar>
            <w:vAlign w:val="center"/>
          </w:tcPr>
          <w:p w14:paraId="54613A11" w14:textId="77777777" w:rsidR="00B33B9B" w:rsidRDefault="0086116F">
            <w:pPr>
              <w:spacing w:after="0"/>
            </w:pPr>
            <w:r>
              <w:rPr>
                <w:b/>
                <w:color w:val="FFFFFF"/>
                <w:sz w:val="14"/>
              </w:rPr>
              <w:t>Ejemplo</w:t>
            </w:r>
          </w:p>
        </w:tc>
      </w:tr>
      <w:tr w:rsidR="00B33B9B" w14:paraId="3C97A85C" w14:textId="77777777">
        <w:trPr>
          <w:cantSplit/>
        </w:trPr>
        <w:tc>
          <w:tcPr>
            <w:tcW w:w="2200" w:type="dxa"/>
          </w:tcPr>
          <w:p w14:paraId="081735F0" w14:textId="77777777" w:rsidR="00B33B9B" w:rsidRDefault="0086116F">
            <w:pPr>
              <w:spacing w:after="0" w:line="252" w:lineRule="auto"/>
            </w:pPr>
            <w:r>
              <w:rPr>
                <w:sz w:val="14"/>
              </w:rPr>
              <w:t>Fundación AIMS</w:t>
            </w:r>
          </w:p>
        </w:tc>
        <w:tc>
          <w:tcPr>
            <w:tcW w:w="7160" w:type="dxa"/>
          </w:tcPr>
          <w:p w14:paraId="7D7CECDC" w14:textId="77777777" w:rsidR="00B33B9B" w:rsidRDefault="0086116F">
            <w:pPr>
              <w:spacing w:after="0" w:line="252" w:lineRule="auto"/>
            </w:pPr>
            <w:r>
              <w:rPr>
                <w:sz w:val="14"/>
              </w:rPr>
              <w:t xml:space="preserve">Contexto, partes interesadas, alcance, política, </w:t>
            </w:r>
            <w:proofErr w:type="spellStart"/>
            <w:r>
              <w:rPr>
                <w:sz w:val="14"/>
              </w:rPr>
              <w:t>mapa</w:t>
            </w:r>
            <w:proofErr w:type="spellEnd"/>
            <w:r>
              <w:rPr>
                <w:sz w:val="14"/>
              </w:rPr>
              <w:t xml:space="preserve"> de procesos, roles</w:t>
            </w:r>
          </w:p>
        </w:tc>
      </w:tr>
      <w:tr w:rsidR="00B33B9B" w:rsidRPr="009A4AA3" w14:paraId="56FC642C" w14:textId="77777777">
        <w:trPr>
          <w:cantSplit/>
        </w:trPr>
        <w:tc>
          <w:tcPr>
            <w:tcW w:w="2200" w:type="dxa"/>
            <w:shd w:val="clear" w:color="auto" w:fill="F7F9FB"/>
          </w:tcPr>
          <w:p w14:paraId="2122B5C1" w14:textId="77777777" w:rsidR="00B33B9B" w:rsidRDefault="0086116F">
            <w:pPr>
              <w:spacing w:after="0" w:line="252" w:lineRule="auto"/>
            </w:pPr>
            <w:r>
              <w:rPr>
                <w:sz w:val="14"/>
              </w:rPr>
              <w:t>Planificación</w:t>
            </w:r>
          </w:p>
        </w:tc>
        <w:tc>
          <w:tcPr>
            <w:tcW w:w="7160" w:type="dxa"/>
            <w:shd w:val="clear" w:color="auto" w:fill="F7F9FB"/>
          </w:tcPr>
          <w:p w14:paraId="4BA368E8" w14:textId="77777777" w:rsidR="00B33B9B" w:rsidRPr="00801718" w:rsidRDefault="0086116F">
            <w:pPr>
              <w:spacing w:after="0" w:line="252" w:lineRule="auto"/>
              <w:rPr>
                <w:lang w:val="es-419"/>
              </w:rPr>
            </w:pPr>
            <w:r w:rsidRPr="00801718">
              <w:rPr>
                <w:sz w:val="14"/>
                <w:lang w:val="es-419"/>
              </w:rPr>
              <w:t>Método/evaluación de riesgos, tratamiento, SoA, proceso/registros de impacto, objetivos, cambios</w:t>
            </w:r>
          </w:p>
        </w:tc>
      </w:tr>
      <w:tr w:rsidR="00B33B9B" w:rsidRPr="009A4AA3" w14:paraId="02B04CF0" w14:textId="77777777">
        <w:trPr>
          <w:cantSplit/>
        </w:trPr>
        <w:tc>
          <w:tcPr>
            <w:tcW w:w="2200" w:type="dxa"/>
          </w:tcPr>
          <w:p w14:paraId="2B9BC84C" w14:textId="77777777" w:rsidR="00B33B9B" w:rsidRDefault="0086116F">
            <w:pPr>
              <w:spacing w:after="0" w:line="252" w:lineRule="auto"/>
            </w:pPr>
            <w:r>
              <w:rPr>
                <w:sz w:val="14"/>
              </w:rPr>
              <w:t>Operaciones</w:t>
            </w:r>
          </w:p>
        </w:tc>
        <w:tc>
          <w:tcPr>
            <w:tcW w:w="7160" w:type="dxa"/>
          </w:tcPr>
          <w:p w14:paraId="125FDD0F" w14:textId="77777777" w:rsidR="00B33B9B" w:rsidRPr="00801718" w:rsidRDefault="0086116F">
            <w:pPr>
              <w:spacing w:after="0" w:line="252" w:lineRule="auto"/>
              <w:rPr>
                <w:lang w:val="es-419"/>
              </w:rPr>
            </w:pPr>
            <w:r w:rsidRPr="00801718">
              <w:rPr>
                <w:sz w:val="14"/>
                <w:lang w:val="es-419"/>
              </w:rPr>
              <w:t>Inventario, recursos, ciclo de vida, datos, proveedor/uso, comunicación, incidentes</w:t>
            </w:r>
          </w:p>
        </w:tc>
      </w:tr>
      <w:tr w:rsidR="00B33B9B" w:rsidRPr="009A4AA3" w14:paraId="7F71C442" w14:textId="77777777">
        <w:trPr>
          <w:cantSplit/>
        </w:trPr>
        <w:tc>
          <w:tcPr>
            <w:tcW w:w="2200" w:type="dxa"/>
            <w:shd w:val="clear" w:color="auto" w:fill="F7F9FB"/>
          </w:tcPr>
          <w:p w14:paraId="4084476A" w14:textId="77777777" w:rsidR="00B33B9B" w:rsidRDefault="0086116F">
            <w:pPr>
              <w:spacing w:after="0" w:line="252" w:lineRule="auto"/>
            </w:pPr>
            <w:r>
              <w:rPr>
                <w:sz w:val="14"/>
              </w:rPr>
              <w:t>Evaluación</w:t>
            </w:r>
          </w:p>
        </w:tc>
        <w:tc>
          <w:tcPr>
            <w:tcW w:w="7160" w:type="dxa"/>
            <w:shd w:val="clear" w:color="auto" w:fill="F7F9FB"/>
          </w:tcPr>
          <w:p w14:paraId="2DB47824" w14:textId="77777777" w:rsidR="00B33B9B" w:rsidRPr="00801718" w:rsidRDefault="0086116F">
            <w:pPr>
              <w:spacing w:after="0" w:line="252" w:lineRule="auto"/>
              <w:rPr>
                <w:lang w:val="es-419"/>
              </w:rPr>
            </w:pPr>
            <w:r w:rsidRPr="00801718">
              <w:rPr>
                <w:sz w:val="14"/>
                <w:lang w:val="es-419"/>
              </w:rPr>
              <w:t>Métricas, análisis, auditoría interna, revisión de gestión</w:t>
            </w:r>
          </w:p>
        </w:tc>
      </w:tr>
      <w:tr w:rsidR="00B33B9B" w:rsidRPr="009A4AA3" w14:paraId="35C7E393" w14:textId="77777777">
        <w:trPr>
          <w:cantSplit/>
        </w:trPr>
        <w:tc>
          <w:tcPr>
            <w:tcW w:w="2200" w:type="dxa"/>
          </w:tcPr>
          <w:p w14:paraId="4A83073F" w14:textId="77777777" w:rsidR="00B33B9B" w:rsidRDefault="0086116F">
            <w:pPr>
              <w:spacing w:after="0" w:line="252" w:lineRule="auto"/>
            </w:pPr>
            <w:r>
              <w:rPr>
                <w:sz w:val="14"/>
              </w:rPr>
              <w:t>Mejora</w:t>
            </w:r>
          </w:p>
        </w:tc>
        <w:tc>
          <w:tcPr>
            <w:tcW w:w="7160" w:type="dxa"/>
          </w:tcPr>
          <w:p w14:paraId="1FB9CBB0" w14:textId="77777777" w:rsidR="00B33B9B" w:rsidRPr="00801718" w:rsidRDefault="0086116F">
            <w:pPr>
              <w:spacing w:after="0" w:line="252" w:lineRule="auto"/>
              <w:rPr>
                <w:lang w:val="es-419"/>
              </w:rPr>
            </w:pPr>
            <w:r w:rsidRPr="00801718">
              <w:rPr>
                <w:sz w:val="14"/>
                <w:lang w:val="es-419"/>
              </w:rPr>
              <w:t>No conformidad, corrección, causa raíz, acción correctiva, efectividad</w:t>
            </w:r>
          </w:p>
        </w:tc>
      </w:tr>
      <w:tr w:rsidR="00B33B9B" w:rsidRPr="009A4AA3" w14:paraId="5818E61A" w14:textId="77777777">
        <w:trPr>
          <w:cantSplit/>
        </w:trPr>
        <w:tc>
          <w:tcPr>
            <w:tcW w:w="2200" w:type="dxa"/>
            <w:shd w:val="clear" w:color="auto" w:fill="F7F9FB"/>
          </w:tcPr>
          <w:p w14:paraId="50724090" w14:textId="77777777" w:rsidR="00B33B9B" w:rsidRDefault="0086116F">
            <w:pPr>
              <w:spacing w:after="0" w:line="252" w:lineRule="auto"/>
            </w:pPr>
            <w:r>
              <w:rPr>
                <w:sz w:val="14"/>
              </w:rPr>
              <w:t>Trazabilidad del sistema</w:t>
            </w:r>
          </w:p>
        </w:tc>
        <w:tc>
          <w:tcPr>
            <w:tcW w:w="7160" w:type="dxa"/>
            <w:shd w:val="clear" w:color="auto" w:fill="F7F9FB"/>
          </w:tcPr>
          <w:p w14:paraId="4A23BD10" w14:textId="77777777" w:rsidR="00B33B9B" w:rsidRPr="00801718" w:rsidRDefault="0086116F">
            <w:pPr>
              <w:spacing w:after="0" w:line="252" w:lineRule="auto"/>
              <w:rPr>
                <w:lang w:val="es-419"/>
              </w:rPr>
            </w:pPr>
            <w:r w:rsidRPr="00801718">
              <w:rPr>
                <w:sz w:val="14"/>
                <w:lang w:val="es-419"/>
              </w:rPr>
              <w:t>Versiones de modelo/datos/prompt/herramienta/configuración, aprobaciones, evaluaciones, registros, decisiones</w:t>
            </w:r>
          </w:p>
        </w:tc>
      </w:tr>
    </w:tbl>
    <w:p w14:paraId="4E4064BD" w14:textId="77777777" w:rsidR="00B33B9B" w:rsidRPr="00801718" w:rsidRDefault="00B33B9B">
      <w:pPr>
        <w:spacing w:after="0"/>
        <w:rPr>
          <w:lang w:val="es-419"/>
        </w:rPr>
      </w:pPr>
    </w:p>
    <w:p w14:paraId="176572B7" w14:textId="77777777" w:rsidR="00B33B9B" w:rsidRPr="00801718" w:rsidRDefault="0086116F">
      <w:pPr>
        <w:pStyle w:val="Heading1"/>
        <w:pageBreakBefore/>
        <w:rPr>
          <w:lang w:val="es-419"/>
        </w:rPr>
      </w:pPr>
      <w:bookmarkStart w:id="41" w:name="_Toc234941304"/>
      <w:r w:rsidRPr="00801718">
        <w:rPr>
          <w:lang w:val="es-419"/>
        </w:rPr>
        <w:lastRenderedPageBreak/>
        <w:t>14. Cláusula 8.1: Planificación y Control Operativo</w:t>
      </w:r>
      <w:bookmarkEnd w:id="41"/>
    </w:p>
    <w:p w14:paraId="29EE97F8" w14:textId="5CAE34ED" w:rsidR="00B33B9B" w:rsidRPr="00801718" w:rsidRDefault="0086116F">
      <w:pPr>
        <w:spacing w:after="200"/>
        <w:rPr>
          <w:lang w:val="es-419"/>
        </w:rPr>
      </w:pPr>
      <w:r w:rsidRPr="00801718">
        <w:rPr>
          <w:i/>
          <w:color w:val="5B6570"/>
          <w:sz w:val="22"/>
          <w:lang w:val="es-419"/>
        </w:rPr>
        <w:t xml:space="preserve">La planificación operativa traduce los requisitos de AIMS en controles repetibles para la admisión, </w:t>
      </w:r>
      <w:r w:rsidR="001129AE">
        <w:rPr>
          <w:i/>
          <w:color w:val="5B6570"/>
          <w:sz w:val="22"/>
          <w:lang w:val="es-419"/>
        </w:rPr>
        <w:t xml:space="preserve">el diseño, la adquisición, el despliegue, el uso, el cambio, la gestión de incidentes y la </w:t>
      </w:r>
      <w:r w:rsidRPr="00801718">
        <w:rPr>
          <w:i/>
          <w:color w:val="5B6570"/>
          <w:sz w:val="22"/>
          <w:lang w:val="es-419"/>
        </w:rPr>
        <w:t>retirada de IA.</w:t>
      </w:r>
    </w:p>
    <w:p w14:paraId="4148D57E" w14:textId="77777777" w:rsidR="00B33B9B" w:rsidRDefault="0086116F">
      <w:pPr>
        <w:pStyle w:val="Heading2"/>
      </w:pPr>
      <w:bookmarkStart w:id="42" w:name="_Toc234941305"/>
      <w:r>
        <w:t>14.1 Control operativo</w:t>
      </w:r>
      <w:bookmarkEnd w:id="42"/>
    </w:p>
    <w:p w14:paraId="223318CB" w14:textId="7E297C96" w:rsidR="00B33B9B" w:rsidRPr="00801718" w:rsidRDefault="0086116F">
      <w:pPr>
        <w:pStyle w:val="ListBullet"/>
        <w:rPr>
          <w:lang w:val="es-419"/>
        </w:rPr>
      </w:pPr>
      <w:r w:rsidRPr="00801718">
        <w:rPr>
          <w:lang w:val="es-419"/>
        </w:rPr>
        <w:t xml:space="preserve">Definir criterios y controles para los procesos; operarlos </w:t>
      </w:r>
      <w:r w:rsidR="001129AE">
        <w:rPr>
          <w:lang w:val="es-419"/>
        </w:rPr>
        <w:t>conforme a lo previsto; conservar evidencia suficiente</w:t>
      </w:r>
      <w:r w:rsidRPr="00801718">
        <w:rPr>
          <w:lang w:val="es-419"/>
        </w:rPr>
        <w:t xml:space="preserve"> para demostrar su desempeño.</w:t>
      </w:r>
    </w:p>
    <w:p w14:paraId="1D4AEB4E" w14:textId="4406631E" w:rsidR="00B33B9B" w:rsidRPr="00801718" w:rsidRDefault="0086116F">
      <w:pPr>
        <w:pStyle w:val="ListBullet"/>
        <w:rPr>
          <w:lang w:val="es-419"/>
        </w:rPr>
      </w:pPr>
      <w:r w:rsidRPr="00801718">
        <w:rPr>
          <w:lang w:val="es-419"/>
        </w:rPr>
        <w:t xml:space="preserve">Controlar los cambios planificados y revisar los no deseados; </w:t>
      </w:r>
      <w:r w:rsidR="001129AE">
        <w:rPr>
          <w:lang w:val="es-419"/>
        </w:rPr>
        <w:t>reducir</w:t>
      </w:r>
      <w:r w:rsidRPr="00801718">
        <w:rPr>
          <w:lang w:val="es-419"/>
        </w:rPr>
        <w:t xml:space="preserve"> los efectos adversos.</w:t>
      </w:r>
    </w:p>
    <w:p w14:paraId="5E31D4B8" w14:textId="67FB12B0" w:rsidR="00B33B9B" w:rsidRPr="00801718" w:rsidRDefault="0086116F">
      <w:pPr>
        <w:pStyle w:val="ListBullet"/>
        <w:rPr>
          <w:lang w:val="es-419"/>
        </w:rPr>
      </w:pPr>
      <w:r w:rsidRPr="00801718">
        <w:rPr>
          <w:lang w:val="es-419"/>
        </w:rPr>
        <w:t xml:space="preserve">Controla procesos, productos y servicios proporcionados externamente según </w:t>
      </w:r>
      <w:r w:rsidR="001129AE">
        <w:rPr>
          <w:lang w:val="es-419"/>
        </w:rPr>
        <w:t>su nivel de riesgo y</w:t>
      </w:r>
      <w:r w:rsidRPr="00801718">
        <w:rPr>
          <w:lang w:val="es-419"/>
        </w:rPr>
        <w:t xml:space="preserve"> </w:t>
      </w:r>
      <w:r w:rsidR="001129AE">
        <w:rPr>
          <w:lang w:val="es-419"/>
        </w:rPr>
        <w:t xml:space="preserve">de </w:t>
      </w:r>
      <w:r w:rsidRPr="00801718">
        <w:rPr>
          <w:lang w:val="es-419"/>
        </w:rPr>
        <w:t>responsabilidad.</w:t>
      </w:r>
    </w:p>
    <w:p w14:paraId="38BA7854" w14:textId="74DD28C9" w:rsidR="00B33B9B" w:rsidRPr="00801718" w:rsidRDefault="0086116F">
      <w:pPr>
        <w:pStyle w:val="ListBullet"/>
        <w:rPr>
          <w:lang w:val="es-419"/>
        </w:rPr>
      </w:pPr>
      <w:r w:rsidRPr="00801718">
        <w:rPr>
          <w:lang w:val="es-419"/>
        </w:rPr>
        <w:t xml:space="preserve">Utiliza niveles de riesgo y puertas del ciclo de vida para adaptar la revisión, </w:t>
      </w:r>
      <w:r w:rsidR="001129AE">
        <w:rPr>
          <w:lang w:val="es-419"/>
        </w:rPr>
        <w:t xml:space="preserve">la independencia, las pruebas, la aprobación, la monitorización y la </w:t>
      </w:r>
      <w:r w:rsidRPr="00801718">
        <w:rPr>
          <w:lang w:val="es-419"/>
        </w:rPr>
        <w:t>escalada hasta el impacto.</w:t>
      </w:r>
    </w:p>
    <w:tbl>
      <w:tblPr>
        <w:tblStyle w:val="TableGrid"/>
        <w:tblW w:w="9360" w:type="dxa"/>
        <w:tblInd w:w="120" w:type="dxa"/>
        <w:tblLayout w:type="fixed"/>
        <w:tblLook w:val="04A0" w:firstRow="1" w:lastRow="0" w:firstColumn="1" w:lastColumn="0" w:noHBand="0" w:noVBand="1"/>
      </w:tblPr>
      <w:tblGrid>
        <w:gridCol w:w="1500"/>
        <w:gridCol w:w="7860"/>
      </w:tblGrid>
      <w:tr w:rsidR="00B33B9B" w14:paraId="7E7F1BB2" w14:textId="77777777">
        <w:trPr>
          <w:cantSplit/>
          <w:tblHeader/>
        </w:trPr>
        <w:tc>
          <w:tcPr>
            <w:tcW w:w="1500" w:type="dxa"/>
            <w:shd w:val="clear" w:color="auto" w:fill="18324A"/>
            <w:tcMar>
              <w:top w:w="90" w:type="dxa"/>
              <w:left w:w="120" w:type="dxa"/>
              <w:bottom w:w="90" w:type="dxa"/>
              <w:right w:w="120" w:type="dxa"/>
            </w:tcMar>
            <w:vAlign w:val="center"/>
          </w:tcPr>
          <w:p w14:paraId="64A6EE0E" w14:textId="77777777" w:rsidR="00B33B9B" w:rsidRDefault="0086116F">
            <w:pPr>
              <w:spacing w:after="0"/>
            </w:pPr>
            <w:r>
              <w:rPr>
                <w:b/>
                <w:color w:val="FFFFFF"/>
                <w:sz w:val="14"/>
              </w:rPr>
              <w:t>Puerta</w:t>
            </w:r>
          </w:p>
        </w:tc>
        <w:tc>
          <w:tcPr>
            <w:tcW w:w="7860" w:type="dxa"/>
            <w:shd w:val="clear" w:color="auto" w:fill="18324A"/>
            <w:tcMar>
              <w:top w:w="90" w:type="dxa"/>
              <w:left w:w="120" w:type="dxa"/>
              <w:bottom w:w="90" w:type="dxa"/>
              <w:right w:w="120" w:type="dxa"/>
            </w:tcMar>
            <w:vAlign w:val="center"/>
          </w:tcPr>
          <w:p w14:paraId="73076A1F" w14:textId="77777777" w:rsidR="00B33B9B" w:rsidRDefault="0086116F">
            <w:pPr>
              <w:spacing w:after="0"/>
            </w:pPr>
            <w:r>
              <w:rPr>
                <w:b/>
                <w:color w:val="FFFFFF"/>
                <w:sz w:val="14"/>
              </w:rPr>
              <w:t xml:space="preserve">Prueba </w:t>
            </w:r>
            <w:proofErr w:type="spellStart"/>
            <w:r>
              <w:rPr>
                <w:b/>
                <w:color w:val="FFFFFF"/>
                <w:sz w:val="14"/>
              </w:rPr>
              <w:t>requerida</w:t>
            </w:r>
            <w:proofErr w:type="spellEnd"/>
            <w:r>
              <w:rPr>
                <w:b/>
                <w:color w:val="FFFFFF"/>
                <w:sz w:val="14"/>
              </w:rPr>
              <w:t xml:space="preserve"> de </w:t>
            </w:r>
            <w:proofErr w:type="spellStart"/>
            <w:r>
              <w:rPr>
                <w:b/>
                <w:color w:val="FFFFFF"/>
                <w:sz w:val="14"/>
              </w:rPr>
              <w:t>decisión</w:t>
            </w:r>
            <w:proofErr w:type="spellEnd"/>
          </w:p>
        </w:tc>
      </w:tr>
      <w:tr w:rsidR="00B33B9B" w14:paraId="17557CD2" w14:textId="77777777">
        <w:trPr>
          <w:cantSplit/>
        </w:trPr>
        <w:tc>
          <w:tcPr>
            <w:tcW w:w="1500" w:type="dxa"/>
          </w:tcPr>
          <w:p w14:paraId="6D56865B" w14:textId="77777777" w:rsidR="00B33B9B" w:rsidRDefault="0086116F">
            <w:pPr>
              <w:spacing w:after="0" w:line="252" w:lineRule="auto"/>
            </w:pPr>
            <w:proofErr w:type="spellStart"/>
            <w:r>
              <w:rPr>
                <w:sz w:val="14"/>
              </w:rPr>
              <w:t>Admisión</w:t>
            </w:r>
            <w:proofErr w:type="spellEnd"/>
          </w:p>
        </w:tc>
        <w:tc>
          <w:tcPr>
            <w:tcW w:w="7860" w:type="dxa"/>
          </w:tcPr>
          <w:p w14:paraId="2B6D334B" w14:textId="77777777" w:rsidR="00B33B9B" w:rsidRDefault="0086116F">
            <w:pPr>
              <w:spacing w:after="0" w:line="252" w:lineRule="auto"/>
            </w:pPr>
            <w:r>
              <w:rPr>
                <w:sz w:val="14"/>
              </w:rPr>
              <w:t xml:space="preserve">Propósito, propietario, </w:t>
            </w:r>
            <w:proofErr w:type="spellStart"/>
            <w:r>
              <w:rPr>
                <w:sz w:val="14"/>
              </w:rPr>
              <w:t>rol</w:t>
            </w:r>
            <w:proofErr w:type="spellEnd"/>
            <w:r>
              <w:rPr>
                <w:sz w:val="14"/>
              </w:rPr>
              <w:t xml:space="preserve"> de IA, personas afectadas, datos, proveedor, riesgo </w:t>
            </w:r>
            <w:proofErr w:type="spellStart"/>
            <w:r>
              <w:rPr>
                <w:sz w:val="14"/>
              </w:rPr>
              <w:t>preliminar</w:t>
            </w:r>
            <w:proofErr w:type="spellEnd"/>
            <w:r>
              <w:rPr>
                <w:sz w:val="14"/>
              </w:rPr>
              <w:t xml:space="preserve">, comprobación de uso </w:t>
            </w:r>
            <w:proofErr w:type="spellStart"/>
            <w:r>
              <w:rPr>
                <w:sz w:val="14"/>
              </w:rPr>
              <w:t>prohibido</w:t>
            </w:r>
            <w:proofErr w:type="spellEnd"/>
          </w:p>
        </w:tc>
      </w:tr>
      <w:tr w:rsidR="00B33B9B" w:rsidRPr="009A4AA3" w14:paraId="4A216800" w14:textId="77777777">
        <w:trPr>
          <w:cantSplit/>
        </w:trPr>
        <w:tc>
          <w:tcPr>
            <w:tcW w:w="1500" w:type="dxa"/>
            <w:shd w:val="clear" w:color="auto" w:fill="F7F9FB"/>
          </w:tcPr>
          <w:p w14:paraId="45A23D16" w14:textId="77777777" w:rsidR="00B33B9B" w:rsidRDefault="0086116F">
            <w:pPr>
              <w:spacing w:after="0" w:line="252" w:lineRule="auto"/>
            </w:pPr>
            <w:r>
              <w:rPr>
                <w:sz w:val="14"/>
              </w:rPr>
              <w:t>Diseño/adquisición</w:t>
            </w:r>
          </w:p>
        </w:tc>
        <w:tc>
          <w:tcPr>
            <w:tcW w:w="7860" w:type="dxa"/>
            <w:shd w:val="clear" w:color="auto" w:fill="F7F9FB"/>
          </w:tcPr>
          <w:p w14:paraId="7C0E42B1" w14:textId="77777777" w:rsidR="00B33B9B" w:rsidRPr="00801718" w:rsidRDefault="0086116F">
            <w:pPr>
              <w:spacing w:after="0" w:line="252" w:lineRule="auto"/>
              <w:rPr>
                <w:lang w:val="es-419"/>
              </w:rPr>
            </w:pPr>
            <w:r w:rsidRPr="00801718">
              <w:rPr>
                <w:sz w:val="14"/>
                <w:lang w:val="es-419"/>
              </w:rPr>
              <w:t>Requisitos, riesgo/impacto, arquitectura, recursos, datos, funciones del proveedor, controles, pruebas</w:t>
            </w:r>
          </w:p>
        </w:tc>
      </w:tr>
      <w:tr w:rsidR="00B33B9B" w:rsidRPr="009A4AA3" w14:paraId="351213F7" w14:textId="77777777">
        <w:trPr>
          <w:cantSplit/>
        </w:trPr>
        <w:tc>
          <w:tcPr>
            <w:tcW w:w="1500" w:type="dxa"/>
          </w:tcPr>
          <w:p w14:paraId="7E9FB0D2" w14:textId="77777777" w:rsidR="00B33B9B" w:rsidRDefault="0086116F">
            <w:pPr>
              <w:spacing w:after="0" w:line="252" w:lineRule="auto"/>
            </w:pPr>
            <w:r>
              <w:rPr>
                <w:sz w:val="14"/>
              </w:rPr>
              <w:t>Compilar/configurar</w:t>
            </w:r>
          </w:p>
        </w:tc>
        <w:tc>
          <w:tcPr>
            <w:tcW w:w="7860" w:type="dxa"/>
          </w:tcPr>
          <w:p w14:paraId="4F4F6CE9" w14:textId="77777777" w:rsidR="00B33B9B" w:rsidRPr="00801718" w:rsidRDefault="0086116F">
            <w:pPr>
              <w:spacing w:after="0" w:line="252" w:lineRule="auto"/>
              <w:rPr>
                <w:lang w:val="es-419"/>
              </w:rPr>
            </w:pPr>
            <w:r w:rsidRPr="00801718">
              <w:rPr>
                <w:sz w:val="14"/>
                <w:lang w:val="es-419"/>
              </w:rPr>
              <w:t>Versiones, linaje, desarrollo seguro, documentación, preparación para la evaluación</w:t>
            </w:r>
          </w:p>
        </w:tc>
      </w:tr>
      <w:tr w:rsidR="00B33B9B" w:rsidRPr="009A4AA3" w14:paraId="7F9D92BD" w14:textId="77777777">
        <w:trPr>
          <w:cantSplit/>
        </w:trPr>
        <w:tc>
          <w:tcPr>
            <w:tcW w:w="1500" w:type="dxa"/>
            <w:shd w:val="clear" w:color="auto" w:fill="F7F9FB"/>
          </w:tcPr>
          <w:p w14:paraId="1194C519" w14:textId="77777777" w:rsidR="00B33B9B" w:rsidRDefault="0086116F">
            <w:pPr>
              <w:spacing w:after="0" w:line="252" w:lineRule="auto"/>
            </w:pPr>
            <w:r>
              <w:rPr>
                <w:sz w:val="14"/>
              </w:rPr>
              <w:t>Validar</w:t>
            </w:r>
          </w:p>
        </w:tc>
        <w:tc>
          <w:tcPr>
            <w:tcW w:w="7860" w:type="dxa"/>
            <w:shd w:val="clear" w:color="auto" w:fill="F7F9FB"/>
          </w:tcPr>
          <w:p w14:paraId="135A05CF" w14:textId="77777777" w:rsidR="00B33B9B" w:rsidRPr="00801718" w:rsidRDefault="0086116F">
            <w:pPr>
              <w:spacing w:after="0" w:line="252" w:lineRule="auto"/>
              <w:rPr>
                <w:lang w:val="es-419"/>
              </w:rPr>
            </w:pPr>
            <w:r w:rsidRPr="00801718">
              <w:rPr>
                <w:sz w:val="14"/>
                <w:lang w:val="es-419"/>
              </w:rPr>
              <w:t>Pruebas representativas, umbrales, fallos, desafío independiente, limitaciones, acciones correctivas</w:t>
            </w:r>
          </w:p>
        </w:tc>
      </w:tr>
      <w:tr w:rsidR="00B33B9B" w:rsidRPr="009A4AA3" w14:paraId="0C7BDC63" w14:textId="77777777">
        <w:trPr>
          <w:cantSplit/>
        </w:trPr>
        <w:tc>
          <w:tcPr>
            <w:tcW w:w="1500" w:type="dxa"/>
          </w:tcPr>
          <w:p w14:paraId="5B1353DF" w14:textId="77777777" w:rsidR="00B33B9B" w:rsidRDefault="0086116F">
            <w:pPr>
              <w:spacing w:after="0" w:line="252" w:lineRule="auto"/>
            </w:pPr>
            <w:r>
              <w:rPr>
                <w:sz w:val="14"/>
              </w:rPr>
              <w:t>Despliegue</w:t>
            </w:r>
          </w:p>
        </w:tc>
        <w:tc>
          <w:tcPr>
            <w:tcW w:w="7860" w:type="dxa"/>
          </w:tcPr>
          <w:p w14:paraId="0F856B8E" w14:textId="77777777" w:rsidR="00B33B9B" w:rsidRPr="00801718" w:rsidRDefault="0086116F">
            <w:pPr>
              <w:spacing w:after="0" w:line="252" w:lineRule="auto"/>
              <w:rPr>
                <w:lang w:val="es-419"/>
              </w:rPr>
            </w:pPr>
            <w:r w:rsidRPr="00801718">
              <w:rPr>
                <w:sz w:val="14"/>
                <w:lang w:val="es-419"/>
              </w:rPr>
              <w:t>Aprobación, condiciones, información de usuario, supervisión, monitorización, incidentes, retroceso, soporte</w:t>
            </w:r>
          </w:p>
        </w:tc>
      </w:tr>
      <w:tr w:rsidR="00B33B9B" w:rsidRPr="009A4AA3" w14:paraId="3862B433" w14:textId="77777777">
        <w:trPr>
          <w:cantSplit/>
        </w:trPr>
        <w:tc>
          <w:tcPr>
            <w:tcW w:w="1500" w:type="dxa"/>
            <w:shd w:val="clear" w:color="auto" w:fill="F7F9FB"/>
          </w:tcPr>
          <w:p w14:paraId="06C2857B" w14:textId="77777777" w:rsidR="00B33B9B" w:rsidRDefault="0086116F">
            <w:pPr>
              <w:spacing w:after="0" w:line="252" w:lineRule="auto"/>
            </w:pPr>
            <w:r>
              <w:rPr>
                <w:sz w:val="14"/>
              </w:rPr>
              <w:t>Operar/cambiar</w:t>
            </w:r>
          </w:p>
        </w:tc>
        <w:tc>
          <w:tcPr>
            <w:tcW w:w="7860" w:type="dxa"/>
            <w:shd w:val="clear" w:color="auto" w:fill="F7F9FB"/>
          </w:tcPr>
          <w:p w14:paraId="6F87660B" w14:textId="77777777" w:rsidR="00B33B9B" w:rsidRPr="00801718" w:rsidRDefault="0086116F">
            <w:pPr>
              <w:spacing w:after="0" w:line="252" w:lineRule="auto"/>
              <w:rPr>
                <w:lang w:val="es-419"/>
              </w:rPr>
            </w:pPr>
            <w:r w:rsidRPr="00801718">
              <w:rPr>
                <w:sz w:val="14"/>
                <w:lang w:val="es-419"/>
              </w:rPr>
              <w:t>Rendimiento, deriva, quejas, incidentes, cambios de proveedor, regresión, reevaluación</w:t>
            </w:r>
          </w:p>
        </w:tc>
      </w:tr>
      <w:tr w:rsidR="00B33B9B" w:rsidRPr="009A4AA3" w14:paraId="6532027C" w14:textId="77777777">
        <w:trPr>
          <w:cantSplit/>
        </w:trPr>
        <w:tc>
          <w:tcPr>
            <w:tcW w:w="1500" w:type="dxa"/>
          </w:tcPr>
          <w:p w14:paraId="3DA7DA46" w14:textId="77777777" w:rsidR="00B33B9B" w:rsidRDefault="0086116F">
            <w:pPr>
              <w:spacing w:after="0" w:line="252" w:lineRule="auto"/>
            </w:pPr>
            <w:r>
              <w:rPr>
                <w:sz w:val="14"/>
              </w:rPr>
              <w:t>Jubilación</w:t>
            </w:r>
          </w:p>
        </w:tc>
        <w:tc>
          <w:tcPr>
            <w:tcW w:w="7860" w:type="dxa"/>
          </w:tcPr>
          <w:p w14:paraId="6B6D8FC9" w14:textId="77777777" w:rsidR="00B33B9B" w:rsidRPr="00801718" w:rsidRDefault="0086116F">
            <w:pPr>
              <w:spacing w:after="0" w:line="252" w:lineRule="auto"/>
              <w:rPr>
                <w:lang w:val="es-419"/>
              </w:rPr>
            </w:pPr>
            <w:r w:rsidRPr="00801718">
              <w:rPr>
                <w:sz w:val="14"/>
                <w:lang w:val="es-419"/>
              </w:rPr>
              <w:t>Reemplazo, comunicación usuario/parte, acceso, integraciones, datos, modelos, registros, eliminación</w:t>
            </w:r>
          </w:p>
        </w:tc>
      </w:tr>
    </w:tbl>
    <w:p w14:paraId="4A96419D" w14:textId="77777777" w:rsidR="00B33B9B" w:rsidRPr="00801718" w:rsidRDefault="00B33B9B">
      <w:pPr>
        <w:spacing w:after="0"/>
        <w:rPr>
          <w:lang w:val="es-419"/>
        </w:rPr>
      </w:pPr>
    </w:p>
    <w:p w14:paraId="015FF377" w14:textId="77777777" w:rsidR="00B33B9B" w:rsidRPr="00801718" w:rsidRDefault="0086116F">
      <w:pPr>
        <w:pStyle w:val="Heading1"/>
        <w:pageBreakBefore/>
        <w:rPr>
          <w:lang w:val="es-419"/>
        </w:rPr>
      </w:pPr>
      <w:bookmarkStart w:id="43" w:name="_Toc234941306"/>
      <w:r w:rsidRPr="00801718">
        <w:rPr>
          <w:lang w:val="es-419"/>
        </w:rPr>
        <w:lastRenderedPageBreak/>
        <w:t>15. Cláusulas 8.2–8.4: Riesgo Operativo, Tratamiento y Evaluación de Impacto</w:t>
      </w:r>
      <w:bookmarkEnd w:id="43"/>
    </w:p>
    <w:p w14:paraId="590BBE06" w14:textId="08907735" w:rsidR="00B33B9B" w:rsidRPr="00801718" w:rsidRDefault="0086116F">
      <w:pPr>
        <w:spacing w:after="200"/>
        <w:rPr>
          <w:lang w:val="es-419"/>
        </w:rPr>
      </w:pPr>
      <w:r w:rsidRPr="00801718">
        <w:rPr>
          <w:i/>
          <w:color w:val="5B6570"/>
          <w:sz w:val="22"/>
          <w:lang w:val="es-419"/>
        </w:rPr>
        <w:t xml:space="preserve">La organización debe ejecutar evaluaciones de riesgos, tratamientos de riesgos e impactos en intervalos planificados y cuando </w:t>
      </w:r>
      <w:r w:rsidR="009A446C">
        <w:rPr>
          <w:i/>
          <w:color w:val="5B6570"/>
          <w:sz w:val="22"/>
          <w:lang w:val="es-419"/>
        </w:rPr>
        <w:t>se produzca</w:t>
      </w:r>
      <w:r w:rsidRPr="00801718">
        <w:rPr>
          <w:i/>
          <w:color w:val="5B6570"/>
          <w:sz w:val="22"/>
          <w:lang w:val="es-419"/>
        </w:rPr>
        <w:t xml:space="preserve"> un cambio significativo.</w:t>
      </w:r>
    </w:p>
    <w:p w14:paraId="3285C2F3" w14:textId="77777777" w:rsidR="00B33B9B" w:rsidRDefault="0086116F">
      <w:pPr>
        <w:pStyle w:val="Heading2"/>
      </w:pPr>
      <w:bookmarkStart w:id="44" w:name="_Toc234941307"/>
      <w:r>
        <w:t>15.1 Disparadores operativos</w:t>
      </w:r>
      <w:bookmarkEnd w:id="44"/>
    </w:p>
    <w:p w14:paraId="5094B041" w14:textId="77777777" w:rsidR="00B33B9B" w:rsidRPr="00801718" w:rsidRDefault="0086116F">
      <w:pPr>
        <w:pStyle w:val="ListBullet"/>
        <w:rPr>
          <w:lang w:val="es-419"/>
        </w:rPr>
      </w:pPr>
      <w:r w:rsidRPr="00801718">
        <w:rPr>
          <w:lang w:val="es-419"/>
        </w:rPr>
        <w:t>Sistema de IA nuevo o cambiado, uso previsto, población afectada, geografía, escala, automatización, autoridad de decisión, modelo, datos, prompt, herramienta, integración, proveedor o infraestructura.</w:t>
      </w:r>
    </w:p>
    <w:p w14:paraId="733A8E7E" w14:textId="77777777" w:rsidR="00B33B9B" w:rsidRPr="00801718" w:rsidRDefault="0086116F">
      <w:pPr>
        <w:pStyle w:val="ListBullet"/>
        <w:rPr>
          <w:lang w:val="es-419"/>
        </w:rPr>
      </w:pPr>
      <w:r w:rsidRPr="00801718">
        <w:rPr>
          <w:lang w:val="es-419"/>
        </w:rPr>
        <w:t>Nueva ley, contrato, incidente, queja, hallazgo de auditoría, vulnerabilidad, inteligencia sobre amenazas, preocupación por la seguridad, deriva, fallo en la evaluación, impacto inesperado o aviso al proveedor.</w:t>
      </w:r>
    </w:p>
    <w:p w14:paraId="287972A8" w14:textId="606994D5" w:rsidR="00B33B9B" w:rsidRPr="00801718" w:rsidRDefault="0086116F">
      <w:pPr>
        <w:pStyle w:val="ListBullet"/>
        <w:rPr>
          <w:lang w:val="es-419"/>
        </w:rPr>
      </w:pPr>
      <w:r w:rsidRPr="00801718">
        <w:rPr>
          <w:lang w:val="es-419"/>
        </w:rPr>
        <w:t xml:space="preserve">Cambios en los criterios de riesgo, objetivos, controles, supervisión, propiedad organizativa, alcance de </w:t>
      </w:r>
      <w:r w:rsidR="009A446C">
        <w:rPr>
          <w:lang w:val="es-419"/>
        </w:rPr>
        <w:t>la certificación o capacidad de los</w:t>
      </w:r>
      <w:r w:rsidRPr="00801718">
        <w:rPr>
          <w:lang w:val="es-419"/>
        </w:rPr>
        <w:t xml:space="preserve"> recursos.</w:t>
      </w:r>
    </w:p>
    <w:p w14:paraId="56306CAC" w14:textId="77777777" w:rsidR="00B33B9B" w:rsidRDefault="0086116F">
      <w:pPr>
        <w:pStyle w:val="Heading2"/>
      </w:pPr>
      <w:bookmarkStart w:id="45" w:name="_Toc234941308"/>
      <w:r>
        <w:t>15.2 Evidencia operativa</w:t>
      </w:r>
      <w:bookmarkEnd w:id="45"/>
    </w:p>
    <w:p w14:paraId="1AC5F3EE" w14:textId="36D7E254" w:rsidR="00B33B9B" w:rsidRPr="00801718" w:rsidRDefault="0086116F">
      <w:pPr>
        <w:pStyle w:val="ListBullet"/>
        <w:rPr>
          <w:lang w:val="es-419"/>
        </w:rPr>
      </w:pPr>
      <w:r w:rsidRPr="00801718">
        <w:rPr>
          <w:lang w:val="es-419"/>
        </w:rPr>
        <w:t xml:space="preserve">La evaluación aprobada actual está vinculada a la versión exacta del </w:t>
      </w:r>
      <w:r w:rsidR="009A446C">
        <w:rPr>
          <w:lang w:val="es-419"/>
        </w:rPr>
        <w:t>sistema, modelo, datos, configuración y uso</w:t>
      </w:r>
      <w:r w:rsidRPr="00801718">
        <w:rPr>
          <w:lang w:val="es-419"/>
        </w:rPr>
        <w:t>.</w:t>
      </w:r>
    </w:p>
    <w:p w14:paraId="372BA516" w14:textId="66EF5290" w:rsidR="00B33B9B" w:rsidRPr="00801718" w:rsidRDefault="0086116F">
      <w:pPr>
        <w:pStyle w:val="ListBullet"/>
        <w:rPr>
          <w:lang w:val="es-419"/>
        </w:rPr>
      </w:pPr>
      <w:r w:rsidRPr="00801718">
        <w:rPr>
          <w:lang w:val="es-419"/>
        </w:rPr>
        <w:t xml:space="preserve">El plan de tratamiento y el SoA coinciden con los controles implementados, </w:t>
      </w:r>
      <w:r w:rsidR="009A446C">
        <w:rPr>
          <w:lang w:val="es-419"/>
        </w:rPr>
        <w:t xml:space="preserve">las lagunas, las excepciones, la aprobación residual y la </w:t>
      </w:r>
      <w:r w:rsidRPr="00801718">
        <w:rPr>
          <w:lang w:val="es-419"/>
        </w:rPr>
        <w:t>monitorización.</w:t>
      </w:r>
    </w:p>
    <w:p w14:paraId="20691C9A" w14:textId="77777777" w:rsidR="00B33B9B" w:rsidRPr="00801718" w:rsidRDefault="0086116F">
      <w:pPr>
        <w:pStyle w:val="ListBullet"/>
        <w:rPr>
          <w:lang w:val="es-419"/>
        </w:rPr>
      </w:pPr>
      <w:r w:rsidRPr="00801718">
        <w:rPr>
          <w:lang w:val="es-419"/>
        </w:rPr>
        <w:t>La evaluación de impacto incluye a las partes afectadas, efectos directos/indirectos y sociales, mitigaciones, reparaciones y detonantes de revisión.</w:t>
      </w:r>
    </w:p>
    <w:p w14:paraId="7B7B1117" w14:textId="77777777" w:rsidR="00B33B9B" w:rsidRPr="00801718" w:rsidRDefault="0086116F">
      <w:pPr>
        <w:pStyle w:val="ListBullet"/>
        <w:rPr>
          <w:lang w:val="es-419"/>
        </w:rPr>
      </w:pPr>
      <w:r w:rsidRPr="00801718">
        <w:rPr>
          <w:lang w:val="es-419"/>
        </w:rPr>
        <w:t>Las acciones se integran en los flujos de trabajo de producto, datos, seguridad, privacidad, proveedores, usuarios, incidentes y cambios.</w:t>
      </w:r>
    </w:p>
    <w:p w14:paraId="3B4B94B2" w14:textId="77777777" w:rsidR="00B33B9B" w:rsidRPr="00801718" w:rsidRDefault="0086116F">
      <w:pPr>
        <w:pStyle w:val="ListBullet"/>
        <w:rPr>
          <w:lang w:val="es-419"/>
        </w:rPr>
      </w:pPr>
      <w:r w:rsidRPr="00801718">
        <w:rPr>
          <w:lang w:val="es-419"/>
        </w:rPr>
        <w:t>Los resultados y cambios se conservan como información documentada controlada.</w:t>
      </w:r>
    </w:p>
    <w:p w14:paraId="5D943586" w14:textId="77777777" w:rsidR="00B33B9B" w:rsidRPr="00801718" w:rsidRDefault="0086116F">
      <w:pPr>
        <w:pStyle w:val="Heading1"/>
        <w:pageBreakBefore/>
        <w:rPr>
          <w:lang w:val="es-419"/>
        </w:rPr>
      </w:pPr>
      <w:bookmarkStart w:id="46" w:name="_Toc234941309"/>
      <w:r w:rsidRPr="00801718">
        <w:rPr>
          <w:lang w:val="es-419"/>
        </w:rPr>
        <w:lastRenderedPageBreak/>
        <w:t>16. Cláusula 9.1: Monitorización, Medición, Análisis y Evaluación</w:t>
      </w:r>
      <w:bookmarkEnd w:id="46"/>
    </w:p>
    <w:p w14:paraId="19D62CC0" w14:textId="77777777" w:rsidR="00B33B9B" w:rsidRPr="00801718" w:rsidRDefault="0086116F">
      <w:pPr>
        <w:spacing w:after="200"/>
        <w:rPr>
          <w:lang w:val="es-419"/>
        </w:rPr>
      </w:pPr>
      <w:r w:rsidRPr="00801718">
        <w:rPr>
          <w:i/>
          <w:color w:val="5B6570"/>
          <w:sz w:val="22"/>
          <w:lang w:val="es-419"/>
        </w:rPr>
        <w:t>La evaluación del rendimiento determina si los AIMS y sus controles alcanzan los resultados deseados.</w:t>
      </w:r>
    </w:p>
    <w:p w14:paraId="487F77C6" w14:textId="77777777" w:rsidR="00B33B9B" w:rsidRDefault="0086116F">
      <w:pPr>
        <w:pStyle w:val="Heading2"/>
      </w:pPr>
      <w:bookmarkStart w:id="47" w:name="_Toc234941310"/>
      <w:r>
        <w:t>16.1 Diseño de medidas</w:t>
      </w:r>
      <w:bookmarkEnd w:id="47"/>
    </w:p>
    <w:p w14:paraId="5D22BF58" w14:textId="2D5206D3" w:rsidR="00B33B9B" w:rsidRPr="00801718" w:rsidRDefault="0086116F">
      <w:pPr>
        <w:pStyle w:val="ListBullet"/>
        <w:rPr>
          <w:lang w:val="es-419"/>
        </w:rPr>
      </w:pPr>
      <w:r w:rsidRPr="00801718">
        <w:rPr>
          <w:lang w:val="es-419"/>
        </w:rPr>
        <w:t xml:space="preserve">Decide qué monitorizar/medir, </w:t>
      </w:r>
      <w:r w:rsidR="009A446C">
        <w:rPr>
          <w:lang w:val="es-419"/>
        </w:rPr>
        <w:t xml:space="preserve">los métodos, el tiempo, la responsabilidad, los criterios de aceptación, el análisis, la evaluación, los informes y la </w:t>
      </w:r>
      <w:r w:rsidRPr="00801718">
        <w:rPr>
          <w:lang w:val="es-419"/>
        </w:rPr>
        <w:t>retención.</w:t>
      </w:r>
    </w:p>
    <w:p w14:paraId="191379B3" w14:textId="77777777" w:rsidR="00B33B9B" w:rsidRPr="00801718" w:rsidRDefault="0086116F">
      <w:pPr>
        <w:pStyle w:val="ListBullet"/>
        <w:rPr>
          <w:lang w:val="es-419"/>
        </w:rPr>
      </w:pPr>
      <w:r w:rsidRPr="00801718">
        <w:rPr>
          <w:lang w:val="es-419"/>
        </w:rPr>
        <w:t>Verifica fuentes de datos, definiciones, poblaciones, integridad, precisión, tiempo, acceso, transformaciones y limitaciones.</w:t>
      </w:r>
    </w:p>
    <w:p w14:paraId="1B307CA1" w14:textId="77777777" w:rsidR="00B33B9B" w:rsidRPr="00801718" w:rsidRDefault="0086116F">
      <w:pPr>
        <w:pStyle w:val="ListBullet"/>
        <w:rPr>
          <w:lang w:val="es-419"/>
        </w:rPr>
      </w:pPr>
      <w:r w:rsidRPr="00801718">
        <w:rPr>
          <w:lang w:val="es-419"/>
        </w:rPr>
        <w:t>Utiliza indicadores adelantados y rezagados en gobernanza, riesgo, impacto, ciclo de vida, datos, proveedores, uso, quejas, incidentes, auditoría y mejora.</w:t>
      </w:r>
    </w:p>
    <w:p w14:paraId="2E29F399" w14:textId="235E5E41" w:rsidR="00B33B9B" w:rsidRPr="00801718" w:rsidRDefault="0086116F">
      <w:pPr>
        <w:pStyle w:val="ListBullet"/>
        <w:rPr>
          <w:lang w:val="es-419"/>
        </w:rPr>
      </w:pPr>
      <w:r w:rsidRPr="00801718">
        <w:rPr>
          <w:lang w:val="es-419"/>
        </w:rPr>
        <w:t xml:space="preserve">Evitar promedios que oculten fallos graves o efectos </w:t>
      </w:r>
      <w:r w:rsidR="009A446C">
        <w:rPr>
          <w:lang w:val="es-419"/>
        </w:rPr>
        <w:t>en</w:t>
      </w:r>
      <w:r w:rsidRPr="00801718">
        <w:rPr>
          <w:lang w:val="es-419"/>
        </w:rPr>
        <w:t xml:space="preserve"> subgrupos; combinar evidencia cuantitativa y cualitativa.</w:t>
      </w:r>
    </w:p>
    <w:p w14:paraId="1A72F686" w14:textId="3B593BC6" w:rsidR="00B33B9B" w:rsidRPr="00801718" w:rsidRDefault="0086116F">
      <w:pPr>
        <w:pStyle w:val="ListBullet"/>
        <w:rPr>
          <w:lang w:val="es-419"/>
        </w:rPr>
      </w:pPr>
      <w:r w:rsidRPr="00801718">
        <w:rPr>
          <w:lang w:val="es-419"/>
        </w:rPr>
        <w:t xml:space="preserve">Evalúa tendencias y causas, compara con los objetivos y toma decisiones o acciones cuando </w:t>
      </w:r>
      <w:r w:rsidR="009A446C">
        <w:rPr>
          <w:lang w:val="es-419"/>
        </w:rPr>
        <w:t>no se</w:t>
      </w:r>
      <w:r w:rsidRPr="00801718">
        <w:rPr>
          <w:lang w:val="es-419"/>
        </w:rPr>
        <w:t xml:space="preserve"> alcanzan los umbrales.</w:t>
      </w:r>
    </w:p>
    <w:tbl>
      <w:tblPr>
        <w:tblStyle w:val="TableGrid"/>
        <w:tblW w:w="9360" w:type="dxa"/>
        <w:tblInd w:w="120" w:type="dxa"/>
        <w:tblLayout w:type="fixed"/>
        <w:tblLook w:val="04A0" w:firstRow="1" w:lastRow="0" w:firstColumn="1" w:lastColumn="0" w:noHBand="0" w:noVBand="1"/>
      </w:tblPr>
      <w:tblGrid>
        <w:gridCol w:w="2300"/>
        <w:gridCol w:w="7060"/>
      </w:tblGrid>
      <w:tr w:rsidR="00B33B9B" w14:paraId="149CF308" w14:textId="77777777">
        <w:trPr>
          <w:cantSplit/>
          <w:tblHeader/>
        </w:trPr>
        <w:tc>
          <w:tcPr>
            <w:tcW w:w="2300" w:type="dxa"/>
            <w:shd w:val="clear" w:color="auto" w:fill="18324A"/>
            <w:tcMar>
              <w:top w:w="90" w:type="dxa"/>
              <w:left w:w="120" w:type="dxa"/>
              <w:bottom w:w="90" w:type="dxa"/>
              <w:right w:w="120" w:type="dxa"/>
            </w:tcMar>
            <w:vAlign w:val="center"/>
          </w:tcPr>
          <w:p w14:paraId="47682029" w14:textId="77777777" w:rsidR="00B33B9B" w:rsidRDefault="0086116F">
            <w:pPr>
              <w:spacing w:after="0"/>
            </w:pPr>
            <w:r>
              <w:rPr>
                <w:b/>
                <w:color w:val="FFFFFF"/>
                <w:sz w:val="14"/>
              </w:rPr>
              <w:t>Medida AIMS</w:t>
            </w:r>
          </w:p>
        </w:tc>
        <w:tc>
          <w:tcPr>
            <w:tcW w:w="7060" w:type="dxa"/>
            <w:shd w:val="clear" w:color="auto" w:fill="18324A"/>
            <w:tcMar>
              <w:top w:w="90" w:type="dxa"/>
              <w:left w:w="120" w:type="dxa"/>
              <w:bottom w:w="90" w:type="dxa"/>
              <w:right w:w="120" w:type="dxa"/>
            </w:tcMar>
            <w:vAlign w:val="center"/>
          </w:tcPr>
          <w:p w14:paraId="00A6A88E" w14:textId="77777777" w:rsidR="00B33B9B" w:rsidRDefault="0086116F">
            <w:pPr>
              <w:spacing w:after="0"/>
            </w:pPr>
            <w:r>
              <w:rPr>
                <w:b/>
                <w:color w:val="FFFFFF"/>
                <w:sz w:val="14"/>
              </w:rPr>
              <w:t xml:space="preserve">Decisión </w:t>
            </w:r>
            <w:proofErr w:type="spellStart"/>
            <w:r>
              <w:rPr>
                <w:b/>
                <w:color w:val="FFFFFF"/>
                <w:sz w:val="14"/>
              </w:rPr>
              <w:t>habilitada</w:t>
            </w:r>
            <w:proofErr w:type="spellEnd"/>
          </w:p>
        </w:tc>
      </w:tr>
      <w:tr w:rsidR="00B33B9B" w:rsidRPr="009A4AA3" w14:paraId="6DC0FBB4" w14:textId="77777777">
        <w:trPr>
          <w:cantSplit/>
        </w:trPr>
        <w:tc>
          <w:tcPr>
            <w:tcW w:w="2300" w:type="dxa"/>
          </w:tcPr>
          <w:p w14:paraId="64242A29" w14:textId="77777777" w:rsidR="00B33B9B" w:rsidRDefault="0086116F">
            <w:pPr>
              <w:spacing w:after="0" w:line="252" w:lineRule="auto"/>
            </w:pPr>
            <w:r>
              <w:rPr>
                <w:sz w:val="14"/>
              </w:rPr>
              <w:t>Cobertura de inventario/control</w:t>
            </w:r>
          </w:p>
        </w:tc>
        <w:tc>
          <w:tcPr>
            <w:tcW w:w="7060" w:type="dxa"/>
          </w:tcPr>
          <w:p w14:paraId="5A724B56" w14:textId="77777777" w:rsidR="00B33B9B" w:rsidRPr="00801718" w:rsidRDefault="0086116F">
            <w:pPr>
              <w:spacing w:after="0" w:line="252" w:lineRule="auto"/>
              <w:rPr>
                <w:lang w:val="es-419"/>
              </w:rPr>
            </w:pPr>
            <w:r w:rsidRPr="00801718">
              <w:rPr>
                <w:sz w:val="14"/>
                <w:lang w:val="es-419"/>
              </w:rPr>
              <w:t>Brechas de uso y evaluación de IA desconocidas o no propietarias</w:t>
            </w:r>
          </w:p>
        </w:tc>
      </w:tr>
      <w:tr w:rsidR="00B33B9B" w:rsidRPr="009A4AA3" w14:paraId="70B6DEDD" w14:textId="77777777">
        <w:trPr>
          <w:cantSplit/>
        </w:trPr>
        <w:tc>
          <w:tcPr>
            <w:tcW w:w="2300" w:type="dxa"/>
            <w:shd w:val="clear" w:color="auto" w:fill="F7F9FB"/>
          </w:tcPr>
          <w:p w14:paraId="1F8523F3" w14:textId="77777777" w:rsidR="00B33B9B" w:rsidRPr="00801718" w:rsidRDefault="0086116F">
            <w:pPr>
              <w:spacing w:after="0" w:line="252" w:lineRule="auto"/>
              <w:rPr>
                <w:lang w:val="es-419"/>
              </w:rPr>
            </w:pPr>
            <w:r w:rsidRPr="00801718">
              <w:rPr>
                <w:sz w:val="14"/>
                <w:lang w:val="es-419"/>
              </w:rPr>
              <w:t>Cobertura de riesgo/impacto, edad y cambio</w:t>
            </w:r>
          </w:p>
        </w:tc>
        <w:tc>
          <w:tcPr>
            <w:tcW w:w="7060" w:type="dxa"/>
            <w:shd w:val="clear" w:color="auto" w:fill="F7F9FB"/>
          </w:tcPr>
          <w:p w14:paraId="51C0E8FC" w14:textId="77777777" w:rsidR="00B33B9B" w:rsidRPr="00801718" w:rsidRDefault="0086116F">
            <w:pPr>
              <w:spacing w:after="0" w:line="252" w:lineRule="auto"/>
              <w:rPr>
                <w:lang w:val="es-419"/>
              </w:rPr>
            </w:pPr>
            <w:r w:rsidRPr="00801718">
              <w:rPr>
                <w:sz w:val="14"/>
                <w:lang w:val="es-419"/>
              </w:rPr>
              <w:t>Si las decisiones siguen vigentes tras un cambio de sistema o contexto</w:t>
            </w:r>
          </w:p>
        </w:tc>
      </w:tr>
      <w:tr w:rsidR="00B33B9B" w:rsidRPr="009A4AA3" w14:paraId="02A1ACC5" w14:textId="77777777">
        <w:trPr>
          <w:cantSplit/>
        </w:trPr>
        <w:tc>
          <w:tcPr>
            <w:tcW w:w="2300" w:type="dxa"/>
          </w:tcPr>
          <w:p w14:paraId="3290C3E4" w14:textId="77777777" w:rsidR="00B33B9B" w:rsidRDefault="0086116F">
            <w:pPr>
              <w:spacing w:after="0" w:line="252" w:lineRule="auto"/>
            </w:pPr>
            <w:r>
              <w:rPr>
                <w:sz w:val="14"/>
              </w:rPr>
              <w:t>Resultados de la evaluación</w:t>
            </w:r>
          </w:p>
        </w:tc>
        <w:tc>
          <w:tcPr>
            <w:tcW w:w="7060" w:type="dxa"/>
          </w:tcPr>
          <w:p w14:paraId="76B7C230" w14:textId="77777777" w:rsidR="00B33B9B" w:rsidRPr="00801718" w:rsidRDefault="0086116F">
            <w:pPr>
              <w:spacing w:after="0" w:line="252" w:lineRule="auto"/>
              <w:rPr>
                <w:lang w:val="es-419"/>
              </w:rPr>
            </w:pPr>
            <w:r w:rsidRPr="00801718">
              <w:rPr>
                <w:sz w:val="14"/>
                <w:lang w:val="es-419"/>
              </w:rPr>
              <w:t>Liberación, restricción, rediseño, retroceso o supervisión adicional</w:t>
            </w:r>
          </w:p>
        </w:tc>
      </w:tr>
      <w:tr w:rsidR="00B33B9B" w:rsidRPr="009A4AA3" w14:paraId="679F53A1" w14:textId="77777777">
        <w:trPr>
          <w:cantSplit/>
        </w:trPr>
        <w:tc>
          <w:tcPr>
            <w:tcW w:w="2300" w:type="dxa"/>
            <w:shd w:val="clear" w:color="auto" w:fill="F7F9FB"/>
          </w:tcPr>
          <w:p w14:paraId="0F6DA277" w14:textId="77777777" w:rsidR="00B33B9B" w:rsidRDefault="0086116F">
            <w:pPr>
              <w:spacing w:after="0" w:line="252" w:lineRule="auto"/>
            </w:pPr>
            <w:r>
              <w:rPr>
                <w:sz w:val="14"/>
              </w:rPr>
              <w:t>Quejas/incidentes/reparación</w:t>
            </w:r>
          </w:p>
        </w:tc>
        <w:tc>
          <w:tcPr>
            <w:tcW w:w="7060" w:type="dxa"/>
            <w:shd w:val="clear" w:color="auto" w:fill="F7F9FB"/>
          </w:tcPr>
          <w:p w14:paraId="7BFE58BD" w14:textId="0F1459B3" w:rsidR="00B33B9B" w:rsidRPr="00801718" w:rsidRDefault="0086116F">
            <w:pPr>
              <w:spacing w:after="0" w:line="252" w:lineRule="auto"/>
              <w:rPr>
                <w:lang w:val="es-419"/>
              </w:rPr>
            </w:pPr>
            <w:r w:rsidRPr="00801718">
              <w:rPr>
                <w:sz w:val="14"/>
                <w:lang w:val="es-419"/>
              </w:rPr>
              <w:t>Impacto en las personas, recurrencia, comunicación y acciones correctivas</w:t>
            </w:r>
          </w:p>
        </w:tc>
      </w:tr>
      <w:tr w:rsidR="00B33B9B" w:rsidRPr="009A4AA3" w14:paraId="60CE01A3" w14:textId="77777777">
        <w:trPr>
          <w:cantSplit/>
        </w:trPr>
        <w:tc>
          <w:tcPr>
            <w:tcW w:w="2300" w:type="dxa"/>
          </w:tcPr>
          <w:p w14:paraId="665822D3" w14:textId="77777777" w:rsidR="00B33B9B" w:rsidRDefault="0086116F">
            <w:pPr>
              <w:spacing w:after="0" w:line="252" w:lineRule="auto"/>
            </w:pPr>
            <w:r>
              <w:rPr>
                <w:sz w:val="14"/>
              </w:rPr>
              <w:t>Cambios de proveedores / evidencia</w:t>
            </w:r>
          </w:p>
        </w:tc>
        <w:tc>
          <w:tcPr>
            <w:tcW w:w="7060" w:type="dxa"/>
          </w:tcPr>
          <w:p w14:paraId="5E3CE299" w14:textId="77777777" w:rsidR="00B33B9B" w:rsidRPr="00801718" w:rsidRDefault="0086116F">
            <w:pPr>
              <w:spacing w:after="0" w:line="252" w:lineRule="auto"/>
              <w:rPr>
                <w:lang w:val="es-419"/>
              </w:rPr>
            </w:pPr>
            <w:r w:rsidRPr="00801718">
              <w:rPr>
                <w:sz w:val="14"/>
                <w:lang w:val="es-419"/>
              </w:rPr>
              <w:t>Reevaluación, acción contractual, alternativa o salida</w:t>
            </w:r>
          </w:p>
        </w:tc>
      </w:tr>
      <w:tr w:rsidR="00B33B9B" w:rsidRPr="009A4AA3" w14:paraId="7881B9E5" w14:textId="77777777">
        <w:trPr>
          <w:cantSplit/>
        </w:trPr>
        <w:tc>
          <w:tcPr>
            <w:tcW w:w="2300" w:type="dxa"/>
            <w:shd w:val="clear" w:color="auto" w:fill="F7F9FB"/>
          </w:tcPr>
          <w:p w14:paraId="5A21C64B" w14:textId="77777777" w:rsidR="00B33B9B" w:rsidRPr="00801718" w:rsidRDefault="0086116F">
            <w:pPr>
              <w:spacing w:after="0" w:line="252" w:lineRule="auto"/>
              <w:rPr>
                <w:lang w:val="es-419"/>
              </w:rPr>
            </w:pPr>
            <w:r w:rsidRPr="00801718">
              <w:rPr>
                <w:sz w:val="14"/>
                <w:lang w:val="es-419"/>
              </w:rPr>
              <w:t>Envejecimiento de auditoría/no conformidad</w:t>
            </w:r>
          </w:p>
        </w:tc>
        <w:tc>
          <w:tcPr>
            <w:tcW w:w="7060" w:type="dxa"/>
            <w:shd w:val="clear" w:color="auto" w:fill="F7F9FB"/>
          </w:tcPr>
          <w:p w14:paraId="5CC123A8" w14:textId="77777777" w:rsidR="00B33B9B" w:rsidRPr="00801718" w:rsidRDefault="0086116F">
            <w:pPr>
              <w:spacing w:after="0" w:line="252" w:lineRule="auto"/>
              <w:rPr>
                <w:lang w:val="es-419"/>
              </w:rPr>
            </w:pPr>
            <w:r w:rsidRPr="00801718">
              <w:rPr>
                <w:sz w:val="14"/>
                <w:lang w:val="es-419"/>
              </w:rPr>
              <w:t>Control de la debilidad, causa raíz, recursos y atención de la gestión</w:t>
            </w:r>
          </w:p>
        </w:tc>
      </w:tr>
    </w:tbl>
    <w:p w14:paraId="23C58C8A" w14:textId="77777777" w:rsidR="00B33B9B" w:rsidRPr="00801718" w:rsidRDefault="00B33B9B">
      <w:pPr>
        <w:spacing w:after="0"/>
        <w:rPr>
          <w:lang w:val="es-419"/>
        </w:rPr>
      </w:pPr>
    </w:p>
    <w:p w14:paraId="6CAD57D5" w14:textId="77777777" w:rsidR="00B33B9B" w:rsidRPr="00801718" w:rsidRDefault="0086116F">
      <w:pPr>
        <w:pStyle w:val="Heading1"/>
        <w:pageBreakBefore/>
        <w:rPr>
          <w:lang w:val="es-419"/>
        </w:rPr>
      </w:pPr>
      <w:bookmarkStart w:id="48" w:name="_Toc234941311"/>
      <w:r w:rsidRPr="00801718">
        <w:rPr>
          <w:lang w:val="es-419"/>
        </w:rPr>
        <w:lastRenderedPageBreak/>
        <w:t>17. Cláusula 9.2: Auditoría interna</w:t>
      </w:r>
      <w:bookmarkEnd w:id="48"/>
    </w:p>
    <w:p w14:paraId="510F6E14" w14:textId="1CCF8030" w:rsidR="00B33B9B" w:rsidRPr="00801718" w:rsidRDefault="0086116F">
      <w:pPr>
        <w:spacing w:after="200"/>
        <w:rPr>
          <w:lang w:val="es-419"/>
        </w:rPr>
      </w:pPr>
      <w:r w:rsidRPr="00801718">
        <w:rPr>
          <w:i/>
          <w:color w:val="5B6570"/>
          <w:sz w:val="22"/>
          <w:lang w:val="es-419"/>
        </w:rPr>
        <w:t xml:space="preserve">La auditoría interna proporciona evidencia independiente y basada en riesgos de que el AIMS se ajusta y opera </w:t>
      </w:r>
      <w:r w:rsidR="009A446C">
        <w:rPr>
          <w:i/>
          <w:color w:val="5B6570"/>
          <w:sz w:val="22"/>
          <w:lang w:val="es-419"/>
        </w:rPr>
        <w:t>de manera eficaz</w:t>
      </w:r>
      <w:r w:rsidRPr="00801718">
        <w:rPr>
          <w:i/>
          <w:color w:val="5B6570"/>
          <w:sz w:val="22"/>
          <w:lang w:val="es-419"/>
        </w:rPr>
        <w:t>.</w:t>
      </w:r>
    </w:p>
    <w:p w14:paraId="57FEDE17" w14:textId="77777777" w:rsidR="00B33B9B" w:rsidRDefault="0086116F">
      <w:pPr>
        <w:keepNext/>
        <w:jc w:val="center"/>
      </w:pPr>
      <w:r>
        <w:rPr>
          <w:noProof/>
        </w:rPr>
        <w:drawing>
          <wp:inline distT="0" distB="0" distL="0" distR="0" wp14:anchorId="0E9BC413" wp14:editId="08BDB631">
            <wp:extent cx="5623560" cy="2956017"/>
            <wp:effectExtent l="0" t="0" r="0" b="0"/>
            <wp:docPr id="5" name="Figure 5. AIMS audit chain" descr="La ISO 19011:2026 proporciona la orientación actual del programa de auditoría; Criterios de auditoría de suministros ISO/IEC 4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png"/>
                    <pic:cNvPicPr/>
                  </pic:nvPicPr>
                  <pic:blipFill>
                    <a:blip r:embed="rId12"/>
                    <a:stretch>
                      <a:fillRect/>
                    </a:stretch>
                  </pic:blipFill>
                  <pic:spPr>
                    <a:xfrm>
                      <a:off x="0" y="0"/>
                      <a:ext cx="5623560" cy="2956017"/>
                    </a:xfrm>
                    <a:prstGeom prst="rect">
                      <a:avLst/>
                    </a:prstGeom>
                  </pic:spPr>
                </pic:pic>
              </a:graphicData>
            </a:graphic>
          </wp:inline>
        </w:drawing>
      </w:r>
    </w:p>
    <w:p w14:paraId="679AF69D" w14:textId="77777777" w:rsidR="00B33B9B" w:rsidRDefault="0086116F">
      <w:pPr>
        <w:pStyle w:val="Caption"/>
        <w:spacing w:after="180"/>
        <w:jc w:val="center"/>
      </w:pPr>
      <w:r>
        <w:t>Figura 5. Cadena de auditoría AIMS</w:t>
      </w:r>
    </w:p>
    <w:p w14:paraId="3EF3D235" w14:textId="77777777" w:rsidR="00B33B9B" w:rsidRDefault="0086116F">
      <w:pPr>
        <w:pStyle w:val="Heading2"/>
      </w:pPr>
      <w:bookmarkStart w:id="49" w:name="_Toc234941312"/>
      <w:r>
        <w:t xml:space="preserve">17.1 </w:t>
      </w:r>
      <w:proofErr w:type="spellStart"/>
      <w:r>
        <w:t>Programa</w:t>
      </w:r>
      <w:proofErr w:type="spellEnd"/>
      <w:r>
        <w:t xml:space="preserve"> de auditoría</w:t>
      </w:r>
      <w:bookmarkEnd w:id="49"/>
    </w:p>
    <w:p w14:paraId="2AD407AF" w14:textId="77777777" w:rsidR="00B33B9B" w:rsidRPr="00801718" w:rsidRDefault="0086116F">
      <w:pPr>
        <w:pStyle w:val="ListBullet"/>
        <w:rPr>
          <w:lang w:val="es-419"/>
        </w:rPr>
      </w:pPr>
      <w:r w:rsidRPr="00801718">
        <w:rPr>
          <w:lang w:val="es-419"/>
        </w:rPr>
        <w:t>Definir objetivos, alcance, frecuencia, métodos, responsabilidades, planificación, criterios, informes, seguimiento, recursos, riesgos y registros.</w:t>
      </w:r>
    </w:p>
    <w:p w14:paraId="2337828B" w14:textId="77777777" w:rsidR="00B33B9B" w:rsidRPr="00801718" w:rsidRDefault="0086116F">
      <w:pPr>
        <w:pStyle w:val="ListBullet"/>
        <w:rPr>
          <w:lang w:val="es-419"/>
        </w:rPr>
      </w:pPr>
      <w:r w:rsidRPr="00801718">
        <w:rPr>
          <w:lang w:val="es-419"/>
        </w:rPr>
        <w:t>Prioriza sistemas de alto impacto, nuevos modelos/uso, controles débiles, incidentes, quejas, cambios, proveedores, hallazgos previos y pruebas obsoletas.</w:t>
      </w:r>
    </w:p>
    <w:p w14:paraId="2397CA4A" w14:textId="5EECCF2F" w:rsidR="00B33B9B" w:rsidRPr="00801718" w:rsidRDefault="0086116F">
      <w:pPr>
        <w:pStyle w:val="ListBullet"/>
        <w:rPr>
          <w:lang w:val="es-419"/>
        </w:rPr>
      </w:pPr>
      <w:r w:rsidRPr="00801718">
        <w:rPr>
          <w:lang w:val="es-419"/>
        </w:rPr>
        <w:t xml:space="preserve">Seleccionar auditores </w:t>
      </w:r>
      <w:r w:rsidR="009A446C">
        <w:rPr>
          <w:lang w:val="es-419"/>
        </w:rPr>
        <w:t>con</w:t>
      </w:r>
      <w:r w:rsidRPr="00801718">
        <w:rPr>
          <w:lang w:val="es-419"/>
        </w:rPr>
        <w:t xml:space="preserve"> competencia, objetividad, confidencialidad, comunicación e independencia en sistemas de gestión e IA.</w:t>
      </w:r>
    </w:p>
    <w:p w14:paraId="113850C7" w14:textId="0498E536" w:rsidR="00B33B9B" w:rsidRPr="00801718" w:rsidRDefault="0086116F">
      <w:pPr>
        <w:pStyle w:val="ListBullet"/>
        <w:rPr>
          <w:lang w:val="es-419"/>
        </w:rPr>
      </w:pPr>
      <w:r w:rsidRPr="00801718">
        <w:rPr>
          <w:lang w:val="es-419"/>
        </w:rPr>
        <w:t xml:space="preserve">Utiliza entrevistas, revisión de documentos, observación, trazado, análisis de datos, muestreo, reinterpretación y demostración técnica </w:t>
      </w:r>
      <w:r w:rsidR="009A446C">
        <w:rPr>
          <w:lang w:val="es-419"/>
        </w:rPr>
        <w:t xml:space="preserve">de manera </w:t>
      </w:r>
      <w:r w:rsidRPr="00801718">
        <w:rPr>
          <w:lang w:val="es-419"/>
        </w:rPr>
        <w:t>segura.</w:t>
      </w:r>
    </w:p>
    <w:p w14:paraId="387F983E" w14:textId="69E78070" w:rsidR="00B33B9B" w:rsidRPr="00801718" w:rsidRDefault="0086116F">
      <w:pPr>
        <w:pStyle w:val="ListBullet"/>
        <w:rPr>
          <w:lang w:val="es-419"/>
        </w:rPr>
      </w:pPr>
      <w:r w:rsidRPr="00801718">
        <w:rPr>
          <w:lang w:val="es-419"/>
        </w:rPr>
        <w:t xml:space="preserve">Informar los resultados a la dirección correspondiente y asegurar la </w:t>
      </w:r>
      <w:r w:rsidR="009A446C">
        <w:rPr>
          <w:lang w:val="es-419"/>
        </w:rPr>
        <w:t>corrección o acción correctiva, así como</w:t>
      </w:r>
      <w:r w:rsidRPr="00801718">
        <w:rPr>
          <w:lang w:val="es-419"/>
        </w:rPr>
        <w:t xml:space="preserve"> el seguimiento de la eficacia.</w:t>
      </w:r>
    </w:p>
    <w:p w14:paraId="120053F9" w14:textId="77777777" w:rsidR="00B33B9B" w:rsidRDefault="0086116F">
      <w:pPr>
        <w:pStyle w:val="Heading2"/>
      </w:pPr>
      <w:bookmarkStart w:id="50" w:name="_Toc234941313"/>
      <w:r>
        <w:t>17.2 Documento de trabajo de auditoría</w:t>
      </w:r>
      <w:bookmarkEnd w:id="50"/>
    </w:p>
    <w:tbl>
      <w:tblPr>
        <w:tblStyle w:val="TableGrid"/>
        <w:tblW w:w="9360" w:type="dxa"/>
        <w:tblInd w:w="120" w:type="dxa"/>
        <w:tblLayout w:type="fixed"/>
        <w:tblLook w:val="04A0" w:firstRow="1" w:lastRow="0" w:firstColumn="1" w:lastColumn="0" w:noHBand="0" w:noVBand="1"/>
      </w:tblPr>
      <w:tblGrid>
        <w:gridCol w:w="1900"/>
        <w:gridCol w:w="7460"/>
      </w:tblGrid>
      <w:tr w:rsidR="00B33B9B" w14:paraId="039B9AB6" w14:textId="77777777">
        <w:trPr>
          <w:cantSplit/>
          <w:tblHeader/>
        </w:trPr>
        <w:tc>
          <w:tcPr>
            <w:tcW w:w="1900" w:type="dxa"/>
            <w:shd w:val="clear" w:color="auto" w:fill="18324A"/>
            <w:tcMar>
              <w:top w:w="90" w:type="dxa"/>
              <w:left w:w="120" w:type="dxa"/>
              <w:bottom w:w="90" w:type="dxa"/>
              <w:right w:w="120" w:type="dxa"/>
            </w:tcMar>
            <w:vAlign w:val="center"/>
          </w:tcPr>
          <w:p w14:paraId="31A23BF1" w14:textId="77777777" w:rsidR="00B33B9B" w:rsidRDefault="0086116F">
            <w:pPr>
              <w:spacing w:after="0"/>
            </w:pPr>
            <w:r>
              <w:rPr>
                <w:b/>
                <w:color w:val="FFFFFF"/>
                <w:sz w:val="14"/>
              </w:rPr>
              <w:t>Campo</w:t>
            </w:r>
          </w:p>
        </w:tc>
        <w:tc>
          <w:tcPr>
            <w:tcW w:w="7460" w:type="dxa"/>
            <w:shd w:val="clear" w:color="auto" w:fill="18324A"/>
            <w:tcMar>
              <w:top w:w="90" w:type="dxa"/>
              <w:left w:w="120" w:type="dxa"/>
              <w:bottom w:w="90" w:type="dxa"/>
              <w:right w:w="120" w:type="dxa"/>
            </w:tcMar>
            <w:vAlign w:val="center"/>
          </w:tcPr>
          <w:p w14:paraId="37E26724" w14:textId="77777777" w:rsidR="00B33B9B" w:rsidRDefault="0086116F">
            <w:pPr>
              <w:spacing w:after="0"/>
            </w:pPr>
            <w:r>
              <w:rPr>
                <w:b/>
                <w:color w:val="FFFFFF"/>
                <w:sz w:val="14"/>
              </w:rPr>
              <w:t>Ejemplo</w:t>
            </w:r>
          </w:p>
        </w:tc>
      </w:tr>
      <w:tr w:rsidR="00B33B9B" w:rsidRPr="009A4AA3" w14:paraId="78248C06" w14:textId="77777777">
        <w:trPr>
          <w:cantSplit/>
        </w:trPr>
        <w:tc>
          <w:tcPr>
            <w:tcW w:w="1900" w:type="dxa"/>
          </w:tcPr>
          <w:p w14:paraId="038AE84D" w14:textId="77777777" w:rsidR="00B33B9B" w:rsidRDefault="0086116F">
            <w:pPr>
              <w:spacing w:after="0" w:line="252" w:lineRule="auto"/>
            </w:pPr>
            <w:r>
              <w:rPr>
                <w:sz w:val="14"/>
              </w:rPr>
              <w:t>Criterios</w:t>
            </w:r>
          </w:p>
        </w:tc>
        <w:tc>
          <w:tcPr>
            <w:tcW w:w="7460" w:type="dxa"/>
          </w:tcPr>
          <w:p w14:paraId="02FE7D96" w14:textId="77777777" w:rsidR="00B33B9B" w:rsidRPr="00801718" w:rsidRDefault="0086116F">
            <w:pPr>
              <w:spacing w:after="0" w:line="252" w:lineRule="auto"/>
              <w:rPr>
                <w:lang w:val="es-419"/>
              </w:rPr>
            </w:pPr>
            <w:r w:rsidRPr="00801718">
              <w:rPr>
                <w:sz w:val="14"/>
                <w:lang w:val="es-419"/>
              </w:rPr>
              <w:t>Cláusula/control exacto, procedimiento interno, ley/contrato según corresponda</w:t>
            </w:r>
          </w:p>
        </w:tc>
      </w:tr>
      <w:tr w:rsidR="00B33B9B" w:rsidRPr="009A4AA3" w14:paraId="752D8901" w14:textId="77777777">
        <w:trPr>
          <w:cantSplit/>
        </w:trPr>
        <w:tc>
          <w:tcPr>
            <w:tcW w:w="1900" w:type="dxa"/>
            <w:shd w:val="clear" w:color="auto" w:fill="F7F9FB"/>
          </w:tcPr>
          <w:p w14:paraId="2D1CCCA7" w14:textId="77777777" w:rsidR="00B33B9B" w:rsidRDefault="0086116F">
            <w:pPr>
              <w:spacing w:after="0" w:line="252" w:lineRule="auto"/>
            </w:pPr>
            <w:r>
              <w:rPr>
                <w:sz w:val="14"/>
              </w:rPr>
              <w:t>Alcance/muestra</w:t>
            </w:r>
          </w:p>
        </w:tc>
        <w:tc>
          <w:tcPr>
            <w:tcW w:w="7460" w:type="dxa"/>
            <w:shd w:val="clear" w:color="auto" w:fill="F7F9FB"/>
          </w:tcPr>
          <w:p w14:paraId="44E3E0A2" w14:textId="77777777" w:rsidR="00B33B9B" w:rsidRPr="00801718" w:rsidRDefault="0086116F">
            <w:pPr>
              <w:spacing w:after="0" w:line="252" w:lineRule="auto"/>
              <w:rPr>
                <w:lang w:val="es-419"/>
              </w:rPr>
            </w:pPr>
            <w:r w:rsidRPr="00801718">
              <w:rPr>
                <w:sz w:val="14"/>
                <w:lang w:val="es-419"/>
              </w:rPr>
              <w:t>Proceso, sistema/versión de IA, periodo, población, justificación de selección</w:t>
            </w:r>
          </w:p>
        </w:tc>
      </w:tr>
      <w:tr w:rsidR="00B33B9B" w:rsidRPr="009A4AA3" w14:paraId="7897AD82" w14:textId="77777777">
        <w:trPr>
          <w:cantSplit/>
        </w:trPr>
        <w:tc>
          <w:tcPr>
            <w:tcW w:w="1900" w:type="dxa"/>
          </w:tcPr>
          <w:p w14:paraId="6EEDE99D" w14:textId="77777777" w:rsidR="00B33B9B" w:rsidRDefault="0086116F">
            <w:pPr>
              <w:spacing w:after="0" w:line="252" w:lineRule="auto"/>
            </w:pPr>
            <w:r>
              <w:rPr>
                <w:sz w:val="14"/>
              </w:rPr>
              <w:t>Evidencia</w:t>
            </w:r>
          </w:p>
        </w:tc>
        <w:tc>
          <w:tcPr>
            <w:tcW w:w="7460" w:type="dxa"/>
          </w:tcPr>
          <w:p w14:paraId="38282EC9" w14:textId="77777777" w:rsidR="00B33B9B" w:rsidRPr="00801718" w:rsidRDefault="0086116F">
            <w:pPr>
              <w:spacing w:after="0" w:line="252" w:lineRule="auto"/>
              <w:rPr>
                <w:lang w:val="es-419"/>
              </w:rPr>
            </w:pPr>
            <w:r w:rsidRPr="00801718">
              <w:rPr>
                <w:sz w:val="14"/>
                <w:lang w:val="es-419"/>
              </w:rPr>
              <w:t>Fuente, propietario, fecha, versión, consulta, observación, fiabilidad</w:t>
            </w:r>
          </w:p>
        </w:tc>
      </w:tr>
      <w:tr w:rsidR="00B33B9B" w:rsidRPr="009A4AA3" w14:paraId="65B5E252" w14:textId="77777777">
        <w:trPr>
          <w:cantSplit/>
        </w:trPr>
        <w:tc>
          <w:tcPr>
            <w:tcW w:w="1900" w:type="dxa"/>
            <w:shd w:val="clear" w:color="auto" w:fill="F7F9FB"/>
          </w:tcPr>
          <w:p w14:paraId="6DE841EB" w14:textId="77777777" w:rsidR="00B33B9B" w:rsidRDefault="0086116F">
            <w:pPr>
              <w:spacing w:after="0" w:line="252" w:lineRule="auto"/>
            </w:pPr>
            <w:r>
              <w:rPr>
                <w:sz w:val="14"/>
              </w:rPr>
              <w:t>Prueba/resultado</w:t>
            </w:r>
          </w:p>
        </w:tc>
        <w:tc>
          <w:tcPr>
            <w:tcW w:w="7460" w:type="dxa"/>
            <w:shd w:val="clear" w:color="auto" w:fill="F7F9FB"/>
          </w:tcPr>
          <w:p w14:paraId="0235D195" w14:textId="77777777" w:rsidR="00B33B9B" w:rsidRPr="00801718" w:rsidRDefault="0086116F">
            <w:pPr>
              <w:spacing w:after="0" w:line="252" w:lineRule="auto"/>
              <w:rPr>
                <w:lang w:val="es-419"/>
              </w:rPr>
            </w:pPr>
            <w:r w:rsidRPr="00801718">
              <w:rPr>
                <w:sz w:val="14"/>
                <w:lang w:val="es-419"/>
              </w:rPr>
              <w:t>Diseño y funcionamiento, expectados frente a observados, excepciones</w:t>
            </w:r>
          </w:p>
        </w:tc>
      </w:tr>
      <w:tr w:rsidR="00B33B9B" w:rsidRPr="009A4AA3" w14:paraId="384B2173" w14:textId="77777777">
        <w:trPr>
          <w:cantSplit/>
        </w:trPr>
        <w:tc>
          <w:tcPr>
            <w:tcW w:w="1900" w:type="dxa"/>
          </w:tcPr>
          <w:p w14:paraId="0DB84F8B" w14:textId="77777777" w:rsidR="00B33B9B" w:rsidRDefault="0086116F">
            <w:pPr>
              <w:spacing w:after="0" w:line="252" w:lineRule="auto"/>
            </w:pPr>
            <w:r>
              <w:rPr>
                <w:sz w:val="14"/>
              </w:rPr>
              <w:t>Conclusión</w:t>
            </w:r>
          </w:p>
        </w:tc>
        <w:tc>
          <w:tcPr>
            <w:tcW w:w="7460" w:type="dxa"/>
          </w:tcPr>
          <w:p w14:paraId="72D03340" w14:textId="77777777" w:rsidR="00B33B9B" w:rsidRPr="00801718" w:rsidRDefault="0086116F">
            <w:pPr>
              <w:spacing w:after="0" w:line="252" w:lineRule="auto"/>
              <w:rPr>
                <w:lang w:val="es-419"/>
              </w:rPr>
            </w:pPr>
            <w:r w:rsidRPr="00801718">
              <w:rPr>
                <w:sz w:val="14"/>
                <w:lang w:val="es-419"/>
              </w:rPr>
              <w:t>Conformes, oportunidad, observación o no conformidad con base objetiva</w:t>
            </w:r>
          </w:p>
        </w:tc>
      </w:tr>
      <w:tr w:rsidR="00B33B9B" w:rsidRPr="009A4AA3" w14:paraId="1B3E65DF" w14:textId="77777777">
        <w:trPr>
          <w:cantSplit/>
        </w:trPr>
        <w:tc>
          <w:tcPr>
            <w:tcW w:w="1900" w:type="dxa"/>
            <w:shd w:val="clear" w:color="auto" w:fill="F7F9FB"/>
          </w:tcPr>
          <w:p w14:paraId="354F14B7" w14:textId="77777777" w:rsidR="00B33B9B" w:rsidRDefault="0086116F">
            <w:pPr>
              <w:spacing w:after="0" w:line="252" w:lineRule="auto"/>
            </w:pPr>
            <w:r>
              <w:rPr>
                <w:sz w:val="14"/>
              </w:rPr>
              <w:t>Seguimiento</w:t>
            </w:r>
          </w:p>
        </w:tc>
        <w:tc>
          <w:tcPr>
            <w:tcW w:w="7460" w:type="dxa"/>
            <w:shd w:val="clear" w:color="auto" w:fill="F7F9FB"/>
          </w:tcPr>
          <w:p w14:paraId="35DA8573" w14:textId="77777777" w:rsidR="00B33B9B" w:rsidRPr="00801718" w:rsidRDefault="0086116F">
            <w:pPr>
              <w:spacing w:after="0" w:line="252" w:lineRule="auto"/>
              <w:rPr>
                <w:lang w:val="es-419"/>
              </w:rPr>
            </w:pPr>
            <w:r w:rsidRPr="00801718">
              <w:rPr>
                <w:sz w:val="14"/>
                <w:lang w:val="es-419"/>
              </w:rPr>
              <w:t>Corrección, causa raíz, acción correctiva, propietario/fecha, efectividad</w:t>
            </w:r>
          </w:p>
        </w:tc>
      </w:tr>
    </w:tbl>
    <w:p w14:paraId="43D6CE5D" w14:textId="77777777" w:rsidR="00B33B9B" w:rsidRPr="00801718" w:rsidRDefault="00B33B9B">
      <w:pPr>
        <w:spacing w:after="0"/>
        <w:rPr>
          <w:lang w:val="es-419"/>
        </w:rPr>
      </w:pPr>
    </w:p>
    <w:p w14:paraId="22B7A206" w14:textId="77777777" w:rsidR="00B33B9B" w:rsidRPr="00801718" w:rsidRDefault="0086116F">
      <w:pPr>
        <w:pStyle w:val="Heading1"/>
        <w:pageBreakBefore/>
        <w:rPr>
          <w:lang w:val="es-419"/>
        </w:rPr>
      </w:pPr>
      <w:bookmarkStart w:id="51" w:name="_Toc234941314"/>
      <w:r w:rsidRPr="00801718">
        <w:rPr>
          <w:lang w:val="es-419"/>
        </w:rPr>
        <w:lastRenderedPageBreak/>
        <w:t>18. Cláusula 9.3: Revisión de la Dirección</w:t>
      </w:r>
      <w:bookmarkEnd w:id="51"/>
    </w:p>
    <w:p w14:paraId="79CF8AA8" w14:textId="6A3D2484" w:rsidR="00B33B9B" w:rsidRPr="00801718" w:rsidRDefault="0086116F">
      <w:pPr>
        <w:spacing w:after="200"/>
        <w:rPr>
          <w:lang w:val="es-419"/>
        </w:rPr>
      </w:pPr>
      <w:r w:rsidRPr="00801718">
        <w:rPr>
          <w:i/>
          <w:color w:val="5B6570"/>
          <w:sz w:val="22"/>
          <w:lang w:val="es-419"/>
        </w:rPr>
        <w:t>La revisión de gestión garantiza que la alta dirección evalúe la idoneidad,</w:t>
      </w:r>
      <w:r w:rsidR="000476F9">
        <w:rPr>
          <w:i/>
          <w:color w:val="5B6570"/>
          <w:sz w:val="22"/>
          <w:lang w:val="es-419"/>
        </w:rPr>
        <w:t xml:space="preserve"> la adecuación, la eficacia, la dirección, los recursos y la </w:t>
      </w:r>
      <w:r w:rsidRPr="00801718">
        <w:rPr>
          <w:i/>
          <w:color w:val="5B6570"/>
          <w:sz w:val="22"/>
          <w:lang w:val="es-419"/>
        </w:rPr>
        <w:t>mejora.</w:t>
      </w:r>
    </w:p>
    <w:p w14:paraId="2A073E00" w14:textId="77777777" w:rsidR="00B33B9B" w:rsidRDefault="0086116F">
      <w:pPr>
        <w:pStyle w:val="Heading2"/>
      </w:pPr>
      <w:bookmarkStart w:id="52" w:name="_Toc234941315"/>
      <w:r>
        <w:t>18.1 Entradas</w:t>
      </w:r>
      <w:bookmarkEnd w:id="52"/>
    </w:p>
    <w:p w14:paraId="72E26049" w14:textId="00C98729" w:rsidR="00B33B9B" w:rsidRPr="00801718" w:rsidRDefault="0086116F">
      <w:pPr>
        <w:pStyle w:val="ListBullet"/>
        <w:rPr>
          <w:lang w:val="es-419"/>
        </w:rPr>
      </w:pPr>
      <w:r w:rsidRPr="00801718">
        <w:rPr>
          <w:lang w:val="es-419"/>
        </w:rPr>
        <w:t xml:space="preserve">Estado de las acciones derivadas de revisiones previas y </w:t>
      </w:r>
      <w:r w:rsidR="000476F9">
        <w:rPr>
          <w:lang w:val="es-419"/>
        </w:rPr>
        <w:t>de cambios en cuestiones internas o externas,</w:t>
      </w:r>
      <w:r w:rsidRPr="00801718">
        <w:rPr>
          <w:lang w:val="es-419"/>
        </w:rPr>
        <w:t xml:space="preserve"> o en los requisitos de las partes interesadas.</w:t>
      </w:r>
    </w:p>
    <w:p w14:paraId="7194CC00" w14:textId="3782EA81" w:rsidR="00B33B9B" w:rsidRPr="00801718" w:rsidRDefault="0086116F">
      <w:pPr>
        <w:pStyle w:val="ListBullet"/>
        <w:rPr>
          <w:lang w:val="es-419"/>
        </w:rPr>
      </w:pPr>
      <w:r w:rsidRPr="00801718">
        <w:rPr>
          <w:lang w:val="es-419"/>
        </w:rPr>
        <w:t xml:space="preserve">Desempeño y tendencias de AIMS: objetivos, </w:t>
      </w:r>
      <w:r w:rsidR="000476F9">
        <w:rPr>
          <w:lang w:val="es-419"/>
        </w:rPr>
        <w:t>inconformidades y acciones correctivas, monitorización y medición</w:t>
      </w:r>
      <w:r w:rsidRPr="00801718">
        <w:rPr>
          <w:lang w:val="es-419"/>
        </w:rPr>
        <w:t>, auditorías internas y garantía externa relevante.</w:t>
      </w:r>
    </w:p>
    <w:p w14:paraId="74630306" w14:textId="185C8010" w:rsidR="00B33B9B" w:rsidRPr="00801718" w:rsidRDefault="0086116F">
      <w:pPr>
        <w:pStyle w:val="ListBullet"/>
        <w:rPr>
          <w:lang w:val="es-419"/>
        </w:rPr>
      </w:pPr>
      <w:r w:rsidRPr="00801718">
        <w:rPr>
          <w:lang w:val="es-419"/>
        </w:rPr>
        <w:t xml:space="preserve">Resultados de evaluaciones de riesgo e impacto, estado del tratamiento, cambios en la SoA, incidentes, quejas, preocupaciones, </w:t>
      </w:r>
      <w:r w:rsidR="000476F9">
        <w:rPr>
          <w:lang w:val="es-419"/>
        </w:rPr>
        <w:t>reparaciones</w:t>
      </w:r>
      <w:r w:rsidRPr="00801718">
        <w:rPr>
          <w:lang w:val="es-419"/>
        </w:rPr>
        <w:t>, cambios en proveedores y legales.</w:t>
      </w:r>
    </w:p>
    <w:p w14:paraId="1577F418" w14:textId="77777777" w:rsidR="00B33B9B" w:rsidRPr="00801718" w:rsidRDefault="0086116F">
      <w:pPr>
        <w:pStyle w:val="ListBullet"/>
        <w:rPr>
          <w:lang w:val="es-419"/>
        </w:rPr>
      </w:pPr>
      <w:r w:rsidRPr="00801718">
        <w:rPr>
          <w:lang w:val="es-419"/>
        </w:rPr>
        <w:t>Suficiencia de recursos, competencia, independencia, infraestructuras, datos, herramientas y presupuesto.</w:t>
      </w:r>
    </w:p>
    <w:p w14:paraId="35DBFA63" w14:textId="77777777" w:rsidR="00B33B9B" w:rsidRPr="00801718" w:rsidRDefault="0086116F">
      <w:pPr>
        <w:pStyle w:val="ListBullet"/>
        <w:rPr>
          <w:lang w:val="es-419"/>
        </w:rPr>
      </w:pPr>
      <w:r w:rsidRPr="00801718">
        <w:rPr>
          <w:lang w:val="es-419"/>
        </w:rPr>
        <w:t>Oportunidades para la mejora continua y la alineación estratégica.</w:t>
      </w:r>
    </w:p>
    <w:p w14:paraId="53216E3F" w14:textId="77777777" w:rsidR="00B33B9B" w:rsidRDefault="0086116F">
      <w:pPr>
        <w:pStyle w:val="Heading2"/>
      </w:pPr>
      <w:bookmarkStart w:id="53" w:name="_Toc234941316"/>
      <w:r>
        <w:t>18.2 Salidas</w:t>
      </w:r>
      <w:bookmarkEnd w:id="53"/>
    </w:p>
    <w:p w14:paraId="448F4F43" w14:textId="5D15AA48" w:rsidR="00B33B9B" w:rsidRPr="00801718" w:rsidRDefault="0086116F">
      <w:pPr>
        <w:pStyle w:val="ListBullet"/>
        <w:rPr>
          <w:lang w:val="es-419"/>
        </w:rPr>
      </w:pPr>
      <w:r w:rsidRPr="00801718">
        <w:rPr>
          <w:lang w:val="es-419"/>
        </w:rPr>
        <w:t xml:space="preserve">Decisiones y acciones sobre la mejora, </w:t>
      </w:r>
      <w:r w:rsidR="000476F9">
        <w:rPr>
          <w:lang w:val="es-419"/>
        </w:rPr>
        <w:t xml:space="preserve">los cambios en el alcance, la política, los objetivos, los procesos y los controles de AIMS, las necesidades de recursos, las decisiones de riesgo y la </w:t>
      </w:r>
      <w:r w:rsidRPr="00801718">
        <w:rPr>
          <w:lang w:val="es-419"/>
        </w:rPr>
        <w:t>dirección estratégica.</w:t>
      </w:r>
    </w:p>
    <w:p w14:paraId="48E09827" w14:textId="77777777" w:rsidR="00B33B9B" w:rsidRPr="00801718" w:rsidRDefault="0086116F">
      <w:pPr>
        <w:pStyle w:val="ListBullet"/>
        <w:rPr>
          <w:lang w:val="es-419"/>
        </w:rPr>
      </w:pPr>
      <w:r w:rsidRPr="00801718">
        <w:rPr>
          <w:lang w:val="es-419"/>
        </w:rPr>
        <w:t>Para cada acción: justificación, propietario, fecha límite, recursos, resultado esperado, medida, dependencia, escalada y seguimiento.</w:t>
      </w:r>
    </w:p>
    <w:p w14:paraId="6B39EFB3" w14:textId="74C778D8" w:rsidR="00B33B9B" w:rsidRPr="00801718" w:rsidRDefault="0086116F">
      <w:pPr>
        <w:pStyle w:val="ListBullet"/>
        <w:rPr>
          <w:lang w:val="es-419"/>
        </w:rPr>
      </w:pPr>
      <w:r w:rsidRPr="00801718">
        <w:rPr>
          <w:lang w:val="es-419"/>
        </w:rPr>
        <w:t xml:space="preserve">Conserva la agenda, </w:t>
      </w:r>
      <w:r w:rsidR="000476F9">
        <w:rPr>
          <w:lang w:val="es-419"/>
        </w:rPr>
        <w:t>los materiales, los asistentes/autoridades, los debates, las decisiones, la disidencia/preocupaciones, las acciones y las</w:t>
      </w:r>
      <w:r w:rsidRPr="00801718">
        <w:rPr>
          <w:lang w:val="es-419"/>
        </w:rPr>
        <w:t xml:space="preserve"> pruebas de cierre.</w:t>
      </w:r>
    </w:p>
    <w:tbl>
      <w:tblPr>
        <w:tblStyle w:val="TableGrid"/>
        <w:tblW w:w="9360" w:type="dxa"/>
        <w:tblInd w:w="120" w:type="dxa"/>
        <w:tblLayout w:type="fixed"/>
        <w:tblLook w:val="04A0" w:firstRow="1" w:lastRow="0" w:firstColumn="1" w:lastColumn="0" w:noHBand="0" w:noVBand="1"/>
      </w:tblPr>
      <w:tblGrid>
        <w:gridCol w:w="9360"/>
      </w:tblGrid>
      <w:tr w:rsidR="00B33B9B" w:rsidRPr="009A4AA3" w14:paraId="26763249" w14:textId="77777777">
        <w:trPr>
          <w:cantSplit/>
        </w:trPr>
        <w:tc>
          <w:tcPr>
            <w:tcW w:w="9360" w:type="dxa"/>
            <w:shd w:val="clear" w:color="auto" w:fill="FFF7E6"/>
            <w:tcMar>
              <w:top w:w="90" w:type="dxa"/>
              <w:left w:w="120" w:type="dxa"/>
              <w:bottom w:w="90" w:type="dxa"/>
              <w:right w:w="120" w:type="dxa"/>
            </w:tcMar>
            <w:vAlign w:val="center"/>
          </w:tcPr>
          <w:p w14:paraId="28AD9692" w14:textId="5B4CB8A2" w:rsidR="00B33B9B" w:rsidRPr="00801718" w:rsidRDefault="0086116F">
            <w:pPr>
              <w:spacing w:after="0"/>
              <w:rPr>
                <w:lang w:val="es-419"/>
              </w:rPr>
            </w:pPr>
            <w:r w:rsidRPr="00801718">
              <w:rPr>
                <w:b/>
                <w:color w:val="D69E2E"/>
                <w:lang w:val="es-419"/>
              </w:rPr>
              <w:t xml:space="preserve">Evita la revisión en diapositivas: </w:t>
            </w:r>
            <w:r w:rsidR="00B06D0A" w:rsidRPr="00801718">
              <w:rPr>
                <w:lang w:val="es-419"/>
              </w:rPr>
              <w:t xml:space="preserve">la revisión de la dirección es un proceso de </w:t>
            </w:r>
            <w:r w:rsidR="000476F9">
              <w:rPr>
                <w:lang w:val="es-419"/>
              </w:rPr>
              <w:t>toma de decisiones</w:t>
            </w:r>
            <w:r w:rsidR="00B06D0A" w:rsidRPr="00801718">
              <w:rPr>
                <w:lang w:val="es-419"/>
              </w:rPr>
              <w:t>. Una presentación en un panel sin desafíos, decisiones de riesgo, compromisos de recursos, acciones y seguimiento es evidencia débil.</w:t>
            </w:r>
          </w:p>
        </w:tc>
      </w:tr>
    </w:tbl>
    <w:p w14:paraId="1F73ECCB" w14:textId="77777777" w:rsidR="00B33B9B" w:rsidRPr="00801718" w:rsidRDefault="00B33B9B">
      <w:pPr>
        <w:spacing w:after="0"/>
        <w:rPr>
          <w:lang w:val="es-419"/>
        </w:rPr>
      </w:pPr>
    </w:p>
    <w:p w14:paraId="3D4FEC28" w14:textId="77777777" w:rsidR="00B33B9B" w:rsidRPr="00801718" w:rsidRDefault="0086116F">
      <w:pPr>
        <w:pStyle w:val="Heading1"/>
        <w:pageBreakBefore/>
        <w:rPr>
          <w:lang w:val="es-419"/>
        </w:rPr>
      </w:pPr>
      <w:bookmarkStart w:id="54" w:name="_Toc234941317"/>
      <w:r w:rsidRPr="00801718">
        <w:rPr>
          <w:lang w:val="es-419"/>
        </w:rPr>
        <w:lastRenderedPageBreak/>
        <w:t>19. Cláusula 10: No conformidad, acciones correctivas y mejora continua</w:t>
      </w:r>
      <w:bookmarkEnd w:id="54"/>
    </w:p>
    <w:p w14:paraId="3E238E27" w14:textId="2D57D44A" w:rsidR="00B33B9B" w:rsidRPr="00801718" w:rsidRDefault="0086116F">
      <w:pPr>
        <w:spacing w:after="200"/>
        <w:rPr>
          <w:lang w:val="es-419"/>
        </w:rPr>
      </w:pPr>
      <w:r w:rsidRPr="00801718">
        <w:rPr>
          <w:i/>
          <w:color w:val="5B6570"/>
          <w:sz w:val="22"/>
          <w:lang w:val="es-419"/>
        </w:rPr>
        <w:t xml:space="preserve">La mejora corrige problemas, elimina causas, controla la eficacia y fortalece los AIMS a medida que </w:t>
      </w:r>
      <w:r w:rsidR="009939C3">
        <w:rPr>
          <w:i/>
          <w:color w:val="5B6570"/>
          <w:sz w:val="22"/>
          <w:lang w:val="es-419"/>
        </w:rPr>
        <w:t>cambian el riesgo y la tecnología</w:t>
      </w:r>
      <w:r w:rsidRPr="00801718">
        <w:rPr>
          <w:i/>
          <w:color w:val="5B6570"/>
          <w:sz w:val="22"/>
          <w:lang w:val="es-419"/>
        </w:rPr>
        <w:t>.</w:t>
      </w:r>
    </w:p>
    <w:p w14:paraId="75113CEA" w14:textId="77777777" w:rsidR="00B33B9B" w:rsidRDefault="0086116F">
      <w:pPr>
        <w:pStyle w:val="Heading2"/>
      </w:pPr>
      <w:bookmarkStart w:id="55" w:name="_Toc234941318"/>
      <w:r>
        <w:t>19.1 Método de acción correctiva</w:t>
      </w:r>
      <w:bookmarkEnd w:id="55"/>
    </w:p>
    <w:p w14:paraId="315AD98A" w14:textId="19C3FF1F" w:rsidR="00B33B9B" w:rsidRPr="00801718" w:rsidRDefault="0086116F">
      <w:pPr>
        <w:pStyle w:val="ListBullet"/>
        <w:rPr>
          <w:lang w:val="es-419"/>
        </w:rPr>
      </w:pPr>
      <w:r w:rsidRPr="00801718">
        <w:rPr>
          <w:lang w:val="es-419"/>
        </w:rPr>
        <w:t xml:space="preserve">Reaccionar ante la no conformidad; controlarla/corregirla; </w:t>
      </w:r>
      <w:r w:rsidR="009939C3">
        <w:rPr>
          <w:lang w:val="es-419"/>
        </w:rPr>
        <w:t>abordar</w:t>
      </w:r>
      <w:r w:rsidRPr="00801718">
        <w:rPr>
          <w:lang w:val="es-419"/>
        </w:rPr>
        <w:t xml:space="preserve"> las consecuencias, las personas afectadas, las decisiones, los datos, los sistemas y las comunicaciones.</w:t>
      </w:r>
    </w:p>
    <w:p w14:paraId="055858C8" w14:textId="77777777" w:rsidR="00B33B9B" w:rsidRPr="00801718" w:rsidRDefault="0086116F">
      <w:pPr>
        <w:pStyle w:val="ListBullet"/>
        <w:rPr>
          <w:lang w:val="es-419"/>
        </w:rPr>
      </w:pPr>
      <w:r w:rsidRPr="00801718">
        <w:rPr>
          <w:lang w:val="es-419"/>
        </w:rPr>
        <w:t>Evalúa la causa y la recurrencia: revisa la evidencia, determina por qué los controles fallaron o fueron evitados, y encuentra condiciones similares en otros lugares.</w:t>
      </w:r>
    </w:p>
    <w:p w14:paraId="2952955F" w14:textId="77777777" w:rsidR="00B33B9B" w:rsidRPr="00801718" w:rsidRDefault="0086116F">
      <w:pPr>
        <w:pStyle w:val="ListBullet"/>
        <w:rPr>
          <w:lang w:val="es-419"/>
        </w:rPr>
      </w:pPr>
      <w:r w:rsidRPr="00801718">
        <w:rPr>
          <w:lang w:val="es-419"/>
        </w:rPr>
        <w:t>Implementar acciones proporcionales según el propietario, la fecha, los recursos, la protección provisional, el control de cambios y la reevaluación de riesgo/impacto.</w:t>
      </w:r>
    </w:p>
    <w:p w14:paraId="60393780" w14:textId="0EDFE42D" w:rsidR="00B33B9B" w:rsidRPr="00801718" w:rsidRDefault="0086116F">
      <w:pPr>
        <w:pStyle w:val="ListBullet"/>
        <w:rPr>
          <w:lang w:val="es-419"/>
        </w:rPr>
      </w:pPr>
      <w:r w:rsidRPr="00801718">
        <w:rPr>
          <w:lang w:val="es-419"/>
        </w:rPr>
        <w:t xml:space="preserve">Revisar la efectividad </w:t>
      </w:r>
      <w:r w:rsidR="009939C3">
        <w:rPr>
          <w:lang w:val="es-419"/>
        </w:rPr>
        <w:t>con</w:t>
      </w:r>
      <w:r w:rsidRPr="00801718">
        <w:rPr>
          <w:lang w:val="es-419"/>
        </w:rPr>
        <w:t xml:space="preserve"> evidencia definida tras una operación suficiente; </w:t>
      </w:r>
      <w:r w:rsidR="009939C3">
        <w:rPr>
          <w:lang w:val="es-419"/>
        </w:rPr>
        <w:t>no</w:t>
      </w:r>
      <w:r w:rsidRPr="00801718">
        <w:rPr>
          <w:lang w:val="es-419"/>
        </w:rPr>
        <w:t xml:space="preserve"> cierres solo por un documento nuevo.</w:t>
      </w:r>
    </w:p>
    <w:p w14:paraId="0E13091D" w14:textId="77777777" w:rsidR="00B33B9B" w:rsidRPr="00801718" w:rsidRDefault="0086116F">
      <w:pPr>
        <w:pStyle w:val="ListBullet"/>
        <w:rPr>
          <w:lang w:val="es-419"/>
        </w:rPr>
      </w:pPr>
      <w:r w:rsidRPr="00801718">
        <w:rPr>
          <w:lang w:val="es-419"/>
        </w:rPr>
        <w:t>Actualizar riesgos, impactos, controles, objetivos, competencia, términos de proveedores, monitorización, programa de auditoría e información documentada según sea necesario.</w:t>
      </w:r>
    </w:p>
    <w:p w14:paraId="0B514853" w14:textId="77777777" w:rsidR="00B33B9B" w:rsidRPr="00801718" w:rsidRDefault="0086116F">
      <w:pPr>
        <w:pStyle w:val="ListBullet"/>
        <w:rPr>
          <w:lang w:val="es-419"/>
        </w:rPr>
      </w:pPr>
      <w:r w:rsidRPr="00801718">
        <w:rPr>
          <w:lang w:val="es-419"/>
        </w:rPr>
        <w:t>Conservar la naturaleza de la no conformidad, las acciones y los resultados de efectividad.</w:t>
      </w:r>
    </w:p>
    <w:tbl>
      <w:tblPr>
        <w:tblStyle w:val="TableGrid"/>
        <w:tblW w:w="9360" w:type="dxa"/>
        <w:tblInd w:w="120" w:type="dxa"/>
        <w:tblLayout w:type="fixed"/>
        <w:tblLook w:val="04A0" w:firstRow="1" w:lastRow="0" w:firstColumn="1" w:lastColumn="0" w:noHBand="0" w:noVBand="1"/>
      </w:tblPr>
      <w:tblGrid>
        <w:gridCol w:w="2500"/>
        <w:gridCol w:w="6860"/>
      </w:tblGrid>
      <w:tr w:rsidR="00B33B9B" w14:paraId="00F2D124" w14:textId="77777777">
        <w:trPr>
          <w:cantSplit/>
          <w:tblHeader/>
        </w:trPr>
        <w:tc>
          <w:tcPr>
            <w:tcW w:w="2500" w:type="dxa"/>
            <w:shd w:val="clear" w:color="auto" w:fill="18324A"/>
            <w:tcMar>
              <w:top w:w="90" w:type="dxa"/>
              <w:left w:w="120" w:type="dxa"/>
              <w:bottom w:w="90" w:type="dxa"/>
              <w:right w:w="120" w:type="dxa"/>
            </w:tcMar>
            <w:vAlign w:val="center"/>
          </w:tcPr>
          <w:p w14:paraId="485040C3" w14:textId="77777777" w:rsidR="00B33B9B" w:rsidRDefault="0086116F">
            <w:pPr>
              <w:spacing w:after="0"/>
            </w:pPr>
            <w:r>
              <w:rPr>
                <w:b/>
                <w:color w:val="FFFFFF"/>
                <w:sz w:val="14"/>
              </w:rPr>
              <w:t>Respuesta débil</w:t>
            </w:r>
          </w:p>
        </w:tc>
        <w:tc>
          <w:tcPr>
            <w:tcW w:w="6860" w:type="dxa"/>
            <w:shd w:val="clear" w:color="auto" w:fill="18324A"/>
            <w:tcMar>
              <w:top w:w="90" w:type="dxa"/>
              <w:left w:w="120" w:type="dxa"/>
              <w:bottom w:w="90" w:type="dxa"/>
              <w:right w:w="120" w:type="dxa"/>
            </w:tcMar>
            <w:vAlign w:val="center"/>
          </w:tcPr>
          <w:p w14:paraId="49D163E9" w14:textId="77777777" w:rsidR="00B33B9B" w:rsidRDefault="0086116F">
            <w:pPr>
              <w:spacing w:after="0"/>
            </w:pPr>
            <w:r>
              <w:rPr>
                <w:b/>
                <w:color w:val="FFFFFF"/>
                <w:sz w:val="14"/>
              </w:rPr>
              <w:t>Respuesta más fuerte</w:t>
            </w:r>
          </w:p>
        </w:tc>
      </w:tr>
      <w:tr w:rsidR="00B33B9B" w:rsidRPr="009A4AA3" w14:paraId="0DBE5B2A" w14:textId="77777777">
        <w:trPr>
          <w:cantSplit/>
        </w:trPr>
        <w:tc>
          <w:tcPr>
            <w:tcW w:w="2500" w:type="dxa"/>
          </w:tcPr>
          <w:p w14:paraId="7E4E1057" w14:textId="77777777" w:rsidR="00B33B9B" w:rsidRDefault="0086116F">
            <w:pPr>
              <w:spacing w:after="0" w:line="252" w:lineRule="auto"/>
            </w:pPr>
            <w:r>
              <w:rPr>
                <w:sz w:val="14"/>
              </w:rPr>
              <w:t>Reentrenar al empleado</w:t>
            </w:r>
          </w:p>
        </w:tc>
        <w:tc>
          <w:tcPr>
            <w:tcW w:w="6860" w:type="dxa"/>
          </w:tcPr>
          <w:p w14:paraId="13D5D7A4" w14:textId="77777777" w:rsidR="00B33B9B" w:rsidRPr="00801718" w:rsidRDefault="0086116F">
            <w:pPr>
              <w:spacing w:after="0" w:line="252" w:lineRule="auto"/>
              <w:rPr>
                <w:lang w:val="es-419"/>
              </w:rPr>
            </w:pPr>
            <w:r w:rsidRPr="00801718">
              <w:rPr>
                <w:sz w:val="14"/>
                <w:lang w:val="es-419"/>
              </w:rPr>
              <w:t>Examinar procesos poco claros, carga de trabajo, incentivos, interfaz, acceso, aprobación y monitorización; Causas del sistema de reparación</w:t>
            </w:r>
          </w:p>
        </w:tc>
      </w:tr>
      <w:tr w:rsidR="00B33B9B" w:rsidRPr="009A4AA3" w14:paraId="219D4339" w14:textId="77777777">
        <w:trPr>
          <w:cantSplit/>
        </w:trPr>
        <w:tc>
          <w:tcPr>
            <w:tcW w:w="2500" w:type="dxa"/>
            <w:shd w:val="clear" w:color="auto" w:fill="F7F9FB"/>
          </w:tcPr>
          <w:p w14:paraId="5ABC10A8" w14:textId="77777777" w:rsidR="00B33B9B" w:rsidRDefault="0086116F">
            <w:pPr>
              <w:spacing w:after="0" w:line="252" w:lineRule="auto"/>
            </w:pPr>
            <w:r>
              <w:rPr>
                <w:sz w:val="14"/>
              </w:rPr>
              <w:t>Política de actualización</w:t>
            </w:r>
          </w:p>
        </w:tc>
        <w:tc>
          <w:tcPr>
            <w:tcW w:w="6860" w:type="dxa"/>
            <w:shd w:val="clear" w:color="auto" w:fill="F7F9FB"/>
          </w:tcPr>
          <w:p w14:paraId="7BD7D1EC" w14:textId="77777777" w:rsidR="00B33B9B" w:rsidRPr="00801718" w:rsidRDefault="0086116F">
            <w:pPr>
              <w:spacing w:after="0" w:line="252" w:lineRule="auto"/>
              <w:rPr>
                <w:lang w:val="es-419"/>
              </w:rPr>
            </w:pPr>
            <w:r w:rsidRPr="00801718">
              <w:rPr>
                <w:sz w:val="14"/>
                <w:lang w:val="es-419"/>
              </w:rPr>
              <w:t>Cambiar el flujo de trabajo/control, comunicar, entrenar, probar la operación y monitorizar la recurrencia</w:t>
            </w:r>
          </w:p>
        </w:tc>
      </w:tr>
      <w:tr w:rsidR="00B33B9B" w:rsidRPr="009A4AA3" w14:paraId="10E6ED68" w14:textId="77777777">
        <w:trPr>
          <w:cantSplit/>
        </w:trPr>
        <w:tc>
          <w:tcPr>
            <w:tcW w:w="2500" w:type="dxa"/>
          </w:tcPr>
          <w:p w14:paraId="2928982E" w14:textId="77777777" w:rsidR="00B33B9B" w:rsidRDefault="0086116F">
            <w:pPr>
              <w:spacing w:after="0" w:line="252" w:lineRule="auto"/>
            </w:pPr>
            <w:r>
              <w:rPr>
                <w:sz w:val="14"/>
              </w:rPr>
              <w:t>El proveedor lo arreglará</w:t>
            </w:r>
          </w:p>
        </w:tc>
        <w:tc>
          <w:tcPr>
            <w:tcW w:w="6860" w:type="dxa"/>
          </w:tcPr>
          <w:p w14:paraId="1562F893" w14:textId="77777777" w:rsidR="00B33B9B" w:rsidRPr="00801718" w:rsidRDefault="0086116F">
            <w:pPr>
              <w:spacing w:after="0" w:line="252" w:lineRule="auto"/>
              <w:rPr>
                <w:lang w:val="es-419"/>
              </w:rPr>
            </w:pPr>
            <w:r w:rsidRPr="00801718">
              <w:rPr>
                <w:sz w:val="14"/>
                <w:lang w:val="es-419"/>
              </w:rPr>
              <w:t>Haz seguimiento de contrato, mitigación, control del cliente, fecha límite, prueba, riesgo residual, alternativa/salida</w:t>
            </w:r>
          </w:p>
        </w:tc>
      </w:tr>
      <w:tr w:rsidR="00B33B9B" w:rsidRPr="009A4AA3" w14:paraId="6A6909C6" w14:textId="77777777">
        <w:trPr>
          <w:cantSplit/>
        </w:trPr>
        <w:tc>
          <w:tcPr>
            <w:tcW w:w="2500" w:type="dxa"/>
            <w:shd w:val="clear" w:color="auto" w:fill="F7F9FB"/>
          </w:tcPr>
          <w:p w14:paraId="062E65A2" w14:textId="77777777" w:rsidR="00B33B9B" w:rsidRDefault="0086116F">
            <w:pPr>
              <w:spacing w:after="0" w:line="252" w:lineRule="auto"/>
            </w:pPr>
            <w:r>
              <w:rPr>
                <w:sz w:val="14"/>
              </w:rPr>
              <w:t>Conclusión cerrada</w:t>
            </w:r>
          </w:p>
        </w:tc>
        <w:tc>
          <w:tcPr>
            <w:tcW w:w="6860" w:type="dxa"/>
            <w:shd w:val="clear" w:color="auto" w:fill="F7F9FB"/>
          </w:tcPr>
          <w:p w14:paraId="3CFDA9D4" w14:textId="77777777" w:rsidR="00B33B9B" w:rsidRPr="00801718" w:rsidRDefault="0086116F">
            <w:pPr>
              <w:spacing w:after="0" w:line="252" w:lineRule="auto"/>
              <w:rPr>
                <w:lang w:val="es-419"/>
              </w:rPr>
            </w:pPr>
            <w:r w:rsidRPr="00801718">
              <w:rPr>
                <w:sz w:val="14"/>
                <w:lang w:val="es-419"/>
              </w:rPr>
              <w:t>Corrección de evidencia más revisión de acción y eficacia de la causa raíz en un ámbito similar</w:t>
            </w:r>
          </w:p>
        </w:tc>
      </w:tr>
    </w:tbl>
    <w:p w14:paraId="5AA8D003" w14:textId="77777777" w:rsidR="00B33B9B" w:rsidRPr="00801718" w:rsidRDefault="00B33B9B">
      <w:pPr>
        <w:spacing w:after="0"/>
        <w:rPr>
          <w:lang w:val="es-419"/>
        </w:rPr>
      </w:pPr>
    </w:p>
    <w:p w14:paraId="1940F030" w14:textId="77777777" w:rsidR="00B33B9B" w:rsidRPr="00801718" w:rsidRDefault="0086116F">
      <w:pPr>
        <w:pStyle w:val="Heading1"/>
        <w:pageBreakBefore/>
        <w:rPr>
          <w:lang w:val="es-419"/>
        </w:rPr>
      </w:pPr>
      <w:bookmarkStart w:id="56" w:name="_Toc234941319"/>
      <w:r w:rsidRPr="00801718">
        <w:rPr>
          <w:lang w:val="es-419"/>
        </w:rPr>
        <w:lastRenderedPageBreak/>
        <w:t>20. Anexos A–D y la Declaración de Aplicabilidad</w:t>
      </w:r>
      <w:bookmarkEnd w:id="56"/>
    </w:p>
    <w:p w14:paraId="6B4B26E5" w14:textId="68F56343" w:rsidR="00B33B9B" w:rsidRPr="00801718" w:rsidRDefault="0086116F">
      <w:pPr>
        <w:spacing w:after="200"/>
        <w:rPr>
          <w:lang w:val="es-419"/>
        </w:rPr>
      </w:pPr>
      <w:r w:rsidRPr="00801718">
        <w:rPr>
          <w:i/>
          <w:color w:val="5B6570"/>
          <w:sz w:val="22"/>
          <w:lang w:val="es-419"/>
        </w:rPr>
        <w:t xml:space="preserve">El Anexo A es un conjunto de referencia de 38 controles en nueve grupos; </w:t>
      </w:r>
      <w:r w:rsidR="009939C3">
        <w:rPr>
          <w:i/>
          <w:color w:val="5B6570"/>
          <w:sz w:val="22"/>
          <w:lang w:val="es-419"/>
        </w:rPr>
        <w:t>el</w:t>
      </w:r>
      <w:r w:rsidRPr="00801718">
        <w:rPr>
          <w:i/>
          <w:color w:val="5B6570"/>
          <w:sz w:val="22"/>
          <w:lang w:val="es-419"/>
        </w:rPr>
        <w:t xml:space="preserve"> Anexo B ofrece orientación, el Anexo C proporciona ideas de objetivos/fuentes de riesgo de IA, y el Anexo D apoya el uso por sectores/dominios.</w:t>
      </w:r>
    </w:p>
    <w:tbl>
      <w:tblPr>
        <w:tblStyle w:val="TableGrid"/>
        <w:tblW w:w="9360" w:type="dxa"/>
        <w:tblInd w:w="120" w:type="dxa"/>
        <w:tblLayout w:type="fixed"/>
        <w:tblLook w:val="04A0" w:firstRow="1" w:lastRow="0" w:firstColumn="1" w:lastColumn="0" w:noHBand="0" w:noVBand="1"/>
      </w:tblPr>
      <w:tblGrid>
        <w:gridCol w:w="900"/>
        <w:gridCol w:w="2400"/>
        <w:gridCol w:w="900"/>
        <w:gridCol w:w="5160"/>
      </w:tblGrid>
      <w:tr w:rsidR="00B33B9B" w14:paraId="5CBD8396" w14:textId="77777777">
        <w:trPr>
          <w:cantSplit/>
          <w:tblHeader/>
        </w:trPr>
        <w:tc>
          <w:tcPr>
            <w:tcW w:w="900" w:type="dxa"/>
            <w:shd w:val="clear" w:color="auto" w:fill="18324A"/>
            <w:tcMar>
              <w:top w:w="90" w:type="dxa"/>
              <w:left w:w="120" w:type="dxa"/>
              <w:bottom w:w="90" w:type="dxa"/>
              <w:right w:w="120" w:type="dxa"/>
            </w:tcMar>
            <w:vAlign w:val="center"/>
          </w:tcPr>
          <w:p w14:paraId="3D2007A4" w14:textId="77777777" w:rsidR="00B33B9B" w:rsidRDefault="0086116F">
            <w:pPr>
              <w:spacing w:after="0"/>
            </w:pPr>
            <w:r>
              <w:rPr>
                <w:b/>
                <w:color w:val="FFFFFF"/>
                <w:sz w:val="13"/>
              </w:rPr>
              <w:t>Grupo</w:t>
            </w:r>
          </w:p>
        </w:tc>
        <w:tc>
          <w:tcPr>
            <w:tcW w:w="2400" w:type="dxa"/>
            <w:shd w:val="clear" w:color="auto" w:fill="18324A"/>
            <w:tcMar>
              <w:top w:w="90" w:type="dxa"/>
              <w:left w:w="120" w:type="dxa"/>
              <w:bottom w:w="90" w:type="dxa"/>
              <w:right w:w="120" w:type="dxa"/>
            </w:tcMar>
            <w:vAlign w:val="center"/>
          </w:tcPr>
          <w:p w14:paraId="10D20083" w14:textId="77777777" w:rsidR="00B33B9B" w:rsidRDefault="0086116F">
            <w:pPr>
              <w:spacing w:after="0"/>
            </w:pPr>
            <w:r>
              <w:rPr>
                <w:b/>
                <w:color w:val="FFFFFF"/>
                <w:sz w:val="13"/>
              </w:rPr>
              <w:t>Tema</w:t>
            </w:r>
          </w:p>
        </w:tc>
        <w:tc>
          <w:tcPr>
            <w:tcW w:w="900" w:type="dxa"/>
            <w:shd w:val="clear" w:color="auto" w:fill="18324A"/>
            <w:tcMar>
              <w:top w:w="90" w:type="dxa"/>
              <w:left w:w="120" w:type="dxa"/>
              <w:bottom w:w="90" w:type="dxa"/>
              <w:right w:w="120" w:type="dxa"/>
            </w:tcMar>
            <w:vAlign w:val="center"/>
          </w:tcPr>
          <w:p w14:paraId="636A6493" w14:textId="77777777" w:rsidR="00B33B9B" w:rsidRDefault="0086116F">
            <w:pPr>
              <w:spacing w:after="0"/>
            </w:pPr>
            <w:r>
              <w:rPr>
                <w:b/>
                <w:color w:val="FFFFFF"/>
                <w:sz w:val="13"/>
              </w:rPr>
              <w:t>Controles</w:t>
            </w:r>
          </w:p>
        </w:tc>
        <w:tc>
          <w:tcPr>
            <w:tcW w:w="5160" w:type="dxa"/>
            <w:shd w:val="clear" w:color="auto" w:fill="18324A"/>
            <w:tcMar>
              <w:top w:w="90" w:type="dxa"/>
              <w:left w:w="120" w:type="dxa"/>
              <w:bottom w:w="90" w:type="dxa"/>
              <w:right w:w="120" w:type="dxa"/>
            </w:tcMar>
            <w:vAlign w:val="center"/>
          </w:tcPr>
          <w:p w14:paraId="03A14415" w14:textId="77777777" w:rsidR="00B33B9B" w:rsidRDefault="0086116F">
            <w:pPr>
              <w:spacing w:after="0"/>
            </w:pPr>
            <w:r>
              <w:rPr>
                <w:b/>
                <w:color w:val="FFFFFF"/>
                <w:sz w:val="13"/>
              </w:rPr>
              <w:t>Enfoque de implementación</w:t>
            </w:r>
          </w:p>
        </w:tc>
      </w:tr>
      <w:tr w:rsidR="00B33B9B" w:rsidRPr="009A4AA3" w14:paraId="21A30DAB" w14:textId="77777777">
        <w:trPr>
          <w:cantSplit/>
        </w:trPr>
        <w:tc>
          <w:tcPr>
            <w:tcW w:w="900" w:type="dxa"/>
          </w:tcPr>
          <w:p w14:paraId="6D6E06E7" w14:textId="77777777" w:rsidR="00B33B9B" w:rsidRDefault="0086116F">
            <w:pPr>
              <w:spacing w:after="0" w:line="252" w:lineRule="auto"/>
            </w:pPr>
            <w:r>
              <w:rPr>
                <w:sz w:val="13"/>
              </w:rPr>
              <w:t>A.2</w:t>
            </w:r>
          </w:p>
        </w:tc>
        <w:tc>
          <w:tcPr>
            <w:tcW w:w="2400" w:type="dxa"/>
          </w:tcPr>
          <w:p w14:paraId="310BBDF6" w14:textId="77777777" w:rsidR="00B33B9B" w:rsidRPr="00801718" w:rsidRDefault="0086116F">
            <w:pPr>
              <w:spacing w:after="0" w:line="252" w:lineRule="auto"/>
              <w:rPr>
                <w:lang w:val="es-419"/>
              </w:rPr>
            </w:pPr>
            <w:r w:rsidRPr="00801718">
              <w:rPr>
                <w:sz w:val="13"/>
                <w:lang w:val="es-419"/>
              </w:rPr>
              <w:t>Políticas relacionadas con la IA</w:t>
            </w:r>
          </w:p>
        </w:tc>
        <w:tc>
          <w:tcPr>
            <w:tcW w:w="900" w:type="dxa"/>
          </w:tcPr>
          <w:p w14:paraId="2A834B87" w14:textId="77777777" w:rsidR="00B33B9B" w:rsidRDefault="0086116F">
            <w:pPr>
              <w:spacing w:after="0" w:line="252" w:lineRule="auto"/>
            </w:pPr>
            <w:r>
              <w:rPr>
                <w:sz w:val="13"/>
              </w:rPr>
              <w:t>3</w:t>
            </w:r>
          </w:p>
        </w:tc>
        <w:tc>
          <w:tcPr>
            <w:tcW w:w="5160" w:type="dxa"/>
          </w:tcPr>
          <w:p w14:paraId="09F546A0" w14:textId="77777777" w:rsidR="00B33B9B" w:rsidRPr="00801718" w:rsidRDefault="0086116F">
            <w:pPr>
              <w:spacing w:after="0" w:line="252" w:lineRule="auto"/>
              <w:rPr>
                <w:lang w:val="es-419"/>
              </w:rPr>
            </w:pPr>
            <w:r w:rsidRPr="00801718">
              <w:rPr>
                <w:sz w:val="13"/>
                <w:lang w:val="es-419"/>
              </w:rPr>
              <w:t>Políticas, alineación con otras políticas y revisión planificada/basada en eventos.</w:t>
            </w:r>
          </w:p>
        </w:tc>
      </w:tr>
      <w:tr w:rsidR="00B33B9B" w:rsidRPr="009A4AA3" w14:paraId="0C00FE0E" w14:textId="77777777">
        <w:trPr>
          <w:cantSplit/>
        </w:trPr>
        <w:tc>
          <w:tcPr>
            <w:tcW w:w="900" w:type="dxa"/>
            <w:shd w:val="clear" w:color="auto" w:fill="F7F9FB"/>
          </w:tcPr>
          <w:p w14:paraId="07500CAD" w14:textId="77777777" w:rsidR="00B33B9B" w:rsidRDefault="0086116F">
            <w:pPr>
              <w:spacing w:after="0" w:line="252" w:lineRule="auto"/>
            </w:pPr>
            <w:r>
              <w:rPr>
                <w:sz w:val="13"/>
              </w:rPr>
              <w:t>A.3</w:t>
            </w:r>
          </w:p>
        </w:tc>
        <w:tc>
          <w:tcPr>
            <w:tcW w:w="2400" w:type="dxa"/>
            <w:shd w:val="clear" w:color="auto" w:fill="F7F9FB"/>
          </w:tcPr>
          <w:p w14:paraId="2502FB20" w14:textId="77777777" w:rsidR="00B33B9B" w:rsidRDefault="0086116F">
            <w:pPr>
              <w:spacing w:after="0" w:line="252" w:lineRule="auto"/>
            </w:pPr>
            <w:r>
              <w:rPr>
                <w:sz w:val="13"/>
              </w:rPr>
              <w:t>Organización interna</w:t>
            </w:r>
          </w:p>
        </w:tc>
        <w:tc>
          <w:tcPr>
            <w:tcW w:w="900" w:type="dxa"/>
            <w:shd w:val="clear" w:color="auto" w:fill="F7F9FB"/>
          </w:tcPr>
          <w:p w14:paraId="7E68CFE4" w14:textId="77777777" w:rsidR="00B33B9B" w:rsidRDefault="0086116F">
            <w:pPr>
              <w:spacing w:after="0" w:line="252" w:lineRule="auto"/>
            </w:pPr>
            <w:r>
              <w:rPr>
                <w:sz w:val="13"/>
              </w:rPr>
              <w:t>2</w:t>
            </w:r>
          </w:p>
        </w:tc>
        <w:tc>
          <w:tcPr>
            <w:tcW w:w="5160" w:type="dxa"/>
            <w:shd w:val="clear" w:color="auto" w:fill="F7F9FB"/>
          </w:tcPr>
          <w:p w14:paraId="15FC52CB" w14:textId="4B70BDAE" w:rsidR="00B33B9B" w:rsidRPr="00801718" w:rsidRDefault="0086116F">
            <w:pPr>
              <w:spacing w:after="0" w:line="252" w:lineRule="auto"/>
              <w:rPr>
                <w:lang w:val="es-419"/>
              </w:rPr>
            </w:pPr>
            <w:r w:rsidRPr="00801718">
              <w:rPr>
                <w:sz w:val="13"/>
                <w:lang w:val="es-419"/>
              </w:rPr>
              <w:t xml:space="preserve">Roles y responsabilidades en IA, además de un proceso </w:t>
            </w:r>
            <w:r w:rsidR="009939C3">
              <w:rPr>
                <w:sz w:val="13"/>
                <w:lang w:val="es-419"/>
              </w:rPr>
              <w:t>de notificación de preocupaciones protegido</w:t>
            </w:r>
            <w:r w:rsidRPr="00801718">
              <w:rPr>
                <w:sz w:val="13"/>
                <w:lang w:val="es-419"/>
              </w:rPr>
              <w:t>.</w:t>
            </w:r>
          </w:p>
        </w:tc>
      </w:tr>
      <w:tr w:rsidR="00B33B9B" w:rsidRPr="009A4AA3" w14:paraId="424462C4" w14:textId="77777777">
        <w:trPr>
          <w:cantSplit/>
        </w:trPr>
        <w:tc>
          <w:tcPr>
            <w:tcW w:w="900" w:type="dxa"/>
          </w:tcPr>
          <w:p w14:paraId="1D1F1D6E" w14:textId="77777777" w:rsidR="00B33B9B" w:rsidRDefault="0086116F">
            <w:pPr>
              <w:spacing w:after="0" w:line="252" w:lineRule="auto"/>
            </w:pPr>
            <w:r>
              <w:rPr>
                <w:sz w:val="13"/>
              </w:rPr>
              <w:t>A.4</w:t>
            </w:r>
          </w:p>
        </w:tc>
        <w:tc>
          <w:tcPr>
            <w:tcW w:w="2400" w:type="dxa"/>
          </w:tcPr>
          <w:p w14:paraId="4DB8BD3B" w14:textId="77777777" w:rsidR="00B33B9B" w:rsidRPr="00801718" w:rsidRDefault="0086116F">
            <w:pPr>
              <w:spacing w:after="0" w:line="252" w:lineRule="auto"/>
              <w:rPr>
                <w:lang w:val="pt-BR"/>
              </w:rPr>
            </w:pPr>
            <w:r w:rsidRPr="00801718">
              <w:rPr>
                <w:sz w:val="13"/>
                <w:lang w:val="pt-BR"/>
              </w:rPr>
              <w:t>Recursos para sistemas de IA</w:t>
            </w:r>
          </w:p>
        </w:tc>
        <w:tc>
          <w:tcPr>
            <w:tcW w:w="900" w:type="dxa"/>
          </w:tcPr>
          <w:p w14:paraId="43406A15" w14:textId="77777777" w:rsidR="00B33B9B" w:rsidRDefault="0086116F">
            <w:pPr>
              <w:spacing w:after="0" w:line="252" w:lineRule="auto"/>
            </w:pPr>
            <w:r>
              <w:rPr>
                <w:sz w:val="13"/>
              </w:rPr>
              <w:t>5</w:t>
            </w:r>
          </w:p>
        </w:tc>
        <w:tc>
          <w:tcPr>
            <w:tcW w:w="5160" w:type="dxa"/>
          </w:tcPr>
          <w:p w14:paraId="193285D1" w14:textId="397CA1C0" w:rsidR="00B33B9B" w:rsidRPr="00801718" w:rsidRDefault="0086116F">
            <w:pPr>
              <w:spacing w:after="0" w:line="252" w:lineRule="auto"/>
              <w:rPr>
                <w:lang w:val="es-419"/>
              </w:rPr>
            </w:pPr>
            <w:r w:rsidRPr="00801718">
              <w:rPr>
                <w:sz w:val="13"/>
                <w:lang w:val="es-419"/>
              </w:rPr>
              <w:t xml:space="preserve">Documentar datos, herramientas, </w:t>
            </w:r>
            <w:r w:rsidR="009939C3">
              <w:rPr>
                <w:sz w:val="13"/>
                <w:lang w:val="es-419"/>
              </w:rPr>
              <w:t>sistemas y computación,</w:t>
            </w:r>
            <w:r w:rsidRPr="00801718">
              <w:rPr>
                <w:sz w:val="13"/>
                <w:lang w:val="es-419"/>
              </w:rPr>
              <w:t xml:space="preserve"> y recursos humanos a lo largo del ciclo de vida.</w:t>
            </w:r>
          </w:p>
        </w:tc>
      </w:tr>
      <w:tr w:rsidR="00B33B9B" w:rsidRPr="009A4AA3" w14:paraId="70FEB5EC" w14:textId="77777777">
        <w:trPr>
          <w:cantSplit/>
        </w:trPr>
        <w:tc>
          <w:tcPr>
            <w:tcW w:w="900" w:type="dxa"/>
            <w:shd w:val="clear" w:color="auto" w:fill="F7F9FB"/>
          </w:tcPr>
          <w:p w14:paraId="548DC9C0" w14:textId="77777777" w:rsidR="00B33B9B" w:rsidRDefault="0086116F">
            <w:pPr>
              <w:spacing w:after="0" w:line="252" w:lineRule="auto"/>
            </w:pPr>
            <w:r>
              <w:rPr>
                <w:sz w:val="13"/>
              </w:rPr>
              <w:t>A.5</w:t>
            </w:r>
          </w:p>
        </w:tc>
        <w:tc>
          <w:tcPr>
            <w:tcW w:w="2400" w:type="dxa"/>
            <w:shd w:val="clear" w:color="auto" w:fill="F7F9FB"/>
          </w:tcPr>
          <w:p w14:paraId="5E81AEB4" w14:textId="77777777" w:rsidR="00B33B9B" w:rsidRPr="00801718" w:rsidRDefault="0086116F">
            <w:pPr>
              <w:spacing w:after="0" w:line="252" w:lineRule="auto"/>
              <w:rPr>
                <w:lang w:val="es-419"/>
              </w:rPr>
            </w:pPr>
            <w:r w:rsidRPr="00801718">
              <w:rPr>
                <w:sz w:val="13"/>
                <w:lang w:val="es-419"/>
              </w:rPr>
              <w:t>Evaluación de los impactos de los sistemas de IA</w:t>
            </w:r>
          </w:p>
        </w:tc>
        <w:tc>
          <w:tcPr>
            <w:tcW w:w="900" w:type="dxa"/>
            <w:shd w:val="clear" w:color="auto" w:fill="F7F9FB"/>
          </w:tcPr>
          <w:p w14:paraId="30181512" w14:textId="77777777" w:rsidR="00B33B9B" w:rsidRDefault="0086116F">
            <w:pPr>
              <w:spacing w:after="0" w:line="252" w:lineRule="auto"/>
            </w:pPr>
            <w:r>
              <w:rPr>
                <w:sz w:val="13"/>
              </w:rPr>
              <w:t>4</w:t>
            </w:r>
          </w:p>
        </w:tc>
        <w:tc>
          <w:tcPr>
            <w:tcW w:w="5160" w:type="dxa"/>
            <w:shd w:val="clear" w:color="auto" w:fill="F7F9FB"/>
          </w:tcPr>
          <w:p w14:paraId="26ED19AC" w14:textId="686BE2DE" w:rsidR="00B33B9B" w:rsidRPr="00801718" w:rsidRDefault="0086116F">
            <w:pPr>
              <w:spacing w:after="0" w:line="252" w:lineRule="auto"/>
              <w:rPr>
                <w:lang w:val="es-419"/>
              </w:rPr>
            </w:pPr>
            <w:r w:rsidRPr="00801718">
              <w:rPr>
                <w:sz w:val="13"/>
                <w:lang w:val="es-419"/>
              </w:rPr>
              <w:t xml:space="preserve">Un proceso repetible, registros, impactos en </w:t>
            </w:r>
            <w:r w:rsidR="009939C3">
              <w:rPr>
                <w:sz w:val="13"/>
                <w:lang w:val="es-419"/>
              </w:rPr>
              <w:t>personas y grupos,</w:t>
            </w:r>
            <w:r w:rsidRPr="00801718">
              <w:rPr>
                <w:sz w:val="13"/>
                <w:lang w:val="es-419"/>
              </w:rPr>
              <w:t xml:space="preserve"> </w:t>
            </w:r>
            <w:proofErr w:type="spellStart"/>
            <w:r w:rsidRPr="00801718">
              <w:rPr>
                <w:sz w:val="13"/>
                <w:lang w:val="es-419"/>
              </w:rPr>
              <w:t>y</w:t>
            </w:r>
            <w:proofErr w:type="spellEnd"/>
            <w:r w:rsidRPr="00801718">
              <w:rPr>
                <w:sz w:val="13"/>
                <w:lang w:val="es-419"/>
              </w:rPr>
              <w:t xml:space="preserve"> impactos sociales.</w:t>
            </w:r>
          </w:p>
        </w:tc>
      </w:tr>
      <w:tr w:rsidR="00B33B9B" w:rsidRPr="009A4AA3" w14:paraId="0FD0C857" w14:textId="77777777">
        <w:trPr>
          <w:cantSplit/>
        </w:trPr>
        <w:tc>
          <w:tcPr>
            <w:tcW w:w="900" w:type="dxa"/>
          </w:tcPr>
          <w:p w14:paraId="769601C9" w14:textId="77777777" w:rsidR="00B33B9B" w:rsidRDefault="0086116F">
            <w:pPr>
              <w:spacing w:after="0" w:line="252" w:lineRule="auto"/>
            </w:pPr>
            <w:r>
              <w:rPr>
                <w:sz w:val="13"/>
              </w:rPr>
              <w:t>A.6</w:t>
            </w:r>
          </w:p>
        </w:tc>
        <w:tc>
          <w:tcPr>
            <w:tcW w:w="2400" w:type="dxa"/>
          </w:tcPr>
          <w:p w14:paraId="73CF8150" w14:textId="77777777" w:rsidR="00B33B9B" w:rsidRDefault="0086116F">
            <w:pPr>
              <w:spacing w:after="0" w:line="252" w:lineRule="auto"/>
            </w:pPr>
            <w:r>
              <w:rPr>
                <w:sz w:val="13"/>
              </w:rPr>
              <w:t>Ciclo de vida de los sistemas de IA</w:t>
            </w:r>
          </w:p>
        </w:tc>
        <w:tc>
          <w:tcPr>
            <w:tcW w:w="900" w:type="dxa"/>
          </w:tcPr>
          <w:p w14:paraId="7AA0DFA8" w14:textId="77777777" w:rsidR="00B33B9B" w:rsidRDefault="0086116F">
            <w:pPr>
              <w:spacing w:after="0" w:line="252" w:lineRule="auto"/>
            </w:pPr>
            <w:r>
              <w:rPr>
                <w:sz w:val="13"/>
              </w:rPr>
              <w:t>9</w:t>
            </w:r>
          </w:p>
        </w:tc>
        <w:tc>
          <w:tcPr>
            <w:tcW w:w="5160" w:type="dxa"/>
          </w:tcPr>
          <w:p w14:paraId="08B12B24" w14:textId="77777777" w:rsidR="00B33B9B" w:rsidRPr="00801718" w:rsidRDefault="0086116F">
            <w:pPr>
              <w:spacing w:after="0" w:line="252" w:lineRule="auto"/>
              <w:rPr>
                <w:lang w:val="es-419"/>
              </w:rPr>
            </w:pPr>
            <w:r w:rsidRPr="00801718">
              <w:rPr>
                <w:sz w:val="13"/>
                <w:lang w:val="es-419"/>
              </w:rPr>
              <w:t>Objetivos y procesos de desarrollo responsable, requisitos, registros de diseño, V&amp;V, despliegue, operación, documentación técnica y registros.</w:t>
            </w:r>
          </w:p>
        </w:tc>
      </w:tr>
      <w:tr w:rsidR="00B33B9B" w:rsidRPr="009A4AA3" w14:paraId="7260B681" w14:textId="77777777">
        <w:trPr>
          <w:cantSplit/>
        </w:trPr>
        <w:tc>
          <w:tcPr>
            <w:tcW w:w="900" w:type="dxa"/>
            <w:shd w:val="clear" w:color="auto" w:fill="F7F9FB"/>
          </w:tcPr>
          <w:p w14:paraId="57A2774A" w14:textId="77777777" w:rsidR="00B33B9B" w:rsidRDefault="0086116F">
            <w:pPr>
              <w:spacing w:after="0" w:line="252" w:lineRule="auto"/>
            </w:pPr>
            <w:r>
              <w:rPr>
                <w:sz w:val="13"/>
              </w:rPr>
              <w:t>R.7</w:t>
            </w:r>
          </w:p>
        </w:tc>
        <w:tc>
          <w:tcPr>
            <w:tcW w:w="2400" w:type="dxa"/>
            <w:shd w:val="clear" w:color="auto" w:fill="F7F9FB"/>
          </w:tcPr>
          <w:p w14:paraId="0EC728E1" w14:textId="77777777" w:rsidR="00B33B9B" w:rsidRDefault="0086116F">
            <w:pPr>
              <w:spacing w:after="0" w:line="252" w:lineRule="auto"/>
            </w:pPr>
            <w:r>
              <w:rPr>
                <w:sz w:val="13"/>
              </w:rPr>
              <w:t>Datos para sistemas de IA</w:t>
            </w:r>
          </w:p>
        </w:tc>
        <w:tc>
          <w:tcPr>
            <w:tcW w:w="900" w:type="dxa"/>
            <w:shd w:val="clear" w:color="auto" w:fill="F7F9FB"/>
          </w:tcPr>
          <w:p w14:paraId="0977EECC" w14:textId="77777777" w:rsidR="00B33B9B" w:rsidRDefault="0086116F">
            <w:pPr>
              <w:spacing w:after="0" w:line="252" w:lineRule="auto"/>
            </w:pPr>
            <w:r>
              <w:rPr>
                <w:sz w:val="13"/>
              </w:rPr>
              <w:t>5</w:t>
            </w:r>
          </w:p>
        </w:tc>
        <w:tc>
          <w:tcPr>
            <w:tcW w:w="5160" w:type="dxa"/>
            <w:shd w:val="clear" w:color="auto" w:fill="F7F9FB"/>
          </w:tcPr>
          <w:p w14:paraId="5910BE48" w14:textId="77777777" w:rsidR="00B33B9B" w:rsidRPr="00801718" w:rsidRDefault="0086116F">
            <w:pPr>
              <w:spacing w:after="0" w:line="252" w:lineRule="auto"/>
              <w:rPr>
                <w:lang w:val="es-419"/>
              </w:rPr>
            </w:pPr>
            <w:r w:rsidRPr="00801718">
              <w:rPr>
                <w:sz w:val="13"/>
                <w:lang w:val="es-419"/>
              </w:rPr>
              <w:t>Gestión de datos, adquisición, calidad, procedencia y preparación.</w:t>
            </w:r>
          </w:p>
        </w:tc>
      </w:tr>
      <w:tr w:rsidR="00B33B9B" w:rsidRPr="009A4AA3" w14:paraId="497707F4" w14:textId="77777777">
        <w:trPr>
          <w:cantSplit/>
        </w:trPr>
        <w:tc>
          <w:tcPr>
            <w:tcW w:w="900" w:type="dxa"/>
          </w:tcPr>
          <w:p w14:paraId="034677B7" w14:textId="77777777" w:rsidR="00B33B9B" w:rsidRDefault="0086116F">
            <w:pPr>
              <w:spacing w:after="0" w:line="252" w:lineRule="auto"/>
            </w:pPr>
            <w:r>
              <w:rPr>
                <w:sz w:val="13"/>
              </w:rPr>
              <w:t>A.8</w:t>
            </w:r>
          </w:p>
        </w:tc>
        <w:tc>
          <w:tcPr>
            <w:tcW w:w="2400" w:type="dxa"/>
          </w:tcPr>
          <w:p w14:paraId="416B5CE8" w14:textId="77777777" w:rsidR="00B33B9B" w:rsidRPr="00801718" w:rsidRDefault="0086116F">
            <w:pPr>
              <w:spacing w:after="0" w:line="252" w:lineRule="auto"/>
              <w:rPr>
                <w:lang w:val="es-419"/>
              </w:rPr>
            </w:pPr>
            <w:r w:rsidRPr="00801718">
              <w:rPr>
                <w:sz w:val="13"/>
                <w:lang w:val="es-419"/>
              </w:rPr>
              <w:t>Información para las partes interesadas</w:t>
            </w:r>
          </w:p>
        </w:tc>
        <w:tc>
          <w:tcPr>
            <w:tcW w:w="900" w:type="dxa"/>
          </w:tcPr>
          <w:p w14:paraId="4ED7F751" w14:textId="77777777" w:rsidR="00B33B9B" w:rsidRDefault="0086116F">
            <w:pPr>
              <w:spacing w:after="0" w:line="252" w:lineRule="auto"/>
            </w:pPr>
            <w:r>
              <w:rPr>
                <w:sz w:val="13"/>
              </w:rPr>
              <w:t>4</w:t>
            </w:r>
          </w:p>
        </w:tc>
        <w:tc>
          <w:tcPr>
            <w:tcW w:w="5160" w:type="dxa"/>
          </w:tcPr>
          <w:p w14:paraId="4E37B066" w14:textId="77777777" w:rsidR="00B33B9B" w:rsidRPr="00801718" w:rsidRDefault="0086116F">
            <w:pPr>
              <w:spacing w:after="0" w:line="252" w:lineRule="auto"/>
              <w:rPr>
                <w:lang w:val="es-419"/>
              </w:rPr>
            </w:pPr>
            <w:r w:rsidRPr="00801718">
              <w:rPr>
                <w:sz w:val="13"/>
                <w:lang w:val="es-419"/>
              </w:rPr>
              <w:t>Información de usuario, informes externos, comunicación sobre incidentes y otra información de los interesados.</w:t>
            </w:r>
          </w:p>
        </w:tc>
      </w:tr>
      <w:tr w:rsidR="00B33B9B" w:rsidRPr="009A4AA3" w14:paraId="7312E08E" w14:textId="77777777">
        <w:trPr>
          <w:cantSplit/>
        </w:trPr>
        <w:tc>
          <w:tcPr>
            <w:tcW w:w="900" w:type="dxa"/>
            <w:shd w:val="clear" w:color="auto" w:fill="F7F9FB"/>
          </w:tcPr>
          <w:p w14:paraId="7678FFBE" w14:textId="77777777" w:rsidR="00B33B9B" w:rsidRDefault="0086116F">
            <w:pPr>
              <w:spacing w:after="0" w:line="252" w:lineRule="auto"/>
            </w:pPr>
            <w:r>
              <w:rPr>
                <w:sz w:val="13"/>
              </w:rPr>
              <w:t>R.9</w:t>
            </w:r>
          </w:p>
        </w:tc>
        <w:tc>
          <w:tcPr>
            <w:tcW w:w="2400" w:type="dxa"/>
            <w:shd w:val="clear" w:color="auto" w:fill="F7F9FB"/>
          </w:tcPr>
          <w:p w14:paraId="1AF80FA4" w14:textId="77777777" w:rsidR="00B33B9B" w:rsidRPr="00801718" w:rsidRDefault="0086116F">
            <w:pPr>
              <w:spacing w:after="0" w:line="252" w:lineRule="auto"/>
              <w:rPr>
                <w:lang w:val="pt-BR"/>
              </w:rPr>
            </w:pPr>
            <w:r w:rsidRPr="00801718">
              <w:rPr>
                <w:sz w:val="13"/>
                <w:lang w:val="pt-BR"/>
              </w:rPr>
              <w:t>Uso de sistemas de IA</w:t>
            </w:r>
          </w:p>
        </w:tc>
        <w:tc>
          <w:tcPr>
            <w:tcW w:w="900" w:type="dxa"/>
            <w:shd w:val="clear" w:color="auto" w:fill="F7F9FB"/>
          </w:tcPr>
          <w:p w14:paraId="397CC48B" w14:textId="77777777" w:rsidR="00B33B9B" w:rsidRDefault="0086116F">
            <w:pPr>
              <w:spacing w:after="0" w:line="252" w:lineRule="auto"/>
            </w:pPr>
            <w:r>
              <w:rPr>
                <w:sz w:val="13"/>
              </w:rPr>
              <w:t>3</w:t>
            </w:r>
          </w:p>
        </w:tc>
        <w:tc>
          <w:tcPr>
            <w:tcW w:w="5160" w:type="dxa"/>
            <w:shd w:val="clear" w:color="auto" w:fill="F7F9FB"/>
          </w:tcPr>
          <w:p w14:paraId="028CEAA8" w14:textId="77777777" w:rsidR="00B33B9B" w:rsidRPr="00801718" w:rsidRDefault="0086116F">
            <w:pPr>
              <w:spacing w:after="0" w:line="252" w:lineRule="auto"/>
              <w:rPr>
                <w:lang w:val="es-419"/>
              </w:rPr>
            </w:pPr>
            <w:r w:rsidRPr="00801718">
              <w:rPr>
                <w:sz w:val="13"/>
                <w:lang w:val="es-419"/>
              </w:rPr>
              <w:t>Proceso y objetivos de uso responsable, además de la adhesión al uso previsto.</w:t>
            </w:r>
          </w:p>
        </w:tc>
      </w:tr>
      <w:tr w:rsidR="00B33B9B" w:rsidRPr="009A4AA3" w14:paraId="57FE91FB" w14:textId="77777777">
        <w:trPr>
          <w:cantSplit/>
        </w:trPr>
        <w:tc>
          <w:tcPr>
            <w:tcW w:w="900" w:type="dxa"/>
          </w:tcPr>
          <w:p w14:paraId="363DAA44" w14:textId="77777777" w:rsidR="00B33B9B" w:rsidRDefault="0086116F">
            <w:pPr>
              <w:spacing w:after="0" w:line="252" w:lineRule="auto"/>
            </w:pPr>
            <w:r>
              <w:rPr>
                <w:sz w:val="13"/>
              </w:rPr>
              <w:t>A.10</w:t>
            </w:r>
          </w:p>
        </w:tc>
        <w:tc>
          <w:tcPr>
            <w:tcW w:w="2400" w:type="dxa"/>
          </w:tcPr>
          <w:p w14:paraId="76B9B4DD" w14:textId="77777777" w:rsidR="00B33B9B" w:rsidRPr="00801718" w:rsidRDefault="0086116F">
            <w:pPr>
              <w:spacing w:after="0" w:line="252" w:lineRule="auto"/>
              <w:rPr>
                <w:lang w:val="es-419"/>
              </w:rPr>
            </w:pPr>
            <w:r w:rsidRPr="00801718">
              <w:rPr>
                <w:sz w:val="13"/>
                <w:lang w:val="es-419"/>
              </w:rPr>
              <w:t>Relaciones con terceros y clientes</w:t>
            </w:r>
          </w:p>
        </w:tc>
        <w:tc>
          <w:tcPr>
            <w:tcW w:w="900" w:type="dxa"/>
          </w:tcPr>
          <w:p w14:paraId="4D5C6B09" w14:textId="77777777" w:rsidR="00B33B9B" w:rsidRDefault="0086116F">
            <w:pPr>
              <w:spacing w:after="0" w:line="252" w:lineRule="auto"/>
            </w:pPr>
            <w:r>
              <w:rPr>
                <w:sz w:val="13"/>
              </w:rPr>
              <w:t>3</w:t>
            </w:r>
          </w:p>
        </w:tc>
        <w:tc>
          <w:tcPr>
            <w:tcW w:w="5160" w:type="dxa"/>
          </w:tcPr>
          <w:p w14:paraId="6D830FB5" w14:textId="77777777" w:rsidR="00B33B9B" w:rsidRPr="00801718" w:rsidRDefault="0086116F">
            <w:pPr>
              <w:spacing w:after="0" w:line="252" w:lineRule="auto"/>
              <w:rPr>
                <w:lang w:val="es-419"/>
              </w:rPr>
            </w:pPr>
            <w:r w:rsidRPr="00801718">
              <w:rPr>
                <w:sz w:val="13"/>
                <w:lang w:val="es-419"/>
              </w:rPr>
              <w:t>Asignación de responsabilidades, gobernanza de proveedores y obligaciones del cliente.</w:t>
            </w:r>
          </w:p>
        </w:tc>
      </w:tr>
    </w:tbl>
    <w:p w14:paraId="5C333481" w14:textId="77777777" w:rsidR="00B33B9B" w:rsidRPr="00801718" w:rsidRDefault="00B33B9B">
      <w:pPr>
        <w:spacing w:after="0"/>
        <w:rPr>
          <w:lang w:val="es-419"/>
        </w:rPr>
      </w:pPr>
    </w:p>
    <w:p w14:paraId="33722F67" w14:textId="77777777" w:rsidR="00B33B9B" w:rsidRDefault="0086116F">
      <w:pPr>
        <w:pStyle w:val="Heading2"/>
      </w:pPr>
      <w:bookmarkStart w:id="57" w:name="_Toc234941320"/>
      <w:r>
        <w:t xml:space="preserve">20.1 Cómo funcionan los </w:t>
      </w:r>
      <w:proofErr w:type="spellStart"/>
      <w:r>
        <w:t>anexos</w:t>
      </w:r>
      <w:bookmarkEnd w:id="57"/>
      <w:proofErr w:type="spellEnd"/>
    </w:p>
    <w:p w14:paraId="3E914388" w14:textId="77777777" w:rsidR="00B33B9B" w:rsidRPr="00801718" w:rsidRDefault="0086116F">
      <w:pPr>
        <w:pStyle w:val="ListBullet"/>
        <w:rPr>
          <w:lang w:val="es-419"/>
        </w:rPr>
      </w:pPr>
      <w:r w:rsidRPr="00801718">
        <w:rPr>
          <w:lang w:val="es-419"/>
        </w:rPr>
        <w:t>Las cláusulas 4–10 contienen los requisitos certificables del sistema de gestión.</w:t>
      </w:r>
    </w:p>
    <w:p w14:paraId="65D88C53" w14:textId="14E59972" w:rsidR="00B33B9B" w:rsidRPr="00801718" w:rsidRDefault="0086116F">
      <w:pPr>
        <w:pStyle w:val="ListBullet"/>
        <w:rPr>
          <w:lang w:val="es-419"/>
        </w:rPr>
      </w:pPr>
      <w:r w:rsidRPr="00801718">
        <w:rPr>
          <w:lang w:val="es-419"/>
        </w:rPr>
        <w:t xml:space="preserve">El Anexo A proporciona objetivos de referencia y controles a considerar durante el tratamiento de riesgo; </w:t>
      </w:r>
      <w:r w:rsidR="009939C3">
        <w:rPr>
          <w:lang w:val="es-419"/>
        </w:rPr>
        <w:t>no</w:t>
      </w:r>
      <w:r w:rsidRPr="00801718">
        <w:rPr>
          <w:lang w:val="es-419"/>
        </w:rPr>
        <w:t xml:space="preserve"> es una lista de verificación universal.</w:t>
      </w:r>
    </w:p>
    <w:p w14:paraId="3F8C36C7" w14:textId="77777777" w:rsidR="00B33B9B" w:rsidRPr="00801718" w:rsidRDefault="0086116F">
      <w:pPr>
        <w:pStyle w:val="ListBullet"/>
        <w:rPr>
          <w:lang w:val="es-419"/>
        </w:rPr>
      </w:pPr>
      <w:r w:rsidRPr="00801718">
        <w:rPr>
          <w:lang w:val="es-419"/>
        </w:rPr>
        <w:t>El Anexo B proporciona orientación de implementación para los controles del Anexo A sin añadir requisitos.</w:t>
      </w:r>
    </w:p>
    <w:p w14:paraId="011E35FB" w14:textId="473C6A2E" w:rsidR="00B33B9B" w:rsidRPr="00801718" w:rsidRDefault="0086116F">
      <w:pPr>
        <w:pStyle w:val="ListBullet"/>
        <w:rPr>
          <w:lang w:val="es-419"/>
        </w:rPr>
      </w:pPr>
      <w:r w:rsidRPr="00801718">
        <w:rPr>
          <w:lang w:val="es-419"/>
        </w:rPr>
        <w:t xml:space="preserve">El Anexo C ofrece ejemplos de objetivos y </w:t>
      </w:r>
      <w:r w:rsidR="009939C3">
        <w:rPr>
          <w:lang w:val="es-419"/>
        </w:rPr>
        <w:t xml:space="preserve">de </w:t>
      </w:r>
      <w:r w:rsidRPr="00801718">
        <w:rPr>
          <w:lang w:val="es-419"/>
        </w:rPr>
        <w:t>fuentes de riesgo de IA que pueden apoyar la planificación y la evaluación.</w:t>
      </w:r>
    </w:p>
    <w:p w14:paraId="7F098ECF" w14:textId="77777777" w:rsidR="00B33B9B" w:rsidRPr="00801718" w:rsidRDefault="0086116F">
      <w:pPr>
        <w:pStyle w:val="ListBullet"/>
        <w:rPr>
          <w:lang w:val="es-419"/>
        </w:rPr>
      </w:pPr>
      <w:r w:rsidRPr="00801718">
        <w:rPr>
          <w:lang w:val="es-419"/>
        </w:rPr>
        <w:t>El Anexo D explica cómo los AIMS pueden utilizarse en distintos dominios y sectores.</w:t>
      </w:r>
    </w:p>
    <w:p w14:paraId="2CB896FC" w14:textId="0E148EE7" w:rsidR="00B33B9B" w:rsidRPr="00801718" w:rsidRDefault="0086116F">
      <w:pPr>
        <w:pStyle w:val="ListBullet"/>
        <w:rPr>
          <w:lang w:val="es-419"/>
        </w:rPr>
      </w:pPr>
      <w:r w:rsidRPr="00801718">
        <w:rPr>
          <w:lang w:val="es-419"/>
        </w:rPr>
        <w:t xml:space="preserve">La organización puede seleccionar controles adicionales; la SoA explica </w:t>
      </w:r>
      <w:r w:rsidR="009939C3">
        <w:rPr>
          <w:lang w:val="es-419"/>
        </w:rPr>
        <w:t>su aplicabilidad e</w:t>
      </w:r>
      <w:r w:rsidRPr="00801718">
        <w:rPr>
          <w:lang w:val="es-419"/>
        </w:rPr>
        <w:t xml:space="preserve"> implementación.</w:t>
      </w:r>
    </w:p>
    <w:p w14:paraId="40850342" w14:textId="77777777" w:rsidR="00B33B9B" w:rsidRPr="00801718" w:rsidRDefault="0086116F">
      <w:pPr>
        <w:pStyle w:val="Heading1"/>
        <w:pageBreakBefore/>
        <w:rPr>
          <w:lang w:val="es-419"/>
        </w:rPr>
      </w:pPr>
      <w:bookmarkStart w:id="58" w:name="_Toc234941321"/>
      <w:r w:rsidRPr="00801718">
        <w:rPr>
          <w:lang w:val="es-419"/>
        </w:rPr>
        <w:lastRenderedPageBreak/>
        <w:t>21. Anexo A.2: Políticas relacionadas con la IA</w:t>
      </w:r>
      <w:bookmarkEnd w:id="58"/>
    </w:p>
    <w:p w14:paraId="49DAE048" w14:textId="77777777" w:rsidR="00B33B9B" w:rsidRPr="00801718" w:rsidRDefault="0086116F">
      <w:pPr>
        <w:spacing w:after="200"/>
        <w:rPr>
          <w:lang w:val="es-419"/>
        </w:rPr>
      </w:pPr>
      <w:r w:rsidRPr="00801718">
        <w:rPr>
          <w:i/>
          <w:color w:val="5B6570"/>
          <w:sz w:val="22"/>
          <w:lang w:val="es-419"/>
        </w:rPr>
        <w:t>El Anexo A.2 establece un marco coherente de políticas de IA que está alineado, aprobado, comunicado y revisado.</w:t>
      </w:r>
    </w:p>
    <w:p w14:paraId="6CDAF3CF" w14:textId="77777777" w:rsidR="00B33B9B" w:rsidRDefault="0086116F">
      <w:pPr>
        <w:pStyle w:val="Heading2"/>
      </w:pPr>
      <w:bookmarkStart w:id="59" w:name="_Toc234941322"/>
      <w:r>
        <w:t>21.1 Implementación de control</w:t>
      </w:r>
      <w:bookmarkEnd w:id="59"/>
    </w:p>
    <w:p w14:paraId="26C83B3F" w14:textId="7BC36EF4" w:rsidR="00B33B9B" w:rsidRPr="00801718" w:rsidRDefault="0086116F">
      <w:pPr>
        <w:pStyle w:val="ListBullet"/>
        <w:rPr>
          <w:lang w:val="es-419"/>
        </w:rPr>
      </w:pPr>
      <w:r w:rsidRPr="00801718">
        <w:rPr>
          <w:lang w:val="es-419"/>
        </w:rPr>
        <w:t xml:space="preserve">Crear una política de IA </w:t>
      </w:r>
      <w:r w:rsidR="009939C3">
        <w:rPr>
          <w:lang w:val="es-419"/>
        </w:rPr>
        <w:t>acorde con los roles, el propósito, el contexto, el riesgo, el impacto y los compromisos de la organización en materia de la responsable</w:t>
      </w:r>
      <w:r w:rsidRPr="00801718">
        <w:rPr>
          <w:lang w:val="es-419"/>
        </w:rPr>
        <w:t>.</w:t>
      </w:r>
    </w:p>
    <w:p w14:paraId="6A959ADA" w14:textId="13849263" w:rsidR="00B33B9B" w:rsidRPr="00801718" w:rsidRDefault="0086116F">
      <w:pPr>
        <w:pStyle w:val="ListBullet"/>
        <w:rPr>
          <w:lang w:val="es-419"/>
        </w:rPr>
      </w:pPr>
      <w:r w:rsidRPr="00801718">
        <w:rPr>
          <w:lang w:val="es-419"/>
        </w:rPr>
        <w:t>Alinearlo con las políticas de seguridad, privacidad, datos, calidad, producto, recursos humanos, adquisiciones, legal, registros, accesibilidad, incidentes y comunicación.</w:t>
      </w:r>
    </w:p>
    <w:p w14:paraId="08629B87" w14:textId="77777777" w:rsidR="00B33B9B" w:rsidRPr="00801718" w:rsidRDefault="0086116F">
      <w:pPr>
        <w:pStyle w:val="ListBullet"/>
        <w:rPr>
          <w:lang w:val="es-419"/>
        </w:rPr>
      </w:pPr>
      <w:r w:rsidRPr="00801718">
        <w:rPr>
          <w:lang w:val="es-419"/>
        </w:rPr>
        <w:t>Resuelve contradicciones como un objetivo de innovación que fomente herramientas no aprobadas o una política de retención que entre en conflicto con la trazabilidad.</w:t>
      </w:r>
    </w:p>
    <w:p w14:paraId="49F546F6" w14:textId="68D52C11" w:rsidR="00B33B9B" w:rsidRPr="00801718" w:rsidRDefault="0086116F">
      <w:pPr>
        <w:pStyle w:val="ListBullet"/>
        <w:rPr>
          <w:lang w:val="es-419"/>
        </w:rPr>
      </w:pPr>
      <w:r w:rsidRPr="00801718">
        <w:rPr>
          <w:lang w:val="es-419"/>
        </w:rPr>
        <w:t xml:space="preserve">Aprobarla en el nivel de gestión adecuado; comunicarse con las personas y partes relevantes; </w:t>
      </w:r>
      <w:r w:rsidR="009939C3">
        <w:rPr>
          <w:lang w:val="es-419"/>
        </w:rPr>
        <w:t>conectar</w:t>
      </w:r>
      <w:r w:rsidRPr="00801718">
        <w:rPr>
          <w:lang w:val="es-419"/>
        </w:rPr>
        <w:t xml:space="preserve"> con </w:t>
      </w:r>
      <w:r w:rsidR="009939C3">
        <w:rPr>
          <w:lang w:val="es-419"/>
        </w:rPr>
        <w:t xml:space="preserve">los </w:t>
      </w:r>
      <w:r w:rsidRPr="00801718">
        <w:rPr>
          <w:lang w:val="es-419"/>
        </w:rPr>
        <w:t>objetivos, procedimientos, controles, formación y aplicación.</w:t>
      </w:r>
    </w:p>
    <w:p w14:paraId="61B018B1" w14:textId="42734DC6" w:rsidR="00B33B9B" w:rsidRPr="00801718" w:rsidRDefault="0086116F">
      <w:pPr>
        <w:pStyle w:val="ListBullet"/>
        <w:rPr>
          <w:lang w:val="es-419"/>
        </w:rPr>
      </w:pPr>
      <w:r w:rsidRPr="00801718">
        <w:rPr>
          <w:lang w:val="es-419"/>
        </w:rPr>
        <w:t xml:space="preserve">Revisa en </w:t>
      </w:r>
      <w:r w:rsidR="009939C3">
        <w:rPr>
          <w:lang w:val="es-419"/>
        </w:rPr>
        <w:t xml:space="preserve">el </w:t>
      </w:r>
      <w:r w:rsidRPr="00801718">
        <w:rPr>
          <w:lang w:val="es-419"/>
        </w:rPr>
        <w:t xml:space="preserve">plazo y </w:t>
      </w:r>
      <w:r w:rsidR="009939C3">
        <w:rPr>
          <w:lang w:val="es-419"/>
        </w:rPr>
        <w:t>de acuerdo con</w:t>
      </w:r>
      <w:r w:rsidRPr="00801718">
        <w:rPr>
          <w:lang w:val="es-419"/>
        </w:rPr>
        <w:t xml:space="preserve"> la ley, tecnología, negocio, alcance, incidente, auditoría, queja, proveedor o cambio de sistema de materiales.</w:t>
      </w:r>
    </w:p>
    <w:tbl>
      <w:tblPr>
        <w:tblStyle w:val="TableGrid"/>
        <w:tblW w:w="9360" w:type="dxa"/>
        <w:tblInd w:w="120" w:type="dxa"/>
        <w:tblLayout w:type="fixed"/>
        <w:tblLook w:val="04A0" w:firstRow="1" w:lastRow="0" w:firstColumn="1" w:lastColumn="0" w:noHBand="0" w:noVBand="1"/>
      </w:tblPr>
      <w:tblGrid>
        <w:gridCol w:w="2300"/>
        <w:gridCol w:w="7060"/>
      </w:tblGrid>
      <w:tr w:rsidR="00B33B9B" w14:paraId="5B960BC6" w14:textId="77777777">
        <w:trPr>
          <w:cantSplit/>
          <w:tblHeader/>
        </w:trPr>
        <w:tc>
          <w:tcPr>
            <w:tcW w:w="2300" w:type="dxa"/>
            <w:shd w:val="clear" w:color="auto" w:fill="18324A"/>
            <w:tcMar>
              <w:top w:w="90" w:type="dxa"/>
              <w:left w:w="120" w:type="dxa"/>
              <w:bottom w:w="90" w:type="dxa"/>
              <w:right w:w="120" w:type="dxa"/>
            </w:tcMar>
            <w:vAlign w:val="center"/>
          </w:tcPr>
          <w:p w14:paraId="3BB02986" w14:textId="77777777" w:rsidR="00B33B9B" w:rsidRDefault="0086116F">
            <w:pPr>
              <w:spacing w:after="0"/>
            </w:pPr>
            <w:r>
              <w:rPr>
                <w:b/>
                <w:color w:val="FFFFFF"/>
                <w:sz w:val="15"/>
              </w:rPr>
              <w:t>Evidencia</w:t>
            </w:r>
          </w:p>
        </w:tc>
        <w:tc>
          <w:tcPr>
            <w:tcW w:w="7060" w:type="dxa"/>
            <w:shd w:val="clear" w:color="auto" w:fill="18324A"/>
            <w:tcMar>
              <w:top w:w="90" w:type="dxa"/>
              <w:left w:w="120" w:type="dxa"/>
              <w:bottom w:w="90" w:type="dxa"/>
              <w:right w:w="120" w:type="dxa"/>
            </w:tcMar>
            <w:vAlign w:val="center"/>
          </w:tcPr>
          <w:p w14:paraId="7035D0BE" w14:textId="77777777" w:rsidR="00B33B9B" w:rsidRDefault="0086116F">
            <w:pPr>
              <w:spacing w:after="0"/>
            </w:pPr>
            <w:r>
              <w:rPr>
                <w:b/>
                <w:color w:val="FFFFFF"/>
                <w:sz w:val="15"/>
              </w:rPr>
              <w:t>Test</w:t>
            </w:r>
          </w:p>
        </w:tc>
      </w:tr>
      <w:tr w:rsidR="00B33B9B" w:rsidRPr="009A4AA3" w14:paraId="0887CA85" w14:textId="77777777">
        <w:trPr>
          <w:cantSplit/>
        </w:trPr>
        <w:tc>
          <w:tcPr>
            <w:tcW w:w="2300" w:type="dxa"/>
          </w:tcPr>
          <w:p w14:paraId="264E836C" w14:textId="77777777" w:rsidR="00B33B9B" w:rsidRDefault="0086116F">
            <w:pPr>
              <w:spacing w:after="0" w:line="252" w:lineRule="auto"/>
            </w:pPr>
            <w:r>
              <w:rPr>
                <w:sz w:val="15"/>
              </w:rPr>
              <w:t xml:space="preserve">Política de IA </w:t>
            </w:r>
            <w:proofErr w:type="spellStart"/>
            <w:r>
              <w:rPr>
                <w:sz w:val="15"/>
              </w:rPr>
              <w:t>aprobada</w:t>
            </w:r>
            <w:proofErr w:type="spellEnd"/>
          </w:p>
        </w:tc>
        <w:tc>
          <w:tcPr>
            <w:tcW w:w="7060" w:type="dxa"/>
          </w:tcPr>
          <w:p w14:paraId="2D148D91" w14:textId="77777777" w:rsidR="00B33B9B" w:rsidRPr="00801718" w:rsidRDefault="0086116F">
            <w:pPr>
              <w:spacing w:after="0" w:line="252" w:lineRule="auto"/>
              <w:rPr>
                <w:lang w:val="es-419"/>
              </w:rPr>
            </w:pPr>
            <w:r w:rsidRPr="00801718">
              <w:rPr>
                <w:sz w:val="15"/>
                <w:lang w:val="es-419"/>
              </w:rPr>
              <w:t>Verifica el alcance, compromisos, autoridad, fecha de entrada, disponibilidad y propietario</w:t>
            </w:r>
          </w:p>
        </w:tc>
      </w:tr>
      <w:tr w:rsidR="00B33B9B" w:rsidRPr="009A4AA3" w14:paraId="2942D712" w14:textId="77777777">
        <w:trPr>
          <w:cantSplit/>
        </w:trPr>
        <w:tc>
          <w:tcPr>
            <w:tcW w:w="2300" w:type="dxa"/>
            <w:shd w:val="clear" w:color="auto" w:fill="F7F9FB"/>
          </w:tcPr>
          <w:p w14:paraId="5C7117CC" w14:textId="77777777" w:rsidR="00B33B9B" w:rsidRDefault="0086116F">
            <w:pPr>
              <w:spacing w:after="0" w:line="252" w:lineRule="auto"/>
            </w:pPr>
            <w:r>
              <w:rPr>
                <w:sz w:val="15"/>
              </w:rPr>
              <w:t>Mapa de políticas</w:t>
            </w:r>
          </w:p>
        </w:tc>
        <w:tc>
          <w:tcPr>
            <w:tcW w:w="7060" w:type="dxa"/>
            <w:shd w:val="clear" w:color="auto" w:fill="F7F9FB"/>
          </w:tcPr>
          <w:p w14:paraId="79AAD1E2" w14:textId="77777777" w:rsidR="00B33B9B" w:rsidRPr="00801718" w:rsidRDefault="0086116F">
            <w:pPr>
              <w:spacing w:after="0" w:line="252" w:lineRule="auto"/>
              <w:rPr>
                <w:lang w:val="es-419"/>
              </w:rPr>
            </w:pPr>
            <w:r w:rsidRPr="00801718">
              <w:rPr>
                <w:sz w:val="15"/>
                <w:lang w:val="es-419"/>
              </w:rPr>
              <w:t>Rastrear los requisitos de IA hasta políticas relacionadas y conflictos resueltos</w:t>
            </w:r>
          </w:p>
        </w:tc>
      </w:tr>
      <w:tr w:rsidR="00B33B9B" w:rsidRPr="009A4AA3" w14:paraId="126753F6" w14:textId="77777777">
        <w:trPr>
          <w:cantSplit/>
        </w:trPr>
        <w:tc>
          <w:tcPr>
            <w:tcW w:w="2300" w:type="dxa"/>
          </w:tcPr>
          <w:p w14:paraId="04418CB5" w14:textId="77777777" w:rsidR="00B33B9B" w:rsidRDefault="0086116F">
            <w:pPr>
              <w:spacing w:after="0" w:line="252" w:lineRule="auto"/>
            </w:pPr>
            <w:r>
              <w:rPr>
                <w:sz w:val="15"/>
              </w:rPr>
              <w:t>Comunicación/formación</w:t>
            </w:r>
          </w:p>
        </w:tc>
        <w:tc>
          <w:tcPr>
            <w:tcW w:w="7060" w:type="dxa"/>
          </w:tcPr>
          <w:p w14:paraId="61BFB3F3" w14:textId="08CC5C77" w:rsidR="00B33B9B" w:rsidRPr="00801718" w:rsidRDefault="0086116F">
            <w:pPr>
              <w:spacing w:after="0" w:line="252" w:lineRule="auto"/>
              <w:rPr>
                <w:lang w:val="es-419"/>
              </w:rPr>
            </w:pPr>
            <w:r w:rsidRPr="00801718">
              <w:rPr>
                <w:sz w:val="15"/>
                <w:lang w:val="es-419"/>
              </w:rPr>
              <w:t xml:space="preserve">Ejemplos de roles; </w:t>
            </w:r>
            <w:r w:rsidR="009939C3">
              <w:rPr>
                <w:sz w:val="15"/>
                <w:lang w:val="es-419"/>
              </w:rPr>
              <w:t>verifica</w:t>
            </w:r>
            <w:r w:rsidRPr="00801718">
              <w:rPr>
                <w:sz w:val="15"/>
                <w:lang w:val="es-419"/>
              </w:rPr>
              <w:t xml:space="preserve"> la comprensión y el flujo de trabajo práctico</w:t>
            </w:r>
          </w:p>
        </w:tc>
      </w:tr>
      <w:tr w:rsidR="00B33B9B" w:rsidRPr="009A4AA3" w14:paraId="3BC81B1D" w14:textId="77777777">
        <w:trPr>
          <w:cantSplit/>
        </w:trPr>
        <w:tc>
          <w:tcPr>
            <w:tcW w:w="2300" w:type="dxa"/>
            <w:shd w:val="clear" w:color="auto" w:fill="F7F9FB"/>
          </w:tcPr>
          <w:p w14:paraId="210CC050" w14:textId="77777777" w:rsidR="00B33B9B" w:rsidRDefault="0086116F">
            <w:pPr>
              <w:spacing w:after="0" w:line="252" w:lineRule="auto"/>
            </w:pPr>
            <w:r>
              <w:rPr>
                <w:sz w:val="15"/>
              </w:rPr>
              <w:t>Historial de críticas</w:t>
            </w:r>
          </w:p>
        </w:tc>
        <w:tc>
          <w:tcPr>
            <w:tcW w:w="7060" w:type="dxa"/>
            <w:shd w:val="clear" w:color="auto" w:fill="F7F9FB"/>
          </w:tcPr>
          <w:p w14:paraId="013A7C88" w14:textId="77777777" w:rsidR="00B33B9B" w:rsidRPr="00801718" w:rsidRDefault="0086116F">
            <w:pPr>
              <w:spacing w:after="0" w:line="252" w:lineRule="auto"/>
              <w:rPr>
                <w:lang w:val="es-419"/>
              </w:rPr>
            </w:pPr>
            <w:r w:rsidRPr="00801718">
              <w:rPr>
                <w:sz w:val="15"/>
                <w:lang w:val="es-419"/>
              </w:rPr>
              <w:t>Revisa entradas, cambios, decisiones, aprobación y seguimiento</w:t>
            </w:r>
          </w:p>
        </w:tc>
      </w:tr>
    </w:tbl>
    <w:p w14:paraId="06C4F9BD" w14:textId="77777777" w:rsidR="00B33B9B" w:rsidRPr="00801718" w:rsidRDefault="00B33B9B">
      <w:pPr>
        <w:spacing w:after="0"/>
        <w:rPr>
          <w:lang w:val="es-419"/>
        </w:rPr>
      </w:pPr>
    </w:p>
    <w:p w14:paraId="4DAD6A34" w14:textId="77777777" w:rsidR="00B33B9B" w:rsidRPr="00801718" w:rsidRDefault="0086116F">
      <w:pPr>
        <w:pStyle w:val="Heading1"/>
        <w:pageBreakBefore/>
        <w:rPr>
          <w:lang w:val="es-419"/>
        </w:rPr>
      </w:pPr>
      <w:bookmarkStart w:id="60" w:name="_Toc234941323"/>
      <w:r w:rsidRPr="00801718">
        <w:rPr>
          <w:lang w:val="es-419"/>
        </w:rPr>
        <w:lastRenderedPageBreak/>
        <w:t>22. Anexo A.3: Organización interna</w:t>
      </w:r>
      <w:bookmarkEnd w:id="60"/>
    </w:p>
    <w:p w14:paraId="10D01C9E" w14:textId="49FA2896" w:rsidR="00B33B9B" w:rsidRPr="00801718" w:rsidRDefault="0086116F">
      <w:pPr>
        <w:spacing w:after="200"/>
        <w:rPr>
          <w:lang w:val="es-419"/>
        </w:rPr>
      </w:pPr>
      <w:r w:rsidRPr="00801718">
        <w:rPr>
          <w:i/>
          <w:color w:val="5B6570"/>
          <w:sz w:val="22"/>
          <w:lang w:val="es-419"/>
        </w:rPr>
        <w:t xml:space="preserve">El Anexo A.3 asigna responsabilidades a la IA y </w:t>
      </w:r>
      <w:r w:rsidR="00BB4483">
        <w:rPr>
          <w:i/>
          <w:color w:val="5B6570"/>
          <w:sz w:val="22"/>
          <w:lang w:val="es-419"/>
        </w:rPr>
        <w:t>establece un mecanismo protegido para informar sobre</w:t>
      </w:r>
      <w:r w:rsidRPr="00801718">
        <w:rPr>
          <w:i/>
          <w:color w:val="5B6570"/>
          <w:sz w:val="22"/>
          <w:lang w:val="es-419"/>
        </w:rPr>
        <w:t xml:space="preserve"> preocupaciones.</w:t>
      </w:r>
    </w:p>
    <w:p w14:paraId="1AE69711" w14:textId="77777777" w:rsidR="00B33B9B" w:rsidRDefault="0086116F">
      <w:pPr>
        <w:pStyle w:val="Heading2"/>
      </w:pPr>
      <w:bookmarkStart w:id="61" w:name="_Toc234941324"/>
      <w:r>
        <w:t>22.1 Roles y responsabilidades</w:t>
      </w:r>
      <w:bookmarkEnd w:id="61"/>
    </w:p>
    <w:p w14:paraId="1B3E2D76" w14:textId="77777777" w:rsidR="00B33B9B" w:rsidRPr="00801718" w:rsidRDefault="0086116F">
      <w:pPr>
        <w:pStyle w:val="ListBullet"/>
        <w:rPr>
          <w:lang w:val="es-419"/>
        </w:rPr>
      </w:pPr>
      <w:r w:rsidRPr="00801718">
        <w:rPr>
          <w:lang w:val="es-419"/>
        </w:rPr>
        <w:t>Define la responsabilidad del ciclo de vida y del sistema de gestión para cada sistema de IA y servicio compartido.</w:t>
      </w:r>
    </w:p>
    <w:p w14:paraId="3B62C9E1" w14:textId="77777777" w:rsidR="00B33B9B" w:rsidRPr="00801718" w:rsidRDefault="0086116F">
      <w:pPr>
        <w:pStyle w:val="ListBullet"/>
        <w:rPr>
          <w:lang w:val="es-419"/>
        </w:rPr>
      </w:pPr>
      <w:r w:rsidRPr="00801718">
        <w:rPr>
          <w:lang w:val="es-419"/>
        </w:rPr>
        <w:t>Asignar roles de resultados empresariales, IA/modelo, datos, producto, seguridad, privacidad, legal, impacto, supervisión humana, proveedor, incidente, auditoría y riesgo residual.</w:t>
      </w:r>
    </w:p>
    <w:p w14:paraId="57E7978D" w14:textId="54F13537" w:rsidR="00B33B9B" w:rsidRPr="00801718" w:rsidRDefault="0086116F">
      <w:pPr>
        <w:pStyle w:val="ListBullet"/>
        <w:rPr>
          <w:lang w:val="es-419"/>
        </w:rPr>
      </w:pPr>
      <w:r w:rsidRPr="00801718">
        <w:rPr>
          <w:lang w:val="es-419"/>
        </w:rPr>
        <w:t xml:space="preserve">Define </w:t>
      </w:r>
      <w:r w:rsidR="00BB4483">
        <w:rPr>
          <w:lang w:val="es-419"/>
        </w:rPr>
        <w:t xml:space="preserve">la autoridad de aprobación y de escalada, los agentes, los conflictos, la segregación y las </w:t>
      </w:r>
      <w:r w:rsidRPr="00801718">
        <w:rPr>
          <w:lang w:val="es-419"/>
        </w:rPr>
        <w:t>decisiones de emergencia.</w:t>
      </w:r>
    </w:p>
    <w:p w14:paraId="6AADDBC1" w14:textId="789B0965" w:rsidR="00B33B9B" w:rsidRPr="00801718" w:rsidRDefault="0086116F">
      <w:pPr>
        <w:pStyle w:val="ListBullet"/>
        <w:rPr>
          <w:lang w:val="es-419"/>
        </w:rPr>
      </w:pPr>
      <w:r w:rsidRPr="00801718">
        <w:rPr>
          <w:lang w:val="es-419"/>
        </w:rPr>
        <w:t xml:space="preserve">Actualizar los roles tras un cambio en la organización, </w:t>
      </w:r>
      <w:r w:rsidR="00BB4483">
        <w:rPr>
          <w:lang w:val="es-419"/>
        </w:rPr>
        <w:t xml:space="preserve">el empleo, el proveedor, el sistema, el alcance o el </w:t>
      </w:r>
      <w:r w:rsidRPr="00801718">
        <w:rPr>
          <w:lang w:val="es-419"/>
        </w:rPr>
        <w:t xml:space="preserve">riesgo; </w:t>
      </w:r>
      <w:r w:rsidR="00BB4483">
        <w:rPr>
          <w:lang w:val="es-419"/>
        </w:rPr>
        <w:t>eliminar</w:t>
      </w:r>
      <w:r w:rsidRPr="00801718">
        <w:rPr>
          <w:lang w:val="es-419"/>
        </w:rPr>
        <w:t xml:space="preserve"> el acceso de inmediato.</w:t>
      </w:r>
    </w:p>
    <w:p w14:paraId="2AD46BA8" w14:textId="77777777" w:rsidR="00B33B9B" w:rsidRDefault="0086116F">
      <w:pPr>
        <w:pStyle w:val="Heading2"/>
      </w:pPr>
      <w:bookmarkStart w:id="62" w:name="_Toc234941325"/>
      <w:r>
        <w:t>22.2 Preocupaciones sobre la notificación</w:t>
      </w:r>
      <w:bookmarkEnd w:id="62"/>
    </w:p>
    <w:p w14:paraId="3232DF21" w14:textId="4C38ABF9" w:rsidR="00B33B9B" w:rsidRPr="00801718" w:rsidRDefault="0086116F">
      <w:pPr>
        <w:pStyle w:val="ListBullet"/>
        <w:rPr>
          <w:lang w:val="es-419"/>
        </w:rPr>
      </w:pPr>
      <w:r w:rsidRPr="00801718">
        <w:rPr>
          <w:lang w:val="es-419"/>
        </w:rPr>
        <w:t xml:space="preserve">Proporcionar canales internos y externos accesibles, </w:t>
      </w:r>
      <w:r w:rsidR="00BB4483">
        <w:rPr>
          <w:lang w:val="es-419"/>
        </w:rPr>
        <w:t>confidencialidad y/o anonimato</w:t>
      </w:r>
      <w:r w:rsidRPr="00801718">
        <w:rPr>
          <w:lang w:val="es-419"/>
        </w:rPr>
        <w:t xml:space="preserve"> cuando sea apropiado, no represalias, triaje, investigación, protección, escalada, retroalimentación y registros.</w:t>
      </w:r>
    </w:p>
    <w:p w14:paraId="64A6B952" w14:textId="384D99B7" w:rsidR="00B33B9B" w:rsidRPr="00801718" w:rsidRDefault="0086116F">
      <w:pPr>
        <w:pStyle w:val="ListBullet"/>
        <w:rPr>
          <w:lang w:val="es-419"/>
        </w:rPr>
      </w:pPr>
      <w:r w:rsidRPr="00801718">
        <w:rPr>
          <w:lang w:val="es-419"/>
        </w:rPr>
        <w:t xml:space="preserve">Acepta preocupaciones sobre el uso inseguro, sesgos, derechos, privacidad, seguridad, datos, resultados engañosos, IA oculta, comportamiento de </w:t>
      </w:r>
      <w:r w:rsidR="00BB4483">
        <w:rPr>
          <w:lang w:val="es-419"/>
        </w:rPr>
        <w:t xml:space="preserve">los </w:t>
      </w:r>
      <w:r w:rsidRPr="00801718">
        <w:rPr>
          <w:lang w:val="es-419"/>
        </w:rPr>
        <w:t>proveedores, presión para eludir controles o represalias.</w:t>
      </w:r>
    </w:p>
    <w:p w14:paraId="6B2071CD" w14:textId="46B20160" w:rsidR="00B33B9B" w:rsidRPr="00801718" w:rsidRDefault="0086116F">
      <w:pPr>
        <w:pStyle w:val="ListBullet"/>
        <w:rPr>
          <w:lang w:val="es-419"/>
        </w:rPr>
      </w:pPr>
      <w:r w:rsidRPr="00801718">
        <w:rPr>
          <w:lang w:val="es-419"/>
        </w:rPr>
        <w:t xml:space="preserve">Mide la concienciación, </w:t>
      </w:r>
      <w:r w:rsidR="00BB4483">
        <w:rPr>
          <w:lang w:val="es-419"/>
        </w:rPr>
        <w:t xml:space="preserve">la accesibilidad, la respuesta, la recurrencia, los casos atrasados y las </w:t>
      </w:r>
      <w:r w:rsidRPr="00801718">
        <w:rPr>
          <w:lang w:val="es-419"/>
        </w:rPr>
        <w:t>acciones correctivas sin exponer a los denunciantes.</w:t>
      </w:r>
    </w:p>
    <w:tbl>
      <w:tblPr>
        <w:tblStyle w:val="TableGrid"/>
        <w:tblW w:w="9360" w:type="dxa"/>
        <w:tblInd w:w="120" w:type="dxa"/>
        <w:tblLayout w:type="fixed"/>
        <w:tblLook w:val="04A0" w:firstRow="1" w:lastRow="0" w:firstColumn="1" w:lastColumn="0" w:noHBand="0" w:noVBand="1"/>
      </w:tblPr>
      <w:tblGrid>
        <w:gridCol w:w="9360"/>
      </w:tblGrid>
      <w:tr w:rsidR="00B33B9B" w:rsidRPr="009A4AA3" w14:paraId="5532FBB2" w14:textId="77777777">
        <w:trPr>
          <w:cantSplit/>
        </w:trPr>
        <w:tc>
          <w:tcPr>
            <w:tcW w:w="9360" w:type="dxa"/>
            <w:shd w:val="clear" w:color="auto" w:fill="EAF3F8"/>
            <w:tcMar>
              <w:top w:w="90" w:type="dxa"/>
              <w:left w:w="120" w:type="dxa"/>
              <w:bottom w:w="90" w:type="dxa"/>
              <w:right w:w="120" w:type="dxa"/>
            </w:tcMar>
            <w:vAlign w:val="center"/>
          </w:tcPr>
          <w:p w14:paraId="56BABEB5" w14:textId="1D558DF2" w:rsidR="00B33B9B" w:rsidRPr="00801718" w:rsidRDefault="0086116F">
            <w:pPr>
              <w:spacing w:after="0"/>
              <w:rPr>
                <w:lang w:val="es-419"/>
              </w:rPr>
            </w:pPr>
            <w:r w:rsidRPr="00801718">
              <w:rPr>
                <w:b/>
                <w:color w:val="197D86"/>
                <w:lang w:val="es-419"/>
              </w:rPr>
              <w:t xml:space="preserve">Los canales de preocupación son controles: </w:t>
            </w:r>
            <w:r w:rsidRPr="00801718">
              <w:rPr>
                <w:lang w:val="es-419"/>
              </w:rPr>
              <w:t xml:space="preserve">un canal es ineficaz si las personas no saben que existe, temen represalias, no pueden informar de daños </w:t>
            </w:r>
            <w:r w:rsidR="00BB4483">
              <w:rPr>
                <w:lang w:val="es-419"/>
              </w:rPr>
              <w:t>externos o nunca reciben pruebas de que se investigan y se</w:t>
            </w:r>
            <w:r w:rsidRPr="00801718">
              <w:rPr>
                <w:lang w:val="es-419"/>
              </w:rPr>
              <w:t xml:space="preserve"> corrigen las preocupaciones.</w:t>
            </w:r>
          </w:p>
        </w:tc>
      </w:tr>
    </w:tbl>
    <w:p w14:paraId="1FEEC29E" w14:textId="77777777" w:rsidR="00B33B9B" w:rsidRPr="00801718" w:rsidRDefault="00B33B9B">
      <w:pPr>
        <w:spacing w:after="0"/>
        <w:rPr>
          <w:lang w:val="es-419"/>
        </w:rPr>
      </w:pPr>
    </w:p>
    <w:p w14:paraId="25ACF0E8" w14:textId="77777777" w:rsidR="00B33B9B" w:rsidRPr="00801718" w:rsidRDefault="0086116F">
      <w:pPr>
        <w:pStyle w:val="Heading1"/>
        <w:pageBreakBefore/>
        <w:rPr>
          <w:lang w:val="pt-BR"/>
        </w:rPr>
      </w:pPr>
      <w:bookmarkStart w:id="63" w:name="_Toc234941326"/>
      <w:r w:rsidRPr="00801718">
        <w:rPr>
          <w:lang w:val="pt-BR"/>
        </w:rPr>
        <w:lastRenderedPageBreak/>
        <w:t>23. Anexo A.4: Recursos para sistemas de IA</w:t>
      </w:r>
      <w:bookmarkEnd w:id="63"/>
    </w:p>
    <w:p w14:paraId="76A2AF06" w14:textId="73FCE38A" w:rsidR="00B33B9B" w:rsidRPr="00801718" w:rsidRDefault="0086116F">
      <w:pPr>
        <w:spacing w:after="200"/>
        <w:rPr>
          <w:lang w:val="es-419"/>
        </w:rPr>
      </w:pPr>
      <w:r w:rsidRPr="00801718">
        <w:rPr>
          <w:i/>
          <w:color w:val="5B6570"/>
          <w:sz w:val="22"/>
          <w:lang w:val="es-419"/>
        </w:rPr>
        <w:t xml:space="preserve">El Anexo A.4 requiere transparencia sobre los datos, herramientas, </w:t>
      </w:r>
      <w:r w:rsidR="00BB4483">
        <w:rPr>
          <w:i/>
          <w:color w:val="5B6570"/>
          <w:sz w:val="22"/>
          <w:lang w:val="es-419"/>
        </w:rPr>
        <w:t>sistemas/computación</w:t>
      </w:r>
      <w:r w:rsidRPr="00801718">
        <w:rPr>
          <w:i/>
          <w:color w:val="5B6570"/>
          <w:sz w:val="22"/>
          <w:lang w:val="es-419"/>
        </w:rPr>
        <w:t xml:space="preserve"> y personas </w:t>
      </w:r>
      <w:r w:rsidR="00BB4483">
        <w:rPr>
          <w:i/>
          <w:color w:val="5B6570"/>
          <w:sz w:val="22"/>
          <w:lang w:val="es-419"/>
        </w:rPr>
        <w:t>necesarios</w:t>
      </w:r>
      <w:r w:rsidRPr="00801718">
        <w:rPr>
          <w:i/>
          <w:color w:val="5B6570"/>
          <w:sz w:val="22"/>
          <w:lang w:val="es-419"/>
        </w:rPr>
        <w:t xml:space="preserve"> a lo largo del ciclo de vida de la IA.</w:t>
      </w:r>
    </w:p>
    <w:tbl>
      <w:tblPr>
        <w:tblStyle w:val="TableGrid"/>
        <w:tblW w:w="9360" w:type="dxa"/>
        <w:tblInd w:w="120" w:type="dxa"/>
        <w:tblLayout w:type="fixed"/>
        <w:tblLook w:val="04A0" w:firstRow="1" w:lastRow="0" w:firstColumn="1" w:lastColumn="0" w:noHBand="0" w:noVBand="1"/>
      </w:tblPr>
      <w:tblGrid>
        <w:gridCol w:w="1800"/>
        <w:gridCol w:w="7560"/>
      </w:tblGrid>
      <w:tr w:rsidR="00B33B9B" w14:paraId="573D55ED" w14:textId="77777777">
        <w:trPr>
          <w:cantSplit/>
          <w:tblHeader/>
        </w:trPr>
        <w:tc>
          <w:tcPr>
            <w:tcW w:w="1800" w:type="dxa"/>
            <w:shd w:val="clear" w:color="auto" w:fill="18324A"/>
            <w:tcMar>
              <w:top w:w="90" w:type="dxa"/>
              <w:left w:w="120" w:type="dxa"/>
              <w:bottom w:w="90" w:type="dxa"/>
              <w:right w:w="120" w:type="dxa"/>
            </w:tcMar>
            <w:vAlign w:val="center"/>
          </w:tcPr>
          <w:p w14:paraId="5A21629A" w14:textId="77777777" w:rsidR="00B33B9B" w:rsidRDefault="0086116F">
            <w:pPr>
              <w:spacing w:after="0"/>
            </w:pPr>
            <w:r>
              <w:rPr>
                <w:b/>
                <w:color w:val="FFFFFF"/>
                <w:sz w:val="14"/>
              </w:rPr>
              <w:t>Registro de recursos</w:t>
            </w:r>
          </w:p>
        </w:tc>
        <w:tc>
          <w:tcPr>
            <w:tcW w:w="7560" w:type="dxa"/>
            <w:shd w:val="clear" w:color="auto" w:fill="18324A"/>
            <w:tcMar>
              <w:top w:w="90" w:type="dxa"/>
              <w:left w:w="120" w:type="dxa"/>
              <w:bottom w:w="90" w:type="dxa"/>
              <w:right w:w="120" w:type="dxa"/>
            </w:tcMar>
            <w:vAlign w:val="center"/>
          </w:tcPr>
          <w:p w14:paraId="4DD09DAA" w14:textId="77777777" w:rsidR="00B33B9B" w:rsidRDefault="0086116F">
            <w:pPr>
              <w:spacing w:after="0"/>
            </w:pPr>
            <w:r>
              <w:rPr>
                <w:b/>
                <w:color w:val="FFFFFF"/>
                <w:sz w:val="14"/>
              </w:rPr>
              <w:t>Detalles</w:t>
            </w:r>
          </w:p>
        </w:tc>
      </w:tr>
      <w:tr w:rsidR="00B33B9B" w:rsidRPr="009A4AA3" w14:paraId="534AB08B" w14:textId="77777777">
        <w:trPr>
          <w:cantSplit/>
        </w:trPr>
        <w:tc>
          <w:tcPr>
            <w:tcW w:w="1800" w:type="dxa"/>
          </w:tcPr>
          <w:p w14:paraId="671656C3" w14:textId="77777777" w:rsidR="00B33B9B" w:rsidRDefault="0086116F">
            <w:pPr>
              <w:spacing w:after="0" w:line="252" w:lineRule="auto"/>
            </w:pPr>
            <w:r>
              <w:rPr>
                <w:sz w:val="14"/>
              </w:rPr>
              <w:t>Datos</w:t>
            </w:r>
          </w:p>
        </w:tc>
        <w:tc>
          <w:tcPr>
            <w:tcW w:w="7560" w:type="dxa"/>
          </w:tcPr>
          <w:p w14:paraId="5F0B65BB" w14:textId="77777777" w:rsidR="00B33B9B" w:rsidRPr="00801718" w:rsidRDefault="0086116F">
            <w:pPr>
              <w:spacing w:after="0" w:line="252" w:lineRule="auto"/>
              <w:rPr>
                <w:lang w:val="es-419"/>
              </w:rPr>
            </w:pPr>
            <w:r w:rsidRPr="00801718">
              <w:rPr>
                <w:sz w:val="14"/>
                <w:lang w:val="es-419"/>
              </w:rPr>
              <w:t>Fuente, propietario, propósito, derechos, sensibilidad, personas, calidad, sesgo, versión, linaje, retención, ubicación</w:t>
            </w:r>
          </w:p>
        </w:tc>
      </w:tr>
      <w:tr w:rsidR="00B33B9B" w:rsidRPr="009A4AA3" w14:paraId="49539584" w14:textId="77777777">
        <w:trPr>
          <w:cantSplit/>
        </w:trPr>
        <w:tc>
          <w:tcPr>
            <w:tcW w:w="1800" w:type="dxa"/>
            <w:shd w:val="clear" w:color="auto" w:fill="F7F9FB"/>
          </w:tcPr>
          <w:p w14:paraId="736396C4" w14:textId="77777777" w:rsidR="00B33B9B" w:rsidRDefault="0086116F">
            <w:pPr>
              <w:spacing w:after="0" w:line="252" w:lineRule="auto"/>
            </w:pPr>
            <w:r>
              <w:rPr>
                <w:sz w:val="14"/>
              </w:rPr>
              <w:t>Herramientas</w:t>
            </w:r>
          </w:p>
        </w:tc>
        <w:tc>
          <w:tcPr>
            <w:tcW w:w="7560" w:type="dxa"/>
            <w:shd w:val="clear" w:color="auto" w:fill="F7F9FB"/>
          </w:tcPr>
          <w:p w14:paraId="4E9BC7FA" w14:textId="77777777" w:rsidR="00B33B9B" w:rsidRPr="00801718" w:rsidRDefault="0086116F">
            <w:pPr>
              <w:spacing w:after="0" w:line="252" w:lineRule="auto"/>
              <w:rPr>
                <w:lang w:val="es-419"/>
              </w:rPr>
            </w:pPr>
            <w:r w:rsidRPr="00801718">
              <w:rPr>
                <w:sz w:val="14"/>
                <w:lang w:val="es-419"/>
              </w:rPr>
              <w:t>Algoritmos, frameworks, paquetes, modelos, prompts, evaluación, anotación, orquestación, versiones, soporte</w:t>
            </w:r>
          </w:p>
        </w:tc>
      </w:tr>
      <w:tr w:rsidR="00B33B9B" w:rsidRPr="009A4AA3" w14:paraId="40449D46" w14:textId="77777777">
        <w:trPr>
          <w:cantSplit/>
        </w:trPr>
        <w:tc>
          <w:tcPr>
            <w:tcW w:w="1800" w:type="dxa"/>
          </w:tcPr>
          <w:p w14:paraId="269BBEAC" w14:textId="77777777" w:rsidR="00B33B9B" w:rsidRDefault="0086116F">
            <w:pPr>
              <w:spacing w:after="0" w:line="252" w:lineRule="auto"/>
            </w:pPr>
            <w:r>
              <w:rPr>
                <w:sz w:val="14"/>
              </w:rPr>
              <w:t>Sistema/cómputo</w:t>
            </w:r>
          </w:p>
        </w:tc>
        <w:tc>
          <w:tcPr>
            <w:tcW w:w="7560" w:type="dxa"/>
          </w:tcPr>
          <w:p w14:paraId="3FEE9E88" w14:textId="77777777" w:rsidR="00B33B9B" w:rsidRPr="00801718" w:rsidRDefault="0086116F">
            <w:pPr>
              <w:spacing w:after="0" w:line="252" w:lineRule="auto"/>
              <w:rPr>
                <w:lang w:val="es-419"/>
              </w:rPr>
            </w:pPr>
            <w:r w:rsidRPr="00801718">
              <w:rPr>
                <w:sz w:val="14"/>
                <w:lang w:val="es-419"/>
              </w:rPr>
              <w:t>Cloud/on-premise/edge, cuentas, entornos, almacenamiento, red, GPUs, capacidad, resiliencia, energía/entorno</w:t>
            </w:r>
          </w:p>
        </w:tc>
      </w:tr>
      <w:tr w:rsidR="00B33B9B" w:rsidRPr="009A4AA3" w14:paraId="619DFF15" w14:textId="77777777">
        <w:trPr>
          <w:cantSplit/>
        </w:trPr>
        <w:tc>
          <w:tcPr>
            <w:tcW w:w="1800" w:type="dxa"/>
            <w:shd w:val="clear" w:color="auto" w:fill="F7F9FB"/>
          </w:tcPr>
          <w:p w14:paraId="2352666A" w14:textId="77777777" w:rsidR="00B33B9B" w:rsidRDefault="0086116F">
            <w:pPr>
              <w:spacing w:after="0" w:line="252" w:lineRule="auto"/>
            </w:pPr>
            <w:r>
              <w:rPr>
                <w:sz w:val="14"/>
              </w:rPr>
              <w:t>Humano</w:t>
            </w:r>
          </w:p>
        </w:tc>
        <w:tc>
          <w:tcPr>
            <w:tcW w:w="7560" w:type="dxa"/>
            <w:shd w:val="clear" w:color="auto" w:fill="F7F9FB"/>
          </w:tcPr>
          <w:p w14:paraId="2B2FBE23" w14:textId="77777777" w:rsidR="00B33B9B" w:rsidRPr="00801718" w:rsidRDefault="0086116F">
            <w:pPr>
              <w:spacing w:after="0" w:line="252" w:lineRule="auto"/>
              <w:rPr>
                <w:lang w:val="es-419"/>
              </w:rPr>
            </w:pPr>
            <w:r w:rsidRPr="00801718">
              <w:rPr>
                <w:sz w:val="14"/>
                <w:lang w:val="es-419"/>
              </w:rPr>
              <w:t>Rol, organización/proveedor, competencia, independencia, acceso, carga de trabajo, autoridad de decisión</w:t>
            </w:r>
          </w:p>
        </w:tc>
      </w:tr>
      <w:tr w:rsidR="00B33B9B" w:rsidRPr="009A4AA3" w14:paraId="33F92F36" w14:textId="77777777">
        <w:trPr>
          <w:cantSplit/>
        </w:trPr>
        <w:tc>
          <w:tcPr>
            <w:tcW w:w="1800" w:type="dxa"/>
          </w:tcPr>
          <w:p w14:paraId="054FB594" w14:textId="77777777" w:rsidR="00B33B9B" w:rsidRDefault="0086116F">
            <w:pPr>
              <w:spacing w:after="0" w:line="252" w:lineRule="auto"/>
            </w:pPr>
            <w:r>
              <w:rPr>
                <w:sz w:val="14"/>
              </w:rPr>
              <w:t>Dependencias</w:t>
            </w:r>
          </w:p>
        </w:tc>
        <w:tc>
          <w:tcPr>
            <w:tcW w:w="7560" w:type="dxa"/>
          </w:tcPr>
          <w:p w14:paraId="5DF5A649" w14:textId="77777777" w:rsidR="00B33B9B" w:rsidRPr="00801718" w:rsidRDefault="0086116F">
            <w:pPr>
              <w:spacing w:after="0" w:line="252" w:lineRule="auto"/>
              <w:rPr>
                <w:lang w:val="es-419"/>
              </w:rPr>
            </w:pPr>
            <w:r w:rsidRPr="00801718">
              <w:rPr>
                <w:sz w:val="14"/>
                <w:lang w:val="es-419"/>
              </w:rPr>
              <w:t>Proveedor, subprocesador, API, identidad, monitorización, filtro de contenido, almacén vectorial, proceso de negocio</w:t>
            </w:r>
          </w:p>
        </w:tc>
      </w:tr>
    </w:tbl>
    <w:p w14:paraId="79950BA5" w14:textId="77777777" w:rsidR="00B33B9B" w:rsidRPr="00801718" w:rsidRDefault="00B33B9B">
      <w:pPr>
        <w:spacing w:after="0"/>
        <w:rPr>
          <w:lang w:val="es-419"/>
        </w:rPr>
      </w:pPr>
    </w:p>
    <w:p w14:paraId="65ECC1C2" w14:textId="77777777" w:rsidR="00B33B9B" w:rsidRPr="00801718" w:rsidRDefault="0086116F">
      <w:pPr>
        <w:pStyle w:val="Heading2"/>
        <w:rPr>
          <w:lang w:val="es-419"/>
        </w:rPr>
      </w:pPr>
      <w:bookmarkStart w:id="64" w:name="_Toc234941327"/>
      <w:r w:rsidRPr="00801718">
        <w:rPr>
          <w:lang w:val="es-419"/>
        </w:rPr>
        <w:t>23.1 Flujo de trabajo de documentación de recursos</w:t>
      </w:r>
      <w:bookmarkEnd w:id="64"/>
    </w:p>
    <w:p w14:paraId="46D22364" w14:textId="0AF2D796" w:rsidR="00B33B9B" w:rsidRPr="00801718" w:rsidRDefault="0086116F">
      <w:pPr>
        <w:pStyle w:val="ListBullet"/>
        <w:rPr>
          <w:lang w:val="es-419"/>
        </w:rPr>
      </w:pPr>
      <w:r w:rsidRPr="00801718">
        <w:rPr>
          <w:lang w:val="es-419"/>
        </w:rPr>
        <w:t xml:space="preserve">Conecta recursos con sistemas </w:t>
      </w:r>
      <w:r w:rsidR="00BB4483">
        <w:rPr>
          <w:lang w:val="es-419"/>
        </w:rPr>
        <w:t>de IA exactos</w:t>
      </w:r>
      <w:r w:rsidRPr="00801718">
        <w:rPr>
          <w:lang w:val="es-419"/>
        </w:rPr>
        <w:t>, etapas del ciclo de vida, propietarios, evaluaciones de riesgo/impacto, registros de proveedores, versiones e historial de cambios.</w:t>
      </w:r>
    </w:p>
    <w:p w14:paraId="06A48D19" w14:textId="77777777" w:rsidR="00B33B9B" w:rsidRPr="00801718" w:rsidRDefault="0086116F">
      <w:pPr>
        <w:pStyle w:val="ListBullet"/>
        <w:rPr>
          <w:lang w:val="es-419"/>
        </w:rPr>
      </w:pPr>
      <w:r w:rsidRPr="00801718">
        <w:rPr>
          <w:lang w:val="es-419"/>
        </w:rPr>
        <w:t>Concilia inventarios de recursos con código, registros de modelos, catálogos de datos, facturación en la nube/API, identidad, red, compras y entrevistas.</w:t>
      </w:r>
    </w:p>
    <w:p w14:paraId="71C59C6B" w14:textId="6EC66B23" w:rsidR="00B33B9B" w:rsidRDefault="0086116F">
      <w:pPr>
        <w:pStyle w:val="ListBullet"/>
      </w:pPr>
      <w:r>
        <w:t xml:space="preserve">Identificar recursos no </w:t>
      </w:r>
      <w:r w:rsidR="00BB4483">
        <w:t>aprobados/de sombra</w:t>
      </w:r>
      <w:r>
        <w:t xml:space="preserve">, componentes no soportados, </w:t>
      </w:r>
      <w:proofErr w:type="spellStart"/>
      <w:r>
        <w:t>competencias</w:t>
      </w:r>
      <w:proofErr w:type="spellEnd"/>
      <w:r>
        <w:t xml:space="preserve"> </w:t>
      </w:r>
      <w:proofErr w:type="spellStart"/>
      <w:r>
        <w:t>ausentes</w:t>
      </w:r>
      <w:proofErr w:type="spellEnd"/>
      <w:r>
        <w:t xml:space="preserve">, límites de capacidad, dependencias comunes y efectos </w:t>
      </w:r>
      <w:proofErr w:type="spellStart"/>
      <w:r>
        <w:t>ambientales</w:t>
      </w:r>
      <w:proofErr w:type="spellEnd"/>
      <w:r>
        <w:t>.</w:t>
      </w:r>
    </w:p>
    <w:p w14:paraId="450EB8BF" w14:textId="6E0C2C91" w:rsidR="00B33B9B" w:rsidRPr="00801718" w:rsidRDefault="0086116F">
      <w:pPr>
        <w:pStyle w:val="ListBullet"/>
        <w:rPr>
          <w:lang w:val="es-419"/>
        </w:rPr>
      </w:pPr>
      <w:r w:rsidRPr="00801718">
        <w:rPr>
          <w:lang w:val="es-419"/>
        </w:rPr>
        <w:t xml:space="preserve">Utiliza el registro para </w:t>
      </w:r>
      <w:r w:rsidR="00BB4483">
        <w:rPr>
          <w:lang w:val="es-419"/>
        </w:rPr>
        <w:t xml:space="preserve">la reproducibilidad, la respuesta a incidentes, la evaluación de cambios, la recuperación, la salida de proveedores y la </w:t>
      </w:r>
      <w:r w:rsidRPr="00801718">
        <w:rPr>
          <w:lang w:val="es-419"/>
        </w:rPr>
        <w:t>jubilación.</w:t>
      </w:r>
    </w:p>
    <w:p w14:paraId="60D2453C" w14:textId="77777777" w:rsidR="00B33B9B" w:rsidRPr="00801718" w:rsidRDefault="0086116F">
      <w:pPr>
        <w:pStyle w:val="Heading1"/>
        <w:pageBreakBefore/>
        <w:rPr>
          <w:lang w:val="es-419"/>
        </w:rPr>
      </w:pPr>
      <w:bookmarkStart w:id="65" w:name="_Toc234941328"/>
      <w:r w:rsidRPr="00801718">
        <w:rPr>
          <w:lang w:val="es-419"/>
        </w:rPr>
        <w:lastRenderedPageBreak/>
        <w:t>24. Anexo A.5 e ISO/IEC 42005: Evaluación de Impacto del Sistema de IA</w:t>
      </w:r>
      <w:bookmarkEnd w:id="65"/>
    </w:p>
    <w:p w14:paraId="7DB7046E" w14:textId="77777777" w:rsidR="00B33B9B" w:rsidRPr="00801718" w:rsidRDefault="0086116F">
      <w:pPr>
        <w:spacing w:after="200"/>
        <w:rPr>
          <w:lang w:val="es-419"/>
        </w:rPr>
      </w:pPr>
      <w:r w:rsidRPr="00801718">
        <w:rPr>
          <w:i/>
          <w:color w:val="5B6570"/>
          <w:sz w:val="22"/>
          <w:lang w:val="es-419"/>
        </w:rPr>
        <w:t>El Anexo A.5 operacionaliza la evaluación de impacto; ISO/IEC 42005:2025 proporciona orientación complementaria actual.</w:t>
      </w:r>
    </w:p>
    <w:p w14:paraId="7131F6E7" w14:textId="77777777" w:rsidR="00B33B9B" w:rsidRDefault="0086116F">
      <w:pPr>
        <w:pStyle w:val="Heading2"/>
      </w:pPr>
      <w:bookmarkStart w:id="66" w:name="_Toc234941329"/>
      <w:r>
        <w:t>24.1 Cuatro resultados de control</w:t>
      </w:r>
      <w:bookmarkEnd w:id="66"/>
    </w:p>
    <w:p w14:paraId="24DA015E" w14:textId="6EF99EA7" w:rsidR="00B33B9B" w:rsidRPr="00801718" w:rsidRDefault="0086116F">
      <w:pPr>
        <w:pStyle w:val="ListBullet"/>
        <w:rPr>
          <w:lang w:val="es-419"/>
        </w:rPr>
      </w:pPr>
      <w:r w:rsidRPr="00801718">
        <w:rPr>
          <w:lang w:val="es-419"/>
        </w:rPr>
        <w:t xml:space="preserve">Un proceso definido y repetible </w:t>
      </w:r>
      <w:r w:rsidR="00BB4483">
        <w:rPr>
          <w:lang w:val="es-419"/>
        </w:rPr>
        <w:t>para evaluar el impacto de un sistema de IA, con desencadenantes, roles, métodos, integración, aprobación y revisión a lo largo de su</w:t>
      </w:r>
      <w:r w:rsidRPr="00801718">
        <w:rPr>
          <w:lang w:val="es-419"/>
        </w:rPr>
        <w:t xml:space="preserve"> ciclo de vida.</w:t>
      </w:r>
    </w:p>
    <w:p w14:paraId="5A7339F4" w14:textId="77777777" w:rsidR="00B33B9B" w:rsidRPr="00801718" w:rsidRDefault="0086116F">
      <w:pPr>
        <w:pStyle w:val="ListBullet"/>
        <w:rPr>
          <w:lang w:val="es-419"/>
        </w:rPr>
      </w:pPr>
      <w:r w:rsidRPr="00801718">
        <w:rPr>
          <w:lang w:val="es-419"/>
        </w:rPr>
        <w:t>Documentación controlada de evaluaciones, supuestos, evidencias, partes afectadas, impactos, mitigaciones, decisiones y cambios.</w:t>
      </w:r>
    </w:p>
    <w:p w14:paraId="1183386F" w14:textId="286E1665" w:rsidR="00B33B9B" w:rsidRPr="00801718" w:rsidRDefault="0086116F">
      <w:pPr>
        <w:pStyle w:val="ListBullet"/>
        <w:rPr>
          <w:lang w:val="es-419"/>
        </w:rPr>
      </w:pPr>
      <w:r w:rsidRPr="00801718">
        <w:rPr>
          <w:lang w:val="es-419"/>
        </w:rPr>
        <w:t xml:space="preserve">Evaluación específica de los impactos en individuos y grupos, incluyendo equidad, derechos, privacidad, seguridad, salud, accesibilidad, efectos </w:t>
      </w:r>
      <w:r w:rsidR="00BB4483">
        <w:rPr>
          <w:lang w:val="es-419"/>
        </w:rPr>
        <w:t>financieros y laborales, personas vulnerables, supervisión humana y reparación,</w:t>
      </w:r>
      <w:r w:rsidRPr="00801718">
        <w:rPr>
          <w:lang w:val="es-419"/>
        </w:rPr>
        <w:t xml:space="preserve"> según </w:t>
      </w:r>
      <w:r w:rsidR="00BB4483">
        <w:rPr>
          <w:lang w:val="es-419"/>
        </w:rPr>
        <w:t>corresponda</w:t>
      </w:r>
      <w:r w:rsidRPr="00801718">
        <w:rPr>
          <w:lang w:val="es-419"/>
        </w:rPr>
        <w:t>.</w:t>
      </w:r>
    </w:p>
    <w:p w14:paraId="7218B84A" w14:textId="6D4AA495" w:rsidR="00B33B9B" w:rsidRPr="00801718" w:rsidRDefault="0086116F">
      <w:pPr>
        <w:pStyle w:val="ListBullet"/>
        <w:rPr>
          <w:lang w:val="es-419"/>
        </w:rPr>
      </w:pPr>
      <w:r w:rsidRPr="00801718">
        <w:rPr>
          <w:lang w:val="es-419"/>
        </w:rPr>
        <w:t>Evaluación de efectos sociales más amplios</w:t>
      </w:r>
      <w:r w:rsidR="00BB4483">
        <w:rPr>
          <w:lang w:val="es-419"/>
        </w:rPr>
        <w:t>, como la seguridad pública, el medio ambiente, la economía, la cultura, los procesos democráticos, la desinformación, el trabajo, la concentración del mercado y el uso deliberado indebido,</w:t>
      </w:r>
      <w:r w:rsidRPr="00801718">
        <w:rPr>
          <w:lang w:val="es-419"/>
        </w:rPr>
        <w:t xml:space="preserve"> según </w:t>
      </w:r>
      <w:r w:rsidR="00BB4483">
        <w:rPr>
          <w:lang w:val="es-419"/>
        </w:rPr>
        <w:t>corresponda</w:t>
      </w:r>
      <w:r w:rsidRPr="00801718">
        <w:rPr>
          <w:lang w:val="es-419"/>
        </w:rPr>
        <w:t>.</w:t>
      </w:r>
    </w:p>
    <w:p w14:paraId="3962D10A" w14:textId="77777777" w:rsidR="00B33B9B" w:rsidRPr="00801718" w:rsidRDefault="0086116F">
      <w:pPr>
        <w:pStyle w:val="Heading2"/>
        <w:rPr>
          <w:lang w:val="es-419"/>
        </w:rPr>
      </w:pPr>
      <w:bookmarkStart w:id="67" w:name="_Toc234941330"/>
      <w:r w:rsidRPr="00801718">
        <w:rPr>
          <w:lang w:val="es-419"/>
        </w:rPr>
        <w:t>24.2 Controles de calidad de la evaluación</w:t>
      </w:r>
      <w:bookmarkEnd w:id="67"/>
    </w:p>
    <w:p w14:paraId="1EFA44AD" w14:textId="77777777" w:rsidR="00B33B9B" w:rsidRPr="00801718" w:rsidRDefault="0086116F">
      <w:pPr>
        <w:pStyle w:val="ListBullet"/>
        <w:rPr>
          <w:lang w:val="es-419"/>
        </w:rPr>
      </w:pPr>
      <w:r w:rsidRPr="00801718">
        <w:rPr>
          <w:lang w:val="es-419"/>
        </w:rPr>
        <w:t>Las personas o grupos afectados se identifican más allá de los usuarios directos y los clientes.</w:t>
      </w:r>
    </w:p>
    <w:p w14:paraId="022964BD" w14:textId="77777777" w:rsidR="00B33B9B" w:rsidRPr="00801718" w:rsidRDefault="0086116F">
      <w:pPr>
        <w:pStyle w:val="ListBullet"/>
        <w:rPr>
          <w:lang w:val="es-419"/>
        </w:rPr>
      </w:pPr>
      <w:r w:rsidRPr="00801718">
        <w:rPr>
          <w:lang w:val="es-419"/>
        </w:rPr>
        <w:t>Se evalúan tanto los beneficios como los perjuicios, incluyendo la distribución y las alternativas.</w:t>
      </w:r>
    </w:p>
    <w:p w14:paraId="090A4981" w14:textId="06706E58" w:rsidR="00B33B9B" w:rsidRPr="00801718" w:rsidRDefault="0086116F">
      <w:pPr>
        <w:pStyle w:val="ListBullet"/>
        <w:rPr>
          <w:lang w:val="es-419"/>
        </w:rPr>
      </w:pPr>
      <w:r w:rsidRPr="00801718">
        <w:rPr>
          <w:lang w:val="es-419"/>
        </w:rPr>
        <w:t xml:space="preserve">El método considera la escala, </w:t>
      </w:r>
      <w:r w:rsidR="00BB4483">
        <w:rPr>
          <w:lang w:val="es-419"/>
        </w:rPr>
        <w:t xml:space="preserve">la duración, la reversibilidad, los efectos acumulativos e indirectos, la incertidumbre y el </w:t>
      </w:r>
      <w:r w:rsidRPr="00801718">
        <w:rPr>
          <w:lang w:val="es-419"/>
        </w:rPr>
        <w:t>uso indebido previsible.</w:t>
      </w:r>
    </w:p>
    <w:p w14:paraId="6AB29F19" w14:textId="77777777" w:rsidR="00B33B9B" w:rsidRPr="00801718" w:rsidRDefault="0086116F">
      <w:pPr>
        <w:pStyle w:val="ListBullet"/>
        <w:rPr>
          <w:lang w:val="es-419"/>
        </w:rPr>
      </w:pPr>
      <w:r w:rsidRPr="00801718">
        <w:rPr>
          <w:lang w:val="es-419"/>
        </w:rPr>
        <w:t>La implicación de los grupos de interés es significativa, accesible, documentada y protegida.</w:t>
      </w:r>
    </w:p>
    <w:p w14:paraId="618E6C9E" w14:textId="1F9131AE" w:rsidR="00B33B9B" w:rsidRPr="00801718" w:rsidRDefault="0086116F">
      <w:pPr>
        <w:pStyle w:val="ListBullet"/>
        <w:rPr>
          <w:lang w:val="es-419"/>
        </w:rPr>
      </w:pPr>
      <w:r w:rsidRPr="00801718">
        <w:rPr>
          <w:lang w:val="es-419"/>
        </w:rPr>
        <w:t>Las mitigaciones se convierten en requisitos propios, pruebas, avisos, supervisión, reparación y criterios de detención.</w:t>
      </w:r>
    </w:p>
    <w:p w14:paraId="2FE9E58E" w14:textId="77777777" w:rsidR="00B33B9B" w:rsidRPr="00801718" w:rsidRDefault="0086116F">
      <w:pPr>
        <w:pStyle w:val="ListBullet"/>
        <w:rPr>
          <w:lang w:val="es-419"/>
        </w:rPr>
      </w:pPr>
      <w:r w:rsidRPr="00801718">
        <w:rPr>
          <w:lang w:val="es-419"/>
        </w:rPr>
        <w:t>La versión de evaluación coincide con el sistema/uso desplegado y se actualiza tras un cambio material.</w:t>
      </w:r>
    </w:p>
    <w:p w14:paraId="3B18519A" w14:textId="77777777" w:rsidR="00B33B9B" w:rsidRPr="00801718" w:rsidRDefault="0086116F">
      <w:pPr>
        <w:pStyle w:val="Heading1"/>
        <w:pageBreakBefore/>
        <w:rPr>
          <w:lang w:val="es-419"/>
        </w:rPr>
      </w:pPr>
      <w:bookmarkStart w:id="68" w:name="_Toc234941331"/>
      <w:r w:rsidRPr="00801718">
        <w:rPr>
          <w:lang w:val="es-419"/>
        </w:rPr>
        <w:lastRenderedPageBreak/>
        <w:t>25. Anexo A.6: Ciclo de vida del sistema de IA</w:t>
      </w:r>
      <w:bookmarkEnd w:id="68"/>
    </w:p>
    <w:p w14:paraId="2EFF52B2" w14:textId="5E3DCD73" w:rsidR="00B33B9B" w:rsidRPr="00801718" w:rsidRDefault="0086116F">
      <w:pPr>
        <w:spacing w:after="200"/>
        <w:rPr>
          <w:lang w:val="es-419"/>
        </w:rPr>
      </w:pPr>
      <w:r w:rsidRPr="00801718">
        <w:rPr>
          <w:i/>
          <w:color w:val="5B6570"/>
          <w:sz w:val="22"/>
          <w:lang w:val="es-419"/>
        </w:rPr>
        <w:t xml:space="preserve">El Anexo A.6 conecta los objetivos de desarrollo responsable con </w:t>
      </w:r>
      <w:r w:rsidR="00BB4483">
        <w:rPr>
          <w:i/>
          <w:color w:val="5B6570"/>
          <w:sz w:val="22"/>
          <w:lang w:val="es-419"/>
        </w:rPr>
        <w:t xml:space="preserve">los requisitos, el diseño, las pruebas, el despliegue, la operación, la documentación y el </w:t>
      </w:r>
      <w:r w:rsidRPr="00801718">
        <w:rPr>
          <w:i/>
          <w:color w:val="5B6570"/>
          <w:sz w:val="22"/>
          <w:lang w:val="es-419"/>
        </w:rPr>
        <w:t>registro de eventos.</w:t>
      </w:r>
    </w:p>
    <w:p w14:paraId="141430A9" w14:textId="77777777" w:rsidR="00B33B9B" w:rsidRDefault="0086116F">
      <w:pPr>
        <w:keepNext/>
        <w:jc w:val="center"/>
      </w:pPr>
      <w:r>
        <w:rPr>
          <w:noProof/>
        </w:rPr>
        <w:drawing>
          <wp:inline distT="0" distB="0" distL="0" distR="0" wp14:anchorId="71032C7F" wp14:editId="21CEF4E8">
            <wp:extent cx="5623560" cy="2956017"/>
            <wp:effectExtent l="0" t="0" r="0" b="0"/>
            <wp:docPr id="6" name="Figure 6. Responsible AI system life cycle" descr="Cada puerta debe aportar pruebas rastreables y una decisión respons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3"/>
                    <a:stretch>
                      <a:fillRect/>
                    </a:stretch>
                  </pic:blipFill>
                  <pic:spPr>
                    <a:xfrm>
                      <a:off x="0" y="0"/>
                      <a:ext cx="5623560" cy="2956017"/>
                    </a:xfrm>
                    <a:prstGeom prst="rect">
                      <a:avLst/>
                    </a:prstGeom>
                  </pic:spPr>
                </pic:pic>
              </a:graphicData>
            </a:graphic>
          </wp:inline>
        </w:drawing>
      </w:r>
    </w:p>
    <w:p w14:paraId="659B8D7F" w14:textId="77777777" w:rsidR="00B33B9B" w:rsidRDefault="0086116F">
      <w:pPr>
        <w:pStyle w:val="Caption"/>
        <w:spacing w:after="180"/>
        <w:jc w:val="center"/>
      </w:pPr>
      <w:r>
        <w:t>Figura 6. Ciclo de vida responsable de un sistema de IA</w:t>
      </w:r>
    </w:p>
    <w:tbl>
      <w:tblPr>
        <w:tblStyle w:val="TableGrid"/>
        <w:tblW w:w="9360" w:type="dxa"/>
        <w:tblInd w:w="120" w:type="dxa"/>
        <w:tblLayout w:type="fixed"/>
        <w:tblLook w:val="04A0" w:firstRow="1" w:lastRow="0" w:firstColumn="1" w:lastColumn="0" w:noHBand="0" w:noVBand="1"/>
      </w:tblPr>
      <w:tblGrid>
        <w:gridCol w:w="2200"/>
        <w:gridCol w:w="7160"/>
      </w:tblGrid>
      <w:tr w:rsidR="00B33B9B" w14:paraId="18E86332" w14:textId="77777777">
        <w:trPr>
          <w:cantSplit/>
          <w:tblHeader/>
        </w:trPr>
        <w:tc>
          <w:tcPr>
            <w:tcW w:w="2200" w:type="dxa"/>
            <w:shd w:val="clear" w:color="auto" w:fill="18324A"/>
            <w:tcMar>
              <w:top w:w="90" w:type="dxa"/>
              <w:left w:w="120" w:type="dxa"/>
              <w:bottom w:w="90" w:type="dxa"/>
              <w:right w:w="120" w:type="dxa"/>
            </w:tcMar>
            <w:vAlign w:val="center"/>
          </w:tcPr>
          <w:p w14:paraId="1B9033A1" w14:textId="77777777" w:rsidR="00B33B9B" w:rsidRPr="00801718" w:rsidRDefault="0086116F">
            <w:pPr>
              <w:spacing w:after="0"/>
              <w:rPr>
                <w:lang w:val="es-419"/>
              </w:rPr>
            </w:pPr>
            <w:r w:rsidRPr="00801718">
              <w:rPr>
                <w:b/>
                <w:color w:val="FFFFFF"/>
                <w:sz w:val="14"/>
                <w:lang w:val="es-419"/>
              </w:rPr>
              <w:t>Área del ciclo de vida</w:t>
            </w:r>
          </w:p>
        </w:tc>
        <w:tc>
          <w:tcPr>
            <w:tcW w:w="7160" w:type="dxa"/>
            <w:shd w:val="clear" w:color="auto" w:fill="18324A"/>
            <w:tcMar>
              <w:top w:w="90" w:type="dxa"/>
              <w:left w:w="120" w:type="dxa"/>
              <w:bottom w:w="90" w:type="dxa"/>
              <w:right w:w="120" w:type="dxa"/>
            </w:tcMar>
            <w:vAlign w:val="center"/>
          </w:tcPr>
          <w:p w14:paraId="06196FF3" w14:textId="77777777" w:rsidR="00B33B9B" w:rsidRDefault="0086116F">
            <w:pPr>
              <w:spacing w:after="0"/>
            </w:pPr>
            <w:r>
              <w:rPr>
                <w:b/>
                <w:color w:val="FFFFFF"/>
                <w:sz w:val="14"/>
              </w:rPr>
              <w:t>Evidencia de implementación</w:t>
            </w:r>
          </w:p>
        </w:tc>
      </w:tr>
      <w:tr w:rsidR="00B33B9B" w:rsidRPr="009A4AA3" w14:paraId="10EC82AC" w14:textId="77777777">
        <w:trPr>
          <w:cantSplit/>
        </w:trPr>
        <w:tc>
          <w:tcPr>
            <w:tcW w:w="2200" w:type="dxa"/>
          </w:tcPr>
          <w:p w14:paraId="26322532" w14:textId="77777777" w:rsidR="00B33B9B" w:rsidRDefault="0086116F">
            <w:pPr>
              <w:spacing w:after="0" w:line="252" w:lineRule="auto"/>
            </w:pPr>
            <w:r>
              <w:rPr>
                <w:sz w:val="14"/>
              </w:rPr>
              <w:t xml:space="preserve">Objetivos/procesos </w:t>
            </w:r>
            <w:proofErr w:type="spellStart"/>
            <w:r>
              <w:rPr>
                <w:sz w:val="14"/>
              </w:rPr>
              <w:t>responsables</w:t>
            </w:r>
            <w:proofErr w:type="spellEnd"/>
          </w:p>
        </w:tc>
        <w:tc>
          <w:tcPr>
            <w:tcW w:w="7160" w:type="dxa"/>
          </w:tcPr>
          <w:p w14:paraId="6CC9B332" w14:textId="77777777" w:rsidR="00B33B9B" w:rsidRPr="00801718" w:rsidRDefault="0086116F">
            <w:pPr>
              <w:spacing w:after="0" w:line="252" w:lineRule="auto"/>
              <w:rPr>
                <w:lang w:val="es-419"/>
              </w:rPr>
            </w:pPr>
            <w:r w:rsidRPr="00801718">
              <w:rPr>
                <w:sz w:val="14"/>
                <w:lang w:val="es-419"/>
              </w:rPr>
              <w:t>Equidad, seguridad, privacidad, transparencia, seguridad, robustez y otros objetivos relevantes y medibles; Procedimiento del ciclo de vida</w:t>
            </w:r>
          </w:p>
        </w:tc>
      </w:tr>
      <w:tr w:rsidR="00B33B9B" w:rsidRPr="009A4AA3" w14:paraId="3F026907" w14:textId="77777777">
        <w:trPr>
          <w:cantSplit/>
        </w:trPr>
        <w:tc>
          <w:tcPr>
            <w:tcW w:w="2200" w:type="dxa"/>
            <w:shd w:val="clear" w:color="auto" w:fill="F7F9FB"/>
          </w:tcPr>
          <w:p w14:paraId="5C5DBD8D" w14:textId="77777777" w:rsidR="00B33B9B" w:rsidRDefault="0086116F">
            <w:pPr>
              <w:spacing w:after="0" w:line="252" w:lineRule="auto"/>
            </w:pPr>
            <w:r>
              <w:rPr>
                <w:sz w:val="14"/>
              </w:rPr>
              <w:t>Requisitos/especificaciones</w:t>
            </w:r>
          </w:p>
        </w:tc>
        <w:tc>
          <w:tcPr>
            <w:tcW w:w="7160" w:type="dxa"/>
            <w:shd w:val="clear" w:color="auto" w:fill="F7F9FB"/>
          </w:tcPr>
          <w:p w14:paraId="133DA57D" w14:textId="77777777" w:rsidR="00B33B9B" w:rsidRPr="00801718" w:rsidRDefault="0086116F">
            <w:pPr>
              <w:spacing w:after="0" w:line="252" w:lineRule="auto"/>
              <w:rPr>
                <w:lang w:val="es-419"/>
              </w:rPr>
            </w:pPr>
            <w:r w:rsidRPr="00801718">
              <w:rPr>
                <w:sz w:val="14"/>
                <w:lang w:val="es-419"/>
              </w:rPr>
              <w:t>Propósito, criterios funcionales y no funcionales, personas afectadas, datos, modelo, supervisión humana, límites, obligaciones</w:t>
            </w:r>
          </w:p>
        </w:tc>
      </w:tr>
      <w:tr w:rsidR="00B33B9B" w14:paraId="2A99ABC6" w14:textId="77777777">
        <w:trPr>
          <w:cantSplit/>
        </w:trPr>
        <w:tc>
          <w:tcPr>
            <w:tcW w:w="2200" w:type="dxa"/>
          </w:tcPr>
          <w:p w14:paraId="5A84095C" w14:textId="77777777" w:rsidR="00B33B9B" w:rsidRDefault="0086116F">
            <w:pPr>
              <w:spacing w:after="0" w:line="252" w:lineRule="auto"/>
            </w:pPr>
            <w:r>
              <w:rPr>
                <w:sz w:val="14"/>
              </w:rPr>
              <w:t>Registros de diseño/desarrollo</w:t>
            </w:r>
          </w:p>
        </w:tc>
        <w:tc>
          <w:tcPr>
            <w:tcW w:w="7160" w:type="dxa"/>
          </w:tcPr>
          <w:p w14:paraId="1667E3C5" w14:textId="77777777" w:rsidR="00B33B9B" w:rsidRDefault="0086116F">
            <w:pPr>
              <w:spacing w:after="0" w:line="252" w:lineRule="auto"/>
            </w:pPr>
            <w:r>
              <w:rPr>
                <w:sz w:val="14"/>
              </w:rPr>
              <w:t xml:space="preserve">Arquitectura, decisiones, alternativas, </w:t>
            </w:r>
            <w:proofErr w:type="spellStart"/>
            <w:r>
              <w:rPr>
                <w:sz w:val="14"/>
              </w:rPr>
              <w:t>suposiciones</w:t>
            </w:r>
            <w:proofErr w:type="spellEnd"/>
            <w:r>
              <w:rPr>
                <w:sz w:val="14"/>
              </w:rPr>
              <w:t xml:space="preserve">, componentes, amenazas, interfaces, </w:t>
            </w:r>
            <w:proofErr w:type="spellStart"/>
            <w:r>
              <w:rPr>
                <w:sz w:val="14"/>
              </w:rPr>
              <w:t>procedencia</w:t>
            </w:r>
            <w:proofErr w:type="spellEnd"/>
            <w:r>
              <w:rPr>
                <w:sz w:val="14"/>
              </w:rPr>
              <w:t xml:space="preserve">, </w:t>
            </w:r>
            <w:proofErr w:type="spellStart"/>
            <w:r>
              <w:rPr>
                <w:sz w:val="14"/>
              </w:rPr>
              <w:t>revisiones</w:t>
            </w:r>
            <w:proofErr w:type="spellEnd"/>
          </w:p>
        </w:tc>
      </w:tr>
      <w:tr w:rsidR="00B33B9B" w:rsidRPr="009A4AA3" w14:paraId="1DC96842" w14:textId="77777777">
        <w:trPr>
          <w:cantSplit/>
        </w:trPr>
        <w:tc>
          <w:tcPr>
            <w:tcW w:w="2200" w:type="dxa"/>
            <w:shd w:val="clear" w:color="auto" w:fill="F7F9FB"/>
          </w:tcPr>
          <w:p w14:paraId="645F8F0A" w14:textId="77777777" w:rsidR="00B33B9B" w:rsidRDefault="0086116F">
            <w:pPr>
              <w:spacing w:after="0" w:line="252" w:lineRule="auto"/>
            </w:pPr>
            <w:r>
              <w:rPr>
                <w:sz w:val="14"/>
              </w:rPr>
              <w:t>Verificación/validación</w:t>
            </w:r>
          </w:p>
        </w:tc>
        <w:tc>
          <w:tcPr>
            <w:tcW w:w="7160" w:type="dxa"/>
            <w:shd w:val="clear" w:color="auto" w:fill="F7F9FB"/>
          </w:tcPr>
          <w:p w14:paraId="40FF50BE" w14:textId="77777777" w:rsidR="00B33B9B" w:rsidRPr="00801718" w:rsidRDefault="0086116F">
            <w:pPr>
              <w:spacing w:after="0" w:line="252" w:lineRule="auto"/>
              <w:rPr>
                <w:lang w:val="es-419"/>
              </w:rPr>
            </w:pPr>
            <w:r w:rsidRPr="00801718">
              <w:rPr>
                <w:sz w:val="14"/>
                <w:lang w:val="es-419"/>
              </w:rPr>
              <w:t>Métodos, datos de evaluación, puntuadores, umbrales, fallos graves, pruebas de subgrupo/borde/adversariales, limitaciones</w:t>
            </w:r>
          </w:p>
        </w:tc>
      </w:tr>
      <w:tr w:rsidR="00B33B9B" w:rsidRPr="009A4AA3" w14:paraId="05F66085" w14:textId="77777777">
        <w:trPr>
          <w:cantSplit/>
        </w:trPr>
        <w:tc>
          <w:tcPr>
            <w:tcW w:w="2200" w:type="dxa"/>
          </w:tcPr>
          <w:p w14:paraId="52B180A5" w14:textId="77777777" w:rsidR="00B33B9B" w:rsidRDefault="0086116F">
            <w:pPr>
              <w:spacing w:after="0" w:line="252" w:lineRule="auto"/>
            </w:pPr>
            <w:r>
              <w:rPr>
                <w:sz w:val="14"/>
              </w:rPr>
              <w:t>Despliegue</w:t>
            </w:r>
          </w:p>
        </w:tc>
        <w:tc>
          <w:tcPr>
            <w:tcW w:w="7160" w:type="dxa"/>
          </w:tcPr>
          <w:p w14:paraId="7EA11D85" w14:textId="77777777" w:rsidR="00B33B9B" w:rsidRPr="00801718" w:rsidRDefault="0086116F">
            <w:pPr>
              <w:spacing w:after="0" w:line="252" w:lineRule="auto"/>
              <w:rPr>
                <w:lang w:val="es-419"/>
              </w:rPr>
            </w:pPr>
            <w:r w:rsidRPr="00801718">
              <w:rPr>
                <w:sz w:val="14"/>
                <w:lang w:val="es-419"/>
              </w:rPr>
              <w:t>Aprobación de liberación, entorno, configuración, información de usuario, migración, monitorización, retroceso</w:t>
            </w:r>
          </w:p>
        </w:tc>
      </w:tr>
      <w:tr w:rsidR="00B33B9B" w:rsidRPr="009A4AA3" w14:paraId="4B784AF3" w14:textId="77777777">
        <w:trPr>
          <w:cantSplit/>
        </w:trPr>
        <w:tc>
          <w:tcPr>
            <w:tcW w:w="2200" w:type="dxa"/>
            <w:shd w:val="clear" w:color="auto" w:fill="F7F9FB"/>
          </w:tcPr>
          <w:p w14:paraId="57E182B1" w14:textId="77777777" w:rsidR="00B33B9B" w:rsidRDefault="0086116F">
            <w:pPr>
              <w:spacing w:after="0" w:line="252" w:lineRule="auto"/>
            </w:pPr>
            <w:r>
              <w:rPr>
                <w:sz w:val="14"/>
              </w:rPr>
              <w:t>Operación/monitorización</w:t>
            </w:r>
          </w:p>
        </w:tc>
        <w:tc>
          <w:tcPr>
            <w:tcW w:w="7160" w:type="dxa"/>
            <w:shd w:val="clear" w:color="auto" w:fill="F7F9FB"/>
          </w:tcPr>
          <w:p w14:paraId="015F98DF" w14:textId="77777777" w:rsidR="00B33B9B" w:rsidRPr="00801718" w:rsidRDefault="0086116F">
            <w:pPr>
              <w:spacing w:after="0" w:line="252" w:lineRule="auto"/>
              <w:rPr>
                <w:lang w:val="es-419"/>
              </w:rPr>
            </w:pPr>
            <w:r w:rsidRPr="00801718">
              <w:rPr>
                <w:sz w:val="14"/>
                <w:lang w:val="es-419"/>
              </w:rPr>
              <w:t>Rendimiento, deriva, seguridad, protección, impacto, quejas, cambios, soporte, reparación, actualizaciones</w:t>
            </w:r>
          </w:p>
        </w:tc>
      </w:tr>
      <w:tr w:rsidR="00B33B9B" w:rsidRPr="009A4AA3" w14:paraId="7DEF2106" w14:textId="77777777">
        <w:trPr>
          <w:cantSplit/>
        </w:trPr>
        <w:tc>
          <w:tcPr>
            <w:tcW w:w="2200" w:type="dxa"/>
          </w:tcPr>
          <w:p w14:paraId="60E01EFF" w14:textId="77777777" w:rsidR="00B33B9B" w:rsidRDefault="0086116F">
            <w:pPr>
              <w:spacing w:after="0" w:line="252" w:lineRule="auto"/>
            </w:pPr>
            <w:r>
              <w:rPr>
                <w:sz w:val="14"/>
              </w:rPr>
              <w:t>Documentación/registros técnicos</w:t>
            </w:r>
          </w:p>
        </w:tc>
        <w:tc>
          <w:tcPr>
            <w:tcW w:w="7160" w:type="dxa"/>
          </w:tcPr>
          <w:p w14:paraId="11121653" w14:textId="77777777" w:rsidR="00B33B9B" w:rsidRPr="00801718" w:rsidRDefault="0086116F">
            <w:pPr>
              <w:spacing w:after="0" w:line="252" w:lineRule="auto"/>
              <w:rPr>
                <w:lang w:val="es-419"/>
              </w:rPr>
            </w:pPr>
            <w:r w:rsidRPr="00801718">
              <w:rPr>
                <w:sz w:val="14"/>
                <w:lang w:val="es-419"/>
              </w:rPr>
              <w:t>Instrucciones apropiadas para el público y eventos rastreables para auditorías, incidentes, decisiones y mejoras</w:t>
            </w:r>
          </w:p>
        </w:tc>
      </w:tr>
    </w:tbl>
    <w:p w14:paraId="59D2F032" w14:textId="77777777" w:rsidR="00B33B9B" w:rsidRPr="00801718" w:rsidRDefault="00B33B9B">
      <w:pPr>
        <w:spacing w:after="0"/>
        <w:rPr>
          <w:lang w:val="es-419"/>
        </w:rPr>
      </w:pPr>
    </w:p>
    <w:p w14:paraId="0C558250" w14:textId="77777777" w:rsidR="00B33B9B" w:rsidRDefault="0086116F">
      <w:pPr>
        <w:pStyle w:val="Heading2"/>
      </w:pPr>
      <w:bookmarkStart w:id="69" w:name="_Toc234941332"/>
      <w:r>
        <w:t>25.1 Cambio y jubilación</w:t>
      </w:r>
      <w:bookmarkEnd w:id="69"/>
    </w:p>
    <w:p w14:paraId="4774E9DD" w14:textId="77777777" w:rsidR="00B33B9B" w:rsidRPr="00801718" w:rsidRDefault="0086116F">
      <w:pPr>
        <w:pStyle w:val="ListBullet"/>
        <w:rPr>
          <w:lang w:val="es-419"/>
        </w:rPr>
      </w:pPr>
      <w:r w:rsidRPr="00801718">
        <w:rPr>
          <w:lang w:val="es-419"/>
        </w:rPr>
        <w:t>Modelo de versiones, datos, prompts, recuperación, herramientas, código, infraestructura, políticas, evaluación, aprobaciones y monitorización.</w:t>
      </w:r>
    </w:p>
    <w:p w14:paraId="6B3CA2F7" w14:textId="562D3A4C" w:rsidR="00B33B9B" w:rsidRPr="00801718" w:rsidRDefault="0086116F">
      <w:pPr>
        <w:pStyle w:val="ListBullet"/>
        <w:rPr>
          <w:lang w:val="es-419"/>
        </w:rPr>
      </w:pPr>
      <w:r w:rsidRPr="00801718">
        <w:rPr>
          <w:lang w:val="es-419"/>
        </w:rPr>
        <w:t xml:space="preserve">Definir </w:t>
      </w:r>
      <w:r w:rsidR="00BB4483">
        <w:rPr>
          <w:lang w:val="es-419"/>
        </w:rPr>
        <w:t xml:space="preserve">los </w:t>
      </w:r>
      <w:r w:rsidRPr="00801718">
        <w:rPr>
          <w:lang w:val="es-419"/>
        </w:rPr>
        <w:t xml:space="preserve">desencadenantes </w:t>
      </w:r>
      <w:r w:rsidR="00BB4483">
        <w:rPr>
          <w:lang w:val="es-419"/>
        </w:rPr>
        <w:t>del cambio de material y del alcance de la</w:t>
      </w:r>
      <w:r w:rsidRPr="00801718">
        <w:rPr>
          <w:lang w:val="es-419"/>
        </w:rPr>
        <w:t xml:space="preserve"> regresión; </w:t>
      </w:r>
      <w:r w:rsidR="00BB4483">
        <w:rPr>
          <w:lang w:val="es-419"/>
        </w:rPr>
        <w:t>desplegar</w:t>
      </w:r>
      <w:r w:rsidRPr="00801718">
        <w:rPr>
          <w:lang w:val="es-419"/>
        </w:rPr>
        <w:t xml:space="preserve"> gradualmente con retroceso.</w:t>
      </w:r>
    </w:p>
    <w:p w14:paraId="1044DC36" w14:textId="6DB86FFD" w:rsidR="00B33B9B" w:rsidRPr="00801718" w:rsidRDefault="0086116F">
      <w:pPr>
        <w:pStyle w:val="ListBullet"/>
        <w:rPr>
          <w:lang w:val="es-419"/>
        </w:rPr>
      </w:pPr>
      <w:r w:rsidRPr="00801718">
        <w:rPr>
          <w:lang w:val="es-419"/>
        </w:rPr>
        <w:t xml:space="preserve">Retirar usuarios, identidades, integraciones, endpoints, modelos, conjuntos de datos, índices, registros, documentación, contratos y copias de proveedores </w:t>
      </w:r>
      <w:r w:rsidR="00BB4483">
        <w:rPr>
          <w:lang w:val="es-419"/>
        </w:rPr>
        <w:t>conforme a</w:t>
      </w:r>
      <w:r w:rsidRPr="00801718">
        <w:rPr>
          <w:lang w:val="es-419"/>
        </w:rPr>
        <w:t xml:space="preserve"> las obligaciones; </w:t>
      </w:r>
      <w:r w:rsidR="00BB4483">
        <w:rPr>
          <w:lang w:val="es-419"/>
        </w:rPr>
        <w:t>conservar</w:t>
      </w:r>
      <w:r w:rsidRPr="00801718">
        <w:rPr>
          <w:lang w:val="es-419"/>
        </w:rPr>
        <w:t xml:space="preserve"> los registros requeridos.</w:t>
      </w:r>
    </w:p>
    <w:p w14:paraId="3CC0CE79" w14:textId="77777777" w:rsidR="00B33B9B" w:rsidRPr="00801718" w:rsidRDefault="0086116F">
      <w:pPr>
        <w:pStyle w:val="Heading1"/>
        <w:pageBreakBefore/>
        <w:rPr>
          <w:lang w:val="pt-BR"/>
        </w:rPr>
      </w:pPr>
      <w:bookmarkStart w:id="70" w:name="_Toc234941333"/>
      <w:r w:rsidRPr="00801718">
        <w:rPr>
          <w:lang w:val="pt-BR"/>
        </w:rPr>
        <w:lastRenderedPageBreak/>
        <w:t>26. Anexo A.7: Datos para sistemas de IA</w:t>
      </w:r>
      <w:bookmarkEnd w:id="70"/>
    </w:p>
    <w:p w14:paraId="4BBDBD0A" w14:textId="15172FE2" w:rsidR="00B33B9B" w:rsidRPr="00801718" w:rsidRDefault="0086116F">
      <w:pPr>
        <w:spacing w:after="200"/>
        <w:rPr>
          <w:lang w:val="es-419"/>
        </w:rPr>
      </w:pPr>
      <w:r w:rsidRPr="00801718">
        <w:rPr>
          <w:i/>
          <w:color w:val="5B6570"/>
          <w:sz w:val="22"/>
          <w:lang w:val="es-419"/>
        </w:rPr>
        <w:t xml:space="preserve">El Anexo A.7 exige la adquisición de datos, </w:t>
      </w:r>
      <w:r w:rsidR="00BB4483">
        <w:rPr>
          <w:i/>
          <w:color w:val="5B6570"/>
          <w:sz w:val="22"/>
          <w:lang w:val="es-419"/>
        </w:rPr>
        <w:t xml:space="preserve">la calidad, la procedencia y la preparación reguladas para el desarrollo, la mejora y la </w:t>
      </w:r>
      <w:r w:rsidRPr="00801718">
        <w:rPr>
          <w:i/>
          <w:color w:val="5B6570"/>
          <w:sz w:val="22"/>
          <w:lang w:val="es-419"/>
        </w:rPr>
        <w:t>operación de la IA.</w:t>
      </w:r>
    </w:p>
    <w:p w14:paraId="490A149B" w14:textId="77777777" w:rsidR="00B33B9B" w:rsidRDefault="0086116F">
      <w:pPr>
        <w:keepNext/>
        <w:jc w:val="center"/>
      </w:pPr>
      <w:r>
        <w:rPr>
          <w:noProof/>
        </w:rPr>
        <w:drawing>
          <wp:inline distT="0" distB="0" distL="0" distR="0" wp14:anchorId="1B9629FF" wp14:editId="6AD5DA93">
            <wp:extent cx="5623560" cy="2956017"/>
            <wp:effectExtent l="0" t="0" r="0" b="0"/>
            <wp:docPr id="7" name="Figure 7. AI data evidence chain" descr="El linaje debe conectar la fuente y la autoridad con transformaciones, calidad, uso, retención y elimi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4"/>
                    <a:stretch>
                      <a:fillRect/>
                    </a:stretch>
                  </pic:blipFill>
                  <pic:spPr>
                    <a:xfrm>
                      <a:off x="0" y="0"/>
                      <a:ext cx="5623560" cy="2956017"/>
                    </a:xfrm>
                    <a:prstGeom prst="rect">
                      <a:avLst/>
                    </a:prstGeom>
                  </pic:spPr>
                </pic:pic>
              </a:graphicData>
            </a:graphic>
          </wp:inline>
        </w:drawing>
      </w:r>
    </w:p>
    <w:p w14:paraId="22C54E56" w14:textId="77777777" w:rsidR="00B33B9B" w:rsidRDefault="0086116F">
      <w:pPr>
        <w:pStyle w:val="Caption"/>
        <w:spacing w:after="180"/>
        <w:jc w:val="center"/>
      </w:pPr>
      <w:r>
        <w:t>Figura 7. Cadena de evidencia de datos de IA</w:t>
      </w:r>
    </w:p>
    <w:p w14:paraId="065AEC6C" w14:textId="77777777" w:rsidR="00B33B9B" w:rsidRDefault="0086116F">
      <w:pPr>
        <w:pStyle w:val="Heading2"/>
      </w:pPr>
      <w:bookmarkStart w:id="71" w:name="_Toc234941334"/>
      <w:r>
        <w:t>26.1 Controles de datos</w:t>
      </w:r>
      <w:bookmarkEnd w:id="71"/>
    </w:p>
    <w:p w14:paraId="692CA108" w14:textId="77777777" w:rsidR="00B33B9B" w:rsidRPr="00801718" w:rsidRDefault="0086116F">
      <w:pPr>
        <w:pStyle w:val="ListBullet"/>
        <w:rPr>
          <w:lang w:val="es-419"/>
        </w:rPr>
      </w:pPr>
      <w:r w:rsidRPr="00801718">
        <w:rPr>
          <w:lang w:val="es-419"/>
        </w:rPr>
        <w:t>Definir los requisitos de gestión de datos para privacidad, seguridad, representatividad, explicabilidad, procedencia, precisión, integridad, disponibilidad, retención y eliminación según corresponda.</w:t>
      </w:r>
    </w:p>
    <w:p w14:paraId="702A99C7" w14:textId="77777777" w:rsidR="00B33B9B" w:rsidRPr="00801718" w:rsidRDefault="0086116F">
      <w:pPr>
        <w:pStyle w:val="ListBullet"/>
        <w:rPr>
          <w:lang w:val="es-419"/>
        </w:rPr>
      </w:pPr>
      <w:r w:rsidRPr="00801718">
        <w:rPr>
          <w:lang w:val="es-419"/>
        </w:rPr>
        <w:t>Adquisición/selección de documentos: fuente, método, personas/población, derechos/licencia, propósito previo, consentimiento/autoridad cuando corresponda, metadatos, fecha, restricciones y sesgo conocido.</w:t>
      </w:r>
    </w:p>
    <w:p w14:paraId="2D5A5A62" w14:textId="1A44FFF0" w:rsidR="00B33B9B" w:rsidRPr="00801718" w:rsidRDefault="0086116F">
      <w:pPr>
        <w:pStyle w:val="ListBullet"/>
        <w:rPr>
          <w:lang w:val="es-419"/>
        </w:rPr>
      </w:pPr>
      <w:r w:rsidRPr="00801718">
        <w:rPr>
          <w:lang w:val="es-419"/>
        </w:rPr>
        <w:t xml:space="preserve">Establezca criterios de calidad y umbrales específicos para </w:t>
      </w:r>
      <w:r w:rsidR="00BB4483">
        <w:rPr>
          <w:lang w:val="es-419"/>
        </w:rPr>
        <w:t xml:space="preserve">la precisión, la completitud, la consistencia, la actualidad, la unicidad, la validez, la representatividad, las etiquetas y la </w:t>
      </w:r>
      <w:r w:rsidRPr="00801718">
        <w:rPr>
          <w:lang w:val="es-419"/>
        </w:rPr>
        <w:t xml:space="preserve">cobertura de </w:t>
      </w:r>
      <w:r w:rsidR="00BB4483">
        <w:rPr>
          <w:lang w:val="es-419"/>
        </w:rPr>
        <w:t xml:space="preserve">los </w:t>
      </w:r>
      <w:r w:rsidRPr="00801718">
        <w:rPr>
          <w:lang w:val="es-419"/>
        </w:rPr>
        <w:t>subgrupos.</w:t>
      </w:r>
    </w:p>
    <w:p w14:paraId="7E4A3B70" w14:textId="77777777" w:rsidR="00B33B9B" w:rsidRPr="00801718" w:rsidRDefault="0086116F">
      <w:pPr>
        <w:pStyle w:val="ListBullet"/>
        <w:rPr>
          <w:lang w:val="es-419"/>
        </w:rPr>
      </w:pPr>
      <w:r w:rsidRPr="00801718">
        <w:rPr>
          <w:lang w:val="es-419"/>
        </w:rPr>
        <w:t>Preservar la procedencia mediante la creación, adquisición, transferencia, transformación, etiquetado, aumentación, filtrado, versión, validación, uso, compartición, corrección y eliminación.</w:t>
      </w:r>
    </w:p>
    <w:p w14:paraId="00D72FBA" w14:textId="77777777" w:rsidR="00B33B9B" w:rsidRPr="00801718" w:rsidRDefault="0086116F">
      <w:pPr>
        <w:pStyle w:val="ListBullet"/>
        <w:rPr>
          <w:lang w:val="es-419"/>
        </w:rPr>
      </w:pPr>
      <w:r w:rsidRPr="00801718">
        <w:rPr>
          <w:lang w:val="es-419"/>
        </w:rPr>
        <w:t>Métodos de preparación de documentos, código/herramienta/versión, parámetros, personas, controles de calidad, justificación, resultados y reproducibilidad.</w:t>
      </w:r>
    </w:p>
    <w:p w14:paraId="5A4EA5BF" w14:textId="74798724" w:rsidR="00B33B9B" w:rsidRPr="00801718" w:rsidRDefault="0086116F">
      <w:pPr>
        <w:pStyle w:val="ListBullet"/>
        <w:rPr>
          <w:lang w:val="es-419"/>
        </w:rPr>
      </w:pPr>
      <w:r w:rsidRPr="00801718">
        <w:rPr>
          <w:lang w:val="es-419"/>
        </w:rPr>
        <w:t xml:space="preserve">Separar y proteger los conjuntos de datos de entrenamiento, validación, prueba, producción, monitorización e incidentes; </w:t>
      </w:r>
      <w:r w:rsidR="00BB4483">
        <w:rPr>
          <w:lang w:val="es-419"/>
        </w:rPr>
        <w:t>evitar</w:t>
      </w:r>
      <w:r w:rsidRPr="00801718">
        <w:rPr>
          <w:lang w:val="es-419"/>
        </w:rPr>
        <w:t xml:space="preserve"> fugas </w:t>
      </w:r>
      <w:r w:rsidR="00BB4483">
        <w:rPr>
          <w:lang w:val="es-419"/>
        </w:rPr>
        <w:t xml:space="preserve">de datos </w:t>
      </w:r>
      <w:r w:rsidRPr="00801718">
        <w:rPr>
          <w:lang w:val="es-419"/>
        </w:rPr>
        <w:t>en el conjunto de evaluación.</w:t>
      </w:r>
    </w:p>
    <w:tbl>
      <w:tblPr>
        <w:tblStyle w:val="TableGrid"/>
        <w:tblW w:w="9360" w:type="dxa"/>
        <w:tblInd w:w="120" w:type="dxa"/>
        <w:tblLayout w:type="fixed"/>
        <w:tblLook w:val="04A0" w:firstRow="1" w:lastRow="0" w:firstColumn="1" w:lastColumn="0" w:noHBand="0" w:noVBand="1"/>
      </w:tblPr>
      <w:tblGrid>
        <w:gridCol w:w="2100"/>
        <w:gridCol w:w="7260"/>
      </w:tblGrid>
      <w:tr w:rsidR="00B33B9B" w14:paraId="6BDA653C" w14:textId="77777777">
        <w:trPr>
          <w:cantSplit/>
          <w:tblHeader/>
        </w:trPr>
        <w:tc>
          <w:tcPr>
            <w:tcW w:w="2100" w:type="dxa"/>
            <w:shd w:val="clear" w:color="auto" w:fill="18324A"/>
            <w:tcMar>
              <w:top w:w="90" w:type="dxa"/>
              <w:left w:w="120" w:type="dxa"/>
              <w:bottom w:w="90" w:type="dxa"/>
              <w:right w:w="120" w:type="dxa"/>
            </w:tcMar>
            <w:vAlign w:val="center"/>
          </w:tcPr>
          <w:p w14:paraId="16396C8D" w14:textId="77777777" w:rsidR="00B33B9B" w:rsidRDefault="0086116F">
            <w:pPr>
              <w:spacing w:after="0"/>
            </w:pPr>
            <w:r>
              <w:rPr>
                <w:b/>
                <w:color w:val="FFFFFF"/>
                <w:sz w:val="14"/>
              </w:rPr>
              <w:t>Evidencia de datos</w:t>
            </w:r>
          </w:p>
        </w:tc>
        <w:tc>
          <w:tcPr>
            <w:tcW w:w="7260" w:type="dxa"/>
            <w:shd w:val="clear" w:color="auto" w:fill="18324A"/>
            <w:tcMar>
              <w:top w:w="90" w:type="dxa"/>
              <w:left w:w="120" w:type="dxa"/>
              <w:bottom w:w="90" w:type="dxa"/>
              <w:right w:w="120" w:type="dxa"/>
            </w:tcMar>
            <w:vAlign w:val="center"/>
          </w:tcPr>
          <w:p w14:paraId="34062C33" w14:textId="77777777" w:rsidR="00B33B9B" w:rsidRDefault="0086116F">
            <w:pPr>
              <w:spacing w:after="0"/>
            </w:pPr>
            <w:r>
              <w:rPr>
                <w:b/>
                <w:color w:val="FFFFFF"/>
                <w:sz w:val="14"/>
              </w:rPr>
              <w:t>Test</w:t>
            </w:r>
          </w:p>
        </w:tc>
      </w:tr>
      <w:tr w:rsidR="00B33B9B" w:rsidRPr="009A4AA3" w14:paraId="4274B642" w14:textId="77777777">
        <w:trPr>
          <w:cantSplit/>
        </w:trPr>
        <w:tc>
          <w:tcPr>
            <w:tcW w:w="2100" w:type="dxa"/>
          </w:tcPr>
          <w:p w14:paraId="346A9E4B" w14:textId="77777777" w:rsidR="00B33B9B" w:rsidRPr="00801718" w:rsidRDefault="0086116F">
            <w:pPr>
              <w:spacing w:after="0" w:line="252" w:lineRule="auto"/>
              <w:rPr>
                <w:lang w:val="es-419"/>
              </w:rPr>
            </w:pPr>
            <w:r w:rsidRPr="00801718">
              <w:rPr>
                <w:sz w:val="14"/>
                <w:lang w:val="es-419"/>
              </w:rPr>
              <w:t>Conjunto de datos/tarjeta de datos</w:t>
            </w:r>
          </w:p>
        </w:tc>
        <w:tc>
          <w:tcPr>
            <w:tcW w:w="7260" w:type="dxa"/>
          </w:tcPr>
          <w:p w14:paraId="79476182" w14:textId="77777777" w:rsidR="00B33B9B" w:rsidRPr="00801718" w:rsidRDefault="0086116F">
            <w:pPr>
              <w:spacing w:after="0" w:line="252" w:lineRule="auto"/>
              <w:rPr>
                <w:lang w:val="es-419"/>
              </w:rPr>
            </w:pPr>
            <w:r w:rsidRPr="00801718">
              <w:rPr>
                <w:sz w:val="14"/>
                <w:lang w:val="es-419"/>
              </w:rPr>
              <w:t>Trazar propósito, población, campos, origen, derechos, calidad, limitaciones, propietario</w:t>
            </w:r>
          </w:p>
        </w:tc>
      </w:tr>
      <w:tr w:rsidR="00B33B9B" w:rsidRPr="009A4AA3" w14:paraId="7A1C83A5" w14:textId="77777777">
        <w:trPr>
          <w:cantSplit/>
        </w:trPr>
        <w:tc>
          <w:tcPr>
            <w:tcW w:w="2100" w:type="dxa"/>
            <w:shd w:val="clear" w:color="auto" w:fill="F7F9FB"/>
          </w:tcPr>
          <w:p w14:paraId="1280C989" w14:textId="77777777" w:rsidR="00B33B9B" w:rsidRDefault="0086116F">
            <w:pPr>
              <w:spacing w:after="0" w:line="252" w:lineRule="auto"/>
            </w:pPr>
            <w:r>
              <w:rPr>
                <w:sz w:val="14"/>
              </w:rPr>
              <w:t>Linaje</w:t>
            </w:r>
          </w:p>
        </w:tc>
        <w:tc>
          <w:tcPr>
            <w:tcW w:w="7260" w:type="dxa"/>
            <w:shd w:val="clear" w:color="auto" w:fill="F7F9FB"/>
          </w:tcPr>
          <w:p w14:paraId="71C05227" w14:textId="77777777" w:rsidR="00B33B9B" w:rsidRPr="00801718" w:rsidRDefault="0086116F">
            <w:pPr>
              <w:spacing w:after="0" w:line="252" w:lineRule="auto"/>
              <w:rPr>
                <w:lang w:val="es-419"/>
              </w:rPr>
            </w:pPr>
            <w:r w:rsidRPr="00801718">
              <w:rPr>
                <w:sz w:val="14"/>
                <w:lang w:val="es-419"/>
              </w:rPr>
              <w:t>Reproduce transformaciones de fuente a característica y versión</w:t>
            </w:r>
          </w:p>
        </w:tc>
      </w:tr>
      <w:tr w:rsidR="00B33B9B" w:rsidRPr="009A4AA3" w14:paraId="05F47616" w14:textId="77777777">
        <w:trPr>
          <w:cantSplit/>
        </w:trPr>
        <w:tc>
          <w:tcPr>
            <w:tcW w:w="2100" w:type="dxa"/>
          </w:tcPr>
          <w:p w14:paraId="32F35D49" w14:textId="77777777" w:rsidR="00B33B9B" w:rsidRDefault="0086116F">
            <w:pPr>
              <w:spacing w:after="0" w:line="252" w:lineRule="auto"/>
            </w:pPr>
            <w:r>
              <w:rPr>
                <w:sz w:val="14"/>
              </w:rPr>
              <w:t>Resultado de calidad</w:t>
            </w:r>
          </w:p>
        </w:tc>
        <w:tc>
          <w:tcPr>
            <w:tcW w:w="7260" w:type="dxa"/>
          </w:tcPr>
          <w:p w14:paraId="3D4E753D" w14:textId="77777777" w:rsidR="00B33B9B" w:rsidRPr="00801718" w:rsidRDefault="0086116F">
            <w:pPr>
              <w:spacing w:after="0" w:line="252" w:lineRule="auto"/>
              <w:rPr>
                <w:lang w:val="es-419"/>
              </w:rPr>
            </w:pPr>
            <w:r w:rsidRPr="00801718">
              <w:rPr>
                <w:sz w:val="14"/>
                <w:lang w:val="es-419"/>
              </w:rPr>
              <w:t>Verificar la población completa/muestra, normas, fallos, corrección y aprobación</w:t>
            </w:r>
          </w:p>
        </w:tc>
      </w:tr>
      <w:tr w:rsidR="00B33B9B" w:rsidRPr="009A4AA3" w14:paraId="1BB26E79" w14:textId="77777777">
        <w:trPr>
          <w:cantSplit/>
        </w:trPr>
        <w:tc>
          <w:tcPr>
            <w:tcW w:w="2100" w:type="dxa"/>
            <w:shd w:val="clear" w:color="auto" w:fill="F7F9FB"/>
          </w:tcPr>
          <w:p w14:paraId="0E62E411" w14:textId="77777777" w:rsidR="00B33B9B" w:rsidRDefault="0086116F">
            <w:pPr>
              <w:spacing w:after="0" w:line="252" w:lineRule="auto"/>
            </w:pPr>
            <w:r>
              <w:rPr>
                <w:sz w:val="14"/>
              </w:rPr>
              <w:t>Acceso/retención</w:t>
            </w:r>
          </w:p>
        </w:tc>
        <w:tc>
          <w:tcPr>
            <w:tcW w:w="7260" w:type="dxa"/>
            <w:shd w:val="clear" w:color="auto" w:fill="F7F9FB"/>
          </w:tcPr>
          <w:p w14:paraId="02D40AE4" w14:textId="77777777" w:rsidR="00B33B9B" w:rsidRPr="00801718" w:rsidRDefault="0086116F">
            <w:pPr>
              <w:spacing w:after="0" w:line="252" w:lineRule="auto"/>
              <w:rPr>
                <w:lang w:val="es-419"/>
              </w:rPr>
            </w:pPr>
            <w:r w:rsidRPr="00801718">
              <w:rPr>
                <w:sz w:val="14"/>
                <w:lang w:val="es-419"/>
              </w:rPr>
              <w:t>Subvenciones de ejemplo, reseñas, eliminaciones, uso, copias, eliminación</w:t>
            </w:r>
          </w:p>
        </w:tc>
      </w:tr>
      <w:tr w:rsidR="00B33B9B" w:rsidRPr="009A4AA3" w14:paraId="2FB0952A" w14:textId="77777777">
        <w:trPr>
          <w:cantSplit/>
        </w:trPr>
        <w:tc>
          <w:tcPr>
            <w:tcW w:w="2100" w:type="dxa"/>
          </w:tcPr>
          <w:p w14:paraId="2744E0CB" w14:textId="77777777" w:rsidR="00B33B9B" w:rsidRDefault="0086116F">
            <w:pPr>
              <w:spacing w:after="0" w:line="252" w:lineRule="auto"/>
            </w:pPr>
            <w:r>
              <w:rPr>
                <w:sz w:val="14"/>
              </w:rPr>
              <w:lastRenderedPageBreak/>
              <w:t>Sesgo/representación</w:t>
            </w:r>
          </w:p>
        </w:tc>
        <w:tc>
          <w:tcPr>
            <w:tcW w:w="7260" w:type="dxa"/>
          </w:tcPr>
          <w:p w14:paraId="18708525" w14:textId="77777777" w:rsidR="00B33B9B" w:rsidRPr="00801718" w:rsidRDefault="0086116F">
            <w:pPr>
              <w:spacing w:after="0" w:line="252" w:lineRule="auto"/>
              <w:rPr>
                <w:lang w:val="es-419"/>
              </w:rPr>
            </w:pPr>
            <w:r w:rsidRPr="00801718">
              <w:rPr>
                <w:sz w:val="14"/>
                <w:lang w:val="es-419"/>
              </w:rPr>
              <w:t>Revisa los grupos relevantes, historial, proxies, etiquetas, lagunas y mitigación</w:t>
            </w:r>
          </w:p>
        </w:tc>
      </w:tr>
    </w:tbl>
    <w:p w14:paraId="245732FE" w14:textId="77777777" w:rsidR="00B33B9B" w:rsidRPr="00801718" w:rsidRDefault="00B33B9B">
      <w:pPr>
        <w:spacing w:after="0"/>
        <w:rPr>
          <w:lang w:val="es-419"/>
        </w:rPr>
      </w:pPr>
    </w:p>
    <w:p w14:paraId="404BFFBB" w14:textId="77777777" w:rsidR="00B33B9B" w:rsidRPr="00801718" w:rsidRDefault="0086116F">
      <w:pPr>
        <w:pStyle w:val="Heading1"/>
        <w:pageBreakBefore/>
        <w:rPr>
          <w:lang w:val="es-419"/>
        </w:rPr>
      </w:pPr>
      <w:bookmarkStart w:id="72" w:name="_Toc234941335"/>
      <w:r w:rsidRPr="00801718">
        <w:rPr>
          <w:lang w:val="es-419"/>
        </w:rPr>
        <w:lastRenderedPageBreak/>
        <w:t>27. Anexo A.8: Información para las Partes Interesadas</w:t>
      </w:r>
      <w:bookmarkEnd w:id="72"/>
    </w:p>
    <w:p w14:paraId="3E9E9162" w14:textId="2E7F3D04" w:rsidR="00B33B9B" w:rsidRPr="00801718" w:rsidRDefault="0086116F">
      <w:pPr>
        <w:spacing w:after="200"/>
        <w:rPr>
          <w:lang w:val="es-419"/>
        </w:rPr>
      </w:pPr>
      <w:r w:rsidRPr="00801718">
        <w:rPr>
          <w:i/>
          <w:color w:val="5B6570"/>
          <w:sz w:val="22"/>
          <w:lang w:val="es-419"/>
        </w:rPr>
        <w:t xml:space="preserve">El Anexo A.8 requiere información útil para </w:t>
      </w:r>
      <w:r w:rsidR="007B6B0B">
        <w:rPr>
          <w:i/>
          <w:color w:val="5B6570"/>
          <w:sz w:val="22"/>
          <w:lang w:val="es-419"/>
        </w:rPr>
        <w:t>los usuarios y las</w:t>
      </w:r>
      <w:r w:rsidRPr="00801718">
        <w:rPr>
          <w:i/>
          <w:color w:val="5B6570"/>
          <w:sz w:val="22"/>
          <w:lang w:val="es-419"/>
        </w:rPr>
        <w:t xml:space="preserve"> partes interesadas, además de informes y comunicación sobre incidentes.</w:t>
      </w:r>
    </w:p>
    <w:p w14:paraId="643C3E62" w14:textId="77777777" w:rsidR="00B33B9B" w:rsidRDefault="0086116F">
      <w:pPr>
        <w:keepNext/>
        <w:jc w:val="center"/>
      </w:pPr>
      <w:r>
        <w:rPr>
          <w:noProof/>
        </w:rPr>
        <w:drawing>
          <wp:inline distT="0" distB="0" distL="0" distR="0" wp14:anchorId="292F296C" wp14:editId="1154DCFE">
            <wp:extent cx="5623560" cy="2956017"/>
            <wp:effectExtent l="0" t="0" r="0" b="0"/>
            <wp:docPr id="8" name="Figure 8. Interested-party information" descr="La transparencia es una comunicación específica de la audiencia que permite un uso seguro, responsabilidad y repa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es.png"/>
                    <pic:cNvPicPr/>
                  </pic:nvPicPr>
                  <pic:blipFill>
                    <a:blip r:embed="rId15"/>
                    <a:stretch>
                      <a:fillRect/>
                    </a:stretch>
                  </pic:blipFill>
                  <pic:spPr>
                    <a:xfrm>
                      <a:off x="0" y="0"/>
                      <a:ext cx="5623560" cy="2956017"/>
                    </a:xfrm>
                    <a:prstGeom prst="rect">
                      <a:avLst/>
                    </a:prstGeom>
                  </pic:spPr>
                </pic:pic>
              </a:graphicData>
            </a:graphic>
          </wp:inline>
        </w:drawing>
      </w:r>
    </w:p>
    <w:p w14:paraId="76321103" w14:textId="77777777" w:rsidR="00B33B9B" w:rsidRPr="00801718" w:rsidRDefault="0086116F">
      <w:pPr>
        <w:pStyle w:val="Caption"/>
        <w:spacing w:after="180"/>
        <w:jc w:val="center"/>
        <w:rPr>
          <w:lang w:val="es-419"/>
        </w:rPr>
      </w:pPr>
      <w:r w:rsidRPr="00801718">
        <w:rPr>
          <w:lang w:val="es-419"/>
        </w:rPr>
        <w:t>Figura 8. Información de las partes interesadas</w:t>
      </w:r>
    </w:p>
    <w:p w14:paraId="79C39101" w14:textId="77777777" w:rsidR="00B33B9B" w:rsidRDefault="0086116F">
      <w:pPr>
        <w:pStyle w:val="Heading2"/>
      </w:pPr>
      <w:bookmarkStart w:id="73" w:name="_Toc234941336"/>
      <w:r>
        <w:t>Paquete informativo 27.1</w:t>
      </w:r>
      <w:bookmarkEnd w:id="73"/>
    </w:p>
    <w:p w14:paraId="5E9EC960" w14:textId="0060305B" w:rsidR="00B33B9B" w:rsidRPr="00801718" w:rsidRDefault="0086116F">
      <w:pPr>
        <w:pStyle w:val="ListBullet"/>
        <w:rPr>
          <w:lang w:val="es-419"/>
        </w:rPr>
      </w:pPr>
      <w:r w:rsidRPr="00801718">
        <w:rPr>
          <w:lang w:val="es-419"/>
        </w:rPr>
        <w:t xml:space="preserve">Usuarios: propósito previsto, capacidades, limitaciones, </w:t>
      </w:r>
      <w:r w:rsidR="007B6B0B">
        <w:rPr>
          <w:lang w:val="es-419"/>
        </w:rPr>
        <w:t>entradas/salidas esperadas</w:t>
      </w:r>
      <w:r w:rsidRPr="00801718">
        <w:rPr>
          <w:lang w:val="es-419"/>
        </w:rPr>
        <w:t>, uso prohibido, verificación, supervisión humana, monitorización, escalada y soporte.</w:t>
      </w:r>
    </w:p>
    <w:p w14:paraId="0CA04504" w14:textId="1883C04B" w:rsidR="00B33B9B" w:rsidRPr="00801718" w:rsidRDefault="0086116F">
      <w:pPr>
        <w:pStyle w:val="ListBullet"/>
        <w:rPr>
          <w:lang w:val="es-419"/>
        </w:rPr>
      </w:pPr>
      <w:r w:rsidRPr="00801718">
        <w:rPr>
          <w:lang w:val="es-419"/>
        </w:rPr>
        <w:t xml:space="preserve">Personas afectadas: que se utilice </w:t>
      </w:r>
      <w:r w:rsidR="007B6B0B">
        <w:rPr>
          <w:lang w:val="es-419"/>
        </w:rPr>
        <w:t>la IA cuando sea apropiado, papel en la decisión, factores y limitaciones</w:t>
      </w:r>
      <w:r w:rsidRPr="00801718">
        <w:rPr>
          <w:lang w:val="es-419"/>
        </w:rPr>
        <w:t xml:space="preserve"> importantes, datos y derechos, revisión humana, corrección, apelación, queja y reparación.</w:t>
      </w:r>
    </w:p>
    <w:p w14:paraId="7B845575" w14:textId="77777777" w:rsidR="00B33B9B" w:rsidRPr="00801718" w:rsidRDefault="0086116F">
      <w:pPr>
        <w:pStyle w:val="ListBullet"/>
        <w:rPr>
          <w:lang w:val="es-419"/>
        </w:rPr>
      </w:pPr>
      <w:r w:rsidRPr="00801718">
        <w:rPr>
          <w:lang w:val="es-419"/>
        </w:rPr>
        <w:t>Clientes/socios: responsabilidades, configuración, datos, dependencias de control, evidencia, incidentes, cambios, soporte y salida.</w:t>
      </w:r>
    </w:p>
    <w:p w14:paraId="1ECF73C0" w14:textId="0FD1B656" w:rsidR="00B33B9B" w:rsidRPr="00801718" w:rsidRDefault="0086116F">
      <w:pPr>
        <w:pStyle w:val="ListBullet"/>
        <w:rPr>
          <w:lang w:val="es-419"/>
        </w:rPr>
      </w:pPr>
      <w:r w:rsidRPr="00801718">
        <w:rPr>
          <w:lang w:val="es-419"/>
        </w:rPr>
        <w:t xml:space="preserve">Reguladores/auditores: documentación controlada, alcance, evaluaciones, controles, resultados de </w:t>
      </w:r>
      <w:r w:rsidR="007B6B0B">
        <w:rPr>
          <w:lang w:val="es-419"/>
        </w:rPr>
        <w:t>las pruebas, incidentes, cambios, hallazgos y acciones correctivas,</w:t>
      </w:r>
      <w:r w:rsidRPr="00801718">
        <w:rPr>
          <w:lang w:val="es-419"/>
        </w:rPr>
        <w:t xml:space="preserve"> según </w:t>
      </w:r>
      <w:r w:rsidR="007B6B0B">
        <w:rPr>
          <w:lang w:val="es-419"/>
        </w:rPr>
        <w:t>corresponda</w:t>
      </w:r>
      <w:r w:rsidRPr="00801718">
        <w:rPr>
          <w:lang w:val="es-419"/>
        </w:rPr>
        <w:t>.</w:t>
      </w:r>
    </w:p>
    <w:p w14:paraId="1798452C" w14:textId="77777777" w:rsidR="00B33B9B" w:rsidRPr="00801718" w:rsidRDefault="0086116F">
      <w:pPr>
        <w:pStyle w:val="ListBullet"/>
        <w:rPr>
          <w:lang w:val="es-419"/>
        </w:rPr>
      </w:pPr>
      <w:r w:rsidRPr="00801718">
        <w:rPr>
          <w:lang w:val="es-419"/>
        </w:rPr>
        <w:t>Público: transparencia proporcional, impactos significativos, gobernanza, información de seguridad, contactos e informes cuando sea apropiado.</w:t>
      </w:r>
    </w:p>
    <w:p w14:paraId="47A27A35" w14:textId="77777777" w:rsidR="00B33B9B" w:rsidRDefault="0086116F">
      <w:pPr>
        <w:pStyle w:val="Heading2"/>
      </w:pPr>
      <w:bookmarkStart w:id="74" w:name="_Toc234941337"/>
      <w:r>
        <w:t>27.2 Informes y incidentes externos</w:t>
      </w:r>
      <w:bookmarkEnd w:id="74"/>
    </w:p>
    <w:p w14:paraId="3F371932" w14:textId="72A32C8A" w:rsidR="00B33B9B" w:rsidRPr="00801718" w:rsidRDefault="0086116F">
      <w:pPr>
        <w:pStyle w:val="ListBullet"/>
        <w:rPr>
          <w:lang w:val="es-419"/>
        </w:rPr>
      </w:pPr>
      <w:r w:rsidRPr="00801718">
        <w:rPr>
          <w:lang w:val="es-419"/>
        </w:rPr>
        <w:t xml:space="preserve">Proporcionar canales accesibles para informar </w:t>
      </w:r>
      <w:r w:rsidR="007B6B0B">
        <w:rPr>
          <w:lang w:val="es-419"/>
        </w:rPr>
        <w:t>sobre errores, daños, sesgos, preocupaciones de seguridad y privacidad</w:t>
      </w:r>
      <w:r w:rsidRPr="00801718">
        <w:rPr>
          <w:lang w:val="es-419"/>
        </w:rPr>
        <w:t>, mal uso, problemas de accesibilidad o efectos inesperados.</w:t>
      </w:r>
    </w:p>
    <w:p w14:paraId="3FCE7A1E" w14:textId="77777777" w:rsidR="00B33B9B" w:rsidRPr="00801718" w:rsidRDefault="0086116F">
      <w:pPr>
        <w:pStyle w:val="ListBullet"/>
        <w:rPr>
          <w:lang w:val="es-419"/>
        </w:rPr>
      </w:pPr>
      <w:r w:rsidRPr="00801718">
        <w:rPr>
          <w:lang w:val="es-419"/>
        </w:rPr>
        <w:t>Define triaje, gravedad, investigación, protección, retroalimentación, corrección, reparación, escalada, retención y análisis de tendencias.</w:t>
      </w:r>
    </w:p>
    <w:p w14:paraId="6F2F9A67" w14:textId="18BBDC34" w:rsidR="00B33B9B" w:rsidRPr="00801718" w:rsidRDefault="007B6B0B">
      <w:pPr>
        <w:pStyle w:val="ListBullet"/>
        <w:rPr>
          <w:lang w:val="es-419"/>
        </w:rPr>
      </w:pPr>
      <w:r>
        <w:rPr>
          <w:lang w:val="es-419"/>
        </w:rPr>
        <w:t>Predefinir</w:t>
      </w:r>
      <w:r w:rsidR="0086116F" w:rsidRPr="00801718">
        <w:rPr>
          <w:lang w:val="es-419"/>
        </w:rPr>
        <w:t xml:space="preserve"> </w:t>
      </w:r>
      <w:r>
        <w:rPr>
          <w:lang w:val="es-419"/>
        </w:rPr>
        <w:t xml:space="preserve">las audiencias del incidente, el contenido, el propietario/portavoz, la revisión legal, el momento, la canalización, la accesibilidad, la coordinación, las actualizaciones y el </w:t>
      </w:r>
      <w:r w:rsidR="0086116F" w:rsidRPr="00801718">
        <w:rPr>
          <w:lang w:val="es-419"/>
        </w:rPr>
        <w:t>cierre.</w:t>
      </w:r>
    </w:p>
    <w:p w14:paraId="10434287" w14:textId="1BFB98E3" w:rsidR="00B33B9B" w:rsidRPr="00801718" w:rsidRDefault="0086116F">
      <w:pPr>
        <w:pStyle w:val="ListBullet"/>
        <w:rPr>
          <w:lang w:val="es-419"/>
        </w:rPr>
      </w:pPr>
      <w:r w:rsidRPr="00801718">
        <w:rPr>
          <w:lang w:val="es-419"/>
        </w:rPr>
        <w:lastRenderedPageBreak/>
        <w:t xml:space="preserve">No revelar en exceso información sensible a la seguridad o </w:t>
      </w:r>
      <w:r w:rsidR="007B6B0B">
        <w:rPr>
          <w:lang w:val="es-419"/>
        </w:rPr>
        <w:t>a la personal; no ocultar limitaciones materiales bajo</w:t>
      </w:r>
      <w:r w:rsidRPr="00801718">
        <w:rPr>
          <w:lang w:val="es-419"/>
        </w:rPr>
        <w:t xml:space="preserve"> la confidencialidad.</w:t>
      </w:r>
    </w:p>
    <w:p w14:paraId="7F5BF81A" w14:textId="77777777" w:rsidR="00B33B9B" w:rsidRPr="00801718" w:rsidRDefault="0086116F">
      <w:pPr>
        <w:pStyle w:val="Heading1"/>
        <w:pageBreakBefore/>
        <w:rPr>
          <w:lang w:val="es-419"/>
        </w:rPr>
      </w:pPr>
      <w:bookmarkStart w:id="75" w:name="_Toc234941338"/>
      <w:r w:rsidRPr="00801718">
        <w:rPr>
          <w:lang w:val="es-419"/>
        </w:rPr>
        <w:lastRenderedPageBreak/>
        <w:t>28. Anexos A.9 y A.10: Uso responsable, proveedores y clientes</w:t>
      </w:r>
      <w:bookmarkEnd w:id="75"/>
    </w:p>
    <w:p w14:paraId="0649ED18" w14:textId="3C94F01A" w:rsidR="00B33B9B" w:rsidRPr="00801718" w:rsidRDefault="0086116F">
      <w:pPr>
        <w:spacing w:after="200"/>
        <w:rPr>
          <w:lang w:val="es-419"/>
        </w:rPr>
      </w:pPr>
      <w:r w:rsidRPr="00801718">
        <w:rPr>
          <w:i/>
          <w:color w:val="5B6570"/>
          <w:sz w:val="22"/>
          <w:lang w:val="es-419"/>
        </w:rPr>
        <w:t xml:space="preserve">El Anexo A.9 regula el uso responsable y el propósito previsto; </w:t>
      </w:r>
      <w:r w:rsidR="006C2AA0">
        <w:rPr>
          <w:i/>
          <w:color w:val="5B6570"/>
          <w:sz w:val="22"/>
          <w:lang w:val="es-419"/>
        </w:rPr>
        <w:t>el</w:t>
      </w:r>
      <w:r w:rsidRPr="00801718">
        <w:rPr>
          <w:i/>
          <w:color w:val="5B6570"/>
          <w:sz w:val="22"/>
          <w:lang w:val="es-419"/>
        </w:rPr>
        <w:t xml:space="preserve"> Anexo A.10 asigna responsabilidades entre proveedores, clientes y la cadena de valor de la IA.</w:t>
      </w:r>
    </w:p>
    <w:p w14:paraId="5D1957B5" w14:textId="77777777" w:rsidR="00B33B9B" w:rsidRDefault="0086116F">
      <w:pPr>
        <w:keepNext/>
        <w:jc w:val="center"/>
      </w:pPr>
      <w:r>
        <w:rPr>
          <w:noProof/>
        </w:rPr>
        <w:drawing>
          <wp:inline distT="0" distB="0" distL="0" distR="0" wp14:anchorId="7FAEBE0F" wp14:editId="6DBE31B8">
            <wp:extent cx="5623560" cy="2956017"/>
            <wp:effectExtent l="0" t="0" r="0" b="0"/>
            <wp:docPr id="9" name="Figure 9. Third-party AI life cycle" descr="La garantía del proveedor debe coincidir exactamente con el modelo, servicio, uso, flujo de datos y configuración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ier.png"/>
                    <pic:cNvPicPr/>
                  </pic:nvPicPr>
                  <pic:blipFill>
                    <a:blip r:embed="rId16"/>
                    <a:stretch>
                      <a:fillRect/>
                    </a:stretch>
                  </pic:blipFill>
                  <pic:spPr>
                    <a:xfrm>
                      <a:off x="0" y="0"/>
                      <a:ext cx="5623560" cy="2956017"/>
                    </a:xfrm>
                    <a:prstGeom prst="rect">
                      <a:avLst/>
                    </a:prstGeom>
                  </pic:spPr>
                </pic:pic>
              </a:graphicData>
            </a:graphic>
          </wp:inline>
        </w:drawing>
      </w:r>
    </w:p>
    <w:p w14:paraId="3046981E" w14:textId="77777777" w:rsidR="00B33B9B" w:rsidRPr="00801718" w:rsidRDefault="0086116F">
      <w:pPr>
        <w:pStyle w:val="Caption"/>
        <w:spacing w:after="180"/>
        <w:jc w:val="center"/>
        <w:rPr>
          <w:lang w:val="pt-BR"/>
        </w:rPr>
      </w:pPr>
      <w:r w:rsidRPr="00801718">
        <w:rPr>
          <w:lang w:val="pt-BR"/>
        </w:rPr>
        <w:t>Figura 9. Ciclo de vida de IA de terceros</w:t>
      </w:r>
    </w:p>
    <w:p w14:paraId="1F4676D1" w14:textId="77777777" w:rsidR="00B33B9B" w:rsidRDefault="0086116F">
      <w:pPr>
        <w:pStyle w:val="Heading2"/>
      </w:pPr>
      <w:bookmarkStart w:id="76" w:name="_Toc234941339"/>
      <w:r>
        <w:t>28.1 Uso responsable</w:t>
      </w:r>
      <w:bookmarkEnd w:id="76"/>
    </w:p>
    <w:p w14:paraId="6D48E114" w14:textId="77777777" w:rsidR="00B33B9B" w:rsidRPr="00801718" w:rsidRDefault="0086116F">
      <w:pPr>
        <w:pStyle w:val="ListBullet"/>
        <w:rPr>
          <w:lang w:val="es-419"/>
        </w:rPr>
      </w:pPr>
      <w:r w:rsidRPr="00801718">
        <w:rPr>
          <w:lang w:val="es-419"/>
        </w:rPr>
        <w:t>Definir usos, usuarios, datos, salidas, decisiones, autonomía, verificación, supervisión humana, registro, soporte, incidente y condiciones de detención aprobadas y prohibidas.</w:t>
      </w:r>
    </w:p>
    <w:p w14:paraId="1FEF9C1A" w14:textId="77777777" w:rsidR="00B33B9B" w:rsidRPr="00801718" w:rsidRDefault="0086116F">
      <w:pPr>
        <w:pStyle w:val="ListBullet"/>
        <w:rPr>
          <w:lang w:val="es-419"/>
        </w:rPr>
      </w:pPr>
      <w:r w:rsidRPr="00801718">
        <w:rPr>
          <w:lang w:val="es-419"/>
        </w:rPr>
        <w:t>Establece objetivos medibles de uso responsable vinculados a los impactos y riesgos relevantes.</w:t>
      </w:r>
    </w:p>
    <w:p w14:paraId="46445136" w14:textId="7E59B7DA" w:rsidR="00B33B9B" w:rsidRPr="00801718" w:rsidRDefault="0086116F">
      <w:pPr>
        <w:pStyle w:val="ListBullet"/>
        <w:rPr>
          <w:lang w:val="es-419"/>
        </w:rPr>
      </w:pPr>
      <w:r w:rsidRPr="00801718">
        <w:rPr>
          <w:lang w:val="es-419"/>
        </w:rPr>
        <w:t xml:space="preserve">Formar a usuarios y supervisores; hacer cumplir la ley mediante </w:t>
      </w:r>
      <w:r w:rsidR="006C2AA0">
        <w:rPr>
          <w:lang w:val="es-419"/>
        </w:rPr>
        <w:t xml:space="preserve">la identidad, la configuración, las interfaces, las políticas, la monitorización, la revisión y las </w:t>
      </w:r>
      <w:r w:rsidRPr="00801718">
        <w:rPr>
          <w:lang w:val="es-419"/>
        </w:rPr>
        <w:t>consecuencias.</w:t>
      </w:r>
    </w:p>
    <w:p w14:paraId="45EC4E32" w14:textId="13C80D28" w:rsidR="00B33B9B" w:rsidRPr="00801718" w:rsidRDefault="0086116F">
      <w:pPr>
        <w:pStyle w:val="ListBullet"/>
        <w:rPr>
          <w:lang w:val="es-419"/>
        </w:rPr>
      </w:pPr>
      <w:r w:rsidRPr="00801718">
        <w:rPr>
          <w:lang w:val="es-419"/>
        </w:rPr>
        <w:t xml:space="preserve">Detectar </w:t>
      </w:r>
      <w:r w:rsidR="006C2AA0">
        <w:rPr>
          <w:lang w:val="es-419"/>
        </w:rPr>
        <w:t xml:space="preserve">la </w:t>
      </w:r>
      <w:r w:rsidRPr="00801718">
        <w:rPr>
          <w:lang w:val="es-419"/>
        </w:rPr>
        <w:t>ampliación de alcance y requerir una reevaluación antes de reutilizar, expandir,</w:t>
      </w:r>
      <w:r w:rsidR="006C2AA0">
        <w:rPr>
          <w:lang w:val="es-419"/>
        </w:rPr>
        <w:t xml:space="preserve"> incorporar nuevas poblaciones, aumentar el impacto o integrar nuevas herramientas</w:t>
      </w:r>
      <w:r w:rsidRPr="00801718">
        <w:rPr>
          <w:lang w:val="es-419"/>
        </w:rPr>
        <w:t>.</w:t>
      </w:r>
    </w:p>
    <w:p w14:paraId="1580BC3E" w14:textId="77777777" w:rsidR="00B33B9B" w:rsidRDefault="0086116F">
      <w:pPr>
        <w:pStyle w:val="Heading2"/>
      </w:pPr>
      <w:bookmarkStart w:id="77" w:name="_Toc234941340"/>
      <w:r>
        <w:t>28.2 Terceros y clientes</w:t>
      </w:r>
      <w:bookmarkEnd w:id="77"/>
    </w:p>
    <w:p w14:paraId="06C25578" w14:textId="7C2C82B7" w:rsidR="00B33B9B" w:rsidRPr="00801718" w:rsidRDefault="006C2AA0">
      <w:pPr>
        <w:pStyle w:val="ListBullet"/>
        <w:rPr>
          <w:lang w:val="es-419"/>
        </w:rPr>
      </w:pPr>
      <w:r>
        <w:rPr>
          <w:lang w:val="es-419"/>
        </w:rPr>
        <w:t>Desarrolladores/proveedores/desplegadores</w:t>
      </w:r>
      <w:r w:rsidR="0086116F" w:rsidRPr="00801718">
        <w:rPr>
          <w:lang w:val="es-419"/>
        </w:rPr>
        <w:t xml:space="preserve"> de mapas, proveedores de datos/modelos/herramientas/nube, integradores, servicios humanos, clientes, usuarios y partes afectadas.</w:t>
      </w:r>
    </w:p>
    <w:p w14:paraId="68557FE2" w14:textId="3EC51B90" w:rsidR="00B33B9B" w:rsidRPr="00801718" w:rsidRDefault="0086116F">
      <w:pPr>
        <w:pStyle w:val="ListBullet"/>
        <w:rPr>
          <w:lang w:val="es-419"/>
        </w:rPr>
      </w:pPr>
      <w:r w:rsidRPr="00801718">
        <w:rPr>
          <w:lang w:val="es-419"/>
        </w:rPr>
        <w:t xml:space="preserve">Asignar la responsabilidad de </w:t>
      </w:r>
      <w:r w:rsidR="006C2AA0">
        <w:rPr>
          <w:lang w:val="es-419"/>
        </w:rPr>
        <w:t xml:space="preserve">los </w:t>
      </w:r>
      <w:r w:rsidRPr="00801718">
        <w:rPr>
          <w:lang w:val="es-419"/>
        </w:rPr>
        <w:t>datos, requisitos, pruebas, configuración, transparencia, supervisión humana, seguridad, incidentes, monitorización, cambio, derechos, eliminación y salida.</w:t>
      </w:r>
    </w:p>
    <w:p w14:paraId="3317F025" w14:textId="4C4B3430" w:rsidR="00B33B9B" w:rsidRPr="00801718" w:rsidRDefault="0086116F">
      <w:pPr>
        <w:pStyle w:val="ListBullet"/>
        <w:rPr>
          <w:lang w:val="es-419"/>
        </w:rPr>
      </w:pPr>
      <w:r w:rsidRPr="00801718">
        <w:rPr>
          <w:lang w:val="es-419"/>
        </w:rPr>
        <w:t xml:space="preserve">Realizar diligencia debida basada en riesgos y contratación; </w:t>
      </w:r>
      <w:r w:rsidR="006C2AA0">
        <w:rPr>
          <w:lang w:val="es-419"/>
        </w:rPr>
        <w:t>verificar</w:t>
      </w:r>
      <w:r w:rsidRPr="00801718">
        <w:rPr>
          <w:lang w:val="es-419"/>
        </w:rPr>
        <w:t xml:space="preserve"> la documentación del modelo/sistema, evaluación, seguridad/privacidad, términos de datos, IP, soporte, vulnerabilidades, cambios, subprocesadores, resiliencia y portabilidad.</w:t>
      </w:r>
    </w:p>
    <w:p w14:paraId="38649CA0" w14:textId="6EE5D7B3" w:rsidR="00B33B9B" w:rsidRPr="00801718" w:rsidRDefault="0086116F">
      <w:pPr>
        <w:pStyle w:val="ListBullet"/>
        <w:rPr>
          <w:lang w:val="es-419"/>
        </w:rPr>
      </w:pPr>
      <w:r w:rsidRPr="00801718">
        <w:rPr>
          <w:lang w:val="es-419"/>
        </w:rPr>
        <w:t xml:space="preserve">Monitoriza el </w:t>
      </w:r>
      <w:r w:rsidR="006C2AA0">
        <w:rPr>
          <w:lang w:val="es-419"/>
        </w:rPr>
        <w:t>modelo, los términos, la formación, la retención, los subprocesadores, los incidentes y los cambios de secuencia,</w:t>
      </w:r>
      <w:r w:rsidRPr="00801718">
        <w:rPr>
          <w:lang w:val="es-419"/>
        </w:rPr>
        <w:t xml:space="preserve"> y reevalúa </w:t>
      </w:r>
      <w:r w:rsidR="006C2AA0">
        <w:rPr>
          <w:lang w:val="es-419"/>
        </w:rPr>
        <w:t>con rapidez</w:t>
      </w:r>
      <w:r w:rsidRPr="00801718">
        <w:rPr>
          <w:lang w:val="es-419"/>
        </w:rPr>
        <w:t>.</w:t>
      </w:r>
    </w:p>
    <w:p w14:paraId="06D97028" w14:textId="5374172D" w:rsidR="00B33B9B" w:rsidRPr="00801718" w:rsidRDefault="0086116F">
      <w:pPr>
        <w:pStyle w:val="ListBullet"/>
        <w:rPr>
          <w:lang w:val="es-419"/>
        </w:rPr>
      </w:pPr>
      <w:r w:rsidRPr="00801718">
        <w:rPr>
          <w:lang w:val="es-419"/>
        </w:rPr>
        <w:lastRenderedPageBreak/>
        <w:t xml:space="preserve">Definir las obligaciones y el soporte al cliente; </w:t>
      </w:r>
      <w:r w:rsidR="006C2AA0">
        <w:rPr>
          <w:lang w:val="es-419"/>
        </w:rPr>
        <w:t>no</w:t>
      </w:r>
      <w:r w:rsidRPr="00801718">
        <w:rPr>
          <w:lang w:val="es-419"/>
        </w:rPr>
        <w:t xml:space="preserve"> utilices la responsabilidad del cliente como una transferencia vaga de las responsabilidades del proveedor.</w:t>
      </w:r>
    </w:p>
    <w:p w14:paraId="5EB073B0" w14:textId="77777777" w:rsidR="00B33B9B" w:rsidRPr="00801718" w:rsidRDefault="0086116F">
      <w:pPr>
        <w:pStyle w:val="Heading1"/>
        <w:pageBreakBefore/>
        <w:rPr>
          <w:lang w:val="es-419"/>
        </w:rPr>
      </w:pPr>
      <w:bookmarkStart w:id="78" w:name="_Toc234941341"/>
      <w:r w:rsidRPr="00801718">
        <w:rPr>
          <w:lang w:val="es-419"/>
        </w:rPr>
        <w:lastRenderedPageBreak/>
        <w:t>29. Certificación, ISO/IEC 42006:2025, y Preparación para la Auditoría</w:t>
      </w:r>
      <w:bookmarkEnd w:id="78"/>
    </w:p>
    <w:p w14:paraId="325319E1" w14:textId="77777777" w:rsidR="00B33B9B" w:rsidRPr="00801718" w:rsidRDefault="0086116F">
      <w:pPr>
        <w:spacing w:after="200"/>
        <w:rPr>
          <w:lang w:val="es-419"/>
        </w:rPr>
      </w:pPr>
      <w:r w:rsidRPr="00801718">
        <w:rPr>
          <w:i/>
          <w:color w:val="5B6570"/>
          <w:sz w:val="22"/>
          <w:lang w:val="es-419"/>
        </w:rPr>
        <w:t>La certificación evalúa los AIMS según ISO/IEC 42001 dentro de un alcance definido; ISO/IEC 42006:2025 refuerza los requisitos para los organismos certificadores.</w:t>
      </w:r>
    </w:p>
    <w:p w14:paraId="391498A4" w14:textId="77777777" w:rsidR="00B33B9B" w:rsidRDefault="0086116F">
      <w:pPr>
        <w:pStyle w:val="Heading2"/>
      </w:pPr>
      <w:bookmarkStart w:id="79" w:name="_Toc234941342"/>
      <w:r>
        <w:t>29.1 Camino de certificación</w:t>
      </w:r>
      <w:bookmarkEnd w:id="79"/>
    </w:p>
    <w:p w14:paraId="6630A57D" w14:textId="77777777" w:rsidR="00B33B9B" w:rsidRPr="00801718" w:rsidRDefault="0086116F">
      <w:pPr>
        <w:pStyle w:val="ListBullet"/>
        <w:rPr>
          <w:lang w:val="es-419"/>
        </w:rPr>
      </w:pPr>
      <w:r w:rsidRPr="00801718">
        <w:rPr>
          <w:lang w:val="es-419"/>
        </w:rPr>
        <w:t>Seleccione un organismo de certificación competente y verifique su acreditación/estatus, esquema, geografía, competencia, imparcialidad, alcance y contrato.</w:t>
      </w:r>
    </w:p>
    <w:p w14:paraId="7349AB69" w14:textId="77777777" w:rsidR="00B33B9B" w:rsidRPr="00801718" w:rsidRDefault="0086116F">
      <w:pPr>
        <w:pStyle w:val="ListBullet"/>
        <w:rPr>
          <w:lang w:val="es-419"/>
        </w:rPr>
      </w:pPr>
      <w:r w:rsidRPr="00801718">
        <w:rPr>
          <w:lang w:val="es-419"/>
        </w:rPr>
        <w:t>Aplicación y planificación: organización, alcance de AIES, roles, sitios, personas, sistemas, complejidad, procesos externalizados, estándares y tiempo de auditoría.</w:t>
      </w:r>
    </w:p>
    <w:p w14:paraId="6C41D6C6" w14:textId="77777777" w:rsidR="00B33B9B" w:rsidRPr="00801718" w:rsidRDefault="0086116F">
      <w:pPr>
        <w:pStyle w:val="ListBullet"/>
        <w:rPr>
          <w:lang w:val="es-419"/>
        </w:rPr>
      </w:pPr>
      <w:r w:rsidRPr="00801718">
        <w:rPr>
          <w:lang w:val="es-419"/>
        </w:rPr>
        <w:t>Etapa 1: preparación, alcance, sistema documentado, contexto, métodos de riesgo/impacto, SoA, auditoría interna, revisión de gestión y preparación para la Fase 2.</w:t>
      </w:r>
    </w:p>
    <w:p w14:paraId="34D95F0B" w14:textId="21199834" w:rsidR="00B33B9B" w:rsidRPr="00801718" w:rsidRDefault="0086116F">
      <w:pPr>
        <w:pStyle w:val="ListBullet"/>
        <w:rPr>
          <w:lang w:val="es-419"/>
        </w:rPr>
      </w:pPr>
      <w:r w:rsidRPr="00801718">
        <w:rPr>
          <w:lang w:val="es-419"/>
        </w:rPr>
        <w:t xml:space="preserve">Etapa 2: implementación y efectividad operativa mediante entrevistas, muestras, registros, observación y </w:t>
      </w:r>
      <w:r w:rsidR="006C2AA0">
        <w:rPr>
          <w:lang w:val="es-419"/>
        </w:rPr>
        <w:t>seguimiento</w:t>
      </w:r>
      <w:r w:rsidRPr="00801718">
        <w:rPr>
          <w:lang w:val="es-419"/>
        </w:rPr>
        <w:t xml:space="preserve"> directo.</w:t>
      </w:r>
    </w:p>
    <w:p w14:paraId="121FFF3E" w14:textId="201F888C" w:rsidR="00B33B9B" w:rsidRPr="00801718" w:rsidRDefault="0086116F">
      <w:pPr>
        <w:pStyle w:val="ListBullet"/>
        <w:rPr>
          <w:lang w:val="es-419"/>
        </w:rPr>
      </w:pPr>
      <w:r w:rsidRPr="00801718">
        <w:rPr>
          <w:lang w:val="es-419"/>
        </w:rPr>
        <w:t>Resolver las inconformidades con corrección, causa, acción correctiva y evidencia de efectividad</w:t>
      </w:r>
      <w:r w:rsidR="006C2AA0">
        <w:rPr>
          <w:lang w:val="es-419"/>
        </w:rPr>
        <w:t>, conforme a</w:t>
      </w:r>
      <w:r w:rsidRPr="00801718">
        <w:rPr>
          <w:lang w:val="es-419"/>
        </w:rPr>
        <w:t xml:space="preserve"> las normas del esquema.</w:t>
      </w:r>
    </w:p>
    <w:p w14:paraId="708FA39E" w14:textId="77777777" w:rsidR="00B33B9B" w:rsidRPr="00801718" w:rsidRDefault="0086116F">
      <w:pPr>
        <w:pStyle w:val="ListBullet"/>
        <w:rPr>
          <w:lang w:val="es-419"/>
        </w:rPr>
      </w:pPr>
      <w:r w:rsidRPr="00801718">
        <w:rPr>
          <w:lang w:val="es-419"/>
        </w:rPr>
        <w:t>Decisión de certificación, certificado, vigilancia, cambios de alcance, recertificación, suspensión/retirada y mejora continua.</w:t>
      </w:r>
    </w:p>
    <w:p w14:paraId="5184EA25" w14:textId="77777777" w:rsidR="00B33B9B" w:rsidRDefault="0086116F">
      <w:pPr>
        <w:pStyle w:val="Heading2"/>
      </w:pPr>
      <w:bookmarkStart w:id="80" w:name="_Toc234941343"/>
      <w:r>
        <w:t>29.2 Importancia de ISO/IEC 42006:2025</w:t>
      </w:r>
      <w:bookmarkEnd w:id="80"/>
    </w:p>
    <w:p w14:paraId="7317701F" w14:textId="77777777" w:rsidR="00B33B9B" w:rsidRPr="00801718" w:rsidRDefault="0086116F">
      <w:pPr>
        <w:pStyle w:val="ListBullet"/>
        <w:rPr>
          <w:lang w:val="es-419"/>
        </w:rPr>
      </w:pPr>
      <w:r w:rsidRPr="00801718">
        <w:rPr>
          <w:lang w:val="es-419"/>
        </w:rPr>
        <w:t>Añade requisitos específicos de AIMS para organismos que auditan y certifican conforme a ISO/IEC 42001 y se basa en ISO/IEC 17021-1.</w:t>
      </w:r>
    </w:p>
    <w:p w14:paraId="65353791" w14:textId="339A707C" w:rsidR="00B33B9B" w:rsidRPr="00801718" w:rsidRDefault="0086116F">
      <w:pPr>
        <w:pStyle w:val="ListBullet"/>
        <w:rPr>
          <w:lang w:val="es-419"/>
        </w:rPr>
      </w:pPr>
      <w:r w:rsidRPr="00801718">
        <w:rPr>
          <w:lang w:val="es-419"/>
        </w:rPr>
        <w:t xml:space="preserve">Apoya la competencia adecuada, </w:t>
      </w:r>
      <w:r w:rsidR="006C2AA0">
        <w:rPr>
          <w:lang w:val="es-419"/>
        </w:rPr>
        <w:t xml:space="preserve">los procesos de auditoría consistentes, la imparcialidad, el tiempo de auditoría y el </w:t>
      </w:r>
      <w:r w:rsidRPr="00801718">
        <w:rPr>
          <w:lang w:val="es-419"/>
        </w:rPr>
        <w:t>rigor para las organizaciones que desarrollan, proporcionan o utilizan sistemas de IA.</w:t>
      </w:r>
    </w:p>
    <w:p w14:paraId="45A19B81" w14:textId="7F7ABA3E" w:rsidR="00B33B9B" w:rsidRPr="00801718" w:rsidRDefault="0086116F">
      <w:pPr>
        <w:pStyle w:val="ListBullet"/>
        <w:rPr>
          <w:lang w:val="es-419"/>
        </w:rPr>
      </w:pPr>
      <w:r w:rsidRPr="00801718">
        <w:rPr>
          <w:lang w:val="es-419"/>
        </w:rPr>
        <w:t xml:space="preserve">La organización debe verificar que la certificación reclamada se emita </w:t>
      </w:r>
      <w:r w:rsidR="006C2AA0">
        <w:rPr>
          <w:lang w:val="es-419"/>
        </w:rPr>
        <w:t>conforme a un esquema de acreditación</w:t>
      </w:r>
      <w:r w:rsidRPr="00801718">
        <w:rPr>
          <w:lang w:val="es-419"/>
        </w:rPr>
        <w:t xml:space="preserve"> relevante y que el alcance y el estatus del certificado coincidan con la reclamación.</w:t>
      </w:r>
    </w:p>
    <w:tbl>
      <w:tblPr>
        <w:tblStyle w:val="TableGrid"/>
        <w:tblW w:w="9360" w:type="dxa"/>
        <w:tblInd w:w="120" w:type="dxa"/>
        <w:tblLayout w:type="fixed"/>
        <w:tblLook w:val="04A0" w:firstRow="1" w:lastRow="0" w:firstColumn="1" w:lastColumn="0" w:noHBand="0" w:noVBand="1"/>
      </w:tblPr>
      <w:tblGrid>
        <w:gridCol w:w="2100"/>
        <w:gridCol w:w="7260"/>
      </w:tblGrid>
      <w:tr w:rsidR="00B33B9B" w14:paraId="73F2499E" w14:textId="77777777">
        <w:trPr>
          <w:cantSplit/>
          <w:tblHeader/>
        </w:trPr>
        <w:tc>
          <w:tcPr>
            <w:tcW w:w="2100" w:type="dxa"/>
            <w:shd w:val="clear" w:color="auto" w:fill="18324A"/>
            <w:tcMar>
              <w:top w:w="90" w:type="dxa"/>
              <w:left w:w="120" w:type="dxa"/>
              <w:bottom w:w="90" w:type="dxa"/>
              <w:right w:w="120" w:type="dxa"/>
            </w:tcMar>
            <w:vAlign w:val="center"/>
          </w:tcPr>
          <w:p w14:paraId="63D777EE" w14:textId="77777777" w:rsidR="00B33B9B" w:rsidRPr="00801718" w:rsidRDefault="0086116F">
            <w:pPr>
              <w:spacing w:after="0"/>
              <w:rPr>
                <w:lang w:val="es-419"/>
              </w:rPr>
            </w:pPr>
            <w:r w:rsidRPr="00801718">
              <w:rPr>
                <w:b/>
                <w:color w:val="FFFFFF"/>
                <w:sz w:val="14"/>
                <w:lang w:val="es-419"/>
              </w:rPr>
              <w:t>Paquete de pruebas de auditoría</w:t>
            </w:r>
          </w:p>
        </w:tc>
        <w:tc>
          <w:tcPr>
            <w:tcW w:w="7260" w:type="dxa"/>
            <w:shd w:val="clear" w:color="auto" w:fill="18324A"/>
            <w:tcMar>
              <w:top w:w="90" w:type="dxa"/>
              <w:left w:w="120" w:type="dxa"/>
              <w:bottom w:w="90" w:type="dxa"/>
              <w:right w:w="120" w:type="dxa"/>
            </w:tcMar>
            <w:vAlign w:val="center"/>
          </w:tcPr>
          <w:p w14:paraId="5C20DE05" w14:textId="77777777" w:rsidR="00B33B9B" w:rsidRDefault="0086116F">
            <w:pPr>
              <w:spacing w:after="0"/>
            </w:pPr>
            <w:proofErr w:type="spellStart"/>
            <w:r>
              <w:rPr>
                <w:b/>
                <w:color w:val="FFFFFF"/>
                <w:sz w:val="14"/>
              </w:rPr>
              <w:t>Ejemplos</w:t>
            </w:r>
            <w:proofErr w:type="spellEnd"/>
          </w:p>
        </w:tc>
      </w:tr>
      <w:tr w:rsidR="00B33B9B" w14:paraId="69C444B8" w14:textId="77777777">
        <w:trPr>
          <w:cantSplit/>
        </w:trPr>
        <w:tc>
          <w:tcPr>
            <w:tcW w:w="2100" w:type="dxa"/>
          </w:tcPr>
          <w:p w14:paraId="30FF3081" w14:textId="77777777" w:rsidR="00B33B9B" w:rsidRDefault="0086116F">
            <w:pPr>
              <w:spacing w:after="0" w:line="252" w:lineRule="auto"/>
            </w:pPr>
            <w:r>
              <w:rPr>
                <w:sz w:val="14"/>
              </w:rPr>
              <w:t>Fundación</w:t>
            </w:r>
          </w:p>
        </w:tc>
        <w:tc>
          <w:tcPr>
            <w:tcW w:w="7260" w:type="dxa"/>
          </w:tcPr>
          <w:p w14:paraId="48F49350" w14:textId="77777777" w:rsidR="00B33B9B" w:rsidRDefault="0086116F">
            <w:pPr>
              <w:spacing w:after="0" w:line="252" w:lineRule="auto"/>
            </w:pPr>
            <w:r>
              <w:rPr>
                <w:sz w:val="14"/>
              </w:rPr>
              <w:t xml:space="preserve">Alcance, contexto, partes, política, </w:t>
            </w:r>
            <w:proofErr w:type="spellStart"/>
            <w:r>
              <w:rPr>
                <w:sz w:val="14"/>
              </w:rPr>
              <w:t>mapa</w:t>
            </w:r>
            <w:proofErr w:type="spellEnd"/>
            <w:r>
              <w:rPr>
                <w:sz w:val="14"/>
              </w:rPr>
              <w:t xml:space="preserve"> de procesos, roles, inventario</w:t>
            </w:r>
          </w:p>
        </w:tc>
      </w:tr>
      <w:tr w:rsidR="00B33B9B" w14:paraId="3CE46B90" w14:textId="77777777">
        <w:trPr>
          <w:cantSplit/>
        </w:trPr>
        <w:tc>
          <w:tcPr>
            <w:tcW w:w="2100" w:type="dxa"/>
            <w:shd w:val="clear" w:color="auto" w:fill="F7F9FB"/>
          </w:tcPr>
          <w:p w14:paraId="298D2CD3" w14:textId="77777777" w:rsidR="00B33B9B" w:rsidRDefault="0086116F">
            <w:pPr>
              <w:spacing w:after="0" w:line="252" w:lineRule="auto"/>
            </w:pPr>
            <w:r>
              <w:rPr>
                <w:sz w:val="14"/>
              </w:rPr>
              <w:t>Planificación</w:t>
            </w:r>
          </w:p>
        </w:tc>
        <w:tc>
          <w:tcPr>
            <w:tcW w:w="7260" w:type="dxa"/>
            <w:shd w:val="clear" w:color="auto" w:fill="F7F9FB"/>
          </w:tcPr>
          <w:p w14:paraId="27FD564C" w14:textId="77777777" w:rsidR="00B33B9B" w:rsidRDefault="0086116F">
            <w:pPr>
              <w:spacing w:after="0" w:line="252" w:lineRule="auto"/>
            </w:pPr>
            <w:r>
              <w:rPr>
                <w:sz w:val="14"/>
              </w:rPr>
              <w:t>Método de riesgo/resultados, tratamiento, SoA, proceso/resultados de impacto, objetivos, cambios</w:t>
            </w:r>
          </w:p>
        </w:tc>
      </w:tr>
      <w:tr w:rsidR="00B33B9B" w14:paraId="6FAC11DB" w14:textId="77777777">
        <w:trPr>
          <w:cantSplit/>
        </w:trPr>
        <w:tc>
          <w:tcPr>
            <w:tcW w:w="2100" w:type="dxa"/>
          </w:tcPr>
          <w:p w14:paraId="21FF57DE" w14:textId="77777777" w:rsidR="00B33B9B" w:rsidRDefault="0086116F">
            <w:pPr>
              <w:spacing w:after="0" w:line="252" w:lineRule="auto"/>
            </w:pPr>
            <w:r>
              <w:rPr>
                <w:sz w:val="14"/>
              </w:rPr>
              <w:t>Apoyo/</w:t>
            </w:r>
            <w:proofErr w:type="spellStart"/>
            <w:r>
              <w:rPr>
                <w:sz w:val="14"/>
              </w:rPr>
              <w:t>operación</w:t>
            </w:r>
            <w:proofErr w:type="spellEnd"/>
          </w:p>
        </w:tc>
        <w:tc>
          <w:tcPr>
            <w:tcW w:w="7260" w:type="dxa"/>
          </w:tcPr>
          <w:p w14:paraId="5BDAB058" w14:textId="77777777" w:rsidR="00B33B9B" w:rsidRDefault="0086116F">
            <w:pPr>
              <w:spacing w:after="0" w:line="252" w:lineRule="auto"/>
            </w:pPr>
            <w:r>
              <w:rPr>
                <w:sz w:val="14"/>
              </w:rPr>
              <w:t>Recursos, competencia, comunicación, documentos, ciclo de vida, datos, uso, proveedores, incidentes</w:t>
            </w:r>
          </w:p>
        </w:tc>
      </w:tr>
      <w:tr w:rsidR="00B33B9B" w:rsidRPr="009A4AA3" w14:paraId="1C03459B" w14:textId="77777777">
        <w:trPr>
          <w:cantSplit/>
        </w:trPr>
        <w:tc>
          <w:tcPr>
            <w:tcW w:w="2100" w:type="dxa"/>
            <w:shd w:val="clear" w:color="auto" w:fill="F7F9FB"/>
          </w:tcPr>
          <w:p w14:paraId="3736025C" w14:textId="77777777" w:rsidR="00B33B9B" w:rsidRDefault="0086116F">
            <w:pPr>
              <w:spacing w:after="0" w:line="252" w:lineRule="auto"/>
            </w:pPr>
            <w:r>
              <w:rPr>
                <w:sz w:val="14"/>
              </w:rPr>
              <w:t>Evaluación/</w:t>
            </w:r>
            <w:proofErr w:type="spellStart"/>
            <w:r>
              <w:rPr>
                <w:sz w:val="14"/>
              </w:rPr>
              <w:t>mejora</w:t>
            </w:r>
            <w:proofErr w:type="spellEnd"/>
          </w:p>
        </w:tc>
        <w:tc>
          <w:tcPr>
            <w:tcW w:w="7260" w:type="dxa"/>
            <w:shd w:val="clear" w:color="auto" w:fill="F7F9FB"/>
          </w:tcPr>
          <w:p w14:paraId="2E054A61" w14:textId="77777777" w:rsidR="00B33B9B" w:rsidRPr="00801718" w:rsidRDefault="0086116F">
            <w:pPr>
              <w:spacing w:after="0" w:line="252" w:lineRule="auto"/>
              <w:rPr>
                <w:lang w:val="es-419"/>
              </w:rPr>
            </w:pPr>
            <w:r w:rsidRPr="00801718">
              <w:rPr>
                <w:sz w:val="14"/>
                <w:lang w:val="es-419"/>
              </w:rPr>
              <w:t>Métricas, auditoría interna, revisión de la dirección, hallazgos, acciones correctivas, eficacia</w:t>
            </w:r>
          </w:p>
        </w:tc>
      </w:tr>
      <w:tr w:rsidR="00B33B9B" w14:paraId="66C76668" w14:textId="77777777">
        <w:trPr>
          <w:cantSplit/>
        </w:trPr>
        <w:tc>
          <w:tcPr>
            <w:tcW w:w="2100" w:type="dxa"/>
          </w:tcPr>
          <w:p w14:paraId="44920108" w14:textId="77777777" w:rsidR="00B33B9B" w:rsidRDefault="0086116F">
            <w:pPr>
              <w:spacing w:after="0" w:line="252" w:lineRule="auto"/>
            </w:pPr>
            <w:r>
              <w:rPr>
                <w:sz w:val="14"/>
              </w:rPr>
              <w:t xml:space="preserve">Muestras </w:t>
            </w:r>
            <w:proofErr w:type="spellStart"/>
            <w:r>
              <w:rPr>
                <w:sz w:val="14"/>
              </w:rPr>
              <w:t>traza</w:t>
            </w:r>
            <w:proofErr w:type="spellEnd"/>
          </w:p>
        </w:tc>
        <w:tc>
          <w:tcPr>
            <w:tcW w:w="7260" w:type="dxa"/>
          </w:tcPr>
          <w:p w14:paraId="303E72D0" w14:textId="77777777" w:rsidR="00B33B9B" w:rsidRDefault="0086116F">
            <w:pPr>
              <w:spacing w:after="0" w:line="252" w:lineRule="auto"/>
            </w:pPr>
            <w:r>
              <w:rPr>
                <w:sz w:val="14"/>
              </w:rPr>
              <w:t xml:space="preserve">Registros de </w:t>
            </w:r>
            <w:proofErr w:type="spellStart"/>
            <w:r>
              <w:rPr>
                <w:sz w:val="14"/>
              </w:rPr>
              <w:t>extremo</w:t>
            </w:r>
            <w:proofErr w:type="spellEnd"/>
            <w:r>
              <w:rPr>
                <w:sz w:val="14"/>
              </w:rPr>
              <w:t xml:space="preserve"> </w:t>
            </w:r>
            <w:proofErr w:type="gramStart"/>
            <w:r>
              <w:rPr>
                <w:sz w:val="14"/>
              </w:rPr>
              <w:t>a</w:t>
            </w:r>
            <w:proofErr w:type="gramEnd"/>
            <w:r>
              <w:rPr>
                <w:sz w:val="14"/>
              </w:rPr>
              <w:t xml:space="preserve"> </w:t>
            </w:r>
            <w:proofErr w:type="spellStart"/>
            <w:r>
              <w:rPr>
                <w:sz w:val="14"/>
              </w:rPr>
              <w:t>extremo</w:t>
            </w:r>
            <w:proofErr w:type="spellEnd"/>
            <w:r>
              <w:rPr>
                <w:sz w:val="14"/>
              </w:rPr>
              <w:t xml:space="preserve"> para sistemas de IA </w:t>
            </w:r>
            <w:proofErr w:type="spellStart"/>
            <w:r>
              <w:rPr>
                <w:sz w:val="14"/>
              </w:rPr>
              <w:t>representativos</w:t>
            </w:r>
            <w:proofErr w:type="spellEnd"/>
            <w:r>
              <w:rPr>
                <w:sz w:val="14"/>
              </w:rPr>
              <w:t xml:space="preserve"> de alto riesgo, medio/bajo y cambios </w:t>
            </w:r>
            <w:proofErr w:type="spellStart"/>
            <w:r>
              <w:rPr>
                <w:sz w:val="14"/>
              </w:rPr>
              <w:t>materiales</w:t>
            </w:r>
            <w:proofErr w:type="spellEnd"/>
          </w:p>
        </w:tc>
      </w:tr>
    </w:tbl>
    <w:p w14:paraId="0AB0A39D" w14:textId="77777777" w:rsidR="00B33B9B" w:rsidRDefault="00B33B9B">
      <w:pPr>
        <w:spacing w:after="0"/>
      </w:pPr>
    </w:p>
    <w:p w14:paraId="35816CDE" w14:textId="77777777" w:rsidR="00B33B9B" w:rsidRDefault="0086116F">
      <w:pPr>
        <w:pStyle w:val="Heading2"/>
      </w:pPr>
      <w:bookmarkStart w:id="81" w:name="_Toc234941344"/>
      <w:r>
        <w:t xml:space="preserve">29.3 Preparación para auditoría sin </w:t>
      </w:r>
      <w:proofErr w:type="spellStart"/>
      <w:r>
        <w:t>teatro</w:t>
      </w:r>
      <w:bookmarkEnd w:id="81"/>
      <w:proofErr w:type="spellEnd"/>
    </w:p>
    <w:p w14:paraId="413A4848" w14:textId="77777777" w:rsidR="00B33B9B" w:rsidRPr="00801718" w:rsidRDefault="0086116F">
      <w:pPr>
        <w:pStyle w:val="ListBullet"/>
        <w:rPr>
          <w:lang w:val="es-419"/>
        </w:rPr>
      </w:pPr>
      <w:r w:rsidRPr="00801718">
        <w:rPr>
          <w:lang w:val="es-419"/>
        </w:rPr>
        <w:t>Operar los controles el tiempo suficiente para producir pruebas honestas; No crees registros después de los hechos.</w:t>
      </w:r>
    </w:p>
    <w:p w14:paraId="73F3BE81" w14:textId="77777777" w:rsidR="00B33B9B" w:rsidRPr="00801718" w:rsidRDefault="0086116F">
      <w:pPr>
        <w:pStyle w:val="ListBullet"/>
        <w:rPr>
          <w:lang w:val="es-419"/>
        </w:rPr>
      </w:pPr>
      <w:r w:rsidRPr="00801718">
        <w:rPr>
          <w:lang w:val="es-419"/>
        </w:rPr>
        <w:t>Reconciliar alcance, inventario, riesgo, impacto, SoA, proveedores, versiones del sistema, métricas, auditoría y revisión de la gestión.</w:t>
      </w:r>
    </w:p>
    <w:p w14:paraId="68E05E96" w14:textId="0711A978" w:rsidR="00B33B9B" w:rsidRPr="00801718" w:rsidRDefault="0086116F">
      <w:pPr>
        <w:pStyle w:val="ListBullet"/>
        <w:rPr>
          <w:lang w:val="es-419"/>
        </w:rPr>
      </w:pPr>
      <w:r w:rsidRPr="00801718">
        <w:rPr>
          <w:lang w:val="es-419"/>
        </w:rPr>
        <w:lastRenderedPageBreak/>
        <w:t xml:space="preserve">Entrena a los entrevistados para que expliquen su trabajo real y muestren pruebas, no </w:t>
      </w:r>
      <w:r w:rsidR="006C2AA0">
        <w:rPr>
          <w:lang w:val="es-419"/>
        </w:rPr>
        <w:t>memoricen</w:t>
      </w:r>
      <w:r w:rsidRPr="00801718">
        <w:rPr>
          <w:lang w:val="es-419"/>
        </w:rPr>
        <w:t xml:space="preserve"> respuestas.</w:t>
      </w:r>
    </w:p>
    <w:p w14:paraId="029986EC" w14:textId="26F22C73" w:rsidR="00B33B9B" w:rsidRPr="00801718" w:rsidRDefault="0086116F">
      <w:pPr>
        <w:pStyle w:val="ListBullet"/>
        <w:rPr>
          <w:lang w:val="es-419"/>
        </w:rPr>
      </w:pPr>
      <w:r w:rsidRPr="00801718">
        <w:rPr>
          <w:lang w:val="es-419"/>
        </w:rPr>
        <w:t xml:space="preserve">Divulga con precisión las lagunas, </w:t>
      </w:r>
      <w:r w:rsidR="006C2AA0">
        <w:rPr>
          <w:lang w:val="es-419"/>
        </w:rPr>
        <w:t>los riesgos aceptados, las limitaciones, los incidentes y las</w:t>
      </w:r>
      <w:r w:rsidRPr="00801718">
        <w:rPr>
          <w:lang w:val="es-419"/>
        </w:rPr>
        <w:t xml:space="preserve"> acciones correctivas.</w:t>
      </w:r>
    </w:p>
    <w:p w14:paraId="56D9CAD3" w14:textId="77777777" w:rsidR="00B33B9B" w:rsidRPr="00801718" w:rsidRDefault="0086116F">
      <w:pPr>
        <w:pStyle w:val="Heading1"/>
        <w:pageBreakBefore/>
        <w:rPr>
          <w:lang w:val="es-419"/>
        </w:rPr>
      </w:pPr>
      <w:bookmarkStart w:id="82" w:name="_Toc234941345"/>
      <w:r w:rsidRPr="00801718">
        <w:rPr>
          <w:lang w:val="es-419"/>
        </w:rPr>
        <w:lastRenderedPageBreak/>
        <w:t>30. Herramientas de Evidencia de Código Abierto de AIMS y Garantía de IA</w:t>
      </w:r>
      <w:bookmarkEnd w:id="82"/>
    </w:p>
    <w:p w14:paraId="7C46D83E" w14:textId="77777777" w:rsidR="00B33B9B" w:rsidRPr="00801718" w:rsidRDefault="0086116F">
      <w:pPr>
        <w:spacing w:after="200"/>
        <w:rPr>
          <w:lang w:val="es-419"/>
        </w:rPr>
      </w:pPr>
      <w:r w:rsidRPr="00801718">
        <w:rPr>
          <w:i/>
          <w:color w:val="5B6570"/>
          <w:sz w:val="22"/>
          <w:lang w:val="es-419"/>
        </w:rPr>
        <w:t>Las herramientas de código abierto pueden soportar trazabilidad, evaluación, monitorización, políticas, privacidad y hallazgos, pero no deciden la conformidad con la ISO.</w:t>
      </w:r>
    </w:p>
    <w:tbl>
      <w:tblPr>
        <w:tblStyle w:val="TableGrid"/>
        <w:tblW w:w="9360" w:type="dxa"/>
        <w:tblInd w:w="120" w:type="dxa"/>
        <w:tblLayout w:type="fixed"/>
        <w:tblLook w:val="04A0" w:firstRow="1" w:lastRow="0" w:firstColumn="1" w:lastColumn="0" w:noHBand="0" w:noVBand="1"/>
      </w:tblPr>
      <w:tblGrid>
        <w:gridCol w:w="2700"/>
        <w:gridCol w:w="6660"/>
      </w:tblGrid>
      <w:tr w:rsidR="00B33B9B" w14:paraId="779E6647" w14:textId="77777777">
        <w:trPr>
          <w:cantSplit/>
          <w:tblHeader/>
        </w:trPr>
        <w:tc>
          <w:tcPr>
            <w:tcW w:w="2700" w:type="dxa"/>
            <w:shd w:val="clear" w:color="auto" w:fill="18324A"/>
            <w:tcMar>
              <w:top w:w="90" w:type="dxa"/>
              <w:left w:w="120" w:type="dxa"/>
              <w:bottom w:w="90" w:type="dxa"/>
              <w:right w:w="120" w:type="dxa"/>
            </w:tcMar>
            <w:vAlign w:val="center"/>
          </w:tcPr>
          <w:p w14:paraId="44E2C054" w14:textId="77777777" w:rsidR="00B33B9B" w:rsidRDefault="0086116F">
            <w:pPr>
              <w:spacing w:after="0"/>
            </w:pPr>
            <w:r>
              <w:rPr>
                <w:b/>
                <w:color w:val="FFFFFF"/>
                <w:sz w:val="14"/>
              </w:rPr>
              <w:t>Herramienta</w:t>
            </w:r>
          </w:p>
        </w:tc>
        <w:tc>
          <w:tcPr>
            <w:tcW w:w="6660" w:type="dxa"/>
            <w:shd w:val="clear" w:color="auto" w:fill="18324A"/>
            <w:tcMar>
              <w:top w:w="90" w:type="dxa"/>
              <w:left w:w="120" w:type="dxa"/>
              <w:bottom w:w="90" w:type="dxa"/>
              <w:right w:w="120" w:type="dxa"/>
            </w:tcMar>
            <w:vAlign w:val="center"/>
          </w:tcPr>
          <w:p w14:paraId="49F92F75" w14:textId="77777777" w:rsidR="00B33B9B" w:rsidRDefault="0086116F">
            <w:pPr>
              <w:spacing w:after="0"/>
            </w:pPr>
            <w:r>
              <w:rPr>
                <w:b/>
                <w:color w:val="FFFFFF"/>
                <w:sz w:val="14"/>
              </w:rPr>
              <w:t>Propósito</w:t>
            </w:r>
          </w:p>
        </w:tc>
      </w:tr>
      <w:tr w:rsidR="00B33B9B" w:rsidRPr="009A4AA3" w14:paraId="38922D6F" w14:textId="77777777">
        <w:trPr>
          <w:cantSplit/>
        </w:trPr>
        <w:tc>
          <w:tcPr>
            <w:tcW w:w="2700" w:type="dxa"/>
          </w:tcPr>
          <w:p w14:paraId="12C6BCA3" w14:textId="77777777" w:rsidR="00B33B9B" w:rsidRDefault="0086116F">
            <w:pPr>
              <w:spacing w:after="0" w:line="252" w:lineRule="auto"/>
            </w:pPr>
            <w:r>
              <w:rPr>
                <w:sz w:val="14"/>
              </w:rPr>
              <w:t>MLflow</w:t>
            </w:r>
          </w:p>
        </w:tc>
        <w:tc>
          <w:tcPr>
            <w:tcW w:w="6660" w:type="dxa"/>
          </w:tcPr>
          <w:p w14:paraId="6D3F8304" w14:textId="77777777" w:rsidR="00B33B9B" w:rsidRPr="00801718" w:rsidRDefault="0086116F">
            <w:pPr>
              <w:spacing w:after="0" w:line="252" w:lineRule="auto"/>
              <w:rPr>
                <w:lang w:val="es-419"/>
              </w:rPr>
            </w:pPr>
            <w:r w:rsidRPr="00801718">
              <w:rPr>
                <w:sz w:val="14"/>
                <w:lang w:val="es-419"/>
              </w:rPr>
              <w:t>Seguimiento de experimentos, registro de modelos, linaje, aprobación y registros de despliegue</w:t>
            </w:r>
          </w:p>
        </w:tc>
      </w:tr>
      <w:tr w:rsidR="00B33B9B" w:rsidRPr="009A4AA3" w14:paraId="13B1F62A" w14:textId="77777777">
        <w:trPr>
          <w:cantSplit/>
        </w:trPr>
        <w:tc>
          <w:tcPr>
            <w:tcW w:w="2700" w:type="dxa"/>
            <w:shd w:val="clear" w:color="auto" w:fill="F7F9FB"/>
          </w:tcPr>
          <w:p w14:paraId="5AE5D443" w14:textId="77777777" w:rsidR="00B33B9B" w:rsidRDefault="0086116F">
            <w:pPr>
              <w:spacing w:after="0" w:line="252" w:lineRule="auto"/>
            </w:pPr>
            <w:r>
              <w:rPr>
                <w:sz w:val="14"/>
              </w:rPr>
              <w:t>DVC</w:t>
            </w:r>
          </w:p>
        </w:tc>
        <w:tc>
          <w:tcPr>
            <w:tcW w:w="6660" w:type="dxa"/>
            <w:shd w:val="clear" w:color="auto" w:fill="F7F9FB"/>
          </w:tcPr>
          <w:p w14:paraId="3E0CFF7B" w14:textId="77777777" w:rsidR="00B33B9B" w:rsidRPr="00801718" w:rsidRDefault="0086116F">
            <w:pPr>
              <w:spacing w:after="0" w:line="252" w:lineRule="auto"/>
              <w:rPr>
                <w:lang w:val="es-419"/>
              </w:rPr>
            </w:pPr>
            <w:r w:rsidRPr="00801718">
              <w:rPr>
                <w:sz w:val="14"/>
                <w:lang w:val="es-419"/>
              </w:rPr>
              <w:t>Control de versiones para datos, modelos y pipelines</w:t>
            </w:r>
          </w:p>
        </w:tc>
      </w:tr>
      <w:tr w:rsidR="00B33B9B" w:rsidRPr="009A4AA3" w14:paraId="746E0202" w14:textId="77777777">
        <w:trPr>
          <w:cantSplit/>
        </w:trPr>
        <w:tc>
          <w:tcPr>
            <w:tcW w:w="2700" w:type="dxa"/>
          </w:tcPr>
          <w:p w14:paraId="2D3D72FD" w14:textId="77777777" w:rsidR="00B33B9B" w:rsidRDefault="0086116F">
            <w:pPr>
              <w:spacing w:after="0" w:line="252" w:lineRule="auto"/>
            </w:pPr>
            <w:r>
              <w:rPr>
                <w:sz w:val="14"/>
              </w:rPr>
              <w:t>OpenLineage</w:t>
            </w:r>
          </w:p>
        </w:tc>
        <w:tc>
          <w:tcPr>
            <w:tcW w:w="6660" w:type="dxa"/>
          </w:tcPr>
          <w:p w14:paraId="29712390" w14:textId="77777777" w:rsidR="00B33B9B" w:rsidRPr="00801718" w:rsidRDefault="0086116F">
            <w:pPr>
              <w:spacing w:after="0" w:line="252" w:lineRule="auto"/>
              <w:rPr>
                <w:lang w:val="es-419"/>
              </w:rPr>
            </w:pPr>
            <w:r w:rsidRPr="00801718">
              <w:rPr>
                <w:sz w:val="14"/>
                <w:lang w:val="es-419"/>
              </w:rPr>
              <w:t>Estándar abierto y herramientas para eventos de datos/línea de trabajo</w:t>
            </w:r>
          </w:p>
        </w:tc>
      </w:tr>
      <w:tr w:rsidR="00B33B9B" w:rsidRPr="009A4AA3" w14:paraId="11B35E23" w14:textId="77777777">
        <w:trPr>
          <w:cantSplit/>
        </w:trPr>
        <w:tc>
          <w:tcPr>
            <w:tcW w:w="2700" w:type="dxa"/>
            <w:shd w:val="clear" w:color="auto" w:fill="F7F9FB"/>
          </w:tcPr>
          <w:p w14:paraId="3B4FF77F" w14:textId="77777777" w:rsidR="00B33B9B" w:rsidRDefault="0086116F">
            <w:pPr>
              <w:spacing w:after="0" w:line="252" w:lineRule="auto"/>
            </w:pPr>
            <w:r>
              <w:rPr>
                <w:sz w:val="14"/>
              </w:rPr>
              <w:t>OpenMetadata</w:t>
            </w:r>
          </w:p>
        </w:tc>
        <w:tc>
          <w:tcPr>
            <w:tcW w:w="6660" w:type="dxa"/>
            <w:shd w:val="clear" w:color="auto" w:fill="F7F9FB"/>
          </w:tcPr>
          <w:p w14:paraId="05D684DA" w14:textId="77777777" w:rsidR="00B33B9B" w:rsidRPr="00801718" w:rsidRDefault="0086116F">
            <w:pPr>
              <w:spacing w:after="0" w:line="252" w:lineRule="auto"/>
              <w:rPr>
                <w:lang w:val="es-419"/>
              </w:rPr>
            </w:pPr>
            <w:r w:rsidRPr="00801718">
              <w:rPr>
                <w:sz w:val="14"/>
                <w:lang w:val="es-419"/>
              </w:rPr>
              <w:t>Catálogo de datos, linaje, propiedad, glosario y metadatos de calidad</w:t>
            </w:r>
          </w:p>
        </w:tc>
      </w:tr>
      <w:tr w:rsidR="00B33B9B" w:rsidRPr="009A4AA3" w14:paraId="73A427FB" w14:textId="77777777">
        <w:trPr>
          <w:cantSplit/>
        </w:trPr>
        <w:tc>
          <w:tcPr>
            <w:tcW w:w="2700" w:type="dxa"/>
          </w:tcPr>
          <w:p w14:paraId="292F2E5F" w14:textId="77777777" w:rsidR="00B33B9B" w:rsidRDefault="0086116F">
            <w:pPr>
              <w:spacing w:after="0" w:line="252" w:lineRule="auto"/>
            </w:pPr>
            <w:r>
              <w:rPr>
                <w:sz w:val="14"/>
              </w:rPr>
              <w:t>Grandes Expectativas</w:t>
            </w:r>
          </w:p>
        </w:tc>
        <w:tc>
          <w:tcPr>
            <w:tcW w:w="6660" w:type="dxa"/>
          </w:tcPr>
          <w:p w14:paraId="1212BB32" w14:textId="77777777" w:rsidR="00B33B9B" w:rsidRPr="00801718" w:rsidRDefault="0086116F">
            <w:pPr>
              <w:spacing w:after="0" w:line="252" w:lineRule="auto"/>
              <w:rPr>
                <w:lang w:val="es-419"/>
              </w:rPr>
            </w:pPr>
            <w:r w:rsidRPr="00801718">
              <w:rPr>
                <w:sz w:val="14"/>
                <w:lang w:val="es-419"/>
              </w:rPr>
              <w:t>Expectativas automatizadas de calidad de datos y resultados de validación</w:t>
            </w:r>
          </w:p>
        </w:tc>
      </w:tr>
      <w:tr w:rsidR="00B33B9B" w:rsidRPr="009A4AA3" w14:paraId="2C44B2C0" w14:textId="77777777">
        <w:trPr>
          <w:cantSplit/>
        </w:trPr>
        <w:tc>
          <w:tcPr>
            <w:tcW w:w="2700" w:type="dxa"/>
            <w:shd w:val="clear" w:color="auto" w:fill="F7F9FB"/>
          </w:tcPr>
          <w:p w14:paraId="7B9EB893" w14:textId="77777777" w:rsidR="00B33B9B" w:rsidRDefault="0086116F">
            <w:pPr>
              <w:spacing w:after="0" w:line="252" w:lineRule="auto"/>
            </w:pPr>
            <w:r>
              <w:rPr>
                <w:sz w:val="14"/>
              </w:rPr>
              <w:t>Evidentemente</w:t>
            </w:r>
          </w:p>
        </w:tc>
        <w:tc>
          <w:tcPr>
            <w:tcW w:w="6660" w:type="dxa"/>
            <w:shd w:val="clear" w:color="auto" w:fill="F7F9FB"/>
          </w:tcPr>
          <w:p w14:paraId="131BCAED" w14:textId="77777777" w:rsidR="00B33B9B" w:rsidRPr="00801718" w:rsidRDefault="0086116F">
            <w:pPr>
              <w:spacing w:after="0" w:line="252" w:lineRule="auto"/>
              <w:rPr>
                <w:lang w:val="es-419"/>
              </w:rPr>
            </w:pPr>
            <w:r w:rsidRPr="00801718">
              <w:rPr>
                <w:sz w:val="14"/>
                <w:lang w:val="es-419"/>
              </w:rPr>
              <w:t>Calidad de los datos, deriva, rendimiento del modelo e informes de monitorización</w:t>
            </w:r>
          </w:p>
        </w:tc>
      </w:tr>
      <w:tr w:rsidR="00B33B9B" w:rsidRPr="009A4AA3" w14:paraId="17D1579B" w14:textId="77777777">
        <w:trPr>
          <w:cantSplit/>
        </w:trPr>
        <w:tc>
          <w:tcPr>
            <w:tcW w:w="2700" w:type="dxa"/>
          </w:tcPr>
          <w:p w14:paraId="628A429E" w14:textId="77777777" w:rsidR="00B33B9B" w:rsidRDefault="0086116F">
            <w:pPr>
              <w:spacing w:after="0" w:line="252" w:lineRule="auto"/>
            </w:pPr>
            <w:r>
              <w:rPr>
                <w:sz w:val="14"/>
              </w:rPr>
              <w:t>Deepchecks</w:t>
            </w:r>
          </w:p>
        </w:tc>
        <w:tc>
          <w:tcPr>
            <w:tcW w:w="6660" w:type="dxa"/>
          </w:tcPr>
          <w:p w14:paraId="6D2AA38D" w14:textId="77777777" w:rsidR="00B33B9B" w:rsidRPr="00801718" w:rsidRDefault="0086116F">
            <w:pPr>
              <w:spacing w:after="0" w:line="252" w:lineRule="auto"/>
              <w:rPr>
                <w:lang w:val="es-419"/>
              </w:rPr>
            </w:pPr>
            <w:r w:rsidRPr="00801718">
              <w:rPr>
                <w:sz w:val="14"/>
                <w:lang w:val="es-419"/>
              </w:rPr>
              <w:t>Pruebas para datos, modelos de aprendizaje automático y aplicaciones de LLM</w:t>
            </w:r>
          </w:p>
        </w:tc>
      </w:tr>
      <w:tr w:rsidR="00B33B9B" w:rsidRPr="009A4AA3" w14:paraId="33E8AB80" w14:textId="77777777">
        <w:trPr>
          <w:cantSplit/>
        </w:trPr>
        <w:tc>
          <w:tcPr>
            <w:tcW w:w="2700" w:type="dxa"/>
            <w:shd w:val="clear" w:color="auto" w:fill="F7F9FB"/>
          </w:tcPr>
          <w:p w14:paraId="551A80B1" w14:textId="77777777" w:rsidR="00B33B9B" w:rsidRDefault="0086116F">
            <w:pPr>
              <w:spacing w:after="0" w:line="252" w:lineRule="auto"/>
            </w:pPr>
            <w:r>
              <w:rPr>
                <w:sz w:val="14"/>
              </w:rPr>
              <w:t>Giskard</w:t>
            </w:r>
          </w:p>
        </w:tc>
        <w:tc>
          <w:tcPr>
            <w:tcW w:w="6660" w:type="dxa"/>
            <w:shd w:val="clear" w:color="auto" w:fill="F7F9FB"/>
          </w:tcPr>
          <w:p w14:paraId="74C7E6A8" w14:textId="77777777" w:rsidR="00B33B9B" w:rsidRPr="00801718" w:rsidRDefault="0086116F">
            <w:pPr>
              <w:spacing w:after="0" w:line="252" w:lineRule="auto"/>
              <w:rPr>
                <w:lang w:val="es-419"/>
              </w:rPr>
            </w:pPr>
            <w:r w:rsidRPr="00801718">
              <w:rPr>
                <w:sz w:val="14"/>
                <w:lang w:val="es-419"/>
              </w:rPr>
              <w:t>Pruebas de IA y escaneo de vulnerabilidades</w:t>
            </w:r>
          </w:p>
        </w:tc>
      </w:tr>
      <w:tr w:rsidR="00B33B9B" w:rsidRPr="009A4AA3" w14:paraId="08206316" w14:textId="77777777">
        <w:trPr>
          <w:cantSplit/>
        </w:trPr>
        <w:tc>
          <w:tcPr>
            <w:tcW w:w="2700" w:type="dxa"/>
          </w:tcPr>
          <w:p w14:paraId="000819B5" w14:textId="77777777" w:rsidR="00B33B9B" w:rsidRDefault="0086116F">
            <w:pPr>
              <w:spacing w:after="0" w:line="252" w:lineRule="auto"/>
            </w:pPr>
            <w:r>
              <w:rPr>
                <w:sz w:val="14"/>
              </w:rPr>
              <w:t>Promptfoo</w:t>
            </w:r>
          </w:p>
        </w:tc>
        <w:tc>
          <w:tcPr>
            <w:tcW w:w="6660" w:type="dxa"/>
          </w:tcPr>
          <w:p w14:paraId="51CEDDD0" w14:textId="77777777" w:rsidR="00B33B9B" w:rsidRPr="00801718" w:rsidRDefault="0086116F">
            <w:pPr>
              <w:spacing w:after="0" w:line="252" w:lineRule="auto"/>
              <w:rPr>
                <w:lang w:val="es-419"/>
              </w:rPr>
            </w:pPr>
            <w:r w:rsidRPr="00801718">
              <w:rPr>
                <w:sz w:val="14"/>
                <w:lang w:val="es-419"/>
              </w:rPr>
              <w:t>Evaluaciones rápidas, modelo, RAG y red-team</w:t>
            </w:r>
          </w:p>
        </w:tc>
      </w:tr>
      <w:tr w:rsidR="00B33B9B" w:rsidRPr="009A4AA3" w14:paraId="2349FBAE" w14:textId="77777777">
        <w:trPr>
          <w:cantSplit/>
        </w:trPr>
        <w:tc>
          <w:tcPr>
            <w:tcW w:w="2700" w:type="dxa"/>
            <w:shd w:val="clear" w:color="auto" w:fill="F7F9FB"/>
          </w:tcPr>
          <w:p w14:paraId="5D860108" w14:textId="77777777" w:rsidR="00B33B9B" w:rsidRDefault="0086116F">
            <w:pPr>
              <w:spacing w:after="0" w:line="252" w:lineRule="auto"/>
            </w:pPr>
            <w:r>
              <w:rPr>
                <w:sz w:val="14"/>
              </w:rPr>
              <w:t>Garak</w:t>
            </w:r>
          </w:p>
        </w:tc>
        <w:tc>
          <w:tcPr>
            <w:tcW w:w="6660" w:type="dxa"/>
            <w:shd w:val="clear" w:color="auto" w:fill="F7F9FB"/>
          </w:tcPr>
          <w:p w14:paraId="78E27907" w14:textId="77777777" w:rsidR="00B33B9B" w:rsidRPr="00801718" w:rsidRDefault="0086116F">
            <w:pPr>
              <w:spacing w:after="0" w:line="252" w:lineRule="auto"/>
              <w:rPr>
                <w:lang w:val="es-419"/>
              </w:rPr>
            </w:pPr>
            <w:r w:rsidRPr="00801718">
              <w:rPr>
                <w:sz w:val="14"/>
                <w:lang w:val="es-419"/>
              </w:rPr>
              <w:t>Escaneo de vulnerabilidades y sondas de LLM</w:t>
            </w:r>
          </w:p>
        </w:tc>
      </w:tr>
      <w:tr w:rsidR="00B33B9B" w:rsidRPr="009A4AA3" w14:paraId="0DD0EFB1" w14:textId="77777777">
        <w:trPr>
          <w:cantSplit/>
        </w:trPr>
        <w:tc>
          <w:tcPr>
            <w:tcW w:w="2700" w:type="dxa"/>
          </w:tcPr>
          <w:p w14:paraId="6848F8AF" w14:textId="77777777" w:rsidR="00B33B9B" w:rsidRDefault="0086116F">
            <w:pPr>
              <w:spacing w:after="0" w:line="252" w:lineRule="auto"/>
            </w:pPr>
            <w:r>
              <w:rPr>
                <w:sz w:val="14"/>
              </w:rPr>
              <w:t>PyRIT</w:t>
            </w:r>
          </w:p>
        </w:tc>
        <w:tc>
          <w:tcPr>
            <w:tcW w:w="6660" w:type="dxa"/>
          </w:tcPr>
          <w:p w14:paraId="52792D6F" w14:textId="77777777" w:rsidR="00B33B9B" w:rsidRPr="00801718" w:rsidRDefault="0086116F">
            <w:pPr>
              <w:spacing w:after="0" w:line="252" w:lineRule="auto"/>
              <w:rPr>
                <w:lang w:val="es-419"/>
              </w:rPr>
            </w:pPr>
            <w:r w:rsidRPr="00801718">
              <w:rPr>
                <w:sz w:val="14"/>
                <w:lang w:val="es-419"/>
              </w:rPr>
              <w:t>Identificación de riesgos y orquestación de equipos rojos para IA generativa</w:t>
            </w:r>
          </w:p>
        </w:tc>
      </w:tr>
      <w:tr w:rsidR="00B33B9B" w14:paraId="7AEF1D32" w14:textId="77777777">
        <w:trPr>
          <w:cantSplit/>
        </w:trPr>
        <w:tc>
          <w:tcPr>
            <w:tcW w:w="2700" w:type="dxa"/>
            <w:shd w:val="clear" w:color="auto" w:fill="F7F9FB"/>
          </w:tcPr>
          <w:p w14:paraId="23881026" w14:textId="77777777" w:rsidR="00B33B9B" w:rsidRDefault="0086116F">
            <w:pPr>
              <w:spacing w:after="0" w:line="252" w:lineRule="auto"/>
            </w:pPr>
            <w:r>
              <w:rPr>
                <w:sz w:val="14"/>
              </w:rPr>
              <w:t>Inspect AI</w:t>
            </w:r>
          </w:p>
        </w:tc>
        <w:tc>
          <w:tcPr>
            <w:tcW w:w="6660" w:type="dxa"/>
            <w:shd w:val="clear" w:color="auto" w:fill="F7F9FB"/>
          </w:tcPr>
          <w:p w14:paraId="35E05A25" w14:textId="77777777" w:rsidR="00B33B9B" w:rsidRDefault="0086116F">
            <w:pPr>
              <w:spacing w:after="0" w:line="252" w:lineRule="auto"/>
            </w:pPr>
            <w:r>
              <w:rPr>
                <w:sz w:val="14"/>
              </w:rPr>
              <w:t>Evaluaciones de IA reproducible</w:t>
            </w:r>
          </w:p>
        </w:tc>
      </w:tr>
      <w:tr w:rsidR="00B33B9B" w:rsidRPr="009A4AA3" w14:paraId="1BF08FE6" w14:textId="77777777">
        <w:trPr>
          <w:cantSplit/>
        </w:trPr>
        <w:tc>
          <w:tcPr>
            <w:tcW w:w="2700" w:type="dxa"/>
          </w:tcPr>
          <w:p w14:paraId="42400C9D" w14:textId="77777777" w:rsidR="00B33B9B" w:rsidRDefault="0086116F">
            <w:pPr>
              <w:spacing w:after="0" w:line="252" w:lineRule="auto"/>
            </w:pPr>
            <w:r>
              <w:rPr>
                <w:sz w:val="14"/>
              </w:rPr>
              <w:t>Presidio</w:t>
            </w:r>
          </w:p>
        </w:tc>
        <w:tc>
          <w:tcPr>
            <w:tcW w:w="6660" w:type="dxa"/>
          </w:tcPr>
          <w:p w14:paraId="2E30A9D8" w14:textId="77777777" w:rsidR="00B33B9B" w:rsidRPr="00801718" w:rsidRDefault="0086116F">
            <w:pPr>
              <w:spacing w:after="0" w:line="252" w:lineRule="auto"/>
              <w:rPr>
                <w:lang w:val="es-419"/>
              </w:rPr>
            </w:pPr>
            <w:r w:rsidRPr="00801718">
              <w:rPr>
                <w:sz w:val="14"/>
                <w:lang w:val="es-419"/>
              </w:rPr>
              <w:t>Detección y desidentificación de información personal</w:t>
            </w:r>
          </w:p>
        </w:tc>
      </w:tr>
      <w:tr w:rsidR="00B33B9B" w14:paraId="6A86F1FF" w14:textId="77777777">
        <w:trPr>
          <w:cantSplit/>
        </w:trPr>
        <w:tc>
          <w:tcPr>
            <w:tcW w:w="2700" w:type="dxa"/>
            <w:shd w:val="clear" w:color="auto" w:fill="F7F9FB"/>
          </w:tcPr>
          <w:p w14:paraId="76CD2884" w14:textId="77777777" w:rsidR="00B33B9B" w:rsidRDefault="0086116F">
            <w:pPr>
              <w:spacing w:after="0" w:line="252" w:lineRule="auto"/>
            </w:pPr>
            <w:r>
              <w:rPr>
                <w:sz w:val="14"/>
              </w:rPr>
              <w:t>ModelScan</w:t>
            </w:r>
          </w:p>
        </w:tc>
        <w:tc>
          <w:tcPr>
            <w:tcW w:w="6660" w:type="dxa"/>
            <w:shd w:val="clear" w:color="auto" w:fill="F7F9FB"/>
          </w:tcPr>
          <w:p w14:paraId="37985879" w14:textId="77777777" w:rsidR="00B33B9B" w:rsidRDefault="0086116F">
            <w:pPr>
              <w:spacing w:after="0" w:line="252" w:lineRule="auto"/>
            </w:pPr>
            <w:r>
              <w:rPr>
                <w:sz w:val="14"/>
              </w:rPr>
              <w:t xml:space="preserve">Escaneo estático de archivos de modelos </w:t>
            </w:r>
            <w:proofErr w:type="spellStart"/>
            <w:r>
              <w:rPr>
                <w:sz w:val="14"/>
              </w:rPr>
              <w:t>serializados</w:t>
            </w:r>
            <w:proofErr w:type="spellEnd"/>
          </w:p>
        </w:tc>
      </w:tr>
      <w:tr w:rsidR="00B33B9B" w14:paraId="0B43D9B9" w14:textId="77777777">
        <w:trPr>
          <w:cantSplit/>
        </w:trPr>
        <w:tc>
          <w:tcPr>
            <w:tcW w:w="2700" w:type="dxa"/>
          </w:tcPr>
          <w:p w14:paraId="55FEADE2" w14:textId="77777777" w:rsidR="00B33B9B" w:rsidRDefault="0086116F">
            <w:pPr>
              <w:spacing w:after="0" w:line="252" w:lineRule="auto"/>
            </w:pPr>
            <w:r>
              <w:rPr>
                <w:sz w:val="14"/>
              </w:rPr>
              <w:t>CycloneDX</w:t>
            </w:r>
          </w:p>
        </w:tc>
        <w:tc>
          <w:tcPr>
            <w:tcW w:w="6660" w:type="dxa"/>
          </w:tcPr>
          <w:p w14:paraId="2661A6AC" w14:textId="77777777" w:rsidR="00B33B9B" w:rsidRDefault="0086116F">
            <w:pPr>
              <w:spacing w:after="0" w:line="252" w:lineRule="auto"/>
            </w:pPr>
            <w:r>
              <w:rPr>
                <w:sz w:val="14"/>
              </w:rPr>
              <w:t xml:space="preserve">Formatos y herramientas de </w:t>
            </w:r>
            <w:proofErr w:type="spellStart"/>
            <w:r>
              <w:rPr>
                <w:sz w:val="14"/>
              </w:rPr>
              <w:t>listas</w:t>
            </w:r>
            <w:proofErr w:type="spellEnd"/>
            <w:r>
              <w:rPr>
                <w:sz w:val="14"/>
              </w:rPr>
              <w:t xml:space="preserve"> de </w:t>
            </w:r>
            <w:proofErr w:type="spellStart"/>
            <w:r>
              <w:rPr>
                <w:sz w:val="14"/>
              </w:rPr>
              <w:t>materiales</w:t>
            </w:r>
            <w:proofErr w:type="spellEnd"/>
            <w:r>
              <w:rPr>
                <w:sz w:val="14"/>
              </w:rPr>
              <w:t xml:space="preserve"> para software, ML e IA</w:t>
            </w:r>
          </w:p>
        </w:tc>
      </w:tr>
      <w:tr w:rsidR="00B33B9B" w14:paraId="68209375" w14:textId="77777777">
        <w:trPr>
          <w:cantSplit/>
        </w:trPr>
        <w:tc>
          <w:tcPr>
            <w:tcW w:w="2700" w:type="dxa"/>
            <w:shd w:val="clear" w:color="auto" w:fill="F7F9FB"/>
          </w:tcPr>
          <w:p w14:paraId="45043B64" w14:textId="77777777" w:rsidR="00B33B9B" w:rsidRDefault="0086116F">
            <w:pPr>
              <w:spacing w:after="0" w:line="252" w:lineRule="auto"/>
            </w:pPr>
            <w:r>
              <w:rPr>
                <w:sz w:val="14"/>
              </w:rPr>
              <w:t xml:space="preserve">Agente de Políticas </w:t>
            </w:r>
            <w:proofErr w:type="spellStart"/>
            <w:r>
              <w:rPr>
                <w:sz w:val="14"/>
              </w:rPr>
              <w:t>Abiertas</w:t>
            </w:r>
            <w:proofErr w:type="spellEnd"/>
          </w:p>
        </w:tc>
        <w:tc>
          <w:tcPr>
            <w:tcW w:w="6660" w:type="dxa"/>
            <w:shd w:val="clear" w:color="auto" w:fill="F7F9FB"/>
          </w:tcPr>
          <w:p w14:paraId="4E67331C" w14:textId="77777777" w:rsidR="00B33B9B" w:rsidRDefault="0086116F">
            <w:pPr>
              <w:spacing w:after="0" w:line="252" w:lineRule="auto"/>
            </w:pPr>
            <w:r>
              <w:rPr>
                <w:sz w:val="14"/>
              </w:rPr>
              <w:t>Decisiones de política como código</w:t>
            </w:r>
          </w:p>
        </w:tc>
      </w:tr>
      <w:tr w:rsidR="00B33B9B" w:rsidRPr="009A4AA3" w14:paraId="34ED53E0" w14:textId="77777777">
        <w:trPr>
          <w:cantSplit/>
        </w:trPr>
        <w:tc>
          <w:tcPr>
            <w:tcW w:w="2700" w:type="dxa"/>
          </w:tcPr>
          <w:p w14:paraId="44C5EAFC" w14:textId="77777777" w:rsidR="00B33B9B" w:rsidRDefault="0086116F">
            <w:pPr>
              <w:spacing w:after="0" w:line="252" w:lineRule="auto"/>
            </w:pPr>
            <w:r>
              <w:rPr>
                <w:sz w:val="14"/>
              </w:rPr>
              <w:t>DefectDojo</w:t>
            </w:r>
          </w:p>
        </w:tc>
        <w:tc>
          <w:tcPr>
            <w:tcW w:w="6660" w:type="dxa"/>
          </w:tcPr>
          <w:p w14:paraId="77D4AC92" w14:textId="77777777" w:rsidR="00B33B9B" w:rsidRPr="00801718" w:rsidRDefault="0086116F">
            <w:pPr>
              <w:spacing w:after="0" w:line="252" w:lineRule="auto"/>
              <w:rPr>
                <w:lang w:val="es-419"/>
              </w:rPr>
            </w:pPr>
            <w:r w:rsidRPr="00801718">
              <w:rPr>
                <w:sz w:val="14"/>
                <w:lang w:val="es-419"/>
              </w:rPr>
              <w:t>Encontrar ingresos, deduplicación, propiedad, remediación y reanálisis</w:t>
            </w:r>
          </w:p>
        </w:tc>
      </w:tr>
      <w:tr w:rsidR="00B33B9B" w:rsidRPr="009A4AA3" w14:paraId="520C283F" w14:textId="77777777">
        <w:trPr>
          <w:cantSplit/>
        </w:trPr>
        <w:tc>
          <w:tcPr>
            <w:tcW w:w="2700" w:type="dxa"/>
            <w:shd w:val="clear" w:color="auto" w:fill="F7F9FB"/>
          </w:tcPr>
          <w:p w14:paraId="0FB79584" w14:textId="77777777" w:rsidR="00B33B9B" w:rsidRDefault="0086116F">
            <w:pPr>
              <w:spacing w:after="0" w:line="252" w:lineRule="auto"/>
            </w:pPr>
            <w:r>
              <w:rPr>
                <w:sz w:val="14"/>
              </w:rPr>
              <w:t>Langfuse</w:t>
            </w:r>
          </w:p>
        </w:tc>
        <w:tc>
          <w:tcPr>
            <w:tcW w:w="6660" w:type="dxa"/>
            <w:shd w:val="clear" w:color="auto" w:fill="F7F9FB"/>
          </w:tcPr>
          <w:p w14:paraId="10EF93F7" w14:textId="77777777" w:rsidR="00B33B9B" w:rsidRPr="00801718" w:rsidRDefault="0086116F">
            <w:pPr>
              <w:spacing w:after="0" w:line="252" w:lineRule="auto"/>
              <w:rPr>
                <w:lang w:val="es-419"/>
              </w:rPr>
            </w:pPr>
            <w:r w:rsidRPr="00801718">
              <w:rPr>
                <w:sz w:val="14"/>
                <w:lang w:val="es-419"/>
              </w:rPr>
              <w:t>Rastreo de LLM de código abierto, gestión de prompts y evaluación</w:t>
            </w:r>
          </w:p>
        </w:tc>
      </w:tr>
    </w:tbl>
    <w:p w14:paraId="3770D799" w14:textId="77777777" w:rsidR="00B33B9B" w:rsidRPr="00801718" w:rsidRDefault="00B33B9B">
      <w:pPr>
        <w:spacing w:after="0"/>
        <w:rPr>
          <w:lang w:val="es-419"/>
        </w:rPr>
      </w:pPr>
    </w:p>
    <w:tbl>
      <w:tblPr>
        <w:tblStyle w:val="TableGrid"/>
        <w:tblW w:w="9360" w:type="dxa"/>
        <w:tblInd w:w="120" w:type="dxa"/>
        <w:tblLayout w:type="fixed"/>
        <w:tblLook w:val="04A0" w:firstRow="1" w:lastRow="0" w:firstColumn="1" w:lastColumn="0" w:noHBand="0" w:noVBand="1"/>
      </w:tblPr>
      <w:tblGrid>
        <w:gridCol w:w="9360"/>
      </w:tblGrid>
      <w:tr w:rsidR="00B33B9B" w14:paraId="03A435CF" w14:textId="77777777">
        <w:trPr>
          <w:cantSplit/>
        </w:trPr>
        <w:tc>
          <w:tcPr>
            <w:tcW w:w="9360" w:type="dxa"/>
            <w:shd w:val="clear" w:color="auto" w:fill="FFF7E6"/>
            <w:tcMar>
              <w:top w:w="90" w:type="dxa"/>
              <w:left w:w="120" w:type="dxa"/>
              <w:bottom w:w="90" w:type="dxa"/>
              <w:right w:w="120" w:type="dxa"/>
            </w:tcMar>
            <w:vAlign w:val="center"/>
          </w:tcPr>
          <w:p w14:paraId="7F0BD2D5" w14:textId="6A886F45" w:rsidR="00B33B9B" w:rsidRDefault="0086116F">
            <w:pPr>
              <w:spacing w:after="0"/>
            </w:pPr>
            <w:r w:rsidRPr="00801718">
              <w:rPr>
                <w:b/>
                <w:color w:val="D69E2E"/>
                <w:lang w:val="es-419"/>
              </w:rPr>
              <w:t xml:space="preserve">Gobernanza de herramientas: </w:t>
            </w:r>
            <w:r w:rsidRPr="00801718">
              <w:rPr>
                <w:lang w:val="es-419"/>
              </w:rPr>
              <w:t xml:space="preserve">Utiliza únicamente sistemas autorizados, modelos, cuentas, repositorios y datos. Empieza con entornos aislados y datos sintéticos. Protege credenciales, indicaciones, salidas, rastreos, información personal y hallazgos. </w:t>
            </w:r>
            <w:r>
              <w:t xml:space="preserve">Anota </w:t>
            </w:r>
            <w:r w:rsidR="006C2AA0">
              <w:t xml:space="preserve">las </w:t>
            </w:r>
            <w:r>
              <w:t xml:space="preserve">versiones y valida los resultados </w:t>
            </w:r>
            <w:proofErr w:type="spellStart"/>
            <w:r>
              <w:t>automáticos</w:t>
            </w:r>
            <w:proofErr w:type="spellEnd"/>
            <w:r>
              <w:t>.</w:t>
            </w:r>
          </w:p>
        </w:tc>
      </w:tr>
    </w:tbl>
    <w:p w14:paraId="4DB10690" w14:textId="77777777" w:rsidR="00B33B9B" w:rsidRDefault="00B33B9B">
      <w:pPr>
        <w:spacing w:after="0"/>
      </w:pPr>
    </w:p>
    <w:p w14:paraId="1B559D47" w14:textId="77777777" w:rsidR="00B33B9B" w:rsidRDefault="0086116F">
      <w:pPr>
        <w:pStyle w:val="Heading2"/>
      </w:pPr>
      <w:bookmarkStart w:id="83" w:name="_Toc234941346"/>
      <w:r>
        <w:t>30,1 MLflow</w:t>
      </w:r>
      <w:bookmarkEnd w:id="83"/>
    </w:p>
    <w:p w14:paraId="3E7F73E6" w14:textId="77777777" w:rsidR="00B33B9B" w:rsidRPr="00801718" w:rsidRDefault="0086116F">
      <w:pPr>
        <w:rPr>
          <w:lang w:val="es-419"/>
        </w:rPr>
      </w:pPr>
      <w:r w:rsidRPr="00801718">
        <w:rPr>
          <w:lang w:val="es-419"/>
        </w:rPr>
        <w:t xml:space="preserve">Propósito: Seguimiento de experimentos, registro de modelos, linaje, aprobación y registros de despliegue. Proyecto oficial: </w:t>
      </w:r>
      <w:hyperlink r:id="rId17">
        <w:r w:rsidRPr="00801718">
          <w:rPr>
            <w:color w:val="2E74B5"/>
            <w:u w:val="single"/>
            <w:lang w:val="es-419"/>
          </w:rPr>
          <w:t>MLflow</w:t>
        </w:r>
      </w:hyperlink>
    </w:p>
    <w:p w14:paraId="3A8E26DB" w14:textId="209C6816" w:rsidR="00B33B9B" w:rsidRPr="00801718" w:rsidRDefault="0086116F">
      <w:pPr>
        <w:rPr>
          <w:lang w:val="es-419"/>
        </w:rPr>
      </w:pPr>
      <w:r w:rsidRPr="00801718">
        <w:rPr>
          <w:lang w:val="es-419"/>
        </w:rPr>
        <w:t xml:space="preserve">Inicio rápido </w:t>
      </w:r>
      <w:r w:rsidR="006C2AA0">
        <w:rPr>
          <w:lang w:val="es-419"/>
        </w:rPr>
        <w:t>y seguro: Crea un proyecto local; establece parámetros de registro, referencia de conjuntos de datos, métricas, artefactos, propietario y aprobación; registra solo un modelo probado; restringe</w:t>
      </w:r>
      <w:r w:rsidRPr="00801718">
        <w:rPr>
          <w:lang w:val="es-419"/>
        </w:rPr>
        <w:t xml:space="preserve"> los cambios en el registro.</w:t>
      </w:r>
    </w:p>
    <w:p w14:paraId="7A757366" w14:textId="2C7DDAE1"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06D91A14" w14:textId="77777777" w:rsidR="00B33B9B" w:rsidRPr="00801718" w:rsidRDefault="0086116F">
      <w:pPr>
        <w:pStyle w:val="Heading2"/>
        <w:rPr>
          <w:lang w:val="es-419"/>
        </w:rPr>
      </w:pPr>
      <w:bookmarkStart w:id="84" w:name="_Toc234941347"/>
      <w:r w:rsidRPr="00801718">
        <w:rPr>
          <w:lang w:val="es-419"/>
        </w:rPr>
        <w:t>30.2 DVC</w:t>
      </w:r>
      <w:bookmarkEnd w:id="84"/>
    </w:p>
    <w:p w14:paraId="51CA14DB" w14:textId="1AC0D312" w:rsidR="00B33B9B" w:rsidRPr="00801718" w:rsidRDefault="0086116F">
      <w:pPr>
        <w:rPr>
          <w:lang w:val="es-419"/>
        </w:rPr>
      </w:pPr>
      <w:r w:rsidRPr="00801718">
        <w:rPr>
          <w:lang w:val="es-419"/>
        </w:rPr>
        <w:t xml:space="preserve">Propósito: Control de versiones </w:t>
      </w:r>
      <w:r w:rsidR="006C2AA0">
        <w:rPr>
          <w:lang w:val="es-419"/>
        </w:rPr>
        <w:t>de</w:t>
      </w:r>
      <w:r w:rsidRPr="00801718">
        <w:rPr>
          <w:lang w:val="es-419"/>
        </w:rPr>
        <w:t xml:space="preserve"> datos, modelos y pipelines. Proyecto oficial: </w:t>
      </w:r>
      <w:r w:rsidR="00000000">
        <w:fldChar w:fldCharType="begin"/>
      </w:r>
      <w:r w:rsidR="00000000" w:rsidRPr="009A4AA3">
        <w:rPr>
          <w:lang w:val="es-ES"/>
        </w:rPr>
        <w:instrText>HYPERLINK "https://dvc.org/" \h</w:instrText>
      </w:r>
      <w:r w:rsidR="00000000">
        <w:fldChar w:fldCharType="separate"/>
      </w:r>
      <w:r w:rsidRPr="00801718">
        <w:rPr>
          <w:color w:val="2E74B5"/>
          <w:u w:val="single"/>
          <w:lang w:val="es-419"/>
        </w:rPr>
        <w:t>DVC</w:t>
      </w:r>
      <w:r w:rsidR="00000000">
        <w:rPr>
          <w:color w:val="2E74B5"/>
          <w:u w:val="single"/>
          <w:lang w:val="es-419"/>
        </w:rPr>
        <w:fldChar w:fldCharType="end"/>
      </w:r>
    </w:p>
    <w:p w14:paraId="508EFA1D" w14:textId="375A08AE" w:rsidR="00B33B9B" w:rsidRPr="00801718" w:rsidRDefault="0086116F">
      <w:pPr>
        <w:rPr>
          <w:lang w:val="es-419"/>
        </w:rPr>
      </w:pPr>
      <w:r w:rsidRPr="00801718">
        <w:rPr>
          <w:lang w:val="es-419"/>
        </w:rPr>
        <w:t xml:space="preserve">Inicio rápido </w:t>
      </w:r>
      <w:r w:rsidR="006C2AA0">
        <w:rPr>
          <w:lang w:val="es-419"/>
        </w:rPr>
        <w:t>y seguro: Utiliza un conjunto de datos sintético en un repositorio de entrenamiento; gestiona las versiones de los datos</w:t>
      </w:r>
      <w:r w:rsidRPr="00801718">
        <w:rPr>
          <w:lang w:val="es-419"/>
        </w:rPr>
        <w:t xml:space="preserve"> y las etapas de la canalización; </w:t>
      </w:r>
      <w:r w:rsidR="006C2AA0">
        <w:rPr>
          <w:lang w:val="es-419"/>
        </w:rPr>
        <w:t>reproduce</w:t>
      </w:r>
      <w:r w:rsidRPr="00801718">
        <w:rPr>
          <w:lang w:val="es-419"/>
        </w:rPr>
        <w:t xml:space="preserve"> una carrera; </w:t>
      </w:r>
      <w:r w:rsidR="006C2AA0">
        <w:rPr>
          <w:lang w:val="es-419"/>
        </w:rPr>
        <w:t>protege</w:t>
      </w:r>
      <w:r w:rsidRPr="00801718">
        <w:rPr>
          <w:lang w:val="es-419"/>
        </w:rPr>
        <w:t xml:space="preserve"> el almacenamiento remoto y las credenciales.</w:t>
      </w:r>
    </w:p>
    <w:p w14:paraId="181DFB3C" w14:textId="65C45EB4" w:rsidR="00B33B9B" w:rsidRPr="00801718" w:rsidRDefault="0086116F">
      <w:pPr>
        <w:rPr>
          <w:lang w:val="es-419"/>
        </w:rPr>
      </w:pPr>
      <w:r w:rsidRPr="00801718">
        <w:rPr>
          <w:lang w:val="es-419"/>
        </w:rPr>
        <w:lastRenderedPageBreak/>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513BF853" w14:textId="77777777" w:rsidR="00B33B9B" w:rsidRPr="00801718" w:rsidRDefault="0086116F">
      <w:pPr>
        <w:pStyle w:val="Heading2"/>
        <w:rPr>
          <w:lang w:val="es-419"/>
        </w:rPr>
      </w:pPr>
      <w:bookmarkStart w:id="85" w:name="_Toc234941348"/>
      <w:r w:rsidRPr="00801718">
        <w:rPr>
          <w:lang w:val="es-419"/>
        </w:rPr>
        <w:t>30.3 OpenLineage</w:t>
      </w:r>
      <w:bookmarkEnd w:id="85"/>
    </w:p>
    <w:p w14:paraId="04B26598" w14:textId="77777777" w:rsidR="00B33B9B" w:rsidRPr="00801718" w:rsidRDefault="0086116F">
      <w:pPr>
        <w:rPr>
          <w:lang w:val="es-419"/>
        </w:rPr>
      </w:pPr>
      <w:r w:rsidRPr="00801718">
        <w:rPr>
          <w:lang w:val="es-419"/>
        </w:rPr>
        <w:t xml:space="preserve">Propósito: Estándar abierto y herramientas para eventos de datos/línea de trabajo. Proyecto oficial: </w:t>
      </w:r>
      <w:r w:rsidR="00000000">
        <w:fldChar w:fldCharType="begin"/>
      </w:r>
      <w:r w:rsidR="00000000" w:rsidRPr="009A4AA3">
        <w:rPr>
          <w:lang w:val="es-ES"/>
        </w:rPr>
        <w:instrText>HYPERLINK "https://openlineage.io/" \h</w:instrText>
      </w:r>
      <w:r w:rsidR="00000000">
        <w:fldChar w:fldCharType="separate"/>
      </w:r>
      <w:r w:rsidRPr="00801718">
        <w:rPr>
          <w:color w:val="2E74B5"/>
          <w:u w:val="single"/>
          <w:lang w:val="es-419"/>
        </w:rPr>
        <w:t>OpenLineage</w:t>
      </w:r>
      <w:r w:rsidR="00000000">
        <w:rPr>
          <w:color w:val="2E74B5"/>
          <w:u w:val="single"/>
          <w:lang w:val="es-419"/>
        </w:rPr>
        <w:fldChar w:fldCharType="end"/>
      </w:r>
    </w:p>
    <w:p w14:paraId="4AF018BD" w14:textId="62377E12" w:rsidR="00B33B9B" w:rsidRPr="00801718" w:rsidRDefault="0086116F">
      <w:pPr>
        <w:rPr>
          <w:lang w:val="es-419"/>
        </w:rPr>
      </w:pPr>
      <w:r w:rsidRPr="00801718">
        <w:rPr>
          <w:lang w:val="es-419"/>
        </w:rPr>
        <w:t xml:space="preserve">Inicio rápido </w:t>
      </w:r>
      <w:r w:rsidR="006C2AA0">
        <w:rPr>
          <w:lang w:val="es-419"/>
        </w:rPr>
        <w:t>y seguro: instrumentar una pequeña tubería de laboratorio; registrar conjuntos de datos y relaciones laborales; comprobar la integridad</w:t>
      </w:r>
      <w:r w:rsidRPr="00801718">
        <w:rPr>
          <w:lang w:val="es-419"/>
        </w:rPr>
        <w:t xml:space="preserve"> del evento; </w:t>
      </w:r>
      <w:r w:rsidR="006C2AA0">
        <w:rPr>
          <w:lang w:val="es-419"/>
        </w:rPr>
        <w:t>proteger</w:t>
      </w:r>
      <w:r w:rsidRPr="00801718">
        <w:rPr>
          <w:lang w:val="es-419"/>
        </w:rPr>
        <w:t xml:space="preserve"> los metadatos sensibles.</w:t>
      </w:r>
    </w:p>
    <w:p w14:paraId="77F1DE0D" w14:textId="56C449E8"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14E09F4C" w14:textId="77777777" w:rsidR="00B33B9B" w:rsidRPr="00801718" w:rsidRDefault="0086116F">
      <w:pPr>
        <w:pStyle w:val="Heading2"/>
        <w:rPr>
          <w:lang w:val="es-419"/>
        </w:rPr>
      </w:pPr>
      <w:bookmarkStart w:id="86" w:name="_Toc234941349"/>
      <w:r w:rsidRPr="00801718">
        <w:rPr>
          <w:lang w:val="es-419"/>
        </w:rPr>
        <w:t>30.4 OpenMetadata</w:t>
      </w:r>
      <w:bookmarkEnd w:id="86"/>
    </w:p>
    <w:p w14:paraId="084BE2C8" w14:textId="77777777" w:rsidR="00B33B9B" w:rsidRPr="00801718" w:rsidRDefault="0086116F">
      <w:pPr>
        <w:rPr>
          <w:lang w:val="es-419"/>
        </w:rPr>
      </w:pPr>
      <w:r w:rsidRPr="00801718">
        <w:rPr>
          <w:lang w:val="es-419"/>
        </w:rPr>
        <w:t xml:space="preserve">Propósito: Catálogo de datos, linaje, propiedad, glosario y metadatos de calidad. Proyecto oficial: </w:t>
      </w:r>
      <w:hyperlink r:id="rId18">
        <w:r w:rsidRPr="00801718">
          <w:rPr>
            <w:color w:val="2E74B5"/>
            <w:u w:val="single"/>
            <w:lang w:val="es-419"/>
          </w:rPr>
          <w:t>OpenMetadata</w:t>
        </w:r>
      </w:hyperlink>
    </w:p>
    <w:p w14:paraId="6247C0A9" w14:textId="0550CC8B" w:rsidR="00B33B9B" w:rsidRPr="00801718" w:rsidRDefault="0086116F">
      <w:pPr>
        <w:rPr>
          <w:lang w:val="es-419"/>
        </w:rPr>
      </w:pPr>
      <w:r w:rsidRPr="00801718">
        <w:rPr>
          <w:lang w:val="es-419"/>
        </w:rPr>
        <w:t xml:space="preserve">Inicio rápido </w:t>
      </w:r>
      <w:r w:rsidR="006C2AA0">
        <w:rPr>
          <w:lang w:val="es-419"/>
        </w:rPr>
        <w:t>y seguro: desplegar una instancia de laboratorio; catálogo de conjuntos de datos sintéticos; asignar propietarios y clasificar; documentar la línea y la</w:t>
      </w:r>
      <w:r w:rsidRPr="00801718">
        <w:rPr>
          <w:lang w:val="es-419"/>
        </w:rPr>
        <w:t xml:space="preserve"> retención; </w:t>
      </w:r>
      <w:r w:rsidR="006C2AA0">
        <w:rPr>
          <w:lang w:val="es-419"/>
        </w:rPr>
        <w:t>restringir</w:t>
      </w:r>
      <w:r w:rsidRPr="00801718">
        <w:rPr>
          <w:lang w:val="es-419"/>
        </w:rPr>
        <w:t xml:space="preserve"> los conectores.</w:t>
      </w:r>
    </w:p>
    <w:p w14:paraId="75B70176" w14:textId="48477A77"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08C0058E" w14:textId="77777777" w:rsidR="00B33B9B" w:rsidRPr="00801718" w:rsidRDefault="0086116F">
      <w:pPr>
        <w:pStyle w:val="Heading2"/>
        <w:rPr>
          <w:lang w:val="es-419"/>
        </w:rPr>
      </w:pPr>
      <w:bookmarkStart w:id="87" w:name="_Toc234941350"/>
      <w:r w:rsidRPr="00801718">
        <w:rPr>
          <w:lang w:val="es-419"/>
        </w:rPr>
        <w:t>30.5 Grandes Esperanzas</w:t>
      </w:r>
      <w:bookmarkEnd w:id="87"/>
    </w:p>
    <w:p w14:paraId="49A1CB76" w14:textId="371C449F" w:rsidR="00B33B9B" w:rsidRPr="00801718" w:rsidRDefault="0086116F">
      <w:pPr>
        <w:rPr>
          <w:lang w:val="es-419"/>
        </w:rPr>
      </w:pPr>
      <w:r w:rsidRPr="00801718">
        <w:rPr>
          <w:lang w:val="es-419"/>
        </w:rPr>
        <w:t xml:space="preserve">Propósito: Automatizar </w:t>
      </w:r>
      <w:r w:rsidR="006C2AA0">
        <w:rPr>
          <w:lang w:val="es-419"/>
        </w:rPr>
        <w:t>las expectativas de calidad de los datos y de los</w:t>
      </w:r>
      <w:r w:rsidRPr="00801718">
        <w:rPr>
          <w:lang w:val="es-419"/>
        </w:rPr>
        <w:t xml:space="preserve"> resultados de validación. Proyecto oficial: </w:t>
      </w:r>
      <w:hyperlink r:id="rId19">
        <w:r w:rsidRPr="00801718">
          <w:rPr>
            <w:color w:val="2E74B5"/>
            <w:u w:val="single"/>
            <w:lang w:val="es-419"/>
          </w:rPr>
          <w:t>Grandes Esperanzas</w:t>
        </w:r>
      </w:hyperlink>
    </w:p>
    <w:p w14:paraId="5F075484" w14:textId="2A86F4A1" w:rsidR="00B33B9B" w:rsidRPr="00801718" w:rsidRDefault="0086116F">
      <w:pPr>
        <w:rPr>
          <w:lang w:val="es-419"/>
        </w:rPr>
      </w:pPr>
      <w:r w:rsidRPr="00801718">
        <w:rPr>
          <w:lang w:val="es-419"/>
        </w:rPr>
        <w:t xml:space="preserve">Inicio rápido </w:t>
      </w:r>
      <w:r w:rsidR="006C2AA0">
        <w:rPr>
          <w:lang w:val="es-419"/>
        </w:rPr>
        <w:t>y seguro: Definir precisión, completitud, alcance y expectativas nulas para los datos sintéticos; ejecutar la validación; preservar la suite, la versión, los resultados y las</w:t>
      </w:r>
      <w:r w:rsidRPr="00801718">
        <w:rPr>
          <w:lang w:val="es-419"/>
        </w:rPr>
        <w:t xml:space="preserve"> excepciones.</w:t>
      </w:r>
    </w:p>
    <w:p w14:paraId="37424650" w14:textId="2E73900B"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0490364B" w14:textId="77777777" w:rsidR="00B33B9B" w:rsidRPr="00801718" w:rsidRDefault="0086116F">
      <w:pPr>
        <w:pStyle w:val="Heading2"/>
        <w:rPr>
          <w:lang w:val="es-419"/>
        </w:rPr>
      </w:pPr>
      <w:bookmarkStart w:id="88" w:name="_Toc234941351"/>
      <w:r w:rsidRPr="00801718">
        <w:rPr>
          <w:lang w:val="es-419"/>
        </w:rPr>
        <w:t>30.6 Evidentemente</w:t>
      </w:r>
      <w:bookmarkEnd w:id="88"/>
    </w:p>
    <w:p w14:paraId="2B7F9CCF" w14:textId="3CC47940" w:rsidR="00B33B9B" w:rsidRPr="00801718" w:rsidRDefault="0086116F">
      <w:pPr>
        <w:rPr>
          <w:lang w:val="es-419"/>
        </w:rPr>
      </w:pPr>
      <w:r w:rsidRPr="00801718">
        <w:rPr>
          <w:lang w:val="es-419"/>
        </w:rPr>
        <w:t xml:space="preserve">Propósito: </w:t>
      </w:r>
      <w:r w:rsidR="006C2AA0">
        <w:rPr>
          <w:lang w:val="es-419"/>
        </w:rPr>
        <w:t>calidad</w:t>
      </w:r>
      <w:r w:rsidRPr="00801718">
        <w:rPr>
          <w:lang w:val="es-419"/>
        </w:rPr>
        <w:t xml:space="preserve"> de los datos, deriva, rendimiento del modelo e informes de monitorización. Proyecto oficial: </w:t>
      </w:r>
      <w:r w:rsidR="00000000">
        <w:fldChar w:fldCharType="begin"/>
      </w:r>
      <w:r w:rsidR="00000000" w:rsidRPr="009A4AA3">
        <w:rPr>
          <w:lang w:val="es-ES"/>
        </w:rPr>
        <w:instrText>HYPERLINK "https://www.evidentlyai.com/" \h</w:instrText>
      </w:r>
      <w:r w:rsidR="00000000">
        <w:fldChar w:fldCharType="separate"/>
      </w:r>
      <w:r w:rsidRPr="00801718">
        <w:rPr>
          <w:color w:val="2E74B5"/>
          <w:u w:val="single"/>
          <w:lang w:val="es-419"/>
        </w:rPr>
        <w:t>Evidently</w:t>
      </w:r>
      <w:r w:rsidR="00000000">
        <w:rPr>
          <w:color w:val="2E74B5"/>
          <w:u w:val="single"/>
          <w:lang w:val="es-419"/>
        </w:rPr>
        <w:fldChar w:fldCharType="end"/>
      </w:r>
    </w:p>
    <w:p w14:paraId="59AF8890" w14:textId="42FEC6F1" w:rsidR="00B33B9B" w:rsidRPr="00801718" w:rsidRDefault="0086116F">
      <w:pPr>
        <w:rPr>
          <w:lang w:val="es-419"/>
        </w:rPr>
      </w:pPr>
      <w:r w:rsidRPr="00801718">
        <w:rPr>
          <w:lang w:val="es-419"/>
        </w:rPr>
        <w:t xml:space="preserve">Inicio rápido </w:t>
      </w:r>
      <w:r w:rsidR="006C2AA0">
        <w:rPr>
          <w:lang w:val="es-419"/>
        </w:rPr>
        <w:t>y seguro: crear conjuntos de datos sintéticos de referencia y actuales; elaborar</w:t>
      </w:r>
      <w:r w:rsidRPr="00801718">
        <w:rPr>
          <w:lang w:val="es-419"/>
        </w:rPr>
        <w:t xml:space="preserve"> un informe; definir umbrales de acción; </w:t>
      </w:r>
      <w:r w:rsidR="006C2AA0">
        <w:rPr>
          <w:lang w:val="es-419"/>
        </w:rPr>
        <w:t>investigar</w:t>
      </w:r>
      <w:r w:rsidRPr="00801718">
        <w:rPr>
          <w:lang w:val="es-419"/>
        </w:rPr>
        <w:t xml:space="preserve"> antes de reentrenarlo o </w:t>
      </w:r>
      <w:r w:rsidR="006C2AA0">
        <w:rPr>
          <w:lang w:val="es-419"/>
        </w:rPr>
        <w:t>revertirlo</w:t>
      </w:r>
      <w:r w:rsidRPr="00801718">
        <w:rPr>
          <w:lang w:val="es-419"/>
        </w:rPr>
        <w:t>.</w:t>
      </w:r>
    </w:p>
    <w:p w14:paraId="3E16F493" w14:textId="23536266"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11B17356" w14:textId="77777777" w:rsidR="00B33B9B" w:rsidRPr="00801718" w:rsidRDefault="0086116F">
      <w:pPr>
        <w:pStyle w:val="Heading2"/>
        <w:rPr>
          <w:lang w:val="es-419"/>
        </w:rPr>
      </w:pPr>
      <w:bookmarkStart w:id="89" w:name="_Toc234941352"/>
      <w:r w:rsidRPr="00801718">
        <w:rPr>
          <w:lang w:val="es-419"/>
        </w:rPr>
        <w:lastRenderedPageBreak/>
        <w:t>30.7 Deepchecks</w:t>
      </w:r>
      <w:bookmarkEnd w:id="89"/>
    </w:p>
    <w:p w14:paraId="5FA26C1A" w14:textId="31D4CB4B" w:rsidR="00B33B9B" w:rsidRPr="00801718" w:rsidRDefault="0086116F">
      <w:pPr>
        <w:rPr>
          <w:lang w:val="es-419"/>
        </w:rPr>
      </w:pPr>
      <w:r w:rsidRPr="00801718">
        <w:rPr>
          <w:lang w:val="es-419"/>
        </w:rPr>
        <w:t xml:space="preserve">Propósito: Pruebas </w:t>
      </w:r>
      <w:r w:rsidR="006C2AA0">
        <w:rPr>
          <w:lang w:val="es-419"/>
        </w:rPr>
        <w:t>de datos, modelos de aprendizaje automático y aplicaciones de</w:t>
      </w:r>
      <w:r w:rsidRPr="00801718">
        <w:rPr>
          <w:lang w:val="es-419"/>
        </w:rPr>
        <w:t xml:space="preserve"> LLM. Proyecto oficial: </w:t>
      </w:r>
      <w:hyperlink r:id="rId20">
        <w:r w:rsidRPr="00801718">
          <w:rPr>
            <w:color w:val="2E74B5"/>
            <w:u w:val="single"/>
            <w:lang w:val="es-419"/>
          </w:rPr>
          <w:t>Deepchecks</w:t>
        </w:r>
      </w:hyperlink>
    </w:p>
    <w:p w14:paraId="751A14AF" w14:textId="729E3A62" w:rsidR="00B33B9B" w:rsidRPr="00801718" w:rsidRDefault="0086116F">
      <w:pPr>
        <w:rPr>
          <w:lang w:val="es-419"/>
        </w:rPr>
      </w:pPr>
      <w:r w:rsidRPr="00801718">
        <w:rPr>
          <w:lang w:val="es-419"/>
        </w:rPr>
        <w:t xml:space="preserve">Inicio rápido </w:t>
      </w:r>
      <w:r w:rsidR="006C2AA0">
        <w:rPr>
          <w:lang w:val="es-419"/>
        </w:rPr>
        <w:t>y seguro: ejecutar una suite especializada en datos de laboratorio aprobados; revisar la relevancia y los falsos positivos; registrar las excepciones; reemisión tras la</w:t>
      </w:r>
      <w:r w:rsidRPr="00801718">
        <w:rPr>
          <w:lang w:val="es-419"/>
        </w:rPr>
        <w:t xml:space="preserve"> corrección.</w:t>
      </w:r>
    </w:p>
    <w:p w14:paraId="0498655B" w14:textId="103C0EE0"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6574F733" w14:textId="77777777" w:rsidR="00B33B9B" w:rsidRPr="00801718" w:rsidRDefault="0086116F">
      <w:pPr>
        <w:pStyle w:val="Heading2"/>
        <w:rPr>
          <w:lang w:val="es-419"/>
        </w:rPr>
      </w:pPr>
      <w:bookmarkStart w:id="90" w:name="_Toc234941353"/>
      <w:r w:rsidRPr="00801718">
        <w:rPr>
          <w:lang w:val="es-419"/>
        </w:rPr>
        <w:t>30,8 Giskard</w:t>
      </w:r>
      <w:bookmarkEnd w:id="90"/>
    </w:p>
    <w:p w14:paraId="533C40A2" w14:textId="77777777" w:rsidR="00B33B9B" w:rsidRPr="00801718" w:rsidRDefault="0086116F">
      <w:pPr>
        <w:rPr>
          <w:lang w:val="es-419"/>
        </w:rPr>
      </w:pPr>
      <w:r w:rsidRPr="00801718">
        <w:rPr>
          <w:lang w:val="es-419"/>
        </w:rPr>
        <w:t xml:space="preserve">Propósito: pruebas de IA y análisis de vulnerabilidades. Proyecto oficial: </w:t>
      </w:r>
      <w:hyperlink r:id="rId21">
        <w:r w:rsidRPr="00801718">
          <w:rPr>
            <w:color w:val="2E74B5"/>
            <w:u w:val="single"/>
            <w:lang w:val="es-419"/>
          </w:rPr>
          <w:t>Giskard</w:t>
        </w:r>
      </w:hyperlink>
    </w:p>
    <w:p w14:paraId="49887047" w14:textId="277C969F" w:rsidR="00B33B9B" w:rsidRPr="00801718" w:rsidRDefault="0086116F">
      <w:pPr>
        <w:rPr>
          <w:lang w:val="es-419"/>
        </w:rPr>
      </w:pPr>
      <w:r w:rsidRPr="00801718">
        <w:rPr>
          <w:lang w:val="es-419"/>
        </w:rPr>
        <w:t xml:space="preserve">Inicio rápido seguro: Conecta solo un modelo de prueba y un conjunto de datos aprobados; </w:t>
      </w:r>
      <w:r w:rsidR="006C2AA0">
        <w:rPr>
          <w:lang w:val="es-419"/>
        </w:rPr>
        <w:t>selecciona</w:t>
      </w:r>
      <w:r w:rsidRPr="00801718">
        <w:rPr>
          <w:lang w:val="es-419"/>
        </w:rPr>
        <w:t xml:space="preserve"> pruebas relevantes; </w:t>
      </w:r>
      <w:r w:rsidR="006C2AA0">
        <w:rPr>
          <w:lang w:val="es-419"/>
        </w:rPr>
        <w:t>valida</w:t>
      </w:r>
      <w:r w:rsidRPr="00801718">
        <w:rPr>
          <w:lang w:val="es-419"/>
        </w:rPr>
        <w:t xml:space="preserve"> fallos manualmente; </w:t>
      </w:r>
      <w:r w:rsidR="006C2AA0">
        <w:rPr>
          <w:lang w:val="es-419"/>
        </w:rPr>
        <w:t>guarda</w:t>
      </w:r>
      <w:r w:rsidRPr="00801718">
        <w:rPr>
          <w:lang w:val="es-419"/>
        </w:rPr>
        <w:t xml:space="preserve"> el informe y la revisión de remediación.</w:t>
      </w:r>
    </w:p>
    <w:p w14:paraId="12481D13" w14:textId="584CF731"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73902E1A" w14:textId="77777777" w:rsidR="00B33B9B" w:rsidRPr="00801718" w:rsidRDefault="0086116F">
      <w:pPr>
        <w:pStyle w:val="Heading2"/>
        <w:rPr>
          <w:lang w:val="es-419"/>
        </w:rPr>
      </w:pPr>
      <w:bookmarkStart w:id="91" w:name="_Toc234941354"/>
      <w:r w:rsidRPr="00801718">
        <w:rPr>
          <w:lang w:val="es-419"/>
        </w:rPr>
        <w:t>30.9 Promptfoo</w:t>
      </w:r>
      <w:bookmarkEnd w:id="91"/>
    </w:p>
    <w:p w14:paraId="7D45913B" w14:textId="14008CE2" w:rsidR="00B33B9B" w:rsidRPr="00801718" w:rsidRDefault="0086116F">
      <w:pPr>
        <w:rPr>
          <w:lang w:val="es-419"/>
        </w:rPr>
      </w:pPr>
      <w:r w:rsidRPr="00801718">
        <w:rPr>
          <w:lang w:val="es-419"/>
        </w:rPr>
        <w:t xml:space="preserve">Propósito: Evaluaciones de </w:t>
      </w:r>
      <w:r w:rsidR="006C2AA0">
        <w:rPr>
          <w:lang w:val="es-419"/>
        </w:rPr>
        <w:t>prompts, modelos</w:t>
      </w:r>
      <w:r w:rsidRPr="00801718">
        <w:rPr>
          <w:lang w:val="es-419"/>
        </w:rPr>
        <w:t xml:space="preserve">, RAG y </w:t>
      </w:r>
      <w:r w:rsidR="003D4EE1">
        <w:rPr>
          <w:lang w:val="es-419"/>
        </w:rPr>
        <w:t>red team</w:t>
      </w:r>
      <w:r w:rsidRPr="00801718">
        <w:rPr>
          <w:lang w:val="es-419"/>
        </w:rPr>
        <w:t xml:space="preserve">. Proyecto oficial: </w:t>
      </w:r>
      <w:r w:rsidR="00000000">
        <w:fldChar w:fldCharType="begin"/>
      </w:r>
      <w:r w:rsidR="00000000" w:rsidRPr="009A4AA3">
        <w:rPr>
          <w:lang w:val="es-ES"/>
        </w:rPr>
        <w:instrText>HYPERLINK "https://www.promptfoo.dev/" \h</w:instrText>
      </w:r>
      <w:r w:rsidR="00000000">
        <w:fldChar w:fldCharType="separate"/>
      </w:r>
      <w:r w:rsidRPr="00801718">
        <w:rPr>
          <w:color w:val="2E74B5"/>
          <w:u w:val="single"/>
          <w:lang w:val="es-419"/>
        </w:rPr>
        <w:t>Promptfoo</w:t>
      </w:r>
      <w:r w:rsidR="00000000">
        <w:rPr>
          <w:color w:val="2E74B5"/>
          <w:u w:val="single"/>
          <w:lang w:val="es-419"/>
        </w:rPr>
        <w:fldChar w:fldCharType="end"/>
      </w:r>
    </w:p>
    <w:p w14:paraId="70E172F3" w14:textId="2F86E203" w:rsidR="00B33B9B" w:rsidRPr="00801718" w:rsidRDefault="0086116F">
      <w:pPr>
        <w:rPr>
          <w:lang w:val="es-419"/>
        </w:rPr>
      </w:pPr>
      <w:r w:rsidRPr="00801718">
        <w:rPr>
          <w:lang w:val="es-419"/>
        </w:rPr>
        <w:t xml:space="preserve">Inicio rápido </w:t>
      </w:r>
      <w:r w:rsidR="006C2AA0">
        <w:rPr>
          <w:lang w:val="es-419"/>
        </w:rPr>
        <w:t>y seguro: crear una suite YAML versionada con casos sintéticos y comportamientos esperados; gestionarla localmente; gestionar los</w:t>
      </w:r>
      <w:r w:rsidRPr="00801718">
        <w:rPr>
          <w:lang w:val="es-419"/>
        </w:rPr>
        <w:t xml:space="preserve"> fallos en las revisiones; </w:t>
      </w:r>
      <w:r w:rsidR="006C2AA0">
        <w:rPr>
          <w:lang w:val="es-419"/>
        </w:rPr>
        <w:t>conservar</w:t>
      </w:r>
      <w:r w:rsidRPr="00801718">
        <w:rPr>
          <w:lang w:val="es-419"/>
        </w:rPr>
        <w:t xml:space="preserve"> la configuración y los resultados.</w:t>
      </w:r>
    </w:p>
    <w:p w14:paraId="1403D17C" w14:textId="6294F19C"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7188499A" w14:textId="77777777" w:rsidR="00B33B9B" w:rsidRPr="00801718" w:rsidRDefault="0086116F">
      <w:pPr>
        <w:pStyle w:val="Heading2"/>
        <w:rPr>
          <w:lang w:val="es-419"/>
        </w:rPr>
      </w:pPr>
      <w:bookmarkStart w:id="92" w:name="_Toc234941355"/>
      <w:r w:rsidRPr="00801718">
        <w:rPr>
          <w:lang w:val="es-419"/>
        </w:rPr>
        <w:t>30.10 Garak</w:t>
      </w:r>
      <w:bookmarkEnd w:id="92"/>
    </w:p>
    <w:p w14:paraId="147C84B2" w14:textId="696DC0E2" w:rsidR="00B33B9B" w:rsidRPr="00801718" w:rsidRDefault="0086116F">
      <w:pPr>
        <w:rPr>
          <w:lang w:val="es-419"/>
        </w:rPr>
      </w:pPr>
      <w:r w:rsidRPr="00801718">
        <w:rPr>
          <w:lang w:val="es-419"/>
        </w:rPr>
        <w:t xml:space="preserve">Propósito: Escaneo de vulnerabilidades y </w:t>
      </w:r>
      <w:r w:rsidR="006C2AA0">
        <w:rPr>
          <w:lang w:val="es-419"/>
        </w:rPr>
        <w:t xml:space="preserve">de </w:t>
      </w:r>
      <w:r w:rsidRPr="00801718">
        <w:rPr>
          <w:lang w:val="es-419"/>
        </w:rPr>
        <w:t xml:space="preserve">sondas de LLM. Proyecto oficial: </w:t>
      </w:r>
      <w:r w:rsidR="00000000">
        <w:fldChar w:fldCharType="begin"/>
      </w:r>
      <w:r w:rsidR="00000000" w:rsidRPr="009A4AA3">
        <w:rPr>
          <w:lang w:val="es-ES"/>
        </w:rPr>
        <w:instrText>HYPERLINK "https://github.com/NVIDIA/garak" \h</w:instrText>
      </w:r>
      <w:r w:rsidR="00000000">
        <w:fldChar w:fldCharType="separate"/>
      </w:r>
      <w:r w:rsidRPr="00801718">
        <w:rPr>
          <w:color w:val="2E74B5"/>
          <w:u w:val="single"/>
          <w:lang w:val="es-419"/>
        </w:rPr>
        <w:t>Garak</w:t>
      </w:r>
      <w:r w:rsidR="00000000">
        <w:rPr>
          <w:color w:val="2E74B5"/>
          <w:u w:val="single"/>
          <w:lang w:val="es-419"/>
        </w:rPr>
        <w:fldChar w:fldCharType="end"/>
      </w:r>
    </w:p>
    <w:p w14:paraId="07FB5BF0" w14:textId="77777777" w:rsidR="00B33B9B" w:rsidRPr="00801718" w:rsidRDefault="0086116F">
      <w:pPr>
        <w:rPr>
          <w:lang w:val="es-419"/>
        </w:rPr>
      </w:pPr>
      <w:r w:rsidRPr="00801718">
        <w:rPr>
          <w:lang w:val="es-419"/>
        </w:rPr>
        <w:t>Inicio rápido seguro: Utiliza un modelo de laboratorio aislado y un conjunto limitado de sondas aprobado; peticiones y costes de tope salarial; proteger las salidas; validar cada hallazgo.</w:t>
      </w:r>
    </w:p>
    <w:p w14:paraId="5102AD4D" w14:textId="78F31086"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6EBF35C4" w14:textId="77777777" w:rsidR="00B33B9B" w:rsidRPr="00801718" w:rsidRDefault="0086116F">
      <w:pPr>
        <w:pStyle w:val="Heading2"/>
        <w:rPr>
          <w:lang w:val="es-419"/>
        </w:rPr>
      </w:pPr>
      <w:bookmarkStart w:id="93" w:name="_Toc234941356"/>
      <w:r w:rsidRPr="00801718">
        <w:rPr>
          <w:lang w:val="es-419"/>
        </w:rPr>
        <w:t>30.11 PyRIT</w:t>
      </w:r>
      <w:bookmarkEnd w:id="93"/>
    </w:p>
    <w:p w14:paraId="387E9564" w14:textId="77777777" w:rsidR="00B33B9B" w:rsidRPr="00801718" w:rsidRDefault="0086116F">
      <w:pPr>
        <w:rPr>
          <w:lang w:val="es-419"/>
        </w:rPr>
      </w:pPr>
      <w:r w:rsidRPr="00801718">
        <w:rPr>
          <w:lang w:val="es-419"/>
        </w:rPr>
        <w:t xml:space="preserve">Propósito: Identificación de riesgos y orquestación de equipos rojos para IA generativa. Proyecto oficial: </w:t>
      </w:r>
      <w:hyperlink r:id="rId22">
        <w:r w:rsidRPr="00801718">
          <w:rPr>
            <w:color w:val="2E74B5"/>
            <w:u w:val="single"/>
            <w:lang w:val="es-419"/>
          </w:rPr>
          <w:t>PyRIT</w:t>
        </w:r>
      </w:hyperlink>
    </w:p>
    <w:p w14:paraId="6B35FA76" w14:textId="3A04B86E" w:rsidR="00B33B9B" w:rsidRPr="00801718" w:rsidRDefault="0086116F">
      <w:pPr>
        <w:rPr>
          <w:lang w:val="es-419"/>
        </w:rPr>
      </w:pPr>
      <w:r w:rsidRPr="00801718">
        <w:rPr>
          <w:lang w:val="es-419"/>
        </w:rPr>
        <w:lastRenderedPageBreak/>
        <w:t xml:space="preserve">Inicio rápido </w:t>
      </w:r>
      <w:r w:rsidR="006C2AA0">
        <w:rPr>
          <w:lang w:val="es-419"/>
        </w:rPr>
        <w:t xml:space="preserve">y seguro: definir las reglas escritas del laboratorio; utilizar objetivos inofensivos y datos sintéticos; establecer límites de solicitudes, </w:t>
      </w:r>
      <w:r w:rsidR="003D4EE1">
        <w:rPr>
          <w:lang w:val="es-419"/>
        </w:rPr>
        <w:t>de tiempo y de</w:t>
      </w:r>
      <w:r w:rsidR="006C2AA0">
        <w:rPr>
          <w:lang w:val="es-419"/>
        </w:rPr>
        <w:t xml:space="preserve"> costes; proteger las transcripciones y los </w:t>
      </w:r>
      <w:r w:rsidRPr="00801718">
        <w:rPr>
          <w:lang w:val="es-419"/>
        </w:rPr>
        <w:t>hallazgos.</w:t>
      </w:r>
    </w:p>
    <w:p w14:paraId="10D6789B" w14:textId="53BDA336"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0EDD8FFA" w14:textId="77777777" w:rsidR="00B33B9B" w:rsidRPr="00801718" w:rsidRDefault="0086116F">
      <w:pPr>
        <w:pStyle w:val="Heading2"/>
        <w:rPr>
          <w:lang w:val="es-419"/>
        </w:rPr>
      </w:pPr>
      <w:bookmarkStart w:id="94" w:name="_Toc234941357"/>
      <w:r w:rsidRPr="00801718">
        <w:rPr>
          <w:lang w:val="es-419"/>
        </w:rPr>
        <w:t>30.12 Inspeccionar IA</w:t>
      </w:r>
      <w:bookmarkEnd w:id="94"/>
    </w:p>
    <w:p w14:paraId="64E9301A" w14:textId="6619A3DF" w:rsidR="00B33B9B" w:rsidRPr="00801718" w:rsidRDefault="0086116F">
      <w:pPr>
        <w:rPr>
          <w:lang w:val="es-419"/>
        </w:rPr>
      </w:pPr>
      <w:r w:rsidRPr="00801718">
        <w:rPr>
          <w:lang w:val="es-419"/>
        </w:rPr>
        <w:t xml:space="preserve">Propósito: Evaluaciones de IA </w:t>
      </w:r>
      <w:r w:rsidR="006C2AA0">
        <w:rPr>
          <w:lang w:val="es-419"/>
        </w:rPr>
        <w:t>reproducibles</w:t>
      </w:r>
      <w:r w:rsidRPr="00801718">
        <w:rPr>
          <w:lang w:val="es-419"/>
        </w:rPr>
        <w:t xml:space="preserve">. Proyecto oficial: </w:t>
      </w:r>
      <w:hyperlink r:id="rId23">
        <w:r w:rsidRPr="00801718">
          <w:rPr>
            <w:color w:val="2E74B5"/>
            <w:u w:val="single"/>
            <w:lang w:val="es-419"/>
          </w:rPr>
          <w:t>Inspect AI</w:t>
        </w:r>
      </w:hyperlink>
    </w:p>
    <w:p w14:paraId="60E73DD2" w14:textId="3AD11C2A" w:rsidR="00B33B9B" w:rsidRPr="00801718" w:rsidRDefault="0086116F">
      <w:pPr>
        <w:rPr>
          <w:lang w:val="es-419"/>
        </w:rPr>
      </w:pPr>
      <w:r w:rsidRPr="00801718">
        <w:rPr>
          <w:lang w:val="es-419"/>
        </w:rPr>
        <w:t xml:space="preserve">Inicio rápido </w:t>
      </w:r>
      <w:r w:rsidR="006C2AA0">
        <w:rPr>
          <w:lang w:val="es-419"/>
        </w:rPr>
        <w:t xml:space="preserve">y seguro: Define una tarea, un conjunto de datos, un solucionador, un puntuador y una </w:t>
      </w:r>
      <w:r w:rsidRPr="00801718">
        <w:rPr>
          <w:lang w:val="es-419"/>
        </w:rPr>
        <w:t xml:space="preserve">regla de aceptación; versiones con pin; ejecutar un modelo aprobado; </w:t>
      </w:r>
      <w:r w:rsidR="006C2AA0">
        <w:rPr>
          <w:lang w:val="es-419"/>
        </w:rPr>
        <w:t>conserva</w:t>
      </w:r>
      <w:r w:rsidRPr="00801718">
        <w:rPr>
          <w:lang w:val="es-419"/>
        </w:rPr>
        <w:t xml:space="preserve"> registros y limitaciones.</w:t>
      </w:r>
    </w:p>
    <w:p w14:paraId="223B7C1B" w14:textId="71135893"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6C2AA0">
        <w:rPr>
          <w:lang w:val="es-419"/>
        </w:rPr>
        <w:t>reprobación</w:t>
      </w:r>
      <w:r w:rsidRPr="00801718">
        <w:rPr>
          <w:lang w:val="es-419"/>
        </w:rPr>
        <w:t>.</w:t>
      </w:r>
    </w:p>
    <w:p w14:paraId="5F14D0FA" w14:textId="77777777" w:rsidR="00B33B9B" w:rsidRPr="00801718" w:rsidRDefault="0086116F">
      <w:pPr>
        <w:pStyle w:val="Heading2"/>
        <w:rPr>
          <w:lang w:val="es-419"/>
        </w:rPr>
      </w:pPr>
      <w:bookmarkStart w:id="95" w:name="_Toc234941358"/>
      <w:r w:rsidRPr="00801718">
        <w:rPr>
          <w:lang w:val="es-419"/>
        </w:rPr>
        <w:t>30.13 Presidio</w:t>
      </w:r>
      <w:bookmarkEnd w:id="95"/>
    </w:p>
    <w:p w14:paraId="3CA1F75D" w14:textId="77777777" w:rsidR="00B33B9B" w:rsidRPr="00801718" w:rsidRDefault="0086116F">
      <w:pPr>
        <w:rPr>
          <w:lang w:val="es-419"/>
        </w:rPr>
      </w:pPr>
      <w:r w:rsidRPr="00801718">
        <w:rPr>
          <w:lang w:val="es-419"/>
        </w:rPr>
        <w:t xml:space="preserve">Propósito: Detección y desidentificación de información personal. Proyecto oficial: </w:t>
      </w:r>
      <w:hyperlink r:id="rId24">
        <w:r w:rsidRPr="00801718">
          <w:rPr>
            <w:color w:val="2E74B5"/>
            <w:u w:val="single"/>
            <w:lang w:val="es-419"/>
          </w:rPr>
          <w:t>Presidio</w:t>
        </w:r>
      </w:hyperlink>
    </w:p>
    <w:p w14:paraId="2C9B7DE2" w14:textId="2B1AEEC0" w:rsidR="00B33B9B" w:rsidRPr="00801718" w:rsidRDefault="0086116F">
      <w:pPr>
        <w:rPr>
          <w:lang w:val="es-419"/>
        </w:rPr>
      </w:pPr>
      <w:r w:rsidRPr="00801718">
        <w:rPr>
          <w:lang w:val="es-419"/>
        </w:rPr>
        <w:t xml:space="preserve">Inicio rápido </w:t>
      </w:r>
      <w:r w:rsidR="00B912C8">
        <w:rPr>
          <w:lang w:val="es-419"/>
        </w:rPr>
        <w:t xml:space="preserve">y seguro: </w:t>
      </w:r>
      <w:r w:rsidR="003D4EE1">
        <w:rPr>
          <w:lang w:val="es-419"/>
        </w:rPr>
        <w:t>probar</w:t>
      </w:r>
      <w:r w:rsidR="00B912C8">
        <w:rPr>
          <w:lang w:val="es-419"/>
        </w:rPr>
        <w:t xml:space="preserve"> en ejemplos sintéticos; configurar reconocedores de lenguaje y contexto</w:t>
      </w:r>
      <w:r w:rsidRPr="00801718">
        <w:rPr>
          <w:lang w:val="es-419"/>
        </w:rPr>
        <w:t xml:space="preserve">; inspeccionar falsos positivos y fallos; </w:t>
      </w:r>
      <w:r w:rsidR="00B912C8">
        <w:rPr>
          <w:lang w:val="es-419"/>
        </w:rPr>
        <w:t>proteger</w:t>
      </w:r>
      <w:r w:rsidRPr="00801718">
        <w:rPr>
          <w:lang w:val="es-419"/>
        </w:rPr>
        <w:t xml:space="preserve"> la salida del analizador.</w:t>
      </w:r>
    </w:p>
    <w:p w14:paraId="64390B6F" w14:textId="7D64E20B"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B912C8">
        <w:rPr>
          <w:lang w:val="es-419"/>
        </w:rPr>
        <w:t>reprobación</w:t>
      </w:r>
      <w:r w:rsidRPr="00801718">
        <w:rPr>
          <w:lang w:val="es-419"/>
        </w:rPr>
        <w:t>.</w:t>
      </w:r>
    </w:p>
    <w:p w14:paraId="7B789456" w14:textId="77777777" w:rsidR="00B33B9B" w:rsidRPr="00801718" w:rsidRDefault="0086116F">
      <w:pPr>
        <w:pStyle w:val="Heading2"/>
        <w:rPr>
          <w:lang w:val="es-419"/>
        </w:rPr>
      </w:pPr>
      <w:bookmarkStart w:id="96" w:name="_Toc234941359"/>
      <w:r w:rsidRPr="00801718">
        <w:rPr>
          <w:lang w:val="es-419"/>
        </w:rPr>
        <w:t>30.14 ModelScan</w:t>
      </w:r>
      <w:bookmarkEnd w:id="96"/>
    </w:p>
    <w:p w14:paraId="5BDFA07A" w14:textId="77777777" w:rsidR="00B33B9B" w:rsidRPr="00801718" w:rsidRDefault="0086116F">
      <w:pPr>
        <w:rPr>
          <w:lang w:val="es-419"/>
        </w:rPr>
      </w:pPr>
      <w:r w:rsidRPr="00801718">
        <w:rPr>
          <w:lang w:val="es-419"/>
        </w:rPr>
        <w:t xml:space="preserve">Propósito: Escaneo estático de archivos de modelos serializados. Proyecto oficial: </w:t>
      </w:r>
      <w:r w:rsidR="00000000">
        <w:fldChar w:fldCharType="begin"/>
      </w:r>
      <w:r w:rsidR="00000000" w:rsidRPr="009A4AA3">
        <w:rPr>
          <w:lang w:val="es-ES"/>
        </w:rPr>
        <w:instrText>HYPERLINK "https://github.com/protectai/modelscan" \h</w:instrText>
      </w:r>
      <w:r w:rsidR="00000000">
        <w:fldChar w:fldCharType="separate"/>
      </w:r>
      <w:r w:rsidRPr="00801718">
        <w:rPr>
          <w:color w:val="2E74B5"/>
          <w:u w:val="single"/>
          <w:lang w:val="es-419"/>
        </w:rPr>
        <w:t>ModelScan</w:t>
      </w:r>
      <w:r w:rsidR="00000000">
        <w:rPr>
          <w:color w:val="2E74B5"/>
          <w:u w:val="single"/>
          <w:lang w:val="es-419"/>
        </w:rPr>
        <w:fldChar w:fldCharType="end"/>
      </w:r>
    </w:p>
    <w:p w14:paraId="2D1C3E44" w14:textId="7739AC3F" w:rsidR="00B33B9B" w:rsidRPr="00801718" w:rsidRDefault="0086116F">
      <w:pPr>
        <w:rPr>
          <w:lang w:val="es-419"/>
        </w:rPr>
      </w:pPr>
      <w:r w:rsidRPr="00801718">
        <w:rPr>
          <w:lang w:val="es-419"/>
        </w:rPr>
        <w:t xml:space="preserve">Inicio rápido seguro: escanear un artefacto en cuarentena; verificar la fuente y el hash; investigar advertencias; </w:t>
      </w:r>
      <w:r w:rsidR="00B912C8">
        <w:rPr>
          <w:lang w:val="es-419"/>
        </w:rPr>
        <w:t>nunca</w:t>
      </w:r>
      <w:r w:rsidRPr="00801718">
        <w:rPr>
          <w:lang w:val="es-419"/>
        </w:rPr>
        <w:t xml:space="preserve"> </w:t>
      </w:r>
      <w:r w:rsidR="00B912C8">
        <w:rPr>
          <w:lang w:val="es-419"/>
        </w:rPr>
        <w:t>cargar</w:t>
      </w:r>
      <w:r w:rsidRPr="00801718">
        <w:rPr>
          <w:lang w:val="es-419"/>
        </w:rPr>
        <w:t xml:space="preserve"> un modelo no confiable solo para probarlo.</w:t>
      </w:r>
    </w:p>
    <w:p w14:paraId="2F8D774B" w14:textId="1BE3C061"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B912C8">
        <w:rPr>
          <w:lang w:val="es-419"/>
        </w:rPr>
        <w:t>reprobación</w:t>
      </w:r>
      <w:r w:rsidRPr="00801718">
        <w:rPr>
          <w:lang w:val="es-419"/>
        </w:rPr>
        <w:t>.</w:t>
      </w:r>
    </w:p>
    <w:p w14:paraId="612641C0" w14:textId="77777777" w:rsidR="00B33B9B" w:rsidRPr="00801718" w:rsidRDefault="0086116F">
      <w:pPr>
        <w:pStyle w:val="Heading2"/>
        <w:rPr>
          <w:lang w:val="es-419"/>
        </w:rPr>
      </w:pPr>
      <w:bookmarkStart w:id="97" w:name="_Toc234941360"/>
      <w:r w:rsidRPr="00801718">
        <w:rPr>
          <w:lang w:val="es-419"/>
        </w:rPr>
        <w:t>30.15 CycloneDX</w:t>
      </w:r>
      <w:bookmarkEnd w:id="97"/>
    </w:p>
    <w:p w14:paraId="13B543DC" w14:textId="31D1BFDA" w:rsidR="00B33B9B" w:rsidRPr="00801718" w:rsidRDefault="0086116F">
      <w:pPr>
        <w:rPr>
          <w:lang w:val="es-419"/>
        </w:rPr>
      </w:pPr>
      <w:r w:rsidRPr="00801718">
        <w:rPr>
          <w:lang w:val="es-419"/>
        </w:rPr>
        <w:t xml:space="preserve">Propósito: Formatos y herramientas de </w:t>
      </w:r>
      <w:r w:rsidR="003D4EE1">
        <w:rPr>
          <w:lang w:val="es-419"/>
        </w:rPr>
        <w:t>software</w:t>
      </w:r>
      <w:r w:rsidRPr="00801718">
        <w:rPr>
          <w:lang w:val="es-419"/>
        </w:rPr>
        <w:t xml:space="preserve">, ML e IA para listas de materias. Proyecto oficial: </w:t>
      </w:r>
      <w:r w:rsidR="00000000">
        <w:fldChar w:fldCharType="begin"/>
      </w:r>
      <w:r w:rsidR="00000000" w:rsidRPr="009A4AA3">
        <w:rPr>
          <w:lang w:val="es-ES"/>
        </w:rPr>
        <w:instrText>HYPERLINK "https://cyclonedx.org/" \h</w:instrText>
      </w:r>
      <w:r w:rsidR="00000000">
        <w:fldChar w:fldCharType="separate"/>
      </w:r>
      <w:r w:rsidRPr="00801718">
        <w:rPr>
          <w:color w:val="2E74B5"/>
          <w:u w:val="single"/>
          <w:lang w:val="es-419"/>
        </w:rPr>
        <w:t>CycloneDX</w:t>
      </w:r>
      <w:r w:rsidR="00000000">
        <w:rPr>
          <w:color w:val="2E74B5"/>
          <w:u w:val="single"/>
          <w:lang w:val="es-419"/>
        </w:rPr>
        <w:fldChar w:fldCharType="end"/>
      </w:r>
    </w:p>
    <w:p w14:paraId="2BF911FC" w14:textId="207BBCE9" w:rsidR="00B33B9B" w:rsidRPr="00801718" w:rsidRDefault="0086116F">
      <w:pPr>
        <w:rPr>
          <w:lang w:val="es-419"/>
        </w:rPr>
      </w:pPr>
      <w:r w:rsidRPr="00801718">
        <w:rPr>
          <w:lang w:val="es-419"/>
        </w:rPr>
        <w:t xml:space="preserve">Inicio rápido seguro: Generar una lista de materiales para un repositorio de laboratorio; validar componentes y versiones; </w:t>
      </w:r>
      <w:r w:rsidR="003D4EE1">
        <w:rPr>
          <w:lang w:val="es-419"/>
        </w:rPr>
        <w:t>vincular</w:t>
      </w:r>
      <w:r w:rsidRPr="00801718">
        <w:rPr>
          <w:lang w:val="es-419"/>
        </w:rPr>
        <w:t xml:space="preserve"> los hallazgos con los registros de propietarios y proveedores.</w:t>
      </w:r>
    </w:p>
    <w:p w14:paraId="0D33B9D5" w14:textId="22A8E9C9" w:rsidR="00B33B9B" w:rsidRPr="00801718" w:rsidRDefault="0086116F">
      <w:pPr>
        <w:rPr>
          <w:lang w:val="es-419"/>
        </w:rPr>
      </w:pPr>
      <w:r w:rsidRPr="00801718">
        <w:rPr>
          <w:lang w:val="es-419"/>
        </w:rPr>
        <w:lastRenderedPageBreak/>
        <w:t xml:space="preserve">Evidencia de AIMS: autoridad/alcance, sistema/modelo/versiones de datos, identidad, herramienta/versión/configuración, criterios/umbrales, fecha, población fuente, resultado, validación humana, limitaciones, hallazgo, propietario/acción, aprobación y </w:t>
      </w:r>
      <w:r w:rsidR="007C7199">
        <w:rPr>
          <w:lang w:val="es-419"/>
        </w:rPr>
        <w:t>reprobación</w:t>
      </w:r>
      <w:r w:rsidRPr="00801718">
        <w:rPr>
          <w:lang w:val="es-419"/>
        </w:rPr>
        <w:t>.</w:t>
      </w:r>
    </w:p>
    <w:p w14:paraId="146CC638" w14:textId="77777777" w:rsidR="00B33B9B" w:rsidRPr="00801718" w:rsidRDefault="0086116F">
      <w:pPr>
        <w:pStyle w:val="Heading2"/>
        <w:rPr>
          <w:lang w:val="es-419"/>
        </w:rPr>
      </w:pPr>
      <w:bookmarkStart w:id="98" w:name="_Toc234941361"/>
      <w:r w:rsidRPr="00801718">
        <w:rPr>
          <w:lang w:val="es-419"/>
        </w:rPr>
        <w:t>30.16 Agente de Políticas Abiertas</w:t>
      </w:r>
      <w:bookmarkEnd w:id="98"/>
    </w:p>
    <w:p w14:paraId="2BFD21C5" w14:textId="77777777" w:rsidR="00B33B9B" w:rsidRPr="00801718" w:rsidRDefault="0086116F">
      <w:pPr>
        <w:rPr>
          <w:lang w:val="es-419"/>
        </w:rPr>
      </w:pPr>
      <w:r w:rsidRPr="00801718">
        <w:rPr>
          <w:lang w:val="es-419"/>
        </w:rPr>
        <w:t xml:space="preserve">Propósito: Decisiones de política como código. Proyecto oficial: </w:t>
      </w:r>
      <w:hyperlink r:id="rId25">
        <w:r w:rsidRPr="00801718">
          <w:rPr>
            <w:color w:val="2E74B5"/>
            <w:u w:val="single"/>
            <w:lang w:val="es-419"/>
          </w:rPr>
          <w:t>Agente de Políticas Abiertas</w:t>
        </w:r>
      </w:hyperlink>
    </w:p>
    <w:p w14:paraId="29054AB9" w14:textId="37E1A72C" w:rsidR="00B33B9B" w:rsidRPr="00801718" w:rsidRDefault="0086116F">
      <w:pPr>
        <w:rPr>
          <w:lang w:val="es-419"/>
        </w:rPr>
      </w:pPr>
      <w:r w:rsidRPr="00801718">
        <w:rPr>
          <w:lang w:val="es-419"/>
        </w:rPr>
        <w:t xml:space="preserve">Inicio rápido </w:t>
      </w:r>
      <w:r w:rsidR="007C7199">
        <w:rPr>
          <w:lang w:val="es-419"/>
        </w:rPr>
        <w:t>y seguro: Redacta una pequeña norma de laboratorio para el modelo/datos/usos aprobados</w:t>
      </w:r>
      <w:r w:rsidRPr="00801718">
        <w:rPr>
          <w:lang w:val="es-419"/>
        </w:rPr>
        <w:t xml:space="preserve">; pruebas </w:t>
      </w:r>
      <w:r w:rsidR="007C7199">
        <w:rPr>
          <w:lang w:val="es-419"/>
        </w:rPr>
        <w:t>para</w:t>
      </w:r>
      <w:r w:rsidRPr="00801718">
        <w:rPr>
          <w:lang w:val="es-419"/>
        </w:rPr>
        <w:t xml:space="preserve"> permitir casos, denegar y datos perdidos; cambios en la revisión por pares; </w:t>
      </w:r>
      <w:r w:rsidR="007C7199">
        <w:rPr>
          <w:lang w:val="es-419"/>
        </w:rPr>
        <w:t>mantener</w:t>
      </w:r>
      <w:r w:rsidRPr="00801718">
        <w:rPr>
          <w:lang w:val="es-419"/>
        </w:rPr>
        <w:t xml:space="preserve"> la autoridad de la excepción humana.</w:t>
      </w:r>
    </w:p>
    <w:p w14:paraId="4B1071F9" w14:textId="735070AD" w:rsidR="00B33B9B" w:rsidRPr="00801718" w:rsidRDefault="0086116F">
      <w:pPr>
        <w:rPr>
          <w:lang w:val="es-419"/>
        </w:rPr>
      </w:pPr>
      <w:r w:rsidRPr="00801718">
        <w:rPr>
          <w:lang w:val="es-419"/>
        </w:rPr>
        <w:t xml:space="preserve">Evidencia de AIMS: autoridad/alcance, sistema/modelo/versiones de datos, identidad, herramienta/versión/configuración, criterios/umbrales, fecha, población fuente, resultado, validación humana, limitaciones, hallazgo, propietario/acción, aprobación y </w:t>
      </w:r>
      <w:r w:rsidR="007C7199">
        <w:rPr>
          <w:lang w:val="es-419"/>
        </w:rPr>
        <w:t>reprobación</w:t>
      </w:r>
      <w:r w:rsidRPr="00801718">
        <w:rPr>
          <w:lang w:val="es-419"/>
        </w:rPr>
        <w:t>.</w:t>
      </w:r>
    </w:p>
    <w:p w14:paraId="50F14455" w14:textId="77777777" w:rsidR="00B33B9B" w:rsidRPr="00801718" w:rsidRDefault="0086116F">
      <w:pPr>
        <w:pStyle w:val="Heading2"/>
        <w:rPr>
          <w:lang w:val="es-419"/>
        </w:rPr>
      </w:pPr>
      <w:bookmarkStart w:id="99" w:name="_Toc234941362"/>
      <w:r w:rsidRPr="00801718">
        <w:rPr>
          <w:lang w:val="es-419"/>
        </w:rPr>
        <w:t>30.17 DefectDojo</w:t>
      </w:r>
      <w:bookmarkEnd w:id="99"/>
    </w:p>
    <w:p w14:paraId="52D759C7" w14:textId="5F8AC4E8" w:rsidR="00B33B9B" w:rsidRPr="00801718" w:rsidRDefault="0086116F">
      <w:pPr>
        <w:rPr>
          <w:lang w:val="es-419"/>
        </w:rPr>
      </w:pPr>
      <w:r w:rsidRPr="00801718">
        <w:rPr>
          <w:lang w:val="es-419"/>
        </w:rPr>
        <w:t xml:space="preserve">Propósito: Encontrar la admisión, deduplicación, propiedad, remediación y </w:t>
      </w:r>
      <w:r w:rsidR="007C7199">
        <w:rPr>
          <w:lang w:val="es-419"/>
        </w:rPr>
        <w:t>reprobación</w:t>
      </w:r>
      <w:r w:rsidRPr="00801718">
        <w:rPr>
          <w:lang w:val="es-419"/>
        </w:rPr>
        <w:t xml:space="preserve">. Proyecto oficial: </w:t>
      </w:r>
      <w:hyperlink r:id="rId26">
        <w:r w:rsidRPr="00801718">
          <w:rPr>
            <w:color w:val="2E74B5"/>
            <w:u w:val="single"/>
            <w:lang w:val="es-419"/>
          </w:rPr>
          <w:t>DefectDojo</w:t>
        </w:r>
      </w:hyperlink>
    </w:p>
    <w:p w14:paraId="2A9C0C86" w14:textId="77777777" w:rsidR="00B33B9B" w:rsidRPr="00801718" w:rsidRDefault="0086116F">
      <w:pPr>
        <w:rPr>
          <w:lang w:val="es-419"/>
        </w:rPr>
      </w:pPr>
      <w:r w:rsidRPr="00801718">
        <w:rPr>
          <w:lang w:val="es-419"/>
        </w:rPr>
        <w:t>Inicio rápido seguro: Importar resultados de laboratorio seguros; validar duplicados y gravedad; asignar propietario/fecha; adjuntar pruebas; Cerrar solo después de volver a probar.</w:t>
      </w:r>
    </w:p>
    <w:p w14:paraId="3F99335E" w14:textId="77777777" w:rsidR="00B33B9B" w:rsidRPr="00801718" w:rsidRDefault="0086116F">
      <w:pPr>
        <w:rPr>
          <w:lang w:val="es-419"/>
        </w:rPr>
      </w:pPr>
      <w:r w:rsidRPr="00801718">
        <w:rPr>
          <w:lang w:val="es-419"/>
        </w:rPr>
        <w:t>Evidencia de AIMS: autoridad/alcance, sistema/modelo/versiones de datos, identidad, herramienta/versión/configuración, criterios/umbrales, fecha, población fuente, resultado, validación humana, limitaciones, hallazgo, propietario/acción, aprobación y reprueba.</w:t>
      </w:r>
    </w:p>
    <w:p w14:paraId="735469F2" w14:textId="77777777" w:rsidR="00B33B9B" w:rsidRPr="00801718" w:rsidRDefault="0086116F">
      <w:pPr>
        <w:pStyle w:val="Heading2"/>
        <w:rPr>
          <w:lang w:val="es-419"/>
        </w:rPr>
      </w:pPr>
      <w:bookmarkStart w:id="100" w:name="_Toc234941363"/>
      <w:r w:rsidRPr="00801718">
        <w:rPr>
          <w:lang w:val="es-419"/>
        </w:rPr>
        <w:t>30.18 Langfuse</w:t>
      </w:r>
      <w:bookmarkEnd w:id="100"/>
    </w:p>
    <w:p w14:paraId="08717017" w14:textId="77777777" w:rsidR="00B33B9B" w:rsidRPr="00801718" w:rsidRDefault="0086116F">
      <w:pPr>
        <w:rPr>
          <w:lang w:val="es-419"/>
        </w:rPr>
      </w:pPr>
      <w:r w:rsidRPr="00801718">
        <w:rPr>
          <w:lang w:val="es-419"/>
        </w:rPr>
        <w:t xml:space="preserve">Propósito: Rastreo de LLM de código abierto, gestión de prompts y evaluación. Proyecto oficial: </w:t>
      </w:r>
      <w:r w:rsidR="00000000">
        <w:fldChar w:fldCharType="begin"/>
      </w:r>
      <w:r w:rsidR="00000000" w:rsidRPr="009A4AA3">
        <w:rPr>
          <w:lang w:val="es-ES"/>
        </w:rPr>
        <w:instrText>HYPERLINK "https://langfuse.com/" \h</w:instrText>
      </w:r>
      <w:r w:rsidR="00000000">
        <w:fldChar w:fldCharType="separate"/>
      </w:r>
      <w:r w:rsidRPr="00801718">
        <w:rPr>
          <w:color w:val="2E74B5"/>
          <w:u w:val="single"/>
          <w:lang w:val="es-419"/>
        </w:rPr>
        <w:t>Langfuse</w:t>
      </w:r>
      <w:r w:rsidR="00000000">
        <w:rPr>
          <w:color w:val="2E74B5"/>
          <w:u w:val="single"/>
          <w:lang w:val="es-419"/>
        </w:rPr>
        <w:fldChar w:fldCharType="end"/>
      </w:r>
    </w:p>
    <w:p w14:paraId="02E5C98C" w14:textId="77777777" w:rsidR="00B33B9B" w:rsidRPr="00801718" w:rsidRDefault="0086116F">
      <w:pPr>
        <w:rPr>
          <w:lang w:val="es-419"/>
        </w:rPr>
      </w:pPr>
      <w:r w:rsidRPr="00801718">
        <w:rPr>
          <w:lang w:val="es-419"/>
        </w:rPr>
        <w:t xml:space="preserve">Inicio rápido seguro: Utiliza un laboratorio aprobado; redactar campos sensibles; trazar un flujo de trabajo; restringir el acceso/retención; Conecta las trazas con los registros de evaluación </w:t>
      </w:r>
      <w:proofErr w:type="spellStart"/>
      <w:r w:rsidRPr="00801718">
        <w:rPr>
          <w:lang w:val="es-419"/>
        </w:rPr>
        <w:t>y</w:t>
      </w:r>
      <w:proofErr w:type="spellEnd"/>
      <w:r w:rsidRPr="00801718">
        <w:rPr>
          <w:lang w:val="es-419"/>
        </w:rPr>
        <w:t xml:space="preserve"> incidentes.</w:t>
      </w:r>
    </w:p>
    <w:p w14:paraId="4471B343" w14:textId="77777777" w:rsidR="00B33B9B" w:rsidRPr="00801718" w:rsidRDefault="0086116F">
      <w:pPr>
        <w:rPr>
          <w:lang w:val="es-419"/>
        </w:rPr>
      </w:pPr>
      <w:r w:rsidRPr="00801718">
        <w:rPr>
          <w:lang w:val="es-419"/>
        </w:rPr>
        <w:t>Evidencia de AIMS: autoridad/alcance, sistema/modelo/versiones de datos, identidad, herramienta/versión/configuración, criterios/umbrales, fecha, población fuente, resultado, validación humana, limitaciones, hallazgo, propietario/acción, aprobación y reprueba.</w:t>
      </w:r>
    </w:p>
    <w:p w14:paraId="58F6DC0B" w14:textId="770A16FE" w:rsidR="00B33B9B" w:rsidRPr="00801718" w:rsidRDefault="0086116F">
      <w:pPr>
        <w:pStyle w:val="Heading1"/>
        <w:pageBreakBefore/>
        <w:rPr>
          <w:lang w:val="es-419"/>
        </w:rPr>
      </w:pPr>
      <w:bookmarkStart w:id="101" w:name="_Toc234941364"/>
      <w:r w:rsidRPr="00801718">
        <w:rPr>
          <w:lang w:val="es-419"/>
        </w:rPr>
        <w:lastRenderedPageBreak/>
        <w:t xml:space="preserve">31. Manual de </w:t>
      </w:r>
      <w:r w:rsidR="007C7199" w:rsidRPr="00801718">
        <w:rPr>
          <w:lang w:val="es-419"/>
        </w:rPr>
        <w:t>jefe</w:t>
      </w:r>
      <w:r w:rsidRPr="00801718">
        <w:rPr>
          <w:lang w:val="es-419"/>
        </w:rPr>
        <w:t xml:space="preserve"> y </w:t>
      </w:r>
      <w:r w:rsidR="007C7199">
        <w:rPr>
          <w:lang w:val="es-419"/>
        </w:rPr>
        <w:t>analista</w:t>
      </w:r>
      <w:r w:rsidRPr="00801718">
        <w:rPr>
          <w:lang w:val="es-419"/>
        </w:rPr>
        <w:t xml:space="preserve"> </w:t>
      </w:r>
      <w:r w:rsidR="007C7199">
        <w:rPr>
          <w:lang w:val="es-419"/>
        </w:rPr>
        <w:t>junior</w:t>
      </w:r>
      <w:r w:rsidRPr="00801718">
        <w:rPr>
          <w:lang w:val="es-419"/>
        </w:rPr>
        <w:t xml:space="preserve">, </w:t>
      </w:r>
      <w:r w:rsidR="007C7199">
        <w:rPr>
          <w:lang w:val="es-419"/>
        </w:rPr>
        <w:t>laboratorio</w:t>
      </w:r>
      <w:r w:rsidRPr="00801718">
        <w:rPr>
          <w:lang w:val="es-419"/>
        </w:rPr>
        <w:t xml:space="preserve"> y </w:t>
      </w:r>
      <w:bookmarkEnd w:id="101"/>
      <w:r w:rsidR="007C7199">
        <w:rPr>
          <w:lang w:val="es-419"/>
        </w:rPr>
        <w:t>entrevistas</w:t>
      </w:r>
    </w:p>
    <w:p w14:paraId="11648683" w14:textId="48A5CCFA" w:rsidR="00B33B9B" w:rsidRPr="00801718" w:rsidRDefault="0086116F">
      <w:pPr>
        <w:spacing w:after="200"/>
        <w:rPr>
          <w:lang w:val="es-419"/>
        </w:rPr>
      </w:pPr>
      <w:r w:rsidRPr="00801718">
        <w:rPr>
          <w:i/>
          <w:color w:val="5B6570"/>
          <w:sz w:val="22"/>
          <w:lang w:val="es-419"/>
        </w:rPr>
        <w:t xml:space="preserve">Los directivos mantienen los AIMS ligados a resultados reales; </w:t>
      </w:r>
      <w:r w:rsidR="00993555">
        <w:rPr>
          <w:i/>
          <w:color w:val="5B6570"/>
          <w:sz w:val="22"/>
          <w:lang w:val="es-419"/>
        </w:rPr>
        <w:t>los</w:t>
      </w:r>
      <w:r w:rsidRPr="00801718">
        <w:rPr>
          <w:i/>
          <w:color w:val="5B6570"/>
          <w:sz w:val="22"/>
          <w:lang w:val="es-419"/>
        </w:rPr>
        <w:t xml:space="preserve"> </w:t>
      </w:r>
      <w:r w:rsidR="00993555" w:rsidRPr="00801718">
        <w:rPr>
          <w:i/>
          <w:color w:val="5B6570"/>
          <w:sz w:val="22"/>
          <w:lang w:val="es-419"/>
        </w:rPr>
        <w:t xml:space="preserve">analistas </w:t>
      </w:r>
      <w:r w:rsidR="007C7199">
        <w:rPr>
          <w:i/>
          <w:color w:val="5B6570"/>
          <w:sz w:val="22"/>
          <w:lang w:val="es-419"/>
        </w:rPr>
        <w:t>júniores</w:t>
      </w:r>
      <w:r w:rsidRPr="00801718">
        <w:rPr>
          <w:i/>
          <w:color w:val="5B6570"/>
          <w:sz w:val="22"/>
          <w:lang w:val="es-419"/>
        </w:rPr>
        <w:t xml:space="preserve"> crean inventarios fiables, documentos de trabajo, hallazgos y evidencia de mejora.</w:t>
      </w:r>
    </w:p>
    <w:p w14:paraId="5889145F" w14:textId="77777777" w:rsidR="00B33B9B" w:rsidRDefault="0086116F">
      <w:pPr>
        <w:keepNext/>
        <w:jc w:val="center"/>
      </w:pPr>
      <w:r>
        <w:rPr>
          <w:noProof/>
        </w:rPr>
        <w:drawing>
          <wp:inline distT="0" distB="0" distL="0" distR="0" wp14:anchorId="34864BD1" wp14:editId="1F176107">
            <wp:extent cx="5623560" cy="2956017"/>
            <wp:effectExtent l="0" t="0" r="0" b="0"/>
            <wp:docPr id="10" name="Figure 10. Junior AIMS analyst pathway" descr="El trabajo práctico y las limitaciones honestas valen más que los números de cláusulas memori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png"/>
                    <pic:cNvPicPr/>
                  </pic:nvPicPr>
                  <pic:blipFill>
                    <a:blip r:embed="rId27"/>
                    <a:stretch>
                      <a:fillRect/>
                    </a:stretch>
                  </pic:blipFill>
                  <pic:spPr>
                    <a:xfrm>
                      <a:off x="0" y="0"/>
                      <a:ext cx="5623560" cy="2956017"/>
                    </a:xfrm>
                    <a:prstGeom prst="rect">
                      <a:avLst/>
                    </a:prstGeom>
                  </pic:spPr>
                </pic:pic>
              </a:graphicData>
            </a:graphic>
          </wp:inline>
        </w:drawing>
      </w:r>
    </w:p>
    <w:p w14:paraId="1DDF76FA" w14:textId="77777777" w:rsidR="00B33B9B" w:rsidRDefault="0086116F">
      <w:pPr>
        <w:pStyle w:val="Caption"/>
        <w:spacing w:after="180"/>
        <w:jc w:val="center"/>
      </w:pPr>
      <w:r>
        <w:t>Figura 10. Vía para analista junior de AIMS</w:t>
      </w:r>
    </w:p>
    <w:p w14:paraId="20E40EF8" w14:textId="77777777" w:rsidR="00B33B9B" w:rsidRDefault="0086116F">
      <w:pPr>
        <w:pStyle w:val="Heading2"/>
      </w:pPr>
      <w:bookmarkStart w:id="102" w:name="_Toc234941365"/>
      <w:r>
        <w:t>31.1 Preguntas sobre el gerente</w:t>
      </w:r>
      <w:bookmarkEnd w:id="102"/>
    </w:p>
    <w:tbl>
      <w:tblPr>
        <w:tblStyle w:val="TableGrid"/>
        <w:tblW w:w="9360" w:type="dxa"/>
        <w:tblInd w:w="120" w:type="dxa"/>
        <w:tblLayout w:type="fixed"/>
        <w:tblLook w:val="04A0" w:firstRow="1" w:lastRow="0" w:firstColumn="1" w:lastColumn="0" w:noHBand="0" w:noVBand="1"/>
      </w:tblPr>
      <w:tblGrid>
        <w:gridCol w:w="2500"/>
        <w:gridCol w:w="4000"/>
        <w:gridCol w:w="2860"/>
      </w:tblGrid>
      <w:tr w:rsidR="00B33B9B" w14:paraId="57408896" w14:textId="77777777">
        <w:trPr>
          <w:cantSplit/>
          <w:tblHeader/>
        </w:trPr>
        <w:tc>
          <w:tcPr>
            <w:tcW w:w="2500" w:type="dxa"/>
            <w:shd w:val="clear" w:color="auto" w:fill="18324A"/>
            <w:tcMar>
              <w:top w:w="90" w:type="dxa"/>
              <w:left w:w="120" w:type="dxa"/>
              <w:bottom w:w="90" w:type="dxa"/>
              <w:right w:w="120" w:type="dxa"/>
            </w:tcMar>
            <w:vAlign w:val="center"/>
          </w:tcPr>
          <w:p w14:paraId="681EF1C5" w14:textId="77777777" w:rsidR="00B33B9B" w:rsidRDefault="0086116F">
            <w:pPr>
              <w:spacing w:after="0"/>
            </w:pPr>
            <w:r>
              <w:rPr>
                <w:b/>
                <w:color w:val="FFFFFF"/>
                <w:sz w:val="14"/>
              </w:rPr>
              <w:t>Pregunta</w:t>
            </w:r>
          </w:p>
        </w:tc>
        <w:tc>
          <w:tcPr>
            <w:tcW w:w="4000" w:type="dxa"/>
            <w:shd w:val="clear" w:color="auto" w:fill="18324A"/>
            <w:tcMar>
              <w:top w:w="90" w:type="dxa"/>
              <w:left w:w="120" w:type="dxa"/>
              <w:bottom w:w="90" w:type="dxa"/>
              <w:right w:w="120" w:type="dxa"/>
            </w:tcMar>
            <w:vAlign w:val="center"/>
          </w:tcPr>
          <w:p w14:paraId="062DFCD2" w14:textId="77777777" w:rsidR="00B33B9B" w:rsidRDefault="0086116F">
            <w:pPr>
              <w:spacing w:after="0"/>
            </w:pPr>
            <w:r>
              <w:rPr>
                <w:b/>
                <w:color w:val="FFFFFF"/>
                <w:sz w:val="14"/>
              </w:rPr>
              <w:t xml:space="preserve">Pruebas </w:t>
            </w:r>
            <w:proofErr w:type="spellStart"/>
            <w:r>
              <w:rPr>
                <w:b/>
                <w:color w:val="FFFFFF"/>
                <w:sz w:val="14"/>
              </w:rPr>
              <w:t>sólidas</w:t>
            </w:r>
            <w:proofErr w:type="spellEnd"/>
          </w:p>
        </w:tc>
        <w:tc>
          <w:tcPr>
            <w:tcW w:w="2860" w:type="dxa"/>
            <w:shd w:val="clear" w:color="auto" w:fill="18324A"/>
            <w:tcMar>
              <w:top w:w="90" w:type="dxa"/>
              <w:left w:w="120" w:type="dxa"/>
              <w:bottom w:w="90" w:type="dxa"/>
              <w:right w:w="120" w:type="dxa"/>
            </w:tcMar>
            <w:vAlign w:val="center"/>
          </w:tcPr>
          <w:p w14:paraId="2D48A722" w14:textId="77777777" w:rsidR="00B33B9B" w:rsidRDefault="0086116F">
            <w:pPr>
              <w:spacing w:after="0"/>
            </w:pPr>
            <w:r>
              <w:rPr>
                <w:b/>
                <w:color w:val="FFFFFF"/>
                <w:sz w:val="14"/>
              </w:rPr>
              <w:t xml:space="preserve">Bandera </w:t>
            </w:r>
            <w:proofErr w:type="spellStart"/>
            <w:r>
              <w:rPr>
                <w:b/>
                <w:color w:val="FFFFFF"/>
                <w:sz w:val="14"/>
              </w:rPr>
              <w:t>roja</w:t>
            </w:r>
            <w:proofErr w:type="spellEnd"/>
          </w:p>
        </w:tc>
      </w:tr>
      <w:tr w:rsidR="00B33B9B" w:rsidRPr="009A4AA3" w14:paraId="132C003B" w14:textId="77777777">
        <w:trPr>
          <w:cantSplit/>
        </w:trPr>
        <w:tc>
          <w:tcPr>
            <w:tcW w:w="2500" w:type="dxa"/>
          </w:tcPr>
          <w:p w14:paraId="61C4B609" w14:textId="77777777" w:rsidR="00B33B9B" w:rsidRDefault="0086116F">
            <w:pPr>
              <w:spacing w:after="0" w:line="252" w:lineRule="auto"/>
            </w:pPr>
            <w:r>
              <w:rPr>
                <w:sz w:val="14"/>
              </w:rPr>
              <w:t>¿Qué incluye el alcance?</w:t>
            </w:r>
          </w:p>
        </w:tc>
        <w:tc>
          <w:tcPr>
            <w:tcW w:w="4000" w:type="dxa"/>
          </w:tcPr>
          <w:p w14:paraId="5288656A" w14:textId="77777777" w:rsidR="00B33B9B" w:rsidRPr="00801718" w:rsidRDefault="0086116F">
            <w:pPr>
              <w:spacing w:after="0" w:line="252" w:lineRule="auto"/>
              <w:rPr>
                <w:lang w:val="es-419"/>
              </w:rPr>
            </w:pPr>
            <w:r w:rsidRPr="00801718">
              <w:rPr>
                <w:sz w:val="14"/>
                <w:lang w:val="es-419"/>
              </w:rPr>
              <w:t>Límites de inventario de IA conciliado, organización/rol/sistema/datos/proveedores</w:t>
            </w:r>
          </w:p>
        </w:tc>
        <w:tc>
          <w:tcPr>
            <w:tcW w:w="2860" w:type="dxa"/>
          </w:tcPr>
          <w:p w14:paraId="55A76DCC" w14:textId="77777777" w:rsidR="00B33B9B" w:rsidRPr="00801718" w:rsidRDefault="0086116F">
            <w:pPr>
              <w:spacing w:after="0" w:line="252" w:lineRule="auto"/>
              <w:rPr>
                <w:lang w:val="es-419"/>
              </w:rPr>
            </w:pPr>
            <w:r w:rsidRPr="00801718">
              <w:rPr>
                <w:sz w:val="14"/>
                <w:lang w:val="es-419"/>
              </w:rPr>
              <w:t>Ámbito de marketing más amplio que el certificado</w:t>
            </w:r>
          </w:p>
        </w:tc>
      </w:tr>
      <w:tr w:rsidR="00B33B9B" w:rsidRPr="009A4AA3" w14:paraId="3B8D1DD7" w14:textId="77777777">
        <w:trPr>
          <w:cantSplit/>
        </w:trPr>
        <w:tc>
          <w:tcPr>
            <w:tcW w:w="2500" w:type="dxa"/>
            <w:shd w:val="clear" w:color="auto" w:fill="F7F9FB"/>
          </w:tcPr>
          <w:p w14:paraId="1A119819" w14:textId="77777777" w:rsidR="00B33B9B" w:rsidRDefault="0086116F">
            <w:pPr>
              <w:spacing w:after="0" w:line="252" w:lineRule="auto"/>
            </w:pPr>
            <w:r>
              <w:rPr>
                <w:sz w:val="14"/>
              </w:rPr>
              <w:t>¿Quién puede decidir?</w:t>
            </w:r>
          </w:p>
        </w:tc>
        <w:tc>
          <w:tcPr>
            <w:tcW w:w="4000" w:type="dxa"/>
            <w:shd w:val="clear" w:color="auto" w:fill="F7F9FB"/>
          </w:tcPr>
          <w:p w14:paraId="3004C78E" w14:textId="77777777" w:rsidR="00B33B9B" w:rsidRPr="00801718" w:rsidRDefault="0086116F">
            <w:pPr>
              <w:spacing w:after="0" w:line="252" w:lineRule="auto"/>
              <w:rPr>
                <w:lang w:val="es-419"/>
              </w:rPr>
            </w:pPr>
            <w:r w:rsidRPr="00801718">
              <w:rPr>
                <w:sz w:val="14"/>
                <w:lang w:val="es-419"/>
              </w:rPr>
              <w:t>Autoridad designada para negocios, sistemas, datos, impacto, riesgo, proveedores, incidentes y auditorías</w:t>
            </w:r>
          </w:p>
        </w:tc>
        <w:tc>
          <w:tcPr>
            <w:tcW w:w="2860" w:type="dxa"/>
            <w:shd w:val="clear" w:color="auto" w:fill="F7F9FB"/>
          </w:tcPr>
          <w:p w14:paraId="42686F92" w14:textId="77777777" w:rsidR="00B33B9B" w:rsidRPr="00801718" w:rsidRDefault="0086116F">
            <w:pPr>
              <w:spacing w:after="0" w:line="252" w:lineRule="auto"/>
              <w:rPr>
                <w:lang w:val="es-419"/>
              </w:rPr>
            </w:pPr>
            <w:r w:rsidRPr="00801718">
              <w:rPr>
                <w:sz w:val="14"/>
                <w:lang w:val="es-419"/>
              </w:rPr>
              <w:t>El equipo de IA asume solo el riesgo empresarial y legal</w:t>
            </w:r>
          </w:p>
        </w:tc>
      </w:tr>
      <w:tr w:rsidR="00B33B9B" w:rsidRPr="009A4AA3" w14:paraId="47855BFC" w14:textId="77777777">
        <w:trPr>
          <w:cantSplit/>
        </w:trPr>
        <w:tc>
          <w:tcPr>
            <w:tcW w:w="2500" w:type="dxa"/>
          </w:tcPr>
          <w:p w14:paraId="2FBE86DD" w14:textId="77777777" w:rsidR="00B33B9B" w:rsidRDefault="0086116F">
            <w:pPr>
              <w:spacing w:after="0" w:line="252" w:lineRule="auto"/>
            </w:pPr>
            <w:r>
              <w:rPr>
                <w:sz w:val="14"/>
              </w:rPr>
              <w:t>¿Qué daños son posibles?</w:t>
            </w:r>
          </w:p>
        </w:tc>
        <w:tc>
          <w:tcPr>
            <w:tcW w:w="4000" w:type="dxa"/>
          </w:tcPr>
          <w:p w14:paraId="3B48AA3F" w14:textId="77777777" w:rsidR="00B33B9B" w:rsidRPr="00801718" w:rsidRDefault="0086116F">
            <w:pPr>
              <w:spacing w:after="0" w:line="252" w:lineRule="auto"/>
              <w:rPr>
                <w:lang w:val="es-419"/>
              </w:rPr>
            </w:pPr>
            <w:r w:rsidRPr="00801718">
              <w:rPr>
                <w:sz w:val="14"/>
                <w:lang w:val="es-419"/>
              </w:rPr>
              <w:t>Evaluaciones actuales de riesgos e impacto con personas afectadas y alternativas</w:t>
            </w:r>
          </w:p>
        </w:tc>
        <w:tc>
          <w:tcPr>
            <w:tcW w:w="2860" w:type="dxa"/>
          </w:tcPr>
          <w:p w14:paraId="6DB8042E" w14:textId="77777777" w:rsidR="00B33B9B" w:rsidRPr="00801718" w:rsidRDefault="0086116F">
            <w:pPr>
              <w:spacing w:after="0" w:line="252" w:lineRule="auto"/>
              <w:rPr>
                <w:lang w:val="es-419"/>
              </w:rPr>
            </w:pPr>
            <w:r w:rsidRPr="00801718">
              <w:rPr>
                <w:sz w:val="14"/>
                <w:lang w:val="es-419"/>
              </w:rPr>
              <w:t>Solo se considera la precisión del modelo</w:t>
            </w:r>
          </w:p>
        </w:tc>
      </w:tr>
      <w:tr w:rsidR="00B33B9B" w:rsidRPr="009A4AA3" w14:paraId="3CFA89DE" w14:textId="77777777">
        <w:trPr>
          <w:cantSplit/>
        </w:trPr>
        <w:tc>
          <w:tcPr>
            <w:tcW w:w="2500" w:type="dxa"/>
            <w:shd w:val="clear" w:color="auto" w:fill="F7F9FB"/>
          </w:tcPr>
          <w:p w14:paraId="6226B560" w14:textId="77777777" w:rsidR="00B33B9B" w:rsidRDefault="0086116F">
            <w:pPr>
              <w:spacing w:after="0" w:line="252" w:lineRule="auto"/>
            </w:pPr>
            <w:r>
              <w:rPr>
                <w:sz w:val="14"/>
              </w:rPr>
              <w:t>¿Qué prueba la preparación?</w:t>
            </w:r>
          </w:p>
        </w:tc>
        <w:tc>
          <w:tcPr>
            <w:tcW w:w="4000" w:type="dxa"/>
            <w:shd w:val="clear" w:color="auto" w:fill="F7F9FB"/>
          </w:tcPr>
          <w:p w14:paraId="0209141F" w14:textId="77777777" w:rsidR="00B33B9B" w:rsidRPr="00801718" w:rsidRDefault="0086116F">
            <w:pPr>
              <w:spacing w:after="0" w:line="252" w:lineRule="auto"/>
              <w:rPr>
                <w:lang w:val="es-419"/>
              </w:rPr>
            </w:pPr>
            <w:r w:rsidRPr="00801718">
              <w:rPr>
                <w:sz w:val="14"/>
                <w:lang w:val="es-419"/>
              </w:rPr>
              <w:t>Evaluación versionada similar a la producción, umbrales, fallos, supervisión, retroceso</w:t>
            </w:r>
          </w:p>
        </w:tc>
        <w:tc>
          <w:tcPr>
            <w:tcW w:w="2860" w:type="dxa"/>
            <w:shd w:val="clear" w:color="auto" w:fill="F7F9FB"/>
          </w:tcPr>
          <w:p w14:paraId="3155A07C" w14:textId="77777777" w:rsidR="00B33B9B" w:rsidRPr="00801718" w:rsidRDefault="0086116F">
            <w:pPr>
              <w:spacing w:after="0" w:line="252" w:lineRule="auto"/>
              <w:rPr>
                <w:lang w:val="es-419"/>
              </w:rPr>
            </w:pPr>
            <w:r w:rsidRPr="00801718">
              <w:rPr>
                <w:sz w:val="14"/>
                <w:lang w:val="es-419"/>
              </w:rPr>
              <w:t>Solo demo o política del proveedor</w:t>
            </w:r>
          </w:p>
        </w:tc>
      </w:tr>
      <w:tr w:rsidR="00B33B9B" w14:paraId="06AEFB6C" w14:textId="77777777">
        <w:trPr>
          <w:cantSplit/>
        </w:trPr>
        <w:tc>
          <w:tcPr>
            <w:tcW w:w="2500" w:type="dxa"/>
          </w:tcPr>
          <w:p w14:paraId="7287EBCD" w14:textId="77777777" w:rsidR="00B33B9B" w:rsidRDefault="0086116F">
            <w:pPr>
              <w:spacing w:after="0" w:line="252" w:lineRule="auto"/>
            </w:pPr>
            <w:r>
              <w:rPr>
                <w:sz w:val="14"/>
              </w:rPr>
              <w:t>¿Qué cambia el riesgo?</w:t>
            </w:r>
          </w:p>
        </w:tc>
        <w:tc>
          <w:tcPr>
            <w:tcW w:w="4000" w:type="dxa"/>
          </w:tcPr>
          <w:p w14:paraId="636E15BA" w14:textId="77777777" w:rsidR="00B33B9B" w:rsidRPr="00801718" w:rsidRDefault="0086116F">
            <w:pPr>
              <w:spacing w:after="0" w:line="252" w:lineRule="auto"/>
              <w:rPr>
                <w:lang w:val="es-419"/>
              </w:rPr>
            </w:pPr>
            <w:r w:rsidRPr="00801718">
              <w:rPr>
                <w:sz w:val="14"/>
                <w:lang w:val="es-419"/>
              </w:rPr>
              <w:t>Lista de desencadenantes, monitorización, aviso al proveedor, regresión, reevaluación</w:t>
            </w:r>
          </w:p>
        </w:tc>
        <w:tc>
          <w:tcPr>
            <w:tcW w:w="2860" w:type="dxa"/>
          </w:tcPr>
          <w:p w14:paraId="11445CF6" w14:textId="77777777" w:rsidR="00B33B9B" w:rsidRDefault="0086116F">
            <w:pPr>
              <w:spacing w:after="0" w:line="252" w:lineRule="auto"/>
            </w:pPr>
            <w:r>
              <w:rPr>
                <w:sz w:val="14"/>
              </w:rPr>
              <w:t>Actualizaciones automáticas sin revisión</w:t>
            </w:r>
          </w:p>
        </w:tc>
      </w:tr>
      <w:tr w:rsidR="00B33B9B" w:rsidRPr="009A4AA3" w14:paraId="45FBBE09" w14:textId="77777777">
        <w:trPr>
          <w:cantSplit/>
        </w:trPr>
        <w:tc>
          <w:tcPr>
            <w:tcW w:w="2500" w:type="dxa"/>
            <w:shd w:val="clear" w:color="auto" w:fill="F7F9FB"/>
          </w:tcPr>
          <w:p w14:paraId="01F01E9A" w14:textId="77777777" w:rsidR="00B33B9B" w:rsidRDefault="0086116F">
            <w:pPr>
              <w:spacing w:after="0" w:line="252" w:lineRule="auto"/>
            </w:pPr>
            <w:r>
              <w:rPr>
                <w:sz w:val="14"/>
              </w:rPr>
              <w:t>¿Está mejorando el AIMS?</w:t>
            </w:r>
          </w:p>
        </w:tc>
        <w:tc>
          <w:tcPr>
            <w:tcW w:w="4000" w:type="dxa"/>
            <w:shd w:val="clear" w:color="auto" w:fill="F7F9FB"/>
          </w:tcPr>
          <w:p w14:paraId="73D2AE8B" w14:textId="77777777" w:rsidR="00B33B9B" w:rsidRDefault="0086116F">
            <w:pPr>
              <w:spacing w:after="0" w:line="252" w:lineRule="auto"/>
            </w:pPr>
            <w:r>
              <w:rPr>
                <w:sz w:val="14"/>
              </w:rPr>
              <w:t>Objetivos, auditoría, quejas/incidentes, causas raíz, acciones efectivas</w:t>
            </w:r>
          </w:p>
        </w:tc>
        <w:tc>
          <w:tcPr>
            <w:tcW w:w="2860" w:type="dxa"/>
            <w:shd w:val="clear" w:color="auto" w:fill="F7F9FB"/>
          </w:tcPr>
          <w:p w14:paraId="747EF7F7" w14:textId="77777777" w:rsidR="00B33B9B" w:rsidRPr="00801718" w:rsidRDefault="0086116F">
            <w:pPr>
              <w:spacing w:after="0" w:line="252" w:lineRule="auto"/>
              <w:rPr>
                <w:lang w:val="es-419"/>
              </w:rPr>
            </w:pPr>
            <w:r w:rsidRPr="00801718">
              <w:rPr>
                <w:sz w:val="14"/>
                <w:lang w:val="es-419"/>
              </w:rPr>
              <w:t>El certificado es la única medida de éxito</w:t>
            </w:r>
          </w:p>
        </w:tc>
      </w:tr>
    </w:tbl>
    <w:p w14:paraId="65B62A1F" w14:textId="77777777" w:rsidR="00B33B9B" w:rsidRPr="00801718" w:rsidRDefault="00B33B9B">
      <w:pPr>
        <w:spacing w:after="0"/>
        <w:rPr>
          <w:lang w:val="es-419"/>
        </w:rPr>
      </w:pPr>
    </w:p>
    <w:p w14:paraId="187AD2B6" w14:textId="77777777" w:rsidR="00B33B9B" w:rsidRDefault="0086116F">
      <w:pPr>
        <w:pStyle w:val="Heading2"/>
      </w:pPr>
      <w:bookmarkStart w:id="103" w:name="_Toc234941366"/>
      <w:r>
        <w:t>31.2 Trabajo como analista junior</w:t>
      </w:r>
      <w:bookmarkEnd w:id="103"/>
    </w:p>
    <w:p w14:paraId="3AF255BA" w14:textId="6972690D" w:rsidR="00B33B9B" w:rsidRPr="00801718" w:rsidRDefault="0086116F">
      <w:pPr>
        <w:pStyle w:val="ListBullet"/>
        <w:rPr>
          <w:lang w:val="es-419"/>
        </w:rPr>
      </w:pPr>
      <w:r w:rsidRPr="00801718">
        <w:rPr>
          <w:lang w:val="es-419"/>
        </w:rPr>
        <w:t xml:space="preserve">Mantener </w:t>
      </w:r>
      <w:r w:rsidR="007C7199">
        <w:rPr>
          <w:lang w:val="es-419"/>
        </w:rPr>
        <w:t xml:space="preserve">el inventario, el alcance, las partes interesadas, las obligaciones, los registros de riesgo/impacto, el SoA, los registros de proveedores, los objetivos, las pruebas y las </w:t>
      </w:r>
      <w:r w:rsidRPr="00801718">
        <w:rPr>
          <w:lang w:val="es-419"/>
        </w:rPr>
        <w:t>acciones.</w:t>
      </w:r>
    </w:p>
    <w:p w14:paraId="7DCF9097" w14:textId="2B310B4F" w:rsidR="00B33B9B" w:rsidRPr="00801718" w:rsidRDefault="0086116F">
      <w:pPr>
        <w:pStyle w:val="ListBullet"/>
        <w:rPr>
          <w:lang w:val="es-419"/>
        </w:rPr>
      </w:pPr>
      <w:r w:rsidRPr="00801718">
        <w:rPr>
          <w:lang w:val="es-419"/>
        </w:rPr>
        <w:t xml:space="preserve">Asignar </w:t>
      </w:r>
      <w:r w:rsidR="007C7199">
        <w:rPr>
          <w:lang w:val="es-419"/>
        </w:rPr>
        <w:t>cláusulas y controles a procesos y a la</w:t>
      </w:r>
      <w:r w:rsidRPr="00801718">
        <w:rPr>
          <w:lang w:val="es-419"/>
        </w:rPr>
        <w:t xml:space="preserve"> evidencia real del sistema; reconciliar poblaciones y versiones.</w:t>
      </w:r>
    </w:p>
    <w:p w14:paraId="1EEAF0C3" w14:textId="66D7157A" w:rsidR="00B33B9B" w:rsidRPr="00801718" w:rsidRDefault="0086116F">
      <w:pPr>
        <w:pStyle w:val="ListBullet"/>
        <w:rPr>
          <w:lang w:val="es-419"/>
        </w:rPr>
      </w:pPr>
      <w:r w:rsidRPr="00801718">
        <w:rPr>
          <w:lang w:val="es-419"/>
        </w:rPr>
        <w:t xml:space="preserve">Prueba </w:t>
      </w:r>
      <w:r w:rsidR="007C7199">
        <w:rPr>
          <w:lang w:val="es-419"/>
        </w:rPr>
        <w:t xml:space="preserve">de </w:t>
      </w:r>
      <w:r w:rsidRPr="00801718">
        <w:rPr>
          <w:lang w:val="es-419"/>
        </w:rPr>
        <w:t>control de documentos, competencia, puertas del ciclo de vida, línea de datos/calidad de datos, evaluación, uso responsable, cambio de proveedor, monitorización, incidentes y acciones correctivas.</w:t>
      </w:r>
    </w:p>
    <w:p w14:paraId="36231EB7" w14:textId="7798CA04" w:rsidR="00B33B9B" w:rsidRPr="00801718" w:rsidRDefault="0086116F">
      <w:pPr>
        <w:pStyle w:val="ListBullet"/>
        <w:rPr>
          <w:lang w:val="es-419"/>
        </w:rPr>
      </w:pPr>
      <w:r w:rsidRPr="00801718">
        <w:rPr>
          <w:lang w:val="es-419"/>
        </w:rPr>
        <w:lastRenderedPageBreak/>
        <w:t xml:space="preserve">Redactar hallazgos objetivos y resúmenes de directivos; </w:t>
      </w:r>
      <w:r w:rsidR="007C7199">
        <w:rPr>
          <w:lang w:val="es-419"/>
        </w:rPr>
        <w:t>realizar el seguimiento de la corrección y de</w:t>
      </w:r>
      <w:r w:rsidRPr="00801718">
        <w:rPr>
          <w:lang w:val="es-419"/>
        </w:rPr>
        <w:t xml:space="preserve"> la prueba de efectividad.</w:t>
      </w:r>
    </w:p>
    <w:p w14:paraId="7C5E1CF5" w14:textId="6E873E91" w:rsidR="00B33B9B" w:rsidRPr="00801718" w:rsidRDefault="0086116F">
      <w:pPr>
        <w:pStyle w:val="ListBullet"/>
        <w:rPr>
          <w:lang w:val="es-419"/>
        </w:rPr>
      </w:pPr>
      <w:r w:rsidRPr="00801718">
        <w:rPr>
          <w:lang w:val="es-419"/>
        </w:rPr>
        <w:t>Apoyar auditorías internas y revisiones de gestión</w:t>
      </w:r>
      <w:r w:rsidR="007C7199">
        <w:rPr>
          <w:lang w:val="es-419"/>
        </w:rPr>
        <w:t>, sin tomar decisiones reservadas a los propietarios o a los</w:t>
      </w:r>
      <w:r w:rsidRPr="00801718">
        <w:rPr>
          <w:lang w:val="es-419"/>
        </w:rPr>
        <w:t xml:space="preserve"> auditores.</w:t>
      </w:r>
    </w:p>
    <w:tbl>
      <w:tblPr>
        <w:tblStyle w:val="TableGrid"/>
        <w:tblW w:w="9360" w:type="dxa"/>
        <w:tblInd w:w="120" w:type="dxa"/>
        <w:tblLayout w:type="fixed"/>
        <w:tblLook w:val="04A0" w:firstRow="1" w:lastRow="0" w:firstColumn="1" w:lastColumn="0" w:noHBand="0" w:noVBand="1"/>
      </w:tblPr>
      <w:tblGrid>
        <w:gridCol w:w="9360"/>
      </w:tblGrid>
      <w:tr w:rsidR="00B33B9B" w:rsidRPr="009A4AA3" w14:paraId="5F4917BE" w14:textId="77777777">
        <w:trPr>
          <w:cantSplit/>
        </w:trPr>
        <w:tc>
          <w:tcPr>
            <w:tcW w:w="9360" w:type="dxa"/>
            <w:shd w:val="clear" w:color="auto" w:fill="FFF7E6"/>
            <w:tcMar>
              <w:top w:w="90" w:type="dxa"/>
              <w:left w:w="120" w:type="dxa"/>
              <w:bottom w:w="90" w:type="dxa"/>
              <w:right w:w="120" w:type="dxa"/>
            </w:tcMar>
            <w:vAlign w:val="center"/>
          </w:tcPr>
          <w:p w14:paraId="4189D1F9" w14:textId="77777777" w:rsidR="00B33B9B" w:rsidRPr="00801718" w:rsidRDefault="0086116F">
            <w:pPr>
              <w:spacing w:after="0"/>
              <w:rPr>
                <w:lang w:val="es-419"/>
              </w:rPr>
            </w:pPr>
            <w:r w:rsidRPr="00801718">
              <w:rPr>
                <w:b/>
                <w:color w:val="D69E2E"/>
                <w:lang w:val="es-419"/>
              </w:rPr>
              <w:t xml:space="preserve">Regla de laboratorio de portafolio: </w:t>
            </w:r>
            <w:r w:rsidRPr="00801718">
              <w:rPr>
                <w:lang w:val="es-419"/>
              </w:rPr>
              <w:t>Utiliza una organización ficticia, datos sintéticos y modelos de prueba locales o aprobados. Nunca afirmes que el proyecto está certificado, auditado por un organismo acreditado o basado en pruebas confidenciales del empleador.</w:t>
            </w:r>
          </w:p>
        </w:tc>
      </w:tr>
    </w:tbl>
    <w:p w14:paraId="1220CF82" w14:textId="77777777" w:rsidR="00B33B9B" w:rsidRPr="00801718" w:rsidRDefault="00B33B9B">
      <w:pPr>
        <w:spacing w:after="0"/>
        <w:rPr>
          <w:lang w:val="es-419"/>
        </w:rPr>
      </w:pPr>
    </w:p>
    <w:p w14:paraId="0FC56EE5" w14:textId="77777777" w:rsidR="00B33B9B" w:rsidRDefault="0086116F">
      <w:pPr>
        <w:pStyle w:val="Heading2"/>
      </w:pPr>
      <w:bookmarkStart w:id="104" w:name="_Toc234941367"/>
      <w:r>
        <w:t>31.3 Laboratorio ficticio</w:t>
      </w:r>
      <w:bookmarkEnd w:id="104"/>
    </w:p>
    <w:p w14:paraId="243BF14E" w14:textId="30D0A84D" w:rsidR="00B33B9B" w:rsidRPr="00801718" w:rsidRDefault="0086116F">
      <w:pPr>
        <w:pStyle w:val="ListBullet"/>
        <w:rPr>
          <w:lang w:val="es-419"/>
        </w:rPr>
      </w:pPr>
      <w:r w:rsidRPr="00801718">
        <w:rPr>
          <w:lang w:val="es-419"/>
        </w:rPr>
        <w:t xml:space="preserve">Crea una empresa ficticia de 100 personas que desarrolla un asistente RAG </w:t>
      </w:r>
      <w:r w:rsidR="007C7199">
        <w:rPr>
          <w:lang w:val="es-419"/>
        </w:rPr>
        <w:t>para</w:t>
      </w:r>
      <w:r w:rsidRPr="00801718">
        <w:rPr>
          <w:lang w:val="es-419"/>
        </w:rPr>
        <w:t xml:space="preserve"> </w:t>
      </w:r>
      <w:r w:rsidR="007C7199">
        <w:rPr>
          <w:lang w:val="es-419"/>
        </w:rPr>
        <w:t xml:space="preserve">la </w:t>
      </w:r>
      <w:r w:rsidRPr="00801718">
        <w:rPr>
          <w:lang w:val="es-419"/>
        </w:rPr>
        <w:t>atención al cliente y utiliza un asistente de redacción de RRHH adquirido que no puede tomar decisiones laborales.</w:t>
      </w:r>
    </w:p>
    <w:p w14:paraId="2AA4F3F6" w14:textId="204BF6A6" w:rsidR="00B33B9B" w:rsidRPr="00801718" w:rsidRDefault="0086116F">
      <w:pPr>
        <w:pStyle w:val="ListBullet"/>
        <w:rPr>
          <w:lang w:val="es-419"/>
        </w:rPr>
      </w:pPr>
      <w:r w:rsidRPr="00801718">
        <w:rPr>
          <w:lang w:val="es-419"/>
        </w:rPr>
        <w:t xml:space="preserve">Define el contexto de AIMS, </w:t>
      </w:r>
      <w:r w:rsidR="007C7199">
        <w:rPr>
          <w:lang w:val="es-419"/>
        </w:rPr>
        <w:t xml:space="preserve">las partes interesadas, los roles, el alcance, la política, el mapa de procesos, el inventario de IA, las obligaciones y la </w:t>
      </w:r>
      <w:r w:rsidRPr="00801718">
        <w:rPr>
          <w:lang w:val="es-419"/>
        </w:rPr>
        <w:t>hoja de ruta de implementación.</w:t>
      </w:r>
    </w:p>
    <w:p w14:paraId="152FE7CE" w14:textId="0D7BC9E4" w:rsidR="00B33B9B" w:rsidRPr="00801718" w:rsidRDefault="0086116F">
      <w:pPr>
        <w:pStyle w:val="ListBullet"/>
        <w:rPr>
          <w:lang w:val="es-419"/>
        </w:rPr>
      </w:pPr>
      <w:r w:rsidRPr="00801718">
        <w:rPr>
          <w:lang w:val="es-419"/>
        </w:rPr>
        <w:t xml:space="preserve">Crear un método de riesgo, seis escenarios de riesgo, un plan de tratamiento, un SoA </w:t>
      </w:r>
      <w:r w:rsidR="007C7199">
        <w:rPr>
          <w:lang w:val="es-419"/>
        </w:rPr>
        <w:t>con 38 controles y dos evaluaciones de impacto, utilizando los conceptos de la</w:t>
      </w:r>
      <w:r w:rsidRPr="00801718">
        <w:rPr>
          <w:lang w:val="es-419"/>
        </w:rPr>
        <w:t xml:space="preserve"> ISO/IEC 42005.</w:t>
      </w:r>
    </w:p>
    <w:p w14:paraId="69DC8F98" w14:textId="5A921511" w:rsidR="00B33B9B" w:rsidRPr="00801718" w:rsidRDefault="0086116F">
      <w:pPr>
        <w:pStyle w:val="ListBullet"/>
        <w:rPr>
          <w:lang w:val="es-419"/>
        </w:rPr>
      </w:pPr>
      <w:r w:rsidRPr="00801718">
        <w:rPr>
          <w:lang w:val="es-419"/>
        </w:rPr>
        <w:t xml:space="preserve">Construir registros de recursos, conjuntos de datos, </w:t>
      </w:r>
      <w:r w:rsidR="007C7199">
        <w:rPr>
          <w:lang w:val="es-419"/>
        </w:rPr>
        <w:t>modelos/sistemas</w:t>
      </w:r>
      <w:r w:rsidRPr="00801718">
        <w:rPr>
          <w:lang w:val="es-419"/>
        </w:rPr>
        <w:t>, proveedores, información de usuario, comunicación, competencia y control documental.</w:t>
      </w:r>
    </w:p>
    <w:p w14:paraId="4D7D982E" w14:textId="60C9FEFE" w:rsidR="00B33B9B" w:rsidRPr="00801718" w:rsidRDefault="0086116F">
      <w:pPr>
        <w:pStyle w:val="ListBullet"/>
        <w:rPr>
          <w:lang w:val="es-419"/>
        </w:rPr>
      </w:pPr>
      <w:r w:rsidRPr="00801718">
        <w:rPr>
          <w:lang w:val="es-419"/>
        </w:rPr>
        <w:t xml:space="preserve">Realizar evaluaciones sintéticas usando dos herramientas de código abierto; </w:t>
      </w:r>
      <w:r w:rsidR="007C7199">
        <w:rPr>
          <w:lang w:val="es-419"/>
        </w:rPr>
        <w:t>conservar</w:t>
      </w:r>
      <w:r w:rsidRPr="00801718">
        <w:rPr>
          <w:lang w:val="es-419"/>
        </w:rPr>
        <w:t xml:space="preserve"> versiones, umbrales, fallos</w:t>
      </w:r>
      <w:r w:rsidR="007C7199">
        <w:rPr>
          <w:lang w:val="es-419"/>
        </w:rPr>
        <w:t xml:space="preserve"> y correcciones,</w:t>
      </w:r>
      <w:r w:rsidRPr="00801718">
        <w:rPr>
          <w:lang w:val="es-419"/>
        </w:rPr>
        <w:t xml:space="preserve"> y volver a probar.</w:t>
      </w:r>
    </w:p>
    <w:p w14:paraId="6643EE02" w14:textId="77777777" w:rsidR="00B33B9B" w:rsidRPr="00801718" w:rsidRDefault="0086116F">
      <w:pPr>
        <w:pStyle w:val="ListBullet"/>
        <w:rPr>
          <w:lang w:val="es-419"/>
        </w:rPr>
      </w:pPr>
      <w:r w:rsidRPr="00801718">
        <w:rPr>
          <w:lang w:val="es-419"/>
        </w:rPr>
        <w:t>Crear objetivos/panel de control, un plan de auditoría interna y cinco documentos de trabajo, dos conclusiones, acciones correctivas, paquete de revisión de gestión e informe de preparación para la certificación.</w:t>
      </w:r>
    </w:p>
    <w:p w14:paraId="570E9FA3" w14:textId="77777777" w:rsidR="00B33B9B" w:rsidRPr="00801718" w:rsidRDefault="0086116F">
      <w:pPr>
        <w:pStyle w:val="ListBullet"/>
        <w:rPr>
          <w:lang w:val="es-419"/>
        </w:rPr>
      </w:pPr>
      <w:r w:rsidRPr="00801718">
        <w:rPr>
          <w:lang w:val="es-419"/>
        </w:rPr>
        <w:t>Publica solo pruebas ficticias suavizadas y una declaración honesta de limitaciones.</w:t>
      </w:r>
    </w:p>
    <w:p w14:paraId="670F130B" w14:textId="77777777" w:rsidR="00B33B9B" w:rsidRDefault="0086116F">
      <w:pPr>
        <w:pStyle w:val="Heading2"/>
      </w:pPr>
      <w:bookmarkStart w:id="105" w:name="_Toc234941368"/>
      <w:r>
        <w:t>31.4 Plan de treinta días</w:t>
      </w:r>
      <w:bookmarkEnd w:id="105"/>
    </w:p>
    <w:tbl>
      <w:tblPr>
        <w:tblStyle w:val="TableGrid"/>
        <w:tblW w:w="9360" w:type="dxa"/>
        <w:tblInd w:w="120" w:type="dxa"/>
        <w:tblLayout w:type="fixed"/>
        <w:tblLook w:val="04A0" w:firstRow="1" w:lastRow="0" w:firstColumn="1" w:lastColumn="0" w:noHBand="0" w:noVBand="1"/>
      </w:tblPr>
      <w:tblGrid>
        <w:gridCol w:w="1300"/>
        <w:gridCol w:w="3500"/>
        <w:gridCol w:w="4560"/>
      </w:tblGrid>
      <w:tr w:rsidR="00B33B9B" w14:paraId="04CC1A69" w14:textId="77777777">
        <w:trPr>
          <w:cantSplit/>
          <w:tblHeader/>
        </w:trPr>
        <w:tc>
          <w:tcPr>
            <w:tcW w:w="1300" w:type="dxa"/>
            <w:shd w:val="clear" w:color="auto" w:fill="18324A"/>
            <w:tcMar>
              <w:top w:w="90" w:type="dxa"/>
              <w:left w:w="120" w:type="dxa"/>
              <w:bottom w:w="90" w:type="dxa"/>
              <w:right w:w="120" w:type="dxa"/>
            </w:tcMar>
            <w:vAlign w:val="center"/>
          </w:tcPr>
          <w:p w14:paraId="485A7D3D" w14:textId="77777777" w:rsidR="00B33B9B" w:rsidRDefault="0086116F">
            <w:pPr>
              <w:spacing w:after="0"/>
            </w:pPr>
            <w:r>
              <w:rPr>
                <w:b/>
                <w:color w:val="FFFFFF"/>
                <w:sz w:val="15"/>
              </w:rPr>
              <w:t>Días</w:t>
            </w:r>
          </w:p>
        </w:tc>
        <w:tc>
          <w:tcPr>
            <w:tcW w:w="3500" w:type="dxa"/>
            <w:shd w:val="clear" w:color="auto" w:fill="18324A"/>
            <w:tcMar>
              <w:top w:w="90" w:type="dxa"/>
              <w:left w:w="120" w:type="dxa"/>
              <w:bottom w:w="90" w:type="dxa"/>
              <w:right w:w="120" w:type="dxa"/>
            </w:tcMar>
            <w:vAlign w:val="center"/>
          </w:tcPr>
          <w:p w14:paraId="52836ABF" w14:textId="77777777" w:rsidR="00B33B9B" w:rsidRDefault="0086116F">
            <w:pPr>
              <w:spacing w:after="0"/>
            </w:pPr>
            <w:r>
              <w:rPr>
                <w:b/>
                <w:color w:val="FFFFFF"/>
                <w:sz w:val="15"/>
              </w:rPr>
              <w:t>Enfoque</w:t>
            </w:r>
          </w:p>
        </w:tc>
        <w:tc>
          <w:tcPr>
            <w:tcW w:w="4560" w:type="dxa"/>
            <w:shd w:val="clear" w:color="auto" w:fill="18324A"/>
            <w:tcMar>
              <w:top w:w="90" w:type="dxa"/>
              <w:left w:w="120" w:type="dxa"/>
              <w:bottom w:w="90" w:type="dxa"/>
              <w:right w:w="120" w:type="dxa"/>
            </w:tcMar>
            <w:vAlign w:val="center"/>
          </w:tcPr>
          <w:p w14:paraId="16A2F635" w14:textId="77777777" w:rsidR="00B33B9B" w:rsidRDefault="0086116F">
            <w:pPr>
              <w:spacing w:after="0"/>
            </w:pPr>
            <w:proofErr w:type="spellStart"/>
            <w:r>
              <w:rPr>
                <w:b/>
                <w:color w:val="FFFFFF"/>
                <w:sz w:val="15"/>
              </w:rPr>
              <w:t>Entrega</w:t>
            </w:r>
            <w:proofErr w:type="spellEnd"/>
          </w:p>
        </w:tc>
      </w:tr>
      <w:tr w:rsidR="00B33B9B" w:rsidRPr="009A4AA3" w14:paraId="0B659EF9" w14:textId="77777777">
        <w:trPr>
          <w:cantSplit/>
        </w:trPr>
        <w:tc>
          <w:tcPr>
            <w:tcW w:w="1300" w:type="dxa"/>
          </w:tcPr>
          <w:p w14:paraId="251DE8BE" w14:textId="77777777" w:rsidR="00B33B9B" w:rsidRDefault="0086116F">
            <w:pPr>
              <w:spacing w:after="0" w:line="252" w:lineRule="auto"/>
            </w:pPr>
            <w:r>
              <w:rPr>
                <w:sz w:val="15"/>
              </w:rPr>
              <w:t>1–3</w:t>
            </w:r>
          </w:p>
        </w:tc>
        <w:tc>
          <w:tcPr>
            <w:tcW w:w="3500" w:type="dxa"/>
          </w:tcPr>
          <w:p w14:paraId="07767627" w14:textId="77777777" w:rsidR="00B33B9B" w:rsidRDefault="0086116F">
            <w:pPr>
              <w:spacing w:after="0" w:line="252" w:lineRule="auto"/>
            </w:pPr>
            <w:r>
              <w:rPr>
                <w:sz w:val="15"/>
              </w:rPr>
              <w:t>Estándar, AIMS, PDCA</w:t>
            </w:r>
          </w:p>
        </w:tc>
        <w:tc>
          <w:tcPr>
            <w:tcW w:w="4560" w:type="dxa"/>
          </w:tcPr>
          <w:p w14:paraId="669F6153" w14:textId="77777777" w:rsidR="00B33B9B" w:rsidRPr="00801718" w:rsidRDefault="0086116F">
            <w:pPr>
              <w:spacing w:after="0" w:line="252" w:lineRule="auto"/>
              <w:rPr>
                <w:lang w:val="es-419"/>
              </w:rPr>
            </w:pPr>
            <w:r w:rsidRPr="00801718">
              <w:rPr>
                <w:sz w:val="15"/>
                <w:lang w:val="es-419"/>
              </w:rPr>
              <w:t>Mapa de cláusulas y glosario</w:t>
            </w:r>
          </w:p>
        </w:tc>
      </w:tr>
      <w:tr w:rsidR="00B33B9B" w:rsidRPr="009A4AA3" w14:paraId="3F54EC25" w14:textId="77777777">
        <w:trPr>
          <w:cantSplit/>
        </w:trPr>
        <w:tc>
          <w:tcPr>
            <w:tcW w:w="1300" w:type="dxa"/>
            <w:shd w:val="clear" w:color="auto" w:fill="F7F9FB"/>
          </w:tcPr>
          <w:p w14:paraId="5490668F" w14:textId="77777777" w:rsidR="00B33B9B" w:rsidRDefault="0086116F">
            <w:pPr>
              <w:spacing w:after="0" w:line="252" w:lineRule="auto"/>
            </w:pPr>
            <w:r>
              <w:rPr>
                <w:sz w:val="15"/>
              </w:rPr>
              <w:t>4–6</w:t>
            </w:r>
          </w:p>
        </w:tc>
        <w:tc>
          <w:tcPr>
            <w:tcW w:w="3500" w:type="dxa"/>
            <w:shd w:val="clear" w:color="auto" w:fill="F7F9FB"/>
          </w:tcPr>
          <w:p w14:paraId="42BB6D51" w14:textId="77777777" w:rsidR="00B33B9B" w:rsidRDefault="0086116F">
            <w:pPr>
              <w:spacing w:after="0" w:line="252" w:lineRule="auto"/>
            </w:pPr>
            <w:r>
              <w:rPr>
                <w:sz w:val="15"/>
              </w:rPr>
              <w:t>Contexto, partes, alcance</w:t>
            </w:r>
          </w:p>
        </w:tc>
        <w:tc>
          <w:tcPr>
            <w:tcW w:w="4560" w:type="dxa"/>
            <w:shd w:val="clear" w:color="auto" w:fill="F7F9FB"/>
          </w:tcPr>
          <w:p w14:paraId="2B5D8F73" w14:textId="77777777" w:rsidR="00B33B9B" w:rsidRPr="00801718" w:rsidRDefault="0086116F">
            <w:pPr>
              <w:spacing w:after="0" w:line="252" w:lineRule="auto"/>
              <w:rPr>
                <w:lang w:val="es-419"/>
              </w:rPr>
            </w:pPr>
            <w:r w:rsidRPr="00801718">
              <w:rPr>
                <w:sz w:val="15"/>
                <w:lang w:val="es-419"/>
              </w:rPr>
              <w:t>Ámbito y registro de partes interesadas</w:t>
            </w:r>
          </w:p>
        </w:tc>
      </w:tr>
      <w:tr w:rsidR="00B33B9B" w14:paraId="67383978" w14:textId="77777777">
        <w:trPr>
          <w:cantSplit/>
        </w:trPr>
        <w:tc>
          <w:tcPr>
            <w:tcW w:w="1300" w:type="dxa"/>
          </w:tcPr>
          <w:p w14:paraId="37F41837" w14:textId="77777777" w:rsidR="00B33B9B" w:rsidRDefault="0086116F">
            <w:pPr>
              <w:spacing w:after="0" w:line="252" w:lineRule="auto"/>
            </w:pPr>
            <w:r>
              <w:rPr>
                <w:sz w:val="15"/>
              </w:rPr>
              <w:t>7–9</w:t>
            </w:r>
          </w:p>
        </w:tc>
        <w:tc>
          <w:tcPr>
            <w:tcW w:w="3500" w:type="dxa"/>
          </w:tcPr>
          <w:p w14:paraId="2A51C87A" w14:textId="77777777" w:rsidR="00B33B9B" w:rsidRDefault="0086116F">
            <w:pPr>
              <w:spacing w:after="0" w:line="252" w:lineRule="auto"/>
            </w:pPr>
            <w:r>
              <w:rPr>
                <w:sz w:val="15"/>
              </w:rPr>
              <w:t>Liderazgo y planificación</w:t>
            </w:r>
          </w:p>
        </w:tc>
        <w:tc>
          <w:tcPr>
            <w:tcW w:w="4560" w:type="dxa"/>
          </w:tcPr>
          <w:p w14:paraId="1E84C9A3" w14:textId="77777777" w:rsidR="00B33B9B" w:rsidRDefault="0086116F">
            <w:pPr>
              <w:spacing w:after="0" w:line="252" w:lineRule="auto"/>
            </w:pPr>
            <w:r>
              <w:rPr>
                <w:sz w:val="15"/>
              </w:rPr>
              <w:t>Política, RACI, objetivos</w:t>
            </w:r>
          </w:p>
        </w:tc>
      </w:tr>
      <w:tr w:rsidR="00B33B9B" w14:paraId="78D6447C" w14:textId="77777777">
        <w:trPr>
          <w:cantSplit/>
        </w:trPr>
        <w:tc>
          <w:tcPr>
            <w:tcW w:w="1300" w:type="dxa"/>
            <w:shd w:val="clear" w:color="auto" w:fill="F7F9FB"/>
          </w:tcPr>
          <w:p w14:paraId="7301A6D4" w14:textId="77777777" w:rsidR="00B33B9B" w:rsidRDefault="0086116F">
            <w:pPr>
              <w:spacing w:after="0" w:line="252" w:lineRule="auto"/>
            </w:pPr>
            <w:r>
              <w:rPr>
                <w:sz w:val="15"/>
              </w:rPr>
              <w:t>10–12</w:t>
            </w:r>
          </w:p>
        </w:tc>
        <w:tc>
          <w:tcPr>
            <w:tcW w:w="3500" w:type="dxa"/>
            <w:shd w:val="clear" w:color="auto" w:fill="F7F9FB"/>
          </w:tcPr>
          <w:p w14:paraId="216A04FC" w14:textId="77777777" w:rsidR="00B33B9B" w:rsidRDefault="0086116F">
            <w:pPr>
              <w:spacing w:after="0" w:line="252" w:lineRule="auto"/>
            </w:pPr>
            <w:r>
              <w:rPr>
                <w:sz w:val="15"/>
              </w:rPr>
              <w:t>Riesgo y tratamiento</w:t>
            </w:r>
          </w:p>
        </w:tc>
        <w:tc>
          <w:tcPr>
            <w:tcW w:w="4560" w:type="dxa"/>
            <w:shd w:val="clear" w:color="auto" w:fill="F7F9FB"/>
          </w:tcPr>
          <w:p w14:paraId="7B4DF5A9" w14:textId="77777777" w:rsidR="00B33B9B" w:rsidRDefault="0086116F">
            <w:pPr>
              <w:spacing w:after="0" w:line="252" w:lineRule="auto"/>
            </w:pPr>
            <w:r>
              <w:rPr>
                <w:sz w:val="15"/>
              </w:rPr>
              <w:t>Método, registro, plano, SoA</w:t>
            </w:r>
          </w:p>
        </w:tc>
      </w:tr>
      <w:tr w:rsidR="00B33B9B" w14:paraId="182A7851" w14:textId="77777777">
        <w:trPr>
          <w:cantSplit/>
        </w:trPr>
        <w:tc>
          <w:tcPr>
            <w:tcW w:w="1300" w:type="dxa"/>
          </w:tcPr>
          <w:p w14:paraId="4F0E3F0F" w14:textId="77777777" w:rsidR="00B33B9B" w:rsidRDefault="0086116F">
            <w:pPr>
              <w:spacing w:after="0" w:line="252" w:lineRule="auto"/>
            </w:pPr>
            <w:r>
              <w:rPr>
                <w:sz w:val="15"/>
              </w:rPr>
              <w:t>13–15</w:t>
            </w:r>
          </w:p>
        </w:tc>
        <w:tc>
          <w:tcPr>
            <w:tcW w:w="3500" w:type="dxa"/>
          </w:tcPr>
          <w:p w14:paraId="7095FF95" w14:textId="77777777" w:rsidR="00B33B9B" w:rsidRDefault="0086116F">
            <w:pPr>
              <w:spacing w:after="0" w:line="252" w:lineRule="auto"/>
            </w:pPr>
            <w:r>
              <w:rPr>
                <w:sz w:val="15"/>
              </w:rPr>
              <w:t>Evaluación de impacto</w:t>
            </w:r>
          </w:p>
        </w:tc>
        <w:tc>
          <w:tcPr>
            <w:tcW w:w="4560" w:type="dxa"/>
          </w:tcPr>
          <w:p w14:paraId="457AEEDD" w14:textId="77777777" w:rsidR="00B33B9B" w:rsidRDefault="0086116F">
            <w:pPr>
              <w:spacing w:after="0" w:line="252" w:lineRule="auto"/>
            </w:pPr>
            <w:r>
              <w:rPr>
                <w:sz w:val="15"/>
              </w:rPr>
              <w:t>Dos documentos de trabajo de impacto</w:t>
            </w:r>
          </w:p>
        </w:tc>
      </w:tr>
      <w:tr w:rsidR="00B33B9B" w14:paraId="46B98102" w14:textId="77777777">
        <w:trPr>
          <w:cantSplit/>
        </w:trPr>
        <w:tc>
          <w:tcPr>
            <w:tcW w:w="1300" w:type="dxa"/>
            <w:shd w:val="clear" w:color="auto" w:fill="F7F9FB"/>
          </w:tcPr>
          <w:p w14:paraId="305681B6" w14:textId="77777777" w:rsidR="00B33B9B" w:rsidRDefault="0086116F">
            <w:pPr>
              <w:spacing w:after="0" w:line="252" w:lineRule="auto"/>
            </w:pPr>
            <w:r>
              <w:rPr>
                <w:sz w:val="15"/>
              </w:rPr>
              <w:t>16–18</w:t>
            </w:r>
          </w:p>
        </w:tc>
        <w:tc>
          <w:tcPr>
            <w:tcW w:w="3500" w:type="dxa"/>
            <w:shd w:val="clear" w:color="auto" w:fill="F7F9FB"/>
          </w:tcPr>
          <w:p w14:paraId="01BAE522" w14:textId="77777777" w:rsidR="00B33B9B" w:rsidRDefault="0086116F">
            <w:pPr>
              <w:spacing w:after="0" w:line="252" w:lineRule="auto"/>
            </w:pPr>
            <w:r>
              <w:rPr>
                <w:sz w:val="15"/>
              </w:rPr>
              <w:t>Soporte y documentos</w:t>
            </w:r>
          </w:p>
        </w:tc>
        <w:tc>
          <w:tcPr>
            <w:tcW w:w="4560" w:type="dxa"/>
            <w:shd w:val="clear" w:color="auto" w:fill="F7F9FB"/>
          </w:tcPr>
          <w:p w14:paraId="79F4FDCC" w14:textId="77777777" w:rsidR="00B33B9B" w:rsidRDefault="0086116F">
            <w:pPr>
              <w:spacing w:after="0" w:line="252" w:lineRule="auto"/>
            </w:pPr>
            <w:r>
              <w:rPr>
                <w:sz w:val="15"/>
              </w:rPr>
              <w:t>Competencia, comunicación, control documental</w:t>
            </w:r>
          </w:p>
        </w:tc>
      </w:tr>
      <w:tr w:rsidR="00B33B9B" w14:paraId="7CA3494D" w14:textId="77777777">
        <w:trPr>
          <w:cantSplit/>
        </w:trPr>
        <w:tc>
          <w:tcPr>
            <w:tcW w:w="1300" w:type="dxa"/>
          </w:tcPr>
          <w:p w14:paraId="55970AE8" w14:textId="77777777" w:rsidR="00B33B9B" w:rsidRDefault="0086116F">
            <w:pPr>
              <w:spacing w:after="0" w:line="252" w:lineRule="auto"/>
            </w:pPr>
            <w:r>
              <w:rPr>
                <w:sz w:val="15"/>
              </w:rPr>
              <w:t>19–21</w:t>
            </w:r>
          </w:p>
        </w:tc>
        <w:tc>
          <w:tcPr>
            <w:tcW w:w="3500" w:type="dxa"/>
          </w:tcPr>
          <w:p w14:paraId="1E8A56AD" w14:textId="77777777" w:rsidR="00B33B9B" w:rsidRDefault="0086116F">
            <w:pPr>
              <w:spacing w:after="0" w:line="252" w:lineRule="auto"/>
            </w:pPr>
            <w:r>
              <w:rPr>
                <w:sz w:val="15"/>
              </w:rPr>
              <w:t>Ciclo de vida, datos, uso, proveedores</w:t>
            </w:r>
          </w:p>
        </w:tc>
        <w:tc>
          <w:tcPr>
            <w:tcW w:w="4560" w:type="dxa"/>
          </w:tcPr>
          <w:p w14:paraId="3C2BF002" w14:textId="77777777" w:rsidR="00B33B9B" w:rsidRDefault="0086116F">
            <w:pPr>
              <w:spacing w:after="0" w:line="252" w:lineRule="auto"/>
            </w:pPr>
            <w:r>
              <w:rPr>
                <w:sz w:val="15"/>
              </w:rPr>
              <w:t>Cinco documentos de control</w:t>
            </w:r>
          </w:p>
        </w:tc>
      </w:tr>
      <w:tr w:rsidR="00B33B9B" w:rsidRPr="009A4AA3" w14:paraId="2533D3A8" w14:textId="77777777">
        <w:trPr>
          <w:cantSplit/>
        </w:trPr>
        <w:tc>
          <w:tcPr>
            <w:tcW w:w="1300" w:type="dxa"/>
            <w:shd w:val="clear" w:color="auto" w:fill="F7F9FB"/>
          </w:tcPr>
          <w:p w14:paraId="1F40013E" w14:textId="77777777" w:rsidR="00B33B9B" w:rsidRDefault="0086116F">
            <w:pPr>
              <w:spacing w:after="0" w:line="252" w:lineRule="auto"/>
            </w:pPr>
            <w:r>
              <w:rPr>
                <w:sz w:val="15"/>
              </w:rPr>
              <w:t>22–24</w:t>
            </w:r>
          </w:p>
        </w:tc>
        <w:tc>
          <w:tcPr>
            <w:tcW w:w="3500" w:type="dxa"/>
            <w:shd w:val="clear" w:color="auto" w:fill="F7F9FB"/>
          </w:tcPr>
          <w:p w14:paraId="757C5B25" w14:textId="77777777" w:rsidR="00B33B9B" w:rsidRDefault="0086116F">
            <w:pPr>
              <w:spacing w:after="0" w:line="252" w:lineRule="auto"/>
            </w:pPr>
            <w:r>
              <w:rPr>
                <w:sz w:val="15"/>
              </w:rPr>
              <w:t>Medición y herramientas</w:t>
            </w:r>
          </w:p>
        </w:tc>
        <w:tc>
          <w:tcPr>
            <w:tcW w:w="4560" w:type="dxa"/>
            <w:shd w:val="clear" w:color="auto" w:fill="F7F9FB"/>
          </w:tcPr>
          <w:p w14:paraId="3EC1A06A" w14:textId="77777777" w:rsidR="00B33B9B" w:rsidRPr="00801718" w:rsidRDefault="0086116F">
            <w:pPr>
              <w:spacing w:after="0" w:line="252" w:lineRule="auto"/>
              <w:rPr>
                <w:lang w:val="es-419"/>
              </w:rPr>
            </w:pPr>
            <w:r w:rsidRPr="00801718">
              <w:rPr>
                <w:sz w:val="15"/>
                <w:lang w:val="es-419"/>
              </w:rPr>
              <w:t>Panel de control y evidencia de evaluación</w:t>
            </w:r>
          </w:p>
        </w:tc>
      </w:tr>
      <w:tr w:rsidR="00B33B9B" w:rsidRPr="009A4AA3" w14:paraId="6C116B8E" w14:textId="77777777">
        <w:trPr>
          <w:cantSplit/>
        </w:trPr>
        <w:tc>
          <w:tcPr>
            <w:tcW w:w="1300" w:type="dxa"/>
          </w:tcPr>
          <w:p w14:paraId="504BA301" w14:textId="77777777" w:rsidR="00B33B9B" w:rsidRDefault="0086116F">
            <w:pPr>
              <w:spacing w:after="0" w:line="252" w:lineRule="auto"/>
            </w:pPr>
            <w:r>
              <w:rPr>
                <w:sz w:val="15"/>
              </w:rPr>
              <w:t>25–27</w:t>
            </w:r>
          </w:p>
        </w:tc>
        <w:tc>
          <w:tcPr>
            <w:tcW w:w="3500" w:type="dxa"/>
          </w:tcPr>
          <w:p w14:paraId="00B94871" w14:textId="77777777" w:rsidR="00B33B9B" w:rsidRDefault="0086116F">
            <w:pPr>
              <w:spacing w:after="0" w:line="252" w:lineRule="auto"/>
            </w:pPr>
            <w:r>
              <w:rPr>
                <w:sz w:val="15"/>
              </w:rPr>
              <w:t>Auditoría y acciones correctivas</w:t>
            </w:r>
          </w:p>
        </w:tc>
        <w:tc>
          <w:tcPr>
            <w:tcW w:w="4560" w:type="dxa"/>
          </w:tcPr>
          <w:p w14:paraId="5F1CB9D1" w14:textId="77777777" w:rsidR="00B33B9B" w:rsidRPr="00801718" w:rsidRDefault="0086116F">
            <w:pPr>
              <w:spacing w:after="0" w:line="252" w:lineRule="auto"/>
              <w:rPr>
                <w:lang w:val="es-419"/>
              </w:rPr>
            </w:pPr>
            <w:r w:rsidRPr="00801718">
              <w:rPr>
                <w:sz w:val="15"/>
                <w:lang w:val="es-419"/>
              </w:rPr>
              <w:t>Informe de auditoría, conclusiones, plan de eficacia</w:t>
            </w:r>
          </w:p>
        </w:tc>
      </w:tr>
      <w:tr w:rsidR="00B33B9B" w14:paraId="545188A2" w14:textId="77777777">
        <w:trPr>
          <w:cantSplit/>
        </w:trPr>
        <w:tc>
          <w:tcPr>
            <w:tcW w:w="1300" w:type="dxa"/>
            <w:shd w:val="clear" w:color="auto" w:fill="F7F9FB"/>
          </w:tcPr>
          <w:p w14:paraId="735809B7" w14:textId="77777777" w:rsidR="00B33B9B" w:rsidRDefault="0086116F">
            <w:pPr>
              <w:spacing w:after="0" w:line="252" w:lineRule="auto"/>
            </w:pPr>
            <w:r>
              <w:rPr>
                <w:sz w:val="15"/>
              </w:rPr>
              <w:t>28–30</w:t>
            </w:r>
          </w:p>
        </w:tc>
        <w:tc>
          <w:tcPr>
            <w:tcW w:w="3500" w:type="dxa"/>
            <w:shd w:val="clear" w:color="auto" w:fill="F7F9FB"/>
          </w:tcPr>
          <w:p w14:paraId="13799750" w14:textId="77777777" w:rsidR="00B33B9B" w:rsidRPr="00801718" w:rsidRDefault="0086116F">
            <w:pPr>
              <w:spacing w:after="0" w:line="252" w:lineRule="auto"/>
              <w:rPr>
                <w:lang w:val="es-419"/>
              </w:rPr>
            </w:pPr>
            <w:r w:rsidRPr="00801718">
              <w:rPr>
                <w:sz w:val="15"/>
                <w:lang w:val="es-419"/>
              </w:rPr>
              <w:t>Revisión de la dirección y entrevista</w:t>
            </w:r>
          </w:p>
        </w:tc>
        <w:tc>
          <w:tcPr>
            <w:tcW w:w="4560" w:type="dxa"/>
            <w:shd w:val="clear" w:color="auto" w:fill="F7F9FB"/>
          </w:tcPr>
          <w:p w14:paraId="3AAE85D8" w14:textId="77777777" w:rsidR="00B33B9B" w:rsidRDefault="0086116F">
            <w:pPr>
              <w:spacing w:after="0" w:line="252" w:lineRule="auto"/>
            </w:pPr>
            <w:r>
              <w:rPr>
                <w:sz w:val="15"/>
              </w:rPr>
              <w:t xml:space="preserve">Paquete de reseña, memorándum de preparación, </w:t>
            </w:r>
            <w:proofErr w:type="spellStart"/>
            <w:r>
              <w:rPr>
                <w:sz w:val="15"/>
              </w:rPr>
              <w:t>historias</w:t>
            </w:r>
            <w:proofErr w:type="spellEnd"/>
            <w:r>
              <w:rPr>
                <w:sz w:val="15"/>
              </w:rPr>
              <w:t xml:space="preserve"> de STAR</w:t>
            </w:r>
          </w:p>
        </w:tc>
      </w:tr>
    </w:tbl>
    <w:p w14:paraId="56F38E89" w14:textId="77777777" w:rsidR="00B33B9B" w:rsidRDefault="00B33B9B">
      <w:pPr>
        <w:spacing w:after="0"/>
      </w:pPr>
    </w:p>
    <w:p w14:paraId="58AFF5E2" w14:textId="77777777" w:rsidR="00B33B9B" w:rsidRDefault="0086116F">
      <w:pPr>
        <w:pStyle w:val="Heading2"/>
      </w:pPr>
      <w:bookmarkStart w:id="106" w:name="_Toc234941369"/>
      <w:r>
        <w:t>31.5 ¿Qué es ISO/IEC 42001?</w:t>
      </w:r>
      <w:bookmarkEnd w:id="106"/>
    </w:p>
    <w:p w14:paraId="7178D051" w14:textId="77777777" w:rsidR="00B33B9B" w:rsidRPr="00801718" w:rsidRDefault="0086116F">
      <w:pPr>
        <w:rPr>
          <w:lang w:val="es-419"/>
        </w:rPr>
      </w:pPr>
      <w:r w:rsidRPr="00801718">
        <w:rPr>
          <w:lang w:val="es-419"/>
        </w:rPr>
        <w:t xml:space="preserve">Un estándar certificado para sistemas de gestión para organizaciones que desarrollan, </w:t>
      </w:r>
      <w:proofErr w:type="gramStart"/>
      <w:r w:rsidRPr="00801718">
        <w:rPr>
          <w:lang w:val="es-419"/>
        </w:rPr>
        <w:t>proporcionan</w:t>
      </w:r>
      <w:proofErr w:type="gramEnd"/>
      <w:r w:rsidRPr="00801718">
        <w:rPr>
          <w:lang w:val="es-419"/>
        </w:rPr>
        <w:t xml:space="preserve"> o utilizan sistemas de IA. Establece requisitos para una gobernanza responsable, riesgo, impacto, operación, evaluación y mejora.</w:t>
      </w:r>
    </w:p>
    <w:p w14:paraId="42DC9EE0" w14:textId="77777777" w:rsidR="00B33B9B" w:rsidRPr="00801718" w:rsidRDefault="0086116F">
      <w:pPr>
        <w:pStyle w:val="Heading2"/>
        <w:rPr>
          <w:lang w:val="es-419"/>
        </w:rPr>
      </w:pPr>
      <w:bookmarkStart w:id="107" w:name="_Toc234941370"/>
      <w:r w:rsidRPr="00801718">
        <w:rPr>
          <w:lang w:val="es-419"/>
        </w:rPr>
        <w:lastRenderedPageBreak/>
        <w:t>31.6 ¿Qué es un AIMS?</w:t>
      </w:r>
      <w:bookmarkEnd w:id="107"/>
    </w:p>
    <w:p w14:paraId="24C7BD23" w14:textId="77777777" w:rsidR="00B33B9B" w:rsidRPr="00801718" w:rsidRDefault="0086116F">
      <w:pPr>
        <w:rPr>
          <w:lang w:val="es-419"/>
        </w:rPr>
      </w:pPr>
      <w:r w:rsidRPr="00801718">
        <w:rPr>
          <w:lang w:val="es-419"/>
        </w:rPr>
        <w:t>Las políticas, objetivos, procesos, roles, controles y registros interrelacionados de la organización para gestionar la IA de forma responsable dentro de un alcance definido.</w:t>
      </w:r>
    </w:p>
    <w:p w14:paraId="1DAF9F50" w14:textId="77777777" w:rsidR="00B33B9B" w:rsidRPr="00801718" w:rsidRDefault="0086116F">
      <w:pPr>
        <w:pStyle w:val="Heading2"/>
        <w:rPr>
          <w:lang w:val="es-419"/>
        </w:rPr>
      </w:pPr>
      <w:bookmarkStart w:id="108" w:name="_Toc234941371"/>
      <w:r w:rsidRPr="00801718">
        <w:rPr>
          <w:lang w:val="es-419"/>
        </w:rPr>
        <w:t>31.7 ¿Son obligatorios todos los controles del Anexo A?</w:t>
      </w:r>
      <w:bookmarkEnd w:id="108"/>
    </w:p>
    <w:p w14:paraId="757F915B" w14:textId="77777777" w:rsidR="00B33B9B" w:rsidRPr="00801718" w:rsidRDefault="0086116F">
      <w:pPr>
        <w:rPr>
          <w:lang w:val="es-419"/>
        </w:rPr>
      </w:pPr>
      <w:r w:rsidRPr="00801718">
        <w:rPr>
          <w:lang w:val="es-419"/>
        </w:rPr>
        <w:t>Son controles de referencia considerados mediante el tratamiento de riesgo. La organización documenta la aplicabilidad e implementación en la Declaración de Aplicabilidad y puede añadir otros controles.</w:t>
      </w:r>
    </w:p>
    <w:p w14:paraId="39F85355" w14:textId="77777777" w:rsidR="00B33B9B" w:rsidRPr="00801718" w:rsidRDefault="0086116F">
      <w:pPr>
        <w:pStyle w:val="Heading2"/>
        <w:rPr>
          <w:lang w:val="es-419"/>
        </w:rPr>
      </w:pPr>
      <w:bookmarkStart w:id="109" w:name="_Toc234941372"/>
      <w:r w:rsidRPr="00801718">
        <w:rPr>
          <w:lang w:val="es-419"/>
        </w:rPr>
        <w:t>31.8 ¿Evaluación de riesgo frente a impacto?</w:t>
      </w:r>
      <w:bookmarkEnd w:id="109"/>
    </w:p>
    <w:p w14:paraId="06A1C6B7" w14:textId="7DEC45BF" w:rsidR="00B33B9B" w:rsidRPr="00801718" w:rsidRDefault="0086116F">
      <w:pPr>
        <w:rPr>
          <w:lang w:val="es-419"/>
        </w:rPr>
      </w:pPr>
      <w:r w:rsidRPr="00801718">
        <w:rPr>
          <w:lang w:val="es-419"/>
        </w:rPr>
        <w:t xml:space="preserve">La evaluación de riesgos gestiona la incertidumbre que </w:t>
      </w:r>
      <w:r w:rsidR="007C7199">
        <w:rPr>
          <w:lang w:val="es-419"/>
        </w:rPr>
        <w:t>incide en</w:t>
      </w:r>
      <w:r w:rsidRPr="00801718">
        <w:rPr>
          <w:lang w:val="es-419"/>
        </w:rPr>
        <w:t xml:space="preserve"> los objetivos. La evaluación del impacto de los sistemas de IA se centra en los efectos sobre </w:t>
      </w:r>
      <w:r w:rsidR="007C7199">
        <w:rPr>
          <w:lang w:val="es-419"/>
        </w:rPr>
        <w:t>los individuos, los grupos y la</w:t>
      </w:r>
      <w:r w:rsidRPr="00801718">
        <w:rPr>
          <w:lang w:val="es-419"/>
        </w:rPr>
        <w:t xml:space="preserve"> sociedad. Intercambian hallazgos, pero no son idénticos.</w:t>
      </w:r>
    </w:p>
    <w:p w14:paraId="0750FE00" w14:textId="77777777" w:rsidR="00B33B9B" w:rsidRPr="00801718" w:rsidRDefault="0086116F">
      <w:pPr>
        <w:pStyle w:val="Heading2"/>
        <w:rPr>
          <w:lang w:val="es-419"/>
        </w:rPr>
      </w:pPr>
      <w:bookmarkStart w:id="110" w:name="_Toc234941373"/>
      <w:r w:rsidRPr="00801718">
        <w:rPr>
          <w:lang w:val="es-419"/>
        </w:rPr>
        <w:t>31.9 ¿Qué es la Declaración de Aplicabilidad?</w:t>
      </w:r>
      <w:bookmarkEnd w:id="110"/>
    </w:p>
    <w:p w14:paraId="492CFD39" w14:textId="52E8E38C" w:rsidR="00B33B9B" w:rsidRPr="00801718" w:rsidRDefault="0086116F">
      <w:pPr>
        <w:rPr>
          <w:lang w:val="es-419"/>
        </w:rPr>
      </w:pPr>
      <w:r w:rsidRPr="00801718">
        <w:rPr>
          <w:lang w:val="es-419"/>
        </w:rPr>
        <w:t xml:space="preserve">Un registro controlado que explique qué Anexo A y controles adicionales se aplican, por qué, cómo se implementan, su estado, </w:t>
      </w:r>
      <w:r w:rsidR="007C7199">
        <w:rPr>
          <w:lang w:val="es-419"/>
        </w:rPr>
        <w:t>las evidencias, las lagunas y la</w:t>
      </w:r>
      <w:r w:rsidRPr="00801718">
        <w:rPr>
          <w:lang w:val="es-419"/>
        </w:rPr>
        <w:t xml:space="preserve"> revisión.</w:t>
      </w:r>
    </w:p>
    <w:p w14:paraId="5DFB4886" w14:textId="77777777" w:rsidR="00B33B9B" w:rsidRPr="00801718" w:rsidRDefault="0086116F">
      <w:pPr>
        <w:pStyle w:val="Heading2"/>
        <w:rPr>
          <w:lang w:val="es-419"/>
        </w:rPr>
      </w:pPr>
      <w:bookmarkStart w:id="111" w:name="_Toc234941374"/>
      <w:r w:rsidRPr="00801718">
        <w:rPr>
          <w:lang w:val="es-419"/>
        </w:rPr>
        <w:t>¿31.10 Fase 1 frente a Fase 2?</w:t>
      </w:r>
      <w:bookmarkEnd w:id="111"/>
    </w:p>
    <w:p w14:paraId="0C1A2E33" w14:textId="77777777" w:rsidR="00B33B9B" w:rsidRPr="00801718" w:rsidRDefault="0086116F">
      <w:pPr>
        <w:rPr>
          <w:lang w:val="es-419"/>
        </w:rPr>
      </w:pPr>
      <w:r w:rsidRPr="00801718">
        <w:rPr>
          <w:lang w:val="es-419"/>
        </w:rPr>
        <w:t>La Etapa 1 evalúa el alcance, el sistema documentado, la preparación y la planificación. La Etapa 2 evalúa la eficacia de la implementación y la operación mediante evidencia y muestreo.</w:t>
      </w:r>
    </w:p>
    <w:p w14:paraId="636B151F" w14:textId="77777777" w:rsidR="00B33B9B" w:rsidRPr="00801718" w:rsidRDefault="0086116F">
      <w:pPr>
        <w:pStyle w:val="Heading2"/>
        <w:rPr>
          <w:lang w:val="es-419"/>
        </w:rPr>
      </w:pPr>
      <w:bookmarkStart w:id="112" w:name="_Toc234941375"/>
      <w:r w:rsidRPr="00801718">
        <w:rPr>
          <w:lang w:val="es-419"/>
        </w:rPr>
        <w:t>31.11 ¿Qué es una no conformidad?</w:t>
      </w:r>
      <w:bookmarkEnd w:id="112"/>
    </w:p>
    <w:p w14:paraId="1E1621C0" w14:textId="63250CCF" w:rsidR="00B33B9B" w:rsidRPr="00801718" w:rsidRDefault="0086116F">
      <w:pPr>
        <w:rPr>
          <w:lang w:val="es-419"/>
        </w:rPr>
      </w:pPr>
      <w:r w:rsidRPr="00801718">
        <w:rPr>
          <w:lang w:val="es-419"/>
        </w:rPr>
        <w:t>No se cumple un requisito. El hallazgo debe identificar criterios, evidencia objetiva y la carencia</w:t>
      </w:r>
      <w:r w:rsidR="007C7199">
        <w:rPr>
          <w:lang w:val="es-419"/>
        </w:rPr>
        <w:t>, sin prescribir la solución al</w:t>
      </w:r>
      <w:r w:rsidRPr="00801718">
        <w:rPr>
          <w:lang w:val="es-419"/>
        </w:rPr>
        <w:t xml:space="preserve"> auditado.</w:t>
      </w:r>
    </w:p>
    <w:p w14:paraId="52199445" w14:textId="77777777" w:rsidR="00B33B9B" w:rsidRPr="00801718" w:rsidRDefault="0086116F">
      <w:pPr>
        <w:pStyle w:val="Heading2"/>
        <w:rPr>
          <w:lang w:val="es-419"/>
        </w:rPr>
      </w:pPr>
      <w:bookmarkStart w:id="113" w:name="_Toc234941376"/>
      <w:r w:rsidRPr="00801718">
        <w:rPr>
          <w:lang w:val="es-419"/>
        </w:rPr>
        <w:t>31.12 ¿Cómo demuestran las herramientas la conformidad?</w:t>
      </w:r>
      <w:bookmarkEnd w:id="113"/>
    </w:p>
    <w:p w14:paraId="3A5A0CE2" w14:textId="5D48EBF4" w:rsidR="00B33B9B" w:rsidRPr="00801718" w:rsidRDefault="0086116F">
      <w:pPr>
        <w:rPr>
          <w:lang w:val="es-419"/>
        </w:rPr>
      </w:pPr>
      <w:r w:rsidRPr="00801718">
        <w:rPr>
          <w:lang w:val="es-419"/>
        </w:rPr>
        <w:t xml:space="preserve">No es así. Las herramientas producen pruebas que deben </w:t>
      </w:r>
      <w:r w:rsidR="007C7199">
        <w:rPr>
          <w:lang w:val="es-419"/>
        </w:rPr>
        <w:t>definirse, validarse, interpretarse según los requisitos, conectarse a controles y revisarse</w:t>
      </w:r>
      <w:r w:rsidRPr="00801718">
        <w:rPr>
          <w:lang w:val="es-419"/>
        </w:rPr>
        <w:t xml:space="preserve"> por personas competentes.</w:t>
      </w:r>
    </w:p>
    <w:p w14:paraId="2BAD1092" w14:textId="77777777" w:rsidR="00B33B9B" w:rsidRPr="00801718" w:rsidRDefault="0086116F">
      <w:pPr>
        <w:pStyle w:val="Heading2"/>
        <w:rPr>
          <w:lang w:val="es-419"/>
        </w:rPr>
      </w:pPr>
      <w:bookmarkStart w:id="114" w:name="_Toc234941377"/>
      <w:r w:rsidRPr="00801718">
        <w:rPr>
          <w:lang w:val="es-419"/>
        </w:rPr>
        <w:t>31.13 ¿Cómo se prueba una acción correctiva?</w:t>
      </w:r>
      <w:bookmarkEnd w:id="114"/>
    </w:p>
    <w:p w14:paraId="29617C0B" w14:textId="77777777" w:rsidR="00B33B9B" w:rsidRPr="00801718" w:rsidRDefault="0086116F">
      <w:pPr>
        <w:rPr>
          <w:lang w:val="es-419"/>
        </w:rPr>
      </w:pPr>
      <w:r w:rsidRPr="00801718">
        <w:rPr>
          <w:lang w:val="es-419"/>
        </w:rPr>
        <w:t>Verificar la corrección, la acción de la causa raíz, la aplicación a condiciones similares y la evidencia de que el riesgo de recurrencia se redujo tras una operación suficiente.</w:t>
      </w:r>
    </w:p>
    <w:p w14:paraId="1BE08505" w14:textId="77777777" w:rsidR="00B33B9B" w:rsidRPr="00801718" w:rsidRDefault="0086116F">
      <w:pPr>
        <w:pStyle w:val="Heading2"/>
        <w:rPr>
          <w:lang w:val="es-419"/>
        </w:rPr>
      </w:pPr>
      <w:bookmarkStart w:id="115" w:name="_Toc234941378"/>
      <w:r w:rsidRPr="00801718">
        <w:rPr>
          <w:lang w:val="es-419"/>
        </w:rPr>
        <w:t>31.14 ¿Qué hace a un analista junior fuerte?</w:t>
      </w:r>
      <w:bookmarkEnd w:id="115"/>
    </w:p>
    <w:p w14:paraId="0F5BCE30" w14:textId="77777777" w:rsidR="00B33B9B" w:rsidRPr="00801718" w:rsidRDefault="0086116F">
      <w:pPr>
        <w:rPr>
          <w:lang w:val="es-419"/>
        </w:rPr>
      </w:pPr>
      <w:r w:rsidRPr="00801718">
        <w:rPr>
          <w:lang w:val="es-419"/>
        </w:rPr>
        <w:t>Alcance preciso, evidencia cuidadosa, comprensión de las cláusulas, redacción clara, respeto hacia las personas afectadas, incertidumbre honesta, uso seguro de herramientas y seguimiento fiable.</w:t>
      </w:r>
    </w:p>
    <w:p w14:paraId="5001B1D9" w14:textId="77777777" w:rsidR="00B33B9B" w:rsidRPr="00801718" w:rsidRDefault="0086116F">
      <w:pPr>
        <w:pStyle w:val="Heading1"/>
        <w:pageBreakBefore/>
        <w:rPr>
          <w:lang w:val="es-419"/>
        </w:rPr>
      </w:pPr>
      <w:bookmarkStart w:id="116" w:name="_Toc234941379"/>
      <w:r w:rsidRPr="00801718">
        <w:rPr>
          <w:lang w:val="es-419"/>
        </w:rPr>
        <w:lastRenderedPageBreak/>
        <w:t>32. Plantillas, glosario, índice y referencias oficiales</w:t>
      </w:r>
      <w:bookmarkEnd w:id="116"/>
    </w:p>
    <w:p w14:paraId="6C10A453" w14:textId="77777777" w:rsidR="00B33B9B" w:rsidRPr="00801718" w:rsidRDefault="0086116F">
      <w:pPr>
        <w:spacing w:after="200"/>
        <w:rPr>
          <w:lang w:val="es-419"/>
        </w:rPr>
      </w:pPr>
      <w:r w:rsidRPr="00801718">
        <w:rPr>
          <w:i/>
          <w:color w:val="5B6570"/>
          <w:sz w:val="22"/>
          <w:lang w:val="es-419"/>
        </w:rPr>
        <w:t>Las estructuras de trabajo reutilizables y las referencias autorizadas apoyan la implementación y auditoría consistentes de AIMS.</w:t>
      </w:r>
    </w:p>
    <w:p w14:paraId="557D03D4" w14:textId="77777777" w:rsidR="00B33B9B" w:rsidRDefault="0086116F">
      <w:pPr>
        <w:pStyle w:val="Heading2"/>
      </w:pPr>
      <w:bookmarkStart w:id="117" w:name="_Toc234941380"/>
      <w:r>
        <w:t>32.1 Registro de alcance y contexto de AIMS</w:t>
      </w:r>
      <w:bookmarkEnd w:id="117"/>
    </w:p>
    <w:tbl>
      <w:tblPr>
        <w:tblStyle w:val="TableGrid"/>
        <w:tblW w:w="9360" w:type="dxa"/>
        <w:tblInd w:w="120" w:type="dxa"/>
        <w:tblLayout w:type="fixed"/>
        <w:tblLook w:val="04A0" w:firstRow="1" w:lastRow="0" w:firstColumn="1" w:lastColumn="0" w:noHBand="0" w:noVBand="1"/>
      </w:tblPr>
      <w:tblGrid>
        <w:gridCol w:w="3900"/>
        <w:gridCol w:w="5460"/>
      </w:tblGrid>
      <w:tr w:rsidR="00B33B9B" w14:paraId="70F037F5" w14:textId="77777777">
        <w:trPr>
          <w:cantSplit/>
          <w:tblHeader/>
        </w:trPr>
        <w:tc>
          <w:tcPr>
            <w:tcW w:w="3900" w:type="dxa"/>
            <w:shd w:val="clear" w:color="auto" w:fill="18324A"/>
            <w:tcMar>
              <w:top w:w="90" w:type="dxa"/>
              <w:left w:w="120" w:type="dxa"/>
              <w:bottom w:w="90" w:type="dxa"/>
              <w:right w:w="120" w:type="dxa"/>
            </w:tcMar>
            <w:vAlign w:val="center"/>
          </w:tcPr>
          <w:p w14:paraId="3808C9A3" w14:textId="77777777" w:rsidR="00B33B9B" w:rsidRDefault="0086116F">
            <w:pPr>
              <w:spacing w:after="0"/>
            </w:pPr>
            <w:r>
              <w:rPr>
                <w:b/>
                <w:color w:val="FFFFFF"/>
                <w:sz w:val="15"/>
              </w:rPr>
              <w:t>Campo</w:t>
            </w:r>
          </w:p>
        </w:tc>
        <w:tc>
          <w:tcPr>
            <w:tcW w:w="5460" w:type="dxa"/>
            <w:shd w:val="clear" w:color="auto" w:fill="18324A"/>
            <w:tcMar>
              <w:top w:w="90" w:type="dxa"/>
              <w:left w:w="120" w:type="dxa"/>
              <w:bottom w:w="90" w:type="dxa"/>
              <w:right w:w="120" w:type="dxa"/>
            </w:tcMar>
            <w:vAlign w:val="center"/>
          </w:tcPr>
          <w:p w14:paraId="442C4217" w14:textId="77777777" w:rsidR="00B33B9B" w:rsidRDefault="0086116F">
            <w:pPr>
              <w:spacing w:after="0"/>
            </w:pPr>
            <w:r>
              <w:rPr>
                <w:b/>
                <w:color w:val="FFFFFF"/>
                <w:sz w:val="15"/>
              </w:rPr>
              <w:t>Entrada</w:t>
            </w:r>
          </w:p>
        </w:tc>
      </w:tr>
      <w:tr w:rsidR="00B33B9B" w14:paraId="0248240E" w14:textId="77777777">
        <w:trPr>
          <w:cantSplit/>
        </w:trPr>
        <w:tc>
          <w:tcPr>
            <w:tcW w:w="3900" w:type="dxa"/>
          </w:tcPr>
          <w:p w14:paraId="4A9F9668" w14:textId="77777777" w:rsidR="00B33B9B" w:rsidRPr="00801718" w:rsidRDefault="0086116F">
            <w:pPr>
              <w:spacing w:after="0" w:line="252" w:lineRule="auto"/>
              <w:rPr>
                <w:lang w:val="es-419"/>
              </w:rPr>
            </w:pPr>
            <w:r w:rsidRPr="00801718">
              <w:rPr>
                <w:sz w:val="15"/>
                <w:lang w:val="es-419"/>
              </w:rPr>
              <w:t>Organizaciones/unidades de negocio/ubicaciones</w:t>
            </w:r>
          </w:p>
        </w:tc>
        <w:tc>
          <w:tcPr>
            <w:tcW w:w="5460" w:type="dxa"/>
          </w:tcPr>
          <w:p w14:paraId="6759FCE7" w14:textId="77777777" w:rsidR="00B33B9B" w:rsidRDefault="0086116F">
            <w:pPr>
              <w:spacing w:after="0" w:line="252" w:lineRule="auto"/>
            </w:pPr>
            <w:r>
              <w:rPr>
                <w:sz w:val="15"/>
              </w:rPr>
              <w:t>________________________________________</w:t>
            </w:r>
          </w:p>
        </w:tc>
      </w:tr>
      <w:tr w:rsidR="00B33B9B" w14:paraId="62E5FCC8" w14:textId="77777777">
        <w:trPr>
          <w:cantSplit/>
        </w:trPr>
        <w:tc>
          <w:tcPr>
            <w:tcW w:w="3900" w:type="dxa"/>
            <w:shd w:val="clear" w:color="auto" w:fill="F7F9FB"/>
          </w:tcPr>
          <w:p w14:paraId="249BE369" w14:textId="77777777" w:rsidR="00B33B9B" w:rsidRPr="00801718" w:rsidRDefault="0086116F">
            <w:pPr>
              <w:spacing w:after="0" w:line="252" w:lineRule="auto"/>
              <w:rPr>
                <w:lang w:val="es-419"/>
              </w:rPr>
            </w:pPr>
            <w:r w:rsidRPr="00801718">
              <w:rPr>
                <w:sz w:val="15"/>
                <w:lang w:val="es-419"/>
              </w:rPr>
              <w:t>Rol en IA, productos/servicios/procesos</w:t>
            </w:r>
          </w:p>
        </w:tc>
        <w:tc>
          <w:tcPr>
            <w:tcW w:w="5460" w:type="dxa"/>
            <w:shd w:val="clear" w:color="auto" w:fill="F7F9FB"/>
          </w:tcPr>
          <w:p w14:paraId="0B700113" w14:textId="77777777" w:rsidR="00B33B9B" w:rsidRDefault="0086116F">
            <w:pPr>
              <w:spacing w:after="0" w:line="252" w:lineRule="auto"/>
            </w:pPr>
            <w:r>
              <w:rPr>
                <w:sz w:val="15"/>
              </w:rPr>
              <w:t>________________________________________</w:t>
            </w:r>
          </w:p>
        </w:tc>
      </w:tr>
      <w:tr w:rsidR="00B33B9B" w14:paraId="2026B703" w14:textId="77777777">
        <w:trPr>
          <w:cantSplit/>
        </w:trPr>
        <w:tc>
          <w:tcPr>
            <w:tcW w:w="3900" w:type="dxa"/>
          </w:tcPr>
          <w:p w14:paraId="2C1F7E6B" w14:textId="77777777" w:rsidR="00B33B9B" w:rsidRDefault="0086116F">
            <w:pPr>
              <w:spacing w:after="0" w:line="252" w:lineRule="auto"/>
            </w:pPr>
            <w:r>
              <w:rPr>
                <w:sz w:val="15"/>
              </w:rPr>
              <w:t>Sistemas/modelos/datos/entornos de IA</w:t>
            </w:r>
          </w:p>
        </w:tc>
        <w:tc>
          <w:tcPr>
            <w:tcW w:w="5460" w:type="dxa"/>
          </w:tcPr>
          <w:p w14:paraId="4F4188B7" w14:textId="77777777" w:rsidR="00B33B9B" w:rsidRDefault="0086116F">
            <w:pPr>
              <w:spacing w:after="0" w:line="252" w:lineRule="auto"/>
            </w:pPr>
            <w:r>
              <w:rPr>
                <w:sz w:val="15"/>
              </w:rPr>
              <w:t>________________________________________</w:t>
            </w:r>
          </w:p>
        </w:tc>
      </w:tr>
      <w:tr w:rsidR="00B33B9B" w14:paraId="33490AB9" w14:textId="77777777">
        <w:trPr>
          <w:cantSplit/>
        </w:trPr>
        <w:tc>
          <w:tcPr>
            <w:tcW w:w="3900" w:type="dxa"/>
            <w:shd w:val="clear" w:color="auto" w:fill="F7F9FB"/>
          </w:tcPr>
          <w:p w14:paraId="0847C276" w14:textId="77777777" w:rsidR="00B33B9B" w:rsidRDefault="0086116F">
            <w:pPr>
              <w:spacing w:after="0" w:line="252" w:lineRule="auto"/>
            </w:pPr>
            <w:r>
              <w:rPr>
                <w:sz w:val="15"/>
              </w:rPr>
              <w:t>Problemas internos/externos</w:t>
            </w:r>
          </w:p>
        </w:tc>
        <w:tc>
          <w:tcPr>
            <w:tcW w:w="5460" w:type="dxa"/>
            <w:shd w:val="clear" w:color="auto" w:fill="F7F9FB"/>
          </w:tcPr>
          <w:p w14:paraId="43FBF093" w14:textId="77777777" w:rsidR="00B33B9B" w:rsidRDefault="0086116F">
            <w:pPr>
              <w:spacing w:after="0" w:line="252" w:lineRule="auto"/>
            </w:pPr>
            <w:r>
              <w:rPr>
                <w:sz w:val="15"/>
              </w:rPr>
              <w:t>________________________________________</w:t>
            </w:r>
          </w:p>
        </w:tc>
      </w:tr>
      <w:tr w:rsidR="00B33B9B" w14:paraId="6B3DC02B" w14:textId="77777777">
        <w:trPr>
          <w:cantSplit/>
        </w:trPr>
        <w:tc>
          <w:tcPr>
            <w:tcW w:w="3900" w:type="dxa"/>
          </w:tcPr>
          <w:p w14:paraId="142D3473" w14:textId="77777777" w:rsidR="00B33B9B" w:rsidRDefault="0086116F">
            <w:pPr>
              <w:spacing w:after="0" w:line="252" w:lineRule="auto"/>
            </w:pPr>
            <w:r>
              <w:rPr>
                <w:sz w:val="15"/>
              </w:rPr>
              <w:t>Partes interesadas y requisitos</w:t>
            </w:r>
          </w:p>
        </w:tc>
        <w:tc>
          <w:tcPr>
            <w:tcW w:w="5460" w:type="dxa"/>
          </w:tcPr>
          <w:p w14:paraId="2541E011" w14:textId="77777777" w:rsidR="00B33B9B" w:rsidRDefault="0086116F">
            <w:pPr>
              <w:spacing w:after="0" w:line="252" w:lineRule="auto"/>
            </w:pPr>
            <w:r>
              <w:rPr>
                <w:sz w:val="15"/>
              </w:rPr>
              <w:t>________________________________________</w:t>
            </w:r>
          </w:p>
        </w:tc>
      </w:tr>
      <w:tr w:rsidR="00B33B9B" w14:paraId="1520C9DE" w14:textId="77777777">
        <w:trPr>
          <w:cantSplit/>
        </w:trPr>
        <w:tc>
          <w:tcPr>
            <w:tcW w:w="3900" w:type="dxa"/>
            <w:shd w:val="clear" w:color="auto" w:fill="F7F9FB"/>
          </w:tcPr>
          <w:p w14:paraId="3B022337" w14:textId="77777777" w:rsidR="00B33B9B" w:rsidRDefault="0086116F">
            <w:pPr>
              <w:spacing w:after="0" w:line="252" w:lineRule="auto"/>
            </w:pPr>
            <w:r>
              <w:rPr>
                <w:sz w:val="15"/>
              </w:rPr>
              <w:t>Obligaciones legales/contractuales</w:t>
            </w:r>
          </w:p>
        </w:tc>
        <w:tc>
          <w:tcPr>
            <w:tcW w:w="5460" w:type="dxa"/>
            <w:shd w:val="clear" w:color="auto" w:fill="F7F9FB"/>
          </w:tcPr>
          <w:p w14:paraId="5C0DB68B" w14:textId="77777777" w:rsidR="00B33B9B" w:rsidRDefault="0086116F">
            <w:pPr>
              <w:spacing w:after="0" w:line="252" w:lineRule="auto"/>
            </w:pPr>
            <w:r>
              <w:rPr>
                <w:sz w:val="15"/>
              </w:rPr>
              <w:t>________________________________________</w:t>
            </w:r>
          </w:p>
        </w:tc>
      </w:tr>
      <w:tr w:rsidR="00B33B9B" w14:paraId="65801296" w14:textId="77777777">
        <w:trPr>
          <w:cantSplit/>
        </w:trPr>
        <w:tc>
          <w:tcPr>
            <w:tcW w:w="3900" w:type="dxa"/>
          </w:tcPr>
          <w:p w14:paraId="25ECF52F" w14:textId="77777777" w:rsidR="00B33B9B" w:rsidRDefault="0086116F">
            <w:pPr>
              <w:spacing w:after="0" w:line="252" w:lineRule="auto"/>
            </w:pPr>
            <w:r>
              <w:rPr>
                <w:sz w:val="15"/>
              </w:rPr>
              <w:t>Fronteras, interfaces, dependencias</w:t>
            </w:r>
          </w:p>
        </w:tc>
        <w:tc>
          <w:tcPr>
            <w:tcW w:w="5460" w:type="dxa"/>
          </w:tcPr>
          <w:p w14:paraId="0E86D402" w14:textId="77777777" w:rsidR="00B33B9B" w:rsidRDefault="0086116F">
            <w:pPr>
              <w:spacing w:after="0" w:line="252" w:lineRule="auto"/>
            </w:pPr>
            <w:r>
              <w:rPr>
                <w:sz w:val="15"/>
              </w:rPr>
              <w:t>________________________________________</w:t>
            </w:r>
          </w:p>
        </w:tc>
      </w:tr>
      <w:tr w:rsidR="00B33B9B" w14:paraId="350E179F" w14:textId="77777777">
        <w:trPr>
          <w:cantSplit/>
        </w:trPr>
        <w:tc>
          <w:tcPr>
            <w:tcW w:w="3900" w:type="dxa"/>
            <w:shd w:val="clear" w:color="auto" w:fill="F7F9FB"/>
          </w:tcPr>
          <w:p w14:paraId="7D55F7BA" w14:textId="77777777" w:rsidR="00B33B9B" w:rsidRDefault="0086116F">
            <w:pPr>
              <w:spacing w:after="0" w:line="252" w:lineRule="auto"/>
            </w:pPr>
            <w:r>
              <w:rPr>
                <w:sz w:val="15"/>
              </w:rPr>
              <w:t>Procesos externalizados/compartidos</w:t>
            </w:r>
          </w:p>
        </w:tc>
        <w:tc>
          <w:tcPr>
            <w:tcW w:w="5460" w:type="dxa"/>
            <w:shd w:val="clear" w:color="auto" w:fill="F7F9FB"/>
          </w:tcPr>
          <w:p w14:paraId="660DA8B5" w14:textId="77777777" w:rsidR="00B33B9B" w:rsidRDefault="0086116F">
            <w:pPr>
              <w:spacing w:after="0" w:line="252" w:lineRule="auto"/>
            </w:pPr>
            <w:r>
              <w:rPr>
                <w:sz w:val="15"/>
              </w:rPr>
              <w:t>________________________________________</w:t>
            </w:r>
          </w:p>
        </w:tc>
      </w:tr>
      <w:tr w:rsidR="00B33B9B" w14:paraId="0A9E1F43" w14:textId="77777777">
        <w:trPr>
          <w:cantSplit/>
        </w:trPr>
        <w:tc>
          <w:tcPr>
            <w:tcW w:w="3900" w:type="dxa"/>
          </w:tcPr>
          <w:p w14:paraId="78AD0FDE" w14:textId="77777777" w:rsidR="00B33B9B" w:rsidRDefault="0086116F">
            <w:pPr>
              <w:spacing w:after="0" w:line="252" w:lineRule="auto"/>
            </w:pPr>
            <w:r>
              <w:rPr>
                <w:sz w:val="15"/>
              </w:rPr>
              <w:t>Exclusiones y justificación</w:t>
            </w:r>
          </w:p>
        </w:tc>
        <w:tc>
          <w:tcPr>
            <w:tcW w:w="5460" w:type="dxa"/>
          </w:tcPr>
          <w:p w14:paraId="2246A113" w14:textId="77777777" w:rsidR="00B33B9B" w:rsidRDefault="0086116F">
            <w:pPr>
              <w:spacing w:after="0" w:line="252" w:lineRule="auto"/>
            </w:pPr>
            <w:r>
              <w:rPr>
                <w:sz w:val="15"/>
              </w:rPr>
              <w:t>________________________________________</w:t>
            </w:r>
          </w:p>
        </w:tc>
      </w:tr>
      <w:tr w:rsidR="00B33B9B" w14:paraId="0C95ADC8" w14:textId="77777777">
        <w:trPr>
          <w:cantSplit/>
        </w:trPr>
        <w:tc>
          <w:tcPr>
            <w:tcW w:w="3900" w:type="dxa"/>
            <w:shd w:val="clear" w:color="auto" w:fill="F7F9FB"/>
          </w:tcPr>
          <w:p w14:paraId="6F21FA25" w14:textId="77777777" w:rsidR="00B33B9B" w:rsidRPr="00801718" w:rsidRDefault="0086116F">
            <w:pPr>
              <w:spacing w:after="0" w:line="252" w:lineRule="auto"/>
              <w:rPr>
                <w:lang w:val="es-419"/>
              </w:rPr>
            </w:pPr>
            <w:r w:rsidRPr="00801718">
              <w:rPr>
                <w:sz w:val="15"/>
                <w:lang w:val="es-419"/>
              </w:rPr>
              <w:t>Disparadores de aprobación y revisión del alcance</w:t>
            </w:r>
          </w:p>
        </w:tc>
        <w:tc>
          <w:tcPr>
            <w:tcW w:w="5460" w:type="dxa"/>
            <w:shd w:val="clear" w:color="auto" w:fill="F7F9FB"/>
          </w:tcPr>
          <w:p w14:paraId="05864F1D" w14:textId="77777777" w:rsidR="00B33B9B" w:rsidRDefault="0086116F">
            <w:pPr>
              <w:spacing w:after="0" w:line="252" w:lineRule="auto"/>
            </w:pPr>
            <w:r>
              <w:rPr>
                <w:sz w:val="15"/>
              </w:rPr>
              <w:t>________________________________________</w:t>
            </w:r>
          </w:p>
        </w:tc>
      </w:tr>
    </w:tbl>
    <w:p w14:paraId="65388581" w14:textId="77777777" w:rsidR="00B33B9B" w:rsidRDefault="00B33B9B">
      <w:pPr>
        <w:spacing w:after="0"/>
      </w:pPr>
    </w:p>
    <w:p w14:paraId="44669A60" w14:textId="77777777" w:rsidR="00B33B9B" w:rsidRPr="00801718" w:rsidRDefault="0086116F">
      <w:pPr>
        <w:pStyle w:val="Heading2"/>
        <w:rPr>
          <w:lang w:val="es-419"/>
        </w:rPr>
      </w:pPr>
      <w:bookmarkStart w:id="118" w:name="_Toc234941381"/>
      <w:r w:rsidRPr="00801718">
        <w:rPr>
          <w:lang w:val="es-419"/>
        </w:rPr>
        <w:t>32.2 Historial de riesgo y tratamiento de IA</w:t>
      </w:r>
      <w:bookmarkEnd w:id="118"/>
    </w:p>
    <w:tbl>
      <w:tblPr>
        <w:tblStyle w:val="TableGrid"/>
        <w:tblW w:w="9360" w:type="dxa"/>
        <w:tblInd w:w="120" w:type="dxa"/>
        <w:tblLayout w:type="fixed"/>
        <w:tblLook w:val="04A0" w:firstRow="1" w:lastRow="0" w:firstColumn="1" w:lastColumn="0" w:noHBand="0" w:noVBand="1"/>
      </w:tblPr>
      <w:tblGrid>
        <w:gridCol w:w="3900"/>
        <w:gridCol w:w="5460"/>
      </w:tblGrid>
      <w:tr w:rsidR="00B33B9B" w14:paraId="076DE24E" w14:textId="77777777">
        <w:trPr>
          <w:cantSplit/>
          <w:tblHeader/>
        </w:trPr>
        <w:tc>
          <w:tcPr>
            <w:tcW w:w="3900" w:type="dxa"/>
            <w:shd w:val="clear" w:color="auto" w:fill="18324A"/>
            <w:tcMar>
              <w:top w:w="90" w:type="dxa"/>
              <w:left w:w="120" w:type="dxa"/>
              <w:bottom w:w="90" w:type="dxa"/>
              <w:right w:w="120" w:type="dxa"/>
            </w:tcMar>
            <w:vAlign w:val="center"/>
          </w:tcPr>
          <w:p w14:paraId="2F3D4006" w14:textId="77777777" w:rsidR="00B33B9B" w:rsidRDefault="0086116F">
            <w:pPr>
              <w:spacing w:after="0"/>
            </w:pPr>
            <w:r>
              <w:rPr>
                <w:b/>
                <w:color w:val="FFFFFF"/>
                <w:sz w:val="15"/>
              </w:rPr>
              <w:t>Campo</w:t>
            </w:r>
          </w:p>
        </w:tc>
        <w:tc>
          <w:tcPr>
            <w:tcW w:w="5460" w:type="dxa"/>
            <w:shd w:val="clear" w:color="auto" w:fill="18324A"/>
            <w:tcMar>
              <w:top w:w="90" w:type="dxa"/>
              <w:left w:w="120" w:type="dxa"/>
              <w:bottom w:w="90" w:type="dxa"/>
              <w:right w:w="120" w:type="dxa"/>
            </w:tcMar>
            <w:vAlign w:val="center"/>
          </w:tcPr>
          <w:p w14:paraId="5BCDF647" w14:textId="77777777" w:rsidR="00B33B9B" w:rsidRDefault="0086116F">
            <w:pPr>
              <w:spacing w:after="0"/>
            </w:pPr>
            <w:r>
              <w:rPr>
                <w:b/>
                <w:color w:val="FFFFFF"/>
                <w:sz w:val="15"/>
              </w:rPr>
              <w:t>Entrada</w:t>
            </w:r>
          </w:p>
        </w:tc>
      </w:tr>
      <w:tr w:rsidR="00B33B9B" w14:paraId="12F6F7D0" w14:textId="77777777">
        <w:trPr>
          <w:cantSplit/>
        </w:trPr>
        <w:tc>
          <w:tcPr>
            <w:tcW w:w="3900" w:type="dxa"/>
          </w:tcPr>
          <w:p w14:paraId="1D8F7C04" w14:textId="77777777" w:rsidR="00B33B9B" w:rsidRDefault="0086116F">
            <w:pPr>
              <w:spacing w:after="0" w:line="252" w:lineRule="auto"/>
            </w:pPr>
            <w:r>
              <w:rPr>
                <w:sz w:val="15"/>
              </w:rPr>
              <w:t>Sistema/uso/versión/propietario</w:t>
            </w:r>
          </w:p>
        </w:tc>
        <w:tc>
          <w:tcPr>
            <w:tcW w:w="5460" w:type="dxa"/>
          </w:tcPr>
          <w:p w14:paraId="24956957" w14:textId="77777777" w:rsidR="00B33B9B" w:rsidRDefault="0086116F">
            <w:pPr>
              <w:spacing w:after="0" w:line="252" w:lineRule="auto"/>
            </w:pPr>
            <w:r>
              <w:rPr>
                <w:sz w:val="15"/>
              </w:rPr>
              <w:t>________________________________________</w:t>
            </w:r>
          </w:p>
        </w:tc>
      </w:tr>
      <w:tr w:rsidR="00B33B9B" w14:paraId="2561E8D1" w14:textId="77777777">
        <w:trPr>
          <w:cantSplit/>
        </w:trPr>
        <w:tc>
          <w:tcPr>
            <w:tcW w:w="3900" w:type="dxa"/>
            <w:shd w:val="clear" w:color="auto" w:fill="F7F9FB"/>
          </w:tcPr>
          <w:p w14:paraId="278DABCC" w14:textId="77777777" w:rsidR="00B33B9B" w:rsidRDefault="0086116F">
            <w:pPr>
              <w:spacing w:after="0" w:line="252" w:lineRule="auto"/>
            </w:pPr>
            <w:r>
              <w:rPr>
                <w:sz w:val="15"/>
              </w:rPr>
              <w:t>Escenario, parte afectada, consecuencia</w:t>
            </w:r>
          </w:p>
        </w:tc>
        <w:tc>
          <w:tcPr>
            <w:tcW w:w="5460" w:type="dxa"/>
            <w:shd w:val="clear" w:color="auto" w:fill="F7F9FB"/>
          </w:tcPr>
          <w:p w14:paraId="010484A9" w14:textId="77777777" w:rsidR="00B33B9B" w:rsidRDefault="0086116F">
            <w:pPr>
              <w:spacing w:after="0" w:line="252" w:lineRule="auto"/>
            </w:pPr>
            <w:r>
              <w:rPr>
                <w:sz w:val="15"/>
              </w:rPr>
              <w:t>________________________________________</w:t>
            </w:r>
          </w:p>
        </w:tc>
      </w:tr>
      <w:tr w:rsidR="00B33B9B" w14:paraId="3DC41533" w14:textId="77777777">
        <w:trPr>
          <w:cantSplit/>
        </w:trPr>
        <w:tc>
          <w:tcPr>
            <w:tcW w:w="3900" w:type="dxa"/>
          </w:tcPr>
          <w:p w14:paraId="382D4DDA" w14:textId="77777777" w:rsidR="00B33B9B" w:rsidRDefault="0086116F">
            <w:pPr>
              <w:spacing w:after="0" w:line="252" w:lineRule="auto"/>
            </w:pPr>
            <w:r>
              <w:rPr>
                <w:sz w:val="15"/>
              </w:rPr>
              <w:t>Probabilidad/impacto/incertidumbre/evidencia</w:t>
            </w:r>
          </w:p>
        </w:tc>
        <w:tc>
          <w:tcPr>
            <w:tcW w:w="5460" w:type="dxa"/>
          </w:tcPr>
          <w:p w14:paraId="3D1084D1" w14:textId="77777777" w:rsidR="00B33B9B" w:rsidRDefault="0086116F">
            <w:pPr>
              <w:spacing w:after="0" w:line="252" w:lineRule="auto"/>
            </w:pPr>
            <w:r>
              <w:rPr>
                <w:sz w:val="15"/>
              </w:rPr>
              <w:t>________________________________________</w:t>
            </w:r>
          </w:p>
        </w:tc>
      </w:tr>
      <w:tr w:rsidR="00B33B9B" w14:paraId="5156CDD6" w14:textId="77777777">
        <w:trPr>
          <w:cantSplit/>
        </w:trPr>
        <w:tc>
          <w:tcPr>
            <w:tcW w:w="3900" w:type="dxa"/>
            <w:shd w:val="clear" w:color="auto" w:fill="F7F9FB"/>
          </w:tcPr>
          <w:p w14:paraId="266E261D" w14:textId="77777777" w:rsidR="00B33B9B" w:rsidRDefault="0086116F">
            <w:pPr>
              <w:spacing w:after="0" w:line="252" w:lineRule="auto"/>
            </w:pPr>
            <w:r>
              <w:rPr>
                <w:sz w:val="15"/>
              </w:rPr>
              <w:t>Controles existentes y efectividad</w:t>
            </w:r>
          </w:p>
        </w:tc>
        <w:tc>
          <w:tcPr>
            <w:tcW w:w="5460" w:type="dxa"/>
            <w:shd w:val="clear" w:color="auto" w:fill="F7F9FB"/>
          </w:tcPr>
          <w:p w14:paraId="6AB8DF2E" w14:textId="77777777" w:rsidR="00B33B9B" w:rsidRDefault="0086116F">
            <w:pPr>
              <w:spacing w:after="0" w:line="252" w:lineRule="auto"/>
            </w:pPr>
            <w:r>
              <w:rPr>
                <w:sz w:val="15"/>
              </w:rPr>
              <w:t>________________________________________</w:t>
            </w:r>
          </w:p>
        </w:tc>
      </w:tr>
      <w:tr w:rsidR="00B33B9B" w14:paraId="742F8C9B" w14:textId="77777777">
        <w:trPr>
          <w:cantSplit/>
        </w:trPr>
        <w:tc>
          <w:tcPr>
            <w:tcW w:w="3900" w:type="dxa"/>
          </w:tcPr>
          <w:p w14:paraId="0A237AB0" w14:textId="77777777" w:rsidR="00B33B9B" w:rsidRDefault="0086116F">
            <w:pPr>
              <w:spacing w:after="0" w:line="252" w:lineRule="auto"/>
            </w:pPr>
            <w:r>
              <w:rPr>
                <w:sz w:val="15"/>
              </w:rPr>
              <w:t>Evaluación/tolerancia de riesgos</w:t>
            </w:r>
          </w:p>
        </w:tc>
        <w:tc>
          <w:tcPr>
            <w:tcW w:w="5460" w:type="dxa"/>
          </w:tcPr>
          <w:p w14:paraId="0E2673A7" w14:textId="77777777" w:rsidR="00B33B9B" w:rsidRDefault="0086116F">
            <w:pPr>
              <w:spacing w:after="0" w:line="252" w:lineRule="auto"/>
            </w:pPr>
            <w:r>
              <w:rPr>
                <w:sz w:val="15"/>
              </w:rPr>
              <w:t>________________________________________</w:t>
            </w:r>
          </w:p>
        </w:tc>
      </w:tr>
      <w:tr w:rsidR="00B33B9B" w14:paraId="5E1D7837" w14:textId="77777777">
        <w:trPr>
          <w:cantSplit/>
        </w:trPr>
        <w:tc>
          <w:tcPr>
            <w:tcW w:w="3900" w:type="dxa"/>
            <w:shd w:val="clear" w:color="auto" w:fill="F7F9FB"/>
          </w:tcPr>
          <w:p w14:paraId="5F320653" w14:textId="77777777" w:rsidR="00B33B9B" w:rsidRDefault="0086116F">
            <w:pPr>
              <w:spacing w:after="0" w:line="252" w:lineRule="auto"/>
            </w:pPr>
            <w:r>
              <w:rPr>
                <w:sz w:val="15"/>
              </w:rPr>
              <w:t>Opción de tratamiento/control</w:t>
            </w:r>
          </w:p>
        </w:tc>
        <w:tc>
          <w:tcPr>
            <w:tcW w:w="5460" w:type="dxa"/>
            <w:shd w:val="clear" w:color="auto" w:fill="F7F9FB"/>
          </w:tcPr>
          <w:p w14:paraId="1D298D46" w14:textId="77777777" w:rsidR="00B33B9B" w:rsidRDefault="0086116F">
            <w:pPr>
              <w:spacing w:after="0" w:line="252" w:lineRule="auto"/>
            </w:pPr>
            <w:r>
              <w:rPr>
                <w:sz w:val="15"/>
              </w:rPr>
              <w:t>________________________________________</w:t>
            </w:r>
          </w:p>
        </w:tc>
      </w:tr>
      <w:tr w:rsidR="00B33B9B" w14:paraId="47A563DC" w14:textId="77777777">
        <w:trPr>
          <w:cantSplit/>
        </w:trPr>
        <w:tc>
          <w:tcPr>
            <w:tcW w:w="3900" w:type="dxa"/>
          </w:tcPr>
          <w:p w14:paraId="2B99C241" w14:textId="77777777" w:rsidR="00B33B9B" w:rsidRDefault="0086116F">
            <w:pPr>
              <w:spacing w:after="0" w:line="252" w:lineRule="auto"/>
            </w:pPr>
            <w:r>
              <w:rPr>
                <w:sz w:val="15"/>
              </w:rPr>
              <w:t>Anexo A/mapeo adicional de control</w:t>
            </w:r>
          </w:p>
        </w:tc>
        <w:tc>
          <w:tcPr>
            <w:tcW w:w="5460" w:type="dxa"/>
          </w:tcPr>
          <w:p w14:paraId="44BDFD26" w14:textId="77777777" w:rsidR="00B33B9B" w:rsidRDefault="0086116F">
            <w:pPr>
              <w:spacing w:after="0" w:line="252" w:lineRule="auto"/>
            </w:pPr>
            <w:r>
              <w:rPr>
                <w:sz w:val="15"/>
              </w:rPr>
              <w:t>________________________________________</w:t>
            </w:r>
          </w:p>
        </w:tc>
      </w:tr>
      <w:tr w:rsidR="00B33B9B" w14:paraId="7CC23D66" w14:textId="77777777">
        <w:trPr>
          <w:cantSplit/>
        </w:trPr>
        <w:tc>
          <w:tcPr>
            <w:tcW w:w="3900" w:type="dxa"/>
            <w:shd w:val="clear" w:color="auto" w:fill="F7F9FB"/>
          </w:tcPr>
          <w:p w14:paraId="2EF4CC95" w14:textId="77777777" w:rsidR="00B33B9B" w:rsidRDefault="0086116F">
            <w:pPr>
              <w:spacing w:after="0" w:line="252" w:lineRule="auto"/>
            </w:pPr>
            <w:r>
              <w:rPr>
                <w:sz w:val="15"/>
              </w:rPr>
              <w:t>Propietario/recurso/fecha/medida</w:t>
            </w:r>
          </w:p>
        </w:tc>
        <w:tc>
          <w:tcPr>
            <w:tcW w:w="5460" w:type="dxa"/>
            <w:shd w:val="clear" w:color="auto" w:fill="F7F9FB"/>
          </w:tcPr>
          <w:p w14:paraId="00594BEC" w14:textId="77777777" w:rsidR="00B33B9B" w:rsidRDefault="0086116F">
            <w:pPr>
              <w:spacing w:after="0" w:line="252" w:lineRule="auto"/>
            </w:pPr>
            <w:r>
              <w:rPr>
                <w:sz w:val="15"/>
              </w:rPr>
              <w:t>________________________________________</w:t>
            </w:r>
          </w:p>
        </w:tc>
      </w:tr>
      <w:tr w:rsidR="00B33B9B" w14:paraId="7F7D20CC" w14:textId="77777777">
        <w:trPr>
          <w:cantSplit/>
        </w:trPr>
        <w:tc>
          <w:tcPr>
            <w:tcW w:w="3900" w:type="dxa"/>
          </w:tcPr>
          <w:p w14:paraId="42BA79C0" w14:textId="77777777" w:rsidR="00B33B9B" w:rsidRDefault="0086116F">
            <w:pPr>
              <w:spacing w:after="0" w:line="252" w:lineRule="auto"/>
            </w:pPr>
            <w:r>
              <w:rPr>
                <w:sz w:val="15"/>
              </w:rPr>
              <w:t>Riesgo/aprobación/condiciones residuales</w:t>
            </w:r>
          </w:p>
        </w:tc>
        <w:tc>
          <w:tcPr>
            <w:tcW w:w="5460" w:type="dxa"/>
          </w:tcPr>
          <w:p w14:paraId="06DDA12E" w14:textId="77777777" w:rsidR="00B33B9B" w:rsidRDefault="0086116F">
            <w:pPr>
              <w:spacing w:after="0" w:line="252" w:lineRule="auto"/>
            </w:pPr>
            <w:r>
              <w:rPr>
                <w:sz w:val="15"/>
              </w:rPr>
              <w:t>________________________________________</w:t>
            </w:r>
          </w:p>
        </w:tc>
      </w:tr>
      <w:tr w:rsidR="00B33B9B" w14:paraId="41F394EA" w14:textId="77777777">
        <w:trPr>
          <w:cantSplit/>
        </w:trPr>
        <w:tc>
          <w:tcPr>
            <w:tcW w:w="3900" w:type="dxa"/>
            <w:shd w:val="clear" w:color="auto" w:fill="F7F9FB"/>
          </w:tcPr>
          <w:p w14:paraId="7E60300F" w14:textId="77777777" w:rsidR="00B33B9B" w:rsidRDefault="0086116F">
            <w:pPr>
              <w:spacing w:after="0" w:line="252" w:lineRule="auto"/>
            </w:pPr>
            <w:r>
              <w:rPr>
                <w:sz w:val="15"/>
              </w:rPr>
              <w:t>Monitorización/revisión/</w:t>
            </w:r>
            <w:proofErr w:type="spellStart"/>
            <w:r>
              <w:rPr>
                <w:sz w:val="15"/>
              </w:rPr>
              <w:t>reexamen</w:t>
            </w:r>
            <w:proofErr w:type="spellEnd"/>
          </w:p>
        </w:tc>
        <w:tc>
          <w:tcPr>
            <w:tcW w:w="5460" w:type="dxa"/>
            <w:shd w:val="clear" w:color="auto" w:fill="F7F9FB"/>
          </w:tcPr>
          <w:p w14:paraId="4B20BCB0" w14:textId="77777777" w:rsidR="00B33B9B" w:rsidRDefault="0086116F">
            <w:pPr>
              <w:spacing w:after="0" w:line="252" w:lineRule="auto"/>
            </w:pPr>
            <w:r>
              <w:rPr>
                <w:sz w:val="15"/>
              </w:rPr>
              <w:t>________________________________________</w:t>
            </w:r>
          </w:p>
        </w:tc>
      </w:tr>
    </w:tbl>
    <w:p w14:paraId="38A49AD7" w14:textId="77777777" w:rsidR="00B33B9B" w:rsidRDefault="00B33B9B">
      <w:pPr>
        <w:spacing w:after="0"/>
      </w:pPr>
    </w:p>
    <w:p w14:paraId="1DD50F09" w14:textId="77777777" w:rsidR="00B33B9B" w:rsidRDefault="0086116F">
      <w:pPr>
        <w:pStyle w:val="Heading2"/>
      </w:pPr>
      <w:bookmarkStart w:id="119" w:name="_Toc234941382"/>
      <w:r>
        <w:t>32.3 Declaración de Aplicabilidad</w:t>
      </w:r>
      <w:bookmarkEnd w:id="119"/>
    </w:p>
    <w:tbl>
      <w:tblPr>
        <w:tblStyle w:val="TableGrid"/>
        <w:tblW w:w="9360" w:type="dxa"/>
        <w:tblInd w:w="120" w:type="dxa"/>
        <w:tblLayout w:type="fixed"/>
        <w:tblLook w:val="04A0" w:firstRow="1" w:lastRow="0" w:firstColumn="1" w:lastColumn="0" w:noHBand="0" w:noVBand="1"/>
      </w:tblPr>
      <w:tblGrid>
        <w:gridCol w:w="3900"/>
        <w:gridCol w:w="5460"/>
      </w:tblGrid>
      <w:tr w:rsidR="00B33B9B" w14:paraId="56FFBD56" w14:textId="77777777">
        <w:trPr>
          <w:cantSplit/>
          <w:tblHeader/>
        </w:trPr>
        <w:tc>
          <w:tcPr>
            <w:tcW w:w="3900" w:type="dxa"/>
            <w:shd w:val="clear" w:color="auto" w:fill="18324A"/>
            <w:tcMar>
              <w:top w:w="90" w:type="dxa"/>
              <w:left w:w="120" w:type="dxa"/>
              <w:bottom w:w="90" w:type="dxa"/>
              <w:right w:w="120" w:type="dxa"/>
            </w:tcMar>
            <w:vAlign w:val="center"/>
          </w:tcPr>
          <w:p w14:paraId="11AE9973" w14:textId="77777777" w:rsidR="00B33B9B" w:rsidRDefault="0086116F">
            <w:pPr>
              <w:spacing w:after="0"/>
            </w:pPr>
            <w:r>
              <w:rPr>
                <w:b/>
                <w:color w:val="FFFFFF"/>
                <w:sz w:val="15"/>
              </w:rPr>
              <w:t>Campo</w:t>
            </w:r>
          </w:p>
        </w:tc>
        <w:tc>
          <w:tcPr>
            <w:tcW w:w="5460" w:type="dxa"/>
            <w:shd w:val="clear" w:color="auto" w:fill="18324A"/>
            <w:tcMar>
              <w:top w:w="90" w:type="dxa"/>
              <w:left w:w="120" w:type="dxa"/>
              <w:bottom w:w="90" w:type="dxa"/>
              <w:right w:w="120" w:type="dxa"/>
            </w:tcMar>
            <w:vAlign w:val="center"/>
          </w:tcPr>
          <w:p w14:paraId="724187B2" w14:textId="77777777" w:rsidR="00B33B9B" w:rsidRDefault="0086116F">
            <w:pPr>
              <w:spacing w:after="0"/>
            </w:pPr>
            <w:r>
              <w:rPr>
                <w:b/>
                <w:color w:val="FFFFFF"/>
                <w:sz w:val="15"/>
              </w:rPr>
              <w:t>Entrada</w:t>
            </w:r>
          </w:p>
        </w:tc>
      </w:tr>
      <w:tr w:rsidR="00B33B9B" w14:paraId="358E21BD" w14:textId="77777777">
        <w:trPr>
          <w:cantSplit/>
        </w:trPr>
        <w:tc>
          <w:tcPr>
            <w:tcW w:w="3900" w:type="dxa"/>
          </w:tcPr>
          <w:p w14:paraId="2C0F67E2" w14:textId="77777777" w:rsidR="00B33B9B" w:rsidRDefault="0086116F">
            <w:pPr>
              <w:spacing w:after="0" w:line="252" w:lineRule="auto"/>
            </w:pPr>
            <w:r>
              <w:rPr>
                <w:sz w:val="15"/>
              </w:rPr>
              <w:t>Referencia/título de control</w:t>
            </w:r>
          </w:p>
        </w:tc>
        <w:tc>
          <w:tcPr>
            <w:tcW w:w="5460" w:type="dxa"/>
          </w:tcPr>
          <w:p w14:paraId="66110232" w14:textId="77777777" w:rsidR="00B33B9B" w:rsidRDefault="0086116F">
            <w:pPr>
              <w:spacing w:after="0" w:line="252" w:lineRule="auto"/>
            </w:pPr>
            <w:r>
              <w:rPr>
                <w:sz w:val="15"/>
              </w:rPr>
              <w:t>________________________________________</w:t>
            </w:r>
          </w:p>
        </w:tc>
      </w:tr>
      <w:tr w:rsidR="00B33B9B" w14:paraId="77712833" w14:textId="77777777">
        <w:trPr>
          <w:cantSplit/>
        </w:trPr>
        <w:tc>
          <w:tcPr>
            <w:tcW w:w="3900" w:type="dxa"/>
            <w:shd w:val="clear" w:color="auto" w:fill="F7F9FB"/>
          </w:tcPr>
          <w:p w14:paraId="28B126E1" w14:textId="77777777" w:rsidR="00B33B9B" w:rsidRDefault="0086116F">
            <w:pPr>
              <w:spacing w:after="0" w:line="252" w:lineRule="auto"/>
            </w:pPr>
            <w:r>
              <w:rPr>
                <w:sz w:val="15"/>
              </w:rPr>
              <w:t>Aplicabilidad y justificación</w:t>
            </w:r>
          </w:p>
        </w:tc>
        <w:tc>
          <w:tcPr>
            <w:tcW w:w="5460" w:type="dxa"/>
            <w:shd w:val="clear" w:color="auto" w:fill="F7F9FB"/>
          </w:tcPr>
          <w:p w14:paraId="2F2D49B3" w14:textId="77777777" w:rsidR="00B33B9B" w:rsidRDefault="0086116F">
            <w:pPr>
              <w:spacing w:after="0" w:line="252" w:lineRule="auto"/>
            </w:pPr>
            <w:r>
              <w:rPr>
                <w:sz w:val="15"/>
              </w:rPr>
              <w:t>________________________________________</w:t>
            </w:r>
          </w:p>
        </w:tc>
      </w:tr>
      <w:tr w:rsidR="00B33B9B" w14:paraId="72E11AA6" w14:textId="77777777">
        <w:trPr>
          <w:cantSplit/>
        </w:trPr>
        <w:tc>
          <w:tcPr>
            <w:tcW w:w="3900" w:type="dxa"/>
          </w:tcPr>
          <w:p w14:paraId="4B201401" w14:textId="77777777" w:rsidR="00B33B9B" w:rsidRDefault="0086116F">
            <w:pPr>
              <w:spacing w:after="0" w:line="252" w:lineRule="auto"/>
            </w:pPr>
            <w:r>
              <w:rPr>
                <w:sz w:val="15"/>
              </w:rPr>
              <w:t>Riesgo/impacto/obligación relacionados</w:t>
            </w:r>
          </w:p>
        </w:tc>
        <w:tc>
          <w:tcPr>
            <w:tcW w:w="5460" w:type="dxa"/>
          </w:tcPr>
          <w:p w14:paraId="28AC3E5C" w14:textId="77777777" w:rsidR="00B33B9B" w:rsidRDefault="0086116F">
            <w:pPr>
              <w:spacing w:after="0" w:line="252" w:lineRule="auto"/>
            </w:pPr>
            <w:r>
              <w:rPr>
                <w:sz w:val="15"/>
              </w:rPr>
              <w:t>________________________________________</w:t>
            </w:r>
          </w:p>
        </w:tc>
      </w:tr>
      <w:tr w:rsidR="00B33B9B" w14:paraId="1FEA2A3E" w14:textId="77777777">
        <w:trPr>
          <w:cantSplit/>
        </w:trPr>
        <w:tc>
          <w:tcPr>
            <w:tcW w:w="3900" w:type="dxa"/>
            <w:shd w:val="clear" w:color="auto" w:fill="F7F9FB"/>
          </w:tcPr>
          <w:p w14:paraId="40C83A3B" w14:textId="77777777" w:rsidR="00B33B9B" w:rsidRDefault="0086116F">
            <w:pPr>
              <w:spacing w:after="0" w:line="252" w:lineRule="auto"/>
            </w:pPr>
            <w:r>
              <w:rPr>
                <w:sz w:val="15"/>
              </w:rPr>
              <w:t>Implementación y propietario</w:t>
            </w:r>
          </w:p>
        </w:tc>
        <w:tc>
          <w:tcPr>
            <w:tcW w:w="5460" w:type="dxa"/>
            <w:shd w:val="clear" w:color="auto" w:fill="F7F9FB"/>
          </w:tcPr>
          <w:p w14:paraId="5C6EC0E0" w14:textId="77777777" w:rsidR="00B33B9B" w:rsidRDefault="0086116F">
            <w:pPr>
              <w:spacing w:after="0" w:line="252" w:lineRule="auto"/>
            </w:pPr>
            <w:r>
              <w:rPr>
                <w:sz w:val="15"/>
              </w:rPr>
              <w:t>________________________________________</w:t>
            </w:r>
          </w:p>
        </w:tc>
      </w:tr>
      <w:tr w:rsidR="00B33B9B" w14:paraId="6EF7F909" w14:textId="77777777">
        <w:trPr>
          <w:cantSplit/>
        </w:trPr>
        <w:tc>
          <w:tcPr>
            <w:tcW w:w="3900" w:type="dxa"/>
          </w:tcPr>
          <w:p w14:paraId="75635055" w14:textId="77777777" w:rsidR="00B33B9B" w:rsidRDefault="0086116F">
            <w:pPr>
              <w:spacing w:after="0" w:line="252" w:lineRule="auto"/>
            </w:pPr>
            <w:r>
              <w:rPr>
                <w:sz w:val="15"/>
              </w:rPr>
              <w:t>Estado y fecha objetivo</w:t>
            </w:r>
          </w:p>
        </w:tc>
        <w:tc>
          <w:tcPr>
            <w:tcW w:w="5460" w:type="dxa"/>
          </w:tcPr>
          <w:p w14:paraId="7E0DB57A" w14:textId="77777777" w:rsidR="00B33B9B" w:rsidRDefault="0086116F">
            <w:pPr>
              <w:spacing w:after="0" w:line="252" w:lineRule="auto"/>
            </w:pPr>
            <w:r>
              <w:rPr>
                <w:sz w:val="15"/>
              </w:rPr>
              <w:t>________________________________________</w:t>
            </w:r>
          </w:p>
        </w:tc>
      </w:tr>
      <w:tr w:rsidR="00B33B9B" w14:paraId="029C7860" w14:textId="77777777">
        <w:trPr>
          <w:cantSplit/>
        </w:trPr>
        <w:tc>
          <w:tcPr>
            <w:tcW w:w="3900" w:type="dxa"/>
            <w:shd w:val="clear" w:color="auto" w:fill="F7F9FB"/>
          </w:tcPr>
          <w:p w14:paraId="3A19C7E1" w14:textId="77777777" w:rsidR="00B33B9B" w:rsidRPr="00801718" w:rsidRDefault="0086116F">
            <w:pPr>
              <w:spacing w:after="0" w:line="252" w:lineRule="auto"/>
              <w:rPr>
                <w:lang w:val="es-419"/>
              </w:rPr>
            </w:pPr>
            <w:r w:rsidRPr="00801718">
              <w:rPr>
                <w:sz w:val="15"/>
                <w:lang w:val="es-419"/>
              </w:rPr>
              <w:t>Pruebas y resultados de la prueba</w:t>
            </w:r>
          </w:p>
        </w:tc>
        <w:tc>
          <w:tcPr>
            <w:tcW w:w="5460" w:type="dxa"/>
            <w:shd w:val="clear" w:color="auto" w:fill="F7F9FB"/>
          </w:tcPr>
          <w:p w14:paraId="0A15D517" w14:textId="77777777" w:rsidR="00B33B9B" w:rsidRDefault="0086116F">
            <w:pPr>
              <w:spacing w:after="0" w:line="252" w:lineRule="auto"/>
            </w:pPr>
            <w:r>
              <w:rPr>
                <w:sz w:val="15"/>
              </w:rPr>
              <w:t>________________________________________</w:t>
            </w:r>
          </w:p>
        </w:tc>
      </w:tr>
      <w:tr w:rsidR="00B33B9B" w14:paraId="4D98E5A1" w14:textId="77777777">
        <w:trPr>
          <w:cantSplit/>
        </w:trPr>
        <w:tc>
          <w:tcPr>
            <w:tcW w:w="3900" w:type="dxa"/>
          </w:tcPr>
          <w:p w14:paraId="47C2A403" w14:textId="77777777" w:rsidR="00B33B9B" w:rsidRDefault="0086116F">
            <w:pPr>
              <w:spacing w:after="0" w:line="252" w:lineRule="auto"/>
            </w:pPr>
            <w:r>
              <w:rPr>
                <w:sz w:val="15"/>
              </w:rPr>
              <w:t>Dependencias de proveedores/clientes</w:t>
            </w:r>
          </w:p>
        </w:tc>
        <w:tc>
          <w:tcPr>
            <w:tcW w:w="5460" w:type="dxa"/>
          </w:tcPr>
          <w:p w14:paraId="111AD638" w14:textId="77777777" w:rsidR="00B33B9B" w:rsidRDefault="0086116F">
            <w:pPr>
              <w:spacing w:after="0" w:line="252" w:lineRule="auto"/>
            </w:pPr>
            <w:r>
              <w:rPr>
                <w:sz w:val="15"/>
              </w:rPr>
              <w:t>________________________________________</w:t>
            </w:r>
          </w:p>
        </w:tc>
      </w:tr>
      <w:tr w:rsidR="00B33B9B" w14:paraId="0D31937D" w14:textId="77777777">
        <w:trPr>
          <w:cantSplit/>
        </w:trPr>
        <w:tc>
          <w:tcPr>
            <w:tcW w:w="3900" w:type="dxa"/>
            <w:shd w:val="clear" w:color="auto" w:fill="F7F9FB"/>
          </w:tcPr>
          <w:p w14:paraId="7DAE2FAB" w14:textId="77777777" w:rsidR="00B33B9B" w:rsidRPr="00801718" w:rsidRDefault="0086116F">
            <w:pPr>
              <w:spacing w:after="0" w:line="252" w:lineRule="auto"/>
              <w:rPr>
                <w:lang w:val="es-419"/>
              </w:rPr>
            </w:pPr>
            <w:r w:rsidRPr="00801718">
              <w:rPr>
                <w:sz w:val="15"/>
                <w:lang w:val="es-419"/>
              </w:rPr>
              <w:t>Riesgo de brecha/excepción/residual</w:t>
            </w:r>
          </w:p>
        </w:tc>
        <w:tc>
          <w:tcPr>
            <w:tcW w:w="5460" w:type="dxa"/>
            <w:shd w:val="clear" w:color="auto" w:fill="F7F9FB"/>
          </w:tcPr>
          <w:p w14:paraId="1E67BFB0" w14:textId="77777777" w:rsidR="00B33B9B" w:rsidRDefault="0086116F">
            <w:pPr>
              <w:spacing w:after="0" w:line="252" w:lineRule="auto"/>
            </w:pPr>
            <w:r>
              <w:rPr>
                <w:sz w:val="15"/>
              </w:rPr>
              <w:t>________________________________________</w:t>
            </w:r>
          </w:p>
        </w:tc>
      </w:tr>
      <w:tr w:rsidR="00B33B9B" w14:paraId="4DAEEA58" w14:textId="77777777">
        <w:trPr>
          <w:cantSplit/>
        </w:trPr>
        <w:tc>
          <w:tcPr>
            <w:tcW w:w="3900" w:type="dxa"/>
          </w:tcPr>
          <w:p w14:paraId="41F3E000" w14:textId="77777777" w:rsidR="00B33B9B" w:rsidRDefault="0086116F">
            <w:pPr>
              <w:spacing w:after="0" w:line="252" w:lineRule="auto"/>
            </w:pPr>
            <w:r>
              <w:rPr>
                <w:sz w:val="15"/>
              </w:rPr>
              <w:t>Última y siguiente reseña</w:t>
            </w:r>
          </w:p>
        </w:tc>
        <w:tc>
          <w:tcPr>
            <w:tcW w:w="5460" w:type="dxa"/>
          </w:tcPr>
          <w:p w14:paraId="43E545AE" w14:textId="77777777" w:rsidR="00B33B9B" w:rsidRDefault="0086116F">
            <w:pPr>
              <w:spacing w:after="0" w:line="252" w:lineRule="auto"/>
            </w:pPr>
            <w:r>
              <w:rPr>
                <w:sz w:val="15"/>
              </w:rPr>
              <w:t>________________________________________</w:t>
            </w:r>
          </w:p>
        </w:tc>
      </w:tr>
      <w:tr w:rsidR="00B33B9B" w14:paraId="2E62F487" w14:textId="77777777">
        <w:trPr>
          <w:cantSplit/>
        </w:trPr>
        <w:tc>
          <w:tcPr>
            <w:tcW w:w="3900" w:type="dxa"/>
            <w:shd w:val="clear" w:color="auto" w:fill="F7F9FB"/>
          </w:tcPr>
          <w:p w14:paraId="4A610C68" w14:textId="77777777" w:rsidR="00B33B9B" w:rsidRDefault="0086116F">
            <w:pPr>
              <w:spacing w:after="0" w:line="252" w:lineRule="auto"/>
            </w:pPr>
            <w:r>
              <w:rPr>
                <w:sz w:val="15"/>
              </w:rPr>
              <w:t>Historial de cambios/aprobación</w:t>
            </w:r>
          </w:p>
        </w:tc>
        <w:tc>
          <w:tcPr>
            <w:tcW w:w="5460" w:type="dxa"/>
            <w:shd w:val="clear" w:color="auto" w:fill="F7F9FB"/>
          </w:tcPr>
          <w:p w14:paraId="0825D4D7" w14:textId="77777777" w:rsidR="00B33B9B" w:rsidRDefault="0086116F">
            <w:pPr>
              <w:spacing w:after="0" w:line="252" w:lineRule="auto"/>
            </w:pPr>
            <w:r>
              <w:rPr>
                <w:sz w:val="15"/>
              </w:rPr>
              <w:t>________________________________________</w:t>
            </w:r>
          </w:p>
        </w:tc>
      </w:tr>
    </w:tbl>
    <w:p w14:paraId="254BB044" w14:textId="77777777" w:rsidR="00B33B9B" w:rsidRDefault="00B33B9B">
      <w:pPr>
        <w:spacing w:after="0"/>
      </w:pPr>
    </w:p>
    <w:p w14:paraId="63B5F6A5" w14:textId="77777777" w:rsidR="00B33B9B" w:rsidRPr="00801718" w:rsidRDefault="0086116F">
      <w:pPr>
        <w:pStyle w:val="Heading2"/>
        <w:rPr>
          <w:lang w:val="es-419"/>
        </w:rPr>
      </w:pPr>
      <w:bookmarkStart w:id="120" w:name="_Toc234941383"/>
      <w:r w:rsidRPr="00801718">
        <w:rPr>
          <w:lang w:val="es-419"/>
        </w:rPr>
        <w:t>32.4 Evaluación del impacto en sistemas de IA</w:t>
      </w:r>
      <w:bookmarkEnd w:id="120"/>
    </w:p>
    <w:tbl>
      <w:tblPr>
        <w:tblStyle w:val="TableGrid"/>
        <w:tblW w:w="9360" w:type="dxa"/>
        <w:tblInd w:w="120" w:type="dxa"/>
        <w:tblLayout w:type="fixed"/>
        <w:tblLook w:val="04A0" w:firstRow="1" w:lastRow="0" w:firstColumn="1" w:lastColumn="0" w:noHBand="0" w:noVBand="1"/>
      </w:tblPr>
      <w:tblGrid>
        <w:gridCol w:w="3900"/>
        <w:gridCol w:w="5460"/>
      </w:tblGrid>
      <w:tr w:rsidR="00B33B9B" w14:paraId="4D886DC5" w14:textId="77777777">
        <w:trPr>
          <w:cantSplit/>
          <w:tblHeader/>
        </w:trPr>
        <w:tc>
          <w:tcPr>
            <w:tcW w:w="3900" w:type="dxa"/>
            <w:shd w:val="clear" w:color="auto" w:fill="18324A"/>
            <w:tcMar>
              <w:top w:w="90" w:type="dxa"/>
              <w:left w:w="120" w:type="dxa"/>
              <w:bottom w:w="90" w:type="dxa"/>
              <w:right w:w="120" w:type="dxa"/>
            </w:tcMar>
            <w:vAlign w:val="center"/>
          </w:tcPr>
          <w:p w14:paraId="56C3FEE4" w14:textId="77777777" w:rsidR="00B33B9B" w:rsidRDefault="0086116F">
            <w:pPr>
              <w:spacing w:after="0"/>
            </w:pPr>
            <w:r>
              <w:rPr>
                <w:b/>
                <w:color w:val="FFFFFF"/>
                <w:sz w:val="15"/>
              </w:rPr>
              <w:t>Campo</w:t>
            </w:r>
          </w:p>
        </w:tc>
        <w:tc>
          <w:tcPr>
            <w:tcW w:w="5460" w:type="dxa"/>
            <w:shd w:val="clear" w:color="auto" w:fill="18324A"/>
            <w:tcMar>
              <w:top w:w="90" w:type="dxa"/>
              <w:left w:w="120" w:type="dxa"/>
              <w:bottom w:w="90" w:type="dxa"/>
              <w:right w:w="120" w:type="dxa"/>
            </w:tcMar>
            <w:vAlign w:val="center"/>
          </w:tcPr>
          <w:p w14:paraId="381660B2" w14:textId="77777777" w:rsidR="00B33B9B" w:rsidRDefault="0086116F">
            <w:pPr>
              <w:spacing w:after="0"/>
            </w:pPr>
            <w:r>
              <w:rPr>
                <w:b/>
                <w:color w:val="FFFFFF"/>
                <w:sz w:val="15"/>
              </w:rPr>
              <w:t>Entrada</w:t>
            </w:r>
          </w:p>
        </w:tc>
      </w:tr>
      <w:tr w:rsidR="00B33B9B" w14:paraId="322967CA" w14:textId="77777777">
        <w:trPr>
          <w:cantSplit/>
        </w:trPr>
        <w:tc>
          <w:tcPr>
            <w:tcW w:w="3900" w:type="dxa"/>
          </w:tcPr>
          <w:p w14:paraId="05E807FF" w14:textId="77777777" w:rsidR="00B33B9B" w:rsidRDefault="0086116F">
            <w:pPr>
              <w:spacing w:after="0" w:line="252" w:lineRule="auto"/>
            </w:pPr>
            <w:r>
              <w:rPr>
                <w:sz w:val="15"/>
              </w:rPr>
              <w:t>Propósito, uso, personas afectadas, alternativas</w:t>
            </w:r>
          </w:p>
        </w:tc>
        <w:tc>
          <w:tcPr>
            <w:tcW w:w="5460" w:type="dxa"/>
          </w:tcPr>
          <w:p w14:paraId="3187648E" w14:textId="77777777" w:rsidR="00B33B9B" w:rsidRDefault="0086116F">
            <w:pPr>
              <w:spacing w:after="0" w:line="252" w:lineRule="auto"/>
            </w:pPr>
            <w:r>
              <w:rPr>
                <w:sz w:val="15"/>
              </w:rPr>
              <w:t>________________________________________</w:t>
            </w:r>
          </w:p>
        </w:tc>
      </w:tr>
      <w:tr w:rsidR="00B33B9B" w14:paraId="414FA9E7" w14:textId="77777777">
        <w:trPr>
          <w:cantSplit/>
        </w:trPr>
        <w:tc>
          <w:tcPr>
            <w:tcW w:w="3900" w:type="dxa"/>
            <w:shd w:val="clear" w:color="auto" w:fill="F7F9FB"/>
          </w:tcPr>
          <w:p w14:paraId="797F7FCE" w14:textId="77777777" w:rsidR="00B33B9B" w:rsidRDefault="0086116F">
            <w:pPr>
              <w:spacing w:after="0" w:line="252" w:lineRule="auto"/>
            </w:pPr>
            <w:r>
              <w:rPr>
                <w:sz w:val="15"/>
              </w:rPr>
              <w:t>Sistema/datos/modelo/proveedor/contexto</w:t>
            </w:r>
          </w:p>
        </w:tc>
        <w:tc>
          <w:tcPr>
            <w:tcW w:w="5460" w:type="dxa"/>
            <w:shd w:val="clear" w:color="auto" w:fill="F7F9FB"/>
          </w:tcPr>
          <w:p w14:paraId="2B56F05B" w14:textId="77777777" w:rsidR="00B33B9B" w:rsidRDefault="0086116F">
            <w:pPr>
              <w:spacing w:after="0" w:line="252" w:lineRule="auto"/>
            </w:pPr>
            <w:r>
              <w:rPr>
                <w:sz w:val="15"/>
              </w:rPr>
              <w:t>________________________________________</w:t>
            </w:r>
          </w:p>
        </w:tc>
      </w:tr>
      <w:tr w:rsidR="00B33B9B" w14:paraId="2174C3FC" w14:textId="77777777">
        <w:trPr>
          <w:cantSplit/>
        </w:trPr>
        <w:tc>
          <w:tcPr>
            <w:tcW w:w="3900" w:type="dxa"/>
          </w:tcPr>
          <w:p w14:paraId="2835CA67" w14:textId="77777777" w:rsidR="00B33B9B" w:rsidRDefault="0086116F">
            <w:pPr>
              <w:spacing w:after="0" w:line="252" w:lineRule="auto"/>
            </w:pPr>
            <w:r>
              <w:rPr>
                <w:sz w:val="15"/>
              </w:rPr>
              <w:t>Beneficios e impactos adversos</w:t>
            </w:r>
          </w:p>
        </w:tc>
        <w:tc>
          <w:tcPr>
            <w:tcW w:w="5460" w:type="dxa"/>
          </w:tcPr>
          <w:p w14:paraId="32A28FD6" w14:textId="77777777" w:rsidR="00B33B9B" w:rsidRDefault="0086116F">
            <w:pPr>
              <w:spacing w:after="0" w:line="252" w:lineRule="auto"/>
            </w:pPr>
            <w:r>
              <w:rPr>
                <w:sz w:val="15"/>
              </w:rPr>
              <w:t>________________________________________</w:t>
            </w:r>
          </w:p>
        </w:tc>
      </w:tr>
      <w:tr w:rsidR="00B33B9B" w14:paraId="2955C488" w14:textId="77777777">
        <w:trPr>
          <w:cantSplit/>
        </w:trPr>
        <w:tc>
          <w:tcPr>
            <w:tcW w:w="3900" w:type="dxa"/>
            <w:shd w:val="clear" w:color="auto" w:fill="F7F9FB"/>
          </w:tcPr>
          <w:p w14:paraId="178F59B7" w14:textId="77777777" w:rsidR="00B33B9B" w:rsidRDefault="0086116F">
            <w:pPr>
              <w:spacing w:after="0" w:line="252" w:lineRule="auto"/>
            </w:pPr>
            <w:r>
              <w:rPr>
                <w:sz w:val="15"/>
              </w:rPr>
              <w:lastRenderedPageBreak/>
              <w:t>Efectos individuales/grupales/sociales</w:t>
            </w:r>
          </w:p>
        </w:tc>
        <w:tc>
          <w:tcPr>
            <w:tcW w:w="5460" w:type="dxa"/>
            <w:shd w:val="clear" w:color="auto" w:fill="F7F9FB"/>
          </w:tcPr>
          <w:p w14:paraId="717179AD" w14:textId="77777777" w:rsidR="00B33B9B" w:rsidRDefault="0086116F">
            <w:pPr>
              <w:spacing w:after="0" w:line="252" w:lineRule="auto"/>
            </w:pPr>
            <w:r>
              <w:rPr>
                <w:sz w:val="15"/>
              </w:rPr>
              <w:t>________________________________________</w:t>
            </w:r>
          </w:p>
        </w:tc>
      </w:tr>
      <w:tr w:rsidR="00B33B9B" w14:paraId="04FEC7DC" w14:textId="77777777">
        <w:trPr>
          <w:cantSplit/>
        </w:trPr>
        <w:tc>
          <w:tcPr>
            <w:tcW w:w="3900" w:type="dxa"/>
          </w:tcPr>
          <w:p w14:paraId="5A61516C" w14:textId="77777777" w:rsidR="00B33B9B" w:rsidRDefault="0086116F">
            <w:pPr>
              <w:spacing w:after="0" w:line="252" w:lineRule="auto"/>
            </w:pPr>
            <w:r>
              <w:rPr>
                <w:sz w:val="15"/>
              </w:rPr>
              <w:t>Probabilidad/gravedad/escala/duración</w:t>
            </w:r>
          </w:p>
        </w:tc>
        <w:tc>
          <w:tcPr>
            <w:tcW w:w="5460" w:type="dxa"/>
          </w:tcPr>
          <w:p w14:paraId="627D8907" w14:textId="77777777" w:rsidR="00B33B9B" w:rsidRDefault="0086116F">
            <w:pPr>
              <w:spacing w:after="0" w:line="252" w:lineRule="auto"/>
            </w:pPr>
            <w:r>
              <w:rPr>
                <w:sz w:val="15"/>
              </w:rPr>
              <w:t>________________________________________</w:t>
            </w:r>
          </w:p>
        </w:tc>
      </w:tr>
      <w:tr w:rsidR="00B33B9B" w14:paraId="24183191" w14:textId="77777777">
        <w:trPr>
          <w:cantSplit/>
        </w:trPr>
        <w:tc>
          <w:tcPr>
            <w:tcW w:w="3900" w:type="dxa"/>
            <w:shd w:val="clear" w:color="auto" w:fill="F7F9FB"/>
          </w:tcPr>
          <w:p w14:paraId="3D45EF21" w14:textId="77777777" w:rsidR="00B33B9B" w:rsidRDefault="0086116F">
            <w:pPr>
              <w:spacing w:after="0" w:line="252" w:lineRule="auto"/>
            </w:pPr>
            <w:r>
              <w:rPr>
                <w:sz w:val="15"/>
              </w:rPr>
              <w:t>Reversibilidad/distribución/incertidumbre</w:t>
            </w:r>
          </w:p>
        </w:tc>
        <w:tc>
          <w:tcPr>
            <w:tcW w:w="5460" w:type="dxa"/>
            <w:shd w:val="clear" w:color="auto" w:fill="F7F9FB"/>
          </w:tcPr>
          <w:p w14:paraId="3EF3A546" w14:textId="77777777" w:rsidR="00B33B9B" w:rsidRDefault="0086116F">
            <w:pPr>
              <w:spacing w:after="0" w:line="252" w:lineRule="auto"/>
            </w:pPr>
            <w:r>
              <w:rPr>
                <w:sz w:val="15"/>
              </w:rPr>
              <w:t>________________________________________</w:t>
            </w:r>
          </w:p>
        </w:tc>
      </w:tr>
      <w:tr w:rsidR="00B33B9B" w14:paraId="68A89F82" w14:textId="77777777">
        <w:trPr>
          <w:cantSplit/>
        </w:trPr>
        <w:tc>
          <w:tcPr>
            <w:tcW w:w="3900" w:type="dxa"/>
          </w:tcPr>
          <w:p w14:paraId="4F3257EC" w14:textId="77777777" w:rsidR="00B33B9B" w:rsidRPr="00801718" w:rsidRDefault="0086116F">
            <w:pPr>
              <w:spacing w:after="0" w:line="252" w:lineRule="auto"/>
              <w:rPr>
                <w:lang w:val="es-419"/>
              </w:rPr>
            </w:pPr>
            <w:r w:rsidRPr="00801718">
              <w:rPr>
                <w:sz w:val="15"/>
                <w:lang w:val="es-419"/>
              </w:rPr>
              <w:t>Participación de las partes interesadas</w:t>
            </w:r>
          </w:p>
        </w:tc>
        <w:tc>
          <w:tcPr>
            <w:tcW w:w="5460" w:type="dxa"/>
          </w:tcPr>
          <w:p w14:paraId="5963E72D" w14:textId="77777777" w:rsidR="00B33B9B" w:rsidRDefault="0086116F">
            <w:pPr>
              <w:spacing w:after="0" w:line="252" w:lineRule="auto"/>
            </w:pPr>
            <w:r>
              <w:rPr>
                <w:sz w:val="15"/>
              </w:rPr>
              <w:t>________________________________________</w:t>
            </w:r>
          </w:p>
        </w:tc>
      </w:tr>
      <w:tr w:rsidR="00B33B9B" w14:paraId="4733B82F" w14:textId="77777777">
        <w:trPr>
          <w:cantSplit/>
        </w:trPr>
        <w:tc>
          <w:tcPr>
            <w:tcW w:w="3900" w:type="dxa"/>
            <w:shd w:val="clear" w:color="auto" w:fill="F7F9FB"/>
          </w:tcPr>
          <w:p w14:paraId="27FC293A" w14:textId="77777777" w:rsidR="00B33B9B" w:rsidRDefault="0086116F">
            <w:pPr>
              <w:spacing w:after="0" w:line="252" w:lineRule="auto"/>
            </w:pPr>
            <w:r>
              <w:rPr>
                <w:sz w:val="15"/>
              </w:rPr>
              <w:t>Mitigación/supervisión/transparencia/reparación</w:t>
            </w:r>
          </w:p>
        </w:tc>
        <w:tc>
          <w:tcPr>
            <w:tcW w:w="5460" w:type="dxa"/>
            <w:shd w:val="clear" w:color="auto" w:fill="F7F9FB"/>
          </w:tcPr>
          <w:p w14:paraId="0FC6583C" w14:textId="77777777" w:rsidR="00B33B9B" w:rsidRDefault="0086116F">
            <w:pPr>
              <w:spacing w:after="0" w:line="252" w:lineRule="auto"/>
            </w:pPr>
            <w:r>
              <w:rPr>
                <w:sz w:val="15"/>
              </w:rPr>
              <w:t>________________________________________</w:t>
            </w:r>
          </w:p>
        </w:tc>
      </w:tr>
      <w:tr w:rsidR="00B33B9B" w14:paraId="73729251" w14:textId="77777777">
        <w:trPr>
          <w:cantSplit/>
        </w:trPr>
        <w:tc>
          <w:tcPr>
            <w:tcW w:w="3900" w:type="dxa"/>
          </w:tcPr>
          <w:p w14:paraId="262DBA5E" w14:textId="77777777" w:rsidR="00B33B9B" w:rsidRDefault="0086116F">
            <w:pPr>
              <w:spacing w:after="0" w:line="252" w:lineRule="auto"/>
            </w:pPr>
            <w:r>
              <w:rPr>
                <w:sz w:val="15"/>
              </w:rPr>
              <w:t>Decisión/autoridad/condiciones</w:t>
            </w:r>
          </w:p>
        </w:tc>
        <w:tc>
          <w:tcPr>
            <w:tcW w:w="5460" w:type="dxa"/>
          </w:tcPr>
          <w:p w14:paraId="43537314" w14:textId="77777777" w:rsidR="00B33B9B" w:rsidRDefault="0086116F">
            <w:pPr>
              <w:spacing w:after="0" w:line="252" w:lineRule="auto"/>
            </w:pPr>
            <w:r>
              <w:rPr>
                <w:sz w:val="15"/>
              </w:rPr>
              <w:t>________________________________________</w:t>
            </w:r>
          </w:p>
        </w:tc>
      </w:tr>
      <w:tr w:rsidR="00B33B9B" w14:paraId="7FEC8E8E" w14:textId="77777777">
        <w:trPr>
          <w:cantSplit/>
        </w:trPr>
        <w:tc>
          <w:tcPr>
            <w:tcW w:w="3900" w:type="dxa"/>
            <w:shd w:val="clear" w:color="auto" w:fill="F7F9FB"/>
          </w:tcPr>
          <w:p w14:paraId="0D641548" w14:textId="77777777" w:rsidR="00B33B9B" w:rsidRDefault="0086116F">
            <w:pPr>
              <w:spacing w:after="0" w:line="252" w:lineRule="auto"/>
            </w:pPr>
            <w:r>
              <w:rPr>
                <w:sz w:val="15"/>
              </w:rPr>
              <w:t>Monitorización/desencadenantes/revisión</w:t>
            </w:r>
          </w:p>
        </w:tc>
        <w:tc>
          <w:tcPr>
            <w:tcW w:w="5460" w:type="dxa"/>
            <w:shd w:val="clear" w:color="auto" w:fill="F7F9FB"/>
          </w:tcPr>
          <w:p w14:paraId="53911557" w14:textId="77777777" w:rsidR="00B33B9B" w:rsidRDefault="0086116F">
            <w:pPr>
              <w:spacing w:after="0" w:line="252" w:lineRule="auto"/>
            </w:pPr>
            <w:r>
              <w:rPr>
                <w:sz w:val="15"/>
              </w:rPr>
              <w:t>________________________________________</w:t>
            </w:r>
          </w:p>
        </w:tc>
      </w:tr>
    </w:tbl>
    <w:p w14:paraId="3125E9A1" w14:textId="77777777" w:rsidR="00B33B9B" w:rsidRDefault="00B33B9B">
      <w:pPr>
        <w:spacing w:after="0"/>
      </w:pPr>
    </w:p>
    <w:p w14:paraId="16808BB3" w14:textId="77777777" w:rsidR="00B33B9B" w:rsidRDefault="0086116F">
      <w:pPr>
        <w:pStyle w:val="Heading2"/>
      </w:pPr>
      <w:bookmarkStart w:id="121" w:name="_Toc234941384"/>
      <w:r>
        <w:t>32.5 Documento de trabajo de auditoría interna</w:t>
      </w:r>
      <w:bookmarkEnd w:id="121"/>
    </w:p>
    <w:tbl>
      <w:tblPr>
        <w:tblStyle w:val="TableGrid"/>
        <w:tblW w:w="9360" w:type="dxa"/>
        <w:tblInd w:w="120" w:type="dxa"/>
        <w:tblLayout w:type="fixed"/>
        <w:tblLook w:val="04A0" w:firstRow="1" w:lastRow="0" w:firstColumn="1" w:lastColumn="0" w:noHBand="0" w:noVBand="1"/>
      </w:tblPr>
      <w:tblGrid>
        <w:gridCol w:w="3900"/>
        <w:gridCol w:w="5460"/>
      </w:tblGrid>
      <w:tr w:rsidR="00B33B9B" w14:paraId="254BE31E" w14:textId="77777777">
        <w:trPr>
          <w:cantSplit/>
          <w:tblHeader/>
        </w:trPr>
        <w:tc>
          <w:tcPr>
            <w:tcW w:w="3900" w:type="dxa"/>
            <w:shd w:val="clear" w:color="auto" w:fill="18324A"/>
            <w:tcMar>
              <w:top w:w="90" w:type="dxa"/>
              <w:left w:w="120" w:type="dxa"/>
              <w:bottom w:w="90" w:type="dxa"/>
              <w:right w:w="120" w:type="dxa"/>
            </w:tcMar>
            <w:vAlign w:val="center"/>
          </w:tcPr>
          <w:p w14:paraId="5C7C0D12" w14:textId="77777777" w:rsidR="00B33B9B" w:rsidRDefault="0086116F">
            <w:pPr>
              <w:spacing w:after="0"/>
            </w:pPr>
            <w:r>
              <w:rPr>
                <w:b/>
                <w:color w:val="FFFFFF"/>
                <w:sz w:val="15"/>
              </w:rPr>
              <w:t>Campo</w:t>
            </w:r>
          </w:p>
        </w:tc>
        <w:tc>
          <w:tcPr>
            <w:tcW w:w="5460" w:type="dxa"/>
            <w:shd w:val="clear" w:color="auto" w:fill="18324A"/>
            <w:tcMar>
              <w:top w:w="90" w:type="dxa"/>
              <w:left w:w="120" w:type="dxa"/>
              <w:bottom w:w="90" w:type="dxa"/>
              <w:right w:w="120" w:type="dxa"/>
            </w:tcMar>
            <w:vAlign w:val="center"/>
          </w:tcPr>
          <w:p w14:paraId="1E0E4A7A" w14:textId="77777777" w:rsidR="00B33B9B" w:rsidRDefault="0086116F">
            <w:pPr>
              <w:spacing w:after="0"/>
            </w:pPr>
            <w:r>
              <w:rPr>
                <w:b/>
                <w:color w:val="FFFFFF"/>
                <w:sz w:val="15"/>
              </w:rPr>
              <w:t>Entrada</w:t>
            </w:r>
          </w:p>
        </w:tc>
      </w:tr>
      <w:tr w:rsidR="00B33B9B" w14:paraId="1F3E2EFC" w14:textId="77777777">
        <w:trPr>
          <w:cantSplit/>
        </w:trPr>
        <w:tc>
          <w:tcPr>
            <w:tcW w:w="3900" w:type="dxa"/>
          </w:tcPr>
          <w:p w14:paraId="6B54C399" w14:textId="77777777" w:rsidR="00B33B9B" w:rsidRDefault="0086116F">
            <w:pPr>
              <w:spacing w:after="0" w:line="252" w:lineRule="auto"/>
            </w:pPr>
            <w:r>
              <w:rPr>
                <w:sz w:val="15"/>
              </w:rPr>
              <w:t>Criterios/alcance/objetivo</w:t>
            </w:r>
          </w:p>
        </w:tc>
        <w:tc>
          <w:tcPr>
            <w:tcW w:w="5460" w:type="dxa"/>
          </w:tcPr>
          <w:p w14:paraId="2DE0AC49" w14:textId="77777777" w:rsidR="00B33B9B" w:rsidRDefault="0086116F">
            <w:pPr>
              <w:spacing w:after="0" w:line="252" w:lineRule="auto"/>
            </w:pPr>
            <w:r>
              <w:rPr>
                <w:sz w:val="15"/>
              </w:rPr>
              <w:t>________________________________________</w:t>
            </w:r>
          </w:p>
        </w:tc>
      </w:tr>
      <w:tr w:rsidR="00B33B9B" w14:paraId="622EBC22" w14:textId="77777777">
        <w:trPr>
          <w:cantSplit/>
        </w:trPr>
        <w:tc>
          <w:tcPr>
            <w:tcW w:w="3900" w:type="dxa"/>
            <w:shd w:val="clear" w:color="auto" w:fill="F7F9FB"/>
          </w:tcPr>
          <w:p w14:paraId="2F9D3172" w14:textId="77777777" w:rsidR="00B33B9B" w:rsidRDefault="0086116F">
            <w:pPr>
              <w:spacing w:after="0" w:line="252" w:lineRule="auto"/>
            </w:pPr>
            <w:r>
              <w:rPr>
                <w:sz w:val="15"/>
              </w:rPr>
              <w:t>Proceso/sistema/versión/periodo</w:t>
            </w:r>
          </w:p>
        </w:tc>
        <w:tc>
          <w:tcPr>
            <w:tcW w:w="5460" w:type="dxa"/>
            <w:shd w:val="clear" w:color="auto" w:fill="F7F9FB"/>
          </w:tcPr>
          <w:p w14:paraId="3C7EA939" w14:textId="77777777" w:rsidR="00B33B9B" w:rsidRDefault="0086116F">
            <w:pPr>
              <w:spacing w:after="0" w:line="252" w:lineRule="auto"/>
            </w:pPr>
            <w:r>
              <w:rPr>
                <w:sz w:val="15"/>
              </w:rPr>
              <w:t>________________________________________</w:t>
            </w:r>
          </w:p>
        </w:tc>
      </w:tr>
      <w:tr w:rsidR="00B33B9B" w14:paraId="2E94770A" w14:textId="77777777">
        <w:trPr>
          <w:cantSplit/>
        </w:trPr>
        <w:tc>
          <w:tcPr>
            <w:tcW w:w="3900" w:type="dxa"/>
          </w:tcPr>
          <w:p w14:paraId="35F448AE" w14:textId="77777777" w:rsidR="00B33B9B" w:rsidRDefault="0086116F">
            <w:pPr>
              <w:spacing w:after="0" w:line="252" w:lineRule="auto"/>
            </w:pPr>
            <w:r>
              <w:rPr>
                <w:sz w:val="15"/>
              </w:rPr>
              <w:t>Población/muestra/justificación</w:t>
            </w:r>
          </w:p>
        </w:tc>
        <w:tc>
          <w:tcPr>
            <w:tcW w:w="5460" w:type="dxa"/>
          </w:tcPr>
          <w:p w14:paraId="77951D5D" w14:textId="77777777" w:rsidR="00B33B9B" w:rsidRDefault="0086116F">
            <w:pPr>
              <w:spacing w:after="0" w:line="252" w:lineRule="auto"/>
            </w:pPr>
            <w:r>
              <w:rPr>
                <w:sz w:val="15"/>
              </w:rPr>
              <w:t>________________________________________</w:t>
            </w:r>
          </w:p>
        </w:tc>
      </w:tr>
      <w:tr w:rsidR="00B33B9B" w14:paraId="6AA68528" w14:textId="77777777">
        <w:trPr>
          <w:cantSplit/>
        </w:trPr>
        <w:tc>
          <w:tcPr>
            <w:tcW w:w="3900" w:type="dxa"/>
            <w:shd w:val="clear" w:color="auto" w:fill="F7F9FB"/>
          </w:tcPr>
          <w:p w14:paraId="10A79706" w14:textId="77777777" w:rsidR="00B33B9B" w:rsidRDefault="0086116F">
            <w:pPr>
              <w:spacing w:after="0" w:line="252" w:lineRule="auto"/>
            </w:pPr>
            <w:r>
              <w:rPr>
                <w:sz w:val="15"/>
              </w:rPr>
              <w:t>Evidencia/fuente/fiabilidad</w:t>
            </w:r>
          </w:p>
        </w:tc>
        <w:tc>
          <w:tcPr>
            <w:tcW w:w="5460" w:type="dxa"/>
            <w:shd w:val="clear" w:color="auto" w:fill="F7F9FB"/>
          </w:tcPr>
          <w:p w14:paraId="0859733C" w14:textId="77777777" w:rsidR="00B33B9B" w:rsidRDefault="0086116F">
            <w:pPr>
              <w:spacing w:after="0" w:line="252" w:lineRule="auto"/>
            </w:pPr>
            <w:r>
              <w:rPr>
                <w:sz w:val="15"/>
              </w:rPr>
              <w:t>________________________________________</w:t>
            </w:r>
          </w:p>
        </w:tc>
      </w:tr>
      <w:tr w:rsidR="00B33B9B" w14:paraId="1A5C27D9" w14:textId="77777777">
        <w:trPr>
          <w:cantSplit/>
        </w:trPr>
        <w:tc>
          <w:tcPr>
            <w:tcW w:w="3900" w:type="dxa"/>
          </w:tcPr>
          <w:p w14:paraId="114F50DC" w14:textId="77777777" w:rsidR="00B33B9B" w:rsidRDefault="0086116F">
            <w:pPr>
              <w:spacing w:after="0" w:line="252" w:lineRule="auto"/>
            </w:pPr>
            <w:r>
              <w:rPr>
                <w:sz w:val="15"/>
              </w:rPr>
              <w:t>Prueba o resultado esperado</w:t>
            </w:r>
          </w:p>
        </w:tc>
        <w:tc>
          <w:tcPr>
            <w:tcW w:w="5460" w:type="dxa"/>
          </w:tcPr>
          <w:p w14:paraId="2ADDCF08" w14:textId="77777777" w:rsidR="00B33B9B" w:rsidRDefault="0086116F">
            <w:pPr>
              <w:spacing w:after="0" w:line="252" w:lineRule="auto"/>
            </w:pPr>
            <w:r>
              <w:rPr>
                <w:sz w:val="15"/>
              </w:rPr>
              <w:t>________________________________________</w:t>
            </w:r>
          </w:p>
        </w:tc>
      </w:tr>
      <w:tr w:rsidR="00B33B9B" w14:paraId="4E1CC1A6" w14:textId="77777777">
        <w:trPr>
          <w:cantSplit/>
        </w:trPr>
        <w:tc>
          <w:tcPr>
            <w:tcW w:w="3900" w:type="dxa"/>
            <w:shd w:val="clear" w:color="auto" w:fill="F7F9FB"/>
          </w:tcPr>
          <w:p w14:paraId="5C715D50" w14:textId="77777777" w:rsidR="00B33B9B" w:rsidRDefault="0086116F">
            <w:pPr>
              <w:spacing w:after="0" w:line="252" w:lineRule="auto"/>
            </w:pPr>
            <w:r>
              <w:rPr>
                <w:sz w:val="15"/>
              </w:rPr>
              <w:t>Resultado/excepciones observadas</w:t>
            </w:r>
          </w:p>
        </w:tc>
        <w:tc>
          <w:tcPr>
            <w:tcW w:w="5460" w:type="dxa"/>
            <w:shd w:val="clear" w:color="auto" w:fill="F7F9FB"/>
          </w:tcPr>
          <w:p w14:paraId="0415A9B9" w14:textId="77777777" w:rsidR="00B33B9B" w:rsidRDefault="0086116F">
            <w:pPr>
              <w:spacing w:after="0" w:line="252" w:lineRule="auto"/>
            </w:pPr>
            <w:r>
              <w:rPr>
                <w:sz w:val="15"/>
              </w:rPr>
              <w:t>________________________________________</w:t>
            </w:r>
          </w:p>
        </w:tc>
      </w:tr>
      <w:tr w:rsidR="00B33B9B" w14:paraId="260000A1" w14:textId="77777777">
        <w:trPr>
          <w:cantSplit/>
        </w:trPr>
        <w:tc>
          <w:tcPr>
            <w:tcW w:w="3900" w:type="dxa"/>
          </w:tcPr>
          <w:p w14:paraId="403DD3EC" w14:textId="77777777" w:rsidR="00B33B9B" w:rsidRDefault="0086116F">
            <w:pPr>
              <w:spacing w:after="0" w:line="252" w:lineRule="auto"/>
            </w:pPr>
            <w:r>
              <w:rPr>
                <w:sz w:val="15"/>
              </w:rPr>
              <w:t>Conclusión/no conformidad</w:t>
            </w:r>
          </w:p>
        </w:tc>
        <w:tc>
          <w:tcPr>
            <w:tcW w:w="5460" w:type="dxa"/>
          </w:tcPr>
          <w:p w14:paraId="1EF7DDAD" w14:textId="77777777" w:rsidR="00B33B9B" w:rsidRDefault="0086116F">
            <w:pPr>
              <w:spacing w:after="0" w:line="252" w:lineRule="auto"/>
            </w:pPr>
            <w:r>
              <w:rPr>
                <w:sz w:val="15"/>
              </w:rPr>
              <w:t>________________________________________</w:t>
            </w:r>
          </w:p>
        </w:tc>
      </w:tr>
      <w:tr w:rsidR="00B33B9B" w14:paraId="37941148" w14:textId="77777777">
        <w:trPr>
          <w:cantSplit/>
        </w:trPr>
        <w:tc>
          <w:tcPr>
            <w:tcW w:w="3900" w:type="dxa"/>
            <w:shd w:val="clear" w:color="auto" w:fill="F7F9FB"/>
          </w:tcPr>
          <w:p w14:paraId="6924DE9A" w14:textId="77777777" w:rsidR="00B33B9B" w:rsidRPr="00801718" w:rsidRDefault="0086116F">
            <w:pPr>
              <w:spacing w:after="0" w:line="252" w:lineRule="auto"/>
              <w:rPr>
                <w:lang w:val="es-419"/>
              </w:rPr>
            </w:pPr>
            <w:r w:rsidRPr="00801718">
              <w:rPr>
                <w:sz w:val="15"/>
                <w:lang w:val="es-419"/>
              </w:rPr>
              <w:t>Indicación de riesgo/impacto/causa</w:t>
            </w:r>
          </w:p>
        </w:tc>
        <w:tc>
          <w:tcPr>
            <w:tcW w:w="5460" w:type="dxa"/>
            <w:shd w:val="clear" w:color="auto" w:fill="F7F9FB"/>
          </w:tcPr>
          <w:p w14:paraId="467CAA0A" w14:textId="77777777" w:rsidR="00B33B9B" w:rsidRDefault="0086116F">
            <w:pPr>
              <w:spacing w:after="0" w:line="252" w:lineRule="auto"/>
            </w:pPr>
            <w:r>
              <w:rPr>
                <w:sz w:val="15"/>
              </w:rPr>
              <w:t>________________________________________</w:t>
            </w:r>
          </w:p>
        </w:tc>
      </w:tr>
      <w:tr w:rsidR="00B33B9B" w14:paraId="31B8B163" w14:textId="77777777">
        <w:trPr>
          <w:cantSplit/>
        </w:trPr>
        <w:tc>
          <w:tcPr>
            <w:tcW w:w="3900" w:type="dxa"/>
          </w:tcPr>
          <w:p w14:paraId="4667D438" w14:textId="77777777" w:rsidR="00B33B9B" w:rsidRDefault="0086116F">
            <w:pPr>
              <w:spacing w:after="0" w:line="252" w:lineRule="auto"/>
            </w:pPr>
            <w:r>
              <w:rPr>
                <w:sz w:val="15"/>
              </w:rPr>
              <w:t>Corrección/acción correctiva</w:t>
            </w:r>
          </w:p>
        </w:tc>
        <w:tc>
          <w:tcPr>
            <w:tcW w:w="5460" w:type="dxa"/>
          </w:tcPr>
          <w:p w14:paraId="184532C0" w14:textId="77777777" w:rsidR="00B33B9B" w:rsidRDefault="0086116F">
            <w:pPr>
              <w:spacing w:after="0" w:line="252" w:lineRule="auto"/>
            </w:pPr>
            <w:r>
              <w:rPr>
                <w:sz w:val="15"/>
              </w:rPr>
              <w:t>________________________________________</w:t>
            </w:r>
          </w:p>
        </w:tc>
      </w:tr>
      <w:tr w:rsidR="00B33B9B" w14:paraId="3E72F20E" w14:textId="77777777">
        <w:trPr>
          <w:cantSplit/>
        </w:trPr>
        <w:tc>
          <w:tcPr>
            <w:tcW w:w="3900" w:type="dxa"/>
            <w:shd w:val="clear" w:color="auto" w:fill="F7F9FB"/>
          </w:tcPr>
          <w:p w14:paraId="157A014D" w14:textId="77777777" w:rsidR="00B33B9B" w:rsidRDefault="0086116F">
            <w:pPr>
              <w:spacing w:after="0" w:line="252" w:lineRule="auto"/>
            </w:pPr>
            <w:r>
              <w:rPr>
                <w:sz w:val="15"/>
              </w:rPr>
              <w:t>Eficacia/seguimiento/cierre</w:t>
            </w:r>
          </w:p>
        </w:tc>
        <w:tc>
          <w:tcPr>
            <w:tcW w:w="5460" w:type="dxa"/>
            <w:shd w:val="clear" w:color="auto" w:fill="F7F9FB"/>
          </w:tcPr>
          <w:p w14:paraId="0490B4C1" w14:textId="77777777" w:rsidR="00B33B9B" w:rsidRDefault="0086116F">
            <w:pPr>
              <w:spacing w:after="0" w:line="252" w:lineRule="auto"/>
            </w:pPr>
            <w:r>
              <w:rPr>
                <w:sz w:val="15"/>
              </w:rPr>
              <w:t>________________________________________</w:t>
            </w:r>
          </w:p>
        </w:tc>
      </w:tr>
    </w:tbl>
    <w:p w14:paraId="5ABCE7CA" w14:textId="77777777" w:rsidR="00B33B9B" w:rsidRDefault="00B33B9B">
      <w:pPr>
        <w:spacing w:after="0"/>
      </w:pPr>
    </w:p>
    <w:p w14:paraId="1C150F05" w14:textId="77777777" w:rsidR="00B33B9B" w:rsidRPr="00801718" w:rsidRDefault="0086116F">
      <w:pPr>
        <w:pStyle w:val="Heading2"/>
        <w:rPr>
          <w:lang w:val="es-419"/>
        </w:rPr>
      </w:pPr>
      <w:bookmarkStart w:id="122" w:name="_Toc234941385"/>
      <w:r w:rsidRPr="00801718">
        <w:rPr>
          <w:lang w:val="es-419"/>
        </w:rPr>
        <w:t>32.6 Historial de revisión de la dirección</w:t>
      </w:r>
      <w:bookmarkEnd w:id="122"/>
    </w:p>
    <w:tbl>
      <w:tblPr>
        <w:tblStyle w:val="TableGrid"/>
        <w:tblW w:w="9360" w:type="dxa"/>
        <w:tblInd w:w="120" w:type="dxa"/>
        <w:tblLayout w:type="fixed"/>
        <w:tblLook w:val="04A0" w:firstRow="1" w:lastRow="0" w:firstColumn="1" w:lastColumn="0" w:noHBand="0" w:noVBand="1"/>
      </w:tblPr>
      <w:tblGrid>
        <w:gridCol w:w="3900"/>
        <w:gridCol w:w="5460"/>
      </w:tblGrid>
      <w:tr w:rsidR="00B33B9B" w14:paraId="3EA203C4" w14:textId="77777777">
        <w:trPr>
          <w:cantSplit/>
          <w:tblHeader/>
        </w:trPr>
        <w:tc>
          <w:tcPr>
            <w:tcW w:w="3900" w:type="dxa"/>
            <w:shd w:val="clear" w:color="auto" w:fill="18324A"/>
            <w:tcMar>
              <w:top w:w="90" w:type="dxa"/>
              <w:left w:w="120" w:type="dxa"/>
              <w:bottom w:w="90" w:type="dxa"/>
              <w:right w:w="120" w:type="dxa"/>
            </w:tcMar>
            <w:vAlign w:val="center"/>
          </w:tcPr>
          <w:p w14:paraId="6EEDF619" w14:textId="77777777" w:rsidR="00B33B9B" w:rsidRDefault="0086116F">
            <w:pPr>
              <w:spacing w:after="0"/>
            </w:pPr>
            <w:r>
              <w:rPr>
                <w:b/>
                <w:color w:val="FFFFFF"/>
                <w:sz w:val="15"/>
              </w:rPr>
              <w:t>Campo</w:t>
            </w:r>
          </w:p>
        </w:tc>
        <w:tc>
          <w:tcPr>
            <w:tcW w:w="5460" w:type="dxa"/>
            <w:shd w:val="clear" w:color="auto" w:fill="18324A"/>
            <w:tcMar>
              <w:top w:w="90" w:type="dxa"/>
              <w:left w:w="120" w:type="dxa"/>
              <w:bottom w:w="90" w:type="dxa"/>
              <w:right w:w="120" w:type="dxa"/>
            </w:tcMar>
            <w:vAlign w:val="center"/>
          </w:tcPr>
          <w:p w14:paraId="3A0721A2" w14:textId="77777777" w:rsidR="00B33B9B" w:rsidRDefault="0086116F">
            <w:pPr>
              <w:spacing w:after="0"/>
            </w:pPr>
            <w:r>
              <w:rPr>
                <w:b/>
                <w:color w:val="FFFFFF"/>
                <w:sz w:val="15"/>
              </w:rPr>
              <w:t>Entrada</w:t>
            </w:r>
          </w:p>
        </w:tc>
      </w:tr>
      <w:tr w:rsidR="00B33B9B" w14:paraId="0648B1E7" w14:textId="77777777">
        <w:trPr>
          <w:cantSplit/>
        </w:trPr>
        <w:tc>
          <w:tcPr>
            <w:tcW w:w="3900" w:type="dxa"/>
          </w:tcPr>
          <w:p w14:paraId="68774DB8" w14:textId="77777777" w:rsidR="00B33B9B" w:rsidRDefault="0086116F">
            <w:pPr>
              <w:spacing w:after="0" w:line="252" w:lineRule="auto"/>
            </w:pPr>
            <w:r>
              <w:rPr>
                <w:sz w:val="15"/>
              </w:rPr>
              <w:t>Estado de acción previa</w:t>
            </w:r>
          </w:p>
        </w:tc>
        <w:tc>
          <w:tcPr>
            <w:tcW w:w="5460" w:type="dxa"/>
          </w:tcPr>
          <w:p w14:paraId="43ED6BAD" w14:textId="77777777" w:rsidR="00B33B9B" w:rsidRDefault="0086116F">
            <w:pPr>
              <w:spacing w:after="0" w:line="252" w:lineRule="auto"/>
            </w:pPr>
            <w:r>
              <w:rPr>
                <w:sz w:val="15"/>
              </w:rPr>
              <w:t>________________________________________</w:t>
            </w:r>
          </w:p>
        </w:tc>
      </w:tr>
      <w:tr w:rsidR="00B33B9B" w14:paraId="20B10917" w14:textId="77777777">
        <w:trPr>
          <w:cantSplit/>
        </w:trPr>
        <w:tc>
          <w:tcPr>
            <w:tcW w:w="3900" w:type="dxa"/>
            <w:shd w:val="clear" w:color="auto" w:fill="F7F9FB"/>
          </w:tcPr>
          <w:p w14:paraId="2DDDAD88" w14:textId="77777777" w:rsidR="00B33B9B" w:rsidRDefault="0086116F">
            <w:pPr>
              <w:spacing w:after="0" w:line="252" w:lineRule="auto"/>
            </w:pPr>
            <w:r>
              <w:rPr>
                <w:sz w:val="15"/>
              </w:rPr>
              <w:t>Contexto/cambios de partido</w:t>
            </w:r>
          </w:p>
        </w:tc>
        <w:tc>
          <w:tcPr>
            <w:tcW w:w="5460" w:type="dxa"/>
            <w:shd w:val="clear" w:color="auto" w:fill="F7F9FB"/>
          </w:tcPr>
          <w:p w14:paraId="2C57003E" w14:textId="77777777" w:rsidR="00B33B9B" w:rsidRDefault="0086116F">
            <w:pPr>
              <w:spacing w:after="0" w:line="252" w:lineRule="auto"/>
            </w:pPr>
            <w:r>
              <w:rPr>
                <w:sz w:val="15"/>
              </w:rPr>
              <w:t>________________________________________</w:t>
            </w:r>
          </w:p>
        </w:tc>
      </w:tr>
      <w:tr w:rsidR="00B33B9B" w14:paraId="02308F9D" w14:textId="77777777">
        <w:trPr>
          <w:cantSplit/>
        </w:trPr>
        <w:tc>
          <w:tcPr>
            <w:tcW w:w="3900" w:type="dxa"/>
          </w:tcPr>
          <w:p w14:paraId="42B68488" w14:textId="77777777" w:rsidR="00B33B9B" w:rsidRDefault="0086116F">
            <w:pPr>
              <w:spacing w:after="0" w:line="252" w:lineRule="auto"/>
            </w:pPr>
            <w:r>
              <w:rPr>
                <w:sz w:val="15"/>
              </w:rPr>
              <w:t>Objetivos/tendencias de rendimiento</w:t>
            </w:r>
          </w:p>
        </w:tc>
        <w:tc>
          <w:tcPr>
            <w:tcW w:w="5460" w:type="dxa"/>
          </w:tcPr>
          <w:p w14:paraId="6F0732B0" w14:textId="77777777" w:rsidR="00B33B9B" w:rsidRDefault="0086116F">
            <w:pPr>
              <w:spacing w:after="0" w:line="252" w:lineRule="auto"/>
            </w:pPr>
            <w:r>
              <w:rPr>
                <w:sz w:val="15"/>
              </w:rPr>
              <w:t>________________________________________</w:t>
            </w:r>
          </w:p>
        </w:tc>
      </w:tr>
      <w:tr w:rsidR="00B33B9B" w14:paraId="497B041C" w14:textId="77777777">
        <w:trPr>
          <w:cantSplit/>
        </w:trPr>
        <w:tc>
          <w:tcPr>
            <w:tcW w:w="3900" w:type="dxa"/>
            <w:shd w:val="clear" w:color="auto" w:fill="F7F9FB"/>
          </w:tcPr>
          <w:p w14:paraId="1C022F50" w14:textId="77777777" w:rsidR="00B33B9B" w:rsidRDefault="0086116F">
            <w:pPr>
              <w:spacing w:after="0" w:line="252" w:lineRule="auto"/>
            </w:pPr>
            <w:r>
              <w:rPr>
                <w:sz w:val="15"/>
              </w:rPr>
              <w:t>Riesgo/impacto/tratamiento/SoA</w:t>
            </w:r>
          </w:p>
        </w:tc>
        <w:tc>
          <w:tcPr>
            <w:tcW w:w="5460" w:type="dxa"/>
            <w:shd w:val="clear" w:color="auto" w:fill="F7F9FB"/>
          </w:tcPr>
          <w:p w14:paraId="1ADDC92A" w14:textId="77777777" w:rsidR="00B33B9B" w:rsidRDefault="0086116F">
            <w:pPr>
              <w:spacing w:after="0" w:line="252" w:lineRule="auto"/>
            </w:pPr>
            <w:r>
              <w:rPr>
                <w:sz w:val="15"/>
              </w:rPr>
              <w:t>________________________________________</w:t>
            </w:r>
          </w:p>
        </w:tc>
      </w:tr>
      <w:tr w:rsidR="00B33B9B" w14:paraId="54F0BF49" w14:textId="77777777">
        <w:trPr>
          <w:cantSplit/>
        </w:trPr>
        <w:tc>
          <w:tcPr>
            <w:tcW w:w="3900" w:type="dxa"/>
          </w:tcPr>
          <w:p w14:paraId="0F597453" w14:textId="77777777" w:rsidR="00B33B9B" w:rsidRDefault="0086116F">
            <w:pPr>
              <w:spacing w:after="0" w:line="252" w:lineRule="auto"/>
            </w:pPr>
            <w:r>
              <w:rPr>
                <w:sz w:val="15"/>
              </w:rPr>
              <w:t>Auditoría/inconformidad/acciones correctivas</w:t>
            </w:r>
          </w:p>
        </w:tc>
        <w:tc>
          <w:tcPr>
            <w:tcW w:w="5460" w:type="dxa"/>
          </w:tcPr>
          <w:p w14:paraId="75D058EF" w14:textId="77777777" w:rsidR="00B33B9B" w:rsidRDefault="0086116F">
            <w:pPr>
              <w:spacing w:after="0" w:line="252" w:lineRule="auto"/>
            </w:pPr>
            <w:r>
              <w:rPr>
                <w:sz w:val="15"/>
              </w:rPr>
              <w:t>________________________________________</w:t>
            </w:r>
          </w:p>
        </w:tc>
      </w:tr>
      <w:tr w:rsidR="00B33B9B" w14:paraId="62395044" w14:textId="77777777">
        <w:trPr>
          <w:cantSplit/>
        </w:trPr>
        <w:tc>
          <w:tcPr>
            <w:tcW w:w="3900" w:type="dxa"/>
            <w:shd w:val="clear" w:color="auto" w:fill="F7F9FB"/>
          </w:tcPr>
          <w:p w14:paraId="32E7341A" w14:textId="77777777" w:rsidR="00B33B9B" w:rsidRDefault="0086116F">
            <w:pPr>
              <w:spacing w:after="0" w:line="252" w:lineRule="auto"/>
            </w:pPr>
            <w:r>
              <w:rPr>
                <w:sz w:val="15"/>
              </w:rPr>
              <w:t>Incidentes/quejas/preocupaciones/reparación</w:t>
            </w:r>
          </w:p>
        </w:tc>
        <w:tc>
          <w:tcPr>
            <w:tcW w:w="5460" w:type="dxa"/>
            <w:shd w:val="clear" w:color="auto" w:fill="F7F9FB"/>
          </w:tcPr>
          <w:p w14:paraId="6AC6A874" w14:textId="77777777" w:rsidR="00B33B9B" w:rsidRDefault="0086116F">
            <w:pPr>
              <w:spacing w:after="0" w:line="252" w:lineRule="auto"/>
            </w:pPr>
            <w:r>
              <w:rPr>
                <w:sz w:val="15"/>
              </w:rPr>
              <w:t>________________________________________</w:t>
            </w:r>
          </w:p>
        </w:tc>
      </w:tr>
      <w:tr w:rsidR="00B33B9B" w14:paraId="557272A5" w14:textId="77777777">
        <w:trPr>
          <w:cantSplit/>
        </w:trPr>
        <w:tc>
          <w:tcPr>
            <w:tcW w:w="3900" w:type="dxa"/>
          </w:tcPr>
          <w:p w14:paraId="4BC930B8" w14:textId="77777777" w:rsidR="00B33B9B" w:rsidRPr="00801718" w:rsidRDefault="0086116F">
            <w:pPr>
              <w:spacing w:after="0" w:line="252" w:lineRule="auto"/>
              <w:rPr>
                <w:lang w:val="es-419"/>
              </w:rPr>
            </w:pPr>
            <w:r w:rsidRPr="00801718">
              <w:rPr>
                <w:sz w:val="15"/>
                <w:lang w:val="es-419"/>
              </w:rPr>
              <w:t>Cambios en proveedores/legales/sistema</w:t>
            </w:r>
          </w:p>
        </w:tc>
        <w:tc>
          <w:tcPr>
            <w:tcW w:w="5460" w:type="dxa"/>
          </w:tcPr>
          <w:p w14:paraId="005EF1E4" w14:textId="77777777" w:rsidR="00B33B9B" w:rsidRDefault="0086116F">
            <w:pPr>
              <w:spacing w:after="0" w:line="252" w:lineRule="auto"/>
            </w:pPr>
            <w:r>
              <w:rPr>
                <w:sz w:val="15"/>
              </w:rPr>
              <w:t>________________________________________</w:t>
            </w:r>
          </w:p>
        </w:tc>
      </w:tr>
      <w:tr w:rsidR="00B33B9B" w14:paraId="43E6DF2A" w14:textId="77777777">
        <w:trPr>
          <w:cantSplit/>
        </w:trPr>
        <w:tc>
          <w:tcPr>
            <w:tcW w:w="3900" w:type="dxa"/>
            <w:shd w:val="clear" w:color="auto" w:fill="F7F9FB"/>
          </w:tcPr>
          <w:p w14:paraId="22A51456" w14:textId="77777777" w:rsidR="00B33B9B" w:rsidRDefault="0086116F">
            <w:pPr>
              <w:spacing w:after="0" w:line="252" w:lineRule="auto"/>
            </w:pPr>
            <w:r>
              <w:rPr>
                <w:sz w:val="15"/>
              </w:rPr>
              <w:t>Recursos/competencia</w:t>
            </w:r>
          </w:p>
        </w:tc>
        <w:tc>
          <w:tcPr>
            <w:tcW w:w="5460" w:type="dxa"/>
            <w:shd w:val="clear" w:color="auto" w:fill="F7F9FB"/>
          </w:tcPr>
          <w:p w14:paraId="3209FACA" w14:textId="77777777" w:rsidR="00B33B9B" w:rsidRDefault="0086116F">
            <w:pPr>
              <w:spacing w:after="0" w:line="252" w:lineRule="auto"/>
            </w:pPr>
            <w:r>
              <w:rPr>
                <w:sz w:val="15"/>
              </w:rPr>
              <w:t>________________________________________</w:t>
            </w:r>
          </w:p>
        </w:tc>
      </w:tr>
      <w:tr w:rsidR="00B33B9B" w14:paraId="7947F8D8" w14:textId="77777777">
        <w:trPr>
          <w:cantSplit/>
        </w:trPr>
        <w:tc>
          <w:tcPr>
            <w:tcW w:w="3900" w:type="dxa"/>
          </w:tcPr>
          <w:p w14:paraId="0B0C288D" w14:textId="77777777" w:rsidR="00B33B9B" w:rsidRDefault="0086116F">
            <w:pPr>
              <w:spacing w:after="0" w:line="252" w:lineRule="auto"/>
            </w:pPr>
            <w:r>
              <w:rPr>
                <w:sz w:val="15"/>
              </w:rPr>
              <w:t>Decisiones/acciones/propietarios/fechas</w:t>
            </w:r>
          </w:p>
        </w:tc>
        <w:tc>
          <w:tcPr>
            <w:tcW w:w="5460" w:type="dxa"/>
          </w:tcPr>
          <w:p w14:paraId="6C7C57FA" w14:textId="77777777" w:rsidR="00B33B9B" w:rsidRDefault="0086116F">
            <w:pPr>
              <w:spacing w:after="0" w:line="252" w:lineRule="auto"/>
            </w:pPr>
            <w:r>
              <w:rPr>
                <w:sz w:val="15"/>
              </w:rPr>
              <w:t>________________________________________</w:t>
            </w:r>
          </w:p>
        </w:tc>
      </w:tr>
      <w:tr w:rsidR="00B33B9B" w14:paraId="3FBC4B59" w14:textId="77777777">
        <w:trPr>
          <w:cantSplit/>
        </w:trPr>
        <w:tc>
          <w:tcPr>
            <w:tcW w:w="3900" w:type="dxa"/>
            <w:shd w:val="clear" w:color="auto" w:fill="F7F9FB"/>
          </w:tcPr>
          <w:p w14:paraId="59226D61" w14:textId="77777777" w:rsidR="00B33B9B" w:rsidRDefault="0086116F">
            <w:pPr>
              <w:spacing w:after="0" w:line="252" w:lineRule="auto"/>
            </w:pPr>
            <w:r>
              <w:rPr>
                <w:sz w:val="15"/>
              </w:rPr>
              <w:t>Eficacia/seguimiento</w:t>
            </w:r>
          </w:p>
        </w:tc>
        <w:tc>
          <w:tcPr>
            <w:tcW w:w="5460" w:type="dxa"/>
            <w:shd w:val="clear" w:color="auto" w:fill="F7F9FB"/>
          </w:tcPr>
          <w:p w14:paraId="18CB0645" w14:textId="77777777" w:rsidR="00B33B9B" w:rsidRDefault="0086116F">
            <w:pPr>
              <w:spacing w:after="0" w:line="252" w:lineRule="auto"/>
            </w:pPr>
            <w:r>
              <w:rPr>
                <w:sz w:val="15"/>
              </w:rPr>
              <w:t>________________________________________</w:t>
            </w:r>
          </w:p>
        </w:tc>
      </w:tr>
    </w:tbl>
    <w:p w14:paraId="35A37DB5" w14:textId="77777777" w:rsidR="00B33B9B" w:rsidRDefault="00B33B9B">
      <w:pPr>
        <w:spacing w:after="0"/>
      </w:pPr>
    </w:p>
    <w:p w14:paraId="5C1A6391" w14:textId="77777777" w:rsidR="00B33B9B" w:rsidRDefault="0086116F">
      <w:pPr>
        <w:pStyle w:val="Heading2"/>
      </w:pPr>
      <w:bookmarkStart w:id="123" w:name="_Toc234941386"/>
      <w:r>
        <w:t>32.7 Glosario</w:t>
      </w:r>
      <w:bookmarkEnd w:id="123"/>
    </w:p>
    <w:tbl>
      <w:tblPr>
        <w:tblStyle w:val="TableGrid"/>
        <w:tblW w:w="9360" w:type="dxa"/>
        <w:tblInd w:w="120" w:type="dxa"/>
        <w:tblLayout w:type="fixed"/>
        <w:tblLook w:val="04A0" w:firstRow="1" w:lastRow="0" w:firstColumn="1" w:lastColumn="0" w:noHBand="0" w:noVBand="1"/>
      </w:tblPr>
      <w:tblGrid>
        <w:gridCol w:w="2200"/>
        <w:gridCol w:w="7160"/>
      </w:tblGrid>
      <w:tr w:rsidR="00B33B9B" w14:paraId="4DDFFB5B" w14:textId="77777777">
        <w:trPr>
          <w:cantSplit/>
          <w:tblHeader/>
        </w:trPr>
        <w:tc>
          <w:tcPr>
            <w:tcW w:w="2200" w:type="dxa"/>
            <w:shd w:val="clear" w:color="auto" w:fill="18324A"/>
            <w:tcMar>
              <w:top w:w="90" w:type="dxa"/>
              <w:left w:w="120" w:type="dxa"/>
              <w:bottom w:w="90" w:type="dxa"/>
              <w:right w:w="120" w:type="dxa"/>
            </w:tcMar>
            <w:vAlign w:val="center"/>
          </w:tcPr>
          <w:p w14:paraId="7B6A9135" w14:textId="77777777" w:rsidR="00B33B9B" w:rsidRDefault="0086116F">
            <w:pPr>
              <w:spacing w:after="0"/>
            </w:pPr>
            <w:r>
              <w:rPr>
                <w:b/>
                <w:color w:val="FFFFFF"/>
                <w:sz w:val="15"/>
              </w:rPr>
              <w:t>Término</w:t>
            </w:r>
          </w:p>
        </w:tc>
        <w:tc>
          <w:tcPr>
            <w:tcW w:w="7160" w:type="dxa"/>
            <w:shd w:val="clear" w:color="auto" w:fill="18324A"/>
            <w:tcMar>
              <w:top w:w="90" w:type="dxa"/>
              <w:left w:w="120" w:type="dxa"/>
              <w:bottom w:w="90" w:type="dxa"/>
              <w:right w:w="120" w:type="dxa"/>
            </w:tcMar>
            <w:vAlign w:val="center"/>
          </w:tcPr>
          <w:p w14:paraId="42518ECC" w14:textId="77777777" w:rsidR="00B33B9B" w:rsidRDefault="0086116F">
            <w:pPr>
              <w:spacing w:after="0"/>
            </w:pPr>
            <w:r>
              <w:rPr>
                <w:b/>
                <w:color w:val="FFFFFF"/>
                <w:sz w:val="15"/>
              </w:rPr>
              <w:t>Significado</w:t>
            </w:r>
          </w:p>
        </w:tc>
      </w:tr>
      <w:tr w:rsidR="00B33B9B" w:rsidRPr="009A4AA3" w14:paraId="3A208B81" w14:textId="77777777">
        <w:trPr>
          <w:cantSplit/>
        </w:trPr>
        <w:tc>
          <w:tcPr>
            <w:tcW w:w="2200" w:type="dxa"/>
          </w:tcPr>
          <w:p w14:paraId="24BAA455" w14:textId="77777777" w:rsidR="00B33B9B" w:rsidRDefault="0086116F">
            <w:pPr>
              <w:spacing w:after="0" w:line="252" w:lineRule="auto"/>
            </w:pPr>
            <w:r>
              <w:rPr>
                <w:sz w:val="15"/>
              </w:rPr>
              <w:t>OBJETIVOS</w:t>
            </w:r>
          </w:p>
        </w:tc>
        <w:tc>
          <w:tcPr>
            <w:tcW w:w="7160" w:type="dxa"/>
          </w:tcPr>
          <w:p w14:paraId="273F154A" w14:textId="77777777" w:rsidR="00B33B9B" w:rsidRPr="00801718" w:rsidRDefault="0086116F">
            <w:pPr>
              <w:spacing w:after="0" w:line="252" w:lineRule="auto"/>
              <w:rPr>
                <w:lang w:val="es-419"/>
              </w:rPr>
            </w:pPr>
            <w:r w:rsidRPr="00801718">
              <w:rPr>
                <w:sz w:val="15"/>
                <w:lang w:val="es-419"/>
              </w:rPr>
              <w:t>Sistema de gestión de inteligencia artificial.</w:t>
            </w:r>
          </w:p>
        </w:tc>
      </w:tr>
      <w:tr w:rsidR="00B33B9B" w:rsidRPr="009A4AA3" w14:paraId="20659B63" w14:textId="77777777">
        <w:trPr>
          <w:cantSplit/>
        </w:trPr>
        <w:tc>
          <w:tcPr>
            <w:tcW w:w="2200" w:type="dxa"/>
            <w:shd w:val="clear" w:color="auto" w:fill="F7F9FB"/>
          </w:tcPr>
          <w:p w14:paraId="0D94A29E" w14:textId="77777777" w:rsidR="00B33B9B" w:rsidRPr="00801718" w:rsidRDefault="0086116F">
            <w:pPr>
              <w:spacing w:after="0" w:line="252" w:lineRule="auto"/>
              <w:rPr>
                <w:lang w:val="es-419"/>
              </w:rPr>
            </w:pPr>
            <w:r w:rsidRPr="00801718">
              <w:rPr>
                <w:sz w:val="15"/>
                <w:lang w:val="es-419"/>
              </w:rPr>
              <w:t>Evaluación del impacto de sistemas de IA</w:t>
            </w:r>
          </w:p>
        </w:tc>
        <w:tc>
          <w:tcPr>
            <w:tcW w:w="7160" w:type="dxa"/>
            <w:shd w:val="clear" w:color="auto" w:fill="F7F9FB"/>
          </w:tcPr>
          <w:p w14:paraId="1A2F3735" w14:textId="77777777" w:rsidR="00B33B9B" w:rsidRPr="00801718" w:rsidRDefault="0086116F">
            <w:pPr>
              <w:spacing w:after="0" w:line="252" w:lineRule="auto"/>
              <w:rPr>
                <w:lang w:val="es-419"/>
              </w:rPr>
            </w:pPr>
            <w:r w:rsidRPr="00801718">
              <w:rPr>
                <w:sz w:val="15"/>
                <w:lang w:val="es-419"/>
              </w:rPr>
              <w:t>Evaluación estructurada de los posibles efectos sobre individuos, grupos y sociedad.</w:t>
            </w:r>
          </w:p>
        </w:tc>
      </w:tr>
      <w:tr w:rsidR="00B33B9B" w:rsidRPr="009A4AA3" w14:paraId="08CA4692" w14:textId="77777777">
        <w:trPr>
          <w:cantSplit/>
        </w:trPr>
        <w:tc>
          <w:tcPr>
            <w:tcW w:w="2200" w:type="dxa"/>
          </w:tcPr>
          <w:p w14:paraId="7506E21A" w14:textId="77777777" w:rsidR="00B33B9B" w:rsidRDefault="0086116F">
            <w:pPr>
              <w:spacing w:after="0" w:line="252" w:lineRule="auto"/>
            </w:pPr>
            <w:r>
              <w:rPr>
                <w:sz w:val="15"/>
              </w:rPr>
              <w:t>Anexo A</w:t>
            </w:r>
          </w:p>
        </w:tc>
        <w:tc>
          <w:tcPr>
            <w:tcW w:w="7160" w:type="dxa"/>
          </w:tcPr>
          <w:p w14:paraId="241D080B" w14:textId="77777777" w:rsidR="00B33B9B" w:rsidRPr="00801718" w:rsidRDefault="0086116F">
            <w:pPr>
              <w:spacing w:after="0" w:line="252" w:lineRule="auto"/>
              <w:rPr>
                <w:lang w:val="es-419"/>
              </w:rPr>
            </w:pPr>
            <w:r w:rsidRPr="00801718">
              <w:rPr>
                <w:sz w:val="15"/>
                <w:lang w:val="es-419"/>
              </w:rPr>
              <w:t>Objetivos y controles de referencia ISO/IEC 42001.</w:t>
            </w:r>
          </w:p>
        </w:tc>
      </w:tr>
      <w:tr w:rsidR="00B33B9B" w:rsidRPr="009A4AA3" w14:paraId="084758C1" w14:textId="77777777">
        <w:trPr>
          <w:cantSplit/>
        </w:trPr>
        <w:tc>
          <w:tcPr>
            <w:tcW w:w="2200" w:type="dxa"/>
            <w:shd w:val="clear" w:color="auto" w:fill="F7F9FB"/>
          </w:tcPr>
          <w:p w14:paraId="530207D5" w14:textId="77777777" w:rsidR="00B33B9B" w:rsidRDefault="0086116F">
            <w:pPr>
              <w:spacing w:after="0" w:line="252" w:lineRule="auto"/>
            </w:pPr>
            <w:r>
              <w:rPr>
                <w:sz w:val="15"/>
              </w:rPr>
              <w:t>Anexo B</w:t>
            </w:r>
          </w:p>
        </w:tc>
        <w:tc>
          <w:tcPr>
            <w:tcW w:w="7160" w:type="dxa"/>
            <w:shd w:val="clear" w:color="auto" w:fill="F7F9FB"/>
          </w:tcPr>
          <w:p w14:paraId="0FF36A72" w14:textId="77777777" w:rsidR="00B33B9B" w:rsidRPr="00801718" w:rsidRDefault="0086116F">
            <w:pPr>
              <w:spacing w:after="0" w:line="252" w:lineRule="auto"/>
              <w:rPr>
                <w:lang w:val="es-419"/>
              </w:rPr>
            </w:pPr>
            <w:r w:rsidRPr="00801718">
              <w:rPr>
                <w:sz w:val="15"/>
                <w:lang w:val="es-419"/>
              </w:rPr>
              <w:t>Guía de implementación para los controles del Anexo A.</w:t>
            </w:r>
          </w:p>
        </w:tc>
      </w:tr>
      <w:tr w:rsidR="00B33B9B" w:rsidRPr="009A4AA3" w14:paraId="7E25C790" w14:textId="77777777">
        <w:trPr>
          <w:cantSplit/>
        </w:trPr>
        <w:tc>
          <w:tcPr>
            <w:tcW w:w="2200" w:type="dxa"/>
          </w:tcPr>
          <w:p w14:paraId="3424A693" w14:textId="77777777" w:rsidR="00B33B9B" w:rsidRDefault="0086116F">
            <w:pPr>
              <w:spacing w:after="0" w:line="252" w:lineRule="auto"/>
            </w:pPr>
            <w:r>
              <w:rPr>
                <w:sz w:val="15"/>
              </w:rPr>
              <w:t>Certificación</w:t>
            </w:r>
          </w:p>
        </w:tc>
        <w:tc>
          <w:tcPr>
            <w:tcW w:w="7160" w:type="dxa"/>
          </w:tcPr>
          <w:p w14:paraId="7D1733A9" w14:textId="77777777" w:rsidR="00B33B9B" w:rsidRPr="00801718" w:rsidRDefault="0086116F">
            <w:pPr>
              <w:spacing w:after="0" w:line="252" w:lineRule="auto"/>
              <w:rPr>
                <w:lang w:val="es-419"/>
              </w:rPr>
            </w:pPr>
            <w:r w:rsidRPr="00801718">
              <w:rPr>
                <w:sz w:val="15"/>
                <w:lang w:val="es-419"/>
              </w:rPr>
              <w:t>Atestación de terceros de que el AIMS con alcance cumple con los requisitos especificados.</w:t>
            </w:r>
          </w:p>
        </w:tc>
      </w:tr>
      <w:tr w:rsidR="00B33B9B" w14:paraId="605EBED8" w14:textId="77777777">
        <w:trPr>
          <w:cantSplit/>
        </w:trPr>
        <w:tc>
          <w:tcPr>
            <w:tcW w:w="2200" w:type="dxa"/>
            <w:shd w:val="clear" w:color="auto" w:fill="F7F9FB"/>
          </w:tcPr>
          <w:p w14:paraId="0A65D22E" w14:textId="77777777" w:rsidR="00B33B9B" w:rsidRDefault="0086116F">
            <w:pPr>
              <w:spacing w:after="0" w:line="252" w:lineRule="auto"/>
            </w:pPr>
            <w:r>
              <w:rPr>
                <w:sz w:val="15"/>
              </w:rPr>
              <w:t>Conformidad</w:t>
            </w:r>
          </w:p>
        </w:tc>
        <w:tc>
          <w:tcPr>
            <w:tcW w:w="7160" w:type="dxa"/>
            <w:shd w:val="clear" w:color="auto" w:fill="F7F9FB"/>
          </w:tcPr>
          <w:p w14:paraId="7F3CF3B7" w14:textId="77777777" w:rsidR="00B33B9B" w:rsidRDefault="0086116F">
            <w:pPr>
              <w:spacing w:after="0" w:line="252" w:lineRule="auto"/>
            </w:pPr>
            <w:r>
              <w:rPr>
                <w:sz w:val="15"/>
              </w:rPr>
              <w:t>Cumplimiento de un requisito.</w:t>
            </w:r>
          </w:p>
        </w:tc>
      </w:tr>
      <w:tr w:rsidR="00B33B9B" w:rsidRPr="009A4AA3" w14:paraId="6D0F243A" w14:textId="77777777">
        <w:trPr>
          <w:cantSplit/>
        </w:trPr>
        <w:tc>
          <w:tcPr>
            <w:tcW w:w="2200" w:type="dxa"/>
          </w:tcPr>
          <w:p w14:paraId="2DCC5EFA" w14:textId="77777777" w:rsidR="00B33B9B" w:rsidRDefault="0086116F">
            <w:pPr>
              <w:spacing w:after="0" w:line="252" w:lineRule="auto"/>
            </w:pPr>
            <w:r>
              <w:rPr>
                <w:sz w:val="15"/>
              </w:rPr>
              <w:t>Control</w:t>
            </w:r>
          </w:p>
        </w:tc>
        <w:tc>
          <w:tcPr>
            <w:tcW w:w="7160" w:type="dxa"/>
          </w:tcPr>
          <w:p w14:paraId="146475FD" w14:textId="77777777" w:rsidR="00B33B9B" w:rsidRPr="00801718" w:rsidRDefault="0086116F">
            <w:pPr>
              <w:spacing w:after="0" w:line="252" w:lineRule="auto"/>
              <w:rPr>
                <w:lang w:val="es-419"/>
              </w:rPr>
            </w:pPr>
            <w:r w:rsidRPr="00801718">
              <w:rPr>
                <w:sz w:val="15"/>
                <w:lang w:val="es-419"/>
              </w:rPr>
              <w:t>Medidas que mantienen o modifiquen el riesgo.</w:t>
            </w:r>
          </w:p>
        </w:tc>
      </w:tr>
      <w:tr w:rsidR="00B33B9B" w:rsidRPr="009A4AA3" w14:paraId="780F9B6C" w14:textId="77777777">
        <w:trPr>
          <w:cantSplit/>
        </w:trPr>
        <w:tc>
          <w:tcPr>
            <w:tcW w:w="2200" w:type="dxa"/>
            <w:shd w:val="clear" w:color="auto" w:fill="F7F9FB"/>
          </w:tcPr>
          <w:p w14:paraId="78EDC38C" w14:textId="77777777" w:rsidR="00B33B9B" w:rsidRDefault="0086116F">
            <w:pPr>
              <w:spacing w:after="0" w:line="252" w:lineRule="auto"/>
            </w:pPr>
            <w:r>
              <w:rPr>
                <w:sz w:val="15"/>
              </w:rPr>
              <w:t>Corrección</w:t>
            </w:r>
          </w:p>
        </w:tc>
        <w:tc>
          <w:tcPr>
            <w:tcW w:w="7160" w:type="dxa"/>
            <w:shd w:val="clear" w:color="auto" w:fill="F7F9FB"/>
          </w:tcPr>
          <w:p w14:paraId="5473C313" w14:textId="0838F995" w:rsidR="00B33B9B" w:rsidRPr="00801718" w:rsidRDefault="0086116F">
            <w:pPr>
              <w:spacing w:after="0" w:line="252" w:lineRule="auto"/>
              <w:rPr>
                <w:lang w:val="es-419"/>
              </w:rPr>
            </w:pPr>
            <w:r w:rsidRPr="00801718">
              <w:rPr>
                <w:sz w:val="15"/>
                <w:lang w:val="es-419"/>
              </w:rPr>
              <w:t xml:space="preserve">Acción para eliminar </w:t>
            </w:r>
            <w:proofErr w:type="gramStart"/>
            <w:r w:rsidR="007C7199" w:rsidRPr="00801718">
              <w:rPr>
                <w:sz w:val="15"/>
                <w:lang w:val="es-419"/>
              </w:rPr>
              <w:t>un no conformidad detectada</w:t>
            </w:r>
            <w:proofErr w:type="gramEnd"/>
            <w:r w:rsidRPr="00801718">
              <w:rPr>
                <w:sz w:val="15"/>
                <w:lang w:val="es-419"/>
              </w:rPr>
              <w:t>.</w:t>
            </w:r>
          </w:p>
        </w:tc>
      </w:tr>
      <w:tr w:rsidR="00B33B9B" w:rsidRPr="009A4AA3" w14:paraId="4C110BE8" w14:textId="77777777">
        <w:trPr>
          <w:cantSplit/>
        </w:trPr>
        <w:tc>
          <w:tcPr>
            <w:tcW w:w="2200" w:type="dxa"/>
          </w:tcPr>
          <w:p w14:paraId="09CA712E" w14:textId="77777777" w:rsidR="00B33B9B" w:rsidRDefault="0086116F">
            <w:pPr>
              <w:spacing w:after="0" w:line="252" w:lineRule="auto"/>
            </w:pPr>
            <w:r>
              <w:rPr>
                <w:sz w:val="15"/>
              </w:rPr>
              <w:t>Acciones correctivas</w:t>
            </w:r>
          </w:p>
        </w:tc>
        <w:tc>
          <w:tcPr>
            <w:tcW w:w="7160" w:type="dxa"/>
          </w:tcPr>
          <w:p w14:paraId="36649767" w14:textId="77777777" w:rsidR="00B33B9B" w:rsidRPr="00801718" w:rsidRDefault="0086116F">
            <w:pPr>
              <w:spacing w:after="0" w:line="252" w:lineRule="auto"/>
              <w:rPr>
                <w:lang w:val="es-419"/>
              </w:rPr>
            </w:pPr>
            <w:r w:rsidRPr="00801718">
              <w:rPr>
                <w:sz w:val="15"/>
                <w:lang w:val="es-419"/>
              </w:rPr>
              <w:t>Acción para eliminar la causa y prevenir la recurrencia.</w:t>
            </w:r>
          </w:p>
        </w:tc>
      </w:tr>
      <w:tr w:rsidR="00B33B9B" w:rsidRPr="009A4AA3" w14:paraId="015AAEFF" w14:textId="77777777">
        <w:trPr>
          <w:cantSplit/>
        </w:trPr>
        <w:tc>
          <w:tcPr>
            <w:tcW w:w="2200" w:type="dxa"/>
            <w:shd w:val="clear" w:color="auto" w:fill="F7F9FB"/>
          </w:tcPr>
          <w:p w14:paraId="450293AE" w14:textId="77777777" w:rsidR="00B33B9B" w:rsidRDefault="0086116F">
            <w:pPr>
              <w:spacing w:after="0" w:line="252" w:lineRule="auto"/>
            </w:pPr>
            <w:r>
              <w:rPr>
                <w:sz w:val="15"/>
              </w:rPr>
              <w:t>Información documentada</w:t>
            </w:r>
          </w:p>
        </w:tc>
        <w:tc>
          <w:tcPr>
            <w:tcW w:w="7160" w:type="dxa"/>
            <w:shd w:val="clear" w:color="auto" w:fill="F7F9FB"/>
          </w:tcPr>
          <w:p w14:paraId="0EE8503B" w14:textId="77777777" w:rsidR="00B33B9B" w:rsidRPr="00801718" w:rsidRDefault="0086116F">
            <w:pPr>
              <w:spacing w:after="0" w:line="252" w:lineRule="auto"/>
              <w:rPr>
                <w:lang w:val="es-419"/>
              </w:rPr>
            </w:pPr>
            <w:r w:rsidRPr="00801718">
              <w:rPr>
                <w:sz w:val="15"/>
                <w:lang w:val="es-419"/>
              </w:rPr>
              <w:t>La información que la organización controla y mantiene, además de su medio.</w:t>
            </w:r>
          </w:p>
        </w:tc>
      </w:tr>
      <w:tr w:rsidR="00B33B9B" w:rsidRPr="009A4AA3" w14:paraId="33E74BFF" w14:textId="77777777">
        <w:trPr>
          <w:cantSplit/>
        </w:trPr>
        <w:tc>
          <w:tcPr>
            <w:tcW w:w="2200" w:type="dxa"/>
          </w:tcPr>
          <w:p w14:paraId="0EF80BA9" w14:textId="77777777" w:rsidR="00B33B9B" w:rsidRDefault="0086116F">
            <w:pPr>
              <w:spacing w:after="0" w:line="252" w:lineRule="auto"/>
            </w:pPr>
            <w:r>
              <w:rPr>
                <w:sz w:val="15"/>
              </w:rPr>
              <w:t>Parte interesada</w:t>
            </w:r>
          </w:p>
        </w:tc>
        <w:tc>
          <w:tcPr>
            <w:tcW w:w="7160" w:type="dxa"/>
          </w:tcPr>
          <w:p w14:paraId="5CE40D83" w14:textId="77777777" w:rsidR="00B33B9B" w:rsidRPr="00801718" w:rsidRDefault="0086116F">
            <w:pPr>
              <w:spacing w:after="0" w:line="252" w:lineRule="auto"/>
              <w:rPr>
                <w:lang w:val="es-419"/>
              </w:rPr>
            </w:pPr>
            <w:r w:rsidRPr="00801718">
              <w:rPr>
                <w:sz w:val="15"/>
                <w:lang w:val="es-419"/>
              </w:rPr>
              <w:t>Persona u organización que puede afectar, ser afectada por o percibir que se ve afectada por una decisión o actividad.</w:t>
            </w:r>
          </w:p>
        </w:tc>
      </w:tr>
      <w:tr w:rsidR="00B33B9B" w:rsidRPr="009A4AA3" w14:paraId="6F6E8492" w14:textId="77777777">
        <w:trPr>
          <w:cantSplit/>
        </w:trPr>
        <w:tc>
          <w:tcPr>
            <w:tcW w:w="2200" w:type="dxa"/>
            <w:shd w:val="clear" w:color="auto" w:fill="F7F9FB"/>
          </w:tcPr>
          <w:p w14:paraId="4B5B38EC" w14:textId="77777777" w:rsidR="00B33B9B" w:rsidRDefault="0086116F">
            <w:pPr>
              <w:spacing w:after="0" w:line="252" w:lineRule="auto"/>
            </w:pPr>
            <w:r>
              <w:rPr>
                <w:sz w:val="15"/>
              </w:rPr>
              <w:t>Auditoría interna</w:t>
            </w:r>
          </w:p>
        </w:tc>
        <w:tc>
          <w:tcPr>
            <w:tcW w:w="7160" w:type="dxa"/>
            <w:shd w:val="clear" w:color="auto" w:fill="F7F9FB"/>
          </w:tcPr>
          <w:p w14:paraId="05A393EC" w14:textId="77777777" w:rsidR="00B33B9B" w:rsidRPr="00801718" w:rsidRDefault="0086116F">
            <w:pPr>
              <w:spacing w:after="0" w:line="252" w:lineRule="auto"/>
              <w:rPr>
                <w:lang w:val="es-419"/>
              </w:rPr>
            </w:pPr>
            <w:r w:rsidRPr="00801718">
              <w:rPr>
                <w:sz w:val="15"/>
                <w:lang w:val="es-419"/>
              </w:rPr>
              <w:t>Proceso sistemático independiente y objetivo para evaluar la evidencia frente a los criterios.</w:t>
            </w:r>
          </w:p>
        </w:tc>
      </w:tr>
      <w:tr w:rsidR="00B33B9B" w14:paraId="0DF4560F" w14:textId="77777777">
        <w:trPr>
          <w:cantSplit/>
        </w:trPr>
        <w:tc>
          <w:tcPr>
            <w:tcW w:w="2200" w:type="dxa"/>
          </w:tcPr>
          <w:p w14:paraId="7DE0CBF2" w14:textId="77777777" w:rsidR="00B33B9B" w:rsidRDefault="0086116F">
            <w:pPr>
              <w:spacing w:after="0" w:line="252" w:lineRule="auto"/>
            </w:pPr>
            <w:r>
              <w:rPr>
                <w:sz w:val="15"/>
              </w:rPr>
              <w:t>No conformidad</w:t>
            </w:r>
          </w:p>
        </w:tc>
        <w:tc>
          <w:tcPr>
            <w:tcW w:w="7160" w:type="dxa"/>
          </w:tcPr>
          <w:p w14:paraId="33FD0D4F" w14:textId="77777777" w:rsidR="00B33B9B" w:rsidRDefault="0086116F">
            <w:pPr>
              <w:spacing w:after="0" w:line="252" w:lineRule="auto"/>
            </w:pPr>
            <w:r>
              <w:rPr>
                <w:sz w:val="15"/>
              </w:rPr>
              <w:t>No cumplir un requisito.</w:t>
            </w:r>
          </w:p>
        </w:tc>
      </w:tr>
      <w:tr w:rsidR="00B33B9B" w14:paraId="29A3A6A7" w14:textId="77777777">
        <w:trPr>
          <w:cantSplit/>
        </w:trPr>
        <w:tc>
          <w:tcPr>
            <w:tcW w:w="2200" w:type="dxa"/>
            <w:shd w:val="clear" w:color="auto" w:fill="F7F9FB"/>
          </w:tcPr>
          <w:p w14:paraId="7196466D" w14:textId="77777777" w:rsidR="00B33B9B" w:rsidRDefault="0086116F">
            <w:pPr>
              <w:spacing w:after="0" w:line="252" w:lineRule="auto"/>
            </w:pPr>
            <w:r>
              <w:rPr>
                <w:sz w:val="15"/>
              </w:rPr>
              <w:t>Objetivo</w:t>
            </w:r>
          </w:p>
        </w:tc>
        <w:tc>
          <w:tcPr>
            <w:tcW w:w="7160" w:type="dxa"/>
            <w:shd w:val="clear" w:color="auto" w:fill="F7F9FB"/>
          </w:tcPr>
          <w:p w14:paraId="2D18C0A8" w14:textId="77777777" w:rsidR="00B33B9B" w:rsidRDefault="0086116F">
            <w:pPr>
              <w:spacing w:after="0" w:line="252" w:lineRule="auto"/>
            </w:pPr>
            <w:r>
              <w:rPr>
                <w:sz w:val="15"/>
              </w:rPr>
              <w:t>Resultado por lograr.</w:t>
            </w:r>
          </w:p>
        </w:tc>
      </w:tr>
      <w:tr w:rsidR="00B33B9B" w:rsidRPr="009A4AA3" w14:paraId="6D5C9EC3" w14:textId="77777777">
        <w:trPr>
          <w:cantSplit/>
        </w:trPr>
        <w:tc>
          <w:tcPr>
            <w:tcW w:w="2200" w:type="dxa"/>
          </w:tcPr>
          <w:p w14:paraId="063D224C" w14:textId="77777777" w:rsidR="00B33B9B" w:rsidRDefault="0086116F">
            <w:pPr>
              <w:spacing w:after="0" w:line="252" w:lineRule="auto"/>
            </w:pPr>
            <w:r>
              <w:rPr>
                <w:sz w:val="15"/>
              </w:rPr>
              <w:lastRenderedPageBreak/>
              <w:t>Riesgo residual</w:t>
            </w:r>
          </w:p>
        </w:tc>
        <w:tc>
          <w:tcPr>
            <w:tcW w:w="7160" w:type="dxa"/>
          </w:tcPr>
          <w:p w14:paraId="725977FA" w14:textId="77777777" w:rsidR="00B33B9B" w:rsidRPr="00801718" w:rsidRDefault="0086116F">
            <w:pPr>
              <w:spacing w:after="0" w:line="252" w:lineRule="auto"/>
              <w:rPr>
                <w:lang w:val="es-419"/>
              </w:rPr>
            </w:pPr>
            <w:r w:rsidRPr="00801718">
              <w:rPr>
                <w:sz w:val="15"/>
                <w:lang w:val="es-419"/>
              </w:rPr>
              <w:t>Riesgo que permanece tras el tratamiento.</w:t>
            </w:r>
          </w:p>
        </w:tc>
      </w:tr>
      <w:tr w:rsidR="00B33B9B" w:rsidRPr="009A4AA3" w14:paraId="73F69541" w14:textId="77777777">
        <w:trPr>
          <w:cantSplit/>
        </w:trPr>
        <w:tc>
          <w:tcPr>
            <w:tcW w:w="2200" w:type="dxa"/>
            <w:shd w:val="clear" w:color="auto" w:fill="F7F9FB"/>
          </w:tcPr>
          <w:p w14:paraId="1543A33E" w14:textId="77777777" w:rsidR="00B33B9B" w:rsidRDefault="0086116F">
            <w:pPr>
              <w:spacing w:after="0" w:line="252" w:lineRule="auto"/>
            </w:pPr>
            <w:r>
              <w:rPr>
                <w:sz w:val="15"/>
              </w:rPr>
              <w:t>Propietario de riesgo</w:t>
            </w:r>
          </w:p>
        </w:tc>
        <w:tc>
          <w:tcPr>
            <w:tcW w:w="7160" w:type="dxa"/>
            <w:shd w:val="clear" w:color="auto" w:fill="F7F9FB"/>
          </w:tcPr>
          <w:p w14:paraId="5EDA3380" w14:textId="77777777" w:rsidR="00B33B9B" w:rsidRPr="00801718" w:rsidRDefault="0086116F">
            <w:pPr>
              <w:spacing w:after="0" w:line="252" w:lineRule="auto"/>
              <w:rPr>
                <w:lang w:val="es-419"/>
              </w:rPr>
            </w:pPr>
            <w:r w:rsidRPr="00801718">
              <w:rPr>
                <w:sz w:val="15"/>
                <w:lang w:val="es-419"/>
              </w:rPr>
              <w:t>Persona/entidad con responsabilidad y autoridad para gestionar riesgos.</w:t>
            </w:r>
          </w:p>
        </w:tc>
      </w:tr>
      <w:tr w:rsidR="00B33B9B" w14:paraId="773EA02F" w14:textId="77777777">
        <w:trPr>
          <w:cantSplit/>
        </w:trPr>
        <w:tc>
          <w:tcPr>
            <w:tcW w:w="2200" w:type="dxa"/>
          </w:tcPr>
          <w:p w14:paraId="55C8E40F" w14:textId="77777777" w:rsidR="00B33B9B" w:rsidRDefault="0086116F">
            <w:pPr>
              <w:spacing w:after="0" w:line="252" w:lineRule="auto"/>
            </w:pPr>
            <w:r>
              <w:rPr>
                <w:sz w:val="15"/>
              </w:rPr>
              <w:t>SoA</w:t>
            </w:r>
          </w:p>
        </w:tc>
        <w:tc>
          <w:tcPr>
            <w:tcW w:w="7160" w:type="dxa"/>
          </w:tcPr>
          <w:p w14:paraId="16E2009F" w14:textId="77777777" w:rsidR="00B33B9B" w:rsidRDefault="0086116F">
            <w:pPr>
              <w:spacing w:after="0" w:line="252" w:lineRule="auto"/>
            </w:pPr>
            <w:r>
              <w:rPr>
                <w:sz w:val="15"/>
              </w:rPr>
              <w:t>Declaración de Aplicabilidad.</w:t>
            </w:r>
          </w:p>
        </w:tc>
      </w:tr>
      <w:tr w:rsidR="00B33B9B" w:rsidRPr="009A4AA3" w14:paraId="219BBB30" w14:textId="77777777">
        <w:trPr>
          <w:cantSplit/>
        </w:trPr>
        <w:tc>
          <w:tcPr>
            <w:tcW w:w="2200" w:type="dxa"/>
            <w:shd w:val="clear" w:color="auto" w:fill="F7F9FB"/>
          </w:tcPr>
          <w:p w14:paraId="389435C4" w14:textId="77777777" w:rsidR="00B33B9B" w:rsidRDefault="0086116F">
            <w:pPr>
              <w:spacing w:after="0" w:line="252" w:lineRule="auto"/>
            </w:pPr>
            <w:r>
              <w:rPr>
                <w:sz w:val="15"/>
              </w:rPr>
              <w:t>Etapa 1</w:t>
            </w:r>
          </w:p>
        </w:tc>
        <w:tc>
          <w:tcPr>
            <w:tcW w:w="7160" w:type="dxa"/>
            <w:shd w:val="clear" w:color="auto" w:fill="F7F9FB"/>
          </w:tcPr>
          <w:p w14:paraId="28DF8270" w14:textId="77777777" w:rsidR="00B33B9B" w:rsidRPr="00801718" w:rsidRDefault="0086116F">
            <w:pPr>
              <w:spacing w:after="0" w:line="252" w:lineRule="auto"/>
              <w:rPr>
                <w:lang w:val="es-419"/>
              </w:rPr>
            </w:pPr>
            <w:r w:rsidRPr="00801718">
              <w:rPr>
                <w:sz w:val="15"/>
                <w:lang w:val="es-419"/>
              </w:rPr>
              <w:t>Fase de preparación para la certificación y auditoría del sistema documentado.</w:t>
            </w:r>
          </w:p>
        </w:tc>
      </w:tr>
      <w:tr w:rsidR="00B33B9B" w:rsidRPr="009A4AA3" w14:paraId="1E1F9802" w14:textId="77777777">
        <w:trPr>
          <w:cantSplit/>
        </w:trPr>
        <w:tc>
          <w:tcPr>
            <w:tcW w:w="2200" w:type="dxa"/>
          </w:tcPr>
          <w:p w14:paraId="6E68D243" w14:textId="77777777" w:rsidR="00B33B9B" w:rsidRDefault="0086116F">
            <w:pPr>
              <w:spacing w:after="0" w:line="252" w:lineRule="auto"/>
            </w:pPr>
            <w:r>
              <w:rPr>
                <w:sz w:val="15"/>
              </w:rPr>
              <w:t>Etapa 2</w:t>
            </w:r>
          </w:p>
        </w:tc>
        <w:tc>
          <w:tcPr>
            <w:tcW w:w="7160" w:type="dxa"/>
          </w:tcPr>
          <w:p w14:paraId="46574C86" w14:textId="77777777" w:rsidR="00B33B9B" w:rsidRPr="00801718" w:rsidRDefault="0086116F">
            <w:pPr>
              <w:spacing w:after="0" w:line="252" w:lineRule="auto"/>
              <w:rPr>
                <w:lang w:val="es-419"/>
              </w:rPr>
            </w:pPr>
            <w:r w:rsidRPr="00801718">
              <w:rPr>
                <w:sz w:val="15"/>
                <w:lang w:val="es-419"/>
              </w:rPr>
              <w:t>Fase de implementación de certificación y auditoría de eficacia operativa.</w:t>
            </w:r>
          </w:p>
        </w:tc>
      </w:tr>
      <w:tr w:rsidR="00B33B9B" w:rsidRPr="009A4AA3" w14:paraId="4A4A3CB2" w14:textId="77777777">
        <w:trPr>
          <w:cantSplit/>
        </w:trPr>
        <w:tc>
          <w:tcPr>
            <w:tcW w:w="2200" w:type="dxa"/>
            <w:shd w:val="clear" w:color="auto" w:fill="F7F9FB"/>
          </w:tcPr>
          <w:p w14:paraId="3D174AB6" w14:textId="77777777" w:rsidR="00B33B9B" w:rsidRDefault="0086116F">
            <w:pPr>
              <w:spacing w:after="0" w:line="252" w:lineRule="auto"/>
            </w:pPr>
            <w:r>
              <w:rPr>
                <w:sz w:val="15"/>
              </w:rPr>
              <w:t>Alta dirección</w:t>
            </w:r>
          </w:p>
        </w:tc>
        <w:tc>
          <w:tcPr>
            <w:tcW w:w="7160" w:type="dxa"/>
            <w:shd w:val="clear" w:color="auto" w:fill="F7F9FB"/>
          </w:tcPr>
          <w:p w14:paraId="4199F49F" w14:textId="77777777" w:rsidR="00B33B9B" w:rsidRPr="00801718" w:rsidRDefault="0086116F">
            <w:pPr>
              <w:spacing w:after="0" w:line="252" w:lineRule="auto"/>
              <w:rPr>
                <w:lang w:val="es-419"/>
              </w:rPr>
            </w:pPr>
            <w:r w:rsidRPr="00801718">
              <w:rPr>
                <w:sz w:val="15"/>
                <w:lang w:val="es-419"/>
              </w:rPr>
              <w:t>Persona/grupo que dirige y controla la organización al más alto nivel dentro del alcance.</w:t>
            </w:r>
          </w:p>
        </w:tc>
      </w:tr>
    </w:tbl>
    <w:p w14:paraId="1D0756B4" w14:textId="77777777" w:rsidR="00B33B9B" w:rsidRPr="00801718" w:rsidRDefault="00B33B9B">
      <w:pPr>
        <w:spacing w:after="0"/>
        <w:rPr>
          <w:lang w:val="es-419"/>
        </w:rPr>
      </w:pPr>
    </w:p>
    <w:p w14:paraId="3D95E94B" w14:textId="77777777" w:rsidR="00B33B9B" w:rsidRDefault="0086116F">
      <w:pPr>
        <w:pStyle w:val="Heading2"/>
      </w:pPr>
      <w:bookmarkStart w:id="124" w:name="_Toc234941387"/>
      <w:r>
        <w:t>32.8 Índice temático</w:t>
      </w:r>
      <w:bookmarkEnd w:id="124"/>
    </w:p>
    <w:tbl>
      <w:tblPr>
        <w:tblStyle w:val="TableGrid"/>
        <w:tblW w:w="9360" w:type="dxa"/>
        <w:tblInd w:w="120" w:type="dxa"/>
        <w:tblLayout w:type="fixed"/>
        <w:tblLook w:val="04A0" w:firstRow="1" w:lastRow="0" w:firstColumn="1" w:lastColumn="0" w:noHBand="0" w:noVBand="1"/>
      </w:tblPr>
      <w:tblGrid>
        <w:gridCol w:w="6600"/>
        <w:gridCol w:w="2760"/>
      </w:tblGrid>
      <w:tr w:rsidR="00B33B9B" w14:paraId="614FADAD" w14:textId="77777777">
        <w:trPr>
          <w:cantSplit/>
          <w:tblHeader/>
        </w:trPr>
        <w:tc>
          <w:tcPr>
            <w:tcW w:w="6600" w:type="dxa"/>
            <w:shd w:val="clear" w:color="auto" w:fill="18324A"/>
            <w:tcMar>
              <w:top w:w="90" w:type="dxa"/>
              <w:left w:w="120" w:type="dxa"/>
              <w:bottom w:w="90" w:type="dxa"/>
              <w:right w:w="120" w:type="dxa"/>
            </w:tcMar>
            <w:vAlign w:val="center"/>
          </w:tcPr>
          <w:p w14:paraId="3B23BB09" w14:textId="77777777" w:rsidR="00B33B9B" w:rsidRDefault="0086116F">
            <w:pPr>
              <w:spacing w:after="0"/>
            </w:pPr>
            <w:r>
              <w:rPr>
                <w:b/>
                <w:color w:val="FFFFFF"/>
                <w:sz w:val="16"/>
              </w:rPr>
              <w:t>Tema</w:t>
            </w:r>
          </w:p>
        </w:tc>
        <w:tc>
          <w:tcPr>
            <w:tcW w:w="2760" w:type="dxa"/>
            <w:shd w:val="clear" w:color="auto" w:fill="18324A"/>
            <w:tcMar>
              <w:top w:w="90" w:type="dxa"/>
              <w:left w:w="120" w:type="dxa"/>
              <w:bottom w:w="90" w:type="dxa"/>
              <w:right w:w="120" w:type="dxa"/>
            </w:tcMar>
            <w:vAlign w:val="center"/>
          </w:tcPr>
          <w:p w14:paraId="64CB2B79" w14:textId="77777777" w:rsidR="00B33B9B" w:rsidRDefault="0086116F">
            <w:pPr>
              <w:spacing w:after="0"/>
            </w:pPr>
            <w:proofErr w:type="spellStart"/>
            <w:r>
              <w:rPr>
                <w:b/>
                <w:color w:val="FFFFFF"/>
                <w:sz w:val="16"/>
              </w:rPr>
              <w:t>Capítulo</w:t>
            </w:r>
            <w:proofErr w:type="spellEnd"/>
          </w:p>
        </w:tc>
      </w:tr>
      <w:tr w:rsidR="00B33B9B" w14:paraId="52ED94AE" w14:textId="77777777">
        <w:trPr>
          <w:cantSplit/>
        </w:trPr>
        <w:tc>
          <w:tcPr>
            <w:tcW w:w="6600" w:type="dxa"/>
          </w:tcPr>
          <w:p w14:paraId="48C6B531" w14:textId="77777777" w:rsidR="00B33B9B" w:rsidRDefault="0086116F">
            <w:pPr>
              <w:spacing w:after="0" w:line="252" w:lineRule="auto"/>
            </w:pPr>
            <w:r>
              <w:rPr>
                <w:sz w:val="16"/>
              </w:rPr>
              <w:t>Controles del Anexo A</w:t>
            </w:r>
          </w:p>
        </w:tc>
        <w:tc>
          <w:tcPr>
            <w:tcW w:w="2760" w:type="dxa"/>
          </w:tcPr>
          <w:p w14:paraId="0A21EF7F" w14:textId="77777777" w:rsidR="00B33B9B" w:rsidRDefault="0086116F">
            <w:pPr>
              <w:spacing w:after="0" w:line="252" w:lineRule="auto"/>
            </w:pPr>
            <w:r>
              <w:rPr>
                <w:sz w:val="16"/>
              </w:rPr>
              <w:t>20–28</w:t>
            </w:r>
          </w:p>
        </w:tc>
      </w:tr>
      <w:tr w:rsidR="00B33B9B" w14:paraId="7EC80D3D" w14:textId="77777777">
        <w:trPr>
          <w:cantSplit/>
        </w:trPr>
        <w:tc>
          <w:tcPr>
            <w:tcW w:w="6600" w:type="dxa"/>
            <w:shd w:val="clear" w:color="auto" w:fill="F7F9FB"/>
          </w:tcPr>
          <w:p w14:paraId="7F6DC43A" w14:textId="77777777" w:rsidR="00B33B9B" w:rsidRDefault="0086116F">
            <w:pPr>
              <w:spacing w:after="0" w:line="252" w:lineRule="auto"/>
            </w:pPr>
            <w:r>
              <w:rPr>
                <w:sz w:val="16"/>
              </w:rPr>
              <w:t>Auditoría</w:t>
            </w:r>
          </w:p>
        </w:tc>
        <w:tc>
          <w:tcPr>
            <w:tcW w:w="2760" w:type="dxa"/>
            <w:shd w:val="clear" w:color="auto" w:fill="F7F9FB"/>
          </w:tcPr>
          <w:p w14:paraId="310DF04A" w14:textId="77777777" w:rsidR="00B33B9B" w:rsidRDefault="0086116F">
            <w:pPr>
              <w:spacing w:after="0" w:line="252" w:lineRule="auto"/>
            </w:pPr>
            <w:r>
              <w:rPr>
                <w:sz w:val="16"/>
              </w:rPr>
              <w:t>17, 29</w:t>
            </w:r>
          </w:p>
        </w:tc>
      </w:tr>
      <w:tr w:rsidR="00B33B9B" w14:paraId="74A5B23C" w14:textId="77777777">
        <w:trPr>
          <w:cantSplit/>
        </w:trPr>
        <w:tc>
          <w:tcPr>
            <w:tcW w:w="6600" w:type="dxa"/>
          </w:tcPr>
          <w:p w14:paraId="5BB0CC81" w14:textId="77777777" w:rsidR="00B33B9B" w:rsidRDefault="0086116F">
            <w:pPr>
              <w:spacing w:after="0" w:line="252" w:lineRule="auto"/>
            </w:pPr>
            <w:r>
              <w:rPr>
                <w:sz w:val="16"/>
              </w:rPr>
              <w:t>Certificación</w:t>
            </w:r>
          </w:p>
        </w:tc>
        <w:tc>
          <w:tcPr>
            <w:tcW w:w="2760" w:type="dxa"/>
          </w:tcPr>
          <w:p w14:paraId="28A247B5" w14:textId="77777777" w:rsidR="00B33B9B" w:rsidRDefault="0086116F">
            <w:pPr>
              <w:spacing w:after="0" w:line="252" w:lineRule="auto"/>
            </w:pPr>
            <w:r>
              <w:rPr>
                <w:sz w:val="16"/>
              </w:rPr>
              <w:t>29</w:t>
            </w:r>
          </w:p>
        </w:tc>
      </w:tr>
      <w:tr w:rsidR="00B33B9B" w14:paraId="2042F0C4" w14:textId="77777777">
        <w:trPr>
          <w:cantSplit/>
        </w:trPr>
        <w:tc>
          <w:tcPr>
            <w:tcW w:w="6600" w:type="dxa"/>
            <w:shd w:val="clear" w:color="auto" w:fill="F7F9FB"/>
          </w:tcPr>
          <w:p w14:paraId="13B38C94" w14:textId="77777777" w:rsidR="00B33B9B" w:rsidRDefault="0086116F">
            <w:pPr>
              <w:spacing w:after="0" w:line="252" w:lineRule="auto"/>
            </w:pPr>
            <w:r>
              <w:rPr>
                <w:sz w:val="16"/>
              </w:rPr>
              <w:t>Contexto/alcance</w:t>
            </w:r>
          </w:p>
        </w:tc>
        <w:tc>
          <w:tcPr>
            <w:tcW w:w="2760" w:type="dxa"/>
            <w:shd w:val="clear" w:color="auto" w:fill="F7F9FB"/>
          </w:tcPr>
          <w:p w14:paraId="6A24C914" w14:textId="77777777" w:rsidR="00B33B9B" w:rsidRDefault="0086116F">
            <w:pPr>
              <w:spacing w:after="0" w:line="252" w:lineRule="auto"/>
            </w:pPr>
            <w:r>
              <w:rPr>
                <w:sz w:val="16"/>
              </w:rPr>
              <w:t>3–4</w:t>
            </w:r>
          </w:p>
        </w:tc>
      </w:tr>
      <w:tr w:rsidR="00B33B9B" w14:paraId="3E7BAC9E" w14:textId="77777777">
        <w:trPr>
          <w:cantSplit/>
        </w:trPr>
        <w:tc>
          <w:tcPr>
            <w:tcW w:w="6600" w:type="dxa"/>
          </w:tcPr>
          <w:p w14:paraId="431B4347" w14:textId="77777777" w:rsidR="00B33B9B" w:rsidRDefault="0086116F">
            <w:pPr>
              <w:spacing w:after="0" w:line="252" w:lineRule="auto"/>
            </w:pPr>
            <w:r>
              <w:rPr>
                <w:sz w:val="16"/>
              </w:rPr>
              <w:t>Acciones correctivas</w:t>
            </w:r>
          </w:p>
        </w:tc>
        <w:tc>
          <w:tcPr>
            <w:tcW w:w="2760" w:type="dxa"/>
          </w:tcPr>
          <w:p w14:paraId="07F0DDDA" w14:textId="77777777" w:rsidR="00B33B9B" w:rsidRDefault="0086116F">
            <w:pPr>
              <w:spacing w:after="0" w:line="252" w:lineRule="auto"/>
            </w:pPr>
            <w:r>
              <w:rPr>
                <w:sz w:val="16"/>
              </w:rPr>
              <w:t>19</w:t>
            </w:r>
          </w:p>
        </w:tc>
      </w:tr>
      <w:tr w:rsidR="00B33B9B" w14:paraId="46068F58" w14:textId="77777777">
        <w:trPr>
          <w:cantSplit/>
        </w:trPr>
        <w:tc>
          <w:tcPr>
            <w:tcW w:w="6600" w:type="dxa"/>
            <w:shd w:val="clear" w:color="auto" w:fill="F7F9FB"/>
          </w:tcPr>
          <w:p w14:paraId="2999FA9F" w14:textId="77777777" w:rsidR="00B33B9B" w:rsidRDefault="0086116F">
            <w:pPr>
              <w:spacing w:after="0" w:line="252" w:lineRule="auto"/>
            </w:pPr>
            <w:r>
              <w:rPr>
                <w:sz w:val="16"/>
              </w:rPr>
              <w:t>Datos</w:t>
            </w:r>
          </w:p>
        </w:tc>
        <w:tc>
          <w:tcPr>
            <w:tcW w:w="2760" w:type="dxa"/>
            <w:shd w:val="clear" w:color="auto" w:fill="F7F9FB"/>
          </w:tcPr>
          <w:p w14:paraId="13307BB5" w14:textId="77777777" w:rsidR="00B33B9B" w:rsidRDefault="0086116F">
            <w:pPr>
              <w:spacing w:after="0" w:line="252" w:lineRule="auto"/>
            </w:pPr>
            <w:r>
              <w:rPr>
                <w:sz w:val="16"/>
              </w:rPr>
              <w:t>23, 26</w:t>
            </w:r>
          </w:p>
        </w:tc>
      </w:tr>
      <w:tr w:rsidR="00B33B9B" w14:paraId="25D7B23D" w14:textId="77777777">
        <w:trPr>
          <w:cantSplit/>
        </w:trPr>
        <w:tc>
          <w:tcPr>
            <w:tcW w:w="6600" w:type="dxa"/>
          </w:tcPr>
          <w:p w14:paraId="04B5EC7A" w14:textId="77777777" w:rsidR="00B33B9B" w:rsidRDefault="0086116F">
            <w:pPr>
              <w:spacing w:after="0" w:line="252" w:lineRule="auto"/>
            </w:pPr>
            <w:r>
              <w:rPr>
                <w:sz w:val="16"/>
              </w:rPr>
              <w:t>Documentos</w:t>
            </w:r>
          </w:p>
        </w:tc>
        <w:tc>
          <w:tcPr>
            <w:tcW w:w="2760" w:type="dxa"/>
          </w:tcPr>
          <w:p w14:paraId="523DBF10" w14:textId="77777777" w:rsidR="00B33B9B" w:rsidRDefault="0086116F">
            <w:pPr>
              <w:spacing w:after="0" w:line="252" w:lineRule="auto"/>
            </w:pPr>
            <w:r>
              <w:rPr>
                <w:sz w:val="16"/>
              </w:rPr>
              <w:t>13</w:t>
            </w:r>
          </w:p>
        </w:tc>
      </w:tr>
      <w:tr w:rsidR="00B33B9B" w14:paraId="1C1C0B0A" w14:textId="77777777">
        <w:trPr>
          <w:cantSplit/>
        </w:trPr>
        <w:tc>
          <w:tcPr>
            <w:tcW w:w="6600" w:type="dxa"/>
            <w:shd w:val="clear" w:color="auto" w:fill="F7F9FB"/>
          </w:tcPr>
          <w:p w14:paraId="5EDD9770" w14:textId="77777777" w:rsidR="00B33B9B" w:rsidRDefault="0086116F">
            <w:pPr>
              <w:spacing w:after="0" w:line="252" w:lineRule="auto"/>
            </w:pPr>
            <w:r>
              <w:rPr>
                <w:sz w:val="16"/>
              </w:rPr>
              <w:t>Evaluación de impacto</w:t>
            </w:r>
          </w:p>
        </w:tc>
        <w:tc>
          <w:tcPr>
            <w:tcW w:w="2760" w:type="dxa"/>
            <w:shd w:val="clear" w:color="auto" w:fill="F7F9FB"/>
          </w:tcPr>
          <w:p w14:paraId="76079640" w14:textId="77777777" w:rsidR="00B33B9B" w:rsidRDefault="0086116F">
            <w:pPr>
              <w:spacing w:after="0" w:line="252" w:lineRule="auto"/>
            </w:pPr>
            <w:r>
              <w:rPr>
                <w:sz w:val="16"/>
              </w:rPr>
              <w:t>9, 24</w:t>
            </w:r>
          </w:p>
        </w:tc>
      </w:tr>
      <w:tr w:rsidR="00B33B9B" w14:paraId="27A8BAD5" w14:textId="77777777">
        <w:trPr>
          <w:cantSplit/>
        </w:trPr>
        <w:tc>
          <w:tcPr>
            <w:tcW w:w="6600" w:type="dxa"/>
          </w:tcPr>
          <w:p w14:paraId="7AE046C9" w14:textId="77777777" w:rsidR="00B33B9B" w:rsidRDefault="0086116F">
            <w:pPr>
              <w:spacing w:after="0" w:line="252" w:lineRule="auto"/>
            </w:pPr>
            <w:r>
              <w:rPr>
                <w:sz w:val="16"/>
              </w:rPr>
              <w:t>Partes interesadas</w:t>
            </w:r>
          </w:p>
        </w:tc>
        <w:tc>
          <w:tcPr>
            <w:tcW w:w="2760" w:type="dxa"/>
          </w:tcPr>
          <w:p w14:paraId="09088A27" w14:textId="77777777" w:rsidR="00B33B9B" w:rsidRDefault="0086116F">
            <w:pPr>
              <w:spacing w:after="0" w:line="252" w:lineRule="auto"/>
            </w:pPr>
            <w:r>
              <w:rPr>
                <w:sz w:val="16"/>
              </w:rPr>
              <w:t>4, 27</w:t>
            </w:r>
          </w:p>
        </w:tc>
      </w:tr>
      <w:tr w:rsidR="00B33B9B" w14:paraId="0397AB84" w14:textId="77777777">
        <w:trPr>
          <w:cantSplit/>
        </w:trPr>
        <w:tc>
          <w:tcPr>
            <w:tcW w:w="6600" w:type="dxa"/>
            <w:shd w:val="clear" w:color="auto" w:fill="F7F9FB"/>
          </w:tcPr>
          <w:p w14:paraId="0F144DDB" w14:textId="77777777" w:rsidR="00B33B9B" w:rsidRDefault="0086116F">
            <w:pPr>
              <w:spacing w:after="0" w:line="252" w:lineRule="auto"/>
            </w:pPr>
            <w:r>
              <w:rPr>
                <w:sz w:val="16"/>
              </w:rPr>
              <w:t>Liderazgo/política</w:t>
            </w:r>
          </w:p>
        </w:tc>
        <w:tc>
          <w:tcPr>
            <w:tcW w:w="2760" w:type="dxa"/>
            <w:shd w:val="clear" w:color="auto" w:fill="F7F9FB"/>
          </w:tcPr>
          <w:p w14:paraId="18FB812F" w14:textId="77777777" w:rsidR="00B33B9B" w:rsidRDefault="0086116F">
            <w:pPr>
              <w:spacing w:after="0" w:line="252" w:lineRule="auto"/>
            </w:pPr>
            <w:r>
              <w:rPr>
                <w:sz w:val="16"/>
              </w:rPr>
              <w:t>5, 21</w:t>
            </w:r>
          </w:p>
        </w:tc>
      </w:tr>
      <w:tr w:rsidR="00B33B9B" w14:paraId="695F28B1" w14:textId="77777777">
        <w:trPr>
          <w:cantSplit/>
        </w:trPr>
        <w:tc>
          <w:tcPr>
            <w:tcW w:w="6600" w:type="dxa"/>
          </w:tcPr>
          <w:p w14:paraId="6C9B8658" w14:textId="77777777" w:rsidR="00B33B9B" w:rsidRDefault="0086116F">
            <w:pPr>
              <w:spacing w:after="0" w:line="252" w:lineRule="auto"/>
            </w:pPr>
            <w:r>
              <w:rPr>
                <w:sz w:val="16"/>
              </w:rPr>
              <w:t>Ciclo de vida</w:t>
            </w:r>
          </w:p>
        </w:tc>
        <w:tc>
          <w:tcPr>
            <w:tcW w:w="2760" w:type="dxa"/>
          </w:tcPr>
          <w:p w14:paraId="257DE24B" w14:textId="77777777" w:rsidR="00B33B9B" w:rsidRDefault="0086116F">
            <w:pPr>
              <w:spacing w:after="0" w:line="252" w:lineRule="auto"/>
            </w:pPr>
            <w:r>
              <w:rPr>
                <w:sz w:val="16"/>
              </w:rPr>
              <w:t>14–15, 25</w:t>
            </w:r>
          </w:p>
        </w:tc>
      </w:tr>
      <w:tr w:rsidR="00B33B9B" w14:paraId="4F214A52" w14:textId="77777777">
        <w:trPr>
          <w:cantSplit/>
        </w:trPr>
        <w:tc>
          <w:tcPr>
            <w:tcW w:w="6600" w:type="dxa"/>
            <w:shd w:val="clear" w:color="auto" w:fill="F7F9FB"/>
          </w:tcPr>
          <w:p w14:paraId="02A8F927" w14:textId="77777777" w:rsidR="00B33B9B" w:rsidRDefault="0086116F">
            <w:pPr>
              <w:spacing w:after="0" w:line="252" w:lineRule="auto"/>
            </w:pPr>
            <w:r>
              <w:rPr>
                <w:sz w:val="16"/>
              </w:rPr>
              <w:t>Manager/analista junior</w:t>
            </w:r>
          </w:p>
        </w:tc>
        <w:tc>
          <w:tcPr>
            <w:tcW w:w="2760" w:type="dxa"/>
            <w:shd w:val="clear" w:color="auto" w:fill="F7F9FB"/>
          </w:tcPr>
          <w:p w14:paraId="276B0165" w14:textId="77777777" w:rsidR="00B33B9B" w:rsidRDefault="0086116F">
            <w:pPr>
              <w:spacing w:after="0" w:line="252" w:lineRule="auto"/>
            </w:pPr>
            <w:r>
              <w:rPr>
                <w:sz w:val="16"/>
              </w:rPr>
              <w:t>31</w:t>
            </w:r>
          </w:p>
        </w:tc>
      </w:tr>
      <w:tr w:rsidR="00B33B9B" w14:paraId="3BCB9E87" w14:textId="77777777">
        <w:trPr>
          <w:cantSplit/>
        </w:trPr>
        <w:tc>
          <w:tcPr>
            <w:tcW w:w="6600" w:type="dxa"/>
          </w:tcPr>
          <w:p w14:paraId="4B2D1955" w14:textId="77777777" w:rsidR="00B33B9B" w:rsidRDefault="0086116F">
            <w:pPr>
              <w:spacing w:after="0" w:line="252" w:lineRule="auto"/>
            </w:pPr>
            <w:r>
              <w:rPr>
                <w:sz w:val="16"/>
              </w:rPr>
              <w:t>Medición/revisión</w:t>
            </w:r>
          </w:p>
        </w:tc>
        <w:tc>
          <w:tcPr>
            <w:tcW w:w="2760" w:type="dxa"/>
          </w:tcPr>
          <w:p w14:paraId="1C31C126" w14:textId="77777777" w:rsidR="00B33B9B" w:rsidRDefault="0086116F">
            <w:pPr>
              <w:spacing w:after="0" w:line="252" w:lineRule="auto"/>
            </w:pPr>
            <w:r>
              <w:rPr>
                <w:sz w:val="16"/>
              </w:rPr>
              <w:t>16–18</w:t>
            </w:r>
          </w:p>
        </w:tc>
      </w:tr>
      <w:tr w:rsidR="00B33B9B" w14:paraId="1BA92374" w14:textId="77777777">
        <w:trPr>
          <w:cantSplit/>
        </w:trPr>
        <w:tc>
          <w:tcPr>
            <w:tcW w:w="6600" w:type="dxa"/>
            <w:shd w:val="clear" w:color="auto" w:fill="F7F9FB"/>
          </w:tcPr>
          <w:p w14:paraId="0D8D8513" w14:textId="77777777" w:rsidR="00B33B9B" w:rsidRDefault="0086116F">
            <w:pPr>
              <w:spacing w:after="0" w:line="252" w:lineRule="auto"/>
            </w:pPr>
            <w:r>
              <w:rPr>
                <w:sz w:val="16"/>
              </w:rPr>
              <w:t>Objetivos/cambio</w:t>
            </w:r>
          </w:p>
        </w:tc>
        <w:tc>
          <w:tcPr>
            <w:tcW w:w="2760" w:type="dxa"/>
            <w:shd w:val="clear" w:color="auto" w:fill="F7F9FB"/>
          </w:tcPr>
          <w:p w14:paraId="0936F030" w14:textId="77777777" w:rsidR="00B33B9B" w:rsidRDefault="0086116F">
            <w:pPr>
              <w:spacing w:after="0" w:line="252" w:lineRule="auto"/>
            </w:pPr>
            <w:r>
              <w:rPr>
                <w:sz w:val="16"/>
              </w:rPr>
              <w:t>10</w:t>
            </w:r>
          </w:p>
        </w:tc>
      </w:tr>
      <w:tr w:rsidR="00B33B9B" w14:paraId="2D843B82" w14:textId="77777777">
        <w:trPr>
          <w:cantSplit/>
        </w:trPr>
        <w:tc>
          <w:tcPr>
            <w:tcW w:w="6600" w:type="dxa"/>
          </w:tcPr>
          <w:p w14:paraId="42C1CD97" w14:textId="77777777" w:rsidR="00B33B9B" w:rsidRDefault="0086116F">
            <w:pPr>
              <w:spacing w:after="0" w:line="252" w:lineRule="auto"/>
            </w:pPr>
            <w:r>
              <w:rPr>
                <w:sz w:val="16"/>
              </w:rPr>
              <w:t>Recursos/competencia</w:t>
            </w:r>
          </w:p>
        </w:tc>
        <w:tc>
          <w:tcPr>
            <w:tcW w:w="2760" w:type="dxa"/>
          </w:tcPr>
          <w:p w14:paraId="1FF8F964" w14:textId="77777777" w:rsidR="00B33B9B" w:rsidRDefault="0086116F">
            <w:pPr>
              <w:spacing w:after="0" w:line="252" w:lineRule="auto"/>
            </w:pPr>
            <w:r>
              <w:rPr>
                <w:sz w:val="16"/>
              </w:rPr>
              <w:t>11–12, 23</w:t>
            </w:r>
          </w:p>
        </w:tc>
      </w:tr>
      <w:tr w:rsidR="00B33B9B" w14:paraId="5B9FD10F" w14:textId="77777777">
        <w:trPr>
          <w:cantSplit/>
        </w:trPr>
        <w:tc>
          <w:tcPr>
            <w:tcW w:w="6600" w:type="dxa"/>
            <w:shd w:val="clear" w:color="auto" w:fill="F7F9FB"/>
          </w:tcPr>
          <w:p w14:paraId="44EBBD52" w14:textId="77777777" w:rsidR="00B33B9B" w:rsidRDefault="0086116F">
            <w:pPr>
              <w:spacing w:after="0" w:line="252" w:lineRule="auto"/>
            </w:pPr>
            <w:r>
              <w:rPr>
                <w:sz w:val="16"/>
              </w:rPr>
              <w:t>Riesgo/tratamiento/SoA</w:t>
            </w:r>
          </w:p>
        </w:tc>
        <w:tc>
          <w:tcPr>
            <w:tcW w:w="2760" w:type="dxa"/>
            <w:shd w:val="clear" w:color="auto" w:fill="F7F9FB"/>
          </w:tcPr>
          <w:p w14:paraId="22CADD7D" w14:textId="77777777" w:rsidR="00B33B9B" w:rsidRDefault="0086116F">
            <w:pPr>
              <w:spacing w:after="0" w:line="252" w:lineRule="auto"/>
            </w:pPr>
            <w:r>
              <w:rPr>
                <w:sz w:val="16"/>
              </w:rPr>
              <w:t>6–8</w:t>
            </w:r>
          </w:p>
        </w:tc>
      </w:tr>
      <w:tr w:rsidR="00B33B9B" w14:paraId="70376F29" w14:textId="77777777">
        <w:trPr>
          <w:cantSplit/>
        </w:trPr>
        <w:tc>
          <w:tcPr>
            <w:tcW w:w="6600" w:type="dxa"/>
          </w:tcPr>
          <w:p w14:paraId="1D2425B0" w14:textId="77777777" w:rsidR="00B33B9B" w:rsidRDefault="0086116F">
            <w:pPr>
              <w:spacing w:after="0" w:line="252" w:lineRule="auto"/>
            </w:pPr>
            <w:r>
              <w:rPr>
                <w:sz w:val="16"/>
              </w:rPr>
              <w:t>Proveedores/uso</w:t>
            </w:r>
          </w:p>
        </w:tc>
        <w:tc>
          <w:tcPr>
            <w:tcW w:w="2760" w:type="dxa"/>
          </w:tcPr>
          <w:p w14:paraId="0EC6805F" w14:textId="77777777" w:rsidR="00B33B9B" w:rsidRDefault="0086116F">
            <w:pPr>
              <w:spacing w:after="0" w:line="252" w:lineRule="auto"/>
            </w:pPr>
            <w:r>
              <w:rPr>
                <w:sz w:val="16"/>
              </w:rPr>
              <w:t>28</w:t>
            </w:r>
          </w:p>
        </w:tc>
      </w:tr>
      <w:tr w:rsidR="00B33B9B" w14:paraId="5C02812E" w14:textId="77777777">
        <w:trPr>
          <w:cantSplit/>
        </w:trPr>
        <w:tc>
          <w:tcPr>
            <w:tcW w:w="6600" w:type="dxa"/>
            <w:shd w:val="clear" w:color="auto" w:fill="F7F9FB"/>
          </w:tcPr>
          <w:p w14:paraId="19B07002" w14:textId="77777777" w:rsidR="00B33B9B" w:rsidRDefault="0086116F">
            <w:pPr>
              <w:spacing w:after="0" w:line="252" w:lineRule="auto"/>
            </w:pPr>
            <w:r>
              <w:rPr>
                <w:sz w:val="16"/>
              </w:rPr>
              <w:t>Herramientas</w:t>
            </w:r>
          </w:p>
        </w:tc>
        <w:tc>
          <w:tcPr>
            <w:tcW w:w="2760" w:type="dxa"/>
            <w:shd w:val="clear" w:color="auto" w:fill="F7F9FB"/>
          </w:tcPr>
          <w:p w14:paraId="20C5B6CC" w14:textId="77777777" w:rsidR="00B33B9B" w:rsidRDefault="0086116F">
            <w:pPr>
              <w:spacing w:after="0" w:line="252" w:lineRule="auto"/>
            </w:pPr>
            <w:r>
              <w:rPr>
                <w:sz w:val="16"/>
              </w:rPr>
              <w:t>30</w:t>
            </w:r>
          </w:p>
        </w:tc>
      </w:tr>
    </w:tbl>
    <w:p w14:paraId="6722B014" w14:textId="77777777" w:rsidR="00B33B9B" w:rsidRDefault="00B33B9B">
      <w:pPr>
        <w:spacing w:after="0"/>
      </w:pPr>
    </w:p>
    <w:p w14:paraId="38C9DE76" w14:textId="77777777" w:rsidR="00B33B9B" w:rsidRDefault="0086116F">
      <w:pPr>
        <w:pStyle w:val="Heading2"/>
      </w:pPr>
      <w:bookmarkStart w:id="125" w:name="_Toc234941388"/>
      <w:r>
        <w:t>32.9 Referencias oficiales</w:t>
      </w:r>
      <w:bookmarkEnd w:id="125"/>
    </w:p>
    <w:p w14:paraId="33681DA0" w14:textId="77777777" w:rsidR="00B33B9B" w:rsidRDefault="00000000">
      <w:pPr>
        <w:pStyle w:val="ListBullet"/>
      </w:pPr>
      <w:hyperlink r:id="rId28">
        <w:r w:rsidR="0086116F">
          <w:rPr>
            <w:color w:val="2E74B5"/>
            <w:u w:val="single"/>
          </w:rPr>
          <w:t>Página oficial ISO/IEC 42001:2023</w:t>
        </w:r>
      </w:hyperlink>
    </w:p>
    <w:p w14:paraId="3C4544EA" w14:textId="77777777" w:rsidR="00B33B9B" w:rsidRDefault="00000000">
      <w:pPr>
        <w:pStyle w:val="ListBullet"/>
      </w:pPr>
      <w:hyperlink r:id="rId29">
        <w:r w:rsidR="0086116F">
          <w:rPr>
            <w:color w:val="2E74B5"/>
            <w:u w:val="single"/>
          </w:rPr>
          <w:t>Explicación de la ISO 42001</w:t>
        </w:r>
      </w:hyperlink>
    </w:p>
    <w:p w14:paraId="48718AEA" w14:textId="77777777" w:rsidR="00B33B9B" w:rsidRPr="00801718" w:rsidRDefault="00000000">
      <w:pPr>
        <w:pStyle w:val="ListBullet"/>
        <w:rPr>
          <w:lang w:val="es-419"/>
        </w:rPr>
      </w:pPr>
      <w:hyperlink r:id="rId30" w:anchor="iso:std:iso-iec:42001:ed-1:v1:en">
        <w:r w:rsidR="0086116F" w:rsidRPr="00801718">
          <w:rPr>
            <w:color w:val="2E74B5"/>
            <w:u w:val="single"/>
            <w:lang w:val="es-419"/>
          </w:rPr>
          <w:t>Plataforma de navegación en línea ISO/IEC 42001</w:t>
        </w:r>
      </w:hyperlink>
    </w:p>
    <w:p w14:paraId="46EB1EE8" w14:textId="77777777" w:rsidR="00B33B9B" w:rsidRPr="00801718" w:rsidRDefault="00000000">
      <w:pPr>
        <w:pStyle w:val="ListBullet"/>
        <w:rPr>
          <w:lang w:val="es-419"/>
        </w:rPr>
      </w:pPr>
      <w:hyperlink r:id="rId31">
        <w:r w:rsidR="0086116F" w:rsidRPr="00801718">
          <w:rPr>
            <w:color w:val="2E74B5"/>
            <w:u w:val="single"/>
            <w:lang w:val="es-419"/>
          </w:rPr>
          <w:t>ISO/IEC 42005:2025 Evaluación del impacto del sistema de IA</w:t>
        </w:r>
      </w:hyperlink>
    </w:p>
    <w:p w14:paraId="450D7356" w14:textId="77777777" w:rsidR="00B33B9B" w:rsidRPr="00801718" w:rsidRDefault="00000000">
      <w:pPr>
        <w:pStyle w:val="ListBullet"/>
        <w:rPr>
          <w:lang w:val="es-419"/>
        </w:rPr>
      </w:pPr>
      <w:hyperlink r:id="rId32">
        <w:r w:rsidR="0086116F" w:rsidRPr="00801718">
          <w:rPr>
            <w:color w:val="2E74B5"/>
            <w:u w:val="single"/>
            <w:lang w:val="es-419"/>
          </w:rPr>
          <w:t>Organismos de certificación ISO/IEC 42006:2025</w:t>
        </w:r>
      </w:hyperlink>
    </w:p>
    <w:p w14:paraId="300E87E7" w14:textId="77777777" w:rsidR="00B33B9B" w:rsidRDefault="00000000">
      <w:pPr>
        <w:pStyle w:val="ListBullet"/>
      </w:pPr>
      <w:hyperlink r:id="rId33">
        <w:r w:rsidR="0086116F">
          <w:rPr>
            <w:color w:val="2E74B5"/>
            <w:u w:val="single"/>
          </w:rPr>
          <w:t>Directrices de auditoría ISO 19011:2026</w:t>
        </w:r>
      </w:hyperlink>
    </w:p>
    <w:p w14:paraId="388084B5" w14:textId="77777777" w:rsidR="00B33B9B" w:rsidRPr="00801718" w:rsidRDefault="00000000">
      <w:pPr>
        <w:pStyle w:val="ListBullet"/>
        <w:rPr>
          <w:lang w:val="es-419"/>
        </w:rPr>
      </w:pPr>
      <w:hyperlink r:id="rId34">
        <w:r w:rsidR="0086116F" w:rsidRPr="00801718">
          <w:rPr>
            <w:color w:val="2E74B5"/>
            <w:u w:val="single"/>
            <w:lang w:val="es-419"/>
          </w:rPr>
          <w:t>ISO/IEC 23894:2023 Gestión del riesgo de IA</w:t>
        </w:r>
      </w:hyperlink>
    </w:p>
    <w:p w14:paraId="356FDAC9" w14:textId="77777777" w:rsidR="00B33B9B" w:rsidRPr="00801718" w:rsidRDefault="00000000">
      <w:pPr>
        <w:pStyle w:val="ListBullet"/>
        <w:rPr>
          <w:lang w:val="es-419"/>
        </w:rPr>
      </w:pPr>
      <w:hyperlink r:id="rId35">
        <w:r w:rsidR="0086116F" w:rsidRPr="00801718">
          <w:rPr>
            <w:color w:val="2E74B5"/>
            <w:u w:val="single"/>
            <w:lang w:val="es-419"/>
          </w:rPr>
          <w:t>ISO/IEC 22989:2022 Conceptos y terminología de IA</w:t>
        </w:r>
      </w:hyperlink>
    </w:p>
    <w:p w14:paraId="1F29325B" w14:textId="77777777" w:rsidR="00B33B9B" w:rsidRPr="00801718" w:rsidRDefault="00000000">
      <w:pPr>
        <w:pStyle w:val="ListBullet"/>
        <w:rPr>
          <w:lang w:val="es-419"/>
        </w:rPr>
      </w:pPr>
      <w:hyperlink r:id="rId36">
        <w:r w:rsidR="0086116F" w:rsidRPr="00801718">
          <w:rPr>
            <w:color w:val="2E74B5"/>
            <w:u w:val="single"/>
            <w:lang w:val="es-419"/>
          </w:rPr>
          <w:t>Marco del sistema ISO/IEC 23053:2022</w:t>
        </w:r>
      </w:hyperlink>
    </w:p>
    <w:p w14:paraId="0A7D7EAA" w14:textId="77777777" w:rsidR="00B33B9B" w:rsidRPr="00801718" w:rsidRDefault="00000000">
      <w:pPr>
        <w:pStyle w:val="ListBullet"/>
        <w:rPr>
          <w:lang w:val="es-419"/>
        </w:rPr>
      </w:pPr>
      <w:hyperlink r:id="rId37">
        <w:r w:rsidR="0086116F" w:rsidRPr="00801718">
          <w:rPr>
            <w:color w:val="2E74B5"/>
            <w:u w:val="single"/>
            <w:lang w:val="es-419"/>
          </w:rPr>
          <w:t>ISO/IEC 38507:2022 implicaciones de gobernanza de la IA</w:t>
        </w:r>
      </w:hyperlink>
    </w:p>
    <w:p w14:paraId="0B70FCAE" w14:textId="77777777" w:rsidR="00B33B9B" w:rsidRPr="00801718" w:rsidRDefault="00000000">
      <w:pPr>
        <w:pStyle w:val="ListBullet"/>
        <w:rPr>
          <w:lang w:val="pt-BR"/>
        </w:rPr>
      </w:pPr>
      <w:hyperlink r:id="rId38">
        <w:r w:rsidR="0086116F" w:rsidRPr="00801718">
          <w:rPr>
            <w:color w:val="2E74B5"/>
            <w:u w:val="single"/>
            <w:lang w:val="pt-BR"/>
          </w:rPr>
          <w:t>Catálogo ISO/IEC JTC 1/SC 42</w:t>
        </w:r>
      </w:hyperlink>
    </w:p>
    <w:p w14:paraId="089A462D" w14:textId="77777777" w:rsidR="00B33B9B" w:rsidRDefault="00000000">
      <w:pPr>
        <w:pStyle w:val="ListBullet"/>
      </w:pPr>
      <w:hyperlink r:id="rId39">
        <w:r w:rsidR="0086116F">
          <w:rPr>
            <w:color w:val="2E74B5"/>
            <w:u w:val="single"/>
          </w:rPr>
          <w:t>Normas ISO para sistemas de gestión</w:t>
        </w:r>
      </w:hyperlink>
    </w:p>
    <w:p w14:paraId="2182F135" w14:textId="77777777" w:rsidR="00B33B9B" w:rsidRDefault="00000000">
      <w:pPr>
        <w:pStyle w:val="ListBullet"/>
      </w:pPr>
      <w:hyperlink r:id="rId40">
        <w:r w:rsidR="0086116F">
          <w:rPr>
            <w:color w:val="2E74B5"/>
            <w:u w:val="single"/>
          </w:rPr>
          <w:t>IAF CertSearch</w:t>
        </w:r>
      </w:hyperlink>
    </w:p>
    <w:p w14:paraId="376C5552" w14:textId="77777777" w:rsidR="00B33B9B" w:rsidRPr="00801718" w:rsidRDefault="00000000">
      <w:pPr>
        <w:pStyle w:val="ListBullet"/>
        <w:rPr>
          <w:lang w:val="es-419"/>
        </w:rPr>
      </w:pPr>
      <w:hyperlink r:id="rId41">
        <w:r w:rsidR="0086116F" w:rsidRPr="00801718">
          <w:rPr>
            <w:color w:val="2E74B5"/>
            <w:u w:val="single"/>
            <w:lang w:val="es-419"/>
          </w:rPr>
          <w:t>Marco de Gestión de Riesgos de IA del NIST</w:t>
        </w:r>
      </w:hyperlink>
    </w:p>
    <w:p w14:paraId="5212072D" w14:textId="77777777" w:rsidR="00B33B9B" w:rsidRDefault="00000000">
      <w:pPr>
        <w:pStyle w:val="ListBullet"/>
      </w:pPr>
      <w:hyperlink r:id="rId42">
        <w:r w:rsidR="0086116F">
          <w:rPr>
            <w:color w:val="2E74B5"/>
            <w:u w:val="single"/>
          </w:rPr>
          <w:t>Principios de IA de la OCDE</w:t>
        </w:r>
      </w:hyperlink>
    </w:p>
    <w:p w14:paraId="18AA21C4" w14:textId="77777777" w:rsidR="00B33B9B" w:rsidRPr="00801718" w:rsidRDefault="00000000">
      <w:pPr>
        <w:pStyle w:val="ListBullet"/>
        <w:rPr>
          <w:lang w:val="es-419"/>
        </w:rPr>
      </w:pPr>
      <w:hyperlink r:id="rId43">
        <w:r w:rsidR="0086116F" w:rsidRPr="00801718">
          <w:rPr>
            <w:color w:val="2E74B5"/>
            <w:u w:val="single"/>
            <w:lang w:val="es-419"/>
          </w:rPr>
          <w:t>Página oficial de política de la Ley de IA de la UE</w:t>
        </w:r>
      </w:hyperlink>
    </w:p>
    <w:tbl>
      <w:tblPr>
        <w:tblStyle w:val="TableGrid"/>
        <w:tblW w:w="9360" w:type="dxa"/>
        <w:tblInd w:w="120" w:type="dxa"/>
        <w:tblLayout w:type="fixed"/>
        <w:tblLook w:val="04A0" w:firstRow="1" w:lastRow="0" w:firstColumn="1" w:lastColumn="0" w:noHBand="0" w:noVBand="1"/>
      </w:tblPr>
      <w:tblGrid>
        <w:gridCol w:w="9360"/>
      </w:tblGrid>
      <w:tr w:rsidR="00B33B9B" w:rsidRPr="009A4AA3" w14:paraId="50FAC1A3" w14:textId="77777777">
        <w:trPr>
          <w:cantSplit/>
        </w:trPr>
        <w:tc>
          <w:tcPr>
            <w:tcW w:w="9360" w:type="dxa"/>
            <w:shd w:val="clear" w:color="auto" w:fill="FFF7E6"/>
            <w:tcMar>
              <w:top w:w="90" w:type="dxa"/>
              <w:left w:w="120" w:type="dxa"/>
              <w:bottom w:w="90" w:type="dxa"/>
              <w:right w:w="120" w:type="dxa"/>
            </w:tcMar>
            <w:vAlign w:val="center"/>
          </w:tcPr>
          <w:p w14:paraId="51DE1C91" w14:textId="77777777" w:rsidR="00B33B9B" w:rsidRPr="00801718" w:rsidRDefault="0086116F">
            <w:pPr>
              <w:spacing w:after="0"/>
              <w:rPr>
                <w:lang w:val="es-419"/>
              </w:rPr>
            </w:pPr>
            <w:r w:rsidRPr="00801718">
              <w:rPr>
                <w:b/>
                <w:color w:val="D69E2E"/>
                <w:lang w:val="es-419"/>
              </w:rPr>
              <w:lastRenderedPageBreak/>
              <w:t xml:space="preserve">Recordatorio final: </w:t>
            </w:r>
            <w:r w:rsidRPr="00801718">
              <w:rPr>
                <w:lang w:val="es-419"/>
              </w:rPr>
              <w:t>Utiliza una copia autorizada del estándar. Las normas ISO, los esquemas de certificación, la acreditación, las leyes, los sistemas de IA, los proveedores, los riesgos, las herramientas y las directrices oficiales cambian. Verifica la fuente actual, la edición exacta, el alcance/estado del certificado, la versión del sistema y los datos organizativos antes de la implementación, auditoría, certificación o reclamaciones públicas.</w:t>
            </w:r>
          </w:p>
        </w:tc>
      </w:tr>
    </w:tbl>
    <w:p w14:paraId="3EE377AF" w14:textId="06F25F8A" w:rsidR="00B33B9B" w:rsidRPr="00801718" w:rsidRDefault="00B33B9B">
      <w:pPr>
        <w:spacing w:after="0"/>
        <w:rPr>
          <w:lang w:val="es-419"/>
        </w:rPr>
      </w:pPr>
    </w:p>
    <w:sectPr w:rsidR="00B33B9B" w:rsidRPr="00801718" w:rsidSect="00034616">
      <w:headerReference w:type="default" r:id="rId44"/>
      <w:footerReference w:type="default" r:id="rId45"/>
      <w:headerReference w:type="first" r:id="rId46"/>
      <w:footerReference w:type="first" r:id="rId47"/>
      <w:pgSz w:w="12240" w:h="15840"/>
      <w:pgMar w:top="1181" w:right="1440" w:bottom="1123"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55E5B" w14:textId="77777777" w:rsidR="00EE7DDF" w:rsidRDefault="00EE7DDF">
      <w:pPr>
        <w:spacing w:after="0" w:line="240" w:lineRule="auto"/>
      </w:pPr>
      <w:r>
        <w:separator/>
      </w:r>
    </w:p>
  </w:endnote>
  <w:endnote w:type="continuationSeparator" w:id="0">
    <w:p w14:paraId="00FF33E6" w14:textId="77777777" w:rsidR="00EE7DDF" w:rsidRDefault="00EE7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CF976" w14:textId="77777777" w:rsidR="00B33B9B" w:rsidRDefault="0086116F">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5816E" w14:textId="77777777" w:rsidR="00B33B9B" w:rsidRDefault="00B33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73908" w14:textId="77777777" w:rsidR="00EE7DDF" w:rsidRDefault="00EE7DDF">
      <w:pPr>
        <w:spacing w:after="0" w:line="240" w:lineRule="auto"/>
      </w:pPr>
      <w:r>
        <w:separator/>
      </w:r>
    </w:p>
  </w:footnote>
  <w:footnote w:type="continuationSeparator" w:id="0">
    <w:p w14:paraId="29594CC4" w14:textId="77777777" w:rsidR="00EE7DDF" w:rsidRDefault="00EE7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2EE6D" w14:textId="77777777" w:rsidR="00B33B9B" w:rsidRDefault="0086116F">
    <w:pPr>
      <w:pStyle w:val="Header"/>
      <w:jc w:val="center"/>
    </w:pPr>
    <w:r>
      <w:rPr>
        <w:b/>
        <w:color w:val="5B6570"/>
        <w:sz w:val="17"/>
      </w:rPr>
      <w:t>ISO/IEC 42001:2023 OBJETIVOS |  GERENTE Y ANALISTA JUNIOR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1E8E9" w14:textId="77777777" w:rsidR="00B33B9B" w:rsidRDefault="00B33B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540"/>
        </w:tabs>
        <w:ind w:left="540" w:hanging="360"/>
      </w:pPr>
      <w:rPr>
        <w:rFonts w:ascii="Symbol" w:hAnsi="Symbol" w:hint="default"/>
      </w:rPr>
    </w:lvl>
  </w:abstractNum>
  <w:abstractNum w:abstractNumId="9" w15:restartNumberingAfterBreak="0">
    <w:nsid w:val="0B4B679C"/>
    <w:multiLevelType w:val="hybridMultilevel"/>
    <w:tmpl w:val="491AD638"/>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0" w15:restartNumberingAfterBreak="0">
    <w:nsid w:val="179324FA"/>
    <w:multiLevelType w:val="hybridMultilevel"/>
    <w:tmpl w:val="6CC6877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1" w15:restartNumberingAfterBreak="0">
    <w:nsid w:val="4AAB4A99"/>
    <w:multiLevelType w:val="hybridMultilevel"/>
    <w:tmpl w:val="110C5928"/>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num w:numId="1" w16cid:durableId="1224290917">
    <w:abstractNumId w:val="8"/>
  </w:num>
  <w:num w:numId="2" w16cid:durableId="1503357625">
    <w:abstractNumId w:val="6"/>
  </w:num>
  <w:num w:numId="3" w16cid:durableId="153380908">
    <w:abstractNumId w:val="5"/>
  </w:num>
  <w:num w:numId="4" w16cid:durableId="1127312583">
    <w:abstractNumId w:val="4"/>
  </w:num>
  <w:num w:numId="5" w16cid:durableId="1390543441">
    <w:abstractNumId w:val="7"/>
  </w:num>
  <w:num w:numId="6" w16cid:durableId="2034530389">
    <w:abstractNumId w:val="3"/>
  </w:num>
  <w:num w:numId="7" w16cid:durableId="829296598">
    <w:abstractNumId w:val="2"/>
  </w:num>
  <w:num w:numId="8" w16cid:durableId="1263344027">
    <w:abstractNumId w:val="1"/>
  </w:num>
  <w:num w:numId="9" w16cid:durableId="1044913537">
    <w:abstractNumId w:val="0"/>
  </w:num>
  <w:num w:numId="10" w16cid:durableId="416681142">
    <w:abstractNumId w:val="11"/>
  </w:num>
  <w:num w:numId="11" w16cid:durableId="1636329762">
    <w:abstractNumId w:val="9"/>
  </w:num>
  <w:num w:numId="12" w16cid:durableId="21300036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139"/>
    <w:rsid w:val="000137B1"/>
    <w:rsid w:val="00034616"/>
    <w:rsid w:val="000476F9"/>
    <w:rsid w:val="0006063C"/>
    <w:rsid w:val="001129AE"/>
    <w:rsid w:val="00120B4C"/>
    <w:rsid w:val="0015074B"/>
    <w:rsid w:val="00211CCA"/>
    <w:rsid w:val="00221074"/>
    <w:rsid w:val="002473C1"/>
    <w:rsid w:val="0029639D"/>
    <w:rsid w:val="00326F90"/>
    <w:rsid w:val="00353340"/>
    <w:rsid w:val="0038001D"/>
    <w:rsid w:val="003D4EE1"/>
    <w:rsid w:val="00405899"/>
    <w:rsid w:val="00420CDB"/>
    <w:rsid w:val="00440864"/>
    <w:rsid w:val="00527E82"/>
    <w:rsid w:val="005501A3"/>
    <w:rsid w:val="00670E90"/>
    <w:rsid w:val="006C2AA0"/>
    <w:rsid w:val="00723FB5"/>
    <w:rsid w:val="007B6B0B"/>
    <w:rsid w:val="007C7199"/>
    <w:rsid w:val="00801718"/>
    <w:rsid w:val="008057C4"/>
    <w:rsid w:val="0086116F"/>
    <w:rsid w:val="00892D6C"/>
    <w:rsid w:val="00904509"/>
    <w:rsid w:val="00993555"/>
    <w:rsid w:val="009939C3"/>
    <w:rsid w:val="009A446C"/>
    <w:rsid w:val="009A4AA3"/>
    <w:rsid w:val="009B1DA9"/>
    <w:rsid w:val="009B5C6D"/>
    <w:rsid w:val="00A11386"/>
    <w:rsid w:val="00A71F8E"/>
    <w:rsid w:val="00AA1D8D"/>
    <w:rsid w:val="00B06D0A"/>
    <w:rsid w:val="00B33B9B"/>
    <w:rsid w:val="00B47730"/>
    <w:rsid w:val="00B912C8"/>
    <w:rsid w:val="00BB4483"/>
    <w:rsid w:val="00CB0664"/>
    <w:rsid w:val="00CD423D"/>
    <w:rsid w:val="00DB2F60"/>
    <w:rsid w:val="00E651F8"/>
    <w:rsid w:val="00EC04E8"/>
    <w:rsid w:val="00EE7DDF"/>
    <w:rsid w:val="00FC693F"/>
    <w:rsid w:val="00FE4AC9"/>
    <w:rsid w:val="00FF33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630DE"/>
  <w14:defaultImageDpi w14:val="330"/>
  <w15:docId w15:val="{9A5EF857-BB2A-46A1-A2B2-DB2F36DF6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style>
  <w:style w:type="paragraph" w:styleId="ListBullet2">
    <w:name w:val="List Bullet 2"/>
    <w:basedOn w:val="Normal"/>
    <w:uiPriority w:val="99"/>
    <w:unhideWhenUsed/>
    <w:rsid w:val="00326F90"/>
    <w:pPr>
      <w:numPr>
        <w:numId w:val="2"/>
      </w:numPr>
      <w:spacing w:after="60" w:line="276" w:lineRule="auto"/>
      <w:ind w:left="893" w:hanging="25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18"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06D0A"/>
    <w:pPr>
      <w:spacing w:after="100"/>
    </w:pPr>
  </w:style>
  <w:style w:type="paragraph" w:styleId="TOC2">
    <w:name w:val="toc 2"/>
    <w:basedOn w:val="Normal"/>
    <w:next w:val="Normal"/>
    <w:autoRedefine/>
    <w:uiPriority w:val="39"/>
    <w:unhideWhenUsed/>
    <w:rsid w:val="00B06D0A"/>
    <w:pPr>
      <w:spacing w:after="100"/>
      <w:ind w:left="210"/>
    </w:pPr>
  </w:style>
  <w:style w:type="paragraph" w:styleId="TOC3">
    <w:name w:val="toc 3"/>
    <w:basedOn w:val="Normal"/>
    <w:next w:val="Normal"/>
    <w:autoRedefine/>
    <w:uiPriority w:val="39"/>
    <w:unhideWhenUsed/>
    <w:rsid w:val="00B06D0A"/>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B06D0A"/>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B06D0A"/>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B06D0A"/>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B06D0A"/>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B06D0A"/>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B06D0A"/>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B06D0A"/>
    <w:rPr>
      <w:color w:val="0000FF" w:themeColor="hyperlink"/>
      <w:u w:val="single"/>
    </w:rPr>
  </w:style>
  <w:style w:type="character" w:styleId="UnresolvedMention">
    <w:name w:val="Unresolved Mention"/>
    <w:basedOn w:val="DefaultParagraphFont"/>
    <w:uiPriority w:val="99"/>
    <w:semiHidden/>
    <w:unhideWhenUsed/>
    <w:rsid w:val="00B06D0A"/>
    <w:rPr>
      <w:color w:val="605E5C"/>
      <w:shd w:val="clear" w:color="auto" w:fill="E1DFDD"/>
    </w:rPr>
  </w:style>
  <w:style w:type="character" w:styleId="PlaceholderText">
    <w:name w:val="Placeholder Text"/>
    <w:basedOn w:val="DefaultParagraphFont"/>
    <w:uiPriority w:val="99"/>
    <w:semiHidden/>
    <w:rsid w:val="008017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open-metadata.org/" TargetMode="External"/><Relationship Id="rId26" Type="http://schemas.openxmlformats.org/officeDocument/2006/relationships/hyperlink" Target="https://www.defectdojo.org/" TargetMode="External"/><Relationship Id="rId39" Type="http://schemas.openxmlformats.org/officeDocument/2006/relationships/hyperlink" Target="https://www.iso.org/management-system-standards.html" TargetMode="External"/><Relationship Id="rId21" Type="http://schemas.openxmlformats.org/officeDocument/2006/relationships/hyperlink" Target="https://github.com/Giskard-AI/giskard" TargetMode="External"/><Relationship Id="rId34" Type="http://schemas.openxmlformats.org/officeDocument/2006/relationships/hyperlink" Target="https://www.iso.org/standard/77304.html" TargetMode="External"/><Relationship Id="rId42" Type="http://schemas.openxmlformats.org/officeDocument/2006/relationships/hyperlink" Target="https://oecd.ai/en/ai-principles" TargetMode="Externa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iso.org/home/insights-news/resources/iso-42001-explained-what-it-is.html" TargetMode="External"/><Relationship Id="rId11" Type="http://schemas.openxmlformats.org/officeDocument/2006/relationships/image" Target="media/image4.png"/><Relationship Id="rId24" Type="http://schemas.openxmlformats.org/officeDocument/2006/relationships/hyperlink" Target="https://microsoft.github.io/presidio/" TargetMode="External"/><Relationship Id="rId32" Type="http://schemas.openxmlformats.org/officeDocument/2006/relationships/hyperlink" Target="https://www.iso.org/standard/42006" TargetMode="External"/><Relationship Id="rId37" Type="http://schemas.openxmlformats.org/officeDocument/2006/relationships/hyperlink" Target="https://www.iso.org/standard/56641.html" TargetMode="External"/><Relationship Id="rId40" Type="http://schemas.openxmlformats.org/officeDocument/2006/relationships/hyperlink" Target="https://www.iafcertsearch.org/"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nspect.aisi.org.uk/" TargetMode="External"/><Relationship Id="rId28" Type="http://schemas.openxmlformats.org/officeDocument/2006/relationships/hyperlink" Target="https://www.iso.org/standard/42001" TargetMode="External"/><Relationship Id="rId36" Type="http://schemas.openxmlformats.org/officeDocument/2006/relationships/hyperlink" Target="https://www.iso.org/standard/74438.html"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reatexpectations.io/" TargetMode="External"/><Relationship Id="rId31" Type="http://schemas.openxmlformats.org/officeDocument/2006/relationships/hyperlink" Target="https://www.iso.org/standard/42005"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Azure/PyRIT" TargetMode="External"/><Relationship Id="rId27" Type="http://schemas.openxmlformats.org/officeDocument/2006/relationships/image" Target="media/image10.png"/><Relationship Id="rId30" Type="http://schemas.openxmlformats.org/officeDocument/2006/relationships/hyperlink" Target="https://www.iso.org/obp/ui/en/" TargetMode="External"/><Relationship Id="rId35" Type="http://schemas.openxmlformats.org/officeDocument/2006/relationships/hyperlink" Target="https://www.iso.org/standard/74296.html" TargetMode="External"/><Relationship Id="rId43" Type="http://schemas.openxmlformats.org/officeDocument/2006/relationships/hyperlink" Target="https://digital-strategy.ec.europa.eu/en/policies/regulatory-framework-ai"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mlflow.org/" TargetMode="External"/><Relationship Id="rId25" Type="http://schemas.openxmlformats.org/officeDocument/2006/relationships/hyperlink" Target="https://www.openpolicyagent.org/" TargetMode="External"/><Relationship Id="rId33" Type="http://schemas.openxmlformats.org/officeDocument/2006/relationships/hyperlink" Target="https://www.iso.org/standard/19011" TargetMode="External"/><Relationship Id="rId38" Type="http://schemas.openxmlformats.org/officeDocument/2006/relationships/hyperlink" Target="https://committee.iso.org/committee/6794475/x/catalogue/" TargetMode="External"/><Relationship Id="rId46" Type="http://schemas.openxmlformats.org/officeDocument/2006/relationships/header" Target="header2.xml"/><Relationship Id="rId20" Type="http://schemas.openxmlformats.org/officeDocument/2006/relationships/hyperlink" Target="https://github.com/deepchecks/deepchecks" TargetMode="External"/><Relationship Id="rId41" Type="http://schemas.openxmlformats.org/officeDocument/2006/relationships/hyperlink" Target="https://www.nist.gov/itl/ai-risk-management-framework"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14769</Words>
  <Characters>84184</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ISO/IEC 42001:2023 Manual de Gestor Práctico de AIMS y Analista Junior</vt:lpstr>
    </vt:vector>
  </TitlesOfParts>
  <Manager/>
  <Company/>
  <LinksUpToDate>false</LinksUpToDate>
  <CharactersWithSpaces>98756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42001:2023 Manual de Gestor Práctico de AIMS y Analista Junior</dc:title>
  <dc:subject>Implementación de sistemas de gestión de IA, controles del Anexo A, auditoría, certificación, evidencia, herramientas y preparación de analistas junior</dc:subject>
  <dc:creator>Alberto (Al) Leiva</dc:creator>
  <cp:keywords/>
  <dc:description>Generado por Python-Docx</dc:description>
  <cp:lastModifiedBy>Al Leiva</cp:lastModifiedBy>
  <cp:revision>23</cp:revision>
  <cp:lastPrinted>2026-07-15T00:45:00Z</cp:lastPrinted>
  <dcterms:created xsi:type="dcterms:W3CDTF">2013-12-23T23:15:00Z</dcterms:created>
  <dcterms:modified xsi:type="dcterms:W3CDTF">2026-07-15T00:45:00Z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a02f11e3-41ec-4a07-91c3-3234005518bf</vt:lpwstr>
  </property>
</Properties>
</file>