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06201" w14:textId="77777777" w:rsidR="00827B7D" w:rsidRDefault="00827B7D"/>
    <w:p w14:paraId="2DECBCAC" w14:textId="77777777" w:rsidR="00827B7D" w:rsidRDefault="00827B7D"/>
    <w:p w14:paraId="6E0ED325" w14:textId="77777777" w:rsidR="00827B7D" w:rsidRDefault="00827B7D"/>
    <w:p w14:paraId="49C72947" w14:textId="77777777" w:rsidR="00827B7D" w:rsidRDefault="00827B7D"/>
    <w:p w14:paraId="788765ED" w14:textId="77777777" w:rsidR="00827B7D" w:rsidRDefault="00827B7D"/>
    <w:p w14:paraId="7D5E2CD4" w14:textId="77777777" w:rsidR="00827B7D" w:rsidRDefault="00000000">
      <w:pPr>
        <w:jc w:val="center"/>
      </w:pPr>
      <w:r>
        <w:rPr>
          <w:b/>
          <w:color w:val="D69E2E"/>
          <w:sz w:val="20"/>
        </w:rPr>
        <w:t>PRACTICAL CYBERSECURITY, PRIVACY &amp; COMPLIANCE SERIES</w:t>
      </w:r>
    </w:p>
    <w:p w14:paraId="20EACB69" w14:textId="77777777" w:rsidR="00827B7D" w:rsidRDefault="00000000">
      <w:pPr>
        <w:jc w:val="center"/>
      </w:pPr>
      <w:r>
        <w:rPr>
          <w:rFonts w:ascii="Aptos Display" w:hAnsi="Aptos Display"/>
          <w:b/>
          <w:color w:val="18324A"/>
          <w:sz w:val="60"/>
        </w:rPr>
        <w:t>PCI DSS v4.0.1</w:t>
      </w:r>
    </w:p>
    <w:p w14:paraId="6A8A4180" w14:textId="77777777" w:rsidR="00827B7D" w:rsidRDefault="00000000">
      <w:pPr>
        <w:jc w:val="center"/>
      </w:pPr>
      <w:r>
        <w:rPr>
          <w:rFonts w:ascii="Aptos Display" w:hAnsi="Aptos Display"/>
          <w:b/>
          <w:color w:val="2E74B5"/>
          <w:sz w:val="32"/>
        </w:rPr>
        <w:t>Practical Payment Security, Compliance Verification, and Open-Source Tools</w:t>
      </w:r>
    </w:p>
    <w:p w14:paraId="54FFBAD8" w14:textId="77777777" w:rsidR="00827B7D" w:rsidRDefault="00000000">
      <w:pPr>
        <w:spacing w:after="680"/>
        <w:jc w:val="center"/>
      </w:pPr>
      <w:r>
        <w:rPr>
          <w:i/>
          <w:color w:val="5B6570"/>
          <w:sz w:val="22"/>
        </w:rPr>
        <w:t>A working manual for managers, junior analysts, students, career changers, merchants, and service providers</w:t>
      </w:r>
    </w:p>
    <w:p w14:paraId="71AFC728" w14:textId="77777777" w:rsidR="00827B7D" w:rsidRDefault="00000000">
      <w:pPr>
        <w:jc w:val="center"/>
      </w:pPr>
      <w:r>
        <w:rPr>
          <w:b/>
          <w:color w:val="18324A"/>
          <w:sz w:val="28"/>
        </w:rPr>
        <w:t>Alberto (Al) Leiva</w:t>
      </w:r>
    </w:p>
    <w:p w14:paraId="7F784FCD" w14:textId="77777777" w:rsidR="00827B7D" w:rsidRDefault="00000000">
      <w:pPr>
        <w:spacing w:after="520"/>
        <w:jc w:val="center"/>
      </w:pPr>
      <w:r>
        <w:rPr>
          <w:color w:val="5B6570"/>
        </w:rPr>
        <w:t>First Edition • July 2026</w:t>
      </w:r>
    </w:p>
    <w:tbl>
      <w:tblPr>
        <w:tblStyle w:val="TableGrid"/>
        <w:tblW w:w="9360" w:type="dxa"/>
        <w:tblInd w:w="120" w:type="dxa"/>
        <w:tblLayout w:type="fixed"/>
        <w:tblLook w:val="04A0" w:firstRow="1" w:lastRow="0" w:firstColumn="1" w:lastColumn="0" w:noHBand="0" w:noVBand="1"/>
      </w:tblPr>
      <w:tblGrid>
        <w:gridCol w:w="9360"/>
      </w:tblGrid>
      <w:tr w:rsidR="00827B7D" w14:paraId="4D41BEB4" w14:textId="77777777">
        <w:trPr>
          <w:cantSplit/>
        </w:trPr>
        <w:tc>
          <w:tcPr>
            <w:tcW w:w="9360" w:type="dxa"/>
            <w:shd w:val="clear" w:color="auto" w:fill="F3F6F8"/>
            <w:tcMar>
              <w:top w:w="90" w:type="dxa"/>
              <w:left w:w="120" w:type="dxa"/>
              <w:bottom w:w="90" w:type="dxa"/>
              <w:right w:w="120" w:type="dxa"/>
            </w:tcMar>
            <w:vAlign w:val="center"/>
          </w:tcPr>
          <w:p w14:paraId="459A587E" w14:textId="77777777" w:rsidR="00827B7D" w:rsidRDefault="00000000">
            <w:pPr>
              <w:spacing w:after="0"/>
            </w:pPr>
            <w:r>
              <w:rPr>
                <w:b/>
                <w:color w:val="197D86"/>
              </w:rPr>
              <w:t xml:space="preserve">Inside: </w:t>
            </w:r>
            <w:r>
              <w:t>Current PCI DSS v4.0.1 • all 12 requirements • scoping • SAQs and ROC • e-commerce • evidence • tools • labs • career preparation</w:t>
            </w:r>
          </w:p>
        </w:tc>
      </w:tr>
    </w:tbl>
    <w:p w14:paraId="6E3DCC90" w14:textId="77777777" w:rsidR="00827B7D" w:rsidRDefault="00827B7D">
      <w:pPr>
        <w:spacing w:after="0"/>
      </w:pPr>
    </w:p>
    <w:p w14:paraId="53DDB3F6" w14:textId="77777777" w:rsidR="00827B7D" w:rsidRDefault="00000000">
      <w:pPr>
        <w:pStyle w:val="Heading1"/>
        <w:pageBreakBefore/>
      </w:pPr>
      <w:bookmarkStart w:id="0" w:name="_Toc234928926"/>
      <w:r>
        <w:lastRenderedPageBreak/>
        <w:t>Publication and Use Notice</w:t>
      </w:r>
      <w:bookmarkEnd w:id="0"/>
    </w:p>
    <w:p w14:paraId="7B4DC3BF" w14:textId="77777777" w:rsidR="00827B7D" w:rsidRDefault="00000000">
      <w:r>
        <w:t>Author: Alberto (Al) Leiva</w:t>
      </w:r>
    </w:p>
    <w:p w14:paraId="715B7F5A" w14:textId="77777777" w:rsidR="00827B7D" w:rsidRDefault="00000000">
      <w:r>
        <w:t>Edition: First Edition, July 2026</w:t>
      </w:r>
    </w:p>
    <w:p w14:paraId="5E31A165" w14:textId="77777777" w:rsidR="00827B7D" w:rsidRDefault="00000000">
      <w:r>
        <w:t>Purpose: Free, practical education for managers, students, career changers, junior analysts, merchants, service providers, and cybersecurity practitioners.</w:t>
      </w:r>
    </w:p>
    <w:p w14:paraId="310989B7" w14:textId="77777777" w:rsidR="00827B7D" w:rsidRDefault="00000000">
      <w:pPr>
        <w:pStyle w:val="Heading2"/>
      </w:pPr>
      <w:bookmarkStart w:id="1" w:name="_Toc234928927"/>
      <w:r>
        <w:t>Educational and legal notice</w:t>
      </w:r>
      <w:bookmarkEnd w:id="1"/>
    </w:p>
    <w:p w14:paraId="55F50C25" w14:textId="77777777" w:rsidR="00827B7D" w:rsidRDefault="00000000">
      <w:r>
        <w:t>This manual provides general education. It is not legal advice, a PCI Security Standards Council publication, a Report on Compliance, an Attestation of Compliance, a Self-Assessment Questionnaire, or a guarantee of compliance or security. Only the official standard and applicable validation documents govern an assessment. Payment brands, acquirers, customers, regulators, contracts, and laws may impose additional requirements.</w:t>
      </w:r>
    </w:p>
    <w:p w14:paraId="34DFB90A" w14:textId="77777777" w:rsidR="00827B7D" w:rsidRDefault="00000000">
      <w:pPr>
        <w:pStyle w:val="Heading2"/>
      </w:pPr>
      <w:bookmarkStart w:id="2" w:name="_Toc234928928"/>
      <w:r>
        <w:t>Ethical and authorized use</w:t>
      </w:r>
      <w:bookmarkEnd w:id="2"/>
    </w:p>
    <w:p w14:paraId="05CA870F" w14:textId="77777777" w:rsidR="00827B7D" w:rsidRDefault="00000000">
      <w:r>
        <w:t>Use technical tools only on systems, networks, applications, cloud accounts, payment pages, and data that you own or are specifically authorized in writing to assess. Use synthetic account data in laboratories. Never use real PAN, sensitive authentication data, customer information, credentials, or production payment systems in a public demonstration or portfolio.</w:t>
      </w:r>
    </w:p>
    <w:p w14:paraId="45ABF66F" w14:textId="77777777" w:rsidR="00827B7D" w:rsidRDefault="00000000">
      <w:pPr>
        <w:pStyle w:val="Heading1"/>
        <w:pageBreakBefore/>
      </w:pPr>
      <w:bookmarkStart w:id="3" w:name="_Toc234928929"/>
      <w:r>
        <w:lastRenderedPageBreak/>
        <w:t>Preface</w:t>
      </w:r>
      <w:bookmarkEnd w:id="3"/>
    </w:p>
    <w:p w14:paraId="7119CBB3" w14:textId="77777777" w:rsidR="00827B7D" w:rsidRDefault="00000000">
      <w:pPr>
        <w:spacing w:after="200"/>
      </w:pPr>
      <w:r>
        <w:rPr>
          <w:i/>
          <w:color w:val="5B6570"/>
          <w:sz w:val="22"/>
        </w:rPr>
        <w:t>A welcoming introduction to payment security and evidence-based compliance.</w:t>
      </w:r>
    </w:p>
    <w:p w14:paraId="05A887E5" w14:textId="6EA7C00C" w:rsidR="00827B7D" w:rsidRDefault="00000000">
      <w:r>
        <w:t xml:space="preserve">PCI DSS protects payment account data through a baseline of technical and operational requirements. The difficult part is not memorizing twelve headings. It is </w:t>
      </w:r>
      <w:r w:rsidR="00177A59">
        <w:t>about understanding where account data flows, defining the true cardholder data environment, controlling every system that can affect its security, applying safeguards consistently, and maintaining evidence to support</w:t>
      </w:r>
      <w:r>
        <w:t xml:space="preserve"> each conclusion.</w:t>
      </w:r>
    </w:p>
    <w:p w14:paraId="2D720507" w14:textId="0642D409" w:rsidR="00827B7D" w:rsidRDefault="00000000">
      <w:r>
        <w:t>PCI DSS v4.0.1 is the current version supported by PCI SSC. It was published in June 2024 as a limited revision to v4.0. It added no requirements and removed none. PCI DSS v4.0 retired on December 31, 2024. The future-dated v4.x requirements became effective on March 31, 2025</w:t>
      </w:r>
      <w:r w:rsidR="00177A59">
        <w:t>,</w:t>
      </w:r>
      <w:r>
        <w:t xml:space="preserve"> and are now part of assessments.</w:t>
      </w:r>
    </w:p>
    <w:p w14:paraId="0A37B729" w14:textId="77777777" w:rsidR="00827B7D" w:rsidRDefault="00000000">
      <w:r>
        <w:t>This manual is methodology-first. A vulnerability scanner does not replace an Approved Scanning Vendor scan. A policy does not prove a control operates. A service-provider agreement does not remove the merchant’s responsibility to understand shared duties. Managers own scope, resources, risk, and remediation; analysts make those decisions more reliable through complete evidence and clear testing.</w:t>
      </w:r>
    </w:p>
    <w:p w14:paraId="167A5CAA" w14:textId="77777777" w:rsidR="00827B7D" w:rsidRDefault="00000000">
      <w:pPr>
        <w:pStyle w:val="Heading1"/>
        <w:pageBreakBefore/>
      </w:pPr>
      <w:bookmarkStart w:id="4" w:name="_Toc234928930"/>
      <w:r>
        <w:lastRenderedPageBreak/>
        <w:t>How to Use This Manual</w:t>
      </w:r>
      <w:bookmarkEnd w:id="4"/>
    </w:p>
    <w:p w14:paraId="6F41A525" w14:textId="77777777" w:rsidR="00827B7D" w:rsidRDefault="00000000">
      <w:pPr>
        <w:pStyle w:val="ListBullet"/>
      </w:pPr>
      <w:r>
        <w:t>Managers should begin with Chapters 1–5 and 18–20.</w:t>
      </w:r>
    </w:p>
    <w:p w14:paraId="44696FE8" w14:textId="7510D564" w:rsidR="00827B7D" w:rsidRDefault="00000000">
      <w:pPr>
        <w:pStyle w:val="ListBullet"/>
      </w:pPr>
      <w:r>
        <w:t xml:space="preserve">Junior analysts should study the twelve requirement chapters, testing </w:t>
      </w:r>
      <w:r w:rsidR="00177A59">
        <w:t>methods</w:t>
      </w:r>
      <w:r>
        <w:t>, tools, lab, and interview chapter.</w:t>
      </w:r>
    </w:p>
    <w:p w14:paraId="1BF6EDAD" w14:textId="77777777" w:rsidR="00827B7D" w:rsidRDefault="00000000">
      <w:pPr>
        <w:pStyle w:val="ListBullet"/>
      </w:pPr>
      <w:r>
        <w:t>Technical teams should connect every finding to account-data flow, CDE scope, requirement, owner, evidence, correction, and retest.</w:t>
      </w:r>
    </w:p>
    <w:p w14:paraId="6B08C9E1" w14:textId="77777777" w:rsidR="00827B7D" w:rsidRDefault="00000000">
      <w:pPr>
        <w:pStyle w:val="ListBullet"/>
      </w:pPr>
      <w:r>
        <w:t>Merchants and service providers should confirm validation instructions with their acquirer, payment brands, customers, assessor, and other compliance-accepting entities.</w:t>
      </w:r>
    </w:p>
    <w:tbl>
      <w:tblPr>
        <w:tblStyle w:val="TableGrid"/>
        <w:tblW w:w="9360" w:type="dxa"/>
        <w:tblInd w:w="120" w:type="dxa"/>
        <w:tblLayout w:type="fixed"/>
        <w:tblLook w:val="04A0" w:firstRow="1" w:lastRow="0" w:firstColumn="1" w:lastColumn="0" w:noHBand="0" w:noVBand="1"/>
      </w:tblPr>
      <w:tblGrid>
        <w:gridCol w:w="9360"/>
      </w:tblGrid>
      <w:tr w:rsidR="00827B7D" w14:paraId="6736BFF4" w14:textId="77777777">
        <w:trPr>
          <w:cantSplit/>
        </w:trPr>
        <w:tc>
          <w:tcPr>
            <w:tcW w:w="9360" w:type="dxa"/>
            <w:shd w:val="clear" w:color="auto" w:fill="FFF7E6"/>
            <w:tcMar>
              <w:top w:w="90" w:type="dxa"/>
              <w:left w:w="120" w:type="dxa"/>
              <w:bottom w:w="90" w:type="dxa"/>
              <w:right w:w="120" w:type="dxa"/>
            </w:tcMar>
            <w:vAlign w:val="center"/>
          </w:tcPr>
          <w:p w14:paraId="4B35BA3E" w14:textId="77777777" w:rsidR="00827B7D" w:rsidRDefault="00000000">
            <w:pPr>
              <w:spacing w:after="0"/>
            </w:pPr>
            <w:r>
              <w:rPr>
                <w:b/>
                <w:color w:val="D69E2E"/>
              </w:rPr>
              <w:t xml:space="preserve">True Word contents: </w:t>
            </w:r>
            <w:r>
              <w:t>The chapter guide below will contain verified page numbers for this edition. The document also contains a native Word TOC field. After editing, right-click it and select Update Field, then Update entire table.</w:t>
            </w:r>
          </w:p>
        </w:tc>
      </w:tr>
    </w:tbl>
    <w:p w14:paraId="3A6ECEE7" w14:textId="77777777" w:rsidR="00827B7D" w:rsidRDefault="00827B7D">
      <w:pPr>
        <w:spacing w:after="0"/>
      </w:pPr>
    </w:p>
    <w:p w14:paraId="480456E6" w14:textId="77777777" w:rsidR="00827B7D" w:rsidRDefault="00000000">
      <w:pPr>
        <w:pStyle w:val="Heading1"/>
      </w:pPr>
      <w:bookmarkStart w:id="5" w:name="_Toc234928931"/>
      <w:r>
        <w:t>Table of Contents</w:t>
      </w:r>
      <w:bookmarkEnd w:id="5"/>
    </w:p>
    <w:p w14:paraId="69868D5E" w14:textId="651B8132" w:rsidR="00177A59" w:rsidRDefault="00000000">
      <w:pPr>
        <w:pStyle w:val="TOC1"/>
        <w:tabs>
          <w:tab w:val="right" w:leader="dot" w:pos="9350"/>
        </w:tabs>
        <w:rPr>
          <w:noProof/>
        </w:rPr>
      </w:pPr>
      <w:r>
        <w:fldChar w:fldCharType="begin"/>
      </w:r>
      <w:r>
        <w:instrText xml:space="preserve"> TOC \o "1-3" \h \z \u </w:instrText>
      </w:r>
      <w:r>
        <w:fldChar w:fldCharType="separate"/>
      </w:r>
      <w:hyperlink w:anchor="_Toc234928926" w:history="1">
        <w:r w:rsidR="00177A59" w:rsidRPr="0051194A">
          <w:rPr>
            <w:rStyle w:val="Hyperlink"/>
            <w:noProof/>
          </w:rPr>
          <w:t>Publication and Use Notice</w:t>
        </w:r>
        <w:r w:rsidR="00177A59">
          <w:rPr>
            <w:noProof/>
            <w:webHidden/>
          </w:rPr>
          <w:tab/>
        </w:r>
        <w:r w:rsidR="00177A59">
          <w:rPr>
            <w:noProof/>
            <w:webHidden/>
          </w:rPr>
          <w:fldChar w:fldCharType="begin"/>
        </w:r>
        <w:r w:rsidR="00177A59">
          <w:rPr>
            <w:noProof/>
            <w:webHidden/>
          </w:rPr>
          <w:instrText xml:space="preserve"> PAGEREF _Toc234928926 \h </w:instrText>
        </w:r>
        <w:r w:rsidR="00177A59">
          <w:rPr>
            <w:noProof/>
            <w:webHidden/>
          </w:rPr>
        </w:r>
        <w:r w:rsidR="00177A59">
          <w:rPr>
            <w:noProof/>
            <w:webHidden/>
          </w:rPr>
          <w:fldChar w:fldCharType="separate"/>
        </w:r>
        <w:r w:rsidR="00462F14">
          <w:rPr>
            <w:noProof/>
            <w:webHidden/>
          </w:rPr>
          <w:t>2</w:t>
        </w:r>
        <w:r w:rsidR="00177A59">
          <w:rPr>
            <w:noProof/>
            <w:webHidden/>
          </w:rPr>
          <w:fldChar w:fldCharType="end"/>
        </w:r>
      </w:hyperlink>
    </w:p>
    <w:p w14:paraId="69EA4ADA" w14:textId="6087960F" w:rsidR="00177A59" w:rsidRDefault="00177A59">
      <w:pPr>
        <w:pStyle w:val="TOC2"/>
        <w:tabs>
          <w:tab w:val="right" w:leader="dot" w:pos="9350"/>
        </w:tabs>
        <w:rPr>
          <w:noProof/>
        </w:rPr>
      </w:pPr>
      <w:hyperlink w:anchor="_Toc234928927" w:history="1">
        <w:r w:rsidRPr="0051194A">
          <w:rPr>
            <w:rStyle w:val="Hyperlink"/>
            <w:noProof/>
          </w:rPr>
          <w:t>Educational and legal notice</w:t>
        </w:r>
        <w:r>
          <w:rPr>
            <w:noProof/>
            <w:webHidden/>
          </w:rPr>
          <w:tab/>
        </w:r>
        <w:r>
          <w:rPr>
            <w:noProof/>
            <w:webHidden/>
          </w:rPr>
          <w:fldChar w:fldCharType="begin"/>
        </w:r>
        <w:r>
          <w:rPr>
            <w:noProof/>
            <w:webHidden/>
          </w:rPr>
          <w:instrText xml:space="preserve"> PAGEREF _Toc234928927 \h </w:instrText>
        </w:r>
        <w:r>
          <w:rPr>
            <w:noProof/>
            <w:webHidden/>
          </w:rPr>
        </w:r>
        <w:r>
          <w:rPr>
            <w:noProof/>
            <w:webHidden/>
          </w:rPr>
          <w:fldChar w:fldCharType="separate"/>
        </w:r>
        <w:r w:rsidR="00462F14">
          <w:rPr>
            <w:noProof/>
            <w:webHidden/>
          </w:rPr>
          <w:t>2</w:t>
        </w:r>
        <w:r>
          <w:rPr>
            <w:noProof/>
            <w:webHidden/>
          </w:rPr>
          <w:fldChar w:fldCharType="end"/>
        </w:r>
      </w:hyperlink>
    </w:p>
    <w:p w14:paraId="5C468920" w14:textId="7DA78A97" w:rsidR="00177A59" w:rsidRDefault="00177A59">
      <w:pPr>
        <w:pStyle w:val="TOC2"/>
        <w:tabs>
          <w:tab w:val="right" w:leader="dot" w:pos="9350"/>
        </w:tabs>
        <w:rPr>
          <w:noProof/>
        </w:rPr>
      </w:pPr>
      <w:hyperlink w:anchor="_Toc234928928" w:history="1">
        <w:r w:rsidRPr="0051194A">
          <w:rPr>
            <w:rStyle w:val="Hyperlink"/>
            <w:noProof/>
          </w:rPr>
          <w:t>Ethical and authorized use</w:t>
        </w:r>
        <w:r>
          <w:rPr>
            <w:noProof/>
            <w:webHidden/>
          </w:rPr>
          <w:tab/>
        </w:r>
        <w:r>
          <w:rPr>
            <w:noProof/>
            <w:webHidden/>
          </w:rPr>
          <w:fldChar w:fldCharType="begin"/>
        </w:r>
        <w:r>
          <w:rPr>
            <w:noProof/>
            <w:webHidden/>
          </w:rPr>
          <w:instrText xml:space="preserve"> PAGEREF _Toc234928928 \h </w:instrText>
        </w:r>
        <w:r>
          <w:rPr>
            <w:noProof/>
            <w:webHidden/>
          </w:rPr>
        </w:r>
        <w:r>
          <w:rPr>
            <w:noProof/>
            <w:webHidden/>
          </w:rPr>
          <w:fldChar w:fldCharType="separate"/>
        </w:r>
        <w:r w:rsidR="00462F14">
          <w:rPr>
            <w:noProof/>
            <w:webHidden/>
          </w:rPr>
          <w:t>2</w:t>
        </w:r>
        <w:r>
          <w:rPr>
            <w:noProof/>
            <w:webHidden/>
          </w:rPr>
          <w:fldChar w:fldCharType="end"/>
        </w:r>
      </w:hyperlink>
    </w:p>
    <w:p w14:paraId="19077B1A" w14:textId="11CC7755" w:rsidR="00177A59" w:rsidRDefault="00177A59">
      <w:pPr>
        <w:pStyle w:val="TOC1"/>
        <w:tabs>
          <w:tab w:val="right" w:leader="dot" w:pos="9350"/>
        </w:tabs>
        <w:rPr>
          <w:noProof/>
        </w:rPr>
      </w:pPr>
      <w:hyperlink w:anchor="_Toc234928929" w:history="1">
        <w:r w:rsidRPr="0051194A">
          <w:rPr>
            <w:rStyle w:val="Hyperlink"/>
            <w:noProof/>
          </w:rPr>
          <w:t>Preface</w:t>
        </w:r>
        <w:r>
          <w:rPr>
            <w:noProof/>
            <w:webHidden/>
          </w:rPr>
          <w:tab/>
        </w:r>
        <w:r>
          <w:rPr>
            <w:noProof/>
            <w:webHidden/>
          </w:rPr>
          <w:fldChar w:fldCharType="begin"/>
        </w:r>
        <w:r>
          <w:rPr>
            <w:noProof/>
            <w:webHidden/>
          </w:rPr>
          <w:instrText xml:space="preserve"> PAGEREF _Toc234928929 \h </w:instrText>
        </w:r>
        <w:r>
          <w:rPr>
            <w:noProof/>
            <w:webHidden/>
          </w:rPr>
        </w:r>
        <w:r>
          <w:rPr>
            <w:noProof/>
            <w:webHidden/>
          </w:rPr>
          <w:fldChar w:fldCharType="separate"/>
        </w:r>
        <w:r w:rsidR="00462F14">
          <w:rPr>
            <w:noProof/>
            <w:webHidden/>
          </w:rPr>
          <w:t>3</w:t>
        </w:r>
        <w:r>
          <w:rPr>
            <w:noProof/>
            <w:webHidden/>
          </w:rPr>
          <w:fldChar w:fldCharType="end"/>
        </w:r>
      </w:hyperlink>
    </w:p>
    <w:p w14:paraId="4F0A4C31" w14:textId="71F7A13C" w:rsidR="00177A59" w:rsidRDefault="00177A59">
      <w:pPr>
        <w:pStyle w:val="TOC1"/>
        <w:tabs>
          <w:tab w:val="right" w:leader="dot" w:pos="9350"/>
        </w:tabs>
        <w:rPr>
          <w:noProof/>
        </w:rPr>
      </w:pPr>
      <w:hyperlink w:anchor="_Toc234928930" w:history="1">
        <w:r w:rsidRPr="0051194A">
          <w:rPr>
            <w:rStyle w:val="Hyperlink"/>
            <w:noProof/>
          </w:rPr>
          <w:t>How to Use This Manual</w:t>
        </w:r>
        <w:r>
          <w:rPr>
            <w:noProof/>
            <w:webHidden/>
          </w:rPr>
          <w:tab/>
        </w:r>
        <w:r>
          <w:rPr>
            <w:noProof/>
            <w:webHidden/>
          </w:rPr>
          <w:fldChar w:fldCharType="begin"/>
        </w:r>
        <w:r>
          <w:rPr>
            <w:noProof/>
            <w:webHidden/>
          </w:rPr>
          <w:instrText xml:space="preserve"> PAGEREF _Toc234928930 \h </w:instrText>
        </w:r>
        <w:r>
          <w:rPr>
            <w:noProof/>
            <w:webHidden/>
          </w:rPr>
        </w:r>
        <w:r>
          <w:rPr>
            <w:noProof/>
            <w:webHidden/>
          </w:rPr>
          <w:fldChar w:fldCharType="separate"/>
        </w:r>
        <w:r w:rsidR="00462F14">
          <w:rPr>
            <w:noProof/>
            <w:webHidden/>
          </w:rPr>
          <w:t>4</w:t>
        </w:r>
        <w:r>
          <w:rPr>
            <w:noProof/>
            <w:webHidden/>
          </w:rPr>
          <w:fldChar w:fldCharType="end"/>
        </w:r>
      </w:hyperlink>
    </w:p>
    <w:p w14:paraId="5919D309" w14:textId="1FE65952" w:rsidR="00177A59" w:rsidRDefault="00177A59">
      <w:pPr>
        <w:pStyle w:val="TOC1"/>
        <w:tabs>
          <w:tab w:val="right" w:leader="dot" w:pos="9350"/>
        </w:tabs>
        <w:rPr>
          <w:noProof/>
        </w:rPr>
      </w:pPr>
      <w:hyperlink w:anchor="_Toc234928931" w:history="1">
        <w:r w:rsidRPr="0051194A">
          <w:rPr>
            <w:rStyle w:val="Hyperlink"/>
            <w:noProof/>
          </w:rPr>
          <w:t>Table of Contents</w:t>
        </w:r>
        <w:r>
          <w:rPr>
            <w:noProof/>
            <w:webHidden/>
          </w:rPr>
          <w:tab/>
        </w:r>
        <w:r>
          <w:rPr>
            <w:noProof/>
            <w:webHidden/>
          </w:rPr>
          <w:fldChar w:fldCharType="begin"/>
        </w:r>
        <w:r>
          <w:rPr>
            <w:noProof/>
            <w:webHidden/>
          </w:rPr>
          <w:instrText xml:space="preserve"> PAGEREF _Toc234928931 \h </w:instrText>
        </w:r>
        <w:r>
          <w:rPr>
            <w:noProof/>
            <w:webHidden/>
          </w:rPr>
        </w:r>
        <w:r>
          <w:rPr>
            <w:noProof/>
            <w:webHidden/>
          </w:rPr>
          <w:fldChar w:fldCharType="separate"/>
        </w:r>
        <w:r w:rsidR="00462F14">
          <w:rPr>
            <w:noProof/>
            <w:webHidden/>
          </w:rPr>
          <w:t>4</w:t>
        </w:r>
        <w:r>
          <w:rPr>
            <w:noProof/>
            <w:webHidden/>
          </w:rPr>
          <w:fldChar w:fldCharType="end"/>
        </w:r>
      </w:hyperlink>
    </w:p>
    <w:p w14:paraId="4EC1D4F0" w14:textId="2E9F85F7" w:rsidR="00177A59" w:rsidRDefault="00177A59">
      <w:pPr>
        <w:pStyle w:val="TOC1"/>
        <w:tabs>
          <w:tab w:val="right" w:leader="dot" w:pos="9350"/>
        </w:tabs>
        <w:rPr>
          <w:noProof/>
        </w:rPr>
      </w:pPr>
      <w:hyperlink w:anchor="_Toc234928932" w:history="1">
        <w:r w:rsidRPr="0051194A">
          <w:rPr>
            <w:rStyle w:val="Hyperlink"/>
            <w:noProof/>
          </w:rPr>
          <w:t>1. PCI DSS v4.0.1 Foundations</w:t>
        </w:r>
        <w:r>
          <w:rPr>
            <w:noProof/>
            <w:webHidden/>
          </w:rPr>
          <w:tab/>
        </w:r>
        <w:r>
          <w:rPr>
            <w:noProof/>
            <w:webHidden/>
          </w:rPr>
          <w:fldChar w:fldCharType="begin"/>
        </w:r>
        <w:r>
          <w:rPr>
            <w:noProof/>
            <w:webHidden/>
          </w:rPr>
          <w:instrText xml:space="preserve"> PAGEREF _Toc234928932 \h </w:instrText>
        </w:r>
        <w:r>
          <w:rPr>
            <w:noProof/>
            <w:webHidden/>
          </w:rPr>
        </w:r>
        <w:r>
          <w:rPr>
            <w:noProof/>
            <w:webHidden/>
          </w:rPr>
          <w:fldChar w:fldCharType="separate"/>
        </w:r>
        <w:r w:rsidR="00462F14">
          <w:rPr>
            <w:noProof/>
            <w:webHidden/>
          </w:rPr>
          <w:t>8</w:t>
        </w:r>
        <w:r>
          <w:rPr>
            <w:noProof/>
            <w:webHidden/>
          </w:rPr>
          <w:fldChar w:fldCharType="end"/>
        </w:r>
      </w:hyperlink>
    </w:p>
    <w:p w14:paraId="7D12DEC4" w14:textId="7EFA0325" w:rsidR="00177A59" w:rsidRDefault="00177A59">
      <w:pPr>
        <w:pStyle w:val="TOC2"/>
        <w:tabs>
          <w:tab w:val="right" w:leader="dot" w:pos="9350"/>
        </w:tabs>
        <w:rPr>
          <w:noProof/>
        </w:rPr>
      </w:pPr>
      <w:hyperlink w:anchor="_Toc234928933" w:history="1">
        <w:r w:rsidRPr="0051194A">
          <w:rPr>
            <w:rStyle w:val="Hyperlink"/>
            <w:noProof/>
          </w:rPr>
          <w:t>1.1 Current status</w:t>
        </w:r>
        <w:r>
          <w:rPr>
            <w:noProof/>
            <w:webHidden/>
          </w:rPr>
          <w:tab/>
        </w:r>
        <w:r>
          <w:rPr>
            <w:noProof/>
            <w:webHidden/>
          </w:rPr>
          <w:fldChar w:fldCharType="begin"/>
        </w:r>
        <w:r>
          <w:rPr>
            <w:noProof/>
            <w:webHidden/>
          </w:rPr>
          <w:instrText xml:space="preserve"> PAGEREF _Toc234928933 \h </w:instrText>
        </w:r>
        <w:r>
          <w:rPr>
            <w:noProof/>
            <w:webHidden/>
          </w:rPr>
        </w:r>
        <w:r>
          <w:rPr>
            <w:noProof/>
            <w:webHidden/>
          </w:rPr>
          <w:fldChar w:fldCharType="separate"/>
        </w:r>
        <w:r w:rsidR="00462F14">
          <w:rPr>
            <w:noProof/>
            <w:webHidden/>
          </w:rPr>
          <w:t>8</w:t>
        </w:r>
        <w:r>
          <w:rPr>
            <w:noProof/>
            <w:webHidden/>
          </w:rPr>
          <w:fldChar w:fldCharType="end"/>
        </w:r>
      </w:hyperlink>
    </w:p>
    <w:p w14:paraId="57F8EE67" w14:textId="3726AD2C" w:rsidR="00177A59" w:rsidRDefault="00177A59">
      <w:pPr>
        <w:pStyle w:val="TOC2"/>
        <w:tabs>
          <w:tab w:val="right" w:leader="dot" w:pos="9350"/>
        </w:tabs>
        <w:rPr>
          <w:noProof/>
        </w:rPr>
      </w:pPr>
      <w:hyperlink w:anchor="_Toc234928934" w:history="1">
        <w:r w:rsidRPr="0051194A">
          <w:rPr>
            <w:rStyle w:val="Hyperlink"/>
            <w:noProof/>
          </w:rPr>
          <w:t>1.2 Who and what it applies to</w:t>
        </w:r>
        <w:r>
          <w:rPr>
            <w:noProof/>
            <w:webHidden/>
          </w:rPr>
          <w:tab/>
        </w:r>
        <w:r>
          <w:rPr>
            <w:noProof/>
            <w:webHidden/>
          </w:rPr>
          <w:fldChar w:fldCharType="begin"/>
        </w:r>
        <w:r>
          <w:rPr>
            <w:noProof/>
            <w:webHidden/>
          </w:rPr>
          <w:instrText xml:space="preserve"> PAGEREF _Toc234928934 \h </w:instrText>
        </w:r>
        <w:r>
          <w:rPr>
            <w:noProof/>
            <w:webHidden/>
          </w:rPr>
        </w:r>
        <w:r>
          <w:rPr>
            <w:noProof/>
            <w:webHidden/>
          </w:rPr>
          <w:fldChar w:fldCharType="separate"/>
        </w:r>
        <w:r w:rsidR="00462F14">
          <w:rPr>
            <w:noProof/>
            <w:webHidden/>
          </w:rPr>
          <w:t>8</w:t>
        </w:r>
        <w:r>
          <w:rPr>
            <w:noProof/>
            <w:webHidden/>
          </w:rPr>
          <w:fldChar w:fldCharType="end"/>
        </w:r>
      </w:hyperlink>
    </w:p>
    <w:p w14:paraId="03DEC029" w14:textId="404A8725" w:rsidR="00177A59" w:rsidRDefault="00177A59">
      <w:pPr>
        <w:pStyle w:val="TOC2"/>
        <w:tabs>
          <w:tab w:val="right" w:leader="dot" w:pos="9350"/>
        </w:tabs>
        <w:rPr>
          <w:noProof/>
        </w:rPr>
      </w:pPr>
      <w:hyperlink w:anchor="_Toc234928935" w:history="1">
        <w:r w:rsidRPr="0051194A">
          <w:rPr>
            <w:rStyle w:val="Hyperlink"/>
            <w:noProof/>
          </w:rPr>
          <w:t>1.3 The six control goals</w:t>
        </w:r>
        <w:r>
          <w:rPr>
            <w:noProof/>
            <w:webHidden/>
          </w:rPr>
          <w:tab/>
        </w:r>
        <w:r>
          <w:rPr>
            <w:noProof/>
            <w:webHidden/>
          </w:rPr>
          <w:fldChar w:fldCharType="begin"/>
        </w:r>
        <w:r>
          <w:rPr>
            <w:noProof/>
            <w:webHidden/>
          </w:rPr>
          <w:instrText xml:space="preserve"> PAGEREF _Toc234928935 \h </w:instrText>
        </w:r>
        <w:r>
          <w:rPr>
            <w:noProof/>
            <w:webHidden/>
          </w:rPr>
        </w:r>
        <w:r>
          <w:rPr>
            <w:noProof/>
            <w:webHidden/>
          </w:rPr>
          <w:fldChar w:fldCharType="separate"/>
        </w:r>
        <w:r w:rsidR="00462F14">
          <w:rPr>
            <w:noProof/>
            <w:webHidden/>
          </w:rPr>
          <w:t>8</w:t>
        </w:r>
        <w:r>
          <w:rPr>
            <w:noProof/>
            <w:webHidden/>
          </w:rPr>
          <w:fldChar w:fldCharType="end"/>
        </w:r>
      </w:hyperlink>
    </w:p>
    <w:p w14:paraId="137E9719" w14:textId="66941913" w:rsidR="00177A59" w:rsidRDefault="00177A59">
      <w:pPr>
        <w:pStyle w:val="TOC1"/>
        <w:tabs>
          <w:tab w:val="right" w:leader="dot" w:pos="9350"/>
        </w:tabs>
        <w:rPr>
          <w:noProof/>
        </w:rPr>
      </w:pPr>
      <w:hyperlink w:anchor="_Toc234928936" w:history="1">
        <w:r w:rsidRPr="0051194A">
          <w:rPr>
            <w:rStyle w:val="Hyperlink"/>
            <w:noProof/>
          </w:rPr>
          <w:t>2. Account Data and Protection Rules</w:t>
        </w:r>
        <w:r>
          <w:rPr>
            <w:noProof/>
            <w:webHidden/>
          </w:rPr>
          <w:tab/>
        </w:r>
        <w:r>
          <w:rPr>
            <w:noProof/>
            <w:webHidden/>
          </w:rPr>
          <w:fldChar w:fldCharType="begin"/>
        </w:r>
        <w:r>
          <w:rPr>
            <w:noProof/>
            <w:webHidden/>
          </w:rPr>
          <w:instrText xml:space="preserve"> PAGEREF _Toc234928936 \h </w:instrText>
        </w:r>
        <w:r>
          <w:rPr>
            <w:noProof/>
            <w:webHidden/>
          </w:rPr>
        </w:r>
        <w:r>
          <w:rPr>
            <w:noProof/>
            <w:webHidden/>
          </w:rPr>
          <w:fldChar w:fldCharType="separate"/>
        </w:r>
        <w:r w:rsidR="00462F14">
          <w:rPr>
            <w:noProof/>
            <w:webHidden/>
          </w:rPr>
          <w:t>10</w:t>
        </w:r>
        <w:r>
          <w:rPr>
            <w:noProof/>
            <w:webHidden/>
          </w:rPr>
          <w:fldChar w:fldCharType="end"/>
        </w:r>
      </w:hyperlink>
    </w:p>
    <w:p w14:paraId="7A776861" w14:textId="4E641A68" w:rsidR="00177A59" w:rsidRDefault="00177A59">
      <w:pPr>
        <w:pStyle w:val="TOC2"/>
        <w:tabs>
          <w:tab w:val="right" w:leader="dot" w:pos="9350"/>
        </w:tabs>
        <w:rPr>
          <w:noProof/>
        </w:rPr>
      </w:pPr>
      <w:hyperlink w:anchor="_Toc234928937" w:history="1">
        <w:r w:rsidRPr="0051194A">
          <w:rPr>
            <w:rStyle w:val="Hyperlink"/>
            <w:noProof/>
          </w:rPr>
          <w:t>2.1 Protection methods are different</w:t>
        </w:r>
        <w:r>
          <w:rPr>
            <w:noProof/>
            <w:webHidden/>
          </w:rPr>
          <w:tab/>
        </w:r>
        <w:r>
          <w:rPr>
            <w:noProof/>
            <w:webHidden/>
          </w:rPr>
          <w:fldChar w:fldCharType="begin"/>
        </w:r>
        <w:r>
          <w:rPr>
            <w:noProof/>
            <w:webHidden/>
          </w:rPr>
          <w:instrText xml:space="preserve"> PAGEREF _Toc234928937 \h </w:instrText>
        </w:r>
        <w:r>
          <w:rPr>
            <w:noProof/>
            <w:webHidden/>
          </w:rPr>
        </w:r>
        <w:r>
          <w:rPr>
            <w:noProof/>
            <w:webHidden/>
          </w:rPr>
          <w:fldChar w:fldCharType="separate"/>
        </w:r>
        <w:r w:rsidR="00462F14">
          <w:rPr>
            <w:noProof/>
            <w:webHidden/>
          </w:rPr>
          <w:t>10</w:t>
        </w:r>
        <w:r>
          <w:rPr>
            <w:noProof/>
            <w:webHidden/>
          </w:rPr>
          <w:fldChar w:fldCharType="end"/>
        </w:r>
      </w:hyperlink>
    </w:p>
    <w:p w14:paraId="51EC4A52" w14:textId="0897AD19" w:rsidR="00177A59" w:rsidRDefault="00177A59">
      <w:pPr>
        <w:pStyle w:val="TOC1"/>
        <w:tabs>
          <w:tab w:val="right" w:leader="dot" w:pos="9350"/>
        </w:tabs>
        <w:rPr>
          <w:noProof/>
        </w:rPr>
      </w:pPr>
      <w:hyperlink w:anchor="_Toc234928938" w:history="1">
        <w:r w:rsidRPr="0051194A">
          <w:rPr>
            <w:rStyle w:val="Hyperlink"/>
            <w:noProof/>
          </w:rPr>
          <w:t>3. Scope, CDE, and Segmentation</w:t>
        </w:r>
        <w:r>
          <w:rPr>
            <w:noProof/>
            <w:webHidden/>
          </w:rPr>
          <w:tab/>
        </w:r>
        <w:r>
          <w:rPr>
            <w:noProof/>
            <w:webHidden/>
          </w:rPr>
          <w:fldChar w:fldCharType="begin"/>
        </w:r>
        <w:r>
          <w:rPr>
            <w:noProof/>
            <w:webHidden/>
          </w:rPr>
          <w:instrText xml:space="preserve"> PAGEREF _Toc234928938 \h </w:instrText>
        </w:r>
        <w:r>
          <w:rPr>
            <w:noProof/>
            <w:webHidden/>
          </w:rPr>
        </w:r>
        <w:r>
          <w:rPr>
            <w:noProof/>
            <w:webHidden/>
          </w:rPr>
          <w:fldChar w:fldCharType="separate"/>
        </w:r>
        <w:r w:rsidR="00462F14">
          <w:rPr>
            <w:noProof/>
            <w:webHidden/>
          </w:rPr>
          <w:t>12</w:t>
        </w:r>
        <w:r>
          <w:rPr>
            <w:noProof/>
            <w:webHidden/>
          </w:rPr>
          <w:fldChar w:fldCharType="end"/>
        </w:r>
      </w:hyperlink>
    </w:p>
    <w:p w14:paraId="70EC1A02" w14:textId="2F5E6D09" w:rsidR="00177A59" w:rsidRDefault="00177A59">
      <w:pPr>
        <w:pStyle w:val="TOC2"/>
        <w:tabs>
          <w:tab w:val="right" w:leader="dot" w:pos="9350"/>
        </w:tabs>
        <w:rPr>
          <w:noProof/>
        </w:rPr>
      </w:pPr>
      <w:hyperlink w:anchor="_Toc234928939" w:history="1">
        <w:r w:rsidRPr="0051194A">
          <w:rPr>
            <w:rStyle w:val="Hyperlink"/>
            <w:noProof/>
          </w:rPr>
          <w:t>3.1 Scope discovery</w:t>
        </w:r>
        <w:r>
          <w:rPr>
            <w:noProof/>
            <w:webHidden/>
          </w:rPr>
          <w:tab/>
        </w:r>
        <w:r>
          <w:rPr>
            <w:noProof/>
            <w:webHidden/>
          </w:rPr>
          <w:fldChar w:fldCharType="begin"/>
        </w:r>
        <w:r>
          <w:rPr>
            <w:noProof/>
            <w:webHidden/>
          </w:rPr>
          <w:instrText xml:space="preserve"> PAGEREF _Toc234928939 \h </w:instrText>
        </w:r>
        <w:r>
          <w:rPr>
            <w:noProof/>
            <w:webHidden/>
          </w:rPr>
        </w:r>
        <w:r>
          <w:rPr>
            <w:noProof/>
            <w:webHidden/>
          </w:rPr>
          <w:fldChar w:fldCharType="separate"/>
        </w:r>
        <w:r w:rsidR="00462F14">
          <w:rPr>
            <w:noProof/>
            <w:webHidden/>
          </w:rPr>
          <w:t>12</w:t>
        </w:r>
        <w:r>
          <w:rPr>
            <w:noProof/>
            <w:webHidden/>
          </w:rPr>
          <w:fldChar w:fldCharType="end"/>
        </w:r>
      </w:hyperlink>
    </w:p>
    <w:p w14:paraId="2CAE9FFC" w14:textId="41D608F8" w:rsidR="00177A59" w:rsidRDefault="00177A59">
      <w:pPr>
        <w:pStyle w:val="TOC2"/>
        <w:tabs>
          <w:tab w:val="right" w:leader="dot" w:pos="9350"/>
        </w:tabs>
        <w:rPr>
          <w:noProof/>
        </w:rPr>
      </w:pPr>
      <w:hyperlink w:anchor="_Toc234928940" w:history="1">
        <w:r w:rsidRPr="0051194A">
          <w:rPr>
            <w:rStyle w:val="Hyperlink"/>
            <w:noProof/>
          </w:rPr>
          <w:t>3.2 Scope validation</w:t>
        </w:r>
        <w:r>
          <w:rPr>
            <w:noProof/>
            <w:webHidden/>
          </w:rPr>
          <w:tab/>
        </w:r>
        <w:r>
          <w:rPr>
            <w:noProof/>
            <w:webHidden/>
          </w:rPr>
          <w:fldChar w:fldCharType="begin"/>
        </w:r>
        <w:r>
          <w:rPr>
            <w:noProof/>
            <w:webHidden/>
          </w:rPr>
          <w:instrText xml:space="preserve"> PAGEREF _Toc234928940 \h </w:instrText>
        </w:r>
        <w:r>
          <w:rPr>
            <w:noProof/>
            <w:webHidden/>
          </w:rPr>
        </w:r>
        <w:r>
          <w:rPr>
            <w:noProof/>
            <w:webHidden/>
          </w:rPr>
          <w:fldChar w:fldCharType="separate"/>
        </w:r>
        <w:r w:rsidR="00462F14">
          <w:rPr>
            <w:noProof/>
            <w:webHidden/>
          </w:rPr>
          <w:t>13</w:t>
        </w:r>
        <w:r>
          <w:rPr>
            <w:noProof/>
            <w:webHidden/>
          </w:rPr>
          <w:fldChar w:fldCharType="end"/>
        </w:r>
      </w:hyperlink>
    </w:p>
    <w:p w14:paraId="423C57B2" w14:textId="169C77AC" w:rsidR="00177A59" w:rsidRDefault="00177A59">
      <w:pPr>
        <w:pStyle w:val="TOC1"/>
        <w:tabs>
          <w:tab w:val="right" w:leader="dot" w:pos="9350"/>
        </w:tabs>
        <w:rPr>
          <w:noProof/>
        </w:rPr>
      </w:pPr>
      <w:hyperlink w:anchor="_Toc234928941" w:history="1">
        <w:r w:rsidRPr="0051194A">
          <w:rPr>
            <w:rStyle w:val="Hyperlink"/>
            <w:noProof/>
          </w:rPr>
          <w:t>4. Validation, SAQs, ROC, AOC, and Roles</w:t>
        </w:r>
        <w:r>
          <w:rPr>
            <w:noProof/>
            <w:webHidden/>
          </w:rPr>
          <w:tab/>
        </w:r>
        <w:r>
          <w:rPr>
            <w:noProof/>
            <w:webHidden/>
          </w:rPr>
          <w:fldChar w:fldCharType="begin"/>
        </w:r>
        <w:r>
          <w:rPr>
            <w:noProof/>
            <w:webHidden/>
          </w:rPr>
          <w:instrText xml:space="preserve"> PAGEREF _Toc234928941 \h </w:instrText>
        </w:r>
        <w:r>
          <w:rPr>
            <w:noProof/>
            <w:webHidden/>
          </w:rPr>
        </w:r>
        <w:r>
          <w:rPr>
            <w:noProof/>
            <w:webHidden/>
          </w:rPr>
          <w:fldChar w:fldCharType="separate"/>
        </w:r>
        <w:r w:rsidR="00462F14">
          <w:rPr>
            <w:noProof/>
            <w:webHidden/>
          </w:rPr>
          <w:t>14</w:t>
        </w:r>
        <w:r>
          <w:rPr>
            <w:noProof/>
            <w:webHidden/>
          </w:rPr>
          <w:fldChar w:fldCharType="end"/>
        </w:r>
      </w:hyperlink>
    </w:p>
    <w:p w14:paraId="1FFD16A4" w14:textId="3AD35EAE" w:rsidR="00177A59" w:rsidRDefault="00177A59">
      <w:pPr>
        <w:pStyle w:val="TOC1"/>
        <w:tabs>
          <w:tab w:val="right" w:leader="dot" w:pos="9350"/>
        </w:tabs>
        <w:rPr>
          <w:noProof/>
        </w:rPr>
      </w:pPr>
      <w:hyperlink w:anchor="_Toc234928942" w:history="1">
        <w:r w:rsidRPr="0051194A">
          <w:rPr>
            <w:rStyle w:val="Hyperlink"/>
            <w:noProof/>
          </w:rPr>
          <w:t>5. Defined, Customized, Compensating, and Risk Approaches</w:t>
        </w:r>
        <w:r>
          <w:rPr>
            <w:noProof/>
            <w:webHidden/>
          </w:rPr>
          <w:tab/>
        </w:r>
        <w:r>
          <w:rPr>
            <w:noProof/>
            <w:webHidden/>
          </w:rPr>
          <w:fldChar w:fldCharType="begin"/>
        </w:r>
        <w:r>
          <w:rPr>
            <w:noProof/>
            <w:webHidden/>
          </w:rPr>
          <w:instrText xml:space="preserve"> PAGEREF _Toc234928942 \h </w:instrText>
        </w:r>
        <w:r>
          <w:rPr>
            <w:noProof/>
            <w:webHidden/>
          </w:rPr>
        </w:r>
        <w:r>
          <w:rPr>
            <w:noProof/>
            <w:webHidden/>
          </w:rPr>
          <w:fldChar w:fldCharType="separate"/>
        </w:r>
        <w:r w:rsidR="00462F14">
          <w:rPr>
            <w:noProof/>
            <w:webHidden/>
          </w:rPr>
          <w:t>15</w:t>
        </w:r>
        <w:r>
          <w:rPr>
            <w:noProof/>
            <w:webHidden/>
          </w:rPr>
          <w:fldChar w:fldCharType="end"/>
        </w:r>
      </w:hyperlink>
    </w:p>
    <w:p w14:paraId="4B5A5649" w14:textId="1BC1C229" w:rsidR="00177A59" w:rsidRDefault="00177A59">
      <w:pPr>
        <w:pStyle w:val="TOC1"/>
        <w:tabs>
          <w:tab w:val="right" w:leader="dot" w:pos="9350"/>
        </w:tabs>
        <w:rPr>
          <w:noProof/>
        </w:rPr>
      </w:pPr>
      <w:hyperlink w:anchor="_Toc234928943" w:history="1">
        <w:r w:rsidRPr="0051194A">
          <w:rPr>
            <w:rStyle w:val="Hyperlink"/>
            <w:noProof/>
          </w:rPr>
          <w:t>6. Requirement 1 — Network Security Controls</w:t>
        </w:r>
        <w:r>
          <w:rPr>
            <w:noProof/>
            <w:webHidden/>
          </w:rPr>
          <w:tab/>
        </w:r>
        <w:r>
          <w:rPr>
            <w:noProof/>
            <w:webHidden/>
          </w:rPr>
          <w:fldChar w:fldCharType="begin"/>
        </w:r>
        <w:r>
          <w:rPr>
            <w:noProof/>
            <w:webHidden/>
          </w:rPr>
          <w:instrText xml:space="preserve"> PAGEREF _Toc234928943 \h </w:instrText>
        </w:r>
        <w:r>
          <w:rPr>
            <w:noProof/>
            <w:webHidden/>
          </w:rPr>
        </w:r>
        <w:r>
          <w:rPr>
            <w:noProof/>
            <w:webHidden/>
          </w:rPr>
          <w:fldChar w:fldCharType="separate"/>
        </w:r>
        <w:r w:rsidR="00462F14">
          <w:rPr>
            <w:noProof/>
            <w:webHidden/>
          </w:rPr>
          <w:t>16</w:t>
        </w:r>
        <w:r>
          <w:rPr>
            <w:noProof/>
            <w:webHidden/>
          </w:rPr>
          <w:fldChar w:fldCharType="end"/>
        </w:r>
      </w:hyperlink>
    </w:p>
    <w:p w14:paraId="63AD1E03" w14:textId="51C39F2B" w:rsidR="00177A59" w:rsidRDefault="00177A59">
      <w:pPr>
        <w:pStyle w:val="TOC1"/>
        <w:tabs>
          <w:tab w:val="right" w:leader="dot" w:pos="9350"/>
        </w:tabs>
        <w:rPr>
          <w:noProof/>
        </w:rPr>
      </w:pPr>
      <w:hyperlink w:anchor="_Toc234928944" w:history="1">
        <w:r w:rsidRPr="0051194A">
          <w:rPr>
            <w:rStyle w:val="Hyperlink"/>
            <w:noProof/>
          </w:rPr>
          <w:t>7. Requirement 2 — Secure Configurations</w:t>
        </w:r>
        <w:r>
          <w:rPr>
            <w:noProof/>
            <w:webHidden/>
          </w:rPr>
          <w:tab/>
        </w:r>
        <w:r>
          <w:rPr>
            <w:noProof/>
            <w:webHidden/>
          </w:rPr>
          <w:fldChar w:fldCharType="begin"/>
        </w:r>
        <w:r>
          <w:rPr>
            <w:noProof/>
            <w:webHidden/>
          </w:rPr>
          <w:instrText xml:space="preserve"> PAGEREF _Toc234928944 \h </w:instrText>
        </w:r>
        <w:r>
          <w:rPr>
            <w:noProof/>
            <w:webHidden/>
          </w:rPr>
        </w:r>
        <w:r>
          <w:rPr>
            <w:noProof/>
            <w:webHidden/>
          </w:rPr>
          <w:fldChar w:fldCharType="separate"/>
        </w:r>
        <w:r w:rsidR="00462F14">
          <w:rPr>
            <w:noProof/>
            <w:webHidden/>
          </w:rPr>
          <w:t>17</w:t>
        </w:r>
        <w:r>
          <w:rPr>
            <w:noProof/>
            <w:webHidden/>
          </w:rPr>
          <w:fldChar w:fldCharType="end"/>
        </w:r>
      </w:hyperlink>
    </w:p>
    <w:p w14:paraId="03653DB9" w14:textId="0D072482" w:rsidR="00177A59" w:rsidRDefault="00177A59">
      <w:pPr>
        <w:pStyle w:val="TOC1"/>
        <w:tabs>
          <w:tab w:val="right" w:leader="dot" w:pos="9350"/>
        </w:tabs>
        <w:rPr>
          <w:noProof/>
        </w:rPr>
      </w:pPr>
      <w:hyperlink w:anchor="_Toc234928945" w:history="1">
        <w:r w:rsidRPr="0051194A">
          <w:rPr>
            <w:rStyle w:val="Hyperlink"/>
            <w:noProof/>
          </w:rPr>
          <w:t>8. Requirement 3 — Stored Account Data</w:t>
        </w:r>
        <w:r>
          <w:rPr>
            <w:noProof/>
            <w:webHidden/>
          </w:rPr>
          <w:tab/>
        </w:r>
        <w:r>
          <w:rPr>
            <w:noProof/>
            <w:webHidden/>
          </w:rPr>
          <w:fldChar w:fldCharType="begin"/>
        </w:r>
        <w:r>
          <w:rPr>
            <w:noProof/>
            <w:webHidden/>
          </w:rPr>
          <w:instrText xml:space="preserve"> PAGEREF _Toc234928945 \h </w:instrText>
        </w:r>
        <w:r>
          <w:rPr>
            <w:noProof/>
            <w:webHidden/>
          </w:rPr>
        </w:r>
        <w:r>
          <w:rPr>
            <w:noProof/>
            <w:webHidden/>
          </w:rPr>
          <w:fldChar w:fldCharType="separate"/>
        </w:r>
        <w:r w:rsidR="00462F14">
          <w:rPr>
            <w:noProof/>
            <w:webHidden/>
          </w:rPr>
          <w:t>18</w:t>
        </w:r>
        <w:r>
          <w:rPr>
            <w:noProof/>
            <w:webHidden/>
          </w:rPr>
          <w:fldChar w:fldCharType="end"/>
        </w:r>
      </w:hyperlink>
    </w:p>
    <w:p w14:paraId="5DFD9382" w14:textId="1C3FDE02" w:rsidR="00177A59" w:rsidRDefault="00177A59">
      <w:pPr>
        <w:pStyle w:val="TOC1"/>
        <w:tabs>
          <w:tab w:val="right" w:leader="dot" w:pos="9350"/>
        </w:tabs>
        <w:rPr>
          <w:noProof/>
        </w:rPr>
      </w:pPr>
      <w:hyperlink w:anchor="_Toc234928946" w:history="1">
        <w:r w:rsidRPr="0051194A">
          <w:rPr>
            <w:rStyle w:val="Hyperlink"/>
            <w:noProof/>
          </w:rPr>
          <w:t>9. Requirement 4 — Transmission Cryptography</w:t>
        </w:r>
        <w:r>
          <w:rPr>
            <w:noProof/>
            <w:webHidden/>
          </w:rPr>
          <w:tab/>
        </w:r>
        <w:r>
          <w:rPr>
            <w:noProof/>
            <w:webHidden/>
          </w:rPr>
          <w:fldChar w:fldCharType="begin"/>
        </w:r>
        <w:r>
          <w:rPr>
            <w:noProof/>
            <w:webHidden/>
          </w:rPr>
          <w:instrText xml:space="preserve"> PAGEREF _Toc234928946 \h </w:instrText>
        </w:r>
        <w:r>
          <w:rPr>
            <w:noProof/>
            <w:webHidden/>
          </w:rPr>
        </w:r>
        <w:r>
          <w:rPr>
            <w:noProof/>
            <w:webHidden/>
          </w:rPr>
          <w:fldChar w:fldCharType="separate"/>
        </w:r>
        <w:r w:rsidR="00462F14">
          <w:rPr>
            <w:noProof/>
            <w:webHidden/>
          </w:rPr>
          <w:t>19</w:t>
        </w:r>
        <w:r>
          <w:rPr>
            <w:noProof/>
            <w:webHidden/>
          </w:rPr>
          <w:fldChar w:fldCharType="end"/>
        </w:r>
      </w:hyperlink>
    </w:p>
    <w:p w14:paraId="6410CFFF" w14:textId="56FDC65A" w:rsidR="00177A59" w:rsidRDefault="00177A59">
      <w:pPr>
        <w:pStyle w:val="TOC1"/>
        <w:tabs>
          <w:tab w:val="right" w:leader="dot" w:pos="9350"/>
        </w:tabs>
        <w:rPr>
          <w:noProof/>
        </w:rPr>
      </w:pPr>
      <w:hyperlink w:anchor="_Toc234928947" w:history="1">
        <w:r w:rsidRPr="0051194A">
          <w:rPr>
            <w:rStyle w:val="Hyperlink"/>
            <w:noProof/>
          </w:rPr>
          <w:t>10. Requirement 5 — Malicious Software</w:t>
        </w:r>
        <w:r>
          <w:rPr>
            <w:noProof/>
            <w:webHidden/>
          </w:rPr>
          <w:tab/>
        </w:r>
        <w:r>
          <w:rPr>
            <w:noProof/>
            <w:webHidden/>
          </w:rPr>
          <w:fldChar w:fldCharType="begin"/>
        </w:r>
        <w:r>
          <w:rPr>
            <w:noProof/>
            <w:webHidden/>
          </w:rPr>
          <w:instrText xml:space="preserve"> PAGEREF _Toc234928947 \h </w:instrText>
        </w:r>
        <w:r>
          <w:rPr>
            <w:noProof/>
            <w:webHidden/>
          </w:rPr>
        </w:r>
        <w:r>
          <w:rPr>
            <w:noProof/>
            <w:webHidden/>
          </w:rPr>
          <w:fldChar w:fldCharType="separate"/>
        </w:r>
        <w:r w:rsidR="00462F14">
          <w:rPr>
            <w:noProof/>
            <w:webHidden/>
          </w:rPr>
          <w:t>20</w:t>
        </w:r>
        <w:r>
          <w:rPr>
            <w:noProof/>
            <w:webHidden/>
          </w:rPr>
          <w:fldChar w:fldCharType="end"/>
        </w:r>
      </w:hyperlink>
    </w:p>
    <w:p w14:paraId="74084772" w14:textId="3E60D364" w:rsidR="00177A59" w:rsidRDefault="00177A59">
      <w:pPr>
        <w:pStyle w:val="TOC1"/>
        <w:tabs>
          <w:tab w:val="right" w:leader="dot" w:pos="9350"/>
        </w:tabs>
        <w:rPr>
          <w:noProof/>
        </w:rPr>
      </w:pPr>
      <w:hyperlink w:anchor="_Toc234928948" w:history="1">
        <w:r w:rsidRPr="0051194A">
          <w:rPr>
            <w:rStyle w:val="Hyperlink"/>
            <w:noProof/>
          </w:rPr>
          <w:t>11. Requirement 6 — Secure Systems and Software</w:t>
        </w:r>
        <w:r>
          <w:rPr>
            <w:noProof/>
            <w:webHidden/>
          </w:rPr>
          <w:tab/>
        </w:r>
        <w:r>
          <w:rPr>
            <w:noProof/>
            <w:webHidden/>
          </w:rPr>
          <w:fldChar w:fldCharType="begin"/>
        </w:r>
        <w:r>
          <w:rPr>
            <w:noProof/>
            <w:webHidden/>
          </w:rPr>
          <w:instrText xml:space="preserve"> PAGEREF _Toc234928948 \h </w:instrText>
        </w:r>
        <w:r>
          <w:rPr>
            <w:noProof/>
            <w:webHidden/>
          </w:rPr>
        </w:r>
        <w:r>
          <w:rPr>
            <w:noProof/>
            <w:webHidden/>
          </w:rPr>
          <w:fldChar w:fldCharType="separate"/>
        </w:r>
        <w:r w:rsidR="00462F14">
          <w:rPr>
            <w:noProof/>
            <w:webHidden/>
          </w:rPr>
          <w:t>21</w:t>
        </w:r>
        <w:r>
          <w:rPr>
            <w:noProof/>
            <w:webHidden/>
          </w:rPr>
          <w:fldChar w:fldCharType="end"/>
        </w:r>
      </w:hyperlink>
    </w:p>
    <w:p w14:paraId="7CA9CA22" w14:textId="785930F2" w:rsidR="00177A59" w:rsidRDefault="00177A59">
      <w:pPr>
        <w:pStyle w:val="TOC1"/>
        <w:tabs>
          <w:tab w:val="right" w:leader="dot" w:pos="9350"/>
        </w:tabs>
        <w:rPr>
          <w:noProof/>
        </w:rPr>
      </w:pPr>
      <w:hyperlink w:anchor="_Toc234928949" w:history="1">
        <w:r w:rsidRPr="0051194A">
          <w:rPr>
            <w:rStyle w:val="Hyperlink"/>
            <w:noProof/>
          </w:rPr>
          <w:t>12. Requirement 7 — Business Need to Know</w:t>
        </w:r>
        <w:r>
          <w:rPr>
            <w:noProof/>
            <w:webHidden/>
          </w:rPr>
          <w:tab/>
        </w:r>
        <w:r>
          <w:rPr>
            <w:noProof/>
            <w:webHidden/>
          </w:rPr>
          <w:fldChar w:fldCharType="begin"/>
        </w:r>
        <w:r>
          <w:rPr>
            <w:noProof/>
            <w:webHidden/>
          </w:rPr>
          <w:instrText xml:space="preserve"> PAGEREF _Toc234928949 \h </w:instrText>
        </w:r>
        <w:r>
          <w:rPr>
            <w:noProof/>
            <w:webHidden/>
          </w:rPr>
        </w:r>
        <w:r>
          <w:rPr>
            <w:noProof/>
            <w:webHidden/>
          </w:rPr>
          <w:fldChar w:fldCharType="separate"/>
        </w:r>
        <w:r w:rsidR="00462F14">
          <w:rPr>
            <w:noProof/>
            <w:webHidden/>
          </w:rPr>
          <w:t>23</w:t>
        </w:r>
        <w:r>
          <w:rPr>
            <w:noProof/>
            <w:webHidden/>
          </w:rPr>
          <w:fldChar w:fldCharType="end"/>
        </w:r>
      </w:hyperlink>
    </w:p>
    <w:p w14:paraId="18BC85F2" w14:textId="71B0FE36" w:rsidR="00177A59" w:rsidRDefault="00177A59">
      <w:pPr>
        <w:pStyle w:val="TOC1"/>
        <w:tabs>
          <w:tab w:val="right" w:leader="dot" w:pos="9350"/>
        </w:tabs>
        <w:rPr>
          <w:noProof/>
        </w:rPr>
      </w:pPr>
      <w:hyperlink w:anchor="_Toc234928950" w:history="1">
        <w:r w:rsidRPr="0051194A">
          <w:rPr>
            <w:rStyle w:val="Hyperlink"/>
            <w:noProof/>
          </w:rPr>
          <w:t>13. Requirement 8 — Identity and Authentication</w:t>
        </w:r>
        <w:r>
          <w:rPr>
            <w:noProof/>
            <w:webHidden/>
          </w:rPr>
          <w:tab/>
        </w:r>
        <w:r>
          <w:rPr>
            <w:noProof/>
            <w:webHidden/>
          </w:rPr>
          <w:fldChar w:fldCharType="begin"/>
        </w:r>
        <w:r>
          <w:rPr>
            <w:noProof/>
            <w:webHidden/>
          </w:rPr>
          <w:instrText xml:space="preserve"> PAGEREF _Toc234928950 \h </w:instrText>
        </w:r>
        <w:r>
          <w:rPr>
            <w:noProof/>
            <w:webHidden/>
          </w:rPr>
        </w:r>
        <w:r>
          <w:rPr>
            <w:noProof/>
            <w:webHidden/>
          </w:rPr>
          <w:fldChar w:fldCharType="separate"/>
        </w:r>
        <w:r w:rsidR="00462F14">
          <w:rPr>
            <w:noProof/>
            <w:webHidden/>
          </w:rPr>
          <w:t>24</w:t>
        </w:r>
        <w:r>
          <w:rPr>
            <w:noProof/>
            <w:webHidden/>
          </w:rPr>
          <w:fldChar w:fldCharType="end"/>
        </w:r>
      </w:hyperlink>
    </w:p>
    <w:p w14:paraId="136B57AE" w14:textId="056C6B13" w:rsidR="00177A59" w:rsidRDefault="00177A59">
      <w:pPr>
        <w:pStyle w:val="TOC1"/>
        <w:tabs>
          <w:tab w:val="right" w:leader="dot" w:pos="9350"/>
        </w:tabs>
        <w:rPr>
          <w:noProof/>
        </w:rPr>
      </w:pPr>
      <w:hyperlink w:anchor="_Toc234928951" w:history="1">
        <w:r w:rsidRPr="0051194A">
          <w:rPr>
            <w:rStyle w:val="Hyperlink"/>
            <w:noProof/>
          </w:rPr>
          <w:t>14. Requirement 9 — Physical Access</w:t>
        </w:r>
        <w:r>
          <w:rPr>
            <w:noProof/>
            <w:webHidden/>
          </w:rPr>
          <w:tab/>
        </w:r>
        <w:r>
          <w:rPr>
            <w:noProof/>
            <w:webHidden/>
          </w:rPr>
          <w:fldChar w:fldCharType="begin"/>
        </w:r>
        <w:r>
          <w:rPr>
            <w:noProof/>
            <w:webHidden/>
          </w:rPr>
          <w:instrText xml:space="preserve"> PAGEREF _Toc234928951 \h </w:instrText>
        </w:r>
        <w:r>
          <w:rPr>
            <w:noProof/>
            <w:webHidden/>
          </w:rPr>
        </w:r>
        <w:r>
          <w:rPr>
            <w:noProof/>
            <w:webHidden/>
          </w:rPr>
          <w:fldChar w:fldCharType="separate"/>
        </w:r>
        <w:r w:rsidR="00462F14">
          <w:rPr>
            <w:noProof/>
            <w:webHidden/>
          </w:rPr>
          <w:t>25</w:t>
        </w:r>
        <w:r>
          <w:rPr>
            <w:noProof/>
            <w:webHidden/>
          </w:rPr>
          <w:fldChar w:fldCharType="end"/>
        </w:r>
      </w:hyperlink>
    </w:p>
    <w:p w14:paraId="180F5B9F" w14:textId="63293D12" w:rsidR="00177A59" w:rsidRDefault="00177A59">
      <w:pPr>
        <w:pStyle w:val="TOC1"/>
        <w:tabs>
          <w:tab w:val="right" w:leader="dot" w:pos="9350"/>
        </w:tabs>
        <w:rPr>
          <w:noProof/>
        </w:rPr>
      </w:pPr>
      <w:hyperlink w:anchor="_Toc234928952" w:history="1">
        <w:r w:rsidRPr="0051194A">
          <w:rPr>
            <w:rStyle w:val="Hyperlink"/>
            <w:noProof/>
          </w:rPr>
          <w:t>15. Requirement 10 — Logging and Monitoring</w:t>
        </w:r>
        <w:r>
          <w:rPr>
            <w:noProof/>
            <w:webHidden/>
          </w:rPr>
          <w:tab/>
        </w:r>
        <w:r>
          <w:rPr>
            <w:noProof/>
            <w:webHidden/>
          </w:rPr>
          <w:fldChar w:fldCharType="begin"/>
        </w:r>
        <w:r>
          <w:rPr>
            <w:noProof/>
            <w:webHidden/>
          </w:rPr>
          <w:instrText xml:space="preserve"> PAGEREF _Toc234928952 \h </w:instrText>
        </w:r>
        <w:r>
          <w:rPr>
            <w:noProof/>
            <w:webHidden/>
          </w:rPr>
        </w:r>
        <w:r>
          <w:rPr>
            <w:noProof/>
            <w:webHidden/>
          </w:rPr>
          <w:fldChar w:fldCharType="separate"/>
        </w:r>
        <w:r w:rsidR="00462F14">
          <w:rPr>
            <w:noProof/>
            <w:webHidden/>
          </w:rPr>
          <w:t>26</w:t>
        </w:r>
        <w:r>
          <w:rPr>
            <w:noProof/>
            <w:webHidden/>
          </w:rPr>
          <w:fldChar w:fldCharType="end"/>
        </w:r>
      </w:hyperlink>
    </w:p>
    <w:p w14:paraId="203A9916" w14:textId="0F23F9B7" w:rsidR="00177A59" w:rsidRDefault="00177A59">
      <w:pPr>
        <w:pStyle w:val="TOC1"/>
        <w:tabs>
          <w:tab w:val="right" w:leader="dot" w:pos="9350"/>
        </w:tabs>
        <w:rPr>
          <w:noProof/>
        </w:rPr>
      </w:pPr>
      <w:hyperlink w:anchor="_Toc234928953" w:history="1">
        <w:r w:rsidRPr="0051194A">
          <w:rPr>
            <w:rStyle w:val="Hyperlink"/>
            <w:noProof/>
          </w:rPr>
          <w:t>16. Requirement 11 — Security Testing</w:t>
        </w:r>
        <w:r>
          <w:rPr>
            <w:noProof/>
            <w:webHidden/>
          </w:rPr>
          <w:tab/>
        </w:r>
        <w:r>
          <w:rPr>
            <w:noProof/>
            <w:webHidden/>
          </w:rPr>
          <w:fldChar w:fldCharType="begin"/>
        </w:r>
        <w:r>
          <w:rPr>
            <w:noProof/>
            <w:webHidden/>
          </w:rPr>
          <w:instrText xml:space="preserve"> PAGEREF _Toc234928953 \h </w:instrText>
        </w:r>
        <w:r>
          <w:rPr>
            <w:noProof/>
            <w:webHidden/>
          </w:rPr>
        </w:r>
        <w:r>
          <w:rPr>
            <w:noProof/>
            <w:webHidden/>
          </w:rPr>
          <w:fldChar w:fldCharType="separate"/>
        </w:r>
        <w:r w:rsidR="00462F14">
          <w:rPr>
            <w:noProof/>
            <w:webHidden/>
          </w:rPr>
          <w:t>27</w:t>
        </w:r>
        <w:r>
          <w:rPr>
            <w:noProof/>
            <w:webHidden/>
          </w:rPr>
          <w:fldChar w:fldCharType="end"/>
        </w:r>
      </w:hyperlink>
    </w:p>
    <w:p w14:paraId="030FAEEC" w14:textId="2760E1F2" w:rsidR="00177A59" w:rsidRDefault="00177A59">
      <w:pPr>
        <w:pStyle w:val="TOC1"/>
        <w:tabs>
          <w:tab w:val="right" w:leader="dot" w:pos="9350"/>
        </w:tabs>
        <w:rPr>
          <w:noProof/>
        </w:rPr>
      </w:pPr>
      <w:hyperlink w:anchor="_Toc234928954" w:history="1">
        <w:r w:rsidRPr="0051194A">
          <w:rPr>
            <w:rStyle w:val="Hyperlink"/>
            <w:noProof/>
          </w:rPr>
          <w:t>17. Requirement 12 — Policies and Programs</w:t>
        </w:r>
        <w:r>
          <w:rPr>
            <w:noProof/>
            <w:webHidden/>
          </w:rPr>
          <w:tab/>
        </w:r>
        <w:r>
          <w:rPr>
            <w:noProof/>
            <w:webHidden/>
          </w:rPr>
          <w:fldChar w:fldCharType="begin"/>
        </w:r>
        <w:r>
          <w:rPr>
            <w:noProof/>
            <w:webHidden/>
          </w:rPr>
          <w:instrText xml:space="preserve"> PAGEREF _Toc234928954 \h </w:instrText>
        </w:r>
        <w:r>
          <w:rPr>
            <w:noProof/>
            <w:webHidden/>
          </w:rPr>
        </w:r>
        <w:r>
          <w:rPr>
            <w:noProof/>
            <w:webHidden/>
          </w:rPr>
          <w:fldChar w:fldCharType="separate"/>
        </w:r>
        <w:r w:rsidR="00462F14">
          <w:rPr>
            <w:noProof/>
            <w:webHidden/>
          </w:rPr>
          <w:t>28</w:t>
        </w:r>
        <w:r>
          <w:rPr>
            <w:noProof/>
            <w:webHidden/>
          </w:rPr>
          <w:fldChar w:fldCharType="end"/>
        </w:r>
      </w:hyperlink>
    </w:p>
    <w:p w14:paraId="0BB6439E" w14:textId="112A6D17" w:rsidR="00177A59" w:rsidRDefault="00177A59">
      <w:pPr>
        <w:pStyle w:val="TOC1"/>
        <w:tabs>
          <w:tab w:val="right" w:leader="dot" w:pos="9350"/>
        </w:tabs>
        <w:rPr>
          <w:noProof/>
        </w:rPr>
      </w:pPr>
      <w:hyperlink w:anchor="_Toc234928955" w:history="1">
        <w:r w:rsidRPr="0051194A">
          <w:rPr>
            <w:rStyle w:val="Hyperlink"/>
            <w:noProof/>
          </w:rPr>
          <w:t>18. Evidence, Assessment, and Control Testing</w:t>
        </w:r>
        <w:r>
          <w:rPr>
            <w:noProof/>
            <w:webHidden/>
          </w:rPr>
          <w:tab/>
        </w:r>
        <w:r>
          <w:rPr>
            <w:noProof/>
            <w:webHidden/>
          </w:rPr>
          <w:fldChar w:fldCharType="begin"/>
        </w:r>
        <w:r>
          <w:rPr>
            <w:noProof/>
            <w:webHidden/>
          </w:rPr>
          <w:instrText xml:space="preserve"> PAGEREF _Toc234928955 \h </w:instrText>
        </w:r>
        <w:r>
          <w:rPr>
            <w:noProof/>
            <w:webHidden/>
          </w:rPr>
        </w:r>
        <w:r>
          <w:rPr>
            <w:noProof/>
            <w:webHidden/>
          </w:rPr>
          <w:fldChar w:fldCharType="separate"/>
        </w:r>
        <w:r w:rsidR="00462F14">
          <w:rPr>
            <w:noProof/>
            <w:webHidden/>
          </w:rPr>
          <w:t>30</w:t>
        </w:r>
        <w:r>
          <w:rPr>
            <w:noProof/>
            <w:webHidden/>
          </w:rPr>
          <w:fldChar w:fldCharType="end"/>
        </w:r>
      </w:hyperlink>
    </w:p>
    <w:p w14:paraId="6A4CBA7F" w14:textId="74C6C941" w:rsidR="00177A59" w:rsidRDefault="00177A59">
      <w:pPr>
        <w:pStyle w:val="TOC2"/>
        <w:tabs>
          <w:tab w:val="right" w:leader="dot" w:pos="9350"/>
        </w:tabs>
        <w:rPr>
          <w:noProof/>
        </w:rPr>
      </w:pPr>
      <w:hyperlink w:anchor="_Toc234928956" w:history="1">
        <w:r w:rsidRPr="0051194A">
          <w:rPr>
            <w:rStyle w:val="Hyperlink"/>
            <w:noProof/>
          </w:rPr>
          <w:t>18.1 Practical tests</w:t>
        </w:r>
        <w:r>
          <w:rPr>
            <w:noProof/>
            <w:webHidden/>
          </w:rPr>
          <w:tab/>
        </w:r>
        <w:r>
          <w:rPr>
            <w:noProof/>
            <w:webHidden/>
          </w:rPr>
          <w:fldChar w:fldCharType="begin"/>
        </w:r>
        <w:r>
          <w:rPr>
            <w:noProof/>
            <w:webHidden/>
          </w:rPr>
          <w:instrText xml:space="preserve"> PAGEREF _Toc234928956 \h </w:instrText>
        </w:r>
        <w:r>
          <w:rPr>
            <w:noProof/>
            <w:webHidden/>
          </w:rPr>
        </w:r>
        <w:r>
          <w:rPr>
            <w:noProof/>
            <w:webHidden/>
          </w:rPr>
          <w:fldChar w:fldCharType="separate"/>
        </w:r>
        <w:r w:rsidR="00462F14">
          <w:rPr>
            <w:noProof/>
            <w:webHidden/>
          </w:rPr>
          <w:t>30</w:t>
        </w:r>
        <w:r>
          <w:rPr>
            <w:noProof/>
            <w:webHidden/>
          </w:rPr>
          <w:fldChar w:fldCharType="end"/>
        </w:r>
      </w:hyperlink>
    </w:p>
    <w:p w14:paraId="1C9B9084" w14:textId="3CCA541A" w:rsidR="00177A59" w:rsidRDefault="00177A59">
      <w:pPr>
        <w:pStyle w:val="TOC1"/>
        <w:tabs>
          <w:tab w:val="right" w:leader="dot" w:pos="9350"/>
        </w:tabs>
        <w:rPr>
          <w:noProof/>
        </w:rPr>
      </w:pPr>
      <w:hyperlink w:anchor="_Toc234928957" w:history="1">
        <w:r w:rsidRPr="0051194A">
          <w:rPr>
            <w:rStyle w:val="Hyperlink"/>
            <w:noProof/>
          </w:rPr>
          <w:t>19. Open-Source Tools for PCI DSS Work</w:t>
        </w:r>
        <w:r>
          <w:rPr>
            <w:noProof/>
            <w:webHidden/>
          </w:rPr>
          <w:tab/>
        </w:r>
        <w:r>
          <w:rPr>
            <w:noProof/>
            <w:webHidden/>
          </w:rPr>
          <w:fldChar w:fldCharType="begin"/>
        </w:r>
        <w:r>
          <w:rPr>
            <w:noProof/>
            <w:webHidden/>
          </w:rPr>
          <w:instrText xml:space="preserve"> PAGEREF _Toc234928957 \h </w:instrText>
        </w:r>
        <w:r>
          <w:rPr>
            <w:noProof/>
            <w:webHidden/>
          </w:rPr>
        </w:r>
        <w:r>
          <w:rPr>
            <w:noProof/>
            <w:webHidden/>
          </w:rPr>
          <w:fldChar w:fldCharType="separate"/>
        </w:r>
        <w:r w:rsidR="00462F14">
          <w:rPr>
            <w:noProof/>
            <w:webHidden/>
          </w:rPr>
          <w:t>32</w:t>
        </w:r>
        <w:r>
          <w:rPr>
            <w:noProof/>
            <w:webHidden/>
          </w:rPr>
          <w:fldChar w:fldCharType="end"/>
        </w:r>
      </w:hyperlink>
    </w:p>
    <w:p w14:paraId="1703E236" w14:textId="34ABEA94" w:rsidR="00177A59" w:rsidRDefault="00177A59">
      <w:pPr>
        <w:pStyle w:val="TOC2"/>
        <w:tabs>
          <w:tab w:val="right" w:leader="dot" w:pos="9350"/>
        </w:tabs>
        <w:rPr>
          <w:noProof/>
        </w:rPr>
      </w:pPr>
      <w:hyperlink w:anchor="_Toc234928958" w:history="1">
        <w:r w:rsidRPr="0051194A">
          <w:rPr>
            <w:rStyle w:val="Hyperlink"/>
            <w:noProof/>
          </w:rPr>
          <w:t>19.1 Tool validation</w:t>
        </w:r>
        <w:r>
          <w:rPr>
            <w:noProof/>
            <w:webHidden/>
          </w:rPr>
          <w:tab/>
        </w:r>
        <w:r>
          <w:rPr>
            <w:noProof/>
            <w:webHidden/>
          </w:rPr>
          <w:fldChar w:fldCharType="begin"/>
        </w:r>
        <w:r>
          <w:rPr>
            <w:noProof/>
            <w:webHidden/>
          </w:rPr>
          <w:instrText xml:space="preserve"> PAGEREF _Toc234928958 \h </w:instrText>
        </w:r>
        <w:r>
          <w:rPr>
            <w:noProof/>
            <w:webHidden/>
          </w:rPr>
        </w:r>
        <w:r>
          <w:rPr>
            <w:noProof/>
            <w:webHidden/>
          </w:rPr>
          <w:fldChar w:fldCharType="separate"/>
        </w:r>
        <w:r w:rsidR="00462F14">
          <w:rPr>
            <w:noProof/>
            <w:webHidden/>
          </w:rPr>
          <w:t>32</w:t>
        </w:r>
        <w:r>
          <w:rPr>
            <w:noProof/>
            <w:webHidden/>
          </w:rPr>
          <w:fldChar w:fldCharType="end"/>
        </w:r>
      </w:hyperlink>
    </w:p>
    <w:p w14:paraId="0B09E552" w14:textId="05C6FAF1" w:rsidR="00177A59" w:rsidRDefault="00177A59">
      <w:pPr>
        <w:pStyle w:val="TOC2"/>
        <w:tabs>
          <w:tab w:val="right" w:leader="dot" w:pos="9350"/>
        </w:tabs>
        <w:rPr>
          <w:noProof/>
        </w:rPr>
      </w:pPr>
      <w:hyperlink w:anchor="_Toc234928959" w:history="1">
        <w:r w:rsidRPr="0051194A">
          <w:rPr>
            <w:rStyle w:val="Hyperlink"/>
            <w:noProof/>
          </w:rPr>
          <w:t>19.2 CISO Assistant</w:t>
        </w:r>
        <w:r>
          <w:rPr>
            <w:noProof/>
            <w:webHidden/>
          </w:rPr>
          <w:tab/>
        </w:r>
        <w:r>
          <w:rPr>
            <w:noProof/>
            <w:webHidden/>
          </w:rPr>
          <w:fldChar w:fldCharType="begin"/>
        </w:r>
        <w:r>
          <w:rPr>
            <w:noProof/>
            <w:webHidden/>
          </w:rPr>
          <w:instrText xml:space="preserve"> PAGEREF _Toc234928959 \h </w:instrText>
        </w:r>
        <w:r>
          <w:rPr>
            <w:noProof/>
            <w:webHidden/>
          </w:rPr>
        </w:r>
        <w:r>
          <w:rPr>
            <w:noProof/>
            <w:webHidden/>
          </w:rPr>
          <w:fldChar w:fldCharType="separate"/>
        </w:r>
        <w:r w:rsidR="00462F14">
          <w:rPr>
            <w:noProof/>
            <w:webHidden/>
          </w:rPr>
          <w:t>32</w:t>
        </w:r>
        <w:r>
          <w:rPr>
            <w:noProof/>
            <w:webHidden/>
          </w:rPr>
          <w:fldChar w:fldCharType="end"/>
        </w:r>
      </w:hyperlink>
    </w:p>
    <w:p w14:paraId="15AF3B01" w14:textId="321A6404" w:rsidR="00177A59" w:rsidRDefault="00177A59">
      <w:pPr>
        <w:pStyle w:val="TOC3"/>
        <w:tabs>
          <w:tab w:val="right" w:leader="dot" w:pos="9350"/>
        </w:tabs>
        <w:rPr>
          <w:noProof/>
        </w:rPr>
      </w:pPr>
      <w:hyperlink w:anchor="_Toc234928960" w:history="1">
        <w:r w:rsidRPr="0051194A">
          <w:rPr>
            <w:rStyle w:val="Hyperlink"/>
            <w:noProof/>
          </w:rPr>
          <w:t>Quick start</w:t>
        </w:r>
        <w:r>
          <w:rPr>
            <w:noProof/>
            <w:webHidden/>
          </w:rPr>
          <w:tab/>
        </w:r>
        <w:r>
          <w:rPr>
            <w:noProof/>
            <w:webHidden/>
          </w:rPr>
          <w:fldChar w:fldCharType="begin"/>
        </w:r>
        <w:r>
          <w:rPr>
            <w:noProof/>
            <w:webHidden/>
          </w:rPr>
          <w:instrText xml:space="preserve"> PAGEREF _Toc234928960 \h </w:instrText>
        </w:r>
        <w:r>
          <w:rPr>
            <w:noProof/>
            <w:webHidden/>
          </w:rPr>
        </w:r>
        <w:r>
          <w:rPr>
            <w:noProof/>
            <w:webHidden/>
          </w:rPr>
          <w:fldChar w:fldCharType="separate"/>
        </w:r>
        <w:r w:rsidR="00462F14">
          <w:rPr>
            <w:noProof/>
            <w:webHidden/>
          </w:rPr>
          <w:t>32</w:t>
        </w:r>
        <w:r>
          <w:rPr>
            <w:noProof/>
            <w:webHidden/>
          </w:rPr>
          <w:fldChar w:fldCharType="end"/>
        </w:r>
      </w:hyperlink>
    </w:p>
    <w:p w14:paraId="7E776263" w14:textId="5AE18DB4" w:rsidR="00177A59" w:rsidRDefault="00177A59">
      <w:pPr>
        <w:pStyle w:val="TOC3"/>
        <w:tabs>
          <w:tab w:val="right" w:leader="dot" w:pos="9350"/>
        </w:tabs>
        <w:rPr>
          <w:noProof/>
        </w:rPr>
      </w:pPr>
      <w:hyperlink w:anchor="_Toc234928961"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_Toc234928961 \h </w:instrText>
        </w:r>
        <w:r>
          <w:rPr>
            <w:noProof/>
            <w:webHidden/>
          </w:rPr>
        </w:r>
        <w:r>
          <w:rPr>
            <w:noProof/>
            <w:webHidden/>
          </w:rPr>
          <w:fldChar w:fldCharType="separate"/>
        </w:r>
        <w:r w:rsidR="00462F14">
          <w:rPr>
            <w:noProof/>
            <w:webHidden/>
          </w:rPr>
          <w:t>33</w:t>
        </w:r>
        <w:r>
          <w:rPr>
            <w:noProof/>
            <w:webHidden/>
          </w:rPr>
          <w:fldChar w:fldCharType="end"/>
        </w:r>
      </w:hyperlink>
    </w:p>
    <w:p w14:paraId="450665AD" w14:textId="777FC90A" w:rsidR="00177A59" w:rsidRDefault="00177A59">
      <w:pPr>
        <w:pStyle w:val="TOC2"/>
        <w:tabs>
          <w:tab w:val="right" w:leader="dot" w:pos="9350"/>
        </w:tabs>
        <w:rPr>
          <w:noProof/>
        </w:rPr>
      </w:pPr>
      <w:hyperlink w:anchor="_Toc234928962" w:history="1">
        <w:r w:rsidRPr="0051194A">
          <w:rPr>
            <w:rStyle w:val="Hyperlink"/>
            <w:noProof/>
          </w:rPr>
          <w:t>19.3 Wazuh</w:t>
        </w:r>
        <w:r>
          <w:rPr>
            <w:noProof/>
            <w:webHidden/>
          </w:rPr>
          <w:tab/>
        </w:r>
        <w:r>
          <w:rPr>
            <w:noProof/>
            <w:webHidden/>
          </w:rPr>
          <w:fldChar w:fldCharType="begin"/>
        </w:r>
        <w:r>
          <w:rPr>
            <w:noProof/>
            <w:webHidden/>
          </w:rPr>
          <w:instrText xml:space="preserve"> PAGEREF _Toc234928962 \h </w:instrText>
        </w:r>
        <w:r>
          <w:rPr>
            <w:noProof/>
            <w:webHidden/>
          </w:rPr>
        </w:r>
        <w:r>
          <w:rPr>
            <w:noProof/>
            <w:webHidden/>
          </w:rPr>
          <w:fldChar w:fldCharType="separate"/>
        </w:r>
        <w:r w:rsidR="00462F14">
          <w:rPr>
            <w:noProof/>
            <w:webHidden/>
          </w:rPr>
          <w:t>33</w:t>
        </w:r>
        <w:r>
          <w:rPr>
            <w:noProof/>
            <w:webHidden/>
          </w:rPr>
          <w:fldChar w:fldCharType="end"/>
        </w:r>
      </w:hyperlink>
    </w:p>
    <w:p w14:paraId="2177857A" w14:textId="362A8CE7" w:rsidR="00177A59" w:rsidRDefault="00177A59">
      <w:pPr>
        <w:pStyle w:val="TOC3"/>
        <w:tabs>
          <w:tab w:val="right" w:leader="dot" w:pos="9350"/>
        </w:tabs>
        <w:rPr>
          <w:noProof/>
        </w:rPr>
      </w:pPr>
      <w:hyperlink w:anchor="_Toc234928963" w:history="1">
        <w:r w:rsidRPr="0051194A">
          <w:rPr>
            <w:rStyle w:val="Hyperlink"/>
            <w:noProof/>
          </w:rPr>
          <w:t>Quick start</w:t>
        </w:r>
        <w:r>
          <w:rPr>
            <w:noProof/>
            <w:webHidden/>
          </w:rPr>
          <w:tab/>
        </w:r>
        <w:r>
          <w:rPr>
            <w:noProof/>
            <w:webHidden/>
          </w:rPr>
          <w:fldChar w:fldCharType="begin"/>
        </w:r>
        <w:r>
          <w:rPr>
            <w:noProof/>
            <w:webHidden/>
          </w:rPr>
          <w:instrText xml:space="preserve"> PAGEREF _Toc234928963 \h </w:instrText>
        </w:r>
        <w:r>
          <w:rPr>
            <w:noProof/>
            <w:webHidden/>
          </w:rPr>
        </w:r>
        <w:r>
          <w:rPr>
            <w:noProof/>
            <w:webHidden/>
          </w:rPr>
          <w:fldChar w:fldCharType="separate"/>
        </w:r>
        <w:r w:rsidR="00462F14">
          <w:rPr>
            <w:noProof/>
            <w:webHidden/>
          </w:rPr>
          <w:t>33</w:t>
        </w:r>
        <w:r>
          <w:rPr>
            <w:noProof/>
            <w:webHidden/>
          </w:rPr>
          <w:fldChar w:fldCharType="end"/>
        </w:r>
      </w:hyperlink>
    </w:p>
    <w:p w14:paraId="014854D1" w14:textId="6C4905F9" w:rsidR="00177A59" w:rsidRDefault="00177A59">
      <w:pPr>
        <w:pStyle w:val="TOC3"/>
        <w:tabs>
          <w:tab w:val="right" w:leader="dot" w:pos="9350"/>
        </w:tabs>
        <w:rPr>
          <w:noProof/>
        </w:rPr>
      </w:pPr>
      <w:hyperlink w:anchor="_Toc234928964"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_Toc234928964 \h </w:instrText>
        </w:r>
        <w:r>
          <w:rPr>
            <w:noProof/>
            <w:webHidden/>
          </w:rPr>
        </w:r>
        <w:r>
          <w:rPr>
            <w:noProof/>
            <w:webHidden/>
          </w:rPr>
          <w:fldChar w:fldCharType="separate"/>
        </w:r>
        <w:r w:rsidR="00462F14">
          <w:rPr>
            <w:noProof/>
            <w:webHidden/>
          </w:rPr>
          <w:t>33</w:t>
        </w:r>
        <w:r>
          <w:rPr>
            <w:noProof/>
            <w:webHidden/>
          </w:rPr>
          <w:fldChar w:fldCharType="end"/>
        </w:r>
      </w:hyperlink>
    </w:p>
    <w:p w14:paraId="4EEA91F1" w14:textId="1B8CF694" w:rsidR="00177A59" w:rsidRDefault="00177A59">
      <w:pPr>
        <w:pStyle w:val="TOC2"/>
        <w:tabs>
          <w:tab w:val="right" w:leader="dot" w:pos="9350"/>
        </w:tabs>
        <w:rPr>
          <w:noProof/>
        </w:rPr>
      </w:pPr>
      <w:hyperlink w:anchor="_Toc234928965" w:history="1">
        <w:r w:rsidRPr="0051194A">
          <w:rPr>
            <w:rStyle w:val="Hyperlink"/>
            <w:noProof/>
          </w:rPr>
          <w:t>19.4 osquery</w:t>
        </w:r>
        <w:r>
          <w:rPr>
            <w:noProof/>
            <w:webHidden/>
          </w:rPr>
          <w:tab/>
        </w:r>
        <w:r>
          <w:rPr>
            <w:noProof/>
            <w:webHidden/>
          </w:rPr>
          <w:fldChar w:fldCharType="begin"/>
        </w:r>
        <w:r>
          <w:rPr>
            <w:noProof/>
            <w:webHidden/>
          </w:rPr>
          <w:instrText xml:space="preserve"> PAGEREF _Toc234928965 \h </w:instrText>
        </w:r>
        <w:r>
          <w:rPr>
            <w:noProof/>
            <w:webHidden/>
          </w:rPr>
        </w:r>
        <w:r>
          <w:rPr>
            <w:noProof/>
            <w:webHidden/>
          </w:rPr>
          <w:fldChar w:fldCharType="separate"/>
        </w:r>
        <w:r w:rsidR="00462F14">
          <w:rPr>
            <w:noProof/>
            <w:webHidden/>
          </w:rPr>
          <w:t>33</w:t>
        </w:r>
        <w:r>
          <w:rPr>
            <w:noProof/>
            <w:webHidden/>
          </w:rPr>
          <w:fldChar w:fldCharType="end"/>
        </w:r>
      </w:hyperlink>
    </w:p>
    <w:p w14:paraId="17EDB75A" w14:textId="6244D5C1" w:rsidR="00177A59" w:rsidRDefault="00177A59">
      <w:pPr>
        <w:pStyle w:val="TOC3"/>
        <w:tabs>
          <w:tab w:val="right" w:leader="dot" w:pos="9350"/>
        </w:tabs>
        <w:rPr>
          <w:noProof/>
        </w:rPr>
      </w:pPr>
      <w:hyperlink w:anchor="_Toc234928966" w:history="1">
        <w:r w:rsidRPr="0051194A">
          <w:rPr>
            <w:rStyle w:val="Hyperlink"/>
            <w:noProof/>
          </w:rPr>
          <w:t>Quick start</w:t>
        </w:r>
        <w:r>
          <w:rPr>
            <w:noProof/>
            <w:webHidden/>
          </w:rPr>
          <w:tab/>
        </w:r>
        <w:r>
          <w:rPr>
            <w:noProof/>
            <w:webHidden/>
          </w:rPr>
          <w:fldChar w:fldCharType="begin"/>
        </w:r>
        <w:r>
          <w:rPr>
            <w:noProof/>
            <w:webHidden/>
          </w:rPr>
          <w:instrText xml:space="preserve"> PAGEREF _Toc234928966 \h </w:instrText>
        </w:r>
        <w:r>
          <w:rPr>
            <w:noProof/>
            <w:webHidden/>
          </w:rPr>
        </w:r>
        <w:r>
          <w:rPr>
            <w:noProof/>
            <w:webHidden/>
          </w:rPr>
          <w:fldChar w:fldCharType="separate"/>
        </w:r>
        <w:r w:rsidR="00462F14">
          <w:rPr>
            <w:noProof/>
            <w:webHidden/>
          </w:rPr>
          <w:t>33</w:t>
        </w:r>
        <w:r>
          <w:rPr>
            <w:noProof/>
            <w:webHidden/>
          </w:rPr>
          <w:fldChar w:fldCharType="end"/>
        </w:r>
      </w:hyperlink>
    </w:p>
    <w:p w14:paraId="159FACBF" w14:textId="11BFC69E" w:rsidR="00177A59" w:rsidRDefault="00177A59">
      <w:pPr>
        <w:pStyle w:val="TOC3"/>
        <w:tabs>
          <w:tab w:val="right" w:leader="dot" w:pos="9350"/>
        </w:tabs>
        <w:rPr>
          <w:noProof/>
        </w:rPr>
      </w:pPr>
      <w:hyperlink w:anchor="_Toc234928967"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_Toc234928967 \h </w:instrText>
        </w:r>
        <w:r>
          <w:rPr>
            <w:noProof/>
            <w:webHidden/>
          </w:rPr>
        </w:r>
        <w:r>
          <w:rPr>
            <w:noProof/>
            <w:webHidden/>
          </w:rPr>
          <w:fldChar w:fldCharType="separate"/>
        </w:r>
        <w:r w:rsidR="00462F14">
          <w:rPr>
            <w:noProof/>
            <w:webHidden/>
          </w:rPr>
          <w:t>33</w:t>
        </w:r>
        <w:r>
          <w:rPr>
            <w:noProof/>
            <w:webHidden/>
          </w:rPr>
          <w:fldChar w:fldCharType="end"/>
        </w:r>
      </w:hyperlink>
    </w:p>
    <w:p w14:paraId="29B2E5F1" w14:textId="1C011D93" w:rsidR="00177A59" w:rsidRDefault="00177A59">
      <w:pPr>
        <w:pStyle w:val="TOC2"/>
        <w:tabs>
          <w:tab w:val="right" w:leader="dot" w:pos="9350"/>
        </w:tabs>
        <w:rPr>
          <w:noProof/>
        </w:rPr>
      </w:pPr>
      <w:hyperlink w:anchor="_Toc234928968" w:history="1">
        <w:r w:rsidRPr="0051194A">
          <w:rPr>
            <w:rStyle w:val="Hyperlink"/>
            <w:noProof/>
          </w:rPr>
          <w:t>19.5 OpenSCAP</w:t>
        </w:r>
        <w:r>
          <w:rPr>
            <w:noProof/>
            <w:webHidden/>
          </w:rPr>
          <w:tab/>
        </w:r>
        <w:r>
          <w:rPr>
            <w:noProof/>
            <w:webHidden/>
          </w:rPr>
          <w:fldChar w:fldCharType="begin"/>
        </w:r>
        <w:r>
          <w:rPr>
            <w:noProof/>
            <w:webHidden/>
          </w:rPr>
          <w:instrText xml:space="preserve"> PAGEREF _Toc234928968 \h </w:instrText>
        </w:r>
        <w:r>
          <w:rPr>
            <w:noProof/>
            <w:webHidden/>
          </w:rPr>
        </w:r>
        <w:r>
          <w:rPr>
            <w:noProof/>
            <w:webHidden/>
          </w:rPr>
          <w:fldChar w:fldCharType="separate"/>
        </w:r>
        <w:r w:rsidR="00462F14">
          <w:rPr>
            <w:noProof/>
            <w:webHidden/>
          </w:rPr>
          <w:t>33</w:t>
        </w:r>
        <w:r>
          <w:rPr>
            <w:noProof/>
            <w:webHidden/>
          </w:rPr>
          <w:fldChar w:fldCharType="end"/>
        </w:r>
      </w:hyperlink>
    </w:p>
    <w:p w14:paraId="4F2C1E20" w14:textId="14FDCEE2" w:rsidR="00177A59" w:rsidRDefault="00177A59">
      <w:pPr>
        <w:pStyle w:val="TOC3"/>
        <w:tabs>
          <w:tab w:val="right" w:leader="dot" w:pos="9350"/>
        </w:tabs>
        <w:rPr>
          <w:noProof/>
        </w:rPr>
      </w:pPr>
      <w:hyperlink w:anchor="_Toc234928969" w:history="1">
        <w:r w:rsidRPr="0051194A">
          <w:rPr>
            <w:rStyle w:val="Hyperlink"/>
            <w:noProof/>
          </w:rPr>
          <w:t>Quick start</w:t>
        </w:r>
        <w:r>
          <w:rPr>
            <w:noProof/>
            <w:webHidden/>
          </w:rPr>
          <w:tab/>
        </w:r>
        <w:r>
          <w:rPr>
            <w:noProof/>
            <w:webHidden/>
          </w:rPr>
          <w:fldChar w:fldCharType="begin"/>
        </w:r>
        <w:r>
          <w:rPr>
            <w:noProof/>
            <w:webHidden/>
          </w:rPr>
          <w:instrText xml:space="preserve"> PAGEREF _Toc234928969 \h </w:instrText>
        </w:r>
        <w:r>
          <w:rPr>
            <w:noProof/>
            <w:webHidden/>
          </w:rPr>
        </w:r>
        <w:r>
          <w:rPr>
            <w:noProof/>
            <w:webHidden/>
          </w:rPr>
          <w:fldChar w:fldCharType="separate"/>
        </w:r>
        <w:r w:rsidR="00462F14">
          <w:rPr>
            <w:noProof/>
            <w:webHidden/>
          </w:rPr>
          <w:t>33</w:t>
        </w:r>
        <w:r>
          <w:rPr>
            <w:noProof/>
            <w:webHidden/>
          </w:rPr>
          <w:fldChar w:fldCharType="end"/>
        </w:r>
      </w:hyperlink>
    </w:p>
    <w:p w14:paraId="6A8C87B7" w14:textId="72103486" w:rsidR="00177A59" w:rsidRDefault="00177A59">
      <w:pPr>
        <w:pStyle w:val="TOC3"/>
        <w:tabs>
          <w:tab w:val="right" w:leader="dot" w:pos="9350"/>
        </w:tabs>
        <w:rPr>
          <w:noProof/>
        </w:rPr>
      </w:pPr>
      <w:hyperlink w:anchor="_Toc234928970"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_Toc234928970 \h </w:instrText>
        </w:r>
        <w:r>
          <w:rPr>
            <w:noProof/>
            <w:webHidden/>
          </w:rPr>
        </w:r>
        <w:r>
          <w:rPr>
            <w:noProof/>
            <w:webHidden/>
          </w:rPr>
          <w:fldChar w:fldCharType="separate"/>
        </w:r>
        <w:r w:rsidR="00462F14">
          <w:rPr>
            <w:noProof/>
            <w:webHidden/>
          </w:rPr>
          <w:t>34</w:t>
        </w:r>
        <w:r>
          <w:rPr>
            <w:noProof/>
            <w:webHidden/>
          </w:rPr>
          <w:fldChar w:fldCharType="end"/>
        </w:r>
      </w:hyperlink>
    </w:p>
    <w:p w14:paraId="2C3F6C5F" w14:textId="2CA471C0" w:rsidR="00177A59" w:rsidRDefault="00177A59">
      <w:pPr>
        <w:pStyle w:val="TOC2"/>
        <w:tabs>
          <w:tab w:val="right" w:leader="dot" w:pos="9350"/>
        </w:tabs>
        <w:rPr>
          <w:noProof/>
        </w:rPr>
      </w:pPr>
      <w:hyperlink w:anchor="_Toc234928971" w:history="1">
        <w:r w:rsidRPr="0051194A">
          <w:rPr>
            <w:rStyle w:val="Hyperlink"/>
            <w:noProof/>
          </w:rPr>
          <w:t>19.6 Greenbone Community Edition</w:t>
        </w:r>
        <w:r>
          <w:rPr>
            <w:noProof/>
            <w:webHidden/>
          </w:rPr>
          <w:tab/>
        </w:r>
        <w:r>
          <w:rPr>
            <w:noProof/>
            <w:webHidden/>
          </w:rPr>
          <w:fldChar w:fldCharType="begin"/>
        </w:r>
        <w:r>
          <w:rPr>
            <w:noProof/>
            <w:webHidden/>
          </w:rPr>
          <w:instrText xml:space="preserve"> PAGEREF _Toc234928971 \h </w:instrText>
        </w:r>
        <w:r>
          <w:rPr>
            <w:noProof/>
            <w:webHidden/>
          </w:rPr>
        </w:r>
        <w:r>
          <w:rPr>
            <w:noProof/>
            <w:webHidden/>
          </w:rPr>
          <w:fldChar w:fldCharType="separate"/>
        </w:r>
        <w:r w:rsidR="00462F14">
          <w:rPr>
            <w:noProof/>
            <w:webHidden/>
          </w:rPr>
          <w:t>34</w:t>
        </w:r>
        <w:r>
          <w:rPr>
            <w:noProof/>
            <w:webHidden/>
          </w:rPr>
          <w:fldChar w:fldCharType="end"/>
        </w:r>
      </w:hyperlink>
    </w:p>
    <w:p w14:paraId="182D39C7" w14:textId="6A437014" w:rsidR="00177A59" w:rsidRDefault="00177A59">
      <w:pPr>
        <w:pStyle w:val="TOC3"/>
        <w:tabs>
          <w:tab w:val="right" w:leader="dot" w:pos="9350"/>
        </w:tabs>
        <w:rPr>
          <w:noProof/>
        </w:rPr>
      </w:pPr>
      <w:hyperlink w:anchor="_Toc234928972" w:history="1">
        <w:r w:rsidRPr="0051194A">
          <w:rPr>
            <w:rStyle w:val="Hyperlink"/>
            <w:noProof/>
          </w:rPr>
          <w:t>Quick start</w:t>
        </w:r>
        <w:r>
          <w:rPr>
            <w:noProof/>
            <w:webHidden/>
          </w:rPr>
          <w:tab/>
        </w:r>
        <w:r>
          <w:rPr>
            <w:noProof/>
            <w:webHidden/>
          </w:rPr>
          <w:fldChar w:fldCharType="begin"/>
        </w:r>
        <w:r>
          <w:rPr>
            <w:noProof/>
            <w:webHidden/>
          </w:rPr>
          <w:instrText xml:space="preserve"> PAGEREF _Toc234928972 \h </w:instrText>
        </w:r>
        <w:r>
          <w:rPr>
            <w:noProof/>
            <w:webHidden/>
          </w:rPr>
        </w:r>
        <w:r>
          <w:rPr>
            <w:noProof/>
            <w:webHidden/>
          </w:rPr>
          <w:fldChar w:fldCharType="separate"/>
        </w:r>
        <w:r w:rsidR="00462F14">
          <w:rPr>
            <w:noProof/>
            <w:webHidden/>
          </w:rPr>
          <w:t>34</w:t>
        </w:r>
        <w:r>
          <w:rPr>
            <w:noProof/>
            <w:webHidden/>
          </w:rPr>
          <w:fldChar w:fldCharType="end"/>
        </w:r>
      </w:hyperlink>
    </w:p>
    <w:p w14:paraId="1A0E42CA" w14:textId="1443D01F" w:rsidR="00177A59" w:rsidRDefault="00177A59">
      <w:pPr>
        <w:pStyle w:val="TOC3"/>
        <w:tabs>
          <w:tab w:val="right" w:leader="dot" w:pos="9350"/>
        </w:tabs>
        <w:rPr>
          <w:noProof/>
        </w:rPr>
      </w:pPr>
      <w:hyperlink w:anchor="_Toc234928973"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_Toc234928973 \h </w:instrText>
        </w:r>
        <w:r>
          <w:rPr>
            <w:noProof/>
            <w:webHidden/>
          </w:rPr>
        </w:r>
        <w:r>
          <w:rPr>
            <w:noProof/>
            <w:webHidden/>
          </w:rPr>
          <w:fldChar w:fldCharType="separate"/>
        </w:r>
        <w:r w:rsidR="00462F14">
          <w:rPr>
            <w:noProof/>
            <w:webHidden/>
          </w:rPr>
          <w:t>34</w:t>
        </w:r>
        <w:r>
          <w:rPr>
            <w:noProof/>
            <w:webHidden/>
          </w:rPr>
          <w:fldChar w:fldCharType="end"/>
        </w:r>
      </w:hyperlink>
    </w:p>
    <w:p w14:paraId="3024FB67" w14:textId="2BCD7DEC" w:rsidR="00177A59" w:rsidRDefault="00177A59">
      <w:pPr>
        <w:pStyle w:val="TOC2"/>
        <w:tabs>
          <w:tab w:val="right" w:leader="dot" w:pos="9350"/>
        </w:tabs>
        <w:rPr>
          <w:noProof/>
        </w:rPr>
      </w:pPr>
      <w:hyperlink w:anchor="_Toc234928974" w:history="1">
        <w:r w:rsidRPr="0051194A">
          <w:rPr>
            <w:rStyle w:val="Hyperlink"/>
            <w:noProof/>
          </w:rPr>
          <w:t>19.7 Nmap</w:t>
        </w:r>
        <w:r>
          <w:rPr>
            <w:noProof/>
            <w:webHidden/>
          </w:rPr>
          <w:tab/>
        </w:r>
        <w:r>
          <w:rPr>
            <w:noProof/>
            <w:webHidden/>
          </w:rPr>
          <w:fldChar w:fldCharType="begin"/>
        </w:r>
        <w:r>
          <w:rPr>
            <w:noProof/>
            <w:webHidden/>
          </w:rPr>
          <w:instrText xml:space="preserve"> PAGEREF _Toc234928974 \h </w:instrText>
        </w:r>
        <w:r>
          <w:rPr>
            <w:noProof/>
            <w:webHidden/>
          </w:rPr>
        </w:r>
        <w:r>
          <w:rPr>
            <w:noProof/>
            <w:webHidden/>
          </w:rPr>
          <w:fldChar w:fldCharType="separate"/>
        </w:r>
        <w:r w:rsidR="00462F14">
          <w:rPr>
            <w:noProof/>
            <w:webHidden/>
          </w:rPr>
          <w:t>34</w:t>
        </w:r>
        <w:r>
          <w:rPr>
            <w:noProof/>
            <w:webHidden/>
          </w:rPr>
          <w:fldChar w:fldCharType="end"/>
        </w:r>
      </w:hyperlink>
    </w:p>
    <w:p w14:paraId="15CD64DA" w14:textId="7E20D3B6" w:rsidR="00177A59" w:rsidRDefault="00177A59">
      <w:pPr>
        <w:pStyle w:val="TOC3"/>
        <w:tabs>
          <w:tab w:val="right" w:leader="dot" w:pos="9350"/>
        </w:tabs>
        <w:rPr>
          <w:noProof/>
        </w:rPr>
      </w:pPr>
      <w:hyperlink w:anchor="_Toc234928975" w:history="1">
        <w:r w:rsidRPr="0051194A">
          <w:rPr>
            <w:rStyle w:val="Hyperlink"/>
            <w:noProof/>
          </w:rPr>
          <w:t>Quick start</w:t>
        </w:r>
        <w:r>
          <w:rPr>
            <w:noProof/>
            <w:webHidden/>
          </w:rPr>
          <w:tab/>
        </w:r>
        <w:r>
          <w:rPr>
            <w:noProof/>
            <w:webHidden/>
          </w:rPr>
          <w:fldChar w:fldCharType="begin"/>
        </w:r>
        <w:r>
          <w:rPr>
            <w:noProof/>
            <w:webHidden/>
          </w:rPr>
          <w:instrText xml:space="preserve"> PAGEREF _Toc234928975 \h </w:instrText>
        </w:r>
        <w:r>
          <w:rPr>
            <w:noProof/>
            <w:webHidden/>
          </w:rPr>
        </w:r>
        <w:r>
          <w:rPr>
            <w:noProof/>
            <w:webHidden/>
          </w:rPr>
          <w:fldChar w:fldCharType="separate"/>
        </w:r>
        <w:r w:rsidR="00462F14">
          <w:rPr>
            <w:noProof/>
            <w:webHidden/>
          </w:rPr>
          <w:t>34</w:t>
        </w:r>
        <w:r>
          <w:rPr>
            <w:noProof/>
            <w:webHidden/>
          </w:rPr>
          <w:fldChar w:fldCharType="end"/>
        </w:r>
      </w:hyperlink>
    </w:p>
    <w:p w14:paraId="03A2CF26" w14:textId="2457ACC7" w:rsidR="00177A59" w:rsidRDefault="00177A59">
      <w:pPr>
        <w:pStyle w:val="TOC3"/>
        <w:tabs>
          <w:tab w:val="right" w:leader="dot" w:pos="9350"/>
        </w:tabs>
        <w:rPr>
          <w:noProof/>
        </w:rPr>
      </w:pPr>
      <w:hyperlink w:anchor="_Toc234928976"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_Toc234928976 \h </w:instrText>
        </w:r>
        <w:r>
          <w:rPr>
            <w:noProof/>
            <w:webHidden/>
          </w:rPr>
        </w:r>
        <w:r>
          <w:rPr>
            <w:noProof/>
            <w:webHidden/>
          </w:rPr>
          <w:fldChar w:fldCharType="separate"/>
        </w:r>
        <w:r w:rsidR="00462F14">
          <w:rPr>
            <w:noProof/>
            <w:webHidden/>
          </w:rPr>
          <w:t>34</w:t>
        </w:r>
        <w:r>
          <w:rPr>
            <w:noProof/>
            <w:webHidden/>
          </w:rPr>
          <w:fldChar w:fldCharType="end"/>
        </w:r>
      </w:hyperlink>
    </w:p>
    <w:p w14:paraId="17F19104" w14:textId="64572442" w:rsidR="00177A59" w:rsidRDefault="00177A59">
      <w:pPr>
        <w:pStyle w:val="TOC2"/>
        <w:tabs>
          <w:tab w:val="right" w:leader="dot" w:pos="9350"/>
        </w:tabs>
        <w:rPr>
          <w:noProof/>
        </w:rPr>
      </w:pPr>
      <w:hyperlink w:anchor="_Toc234928977" w:history="1">
        <w:r w:rsidRPr="0051194A">
          <w:rPr>
            <w:rStyle w:val="Hyperlink"/>
            <w:noProof/>
          </w:rPr>
          <w:t>19.8 Trivy</w:t>
        </w:r>
        <w:r>
          <w:rPr>
            <w:noProof/>
            <w:webHidden/>
          </w:rPr>
          <w:tab/>
        </w:r>
        <w:r>
          <w:rPr>
            <w:noProof/>
            <w:webHidden/>
          </w:rPr>
          <w:fldChar w:fldCharType="begin"/>
        </w:r>
        <w:r>
          <w:rPr>
            <w:noProof/>
            <w:webHidden/>
          </w:rPr>
          <w:instrText xml:space="preserve"> PAGEREF _Toc234928977 \h </w:instrText>
        </w:r>
        <w:r>
          <w:rPr>
            <w:noProof/>
            <w:webHidden/>
          </w:rPr>
        </w:r>
        <w:r>
          <w:rPr>
            <w:noProof/>
            <w:webHidden/>
          </w:rPr>
          <w:fldChar w:fldCharType="separate"/>
        </w:r>
        <w:r w:rsidR="00462F14">
          <w:rPr>
            <w:noProof/>
            <w:webHidden/>
          </w:rPr>
          <w:t>34</w:t>
        </w:r>
        <w:r>
          <w:rPr>
            <w:noProof/>
            <w:webHidden/>
          </w:rPr>
          <w:fldChar w:fldCharType="end"/>
        </w:r>
      </w:hyperlink>
    </w:p>
    <w:p w14:paraId="29550060" w14:textId="4D4267AC" w:rsidR="00177A59" w:rsidRDefault="00177A59">
      <w:pPr>
        <w:pStyle w:val="TOC3"/>
        <w:tabs>
          <w:tab w:val="right" w:leader="dot" w:pos="9350"/>
        </w:tabs>
        <w:rPr>
          <w:noProof/>
        </w:rPr>
      </w:pPr>
      <w:hyperlink w:anchor="_Toc234928978" w:history="1">
        <w:r w:rsidRPr="0051194A">
          <w:rPr>
            <w:rStyle w:val="Hyperlink"/>
            <w:noProof/>
          </w:rPr>
          <w:t>Quick start</w:t>
        </w:r>
        <w:r>
          <w:rPr>
            <w:noProof/>
            <w:webHidden/>
          </w:rPr>
          <w:tab/>
        </w:r>
        <w:r>
          <w:rPr>
            <w:noProof/>
            <w:webHidden/>
          </w:rPr>
          <w:fldChar w:fldCharType="begin"/>
        </w:r>
        <w:r>
          <w:rPr>
            <w:noProof/>
            <w:webHidden/>
          </w:rPr>
          <w:instrText xml:space="preserve"> PAGEREF _Toc234928978 \h </w:instrText>
        </w:r>
        <w:r>
          <w:rPr>
            <w:noProof/>
            <w:webHidden/>
          </w:rPr>
        </w:r>
        <w:r>
          <w:rPr>
            <w:noProof/>
            <w:webHidden/>
          </w:rPr>
          <w:fldChar w:fldCharType="separate"/>
        </w:r>
        <w:r w:rsidR="00462F14">
          <w:rPr>
            <w:noProof/>
            <w:webHidden/>
          </w:rPr>
          <w:t>34</w:t>
        </w:r>
        <w:r>
          <w:rPr>
            <w:noProof/>
            <w:webHidden/>
          </w:rPr>
          <w:fldChar w:fldCharType="end"/>
        </w:r>
      </w:hyperlink>
    </w:p>
    <w:p w14:paraId="3CFC2603" w14:textId="3F621A8B" w:rsidR="00177A59" w:rsidRDefault="00177A59">
      <w:pPr>
        <w:pStyle w:val="TOC3"/>
        <w:tabs>
          <w:tab w:val="right" w:leader="dot" w:pos="9350"/>
        </w:tabs>
        <w:rPr>
          <w:noProof/>
        </w:rPr>
      </w:pPr>
      <w:hyperlink w:anchor="_Toc234928979"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_Toc234928979 \h </w:instrText>
        </w:r>
        <w:r>
          <w:rPr>
            <w:noProof/>
            <w:webHidden/>
          </w:rPr>
        </w:r>
        <w:r>
          <w:rPr>
            <w:noProof/>
            <w:webHidden/>
          </w:rPr>
          <w:fldChar w:fldCharType="separate"/>
        </w:r>
        <w:r w:rsidR="00462F14">
          <w:rPr>
            <w:noProof/>
            <w:webHidden/>
          </w:rPr>
          <w:t>35</w:t>
        </w:r>
        <w:r>
          <w:rPr>
            <w:noProof/>
            <w:webHidden/>
          </w:rPr>
          <w:fldChar w:fldCharType="end"/>
        </w:r>
      </w:hyperlink>
    </w:p>
    <w:p w14:paraId="304B1157" w14:textId="0E7C083E" w:rsidR="00177A59" w:rsidRDefault="00177A59">
      <w:pPr>
        <w:pStyle w:val="TOC2"/>
        <w:tabs>
          <w:tab w:val="right" w:leader="dot" w:pos="9350"/>
        </w:tabs>
        <w:rPr>
          <w:noProof/>
        </w:rPr>
      </w:pPr>
      <w:hyperlink w:anchor="_Toc234928980" w:history="1">
        <w:r w:rsidRPr="0051194A">
          <w:rPr>
            <w:rStyle w:val="Hyperlink"/>
            <w:noProof/>
          </w:rPr>
          <w:t>19.9 OWASP ZAP</w:t>
        </w:r>
        <w:r>
          <w:rPr>
            <w:noProof/>
            <w:webHidden/>
          </w:rPr>
          <w:tab/>
        </w:r>
        <w:r>
          <w:rPr>
            <w:noProof/>
            <w:webHidden/>
          </w:rPr>
          <w:fldChar w:fldCharType="begin"/>
        </w:r>
        <w:r>
          <w:rPr>
            <w:noProof/>
            <w:webHidden/>
          </w:rPr>
          <w:instrText xml:space="preserve"> PAGEREF _Toc234928980 \h </w:instrText>
        </w:r>
        <w:r>
          <w:rPr>
            <w:noProof/>
            <w:webHidden/>
          </w:rPr>
        </w:r>
        <w:r>
          <w:rPr>
            <w:noProof/>
            <w:webHidden/>
          </w:rPr>
          <w:fldChar w:fldCharType="separate"/>
        </w:r>
        <w:r w:rsidR="00462F14">
          <w:rPr>
            <w:noProof/>
            <w:webHidden/>
          </w:rPr>
          <w:t>35</w:t>
        </w:r>
        <w:r>
          <w:rPr>
            <w:noProof/>
            <w:webHidden/>
          </w:rPr>
          <w:fldChar w:fldCharType="end"/>
        </w:r>
      </w:hyperlink>
    </w:p>
    <w:p w14:paraId="4AE4FEB0" w14:textId="21AEC127" w:rsidR="00177A59" w:rsidRDefault="00177A59">
      <w:pPr>
        <w:pStyle w:val="TOC3"/>
        <w:tabs>
          <w:tab w:val="right" w:leader="dot" w:pos="9350"/>
        </w:tabs>
        <w:rPr>
          <w:noProof/>
        </w:rPr>
      </w:pPr>
      <w:hyperlink w:anchor="_Toc234928981" w:history="1">
        <w:r w:rsidRPr="0051194A">
          <w:rPr>
            <w:rStyle w:val="Hyperlink"/>
            <w:noProof/>
          </w:rPr>
          <w:t>Quick start</w:t>
        </w:r>
        <w:r>
          <w:rPr>
            <w:noProof/>
            <w:webHidden/>
          </w:rPr>
          <w:tab/>
        </w:r>
        <w:r>
          <w:rPr>
            <w:noProof/>
            <w:webHidden/>
          </w:rPr>
          <w:fldChar w:fldCharType="begin"/>
        </w:r>
        <w:r>
          <w:rPr>
            <w:noProof/>
            <w:webHidden/>
          </w:rPr>
          <w:instrText xml:space="preserve"> PAGEREF _Toc234928981 \h </w:instrText>
        </w:r>
        <w:r>
          <w:rPr>
            <w:noProof/>
            <w:webHidden/>
          </w:rPr>
        </w:r>
        <w:r>
          <w:rPr>
            <w:noProof/>
            <w:webHidden/>
          </w:rPr>
          <w:fldChar w:fldCharType="separate"/>
        </w:r>
        <w:r w:rsidR="00462F14">
          <w:rPr>
            <w:noProof/>
            <w:webHidden/>
          </w:rPr>
          <w:t>35</w:t>
        </w:r>
        <w:r>
          <w:rPr>
            <w:noProof/>
            <w:webHidden/>
          </w:rPr>
          <w:fldChar w:fldCharType="end"/>
        </w:r>
      </w:hyperlink>
    </w:p>
    <w:p w14:paraId="4E0B75BC" w14:textId="2ADFA974" w:rsidR="00177A59" w:rsidRDefault="00177A59">
      <w:pPr>
        <w:pStyle w:val="TOC3"/>
        <w:tabs>
          <w:tab w:val="right" w:leader="dot" w:pos="9350"/>
        </w:tabs>
        <w:rPr>
          <w:noProof/>
        </w:rPr>
      </w:pPr>
      <w:hyperlink w:anchor="_Toc234928982"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_Toc234928982 \h </w:instrText>
        </w:r>
        <w:r>
          <w:rPr>
            <w:noProof/>
            <w:webHidden/>
          </w:rPr>
        </w:r>
        <w:r>
          <w:rPr>
            <w:noProof/>
            <w:webHidden/>
          </w:rPr>
          <w:fldChar w:fldCharType="separate"/>
        </w:r>
        <w:r w:rsidR="00462F14">
          <w:rPr>
            <w:noProof/>
            <w:webHidden/>
          </w:rPr>
          <w:t>35</w:t>
        </w:r>
        <w:r>
          <w:rPr>
            <w:noProof/>
            <w:webHidden/>
          </w:rPr>
          <w:fldChar w:fldCharType="end"/>
        </w:r>
      </w:hyperlink>
    </w:p>
    <w:p w14:paraId="28B0984C" w14:textId="522290ED" w:rsidR="00177A59" w:rsidRDefault="00177A59">
      <w:pPr>
        <w:pStyle w:val="TOC2"/>
        <w:tabs>
          <w:tab w:val="right" w:leader="dot" w:pos="9350"/>
        </w:tabs>
        <w:rPr>
          <w:noProof/>
        </w:rPr>
      </w:pPr>
      <w:hyperlink w:anchor="_Toc234928983" w:history="1">
        <w:r w:rsidRPr="0051194A">
          <w:rPr>
            <w:rStyle w:val="Hyperlink"/>
            <w:noProof/>
          </w:rPr>
          <w:t>19.10 ModSecurity + OWASP CRS</w:t>
        </w:r>
        <w:r>
          <w:rPr>
            <w:noProof/>
            <w:webHidden/>
          </w:rPr>
          <w:tab/>
        </w:r>
        <w:r>
          <w:rPr>
            <w:noProof/>
            <w:webHidden/>
          </w:rPr>
          <w:fldChar w:fldCharType="begin"/>
        </w:r>
        <w:r>
          <w:rPr>
            <w:noProof/>
            <w:webHidden/>
          </w:rPr>
          <w:instrText xml:space="preserve"> PAGEREF _Toc234928983 \h </w:instrText>
        </w:r>
        <w:r>
          <w:rPr>
            <w:noProof/>
            <w:webHidden/>
          </w:rPr>
        </w:r>
        <w:r>
          <w:rPr>
            <w:noProof/>
            <w:webHidden/>
          </w:rPr>
          <w:fldChar w:fldCharType="separate"/>
        </w:r>
        <w:r w:rsidR="00462F14">
          <w:rPr>
            <w:noProof/>
            <w:webHidden/>
          </w:rPr>
          <w:t>35</w:t>
        </w:r>
        <w:r>
          <w:rPr>
            <w:noProof/>
            <w:webHidden/>
          </w:rPr>
          <w:fldChar w:fldCharType="end"/>
        </w:r>
      </w:hyperlink>
    </w:p>
    <w:p w14:paraId="19CF5DC6" w14:textId="19547543" w:rsidR="00177A59" w:rsidRDefault="00177A59">
      <w:pPr>
        <w:pStyle w:val="TOC3"/>
        <w:tabs>
          <w:tab w:val="right" w:leader="dot" w:pos="9350"/>
        </w:tabs>
        <w:rPr>
          <w:noProof/>
        </w:rPr>
      </w:pPr>
      <w:hyperlink w:anchor="_Toc234928984" w:history="1">
        <w:r w:rsidRPr="0051194A">
          <w:rPr>
            <w:rStyle w:val="Hyperlink"/>
            <w:noProof/>
          </w:rPr>
          <w:t>Quick start</w:t>
        </w:r>
        <w:r>
          <w:rPr>
            <w:noProof/>
            <w:webHidden/>
          </w:rPr>
          <w:tab/>
        </w:r>
        <w:r>
          <w:rPr>
            <w:noProof/>
            <w:webHidden/>
          </w:rPr>
          <w:fldChar w:fldCharType="begin"/>
        </w:r>
        <w:r>
          <w:rPr>
            <w:noProof/>
            <w:webHidden/>
          </w:rPr>
          <w:instrText xml:space="preserve"> PAGEREF _Toc234928984 \h </w:instrText>
        </w:r>
        <w:r>
          <w:rPr>
            <w:noProof/>
            <w:webHidden/>
          </w:rPr>
        </w:r>
        <w:r>
          <w:rPr>
            <w:noProof/>
            <w:webHidden/>
          </w:rPr>
          <w:fldChar w:fldCharType="separate"/>
        </w:r>
        <w:r w:rsidR="00462F14">
          <w:rPr>
            <w:noProof/>
            <w:webHidden/>
          </w:rPr>
          <w:t>35</w:t>
        </w:r>
        <w:r>
          <w:rPr>
            <w:noProof/>
            <w:webHidden/>
          </w:rPr>
          <w:fldChar w:fldCharType="end"/>
        </w:r>
      </w:hyperlink>
    </w:p>
    <w:p w14:paraId="434D3751" w14:textId="5BC322DF" w:rsidR="00177A59" w:rsidRDefault="00177A59">
      <w:pPr>
        <w:pStyle w:val="TOC3"/>
        <w:tabs>
          <w:tab w:val="right" w:leader="dot" w:pos="9350"/>
        </w:tabs>
        <w:rPr>
          <w:noProof/>
        </w:rPr>
      </w:pPr>
      <w:hyperlink w:anchor="_Toc234928985"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_Toc234928985 \h </w:instrText>
        </w:r>
        <w:r>
          <w:rPr>
            <w:noProof/>
            <w:webHidden/>
          </w:rPr>
        </w:r>
        <w:r>
          <w:rPr>
            <w:noProof/>
            <w:webHidden/>
          </w:rPr>
          <w:fldChar w:fldCharType="separate"/>
        </w:r>
        <w:r w:rsidR="00462F14">
          <w:rPr>
            <w:noProof/>
            <w:webHidden/>
          </w:rPr>
          <w:t>35</w:t>
        </w:r>
        <w:r>
          <w:rPr>
            <w:noProof/>
            <w:webHidden/>
          </w:rPr>
          <w:fldChar w:fldCharType="end"/>
        </w:r>
      </w:hyperlink>
    </w:p>
    <w:p w14:paraId="044FF5B9" w14:textId="55B4083A" w:rsidR="00177A59" w:rsidRDefault="00177A59">
      <w:pPr>
        <w:pStyle w:val="TOC2"/>
        <w:tabs>
          <w:tab w:val="right" w:leader="dot" w:pos="9350"/>
        </w:tabs>
        <w:rPr>
          <w:noProof/>
        </w:rPr>
      </w:pPr>
      <w:hyperlink w:anchor="_Toc234928986" w:history="1">
        <w:r w:rsidRPr="0051194A">
          <w:rPr>
            <w:rStyle w:val="Hyperlink"/>
            <w:noProof/>
          </w:rPr>
          <w:t>19.11 Suricata</w:t>
        </w:r>
        <w:r>
          <w:rPr>
            <w:noProof/>
            <w:webHidden/>
          </w:rPr>
          <w:tab/>
        </w:r>
        <w:r>
          <w:rPr>
            <w:noProof/>
            <w:webHidden/>
          </w:rPr>
          <w:fldChar w:fldCharType="begin"/>
        </w:r>
        <w:r>
          <w:rPr>
            <w:noProof/>
            <w:webHidden/>
          </w:rPr>
          <w:instrText xml:space="preserve"> PAGEREF _Toc234928986 \h </w:instrText>
        </w:r>
        <w:r>
          <w:rPr>
            <w:noProof/>
            <w:webHidden/>
          </w:rPr>
        </w:r>
        <w:r>
          <w:rPr>
            <w:noProof/>
            <w:webHidden/>
          </w:rPr>
          <w:fldChar w:fldCharType="separate"/>
        </w:r>
        <w:r w:rsidR="00462F14">
          <w:rPr>
            <w:noProof/>
            <w:webHidden/>
          </w:rPr>
          <w:t>35</w:t>
        </w:r>
        <w:r>
          <w:rPr>
            <w:noProof/>
            <w:webHidden/>
          </w:rPr>
          <w:fldChar w:fldCharType="end"/>
        </w:r>
      </w:hyperlink>
    </w:p>
    <w:p w14:paraId="0A925EC7" w14:textId="4FF22FA1" w:rsidR="00177A59" w:rsidRDefault="00177A59">
      <w:pPr>
        <w:pStyle w:val="TOC3"/>
        <w:tabs>
          <w:tab w:val="right" w:leader="dot" w:pos="9350"/>
        </w:tabs>
        <w:rPr>
          <w:noProof/>
        </w:rPr>
      </w:pPr>
      <w:hyperlink w:anchor="_Toc234928987" w:history="1">
        <w:r w:rsidRPr="0051194A">
          <w:rPr>
            <w:rStyle w:val="Hyperlink"/>
            <w:noProof/>
          </w:rPr>
          <w:t>Quick start</w:t>
        </w:r>
        <w:r>
          <w:rPr>
            <w:noProof/>
            <w:webHidden/>
          </w:rPr>
          <w:tab/>
        </w:r>
        <w:r>
          <w:rPr>
            <w:noProof/>
            <w:webHidden/>
          </w:rPr>
          <w:fldChar w:fldCharType="begin"/>
        </w:r>
        <w:r>
          <w:rPr>
            <w:noProof/>
            <w:webHidden/>
          </w:rPr>
          <w:instrText xml:space="preserve"> PAGEREF _Toc234928987 \h </w:instrText>
        </w:r>
        <w:r>
          <w:rPr>
            <w:noProof/>
            <w:webHidden/>
          </w:rPr>
        </w:r>
        <w:r>
          <w:rPr>
            <w:noProof/>
            <w:webHidden/>
          </w:rPr>
          <w:fldChar w:fldCharType="separate"/>
        </w:r>
        <w:r w:rsidR="00462F14">
          <w:rPr>
            <w:noProof/>
            <w:webHidden/>
          </w:rPr>
          <w:t>35</w:t>
        </w:r>
        <w:r>
          <w:rPr>
            <w:noProof/>
            <w:webHidden/>
          </w:rPr>
          <w:fldChar w:fldCharType="end"/>
        </w:r>
      </w:hyperlink>
    </w:p>
    <w:p w14:paraId="2C4A9DFC" w14:textId="15EBB34C" w:rsidR="00177A59" w:rsidRDefault="00177A59">
      <w:pPr>
        <w:pStyle w:val="TOC3"/>
        <w:tabs>
          <w:tab w:val="right" w:leader="dot" w:pos="9350"/>
        </w:tabs>
        <w:rPr>
          <w:noProof/>
        </w:rPr>
      </w:pPr>
      <w:hyperlink w:anchor="_Toc234928988"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_Toc234928988 \h </w:instrText>
        </w:r>
        <w:r>
          <w:rPr>
            <w:noProof/>
            <w:webHidden/>
          </w:rPr>
        </w:r>
        <w:r>
          <w:rPr>
            <w:noProof/>
            <w:webHidden/>
          </w:rPr>
          <w:fldChar w:fldCharType="separate"/>
        </w:r>
        <w:r w:rsidR="00462F14">
          <w:rPr>
            <w:noProof/>
            <w:webHidden/>
          </w:rPr>
          <w:t>36</w:t>
        </w:r>
        <w:r>
          <w:rPr>
            <w:noProof/>
            <w:webHidden/>
          </w:rPr>
          <w:fldChar w:fldCharType="end"/>
        </w:r>
      </w:hyperlink>
    </w:p>
    <w:p w14:paraId="459B8E09" w14:textId="4C9941DA" w:rsidR="00177A59" w:rsidRDefault="00177A59">
      <w:pPr>
        <w:pStyle w:val="TOC2"/>
        <w:tabs>
          <w:tab w:val="right" w:leader="dot" w:pos="9350"/>
        </w:tabs>
        <w:rPr>
          <w:noProof/>
        </w:rPr>
      </w:pPr>
      <w:hyperlink w:anchor="_Toc234928989" w:history="1">
        <w:r w:rsidRPr="0051194A">
          <w:rPr>
            <w:rStyle w:val="Hyperlink"/>
            <w:noProof/>
          </w:rPr>
          <w:t>19.12 Keycloak</w:t>
        </w:r>
        <w:r>
          <w:rPr>
            <w:noProof/>
            <w:webHidden/>
          </w:rPr>
          <w:tab/>
        </w:r>
        <w:r>
          <w:rPr>
            <w:noProof/>
            <w:webHidden/>
          </w:rPr>
          <w:fldChar w:fldCharType="begin"/>
        </w:r>
        <w:r>
          <w:rPr>
            <w:noProof/>
            <w:webHidden/>
          </w:rPr>
          <w:instrText xml:space="preserve"> PAGEREF _Toc234928989 \h </w:instrText>
        </w:r>
        <w:r>
          <w:rPr>
            <w:noProof/>
            <w:webHidden/>
          </w:rPr>
        </w:r>
        <w:r>
          <w:rPr>
            <w:noProof/>
            <w:webHidden/>
          </w:rPr>
          <w:fldChar w:fldCharType="separate"/>
        </w:r>
        <w:r w:rsidR="00462F14">
          <w:rPr>
            <w:noProof/>
            <w:webHidden/>
          </w:rPr>
          <w:t>36</w:t>
        </w:r>
        <w:r>
          <w:rPr>
            <w:noProof/>
            <w:webHidden/>
          </w:rPr>
          <w:fldChar w:fldCharType="end"/>
        </w:r>
      </w:hyperlink>
    </w:p>
    <w:p w14:paraId="7BA4BFAA" w14:textId="076F64DF" w:rsidR="00177A59" w:rsidRDefault="00177A59">
      <w:pPr>
        <w:pStyle w:val="TOC3"/>
        <w:tabs>
          <w:tab w:val="right" w:leader="dot" w:pos="9350"/>
        </w:tabs>
        <w:rPr>
          <w:noProof/>
        </w:rPr>
      </w:pPr>
      <w:hyperlink w:anchor="_Toc234928990" w:history="1">
        <w:r w:rsidRPr="0051194A">
          <w:rPr>
            <w:rStyle w:val="Hyperlink"/>
            <w:noProof/>
          </w:rPr>
          <w:t>Quick start</w:t>
        </w:r>
        <w:r>
          <w:rPr>
            <w:noProof/>
            <w:webHidden/>
          </w:rPr>
          <w:tab/>
        </w:r>
        <w:r>
          <w:rPr>
            <w:noProof/>
            <w:webHidden/>
          </w:rPr>
          <w:fldChar w:fldCharType="begin"/>
        </w:r>
        <w:r>
          <w:rPr>
            <w:noProof/>
            <w:webHidden/>
          </w:rPr>
          <w:instrText xml:space="preserve"> PAGEREF _Toc234928990 \h </w:instrText>
        </w:r>
        <w:r>
          <w:rPr>
            <w:noProof/>
            <w:webHidden/>
          </w:rPr>
        </w:r>
        <w:r>
          <w:rPr>
            <w:noProof/>
            <w:webHidden/>
          </w:rPr>
          <w:fldChar w:fldCharType="separate"/>
        </w:r>
        <w:r w:rsidR="00462F14">
          <w:rPr>
            <w:noProof/>
            <w:webHidden/>
          </w:rPr>
          <w:t>36</w:t>
        </w:r>
        <w:r>
          <w:rPr>
            <w:noProof/>
            <w:webHidden/>
          </w:rPr>
          <w:fldChar w:fldCharType="end"/>
        </w:r>
      </w:hyperlink>
    </w:p>
    <w:p w14:paraId="7A59D923" w14:textId="049DA011" w:rsidR="00177A59" w:rsidRDefault="00177A59">
      <w:pPr>
        <w:pStyle w:val="TOC3"/>
        <w:tabs>
          <w:tab w:val="right" w:leader="dot" w:pos="9350"/>
        </w:tabs>
        <w:rPr>
          <w:noProof/>
        </w:rPr>
      </w:pPr>
      <w:hyperlink w:anchor="_Toc234928991"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_Toc234928991 \h </w:instrText>
        </w:r>
        <w:r>
          <w:rPr>
            <w:noProof/>
            <w:webHidden/>
          </w:rPr>
        </w:r>
        <w:r>
          <w:rPr>
            <w:noProof/>
            <w:webHidden/>
          </w:rPr>
          <w:fldChar w:fldCharType="separate"/>
        </w:r>
        <w:r w:rsidR="00462F14">
          <w:rPr>
            <w:noProof/>
            <w:webHidden/>
          </w:rPr>
          <w:t>36</w:t>
        </w:r>
        <w:r>
          <w:rPr>
            <w:noProof/>
            <w:webHidden/>
          </w:rPr>
          <w:fldChar w:fldCharType="end"/>
        </w:r>
      </w:hyperlink>
    </w:p>
    <w:p w14:paraId="63EC01A2" w14:textId="1128E423" w:rsidR="00177A59" w:rsidRDefault="00177A59">
      <w:pPr>
        <w:pStyle w:val="TOC2"/>
        <w:tabs>
          <w:tab w:val="right" w:leader="dot" w:pos="9350"/>
        </w:tabs>
        <w:rPr>
          <w:noProof/>
        </w:rPr>
      </w:pPr>
      <w:hyperlink w:anchor="_Toc234928992" w:history="1">
        <w:r w:rsidRPr="0051194A">
          <w:rPr>
            <w:rStyle w:val="Hyperlink"/>
            <w:noProof/>
          </w:rPr>
          <w:t>19.13 DefectDojo</w:t>
        </w:r>
        <w:r>
          <w:rPr>
            <w:noProof/>
            <w:webHidden/>
          </w:rPr>
          <w:tab/>
        </w:r>
        <w:r>
          <w:rPr>
            <w:noProof/>
            <w:webHidden/>
          </w:rPr>
          <w:fldChar w:fldCharType="begin"/>
        </w:r>
        <w:r>
          <w:rPr>
            <w:noProof/>
            <w:webHidden/>
          </w:rPr>
          <w:instrText xml:space="preserve"> PAGEREF _Toc234928992 \h </w:instrText>
        </w:r>
        <w:r>
          <w:rPr>
            <w:noProof/>
            <w:webHidden/>
          </w:rPr>
        </w:r>
        <w:r>
          <w:rPr>
            <w:noProof/>
            <w:webHidden/>
          </w:rPr>
          <w:fldChar w:fldCharType="separate"/>
        </w:r>
        <w:r w:rsidR="00462F14">
          <w:rPr>
            <w:noProof/>
            <w:webHidden/>
          </w:rPr>
          <w:t>36</w:t>
        </w:r>
        <w:r>
          <w:rPr>
            <w:noProof/>
            <w:webHidden/>
          </w:rPr>
          <w:fldChar w:fldCharType="end"/>
        </w:r>
      </w:hyperlink>
    </w:p>
    <w:p w14:paraId="70078FAC" w14:textId="61A34412" w:rsidR="00177A59" w:rsidRDefault="00177A59">
      <w:pPr>
        <w:pStyle w:val="TOC3"/>
        <w:tabs>
          <w:tab w:val="right" w:leader="dot" w:pos="9350"/>
        </w:tabs>
        <w:rPr>
          <w:noProof/>
        </w:rPr>
      </w:pPr>
      <w:hyperlink w:anchor="_Toc234928993" w:history="1">
        <w:r w:rsidRPr="0051194A">
          <w:rPr>
            <w:rStyle w:val="Hyperlink"/>
            <w:noProof/>
          </w:rPr>
          <w:t>Quick start</w:t>
        </w:r>
        <w:r>
          <w:rPr>
            <w:noProof/>
            <w:webHidden/>
          </w:rPr>
          <w:tab/>
        </w:r>
        <w:r>
          <w:rPr>
            <w:noProof/>
            <w:webHidden/>
          </w:rPr>
          <w:fldChar w:fldCharType="begin"/>
        </w:r>
        <w:r>
          <w:rPr>
            <w:noProof/>
            <w:webHidden/>
          </w:rPr>
          <w:instrText xml:space="preserve"> PAGEREF _Toc234928993 \h </w:instrText>
        </w:r>
        <w:r>
          <w:rPr>
            <w:noProof/>
            <w:webHidden/>
          </w:rPr>
        </w:r>
        <w:r>
          <w:rPr>
            <w:noProof/>
            <w:webHidden/>
          </w:rPr>
          <w:fldChar w:fldCharType="separate"/>
        </w:r>
        <w:r w:rsidR="00462F14">
          <w:rPr>
            <w:noProof/>
            <w:webHidden/>
          </w:rPr>
          <w:t>36</w:t>
        </w:r>
        <w:r>
          <w:rPr>
            <w:noProof/>
            <w:webHidden/>
          </w:rPr>
          <w:fldChar w:fldCharType="end"/>
        </w:r>
      </w:hyperlink>
    </w:p>
    <w:p w14:paraId="6D1FA1EF" w14:textId="31F560F9" w:rsidR="00177A59" w:rsidRDefault="00177A59">
      <w:pPr>
        <w:pStyle w:val="TOC3"/>
        <w:tabs>
          <w:tab w:val="right" w:leader="dot" w:pos="9350"/>
        </w:tabs>
        <w:rPr>
          <w:noProof/>
        </w:rPr>
      </w:pPr>
      <w:hyperlink w:anchor="_Toc234928994"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_Toc234928994 \h </w:instrText>
        </w:r>
        <w:r>
          <w:rPr>
            <w:noProof/>
            <w:webHidden/>
          </w:rPr>
        </w:r>
        <w:r>
          <w:rPr>
            <w:noProof/>
            <w:webHidden/>
          </w:rPr>
          <w:fldChar w:fldCharType="separate"/>
        </w:r>
        <w:r w:rsidR="00462F14">
          <w:rPr>
            <w:noProof/>
            <w:webHidden/>
          </w:rPr>
          <w:t>36</w:t>
        </w:r>
        <w:r>
          <w:rPr>
            <w:noProof/>
            <w:webHidden/>
          </w:rPr>
          <w:fldChar w:fldCharType="end"/>
        </w:r>
      </w:hyperlink>
    </w:p>
    <w:p w14:paraId="71942FC1" w14:textId="6F4CA055" w:rsidR="00177A59" w:rsidRDefault="00177A59">
      <w:pPr>
        <w:pStyle w:val="TOC2"/>
        <w:tabs>
          <w:tab w:val="right" w:leader="dot" w:pos="9350"/>
        </w:tabs>
        <w:rPr>
          <w:noProof/>
        </w:rPr>
      </w:pPr>
      <w:hyperlink w:anchor="_Toc234928995" w:history="1">
        <w:r w:rsidRPr="0051194A">
          <w:rPr>
            <w:rStyle w:val="Hyperlink"/>
            <w:noProof/>
          </w:rPr>
          <w:t>19.14 AIDE</w:t>
        </w:r>
        <w:r>
          <w:rPr>
            <w:noProof/>
            <w:webHidden/>
          </w:rPr>
          <w:tab/>
        </w:r>
        <w:r>
          <w:rPr>
            <w:noProof/>
            <w:webHidden/>
          </w:rPr>
          <w:fldChar w:fldCharType="begin"/>
        </w:r>
        <w:r>
          <w:rPr>
            <w:noProof/>
            <w:webHidden/>
          </w:rPr>
          <w:instrText xml:space="preserve"> PAGEREF _Toc234928995 \h </w:instrText>
        </w:r>
        <w:r>
          <w:rPr>
            <w:noProof/>
            <w:webHidden/>
          </w:rPr>
        </w:r>
        <w:r>
          <w:rPr>
            <w:noProof/>
            <w:webHidden/>
          </w:rPr>
          <w:fldChar w:fldCharType="separate"/>
        </w:r>
        <w:r w:rsidR="00462F14">
          <w:rPr>
            <w:noProof/>
            <w:webHidden/>
          </w:rPr>
          <w:t>36</w:t>
        </w:r>
        <w:r>
          <w:rPr>
            <w:noProof/>
            <w:webHidden/>
          </w:rPr>
          <w:fldChar w:fldCharType="end"/>
        </w:r>
      </w:hyperlink>
    </w:p>
    <w:p w14:paraId="5CF8E889" w14:textId="17ECE0F8" w:rsidR="00177A59" w:rsidRDefault="00177A59">
      <w:pPr>
        <w:pStyle w:val="TOC3"/>
        <w:tabs>
          <w:tab w:val="right" w:leader="dot" w:pos="9350"/>
        </w:tabs>
        <w:rPr>
          <w:noProof/>
        </w:rPr>
      </w:pPr>
      <w:hyperlink w:anchor="_Toc234928996" w:history="1">
        <w:r w:rsidRPr="0051194A">
          <w:rPr>
            <w:rStyle w:val="Hyperlink"/>
            <w:noProof/>
          </w:rPr>
          <w:t>Quick start</w:t>
        </w:r>
        <w:r>
          <w:rPr>
            <w:noProof/>
            <w:webHidden/>
          </w:rPr>
          <w:tab/>
        </w:r>
        <w:r>
          <w:rPr>
            <w:noProof/>
            <w:webHidden/>
          </w:rPr>
          <w:fldChar w:fldCharType="begin"/>
        </w:r>
        <w:r>
          <w:rPr>
            <w:noProof/>
            <w:webHidden/>
          </w:rPr>
          <w:instrText xml:space="preserve"> PAGEREF _Toc234928996 \h </w:instrText>
        </w:r>
        <w:r>
          <w:rPr>
            <w:noProof/>
            <w:webHidden/>
          </w:rPr>
        </w:r>
        <w:r>
          <w:rPr>
            <w:noProof/>
            <w:webHidden/>
          </w:rPr>
          <w:fldChar w:fldCharType="separate"/>
        </w:r>
        <w:r w:rsidR="00462F14">
          <w:rPr>
            <w:noProof/>
            <w:webHidden/>
          </w:rPr>
          <w:t>36</w:t>
        </w:r>
        <w:r>
          <w:rPr>
            <w:noProof/>
            <w:webHidden/>
          </w:rPr>
          <w:fldChar w:fldCharType="end"/>
        </w:r>
      </w:hyperlink>
    </w:p>
    <w:p w14:paraId="53FDBF7D" w14:textId="2ECB6BCE" w:rsidR="00177A59" w:rsidRDefault="00177A59">
      <w:pPr>
        <w:pStyle w:val="TOC3"/>
        <w:tabs>
          <w:tab w:val="right" w:leader="dot" w:pos="9350"/>
        </w:tabs>
        <w:rPr>
          <w:noProof/>
        </w:rPr>
      </w:pPr>
      <w:hyperlink w:anchor="_Toc234928997"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_Toc234928997 \h </w:instrText>
        </w:r>
        <w:r>
          <w:rPr>
            <w:noProof/>
            <w:webHidden/>
          </w:rPr>
        </w:r>
        <w:r>
          <w:rPr>
            <w:noProof/>
            <w:webHidden/>
          </w:rPr>
          <w:fldChar w:fldCharType="separate"/>
        </w:r>
        <w:r w:rsidR="00462F14">
          <w:rPr>
            <w:noProof/>
            <w:webHidden/>
          </w:rPr>
          <w:t>36</w:t>
        </w:r>
        <w:r>
          <w:rPr>
            <w:noProof/>
            <w:webHidden/>
          </w:rPr>
          <w:fldChar w:fldCharType="end"/>
        </w:r>
      </w:hyperlink>
    </w:p>
    <w:p w14:paraId="48A7F195" w14:textId="36C6E843" w:rsidR="00177A59" w:rsidRDefault="00177A59">
      <w:pPr>
        <w:pStyle w:val="TOC2"/>
        <w:tabs>
          <w:tab w:val="right" w:leader="dot" w:pos="9350"/>
        </w:tabs>
        <w:rPr>
          <w:noProof/>
        </w:rPr>
      </w:pPr>
      <w:hyperlink w:anchor="_Toc234928998" w:history="1">
        <w:r w:rsidRPr="0051194A">
          <w:rPr>
            <w:rStyle w:val="Hyperlink"/>
            <w:noProof/>
          </w:rPr>
          <w:t>19.15 Open Policy Agent</w:t>
        </w:r>
        <w:r>
          <w:rPr>
            <w:noProof/>
            <w:webHidden/>
          </w:rPr>
          <w:tab/>
        </w:r>
        <w:r>
          <w:rPr>
            <w:noProof/>
            <w:webHidden/>
          </w:rPr>
          <w:fldChar w:fldCharType="begin"/>
        </w:r>
        <w:r>
          <w:rPr>
            <w:noProof/>
            <w:webHidden/>
          </w:rPr>
          <w:instrText xml:space="preserve"> PAGEREF _Toc234928998 \h </w:instrText>
        </w:r>
        <w:r>
          <w:rPr>
            <w:noProof/>
            <w:webHidden/>
          </w:rPr>
        </w:r>
        <w:r>
          <w:rPr>
            <w:noProof/>
            <w:webHidden/>
          </w:rPr>
          <w:fldChar w:fldCharType="separate"/>
        </w:r>
        <w:r w:rsidR="00462F14">
          <w:rPr>
            <w:noProof/>
            <w:webHidden/>
          </w:rPr>
          <w:t>37</w:t>
        </w:r>
        <w:r>
          <w:rPr>
            <w:noProof/>
            <w:webHidden/>
          </w:rPr>
          <w:fldChar w:fldCharType="end"/>
        </w:r>
      </w:hyperlink>
    </w:p>
    <w:p w14:paraId="6DEBAC6E" w14:textId="4D09A2DD" w:rsidR="00177A59" w:rsidRDefault="00177A59">
      <w:pPr>
        <w:pStyle w:val="TOC3"/>
        <w:tabs>
          <w:tab w:val="right" w:leader="dot" w:pos="9350"/>
        </w:tabs>
        <w:rPr>
          <w:noProof/>
        </w:rPr>
      </w:pPr>
      <w:hyperlink w:anchor="_Toc234928999" w:history="1">
        <w:r w:rsidRPr="0051194A">
          <w:rPr>
            <w:rStyle w:val="Hyperlink"/>
            <w:noProof/>
          </w:rPr>
          <w:t>Quick start</w:t>
        </w:r>
        <w:r>
          <w:rPr>
            <w:noProof/>
            <w:webHidden/>
          </w:rPr>
          <w:tab/>
        </w:r>
        <w:r>
          <w:rPr>
            <w:noProof/>
            <w:webHidden/>
          </w:rPr>
          <w:fldChar w:fldCharType="begin"/>
        </w:r>
        <w:r>
          <w:rPr>
            <w:noProof/>
            <w:webHidden/>
          </w:rPr>
          <w:instrText xml:space="preserve"> PAGEREF _Toc234928999 \h </w:instrText>
        </w:r>
        <w:r>
          <w:rPr>
            <w:noProof/>
            <w:webHidden/>
          </w:rPr>
        </w:r>
        <w:r>
          <w:rPr>
            <w:noProof/>
            <w:webHidden/>
          </w:rPr>
          <w:fldChar w:fldCharType="separate"/>
        </w:r>
        <w:r w:rsidR="00462F14">
          <w:rPr>
            <w:noProof/>
            <w:webHidden/>
          </w:rPr>
          <w:t>37</w:t>
        </w:r>
        <w:r>
          <w:rPr>
            <w:noProof/>
            <w:webHidden/>
          </w:rPr>
          <w:fldChar w:fldCharType="end"/>
        </w:r>
      </w:hyperlink>
    </w:p>
    <w:p w14:paraId="0542E6DC" w14:textId="454EA0D5" w:rsidR="00177A59" w:rsidRDefault="00177A59">
      <w:pPr>
        <w:pStyle w:val="TOC3"/>
        <w:tabs>
          <w:tab w:val="right" w:leader="dot" w:pos="9350"/>
        </w:tabs>
        <w:rPr>
          <w:noProof/>
        </w:rPr>
      </w:pPr>
      <w:hyperlink w:anchor="_Toc234929000" w:history="1">
        <w:r w:rsidRPr="0051194A">
          <w:rPr>
            <w:rStyle w:val="Hyperlink"/>
            <w:noProof/>
          </w:rPr>
          <w:t>Evidence and limitation</w:t>
        </w:r>
        <w:r>
          <w:rPr>
            <w:noProof/>
            <w:webHidden/>
          </w:rPr>
          <w:tab/>
        </w:r>
        <w:r>
          <w:rPr>
            <w:noProof/>
            <w:webHidden/>
          </w:rPr>
          <w:fldChar w:fldCharType="begin"/>
        </w:r>
        <w:r>
          <w:rPr>
            <w:noProof/>
            <w:webHidden/>
          </w:rPr>
          <w:instrText xml:space="preserve"> PAGEREF _Toc234929000 \h </w:instrText>
        </w:r>
        <w:r>
          <w:rPr>
            <w:noProof/>
            <w:webHidden/>
          </w:rPr>
        </w:r>
        <w:r>
          <w:rPr>
            <w:noProof/>
            <w:webHidden/>
          </w:rPr>
          <w:fldChar w:fldCharType="separate"/>
        </w:r>
        <w:r w:rsidR="00462F14">
          <w:rPr>
            <w:noProof/>
            <w:webHidden/>
          </w:rPr>
          <w:t>37</w:t>
        </w:r>
        <w:r>
          <w:rPr>
            <w:noProof/>
            <w:webHidden/>
          </w:rPr>
          <w:fldChar w:fldCharType="end"/>
        </w:r>
      </w:hyperlink>
    </w:p>
    <w:p w14:paraId="729F32CD" w14:textId="743F005C" w:rsidR="00177A59" w:rsidRDefault="00177A59">
      <w:pPr>
        <w:pStyle w:val="TOC1"/>
        <w:tabs>
          <w:tab w:val="right" w:leader="dot" w:pos="9350"/>
        </w:tabs>
        <w:rPr>
          <w:noProof/>
        </w:rPr>
      </w:pPr>
      <w:hyperlink w:anchor="_Toc234929001" w:history="1">
        <w:r w:rsidRPr="0051194A">
          <w:rPr>
            <w:rStyle w:val="Hyperlink"/>
            <w:noProof/>
          </w:rPr>
          <w:t>20. Manager’s PCI DSS Playbook</w:t>
        </w:r>
        <w:r>
          <w:rPr>
            <w:noProof/>
            <w:webHidden/>
          </w:rPr>
          <w:tab/>
        </w:r>
        <w:r>
          <w:rPr>
            <w:noProof/>
            <w:webHidden/>
          </w:rPr>
          <w:fldChar w:fldCharType="begin"/>
        </w:r>
        <w:r>
          <w:rPr>
            <w:noProof/>
            <w:webHidden/>
          </w:rPr>
          <w:instrText xml:space="preserve"> PAGEREF _Toc234929001 \h </w:instrText>
        </w:r>
        <w:r>
          <w:rPr>
            <w:noProof/>
            <w:webHidden/>
          </w:rPr>
        </w:r>
        <w:r>
          <w:rPr>
            <w:noProof/>
            <w:webHidden/>
          </w:rPr>
          <w:fldChar w:fldCharType="separate"/>
        </w:r>
        <w:r w:rsidR="00462F14">
          <w:rPr>
            <w:noProof/>
            <w:webHidden/>
          </w:rPr>
          <w:t>38</w:t>
        </w:r>
        <w:r>
          <w:rPr>
            <w:noProof/>
            <w:webHidden/>
          </w:rPr>
          <w:fldChar w:fldCharType="end"/>
        </w:r>
      </w:hyperlink>
    </w:p>
    <w:p w14:paraId="606CDB1B" w14:textId="3671CDC5" w:rsidR="00177A59" w:rsidRDefault="00177A59">
      <w:pPr>
        <w:pStyle w:val="TOC2"/>
        <w:tabs>
          <w:tab w:val="right" w:leader="dot" w:pos="9350"/>
        </w:tabs>
        <w:rPr>
          <w:noProof/>
        </w:rPr>
      </w:pPr>
      <w:hyperlink w:anchor="_Toc234929002" w:history="1">
        <w:r w:rsidRPr="0051194A">
          <w:rPr>
            <w:rStyle w:val="Hyperlink"/>
            <w:noProof/>
          </w:rPr>
          <w:t>20.1 Monthly questions</w:t>
        </w:r>
        <w:r>
          <w:rPr>
            <w:noProof/>
            <w:webHidden/>
          </w:rPr>
          <w:tab/>
        </w:r>
        <w:r>
          <w:rPr>
            <w:noProof/>
            <w:webHidden/>
          </w:rPr>
          <w:fldChar w:fldCharType="begin"/>
        </w:r>
        <w:r>
          <w:rPr>
            <w:noProof/>
            <w:webHidden/>
          </w:rPr>
          <w:instrText xml:space="preserve"> PAGEREF _Toc234929002 \h </w:instrText>
        </w:r>
        <w:r>
          <w:rPr>
            <w:noProof/>
            <w:webHidden/>
          </w:rPr>
        </w:r>
        <w:r>
          <w:rPr>
            <w:noProof/>
            <w:webHidden/>
          </w:rPr>
          <w:fldChar w:fldCharType="separate"/>
        </w:r>
        <w:r w:rsidR="00462F14">
          <w:rPr>
            <w:noProof/>
            <w:webHidden/>
          </w:rPr>
          <w:t>38</w:t>
        </w:r>
        <w:r>
          <w:rPr>
            <w:noProof/>
            <w:webHidden/>
          </w:rPr>
          <w:fldChar w:fldCharType="end"/>
        </w:r>
      </w:hyperlink>
    </w:p>
    <w:p w14:paraId="4B1E85BB" w14:textId="77F51A7B" w:rsidR="00177A59" w:rsidRDefault="00177A59">
      <w:pPr>
        <w:pStyle w:val="TOC2"/>
        <w:tabs>
          <w:tab w:val="right" w:leader="dot" w:pos="9350"/>
        </w:tabs>
        <w:rPr>
          <w:noProof/>
        </w:rPr>
      </w:pPr>
      <w:hyperlink w:anchor="_Toc234929003" w:history="1">
        <w:r w:rsidRPr="0051194A">
          <w:rPr>
            <w:rStyle w:val="Hyperlink"/>
            <w:noProof/>
          </w:rPr>
          <w:t>20.2 Dashboard</w:t>
        </w:r>
        <w:r>
          <w:rPr>
            <w:noProof/>
            <w:webHidden/>
          </w:rPr>
          <w:tab/>
        </w:r>
        <w:r>
          <w:rPr>
            <w:noProof/>
            <w:webHidden/>
          </w:rPr>
          <w:fldChar w:fldCharType="begin"/>
        </w:r>
        <w:r>
          <w:rPr>
            <w:noProof/>
            <w:webHidden/>
          </w:rPr>
          <w:instrText xml:space="preserve"> PAGEREF _Toc234929003 \h </w:instrText>
        </w:r>
        <w:r>
          <w:rPr>
            <w:noProof/>
            <w:webHidden/>
          </w:rPr>
        </w:r>
        <w:r>
          <w:rPr>
            <w:noProof/>
            <w:webHidden/>
          </w:rPr>
          <w:fldChar w:fldCharType="separate"/>
        </w:r>
        <w:r w:rsidR="00462F14">
          <w:rPr>
            <w:noProof/>
            <w:webHidden/>
          </w:rPr>
          <w:t>38</w:t>
        </w:r>
        <w:r>
          <w:rPr>
            <w:noProof/>
            <w:webHidden/>
          </w:rPr>
          <w:fldChar w:fldCharType="end"/>
        </w:r>
      </w:hyperlink>
    </w:p>
    <w:p w14:paraId="6CFD387D" w14:textId="26583B41" w:rsidR="00177A59" w:rsidRDefault="00177A59">
      <w:pPr>
        <w:pStyle w:val="TOC1"/>
        <w:tabs>
          <w:tab w:val="right" w:leader="dot" w:pos="9350"/>
        </w:tabs>
        <w:rPr>
          <w:noProof/>
        </w:rPr>
      </w:pPr>
      <w:hyperlink w:anchor="_Toc234929004" w:history="1">
        <w:r w:rsidRPr="0051194A">
          <w:rPr>
            <w:rStyle w:val="Hyperlink"/>
            <w:noProof/>
          </w:rPr>
          <w:t>21. From Beginner to Junior PCI Analyst</w:t>
        </w:r>
        <w:r>
          <w:rPr>
            <w:noProof/>
            <w:webHidden/>
          </w:rPr>
          <w:tab/>
        </w:r>
        <w:r>
          <w:rPr>
            <w:noProof/>
            <w:webHidden/>
          </w:rPr>
          <w:fldChar w:fldCharType="begin"/>
        </w:r>
        <w:r>
          <w:rPr>
            <w:noProof/>
            <w:webHidden/>
          </w:rPr>
          <w:instrText xml:space="preserve"> PAGEREF _Toc234929004 \h </w:instrText>
        </w:r>
        <w:r>
          <w:rPr>
            <w:noProof/>
            <w:webHidden/>
          </w:rPr>
        </w:r>
        <w:r>
          <w:rPr>
            <w:noProof/>
            <w:webHidden/>
          </w:rPr>
          <w:fldChar w:fldCharType="separate"/>
        </w:r>
        <w:r w:rsidR="00462F14">
          <w:rPr>
            <w:noProof/>
            <w:webHidden/>
          </w:rPr>
          <w:t>39</w:t>
        </w:r>
        <w:r>
          <w:rPr>
            <w:noProof/>
            <w:webHidden/>
          </w:rPr>
          <w:fldChar w:fldCharType="end"/>
        </w:r>
      </w:hyperlink>
    </w:p>
    <w:p w14:paraId="496D0048" w14:textId="0F870DD8" w:rsidR="00177A59" w:rsidRDefault="00177A59">
      <w:pPr>
        <w:pStyle w:val="TOC2"/>
        <w:tabs>
          <w:tab w:val="right" w:leader="dot" w:pos="9350"/>
        </w:tabs>
        <w:rPr>
          <w:noProof/>
        </w:rPr>
      </w:pPr>
      <w:hyperlink w:anchor="_Toc234929005" w:history="1">
        <w:r w:rsidRPr="0051194A">
          <w:rPr>
            <w:rStyle w:val="Hyperlink"/>
            <w:noProof/>
          </w:rPr>
          <w:t>21.1 Typical junior work</w:t>
        </w:r>
        <w:r>
          <w:rPr>
            <w:noProof/>
            <w:webHidden/>
          </w:rPr>
          <w:tab/>
        </w:r>
        <w:r>
          <w:rPr>
            <w:noProof/>
            <w:webHidden/>
          </w:rPr>
          <w:fldChar w:fldCharType="begin"/>
        </w:r>
        <w:r>
          <w:rPr>
            <w:noProof/>
            <w:webHidden/>
          </w:rPr>
          <w:instrText xml:space="preserve"> PAGEREF _Toc234929005 \h </w:instrText>
        </w:r>
        <w:r>
          <w:rPr>
            <w:noProof/>
            <w:webHidden/>
          </w:rPr>
        </w:r>
        <w:r>
          <w:rPr>
            <w:noProof/>
            <w:webHidden/>
          </w:rPr>
          <w:fldChar w:fldCharType="separate"/>
        </w:r>
        <w:r w:rsidR="00462F14">
          <w:rPr>
            <w:noProof/>
            <w:webHidden/>
          </w:rPr>
          <w:t>39</w:t>
        </w:r>
        <w:r>
          <w:rPr>
            <w:noProof/>
            <w:webHidden/>
          </w:rPr>
          <w:fldChar w:fldCharType="end"/>
        </w:r>
      </w:hyperlink>
    </w:p>
    <w:p w14:paraId="75B0A125" w14:textId="4398D902" w:rsidR="00177A59" w:rsidRDefault="00177A59">
      <w:pPr>
        <w:pStyle w:val="TOC1"/>
        <w:tabs>
          <w:tab w:val="right" w:leader="dot" w:pos="9350"/>
        </w:tabs>
        <w:rPr>
          <w:noProof/>
        </w:rPr>
      </w:pPr>
      <w:hyperlink w:anchor="_Toc234929006" w:history="1">
        <w:r w:rsidRPr="0051194A">
          <w:rPr>
            <w:rStyle w:val="Hyperlink"/>
            <w:noProof/>
          </w:rPr>
          <w:t>22. Fictional Laboratory and Portfolio</w:t>
        </w:r>
        <w:r>
          <w:rPr>
            <w:noProof/>
            <w:webHidden/>
          </w:rPr>
          <w:tab/>
        </w:r>
        <w:r>
          <w:rPr>
            <w:noProof/>
            <w:webHidden/>
          </w:rPr>
          <w:fldChar w:fldCharType="begin"/>
        </w:r>
        <w:r>
          <w:rPr>
            <w:noProof/>
            <w:webHidden/>
          </w:rPr>
          <w:instrText xml:space="preserve"> PAGEREF _Toc234929006 \h </w:instrText>
        </w:r>
        <w:r>
          <w:rPr>
            <w:noProof/>
            <w:webHidden/>
          </w:rPr>
        </w:r>
        <w:r>
          <w:rPr>
            <w:noProof/>
            <w:webHidden/>
          </w:rPr>
          <w:fldChar w:fldCharType="separate"/>
        </w:r>
        <w:r w:rsidR="00462F14">
          <w:rPr>
            <w:noProof/>
            <w:webHidden/>
          </w:rPr>
          <w:t>40</w:t>
        </w:r>
        <w:r>
          <w:rPr>
            <w:noProof/>
            <w:webHidden/>
          </w:rPr>
          <w:fldChar w:fldCharType="end"/>
        </w:r>
      </w:hyperlink>
    </w:p>
    <w:p w14:paraId="1423043A" w14:textId="35BED019" w:rsidR="00177A59" w:rsidRDefault="00177A59">
      <w:pPr>
        <w:pStyle w:val="TOC2"/>
        <w:tabs>
          <w:tab w:val="right" w:leader="dot" w:pos="9350"/>
        </w:tabs>
        <w:rPr>
          <w:noProof/>
        </w:rPr>
      </w:pPr>
      <w:hyperlink w:anchor="_Toc234929007" w:history="1">
        <w:r w:rsidRPr="0051194A">
          <w:rPr>
            <w:rStyle w:val="Hyperlink"/>
            <w:noProof/>
          </w:rPr>
          <w:t>Project 1 — Scope</w:t>
        </w:r>
        <w:r>
          <w:rPr>
            <w:noProof/>
            <w:webHidden/>
          </w:rPr>
          <w:tab/>
        </w:r>
        <w:r>
          <w:rPr>
            <w:noProof/>
            <w:webHidden/>
          </w:rPr>
          <w:fldChar w:fldCharType="begin"/>
        </w:r>
        <w:r>
          <w:rPr>
            <w:noProof/>
            <w:webHidden/>
          </w:rPr>
          <w:instrText xml:space="preserve"> PAGEREF _Toc234929007 \h </w:instrText>
        </w:r>
        <w:r>
          <w:rPr>
            <w:noProof/>
            <w:webHidden/>
          </w:rPr>
        </w:r>
        <w:r>
          <w:rPr>
            <w:noProof/>
            <w:webHidden/>
          </w:rPr>
          <w:fldChar w:fldCharType="separate"/>
        </w:r>
        <w:r w:rsidR="00462F14">
          <w:rPr>
            <w:noProof/>
            <w:webHidden/>
          </w:rPr>
          <w:t>40</w:t>
        </w:r>
        <w:r>
          <w:rPr>
            <w:noProof/>
            <w:webHidden/>
          </w:rPr>
          <w:fldChar w:fldCharType="end"/>
        </w:r>
      </w:hyperlink>
    </w:p>
    <w:p w14:paraId="1E65DB3F" w14:textId="271AAF13" w:rsidR="00177A59" w:rsidRDefault="00177A59">
      <w:pPr>
        <w:pStyle w:val="TOC2"/>
        <w:tabs>
          <w:tab w:val="right" w:leader="dot" w:pos="9350"/>
        </w:tabs>
        <w:rPr>
          <w:noProof/>
        </w:rPr>
      </w:pPr>
      <w:hyperlink w:anchor="_Toc234929008" w:history="1">
        <w:r w:rsidRPr="0051194A">
          <w:rPr>
            <w:rStyle w:val="Hyperlink"/>
            <w:noProof/>
          </w:rPr>
          <w:t>Project 2 — Requirements</w:t>
        </w:r>
        <w:r>
          <w:rPr>
            <w:noProof/>
            <w:webHidden/>
          </w:rPr>
          <w:tab/>
        </w:r>
        <w:r>
          <w:rPr>
            <w:noProof/>
            <w:webHidden/>
          </w:rPr>
          <w:fldChar w:fldCharType="begin"/>
        </w:r>
        <w:r>
          <w:rPr>
            <w:noProof/>
            <w:webHidden/>
          </w:rPr>
          <w:instrText xml:space="preserve"> PAGEREF _Toc234929008 \h </w:instrText>
        </w:r>
        <w:r>
          <w:rPr>
            <w:noProof/>
            <w:webHidden/>
          </w:rPr>
        </w:r>
        <w:r>
          <w:rPr>
            <w:noProof/>
            <w:webHidden/>
          </w:rPr>
          <w:fldChar w:fldCharType="separate"/>
        </w:r>
        <w:r w:rsidR="00462F14">
          <w:rPr>
            <w:noProof/>
            <w:webHidden/>
          </w:rPr>
          <w:t>40</w:t>
        </w:r>
        <w:r>
          <w:rPr>
            <w:noProof/>
            <w:webHidden/>
          </w:rPr>
          <w:fldChar w:fldCharType="end"/>
        </w:r>
      </w:hyperlink>
    </w:p>
    <w:p w14:paraId="4498BFE0" w14:textId="3A69F2F9" w:rsidR="00177A59" w:rsidRDefault="00177A59">
      <w:pPr>
        <w:pStyle w:val="TOC2"/>
        <w:tabs>
          <w:tab w:val="right" w:leader="dot" w:pos="9350"/>
        </w:tabs>
        <w:rPr>
          <w:noProof/>
        </w:rPr>
      </w:pPr>
      <w:hyperlink w:anchor="_Toc234929009" w:history="1">
        <w:r w:rsidRPr="0051194A">
          <w:rPr>
            <w:rStyle w:val="Hyperlink"/>
            <w:noProof/>
          </w:rPr>
          <w:t>Project 3 — Data</w:t>
        </w:r>
        <w:r>
          <w:rPr>
            <w:noProof/>
            <w:webHidden/>
          </w:rPr>
          <w:tab/>
        </w:r>
        <w:r>
          <w:rPr>
            <w:noProof/>
            <w:webHidden/>
          </w:rPr>
          <w:fldChar w:fldCharType="begin"/>
        </w:r>
        <w:r>
          <w:rPr>
            <w:noProof/>
            <w:webHidden/>
          </w:rPr>
          <w:instrText xml:space="preserve"> PAGEREF _Toc234929009 \h </w:instrText>
        </w:r>
        <w:r>
          <w:rPr>
            <w:noProof/>
            <w:webHidden/>
          </w:rPr>
        </w:r>
        <w:r>
          <w:rPr>
            <w:noProof/>
            <w:webHidden/>
          </w:rPr>
          <w:fldChar w:fldCharType="separate"/>
        </w:r>
        <w:r w:rsidR="00462F14">
          <w:rPr>
            <w:noProof/>
            <w:webHidden/>
          </w:rPr>
          <w:t>40</w:t>
        </w:r>
        <w:r>
          <w:rPr>
            <w:noProof/>
            <w:webHidden/>
          </w:rPr>
          <w:fldChar w:fldCharType="end"/>
        </w:r>
      </w:hyperlink>
    </w:p>
    <w:p w14:paraId="3305D2DC" w14:textId="1343A3D1" w:rsidR="00177A59" w:rsidRDefault="00177A59">
      <w:pPr>
        <w:pStyle w:val="TOC2"/>
        <w:tabs>
          <w:tab w:val="right" w:leader="dot" w:pos="9350"/>
        </w:tabs>
        <w:rPr>
          <w:noProof/>
        </w:rPr>
      </w:pPr>
      <w:hyperlink w:anchor="_Toc234929010" w:history="1">
        <w:r w:rsidRPr="0051194A">
          <w:rPr>
            <w:rStyle w:val="Hyperlink"/>
            <w:noProof/>
          </w:rPr>
          <w:t>Project 4 — Access</w:t>
        </w:r>
        <w:r>
          <w:rPr>
            <w:noProof/>
            <w:webHidden/>
          </w:rPr>
          <w:tab/>
        </w:r>
        <w:r>
          <w:rPr>
            <w:noProof/>
            <w:webHidden/>
          </w:rPr>
          <w:fldChar w:fldCharType="begin"/>
        </w:r>
        <w:r>
          <w:rPr>
            <w:noProof/>
            <w:webHidden/>
          </w:rPr>
          <w:instrText xml:space="preserve"> PAGEREF _Toc234929010 \h </w:instrText>
        </w:r>
        <w:r>
          <w:rPr>
            <w:noProof/>
            <w:webHidden/>
          </w:rPr>
        </w:r>
        <w:r>
          <w:rPr>
            <w:noProof/>
            <w:webHidden/>
          </w:rPr>
          <w:fldChar w:fldCharType="separate"/>
        </w:r>
        <w:r w:rsidR="00462F14">
          <w:rPr>
            <w:noProof/>
            <w:webHidden/>
          </w:rPr>
          <w:t>40</w:t>
        </w:r>
        <w:r>
          <w:rPr>
            <w:noProof/>
            <w:webHidden/>
          </w:rPr>
          <w:fldChar w:fldCharType="end"/>
        </w:r>
      </w:hyperlink>
    </w:p>
    <w:p w14:paraId="01771DA3" w14:textId="303002BF" w:rsidR="00177A59" w:rsidRDefault="00177A59">
      <w:pPr>
        <w:pStyle w:val="TOC2"/>
        <w:tabs>
          <w:tab w:val="right" w:leader="dot" w:pos="9350"/>
        </w:tabs>
        <w:rPr>
          <w:noProof/>
        </w:rPr>
      </w:pPr>
      <w:hyperlink w:anchor="_Toc234929011" w:history="1">
        <w:r w:rsidRPr="0051194A">
          <w:rPr>
            <w:rStyle w:val="Hyperlink"/>
            <w:noProof/>
          </w:rPr>
          <w:t>Project 5 — Vulnerabilities</w:t>
        </w:r>
        <w:r>
          <w:rPr>
            <w:noProof/>
            <w:webHidden/>
          </w:rPr>
          <w:tab/>
        </w:r>
        <w:r>
          <w:rPr>
            <w:noProof/>
            <w:webHidden/>
          </w:rPr>
          <w:fldChar w:fldCharType="begin"/>
        </w:r>
        <w:r>
          <w:rPr>
            <w:noProof/>
            <w:webHidden/>
          </w:rPr>
          <w:instrText xml:space="preserve"> PAGEREF _Toc234929011 \h </w:instrText>
        </w:r>
        <w:r>
          <w:rPr>
            <w:noProof/>
            <w:webHidden/>
          </w:rPr>
        </w:r>
        <w:r>
          <w:rPr>
            <w:noProof/>
            <w:webHidden/>
          </w:rPr>
          <w:fldChar w:fldCharType="separate"/>
        </w:r>
        <w:r w:rsidR="00462F14">
          <w:rPr>
            <w:noProof/>
            <w:webHidden/>
          </w:rPr>
          <w:t>40</w:t>
        </w:r>
        <w:r>
          <w:rPr>
            <w:noProof/>
            <w:webHidden/>
          </w:rPr>
          <w:fldChar w:fldCharType="end"/>
        </w:r>
      </w:hyperlink>
    </w:p>
    <w:p w14:paraId="51B8B647" w14:textId="62CCF1D5" w:rsidR="00177A59" w:rsidRDefault="00177A59">
      <w:pPr>
        <w:pStyle w:val="TOC2"/>
        <w:tabs>
          <w:tab w:val="right" w:leader="dot" w:pos="9350"/>
        </w:tabs>
        <w:rPr>
          <w:noProof/>
        </w:rPr>
      </w:pPr>
      <w:hyperlink w:anchor="_Toc234929012" w:history="1">
        <w:r w:rsidRPr="0051194A">
          <w:rPr>
            <w:rStyle w:val="Hyperlink"/>
            <w:noProof/>
          </w:rPr>
          <w:t>Project 6 — E-commerce</w:t>
        </w:r>
        <w:r>
          <w:rPr>
            <w:noProof/>
            <w:webHidden/>
          </w:rPr>
          <w:tab/>
        </w:r>
        <w:r>
          <w:rPr>
            <w:noProof/>
            <w:webHidden/>
          </w:rPr>
          <w:fldChar w:fldCharType="begin"/>
        </w:r>
        <w:r>
          <w:rPr>
            <w:noProof/>
            <w:webHidden/>
          </w:rPr>
          <w:instrText xml:space="preserve"> PAGEREF _Toc234929012 \h </w:instrText>
        </w:r>
        <w:r>
          <w:rPr>
            <w:noProof/>
            <w:webHidden/>
          </w:rPr>
        </w:r>
        <w:r>
          <w:rPr>
            <w:noProof/>
            <w:webHidden/>
          </w:rPr>
          <w:fldChar w:fldCharType="separate"/>
        </w:r>
        <w:r w:rsidR="00462F14">
          <w:rPr>
            <w:noProof/>
            <w:webHidden/>
          </w:rPr>
          <w:t>40</w:t>
        </w:r>
        <w:r>
          <w:rPr>
            <w:noProof/>
            <w:webHidden/>
          </w:rPr>
          <w:fldChar w:fldCharType="end"/>
        </w:r>
      </w:hyperlink>
    </w:p>
    <w:p w14:paraId="3635A73F" w14:textId="51166CE0" w:rsidR="00177A59" w:rsidRDefault="00177A59">
      <w:pPr>
        <w:pStyle w:val="TOC2"/>
        <w:tabs>
          <w:tab w:val="right" w:leader="dot" w:pos="9350"/>
        </w:tabs>
        <w:rPr>
          <w:noProof/>
        </w:rPr>
      </w:pPr>
      <w:hyperlink w:anchor="_Toc234929013" w:history="1">
        <w:r w:rsidRPr="0051194A">
          <w:rPr>
            <w:rStyle w:val="Hyperlink"/>
            <w:noProof/>
          </w:rPr>
          <w:t>Project 7 — Incident</w:t>
        </w:r>
        <w:r>
          <w:rPr>
            <w:noProof/>
            <w:webHidden/>
          </w:rPr>
          <w:tab/>
        </w:r>
        <w:r>
          <w:rPr>
            <w:noProof/>
            <w:webHidden/>
          </w:rPr>
          <w:fldChar w:fldCharType="begin"/>
        </w:r>
        <w:r>
          <w:rPr>
            <w:noProof/>
            <w:webHidden/>
          </w:rPr>
          <w:instrText xml:space="preserve"> PAGEREF _Toc234929013 \h </w:instrText>
        </w:r>
        <w:r>
          <w:rPr>
            <w:noProof/>
            <w:webHidden/>
          </w:rPr>
        </w:r>
        <w:r>
          <w:rPr>
            <w:noProof/>
            <w:webHidden/>
          </w:rPr>
          <w:fldChar w:fldCharType="separate"/>
        </w:r>
        <w:r w:rsidR="00462F14">
          <w:rPr>
            <w:noProof/>
            <w:webHidden/>
          </w:rPr>
          <w:t>40</w:t>
        </w:r>
        <w:r>
          <w:rPr>
            <w:noProof/>
            <w:webHidden/>
          </w:rPr>
          <w:fldChar w:fldCharType="end"/>
        </w:r>
      </w:hyperlink>
    </w:p>
    <w:p w14:paraId="435DFEF1" w14:textId="2BB4B472" w:rsidR="00177A59" w:rsidRDefault="00177A59">
      <w:pPr>
        <w:pStyle w:val="TOC2"/>
        <w:tabs>
          <w:tab w:val="right" w:leader="dot" w:pos="9350"/>
        </w:tabs>
        <w:rPr>
          <w:noProof/>
        </w:rPr>
      </w:pPr>
      <w:hyperlink w:anchor="_Toc234929014" w:history="1">
        <w:r w:rsidRPr="0051194A">
          <w:rPr>
            <w:rStyle w:val="Hyperlink"/>
            <w:noProof/>
          </w:rPr>
          <w:t>Project 8 — Management report</w:t>
        </w:r>
        <w:r>
          <w:rPr>
            <w:noProof/>
            <w:webHidden/>
          </w:rPr>
          <w:tab/>
        </w:r>
        <w:r>
          <w:rPr>
            <w:noProof/>
            <w:webHidden/>
          </w:rPr>
          <w:fldChar w:fldCharType="begin"/>
        </w:r>
        <w:r>
          <w:rPr>
            <w:noProof/>
            <w:webHidden/>
          </w:rPr>
          <w:instrText xml:space="preserve"> PAGEREF _Toc234929014 \h </w:instrText>
        </w:r>
        <w:r>
          <w:rPr>
            <w:noProof/>
            <w:webHidden/>
          </w:rPr>
        </w:r>
        <w:r>
          <w:rPr>
            <w:noProof/>
            <w:webHidden/>
          </w:rPr>
          <w:fldChar w:fldCharType="separate"/>
        </w:r>
        <w:r w:rsidR="00462F14">
          <w:rPr>
            <w:noProof/>
            <w:webHidden/>
          </w:rPr>
          <w:t>40</w:t>
        </w:r>
        <w:r>
          <w:rPr>
            <w:noProof/>
            <w:webHidden/>
          </w:rPr>
          <w:fldChar w:fldCharType="end"/>
        </w:r>
      </w:hyperlink>
    </w:p>
    <w:p w14:paraId="080A4257" w14:textId="6B3E8168" w:rsidR="00177A59" w:rsidRDefault="00177A59">
      <w:pPr>
        <w:pStyle w:val="TOC1"/>
        <w:tabs>
          <w:tab w:val="right" w:leader="dot" w:pos="9350"/>
        </w:tabs>
        <w:rPr>
          <w:noProof/>
        </w:rPr>
      </w:pPr>
      <w:hyperlink w:anchor="_Toc234929015" w:history="1">
        <w:r w:rsidRPr="0051194A">
          <w:rPr>
            <w:rStyle w:val="Hyperlink"/>
            <w:noProof/>
          </w:rPr>
          <w:t>23. Thirty-Day Learning Plan</w:t>
        </w:r>
        <w:r>
          <w:rPr>
            <w:noProof/>
            <w:webHidden/>
          </w:rPr>
          <w:tab/>
        </w:r>
        <w:r>
          <w:rPr>
            <w:noProof/>
            <w:webHidden/>
          </w:rPr>
          <w:fldChar w:fldCharType="begin"/>
        </w:r>
        <w:r>
          <w:rPr>
            <w:noProof/>
            <w:webHidden/>
          </w:rPr>
          <w:instrText xml:space="preserve"> PAGEREF _Toc234929015 \h </w:instrText>
        </w:r>
        <w:r>
          <w:rPr>
            <w:noProof/>
            <w:webHidden/>
          </w:rPr>
        </w:r>
        <w:r>
          <w:rPr>
            <w:noProof/>
            <w:webHidden/>
          </w:rPr>
          <w:fldChar w:fldCharType="separate"/>
        </w:r>
        <w:r w:rsidR="00462F14">
          <w:rPr>
            <w:noProof/>
            <w:webHidden/>
          </w:rPr>
          <w:t>41</w:t>
        </w:r>
        <w:r>
          <w:rPr>
            <w:noProof/>
            <w:webHidden/>
          </w:rPr>
          <w:fldChar w:fldCharType="end"/>
        </w:r>
      </w:hyperlink>
    </w:p>
    <w:p w14:paraId="0C9FAE78" w14:textId="4690B282" w:rsidR="00177A59" w:rsidRDefault="00177A59">
      <w:pPr>
        <w:pStyle w:val="TOC1"/>
        <w:tabs>
          <w:tab w:val="right" w:leader="dot" w:pos="9350"/>
        </w:tabs>
        <w:rPr>
          <w:noProof/>
        </w:rPr>
      </w:pPr>
      <w:hyperlink w:anchor="_Toc234929016" w:history="1">
        <w:r w:rsidRPr="0051194A">
          <w:rPr>
            <w:rStyle w:val="Hyperlink"/>
            <w:noProof/>
          </w:rPr>
          <w:t>24. Interview Preparation</w:t>
        </w:r>
        <w:r>
          <w:rPr>
            <w:noProof/>
            <w:webHidden/>
          </w:rPr>
          <w:tab/>
        </w:r>
        <w:r>
          <w:rPr>
            <w:noProof/>
            <w:webHidden/>
          </w:rPr>
          <w:fldChar w:fldCharType="begin"/>
        </w:r>
        <w:r>
          <w:rPr>
            <w:noProof/>
            <w:webHidden/>
          </w:rPr>
          <w:instrText xml:space="preserve"> PAGEREF _Toc234929016 \h </w:instrText>
        </w:r>
        <w:r>
          <w:rPr>
            <w:noProof/>
            <w:webHidden/>
          </w:rPr>
        </w:r>
        <w:r>
          <w:rPr>
            <w:noProof/>
            <w:webHidden/>
          </w:rPr>
          <w:fldChar w:fldCharType="separate"/>
        </w:r>
        <w:r w:rsidR="00462F14">
          <w:rPr>
            <w:noProof/>
            <w:webHidden/>
          </w:rPr>
          <w:t>42</w:t>
        </w:r>
        <w:r>
          <w:rPr>
            <w:noProof/>
            <w:webHidden/>
          </w:rPr>
          <w:fldChar w:fldCharType="end"/>
        </w:r>
      </w:hyperlink>
    </w:p>
    <w:p w14:paraId="64F4E12C" w14:textId="49C5B41E" w:rsidR="00177A59" w:rsidRDefault="00177A59">
      <w:pPr>
        <w:pStyle w:val="TOC2"/>
        <w:tabs>
          <w:tab w:val="right" w:leader="dot" w:pos="9350"/>
        </w:tabs>
        <w:rPr>
          <w:noProof/>
        </w:rPr>
      </w:pPr>
      <w:hyperlink w:anchor="_Toc234929017" w:history="1">
        <w:r w:rsidRPr="0051194A">
          <w:rPr>
            <w:rStyle w:val="Hyperlink"/>
            <w:noProof/>
          </w:rPr>
          <w:t>What is the current PCI DSS version?</w:t>
        </w:r>
        <w:r>
          <w:rPr>
            <w:noProof/>
            <w:webHidden/>
          </w:rPr>
          <w:tab/>
        </w:r>
        <w:r>
          <w:rPr>
            <w:noProof/>
            <w:webHidden/>
          </w:rPr>
          <w:fldChar w:fldCharType="begin"/>
        </w:r>
        <w:r>
          <w:rPr>
            <w:noProof/>
            <w:webHidden/>
          </w:rPr>
          <w:instrText xml:space="preserve"> PAGEREF _Toc234929017 \h </w:instrText>
        </w:r>
        <w:r>
          <w:rPr>
            <w:noProof/>
            <w:webHidden/>
          </w:rPr>
        </w:r>
        <w:r>
          <w:rPr>
            <w:noProof/>
            <w:webHidden/>
          </w:rPr>
          <w:fldChar w:fldCharType="separate"/>
        </w:r>
        <w:r w:rsidR="00462F14">
          <w:rPr>
            <w:noProof/>
            <w:webHidden/>
          </w:rPr>
          <w:t>42</w:t>
        </w:r>
        <w:r>
          <w:rPr>
            <w:noProof/>
            <w:webHidden/>
          </w:rPr>
          <w:fldChar w:fldCharType="end"/>
        </w:r>
      </w:hyperlink>
    </w:p>
    <w:p w14:paraId="216F3BF0" w14:textId="319BD0B9" w:rsidR="00177A59" w:rsidRDefault="00177A59">
      <w:pPr>
        <w:pStyle w:val="TOC2"/>
        <w:tabs>
          <w:tab w:val="right" w:leader="dot" w:pos="9350"/>
        </w:tabs>
        <w:rPr>
          <w:noProof/>
        </w:rPr>
      </w:pPr>
      <w:hyperlink w:anchor="_Toc234929018" w:history="1">
        <w:r w:rsidRPr="0051194A">
          <w:rPr>
            <w:rStyle w:val="Hyperlink"/>
            <w:noProof/>
          </w:rPr>
          <w:t>What is the CDE?</w:t>
        </w:r>
        <w:r>
          <w:rPr>
            <w:noProof/>
            <w:webHidden/>
          </w:rPr>
          <w:tab/>
        </w:r>
        <w:r>
          <w:rPr>
            <w:noProof/>
            <w:webHidden/>
          </w:rPr>
          <w:fldChar w:fldCharType="begin"/>
        </w:r>
        <w:r>
          <w:rPr>
            <w:noProof/>
            <w:webHidden/>
          </w:rPr>
          <w:instrText xml:space="preserve"> PAGEREF _Toc234929018 \h </w:instrText>
        </w:r>
        <w:r>
          <w:rPr>
            <w:noProof/>
            <w:webHidden/>
          </w:rPr>
        </w:r>
        <w:r>
          <w:rPr>
            <w:noProof/>
            <w:webHidden/>
          </w:rPr>
          <w:fldChar w:fldCharType="separate"/>
        </w:r>
        <w:r w:rsidR="00462F14">
          <w:rPr>
            <w:noProof/>
            <w:webHidden/>
          </w:rPr>
          <w:t>42</w:t>
        </w:r>
        <w:r>
          <w:rPr>
            <w:noProof/>
            <w:webHidden/>
          </w:rPr>
          <w:fldChar w:fldCharType="end"/>
        </w:r>
      </w:hyperlink>
    </w:p>
    <w:p w14:paraId="435B2FB1" w14:textId="268DA2AF" w:rsidR="00177A59" w:rsidRDefault="00177A59">
      <w:pPr>
        <w:pStyle w:val="TOC2"/>
        <w:tabs>
          <w:tab w:val="right" w:leader="dot" w:pos="9350"/>
        </w:tabs>
        <w:rPr>
          <w:noProof/>
        </w:rPr>
      </w:pPr>
      <w:hyperlink w:anchor="_Toc234929019" w:history="1">
        <w:r w:rsidRPr="0051194A">
          <w:rPr>
            <w:rStyle w:val="Hyperlink"/>
            <w:noProof/>
          </w:rPr>
          <w:t>What is PAN?</w:t>
        </w:r>
        <w:r>
          <w:rPr>
            <w:noProof/>
            <w:webHidden/>
          </w:rPr>
          <w:tab/>
        </w:r>
        <w:r>
          <w:rPr>
            <w:noProof/>
            <w:webHidden/>
          </w:rPr>
          <w:fldChar w:fldCharType="begin"/>
        </w:r>
        <w:r>
          <w:rPr>
            <w:noProof/>
            <w:webHidden/>
          </w:rPr>
          <w:instrText xml:space="preserve"> PAGEREF _Toc234929019 \h </w:instrText>
        </w:r>
        <w:r>
          <w:rPr>
            <w:noProof/>
            <w:webHidden/>
          </w:rPr>
        </w:r>
        <w:r>
          <w:rPr>
            <w:noProof/>
            <w:webHidden/>
          </w:rPr>
          <w:fldChar w:fldCharType="separate"/>
        </w:r>
        <w:r w:rsidR="00462F14">
          <w:rPr>
            <w:noProof/>
            <w:webHidden/>
          </w:rPr>
          <w:t>42</w:t>
        </w:r>
        <w:r>
          <w:rPr>
            <w:noProof/>
            <w:webHidden/>
          </w:rPr>
          <w:fldChar w:fldCharType="end"/>
        </w:r>
      </w:hyperlink>
    </w:p>
    <w:p w14:paraId="1C417A69" w14:textId="7867B341" w:rsidR="00177A59" w:rsidRDefault="00177A59">
      <w:pPr>
        <w:pStyle w:val="TOC2"/>
        <w:tabs>
          <w:tab w:val="right" w:leader="dot" w:pos="9350"/>
        </w:tabs>
        <w:rPr>
          <w:noProof/>
        </w:rPr>
      </w:pPr>
      <w:hyperlink w:anchor="_Toc234929020" w:history="1">
        <w:r w:rsidRPr="0051194A">
          <w:rPr>
            <w:rStyle w:val="Hyperlink"/>
            <w:noProof/>
          </w:rPr>
          <w:t>Can sensitive authentication data be stored if encrypted?</w:t>
        </w:r>
        <w:r>
          <w:rPr>
            <w:noProof/>
            <w:webHidden/>
          </w:rPr>
          <w:tab/>
        </w:r>
        <w:r>
          <w:rPr>
            <w:noProof/>
            <w:webHidden/>
          </w:rPr>
          <w:fldChar w:fldCharType="begin"/>
        </w:r>
        <w:r>
          <w:rPr>
            <w:noProof/>
            <w:webHidden/>
          </w:rPr>
          <w:instrText xml:space="preserve"> PAGEREF _Toc234929020 \h </w:instrText>
        </w:r>
        <w:r>
          <w:rPr>
            <w:noProof/>
            <w:webHidden/>
          </w:rPr>
        </w:r>
        <w:r>
          <w:rPr>
            <w:noProof/>
            <w:webHidden/>
          </w:rPr>
          <w:fldChar w:fldCharType="separate"/>
        </w:r>
        <w:r w:rsidR="00462F14">
          <w:rPr>
            <w:noProof/>
            <w:webHidden/>
          </w:rPr>
          <w:t>42</w:t>
        </w:r>
        <w:r>
          <w:rPr>
            <w:noProof/>
            <w:webHidden/>
          </w:rPr>
          <w:fldChar w:fldCharType="end"/>
        </w:r>
      </w:hyperlink>
    </w:p>
    <w:p w14:paraId="1701D135" w14:textId="7845F54A" w:rsidR="00177A59" w:rsidRDefault="00177A59">
      <w:pPr>
        <w:pStyle w:val="TOC2"/>
        <w:tabs>
          <w:tab w:val="right" w:leader="dot" w:pos="9350"/>
        </w:tabs>
        <w:rPr>
          <w:noProof/>
        </w:rPr>
      </w:pPr>
      <w:hyperlink w:anchor="_Toc234929021" w:history="1">
        <w:r w:rsidRPr="0051194A">
          <w:rPr>
            <w:rStyle w:val="Hyperlink"/>
            <w:noProof/>
          </w:rPr>
          <w:t>What is segmentation?</w:t>
        </w:r>
        <w:r>
          <w:rPr>
            <w:noProof/>
            <w:webHidden/>
          </w:rPr>
          <w:tab/>
        </w:r>
        <w:r>
          <w:rPr>
            <w:noProof/>
            <w:webHidden/>
          </w:rPr>
          <w:fldChar w:fldCharType="begin"/>
        </w:r>
        <w:r>
          <w:rPr>
            <w:noProof/>
            <w:webHidden/>
          </w:rPr>
          <w:instrText xml:space="preserve"> PAGEREF _Toc234929021 \h </w:instrText>
        </w:r>
        <w:r>
          <w:rPr>
            <w:noProof/>
            <w:webHidden/>
          </w:rPr>
        </w:r>
        <w:r>
          <w:rPr>
            <w:noProof/>
            <w:webHidden/>
          </w:rPr>
          <w:fldChar w:fldCharType="separate"/>
        </w:r>
        <w:r w:rsidR="00462F14">
          <w:rPr>
            <w:noProof/>
            <w:webHidden/>
          </w:rPr>
          <w:t>42</w:t>
        </w:r>
        <w:r>
          <w:rPr>
            <w:noProof/>
            <w:webHidden/>
          </w:rPr>
          <w:fldChar w:fldCharType="end"/>
        </w:r>
      </w:hyperlink>
    </w:p>
    <w:p w14:paraId="3BC3A789" w14:textId="62122377" w:rsidR="00177A59" w:rsidRDefault="00177A59">
      <w:pPr>
        <w:pStyle w:val="TOC2"/>
        <w:tabs>
          <w:tab w:val="right" w:leader="dot" w:pos="9350"/>
        </w:tabs>
        <w:rPr>
          <w:noProof/>
        </w:rPr>
      </w:pPr>
      <w:hyperlink w:anchor="_Toc234929022" w:history="1">
        <w:r w:rsidRPr="0051194A">
          <w:rPr>
            <w:rStyle w:val="Hyperlink"/>
            <w:noProof/>
          </w:rPr>
          <w:t>Defined versus customized approach?</w:t>
        </w:r>
        <w:r>
          <w:rPr>
            <w:noProof/>
            <w:webHidden/>
          </w:rPr>
          <w:tab/>
        </w:r>
        <w:r>
          <w:rPr>
            <w:noProof/>
            <w:webHidden/>
          </w:rPr>
          <w:fldChar w:fldCharType="begin"/>
        </w:r>
        <w:r>
          <w:rPr>
            <w:noProof/>
            <w:webHidden/>
          </w:rPr>
          <w:instrText xml:space="preserve"> PAGEREF _Toc234929022 \h </w:instrText>
        </w:r>
        <w:r>
          <w:rPr>
            <w:noProof/>
            <w:webHidden/>
          </w:rPr>
        </w:r>
        <w:r>
          <w:rPr>
            <w:noProof/>
            <w:webHidden/>
          </w:rPr>
          <w:fldChar w:fldCharType="separate"/>
        </w:r>
        <w:r w:rsidR="00462F14">
          <w:rPr>
            <w:noProof/>
            <w:webHidden/>
          </w:rPr>
          <w:t>42</w:t>
        </w:r>
        <w:r>
          <w:rPr>
            <w:noProof/>
            <w:webHidden/>
          </w:rPr>
          <w:fldChar w:fldCharType="end"/>
        </w:r>
      </w:hyperlink>
    </w:p>
    <w:p w14:paraId="5BFEFEF8" w14:textId="05D3203D" w:rsidR="00177A59" w:rsidRDefault="00177A59">
      <w:pPr>
        <w:pStyle w:val="TOC2"/>
        <w:tabs>
          <w:tab w:val="right" w:leader="dot" w:pos="9350"/>
        </w:tabs>
        <w:rPr>
          <w:noProof/>
        </w:rPr>
      </w:pPr>
      <w:hyperlink w:anchor="_Toc234929023" w:history="1">
        <w:r w:rsidRPr="0051194A">
          <w:rPr>
            <w:rStyle w:val="Hyperlink"/>
            <w:noProof/>
          </w:rPr>
          <w:t>Does an open-source scan replace ASV scanning?</w:t>
        </w:r>
        <w:r>
          <w:rPr>
            <w:noProof/>
            <w:webHidden/>
          </w:rPr>
          <w:tab/>
        </w:r>
        <w:r>
          <w:rPr>
            <w:noProof/>
            <w:webHidden/>
          </w:rPr>
          <w:fldChar w:fldCharType="begin"/>
        </w:r>
        <w:r>
          <w:rPr>
            <w:noProof/>
            <w:webHidden/>
          </w:rPr>
          <w:instrText xml:space="preserve"> PAGEREF _Toc234929023 \h </w:instrText>
        </w:r>
        <w:r>
          <w:rPr>
            <w:noProof/>
            <w:webHidden/>
          </w:rPr>
        </w:r>
        <w:r>
          <w:rPr>
            <w:noProof/>
            <w:webHidden/>
          </w:rPr>
          <w:fldChar w:fldCharType="separate"/>
        </w:r>
        <w:r w:rsidR="00462F14">
          <w:rPr>
            <w:noProof/>
            <w:webHidden/>
          </w:rPr>
          <w:t>42</w:t>
        </w:r>
        <w:r>
          <w:rPr>
            <w:noProof/>
            <w:webHidden/>
          </w:rPr>
          <w:fldChar w:fldCharType="end"/>
        </w:r>
      </w:hyperlink>
    </w:p>
    <w:p w14:paraId="608865E1" w14:textId="01B8B603" w:rsidR="00177A59" w:rsidRDefault="00177A59">
      <w:pPr>
        <w:pStyle w:val="TOC2"/>
        <w:tabs>
          <w:tab w:val="right" w:leader="dot" w:pos="9350"/>
        </w:tabs>
        <w:rPr>
          <w:noProof/>
        </w:rPr>
      </w:pPr>
      <w:hyperlink w:anchor="_Toc234929024" w:history="1">
        <w:r w:rsidRPr="0051194A">
          <w:rPr>
            <w:rStyle w:val="Hyperlink"/>
            <w:noProof/>
          </w:rPr>
          <w:t>How do you verify a requirement?</w:t>
        </w:r>
        <w:r>
          <w:rPr>
            <w:noProof/>
            <w:webHidden/>
          </w:rPr>
          <w:tab/>
        </w:r>
        <w:r>
          <w:rPr>
            <w:noProof/>
            <w:webHidden/>
          </w:rPr>
          <w:fldChar w:fldCharType="begin"/>
        </w:r>
        <w:r>
          <w:rPr>
            <w:noProof/>
            <w:webHidden/>
          </w:rPr>
          <w:instrText xml:space="preserve"> PAGEREF _Toc234929024 \h </w:instrText>
        </w:r>
        <w:r>
          <w:rPr>
            <w:noProof/>
            <w:webHidden/>
          </w:rPr>
        </w:r>
        <w:r>
          <w:rPr>
            <w:noProof/>
            <w:webHidden/>
          </w:rPr>
          <w:fldChar w:fldCharType="separate"/>
        </w:r>
        <w:r w:rsidR="00462F14">
          <w:rPr>
            <w:noProof/>
            <w:webHidden/>
          </w:rPr>
          <w:t>42</w:t>
        </w:r>
        <w:r>
          <w:rPr>
            <w:noProof/>
            <w:webHidden/>
          </w:rPr>
          <w:fldChar w:fldCharType="end"/>
        </w:r>
      </w:hyperlink>
    </w:p>
    <w:p w14:paraId="6BB95741" w14:textId="63994FDE" w:rsidR="00177A59" w:rsidRDefault="00177A59">
      <w:pPr>
        <w:pStyle w:val="TOC2"/>
        <w:tabs>
          <w:tab w:val="right" w:leader="dot" w:pos="9350"/>
        </w:tabs>
        <w:rPr>
          <w:noProof/>
        </w:rPr>
      </w:pPr>
      <w:hyperlink w:anchor="_Toc234929025" w:history="1">
        <w:r w:rsidRPr="0051194A">
          <w:rPr>
            <w:rStyle w:val="Hyperlink"/>
            <w:noProof/>
          </w:rPr>
          <w:t>Who determines a merchant’s validation level?</w:t>
        </w:r>
        <w:r>
          <w:rPr>
            <w:noProof/>
            <w:webHidden/>
          </w:rPr>
          <w:tab/>
        </w:r>
        <w:r>
          <w:rPr>
            <w:noProof/>
            <w:webHidden/>
          </w:rPr>
          <w:fldChar w:fldCharType="begin"/>
        </w:r>
        <w:r>
          <w:rPr>
            <w:noProof/>
            <w:webHidden/>
          </w:rPr>
          <w:instrText xml:space="preserve"> PAGEREF _Toc234929025 \h </w:instrText>
        </w:r>
        <w:r>
          <w:rPr>
            <w:noProof/>
            <w:webHidden/>
          </w:rPr>
        </w:r>
        <w:r>
          <w:rPr>
            <w:noProof/>
            <w:webHidden/>
          </w:rPr>
          <w:fldChar w:fldCharType="separate"/>
        </w:r>
        <w:r w:rsidR="00462F14">
          <w:rPr>
            <w:noProof/>
            <w:webHidden/>
          </w:rPr>
          <w:t>42</w:t>
        </w:r>
        <w:r>
          <w:rPr>
            <w:noProof/>
            <w:webHidden/>
          </w:rPr>
          <w:fldChar w:fldCharType="end"/>
        </w:r>
      </w:hyperlink>
    </w:p>
    <w:p w14:paraId="405555BE" w14:textId="29C6BA66" w:rsidR="00177A59" w:rsidRDefault="00177A59">
      <w:pPr>
        <w:pStyle w:val="TOC2"/>
        <w:tabs>
          <w:tab w:val="right" w:leader="dot" w:pos="9350"/>
        </w:tabs>
        <w:rPr>
          <w:noProof/>
        </w:rPr>
      </w:pPr>
      <w:hyperlink w:anchor="_Toc234929026" w:history="1">
        <w:r w:rsidRPr="0051194A">
          <w:rPr>
            <w:rStyle w:val="Hyperlink"/>
            <w:noProof/>
          </w:rPr>
          <w:t>What changed for e-commerce?</w:t>
        </w:r>
        <w:r>
          <w:rPr>
            <w:noProof/>
            <w:webHidden/>
          </w:rPr>
          <w:tab/>
        </w:r>
        <w:r>
          <w:rPr>
            <w:noProof/>
            <w:webHidden/>
          </w:rPr>
          <w:fldChar w:fldCharType="begin"/>
        </w:r>
        <w:r>
          <w:rPr>
            <w:noProof/>
            <w:webHidden/>
          </w:rPr>
          <w:instrText xml:space="preserve"> PAGEREF _Toc234929026 \h </w:instrText>
        </w:r>
        <w:r>
          <w:rPr>
            <w:noProof/>
            <w:webHidden/>
          </w:rPr>
        </w:r>
        <w:r>
          <w:rPr>
            <w:noProof/>
            <w:webHidden/>
          </w:rPr>
          <w:fldChar w:fldCharType="separate"/>
        </w:r>
        <w:r w:rsidR="00462F14">
          <w:rPr>
            <w:noProof/>
            <w:webHidden/>
          </w:rPr>
          <w:t>43</w:t>
        </w:r>
        <w:r>
          <w:rPr>
            <w:noProof/>
            <w:webHidden/>
          </w:rPr>
          <w:fldChar w:fldCharType="end"/>
        </w:r>
      </w:hyperlink>
    </w:p>
    <w:p w14:paraId="24C7410D" w14:textId="69E7BCB8" w:rsidR="00177A59" w:rsidRDefault="00177A59">
      <w:pPr>
        <w:pStyle w:val="TOC1"/>
        <w:tabs>
          <w:tab w:val="right" w:leader="dot" w:pos="9350"/>
        </w:tabs>
        <w:rPr>
          <w:noProof/>
        </w:rPr>
      </w:pPr>
      <w:hyperlink w:anchor="_Toc234929027" w:history="1">
        <w:r w:rsidRPr="0051194A">
          <w:rPr>
            <w:rStyle w:val="Hyperlink"/>
            <w:noProof/>
          </w:rPr>
          <w:t>25. Templates, Glossary, and Index</w:t>
        </w:r>
        <w:r>
          <w:rPr>
            <w:noProof/>
            <w:webHidden/>
          </w:rPr>
          <w:tab/>
        </w:r>
        <w:r>
          <w:rPr>
            <w:noProof/>
            <w:webHidden/>
          </w:rPr>
          <w:fldChar w:fldCharType="begin"/>
        </w:r>
        <w:r>
          <w:rPr>
            <w:noProof/>
            <w:webHidden/>
          </w:rPr>
          <w:instrText xml:space="preserve"> PAGEREF _Toc234929027 \h </w:instrText>
        </w:r>
        <w:r>
          <w:rPr>
            <w:noProof/>
            <w:webHidden/>
          </w:rPr>
        </w:r>
        <w:r>
          <w:rPr>
            <w:noProof/>
            <w:webHidden/>
          </w:rPr>
          <w:fldChar w:fldCharType="separate"/>
        </w:r>
        <w:r w:rsidR="00462F14">
          <w:rPr>
            <w:noProof/>
            <w:webHidden/>
          </w:rPr>
          <w:t>44</w:t>
        </w:r>
        <w:r>
          <w:rPr>
            <w:noProof/>
            <w:webHidden/>
          </w:rPr>
          <w:fldChar w:fldCharType="end"/>
        </w:r>
      </w:hyperlink>
    </w:p>
    <w:p w14:paraId="0B176033" w14:textId="7A6EB9CD" w:rsidR="00177A59" w:rsidRDefault="00177A59">
      <w:pPr>
        <w:pStyle w:val="TOC2"/>
        <w:tabs>
          <w:tab w:val="right" w:leader="dot" w:pos="9350"/>
        </w:tabs>
        <w:rPr>
          <w:noProof/>
        </w:rPr>
      </w:pPr>
      <w:hyperlink w:anchor="_Toc234929028" w:history="1">
        <w:r w:rsidRPr="0051194A">
          <w:rPr>
            <w:rStyle w:val="Hyperlink"/>
            <w:noProof/>
          </w:rPr>
          <w:t>25.1 Scope record</w:t>
        </w:r>
        <w:r>
          <w:rPr>
            <w:noProof/>
            <w:webHidden/>
          </w:rPr>
          <w:tab/>
        </w:r>
        <w:r>
          <w:rPr>
            <w:noProof/>
            <w:webHidden/>
          </w:rPr>
          <w:fldChar w:fldCharType="begin"/>
        </w:r>
        <w:r>
          <w:rPr>
            <w:noProof/>
            <w:webHidden/>
          </w:rPr>
          <w:instrText xml:space="preserve"> PAGEREF _Toc234929028 \h </w:instrText>
        </w:r>
        <w:r>
          <w:rPr>
            <w:noProof/>
            <w:webHidden/>
          </w:rPr>
        </w:r>
        <w:r>
          <w:rPr>
            <w:noProof/>
            <w:webHidden/>
          </w:rPr>
          <w:fldChar w:fldCharType="separate"/>
        </w:r>
        <w:r w:rsidR="00462F14">
          <w:rPr>
            <w:noProof/>
            <w:webHidden/>
          </w:rPr>
          <w:t>44</w:t>
        </w:r>
        <w:r>
          <w:rPr>
            <w:noProof/>
            <w:webHidden/>
          </w:rPr>
          <w:fldChar w:fldCharType="end"/>
        </w:r>
      </w:hyperlink>
    </w:p>
    <w:p w14:paraId="1AD23B27" w14:textId="5EB74DC4" w:rsidR="00177A59" w:rsidRDefault="00177A59">
      <w:pPr>
        <w:pStyle w:val="TOC2"/>
        <w:tabs>
          <w:tab w:val="right" w:leader="dot" w:pos="9350"/>
        </w:tabs>
        <w:rPr>
          <w:noProof/>
        </w:rPr>
      </w:pPr>
      <w:hyperlink w:anchor="_Toc234929029" w:history="1">
        <w:r w:rsidRPr="0051194A">
          <w:rPr>
            <w:rStyle w:val="Hyperlink"/>
            <w:noProof/>
          </w:rPr>
          <w:t>25.2 Requirement evidence record</w:t>
        </w:r>
        <w:r>
          <w:rPr>
            <w:noProof/>
            <w:webHidden/>
          </w:rPr>
          <w:tab/>
        </w:r>
        <w:r>
          <w:rPr>
            <w:noProof/>
            <w:webHidden/>
          </w:rPr>
          <w:fldChar w:fldCharType="begin"/>
        </w:r>
        <w:r>
          <w:rPr>
            <w:noProof/>
            <w:webHidden/>
          </w:rPr>
          <w:instrText xml:space="preserve"> PAGEREF _Toc234929029 \h </w:instrText>
        </w:r>
        <w:r>
          <w:rPr>
            <w:noProof/>
            <w:webHidden/>
          </w:rPr>
        </w:r>
        <w:r>
          <w:rPr>
            <w:noProof/>
            <w:webHidden/>
          </w:rPr>
          <w:fldChar w:fldCharType="separate"/>
        </w:r>
        <w:r w:rsidR="00462F14">
          <w:rPr>
            <w:noProof/>
            <w:webHidden/>
          </w:rPr>
          <w:t>44</w:t>
        </w:r>
        <w:r>
          <w:rPr>
            <w:noProof/>
            <w:webHidden/>
          </w:rPr>
          <w:fldChar w:fldCharType="end"/>
        </w:r>
      </w:hyperlink>
    </w:p>
    <w:p w14:paraId="0E340A9B" w14:textId="62A84147" w:rsidR="00177A59" w:rsidRDefault="00177A59">
      <w:pPr>
        <w:pStyle w:val="TOC2"/>
        <w:tabs>
          <w:tab w:val="right" w:leader="dot" w:pos="9350"/>
        </w:tabs>
        <w:rPr>
          <w:noProof/>
        </w:rPr>
      </w:pPr>
      <w:hyperlink w:anchor="_Toc234929030" w:history="1">
        <w:r w:rsidRPr="0051194A">
          <w:rPr>
            <w:rStyle w:val="Hyperlink"/>
            <w:noProof/>
          </w:rPr>
          <w:t>25.3 Glossary</w:t>
        </w:r>
        <w:r>
          <w:rPr>
            <w:noProof/>
            <w:webHidden/>
          </w:rPr>
          <w:tab/>
        </w:r>
        <w:r>
          <w:rPr>
            <w:noProof/>
            <w:webHidden/>
          </w:rPr>
          <w:fldChar w:fldCharType="begin"/>
        </w:r>
        <w:r>
          <w:rPr>
            <w:noProof/>
            <w:webHidden/>
          </w:rPr>
          <w:instrText xml:space="preserve"> PAGEREF _Toc234929030 \h </w:instrText>
        </w:r>
        <w:r>
          <w:rPr>
            <w:noProof/>
            <w:webHidden/>
          </w:rPr>
        </w:r>
        <w:r>
          <w:rPr>
            <w:noProof/>
            <w:webHidden/>
          </w:rPr>
          <w:fldChar w:fldCharType="separate"/>
        </w:r>
        <w:r w:rsidR="00462F14">
          <w:rPr>
            <w:noProof/>
            <w:webHidden/>
          </w:rPr>
          <w:t>44</w:t>
        </w:r>
        <w:r>
          <w:rPr>
            <w:noProof/>
            <w:webHidden/>
          </w:rPr>
          <w:fldChar w:fldCharType="end"/>
        </w:r>
      </w:hyperlink>
    </w:p>
    <w:p w14:paraId="7D87A210" w14:textId="2027BE6D" w:rsidR="00177A59" w:rsidRDefault="00177A59">
      <w:pPr>
        <w:pStyle w:val="TOC2"/>
        <w:tabs>
          <w:tab w:val="right" w:leader="dot" w:pos="9350"/>
        </w:tabs>
        <w:rPr>
          <w:noProof/>
        </w:rPr>
      </w:pPr>
      <w:hyperlink w:anchor="_Toc234929031" w:history="1">
        <w:r w:rsidRPr="0051194A">
          <w:rPr>
            <w:rStyle w:val="Hyperlink"/>
            <w:noProof/>
          </w:rPr>
          <w:t>25.4 Subject index</w:t>
        </w:r>
        <w:r>
          <w:rPr>
            <w:noProof/>
            <w:webHidden/>
          </w:rPr>
          <w:tab/>
        </w:r>
        <w:r>
          <w:rPr>
            <w:noProof/>
            <w:webHidden/>
          </w:rPr>
          <w:fldChar w:fldCharType="begin"/>
        </w:r>
        <w:r>
          <w:rPr>
            <w:noProof/>
            <w:webHidden/>
          </w:rPr>
          <w:instrText xml:space="preserve"> PAGEREF _Toc234929031 \h </w:instrText>
        </w:r>
        <w:r>
          <w:rPr>
            <w:noProof/>
            <w:webHidden/>
          </w:rPr>
        </w:r>
        <w:r>
          <w:rPr>
            <w:noProof/>
            <w:webHidden/>
          </w:rPr>
          <w:fldChar w:fldCharType="separate"/>
        </w:r>
        <w:r w:rsidR="00462F14">
          <w:rPr>
            <w:noProof/>
            <w:webHidden/>
          </w:rPr>
          <w:t>45</w:t>
        </w:r>
        <w:r>
          <w:rPr>
            <w:noProof/>
            <w:webHidden/>
          </w:rPr>
          <w:fldChar w:fldCharType="end"/>
        </w:r>
      </w:hyperlink>
    </w:p>
    <w:p w14:paraId="57614423" w14:textId="1E7D05C8" w:rsidR="00177A59" w:rsidRDefault="00177A59">
      <w:pPr>
        <w:pStyle w:val="TOC1"/>
        <w:tabs>
          <w:tab w:val="right" w:leader="dot" w:pos="9350"/>
        </w:tabs>
        <w:rPr>
          <w:noProof/>
        </w:rPr>
      </w:pPr>
      <w:hyperlink w:anchor="_Toc234929032" w:history="1">
        <w:r w:rsidRPr="0051194A">
          <w:rPr>
            <w:rStyle w:val="Hyperlink"/>
            <w:noProof/>
          </w:rPr>
          <w:t>26. Official References and Further Study</w:t>
        </w:r>
        <w:r>
          <w:rPr>
            <w:noProof/>
            <w:webHidden/>
          </w:rPr>
          <w:tab/>
        </w:r>
        <w:r>
          <w:rPr>
            <w:noProof/>
            <w:webHidden/>
          </w:rPr>
          <w:fldChar w:fldCharType="begin"/>
        </w:r>
        <w:r>
          <w:rPr>
            <w:noProof/>
            <w:webHidden/>
          </w:rPr>
          <w:instrText xml:space="preserve"> PAGEREF _Toc234929032 \h </w:instrText>
        </w:r>
        <w:r>
          <w:rPr>
            <w:noProof/>
            <w:webHidden/>
          </w:rPr>
        </w:r>
        <w:r>
          <w:rPr>
            <w:noProof/>
            <w:webHidden/>
          </w:rPr>
          <w:fldChar w:fldCharType="separate"/>
        </w:r>
        <w:r w:rsidR="00462F14">
          <w:rPr>
            <w:noProof/>
            <w:webHidden/>
          </w:rPr>
          <w:t>46</w:t>
        </w:r>
        <w:r>
          <w:rPr>
            <w:noProof/>
            <w:webHidden/>
          </w:rPr>
          <w:fldChar w:fldCharType="end"/>
        </w:r>
      </w:hyperlink>
    </w:p>
    <w:p w14:paraId="497FC429" w14:textId="77777777" w:rsidR="00827B7D" w:rsidRDefault="00000000">
      <w:r>
        <w:fldChar w:fldCharType="end"/>
      </w:r>
    </w:p>
    <w:p w14:paraId="459543BE" w14:textId="77777777" w:rsidR="00827B7D" w:rsidRDefault="00000000">
      <w:pPr>
        <w:pStyle w:val="Heading1"/>
        <w:pageBreakBefore/>
      </w:pPr>
      <w:bookmarkStart w:id="6" w:name="_Toc234928932"/>
      <w:r>
        <w:lastRenderedPageBreak/>
        <w:t>1. PCI DSS v4.0.1 Foundations</w:t>
      </w:r>
      <w:bookmarkEnd w:id="6"/>
    </w:p>
    <w:p w14:paraId="0A54AA9E" w14:textId="77777777" w:rsidR="00827B7D" w:rsidRDefault="00000000">
      <w:pPr>
        <w:spacing w:after="200"/>
      </w:pPr>
      <w:r>
        <w:rPr>
          <w:i/>
          <w:color w:val="5B6570"/>
          <w:sz w:val="22"/>
        </w:rPr>
        <w:t>The current standard, applicability, goals, and important limitations.</w:t>
      </w:r>
    </w:p>
    <w:p w14:paraId="6D2213A9" w14:textId="77777777" w:rsidR="00827B7D" w:rsidRDefault="00000000">
      <w:pPr>
        <w:keepNext/>
        <w:jc w:val="center"/>
      </w:pPr>
      <w:r>
        <w:rPr>
          <w:noProof/>
        </w:rPr>
        <w:drawing>
          <wp:inline distT="0" distB="0" distL="0" distR="0" wp14:anchorId="0CBB22C7" wp14:editId="0231EF82">
            <wp:extent cx="5623560" cy="3604237"/>
            <wp:effectExtent l="0" t="0" r="0" b="0"/>
            <wp:docPr id="1" name="Figure 1. The twelve PCI DSS requirements" descr="Payment security combines network, system, data, identity, physical, monitoring, testing, and governance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elve_requirements.png"/>
                    <pic:cNvPicPr/>
                  </pic:nvPicPr>
                  <pic:blipFill>
                    <a:blip r:embed="rId8"/>
                    <a:stretch>
                      <a:fillRect/>
                    </a:stretch>
                  </pic:blipFill>
                  <pic:spPr>
                    <a:xfrm>
                      <a:off x="0" y="0"/>
                      <a:ext cx="5623560" cy="3604237"/>
                    </a:xfrm>
                    <a:prstGeom prst="rect">
                      <a:avLst/>
                    </a:prstGeom>
                  </pic:spPr>
                </pic:pic>
              </a:graphicData>
            </a:graphic>
          </wp:inline>
        </w:drawing>
      </w:r>
    </w:p>
    <w:p w14:paraId="4F59374D" w14:textId="77777777" w:rsidR="00827B7D" w:rsidRDefault="00000000">
      <w:pPr>
        <w:pStyle w:val="Caption"/>
        <w:spacing w:after="180"/>
        <w:jc w:val="center"/>
      </w:pPr>
      <w:r>
        <w:t>Figure 1. The twelve PCI DSS requirements</w:t>
      </w:r>
    </w:p>
    <w:p w14:paraId="2CAB5705" w14:textId="77777777" w:rsidR="00827B7D" w:rsidRDefault="00000000">
      <w:pPr>
        <w:pStyle w:val="Heading2"/>
      </w:pPr>
      <w:bookmarkStart w:id="7" w:name="_Toc234928933"/>
      <w:r>
        <w:t>1.1 Current status</w:t>
      </w:r>
      <w:bookmarkEnd w:id="7"/>
    </w:p>
    <w:p w14:paraId="443630AF" w14:textId="1FBAFD86" w:rsidR="00827B7D" w:rsidRDefault="00000000" w:rsidP="00177A59">
      <w:pPr>
        <w:pStyle w:val="ListBullet"/>
        <w:numPr>
          <w:ilvl w:val="0"/>
          <w:numId w:val="2"/>
        </w:numPr>
      </w:pPr>
      <w:r>
        <w:t>PCI DSS v4.0.1 was published June 11, 2024</w:t>
      </w:r>
      <w:r w:rsidR="00177A59">
        <w:t>,</w:t>
      </w:r>
      <w:r>
        <w:t xml:space="preserve"> as a limited revision.</w:t>
      </w:r>
    </w:p>
    <w:p w14:paraId="6DF6898E" w14:textId="77777777" w:rsidR="00827B7D" w:rsidRDefault="00000000" w:rsidP="00177A59">
      <w:pPr>
        <w:pStyle w:val="ListBullet"/>
        <w:numPr>
          <w:ilvl w:val="0"/>
          <w:numId w:val="2"/>
        </w:numPr>
      </w:pPr>
      <w:r>
        <w:t>The revision clarified and corrected v4.0; it did not add or delete requirements.</w:t>
      </w:r>
    </w:p>
    <w:p w14:paraId="26080094" w14:textId="77777777" w:rsidR="00827B7D" w:rsidRDefault="00000000" w:rsidP="00177A59">
      <w:pPr>
        <w:pStyle w:val="ListBullet"/>
        <w:numPr>
          <w:ilvl w:val="0"/>
          <w:numId w:val="2"/>
        </w:numPr>
      </w:pPr>
      <w:r>
        <w:t>PCI DSS v4.0 retired December 31, 2024.</w:t>
      </w:r>
    </w:p>
    <w:p w14:paraId="1C0AE823" w14:textId="77777777" w:rsidR="00827B7D" w:rsidRDefault="00000000" w:rsidP="00177A59">
      <w:pPr>
        <w:pStyle w:val="ListBullet"/>
        <w:numPr>
          <w:ilvl w:val="0"/>
          <w:numId w:val="2"/>
        </w:numPr>
      </w:pPr>
      <w:r>
        <w:t>The 51 future-dated requirements became effective March 31, 2025.</w:t>
      </w:r>
    </w:p>
    <w:p w14:paraId="69784D4C" w14:textId="77777777" w:rsidR="00827B7D" w:rsidRDefault="00000000" w:rsidP="00177A59">
      <w:pPr>
        <w:pStyle w:val="ListBullet"/>
        <w:numPr>
          <w:ilvl w:val="0"/>
          <w:numId w:val="2"/>
        </w:numPr>
      </w:pPr>
      <w:r>
        <w:t>As of this manual’s July 2026 publication, PCI SSC is gathering stakeholder feedback on v4.0.1; a request for comments is not a new final standard.</w:t>
      </w:r>
    </w:p>
    <w:p w14:paraId="473A3A7F" w14:textId="77777777" w:rsidR="00827B7D" w:rsidRDefault="00000000">
      <w:pPr>
        <w:pStyle w:val="Heading2"/>
      </w:pPr>
      <w:bookmarkStart w:id="8" w:name="_Toc234928934"/>
      <w:r>
        <w:t>1.2 Who and what it applies to</w:t>
      </w:r>
      <w:bookmarkEnd w:id="8"/>
    </w:p>
    <w:p w14:paraId="1FE2E478" w14:textId="77777777" w:rsidR="00827B7D" w:rsidRDefault="00000000">
      <w:r>
        <w:t>PCI DSS applies to entities that store, process, or transmit cardholder data or sensitive authentication data, and to entities whose systems could affect the security of the cardholder data environment. Merchants, processors, acquirers, issuers, and service providers may have different validation and reporting duties.</w:t>
      </w:r>
    </w:p>
    <w:p w14:paraId="5E638A43" w14:textId="77777777" w:rsidR="00827B7D" w:rsidRDefault="00000000">
      <w:pPr>
        <w:pStyle w:val="Heading2"/>
      </w:pPr>
      <w:bookmarkStart w:id="9" w:name="_Toc234928935"/>
      <w:r>
        <w:t>1.3 The six control goals</w:t>
      </w:r>
      <w:bookmarkEnd w:id="9"/>
    </w:p>
    <w:tbl>
      <w:tblPr>
        <w:tblStyle w:val="TableGrid"/>
        <w:tblW w:w="9360" w:type="dxa"/>
        <w:tblInd w:w="120" w:type="dxa"/>
        <w:tblLayout w:type="fixed"/>
        <w:tblLook w:val="04A0" w:firstRow="1" w:lastRow="0" w:firstColumn="1" w:lastColumn="0" w:noHBand="0" w:noVBand="1"/>
      </w:tblPr>
      <w:tblGrid>
        <w:gridCol w:w="6200"/>
        <w:gridCol w:w="3160"/>
      </w:tblGrid>
      <w:tr w:rsidR="00827B7D" w14:paraId="08F8EE6C" w14:textId="77777777">
        <w:trPr>
          <w:cantSplit/>
          <w:tblHeader/>
        </w:trPr>
        <w:tc>
          <w:tcPr>
            <w:tcW w:w="6200" w:type="dxa"/>
            <w:shd w:val="clear" w:color="auto" w:fill="18324A"/>
            <w:tcMar>
              <w:top w:w="90" w:type="dxa"/>
              <w:left w:w="120" w:type="dxa"/>
              <w:bottom w:w="90" w:type="dxa"/>
              <w:right w:w="120" w:type="dxa"/>
            </w:tcMar>
            <w:vAlign w:val="center"/>
          </w:tcPr>
          <w:p w14:paraId="2BBC0ECC" w14:textId="77777777" w:rsidR="00827B7D" w:rsidRDefault="00000000">
            <w:pPr>
              <w:spacing w:after="0"/>
            </w:pPr>
            <w:r>
              <w:rPr>
                <w:b/>
                <w:color w:val="FFFFFF"/>
                <w:sz w:val="17"/>
              </w:rPr>
              <w:t>Goal</w:t>
            </w:r>
          </w:p>
        </w:tc>
        <w:tc>
          <w:tcPr>
            <w:tcW w:w="3160" w:type="dxa"/>
            <w:shd w:val="clear" w:color="auto" w:fill="18324A"/>
            <w:tcMar>
              <w:top w:w="90" w:type="dxa"/>
              <w:left w:w="120" w:type="dxa"/>
              <w:bottom w:w="90" w:type="dxa"/>
              <w:right w:w="120" w:type="dxa"/>
            </w:tcMar>
            <w:vAlign w:val="center"/>
          </w:tcPr>
          <w:p w14:paraId="68907582" w14:textId="77777777" w:rsidR="00827B7D" w:rsidRDefault="00000000">
            <w:pPr>
              <w:spacing w:after="0"/>
            </w:pPr>
            <w:r>
              <w:rPr>
                <w:b/>
                <w:color w:val="FFFFFF"/>
                <w:sz w:val="17"/>
              </w:rPr>
              <w:t>Requirements</w:t>
            </w:r>
          </w:p>
        </w:tc>
      </w:tr>
      <w:tr w:rsidR="00827B7D" w14:paraId="562B83D5" w14:textId="77777777">
        <w:trPr>
          <w:cantSplit/>
        </w:trPr>
        <w:tc>
          <w:tcPr>
            <w:tcW w:w="6200" w:type="dxa"/>
          </w:tcPr>
          <w:p w14:paraId="50DF51D1" w14:textId="77777777" w:rsidR="00827B7D" w:rsidRDefault="00000000">
            <w:pPr>
              <w:spacing w:after="0" w:line="252" w:lineRule="auto"/>
            </w:pPr>
            <w:r>
              <w:rPr>
                <w:sz w:val="17"/>
              </w:rPr>
              <w:t>Build and maintain a secure network and systems</w:t>
            </w:r>
          </w:p>
        </w:tc>
        <w:tc>
          <w:tcPr>
            <w:tcW w:w="3160" w:type="dxa"/>
          </w:tcPr>
          <w:p w14:paraId="22529BB0" w14:textId="77777777" w:rsidR="00827B7D" w:rsidRDefault="00000000">
            <w:pPr>
              <w:spacing w:after="0" w:line="252" w:lineRule="auto"/>
            </w:pPr>
            <w:r>
              <w:rPr>
                <w:sz w:val="17"/>
              </w:rPr>
              <w:t>1–2</w:t>
            </w:r>
          </w:p>
        </w:tc>
      </w:tr>
      <w:tr w:rsidR="00827B7D" w14:paraId="3E3AB21B" w14:textId="77777777">
        <w:trPr>
          <w:cantSplit/>
        </w:trPr>
        <w:tc>
          <w:tcPr>
            <w:tcW w:w="6200" w:type="dxa"/>
            <w:shd w:val="clear" w:color="auto" w:fill="F7F9FB"/>
          </w:tcPr>
          <w:p w14:paraId="5E6D5480" w14:textId="77777777" w:rsidR="00827B7D" w:rsidRDefault="00000000">
            <w:pPr>
              <w:spacing w:after="0" w:line="252" w:lineRule="auto"/>
            </w:pPr>
            <w:r>
              <w:rPr>
                <w:sz w:val="17"/>
              </w:rPr>
              <w:lastRenderedPageBreak/>
              <w:t>Protect account data</w:t>
            </w:r>
          </w:p>
        </w:tc>
        <w:tc>
          <w:tcPr>
            <w:tcW w:w="3160" w:type="dxa"/>
            <w:shd w:val="clear" w:color="auto" w:fill="F7F9FB"/>
          </w:tcPr>
          <w:p w14:paraId="234F8F57" w14:textId="77777777" w:rsidR="00827B7D" w:rsidRDefault="00000000">
            <w:pPr>
              <w:spacing w:after="0" w:line="252" w:lineRule="auto"/>
            </w:pPr>
            <w:r>
              <w:rPr>
                <w:sz w:val="17"/>
              </w:rPr>
              <w:t>3–4</w:t>
            </w:r>
          </w:p>
        </w:tc>
      </w:tr>
      <w:tr w:rsidR="00827B7D" w14:paraId="5D3E897C" w14:textId="77777777">
        <w:trPr>
          <w:cantSplit/>
        </w:trPr>
        <w:tc>
          <w:tcPr>
            <w:tcW w:w="6200" w:type="dxa"/>
          </w:tcPr>
          <w:p w14:paraId="6CCF83CE" w14:textId="77777777" w:rsidR="00827B7D" w:rsidRDefault="00000000">
            <w:pPr>
              <w:spacing w:after="0" w:line="252" w:lineRule="auto"/>
            </w:pPr>
            <w:r>
              <w:rPr>
                <w:sz w:val="17"/>
              </w:rPr>
              <w:t>Maintain a vulnerability-management program</w:t>
            </w:r>
          </w:p>
        </w:tc>
        <w:tc>
          <w:tcPr>
            <w:tcW w:w="3160" w:type="dxa"/>
          </w:tcPr>
          <w:p w14:paraId="70007968" w14:textId="77777777" w:rsidR="00827B7D" w:rsidRDefault="00000000">
            <w:pPr>
              <w:spacing w:after="0" w:line="252" w:lineRule="auto"/>
            </w:pPr>
            <w:r>
              <w:rPr>
                <w:sz w:val="17"/>
              </w:rPr>
              <w:t>5–6</w:t>
            </w:r>
          </w:p>
        </w:tc>
      </w:tr>
      <w:tr w:rsidR="00827B7D" w14:paraId="0EFEF85C" w14:textId="77777777">
        <w:trPr>
          <w:cantSplit/>
        </w:trPr>
        <w:tc>
          <w:tcPr>
            <w:tcW w:w="6200" w:type="dxa"/>
            <w:shd w:val="clear" w:color="auto" w:fill="F7F9FB"/>
          </w:tcPr>
          <w:p w14:paraId="432D39E1" w14:textId="77777777" w:rsidR="00827B7D" w:rsidRDefault="00000000">
            <w:pPr>
              <w:spacing w:after="0" w:line="252" w:lineRule="auto"/>
            </w:pPr>
            <w:r>
              <w:rPr>
                <w:sz w:val="17"/>
              </w:rPr>
              <w:t>Implement strong access-control measures</w:t>
            </w:r>
          </w:p>
        </w:tc>
        <w:tc>
          <w:tcPr>
            <w:tcW w:w="3160" w:type="dxa"/>
            <w:shd w:val="clear" w:color="auto" w:fill="F7F9FB"/>
          </w:tcPr>
          <w:p w14:paraId="391252CB" w14:textId="77777777" w:rsidR="00827B7D" w:rsidRDefault="00000000">
            <w:pPr>
              <w:spacing w:after="0" w:line="252" w:lineRule="auto"/>
            </w:pPr>
            <w:r>
              <w:rPr>
                <w:sz w:val="17"/>
              </w:rPr>
              <w:t>7–9</w:t>
            </w:r>
          </w:p>
        </w:tc>
      </w:tr>
      <w:tr w:rsidR="00827B7D" w14:paraId="478E9AAC" w14:textId="77777777">
        <w:trPr>
          <w:cantSplit/>
        </w:trPr>
        <w:tc>
          <w:tcPr>
            <w:tcW w:w="6200" w:type="dxa"/>
          </w:tcPr>
          <w:p w14:paraId="668AA741" w14:textId="77777777" w:rsidR="00827B7D" w:rsidRDefault="00000000">
            <w:pPr>
              <w:spacing w:after="0" w:line="252" w:lineRule="auto"/>
            </w:pPr>
            <w:r>
              <w:rPr>
                <w:sz w:val="17"/>
              </w:rPr>
              <w:t>Regularly monitor and test networks</w:t>
            </w:r>
          </w:p>
        </w:tc>
        <w:tc>
          <w:tcPr>
            <w:tcW w:w="3160" w:type="dxa"/>
          </w:tcPr>
          <w:p w14:paraId="703F4D8A" w14:textId="77777777" w:rsidR="00827B7D" w:rsidRDefault="00000000">
            <w:pPr>
              <w:spacing w:after="0" w:line="252" w:lineRule="auto"/>
            </w:pPr>
            <w:r>
              <w:rPr>
                <w:sz w:val="17"/>
              </w:rPr>
              <w:t>10–11</w:t>
            </w:r>
          </w:p>
        </w:tc>
      </w:tr>
      <w:tr w:rsidR="00827B7D" w14:paraId="51BF91CB" w14:textId="77777777">
        <w:trPr>
          <w:cantSplit/>
        </w:trPr>
        <w:tc>
          <w:tcPr>
            <w:tcW w:w="6200" w:type="dxa"/>
            <w:shd w:val="clear" w:color="auto" w:fill="F7F9FB"/>
          </w:tcPr>
          <w:p w14:paraId="44D095EC" w14:textId="77777777" w:rsidR="00827B7D" w:rsidRDefault="00000000">
            <w:pPr>
              <w:spacing w:after="0" w:line="252" w:lineRule="auto"/>
            </w:pPr>
            <w:r>
              <w:rPr>
                <w:sz w:val="17"/>
              </w:rPr>
              <w:t>Maintain an information-security policy</w:t>
            </w:r>
          </w:p>
        </w:tc>
        <w:tc>
          <w:tcPr>
            <w:tcW w:w="3160" w:type="dxa"/>
            <w:shd w:val="clear" w:color="auto" w:fill="F7F9FB"/>
          </w:tcPr>
          <w:p w14:paraId="1114459F" w14:textId="77777777" w:rsidR="00827B7D" w:rsidRDefault="00000000">
            <w:pPr>
              <w:spacing w:after="0" w:line="252" w:lineRule="auto"/>
            </w:pPr>
            <w:r>
              <w:rPr>
                <w:sz w:val="17"/>
              </w:rPr>
              <w:t>12</w:t>
            </w:r>
          </w:p>
        </w:tc>
      </w:tr>
    </w:tbl>
    <w:p w14:paraId="3D48F8F4" w14:textId="77777777" w:rsidR="00827B7D" w:rsidRDefault="00827B7D">
      <w:pPr>
        <w:spacing w:after="0"/>
      </w:pPr>
    </w:p>
    <w:p w14:paraId="33838B2C" w14:textId="77777777" w:rsidR="00827B7D" w:rsidRDefault="00000000">
      <w:pPr>
        <w:pStyle w:val="Heading1"/>
        <w:pageBreakBefore/>
      </w:pPr>
      <w:bookmarkStart w:id="10" w:name="_Toc234928936"/>
      <w:r>
        <w:lastRenderedPageBreak/>
        <w:t>2. Account Data and Protection Rules</w:t>
      </w:r>
      <w:bookmarkEnd w:id="10"/>
    </w:p>
    <w:p w14:paraId="587EEB5A" w14:textId="77777777" w:rsidR="00827B7D" w:rsidRDefault="00000000">
      <w:pPr>
        <w:spacing w:after="200"/>
      </w:pPr>
      <w:r>
        <w:rPr>
          <w:i/>
          <w:color w:val="5B6570"/>
          <w:sz w:val="22"/>
        </w:rPr>
        <w:t>The difference between cardholder data, PAN, and sensitive authentication data.</w:t>
      </w:r>
    </w:p>
    <w:p w14:paraId="1817C9C5" w14:textId="77777777" w:rsidR="00827B7D" w:rsidRDefault="00000000">
      <w:pPr>
        <w:keepNext/>
        <w:jc w:val="center"/>
      </w:pPr>
      <w:r>
        <w:rPr>
          <w:noProof/>
        </w:rPr>
        <w:drawing>
          <wp:inline distT="0" distB="0" distL="0" distR="0" wp14:anchorId="50BDFF14" wp14:editId="23EF8C98">
            <wp:extent cx="5623560" cy="2732638"/>
            <wp:effectExtent l="0" t="0" r="0" b="0"/>
            <wp:docPr id="2" name="Figure 2. Account-data categories" descr="PAN is central to applicability; sensitive authentication data receives stricter post-authorization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_data.png"/>
                    <pic:cNvPicPr/>
                  </pic:nvPicPr>
                  <pic:blipFill>
                    <a:blip r:embed="rId9"/>
                    <a:stretch>
                      <a:fillRect/>
                    </a:stretch>
                  </pic:blipFill>
                  <pic:spPr>
                    <a:xfrm>
                      <a:off x="0" y="0"/>
                      <a:ext cx="5623560" cy="2732638"/>
                    </a:xfrm>
                    <a:prstGeom prst="rect">
                      <a:avLst/>
                    </a:prstGeom>
                  </pic:spPr>
                </pic:pic>
              </a:graphicData>
            </a:graphic>
          </wp:inline>
        </w:drawing>
      </w:r>
    </w:p>
    <w:p w14:paraId="63A43786" w14:textId="77777777" w:rsidR="00827B7D" w:rsidRDefault="00000000">
      <w:pPr>
        <w:pStyle w:val="Caption"/>
        <w:spacing w:after="180"/>
        <w:jc w:val="center"/>
      </w:pPr>
      <w:r>
        <w:t>Figure 2. Account-data categories</w:t>
      </w:r>
    </w:p>
    <w:tbl>
      <w:tblPr>
        <w:tblStyle w:val="TableGrid"/>
        <w:tblW w:w="9360" w:type="dxa"/>
        <w:tblInd w:w="120" w:type="dxa"/>
        <w:tblLayout w:type="fixed"/>
        <w:tblLook w:val="04A0" w:firstRow="1" w:lastRow="0" w:firstColumn="1" w:lastColumn="0" w:noHBand="0" w:noVBand="1"/>
      </w:tblPr>
      <w:tblGrid>
        <w:gridCol w:w="2700"/>
        <w:gridCol w:w="2300"/>
        <w:gridCol w:w="4360"/>
      </w:tblGrid>
      <w:tr w:rsidR="00827B7D" w14:paraId="1C983194" w14:textId="77777777">
        <w:trPr>
          <w:cantSplit/>
          <w:tblHeader/>
        </w:trPr>
        <w:tc>
          <w:tcPr>
            <w:tcW w:w="2700" w:type="dxa"/>
            <w:shd w:val="clear" w:color="auto" w:fill="18324A"/>
            <w:tcMar>
              <w:top w:w="90" w:type="dxa"/>
              <w:left w:w="120" w:type="dxa"/>
              <w:bottom w:w="90" w:type="dxa"/>
              <w:right w:w="120" w:type="dxa"/>
            </w:tcMar>
            <w:vAlign w:val="center"/>
          </w:tcPr>
          <w:p w14:paraId="2DF2E8EC" w14:textId="77777777" w:rsidR="00827B7D" w:rsidRDefault="00000000">
            <w:pPr>
              <w:spacing w:after="0"/>
            </w:pPr>
            <w:r>
              <w:rPr>
                <w:b/>
                <w:color w:val="FFFFFF"/>
                <w:sz w:val="16"/>
              </w:rPr>
              <w:t>Data</w:t>
            </w:r>
          </w:p>
        </w:tc>
        <w:tc>
          <w:tcPr>
            <w:tcW w:w="2300" w:type="dxa"/>
            <w:shd w:val="clear" w:color="auto" w:fill="18324A"/>
            <w:tcMar>
              <w:top w:w="90" w:type="dxa"/>
              <w:left w:w="120" w:type="dxa"/>
              <w:bottom w:w="90" w:type="dxa"/>
              <w:right w:w="120" w:type="dxa"/>
            </w:tcMar>
            <w:vAlign w:val="center"/>
          </w:tcPr>
          <w:p w14:paraId="5ADE6606" w14:textId="77777777" w:rsidR="00827B7D" w:rsidRDefault="00000000">
            <w:pPr>
              <w:spacing w:after="0"/>
            </w:pPr>
            <w:r>
              <w:rPr>
                <w:b/>
                <w:color w:val="FFFFFF"/>
                <w:sz w:val="16"/>
              </w:rPr>
              <w:t>Type</w:t>
            </w:r>
          </w:p>
        </w:tc>
        <w:tc>
          <w:tcPr>
            <w:tcW w:w="4360" w:type="dxa"/>
            <w:shd w:val="clear" w:color="auto" w:fill="18324A"/>
            <w:tcMar>
              <w:top w:w="90" w:type="dxa"/>
              <w:left w:w="120" w:type="dxa"/>
              <w:bottom w:w="90" w:type="dxa"/>
              <w:right w:w="120" w:type="dxa"/>
            </w:tcMar>
            <w:vAlign w:val="center"/>
          </w:tcPr>
          <w:p w14:paraId="20FCC82D" w14:textId="77777777" w:rsidR="00827B7D" w:rsidRDefault="00000000">
            <w:pPr>
              <w:spacing w:after="0"/>
            </w:pPr>
            <w:r>
              <w:rPr>
                <w:b/>
                <w:color w:val="FFFFFF"/>
                <w:sz w:val="16"/>
              </w:rPr>
              <w:t>Key rule</w:t>
            </w:r>
          </w:p>
        </w:tc>
      </w:tr>
      <w:tr w:rsidR="00827B7D" w14:paraId="4BEFF8EE" w14:textId="77777777">
        <w:trPr>
          <w:cantSplit/>
        </w:trPr>
        <w:tc>
          <w:tcPr>
            <w:tcW w:w="2700" w:type="dxa"/>
          </w:tcPr>
          <w:p w14:paraId="15B2BC55" w14:textId="77777777" w:rsidR="00827B7D" w:rsidRDefault="00000000">
            <w:pPr>
              <w:spacing w:after="0" w:line="252" w:lineRule="auto"/>
            </w:pPr>
            <w:r>
              <w:rPr>
                <w:sz w:val="16"/>
              </w:rPr>
              <w:t>Primary Account Number (PAN)</w:t>
            </w:r>
          </w:p>
        </w:tc>
        <w:tc>
          <w:tcPr>
            <w:tcW w:w="2300" w:type="dxa"/>
          </w:tcPr>
          <w:p w14:paraId="04EFB9E3" w14:textId="77777777" w:rsidR="00827B7D" w:rsidRDefault="00000000">
            <w:pPr>
              <w:spacing w:after="0" w:line="252" w:lineRule="auto"/>
            </w:pPr>
            <w:r>
              <w:rPr>
                <w:sz w:val="16"/>
              </w:rPr>
              <w:t>Cardholder data</w:t>
            </w:r>
          </w:p>
        </w:tc>
        <w:tc>
          <w:tcPr>
            <w:tcW w:w="4360" w:type="dxa"/>
          </w:tcPr>
          <w:p w14:paraId="7BBAE4FF" w14:textId="77777777" w:rsidR="00827B7D" w:rsidRDefault="00000000">
            <w:pPr>
              <w:spacing w:after="0" w:line="252" w:lineRule="auto"/>
            </w:pPr>
            <w:r>
              <w:rPr>
                <w:sz w:val="16"/>
              </w:rPr>
              <w:t>Determines PCI DSS applicability when stored, processed, or transmitted</w:t>
            </w:r>
          </w:p>
        </w:tc>
      </w:tr>
      <w:tr w:rsidR="00827B7D" w14:paraId="71E09809" w14:textId="77777777">
        <w:trPr>
          <w:cantSplit/>
        </w:trPr>
        <w:tc>
          <w:tcPr>
            <w:tcW w:w="2700" w:type="dxa"/>
            <w:shd w:val="clear" w:color="auto" w:fill="F7F9FB"/>
          </w:tcPr>
          <w:p w14:paraId="502DAAAF" w14:textId="77777777" w:rsidR="00827B7D" w:rsidRDefault="00000000">
            <w:pPr>
              <w:spacing w:after="0" w:line="252" w:lineRule="auto"/>
            </w:pPr>
            <w:r>
              <w:rPr>
                <w:sz w:val="16"/>
              </w:rPr>
              <w:t>Cardholder name</w:t>
            </w:r>
          </w:p>
        </w:tc>
        <w:tc>
          <w:tcPr>
            <w:tcW w:w="2300" w:type="dxa"/>
            <w:shd w:val="clear" w:color="auto" w:fill="F7F9FB"/>
          </w:tcPr>
          <w:p w14:paraId="02F9EED1" w14:textId="77777777" w:rsidR="00827B7D" w:rsidRDefault="00000000">
            <w:pPr>
              <w:spacing w:after="0" w:line="252" w:lineRule="auto"/>
            </w:pPr>
            <w:r>
              <w:rPr>
                <w:sz w:val="16"/>
              </w:rPr>
              <w:t>Cardholder data</w:t>
            </w:r>
          </w:p>
        </w:tc>
        <w:tc>
          <w:tcPr>
            <w:tcW w:w="4360" w:type="dxa"/>
            <w:shd w:val="clear" w:color="auto" w:fill="F7F9FB"/>
          </w:tcPr>
          <w:p w14:paraId="494B8957" w14:textId="77777777" w:rsidR="00827B7D" w:rsidRDefault="00000000">
            <w:pPr>
              <w:spacing w:after="0" w:line="252" w:lineRule="auto"/>
            </w:pPr>
            <w:r>
              <w:rPr>
                <w:sz w:val="16"/>
              </w:rPr>
              <w:t>Protected with PAN</w:t>
            </w:r>
          </w:p>
        </w:tc>
      </w:tr>
      <w:tr w:rsidR="00827B7D" w14:paraId="193C75FE" w14:textId="77777777">
        <w:trPr>
          <w:cantSplit/>
        </w:trPr>
        <w:tc>
          <w:tcPr>
            <w:tcW w:w="2700" w:type="dxa"/>
          </w:tcPr>
          <w:p w14:paraId="50358269" w14:textId="77777777" w:rsidR="00827B7D" w:rsidRDefault="00000000">
            <w:pPr>
              <w:spacing w:after="0" w:line="252" w:lineRule="auto"/>
            </w:pPr>
            <w:r>
              <w:rPr>
                <w:sz w:val="16"/>
              </w:rPr>
              <w:t>Expiration date</w:t>
            </w:r>
          </w:p>
        </w:tc>
        <w:tc>
          <w:tcPr>
            <w:tcW w:w="2300" w:type="dxa"/>
          </w:tcPr>
          <w:p w14:paraId="2FD8DAC6" w14:textId="77777777" w:rsidR="00827B7D" w:rsidRDefault="00000000">
            <w:pPr>
              <w:spacing w:after="0" w:line="252" w:lineRule="auto"/>
            </w:pPr>
            <w:r>
              <w:rPr>
                <w:sz w:val="16"/>
              </w:rPr>
              <w:t>Cardholder data</w:t>
            </w:r>
          </w:p>
        </w:tc>
        <w:tc>
          <w:tcPr>
            <w:tcW w:w="4360" w:type="dxa"/>
          </w:tcPr>
          <w:p w14:paraId="2D4DB599" w14:textId="77777777" w:rsidR="00827B7D" w:rsidRDefault="00000000">
            <w:pPr>
              <w:spacing w:after="0" w:line="252" w:lineRule="auto"/>
            </w:pPr>
            <w:r>
              <w:rPr>
                <w:sz w:val="16"/>
              </w:rPr>
              <w:t>Protected with PAN</w:t>
            </w:r>
          </w:p>
        </w:tc>
      </w:tr>
      <w:tr w:rsidR="00827B7D" w14:paraId="1A942E19" w14:textId="77777777">
        <w:trPr>
          <w:cantSplit/>
        </w:trPr>
        <w:tc>
          <w:tcPr>
            <w:tcW w:w="2700" w:type="dxa"/>
            <w:shd w:val="clear" w:color="auto" w:fill="F7F9FB"/>
          </w:tcPr>
          <w:p w14:paraId="3F8748B9" w14:textId="77777777" w:rsidR="00827B7D" w:rsidRDefault="00000000">
            <w:pPr>
              <w:spacing w:after="0" w:line="252" w:lineRule="auto"/>
            </w:pPr>
            <w:r>
              <w:rPr>
                <w:sz w:val="16"/>
              </w:rPr>
              <w:t>Service code</w:t>
            </w:r>
          </w:p>
        </w:tc>
        <w:tc>
          <w:tcPr>
            <w:tcW w:w="2300" w:type="dxa"/>
            <w:shd w:val="clear" w:color="auto" w:fill="F7F9FB"/>
          </w:tcPr>
          <w:p w14:paraId="43FDA491" w14:textId="77777777" w:rsidR="00827B7D" w:rsidRDefault="00000000">
            <w:pPr>
              <w:spacing w:after="0" w:line="252" w:lineRule="auto"/>
            </w:pPr>
            <w:r>
              <w:rPr>
                <w:sz w:val="16"/>
              </w:rPr>
              <w:t>Cardholder data</w:t>
            </w:r>
          </w:p>
        </w:tc>
        <w:tc>
          <w:tcPr>
            <w:tcW w:w="4360" w:type="dxa"/>
            <w:shd w:val="clear" w:color="auto" w:fill="F7F9FB"/>
          </w:tcPr>
          <w:p w14:paraId="749F33D3" w14:textId="77777777" w:rsidR="00827B7D" w:rsidRDefault="00000000">
            <w:pPr>
              <w:spacing w:after="0" w:line="252" w:lineRule="auto"/>
            </w:pPr>
            <w:r>
              <w:rPr>
                <w:sz w:val="16"/>
              </w:rPr>
              <w:t>Protected with PAN</w:t>
            </w:r>
          </w:p>
        </w:tc>
      </w:tr>
      <w:tr w:rsidR="00827B7D" w14:paraId="7BCB2E5B" w14:textId="77777777">
        <w:trPr>
          <w:cantSplit/>
        </w:trPr>
        <w:tc>
          <w:tcPr>
            <w:tcW w:w="2700" w:type="dxa"/>
          </w:tcPr>
          <w:p w14:paraId="41B94614" w14:textId="77777777" w:rsidR="00827B7D" w:rsidRDefault="00000000">
            <w:pPr>
              <w:spacing w:after="0" w:line="252" w:lineRule="auto"/>
            </w:pPr>
            <w:r>
              <w:rPr>
                <w:sz w:val="16"/>
              </w:rPr>
              <w:t>Full track data</w:t>
            </w:r>
          </w:p>
        </w:tc>
        <w:tc>
          <w:tcPr>
            <w:tcW w:w="2300" w:type="dxa"/>
          </w:tcPr>
          <w:p w14:paraId="7BC254AA" w14:textId="77777777" w:rsidR="00827B7D" w:rsidRDefault="00000000">
            <w:pPr>
              <w:spacing w:after="0" w:line="252" w:lineRule="auto"/>
            </w:pPr>
            <w:r>
              <w:rPr>
                <w:sz w:val="16"/>
              </w:rPr>
              <w:t>Sensitive authentication data</w:t>
            </w:r>
          </w:p>
        </w:tc>
        <w:tc>
          <w:tcPr>
            <w:tcW w:w="4360" w:type="dxa"/>
          </w:tcPr>
          <w:p w14:paraId="6936F112" w14:textId="77777777" w:rsidR="00827B7D" w:rsidRDefault="00000000">
            <w:pPr>
              <w:spacing w:after="0" w:line="252" w:lineRule="auto"/>
            </w:pPr>
            <w:r>
              <w:rPr>
                <w:sz w:val="16"/>
              </w:rPr>
              <w:t>Do not store after authorization except expressly permitted issuer use</w:t>
            </w:r>
          </w:p>
        </w:tc>
      </w:tr>
      <w:tr w:rsidR="00827B7D" w14:paraId="79727123" w14:textId="77777777">
        <w:trPr>
          <w:cantSplit/>
        </w:trPr>
        <w:tc>
          <w:tcPr>
            <w:tcW w:w="2700" w:type="dxa"/>
            <w:shd w:val="clear" w:color="auto" w:fill="F7F9FB"/>
          </w:tcPr>
          <w:p w14:paraId="3CBE4BB3" w14:textId="77777777" w:rsidR="00827B7D" w:rsidRDefault="00000000">
            <w:pPr>
              <w:spacing w:after="0" w:line="252" w:lineRule="auto"/>
            </w:pPr>
            <w:r>
              <w:rPr>
                <w:sz w:val="16"/>
              </w:rPr>
              <w:t>Card verification code/value</w:t>
            </w:r>
          </w:p>
        </w:tc>
        <w:tc>
          <w:tcPr>
            <w:tcW w:w="2300" w:type="dxa"/>
            <w:shd w:val="clear" w:color="auto" w:fill="F7F9FB"/>
          </w:tcPr>
          <w:p w14:paraId="6B6AE891" w14:textId="77777777" w:rsidR="00827B7D" w:rsidRDefault="00000000">
            <w:pPr>
              <w:spacing w:after="0" w:line="252" w:lineRule="auto"/>
            </w:pPr>
            <w:r>
              <w:rPr>
                <w:sz w:val="16"/>
              </w:rPr>
              <w:t>Sensitive authentication data</w:t>
            </w:r>
          </w:p>
        </w:tc>
        <w:tc>
          <w:tcPr>
            <w:tcW w:w="4360" w:type="dxa"/>
            <w:shd w:val="clear" w:color="auto" w:fill="F7F9FB"/>
          </w:tcPr>
          <w:p w14:paraId="7F68FB02" w14:textId="77777777" w:rsidR="00827B7D" w:rsidRDefault="00000000">
            <w:pPr>
              <w:spacing w:after="0" w:line="252" w:lineRule="auto"/>
            </w:pPr>
            <w:r>
              <w:rPr>
                <w:sz w:val="16"/>
              </w:rPr>
              <w:t>Do not store after authorization</w:t>
            </w:r>
          </w:p>
        </w:tc>
      </w:tr>
      <w:tr w:rsidR="00827B7D" w14:paraId="5281D2F6" w14:textId="77777777">
        <w:trPr>
          <w:cantSplit/>
        </w:trPr>
        <w:tc>
          <w:tcPr>
            <w:tcW w:w="2700" w:type="dxa"/>
          </w:tcPr>
          <w:p w14:paraId="366B3DD5" w14:textId="77777777" w:rsidR="00827B7D" w:rsidRDefault="00000000">
            <w:pPr>
              <w:spacing w:after="0" w:line="252" w:lineRule="auto"/>
            </w:pPr>
            <w:r>
              <w:rPr>
                <w:sz w:val="16"/>
              </w:rPr>
              <w:t>PIN/PIN block</w:t>
            </w:r>
          </w:p>
        </w:tc>
        <w:tc>
          <w:tcPr>
            <w:tcW w:w="2300" w:type="dxa"/>
          </w:tcPr>
          <w:p w14:paraId="4B2FE06E" w14:textId="77777777" w:rsidR="00827B7D" w:rsidRDefault="00000000">
            <w:pPr>
              <w:spacing w:after="0" w:line="252" w:lineRule="auto"/>
            </w:pPr>
            <w:r>
              <w:rPr>
                <w:sz w:val="16"/>
              </w:rPr>
              <w:t>Sensitive authentication data</w:t>
            </w:r>
          </w:p>
        </w:tc>
        <w:tc>
          <w:tcPr>
            <w:tcW w:w="4360" w:type="dxa"/>
          </w:tcPr>
          <w:p w14:paraId="06C1C3D1" w14:textId="77777777" w:rsidR="00827B7D" w:rsidRDefault="00000000">
            <w:pPr>
              <w:spacing w:after="0" w:line="252" w:lineRule="auto"/>
            </w:pPr>
            <w:r>
              <w:rPr>
                <w:sz w:val="16"/>
              </w:rPr>
              <w:t>Do not store after authorization except expressly permitted issuer use</w:t>
            </w:r>
          </w:p>
        </w:tc>
      </w:tr>
    </w:tbl>
    <w:p w14:paraId="5986FD62" w14:textId="77777777" w:rsidR="00827B7D" w:rsidRDefault="00827B7D">
      <w:pPr>
        <w:spacing w:after="0"/>
      </w:pPr>
    </w:p>
    <w:p w14:paraId="2AB38686" w14:textId="77777777" w:rsidR="00827B7D" w:rsidRDefault="00000000">
      <w:pPr>
        <w:pStyle w:val="Heading2"/>
      </w:pPr>
      <w:bookmarkStart w:id="11" w:name="_Toc234928937"/>
      <w:r>
        <w:t>2.1 Protection methods are different</w:t>
      </w:r>
      <w:bookmarkEnd w:id="11"/>
    </w:p>
    <w:p w14:paraId="443C8810" w14:textId="77777777" w:rsidR="00827B7D" w:rsidRDefault="00000000" w:rsidP="00177A59">
      <w:pPr>
        <w:pStyle w:val="ListBullet"/>
        <w:numPr>
          <w:ilvl w:val="0"/>
          <w:numId w:val="3"/>
        </w:numPr>
      </w:pPr>
      <w:r>
        <w:t>Masking limits how much PAN is displayed.</w:t>
      </w:r>
    </w:p>
    <w:p w14:paraId="613CAF4B" w14:textId="77777777" w:rsidR="00827B7D" w:rsidRDefault="00000000" w:rsidP="00177A59">
      <w:pPr>
        <w:pStyle w:val="ListBullet"/>
        <w:numPr>
          <w:ilvl w:val="0"/>
          <w:numId w:val="3"/>
        </w:numPr>
      </w:pPr>
      <w:r>
        <w:t>Truncation permanently removes a segment of PAN under defined formats.</w:t>
      </w:r>
    </w:p>
    <w:p w14:paraId="701DB625" w14:textId="77777777" w:rsidR="00827B7D" w:rsidRDefault="00000000" w:rsidP="00177A59">
      <w:pPr>
        <w:pStyle w:val="ListBullet"/>
        <w:numPr>
          <w:ilvl w:val="0"/>
          <w:numId w:val="3"/>
        </w:numPr>
      </w:pPr>
      <w:r>
        <w:t>Encryption makes data unreadable without protected cryptographic keys.</w:t>
      </w:r>
    </w:p>
    <w:p w14:paraId="3EE1AAD8" w14:textId="77777777" w:rsidR="00827B7D" w:rsidRDefault="00000000" w:rsidP="00177A59">
      <w:pPr>
        <w:pStyle w:val="ListBullet"/>
        <w:numPr>
          <w:ilvl w:val="0"/>
          <w:numId w:val="3"/>
        </w:numPr>
      </w:pPr>
      <w:r>
        <w:t>Hashing may render PAN unreadable when implemented with appropriate keyed cryptographic hashing and controls.</w:t>
      </w:r>
    </w:p>
    <w:p w14:paraId="7263EE9E" w14:textId="77777777" w:rsidR="00827B7D" w:rsidRDefault="00000000" w:rsidP="00177A59">
      <w:pPr>
        <w:pStyle w:val="ListBullet"/>
        <w:numPr>
          <w:ilvl w:val="0"/>
          <w:numId w:val="3"/>
        </w:numPr>
      </w:pPr>
      <w:r>
        <w:t>Tokenization replaces PAN with a value, but token systems and detokenization paths may remain in scope.</w:t>
      </w:r>
    </w:p>
    <w:p w14:paraId="7EC60E8B" w14:textId="77777777" w:rsidR="00827B7D" w:rsidRDefault="00000000" w:rsidP="00177A59">
      <w:pPr>
        <w:pStyle w:val="ListBullet"/>
        <w:numPr>
          <w:ilvl w:val="0"/>
          <w:numId w:val="3"/>
        </w:numPr>
      </w:pPr>
      <w:r>
        <w:t>Redaction removes information from a copy or view; confirm that source data and hidden metadata are also controlled.</w:t>
      </w:r>
    </w:p>
    <w:tbl>
      <w:tblPr>
        <w:tblStyle w:val="TableGrid"/>
        <w:tblW w:w="9360" w:type="dxa"/>
        <w:tblInd w:w="120" w:type="dxa"/>
        <w:tblLayout w:type="fixed"/>
        <w:tblLook w:val="04A0" w:firstRow="1" w:lastRow="0" w:firstColumn="1" w:lastColumn="0" w:noHBand="0" w:noVBand="1"/>
      </w:tblPr>
      <w:tblGrid>
        <w:gridCol w:w="9360"/>
      </w:tblGrid>
      <w:tr w:rsidR="00827B7D" w14:paraId="2E50B754" w14:textId="77777777">
        <w:trPr>
          <w:cantSplit/>
        </w:trPr>
        <w:tc>
          <w:tcPr>
            <w:tcW w:w="9360" w:type="dxa"/>
            <w:shd w:val="clear" w:color="auto" w:fill="FFF7E6"/>
            <w:tcMar>
              <w:top w:w="90" w:type="dxa"/>
              <w:left w:w="120" w:type="dxa"/>
              <w:bottom w:w="90" w:type="dxa"/>
              <w:right w:w="120" w:type="dxa"/>
            </w:tcMar>
            <w:vAlign w:val="center"/>
          </w:tcPr>
          <w:p w14:paraId="0F28E11C" w14:textId="77777777" w:rsidR="00827B7D" w:rsidRDefault="00000000">
            <w:pPr>
              <w:spacing w:after="0"/>
            </w:pPr>
            <w:r>
              <w:rPr>
                <w:b/>
                <w:color w:val="D69E2E"/>
              </w:rPr>
              <w:lastRenderedPageBreak/>
              <w:t xml:space="preserve">Never use real data in training: </w:t>
            </w:r>
            <w:r>
              <w:t>Use payment-processor test numbers or invented values that cannot be mistaken for actual accounts. Never retain real SAD after authorization.</w:t>
            </w:r>
          </w:p>
        </w:tc>
      </w:tr>
    </w:tbl>
    <w:p w14:paraId="6995E848" w14:textId="77777777" w:rsidR="00827B7D" w:rsidRDefault="00827B7D">
      <w:pPr>
        <w:spacing w:after="0"/>
      </w:pPr>
    </w:p>
    <w:p w14:paraId="36FCF909" w14:textId="77777777" w:rsidR="00827B7D" w:rsidRDefault="00000000">
      <w:pPr>
        <w:pStyle w:val="Heading1"/>
        <w:pageBreakBefore/>
      </w:pPr>
      <w:bookmarkStart w:id="12" w:name="_Toc234928938"/>
      <w:r>
        <w:lastRenderedPageBreak/>
        <w:t>3. Scope, CDE, and Segmentation</w:t>
      </w:r>
      <w:bookmarkEnd w:id="12"/>
    </w:p>
    <w:p w14:paraId="21EA90CF" w14:textId="77777777" w:rsidR="00827B7D" w:rsidRDefault="00000000">
      <w:pPr>
        <w:spacing w:after="200"/>
      </w:pPr>
      <w:r>
        <w:rPr>
          <w:i/>
          <w:color w:val="5B6570"/>
          <w:sz w:val="22"/>
        </w:rPr>
        <w:t>How to find every person, process, technology, and dependency that belongs in scope.</w:t>
      </w:r>
    </w:p>
    <w:p w14:paraId="3EC21411" w14:textId="77777777" w:rsidR="00827B7D" w:rsidRDefault="00000000">
      <w:pPr>
        <w:keepNext/>
        <w:jc w:val="center"/>
      </w:pPr>
      <w:r>
        <w:rPr>
          <w:noProof/>
        </w:rPr>
        <w:drawing>
          <wp:inline distT="0" distB="0" distL="0" distR="0" wp14:anchorId="37F16408" wp14:editId="42976551">
            <wp:extent cx="5623560" cy="2736998"/>
            <wp:effectExtent l="0" t="0" r="0" b="0"/>
            <wp:docPr id="3" name="Figure 3. PCI DSS scoping flow" descr="Begin with account-data flows and include connected-to and security-impacting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_flow.png"/>
                    <pic:cNvPicPr/>
                  </pic:nvPicPr>
                  <pic:blipFill>
                    <a:blip r:embed="rId10"/>
                    <a:stretch>
                      <a:fillRect/>
                    </a:stretch>
                  </pic:blipFill>
                  <pic:spPr>
                    <a:xfrm>
                      <a:off x="0" y="0"/>
                      <a:ext cx="5623560" cy="2736998"/>
                    </a:xfrm>
                    <a:prstGeom prst="rect">
                      <a:avLst/>
                    </a:prstGeom>
                  </pic:spPr>
                </pic:pic>
              </a:graphicData>
            </a:graphic>
          </wp:inline>
        </w:drawing>
      </w:r>
    </w:p>
    <w:p w14:paraId="368892DD" w14:textId="77777777" w:rsidR="00827B7D" w:rsidRDefault="00000000">
      <w:pPr>
        <w:pStyle w:val="Caption"/>
        <w:spacing w:after="180"/>
        <w:jc w:val="center"/>
      </w:pPr>
      <w:r>
        <w:t>Figure 3. PCI DSS scoping flow</w:t>
      </w:r>
    </w:p>
    <w:p w14:paraId="3076F517" w14:textId="77777777" w:rsidR="00827B7D" w:rsidRDefault="00000000">
      <w:pPr>
        <w:pStyle w:val="Heading2"/>
      </w:pPr>
      <w:bookmarkStart w:id="13" w:name="_Toc234928939"/>
      <w:r>
        <w:t>3.1 Scope discovery</w:t>
      </w:r>
      <w:bookmarkEnd w:id="13"/>
    </w:p>
    <w:p w14:paraId="5EA52DCC" w14:textId="77777777" w:rsidR="00827B7D" w:rsidRDefault="00000000" w:rsidP="00177A59">
      <w:pPr>
        <w:pStyle w:val="ListParagraph"/>
        <w:numPr>
          <w:ilvl w:val="0"/>
          <w:numId w:val="1"/>
        </w:numPr>
        <w:spacing w:after="60"/>
      </w:pPr>
      <w:r>
        <w:t>Identify all payment channels: e-commerce, point of sale, mail/telephone order, recurring billing, call center, mobile, kiosks, and outsourced services.</w:t>
      </w:r>
    </w:p>
    <w:p w14:paraId="01DADF07" w14:textId="77777777" w:rsidR="00827B7D" w:rsidRDefault="00000000" w:rsidP="00177A59">
      <w:pPr>
        <w:pStyle w:val="ListParagraph"/>
        <w:numPr>
          <w:ilvl w:val="0"/>
          <w:numId w:val="1"/>
        </w:numPr>
        <w:spacing w:after="60"/>
      </w:pPr>
      <w:r>
        <w:t>Trace account data from collection through authorization, settlement, storage, reporting, support, backups, logs, disposal, and third parties.</w:t>
      </w:r>
    </w:p>
    <w:p w14:paraId="44AAC2F2" w14:textId="77777777" w:rsidR="00827B7D" w:rsidRDefault="00000000" w:rsidP="00177A59">
      <w:pPr>
        <w:pStyle w:val="ListParagraph"/>
        <w:numPr>
          <w:ilvl w:val="0"/>
          <w:numId w:val="1"/>
        </w:numPr>
        <w:spacing w:after="60"/>
      </w:pPr>
      <w:r>
        <w:t>Identify CDE systems, people, processes, facilities, cloud services, applications, databases, network devices, security services, and administrative paths.</w:t>
      </w:r>
    </w:p>
    <w:p w14:paraId="6605889E" w14:textId="77777777" w:rsidR="00827B7D" w:rsidRDefault="00000000" w:rsidP="00177A59">
      <w:pPr>
        <w:pStyle w:val="ListParagraph"/>
        <w:numPr>
          <w:ilvl w:val="0"/>
          <w:numId w:val="1"/>
        </w:numPr>
        <w:spacing w:after="60"/>
      </w:pPr>
      <w:r>
        <w:t>Identify connected-to systems and systems that can affect CDE security, including identity, DNS, time, logging, deployment, backup, virtualization, monitoring, and management platforms.</w:t>
      </w:r>
    </w:p>
    <w:p w14:paraId="7D5709E9" w14:textId="77777777" w:rsidR="00827B7D" w:rsidRDefault="00000000" w:rsidP="00177A59">
      <w:pPr>
        <w:pStyle w:val="ListParagraph"/>
        <w:numPr>
          <w:ilvl w:val="0"/>
          <w:numId w:val="1"/>
        </w:numPr>
        <w:spacing w:after="60"/>
      </w:pPr>
      <w:r>
        <w:t>Identify segmentation controls and all paths that could bypass them.</w:t>
      </w:r>
    </w:p>
    <w:p w14:paraId="0F241ACC" w14:textId="77777777" w:rsidR="00827B7D" w:rsidRDefault="00000000" w:rsidP="00177A59">
      <w:pPr>
        <w:pStyle w:val="ListParagraph"/>
        <w:numPr>
          <w:ilvl w:val="0"/>
          <w:numId w:val="1"/>
        </w:numPr>
        <w:spacing w:after="60"/>
      </w:pPr>
      <w:r>
        <w:t>Confirm third-party responsibilities, evidence, and locations.</w:t>
      </w:r>
    </w:p>
    <w:p w14:paraId="7724ADFE" w14:textId="77777777" w:rsidR="00827B7D" w:rsidRDefault="00000000" w:rsidP="00177A59">
      <w:pPr>
        <w:pStyle w:val="ListParagraph"/>
        <w:numPr>
          <w:ilvl w:val="0"/>
          <w:numId w:val="1"/>
        </w:numPr>
        <w:spacing w:after="60"/>
      </w:pPr>
      <w:r>
        <w:t>Document exclusions, assumptions, diagrams, inventories, and validation results.</w:t>
      </w:r>
    </w:p>
    <w:p w14:paraId="5533D7B7" w14:textId="77777777" w:rsidR="00827B7D" w:rsidRDefault="00000000">
      <w:pPr>
        <w:keepNext/>
        <w:jc w:val="center"/>
      </w:pPr>
      <w:r>
        <w:rPr>
          <w:noProof/>
        </w:rPr>
        <w:lastRenderedPageBreak/>
        <w:drawing>
          <wp:inline distT="0" distB="0" distL="0" distR="0" wp14:anchorId="4516A92B" wp14:editId="1164C12C">
            <wp:extent cx="5623560" cy="2671629"/>
            <wp:effectExtent l="0" t="0" r="0" b="0"/>
            <wp:docPr id="4" name="Figure 4. Segmentation and scope reduction" descr="Segmentation must be enforced, monitored, and tested before systems are treated as out of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gmentation.png"/>
                    <pic:cNvPicPr/>
                  </pic:nvPicPr>
                  <pic:blipFill>
                    <a:blip r:embed="rId11"/>
                    <a:stretch>
                      <a:fillRect/>
                    </a:stretch>
                  </pic:blipFill>
                  <pic:spPr>
                    <a:xfrm>
                      <a:off x="0" y="0"/>
                      <a:ext cx="5623560" cy="2671629"/>
                    </a:xfrm>
                    <a:prstGeom prst="rect">
                      <a:avLst/>
                    </a:prstGeom>
                  </pic:spPr>
                </pic:pic>
              </a:graphicData>
            </a:graphic>
          </wp:inline>
        </w:drawing>
      </w:r>
    </w:p>
    <w:p w14:paraId="40E77DCB" w14:textId="77777777" w:rsidR="00827B7D" w:rsidRDefault="00000000">
      <w:pPr>
        <w:pStyle w:val="Caption"/>
        <w:spacing w:after="180"/>
        <w:jc w:val="center"/>
      </w:pPr>
      <w:r>
        <w:t>Figure 4. Segmentation and scope reduction</w:t>
      </w:r>
    </w:p>
    <w:p w14:paraId="0BD1A752" w14:textId="77777777" w:rsidR="00827B7D" w:rsidRDefault="00000000">
      <w:pPr>
        <w:pStyle w:val="Heading2"/>
      </w:pPr>
      <w:bookmarkStart w:id="14" w:name="_Toc234928940"/>
      <w:r>
        <w:t>3.2 Scope validation</w:t>
      </w:r>
      <w:bookmarkEnd w:id="14"/>
    </w:p>
    <w:p w14:paraId="050CAEB6" w14:textId="77777777" w:rsidR="00827B7D" w:rsidRDefault="00000000">
      <w:r>
        <w:t>Validate scope at least annually and after significant change. Service providers perform the documented scope confirmation at least once every six months and after significant change. Testing should attempt to find unknown data stores, alternate paths, unmanaged assets, shared services, cloud dependencies, wireless connections, and administrative access.</w:t>
      </w:r>
    </w:p>
    <w:p w14:paraId="52973F41" w14:textId="77777777" w:rsidR="00827B7D" w:rsidRDefault="00000000">
      <w:pPr>
        <w:pStyle w:val="Heading1"/>
        <w:pageBreakBefore/>
      </w:pPr>
      <w:bookmarkStart w:id="15" w:name="_Toc234928941"/>
      <w:r>
        <w:lastRenderedPageBreak/>
        <w:t>4. Validation, SAQs, ROC, AOC, and Roles</w:t>
      </w:r>
      <w:bookmarkEnd w:id="15"/>
    </w:p>
    <w:p w14:paraId="0F6270DD" w14:textId="77777777" w:rsidR="00827B7D" w:rsidRDefault="00000000">
      <w:pPr>
        <w:spacing w:after="200"/>
      </w:pPr>
      <w:r>
        <w:rPr>
          <w:i/>
          <w:color w:val="5B6570"/>
          <w:sz w:val="22"/>
        </w:rPr>
        <w:t>Choosing the correct reporting path and understanding who accepts it.</w:t>
      </w:r>
    </w:p>
    <w:tbl>
      <w:tblPr>
        <w:tblStyle w:val="TableGrid"/>
        <w:tblW w:w="9360" w:type="dxa"/>
        <w:tblInd w:w="120" w:type="dxa"/>
        <w:tblLayout w:type="fixed"/>
        <w:tblLook w:val="04A0" w:firstRow="1" w:lastRow="0" w:firstColumn="1" w:lastColumn="0" w:noHBand="0" w:noVBand="1"/>
      </w:tblPr>
      <w:tblGrid>
        <w:gridCol w:w="1800"/>
        <w:gridCol w:w="3880"/>
        <w:gridCol w:w="3680"/>
      </w:tblGrid>
      <w:tr w:rsidR="00827B7D" w14:paraId="6713442B" w14:textId="77777777">
        <w:trPr>
          <w:cantSplit/>
          <w:tblHeader/>
        </w:trPr>
        <w:tc>
          <w:tcPr>
            <w:tcW w:w="1800" w:type="dxa"/>
            <w:shd w:val="clear" w:color="auto" w:fill="18324A"/>
            <w:tcMar>
              <w:top w:w="90" w:type="dxa"/>
              <w:left w:w="120" w:type="dxa"/>
              <w:bottom w:w="90" w:type="dxa"/>
              <w:right w:w="120" w:type="dxa"/>
            </w:tcMar>
            <w:vAlign w:val="center"/>
          </w:tcPr>
          <w:p w14:paraId="4E90965E" w14:textId="77777777" w:rsidR="00827B7D" w:rsidRDefault="00000000">
            <w:pPr>
              <w:spacing w:after="0"/>
            </w:pPr>
            <w:r>
              <w:rPr>
                <w:b/>
                <w:color w:val="FFFFFF"/>
                <w:sz w:val="15"/>
              </w:rPr>
              <w:t>Artifact or role</w:t>
            </w:r>
          </w:p>
        </w:tc>
        <w:tc>
          <w:tcPr>
            <w:tcW w:w="3880" w:type="dxa"/>
            <w:shd w:val="clear" w:color="auto" w:fill="18324A"/>
            <w:tcMar>
              <w:top w:w="90" w:type="dxa"/>
              <w:left w:w="120" w:type="dxa"/>
              <w:bottom w:w="90" w:type="dxa"/>
              <w:right w:w="120" w:type="dxa"/>
            </w:tcMar>
            <w:vAlign w:val="center"/>
          </w:tcPr>
          <w:p w14:paraId="1BE563F3" w14:textId="77777777" w:rsidR="00827B7D" w:rsidRDefault="00000000">
            <w:pPr>
              <w:spacing w:after="0"/>
            </w:pPr>
            <w:r>
              <w:rPr>
                <w:b/>
                <w:color w:val="FFFFFF"/>
                <w:sz w:val="15"/>
              </w:rPr>
              <w:t>Purpose</w:t>
            </w:r>
          </w:p>
        </w:tc>
        <w:tc>
          <w:tcPr>
            <w:tcW w:w="3680" w:type="dxa"/>
            <w:shd w:val="clear" w:color="auto" w:fill="18324A"/>
            <w:tcMar>
              <w:top w:w="90" w:type="dxa"/>
              <w:left w:w="120" w:type="dxa"/>
              <w:bottom w:w="90" w:type="dxa"/>
              <w:right w:w="120" w:type="dxa"/>
            </w:tcMar>
            <w:vAlign w:val="center"/>
          </w:tcPr>
          <w:p w14:paraId="4A3825E9" w14:textId="77777777" w:rsidR="00827B7D" w:rsidRDefault="00000000">
            <w:pPr>
              <w:spacing w:after="0"/>
            </w:pPr>
            <w:r>
              <w:rPr>
                <w:b/>
                <w:color w:val="FFFFFF"/>
                <w:sz w:val="15"/>
              </w:rPr>
              <w:t>Important limitation</w:t>
            </w:r>
          </w:p>
        </w:tc>
      </w:tr>
      <w:tr w:rsidR="00827B7D" w14:paraId="222CC142" w14:textId="77777777">
        <w:trPr>
          <w:cantSplit/>
        </w:trPr>
        <w:tc>
          <w:tcPr>
            <w:tcW w:w="1800" w:type="dxa"/>
          </w:tcPr>
          <w:p w14:paraId="692B0E5E" w14:textId="77777777" w:rsidR="00827B7D" w:rsidRDefault="00000000">
            <w:pPr>
              <w:spacing w:after="0" w:line="252" w:lineRule="auto"/>
            </w:pPr>
            <w:r>
              <w:rPr>
                <w:sz w:val="15"/>
              </w:rPr>
              <w:t>SAQ A</w:t>
            </w:r>
          </w:p>
        </w:tc>
        <w:tc>
          <w:tcPr>
            <w:tcW w:w="3880" w:type="dxa"/>
          </w:tcPr>
          <w:p w14:paraId="33D329CE" w14:textId="77777777" w:rsidR="00827B7D" w:rsidRDefault="00000000">
            <w:pPr>
              <w:spacing w:after="0" w:line="252" w:lineRule="auto"/>
            </w:pPr>
            <w:r>
              <w:rPr>
                <w:sz w:val="15"/>
              </w:rPr>
              <w:t>Eligible fully outsourced card-not-present merchant environments</w:t>
            </w:r>
          </w:p>
        </w:tc>
        <w:tc>
          <w:tcPr>
            <w:tcW w:w="3680" w:type="dxa"/>
          </w:tcPr>
          <w:p w14:paraId="46F78EC4" w14:textId="77777777" w:rsidR="00827B7D" w:rsidRDefault="00000000">
            <w:pPr>
              <w:spacing w:after="0" w:line="252" w:lineRule="auto"/>
            </w:pPr>
            <w:r>
              <w:rPr>
                <w:sz w:val="15"/>
              </w:rPr>
              <w:t>Eligibility is strict; the merchant still manages applicable website, service-provider, and policy duties</w:t>
            </w:r>
          </w:p>
        </w:tc>
      </w:tr>
      <w:tr w:rsidR="00827B7D" w14:paraId="397BF7C9" w14:textId="77777777">
        <w:trPr>
          <w:cantSplit/>
        </w:trPr>
        <w:tc>
          <w:tcPr>
            <w:tcW w:w="1800" w:type="dxa"/>
            <w:shd w:val="clear" w:color="auto" w:fill="F7F9FB"/>
          </w:tcPr>
          <w:p w14:paraId="29FEC277" w14:textId="77777777" w:rsidR="00827B7D" w:rsidRDefault="00000000">
            <w:pPr>
              <w:spacing w:after="0" w:line="252" w:lineRule="auto"/>
            </w:pPr>
            <w:r>
              <w:rPr>
                <w:sz w:val="15"/>
              </w:rPr>
              <w:t>SAQ A-EP</w:t>
            </w:r>
          </w:p>
        </w:tc>
        <w:tc>
          <w:tcPr>
            <w:tcW w:w="3880" w:type="dxa"/>
            <w:shd w:val="clear" w:color="auto" w:fill="F7F9FB"/>
          </w:tcPr>
          <w:p w14:paraId="2D771FA1" w14:textId="77777777" w:rsidR="00827B7D" w:rsidRDefault="00000000">
            <w:pPr>
              <w:spacing w:after="0" w:line="252" w:lineRule="auto"/>
            </w:pPr>
            <w:r>
              <w:rPr>
                <w:sz w:val="15"/>
              </w:rPr>
              <w:t>Eligible e-commerce merchants with a website that can affect payment security</w:t>
            </w:r>
          </w:p>
        </w:tc>
        <w:tc>
          <w:tcPr>
            <w:tcW w:w="3680" w:type="dxa"/>
            <w:shd w:val="clear" w:color="auto" w:fill="F7F9FB"/>
          </w:tcPr>
          <w:p w14:paraId="4E053981" w14:textId="77777777" w:rsidR="00827B7D" w:rsidRDefault="00000000">
            <w:pPr>
              <w:spacing w:after="0" w:line="252" w:lineRule="auto"/>
            </w:pPr>
            <w:r>
              <w:rPr>
                <w:sz w:val="15"/>
              </w:rPr>
              <w:t>More requirements apply because the merchant page can affect the transaction</w:t>
            </w:r>
          </w:p>
        </w:tc>
      </w:tr>
      <w:tr w:rsidR="00827B7D" w14:paraId="07F8178C" w14:textId="77777777">
        <w:trPr>
          <w:cantSplit/>
        </w:trPr>
        <w:tc>
          <w:tcPr>
            <w:tcW w:w="1800" w:type="dxa"/>
          </w:tcPr>
          <w:p w14:paraId="63DD9F67" w14:textId="77777777" w:rsidR="00827B7D" w:rsidRDefault="00000000">
            <w:pPr>
              <w:spacing w:after="0" w:line="252" w:lineRule="auto"/>
            </w:pPr>
            <w:r>
              <w:rPr>
                <w:sz w:val="15"/>
              </w:rPr>
              <w:t>SAQ B / B-IP</w:t>
            </w:r>
          </w:p>
        </w:tc>
        <w:tc>
          <w:tcPr>
            <w:tcW w:w="3880" w:type="dxa"/>
          </w:tcPr>
          <w:p w14:paraId="483913E6" w14:textId="77777777" w:rsidR="00827B7D" w:rsidRDefault="00000000">
            <w:pPr>
              <w:spacing w:after="0" w:line="252" w:lineRule="auto"/>
            </w:pPr>
            <w:r>
              <w:rPr>
                <w:sz w:val="15"/>
              </w:rPr>
              <w:t>Eligible imprint or specific standalone terminal environments</w:t>
            </w:r>
          </w:p>
        </w:tc>
        <w:tc>
          <w:tcPr>
            <w:tcW w:w="3680" w:type="dxa"/>
          </w:tcPr>
          <w:p w14:paraId="50BD4475" w14:textId="77777777" w:rsidR="00827B7D" w:rsidRDefault="00000000">
            <w:pPr>
              <w:spacing w:after="0" w:line="252" w:lineRule="auto"/>
            </w:pPr>
            <w:r>
              <w:rPr>
                <w:sz w:val="15"/>
              </w:rPr>
              <w:t>Not for e-commerce; eligibility must be exact</w:t>
            </w:r>
          </w:p>
        </w:tc>
      </w:tr>
      <w:tr w:rsidR="00827B7D" w14:paraId="13E96A73" w14:textId="77777777">
        <w:trPr>
          <w:cantSplit/>
        </w:trPr>
        <w:tc>
          <w:tcPr>
            <w:tcW w:w="1800" w:type="dxa"/>
            <w:shd w:val="clear" w:color="auto" w:fill="F7F9FB"/>
          </w:tcPr>
          <w:p w14:paraId="53ABFD92" w14:textId="77777777" w:rsidR="00827B7D" w:rsidRDefault="00000000">
            <w:pPr>
              <w:spacing w:after="0" w:line="252" w:lineRule="auto"/>
            </w:pPr>
            <w:r>
              <w:rPr>
                <w:sz w:val="15"/>
              </w:rPr>
              <w:t>SAQ C / C-VT</w:t>
            </w:r>
          </w:p>
        </w:tc>
        <w:tc>
          <w:tcPr>
            <w:tcW w:w="3880" w:type="dxa"/>
            <w:shd w:val="clear" w:color="auto" w:fill="F7F9FB"/>
          </w:tcPr>
          <w:p w14:paraId="082BAE39" w14:textId="77777777" w:rsidR="00827B7D" w:rsidRDefault="00000000">
            <w:pPr>
              <w:spacing w:after="0" w:line="252" w:lineRule="auto"/>
            </w:pPr>
            <w:r>
              <w:rPr>
                <w:sz w:val="15"/>
              </w:rPr>
              <w:t>Eligible payment application or isolated virtual-terminal environments</w:t>
            </w:r>
          </w:p>
        </w:tc>
        <w:tc>
          <w:tcPr>
            <w:tcW w:w="3680" w:type="dxa"/>
            <w:shd w:val="clear" w:color="auto" w:fill="F7F9FB"/>
          </w:tcPr>
          <w:p w14:paraId="0EC76E91" w14:textId="77777777" w:rsidR="00827B7D" w:rsidRDefault="00000000">
            <w:pPr>
              <w:spacing w:after="0" w:line="252" w:lineRule="auto"/>
            </w:pPr>
            <w:r>
              <w:rPr>
                <w:sz w:val="15"/>
              </w:rPr>
              <w:t>Environment and storage restrictions apply</w:t>
            </w:r>
          </w:p>
        </w:tc>
      </w:tr>
      <w:tr w:rsidR="00827B7D" w14:paraId="36544E7B" w14:textId="77777777">
        <w:trPr>
          <w:cantSplit/>
        </w:trPr>
        <w:tc>
          <w:tcPr>
            <w:tcW w:w="1800" w:type="dxa"/>
          </w:tcPr>
          <w:p w14:paraId="7CA572F9" w14:textId="77777777" w:rsidR="00827B7D" w:rsidRDefault="00000000">
            <w:pPr>
              <w:spacing w:after="0" w:line="252" w:lineRule="auto"/>
            </w:pPr>
            <w:r>
              <w:rPr>
                <w:sz w:val="15"/>
              </w:rPr>
              <w:t>SAQ P2PE</w:t>
            </w:r>
          </w:p>
        </w:tc>
        <w:tc>
          <w:tcPr>
            <w:tcW w:w="3880" w:type="dxa"/>
          </w:tcPr>
          <w:p w14:paraId="7238B94F" w14:textId="77777777" w:rsidR="00827B7D" w:rsidRDefault="00000000">
            <w:pPr>
              <w:spacing w:after="0" w:line="252" w:lineRule="auto"/>
            </w:pPr>
            <w:r>
              <w:rPr>
                <w:sz w:val="15"/>
              </w:rPr>
              <w:t>Eligible merchants using a listed PCI P2PE solution</w:t>
            </w:r>
          </w:p>
        </w:tc>
        <w:tc>
          <w:tcPr>
            <w:tcW w:w="3680" w:type="dxa"/>
          </w:tcPr>
          <w:p w14:paraId="0529F979" w14:textId="77777777" w:rsidR="00827B7D" w:rsidRDefault="00000000">
            <w:pPr>
              <w:spacing w:after="0" w:line="252" w:lineRule="auto"/>
            </w:pPr>
            <w:r>
              <w:rPr>
                <w:sz w:val="15"/>
              </w:rPr>
              <w:t>Only validated solution use and eligibility qualify</w:t>
            </w:r>
          </w:p>
        </w:tc>
      </w:tr>
      <w:tr w:rsidR="00827B7D" w14:paraId="38652A3F" w14:textId="77777777">
        <w:trPr>
          <w:cantSplit/>
        </w:trPr>
        <w:tc>
          <w:tcPr>
            <w:tcW w:w="1800" w:type="dxa"/>
            <w:shd w:val="clear" w:color="auto" w:fill="F7F9FB"/>
          </w:tcPr>
          <w:p w14:paraId="5B538F03" w14:textId="77777777" w:rsidR="00827B7D" w:rsidRDefault="00000000">
            <w:pPr>
              <w:spacing w:after="0" w:line="252" w:lineRule="auto"/>
            </w:pPr>
            <w:r>
              <w:rPr>
                <w:sz w:val="15"/>
              </w:rPr>
              <w:t>SAQ D Merchant</w:t>
            </w:r>
          </w:p>
        </w:tc>
        <w:tc>
          <w:tcPr>
            <w:tcW w:w="3880" w:type="dxa"/>
            <w:shd w:val="clear" w:color="auto" w:fill="F7F9FB"/>
          </w:tcPr>
          <w:p w14:paraId="2FA24720" w14:textId="77777777" w:rsidR="00827B7D" w:rsidRDefault="00000000">
            <w:pPr>
              <w:spacing w:after="0" w:line="252" w:lineRule="auto"/>
            </w:pPr>
            <w:r>
              <w:rPr>
                <w:sz w:val="15"/>
              </w:rPr>
              <w:t>Merchants not eligible for a shorter SAQ or directed to use it</w:t>
            </w:r>
          </w:p>
        </w:tc>
        <w:tc>
          <w:tcPr>
            <w:tcW w:w="3680" w:type="dxa"/>
            <w:shd w:val="clear" w:color="auto" w:fill="F7F9FB"/>
          </w:tcPr>
          <w:p w14:paraId="7F8F52B7" w14:textId="77777777" w:rsidR="00827B7D" w:rsidRDefault="00000000">
            <w:pPr>
              <w:spacing w:after="0" w:line="252" w:lineRule="auto"/>
            </w:pPr>
            <w:r>
              <w:rPr>
                <w:sz w:val="15"/>
              </w:rPr>
              <w:t>Broad assessment of applicable requirements</w:t>
            </w:r>
          </w:p>
        </w:tc>
      </w:tr>
      <w:tr w:rsidR="00827B7D" w14:paraId="30570585" w14:textId="77777777">
        <w:trPr>
          <w:cantSplit/>
        </w:trPr>
        <w:tc>
          <w:tcPr>
            <w:tcW w:w="1800" w:type="dxa"/>
          </w:tcPr>
          <w:p w14:paraId="1C127ECB" w14:textId="77777777" w:rsidR="00827B7D" w:rsidRDefault="00000000">
            <w:pPr>
              <w:spacing w:after="0" w:line="252" w:lineRule="auto"/>
            </w:pPr>
            <w:r>
              <w:rPr>
                <w:sz w:val="15"/>
              </w:rPr>
              <w:t>SAQ D Service Provider</w:t>
            </w:r>
          </w:p>
        </w:tc>
        <w:tc>
          <w:tcPr>
            <w:tcW w:w="3880" w:type="dxa"/>
          </w:tcPr>
          <w:p w14:paraId="0C96E54D" w14:textId="77777777" w:rsidR="00827B7D" w:rsidRDefault="00000000">
            <w:pPr>
              <w:spacing w:after="0" w:line="252" w:lineRule="auto"/>
            </w:pPr>
            <w:r>
              <w:rPr>
                <w:sz w:val="15"/>
              </w:rPr>
              <w:t>Service providers permitted to self-assess where accepted</w:t>
            </w:r>
          </w:p>
        </w:tc>
        <w:tc>
          <w:tcPr>
            <w:tcW w:w="3680" w:type="dxa"/>
          </w:tcPr>
          <w:p w14:paraId="13E76D41" w14:textId="77777777" w:rsidR="00827B7D" w:rsidRDefault="00000000">
            <w:pPr>
              <w:spacing w:after="0" w:line="252" w:lineRule="auto"/>
            </w:pPr>
            <w:r>
              <w:rPr>
                <w:sz w:val="15"/>
              </w:rPr>
              <w:t>Service-provider requirements and customer responsibilities apply</w:t>
            </w:r>
          </w:p>
        </w:tc>
      </w:tr>
      <w:tr w:rsidR="00827B7D" w14:paraId="7E7F7AF7" w14:textId="77777777">
        <w:trPr>
          <w:cantSplit/>
        </w:trPr>
        <w:tc>
          <w:tcPr>
            <w:tcW w:w="1800" w:type="dxa"/>
            <w:shd w:val="clear" w:color="auto" w:fill="F7F9FB"/>
          </w:tcPr>
          <w:p w14:paraId="157B8DEB" w14:textId="77777777" w:rsidR="00827B7D" w:rsidRDefault="00000000">
            <w:pPr>
              <w:spacing w:after="0" w:line="252" w:lineRule="auto"/>
            </w:pPr>
            <w:r>
              <w:rPr>
                <w:sz w:val="15"/>
              </w:rPr>
              <w:t>ROC</w:t>
            </w:r>
          </w:p>
        </w:tc>
        <w:tc>
          <w:tcPr>
            <w:tcW w:w="3880" w:type="dxa"/>
            <w:shd w:val="clear" w:color="auto" w:fill="F7F9FB"/>
          </w:tcPr>
          <w:p w14:paraId="4000389A" w14:textId="77777777" w:rsidR="00827B7D" w:rsidRDefault="00000000">
            <w:pPr>
              <w:spacing w:after="0" w:line="252" w:lineRule="auto"/>
            </w:pPr>
            <w:r>
              <w:rPr>
                <w:sz w:val="15"/>
              </w:rPr>
              <w:t>Detailed assessment report, usually completed by a QSA or ISA where required</w:t>
            </w:r>
          </w:p>
        </w:tc>
        <w:tc>
          <w:tcPr>
            <w:tcW w:w="3680" w:type="dxa"/>
            <w:shd w:val="clear" w:color="auto" w:fill="F7F9FB"/>
          </w:tcPr>
          <w:p w14:paraId="638849AE" w14:textId="77777777" w:rsidR="00827B7D" w:rsidRDefault="00000000">
            <w:pPr>
              <w:spacing w:after="0" w:line="252" w:lineRule="auto"/>
            </w:pPr>
            <w:r>
              <w:rPr>
                <w:sz w:val="15"/>
              </w:rPr>
              <w:t>Required based on compliance program, validation level, or request</w:t>
            </w:r>
          </w:p>
        </w:tc>
      </w:tr>
      <w:tr w:rsidR="00827B7D" w14:paraId="30710CFC" w14:textId="77777777">
        <w:trPr>
          <w:cantSplit/>
        </w:trPr>
        <w:tc>
          <w:tcPr>
            <w:tcW w:w="1800" w:type="dxa"/>
          </w:tcPr>
          <w:p w14:paraId="7B9D3F00" w14:textId="77777777" w:rsidR="00827B7D" w:rsidRDefault="00000000">
            <w:pPr>
              <w:spacing w:after="0" w:line="252" w:lineRule="auto"/>
            </w:pPr>
            <w:r>
              <w:rPr>
                <w:sz w:val="15"/>
              </w:rPr>
              <w:t>AOC</w:t>
            </w:r>
          </w:p>
        </w:tc>
        <w:tc>
          <w:tcPr>
            <w:tcW w:w="3880" w:type="dxa"/>
          </w:tcPr>
          <w:p w14:paraId="5A86EB25" w14:textId="77777777" w:rsidR="00827B7D" w:rsidRDefault="00000000">
            <w:pPr>
              <w:spacing w:after="0" w:line="252" w:lineRule="auto"/>
            </w:pPr>
            <w:r>
              <w:rPr>
                <w:sz w:val="15"/>
              </w:rPr>
              <w:t>Attestation summarizing assessment and compliance status</w:t>
            </w:r>
          </w:p>
        </w:tc>
        <w:tc>
          <w:tcPr>
            <w:tcW w:w="3680" w:type="dxa"/>
          </w:tcPr>
          <w:p w14:paraId="04F7C5EF" w14:textId="77777777" w:rsidR="00827B7D" w:rsidRDefault="00000000">
            <w:pPr>
              <w:spacing w:after="0" w:line="252" w:lineRule="auto"/>
            </w:pPr>
            <w:r>
              <w:rPr>
                <w:sz w:val="15"/>
              </w:rPr>
              <w:t>Must correspond to the correct SAQ or ROC and scope</w:t>
            </w:r>
          </w:p>
        </w:tc>
      </w:tr>
      <w:tr w:rsidR="00827B7D" w14:paraId="54A10B6B" w14:textId="77777777">
        <w:trPr>
          <w:cantSplit/>
        </w:trPr>
        <w:tc>
          <w:tcPr>
            <w:tcW w:w="1800" w:type="dxa"/>
            <w:shd w:val="clear" w:color="auto" w:fill="F7F9FB"/>
          </w:tcPr>
          <w:p w14:paraId="7C0BEAFF" w14:textId="77777777" w:rsidR="00827B7D" w:rsidRDefault="00000000">
            <w:pPr>
              <w:spacing w:after="0" w:line="252" w:lineRule="auto"/>
            </w:pPr>
            <w:r>
              <w:rPr>
                <w:sz w:val="15"/>
              </w:rPr>
              <w:t>ASV</w:t>
            </w:r>
          </w:p>
        </w:tc>
        <w:tc>
          <w:tcPr>
            <w:tcW w:w="3880" w:type="dxa"/>
            <w:shd w:val="clear" w:color="auto" w:fill="F7F9FB"/>
          </w:tcPr>
          <w:p w14:paraId="70433577" w14:textId="77777777" w:rsidR="00827B7D" w:rsidRDefault="00000000">
            <w:pPr>
              <w:spacing w:after="0" w:line="252" w:lineRule="auto"/>
            </w:pPr>
            <w:r>
              <w:rPr>
                <w:sz w:val="15"/>
              </w:rPr>
              <w:t>PCI SSC Approved Scanning Vendor for required external vulnerability scans</w:t>
            </w:r>
          </w:p>
        </w:tc>
        <w:tc>
          <w:tcPr>
            <w:tcW w:w="3680" w:type="dxa"/>
            <w:shd w:val="clear" w:color="auto" w:fill="F7F9FB"/>
          </w:tcPr>
          <w:p w14:paraId="5D6707BF" w14:textId="77777777" w:rsidR="00827B7D" w:rsidRDefault="00000000">
            <w:pPr>
              <w:spacing w:after="0" w:line="252" w:lineRule="auto"/>
            </w:pPr>
            <w:r>
              <w:rPr>
                <w:sz w:val="15"/>
              </w:rPr>
              <w:t>Open-source scanning does not replace a required passing ASV scan</w:t>
            </w:r>
          </w:p>
        </w:tc>
      </w:tr>
      <w:tr w:rsidR="00827B7D" w14:paraId="110CDB7A" w14:textId="77777777">
        <w:trPr>
          <w:cantSplit/>
        </w:trPr>
        <w:tc>
          <w:tcPr>
            <w:tcW w:w="1800" w:type="dxa"/>
          </w:tcPr>
          <w:p w14:paraId="413FEA54" w14:textId="77777777" w:rsidR="00827B7D" w:rsidRDefault="00000000">
            <w:pPr>
              <w:spacing w:after="0" w:line="252" w:lineRule="auto"/>
            </w:pPr>
            <w:r>
              <w:rPr>
                <w:sz w:val="15"/>
              </w:rPr>
              <w:t>QSA / ISA</w:t>
            </w:r>
          </w:p>
        </w:tc>
        <w:tc>
          <w:tcPr>
            <w:tcW w:w="3880" w:type="dxa"/>
          </w:tcPr>
          <w:p w14:paraId="4C0D65EB" w14:textId="77777777" w:rsidR="00827B7D" w:rsidRDefault="00000000">
            <w:pPr>
              <w:spacing w:after="0" w:line="252" w:lineRule="auto"/>
            </w:pPr>
            <w:r>
              <w:rPr>
                <w:sz w:val="15"/>
              </w:rPr>
              <w:t>Qualified assessor or trained internal assessor roles</w:t>
            </w:r>
          </w:p>
        </w:tc>
        <w:tc>
          <w:tcPr>
            <w:tcW w:w="3680" w:type="dxa"/>
          </w:tcPr>
          <w:p w14:paraId="390BB433" w14:textId="77777777" w:rsidR="00827B7D" w:rsidRDefault="00000000">
            <w:pPr>
              <w:spacing w:after="0" w:line="252" w:lineRule="auto"/>
            </w:pPr>
            <w:r>
              <w:rPr>
                <w:sz w:val="15"/>
              </w:rPr>
              <w:t>Use current qualifications and accepting-entity instructions</w:t>
            </w:r>
          </w:p>
        </w:tc>
      </w:tr>
    </w:tbl>
    <w:p w14:paraId="354C8DB8"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9360"/>
      </w:tblGrid>
      <w:tr w:rsidR="00827B7D" w14:paraId="085444C9" w14:textId="77777777">
        <w:trPr>
          <w:cantSplit/>
        </w:trPr>
        <w:tc>
          <w:tcPr>
            <w:tcW w:w="9360" w:type="dxa"/>
            <w:shd w:val="clear" w:color="auto" w:fill="F3F6F8"/>
            <w:tcMar>
              <w:top w:w="90" w:type="dxa"/>
              <w:left w:w="120" w:type="dxa"/>
              <w:bottom w:w="90" w:type="dxa"/>
              <w:right w:w="120" w:type="dxa"/>
            </w:tcMar>
            <w:vAlign w:val="center"/>
          </w:tcPr>
          <w:p w14:paraId="54E5A0BD" w14:textId="77777777" w:rsidR="00827B7D" w:rsidRDefault="00000000">
            <w:pPr>
              <w:spacing w:after="0"/>
            </w:pPr>
            <w:r>
              <w:rPr>
                <w:b/>
                <w:color w:val="197D86"/>
              </w:rPr>
              <w:t xml:space="preserve">Who decides validation: </w:t>
            </w:r>
            <w:r>
              <w:t>Payment brands and acquirers establish merchant validation levels and reporting expectations. Customers and contracts may establish service-provider expectations. Confirm the required method before beginning.</w:t>
            </w:r>
          </w:p>
        </w:tc>
      </w:tr>
    </w:tbl>
    <w:p w14:paraId="23DF897F" w14:textId="77777777" w:rsidR="00827B7D" w:rsidRDefault="00827B7D">
      <w:pPr>
        <w:spacing w:after="0"/>
      </w:pPr>
    </w:p>
    <w:p w14:paraId="51AA82A3" w14:textId="77777777" w:rsidR="00827B7D" w:rsidRDefault="00000000">
      <w:pPr>
        <w:pStyle w:val="Heading1"/>
        <w:pageBreakBefore/>
      </w:pPr>
      <w:bookmarkStart w:id="16" w:name="_Toc234928942"/>
      <w:r>
        <w:lastRenderedPageBreak/>
        <w:t>5. Defined, Customized, Compensating, and Risk Approaches</w:t>
      </w:r>
      <w:bookmarkEnd w:id="16"/>
    </w:p>
    <w:p w14:paraId="15627538" w14:textId="77777777" w:rsidR="00827B7D" w:rsidRDefault="00000000">
      <w:pPr>
        <w:spacing w:after="200"/>
      </w:pPr>
      <w:r>
        <w:rPr>
          <w:i/>
          <w:color w:val="5B6570"/>
          <w:sz w:val="22"/>
        </w:rPr>
        <w:t>Understanding flexibility without weakening the requirement objective.</w:t>
      </w:r>
    </w:p>
    <w:p w14:paraId="7D379C30" w14:textId="77777777" w:rsidR="00827B7D" w:rsidRDefault="00000000">
      <w:pPr>
        <w:keepNext/>
        <w:jc w:val="center"/>
      </w:pPr>
      <w:r>
        <w:rPr>
          <w:noProof/>
        </w:rPr>
        <w:drawing>
          <wp:inline distT="0" distB="0" distL="0" distR="0" wp14:anchorId="615373B3" wp14:editId="598A7524">
            <wp:extent cx="5623560" cy="2801065"/>
            <wp:effectExtent l="0" t="0" r="0" b="0"/>
            <wp:docPr id="5" name="Figure 5. Defined and customized approaches" descr="Both approaches must meet the requirement objective and be assess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roaches.png"/>
                    <pic:cNvPicPr/>
                  </pic:nvPicPr>
                  <pic:blipFill>
                    <a:blip r:embed="rId12"/>
                    <a:stretch>
                      <a:fillRect/>
                    </a:stretch>
                  </pic:blipFill>
                  <pic:spPr>
                    <a:xfrm>
                      <a:off x="0" y="0"/>
                      <a:ext cx="5623560" cy="2801065"/>
                    </a:xfrm>
                    <a:prstGeom prst="rect">
                      <a:avLst/>
                    </a:prstGeom>
                  </pic:spPr>
                </pic:pic>
              </a:graphicData>
            </a:graphic>
          </wp:inline>
        </w:drawing>
      </w:r>
    </w:p>
    <w:p w14:paraId="596FDC24" w14:textId="77777777" w:rsidR="00827B7D" w:rsidRDefault="00000000">
      <w:pPr>
        <w:pStyle w:val="Caption"/>
        <w:spacing w:after="180"/>
        <w:jc w:val="center"/>
      </w:pPr>
      <w:r>
        <w:t>Figure 5. Defined and customized approaches</w:t>
      </w:r>
    </w:p>
    <w:tbl>
      <w:tblPr>
        <w:tblStyle w:val="TableGrid"/>
        <w:tblW w:w="9360" w:type="dxa"/>
        <w:tblInd w:w="120" w:type="dxa"/>
        <w:tblLayout w:type="fixed"/>
        <w:tblLook w:val="04A0" w:firstRow="1" w:lastRow="0" w:firstColumn="1" w:lastColumn="0" w:noHBand="0" w:noVBand="1"/>
      </w:tblPr>
      <w:tblGrid>
        <w:gridCol w:w="2100"/>
        <w:gridCol w:w="3500"/>
        <w:gridCol w:w="3760"/>
      </w:tblGrid>
      <w:tr w:rsidR="00827B7D" w14:paraId="0C10BA6A" w14:textId="77777777">
        <w:trPr>
          <w:cantSplit/>
          <w:tblHeader/>
        </w:trPr>
        <w:tc>
          <w:tcPr>
            <w:tcW w:w="2100" w:type="dxa"/>
            <w:shd w:val="clear" w:color="auto" w:fill="18324A"/>
            <w:tcMar>
              <w:top w:w="90" w:type="dxa"/>
              <w:left w:w="120" w:type="dxa"/>
              <w:bottom w:w="90" w:type="dxa"/>
              <w:right w:w="120" w:type="dxa"/>
            </w:tcMar>
            <w:vAlign w:val="center"/>
          </w:tcPr>
          <w:p w14:paraId="335D30EA" w14:textId="77777777" w:rsidR="00827B7D" w:rsidRDefault="00000000">
            <w:pPr>
              <w:spacing w:after="0"/>
            </w:pPr>
            <w:r>
              <w:rPr>
                <w:b/>
                <w:color w:val="FFFFFF"/>
                <w:sz w:val="15"/>
              </w:rPr>
              <w:t>Method</w:t>
            </w:r>
          </w:p>
        </w:tc>
        <w:tc>
          <w:tcPr>
            <w:tcW w:w="3500" w:type="dxa"/>
            <w:shd w:val="clear" w:color="auto" w:fill="18324A"/>
            <w:tcMar>
              <w:top w:w="90" w:type="dxa"/>
              <w:left w:w="120" w:type="dxa"/>
              <w:bottom w:w="90" w:type="dxa"/>
              <w:right w:w="120" w:type="dxa"/>
            </w:tcMar>
            <w:vAlign w:val="center"/>
          </w:tcPr>
          <w:p w14:paraId="192A40B3" w14:textId="77777777" w:rsidR="00827B7D" w:rsidRDefault="00000000">
            <w:pPr>
              <w:spacing w:after="0"/>
            </w:pPr>
            <w:r>
              <w:rPr>
                <w:b/>
                <w:color w:val="FFFFFF"/>
                <w:sz w:val="15"/>
              </w:rPr>
              <w:t>When used</w:t>
            </w:r>
          </w:p>
        </w:tc>
        <w:tc>
          <w:tcPr>
            <w:tcW w:w="3760" w:type="dxa"/>
            <w:shd w:val="clear" w:color="auto" w:fill="18324A"/>
            <w:tcMar>
              <w:top w:w="90" w:type="dxa"/>
              <w:left w:w="120" w:type="dxa"/>
              <w:bottom w:w="90" w:type="dxa"/>
              <w:right w:w="120" w:type="dxa"/>
            </w:tcMar>
            <w:vAlign w:val="center"/>
          </w:tcPr>
          <w:p w14:paraId="0500D5A4" w14:textId="77777777" w:rsidR="00827B7D" w:rsidRDefault="00000000">
            <w:pPr>
              <w:spacing w:after="0"/>
            </w:pPr>
            <w:r>
              <w:rPr>
                <w:b/>
                <w:color w:val="FFFFFF"/>
                <w:sz w:val="15"/>
              </w:rPr>
              <w:t>Documentation focus</w:t>
            </w:r>
          </w:p>
        </w:tc>
      </w:tr>
      <w:tr w:rsidR="00827B7D" w14:paraId="5E3F0145" w14:textId="77777777">
        <w:trPr>
          <w:cantSplit/>
        </w:trPr>
        <w:tc>
          <w:tcPr>
            <w:tcW w:w="2100" w:type="dxa"/>
          </w:tcPr>
          <w:p w14:paraId="78CC3312" w14:textId="77777777" w:rsidR="00827B7D" w:rsidRDefault="00000000">
            <w:pPr>
              <w:spacing w:after="0" w:line="252" w:lineRule="auto"/>
            </w:pPr>
            <w:r>
              <w:rPr>
                <w:sz w:val="15"/>
              </w:rPr>
              <w:t>Defined approach</w:t>
            </w:r>
          </w:p>
        </w:tc>
        <w:tc>
          <w:tcPr>
            <w:tcW w:w="3500" w:type="dxa"/>
          </w:tcPr>
          <w:p w14:paraId="4CD02D14" w14:textId="77777777" w:rsidR="00827B7D" w:rsidRDefault="00000000">
            <w:pPr>
              <w:spacing w:after="0" w:line="252" w:lineRule="auto"/>
            </w:pPr>
            <w:r>
              <w:rPr>
                <w:sz w:val="15"/>
              </w:rPr>
              <w:t>Entity implements the stated requirement</w:t>
            </w:r>
          </w:p>
        </w:tc>
        <w:tc>
          <w:tcPr>
            <w:tcW w:w="3760" w:type="dxa"/>
          </w:tcPr>
          <w:p w14:paraId="695E35B3" w14:textId="77777777" w:rsidR="00827B7D" w:rsidRDefault="00000000">
            <w:pPr>
              <w:spacing w:after="0" w:line="252" w:lineRule="auto"/>
            </w:pPr>
            <w:r>
              <w:rPr>
                <w:sz w:val="15"/>
              </w:rPr>
              <w:t>Requirement evidence and official testing procedures</w:t>
            </w:r>
          </w:p>
        </w:tc>
      </w:tr>
      <w:tr w:rsidR="00827B7D" w14:paraId="12E2B783" w14:textId="77777777">
        <w:trPr>
          <w:cantSplit/>
        </w:trPr>
        <w:tc>
          <w:tcPr>
            <w:tcW w:w="2100" w:type="dxa"/>
            <w:shd w:val="clear" w:color="auto" w:fill="F7F9FB"/>
          </w:tcPr>
          <w:p w14:paraId="3220ADD3" w14:textId="77777777" w:rsidR="00827B7D" w:rsidRDefault="00000000">
            <w:pPr>
              <w:spacing w:after="0" w:line="252" w:lineRule="auto"/>
            </w:pPr>
            <w:r>
              <w:rPr>
                <w:sz w:val="15"/>
              </w:rPr>
              <w:t>Customized approach</w:t>
            </w:r>
          </w:p>
        </w:tc>
        <w:tc>
          <w:tcPr>
            <w:tcW w:w="3500" w:type="dxa"/>
            <w:shd w:val="clear" w:color="auto" w:fill="F7F9FB"/>
          </w:tcPr>
          <w:p w14:paraId="2AB957DD" w14:textId="77777777" w:rsidR="00827B7D" w:rsidRDefault="00000000">
            <w:pPr>
              <w:spacing w:after="0" w:line="252" w:lineRule="auto"/>
            </w:pPr>
            <w:r>
              <w:rPr>
                <w:sz w:val="15"/>
              </w:rPr>
              <w:t>Entity designs a different control that meets the customized objective</w:t>
            </w:r>
          </w:p>
        </w:tc>
        <w:tc>
          <w:tcPr>
            <w:tcW w:w="3760" w:type="dxa"/>
            <w:shd w:val="clear" w:color="auto" w:fill="F7F9FB"/>
          </w:tcPr>
          <w:p w14:paraId="236C7574" w14:textId="77777777" w:rsidR="00827B7D" w:rsidRDefault="00000000">
            <w:pPr>
              <w:spacing w:after="0" w:line="252" w:lineRule="auto"/>
            </w:pPr>
            <w:r>
              <w:rPr>
                <w:sz w:val="15"/>
              </w:rPr>
              <w:t>Control matrix, risk analysis, design, dependencies, testing, operating evidence, assessor validation</w:t>
            </w:r>
          </w:p>
        </w:tc>
      </w:tr>
      <w:tr w:rsidR="00827B7D" w14:paraId="067C2AAF" w14:textId="77777777">
        <w:trPr>
          <w:cantSplit/>
        </w:trPr>
        <w:tc>
          <w:tcPr>
            <w:tcW w:w="2100" w:type="dxa"/>
          </w:tcPr>
          <w:p w14:paraId="1EA6E44C" w14:textId="77777777" w:rsidR="00827B7D" w:rsidRDefault="00000000">
            <w:pPr>
              <w:spacing w:after="0" w:line="252" w:lineRule="auto"/>
            </w:pPr>
            <w:r>
              <w:rPr>
                <w:sz w:val="15"/>
              </w:rPr>
              <w:t>Compensating control</w:t>
            </w:r>
          </w:p>
        </w:tc>
        <w:tc>
          <w:tcPr>
            <w:tcW w:w="3500" w:type="dxa"/>
          </w:tcPr>
          <w:p w14:paraId="03910AEF" w14:textId="77777777" w:rsidR="00827B7D" w:rsidRDefault="00000000">
            <w:pPr>
              <w:spacing w:after="0" w:line="252" w:lineRule="auto"/>
            </w:pPr>
            <w:r>
              <w:rPr>
                <w:sz w:val="15"/>
              </w:rPr>
              <w:t>A legitimate technical or business constraint prevents the stated requirement</w:t>
            </w:r>
          </w:p>
        </w:tc>
        <w:tc>
          <w:tcPr>
            <w:tcW w:w="3760" w:type="dxa"/>
          </w:tcPr>
          <w:p w14:paraId="6E5D25B3" w14:textId="77777777" w:rsidR="00827B7D" w:rsidRDefault="00000000">
            <w:pPr>
              <w:spacing w:after="0" w:line="252" w:lineRule="auto"/>
            </w:pPr>
            <w:r>
              <w:rPr>
                <w:sz w:val="15"/>
              </w:rPr>
              <w:t>Constraint, objective, additional risk, compensating control, maintenance, validation, annual review</w:t>
            </w:r>
          </w:p>
        </w:tc>
      </w:tr>
      <w:tr w:rsidR="00827B7D" w14:paraId="4A757F72" w14:textId="77777777">
        <w:trPr>
          <w:cantSplit/>
        </w:trPr>
        <w:tc>
          <w:tcPr>
            <w:tcW w:w="2100" w:type="dxa"/>
            <w:shd w:val="clear" w:color="auto" w:fill="F7F9FB"/>
          </w:tcPr>
          <w:p w14:paraId="647E295A" w14:textId="77777777" w:rsidR="00827B7D" w:rsidRDefault="00000000">
            <w:pPr>
              <w:spacing w:after="0" w:line="252" w:lineRule="auto"/>
            </w:pPr>
            <w:r>
              <w:rPr>
                <w:sz w:val="15"/>
              </w:rPr>
              <w:t>Targeted risk analysis — frequency</w:t>
            </w:r>
          </w:p>
        </w:tc>
        <w:tc>
          <w:tcPr>
            <w:tcW w:w="3500" w:type="dxa"/>
            <w:shd w:val="clear" w:color="auto" w:fill="F7F9FB"/>
          </w:tcPr>
          <w:p w14:paraId="57056139" w14:textId="77777777" w:rsidR="00827B7D" w:rsidRDefault="00000000">
            <w:pPr>
              <w:spacing w:after="0" w:line="252" w:lineRule="auto"/>
            </w:pPr>
            <w:r>
              <w:rPr>
                <w:sz w:val="15"/>
              </w:rPr>
              <w:t>A requirement allows the entity to define how often an activity occurs</w:t>
            </w:r>
          </w:p>
        </w:tc>
        <w:tc>
          <w:tcPr>
            <w:tcW w:w="3760" w:type="dxa"/>
            <w:shd w:val="clear" w:color="auto" w:fill="F7F9FB"/>
          </w:tcPr>
          <w:p w14:paraId="046FA765" w14:textId="77777777" w:rsidR="00827B7D" w:rsidRDefault="00000000">
            <w:pPr>
              <w:spacing w:after="0" w:line="252" w:lineRule="auto"/>
            </w:pPr>
            <w:r>
              <w:rPr>
                <w:sz w:val="15"/>
              </w:rPr>
              <w:t>Assets, threats, likelihood, impact, rationale, frequency, owner, approval, annual review</w:t>
            </w:r>
          </w:p>
        </w:tc>
      </w:tr>
      <w:tr w:rsidR="00827B7D" w14:paraId="5BA7B651" w14:textId="77777777">
        <w:trPr>
          <w:cantSplit/>
        </w:trPr>
        <w:tc>
          <w:tcPr>
            <w:tcW w:w="2100" w:type="dxa"/>
          </w:tcPr>
          <w:p w14:paraId="18A70345" w14:textId="77777777" w:rsidR="00827B7D" w:rsidRDefault="00000000">
            <w:pPr>
              <w:spacing w:after="0" w:line="252" w:lineRule="auto"/>
            </w:pPr>
            <w:r>
              <w:rPr>
                <w:sz w:val="15"/>
              </w:rPr>
              <w:t>Targeted risk analysis — customized</w:t>
            </w:r>
          </w:p>
        </w:tc>
        <w:tc>
          <w:tcPr>
            <w:tcW w:w="3500" w:type="dxa"/>
          </w:tcPr>
          <w:p w14:paraId="5A353326" w14:textId="77777777" w:rsidR="00827B7D" w:rsidRDefault="00000000">
            <w:pPr>
              <w:spacing w:after="0" w:line="252" w:lineRule="auto"/>
            </w:pPr>
            <w:r>
              <w:rPr>
                <w:sz w:val="15"/>
              </w:rPr>
              <w:t>Supports customized-control design and validation</w:t>
            </w:r>
          </w:p>
        </w:tc>
        <w:tc>
          <w:tcPr>
            <w:tcW w:w="3760" w:type="dxa"/>
          </w:tcPr>
          <w:p w14:paraId="45F824C7" w14:textId="77777777" w:rsidR="00827B7D" w:rsidRDefault="00000000">
            <w:pPr>
              <w:spacing w:after="0" w:line="252" w:lineRule="auto"/>
            </w:pPr>
            <w:r>
              <w:rPr>
                <w:sz w:val="15"/>
              </w:rPr>
              <w:t>Threats, assumptions, control objective, design, residual risk, evidence, testing</w:t>
            </w:r>
          </w:p>
        </w:tc>
      </w:tr>
    </w:tbl>
    <w:p w14:paraId="4C0A1AF7" w14:textId="77777777" w:rsidR="00827B7D" w:rsidRDefault="00827B7D">
      <w:pPr>
        <w:spacing w:after="0"/>
      </w:pPr>
    </w:p>
    <w:p w14:paraId="3AB951E5" w14:textId="77777777" w:rsidR="00827B7D" w:rsidRDefault="00000000">
      <w:pPr>
        <w:pStyle w:val="ListBullet"/>
      </w:pPr>
      <w:r>
        <w:t>The customized approach is not supported in every SAQ or requirement context.</w:t>
      </w:r>
    </w:p>
    <w:p w14:paraId="728781B3" w14:textId="77777777" w:rsidR="00827B7D" w:rsidRDefault="00000000">
      <w:pPr>
        <w:pStyle w:val="ListBullet"/>
      </w:pPr>
      <w:r>
        <w:t>A compensating control is not a shortcut for cost or convenience.</w:t>
      </w:r>
    </w:p>
    <w:p w14:paraId="5387A31E" w14:textId="77777777" w:rsidR="00827B7D" w:rsidRDefault="00000000">
      <w:pPr>
        <w:pStyle w:val="ListBullet"/>
      </w:pPr>
      <w:r>
        <w:t>Targeted risk analysis does not remove a requirement; it supports a permitted decision.</w:t>
      </w:r>
    </w:p>
    <w:p w14:paraId="15898FBE" w14:textId="77777777" w:rsidR="00827B7D" w:rsidRDefault="00000000">
      <w:pPr>
        <w:pStyle w:val="ListBullet"/>
      </w:pPr>
      <w:r>
        <w:t>Confirm acceptance and assessor expectations before committing to an approach.</w:t>
      </w:r>
    </w:p>
    <w:p w14:paraId="595C1755" w14:textId="77777777" w:rsidR="00827B7D" w:rsidRDefault="00000000">
      <w:pPr>
        <w:pStyle w:val="Heading1"/>
        <w:pageBreakBefore/>
      </w:pPr>
      <w:bookmarkStart w:id="17" w:name="_Toc234928943"/>
      <w:r>
        <w:lastRenderedPageBreak/>
        <w:t>6. Requirement 1 — Network Security Controls</w:t>
      </w:r>
      <w:bookmarkEnd w:id="17"/>
    </w:p>
    <w:p w14:paraId="3CF7F145" w14:textId="77777777" w:rsidR="00827B7D" w:rsidRDefault="00000000">
      <w:pPr>
        <w:spacing w:after="200"/>
      </w:pPr>
      <w:r>
        <w:rPr>
          <w:i/>
          <w:color w:val="5B6570"/>
          <w:sz w:val="22"/>
        </w:rPr>
        <w:t>Install and Maintain Network Security Controls</w:t>
      </w:r>
    </w:p>
    <w:tbl>
      <w:tblPr>
        <w:tblStyle w:val="TableGrid"/>
        <w:tblW w:w="9360" w:type="dxa"/>
        <w:tblInd w:w="120" w:type="dxa"/>
        <w:tblLayout w:type="fixed"/>
        <w:tblLook w:val="04A0" w:firstRow="1" w:lastRow="0" w:firstColumn="1" w:lastColumn="0" w:noHBand="0" w:noVBand="1"/>
      </w:tblPr>
      <w:tblGrid>
        <w:gridCol w:w="9360"/>
      </w:tblGrid>
      <w:tr w:rsidR="00827B7D" w14:paraId="1C97B300" w14:textId="77777777">
        <w:trPr>
          <w:cantSplit/>
        </w:trPr>
        <w:tc>
          <w:tcPr>
            <w:tcW w:w="9360" w:type="dxa"/>
            <w:shd w:val="clear" w:color="auto" w:fill="F3F6F8"/>
            <w:tcMar>
              <w:top w:w="90" w:type="dxa"/>
              <w:left w:w="120" w:type="dxa"/>
              <w:bottom w:w="90" w:type="dxa"/>
              <w:right w:w="120" w:type="dxa"/>
            </w:tcMar>
            <w:vAlign w:val="center"/>
          </w:tcPr>
          <w:p w14:paraId="0EEFB24B" w14:textId="77777777" w:rsidR="00827B7D" w:rsidRDefault="00000000">
            <w:pPr>
              <w:spacing w:after="0"/>
            </w:pPr>
            <w:r>
              <w:rPr>
                <w:b/>
                <w:color w:val="197D86"/>
              </w:rPr>
              <w:t xml:space="preserve">Requirement purpose: </w:t>
            </w:r>
            <w:r>
              <w:t>Install and Maintain Network Security Controls</w:t>
            </w:r>
          </w:p>
        </w:tc>
      </w:tr>
    </w:tbl>
    <w:p w14:paraId="02BAD2FB"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7728A2C9" w14:textId="77777777">
        <w:trPr>
          <w:cantSplit/>
          <w:tblHeader/>
        </w:trPr>
        <w:tc>
          <w:tcPr>
            <w:tcW w:w="1100" w:type="dxa"/>
            <w:shd w:val="clear" w:color="auto" w:fill="18324A"/>
            <w:tcMar>
              <w:top w:w="90" w:type="dxa"/>
              <w:left w:w="120" w:type="dxa"/>
              <w:bottom w:w="90" w:type="dxa"/>
              <w:right w:w="120" w:type="dxa"/>
            </w:tcMar>
            <w:vAlign w:val="center"/>
          </w:tcPr>
          <w:p w14:paraId="543CA1B4"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35144AEA"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668AB94A"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72F33441" w14:textId="77777777" w:rsidR="00827B7D" w:rsidRDefault="00000000">
            <w:pPr>
              <w:spacing w:after="0"/>
            </w:pPr>
            <w:r>
              <w:rPr>
                <w:b/>
                <w:color w:val="FFFFFF"/>
                <w:sz w:val="14"/>
              </w:rPr>
              <w:t>Example evidence</w:t>
            </w:r>
          </w:p>
        </w:tc>
      </w:tr>
      <w:tr w:rsidR="00827B7D" w14:paraId="30A15F5F" w14:textId="77777777">
        <w:trPr>
          <w:cantSplit/>
        </w:trPr>
        <w:tc>
          <w:tcPr>
            <w:tcW w:w="1100" w:type="dxa"/>
          </w:tcPr>
          <w:p w14:paraId="6CF9FEEA" w14:textId="77777777" w:rsidR="00827B7D" w:rsidRDefault="00000000">
            <w:pPr>
              <w:spacing w:after="0" w:line="252" w:lineRule="auto"/>
            </w:pPr>
            <w:r>
              <w:rPr>
                <w:sz w:val="14"/>
              </w:rPr>
              <w:t>1.1</w:t>
            </w:r>
          </w:p>
        </w:tc>
        <w:tc>
          <w:tcPr>
            <w:tcW w:w="3200" w:type="dxa"/>
          </w:tcPr>
          <w:p w14:paraId="4DB547A0" w14:textId="77777777" w:rsidR="00827B7D" w:rsidRDefault="00000000">
            <w:pPr>
              <w:spacing w:after="0" w:line="252" w:lineRule="auto"/>
            </w:pPr>
            <w:r>
              <w:rPr>
                <w:sz w:val="14"/>
              </w:rPr>
              <w:t>Define, assign, and document the processes and roles used to meet Requirement 1.</w:t>
            </w:r>
          </w:p>
        </w:tc>
        <w:tc>
          <w:tcPr>
            <w:tcW w:w="2820" w:type="dxa"/>
          </w:tcPr>
          <w:p w14:paraId="3E899F44"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40AFBAE3" w14:textId="77777777" w:rsidR="00827B7D" w:rsidRDefault="00000000">
            <w:pPr>
              <w:spacing w:after="0" w:line="252" w:lineRule="auto"/>
            </w:pPr>
            <w:r>
              <w:rPr>
                <w:sz w:val="14"/>
              </w:rPr>
              <w:t>network diagrams, data flows, rule sets, approvals, six-month reviews, configuration exports</w:t>
            </w:r>
          </w:p>
        </w:tc>
      </w:tr>
      <w:tr w:rsidR="00827B7D" w14:paraId="2A07245D" w14:textId="77777777">
        <w:trPr>
          <w:cantSplit/>
        </w:trPr>
        <w:tc>
          <w:tcPr>
            <w:tcW w:w="1100" w:type="dxa"/>
            <w:shd w:val="clear" w:color="auto" w:fill="F7F9FB"/>
          </w:tcPr>
          <w:p w14:paraId="39D48F3C" w14:textId="77777777" w:rsidR="00827B7D" w:rsidRDefault="00000000">
            <w:pPr>
              <w:spacing w:after="0" w:line="252" w:lineRule="auto"/>
            </w:pPr>
            <w:r>
              <w:rPr>
                <w:sz w:val="14"/>
              </w:rPr>
              <w:t>1.2</w:t>
            </w:r>
          </w:p>
        </w:tc>
        <w:tc>
          <w:tcPr>
            <w:tcW w:w="3200" w:type="dxa"/>
            <w:shd w:val="clear" w:color="auto" w:fill="F7F9FB"/>
          </w:tcPr>
          <w:p w14:paraId="2A87D4D4" w14:textId="77777777" w:rsidR="00827B7D" w:rsidRDefault="00000000">
            <w:pPr>
              <w:spacing w:after="0" w:line="252" w:lineRule="auto"/>
            </w:pPr>
            <w:r>
              <w:rPr>
                <w:sz w:val="14"/>
              </w:rPr>
              <w:t>Configure network security controls with approved rules, standards, diagrams, reviews, and change control.</w:t>
            </w:r>
          </w:p>
        </w:tc>
        <w:tc>
          <w:tcPr>
            <w:tcW w:w="2820" w:type="dxa"/>
            <w:shd w:val="clear" w:color="auto" w:fill="F7F9FB"/>
          </w:tcPr>
          <w:p w14:paraId="37FC8F4D"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6F123EFB" w14:textId="77777777" w:rsidR="00827B7D" w:rsidRDefault="00000000">
            <w:pPr>
              <w:spacing w:after="0" w:line="252" w:lineRule="auto"/>
            </w:pPr>
            <w:r>
              <w:rPr>
                <w:sz w:val="14"/>
              </w:rPr>
              <w:t>network diagrams, data flows, rule sets, approvals, six-month reviews, configuration exports</w:t>
            </w:r>
          </w:p>
        </w:tc>
      </w:tr>
      <w:tr w:rsidR="00827B7D" w14:paraId="3DFCA539" w14:textId="77777777">
        <w:trPr>
          <w:cantSplit/>
        </w:trPr>
        <w:tc>
          <w:tcPr>
            <w:tcW w:w="1100" w:type="dxa"/>
          </w:tcPr>
          <w:p w14:paraId="6F0ABCF4" w14:textId="77777777" w:rsidR="00827B7D" w:rsidRDefault="00000000">
            <w:pPr>
              <w:spacing w:after="0" w:line="252" w:lineRule="auto"/>
            </w:pPr>
            <w:r>
              <w:rPr>
                <w:sz w:val="14"/>
              </w:rPr>
              <w:t>1.3</w:t>
            </w:r>
          </w:p>
        </w:tc>
        <w:tc>
          <w:tcPr>
            <w:tcW w:w="3200" w:type="dxa"/>
          </w:tcPr>
          <w:p w14:paraId="09FFCD30" w14:textId="77777777" w:rsidR="00827B7D" w:rsidRDefault="00000000">
            <w:pPr>
              <w:spacing w:after="0" w:line="252" w:lineRule="auto"/>
            </w:pPr>
            <w:r>
              <w:rPr>
                <w:sz w:val="14"/>
              </w:rPr>
              <w:t>Restrict inbound and outbound traffic to the cardholder data environment to what is necessary.</w:t>
            </w:r>
          </w:p>
        </w:tc>
        <w:tc>
          <w:tcPr>
            <w:tcW w:w="2820" w:type="dxa"/>
          </w:tcPr>
          <w:p w14:paraId="356F5752"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0B75B710" w14:textId="77777777" w:rsidR="00827B7D" w:rsidRDefault="00000000">
            <w:pPr>
              <w:spacing w:after="0" w:line="252" w:lineRule="auto"/>
            </w:pPr>
            <w:r>
              <w:rPr>
                <w:sz w:val="14"/>
              </w:rPr>
              <w:t>network diagrams, data flows, rule sets, approvals, six-month reviews, configuration exports</w:t>
            </w:r>
          </w:p>
        </w:tc>
      </w:tr>
      <w:tr w:rsidR="00827B7D" w14:paraId="3BAAA672" w14:textId="77777777">
        <w:trPr>
          <w:cantSplit/>
        </w:trPr>
        <w:tc>
          <w:tcPr>
            <w:tcW w:w="1100" w:type="dxa"/>
            <w:shd w:val="clear" w:color="auto" w:fill="F7F9FB"/>
          </w:tcPr>
          <w:p w14:paraId="205B4F54" w14:textId="77777777" w:rsidR="00827B7D" w:rsidRDefault="00000000">
            <w:pPr>
              <w:spacing w:after="0" w:line="252" w:lineRule="auto"/>
            </w:pPr>
            <w:r>
              <w:rPr>
                <w:sz w:val="14"/>
              </w:rPr>
              <w:t>1.4</w:t>
            </w:r>
          </w:p>
        </w:tc>
        <w:tc>
          <w:tcPr>
            <w:tcW w:w="3200" w:type="dxa"/>
            <w:shd w:val="clear" w:color="auto" w:fill="F7F9FB"/>
          </w:tcPr>
          <w:p w14:paraId="69FF1843" w14:textId="77777777" w:rsidR="00827B7D" w:rsidRDefault="00000000">
            <w:pPr>
              <w:spacing w:after="0" w:line="252" w:lineRule="auto"/>
            </w:pPr>
            <w:r>
              <w:rPr>
                <w:sz w:val="14"/>
              </w:rPr>
              <w:t>Control connections between trusted and untrusted networks, including anti-spoofing and disclosure protections.</w:t>
            </w:r>
          </w:p>
        </w:tc>
        <w:tc>
          <w:tcPr>
            <w:tcW w:w="2820" w:type="dxa"/>
            <w:shd w:val="clear" w:color="auto" w:fill="F7F9FB"/>
          </w:tcPr>
          <w:p w14:paraId="7A52BEDE"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53714681" w14:textId="77777777" w:rsidR="00827B7D" w:rsidRDefault="00000000">
            <w:pPr>
              <w:spacing w:after="0" w:line="252" w:lineRule="auto"/>
            </w:pPr>
            <w:r>
              <w:rPr>
                <w:sz w:val="14"/>
              </w:rPr>
              <w:t>network diagrams, data flows, rule sets, approvals, six-month reviews, configuration exports</w:t>
            </w:r>
          </w:p>
        </w:tc>
      </w:tr>
      <w:tr w:rsidR="00827B7D" w14:paraId="5FA9317B" w14:textId="77777777">
        <w:trPr>
          <w:cantSplit/>
        </w:trPr>
        <w:tc>
          <w:tcPr>
            <w:tcW w:w="1100" w:type="dxa"/>
          </w:tcPr>
          <w:p w14:paraId="1CC02641" w14:textId="77777777" w:rsidR="00827B7D" w:rsidRDefault="00000000">
            <w:pPr>
              <w:spacing w:after="0" w:line="252" w:lineRule="auto"/>
            </w:pPr>
            <w:r>
              <w:rPr>
                <w:sz w:val="14"/>
              </w:rPr>
              <w:t>1.5</w:t>
            </w:r>
          </w:p>
        </w:tc>
        <w:tc>
          <w:tcPr>
            <w:tcW w:w="3200" w:type="dxa"/>
          </w:tcPr>
          <w:p w14:paraId="12883FFE" w14:textId="77777777" w:rsidR="00827B7D" w:rsidRDefault="00000000">
            <w:pPr>
              <w:spacing w:after="0" w:line="252" w:lineRule="auto"/>
            </w:pPr>
            <w:r>
              <w:rPr>
                <w:sz w:val="14"/>
              </w:rPr>
              <w:t>Protect computing devices that connect to both untrusted networks and the CDE.</w:t>
            </w:r>
          </w:p>
        </w:tc>
        <w:tc>
          <w:tcPr>
            <w:tcW w:w="2820" w:type="dxa"/>
          </w:tcPr>
          <w:p w14:paraId="100BA57B"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29D8079F" w14:textId="77777777" w:rsidR="00827B7D" w:rsidRDefault="00000000">
            <w:pPr>
              <w:spacing w:after="0" w:line="252" w:lineRule="auto"/>
            </w:pPr>
            <w:r>
              <w:rPr>
                <w:sz w:val="14"/>
              </w:rPr>
              <w:t>network diagrams, data flows, rule sets, approvals, six-month reviews, configuration exports</w:t>
            </w:r>
          </w:p>
        </w:tc>
      </w:tr>
    </w:tbl>
    <w:p w14:paraId="78DC29E6" w14:textId="77777777" w:rsidR="00827B7D" w:rsidRDefault="00827B7D">
      <w:pPr>
        <w:spacing w:after="0"/>
      </w:pPr>
    </w:p>
    <w:p w14:paraId="3140642D"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p w14:paraId="0E4FE380" w14:textId="77777777" w:rsidR="00827B7D" w:rsidRDefault="00000000">
      <w:pPr>
        <w:pStyle w:val="Heading1"/>
        <w:pageBreakBefore/>
      </w:pPr>
      <w:bookmarkStart w:id="18" w:name="_Toc234928944"/>
      <w:r>
        <w:lastRenderedPageBreak/>
        <w:t>7. Requirement 2 — Secure Configurations</w:t>
      </w:r>
      <w:bookmarkEnd w:id="18"/>
    </w:p>
    <w:p w14:paraId="29D74E1D" w14:textId="77777777" w:rsidR="00827B7D" w:rsidRDefault="00000000">
      <w:pPr>
        <w:spacing w:after="200"/>
      </w:pPr>
      <w:r>
        <w:rPr>
          <w:i/>
          <w:color w:val="5B6570"/>
          <w:sz w:val="22"/>
        </w:rPr>
        <w:t>Apply Secure Configurations to All System Components</w:t>
      </w:r>
    </w:p>
    <w:tbl>
      <w:tblPr>
        <w:tblStyle w:val="TableGrid"/>
        <w:tblW w:w="9360" w:type="dxa"/>
        <w:tblInd w:w="120" w:type="dxa"/>
        <w:tblLayout w:type="fixed"/>
        <w:tblLook w:val="04A0" w:firstRow="1" w:lastRow="0" w:firstColumn="1" w:lastColumn="0" w:noHBand="0" w:noVBand="1"/>
      </w:tblPr>
      <w:tblGrid>
        <w:gridCol w:w="9360"/>
      </w:tblGrid>
      <w:tr w:rsidR="00827B7D" w14:paraId="7B3E0103" w14:textId="77777777">
        <w:trPr>
          <w:cantSplit/>
        </w:trPr>
        <w:tc>
          <w:tcPr>
            <w:tcW w:w="9360" w:type="dxa"/>
            <w:shd w:val="clear" w:color="auto" w:fill="F3F6F8"/>
            <w:tcMar>
              <w:top w:w="90" w:type="dxa"/>
              <w:left w:w="120" w:type="dxa"/>
              <w:bottom w:w="90" w:type="dxa"/>
              <w:right w:w="120" w:type="dxa"/>
            </w:tcMar>
            <w:vAlign w:val="center"/>
          </w:tcPr>
          <w:p w14:paraId="43DC733F" w14:textId="77777777" w:rsidR="00827B7D" w:rsidRDefault="00000000">
            <w:pPr>
              <w:spacing w:after="0"/>
            </w:pPr>
            <w:r>
              <w:rPr>
                <w:b/>
                <w:color w:val="197D86"/>
              </w:rPr>
              <w:t xml:space="preserve">Requirement purpose: </w:t>
            </w:r>
            <w:r>
              <w:t>Apply Secure Configurations to All System Components</w:t>
            </w:r>
          </w:p>
        </w:tc>
      </w:tr>
    </w:tbl>
    <w:p w14:paraId="14B9DB16"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60795855" w14:textId="77777777">
        <w:trPr>
          <w:cantSplit/>
          <w:tblHeader/>
        </w:trPr>
        <w:tc>
          <w:tcPr>
            <w:tcW w:w="1100" w:type="dxa"/>
            <w:shd w:val="clear" w:color="auto" w:fill="18324A"/>
            <w:tcMar>
              <w:top w:w="90" w:type="dxa"/>
              <w:left w:w="120" w:type="dxa"/>
              <w:bottom w:w="90" w:type="dxa"/>
              <w:right w:w="120" w:type="dxa"/>
            </w:tcMar>
            <w:vAlign w:val="center"/>
          </w:tcPr>
          <w:p w14:paraId="39168C5F"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3113E6E3"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638D6C27"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437AFE44" w14:textId="77777777" w:rsidR="00827B7D" w:rsidRDefault="00000000">
            <w:pPr>
              <w:spacing w:after="0"/>
            </w:pPr>
            <w:r>
              <w:rPr>
                <w:b/>
                <w:color w:val="FFFFFF"/>
                <w:sz w:val="14"/>
              </w:rPr>
              <w:t>Example evidence</w:t>
            </w:r>
          </w:p>
        </w:tc>
      </w:tr>
      <w:tr w:rsidR="00827B7D" w14:paraId="37D6C7F5" w14:textId="77777777">
        <w:trPr>
          <w:cantSplit/>
        </w:trPr>
        <w:tc>
          <w:tcPr>
            <w:tcW w:w="1100" w:type="dxa"/>
          </w:tcPr>
          <w:p w14:paraId="2A3EA8B8" w14:textId="77777777" w:rsidR="00827B7D" w:rsidRDefault="00000000">
            <w:pPr>
              <w:spacing w:after="0" w:line="252" w:lineRule="auto"/>
            </w:pPr>
            <w:r>
              <w:rPr>
                <w:sz w:val="14"/>
              </w:rPr>
              <w:t>2.1</w:t>
            </w:r>
          </w:p>
        </w:tc>
        <w:tc>
          <w:tcPr>
            <w:tcW w:w="3200" w:type="dxa"/>
          </w:tcPr>
          <w:p w14:paraId="40DB6DA4" w14:textId="77777777" w:rsidR="00827B7D" w:rsidRDefault="00000000">
            <w:pPr>
              <w:spacing w:after="0" w:line="252" w:lineRule="auto"/>
            </w:pPr>
            <w:r>
              <w:rPr>
                <w:sz w:val="14"/>
              </w:rPr>
              <w:t>Define, assign, and document secure-configuration processes and roles.</w:t>
            </w:r>
          </w:p>
        </w:tc>
        <w:tc>
          <w:tcPr>
            <w:tcW w:w="2820" w:type="dxa"/>
          </w:tcPr>
          <w:p w14:paraId="3D09FB67"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42FE7B8E" w14:textId="77777777" w:rsidR="00827B7D" w:rsidRDefault="00000000">
            <w:pPr>
              <w:spacing w:after="0" w:line="252" w:lineRule="auto"/>
            </w:pPr>
            <w:r>
              <w:rPr>
                <w:sz w:val="14"/>
              </w:rPr>
              <w:t>configuration standards, inventories, hardening scans, default-account and service reviews</w:t>
            </w:r>
          </w:p>
        </w:tc>
      </w:tr>
      <w:tr w:rsidR="00827B7D" w14:paraId="323D6D7D" w14:textId="77777777">
        <w:trPr>
          <w:cantSplit/>
        </w:trPr>
        <w:tc>
          <w:tcPr>
            <w:tcW w:w="1100" w:type="dxa"/>
            <w:shd w:val="clear" w:color="auto" w:fill="F7F9FB"/>
          </w:tcPr>
          <w:p w14:paraId="45C1E5E2" w14:textId="77777777" w:rsidR="00827B7D" w:rsidRDefault="00000000">
            <w:pPr>
              <w:spacing w:after="0" w:line="252" w:lineRule="auto"/>
            </w:pPr>
            <w:r>
              <w:rPr>
                <w:sz w:val="14"/>
              </w:rPr>
              <w:t>2.2</w:t>
            </w:r>
          </w:p>
        </w:tc>
        <w:tc>
          <w:tcPr>
            <w:tcW w:w="3200" w:type="dxa"/>
            <w:shd w:val="clear" w:color="auto" w:fill="F7F9FB"/>
          </w:tcPr>
          <w:p w14:paraId="3A9CEDD0" w14:textId="77777777" w:rsidR="00827B7D" w:rsidRDefault="00000000">
            <w:pPr>
              <w:spacing w:after="0" w:line="252" w:lineRule="auto"/>
            </w:pPr>
            <w:r>
              <w:rPr>
                <w:sz w:val="14"/>
              </w:rPr>
              <w:t>Develop and apply configuration standards; remove defaults, unnecessary services, and insecure settings.</w:t>
            </w:r>
          </w:p>
        </w:tc>
        <w:tc>
          <w:tcPr>
            <w:tcW w:w="2820" w:type="dxa"/>
            <w:shd w:val="clear" w:color="auto" w:fill="F7F9FB"/>
          </w:tcPr>
          <w:p w14:paraId="315C0ED1"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33B141FE" w14:textId="77777777" w:rsidR="00827B7D" w:rsidRDefault="00000000">
            <w:pPr>
              <w:spacing w:after="0" w:line="252" w:lineRule="auto"/>
            </w:pPr>
            <w:r>
              <w:rPr>
                <w:sz w:val="14"/>
              </w:rPr>
              <w:t>configuration standards, inventories, hardening scans, default-account and service reviews</w:t>
            </w:r>
          </w:p>
        </w:tc>
      </w:tr>
      <w:tr w:rsidR="00827B7D" w14:paraId="77EA5EBD" w14:textId="77777777">
        <w:trPr>
          <w:cantSplit/>
        </w:trPr>
        <w:tc>
          <w:tcPr>
            <w:tcW w:w="1100" w:type="dxa"/>
          </w:tcPr>
          <w:p w14:paraId="799E216F" w14:textId="77777777" w:rsidR="00827B7D" w:rsidRDefault="00000000">
            <w:pPr>
              <w:spacing w:after="0" w:line="252" w:lineRule="auto"/>
            </w:pPr>
            <w:r>
              <w:rPr>
                <w:sz w:val="14"/>
              </w:rPr>
              <w:t>2.3</w:t>
            </w:r>
          </w:p>
        </w:tc>
        <w:tc>
          <w:tcPr>
            <w:tcW w:w="3200" w:type="dxa"/>
          </w:tcPr>
          <w:p w14:paraId="42759509" w14:textId="77777777" w:rsidR="00827B7D" w:rsidRDefault="00000000">
            <w:pPr>
              <w:spacing w:after="0" w:line="252" w:lineRule="auto"/>
            </w:pPr>
            <w:r>
              <w:rPr>
                <w:sz w:val="14"/>
              </w:rPr>
              <w:t>Secure wireless environments with changed defaults, strong cryptography, and managed settings.</w:t>
            </w:r>
          </w:p>
        </w:tc>
        <w:tc>
          <w:tcPr>
            <w:tcW w:w="2820" w:type="dxa"/>
          </w:tcPr>
          <w:p w14:paraId="33E361E5"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352F700C" w14:textId="77777777" w:rsidR="00827B7D" w:rsidRDefault="00000000">
            <w:pPr>
              <w:spacing w:after="0" w:line="252" w:lineRule="auto"/>
            </w:pPr>
            <w:r>
              <w:rPr>
                <w:sz w:val="14"/>
              </w:rPr>
              <w:t>configuration standards, inventories, hardening scans, default-account and service reviews</w:t>
            </w:r>
          </w:p>
        </w:tc>
      </w:tr>
    </w:tbl>
    <w:p w14:paraId="75416574" w14:textId="77777777" w:rsidR="00827B7D" w:rsidRDefault="00827B7D">
      <w:pPr>
        <w:spacing w:after="0"/>
      </w:pPr>
    </w:p>
    <w:p w14:paraId="68DE0973"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p w14:paraId="291D79CA" w14:textId="77777777" w:rsidR="00827B7D" w:rsidRDefault="00000000">
      <w:pPr>
        <w:pStyle w:val="Heading1"/>
        <w:pageBreakBefore/>
      </w:pPr>
      <w:bookmarkStart w:id="19" w:name="_Toc234928945"/>
      <w:r>
        <w:lastRenderedPageBreak/>
        <w:t>8. Requirement 3 — Stored Account Data</w:t>
      </w:r>
      <w:bookmarkEnd w:id="19"/>
    </w:p>
    <w:p w14:paraId="6AD5FB45" w14:textId="77777777" w:rsidR="00827B7D" w:rsidRDefault="00000000">
      <w:pPr>
        <w:spacing w:after="200"/>
      </w:pPr>
      <w:r>
        <w:rPr>
          <w:i/>
          <w:color w:val="5B6570"/>
          <w:sz w:val="22"/>
        </w:rPr>
        <w:t>Protect Stored Account Data</w:t>
      </w:r>
    </w:p>
    <w:tbl>
      <w:tblPr>
        <w:tblStyle w:val="TableGrid"/>
        <w:tblW w:w="9360" w:type="dxa"/>
        <w:tblInd w:w="120" w:type="dxa"/>
        <w:tblLayout w:type="fixed"/>
        <w:tblLook w:val="04A0" w:firstRow="1" w:lastRow="0" w:firstColumn="1" w:lastColumn="0" w:noHBand="0" w:noVBand="1"/>
      </w:tblPr>
      <w:tblGrid>
        <w:gridCol w:w="9360"/>
      </w:tblGrid>
      <w:tr w:rsidR="00827B7D" w14:paraId="06C7C51E" w14:textId="77777777">
        <w:trPr>
          <w:cantSplit/>
        </w:trPr>
        <w:tc>
          <w:tcPr>
            <w:tcW w:w="9360" w:type="dxa"/>
            <w:shd w:val="clear" w:color="auto" w:fill="F3F6F8"/>
            <w:tcMar>
              <w:top w:w="90" w:type="dxa"/>
              <w:left w:w="120" w:type="dxa"/>
              <w:bottom w:w="90" w:type="dxa"/>
              <w:right w:w="120" w:type="dxa"/>
            </w:tcMar>
            <w:vAlign w:val="center"/>
          </w:tcPr>
          <w:p w14:paraId="2E156B72" w14:textId="77777777" w:rsidR="00827B7D" w:rsidRDefault="00000000">
            <w:pPr>
              <w:spacing w:after="0"/>
            </w:pPr>
            <w:r>
              <w:rPr>
                <w:b/>
                <w:color w:val="197D86"/>
              </w:rPr>
              <w:t xml:space="preserve">Requirement purpose: </w:t>
            </w:r>
            <w:r>
              <w:t>Protect Stored Account Data</w:t>
            </w:r>
          </w:p>
        </w:tc>
      </w:tr>
    </w:tbl>
    <w:p w14:paraId="38E1B510"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78CC69BF" w14:textId="77777777">
        <w:trPr>
          <w:cantSplit/>
          <w:tblHeader/>
        </w:trPr>
        <w:tc>
          <w:tcPr>
            <w:tcW w:w="1100" w:type="dxa"/>
            <w:shd w:val="clear" w:color="auto" w:fill="18324A"/>
            <w:tcMar>
              <w:top w:w="90" w:type="dxa"/>
              <w:left w:w="120" w:type="dxa"/>
              <w:bottom w:w="90" w:type="dxa"/>
              <w:right w:w="120" w:type="dxa"/>
            </w:tcMar>
            <w:vAlign w:val="center"/>
          </w:tcPr>
          <w:p w14:paraId="45EC043F"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0A6BD223"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656935BF"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103FC099" w14:textId="77777777" w:rsidR="00827B7D" w:rsidRDefault="00000000">
            <w:pPr>
              <w:spacing w:after="0"/>
            </w:pPr>
            <w:r>
              <w:rPr>
                <w:b/>
                <w:color w:val="FFFFFF"/>
                <w:sz w:val="14"/>
              </w:rPr>
              <w:t>Example evidence</w:t>
            </w:r>
          </w:p>
        </w:tc>
      </w:tr>
      <w:tr w:rsidR="00827B7D" w14:paraId="65F9C571" w14:textId="77777777">
        <w:trPr>
          <w:cantSplit/>
        </w:trPr>
        <w:tc>
          <w:tcPr>
            <w:tcW w:w="1100" w:type="dxa"/>
          </w:tcPr>
          <w:p w14:paraId="5501BF1E" w14:textId="77777777" w:rsidR="00827B7D" w:rsidRDefault="00000000">
            <w:pPr>
              <w:spacing w:after="0" w:line="252" w:lineRule="auto"/>
            </w:pPr>
            <w:r>
              <w:rPr>
                <w:sz w:val="14"/>
              </w:rPr>
              <w:t>3.1</w:t>
            </w:r>
          </w:p>
        </w:tc>
        <w:tc>
          <w:tcPr>
            <w:tcW w:w="3200" w:type="dxa"/>
          </w:tcPr>
          <w:p w14:paraId="3F0DD01E" w14:textId="77777777" w:rsidR="00827B7D" w:rsidRDefault="00000000">
            <w:pPr>
              <w:spacing w:after="0" w:line="252" w:lineRule="auto"/>
            </w:pPr>
            <w:r>
              <w:rPr>
                <w:sz w:val="14"/>
              </w:rPr>
              <w:t>Define, assign, and document stored-account-data protection processes and roles.</w:t>
            </w:r>
          </w:p>
        </w:tc>
        <w:tc>
          <w:tcPr>
            <w:tcW w:w="2820" w:type="dxa"/>
          </w:tcPr>
          <w:p w14:paraId="0FF5F029"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690AFF87" w14:textId="77777777" w:rsidR="00827B7D" w:rsidRDefault="00000000">
            <w:pPr>
              <w:spacing w:after="0" w:line="252" w:lineRule="auto"/>
            </w:pPr>
            <w:r>
              <w:rPr>
                <w:sz w:val="14"/>
              </w:rPr>
              <w:t>data inventory, retention schedule, discovery results, encryption and key-management records</w:t>
            </w:r>
          </w:p>
        </w:tc>
      </w:tr>
      <w:tr w:rsidR="00827B7D" w14:paraId="367E774C" w14:textId="77777777">
        <w:trPr>
          <w:cantSplit/>
        </w:trPr>
        <w:tc>
          <w:tcPr>
            <w:tcW w:w="1100" w:type="dxa"/>
            <w:shd w:val="clear" w:color="auto" w:fill="F7F9FB"/>
          </w:tcPr>
          <w:p w14:paraId="3A18735E" w14:textId="77777777" w:rsidR="00827B7D" w:rsidRDefault="00000000">
            <w:pPr>
              <w:spacing w:after="0" w:line="252" w:lineRule="auto"/>
            </w:pPr>
            <w:r>
              <w:rPr>
                <w:sz w:val="14"/>
              </w:rPr>
              <w:t>3.2</w:t>
            </w:r>
          </w:p>
        </w:tc>
        <w:tc>
          <w:tcPr>
            <w:tcW w:w="3200" w:type="dxa"/>
            <w:shd w:val="clear" w:color="auto" w:fill="F7F9FB"/>
          </w:tcPr>
          <w:p w14:paraId="570EA587" w14:textId="77777777" w:rsidR="00827B7D" w:rsidRDefault="00000000">
            <w:pPr>
              <w:spacing w:after="0" w:line="252" w:lineRule="auto"/>
            </w:pPr>
            <w:r>
              <w:rPr>
                <w:sz w:val="14"/>
              </w:rPr>
              <w:t>Minimize account-data storage through retention, secure deletion, and data-location discovery.</w:t>
            </w:r>
          </w:p>
        </w:tc>
        <w:tc>
          <w:tcPr>
            <w:tcW w:w="2820" w:type="dxa"/>
            <w:shd w:val="clear" w:color="auto" w:fill="F7F9FB"/>
          </w:tcPr>
          <w:p w14:paraId="67F117B6"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2727A1FF" w14:textId="77777777" w:rsidR="00827B7D" w:rsidRDefault="00000000">
            <w:pPr>
              <w:spacing w:after="0" w:line="252" w:lineRule="auto"/>
            </w:pPr>
            <w:r>
              <w:rPr>
                <w:sz w:val="14"/>
              </w:rPr>
              <w:t>data inventory, retention schedule, discovery results, encryption and key-management records</w:t>
            </w:r>
          </w:p>
        </w:tc>
      </w:tr>
      <w:tr w:rsidR="00827B7D" w14:paraId="2D192AA5" w14:textId="77777777">
        <w:trPr>
          <w:cantSplit/>
        </w:trPr>
        <w:tc>
          <w:tcPr>
            <w:tcW w:w="1100" w:type="dxa"/>
          </w:tcPr>
          <w:p w14:paraId="2CB37946" w14:textId="77777777" w:rsidR="00827B7D" w:rsidRDefault="00000000">
            <w:pPr>
              <w:spacing w:after="0" w:line="252" w:lineRule="auto"/>
            </w:pPr>
            <w:r>
              <w:rPr>
                <w:sz w:val="14"/>
              </w:rPr>
              <w:t>3.3</w:t>
            </w:r>
          </w:p>
        </w:tc>
        <w:tc>
          <w:tcPr>
            <w:tcW w:w="3200" w:type="dxa"/>
          </w:tcPr>
          <w:p w14:paraId="7C404406" w14:textId="77777777" w:rsidR="00827B7D" w:rsidRDefault="00000000">
            <w:pPr>
              <w:spacing w:after="0" w:line="252" w:lineRule="auto"/>
            </w:pPr>
            <w:r>
              <w:rPr>
                <w:sz w:val="14"/>
              </w:rPr>
              <w:t>Never retain sensitive authentication data after authorization, even when encrypted, except permitted issuer cases.</w:t>
            </w:r>
          </w:p>
        </w:tc>
        <w:tc>
          <w:tcPr>
            <w:tcW w:w="2820" w:type="dxa"/>
          </w:tcPr>
          <w:p w14:paraId="487E92F7"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3AD8E014" w14:textId="77777777" w:rsidR="00827B7D" w:rsidRDefault="00000000">
            <w:pPr>
              <w:spacing w:after="0" w:line="252" w:lineRule="auto"/>
            </w:pPr>
            <w:r>
              <w:rPr>
                <w:sz w:val="14"/>
              </w:rPr>
              <w:t>data inventory, retention schedule, discovery results, encryption and key-management records</w:t>
            </w:r>
          </w:p>
        </w:tc>
      </w:tr>
      <w:tr w:rsidR="00827B7D" w14:paraId="39E7360F" w14:textId="77777777">
        <w:trPr>
          <w:cantSplit/>
        </w:trPr>
        <w:tc>
          <w:tcPr>
            <w:tcW w:w="1100" w:type="dxa"/>
            <w:shd w:val="clear" w:color="auto" w:fill="F7F9FB"/>
          </w:tcPr>
          <w:p w14:paraId="3985CB71" w14:textId="77777777" w:rsidR="00827B7D" w:rsidRDefault="00000000">
            <w:pPr>
              <w:spacing w:after="0" w:line="252" w:lineRule="auto"/>
            </w:pPr>
            <w:r>
              <w:rPr>
                <w:sz w:val="14"/>
              </w:rPr>
              <w:t>3.4</w:t>
            </w:r>
          </w:p>
        </w:tc>
        <w:tc>
          <w:tcPr>
            <w:tcW w:w="3200" w:type="dxa"/>
            <w:shd w:val="clear" w:color="auto" w:fill="F7F9FB"/>
          </w:tcPr>
          <w:p w14:paraId="5CDA7D2C" w14:textId="77777777" w:rsidR="00827B7D" w:rsidRDefault="00000000">
            <w:pPr>
              <w:spacing w:after="0" w:line="252" w:lineRule="auto"/>
            </w:pPr>
            <w:r>
              <w:rPr>
                <w:sz w:val="14"/>
              </w:rPr>
              <w:t>Limit displays and remote copying or relocation of full PAN to people with a documented need.</w:t>
            </w:r>
          </w:p>
        </w:tc>
        <w:tc>
          <w:tcPr>
            <w:tcW w:w="2820" w:type="dxa"/>
            <w:shd w:val="clear" w:color="auto" w:fill="F7F9FB"/>
          </w:tcPr>
          <w:p w14:paraId="4500F9FE"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51836C86" w14:textId="77777777" w:rsidR="00827B7D" w:rsidRDefault="00000000">
            <w:pPr>
              <w:spacing w:after="0" w:line="252" w:lineRule="auto"/>
            </w:pPr>
            <w:r>
              <w:rPr>
                <w:sz w:val="14"/>
              </w:rPr>
              <w:t>data inventory, retention schedule, discovery results, encryption and key-management records</w:t>
            </w:r>
          </w:p>
        </w:tc>
      </w:tr>
      <w:tr w:rsidR="00827B7D" w14:paraId="62C8A79D" w14:textId="77777777">
        <w:trPr>
          <w:cantSplit/>
        </w:trPr>
        <w:tc>
          <w:tcPr>
            <w:tcW w:w="1100" w:type="dxa"/>
          </w:tcPr>
          <w:p w14:paraId="7611AE12" w14:textId="77777777" w:rsidR="00827B7D" w:rsidRDefault="00000000">
            <w:pPr>
              <w:spacing w:after="0" w:line="252" w:lineRule="auto"/>
            </w:pPr>
            <w:r>
              <w:rPr>
                <w:sz w:val="14"/>
              </w:rPr>
              <w:t>3.5</w:t>
            </w:r>
          </w:p>
        </w:tc>
        <w:tc>
          <w:tcPr>
            <w:tcW w:w="3200" w:type="dxa"/>
          </w:tcPr>
          <w:p w14:paraId="1F4FD377" w14:textId="77777777" w:rsidR="00827B7D" w:rsidRDefault="00000000">
            <w:pPr>
              <w:spacing w:after="0" w:line="252" w:lineRule="auto"/>
            </w:pPr>
            <w:r>
              <w:rPr>
                <w:sz w:val="14"/>
              </w:rPr>
              <w:t>Render stored PAN unreadable using approved methods and protect any related mechanisms.</w:t>
            </w:r>
          </w:p>
        </w:tc>
        <w:tc>
          <w:tcPr>
            <w:tcW w:w="2820" w:type="dxa"/>
          </w:tcPr>
          <w:p w14:paraId="5470377F"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700DF6F9" w14:textId="77777777" w:rsidR="00827B7D" w:rsidRDefault="00000000">
            <w:pPr>
              <w:spacing w:after="0" w:line="252" w:lineRule="auto"/>
            </w:pPr>
            <w:r>
              <w:rPr>
                <w:sz w:val="14"/>
              </w:rPr>
              <w:t>data inventory, retention schedule, discovery results, encryption and key-management records</w:t>
            </w:r>
          </w:p>
        </w:tc>
      </w:tr>
      <w:tr w:rsidR="00827B7D" w14:paraId="425C09A0" w14:textId="77777777">
        <w:trPr>
          <w:cantSplit/>
        </w:trPr>
        <w:tc>
          <w:tcPr>
            <w:tcW w:w="1100" w:type="dxa"/>
            <w:shd w:val="clear" w:color="auto" w:fill="F7F9FB"/>
          </w:tcPr>
          <w:p w14:paraId="46D3274C" w14:textId="77777777" w:rsidR="00827B7D" w:rsidRDefault="00000000">
            <w:pPr>
              <w:spacing w:after="0" w:line="252" w:lineRule="auto"/>
            </w:pPr>
            <w:r>
              <w:rPr>
                <w:sz w:val="14"/>
              </w:rPr>
              <w:t>3.6</w:t>
            </w:r>
          </w:p>
        </w:tc>
        <w:tc>
          <w:tcPr>
            <w:tcW w:w="3200" w:type="dxa"/>
            <w:shd w:val="clear" w:color="auto" w:fill="F7F9FB"/>
          </w:tcPr>
          <w:p w14:paraId="2D9772B7" w14:textId="77777777" w:rsidR="00827B7D" w:rsidRDefault="00000000">
            <w:pPr>
              <w:spacing w:after="0" w:line="252" w:lineRule="auto"/>
            </w:pPr>
            <w:r>
              <w:rPr>
                <w:sz w:val="14"/>
              </w:rPr>
              <w:t>Protect cryptographic keys used to secure stored account data.</w:t>
            </w:r>
          </w:p>
        </w:tc>
        <w:tc>
          <w:tcPr>
            <w:tcW w:w="2820" w:type="dxa"/>
            <w:shd w:val="clear" w:color="auto" w:fill="F7F9FB"/>
          </w:tcPr>
          <w:p w14:paraId="2618A3BC"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1A4E2131" w14:textId="77777777" w:rsidR="00827B7D" w:rsidRDefault="00000000">
            <w:pPr>
              <w:spacing w:after="0" w:line="252" w:lineRule="auto"/>
            </w:pPr>
            <w:r>
              <w:rPr>
                <w:sz w:val="14"/>
              </w:rPr>
              <w:t>data inventory, retention schedule, discovery results, encryption and key-management records</w:t>
            </w:r>
          </w:p>
        </w:tc>
      </w:tr>
      <w:tr w:rsidR="00827B7D" w14:paraId="2116770E" w14:textId="77777777">
        <w:trPr>
          <w:cantSplit/>
        </w:trPr>
        <w:tc>
          <w:tcPr>
            <w:tcW w:w="1100" w:type="dxa"/>
          </w:tcPr>
          <w:p w14:paraId="5FEA1B23" w14:textId="77777777" w:rsidR="00827B7D" w:rsidRDefault="00000000">
            <w:pPr>
              <w:spacing w:after="0" w:line="252" w:lineRule="auto"/>
            </w:pPr>
            <w:r>
              <w:rPr>
                <w:sz w:val="14"/>
              </w:rPr>
              <w:t>3.7</w:t>
            </w:r>
          </w:p>
        </w:tc>
        <w:tc>
          <w:tcPr>
            <w:tcW w:w="3200" w:type="dxa"/>
          </w:tcPr>
          <w:p w14:paraId="331FE9A7" w14:textId="77777777" w:rsidR="00827B7D" w:rsidRDefault="00000000">
            <w:pPr>
              <w:spacing w:after="0" w:line="252" w:lineRule="auto"/>
            </w:pPr>
            <w:r>
              <w:rPr>
                <w:sz w:val="14"/>
              </w:rPr>
              <w:t>Operate complete key-management life-cycle processes.</w:t>
            </w:r>
          </w:p>
        </w:tc>
        <w:tc>
          <w:tcPr>
            <w:tcW w:w="2820" w:type="dxa"/>
          </w:tcPr>
          <w:p w14:paraId="6A5380A2"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207AC64F" w14:textId="77777777" w:rsidR="00827B7D" w:rsidRDefault="00000000">
            <w:pPr>
              <w:spacing w:after="0" w:line="252" w:lineRule="auto"/>
            </w:pPr>
            <w:r>
              <w:rPr>
                <w:sz w:val="14"/>
              </w:rPr>
              <w:t>data inventory, retention schedule, discovery results, encryption and key-management records</w:t>
            </w:r>
          </w:p>
        </w:tc>
      </w:tr>
    </w:tbl>
    <w:p w14:paraId="75E209F5" w14:textId="77777777" w:rsidR="00827B7D" w:rsidRDefault="00827B7D">
      <w:pPr>
        <w:spacing w:after="0"/>
      </w:pPr>
    </w:p>
    <w:p w14:paraId="7BA4ECD8"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tbl>
      <w:tblPr>
        <w:tblStyle w:val="TableGrid"/>
        <w:tblW w:w="9360" w:type="dxa"/>
        <w:tblInd w:w="120" w:type="dxa"/>
        <w:tblLayout w:type="fixed"/>
        <w:tblLook w:val="04A0" w:firstRow="1" w:lastRow="0" w:firstColumn="1" w:lastColumn="0" w:noHBand="0" w:noVBand="1"/>
      </w:tblPr>
      <w:tblGrid>
        <w:gridCol w:w="9360"/>
      </w:tblGrid>
      <w:tr w:rsidR="00827B7D" w14:paraId="1EBFA7B8" w14:textId="77777777">
        <w:trPr>
          <w:cantSplit/>
        </w:trPr>
        <w:tc>
          <w:tcPr>
            <w:tcW w:w="9360" w:type="dxa"/>
            <w:shd w:val="clear" w:color="auto" w:fill="FFF7E6"/>
            <w:tcMar>
              <w:top w:w="90" w:type="dxa"/>
              <w:left w:w="120" w:type="dxa"/>
              <w:bottom w:w="90" w:type="dxa"/>
              <w:right w:w="120" w:type="dxa"/>
            </w:tcMar>
            <w:vAlign w:val="center"/>
          </w:tcPr>
          <w:p w14:paraId="011F0997" w14:textId="77777777" w:rsidR="00827B7D" w:rsidRDefault="00000000">
            <w:pPr>
              <w:spacing w:after="0"/>
            </w:pPr>
            <w:r>
              <w:rPr>
                <w:b/>
                <w:color w:val="D69E2E"/>
              </w:rPr>
              <w:t xml:space="preserve">Critical prohibition: </w:t>
            </w:r>
            <w:r>
              <w:t>Sensitive authentication data must not be stored after authorization, even when encrypted, except where PCI DSS expressly permits issuer or issuing-support use.</w:t>
            </w:r>
          </w:p>
        </w:tc>
      </w:tr>
    </w:tbl>
    <w:p w14:paraId="39920AB9" w14:textId="77777777" w:rsidR="00827B7D" w:rsidRDefault="00827B7D">
      <w:pPr>
        <w:spacing w:after="0"/>
      </w:pPr>
    </w:p>
    <w:p w14:paraId="32B2281F" w14:textId="77777777" w:rsidR="00827B7D" w:rsidRDefault="00000000">
      <w:pPr>
        <w:pStyle w:val="Heading1"/>
        <w:pageBreakBefore/>
      </w:pPr>
      <w:bookmarkStart w:id="20" w:name="_Toc234928946"/>
      <w:r>
        <w:lastRenderedPageBreak/>
        <w:t>9. Requirement 4 — Transmission Cryptography</w:t>
      </w:r>
      <w:bookmarkEnd w:id="20"/>
    </w:p>
    <w:p w14:paraId="77BA0560" w14:textId="77777777" w:rsidR="00827B7D" w:rsidRDefault="00000000">
      <w:pPr>
        <w:spacing w:after="200"/>
      </w:pPr>
      <w:r>
        <w:rPr>
          <w:i/>
          <w:color w:val="5B6570"/>
          <w:sz w:val="22"/>
        </w:rPr>
        <w:t>Protect Cardholder Data with Strong Cryptography During Transmission Over Open, Public Networks</w:t>
      </w:r>
    </w:p>
    <w:tbl>
      <w:tblPr>
        <w:tblStyle w:val="TableGrid"/>
        <w:tblW w:w="9360" w:type="dxa"/>
        <w:tblInd w:w="120" w:type="dxa"/>
        <w:tblLayout w:type="fixed"/>
        <w:tblLook w:val="04A0" w:firstRow="1" w:lastRow="0" w:firstColumn="1" w:lastColumn="0" w:noHBand="0" w:noVBand="1"/>
      </w:tblPr>
      <w:tblGrid>
        <w:gridCol w:w="9360"/>
      </w:tblGrid>
      <w:tr w:rsidR="00827B7D" w14:paraId="1434CEE1" w14:textId="77777777">
        <w:trPr>
          <w:cantSplit/>
        </w:trPr>
        <w:tc>
          <w:tcPr>
            <w:tcW w:w="9360" w:type="dxa"/>
            <w:shd w:val="clear" w:color="auto" w:fill="F3F6F8"/>
            <w:tcMar>
              <w:top w:w="90" w:type="dxa"/>
              <w:left w:w="120" w:type="dxa"/>
              <w:bottom w:w="90" w:type="dxa"/>
              <w:right w:w="120" w:type="dxa"/>
            </w:tcMar>
            <w:vAlign w:val="center"/>
          </w:tcPr>
          <w:p w14:paraId="366D2518" w14:textId="77777777" w:rsidR="00827B7D" w:rsidRDefault="00000000">
            <w:pPr>
              <w:spacing w:after="0"/>
            </w:pPr>
            <w:r>
              <w:rPr>
                <w:b/>
                <w:color w:val="197D86"/>
              </w:rPr>
              <w:t xml:space="preserve">Requirement purpose: </w:t>
            </w:r>
            <w:r>
              <w:t>Protect Cardholder Data with Strong Cryptography During Transmission Over Open, Public Networks</w:t>
            </w:r>
          </w:p>
        </w:tc>
      </w:tr>
    </w:tbl>
    <w:p w14:paraId="48F15A51"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18CD4695" w14:textId="77777777">
        <w:trPr>
          <w:cantSplit/>
          <w:tblHeader/>
        </w:trPr>
        <w:tc>
          <w:tcPr>
            <w:tcW w:w="1100" w:type="dxa"/>
            <w:shd w:val="clear" w:color="auto" w:fill="18324A"/>
            <w:tcMar>
              <w:top w:w="90" w:type="dxa"/>
              <w:left w:w="120" w:type="dxa"/>
              <w:bottom w:w="90" w:type="dxa"/>
              <w:right w:w="120" w:type="dxa"/>
            </w:tcMar>
            <w:vAlign w:val="center"/>
          </w:tcPr>
          <w:p w14:paraId="6E22A153"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4193ED6E"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63086D99"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55618236" w14:textId="77777777" w:rsidR="00827B7D" w:rsidRDefault="00000000">
            <w:pPr>
              <w:spacing w:after="0"/>
            </w:pPr>
            <w:r>
              <w:rPr>
                <w:b/>
                <w:color w:val="FFFFFF"/>
                <w:sz w:val="14"/>
              </w:rPr>
              <w:t>Example evidence</w:t>
            </w:r>
          </w:p>
        </w:tc>
      </w:tr>
      <w:tr w:rsidR="00827B7D" w14:paraId="1E5D7832" w14:textId="77777777">
        <w:trPr>
          <w:cantSplit/>
        </w:trPr>
        <w:tc>
          <w:tcPr>
            <w:tcW w:w="1100" w:type="dxa"/>
          </w:tcPr>
          <w:p w14:paraId="16198A5D" w14:textId="77777777" w:rsidR="00827B7D" w:rsidRDefault="00000000">
            <w:pPr>
              <w:spacing w:after="0" w:line="252" w:lineRule="auto"/>
            </w:pPr>
            <w:r>
              <w:rPr>
                <w:sz w:val="14"/>
              </w:rPr>
              <w:t>4.1</w:t>
            </w:r>
          </w:p>
        </w:tc>
        <w:tc>
          <w:tcPr>
            <w:tcW w:w="3200" w:type="dxa"/>
          </w:tcPr>
          <w:p w14:paraId="6CDDC928" w14:textId="77777777" w:rsidR="00827B7D" w:rsidRDefault="00000000">
            <w:pPr>
              <w:spacing w:after="0" w:line="252" w:lineRule="auto"/>
            </w:pPr>
            <w:r>
              <w:rPr>
                <w:sz w:val="14"/>
              </w:rPr>
              <w:t>Define, assign, and document transmission-protection processes and roles.</w:t>
            </w:r>
          </w:p>
        </w:tc>
        <w:tc>
          <w:tcPr>
            <w:tcW w:w="2820" w:type="dxa"/>
          </w:tcPr>
          <w:p w14:paraId="137AE64A"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6CE167F1" w14:textId="77777777" w:rsidR="00827B7D" w:rsidRDefault="00000000">
            <w:pPr>
              <w:spacing w:after="0" w:line="252" w:lineRule="auto"/>
            </w:pPr>
            <w:r>
              <w:rPr>
                <w:sz w:val="14"/>
              </w:rPr>
              <w:t>data flows, protocol and certificate configuration, transmission tests, certificate inventory</w:t>
            </w:r>
          </w:p>
        </w:tc>
      </w:tr>
      <w:tr w:rsidR="00827B7D" w14:paraId="2EFBB065" w14:textId="77777777">
        <w:trPr>
          <w:cantSplit/>
        </w:trPr>
        <w:tc>
          <w:tcPr>
            <w:tcW w:w="1100" w:type="dxa"/>
            <w:shd w:val="clear" w:color="auto" w:fill="F7F9FB"/>
          </w:tcPr>
          <w:p w14:paraId="02D8E285" w14:textId="77777777" w:rsidR="00827B7D" w:rsidRDefault="00000000">
            <w:pPr>
              <w:spacing w:after="0" w:line="252" w:lineRule="auto"/>
            </w:pPr>
            <w:r>
              <w:rPr>
                <w:sz w:val="14"/>
              </w:rPr>
              <w:t>4.2</w:t>
            </w:r>
          </w:p>
        </w:tc>
        <w:tc>
          <w:tcPr>
            <w:tcW w:w="3200" w:type="dxa"/>
            <w:shd w:val="clear" w:color="auto" w:fill="F7F9FB"/>
          </w:tcPr>
          <w:p w14:paraId="5576BF50" w14:textId="77777777" w:rsidR="00827B7D" w:rsidRDefault="00000000">
            <w:pPr>
              <w:spacing w:after="0" w:line="252" w:lineRule="auto"/>
            </w:pPr>
            <w:r>
              <w:rPr>
                <w:sz w:val="14"/>
              </w:rPr>
              <w:t>Use strong cryptography and trusted keys or certificates whenever PAN crosses open, public networks.</w:t>
            </w:r>
          </w:p>
        </w:tc>
        <w:tc>
          <w:tcPr>
            <w:tcW w:w="2820" w:type="dxa"/>
            <w:shd w:val="clear" w:color="auto" w:fill="F7F9FB"/>
          </w:tcPr>
          <w:p w14:paraId="47964658"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6B15661F" w14:textId="77777777" w:rsidR="00827B7D" w:rsidRDefault="00000000">
            <w:pPr>
              <w:spacing w:after="0" w:line="252" w:lineRule="auto"/>
            </w:pPr>
            <w:r>
              <w:rPr>
                <w:sz w:val="14"/>
              </w:rPr>
              <w:t>data flows, protocol and certificate configuration, transmission tests, certificate inventory</w:t>
            </w:r>
          </w:p>
        </w:tc>
      </w:tr>
    </w:tbl>
    <w:p w14:paraId="08AAD35C" w14:textId="77777777" w:rsidR="00827B7D" w:rsidRDefault="00827B7D">
      <w:pPr>
        <w:spacing w:after="0"/>
      </w:pPr>
    </w:p>
    <w:p w14:paraId="1C7B1A89"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p w14:paraId="39B5B065" w14:textId="77777777" w:rsidR="00827B7D" w:rsidRDefault="00000000">
      <w:pPr>
        <w:pStyle w:val="Heading1"/>
        <w:pageBreakBefore/>
      </w:pPr>
      <w:bookmarkStart w:id="21" w:name="_Toc234928947"/>
      <w:r>
        <w:lastRenderedPageBreak/>
        <w:t>10. Requirement 5 — Malicious Software</w:t>
      </w:r>
      <w:bookmarkEnd w:id="21"/>
    </w:p>
    <w:p w14:paraId="0A3CD621" w14:textId="77777777" w:rsidR="00827B7D" w:rsidRDefault="00000000">
      <w:pPr>
        <w:spacing w:after="200"/>
      </w:pPr>
      <w:r>
        <w:rPr>
          <w:i/>
          <w:color w:val="5B6570"/>
          <w:sz w:val="22"/>
        </w:rPr>
        <w:t>Protect All Systems and Networks from Malicious Software</w:t>
      </w:r>
    </w:p>
    <w:tbl>
      <w:tblPr>
        <w:tblStyle w:val="TableGrid"/>
        <w:tblW w:w="9360" w:type="dxa"/>
        <w:tblInd w:w="120" w:type="dxa"/>
        <w:tblLayout w:type="fixed"/>
        <w:tblLook w:val="04A0" w:firstRow="1" w:lastRow="0" w:firstColumn="1" w:lastColumn="0" w:noHBand="0" w:noVBand="1"/>
      </w:tblPr>
      <w:tblGrid>
        <w:gridCol w:w="9360"/>
      </w:tblGrid>
      <w:tr w:rsidR="00827B7D" w14:paraId="2F84FE59" w14:textId="77777777">
        <w:trPr>
          <w:cantSplit/>
        </w:trPr>
        <w:tc>
          <w:tcPr>
            <w:tcW w:w="9360" w:type="dxa"/>
            <w:shd w:val="clear" w:color="auto" w:fill="F3F6F8"/>
            <w:tcMar>
              <w:top w:w="90" w:type="dxa"/>
              <w:left w:w="120" w:type="dxa"/>
              <w:bottom w:w="90" w:type="dxa"/>
              <w:right w:w="120" w:type="dxa"/>
            </w:tcMar>
            <w:vAlign w:val="center"/>
          </w:tcPr>
          <w:p w14:paraId="5AEF75BF" w14:textId="77777777" w:rsidR="00827B7D" w:rsidRDefault="00000000">
            <w:pPr>
              <w:spacing w:after="0"/>
            </w:pPr>
            <w:r>
              <w:rPr>
                <w:b/>
                <w:color w:val="197D86"/>
              </w:rPr>
              <w:t xml:space="preserve">Requirement purpose: </w:t>
            </w:r>
            <w:r>
              <w:t>Protect All Systems and Networks from Malicious Software</w:t>
            </w:r>
          </w:p>
        </w:tc>
      </w:tr>
    </w:tbl>
    <w:p w14:paraId="1C1E6DA2"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04B5E069" w14:textId="77777777">
        <w:trPr>
          <w:cantSplit/>
          <w:tblHeader/>
        </w:trPr>
        <w:tc>
          <w:tcPr>
            <w:tcW w:w="1100" w:type="dxa"/>
            <w:shd w:val="clear" w:color="auto" w:fill="18324A"/>
            <w:tcMar>
              <w:top w:w="90" w:type="dxa"/>
              <w:left w:w="120" w:type="dxa"/>
              <w:bottom w:w="90" w:type="dxa"/>
              <w:right w:w="120" w:type="dxa"/>
            </w:tcMar>
            <w:vAlign w:val="center"/>
          </w:tcPr>
          <w:p w14:paraId="56609666"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5276A9E2"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2D603358"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5E9E948D" w14:textId="77777777" w:rsidR="00827B7D" w:rsidRDefault="00000000">
            <w:pPr>
              <w:spacing w:after="0"/>
            </w:pPr>
            <w:r>
              <w:rPr>
                <w:b/>
                <w:color w:val="FFFFFF"/>
                <w:sz w:val="14"/>
              </w:rPr>
              <w:t>Example evidence</w:t>
            </w:r>
          </w:p>
        </w:tc>
      </w:tr>
      <w:tr w:rsidR="00827B7D" w14:paraId="788FE42E" w14:textId="77777777">
        <w:trPr>
          <w:cantSplit/>
        </w:trPr>
        <w:tc>
          <w:tcPr>
            <w:tcW w:w="1100" w:type="dxa"/>
          </w:tcPr>
          <w:p w14:paraId="506EC0EF" w14:textId="77777777" w:rsidR="00827B7D" w:rsidRDefault="00000000">
            <w:pPr>
              <w:spacing w:after="0" w:line="252" w:lineRule="auto"/>
            </w:pPr>
            <w:r>
              <w:rPr>
                <w:sz w:val="14"/>
              </w:rPr>
              <w:t>5.1</w:t>
            </w:r>
          </w:p>
        </w:tc>
        <w:tc>
          <w:tcPr>
            <w:tcW w:w="3200" w:type="dxa"/>
          </w:tcPr>
          <w:p w14:paraId="43EC71C8" w14:textId="77777777" w:rsidR="00827B7D" w:rsidRDefault="00000000">
            <w:pPr>
              <w:spacing w:after="0" w:line="252" w:lineRule="auto"/>
            </w:pPr>
            <w:r>
              <w:rPr>
                <w:sz w:val="14"/>
              </w:rPr>
              <w:t>Define, assign, and document anti-malware processes and roles.</w:t>
            </w:r>
          </w:p>
        </w:tc>
        <w:tc>
          <w:tcPr>
            <w:tcW w:w="2820" w:type="dxa"/>
          </w:tcPr>
          <w:p w14:paraId="60D5E124"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082B19F8" w14:textId="77777777" w:rsidR="00827B7D" w:rsidRDefault="00000000">
            <w:pPr>
              <w:spacing w:after="0" w:line="252" w:lineRule="auto"/>
            </w:pPr>
            <w:r>
              <w:rPr>
                <w:sz w:val="14"/>
              </w:rPr>
              <w:t>malware-risk evaluations, agent coverage, policies, alerts, updates, phishing controls</w:t>
            </w:r>
          </w:p>
        </w:tc>
      </w:tr>
      <w:tr w:rsidR="00827B7D" w14:paraId="5BE5309C" w14:textId="77777777">
        <w:trPr>
          <w:cantSplit/>
        </w:trPr>
        <w:tc>
          <w:tcPr>
            <w:tcW w:w="1100" w:type="dxa"/>
            <w:shd w:val="clear" w:color="auto" w:fill="F7F9FB"/>
          </w:tcPr>
          <w:p w14:paraId="4331B58B" w14:textId="77777777" w:rsidR="00827B7D" w:rsidRDefault="00000000">
            <w:pPr>
              <w:spacing w:after="0" w:line="252" w:lineRule="auto"/>
            </w:pPr>
            <w:r>
              <w:rPr>
                <w:sz w:val="14"/>
              </w:rPr>
              <w:t>5.2</w:t>
            </w:r>
          </w:p>
        </w:tc>
        <w:tc>
          <w:tcPr>
            <w:tcW w:w="3200" w:type="dxa"/>
            <w:shd w:val="clear" w:color="auto" w:fill="F7F9FB"/>
          </w:tcPr>
          <w:p w14:paraId="650E60A6" w14:textId="77777777" w:rsidR="00827B7D" w:rsidRDefault="00000000">
            <w:pPr>
              <w:spacing w:after="0" w:line="252" w:lineRule="auto"/>
            </w:pPr>
            <w:r>
              <w:rPr>
                <w:sz w:val="14"/>
              </w:rPr>
              <w:t>Prevent, detect, and remove malware on systems commonly affected or periodically evaluated as not at risk.</w:t>
            </w:r>
          </w:p>
        </w:tc>
        <w:tc>
          <w:tcPr>
            <w:tcW w:w="2820" w:type="dxa"/>
            <w:shd w:val="clear" w:color="auto" w:fill="F7F9FB"/>
          </w:tcPr>
          <w:p w14:paraId="739EA142"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279D62D4" w14:textId="77777777" w:rsidR="00827B7D" w:rsidRDefault="00000000">
            <w:pPr>
              <w:spacing w:after="0" w:line="252" w:lineRule="auto"/>
            </w:pPr>
            <w:r>
              <w:rPr>
                <w:sz w:val="14"/>
              </w:rPr>
              <w:t>malware-risk evaluations, agent coverage, policies, alerts, updates, phishing controls</w:t>
            </w:r>
          </w:p>
        </w:tc>
      </w:tr>
      <w:tr w:rsidR="00827B7D" w14:paraId="6DADC87A" w14:textId="77777777">
        <w:trPr>
          <w:cantSplit/>
        </w:trPr>
        <w:tc>
          <w:tcPr>
            <w:tcW w:w="1100" w:type="dxa"/>
          </w:tcPr>
          <w:p w14:paraId="0286C976" w14:textId="77777777" w:rsidR="00827B7D" w:rsidRDefault="00000000">
            <w:pPr>
              <w:spacing w:after="0" w:line="252" w:lineRule="auto"/>
            </w:pPr>
            <w:r>
              <w:rPr>
                <w:sz w:val="14"/>
              </w:rPr>
              <w:t>5.3</w:t>
            </w:r>
          </w:p>
        </w:tc>
        <w:tc>
          <w:tcPr>
            <w:tcW w:w="3200" w:type="dxa"/>
          </w:tcPr>
          <w:p w14:paraId="07EB5FDB" w14:textId="77777777" w:rsidR="00827B7D" w:rsidRDefault="00000000">
            <w:pPr>
              <w:spacing w:after="0" w:line="252" w:lineRule="auto"/>
            </w:pPr>
            <w:r>
              <w:rPr>
                <w:sz w:val="14"/>
              </w:rPr>
              <w:t>Keep anti-malware mechanisms active, current, protected, logged, monitored, and limited to authorized disablement.</w:t>
            </w:r>
          </w:p>
        </w:tc>
        <w:tc>
          <w:tcPr>
            <w:tcW w:w="2820" w:type="dxa"/>
          </w:tcPr>
          <w:p w14:paraId="6BC8F993"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181B62E6" w14:textId="77777777" w:rsidR="00827B7D" w:rsidRDefault="00000000">
            <w:pPr>
              <w:spacing w:after="0" w:line="252" w:lineRule="auto"/>
            </w:pPr>
            <w:r>
              <w:rPr>
                <w:sz w:val="14"/>
              </w:rPr>
              <w:t>malware-risk evaluations, agent coverage, policies, alerts, updates, phishing controls</w:t>
            </w:r>
          </w:p>
        </w:tc>
      </w:tr>
      <w:tr w:rsidR="00827B7D" w14:paraId="79BD431B" w14:textId="77777777">
        <w:trPr>
          <w:cantSplit/>
        </w:trPr>
        <w:tc>
          <w:tcPr>
            <w:tcW w:w="1100" w:type="dxa"/>
            <w:shd w:val="clear" w:color="auto" w:fill="F7F9FB"/>
          </w:tcPr>
          <w:p w14:paraId="3EF0CFA1" w14:textId="77777777" w:rsidR="00827B7D" w:rsidRDefault="00000000">
            <w:pPr>
              <w:spacing w:after="0" w:line="252" w:lineRule="auto"/>
            </w:pPr>
            <w:r>
              <w:rPr>
                <w:sz w:val="14"/>
              </w:rPr>
              <w:t>5.4</w:t>
            </w:r>
          </w:p>
        </w:tc>
        <w:tc>
          <w:tcPr>
            <w:tcW w:w="3200" w:type="dxa"/>
            <w:shd w:val="clear" w:color="auto" w:fill="F7F9FB"/>
          </w:tcPr>
          <w:p w14:paraId="375A2F20" w14:textId="77777777" w:rsidR="00827B7D" w:rsidRDefault="00000000">
            <w:pPr>
              <w:spacing w:after="0" w:line="252" w:lineRule="auto"/>
            </w:pPr>
            <w:r>
              <w:rPr>
                <w:sz w:val="14"/>
              </w:rPr>
              <w:t>Use automated mechanisms and training processes to protect personnel from phishing attacks.</w:t>
            </w:r>
          </w:p>
        </w:tc>
        <w:tc>
          <w:tcPr>
            <w:tcW w:w="2820" w:type="dxa"/>
            <w:shd w:val="clear" w:color="auto" w:fill="F7F9FB"/>
          </w:tcPr>
          <w:p w14:paraId="19CEBE16"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2B5F1534" w14:textId="77777777" w:rsidR="00827B7D" w:rsidRDefault="00000000">
            <w:pPr>
              <w:spacing w:after="0" w:line="252" w:lineRule="auto"/>
            </w:pPr>
            <w:r>
              <w:rPr>
                <w:sz w:val="14"/>
              </w:rPr>
              <w:t>malware-risk evaluations, agent coverage, policies, alerts, updates, phishing controls</w:t>
            </w:r>
          </w:p>
        </w:tc>
      </w:tr>
    </w:tbl>
    <w:p w14:paraId="6CC44D21" w14:textId="77777777" w:rsidR="00827B7D" w:rsidRDefault="00827B7D">
      <w:pPr>
        <w:spacing w:after="0"/>
      </w:pPr>
    </w:p>
    <w:p w14:paraId="41CFE19A"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p w14:paraId="5F0E991A" w14:textId="77777777" w:rsidR="00827B7D" w:rsidRDefault="00000000">
      <w:pPr>
        <w:pStyle w:val="Heading1"/>
        <w:pageBreakBefore/>
      </w:pPr>
      <w:bookmarkStart w:id="22" w:name="_Toc234928948"/>
      <w:r>
        <w:lastRenderedPageBreak/>
        <w:t>11. Requirement 6 — Secure Systems and Software</w:t>
      </w:r>
      <w:bookmarkEnd w:id="22"/>
    </w:p>
    <w:p w14:paraId="4E145136" w14:textId="77777777" w:rsidR="00827B7D" w:rsidRDefault="00000000">
      <w:pPr>
        <w:spacing w:after="200"/>
      </w:pPr>
      <w:r>
        <w:rPr>
          <w:i/>
          <w:color w:val="5B6570"/>
          <w:sz w:val="22"/>
        </w:rPr>
        <w:t>Develop and Maintain Secure Systems and Software</w:t>
      </w:r>
    </w:p>
    <w:tbl>
      <w:tblPr>
        <w:tblStyle w:val="TableGrid"/>
        <w:tblW w:w="9360" w:type="dxa"/>
        <w:tblInd w:w="120" w:type="dxa"/>
        <w:tblLayout w:type="fixed"/>
        <w:tblLook w:val="04A0" w:firstRow="1" w:lastRow="0" w:firstColumn="1" w:lastColumn="0" w:noHBand="0" w:noVBand="1"/>
      </w:tblPr>
      <w:tblGrid>
        <w:gridCol w:w="9360"/>
      </w:tblGrid>
      <w:tr w:rsidR="00827B7D" w14:paraId="4C34A9AC" w14:textId="77777777">
        <w:trPr>
          <w:cantSplit/>
        </w:trPr>
        <w:tc>
          <w:tcPr>
            <w:tcW w:w="9360" w:type="dxa"/>
            <w:shd w:val="clear" w:color="auto" w:fill="F3F6F8"/>
            <w:tcMar>
              <w:top w:w="90" w:type="dxa"/>
              <w:left w:w="120" w:type="dxa"/>
              <w:bottom w:w="90" w:type="dxa"/>
              <w:right w:w="120" w:type="dxa"/>
            </w:tcMar>
            <w:vAlign w:val="center"/>
          </w:tcPr>
          <w:p w14:paraId="7C7C6B7E" w14:textId="77777777" w:rsidR="00827B7D" w:rsidRDefault="00000000">
            <w:pPr>
              <w:spacing w:after="0"/>
            </w:pPr>
            <w:r>
              <w:rPr>
                <w:b/>
                <w:color w:val="197D86"/>
              </w:rPr>
              <w:t xml:space="preserve">Requirement purpose: </w:t>
            </w:r>
            <w:r>
              <w:t>Develop and Maintain Secure Systems and Software</w:t>
            </w:r>
          </w:p>
        </w:tc>
      </w:tr>
    </w:tbl>
    <w:p w14:paraId="1B5E10B7"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70E408EB" w14:textId="77777777">
        <w:trPr>
          <w:cantSplit/>
          <w:tblHeader/>
        </w:trPr>
        <w:tc>
          <w:tcPr>
            <w:tcW w:w="1100" w:type="dxa"/>
            <w:shd w:val="clear" w:color="auto" w:fill="18324A"/>
            <w:tcMar>
              <w:top w:w="90" w:type="dxa"/>
              <w:left w:w="120" w:type="dxa"/>
              <w:bottom w:w="90" w:type="dxa"/>
              <w:right w:w="120" w:type="dxa"/>
            </w:tcMar>
            <w:vAlign w:val="center"/>
          </w:tcPr>
          <w:p w14:paraId="02B3FF2C"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4E50E16C"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0FE4CD0C"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579B038C" w14:textId="77777777" w:rsidR="00827B7D" w:rsidRDefault="00000000">
            <w:pPr>
              <w:spacing w:after="0"/>
            </w:pPr>
            <w:r>
              <w:rPr>
                <w:b/>
                <w:color w:val="FFFFFF"/>
                <w:sz w:val="14"/>
              </w:rPr>
              <w:t>Example evidence</w:t>
            </w:r>
          </w:p>
        </w:tc>
      </w:tr>
      <w:tr w:rsidR="00827B7D" w14:paraId="222EF520" w14:textId="77777777">
        <w:trPr>
          <w:cantSplit/>
        </w:trPr>
        <w:tc>
          <w:tcPr>
            <w:tcW w:w="1100" w:type="dxa"/>
          </w:tcPr>
          <w:p w14:paraId="77371142" w14:textId="77777777" w:rsidR="00827B7D" w:rsidRDefault="00000000">
            <w:pPr>
              <w:spacing w:after="0" w:line="252" w:lineRule="auto"/>
            </w:pPr>
            <w:r>
              <w:rPr>
                <w:sz w:val="14"/>
              </w:rPr>
              <w:t>6.1</w:t>
            </w:r>
          </w:p>
        </w:tc>
        <w:tc>
          <w:tcPr>
            <w:tcW w:w="3200" w:type="dxa"/>
          </w:tcPr>
          <w:p w14:paraId="169E14C7" w14:textId="77777777" w:rsidR="00827B7D" w:rsidRDefault="00000000">
            <w:pPr>
              <w:spacing w:after="0" w:line="252" w:lineRule="auto"/>
            </w:pPr>
            <w:r>
              <w:rPr>
                <w:sz w:val="14"/>
              </w:rPr>
              <w:t>Define, assign, and document secure-system and software processes and roles.</w:t>
            </w:r>
          </w:p>
        </w:tc>
        <w:tc>
          <w:tcPr>
            <w:tcW w:w="2820" w:type="dxa"/>
          </w:tcPr>
          <w:p w14:paraId="498FDD40"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2F27BA9D" w14:textId="77777777" w:rsidR="00827B7D" w:rsidRDefault="00000000">
            <w:pPr>
              <w:spacing w:after="0" w:line="252" w:lineRule="auto"/>
            </w:pPr>
            <w:r>
              <w:rPr>
                <w:sz w:val="14"/>
              </w:rPr>
              <w:t>software inventory, SDLC records, code review, scan results, patches, scripts, change tickets</w:t>
            </w:r>
          </w:p>
        </w:tc>
      </w:tr>
      <w:tr w:rsidR="00827B7D" w14:paraId="5BB18F76" w14:textId="77777777">
        <w:trPr>
          <w:cantSplit/>
        </w:trPr>
        <w:tc>
          <w:tcPr>
            <w:tcW w:w="1100" w:type="dxa"/>
            <w:shd w:val="clear" w:color="auto" w:fill="F7F9FB"/>
          </w:tcPr>
          <w:p w14:paraId="7E7E892A" w14:textId="77777777" w:rsidR="00827B7D" w:rsidRDefault="00000000">
            <w:pPr>
              <w:spacing w:after="0" w:line="252" w:lineRule="auto"/>
            </w:pPr>
            <w:r>
              <w:rPr>
                <w:sz w:val="14"/>
              </w:rPr>
              <w:t>6.2</w:t>
            </w:r>
          </w:p>
        </w:tc>
        <w:tc>
          <w:tcPr>
            <w:tcW w:w="3200" w:type="dxa"/>
            <w:shd w:val="clear" w:color="auto" w:fill="F7F9FB"/>
          </w:tcPr>
          <w:p w14:paraId="57610778" w14:textId="77777777" w:rsidR="00827B7D" w:rsidRDefault="00000000">
            <w:pPr>
              <w:spacing w:after="0" w:line="252" w:lineRule="auto"/>
            </w:pPr>
            <w:r>
              <w:rPr>
                <w:sz w:val="14"/>
              </w:rPr>
              <w:t>Develop bespoke and custom software securely, with trained staff, reviews, testing, and flaw prevention.</w:t>
            </w:r>
          </w:p>
        </w:tc>
        <w:tc>
          <w:tcPr>
            <w:tcW w:w="2820" w:type="dxa"/>
            <w:shd w:val="clear" w:color="auto" w:fill="F7F9FB"/>
          </w:tcPr>
          <w:p w14:paraId="40686022"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7F3CD483" w14:textId="77777777" w:rsidR="00827B7D" w:rsidRDefault="00000000">
            <w:pPr>
              <w:spacing w:after="0" w:line="252" w:lineRule="auto"/>
            </w:pPr>
            <w:r>
              <w:rPr>
                <w:sz w:val="14"/>
              </w:rPr>
              <w:t>software inventory, SDLC records, code review, scan results, patches, scripts, change tickets</w:t>
            </w:r>
          </w:p>
        </w:tc>
      </w:tr>
      <w:tr w:rsidR="00827B7D" w14:paraId="31247B30" w14:textId="77777777">
        <w:trPr>
          <w:cantSplit/>
        </w:trPr>
        <w:tc>
          <w:tcPr>
            <w:tcW w:w="1100" w:type="dxa"/>
          </w:tcPr>
          <w:p w14:paraId="45D99508" w14:textId="77777777" w:rsidR="00827B7D" w:rsidRDefault="00000000">
            <w:pPr>
              <w:spacing w:after="0" w:line="252" w:lineRule="auto"/>
            </w:pPr>
            <w:r>
              <w:rPr>
                <w:sz w:val="14"/>
              </w:rPr>
              <w:t>6.3</w:t>
            </w:r>
          </w:p>
        </w:tc>
        <w:tc>
          <w:tcPr>
            <w:tcW w:w="3200" w:type="dxa"/>
          </w:tcPr>
          <w:p w14:paraId="473734B7" w14:textId="77777777" w:rsidR="00827B7D" w:rsidRDefault="00000000">
            <w:pPr>
              <w:spacing w:after="0" w:line="252" w:lineRule="auto"/>
            </w:pPr>
            <w:r>
              <w:rPr>
                <w:sz w:val="14"/>
              </w:rPr>
              <w:t>Identify, prioritize, and address vulnerabilities; maintain software inventories and apply security patches.</w:t>
            </w:r>
          </w:p>
        </w:tc>
        <w:tc>
          <w:tcPr>
            <w:tcW w:w="2820" w:type="dxa"/>
          </w:tcPr>
          <w:p w14:paraId="2BEE1E08"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6902F2AB" w14:textId="77777777" w:rsidR="00827B7D" w:rsidRDefault="00000000">
            <w:pPr>
              <w:spacing w:after="0" w:line="252" w:lineRule="auto"/>
            </w:pPr>
            <w:r>
              <w:rPr>
                <w:sz w:val="14"/>
              </w:rPr>
              <w:t>software inventory, SDLC records, code review, scan results, patches, scripts, change tickets</w:t>
            </w:r>
          </w:p>
        </w:tc>
      </w:tr>
      <w:tr w:rsidR="00827B7D" w14:paraId="287E2CBF" w14:textId="77777777">
        <w:trPr>
          <w:cantSplit/>
        </w:trPr>
        <w:tc>
          <w:tcPr>
            <w:tcW w:w="1100" w:type="dxa"/>
            <w:shd w:val="clear" w:color="auto" w:fill="F7F9FB"/>
          </w:tcPr>
          <w:p w14:paraId="5F96BDF2" w14:textId="77777777" w:rsidR="00827B7D" w:rsidRDefault="00000000">
            <w:pPr>
              <w:spacing w:after="0" w:line="252" w:lineRule="auto"/>
            </w:pPr>
            <w:r>
              <w:rPr>
                <w:sz w:val="14"/>
              </w:rPr>
              <w:t>6.4</w:t>
            </w:r>
          </w:p>
        </w:tc>
        <w:tc>
          <w:tcPr>
            <w:tcW w:w="3200" w:type="dxa"/>
            <w:shd w:val="clear" w:color="auto" w:fill="F7F9FB"/>
          </w:tcPr>
          <w:p w14:paraId="3501E121" w14:textId="77777777" w:rsidR="00827B7D" w:rsidRDefault="00000000">
            <w:pPr>
              <w:spacing w:after="0" w:line="252" w:lineRule="auto"/>
            </w:pPr>
            <w:r>
              <w:rPr>
                <w:sz w:val="14"/>
              </w:rPr>
              <w:t>Protect public-facing web applications and manage all payment-page scripts.</w:t>
            </w:r>
          </w:p>
        </w:tc>
        <w:tc>
          <w:tcPr>
            <w:tcW w:w="2820" w:type="dxa"/>
            <w:shd w:val="clear" w:color="auto" w:fill="F7F9FB"/>
          </w:tcPr>
          <w:p w14:paraId="24267E44"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73C6B0EB" w14:textId="77777777" w:rsidR="00827B7D" w:rsidRDefault="00000000">
            <w:pPr>
              <w:spacing w:after="0" w:line="252" w:lineRule="auto"/>
            </w:pPr>
            <w:r>
              <w:rPr>
                <w:sz w:val="14"/>
              </w:rPr>
              <w:t>software inventory, SDLC records, code review, scan results, patches, scripts, change tickets</w:t>
            </w:r>
          </w:p>
        </w:tc>
      </w:tr>
      <w:tr w:rsidR="00827B7D" w14:paraId="3BB094A4" w14:textId="77777777">
        <w:trPr>
          <w:cantSplit/>
        </w:trPr>
        <w:tc>
          <w:tcPr>
            <w:tcW w:w="1100" w:type="dxa"/>
          </w:tcPr>
          <w:p w14:paraId="0B875B27" w14:textId="77777777" w:rsidR="00827B7D" w:rsidRDefault="00000000">
            <w:pPr>
              <w:spacing w:after="0" w:line="252" w:lineRule="auto"/>
            </w:pPr>
            <w:r>
              <w:rPr>
                <w:sz w:val="14"/>
              </w:rPr>
              <w:t>6.5</w:t>
            </w:r>
          </w:p>
        </w:tc>
        <w:tc>
          <w:tcPr>
            <w:tcW w:w="3200" w:type="dxa"/>
          </w:tcPr>
          <w:p w14:paraId="62C0B0BF" w14:textId="77777777" w:rsidR="00827B7D" w:rsidRDefault="00000000">
            <w:pPr>
              <w:spacing w:after="0" w:line="252" w:lineRule="auto"/>
            </w:pPr>
            <w:r>
              <w:rPr>
                <w:sz w:val="14"/>
              </w:rPr>
              <w:t>Manage changes to systems, software, and the production environment securely.</w:t>
            </w:r>
          </w:p>
        </w:tc>
        <w:tc>
          <w:tcPr>
            <w:tcW w:w="2820" w:type="dxa"/>
          </w:tcPr>
          <w:p w14:paraId="15497777"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3E78CF2C" w14:textId="77777777" w:rsidR="00827B7D" w:rsidRDefault="00000000">
            <w:pPr>
              <w:spacing w:after="0" w:line="252" w:lineRule="auto"/>
            </w:pPr>
            <w:r>
              <w:rPr>
                <w:sz w:val="14"/>
              </w:rPr>
              <w:t>software inventory, SDLC records, code review, scan results, patches, scripts, change tickets</w:t>
            </w:r>
          </w:p>
        </w:tc>
      </w:tr>
    </w:tbl>
    <w:p w14:paraId="00432043" w14:textId="77777777" w:rsidR="00827B7D" w:rsidRDefault="00827B7D">
      <w:pPr>
        <w:spacing w:after="0"/>
      </w:pPr>
    </w:p>
    <w:p w14:paraId="2A396529"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p w14:paraId="76EA9FEC" w14:textId="77777777" w:rsidR="00827B7D" w:rsidRDefault="00000000">
      <w:pPr>
        <w:keepNext/>
        <w:jc w:val="center"/>
      </w:pPr>
      <w:r>
        <w:rPr>
          <w:noProof/>
        </w:rPr>
        <w:drawing>
          <wp:inline distT="0" distB="0" distL="0" distR="0" wp14:anchorId="2FBCBB20" wp14:editId="76637451">
            <wp:extent cx="5623560" cy="2788920"/>
            <wp:effectExtent l="0" t="0" r="0" b="0"/>
            <wp:docPr id="6" name="Figure 6. E-commerce payment-page protection" descr="Inventory, authorize, validate, monitor, and respond to payment-page script and header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mmerce.png"/>
                    <pic:cNvPicPr/>
                  </pic:nvPicPr>
                  <pic:blipFill>
                    <a:blip r:embed="rId13"/>
                    <a:stretch>
                      <a:fillRect/>
                    </a:stretch>
                  </pic:blipFill>
                  <pic:spPr>
                    <a:xfrm>
                      <a:off x="0" y="0"/>
                      <a:ext cx="5623560" cy="2788920"/>
                    </a:xfrm>
                    <a:prstGeom prst="rect">
                      <a:avLst/>
                    </a:prstGeom>
                  </pic:spPr>
                </pic:pic>
              </a:graphicData>
            </a:graphic>
          </wp:inline>
        </w:drawing>
      </w:r>
    </w:p>
    <w:p w14:paraId="22061AA5" w14:textId="77777777" w:rsidR="00827B7D" w:rsidRDefault="00000000">
      <w:pPr>
        <w:pStyle w:val="Caption"/>
        <w:spacing w:after="180"/>
        <w:jc w:val="center"/>
      </w:pPr>
      <w:r>
        <w:t>Figure 6. E-commerce payment-page protection</w:t>
      </w:r>
    </w:p>
    <w:p w14:paraId="5F38F3CC" w14:textId="77777777" w:rsidR="00827B7D" w:rsidRDefault="00000000">
      <w:r>
        <w:t xml:space="preserve">Requirements 6.4.3 and 11.6.1 are now effective. Maintain an inventory and business or technical justification for payment-page scripts, authorize them, assure their integrity, and deploy change/tamper </w:t>
      </w:r>
      <w:r>
        <w:lastRenderedPageBreak/>
        <w:t>detection for relevant pages and HTTP headers at least as frequently as required or supported by the permitted targeted risk analysis.</w:t>
      </w:r>
    </w:p>
    <w:p w14:paraId="26EDBA5E" w14:textId="77777777" w:rsidR="00827B7D" w:rsidRDefault="00000000">
      <w:pPr>
        <w:pStyle w:val="Heading1"/>
        <w:pageBreakBefore/>
      </w:pPr>
      <w:bookmarkStart w:id="23" w:name="_Toc234928949"/>
      <w:r>
        <w:lastRenderedPageBreak/>
        <w:t>12. Requirement 7 — Business Need to Know</w:t>
      </w:r>
      <w:bookmarkEnd w:id="23"/>
    </w:p>
    <w:p w14:paraId="09137926" w14:textId="77777777" w:rsidR="00827B7D" w:rsidRDefault="00000000">
      <w:pPr>
        <w:spacing w:after="200"/>
      </w:pPr>
      <w:r>
        <w:rPr>
          <w:i/>
          <w:color w:val="5B6570"/>
          <w:sz w:val="22"/>
        </w:rPr>
        <w:t>Restrict Access to System Components and Cardholder Data by Business Need to Know</w:t>
      </w:r>
    </w:p>
    <w:tbl>
      <w:tblPr>
        <w:tblStyle w:val="TableGrid"/>
        <w:tblW w:w="9360" w:type="dxa"/>
        <w:tblInd w:w="120" w:type="dxa"/>
        <w:tblLayout w:type="fixed"/>
        <w:tblLook w:val="04A0" w:firstRow="1" w:lastRow="0" w:firstColumn="1" w:lastColumn="0" w:noHBand="0" w:noVBand="1"/>
      </w:tblPr>
      <w:tblGrid>
        <w:gridCol w:w="9360"/>
      </w:tblGrid>
      <w:tr w:rsidR="00827B7D" w14:paraId="756B966B" w14:textId="77777777">
        <w:trPr>
          <w:cantSplit/>
        </w:trPr>
        <w:tc>
          <w:tcPr>
            <w:tcW w:w="9360" w:type="dxa"/>
            <w:shd w:val="clear" w:color="auto" w:fill="F3F6F8"/>
            <w:tcMar>
              <w:top w:w="90" w:type="dxa"/>
              <w:left w:w="120" w:type="dxa"/>
              <w:bottom w:w="90" w:type="dxa"/>
              <w:right w:w="120" w:type="dxa"/>
            </w:tcMar>
            <w:vAlign w:val="center"/>
          </w:tcPr>
          <w:p w14:paraId="4B1B67D8" w14:textId="77777777" w:rsidR="00827B7D" w:rsidRDefault="00000000">
            <w:pPr>
              <w:spacing w:after="0"/>
            </w:pPr>
            <w:r>
              <w:rPr>
                <w:b/>
                <w:color w:val="197D86"/>
              </w:rPr>
              <w:t xml:space="preserve">Requirement purpose: </w:t>
            </w:r>
            <w:r>
              <w:t>Restrict Access to System Components and Cardholder Data by Business Need to Know</w:t>
            </w:r>
          </w:p>
        </w:tc>
      </w:tr>
    </w:tbl>
    <w:p w14:paraId="3B76759E"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3F61BF22" w14:textId="77777777">
        <w:trPr>
          <w:cantSplit/>
          <w:tblHeader/>
        </w:trPr>
        <w:tc>
          <w:tcPr>
            <w:tcW w:w="1100" w:type="dxa"/>
            <w:shd w:val="clear" w:color="auto" w:fill="18324A"/>
            <w:tcMar>
              <w:top w:w="90" w:type="dxa"/>
              <w:left w:w="120" w:type="dxa"/>
              <w:bottom w:w="90" w:type="dxa"/>
              <w:right w:w="120" w:type="dxa"/>
            </w:tcMar>
            <w:vAlign w:val="center"/>
          </w:tcPr>
          <w:p w14:paraId="4A8AF3DB"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4FBA0102"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2DC58B82"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0E85D5A4" w14:textId="77777777" w:rsidR="00827B7D" w:rsidRDefault="00000000">
            <w:pPr>
              <w:spacing w:after="0"/>
            </w:pPr>
            <w:r>
              <w:rPr>
                <w:b/>
                <w:color w:val="FFFFFF"/>
                <w:sz w:val="14"/>
              </w:rPr>
              <w:t>Example evidence</w:t>
            </w:r>
          </w:p>
        </w:tc>
      </w:tr>
      <w:tr w:rsidR="00827B7D" w14:paraId="24BB5127" w14:textId="77777777">
        <w:trPr>
          <w:cantSplit/>
        </w:trPr>
        <w:tc>
          <w:tcPr>
            <w:tcW w:w="1100" w:type="dxa"/>
          </w:tcPr>
          <w:p w14:paraId="23EE4AED" w14:textId="77777777" w:rsidR="00827B7D" w:rsidRDefault="00000000">
            <w:pPr>
              <w:spacing w:after="0" w:line="252" w:lineRule="auto"/>
            </w:pPr>
            <w:r>
              <w:rPr>
                <w:sz w:val="14"/>
              </w:rPr>
              <w:t>7.1</w:t>
            </w:r>
          </w:p>
        </w:tc>
        <w:tc>
          <w:tcPr>
            <w:tcW w:w="3200" w:type="dxa"/>
          </w:tcPr>
          <w:p w14:paraId="07BD3C32" w14:textId="77777777" w:rsidR="00827B7D" w:rsidRDefault="00000000">
            <w:pPr>
              <w:spacing w:after="0" w:line="252" w:lineRule="auto"/>
            </w:pPr>
            <w:r>
              <w:rPr>
                <w:sz w:val="14"/>
              </w:rPr>
              <w:t>Define, assign, and document access-control processes and roles.</w:t>
            </w:r>
          </w:p>
        </w:tc>
        <w:tc>
          <w:tcPr>
            <w:tcW w:w="2820" w:type="dxa"/>
          </w:tcPr>
          <w:p w14:paraId="01BAF254"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7BEF41C6" w14:textId="77777777" w:rsidR="00827B7D" w:rsidRDefault="00000000">
            <w:pPr>
              <w:spacing w:after="0" w:line="252" w:lineRule="auto"/>
            </w:pPr>
            <w:r>
              <w:rPr>
                <w:sz w:val="14"/>
              </w:rPr>
              <w:t>role matrix, approvals, access exports, reviews, deny tests, removal evidence</w:t>
            </w:r>
          </w:p>
        </w:tc>
      </w:tr>
      <w:tr w:rsidR="00827B7D" w14:paraId="7BD0B61E" w14:textId="77777777">
        <w:trPr>
          <w:cantSplit/>
        </w:trPr>
        <w:tc>
          <w:tcPr>
            <w:tcW w:w="1100" w:type="dxa"/>
            <w:shd w:val="clear" w:color="auto" w:fill="F7F9FB"/>
          </w:tcPr>
          <w:p w14:paraId="41251844" w14:textId="77777777" w:rsidR="00827B7D" w:rsidRDefault="00000000">
            <w:pPr>
              <w:spacing w:after="0" w:line="252" w:lineRule="auto"/>
            </w:pPr>
            <w:r>
              <w:rPr>
                <w:sz w:val="14"/>
              </w:rPr>
              <w:t>7.2</w:t>
            </w:r>
          </w:p>
        </w:tc>
        <w:tc>
          <w:tcPr>
            <w:tcW w:w="3200" w:type="dxa"/>
            <w:shd w:val="clear" w:color="auto" w:fill="F7F9FB"/>
          </w:tcPr>
          <w:p w14:paraId="4720AD0A" w14:textId="77777777" w:rsidR="00827B7D" w:rsidRDefault="00000000">
            <w:pPr>
              <w:spacing w:after="0" w:line="252" w:lineRule="auto"/>
            </w:pPr>
            <w:r>
              <w:rPr>
                <w:sz w:val="14"/>
              </w:rPr>
              <w:t>Define, approve, assign, enforce, and review access according to job need, least privilege, and deny-by-default.</w:t>
            </w:r>
          </w:p>
        </w:tc>
        <w:tc>
          <w:tcPr>
            <w:tcW w:w="2820" w:type="dxa"/>
            <w:shd w:val="clear" w:color="auto" w:fill="F7F9FB"/>
          </w:tcPr>
          <w:p w14:paraId="4B9B2549"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19F23465" w14:textId="77777777" w:rsidR="00827B7D" w:rsidRDefault="00000000">
            <w:pPr>
              <w:spacing w:after="0" w:line="252" w:lineRule="auto"/>
            </w:pPr>
            <w:r>
              <w:rPr>
                <w:sz w:val="14"/>
              </w:rPr>
              <w:t>role matrix, approvals, access exports, reviews, deny tests, removal evidence</w:t>
            </w:r>
          </w:p>
        </w:tc>
      </w:tr>
      <w:tr w:rsidR="00827B7D" w14:paraId="74F7C5DD" w14:textId="77777777">
        <w:trPr>
          <w:cantSplit/>
        </w:trPr>
        <w:tc>
          <w:tcPr>
            <w:tcW w:w="1100" w:type="dxa"/>
          </w:tcPr>
          <w:p w14:paraId="10E79C48" w14:textId="77777777" w:rsidR="00827B7D" w:rsidRDefault="00000000">
            <w:pPr>
              <w:spacing w:after="0" w:line="252" w:lineRule="auto"/>
            </w:pPr>
            <w:r>
              <w:rPr>
                <w:sz w:val="14"/>
              </w:rPr>
              <w:t>7.3</w:t>
            </w:r>
          </w:p>
        </w:tc>
        <w:tc>
          <w:tcPr>
            <w:tcW w:w="3200" w:type="dxa"/>
          </w:tcPr>
          <w:p w14:paraId="2063218B" w14:textId="77777777" w:rsidR="00827B7D" w:rsidRDefault="00000000">
            <w:pPr>
              <w:spacing w:after="0" w:line="252" w:lineRule="auto"/>
            </w:pPr>
            <w:r>
              <w:rPr>
                <w:sz w:val="14"/>
              </w:rPr>
              <w:t>Manage application and system accounts and their access according to business need and risk.</w:t>
            </w:r>
          </w:p>
        </w:tc>
        <w:tc>
          <w:tcPr>
            <w:tcW w:w="2820" w:type="dxa"/>
          </w:tcPr>
          <w:p w14:paraId="160A8B7E"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2D962AE1" w14:textId="77777777" w:rsidR="00827B7D" w:rsidRDefault="00000000">
            <w:pPr>
              <w:spacing w:after="0" w:line="252" w:lineRule="auto"/>
            </w:pPr>
            <w:r>
              <w:rPr>
                <w:sz w:val="14"/>
              </w:rPr>
              <w:t>role matrix, approvals, access exports, reviews, deny tests, removal evidence</w:t>
            </w:r>
          </w:p>
        </w:tc>
      </w:tr>
    </w:tbl>
    <w:p w14:paraId="606E9E1A" w14:textId="77777777" w:rsidR="00827B7D" w:rsidRDefault="00827B7D">
      <w:pPr>
        <w:spacing w:after="0"/>
      </w:pPr>
    </w:p>
    <w:p w14:paraId="0EB43E2A"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p w14:paraId="33C18842" w14:textId="77777777" w:rsidR="00827B7D" w:rsidRDefault="00000000">
      <w:pPr>
        <w:pStyle w:val="Heading1"/>
        <w:pageBreakBefore/>
      </w:pPr>
      <w:bookmarkStart w:id="24" w:name="_Toc234928950"/>
      <w:r>
        <w:lastRenderedPageBreak/>
        <w:t>13. Requirement 8 — Identity and Authentication</w:t>
      </w:r>
      <w:bookmarkEnd w:id="24"/>
    </w:p>
    <w:p w14:paraId="22950BE4" w14:textId="77777777" w:rsidR="00827B7D" w:rsidRDefault="00000000">
      <w:pPr>
        <w:spacing w:after="200"/>
      </w:pPr>
      <w:r>
        <w:rPr>
          <w:i/>
          <w:color w:val="5B6570"/>
          <w:sz w:val="22"/>
        </w:rPr>
        <w:t>Identify Users and Authenticate Access to System Components</w:t>
      </w:r>
    </w:p>
    <w:tbl>
      <w:tblPr>
        <w:tblStyle w:val="TableGrid"/>
        <w:tblW w:w="9360" w:type="dxa"/>
        <w:tblInd w:w="120" w:type="dxa"/>
        <w:tblLayout w:type="fixed"/>
        <w:tblLook w:val="04A0" w:firstRow="1" w:lastRow="0" w:firstColumn="1" w:lastColumn="0" w:noHBand="0" w:noVBand="1"/>
      </w:tblPr>
      <w:tblGrid>
        <w:gridCol w:w="9360"/>
      </w:tblGrid>
      <w:tr w:rsidR="00827B7D" w14:paraId="5A9E6CCD" w14:textId="77777777">
        <w:trPr>
          <w:cantSplit/>
        </w:trPr>
        <w:tc>
          <w:tcPr>
            <w:tcW w:w="9360" w:type="dxa"/>
            <w:shd w:val="clear" w:color="auto" w:fill="F3F6F8"/>
            <w:tcMar>
              <w:top w:w="90" w:type="dxa"/>
              <w:left w:w="120" w:type="dxa"/>
              <w:bottom w:w="90" w:type="dxa"/>
              <w:right w:w="120" w:type="dxa"/>
            </w:tcMar>
            <w:vAlign w:val="center"/>
          </w:tcPr>
          <w:p w14:paraId="4AF60158" w14:textId="77777777" w:rsidR="00827B7D" w:rsidRDefault="00000000">
            <w:pPr>
              <w:spacing w:after="0"/>
            </w:pPr>
            <w:r>
              <w:rPr>
                <w:b/>
                <w:color w:val="197D86"/>
              </w:rPr>
              <w:t xml:space="preserve">Requirement purpose: </w:t>
            </w:r>
            <w:r>
              <w:t>Identify Users and Authenticate Access to System Components</w:t>
            </w:r>
          </w:p>
        </w:tc>
      </w:tr>
    </w:tbl>
    <w:p w14:paraId="0AC0DA87"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0CDA4ED2" w14:textId="77777777">
        <w:trPr>
          <w:cantSplit/>
          <w:tblHeader/>
        </w:trPr>
        <w:tc>
          <w:tcPr>
            <w:tcW w:w="1100" w:type="dxa"/>
            <w:shd w:val="clear" w:color="auto" w:fill="18324A"/>
            <w:tcMar>
              <w:top w:w="90" w:type="dxa"/>
              <w:left w:w="120" w:type="dxa"/>
              <w:bottom w:w="90" w:type="dxa"/>
              <w:right w:w="120" w:type="dxa"/>
            </w:tcMar>
            <w:vAlign w:val="center"/>
          </w:tcPr>
          <w:p w14:paraId="238C2FA8"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540D05DD"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12A6D437"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25280F29" w14:textId="77777777" w:rsidR="00827B7D" w:rsidRDefault="00000000">
            <w:pPr>
              <w:spacing w:after="0"/>
            </w:pPr>
            <w:r>
              <w:rPr>
                <w:b/>
                <w:color w:val="FFFFFF"/>
                <w:sz w:val="14"/>
              </w:rPr>
              <w:t>Example evidence</w:t>
            </w:r>
          </w:p>
        </w:tc>
      </w:tr>
      <w:tr w:rsidR="00827B7D" w14:paraId="6EC54564" w14:textId="77777777">
        <w:trPr>
          <w:cantSplit/>
        </w:trPr>
        <w:tc>
          <w:tcPr>
            <w:tcW w:w="1100" w:type="dxa"/>
          </w:tcPr>
          <w:p w14:paraId="2E0E873C" w14:textId="77777777" w:rsidR="00827B7D" w:rsidRDefault="00000000">
            <w:pPr>
              <w:spacing w:after="0" w:line="252" w:lineRule="auto"/>
            </w:pPr>
            <w:r>
              <w:rPr>
                <w:sz w:val="14"/>
              </w:rPr>
              <w:t>8.1</w:t>
            </w:r>
          </w:p>
        </w:tc>
        <w:tc>
          <w:tcPr>
            <w:tcW w:w="3200" w:type="dxa"/>
          </w:tcPr>
          <w:p w14:paraId="7E66E46E" w14:textId="77777777" w:rsidR="00827B7D" w:rsidRDefault="00000000">
            <w:pPr>
              <w:spacing w:after="0" w:line="252" w:lineRule="auto"/>
            </w:pPr>
            <w:r>
              <w:rPr>
                <w:sz w:val="14"/>
              </w:rPr>
              <w:t>Define, assign, and document identity and authentication processes and roles.</w:t>
            </w:r>
          </w:p>
        </w:tc>
        <w:tc>
          <w:tcPr>
            <w:tcW w:w="2820" w:type="dxa"/>
          </w:tcPr>
          <w:p w14:paraId="4C5655C8"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2725C362" w14:textId="77777777" w:rsidR="00827B7D" w:rsidRDefault="00000000">
            <w:pPr>
              <w:spacing w:after="0" w:line="252" w:lineRule="auto"/>
            </w:pPr>
            <w:r>
              <w:rPr>
                <w:sz w:val="14"/>
              </w:rPr>
              <w:t>identity population, account records, MFA and password settings, authentication logs and tests</w:t>
            </w:r>
          </w:p>
        </w:tc>
      </w:tr>
      <w:tr w:rsidR="00827B7D" w14:paraId="05CF3099" w14:textId="77777777">
        <w:trPr>
          <w:cantSplit/>
        </w:trPr>
        <w:tc>
          <w:tcPr>
            <w:tcW w:w="1100" w:type="dxa"/>
            <w:shd w:val="clear" w:color="auto" w:fill="F7F9FB"/>
          </w:tcPr>
          <w:p w14:paraId="2103EF69" w14:textId="77777777" w:rsidR="00827B7D" w:rsidRDefault="00000000">
            <w:pPr>
              <w:spacing w:after="0" w:line="252" w:lineRule="auto"/>
            </w:pPr>
            <w:r>
              <w:rPr>
                <w:sz w:val="14"/>
              </w:rPr>
              <w:t>8.2</w:t>
            </w:r>
          </w:p>
        </w:tc>
        <w:tc>
          <w:tcPr>
            <w:tcW w:w="3200" w:type="dxa"/>
            <w:shd w:val="clear" w:color="auto" w:fill="F7F9FB"/>
          </w:tcPr>
          <w:p w14:paraId="2F046025" w14:textId="77777777" w:rsidR="00827B7D" w:rsidRDefault="00000000">
            <w:pPr>
              <w:spacing w:after="0" w:line="252" w:lineRule="auto"/>
            </w:pPr>
            <w:r>
              <w:rPr>
                <w:sz w:val="14"/>
              </w:rPr>
              <w:t>Use unique identities and manage the complete user-account life cycle.</w:t>
            </w:r>
          </w:p>
        </w:tc>
        <w:tc>
          <w:tcPr>
            <w:tcW w:w="2820" w:type="dxa"/>
            <w:shd w:val="clear" w:color="auto" w:fill="F7F9FB"/>
          </w:tcPr>
          <w:p w14:paraId="55E92C7A"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6D5C37A2" w14:textId="77777777" w:rsidR="00827B7D" w:rsidRDefault="00000000">
            <w:pPr>
              <w:spacing w:after="0" w:line="252" w:lineRule="auto"/>
            </w:pPr>
            <w:r>
              <w:rPr>
                <w:sz w:val="14"/>
              </w:rPr>
              <w:t>identity population, account records, MFA and password settings, authentication logs and tests</w:t>
            </w:r>
          </w:p>
        </w:tc>
      </w:tr>
      <w:tr w:rsidR="00827B7D" w14:paraId="6AFE0148" w14:textId="77777777">
        <w:trPr>
          <w:cantSplit/>
        </w:trPr>
        <w:tc>
          <w:tcPr>
            <w:tcW w:w="1100" w:type="dxa"/>
          </w:tcPr>
          <w:p w14:paraId="7888230A" w14:textId="77777777" w:rsidR="00827B7D" w:rsidRDefault="00000000">
            <w:pPr>
              <w:spacing w:after="0" w:line="252" w:lineRule="auto"/>
            </w:pPr>
            <w:r>
              <w:rPr>
                <w:sz w:val="14"/>
              </w:rPr>
              <w:t>8.3</w:t>
            </w:r>
          </w:p>
        </w:tc>
        <w:tc>
          <w:tcPr>
            <w:tcW w:w="3200" w:type="dxa"/>
          </w:tcPr>
          <w:p w14:paraId="19B51F16" w14:textId="77777777" w:rsidR="00827B7D" w:rsidRDefault="00000000">
            <w:pPr>
              <w:spacing w:after="0" w:line="252" w:lineRule="auto"/>
            </w:pPr>
            <w:r>
              <w:rPr>
                <w:sz w:val="14"/>
              </w:rPr>
              <w:t>Use strong authentication factors, secure resets, lockouts, password/passphrase rules, and protected credentials.</w:t>
            </w:r>
          </w:p>
        </w:tc>
        <w:tc>
          <w:tcPr>
            <w:tcW w:w="2820" w:type="dxa"/>
          </w:tcPr>
          <w:p w14:paraId="54764A8F"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5917394C" w14:textId="77777777" w:rsidR="00827B7D" w:rsidRDefault="00000000">
            <w:pPr>
              <w:spacing w:after="0" w:line="252" w:lineRule="auto"/>
            </w:pPr>
            <w:r>
              <w:rPr>
                <w:sz w:val="14"/>
              </w:rPr>
              <w:t>identity population, account records, MFA and password settings, authentication logs and tests</w:t>
            </w:r>
          </w:p>
        </w:tc>
      </w:tr>
      <w:tr w:rsidR="00827B7D" w14:paraId="64C39CF1" w14:textId="77777777">
        <w:trPr>
          <w:cantSplit/>
        </w:trPr>
        <w:tc>
          <w:tcPr>
            <w:tcW w:w="1100" w:type="dxa"/>
            <w:shd w:val="clear" w:color="auto" w:fill="F7F9FB"/>
          </w:tcPr>
          <w:p w14:paraId="2D841DD8" w14:textId="77777777" w:rsidR="00827B7D" w:rsidRDefault="00000000">
            <w:pPr>
              <w:spacing w:after="0" w:line="252" w:lineRule="auto"/>
            </w:pPr>
            <w:r>
              <w:rPr>
                <w:sz w:val="14"/>
              </w:rPr>
              <w:t>8.4</w:t>
            </w:r>
          </w:p>
        </w:tc>
        <w:tc>
          <w:tcPr>
            <w:tcW w:w="3200" w:type="dxa"/>
            <w:shd w:val="clear" w:color="auto" w:fill="F7F9FB"/>
          </w:tcPr>
          <w:p w14:paraId="4079B685" w14:textId="77777777" w:rsidR="00827B7D" w:rsidRDefault="00000000">
            <w:pPr>
              <w:spacing w:after="0" w:line="252" w:lineRule="auto"/>
            </w:pPr>
            <w:r>
              <w:rPr>
                <w:sz w:val="14"/>
              </w:rPr>
              <w:t>Implement multi-factor authentication for CDE access and applicable remote access.</w:t>
            </w:r>
          </w:p>
        </w:tc>
        <w:tc>
          <w:tcPr>
            <w:tcW w:w="2820" w:type="dxa"/>
            <w:shd w:val="clear" w:color="auto" w:fill="F7F9FB"/>
          </w:tcPr>
          <w:p w14:paraId="185BD7FF"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167A16A6" w14:textId="77777777" w:rsidR="00827B7D" w:rsidRDefault="00000000">
            <w:pPr>
              <w:spacing w:after="0" w:line="252" w:lineRule="auto"/>
            </w:pPr>
            <w:r>
              <w:rPr>
                <w:sz w:val="14"/>
              </w:rPr>
              <w:t>identity population, account records, MFA and password settings, authentication logs and tests</w:t>
            </w:r>
          </w:p>
        </w:tc>
      </w:tr>
      <w:tr w:rsidR="00827B7D" w14:paraId="46EDBC38" w14:textId="77777777">
        <w:trPr>
          <w:cantSplit/>
        </w:trPr>
        <w:tc>
          <w:tcPr>
            <w:tcW w:w="1100" w:type="dxa"/>
          </w:tcPr>
          <w:p w14:paraId="3F68C40F" w14:textId="77777777" w:rsidR="00827B7D" w:rsidRDefault="00000000">
            <w:pPr>
              <w:spacing w:after="0" w:line="252" w:lineRule="auto"/>
            </w:pPr>
            <w:r>
              <w:rPr>
                <w:sz w:val="14"/>
              </w:rPr>
              <w:t>8.5</w:t>
            </w:r>
          </w:p>
        </w:tc>
        <w:tc>
          <w:tcPr>
            <w:tcW w:w="3200" w:type="dxa"/>
          </w:tcPr>
          <w:p w14:paraId="31364C9D" w14:textId="77777777" w:rsidR="00827B7D" w:rsidRDefault="00000000">
            <w:pPr>
              <w:spacing w:after="0" w:line="252" w:lineRule="auto"/>
            </w:pPr>
            <w:r>
              <w:rPr>
                <w:sz w:val="14"/>
              </w:rPr>
              <w:t>Configure MFA systems to resist bypass and misuse.</w:t>
            </w:r>
          </w:p>
        </w:tc>
        <w:tc>
          <w:tcPr>
            <w:tcW w:w="2820" w:type="dxa"/>
          </w:tcPr>
          <w:p w14:paraId="0B2602B9"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4C4324F6" w14:textId="77777777" w:rsidR="00827B7D" w:rsidRDefault="00000000">
            <w:pPr>
              <w:spacing w:after="0" w:line="252" w:lineRule="auto"/>
            </w:pPr>
            <w:r>
              <w:rPr>
                <w:sz w:val="14"/>
              </w:rPr>
              <w:t>identity population, account records, MFA and password settings, authentication logs and tests</w:t>
            </w:r>
          </w:p>
        </w:tc>
      </w:tr>
      <w:tr w:rsidR="00827B7D" w14:paraId="2BDDBBC9" w14:textId="77777777">
        <w:trPr>
          <w:cantSplit/>
        </w:trPr>
        <w:tc>
          <w:tcPr>
            <w:tcW w:w="1100" w:type="dxa"/>
            <w:shd w:val="clear" w:color="auto" w:fill="F7F9FB"/>
          </w:tcPr>
          <w:p w14:paraId="295A9BCB" w14:textId="77777777" w:rsidR="00827B7D" w:rsidRDefault="00000000">
            <w:pPr>
              <w:spacing w:after="0" w:line="252" w:lineRule="auto"/>
            </w:pPr>
            <w:r>
              <w:rPr>
                <w:sz w:val="14"/>
              </w:rPr>
              <w:t>8.6</w:t>
            </w:r>
          </w:p>
        </w:tc>
        <w:tc>
          <w:tcPr>
            <w:tcW w:w="3200" w:type="dxa"/>
            <w:shd w:val="clear" w:color="auto" w:fill="F7F9FB"/>
          </w:tcPr>
          <w:p w14:paraId="1417805C" w14:textId="77777777" w:rsidR="00827B7D" w:rsidRDefault="00000000">
            <w:pPr>
              <w:spacing w:after="0" w:line="252" w:lineRule="auto"/>
            </w:pPr>
            <w:r>
              <w:rPr>
                <w:sz w:val="14"/>
              </w:rPr>
              <w:t>Strictly manage application, system, and shared account use and authentication factors.</w:t>
            </w:r>
          </w:p>
        </w:tc>
        <w:tc>
          <w:tcPr>
            <w:tcW w:w="2820" w:type="dxa"/>
            <w:shd w:val="clear" w:color="auto" w:fill="F7F9FB"/>
          </w:tcPr>
          <w:p w14:paraId="64A3F315"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00B1462C" w14:textId="77777777" w:rsidR="00827B7D" w:rsidRDefault="00000000">
            <w:pPr>
              <w:spacing w:after="0" w:line="252" w:lineRule="auto"/>
            </w:pPr>
            <w:r>
              <w:rPr>
                <w:sz w:val="14"/>
              </w:rPr>
              <w:t>identity population, account records, MFA and password settings, authentication logs and tests</w:t>
            </w:r>
          </w:p>
        </w:tc>
      </w:tr>
    </w:tbl>
    <w:p w14:paraId="7479D187" w14:textId="77777777" w:rsidR="00827B7D" w:rsidRDefault="00827B7D">
      <w:pPr>
        <w:spacing w:after="0"/>
      </w:pPr>
    </w:p>
    <w:p w14:paraId="006826A3"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tbl>
      <w:tblPr>
        <w:tblStyle w:val="TableGrid"/>
        <w:tblW w:w="9360" w:type="dxa"/>
        <w:tblInd w:w="120" w:type="dxa"/>
        <w:tblLayout w:type="fixed"/>
        <w:tblLook w:val="04A0" w:firstRow="1" w:lastRow="0" w:firstColumn="1" w:lastColumn="0" w:noHBand="0" w:noVBand="1"/>
      </w:tblPr>
      <w:tblGrid>
        <w:gridCol w:w="9360"/>
      </w:tblGrid>
      <w:tr w:rsidR="00827B7D" w14:paraId="0C6B34A1" w14:textId="77777777">
        <w:trPr>
          <w:cantSplit/>
        </w:trPr>
        <w:tc>
          <w:tcPr>
            <w:tcW w:w="9360" w:type="dxa"/>
            <w:shd w:val="clear" w:color="auto" w:fill="F3F6F8"/>
            <w:tcMar>
              <w:top w:w="90" w:type="dxa"/>
              <w:left w:w="120" w:type="dxa"/>
              <w:bottom w:w="90" w:type="dxa"/>
              <w:right w:w="120" w:type="dxa"/>
            </w:tcMar>
            <w:vAlign w:val="center"/>
          </w:tcPr>
          <w:p w14:paraId="369EFD61" w14:textId="77777777" w:rsidR="00827B7D" w:rsidRDefault="00000000">
            <w:pPr>
              <w:spacing w:after="0"/>
            </w:pPr>
            <w:r>
              <w:rPr>
                <w:b/>
                <w:color w:val="197D86"/>
              </w:rPr>
              <w:t xml:space="preserve">Authentication reminder: </w:t>
            </w:r>
            <w:r>
              <w:t>Requirement 8 contains detailed rules for unique IDs, inactive and terminated accounts, strong passwords/passphrases, MFA, service accounts, authentication factors, and secure reset. Verify exact applicability in the official standard.</w:t>
            </w:r>
          </w:p>
        </w:tc>
      </w:tr>
    </w:tbl>
    <w:p w14:paraId="07CEC3CE" w14:textId="77777777" w:rsidR="00827B7D" w:rsidRDefault="00827B7D">
      <w:pPr>
        <w:spacing w:after="0"/>
      </w:pPr>
    </w:p>
    <w:p w14:paraId="223A7BF9" w14:textId="77777777" w:rsidR="00827B7D" w:rsidRDefault="00000000">
      <w:pPr>
        <w:pStyle w:val="Heading1"/>
        <w:pageBreakBefore/>
      </w:pPr>
      <w:bookmarkStart w:id="25" w:name="_Toc234928951"/>
      <w:r>
        <w:lastRenderedPageBreak/>
        <w:t>14. Requirement 9 — Physical Access</w:t>
      </w:r>
      <w:bookmarkEnd w:id="25"/>
    </w:p>
    <w:p w14:paraId="38B2B388" w14:textId="77777777" w:rsidR="00827B7D" w:rsidRDefault="00000000">
      <w:pPr>
        <w:spacing w:after="200"/>
      </w:pPr>
      <w:r>
        <w:rPr>
          <w:i/>
          <w:color w:val="5B6570"/>
          <w:sz w:val="22"/>
        </w:rPr>
        <w:t>Restrict Physical Access to Cardholder Data</w:t>
      </w:r>
    </w:p>
    <w:tbl>
      <w:tblPr>
        <w:tblStyle w:val="TableGrid"/>
        <w:tblW w:w="9360" w:type="dxa"/>
        <w:tblInd w:w="120" w:type="dxa"/>
        <w:tblLayout w:type="fixed"/>
        <w:tblLook w:val="04A0" w:firstRow="1" w:lastRow="0" w:firstColumn="1" w:lastColumn="0" w:noHBand="0" w:noVBand="1"/>
      </w:tblPr>
      <w:tblGrid>
        <w:gridCol w:w="9360"/>
      </w:tblGrid>
      <w:tr w:rsidR="00827B7D" w14:paraId="65C1CCA6" w14:textId="77777777">
        <w:trPr>
          <w:cantSplit/>
        </w:trPr>
        <w:tc>
          <w:tcPr>
            <w:tcW w:w="9360" w:type="dxa"/>
            <w:shd w:val="clear" w:color="auto" w:fill="F3F6F8"/>
            <w:tcMar>
              <w:top w:w="90" w:type="dxa"/>
              <w:left w:w="120" w:type="dxa"/>
              <w:bottom w:w="90" w:type="dxa"/>
              <w:right w:w="120" w:type="dxa"/>
            </w:tcMar>
            <w:vAlign w:val="center"/>
          </w:tcPr>
          <w:p w14:paraId="3A9E4B76" w14:textId="77777777" w:rsidR="00827B7D" w:rsidRDefault="00000000">
            <w:pPr>
              <w:spacing w:after="0"/>
            </w:pPr>
            <w:r>
              <w:rPr>
                <w:b/>
                <w:color w:val="197D86"/>
              </w:rPr>
              <w:t xml:space="preserve">Requirement purpose: </w:t>
            </w:r>
            <w:r>
              <w:t>Restrict Physical Access to Cardholder Data</w:t>
            </w:r>
          </w:p>
        </w:tc>
      </w:tr>
    </w:tbl>
    <w:p w14:paraId="56D4F3E4"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4665231E" w14:textId="77777777">
        <w:trPr>
          <w:cantSplit/>
          <w:tblHeader/>
        </w:trPr>
        <w:tc>
          <w:tcPr>
            <w:tcW w:w="1100" w:type="dxa"/>
            <w:shd w:val="clear" w:color="auto" w:fill="18324A"/>
            <w:tcMar>
              <w:top w:w="90" w:type="dxa"/>
              <w:left w:w="120" w:type="dxa"/>
              <w:bottom w:w="90" w:type="dxa"/>
              <w:right w:w="120" w:type="dxa"/>
            </w:tcMar>
            <w:vAlign w:val="center"/>
          </w:tcPr>
          <w:p w14:paraId="429D47C5"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26D73785"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2979B2D3"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3CCE0366" w14:textId="77777777" w:rsidR="00827B7D" w:rsidRDefault="00000000">
            <w:pPr>
              <w:spacing w:after="0"/>
            </w:pPr>
            <w:r>
              <w:rPr>
                <w:b/>
                <w:color w:val="FFFFFF"/>
                <w:sz w:val="14"/>
              </w:rPr>
              <w:t>Example evidence</w:t>
            </w:r>
          </w:p>
        </w:tc>
      </w:tr>
      <w:tr w:rsidR="00827B7D" w14:paraId="64CD4673" w14:textId="77777777">
        <w:trPr>
          <w:cantSplit/>
        </w:trPr>
        <w:tc>
          <w:tcPr>
            <w:tcW w:w="1100" w:type="dxa"/>
          </w:tcPr>
          <w:p w14:paraId="3100FF2E" w14:textId="77777777" w:rsidR="00827B7D" w:rsidRDefault="00000000">
            <w:pPr>
              <w:spacing w:after="0" w:line="252" w:lineRule="auto"/>
            </w:pPr>
            <w:r>
              <w:rPr>
                <w:sz w:val="14"/>
              </w:rPr>
              <w:t>9.1</w:t>
            </w:r>
          </w:p>
        </w:tc>
        <w:tc>
          <w:tcPr>
            <w:tcW w:w="3200" w:type="dxa"/>
          </w:tcPr>
          <w:p w14:paraId="0E4A53EB" w14:textId="77777777" w:rsidR="00827B7D" w:rsidRDefault="00000000">
            <w:pPr>
              <w:spacing w:after="0" w:line="252" w:lineRule="auto"/>
            </w:pPr>
            <w:r>
              <w:rPr>
                <w:sz w:val="14"/>
              </w:rPr>
              <w:t>Define, assign, and document physical-security processes and roles.</w:t>
            </w:r>
          </w:p>
        </w:tc>
        <w:tc>
          <w:tcPr>
            <w:tcW w:w="2820" w:type="dxa"/>
          </w:tcPr>
          <w:p w14:paraId="5482076E"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1B63F57C" w14:textId="77777777" w:rsidR="00827B7D" w:rsidRDefault="00000000">
            <w:pPr>
              <w:spacing w:after="0" w:line="252" w:lineRule="auto"/>
            </w:pPr>
            <w:r>
              <w:rPr>
                <w:sz w:val="14"/>
              </w:rPr>
              <w:t>badge and visitor logs, camera records, media inventory, destruction proof, POI inspections</w:t>
            </w:r>
          </w:p>
        </w:tc>
      </w:tr>
      <w:tr w:rsidR="00827B7D" w14:paraId="581AB6E5" w14:textId="77777777">
        <w:trPr>
          <w:cantSplit/>
        </w:trPr>
        <w:tc>
          <w:tcPr>
            <w:tcW w:w="1100" w:type="dxa"/>
            <w:shd w:val="clear" w:color="auto" w:fill="F7F9FB"/>
          </w:tcPr>
          <w:p w14:paraId="321490A8" w14:textId="77777777" w:rsidR="00827B7D" w:rsidRDefault="00000000">
            <w:pPr>
              <w:spacing w:after="0" w:line="252" w:lineRule="auto"/>
            </w:pPr>
            <w:r>
              <w:rPr>
                <w:sz w:val="14"/>
              </w:rPr>
              <w:t>9.2</w:t>
            </w:r>
          </w:p>
        </w:tc>
        <w:tc>
          <w:tcPr>
            <w:tcW w:w="3200" w:type="dxa"/>
            <w:shd w:val="clear" w:color="auto" w:fill="F7F9FB"/>
          </w:tcPr>
          <w:p w14:paraId="59FE3F91" w14:textId="77777777" w:rsidR="00827B7D" w:rsidRDefault="00000000">
            <w:pPr>
              <w:spacing w:after="0" w:line="252" w:lineRule="auto"/>
            </w:pPr>
            <w:r>
              <w:rPr>
                <w:sz w:val="14"/>
              </w:rPr>
              <w:t>Use appropriate entry controls and monitoring for facilities and sensitive areas.</w:t>
            </w:r>
          </w:p>
        </w:tc>
        <w:tc>
          <w:tcPr>
            <w:tcW w:w="2820" w:type="dxa"/>
            <w:shd w:val="clear" w:color="auto" w:fill="F7F9FB"/>
          </w:tcPr>
          <w:p w14:paraId="09D982E8"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787FC0F7" w14:textId="77777777" w:rsidR="00827B7D" w:rsidRDefault="00000000">
            <w:pPr>
              <w:spacing w:after="0" w:line="252" w:lineRule="auto"/>
            </w:pPr>
            <w:r>
              <w:rPr>
                <w:sz w:val="14"/>
              </w:rPr>
              <w:t>badge and visitor logs, camera records, media inventory, destruction proof, POI inspections</w:t>
            </w:r>
          </w:p>
        </w:tc>
      </w:tr>
      <w:tr w:rsidR="00827B7D" w14:paraId="42983AEA" w14:textId="77777777">
        <w:trPr>
          <w:cantSplit/>
        </w:trPr>
        <w:tc>
          <w:tcPr>
            <w:tcW w:w="1100" w:type="dxa"/>
          </w:tcPr>
          <w:p w14:paraId="13E75014" w14:textId="77777777" w:rsidR="00827B7D" w:rsidRDefault="00000000">
            <w:pPr>
              <w:spacing w:after="0" w:line="252" w:lineRule="auto"/>
            </w:pPr>
            <w:r>
              <w:rPr>
                <w:sz w:val="14"/>
              </w:rPr>
              <w:t>9.3</w:t>
            </w:r>
          </w:p>
        </w:tc>
        <w:tc>
          <w:tcPr>
            <w:tcW w:w="3200" w:type="dxa"/>
          </w:tcPr>
          <w:p w14:paraId="2BF7BD6C" w14:textId="77777777" w:rsidR="00827B7D" w:rsidRDefault="00000000">
            <w:pPr>
              <w:spacing w:after="0" w:line="252" w:lineRule="auto"/>
            </w:pPr>
            <w:r>
              <w:rPr>
                <w:sz w:val="14"/>
              </w:rPr>
              <w:t>Authorize, identify, monitor, and promptly revoke personnel and visitor access.</w:t>
            </w:r>
          </w:p>
        </w:tc>
        <w:tc>
          <w:tcPr>
            <w:tcW w:w="2820" w:type="dxa"/>
          </w:tcPr>
          <w:p w14:paraId="5A2AADE0"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325D5BD1" w14:textId="77777777" w:rsidR="00827B7D" w:rsidRDefault="00000000">
            <w:pPr>
              <w:spacing w:after="0" w:line="252" w:lineRule="auto"/>
            </w:pPr>
            <w:r>
              <w:rPr>
                <w:sz w:val="14"/>
              </w:rPr>
              <w:t>badge and visitor logs, camera records, media inventory, destruction proof, POI inspections</w:t>
            </w:r>
          </w:p>
        </w:tc>
      </w:tr>
      <w:tr w:rsidR="00827B7D" w14:paraId="1576D246" w14:textId="77777777">
        <w:trPr>
          <w:cantSplit/>
        </w:trPr>
        <w:tc>
          <w:tcPr>
            <w:tcW w:w="1100" w:type="dxa"/>
            <w:shd w:val="clear" w:color="auto" w:fill="F7F9FB"/>
          </w:tcPr>
          <w:p w14:paraId="6519029D" w14:textId="77777777" w:rsidR="00827B7D" w:rsidRDefault="00000000">
            <w:pPr>
              <w:spacing w:after="0" w:line="252" w:lineRule="auto"/>
            </w:pPr>
            <w:r>
              <w:rPr>
                <w:sz w:val="14"/>
              </w:rPr>
              <w:t>9.4</w:t>
            </w:r>
          </w:p>
        </w:tc>
        <w:tc>
          <w:tcPr>
            <w:tcW w:w="3200" w:type="dxa"/>
            <w:shd w:val="clear" w:color="auto" w:fill="F7F9FB"/>
          </w:tcPr>
          <w:p w14:paraId="0B86388D" w14:textId="77777777" w:rsidR="00827B7D" w:rsidRDefault="00000000">
            <w:pPr>
              <w:spacing w:after="0" w:line="252" w:lineRule="auto"/>
            </w:pPr>
            <w:r>
              <w:rPr>
                <w:sz w:val="14"/>
              </w:rPr>
              <w:t>Classify, store, move, copy, destroy, and track media containing cardholder data securely.</w:t>
            </w:r>
          </w:p>
        </w:tc>
        <w:tc>
          <w:tcPr>
            <w:tcW w:w="2820" w:type="dxa"/>
            <w:shd w:val="clear" w:color="auto" w:fill="F7F9FB"/>
          </w:tcPr>
          <w:p w14:paraId="373421D6"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6602D373" w14:textId="77777777" w:rsidR="00827B7D" w:rsidRDefault="00000000">
            <w:pPr>
              <w:spacing w:after="0" w:line="252" w:lineRule="auto"/>
            </w:pPr>
            <w:r>
              <w:rPr>
                <w:sz w:val="14"/>
              </w:rPr>
              <w:t>badge and visitor logs, camera records, media inventory, destruction proof, POI inspections</w:t>
            </w:r>
          </w:p>
        </w:tc>
      </w:tr>
      <w:tr w:rsidR="00827B7D" w14:paraId="7BA2233C" w14:textId="77777777">
        <w:trPr>
          <w:cantSplit/>
        </w:trPr>
        <w:tc>
          <w:tcPr>
            <w:tcW w:w="1100" w:type="dxa"/>
          </w:tcPr>
          <w:p w14:paraId="0A6D85B3" w14:textId="77777777" w:rsidR="00827B7D" w:rsidRDefault="00000000">
            <w:pPr>
              <w:spacing w:after="0" w:line="252" w:lineRule="auto"/>
            </w:pPr>
            <w:r>
              <w:rPr>
                <w:sz w:val="14"/>
              </w:rPr>
              <w:t>9.5</w:t>
            </w:r>
          </w:p>
        </w:tc>
        <w:tc>
          <w:tcPr>
            <w:tcW w:w="3200" w:type="dxa"/>
          </w:tcPr>
          <w:p w14:paraId="26AED555" w14:textId="77777777" w:rsidR="00827B7D" w:rsidRDefault="00000000">
            <w:pPr>
              <w:spacing w:after="0" w:line="252" w:lineRule="auto"/>
            </w:pPr>
            <w:r>
              <w:rPr>
                <w:sz w:val="14"/>
              </w:rPr>
              <w:t>Protect point-of-interaction devices from tampering and substitution.</w:t>
            </w:r>
          </w:p>
        </w:tc>
        <w:tc>
          <w:tcPr>
            <w:tcW w:w="2820" w:type="dxa"/>
          </w:tcPr>
          <w:p w14:paraId="1C3AE54A"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1A7AFF55" w14:textId="77777777" w:rsidR="00827B7D" w:rsidRDefault="00000000">
            <w:pPr>
              <w:spacing w:after="0" w:line="252" w:lineRule="auto"/>
            </w:pPr>
            <w:r>
              <w:rPr>
                <w:sz w:val="14"/>
              </w:rPr>
              <w:t>badge and visitor logs, camera records, media inventory, destruction proof, POI inspections</w:t>
            </w:r>
          </w:p>
        </w:tc>
      </w:tr>
    </w:tbl>
    <w:p w14:paraId="162EC051" w14:textId="77777777" w:rsidR="00827B7D" w:rsidRDefault="00827B7D">
      <w:pPr>
        <w:spacing w:after="0"/>
      </w:pPr>
    </w:p>
    <w:p w14:paraId="1A949F4C"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p w14:paraId="52AFDF1B" w14:textId="77777777" w:rsidR="00827B7D" w:rsidRDefault="00000000">
      <w:pPr>
        <w:pStyle w:val="Heading1"/>
        <w:pageBreakBefore/>
      </w:pPr>
      <w:bookmarkStart w:id="26" w:name="_Toc234928952"/>
      <w:r>
        <w:lastRenderedPageBreak/>
        <w:t>15. Requirement 10 — Logging and Monitoring</w:t>
      </w:r>
      <w:bookmarkEnd w:id="26"/>
    </w:p>
    <w:p w14:paraId="400EE700" w14:textId="77777777" w:rsidR="00827B7D" w:rsidRDefault="00000000">
      <w:pPr>
        <w:spacing w:after="200"/>
      </w:pPr>
      <w:r>
        <w:rPr>
          <w:i/>
          <w:color w:val="5B6570"/>
          <w:sz w:val="22"/>
        </w:rPr>
        <w:t>Log and Monitor All Access to System Components and Cardholder Data</w:t>
      </w:r>
    </w:p>
    <w:tbl>
      <w:tblPr>
        <w:tblStyle w:val="TableGrid"/>
        <w:tblW w:w="9360" w:type="dxa"/>
        <w:tblInd w:w="120" w:type="dxa"/>
        <w:tblLayout w:type="fixed"/>
        <w:tblLook w:val="04A0" w:firstRow="1" w:lastRow="0" w:firstColumn="1" w:lastColumn="0" w:noHBand="0" w:noVBand="1"/>
      </w:tblPr>
      <w:tblGrid>
        <w:gridCol w:w="9360"/>
      </w:tblGrid>
      <w:tr w:rsidR="00827B7D" w14:paraId="7B18AB9D" w14:textId="77777777">
        <w:trPr>
          <w:cantSplit/>
        </w:trPr>
        <w:tc>
          <w:tcPr>
            <w:tcW w:w="9360" w:type="dxa"/>
            <w:shd w:val="clear" w:color="auto" w:fill="F3F6F8"/>
            <w:tcMar>
              <w:top w:w="90" w:type="dxa"/>
              <w:left w:w="120" w:type="dxa"/>
              <w:bottom w:w="90" w:type="dxa"/>
              <w:right w:w="120" w:type="dxa"/>
            </w:tcMar>
            <w:vAlign w:val="center"/>
          </w:tcPr>
          <w:p w14:paraId="16C0BCD3" w14:textId="77777777" w:rsidR="00827B7D" w:rsidRDefault="00000000">
            <w:pPr>
              <w:spacing w:after="0"/>
            </w:pPr>
            <w:r>
              <w:rPr>
                <w:b/>
                <w:color w:val="197D86"/>
              </w:rPr>
              <w:t xml:space="preserve">Requirement purpose: </w:t>
            </w:r>
            <w:r>
              <w:t>Log and Monitor All Access to System Components and Cardholder Data</w:t>
            </w:r>
          </w:p>
        </w:tc>
      </w:tr>
    </w:tbl>
    <w:p w14:paraId="7C7C9261"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3FFF6449" w14:textId="77777777">
        <w:trPr>
          <w:cantSplit/>
          <w:tblHeader/>
        </w:trPr>
        <w:tc>
          <w:tcPr>
            <w:tcW w:w="1100" w:type="dxa"/>
            <w:shd w:val="clear" w:color="auto" w:fill="18324A"/>
            <w:tcMar>
              <w:top w:w="90" w:type="dxa"/>
              <w:left w:w="120" w:type="dxa"/>
              <w:bottom w:w="90" w:type="dxa"/>
              <w:right w:w="120" w:type="dxa"/>
            </w:tcMar>
            <w:vAlign w:val="center"/>
          </w:tcPr>
          <w:p w14:paraId="52088641"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2C133E8F"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7953D0B5"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1F7AAB03" w14:textId="77777777" w:rsidR="00827B7D" w:rsidRDefault="00000000">
            <w:pPr>
              <w:spacing w:after="0"/>
            </w:pPr>
            <w:r>
              <w:rPr>
                <w:b/>
                <w:color w:val="FFFFFF"/>
                <w:sz w:val="14"/>
              </w:rPr>
              <w:t>Example evidence</w:t>
            </w:r>
          </w:p>
        </w:tc>
      </w:tr>
      <w:tr w:rsidR="00827B7D" w14:paraId="211AFFF6" w14:textId="77777777">
        <w:trPr>
          <w:cantSplit/>
        </w:trPr>
        <w:tc>
          <w:tcPr>
            <w:tcW w:w="1100" w:type="dxa"/>
          </w:tcPr>
          <w:p w14:paraId="43B72853" w14:textId="77777777" w:rsidR="00827B7D" w:rsidRDefault="00000000">
            <w:pPr>
              <w:spacing w:after="0" w:line="252" w:lineRule="auto"/>
            </w:pPr>
            <w:r>
              <w:rPr>
                <w:sz w:val="14"/>
              </w:rPr>
              <w:t>10.1</w:t>
            </w:r>
          </w:p>
        </w:tc>
        <w:tc>
          <w:tcPr>
            <w:tcW w:w="3200" w:type="dxa"/>
          </w:tcPr>
          <w:p w14:paraId="6492CFE4" w14:textId="77777777" w:rsidR="00827B7D" w:rsidRDefault="00000000">
            <w:pPr>
              <w:spacing w:after="0" w:line="252" w:lineRule="auto"/>
            </w:pPr>
            <w:r>
              <w:rPr>
                <w:sz w:val="14"/>
              </w:rPr>
              <w:t>Define, assign, and document logging and monitoring processes and roles.</w:t>
            </w:r>
          </w:p>
        </w:tc>
        <w:tc>
          <w:tcPr>
            <w:tcW w:w="2820" w:type="dxa"/>
          </w:tcPr>
          <w:p w14:paraId="6F3E5290"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44F25E5D" w14:textId="0D18A021" w:rsidR="00827B7D" w:rsidRDefault="00177A59">
            <w:pPr>
              <w:spacing w:after="0" w:line="252" w:lineRule="auto"/>
            </w:pPr>
            <w:r>
              <w:rPr>
                <w:sz w:val="14"/>
              </w:rPr>
              <w:t>Log-source</w:t>
            </w:r>
            <w:r w:rsidR="00000000">
              <w:rPr>
                <w:sz w:val="14"/>
              </w:rPr>
              <w:t xml:space="preserve"> inventory, audit records, review tickets, retention settings, time configuration, failure alerts</w:t>
            </w:r>
          </w:p>
        </w:tc>
      </w:tr>
      <w:tr w:rsidR="00827B7D" w14:paraId="711A45BB" w14:textId="77777777">
        <w:trPr>
          <w:cantSplit/>
        </w:trPr>
        <w:tc>
          <w:tcPr>
            <w:tcW w:w="1100" w:type="dxa"/>
            <w:shd w:val="clear" w:color="auto" w:fill="F7F9FB"/>
          </w:tcPr>
          <w:p w14:paraId="23DA429B" w14:textId="77777777" w:rsidR="00827B7D" w:rsidRDefault="00000000">
            <w:pPr>
              <w:spacing w:after="0" w:line="252" w:lineRule="auto"/>
            </w:pPr>
            <w:r>
              <w:rPr>
                <w:sz w:val="14"/>
              </w:rPr>
              <w:t>10.2</w:t>
            </w:r>
          </w:p>
        </w:tc>
        <w:tc>
          <w:tcPr>
            <w:tcW w:w="3200" w:type="dxa"/>
            <w:shd w:val="clear" w:color="auto" w:fill="F7F9FB"/>
          </w:tcPr>
          <w:p w14:paraId="0739FDAB" w14:textId="77777777" w:rsidR="00827B7D" w:rsidRDefault="00000000">
            <w:pPr>
              <w:spacing w:after="0" w:line="252" w:lineRule="auto"/>
            </w:pPr>
            <w:r>
              <w:rPr>
                <w:sz w:val="14"/>
              </w:rPr>
              <w:t>Generate audit logs that support anomaly detection, accountability, investigation, and forensics.</w:t>
            </w:r>
          </w:p>
        </w:tc>
        <w:tc>
          <w:tcPr>
            <w:tcW w:w="2820" w:type="dxa"/>
            <w:shd w:val="clear" w:color="auto" w:fill="F7F9FB"/>
          </w:tcPr>
          <w:p w14:paraId="56C535ED"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66B2B6C3" w14:textId="6FDCF428" w:rsidR="00827B7D" w:rsidRDefault="00177A59">
            <w:pPr>
              <w:spacing w:after="0" w:line="252" w:lineRule="auto"/>
            </w:pPr>
            <w:r>
              <w:rPr>
                <w:sz w:val="14"/>
              </w:rPr>
              <w:t>Log-source</w:t>
            </w:r>
            <w:r w:rsidR="00000000">
              <w:rPr>
                <w:sz w:val="14"/>
              </w:rPr>
              <w:t xml:space="preserve"> inventory, audit records, review tickets, retention settings, time configuration, failure alerts</w:t>
            </w:r>
          </w:p>
        </w:tc>
      </w:tr>
      <w:tr w:rsidR="00827B7D" w14:paraId="0E2A8F02" w14:textId="77777777">
        <w:trPr>
          <w:cantSplit/>
        </w:trPr>
        <w:tc>
          <w:tcPr>
            <w:tcW w:w="1100" w:type="dxa"/>
          </w:tcPr>
          <w:p w14:paraId="17F2108C" w14:textId="77777777" w:rsidR="00827B7D" w:rsidRDefault="00000000">
            <w:pPr>
              <w:spacing w:after="0" w:line="252" w:lineRule="auto"/>
            </w:pPr>
            <w:r>
              <w:rPr>
                <w:sz w:val="14"/>
              </w:rPr>
              <w:t>10.3</w:t>
            </w:r>
          </w:p>
        </w:tc>
        <w:tc>
          <w:tcPr>
            <w:tcW w:w="3200" w:type="dxa"/>
          </w:tcPr>
          <w:p w14:paraId="3C7176D8" w14:textId="77777777" w:rsidR="00827B7D" w:rsidRDefault="00000000">
            <w:pPr>
              <w:spacing w:after="0" w:line="252" w:lineRule="auto"/>
            </w:pPr>
            <w:r>
              <w:rPr>
                <w:sz w:val="14"/>
              </w:rPr>
              <w:t>Protect audit logs from unauthorized access, change, and deletion.</w:t>
            </w:r>
          </w:p>
        </w:tc>
        <w:tc>
          <w:tcPr>
            <w:tcW w:w="2820" w:type="dxa"/>
          </w:tcPr>
          <w:p w14:paraId="67E907D8"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71DEDF54" w14:textId="39FFC314" w:rsidR="00827B7D" w:rsidRDefault="00177A59">
            <w:pPr>
              <w:spacing w:after="0" w:line="252" w:lineRule="auto"/>
            </w:pPr>
            <w:r>
              <w:rPr>
                <w:sz w:val="14"/>
              </w:rPr>
              <w:t>Log-source</w:t>
            </w:r>
            <w:r w:rsidR="00000000">
              <w:rPr>
                <w:sz w:val="14"/>
              </w:rPr>
              <w:t xml:space="preserve"> inventory, audit records, review tickets, retention settings, time configuration, failure alerts</w:t>
            </w:r>
          </w:p>
        </w:tc>
      </w:tr>
      <w:tr w:rsidR="00827B7D" w14:paraId="05A004BB" w14:textId="77777777">
        <w:trPr>
          <w:cantSplit/>
        </w:trPr>
        <w:tc>
          <w:tcPr>
            <w:tcW w:w="1100" w:type="dxa"/>
            <w:shd w:val="clear" w:color="auto" w:fill="F7F9FB"/>
          </w:tcPr>
          <w:p w14:paraId="11BCEC03" w14:textId="77777777" w:rsidR="00827B7D" w:rsidRDefault="00000000">
            <w:pPr>
              <w:spacing w:after="0" w:line="252" w:lineRule="auto"/>
            </w:pPr>
            <w:r>
              <w:rPr>
                <w:sz w:val="14"/>
              </w:rPr>
              <w:t>10.4</w:t>
            </w:r>
          </w:p>
        </w:tc>
        <w:tc>
          <w:tcPr>
            <w:tcW w:w="3200" w:type="dxa"/>
            <w:shd w:val="clear" w:color="auto" w:fill="F7F9FB"/>
          </w:tcPr>
          <w:p w14:paraId="17B6EFFB" w14:textId="77777777" w:rsidR="00827B7D" w:rsidRDefault="00000000">
            <w:pPr>
              <w:spacing w:after="0" w:line="252" w:lineRule="auto"/>
            </w:pPr>
            <w:r>
              <w:rPr>
                <w:sz w:val="14"/>
              </w:rPr>
              <w:t>Review logs and security events at required or risk-determined frequencies, using automation where required.</w:t>
            </w:r>
          </w:p>
        </w:tc>
        <w:tc>
          <w:tcPr>
            <w:tcW w:w="2820" w:type="dxa"/>
            <w:shd w:val="clear" w:color="auto" w:fill="F7F9FB"/>
          </w:tcPr>
          <w:p w14:paraId="60212F32"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741C8826" w14:textId="27BFCEA2" w:rsidR="00827B7D" w:rsidRDefault="00177A59">
            <w:pPr>
              <w:spacing w:after="0" w:line="252" w:lineRule="auto"/>
            </w:pPr>
            <w:r>
              <w:rPr>
                <w:sz w:val="14"/>
              </w:rPr>
              <w:t>Log-source</w:t>
            </w:r>
            <w:r w:rsidR="00000000">
              <w:rPr>
                <w:sz w:val="14"/>
              </w:rPr>
              <w:t xml:space="preserve"> inventory, audit records, review tickets, retention settings, time configuration, failure alerts</w:t>
            </w:r>
          </w:p>
        </w:tc>
      </w:tr>
      <w:tr w:rsidR="00827B7D" w14:paraId="0A381ECD" w14:textId="77777777">
        <w:trPr>
          <w:cantSplit/>
        </w:trPr>
        <w:tc>
          <w:tcPr>
            <w:tcW w:w="1100" w:type="dxa"/>
          </w:tcPr>
          <w:p w14:paraId="66E23533" w14:textId="77777777" w:rsidR="00827B7D" w:rsidRDefault="00000000">
            <w:pPr>
              <w:spacing w:after="0" w:line="252" w:lineRule="auto"/>
            </w:pPr>
            <w:r>
              <w:rPr>
                <w:sz w:val="14"/>
              </w:rPr>
              <w:t>10.5</w:t>
            </w:r>
          </w:p>
        </w:tc>
        <w:tc>
          <w:tcPr>
            <w:tcW w:w="3200" w:type="dxa"/>
          </w:tcPr>
          <w:p w14:paraId="0F1FD95F" w14:textId="77777777" w:rsidR="00827B7D" w:rsidRDefault="00000000">
            <w:pPr>
              <w:spacing w:after="0" w:line="252" w:lineRule="auto"/>
            </w:pPr>
            <w:r>
              <w:rPr>
                <w:sz w:val="14"/>
              </w:rPr>
              <w:t>Retain audit-log history, with at least the required recent period immediately available.</w:t>
            </w:r>
          </w:p>
        </w:tc>
        <w:tc>
          <w:tcPr>
            <w:tcW w:w="2820" w:type="dxa"/>
          </w:tcPr>
          <w:p w14:paraId="53E2BDF1"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3C9DBBBD" w14:textId="2957D870" w:rsidR="00827B7D" w:rsidRDefault="00177A59">
            <w:pPr>
              <w:spacing w:after="0" w:line="252" w:lineRule="auto"/>
            </w:pPr>
            <w:r>
              <w:rPr>
                <w:sz w:val="14"/>
              </w:rPr>
              <w:t>Log-source</w:t>
            </w:r>
            <w:r w:rsidR="00000000">
              <w:rPr>
                <w:sz w:val="14"/>
              </w:rPr>
              <w:t xml:space="preserve"> inventory, audit records, review tickets, retention settings, time configuration, failure alerts</w:t>
            </w:r>
          </w:p>
        </w:tc>
      </w:tr>
      <w:tr w:rsidR="00827B7D" w14:paraId="2A12EA64" w14:textId="77777777">
        <w:trPr>
          <w:cantSplit/>
        </w:trPr>
        <w:tc>
          <w:tcPr>
            <w:tcW w:w="1100" w:type="dxa"/>
            <w:shd w:val="clear" w:color="auto" w:fill="F7F9FB"/>
          </w:tcPr>
          <w:p w14:paraId="2602497C" w14:textId="77777777" w:rsidR="00827B7D" w:rsidRDefault="00000000">
            <w:pPr>
              <w:spacing w:after="0" w:line="252" w:lineRule="auto"/>
            </w:pPr>
            <w:r>
              <w:rPr>
                <w:sz w:val="14"/>
              </w:rPr>
              <w:t>10.6</w:t>
            </w:r>
          </w:p>
        </w:tc>
        <w:tc>
          <w:tcPr>
            <w:tcW w:w="3200" w:type="dxa"/>
            <w:shd w:val="clear" w:color="auto" w:fill="F7F9FB"/>
          </w:tcPr>
          <w:p w14:paraId="40C9D790" w14:textId="77777777" w:rsidR="00827B7D" w:rsidRDefault="00000000">
            <w:pPr>
              <w:spacing w:after="0" w:line="252" w:lineRule="auto"/>
            </w:pPr>
            <w:r>
              <w:rPr>
                <w:sz w:val="14"/>
              </w:rPr>
              <w:t>Synchronize system time using approved, protected time sources and settings.</w:t>
            </w:r>
          </w:p>
        </w:tc>
        <w:tc>
          <w:tcPr>
            <w:tcW w:w="2820" w:type="dxa"/>
            <w:shd w:val="clear" w:color="auto" w:fill="F7F9FB"/>
          </w:tcPr>
          <w:p w14:paraId="1A5F8E06"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5ED8466F" w14:textId="5ABFD091" w:rsidR="00827B7D" w:rsidRDefault="00177A59">
            <w:pPr>
              <w:spacing w:after="0" w:line="252" w:lineRule="auto"/>
            </w:pPr>
            <w:r>
              <w:rPr>
                <w:sz w:val="14"/>
              </w:rPr>
              <w:t>Log-source</w:t>
            </w:r>
            <w:r w:rsidR="00000000">
              <w:rPr>
                <w:sz w:val="14"/>
              </w:rPr>
              <w:t xml:space="preserve"> inventory, audit records, review tickets, retention settings, time configuration, failure alerts</w:t>
            </w:r>
          </w:p>
        </w:tc>
      </w:tr>
      <w:tr w:rsidR="00827B7D" w14:paraId="60945EC1" w14:textId="77777777">
        <w:trPr>
          <w:cantSplit/>
        </w:trPr>
        <w:tc>
          <w:tcPr>
            <w:tcW w:w="1100" w:type="dxa"/>
          </w:tcPr>
          <w:p w14:paraId="32B6BE8B" w14:textId="77777777" w:rsidR="00827B7D" w:rsidRDefault="00000000">
            <w:pPr>
              <w:spacing w:after="0" w:line="252" w:lineRule="auto"/>
            </w:pPr>
            <w:r>
              <w:rPr>
                <w:sz w:val="14"/>
              </w:rPr>
              <w:t>10.7</w:t>
            </w:r>
          </w:p>
        </w:tc>
        <w:tc>
          <w:tcPr>
            <w:tcW w:w="3200" w:type="dxa"/>
          </w:tcPr>
          <w:p w14:paraId="27B8A786" w14:textId="77777777" w:rsidR="00827B7D" w:rsidRDefault="00000000">
            <w:pPr>
              <w:spacing w:after="0" w:line="252" w:lineRule="auto"/>
            </w:pPr>
            <w:r>
              <w:rPr>
                <w:sz w:val="14"/>
              </w:rPr>
              <w:t>Detect, report, respond to, and document failures of critical security control systems.</w:t>
            </w:r>
          </w:p>
        </w:tc>
        <w:tc>
          <w:tcPr>
            <w:tcW w:w="2820" w:type="dxa"/>
          </w:tcPr>
          <w:p w14:paraId="71FF8F07"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741EE717" w14:textId="47CC80BB" w:rsidR="00827B7D" w:rsidRDefault="00177A59">
            <w:pPr>
              <w:spacing w:after="0" w:line="252" w:lineRule="auto"/>
            </w:pPr>
            <w:r>
              <w:rPr>
                <w:sz w:val="14"/>
              </w:rPr>
              <w:t>Log-source</w:t>
            </w:r>
            <w:r w:rsidR="00000000">
              <w:rPr>
                <w:sz w:val="14"/>
              </w:rPr>
              <w:t xml:space="preserve"> inventory, audit records, review tickets, retention settings, time configuration, failure alerts</w:t>
            </w:r>
          </w:p>
        </w:tc>
      </w:tr>
    </w:tbl>
    <w:p w14:paraId="370406A1" w14:textId="77777777" w:rsidR="00827B7D" w:rsidRDefault="00827B7D">
      <w:pPr>
        <w:spacing w:after="0"/>
      </w:pPr>
    </w:p>
    <w:p w14:paraId="307F1346"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p w14:paraId="16133488" w14:textId="77777777" w:rsidR="00827B7D" w:rsidRDefault="00000000">
      <w:pPr>
        <w:pStyle w:val="Heading1"/>
        <w:pageBreakBefore/>
      </w:pPr>
      <w:bookmarkStart w:id="27" w:name="_Toc234928953"/>
      <w:r>
        <w:lastRenderedPageBreak/>
        <w:t>16. Requirement 11 — Security Testing</w:t>
      </w:r>
      <w:bookmarkEnd w:id="27"/>
    </w:p>
    <w:p w14:paraId="79D2FF8C" w14:textId="77777777" w:rsidR="00827B7D" w:rsidRDefault="00000000">
      <w:pPr>
        <w:spacing w:after="200"/>
      </w:pPr>
      <w:r>
        <w:rPr>
          <w:i/>
          <w:color w:val="5B6570"/>
          <w:sz w:val="22"/>
        </w:rPr>
        <w:t>Test Security Systems and Processes Regularly</w:t>
      </w:r>
    </w:p>
    <w:tbl>
      <w:tblPr>
        <w:tblStyle w:val="TableGrid"/>
        <w:tblW w:w="9360" w:type="dxa"/>
        <w:tblInd w:w="120" w:type="dxa"/>
        <w:tblLayout w:type="fixed"/>
        <w:tblLook w:val="04A0" w:firstRow="1" w:lastRow="0" w:firstColumn="1" w:lastColumn="0" w:noHBand="0" w:noVBand="1"/>
      </w:tblPr>
      <w:tblGrid>
        <w:gridCol w:w="9360"/>
      </w:tblGrid>
      <w:tr w:rsidR="00827B7D" w14:paraId="2F51A0AA" w14:textId="77777777">
        <w:trPr>
          <w:cantSplit/>
        </w:trPr>
        <w:tc>
          <w:tcPr>
            <w:tcW w:w="9360" w:type="dxa"/>
            <w:shd w:val="clear" w:color="auto" w:fill="F3F6F8"/>
            <w:tcMar>
              <w:top w:w="90" w:type="dxa"/>
              <w:left w:w="120" w:type="dxa"/>
              <w:bottom w:w="90" w:type="dxa"/>
              <w:right w:w="120" w:type="dxa"/>
            </w:tcMar>
            <w:vAlign w:val="center"/>
          </w:tcPr>
          <w:p w14:paraId="2EA29C44" w14:textId="77777777" w:rsidR="00827B7D" w:rsidRDefault="00000000">
            <w:pPr>
              <w:spacing w:after="0"/>
            </w:pPr>
            <w:r>
              <w:rPr>
                <w:b/>
                <w:color w:val="197D86"/>
              </w:rPr>
              <w:t xml:space="preserve">Requirement purpose: </w:t>
            </w:r>
            <w:r>
              <w:t>Test Security Systems and Processes Regularly</w:t>
            </w:r>
          </w:p>
        </w:tc>
      </w:tr>
    </w:tbl>
    <w:p w14:paraId="698D69EE"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65AA9EB7" w14:textId="77777777">
        <w:trPr>
          <w:cantSplit/>
          <w:tblHeader/>
        </w:trPr>
        <w:tc>
          <w:tcPr>
            <w:tcW w:w="1100" w:type="dxa"/>
            <w:shd w:val="clear" w:color="auto" w:fill="18324A"/>
            <w:tcMar>
              <w:top w:w="90" w:type="dxa"/>
              <w:left w:w="120" w:type="dxa"/>
              <w:bottom w:w="90" w:type="dxa"/>
              <w:right w:w="120" w:type="dxa"/>
            </w:tcMar>
            <w:vAlign w:val="center"/>
          </w:tcPr>
          <w:p w14:paraId="7125B6EF"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4EE7E91B"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31E69B6F"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76E5B701" w14:textId="77777777" w:rsidR="00827B7D" w:rsidRDefault="00000000">
            <w:pPr>
              <w:spacing w:after="0"/>
            </w:pPr>
            <w:r>
              <w:rPr>
                <w:b/>
                <w:color w:val="FFFFFF"/>
                <w:sz w:val="14"/>
              </w:rPr>
              <w:t>Example evidence</w:t>
            </w:r>
          </w:p>
        </w:tc>
      </w:tr>
      <w:tr w:rsidR="00827B7D" w14:paraId="33FAED2B" w14:textId="77777777">
        <w:trPr>
          <w:cantSplit/>
        </w:trPr>
        <w:tc>
          <w:tcPr>
            <w:tcW w:w="1100" w:type="dxa"/>
          </w:tcPr>
          <w:p w14:paraId="5D97CE56" w14:textId="77777777" w:rsidR="00827B7D" w:rsidRDefault="00000000">
            <w:pPr>
              <w:spacing w:after="0" w:line="252" w:lineRule="auto"/>
            </w:pPr>
            <w:r>
              <w:rPr>
                <w:sz w:val="14"/>
              </w:rPr>
              <w:t>11.1</w:t>
            </w:r>
          </w:p>
        </w:tc>
        <w:tc>
          <w:tcPr>
            <w:tcW w:w="3200" w:type="dxa"/>
          </w:tcPr>
          <w:p w14:paraId="23D39CC0" w14:textId="77777777" w:rsidR="00827B7D" w:rsidRDefault="00000000">
            <w:pPr>
              <w:spacing w:after="0" w:line="252" w:lineRule="auto"/>
            </w:pPr>
            <w:r>
              <w:rPr>
                <w:sz w:val="14"/>
              </w:rPr>
              <w:t>Define, assign, and document security-testing processes and roles.</w:t>
            </w:r>
          </w:p>
        </w:tc>
        <w:tc>
          <w:tcPr>
            <w:tcW w:w="2820" w:type="dxa"/>
          </w:tcPr>
          <w:p w14:paraId="08312D9F"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61AFE542" w14:textId="77777777" w:rsidR="00827B7D" w:rsidRDefault="00000000">
            <w:pPr>
              <w:spacing w:after="0" w:line="252" w:lineRule="auto"/>
            </w:pPr>
            <w:r>
              <w:rPr>
                <w:sz w:val="14"/>
              </w:rPr>
              <w:t>wireless results, scan reports, ASV evidence, penetration tests, IDS/FIM alerts, page-change monitoring</w:t>
            </w:r>
          </w:p>
        </w:tc>
      </w:tr>
      <w:tr w:rsidR="00827B7D" w14:paraId="6E50C88C" w14:textId="77777777">
        <w:trPr>
          <w:cantSplit/>
        </w:trPr>
        <w:tc>
          <w:tcPr>
            <w:tcW w:w="1100" w:type="dxa"/>
            <w:shd w:val="clear" w:color="auto" w:fill="F7F9FB"/>
          </w:tcPr>
          <w:p w14:paraId="3C695C71" w14:textId="77777777" w:rsidR="00827B7D" w:rsidRDefault="00000000">
            <w:pPr>
              <w:spacing w:after="0" w:line="252" w:lineRule="auto"/>
            </w:pPr>
            <w:r>
              <w:rPr>
                <w:sz w:val="14"/>
              </w:rPr>
              <w:t>11.2</w:t>
            </w:r>
          </w:p>
        </w:tc>
        <w:tc>
          <w:tcPr>
            <w:tcW w:w="3200" w:type="dxa"/>
            <w:shd w:val="clear" w:color="auto" w:fill="F7F9FB"/>
          </w:tcPr>
          <w:p w14:paraId="310C4261" w14:textId="77777777" w:rsidR="00827B7D" w:rsidRDefault="00000000">
            <w:pPr>
              <w:spacing w:after="0" w:line="252" w:lineRule="auto"/>
            </w:pPr>
            <w:r>
              <w:rPr>
                <w:sz w:val="14"/>
              </w:rPr>
              <w:t>Detect and manage authorized and unauthorized wireless access points.</w:t>
            </w:r>
          </w:p>
        </w:tc>
        <w:tc>
          <w:tcPr>
            <w:tcW w:w="2820" w:type="dxa"/>
            <w:shd w:val="clear" w:color="auto" w:fill="F7F9FB"/>
          </w:tcPr>
          <w:p w14:paraId="3E5B4939"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4F14DC35" w14:textId="77777777" w:rsidR="00827B7D" w:rsidRDefault="00000000">
            <w:pPr>
              <w:spacing w:after="0" w:line="252" w:lineRule="auto"/>
            </w:pPr>
            <w:r>
              <w:rPr>
                <w:sz w:val="14"/>
              </w:rPr>
              <w:t>wireless results, scan reports, ASV evidence, penetration tests, IDS/FIM alerts, page-change monitoring</w:t>
            </w:r>
          </w:p>
        </w:tc>
      </w:tr>
      <w:tr w:rsidR="00827B7D" w14:paraId="37400B5E" w14:textId="77777777">
        <w:trPr>
          <w:cantSplit/>
        </w:trPr>
        <w:tc>
          <w:tcPr>
            <w:tcW w:w="1100" w:type="dxa"/>
          </w:tcPr>
          <w:p w14:paraId="2C2AA742" w14:textId="77777777" w:rsidR="00827B7D" w:rsidRDefault="00000000">
            <w:pPr>
              <w:spacing w:after="0" w:line="252" w:lineRule="auto"/>
            </w:pPr>
            <w:r>
              <w:rPr>
                <w:sz w:val="14"/>
              </w:rPr>
              <w:t>11.3</w:t>
            </w:r>
          </w:p>
        </w:tc>
        <w:tc>
          <w:tcPr>
            <w:tcW w:w="3200" w:type="dxa"/>
          </w:tcPr>
          <w:p w14:paraId="7B5F6750" w14:textId="77777777" w:rsidR="00827B7D" w:rsidRDefault="00000000">
            <w:pPr>
              <w:spacing w:after="0" w:line="252" w:lineRule="auto"/>
            </w:pPr>
            <w:r>
              <w:rPr>
                <w:sz w:val="14"/>
              </w:rPr>
              <w:t>Perform, correct, and repeat required internal and external vulnerability scans, including ASV scans where applicable.</w:t>
            </w:r>
          </w:p>
        </w:tc>
        <w:tc>
          <w:tcPr>
            <w:tcW w:w="2820" w:type="dxa"/>
          </w:tcPr>
          <w:p w14:paraId="160B6E30"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4F8EE04F" w14:textId="77777777" w:rsidR="00827B7D" w:rsidRDefault="00000000">
            <w:pPr>
              <w:spacing w:after="0" w:line="252" w:lineRule="auto"/>
            </w:pPr>
            <w:r>
              <w:rPr>
                <w:sz w:val="14"/>
              </w:rPr>
              <w:t>wireless results, scan reports, ASV evidence, penetration tests, IDS/FIM alerts, page-change monitoring</w:t>
            </w:r>
          </w:p>
        </w:tc>
      </w:tr>
      <w:tr w:rsidR="00827B7D" w14:paraId="540C9438" w14:textId="77777777">
        <w:trPr>
          <w:cantSplit/>
        </w:trPr>
        <w:tc>
          <w:tcPr>
            <w:tcW w:w="1100" w:type="dxa"/>
            <w:shd w:val="clear" w:color="auto" w:fill="F7F9FB"/>
          </w:tcPr>
          <w:p w14:paraId="2F00F8BB" w14:textId="77777777" w:rsidR="00827B7D" w:rsidRDefault="00000000">
            <w:pPr>
              <w:spacing w:after="0" w:line="252" w:lineRule="auto"/>
            </w:pPr>
            <w:r>
              <w:rPr>
                <w:sz w:val="14"/>
              </w:rPr>
              <w:t>11.4</w:t>
            </w:r>
          </w:p>
        </w:tc>
        <w:tc>
          <w:tcPr>
            <w:tcW w:w="3200" w:type="dxa"/>
            <w:shd w:val="clear" w:color="auto" w:fill="F7F9FB"/>
          </w:tcPr>
          <w:p w14:paraId="5352E0C5" w14:textId="77777777" w:rsidR="00827B7D" w:rsidRDefault="00000000">
            <w:pPr>
              <w:spacing w:after="0" w:line="252" w:lineRule="auto"/>
            </w:pPr>
            <w:r>
              <w:rPr>
                <w:sz w:val="14"/>
              </w:rPr>
              <w:t>Perform internal and external penetration testing, segmentation testing, correction, and retesting.</w:t>
            </w:r>
          </w:p>
        </w:tc>
        <w:tc>
          <w:tcPr>
            <w:tcW w:w="2820" w:type="dxa"/>
            <w:shd w:val="clear" w:color="auto" w:fill="F7F9FB"/>
          </w:tcPr>
          <w:p w14:paraId="2D85C04E"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7F2F48E6" w14:textId="77777777" w:rsidR="00827B7D" w:rsidRDefault="00000000">
            <w:pPr>
              <w:spacing w:after="0" w:line="252" w:lineRule="auto"/>
            </w:pPr>
            <w:r>
              <w:rPr>
                <w:sz w:val="14"/>
              </w:rPr>
              <w:t>wireless results, scan reports, ASV evidence, penetration tests, IDS/FIM alerts, page-change monitoring</w:t>
            </w:r>
          </w:p>
        </w:tc>
      </w:tr>
      <w:tr w:rsidR="00827B7D" w14:paraId="450EB799" w14:textId="77777777">
        <w:trPr>
          <w:cantSplit/>
        </w:trPr>
        <w:tc>
          <w:tcPr>
            <w:tcW w:w="1100" w:type="dxa"/>
          </w:tcPr>
          <w:p w14:paraId="019EFB25" w14:textId="77777777" w:rsidR="00827B7D" w:rsidRDefault="00000000">
            <w:pPr>
              <w:spacing w:after="0" w:line="252" w:lineRule="auto"/>
            </w:pPr>
            <w:r>
              <w:rPr>
                <w:sz w:val="14"/>
              </w:rPr>
              <w:t>11.5</w:t>
            </w:r>
          </w:p>
        </w:tc>
        <w:tc>
          <w:tcPr>
            <w:tcW w:w="3200" w:type="dxa"/>
          </w:tcPr>
          <w:p w14:paraId="4B1562E7" w14:textId="77777777" w:rsidR="00827B7D" w:rsidRDefault="00000000">
            <w:pPr>
              <w:spacing w:after="0" w:line="252" w:lineRule="auto"/>
            </w:pPr>
            <w:r>
              <w:rPr>
                <w:sz w:val="14"/>
              </w:rPr>
              <w:t>Detect and respond to network intrusions and unauthorized changes to critical files.</w:t>
            </w:r>
          </w:p>
        </w:tc>
        <w:tc>
          <w:tcPr>
            <w:tcW w:w="2820" w:type="dxa"/>
          </w:tcPr>
          <w:p w14:paraId="0E80150F"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62B496EC" w14:textId="77777777" w:rsidR="00827B7D" w:rsidRDefault="00000000">
            <w:pPr>
              <w:spacing w:after="0" w:line="252" w:lineRule="auto"/>
            </w:pPr>
            <w:r>
              <w:rPr>
                <w:sz w:val="14"/>
              </w:rPr>
              <w:t>wireless results, scan reports, ASV evidence, penetration tests, IDS/FIM alerts, page-change monitoring</w:t>
            </w:r>
          </w:p>
        </w:tc>
      </w:tr>
      <w:tr w:rsidR="00827B7D" w14:paraId="79051091" w14:textId="77777777">
        <w:trPr>
          <w:cantSplit/>
        </w:trPr>
        <w:tc>
          <w:tcPr>
            <w:tcW w:w="1100" w:type="dxa"/>
            <w:shd w:val="clear" w:color="auto" w:fill="F7F9FB"/>
          </w:tcPr>
          <w:p w14:paraId="60A63695" w14:textId="77777777" w:rsidR="00827B7D" w:rsidRDefault="00000000">
            <w:pPr>
              <w:spacing w:after="0" w:line="252" w:lineRule="auto"/>
            </w:pPr>
            <w:r>
              <w:rPr>
                <w:sz w:val="14"/>
              </w:rPr>
              <w:t>11.6</w:t>
            </w:r>
          </w:p>
        </w:tc>
        <w:tc>
          <w:tcPr>
            <w:tcW w:w="3200" w:type="dxa"/>
            <w:shd w:val="clear" w:color="auto" w:fill="F7F9FB"/>
          </w:tcPr>
          <w:p w14:paraId="6388CF56" w14:textId="77777777" w:rsidR="00827B7D" w:rsidRDefault="00000000">
            <w:pPr>
              <w:spacing w:after="0" w:line="252" w:lineRule="auto"/>
            </w:pPr>
            <w:r>
              <w:rPr>
                <w:sz w:val="14"/>
              </w:rPr>
              <w:t>Detect and respond to unauthorized changes in payment pages and security-impacting HTTP headers.</w:t>
            </w:r>
          </w:p>
        </w:tc>
        <w:tc>
          <w:tcPr>
            <w:tcW w:w="2820" w:type="dxa"/>
            <w:shd w:val="clear" w:color="auto" w:fill="F7F9FB"/>
          </w:tcPr>
          <w:p w14:paraId="128714F3"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633B67AC" w14:textId="77777777" w:rsidR="00827B7D" w:rsidRDefault="00000000">
            <w:pPr>
              <w:spacing w:after="0" w:line="252" w:lineRule="auto"/>
            </w:pPr>
            <w:r>
              <w:rPr>
                <w:sz w:val="14"/>
              </w:rPr>
              <w:t>wireless results, scan reports, ASV evidence, penetration tests, IDS/FIM alerts, page-change monitoring</w:t>
            </w:r>
          </w:p>
        </w:tc>
      </w:tr>
    </w:tbl>
    <w:p w14:paraId="525977C5" w14:textId="77777777" w:rsidR="00827B7D" w:rsidRDefault="00827B7D">
      <w:pPr>
        <w:spacing w:after="0"/>
      </w:pPr>
    </w:p>
    <w:p w14:paraId="4D54AC63"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tbl>
      <w:tblPr>
        <w:tblStyle w:val="TableGrid"/>
        <w:tblW w:w="9360" w:type="dxa"/>
        <w:tblInd w:w="120" w:type="dxa"/>
        <w:tblLayout w:type="fixed"/>
        <w:tblLook w:val="04A0" w:firstRow="1" w:lastRow="0" w:firstColumn="1" w:lastColumn="0" w:noHBand="0" w:noVBand="1"/>
      </w:tblPr>
      <w:tblGrid>
        <w:gridCol w:w="9360"/>
      </w:tblGrid>
      <w:tr w:rsidR="00827B7D" w14:paraId="20DBD64B" w14:textId="77777777">
        <w:trPr>
          <w:cantSplit/>
        </w:trPr>
        <w:tc>
          <w:tcPr>
            <w:tcW w:w="9360" w:type="dxa"/>
            <w:shd w:val="clear" w:color="auto" w:fill="FFF7E6"/>
            <w:tcMar>
              <w:top w:w="90" w:type="dxa"/>
              <w:left w:w="120" w:type="dxa"/>
              <w:bottom w:w="90" w:type="dxa"/>
              <w:right w:w="120" w:type="dxa"/>
            </w:tcMar>
            <w:vAlign w:val="center"/>
          </w:tcPr>
          <w:p w14:paraId="44663A6A" w14:textId="39B25B6A" w:rsidR="00827B7D" w:rsidRDefault="00000000">
            <w:pPr>
              <w:spacing w:after="0"/>
            </w:pPr>
            <w:r>
              <w:rPr>
                <w:b/>
                <w:color w:val="D69E2E"/>
              </w:rPr>
              <w:t xml:space="preserve">Do not substitute tools: </w:t>
            </w:r>
            <w:r>
              <w:t xml:space="preserve">Community vulnerability scanners can support internal work but do not replace </w:t>
            </w:r>
            <w:r w:rsidR="00177A59">
              <w:t>the requirement to pass</w:t>
            </w:r>
            <w:r>
              <w:t xml:space="preserve"> external ASV scans. Automated web scanners do not replace required penetration testing or qualified manual assessment.</w:t>
            </w:r>
          </w:p>
        </w:tc>
      </w:tr>
    </w:tbl>
    <w:p w14:paraId="2CB8B04C" w14:textId="77777777" w:rsidR="00827B7D" w:rsidRDefault="00827B7D">
      <w:pPr>
        <w:spacing w:after="0"/>
      </w:pPr>
    </w:p>
    <w:p w14:paraId="44501E2A" w14:textId="77777777" w:rsidR="00827B7D" w:rsidRDefault="00000000">
      <w:pPr>
        <w:pStyle w:val="Heading1"/>
        <w:pageBreakBefore/>
      </w:pPr>
      <w:bookmarkStart w:id="28" w:name="_Toc234928954"/>
      <w:r>
        <w:lastRenderedPageBreak/>
        <w:t>17. Requirement 12 — Policies and Programs</w:t>
      </w:r>
      <w:bookmarkEnd w:id="28"/>
    </w:p>
    <w:p w14:paraId="50A200D5" w14:textId="77777777" w:rsidR="00827B7D" w:rsidRDefault="00000000">
      <w:pPr>
        <w:spacing w:after="200"/>
      </w:pPr>
      <w:r>
        <w:rPr>
          <w:i/>
          <w:color w:val="5B6570"/>
          <w:sz w:val="22"/>
        </w:rPr>
        <w:t>Support Information Security with Organizational Policies and Programs</w:t>
      </w:r>
    </w:p>
    <w:tbl>
      <w:tblPr>
        <w:tblStyle w:val="TableGrid"/>
        <w:tblW w:w="9360" w:type="dxa"/>
        <w:tblInd w:w="120" w:type="dxa"/>
        <w:tblLayout w:type="fixed"/>
        <w:tblLook w:val="04A0" w:firstRow="1" w:lastRow="0" w:firstColumn="1" w:lastColumn="0" w:noHBand="0" w:noVBand="1"/>
      </w:tblPr>
      <w:tblGrid>
        <w:gridCol w:w="9360"/>
      </w:tblGrid>
      <w:tr w:rsidR="00827B7D" w14:paraId="08390D7C" w14:textId="77777777">
        <w:trPr>
          <w:cantSplit/>
        </w:trPr>
        <w:tc>
          <w:tcPr>
            <w:tcW w:w="9360" w:type="dxa"/>
            <w:shd w:val="clear" w:color="auto" w:fill="F3F6F8"/>
            <w:tcMar>
              <w:top w:w="90" w:type="dxa"/>
              <w:left w:w="120" w:type="dxa"/>
              <w:bottom w:w="90" w:type="dxa"/>
              <w:right w:w="120" w:type="dxa"/>
            </w:tcMar>
            <w:vAlign w:val="center"/>
          </w:tcPr>
          <w:p w14:paraId="7206C178" w14:textId="77777777" w:rsidR="00827B7D" w:rsidRDefault="00000000">
            <w:pPr>
              <w:spacing w:after="0"/>
            </w:pPr>
            <w:r>
              <w:rPr>
                <w:b/>
                <w:color w:val="197D86"/>
              </w:rPr>
              <w:t xml:space="preserve">Requirement purpose: </w:t>
            </w:r>
            <w:r>
              <w:t>Support Information Security with Organizational Policies and Programs</w:t>
            </w:r>
          </w:p>
        </w:tc>
      </w:tr>
    </w:tbl>
    <w:p w14:paraId="0FC70F50"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1100"/>
        <w:gridCol w:w="3200"/>
        <w:gridCol w:w="2820"/>
        <w:gridCol w:w="2240"/>
      </w:tblGrid>
      <w:tr w:rsidR="00827B7D" w14:paraId="364ADCD8" w14:textId="77777777">
        <w:trPr>
          <w:cantSplit/>
          <w:tblHeader/>
        </w:trPr>
        <w:tc>
          <w:tcPr>
            <w:tcW w:w="1100" w:type="dxa"/>
            <w:shd w:val="clear" w:color="auto" w:fill="18324A"/>
            <w:tcMar>
              <w:top w:w="90" w:type="dxa"/>
              <w:left w:w="120" w:type="dxa"/>
              <w:bottom w:w="90" w:type="dxa"/>
              <w:right w:w="120" w:type="dxa"/>
            </w:tcMar>
            <w:vAlign w:val="center"/>
          </w:tcPr>
          <w:p w14:paraId="62A32B8E" w14:textId="77777777" w:rsidR="00827B7D" w:rsidRDefault="00000000">
            <w:pPr>
              <w:spacing w:after="0"/>
            </w:pPr>
            <w:r>
              <w:rPr>
                <w:b/>
                <w:color w:val="FFFFFF"/>
                <w:sz w:val="14"/>
              </w:rPr>
              <w:t>Group</w:t>
            </w:r>
          </w:p>
        </w:tc>
        <w:tc>
          <w:tcPr>
            <w:tcW w:w="3200" w:type="dxa"/>
            <w:shd w:val="clear" w:color="auto" w:fill="18324A"/>
            <w:tcMar>
              <w:top w:w="90" w:type="dxa"/>
              <w:left w:w="120" w:type="dxa"/>
              <w:bottom w:w="90" w:type="dxa"/>
              <w:right w:w="120" w:type="dxa"/>
            </w:tcMar>
            <w:vAlign w:val="center"/>
          </w:tcPr>
          <w:p w14:paraId="28CAC8F8" w14:textId="77777777" w:rsidR="00827B7D" w:rsidRDefault="00000000">
            <w:pPr>
              <w:spacing w:after="0"/>
            </w:pPr>
            <w:r>
              <w:rPr>
                <w:b/>
                <w:color w:val="FFFFFF"/>
                <w:sz w:val="14"/>
              </w:rPr>
              <w:t>Plain meaning</w:t>
            </w:r>
          </w:p>
        </w:tc>
        <w:tc>
          <w:tcPr>
            <w:tcW w:w="2820" w:type="dxa"/>
            <w:shd w:val="clear" w:color="auto" w:fill="18324A"/>
            <w:tcMar>
              <w:top w:w="90" w:type="dxa"/>
              <w:left w:w="120" w:type="dxa"/>
              <w:bottom w:w="90" w:type="dxa"/>
              <w:right w:w="120" w:type="dxa"/>
            </w:tcMar>
            <w:vAlign w:val="center"/>
          </w:tcPr>
          <w:p w14:paraId="068C9888" w14:textId="77777777" w:rsidR="00827B7D" w:rsidRDefault="00000000">
            <w:pPr>
              <w:spacing w:after="0"/>
            </w:pPr>
            <w:r>
              <w:rPr>
                <w:b/>
                <w:color w:val="FFFFFF"/>
                <w:sz w:val="14"/>
              </w:rPr>
              <w:t>Verification focus</w:t>
            </w:r>
          </w:p>
        </w:tc>
        <w:tc>
          <w:tcPr>
            <w:tcW w:w="2240" w:type="dxa"/>
            <w:shd w:val="clear" w:color="auto" w:fill="18324A"/>
            <w:tcMar>
              <w:top w:w="90" w:type="dxa"/>
              <w:left w:w="120" w:type="dxa"/>
              <w:bottom w:w="90" w:type="dxa"/>
              <w:right w:w="120" w:type="dxa"/>
            </w:tcMar>
            <w:vAlign w:val="center"/>
          </w:tcPr>
          <w:p w14:paraId="5AC442FD" w14:textId="77777777" w:rsidR="00827B7D" w:rsidRDefault="00000000">
            <w:pPr>
              <w:spacing w:after="0"/>
            </w:pPr>
            <w:r>
              <w:rPr>
                <w:b/>
                <w:color w:val="FFFFFF"/>
                <w:sz w:val="14"/>
              </w:rPr>
              <w:t>Example evidence</w:t>
            </w:r>
          </w:p>
        </w:tc>
      </w:tr>
      <w:tr w:rsidR="00827B7D" w14:paraId="1A2D15EE" w14:textId="77777777">
        <w:trPr>
          <w:cantSplit/>
        </w:trPr>
        <w:tc>
          <w:tcPr>
            <w:tcW w:w="1100" w:type="dxa"/>
          </w:tcPr>
          <w:p w14:paraId="71072AC0" w14:textId="77777777" w:rsidR="00827B7D" w:rsidRDefault="00000000">
            <w:pPr>
              <w:spacing w:after="0" w:line="252" w:lineRule="auto"/>
            </w:pPr>
            <w:r>
              <w:rPr>
                <w:sz w:val="14"/>
              </w:rPr>
              <w:t>12.1</w:t>
            </w:r>
          </w:p>
        </w:tc>
        <w:tc>
          <w:tcPr>
            <w:tcW w:w="3200" w:type="dxa"/>
          </w:tcPr>
          <w:p w14:paraId="3AFFF140" w14:textId="77777777" w:rsidR="00827B7D" w:rsidRDefault="00000000">
            <w:pPr>
              <w:spacing w:after="0" w:line="252" w:lineRule="auto"/>
            </w:pPr>
            <w:r>
              <w:rPr>
                <w:sz w:val="14"/>
              </w:rPr>
              <w:t>Establish, publish, maintain, acknowledge, and review the information-security policy and responsibilities.</w:t>
            </w:r>
          </w:p>
        </w:tc>
        <w:tc>
          <w:tcPr>
            <w:tcW w:w="2820" w:type="dxa"/>
          </w:tcPr>
          <w:p w14:paraId="07D6F481"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5C6E9A94" w14:textId="77777777" w:rsidR="00827B7D" w:rsidRDefault="00000000">
            <w:pPr>
              <w:spacing w:after="0" w:line="252" w:lineRule="auto"/>
            </w:pPr>
            <w:r>
              <w:rPr>
                <w:sz w:val="14"/>
              </w:rPr>
              <w:t>policies, risk analyses, scope validation, training, personnel checks, TPSP files, incident exercises</w:t>
            </w:r>
          </w:p>
        </w:tc>
      </w:tr>
      <w:tr w:rsidR="00827B7D" w14:paraId="09A5A824" w14:textId="77777777">
        <w:trPr>
          <w:cantSplit/>
        </w:trPr>
        <w:tc>
          <w:tcPr>
            <w:tcW w:w="1100" w:type="dxa"/>
            <w:shd w:val="clear" w:color="auto" w:fill="F7F9FB"/>
          </w:tcPr>
          <w:p w14:paraId="4EAF1018" w14:textId="77777777" w:rsidR="00827B7D" w:rsidRDefault="00000000">
            <w:pPr>
              <w:spacing w:after="0" w:line="252" w:lineRule="auto"/>
            </w:pPr>
            <w:r>
              <w:rPr>
                <w:sz w:val="14"/>
              </w:rPr>
              <w:t>12.2</w:t>
            </w:r>
          </w:p>
        </w:tc>
        <w:tc>
          <w:tcPr>
            <w:tcW w:w="3200" w:type="dxa"/>
            <w:shd w:val="clear" w:color="auto" w:fill="F7F9FB"/>
          </w:tcPr>
          <w:p w14:paraId="2D09513F" w14:textId="77777777" w:rsidR="00827B7D" w:rsidRDefault="00000000">
            <w:pPr>
              <w:spacing w:after="0" w:line="252" w:lineRule="auto"/>
            </w:pPr>
            <w:r>
              <w:rPr>
                <w:sz w:val="14"/>
              </w:rPr>
              <w:t>Maintain acceptable-use policies for end-user technologies.</w:t>
            </w:r>
          </w:p>
        </w:tc>
        <w:tc>
          <w:tcPr>
            <w:tcW w:w="2820" w:type="dxa"/>
            <w:shd w:val="clear" w:color="auto" w:fill="F7F9FB"/>
          </w:tcPr>
          <w:p w14:paraId="597EA046"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69D774B8" w14:textId="77777777" w:rsidR="00827B7D" w:rsidRDefault="00000000">
            <w:pPr>
              <w:spacing w:after="0" w:line="252" w:lineRule="auto"/>
            </w:pPr>
            <w:r>
              <w:rPr>
                <w:sz w:val="14"/>
              </w:rPr>
              <w:t>policies, risk analyses, scope validation, training, personnel checks, TPSP files, incident exercises</w:t>
            </w:r>
          </w:p>
        </w:tc>
      </w:tr>
      <w:tr w:rsidR="00827B7D" w14:paraId="2CDD38BC" w14:textId="77777777">
        <w:trPr>
          <w:cantSplit/>
        </w:trPr>
        <w:tc>
          <w:tcPr>
            <w:tcW w:w="1100" w:type="dxa"/>
          </w:tcPr>
          <w:p w14:paraId="333012C5" w14:textId="77777777" w:rsidR="00827B7D" w:rsidRDefault="00000000">
            <w:pPr>
              <w:spacing w:after="0" w:line="252" w:lineRule="auto"/>
            </w:pPr>
            <w:r>
              <w:rPr>
                <w:sz w:val="14"/>
              </w:rPr>
              <w:t>12.3</w:t>
            </w:r>
          </w:p>
        </w:tc>
        <w:tc>
          <w:tcPr>
            <w:tcW w:w="3200" w:type="dxa"/>
          </w:tcPr>
          <w:p w14:paraId="564CD10D" w14:textId="77777777" w:rsidR="00827B7D" w:rsidRDefault="00000000">
            <w:pPr>
              <w:spacing w:after="0" w:line="252" w:lineRule="auto"/>
            </w:pPr>
            <w:r>
              <w:rPr>
                <w:sz w:val="14"/>
              </w:rPr>
              <w:t>Identify and manage PCI DSS risks through targeted analyses and annual reviews of cryptography and technology.</w:t>
            </w:r>
          </w:p>
        </w:tc>
        <w:tc>
          <w:tcPr>
            <w:tcW w:w="2820" w:type="dxa"/>
          </w:tcPr>
          <w:p w14:paraId="5BFCD67C"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0DBD2911" w14:textId="77777777" w:rsidR="00827B7D" w:rsidRDefault="00000000">
            <w:pPr>
              <w:spacing w:after="0" w:line="252" w:lineRule="auto"/>
            </w:pPr>
            <w:r>
              <w:rPr>
                <w:sz w:val="14"/>
              </w:rPr>
              <w:t>policies, risk analyses, scope validation, training, personnel checks, TPSP files, incident exercises</w:t>
            </w:r>
          </w:p>
        </w:tc>
      </w:tr>
      <w:tr w:rsidR="00827B7D" w14:paraId="6891929C" w14:textId="77777777">
        <w:trPr>
          <w:cantSplit/>
        </w:trPr>
        <w:tc>
          <w:tcPr>
            <w:tcW w:w="1100" w:type="dxa"/>
            <w:shd w:val="clear" w:color="auto" w:fill="F7F9FB"/>
          </w:tcPr>
          <w:p w14:paraId="3DD649AE" w14:textId="77777777" w:rsidR="00827B7D" w:rsidRDefault="00000000">
            <w:pPr>
              <w:spacing w:after="0" w:line="252" w:lineRule="auto"/>
            </w:pPr>
            <w:r>
              <w:rPr>
                <w:sz w:val="14"/>
              </w:rPr>
              <w:t>12.4</w:t>
            </w:r>
          </w:p>
        </w:tc>
        <w:tc>
          <w:tcPr>
            <w:tcW w:w="3200" w:type="dxa"/>
            <w:shd w:val="clear" w:color="auto" w:fill="F7F9FB"/>
          </w:tcPr>
          <w:p w14:paraId="60D579B1" w14:textId="77777777" w:rsidR="00827B7D" w:rsidRDefault="00000000">
            <w:pPr>
              <w:spacing w:after="0" w:line="252" w:lineRule="auto"/>
            </w:pPr>
            <w:r>
              <w:rPr>
                <w:sz w:val="14"/>
              </w:rPr>
              <w:t>Manage, monitor, and report PCI DSS compliance responsibilities, with added service-provider oversight.</w:t>
            </w:r>
          </w:p>
        </w:tc>
        <w:tc>
          <w:tcPr>
            <w:tcW w:w="2820" w:type="dxa"/>
            <w:shd w:val="clear" w:color="auto" w:fill="F7F9FB"/>
          </w:tcPr>
          <w:p w14:paraId="78AA6133"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3B5FE2EE" w14:textId="77777777" w:rsidR="00827B7D" w:rsidRDefault="00000000">
            <w:pPr>
              <w:spacing w:after="0" w:line="252" w:lineRule="auto"/>
            </w:pPr>
            <w:r>
              <w:rPr>
                <w:sz w:val="14"/>
              </w:rPr>
              <w:t>policies, risk analyses, scope validation, training, personnel checks, TPSP files, incident exercises</w:t>
            </w:r>
          </w:p>
        </w:tc>
      </w:tr>
      <w:tr w:rsidR="00827B7D" w14:paraId="237148E3" w14:textId="77777777">
        <w:trPr>
          <w:cantSplit/>
        </w:trPr>
        <w:tc>
          <w:tcPr>
            <w:tcW w:w="1100" w:type="dxa"/>
          </w:tcPr>
          <w:p w14:paraId="33B255D2" w14:textId="77777777" w:rsidR="00827B7D" w:rsidRDefault="00000000">
            <w:pPr>
              <w:spacing w:after="0" w:line="252" w:lineRule="auto"/>
            </w:pPr>
            <w:r>
              <w:rPr>
                <w:sz w:val="14"/>
              </w:rPr>
              <w:t>12.5</w:t>
            </w:r>
          </w:p>
        </w:tc>
        <w:tc>
          <w:tcPr>
            <w:tcW w:w="3200" w:type="dxa"/>
          </w:tcPr>
          <w:p w14:paraId="5B932963" w14:textId="3F48616E" w:rsidR="00827B7D" w:rsidRDefault="00000000">
            <w:pPr>
              <w:spacing w:after="0" w:line="252" w:lineRule="auto"/>
            </w:pPr>
            <w:r>
              <w:rPr>
                <w:sz w:val="14"/>
              </w:rPr>
              <w:t xml:space="preserve">Document, confirm, and validate </w:t>
            </w:r>
            <w:r w:rsidR="00177A59">
              <w:rPr>
                <w:sz w:val="14"/>
              </w:rPr>
              <w:t>the PCI DSS scope at least annually and after significant changes; service providers do so every 6</w:t>
            </w:r>
            <w:r>
              <w:rPr>
                <w:sz w:val="14"/>
              </w:rPr>
              <w:t xml:space="preserve"> months.</w:t>
            </w:r>
          </w:p>
        </w:tc>
        <w:tc>
          <w:tcPr>
            <w:tcW w:w="2820" w:type="dxa"/>
          </w:tcPr>
          <w:p w14:paraId="37A79B79"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34044900" w14:textId="77777777" w:rsidR="00827B7D" w:rsidRDefault="00000000">
            <w:pPr>
              <w:spacing w:after="0" w:line="252" w:lineRule="auto"/>
            </w:pPr>
            <w:r>
              <w:rPr>
                <w:sz w:val="14"/>
              </w:rPr>
              <w:t>policies, risk analyses, scope validation, training, personnel checks, TPSP files, incident exercises</w:t>
            </w:r>
          </w:p>
        </w:tc>
      </w:tr>
      <w:tr w:rsidR="00827B7D" w14:paraId="1F0E1276" w14:textId="77777777">
        <w:trPr>
          <w:cantSplit/>
        </w:trPr>
        <w:tc>
          <w:tcPr>
            <w:tcW w:w="1100" w:type="dxa"/>
            <w:shd w:val="clear" w:color="auto" w:fill="F7F9FB"/>
          </w:tcPr>
          <w:p w14:paraId="4C05F5AB" w14:textId="77777777" w:rsidR="00827B7D" w:rsidRDefault="00000000">
            <w:pPr>
              <w:spacing w:after="0" w:line="252" w:lineRule="auto"/>
            </w:pPr>
            <w:r>
              <w:rPr>
                <w:sz w:val="14"/>
              </w:rPr>
              <w:t>12.6</w:t>
            </w:r>
          </w:p>
        </w:tc>
        <w:tc>
          <w:tcPr>
            <w:tcW w:w="3200" w:type="dxa"/>
            <w:shd w:val="clear" w:color="auto" w:fill="F7F9FB"/>
          </w:tcPr>
          <w:p w14:paraId="1BAE8CB8" w14:textId="77777777" w:rsidR="00827B7D" w:rsidRDefault="00000000">
            <w:pPr>
              <w:spacing w:after="0" w:line="252" w:lineRule="auto"/>
            </w:pPr>
            <w:r>
              <w:rPr>
                <w:sz w:val="14"/>
              </w:rPr>
              <w:t>Operate a continuing, role-aware security-awareness program with phishing and acceptable-use content.</w:t>
            </w:r>
          </w:p>
        </w:tc>
        <w:tc>
          <w:tcPr>
            <w:tcW w:w="2820" w:type="dxa"/>
            <w:shd w:val="clear" w:color="auto" w:fill="F7F9FB"/>
          </w:tcPr>
          <w:p w14:paraId="12594264"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0554BE1D" w14:textId="77777777" w:rsidR="00827B7D" w:rsidRDefault="00000000">
            <w:pPr>
              <w:spacing w:after="0" w:line="252" w:lineRule="auto"/>
            </w:pPr>
            <w:r>
              <w:rPr>
                <w:sz w:val="14"/>
              </w:rPr>
              <w:t>policies, risk analyses, scope validation, training, personnel checks, TPSP files, incident exercises</w:t>
            </w:r>
          </w:p>
        </w:tc>
      </w:tr>
      <w:tr w:rsidR="00827B7D" w14:paraId="1452D144" w14:textId="77777777">
        <w:trPr>
          <w:cantSplit/>
        </w:trPr>
        <w:tc>
          <w:tcPr>
            <w:tcW w:w="1100" w:type="dxa"/>
          </w:tcPr>
          <w:p w14:paraId="79E70DFC" w14:textId="77777777" w:rsidR="00827B7D" w:rsidRDefault="00000000">
            <w:pPr>
              <w:spacing w:after="0" w:line="252" w:lineRule="auto"/>
            </w:pPr>
            <w:r>
              <w:rPr>
                <w:sz w:val="14"/>
              </w:rPr>
              <w:t>12.7</w:t>
            </w:r>
          </w:p>
        </w:tc>
        <w:tc>
          <w:tcPr>
            <w:tcW w:w="3200" w:type="dxa"/>
          </w:tcPr>
          <w:p w14:paraId="30106393" w14:textId="77777777" w:rsidR="00827B7D" w:rsidRDefault="00000000">
            <w:pPr>
              <w:spacing w:after="0" w:line="252" w:lineRule="auto"/>
            </w:pPr>
            <w:r>
              <w:rPr>
                <w:sz w:val="14"/>
              </w:rPr>
              <w:t>Screen prospective personnel who will have access to the CDE, subject to law and role risk.</w:t>
            </w:r>
          </w:p>
        </w:tc>
        <w:tc>
          <w:tcPr>
            <w:tcW w:w="2820" w:type="dxa"/>
          </w:tcPr>
          <w:p w14:paraId="7FC8CEF2"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55B8243B" w14:textId="77777777" w:rsidR="00827B7D" w:rsidRDefault="00000000">
            <w:pPr>
              <w:spacing w:after="0" w:line="252" w:lineRule="auto"/>
            </w:pPr>
            <w:r>
              <w:rPr>
                <w:sz w:val="14"/>
              </w:rPr>
              <w:t>policies, risk analyses, scope validation, training, personnel checks, TPSP files, incident exercises</w:t>
            </w:r>
          </w:p>
        </w:tc>
      </w:tr>
      <w:tr w:rsidR="00827B7D" w14:paraId="1259CFD8" w14:textId="77777777">
        <w:trPr>
          <w:cantSplit/>
        </w:trPr>
        <w:tc>
          <w:tcPr>
            <w:tcW w:w="1100" w:type="dxa"/>
            <w:shd w:val="clear" w:color="auto" w:fill="F7F9FB"/>
          </w:tcPr>
          <w:p w14:paraId="4832CB69" w14:textId="77777777" w:rsidR="00827B7D" w:rsidRDefault="00000000">
            <w:pPr>
              <w:spacing w:after="0" w:line="252" w:lineRule="auto"/>
            </w:pPr>
            <w:r>
              <w:rPr>
                <w:sz w:val="14"/>
              </w:rPr>
              <w:t>12.8</w:t>
            </w:r>
          </w:p>
        </w:tc>
        <w:tc>
          <w:tcPr>
            <w:tcW w:w="3200" w:type="dxa"/>
            <w:shd w:val="clear" w:color="auto" w:fill="F7F9FB"/>
          </w:tcPr>
          <w:p w14:paraId="5FB24D57" w14:textId="77777777" w:rsidR="00827B7D" w:rsidRDefault="00000000">
            <w:pPr>
              <w:spacing w:after="0" w:line="252" w:lineRule="auto"/>
            </w:pPr>
            <w:r>
              <w:rPr>
                <w:sz w:val="14"/>
              </w:rPr>
              <w:t>Maintain and govern third-party service-provider relationships, responsibility matrices, agreements, and monitoring.</w:t>
            </w:r>
          </w:p>
        </w:tc>
        <w:tc>
          <w:tcPr>
            <w:tcW w:w="2820" w:type="dxa"/>
            <w:shd w:val="clear" w:color="auto" w:fill="F7F9FB"/>
          </w:tcPr>
          <w:p w14:paraId="564DE669"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058D21E4" w14:textId="77777777" w:rsidR="00827B7D" w:rsidRDefault="00000000">
            <w:pPr>
              <w:spacing w:after="0" w:line="252" w:lineRule="auto"/>
            </w:pPr>
            <w:r>
              <w:rPr>
                <w:sz w:val="14"/>
              </w:rPr>
              <w:t>policies, risk analyses, scope validation, training, personnel checks, TPSP files, incident exercises</w:t>
            </w:r>
          </w:p>
        </w:tc>
      </w:tr>
      <w:tr w:rsidR="00827B7D" w14:paraId="6F7F4787" w14:textId="77777777">
        <w:trPr>
          <w:cantSplit/>
        </w:trPr>
        <w:tc>
          <w:tcPr>
            <w:tcW w:w="1100" w:type="dxa"/>
          </w:tcPr>
          <w:p w14:paraId="1A8744CC" w14:textId="77777777" w:rsidR="00827B7D" w:rsidRDefault="00000000">
            <w:pPr>
              <w:spacing w:after="0" w:line="252" w:lineRule="auto"/>
            </w:pPr>
            <w:r>
              <w:rPr>
                <w:sz w:val="14"/>
              </w:rPr>
              <w:t>12.9</w:t>
            </w:r>
          </w:p>
        </w:tc>
        <w:tc>
          <w:tcPr>
            <w:tcW w:w="3200" w:type="dxa"/>
          </w:tcPr>
          <w:p w14:paraId="526709D8" w14:textId="46DA5C9D" w:rsidR="00827B7D" w:rsidRDefault="00000000">
            <w:pPr>
              <w:spacing w:after="0" w:line="252" w:lineRule="auto"/>
            </w:pPr>
            <w:r>
              <w:rPr>
                <w:sz w:val="14"/>
              </w:rPr>
              <w:t xml:space="preserve">Require service providers to acknowledge in writing their responsibility for </w:t>
            </w:r>
            <w:r w:rsidR="00177A59">
              <w:rPr>
                <w:sz w:val="14"/>
              </w:rPr>
              <w:t xml:space="preserve">account data security and to </w:t>
            </w:r>
            <w:r>
              <w:rPr>
                <w:sz w:val="14"/>
              </w:rPr>
              <w:t>support customers.</w:t>
            </w:r>
          </w:p>
        </w:tc>
        <w:tc>
          <w:tcPr>
            <w:tcW w:w="2820" w:type="dxa"/>
          </w:tcPr>
          <w:p w14:paraId="55F18519" w14:textId="77777777" w:rsidR="00827B7D" w:rsidRDefault="00000000">
            <w:pPr>
              <w:spacing w:after="0" w:line="252" w:lineRule="auto"/>
            </w:pPr>
            <w:r>
              <w:rPr>
                <w:sz w:val="14"/>
              </w:rPr>
              <w:t>Confirm scope, ownership, design, implementation, operating evidence, exceptions, correction, and retest.</w:t>
            </w:r>
          </w:p>
        </w:tc>
        <w:tc>
          <w:tcPr>
            <w:tcW w:w="2240" w:type="dxa"/>
          </w:tcPr>
          <w:p w14:paraId="2D8C03EC" w14:textId="77777777" w:rsidR="00827B7D" w:rsidRDefault="00000000">
            <w:pPr>
              <w:spacing w:after="0" w:line="252" w:lineRule="auto"/>
            </w:pPr>
            <w:r>
              <w:rPr>
                <w:sz w:val="14"/>
              </w:rPr>
              <w:t>policies, risk analyses, scope validation, training, personnel checks, TPSP files, incident exercises</w:t>
            </w:r>
          </w:p>
        </w:tc>
      </w:tr>
      <w:tr w:rsidR="00827B7D" w14:paraId="3B00E21A" w14:textId="77777777">
        <w:trPr>
          <w:cantSplit/>
        </w:trPr>
        <w:tc>
          <w:tcPr>
            <w:tcW w:w="1100" w:type="dxa"/>
            <w:shd w:val="clear" w:color="auto" w:fill="F7F9FB"/>
          </w:tcPr>
          <w:p w14:paraId="00E7FB3C" w14:textId="77777777" w:rsidR="00827B7D" w:rsidRDefault="00000000">
            <w:pPr>
              <w:spacing w:after="0" w:line="252" w:lineRule="auto"/>
            </w:pPr>
            <w:r>
              <w:rPr>
                <w:sz w:val="14"/>
              </w:rPr>
              <w:t>12.10</w:t>
            </w:r>
          </w:p>
        </w:tc>
        <w:tc>
          <w:tcPr>
            <w:tcW w:w="3200" w:type="dxa"/>
            <w:shd w:val="clear" w:color="auto" w:fill="F7F9FB"/>
          </w:tcPr>
          <w:p w14:paraId="5E9DE391" w14:textId="77777777" w:rsidR="00827B7D" w:rsidRDefault="00000000">
            <w:pPr>
              <w:spacing w:after="0" w:line="252" w:lineRule="auto"/>
            </w:pPr>
            <w:r>
              <w:rPr>
                <w:sz w:val="14"/>
              </w:rPr>
              <w:t>Maintain, test, review, and improve an incident-response plan that addresses payment account data.</w:t>
            </w:r>
          </w:p>
        </w:tc>
        <w:tc>
          <w:tcPr>
            <w:tcW w:w="2820" w:type="dxa"/>
            <w:shd w:val="clear" w:color="auto" w:fill="F7F9FB"/>
          </w:tcPr>
          <w:p w14:paraId="6A302969" w14:textId="77777777" w:rsidR="00827B7D" w:rsidRDefault="00000000">
            <w:pPr>
              <w:spacing w:after="0" w:line="252" w:lineRule="auto"/>
            </w:pPr>
            <w:r>
              <w:rPr>
                <w:sz w:val="14"/>
              </w:rPr>
              <w:t>Confirm scope, ownership, design, implementation, operating evidence, exceptions, correction, and retest.</w:t>
            </w:r>
          </w:p>
        </w:tc>
        <w:tc>
          <w:tcPr>
            <w:tcW w:w="2240" w:type="dxa"/>
            <w:shd w:val="clear" w:color="auto" w:fill="F7F9FB"/>
          </w:tcPr>
          <w:p w14:paraId="54B1907D" w14:textId="77777777" w:rsidR="00827B7D" w:rsidRDefault="00000000">
            <w:pPr>
              <w:spacing w:after="0" w:line="252" w:lineRule="auto"/>
            </w:pPr>
            <w:r>
              <w:rPr>
                <w:sz w:val="14"/>
              </w:rPr>
              <w:t>policies, risk analyses, scope validation, training, personnel checks, TPSP files, incident exercises</w:t>
            </w:r>
          </w:p>
        </w:tc>
      </w:tr>
    </w:tbl>
    <w:p w14:paraId="2BEEDF5B" w14:textId="77777777" w:rsidR="00827B7D" w:rsidRDefault="00827B7D">
      <w:pPr>
        <w:spacing w:after="0"/>
      </w:pPr>
    </w:p>
    <w:p w14:paraId="05FB6CB8" w14:textId="77777777" w:rsidR="00827B7D" w:rsidRDefault="00000000">
      <w:r>
        <w:rPr>
          <w:b/>
        </w:rPr>
        <w:t xml:space="preserve">Assessment note: </w:t>
      </w:r>
      <w:r>
        <w:t>Use the official PCI DSS v4.0.1 text and applicable reporting template for exact requirements, applicability notes, testing procedures, response options, and documentation. This manual explains; it does not replace the standard.</w:t>
      </w:r>
    </w:p>
    <w:p w14:paraId="19868D56" w14:textId="77777777" w:rsidR="00827B7D" w:rsidRDefault="00000000">
      <w:pPr>
        <w:keepNext/>
        <w:jc w:val="center"/>
      </w:pPr>
      <w:r>
        <w:rPr>
          <w:noProof/>
        </w:rPr>
        <w:lastRenderedPageBreak/>
        <w:drawing>
          <wp:inline distT="0" distB="0" distL="0" distR="0" wp14:anchorId="60724262" wp14:editId="1A69864A">
            <wp:extent cx="5623560" cy="2470262"/>
            <wp:effectExtent l="0" t="0" r="0" b="0"/>
            <wp:docPr id="7" name="Figure 8. Payment incident response workflow" descr="Detect, contain, analyze, notify, recover, and improve using prepared responsibilities and cont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png"/>
                    <pic:cNvPicPr/>
                  </pic:nvPicPr>
                  <pic:blipFill>
                    <a:blip r:embed="rId14"/>
                    <a:stretch>
                      <a:fillRect/>
                    </a:stretch>
                  </pic:blipFill>
                  <pic:spPr>
                    <a:xfrm>
                      <a:off x="0" y="0"/>
                      <a:ext cx="5623560" cy="2470262"/>
                    </a:xfrm>
                    <a:prstGeom prst="rect">
                      <a:avLst/>
                    </a:prstGeom>
                  </pic:spPr>
                </pic:pic>
              </a:graphicData>
            </a:graphic>
          </wp:inline>
        </w:drawing>
      </w:r>
    </w:p>
    <w:p w14:paraId="59E8E273" w14:textId="77777777" w:rsidR="00827B7D" w:rsidRDefault="00000000">
      <w:pPr>
        <w:pStyle w:val="Caption"/>
        <w:spacing w:after="180"/>
        <w:jc w:val="center"/>
      </w:pPr>
      <w:r>
        <w:t>Figure 8. Payment incident response workflow</w:t>
      </w:r>
    </w:p>
    <w:p w14:paraId="5644372F" w14:textId="77777777" w:rsidR="00827B7D" w:rsidRDefault="00000000">
      <w:pPr>
        <w:pStyle w:val="Heading1"/>
        <w:pageBreakBefore/>
      </w:pPr>
      <w:bookmarkStart w:id="29" w:name="_Toc234928955"/>
      <w:r>
        <w:lastRenderedPageBreak/>
        <w:t>18. Evidence, Assessment, and Control Testing</w:t>
      </w:r>
      <w:bookmarkEnd w:id="29"/>
    </w:p>
    <w:p w14:paraId="1205E503" w14:textId="77777777" w:rsidR="00827B7D" w:rsidRDefault="00000000">
      <w:pPr>
        <w:spacing w:after="200"/>
      </w:pPr>
      <w:r>
        <w:rPr>
          <w:i/>
          <w:color w:val="5B6570"/>
          <w:sz w:val="22"/>
        </w:rPr>
        <w:t>How to verify that PCI DSS requirements are implemented and operating.</w:t>
      </w:r>
    </w:p>
    <w:p w14:paraId="072F5CE4" w14:textId="77777777" w:rsidR="00827B7D" w:rsidRDefault="00000000">
      <w:pPr>
        <w:keepNext/>
        <w:jc w:val="center"/>
      </w:pPr>
      <w:r>
        <w:rPr>
          <w:noProof/>
        </w:rPr>
        <w:drawing>
          <wp:inline distT="0" distB="0" distL="0" distR="0" wp14:anchorId="5D5192CF" wp14:editId="1D79E572">
            <wp:extent cx="5623560" cy="2601394"/>
            <wp:effectExtent l="0" t="0" r="0" b="0"/>
            <wp:docPr id="8" name="Figure 7. Requirement-to-evidence chain" descr="A defensible conclusion connects criteria, scope, control design, complete evidence, testing, correction, and re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chain.png"/>
                    <pic:cNvPicPr/>
                  </pic:nvPicPr>
                  <pic:blipFill>
                    <a:blip r:embed="rId15"/>
                    <a:stretch>
                      <a:fillRect/>
                    </a:stretch>
                  </pic:blipFill>
                  <pic:spPr>
                    <a:xfrm>
                      <a:off x="0" y="0"/>
                      <a:ext cx="5623560" cy="2601394"/>
                    </a:xfrm>
                    <a:prstGeom prst="rect">
                      <a:avLst/>
                    </a:prstGeom>
                  </pic:spPr>
                </pic:pic>
              </a:graphicData>
            </a:graphic>
          </wp:inline>
        </w:drawing>
      </w:r>
    </w:p>
    <w:p w14:paraId="3F0B3E2A" w14:textId="77777777" w:rsidR="00827B7D" w:rsidRDefault="00000000" w:rsidP="00177A59">
      <w:pPr>
        <w:pStyle w:val="Caption"/>
        <w:spacing w:after="180"/>
        <w:ind w:left="360"/>
        <w:jc w:val="center"/>
      </w:pPr>
      <w:r>
        <w:t>Figure 7. Requirement-to-evidence chain</w:t>
      </w:r>
    </w:p>
    <w:p w14:paraId="2D5CB8F6" w14:textId="77777777" w:rsidR="00827B7D" w:rsidRDefault="00000000" w:rsidP="00177A59">
      <w:pPr>
        <w:pStyle w:val="ListParagraph"/>
        <w:numPr>
          <w:ilvl w:val="0"/>
          <w:numId w:val="6"/>
        </w:numPr>
        <w:spacing w:after="60"/>
      </w:pPr>
      <w:r>
        <w:t>Define the exact requirement, applicability, scope, control, owner, systems, locations, period, frequency, and expected evidence.</w:t>
      </w:r>
    </w:p>
    <w:p w14:paraId="593077D4" w14:textId="77777777" w:rsidR="00827B7D" w:rsidRDefault="00000000" w:rsidP="00177A59">
      <w:pPr>
        <w:pStyle w:val="ListParagraph"/>
        <w:numPr>
          <w:ilvl w:val="0"/>
          <w:numId w:val="6"/>
        </w:numPr>
        <w:spacing w:after="60"/>
      </w:pPr>
      <w:r>
        <w:t>Evaluate design: would the control reasonably meet the defined or customized objective?</w:t>
      </w:r>
    </w:p>
    <w:p w14:paraId="3371DE47" w14:textId="77777777" w:rsidR="00827B7D" w:rsidRDefault="00000000" w:rsidP="00177A59">
      <w:pPr>
        <w:pStyle w:val="ListParagraph"/>
        <w:numPr>
          <w:ilvl w:val="0"/>
          <w:numId w:val="6"/>
        </w:numPr>
        <w:spacing w:after="60"/>
      </w:pPr>
      <w:r>
        <w:t>Obtain the complete population and validate completeness and accuracy against independent sources.</w:t>
      </w:r>
    </w:p>
    <w:p w14:paraId="3269109A" w14:textId="77777777" w:rsidR="00827B7D" w:rsidRDefault="00000000" w:rsidP="00177A59">
      <w:pPr>
        <w:pStyle w:val="ListParagraph"/>
        <w:numPr>
          <w:ilvl w:val="0"/>
          <w:numId w:val="6"/>
        </w:numPr>
        <w:spacing w:after="60"/>
      </w:pPr>
      <w:r>
        <w:t>Select a risk-based sample covering relevant dates, assets, owners, failures, exceptions, changes, and service providers.</w:t>
      </w:r>
    </w:p>
    <w:p w14:paraId="03AEB060" w14:textId="77777777" w:rsidR="00827B7D" w:rsidRDefault="00000000" w:rsidP="00177A59">
      <w:pPr>
        <w:pStyle w:val="ListParagraph"/>
        <w:numPr>
          <w:ilvl w:val="0"/>
          <w:numId w:val="6"/>
        </w:numPr>
        <w:spacing w:after="60"/>
      </w:pPr>
      <w:r>
        <w:t>Inspect configurations, records, observations, interviews, and system data; reperform where practical.</w:t>
      </w:r>
    </w:p>
    <w:p w14:paraId="5FB110D7" w14:textId="77777777" w:rsidR="00827B7D" w:rsidRDefault="00000000" w:rsidP="00177A59">
      <w:pPr>
        <w:pStyle w:val="ListParagraph"/>
        <w:numPr>
          <w:ilvl w:val="0"/>
          <w:numId w:val="6"/>
        </w:numPr>
        <w:spacing w:after="60"/>
      </w:pPr>
      <w:r>
        <w:t>Document exceptions with criteria, facts, duration, affected account data and systems, cause, impact, and existing protection.</w:t>
      </w:r>
    </w:p>
    <w:p w14:paraId="26DFEA43" w14:textId="77777777" w:rsidR="00827B7D" w:rsidRDefault="00000000" w:rsidP="00177A59">
      <w:pPr>
        <w:pStyle w:val="ListParagraph"/>
        <w:numPr>
          <w:ilvl w:val="0"/>
          <w:numId w:val="6"/>
        </w:numPr>
        <w:spacing w:after="60"/>
      </w:pPr>
      <w:r>
        <w:t>Assign remediation, interim protection, owner, resources, due date, and escalation.</w:t>
      </w:r>
    </w:p>
    <w:p w14:paraId="772AE43A" w14:textId="77777777" w:rsidR="00827B7D" w:rsidRDefault="00000000" w:rsidP="00177A59">
      <w:pPr>
        <w:pStyle w:val="ListParagraph"/>
        <w:numPr>
          <w:ilvl w:val="0"/>
          <w:numId w:val="6"/>
        </w:numPr>
        <w:spacing w:after="60"/>
      </w:pPr>
      <w:r>
        <w:t>Retest the correction across the affected population and state the conclusion and limitations.</w:t>
      </w:r>
    </w:p>
    <w:p w14:paraId="438287BF" w14:textId="77777777" w:rsidR="00827B7D" w:rsidRDefault="00000000">
      <w:pPr>
        <w:pStyle w:val="Heading2"/>
      </w:pPr>
      <w:bookmarkStart w:id="30" w:name="_Toc234928956"/>
      <w:r>
        <w:t>18.1 Practical tests</w:t>
      </w:r>
      <w:bookmarkEnd w:id="30"/>
    </w:p>
    <w:tbl>
      <w:tblPr>
        <w:tblStyle w:val="TableGrid"/>
        <w:tblW w:w="9360" w:type="dxa"/>
        <w:tblInd w:w="120" w:type="dxa"/>
        <w:tblLayout w:type="fixed"/>
        <w:tblLook w:val="04A0" w:firstRow="1" w:lastRow="0" w:firstColumn="1" w:lastColumn="0" w:noHBand="0" w:noVBand="1"/>
      </w:tblPr>
      <w:tblGrid>
        <w:gridCol w:w="1500"/>
        <w:gridCol w:w="2400"/>
        <w:gridCol w:w="3360"/>
        <w:gridCol w:w="2100"/>
      </w:tblGrid>
      <w:tr w:rsidR="00827B7D" w14:paraId="698B2AEF" w14:textId="77777777">
        <w:trPr>
          <w:cantSplit/>
          <w:tblHeader/>
        </w:trPr>
        <w:tc>
          <w:tcPr>
            <w:tcW w:w="1500" w:type="dxa"/>
            <w:shd w:val="clear" w:color="auto" w:fill="18324A"/>
            <w:tcMar>
              <w:top w:w="90" w:type="dxa"/>
              <w:left w:w="120" w:type="dxa"/>
              <w:bottom w:w="90" w:type="dxa"/>
              <w:right w:w="120" w:type="dxa"/>
            </w:tcMar>
            <w:vAlign w:val="center"/>
          </w:tcPr>
          <w:p w14:paraId="019E7BD7" w14:textId="77777777" w:rsidR="00827B7D" w:rsidRDefault="00000000">
            <w:pPr>
              <w:spacing w:after="0"/>
            </w:pPr>
            <w:r>
              <w:rPr>
                <w:b/>
                <w:color w:val="FFFFFF"/>
                <w:sz w:val="13"/>
              </w:rPr>
              <w:t>Area</w:t>
            </w:r>
          </w:p>
        </w:tc>
        <w:tc>
          <w:tcPr>
            <w:tcW w:w="2400" w:type="dxa"/>
            <w:shd w:val="clear" w:color="auto" w:fill="18324A"/>
            <w:tcMar>
              <w:top w:w="90" w:type="dxa"/>
              <w:left w:w="120" w:type="dxa"/>
              <w:bottom w:w="90" w:type="dxa"/>
              <w:right w:w="120" w:type="dxa"/>
            </w:tcMar>
            <w:vAlign w:val="center"/>
          </w:tcPr>
          <w:p w14:paraId="3801853A" w14:textId="77777777" w:rsidR="00827B7D" w:rsidRDefault="00000000">
            <w:pPr>
              <w:spacing w:after="0"/>
            </w:pPr>
            <w:r>
              <w:rPr>
                <w:b/>
                <w:color w:val="FFFFFF"/>
                <w:sz w:val="13"/>
              </w:rPr>
              <w:t>Population and sample</w:t>
            </w:r>
          </w:p>
        </w:tc>
        <w:tc>
          <w:tcPr>
            <w:tcW w:w="3360" w:type="dxa"/>
            <w:shd w:val="clear" w:color="auto" w:fill="18324A"/>
            <w:tcMar>
              <w:top w:w="90" w:type="dxa"/>
              <w:left w:w="120" w:type="dxa"/>
              <w:bottom w:w="90" w:type="dxa"/>
              <w:right w:w="120" w:type="dxa"/>
            </w:tcMar>
            <w:vAlign w:val="center"/>
          </w:tcPr>
          <w:p w14:paraId="2D60DCA9" w14:textId="77777777" w:rsidR="00827B7D" w:rsidRDefault="00000000">
            <w:pPr>
              <w:spacing w:after="0"/>
            </w:pPr>
            <w:r>
              <w:rPr>
                <w:b/>
                <w:color w:val="FFFFFF"/>
                <w:sz w:val="13"/>
              </w:rPr>
              <w:t>Test</w:t>
            </w:r>
          </w:p>
        </w:tc>
        <w:tc>
          <w:tcPr>
            <w:tcW w:w="2100" w:type="dxa"/>
            <w:shd w:val="clear" w:color="auto" w:fill="18324A"/>
            <w:tcMar>
              <w:top w:w="90" w:type="dxa"/>
              <w:left w:w="120" w:type="dxa"/>
              <w:bottom w:w="90" w:type="dxa"/>
              <w:right w:w="120" w:type="dxa"/>
            </w:tcMar>
            <w:vAlign w:val="center"/>
          </w:tcPr>
          <w:p w14:paraId="77FE157C" w14:textId="77777777" w:rsidR="00827B7D" w:rsidRDefault="00000000">
            <w:pPr>
              <w:spacing w:after="0"/>
            </w:pPr>
            <w:r>
              <w:rPr>
                <w:b/>
                <w:color w:val="FFFFFF"/>
                <w:sz w:val="13"/>
              </w:rPr>
              <w:t>Evidence</w:t>
            </w:r>
          </w:p>
        </w:tc>
      </w:tr>
      <w:tr w:rsidR="00827B7D" w14:paraId="3A42B762" w14:textId="77777777">
        <w:trPr>
          <w:cantSplit/>
        </w:trPr>
        <w:tc>
          <w:tcPr>
            <w:tcW w:w="1500" w:type="dxa"/>
          </w:tcPr>
          <w:p w14:paraId="1AFAFA74" w14:textId="77777777" w:rsidR="00827B7D" w:rsidRDefault="00000000">
            <w:pPr>
              <w:spacing w:after="0" w:line="252" w:lineRule="auto"/>
            </w:pPr>
            <w:r>
              <w:rPr>
                <w:sz w:val="13"/>
              </w:rPr>
              <w:t>Scope</w:t>
            </w:r>
          </w:p>
        </w:tc>
        <w:tc>
          <w:tcPr>
            <w:tcW w:w="2400" w:type="dxa"/>
          </w:tcPr>
          <w:p w14:paraId="2966EFA3" w14:textId="77777777" w:rsidR="00827B7D" w:rsidRDefault="00000000">
            <w:pPr>
              <w:spacing w:after="0" w:line="252" w:lineRule="auto"/>
            </w:pPr>
            <w:r>
              <w:rPr>
                <w:sz w:val="13"/>
              </w:rPr>
              <w:t>All payment channels, systems, data stores, suppliers, and segmentation paths</w:t>
            </w:r>
          </w:p>
        </w:tc>
        <w:tc>
          <w:tcPr>
            <w:tcW w:w="3360" w:type="dxa"/>
          </w:tcPr>
          <w:p w14:paraId="6D03FC3B" w14:textId="77777777" w:rsidR="00827B7D" w:rsidRDefault="00000000">
            <w:pPr>
              <w:spacing w:after="0" w:line="252" w:lineRule="auto"/>
            </w:pPr>
            <w:r>
              <w:rPr>
                <w:sz w:val="13"/>
              </w:rPr>
              <w:t>Reconcile diagrams and inventories to network, identity, cloud, discovery, procurement, and support sources</w:t>
            </w:r>
          </w:p>
        </w:tc>
        <w:tc>
          <w:tcPr>
            <w:tcW w:w="2100" w:type="dxa"/>
          </w:tcPr>
          <w:p w14:paraId="4CF0503B" w14:textId="77777777" w:rsidR="00827B7D" w:rsidRDefault="00000000">
            <w:pPr>
              <w:spacing w:after="0" w:line="252" w:lineRule="auto"/>
            </w:pPr>
            <w:r>
              <w:rPr>
                <w:sz w:val="13"/>
              </w:rPr>
              <w:t>Data flows, inventory, discovery results, segmentation tests, signed scope</w:t>
            </w:r>
          </w:p>
        </w:tc>
      </w:tr>
      <w:tr w:rsidR="00827B7D" w14:paraId="21F1CB2A" w14:textId="77777777">
        <w:trPr>
          <w:cantSplit/>
        </w:trPr>
        <w:tc>
          <w:tcPr>
            <w:tcW w:w="1500" w:type="dxa"/>
            <w:shd w:val="clear" w:color="auto" w:fill="F7F9FB"/>
          </w:tcPr>
          <w:p w14:paraId="2C81FD2D" w14:textId="77777777" w:rsidR="00827B7D" w:rsidRDefault="00000000">
            <w:pPr>
              <w:spacing w:after="0" w:line="252" w:lineRule="auto"/>
            </w:pPr>
            <w:r>
              <w:rPr>
                <w:sz w:val="13"/>
              </w:rPr>
              <w:t>Network rules</w:t>
            </w:r>
          </w:p>
        </w:tc>
        <w:tc>
          <w:tcPr>
            <w:tcW w:w="2400" w:type="dxa"/>
            <w:shd w:val="clear" w:color="auto" w:fill="F7F9FB"/>
          </w:tcPr>
          <w:p w14:paraId="11DA6145" w14:textId="77777777" w:rsidR="00827B7D" w:rsidRDefault="00000000">
            <w:pPr>
              <w:spacing w:after="0" w:line="252" w:lineRule="auto"/>
            </w:pPr>
            <w:r>
              <w:rPr>
                <w:sz w:val="13"/>
              </w:rPr>
              <w:t>All CDE-connected rules; sample changes, temporary rules, and reviews</w:t>
            </w:r>
          </w:p>
        </w:tc>
        <w:tc>
          <w:tcPr>
            <w:tcW w:w="3360" w:type="dxa"/>
            <w:shd w:val="clear" w:color="auto" w:fill="F7F9FB"/>
          </w:tcPr>
          <w:p w14:paraId="01D25735" w14:textId="77777777" w:rsidR="00827B7D" w:rsidRDefault="00000000">
            <w:pPr>
              <w:spacing w:after="0" w:line="252" w:lineRule="auto"/>
            </w:pPr>
            <w:r>
              <w:rPr>
                <w:sz w:val="13"/>
              </w:rPr>
              <w:t>Trace business need, approval, implementation, review, expiry, and traffic behavior</w:t>
            </w:r>
          </w:p>
        </w:tc>
        <w:tc>
          <w:tcPr>
            <w:tcW w:w="2100" w:type="dxa"/>
            <w:shd w:val="clear" w:color="auto" w:fill="F7F9FB"/>
          </w:tcPr>
          <w:p w14:paraId="7D683623" w14:textId="77777777" w:rsidR="00827B7D" w:rsidRDefault="00000000">
            <w:pPr>
              <w:spacing w:after="0" w:line="252" w:lineRule="auto"/>
            </w:pPr>
            <w:r>
              <w:rPr>
                <w:sz w:val="13"/>
              </w:rPr>
              <w:t>Rule export, ticket, owner, review, test and removal</w:t>
            </w:r>
          </w:p>
        </w:tc>
      </w:tr>
      <w:tr w:rsidR="00827B7D" w14:paraId="2E133B64" w14:textId="77777777">
        <w:trPr>
          <w:cantSplit/>
        </w:trPr>
        <w:tc>
          <w:tcPr>
            <w:tcW w:w="1500" w:type="dxa"/>
          </w:tcPr>
          <w:p w14:paraId="540BCAC5" w14:textId="77777777" w:rsidR="00827B7D" w:rsidRDefault="00000000">
            <w:pPr>
              <w:spacing w:after="0" w:line="252" w:lineRule="auto"/>
            </w:pPr>
            <w:r>
              <w:rPr>
                <w:sz w:val="13"/>
              </w:rPr>
              <w:t>Stored data</w:t>
            </w:r>
          </w:p>
        </w:tc>
        <w:tc>
          <w:tcPr>
            <w:tcW w:w="2400" w:type="dxa"/>
          </w:tcPr>
          <w:p w14:paraId="636ED077" w14:textId="77777777" w:rsidR="00827B7D" w:rsidRDefault="00000000">
            <w:pPr>
              <w:spacing w:after="0" w:line="252" w:lineRule="auto"/>
            </w:pPr>
            <w:r>
              <w:rPr>
                <w:sz w:val="13"/>
              </w:rPr>
              <w:t>All known and discovered repositories</w:t>
            </w:r>
          </w:p>
        </w:tc>
        <w:tc>
          <w:tcPr>
            <w:tcW w:w="3360" w:type="dxa"/>
          </w:tcPr>
          <w:p w14:paraId="2D404A76" w14:textId="77777777" w:rsidR="00827B7D" w:rsidRDefault="00000000">
            <w:pPr>
              <w:spacing w:after="0" w:line="252" w:lineRule="auto"/>
            </w:pPr>
            <w:r>
              <w:rPr>
                <w:sz w:val="13"/>
              </w:rPr>
              <w:t>Test retention, deletion, PAN rendering, key protection, SAD prohibition, and remote-copy controls</w:t>
            </w:r>
          </w:p>
        </w:tc>
        <w:tc>
          <w:tcPr>
            <w:tcW w:w="2100" w:type="dxa"/>
          </w:tcPr>
          <w:p w14:paraId="1675538E" w14:textId="77777777" w:rsidR="00827B7D" w:rsidRDefault="00000000">
            <w:pPr>
              <w:spacing w:after="0" w:line="252" w:lineRule="auto"/>
            </w:pPr>
            <w:r>
              <w:rPr>
                <w:sz w:val="13"/>
              </w:rPr>
              <w:t>Discovery, samples, configuration, deletion and key records</w:t>
            </w:r>
          </w:p>
        </w:tc>
      </w:tr>
      <w:tr w:rsidR="00827B7D" w14:paraId="600053EF" w14:textId="77777777">
        <w:trPr>
          <w:cantSplit/>
        </w:trPr>
        <w:tc>
          <w:tcPr>
            <w:tcW w:w="1500" w:type="dxa"/>
            <w:shd w:val="clear" w:color="auto" w:fill="F7F9FB"/>
          </w:tcPr>
          <w:p w14:paraId="32DA25C6" w14:textId="77777777" w:rsidR="00827B7D" w:rsidRDefault="00000000">
            <w:pPr>
              <w:spacing w:after="0" w:line="252" w:lineRule="auto"/>
            </w:pPr>
            <w:r>
              <w:rPr>
                <w:sz w:val="13"/>
              </w:rPr>
              <w:t>Access</w:t>
            </w:r>
          </w:p>
        </w:tc>
        <w:tc>
          <w:tcPr>
            <w:tcW w:w="2400" w:type="dxa"/>
            <w:shd w:val="clear" w:color="auto" w:fill="F7F9FB"/>
          </w:tcPr>
          <w:p w14:paraId="75E7EA7A" w14:textId="77777777" w:rsidR="00827B7D" w:rsidRDefault="00000000">
            <w:pPr>
              <w:spacing w:after="0" w:line="252" w:lineRule="auto"/>
            </w:pPr>
            <w:r>
              <w:rPr>
                <w:sz w:val="13"/>
              </w:rPr>
              <w:t>All workforce, privileged, service, application, and third-party accounts</w:t>
            </w:r>
          </w:p>
        </w:tc>
        <w:tc>
          <w:tcPr>
            <w:tcW w:w="3360" w:type="dxa"/>
            <w:shd w:val="clear" w:color="auto" w:fill="F7F9FB"/>
          </w:tcPr>
          <w:p w14:paraId="5D1B4A72" w14:textId="77777777" w:rsidR="00827B7D" w:rsidRDefault="00000000">
            <w:pPr>
              <w:spacing w:after="0" w:line="252" w:lineRule="auto"/>
            </w:pPr>
            <w:r>
              <w:rPr>
                <w:sz w:val="13"/>
              </w:rPr>
              <w:t>Test need, approval, MFA, authentication, review, change, inactivity, and termination</w:t>
            </w:r>
          </w:p>
        </w:tc>
        <w:tc>
          <w:tcPr>
            <w:tcW w:w="2100" w:type="dxa"/>
            <w:shd w:val="clear" w:color="auto" w:fill="F7F9FB"/>
          </w:tcPr>
          <w:p w14:paraId="7B03E8A1" w14:textId="77777777" w:rsidR="00827B7D" w:rsidRDefault="00000000">
            <w:pPr>
              <w:spacing w:after="0" w:line="252" w:lineRule="auto"/>
            </w:pPr>
            <w:r>
              <w:rPr>
                <w:sz w:val="13"/>
              </w:rPr>
              <w:t>Populations, settings, logs, approvals, reviews and tickets</w:t>
            </w:r>
          </w:p>
        </w:tc>
      </w:tr>
      <w:tr w:rsidR="00827B7D" w14:paraId="5A882685" w14:textId="77777777">
        <w:trPr>
          <w:cantSplit/>
        </w:trPr>
        <w:tc>
          <w:tcPr>
            <w:tcW w:w="1500" w:type="dxa"/>
          </w:tcPr>
          <w:p w14:paraId="07A0E3F3" w14:textId="77777777" w:rsidR="00827B7D" w:rsidRDefault="00000000">
            <w:pPr>
              <w:spacing w:after="0" w:line="252" w:lineRule="auto"/>
            </w:pPr>
            <w:r>
              <w:rPr>
                <w:sz w:val="13"/>
              </w:rPr>
              <w:t>Vulnerabilities</w:t>
            </w:r>
          </w:p>
        </w:tc>
        <w:tc>
          <w:tcPr>
            <w:tcW w:w="2400" w:type="dxa"/>
          </w:tcPr>
          <w:p w14:paraId="425598E0" w14:textId="77777777" w:rsidR="00827B7D" w:rsidRDefault="00000000">
            <w:pPr>
              <w:spacing w:after="0" w:line="252" w:lineRule="auto"/>
            </w:pPr>
            <w:r>
              <w:rPr>
                <w:sz w:val="13"/>
              </w:rPr>
              <w:t>All in-scope assets and findings</w:t>
            </w:r>
          </w:p>
        </w:tc>
        <w:tc>
          <w:tcPr>
            <w:tcW w:w="3360" w:type="dxa"/>
          </w:tcPr>
          <w:p w14:paraId="68D69AAC" w14:textId="77777777" w:rsidR="00827B7D" w:rsidRDefault="00000000">
            <w:pPr>
              <w:spacing w:after="0" w:line="252" w:lineRule="auto"/>
            </w:pPr>
            <w:r>
              <w:rPr>
                <w:sz w:val="13"/>
              </w:rPr>
              <w:t>Validate coverage, authenticated scanning, risk ranking, patching, ASV status, exception, and rescan</w:t>
            </w:r>
          </w:p>
        </w:tc>
        <w:tc>
          <w:tcPr>
            <w:tcW w:w="2100" w:type="dxa"/>
          </w:tcPr>
          <w:p w14:paraId="0BF89566" w14:textId="77777777" w:rsidR="00827B7D" w:rsidRDefault="00000000">
            <w:pPr>
              <w:spacing w:after="0" w:line="252" w:lineRule="auto"/>
            </w:pPr>
            <w:r>
              <w:rPr>
                <w:sz w:val="13"/>
              </w:rPr>
              <w:t>Inventory, scan settings, reports, tickets, passing ASV evidence</w:t>
            </w:r>
          </w:p>
        </w:tc>
      </w:tr>
      <w:tr w:rsidR="00827B7D" w14:paraId="2D6E88AF" w14:textId="77777777">
        <w:trPr>
          <w:cantSplit/>
        </w:trPr>
        <w:tc>
          <w:tcPr>
            <w:tcW w:w="1500" w:type="dxa"/>
            <w:shd w:val="clear" w:color="auto" w:fill="F7F9FB"/>
          </w:tcPr>
          <w:p w14:paraId="343AAC8F" w14:textId="77777777" w:rsidR="00827B7D" w:rsidRDefault="00000000">
            <w:pPr>
              <w:spacing w:after="0" w:line="252" w:lineRule="auto"/>
            </w:pPr>
            <w:r>
              <w:rPr>
                <w:sz w:val="13"/>
              </w:rPr>
              <w:lastRenderedPageBreak/>
              <w:t>Logs</w:t>
            </w:r>
          </w:p>
        </w:tc>
        <w:tc>
          <w:tcPr>
            <w:tcW w:w="2400" w:type="dxa"/>
            <w:shd w:val="clear" w:color="auto" w:fill="F7F9FB"/>
          </w:tcPr>
          <w:p w14:paraId="49FAC789" w14:textId="77777777" w:rsidR="00827B7D" w:rsidRDefault="00000000">
            <w:pPr>
              <w:spacing w:after="0" w:line="252" w:lineRule="auto"/>
            </w:pPr>
            <w:r>
              <w:rPr>
                <w:sz w:val="13"/>
              </w:rPr>
              <w:t>All required sources, reviews, alerts, retention, and control failures</w:t>
            </w:r>
          </w:p>
        </w:tc>
        <w:tc>
          <w:tcPr>
            <w:tcW w:w="3360" w:type="dxa"/>
            <w:shd w:val="clear" w:color="auto" w:fill="F7F9FB"/>
          </w:tcPr>
          <w:p w14:paraId="34C5A797" w14:textId="77777777" w:rsidR="00827B7D" w:rsidRDefault="00000000">
            <w:pPr>
              <w:spacing w:after="0" w:line="252" w:lineRule="auto"/>
            </w:pPr>
            <w:r>
              <w:rPr>
                <w:sz w:val="13"/>
              </w:rPr>
              <w:t>Test fields, protection, time, review frequency, automation, investigation, and failure response</w:t>
            </w:r>
          </w:p>
        </w:tc>
        <w:tc>
          <w:tcPr>
            <w:tcW w:w="2100" w:type="dxa"/>
            <w:shd w:val="clear" w:color="auto" w:fill="F7F9FB"/>
          </w:tcPr>
          <w:p w14:paraId="1DBB1703" w14:textId="77777777" w:rsidR="00827B7D" w:rsidRDefault="00000000">
            <w:pPr>
              <w:spacing w:after="0" w:line="252" w:lineRule="auto"/>
            </w:pPr>
            <w:r>
              <w:rPr>
                <w:sz w:val="13"/>
              </w:rPr>
              <w:t>Source list, configurations, alerts, tickets, retention and time proof</w:t>
            </w:r>
          </w:p>
        </w:tc>
      </w:tr>
      <w:tr w:rsidR="00827B7D" w14:paraId="5351385B" w14:textId="77777777">
        <w:trPr>
          <w:cantSplit/>
        </w:trPr>
        <w:tc>
          <w:tcPr>
            <w:tcW w:w="1500" w:type="dxa"/>
          </w:tcPr>
          <w:p w14:paraId="047E7D11" w14:textId="77777777" w:rsidR="00827B7D" w:rsidRDefault="00000000">
            <w:pPr>
              <w:spacing w:after="0" w:line="252" w:lineRule="auto"/>
            </w:pPr>
            <w:r>
              <w:rPr>
                <w:sz w:val="13"/>
              </w:rPr>
              <w:t>Payment pages</w:t>
            </w:r>
          </w:p>
        </w:tc>
        <w:tc>
          <w:tcPr>
            <w:tcW w:w="2400" w:type="dxa"/>
          </w:tcPr>
          <w:p w14:paraId="0390A057" w14:textId="77777777" w:rsidR="00827B7D" w:rsidRDefault="00000000">
            <w:pPr>
              <w:spacing w:after="0" w:line="252" w:lineRule="auto"/>
            </w:pPr>
            <w:r>
              <w:rPr>
                <w:sz w:val="13"/>
              </w:rPr>
              <w:t>All scripts, pages, headers, changes, and alerts</w:t>
            </w:r>
          </w:p>
        </w:tc>
        <w:tc>
          <w:tcPr>
            <w:tcW w:w="3360" w:type="dxa"/>
          </w:tcPr>
          <w:p w14:paraId="5E63CEB2" w14:textId="77777777" w:rsidR="00827B7D" w:rsidRDefault="00000000">
            <w:pPr>
              <w:spacing w:after="0" w:line="252" w:lineRule="auto"/>
            </w:pPr>
            <w:r>
              <w:rPr>
                <w:sz w:val="13"/>
              </w:rPr>
              <w:t>Test authorization, justification, integrity, inventory, monitoring, frequency, alert and response</w:t>
            </w:r>
          </w:p>
        </w:tc>
        <w:tc>
          <w:tcPr>
            <w:tcW w:w="2100" w:type="dxa"/>
          </w:tcPr>
          <w:p w14:paraId="35FD5922" w14:textId="77777777" w:rsidR="00827B7D" w:rsidRDefault="00000000">
            <w:pPr>
              <w:spacing w:after="0" w:line="252" w:lineRule="auto"/>
            </w:pPr>
            <w:r>
              <w:rPr>
                <w:sz w:val="13"/>
              </w:rPr>
              <w:t>Script inventory, approvals, integrity method, alert, ticket and retest</w:t>
            </w:r>
          </w:p>
        </w:tc>
      </w:tr>
      <w:tr w:rsidR="00827B7D" w14:paraId="735F83C8" w14:textId="77777777">
        <w:trPr>
          <w:cantSplit/>
        </w:trPr>
        <w:tc>
          <w:tcPr>
            <w:tcW w:w="1500" w:type="dxa"/>
            <w:shd w:val="clear" w:color="auto" w:fill="F7F9FB"/>
          </w:tcPr>
          <w:p w14:paraId="6DEBCE14" w14:textId="77777777" w:rsidR="00827B7D" w:rsidRDefault="00000000">
            <w:pPr>
              <w:spacing w:after="0" w:line="252" w:lineRule="auto"/>
            </w:pPr>
            <w:r>
              <w:rPr>
                <w:sz w:val="13"/>
              </w:rPr>
              <w:t>Third parties</w:t>
            </w:r>
          </w:p>
        </w:tc>
        <w:tc>
          <w:tcPr>
            <w:tcW w:w="2400" w:type="dxa"/>
            <w:shd w:val="clear" w:color="auto" w:fill="F7F9FB"/>
          </w:tcPr>
          <w:p w14:paraId="0A4DB900" w14:textId="77777777" w:rsidR="00827B7D" w:rsidRDefault="00000000">
            <w:pPr>
              <w:spacing w:after="0" w:line="252" w:lineRule="auto"/>
            </w:pPr>
            <w:r>
              <w:rPr>
                <w:sz w:val="13"/>
              </w:rPr>
              <w:t>Complete TPSP population; sample critical, new, changed, and terminated providers</w:t>
            </w:r>
          </w:p>
        </w:tc>
        <w:tc>
          <w:tcPr>
            <w:tcW w:w="3360" w:type="dxa"/>
            <w:shd w:val="clear" w:color="auto" w:fill="F7F9FB"/>
          </w:tcPr>
          <w:p w14:paraId="62BEDF7C" w14:textId="77777777" w:rsidR="00827B7D" w:rsidRDefault="00000000">
            <w:pPr>
              <w:spacing w:after="0" w:line="252" w:lineRule="auto"/>
            </w:pPr>
            <w:r>
              <w:rPr>
                <w:sz w:val="13"/>
              </w:rPr>
              <w:t>Test agreement, responsibility matrix, status, monitoring, incident duties, scope effect, and exit</w:t>
            </w:r>
          </w:p>
        </w:tc>
        <w:tc>
          <w:tcPr>
            <w:tcW w:w="2100" w:type="dxa"/>
            <w:shd w:val="clear" w:color="auto" w:fill="F7F9FB"/>
          </w:tcPr>
          <w:p w14:paraId="4F907183" w14:textId="77777777" w:rsidR="00827B7D" w:rsidRDefault="00000000">
            <w:pPr>
              <w:spacing w:after="0" w:line="252" w:lineRule="auto"/>
            </w:pPr>
            <w:r>
              <w:rPr>
                <w:sz w:val="13"/>
              </w:rPr>
              <w:t>Inventory, contracts, AOCs, matrix, reviews, findings and removal proof</w:t>
            </w:r>
          </w:p>
        </w:tc>
      </w:tr>
    </w:tbl>
    <w:p w14:paraId="324F7DA7" w14:textId="77777777" w:rsidR="00827B7D" w:rsidRDefault="00827B7D">
      <w:pPr>
        <w:spacing w:after="0"/>
      </w:pPr>
    </w:p>
    <w:p w14:paraId="2E943C05" w14:textId="77777777" w:rsidR="00827B7D" w:rsidRDefault="00000000">
      <w:pPr>
        <w:pStyle w:val="Heading1"/>
        <w:pageBreakBefore/>
      </w:pPr>
      <w:bookmarkStart w:id="31" w:name="_Toc234928957"/>
      <w:r>
        <w:lastRenderedPageBreak/>
        <w:t>19. Open-Source Tools for PCI DSS Work</w:t>
      </w:r>
      <w:bookmarkEnd w:id="31"/>
    </w:p>
    <w:p w14:paraId="07CF692E" w14:textId="77777777" w:rsidR="00827B7D" w:rsidRDefault="00000000">
      <w:pPr>
        <w:spacing w:after="200"/>
      </w:pPr>
      <w:r>
        <w:rPr>
          <w:i/>
          <w:color w:val="5B6570"/>
          <w:sz w:val="22"/>
        </w:rPr>
        <w:t>Official links, safe quick starts, evidence, and limitations.</w:t>
      </w:r>
    </w:p>
    <w:tbl>
      <w:tblPr>
        <w:tblStyle w:val="TableGrid"/>
        <w:tblW w:w="9360" w:type="dxa"/>
        <w:tblInd w:w="120" w:type="dxa"/>
        <w:tblLayout w:type="fixed"/>
        <w:tblLook w:val="04A0" w:firstRow="1" w:lastRow="0" w:firstColumn="1" w:lastColumn="0" w:noHBand="0" w:noVBand="1"/>
      </w:tblPr>
      <w:tblGrid>
        <w:gridCol w:w="2000"/>
        <w:gridCol w:w="4300"/>
        <w:gridCol w:w="3060"/>
      </w:tblGrid>
      <w:tr w:rsidR="00827B7D" w14:paraId="73146F45" w14:textId="77777777">
        <w:trPr>
          <w:cantSplit/>
          <w:tblHeader/>
        </w:trPr>
        <w:tc>
          <w:tcPr>
            <w:tcW w:w="2000" w:type="dxa"/>
            <w:shd w:val="clear" w:color="auto" w:fill="18324A"/>
            <w:tcMar>
              <w:top w:w="90" w:type="dxa"/>
              <w:left w:w="120" w:type="dxa"/>
              <w:bottom w:w="90" w:type="dxa"/>
              <w:right w:w="120" w:type="dxa"/>
            </w:tcMar>
            <w:vAlign w:val="center"/>
          </w:tcPr>
          <w:p w14:paraId="3B02C9A0" w14:textId="77777777" w:rsidR="00827B7D" w:rsidRDefault="00000000">
            <w:pPr>
              <w:spacing w:after="0"/>
            </w:pPr>
            <w:r>
              <w:rPr>
                <w:b/>
                <w:color w:val="FFFFFF"/>
                <w:sz w:val="15"/>
              </w:rPr>
              <w:t>Tool</w:t>
            </w:r>
          </w:p>
        </w:tc>
        <w:tc>
          <w:tcPr>
            <w:tcW w:w="4300" w:type="dxa"/>
            <w:shd w:val="clear" w:color="auto" w:fill="18324A"/>
            <w:tcMar>
              <w:top w:w="90" w:type="dxa"/>
              <w:left w:w="120" w:type="dxa"/>
              <w:bottom w:w="90" w:type="dxa"/>
              <w:right w:w="120" w:type="dxa"/>
            </w:tcMar>
            <w:vAlign w:val="center"/>
          </w:tcPr>
          <w:p w14:paraId="74FDD6A3" w14:textId="77777777" w:rsidR="00827B7D" w:rsidRDefault="00000000">
            <w:pPr>
              <w:spacing w:after="0"/>
            </w:pPr>
            <w:r>
              <w:rPr>
                <w:b/>
                <w:color w:val="FFFFFF"/>
                <w:sz w:val="15"/>
              </w:rPr>
              <w:t>Purpose</w:t>
            </w:r>
          </w:p>
        </w:tc>
        <w:tc>
          <w:tcPr>
            <w:tcW w:w="3060" w:type="dxa"/>
            <w:shd w:val="clear" w:color="auto" w:fill="18324A"/>
            <w:tcMar>
              <w:top w:w="90" w:type="dxa"/>
              <w:left w:w="120" w:type="dxa"/>
              <w:bottom w:w="90" w:type="dxa"/>
              <w:right w:w="120" w:type="dxa"/>
            </w:tcMar>
            <w:vAlign w:val="center"/>
          </w:tcPr>
          <w:p w14:paraId="49203169" w14:textId="77777777" w:rsidR="00827B7D" w:rsidRDefault="00000000">
            <w:pPr>
              <w:spacing w:after="0"/>
            </w:pPr>
            <w:r>
              <w:rPr>
                <w:b/>
                <w:color w:val="FFFFFF"/>
                <w:sz w:val="15"/>
              </w:rPr>
              <w:t>Possible PCI DSS support</w:t>
            </w:r>
          </w:p>
        </w:tc>
      </w:tr>
      <w:tr w:rsidR="00827B7D" w14:paraId="60E62E99" w14:textId="77777777">
        <w:trPr>
          <w:cantSplit/>
        </w:trPr>
        <w:tc>
          <w:tcPr>
            <w:tcW w:w="2000" w:type="dxa"/>
          </w:tcPr>
          <w:p w14:paraId="71FD9A02" w14:textId="77777777" w:rsidR="00827B7D" w:rsidRDefault="00000000">
            <w:pPr>
              <w:spacing w:after="0" w:line="252" w:lineRule="auto"/>
            </w:pPr>
            <w:r>
              <w:rPr>
                <w:sz w:val="15"/>
              </w:rPr>
              <w:t>CISO Assistant</w:t>
            </w:r>
          </w:p>
        </w:tc>
        <w:tc>
          <w:tcPr>
            <w:tcW w:w="4300" w:type="dxa"/>
          </w:tcPr>
          <w:p w14:paraId="290A26F4" w14:textId="77777777" w:rsidR="00827B7D" w:rsidRDefault="00000000">
            <w:pPr>
              <w:spacing w:after="0" w:line="252" w:lineRule="auto"/>
            </w:pPr>
            <w:r>
              <w:rPr>
                <w:sz w:val="15"/>
              </w:rPr>
              <w:t>GRC, requirements, evidence, risks</w:t>
            </w:r>
          </w:p>
        </w:tc>
        <w:tc>
          <w:tcPr>
            <w:tcW w:w="3060" w:type="dxa"/>
          </w:tcPr>
          <w:p w14:paraId="05852B99" w14:textId="77777777" w:rsidR="00827B7D" w:rsidRDefault="00000000">
            <w:pPr>
              <w:spacing w:after="0" w:line="252" w:lineRule="auto"/>
            </w:pPr>
            <w:r>
              <w:rPr>
                <w:sz w:val="15"/>
              </w:rPr>
              <w:t>12, all</w:t>
            </w:r>
          </w:p>
        </w:tc>
      </w:tr>
      <w:tr w:rsidR="00827B7D" w14:paraId="49109EF8" w14:textId="77777777">
        <w:trPr>
          <w:cantSplit/>
        </w:trPr>
        <w:tc>
          <w:tcPr>
            <w:tcW w:w="2000" w:type="dxa"/>
            <w:shd w:val="clear" w:color="auto" w:fill="F7F9FB"/>
          </w:tcPr>
          <w:p w14:paraId="79968F40" w14:textId="77777777" w:rsidR="00827B7D" w:rsidRDefault="00000000">
            <w:pPr>
              <w:spacing w:after="0" w:line="252" w:lineRule="auto"/>
            </w:pPr>
            <w:r>
              <w:rPr>
                <w:sz w:val="15"/>
              </w:rPr>
              <w:t>Wazuh</w:t>
            </w:r>
          </w:p>
        </w:tc>
        <w:tc>
          <w:tcPr>
            <w:tcW w:w="4300" w:type="dxa"/>
            <w:shd w:val="clear" w:color="auto" w:fill="F7F9FB"/>
          </w:tcPr>
          <w:p w14:paraId="20028B21" w14:textId="77777777" w:rsidR="00827B7D" w:rsidRDefault="00000000">
            <w:pPr>
              <w:spacing w:after="0" w:line="252" w:lineRule="auto"/>
            </w:pPr>
            <w:r>
              <w:rPr>
                <w:sz w:val="15"/>
              </w:rPr>
              <w:t>Endpoint security, malware, logs, integrity</w:t>
            </w:r>
          </w:p>
        </w:tc>
        <w:tc>
          <w:tcPr>
            <w:tcW w:w="3060" w:type="dxa"/>
            <w:shd w:val="clear" w:color="auto" w:fill="F7F9FB"/>
          </w:tcPr>
          <w:p w14:paraId="1CA034A7" w14:textId="77777777" w:rsidR="00827B7D" w:rsidRDefault="00000000">
            <w:pPr>
              <w:spacing w:after="0" w:line="252" w:lineRule="auto"/>
            </w:pPr>
            <w:r>
              <w:rPr>
                <w:sz w:val="15"/>
              </w:rPr>
              <w:t>5, 10, 11</w:t>
            </w:r>
          </w:p>
        </w:tc>
      </w:tr>
      <w:tr w:rsidR="00827B7D" w14:paraId="0E8F8F0B" w14:textId="77777777">
        <w:trPr>
          <w:cantSplit/>
        </w:trPr>
        <w:tc>
          <w:tcPr>
            <w:tcW w:w="2000" w:type="dxa"/>
          </w:tcPr>
          <w:p w14:paraId="1DAF61B1" w14:textId="77777777" w:rsidR="00827B7D" w:rsidRDefault="00000000">
            <w:pPr>
              <w:spacing w:after="0" w:line="252" w:lineRule="auto"/>
            </w:pPr>
            <w:r>
              <w:rPr>
                <w:sz w:val="15"/>
              </w:rPr>
              <w:t>osquery</w:t>
            </w:r>
          </w:p>
        </w:tc>
        <w:tc>
          <w:tcPr>
            <w:tcW w:w="4300" w:type="dxa"/>
          </w:tcPr>
          <w:p w14:paraId="6C4395B8" w14:textId="77777777" w:rsidR="00827B7D" w:rsidRDefault="00000000">
            <w:pPr>
              <w:spacing w:after="0" w:line="252" w:lineRule="auto"/>
            </w:pPr>
            <w:r>
              <w:rPr>
                <w:sz w:val="15"/>
              </w:rPr>
              <w:t>Asset, software, account, and configuration queries</w:t>
            </w:r>
          </w:p>
        </w:tc>
        <w:tc>
          <w:tcPr>
            <w:tcW w:w="3060" w:type="dxa"/>
          </w:tcPr>
          <w:p w14:paraId="77D3AC8D" w14:textId="77777777" w:rsidR="00827B7D" w:rsidRDefault="00000000">
            <w:pPr>
              <w:spacing w:after="0" w:line="252" w:lineRule="auto"/>
            </w:pPr>
            <w:r>
              <w:rPr>
                <w:sz w:val="15"/>
              </w:rPr>
              <w:t>2, 5, 8, 10</w:t>
            </w:r>
          </w:p>
        </w:tc>
      </w:tr>
      <w:tr w:rsidR="00827B7D" w14:paraId="72B5790A" w14:textId="77777777">
        <w:trPr>
          <w:cantSplit/>
        </w:trPr>
        <w:tc>
          <w:tcPr>
            <w:tcW w:w="2000" w:type="dxa"/>
            <w:shd w:val="clear" w:color="auto" w:fill="F7F9FB"/>
          </w:tcPr>
          <w:p w14:paraId="346F492D" w14:textId="77777777" w:rsidR="00827B7D" w:rsidRDefault="00000000">
            <w:pPr>
              <w:spacing w:after="0" w:line="252" w:lineRule="auto"/>
            </w:pPr>
            <w:r>
              <w:rPr>
                <w:sz w:val="15"/>
              </w:rPr>
              <w:t>OpenSCAP</w:t>
            </w:r>
          </w:p>
        </w:tc>
        <w:tc>
          <w:tcPr>
            <w:tcW w:w="4300" w:type="dxa"/>
            <w:shd w:val="clear" w:color="auto" w:fill="F7F9FB"/>
          </w:tcPr>
          <w:p w14:paraId="2C571552" w14:textId="77777777" w:rsidR="00827B7D" w:rsidRDefault="00000000">
            <w:pPr>
              <w:spacing w:after="0" w:line="252" w:lineRule="auto"/>
            </w:pPr>
            <w:r>
              <w:rPr>
                <w:sz w:val="15"/>
              </w:rPr>
              <w:t>Linux secure-configuration assessment</w:t>
            </w:r>
          </w:p>
        </w:tc>
        <w:tc>
          <w:tcPr>
            <w:tcW w:w="3060" w:type="dxa"/>
            <w:shd w:val="clear" w:color="auto" w:fill="F7F9FB"/>
          </w:tcPr>
          <w:p w14:paraId="23D9B9B1" w14:textId="77777777" w:rsidR="00827B7D" w:rsidRDefault="00000000">
            <w:pPr>
              <w:spacing w:after="0" w:line="252" w:lineRule="auto"/>
            </w:pPr>
            <w:r>
              <w:rPr>
                <w:sz w:val="15"/>
              </w:rPr>
              <w:t>2, 6</w:t>
            </w:r>
          </w:p>
        </w:tc>
      </w:tr>
      <w:tr w:rsidR="00827B7D" w14:paraId="24BF7B9C" w14:textId="77777777">
        <w:trPr>
          <w:cantSplit/>
        </w:trPr>
        <w:tc>
          <w:tcPr>
            <w:tcW w:w="2000" w:type="dxa"/>
          </w:tcPr>
          <w:p w14:paraId="36F16840" w14:textId="77777777" w:rsidR="00827B7D" w:rsidRDefault="00000000">
            <w:pPr>
              <w:spacing w:after="0" w:line="252" w:lineRule="auto"/>
            </w:pPr>
            <w:r>
              <w:rPr>
                <w:sz w:val="15"/>
              </w:rPr>
              <w:t>Greenbone Community Edition</w:t>
            </w:r>
          </w:p>
        </w:tc>
        <w:tc>
          <w:tcPr>
            <w:tcW w:w="4300" w:type="dxa"/>
          </w:tcPr>
          <w:p w14:paraId="66391D37" w14:textId="77777777" w:rsidR="00827B7D" w:rsidRDefault="00000000">
            <w:pPr>
              <w:spacing w:after="0" w:line="252" w:lineRule="auto"/>
            </w:pPr>
            <w:r>
              <w:rPr>
                <w:sz w:val="15"/>
              </w:rPr>
              <w:t>Internal vulnerability assessment</w:t>
            </w:r>
          </w:p>
        </w:tc>
        <w:tc>
          <w:tcPr>
            <w:tcW w:w="3060" w:type="dxa"/>
          </w:tcPr>
          <w:p w14:paraId="3822A923" w14:textId="77777777" w:rsidR="00827B7D" w:rsidRDefault="00000000">
            <w:pPr>
              <w:spacing w:after="0" w:line="252" w:lineRule="auto"/>
            </w:pPr>
            <w:r>
              <w:rPr>
                <w:sz w:val="15"/>
              </w:rPr>
              <w:t>6, 11</w:t>
            </w:r>
          </w:p>
        </w:tc>
      </w:tr>
      <w:tr w:rsidR="00827B7D" w14:paraId="48981209" w14:textId="77777777">
        <w:trPr>
          <w:cantSplit/>
        </w:trPr>
        <w:tc>
          <w:tcPr>
            <w:tcW w:w="2000" w:type="dxa"/>
            <w:shd w:val="clear" w:color="auto" w:fill="F7F9FB"/>
          </w:tcPr>
          <w:p w14:paraId="60F5C59E" w14:textId="77777777" w:rsidR="00827B7D" w:rsidRDefault="00000000">
            <w:pPr>
              <w:spacing w:after="0" w:line="252" w:lineRule="auto"/>
            </w:pPr>
            <w:r>
              <w:rPr>
                <w:sz w:val="15"/>
              </w:rPr>
              <w:t>Nmap</w:t>
            </w:r>
          </w:p>
        </w:tc>
        <w:tc>
          <w:tcPr>
            <w:tcW w:w="4300" w:type="dxa"/>
            <w:shd w:val="clear" w:color="auto" w:fill="F7F9FB"/>
          </w:tcPr>
          <w:p w14:paraId="4FAB3635" w14:textId="77777777" w:rsidR="00827B7D" w:rsidRDefault="00000000">
            <w:pPr>
              <w:spacing w:after="0" w:line="252" w:lineRule="auto"/>
            </w:pPr>
            <w:r>
              <w:rPr>
                <w:sz w:val="15"/>
              </w:rPr>
              <w:t>Authorized service and segmentation discovery</w:t>
            </w:r>
          </w:p>
        </w:tc>
        <w:tc>
          <w:tcPr>
            <w:tcW w:w="3060" w:type="dxa"/>
            <w:shd w:val="clear" w:color="auto" w:fill="F7F9FB"/>
          </w:tcPr>
          <w:p w14:paraId="764B7A19" w14:textId="77777777" w:rsidR="00827B7D" w:rsidRDefault="00000000">
            <w:pPr>
              <w:spacing w:after="0" w:line="252" w:lineRule="auto"/>
            </w:pPr>
            <w:r>
              <w:rPr>
                <w:sz w:val="15"/>
              </w:rPr>
              <w:t>1, 2, 11</w:t>
            </w:r>
          </w:p>
        </w:tc>
      </w:tr>
      <w:tr w:rsidR="00827B7D" w14:paraId="7EA3842F" w14:textId="77777777">
        <w:trPr>
          <w:cantSplit/>
        </w:trPr>
        <w:tc>
          <w:tcPr>
            <w:tcW w:w="2000" w:type="dxa"/>
          </w:tcPr>
          <w:p w14:paraId="0CF8ADFA" w14:textId="77777777" w:rsidR="00827B7D" w:rsidRDefault="00000000">
            <w:pPr>
              <w:spacing w:after="0" w:line="252" w:lineRule="auto"/>
            </w:pPr>
            <w:r>
              <w:rPr>
                <w:sz w:val="15"/>
              </w:rPr>
              <w:t>Trivy</w:t>
            </w:r>
          </w:p>
        </w:tc>
        <w:tc>
          <w:tcPr>
            <w:tcW w:w="4300" w:type="dxa"/>
          </w:tcPr>
          <w:p w14:paraId="3B3706F8" w14:textId="77777777" w:rsidR="00827B7D" w:rsidRDefault="00000000">
            <w:pPr>
              <w:spacing w:after="0" w:line="252" w:lineRule="auto"/>
            </w:pPr>
            <w:r>
              <w:rPr>
                <w:sz w:val="15"/>
              </w:rPr>
              <w:t>Code, image, dependency, secret, and configuration scanning</w:t>
            </w:r>
          </w:p>
        </w:tc>
        <w:tc>
          <w:tcPr>
            <w:tcW w:w="3060" w:type="dxa"/>
          </w:tcPr>
          <w:p w14:paraId="491325F2" w14:textId="77777777" w:rsidR="00827B7D" w:rsidRDefault="00000000">
            <w:pPr>
              <w:spacing w:after="0" w:line="252" w:lineRule="auto"/>
            </w:pPr>
            <w:r>
              <w:rPr>
                <w:sz w:val="15"/>
              </w:rPr>
              <w:t>6</w:t>
            </w:r>
          </w:p>
        </w:tc>
      </w:tr>
      <w:tr w:rsidR="00827B7D" w14:paraId="6A9B4C20" w14:textId="77777777">
        <w:trPr>
          <w:cantSplit/>
        </w:trPr>
        <w:tc>
          <w:tcPr>
            <w:tcW w:w="2000" w:type="dxa"/>
            <w:shd w:val="clear" w:color="auto" w:fill="F7F9FB"/>
          </w:tcPr>
          <w:p w14:paraId="62130605" w14:textId="77777777" w:rsidR="00827B7D" w:rsidRDefault="00000000">
            <w:pPr>
              <w:spacing w:after="0" w:line="252" w:lineRule="auto"/>
            </w:pPr>
            <w:r>
              <w:rPr>
                <w:sz w:val="15"/>
              </w:rPr>
              <w:t>OWASP ZAP</w:t>
            </w:r>
          </w:p>
        </w:tc>
        <w:tc>
          <w:tcPr>
            <w:tcW w:w="4300" w:type="dxa"/>
            <w:shd w:val="clear" w:color="auto" w:fill="F7F9FB"/>
          </w:tcPr>
          <w:p w14:paraId="0EDACCE7" w14:textId="77777777" w:rsidR="00827B7D" w:rsidRDefault="00000000">
            <w:pPr>
              <w:spacing w:after="0" w:line="252" w:lineRule="auto"/>
            </w:pPr>
            <w:r>
              <w:rPr>
                <w:sz w:val="15"/>
              </w:rPr>
              <w:t>Authorized web-application assessment</w:t>
            </w:r>
          </w:p>
        </w:tc>
        <w:tc>
          <w:tcPr>
            <w:tcW w:w="3060" w:type="dxa"/>
            <w:shd w:val="clear" w:color="auto" w:fill="F7F9FB"/>
          </w:tcPr>
          <w:p w14:paraId="7AF380A6" w14:textId="77777777" w:rsidR="00827B7D" w:rsidRDefault="00000000">
            <w:pPr>
              <w:spacing w:after="0" w:line="252" w:lineRule="auto"/>
            </w:pPr>
            <w:r>
              <w:rPr>
                <w:sz w:val="15"/>
              </w:rPr>
              <w:t>6, 11</w:t>
            </w:r>
          </w:p>
        </w:tc>
      </w:tr>
      <w:tr w:rsidR="00827B7D" w14:paraId="26A9E2AB" w14:textId="77777777">
        <w:trPr>
          <w:cantSplit/>
        </w:trPr>
        <w:tc>
          <w:tcPr>
            <w:tcW w:w="2000" w:type="dxa"/>
          </w:tcPr>
          <w:p w14:paraId="62C45026" w14:textId="77777777" w:rsidR="00827B7D" w:rsidRDefault="00000000">
            <w:pPr>
              <w:spacing w:after="0" w:line="252" w:lineRule="auto"/>
            </w:pPr>
            <w:r>
              <w:rPr>
                <w:sz w:val="15"/>
              </w:rPr>
              <w:t>ModSecurity + OWASP CRS</w:t>
            </w:r>
          </w:p>
        </w:tc>
        <w:tc>
          <w:tcPr>
            <w:tcW w:w="4300" w:type="dxa"/>
          </w:tcPr>
          <w:p w14:paraId="2043AA8F" w14:textId="77777777" w:rsidR="00827B7D" w:rsidRDefault="00000000">
            <w:pPr>
              <w:spacing w:after="0" w:line="252" w:lineRule="auto"/>
            </w:pPr>
            <w:r>
              <w:rPr>
                <w:sz w:val="15"/>
              </w:rPr>
              <w:t>Web application firewall controls</w:t>
            </w:r>
          </w:p>
        </w:tc>
        <w:tc>
          <w:tcPr>
            <w:tcW w:w="3060" w:type="dxa"/>
          </w:tcPr>
          <w:p w14:paraId="5EF2E0E0" w14:textId="77777777" w:rsidR="00827B7D" w:rsidRDefault="00000000">
            <w:pPr>
              <w:spacing w:after="0" w:line="252" w:lineRule="auto"/>
            </w:pPr>
            <w:r>
              <w:rPr>
                <w:sz w:val="15"/>
              </w:rPr>
              <w:t>6.4.2</w:t>
            </w:r>
          </w:p>
        </w:tc>
      </w:tr>
      <w:tr w:rsidR="00827B7D" w14:paraId="46BDAA19" w14:textId="77777777">
        <w:trPr>
          <w:cantSplit/>
        </w:trPr>
        <w:tc>
          <w:tcPr>
            <w:tcW w:w="2000" w:type="dxa"/>
            <w:shd w:val="clear" w:color="auto" w:fill="F7F9FB"/>
          </w:tcPr>
          <w:p w14:paraId="5E69862C" w14:textId="77777777" w:rsidR="00827B7D" w:rsidRDefault="00000000">
            <w:pPr>
              <w:spacing w:after="0" w:line="252" w:lineRule="auto"/>
            </w:pPr>
            <w:r>
              <w:rPr>
                <w:sz w:val="15"/>
              </w:rPr>
              <w:t>Suricata</w:t>
            </w:r>
          </w:p>
        </w:tc>
        <w:tc>
          <w:tcPr>
            <w:tcW w:w="4300" w:type="dxa"/>
            <w:shd w:val="clear" w:color="auto" w:fill="F7F9FB"/>
          </w:tcPr>
          <w:p w14:paraId="114D2DD7" w14:textId="77777777" w:rsidR="00827B7D" w:rsidRDefault="00000000">
            <w:pPr>
              <w:spacing w:after="0" w:line="252" w:lineRule="auto"/>
            </w:pPr>
            <w:r>
              <w:rPr>
                <w:sz w:val="15"/>
              </w:rPr>
              <w:t>Network intrusion detection</w:t>
            </w:r>
          </w:p>
        </w:tc>
        <w:tc>
          <w:tcPr>
            <w:tcW w:w="3060" w:type="dxa"/>
            <w:shd w:val="clear" w:color="auto" w:fill="F7F9FB"/>
          </w:tcPr>
          <w:p w14:paraId="58E43B24" w14:textId="77777777" w:rsidR="00827B7D" w:rsidRDefault="00000000">
            <w:pPr>
              <w:spacing w:after="0" w:line="252" w:lineRule="auto"/>
            </w:pPr>
            <w:r>
              <w:rPr>
                <w:sz w:val="15"/>
              </w:rPr>
              <w:t>11.5</w:t>
            </w:r>
          </w:p>
        </w:tc>
      </w:tr>
      <w:tr w:rsidR="00827B7D" w14:paraId="1B03B07A" w14:textId="77777777">
        <w:trPr>
          <w:cantSplit/>
        </w:trPr>
        <w:tc>
          <w:tcPr>
            <w:tcW w:w="2000" w:type="dxa"/>
          </w:tcPr>
          <w:p w14:paraId="753348A3" w14:textId="77777777" w:rsidR="00827B7D" w:rsidRDefault="00000000">
            <w:pPr>
              <w:spacing w:after="0" w:line="252" w:lineRule="auto"/>
            </w:pPr>
            <w:r>
              <w:rPr>
                <w:sz w:val="15"/>
              </w:rPr>
              <w:t>Keycloak</w:t>
            </w:r>
          </w:p>
        </w:tc>
        <w:tc>
          <w:tcPr>
            <w:tcW w:w="4300" w:type="dxa"/>
          </w:tcPr>
          <w:p w14:paraId="4B7680F6" w14:textId="77777777" w:rsidR="00827B7D" w:rsidRDefault="00000000">
            <w:pPr>
              <w:spacing w:after="0" w:line="252" w:lineRule="auto"/>
            </w:pPr>
            <w:r>
              <w:rPr>
                <w:sz w:val="15"/>
              </w:rPr>
              <w:t>Identity, access, MFA, and authentication</w:t>
            </w:r>
          </w:p>
        </w:tc>
        <w:tc>
          <w:tcPr>
            <w:tcW w:w="3060" w:type="dxa"/>
          </w:tcPr>
          <w:p w14:paraId="1C3E3F00" w14:textId="77777777" w:rsidR="00827B7D" w:rsidRDefault="00000000">
            <w:pPr>
              <w:spacing w:after="0" w:line="252" w:lineRule="auto"/>
            </w:pPr>
            <w:r>
              <w:rPr>
                <w:sz w:val="15"/>
              </w:rPr>
              <w:t>7, 8</w:t>
            </w:r>
          </w:p>
        </w:tc>
      </w:tr>
      <w:tr w:rsidR="00827B7D" w14:paraId="18112B58" w14:textId="77777777">
        <w:trPr>
          <w:cantSplit/>
        </w:trPr>
        <w:tc>
          <w:tcPr>
            <w:tcW w:w="2000" w:type="dxa"/>
            <w:shd w:val="clear" w:color="auto" w:fill="F7F9FB"/>
          </w:tcPr>
          <w:p w14:paraId="77960B1D" w14:textId="77777777" w:rsidR="00827B7D" w:rsidRDefault="00000000">
            <w:pPr>
              <w:spacing w:after="0" w:line="252" w:lineRule="auto"/>
            </w:pPr>
            <w:r>
              <w:rPr>
                <w:sz w:val="15"/>
              </w:rPr>
              <w:t>DefectDojo</w:t>
            </w:r>
          </w:p>
        </w:tc>
        <w:tc>
          <w:tcPr>
            <w:tcW w:w="4300" w:type="dxa"/>
            <w:shd w:val="clear" w:color="auto" w:fill="F7F9FB"/>
          </w:tcPr>
          <w:p w14:paraId="52354CB9" w14:textId="77777777" w:rsidR="00827B7D" w:rsidRDefault="00000000">
            <w:pPr>
              <w:spacing w:after="0" w:line="252" w:lineRule="auto"/>
            </w:pPr>
            <w:r>
              <w:rPr>
                <w:sz w:val="15"/>
              </w:rPr>
              <w:t>Finding intake, remediation, and retest</w:t>
            </w:r>
          </w:p>
        </w:tc>
        <w:tc>
          <w:tcPr>
            <w:tcW w:w="3060" w:type="dxa"/>
            <w:shd w:val="clear" w:color="auto" w:fill="F7F9FB"/>
          </w:tcPr>
          <w:p w14:paraId="61CD3257" w14:textId="77777777" w:rsidR="00827B7D" w:rsidRDefault="00000000">
            <w:pPr>
              <w:spacing w:after="0" w:line="252" w:lineRule="auto"/>
            </w:pPr>
            <w:r>
              <w:rPr>
                <w:sz w:val="15"/>
              </w:rPr>
              <w:t>6, 11, 12</w:t>
            </w:r>
          </w:p>
        </w:tc>
      </w:tr>
      <w:tr w:rsidR="00827B7D" w14:paraId="0E98D313" w14:textId="77777777">
        <w:trPr>
          <w:cantSplit/>
        </w:trPr>
        <w:tc>
          <w:tcPr>
            <w:tcW w:w="2000" w:type="dxa"/>
          </w:tcPr>
          <w:p w14:paraId="65B88C7C" w14:textId="77777777" w:rsidR="00827B7D" w:rsidRDefault="00000000">
            <w:pPr>
              <w:spacing w:after="0" w:line="252" w:lineRule="auto"/>
            </w:pPr>
            <w:r>
              <w:rPr>
                <w:sz w:val="15"/>
              </w:rPr>
              <w:t>AIDE</w:t>
            </w:r>
          </w:p>
        </w:tc>
        <w:tc>
          <w:tcPr>
            <w:tcW w:w="4300" w:type="dxa"/>
          </w:tcPr>
          <w:p w14:paraId="73F24FC1" w14:textId="77777777" w:rsidR="00827B7D" w:rsidRDefault="00000000">
            <w:pPr>
              <w:spacing w:after="0" w:line="252" w:lineRule="auto"/>
            </w:pPr>
            <w:r>
              <w:rPr>
                <w:sz w:val="15"/>
              </w:rPr>
              <w:t>File-integrity monitoring</w:t>
            </w:r>
          </w:p>
        </w:tc>
        <w:tc>
          <w:tcPr>
            <w:tcW w:w="3060" w:type="dxa"/>
          </w:tcPr>
          <w:p w14:paraId="31EA8FBB" w14:textId="77777777" w:rsidR="00827B7D" w:rsidRDefault="00000000">
            <w:pPr>
              <w:spacing w:after="0" w:line="252" w:lineRule="auto"/>
            </w:pPr>
            <w:r>
              <w:rPr>
                <w:sz w:val="15"/>
              </w:rPr>
              <w:t>11.5.2</w:t>
            </w:r>
          </w:p>
        </w:tc>
      </w:tr>
      <w:tr w:rsidR="00827B7D" w14:paraId="6E2969D2" w14:textId="77777777">
        <w:trPr>
          <w:cantSplit/>
        </w:trPr>
        <w:tc>
          <w:tcPr>
            <w:tcW w:w="2000" w:type="dxa"/>
            <w:shd w:val="clear" w:color="auto" w:fill="F7F9FB"/>
          </w:tcPr>
          <w:p w14:paraId="17E64716" w14:textId="77777777" w:rsidR="00827B7D" w:rsidRDefault="00000000">
            <w:pPr>
              <w:spacing w:after="0" w:line="252" w:lineRule="auto"/>
            </w:pPr>
            <w:r>
              <w:rPr>
                <w:sz w:val="15"/>
              </w:rPr>
              <w:t>Open Policy Agent</w:t>
            </w:r>
          </w:p>
        </w:tc>
        <w:tc>
          <w:tcPr>
            <w:tcW w:w="4300" w:type="dxa"/>
            <w:shd w:val="clear" w:color="auto" w:fill="F7F9FB"/>
          </w:tcPr>
          <w:p w14:paraId="7841DFE5" w14:textId="77777777" w:rsidR="00827B7D" w:rsidRDefault="00000000">
            <w:pPr>
              <w:spacing w:after="0" w:line="252" w:lineRule="auto"/>
            </w:pPr>
            <w:r>
              <w:rPr>
                <w:sz w:val="15"/>
              </w:rPr>
              <w:t>Policy as code</w:t>
            </w:r>
          </w:p>
        </w:tc>
        <w:tc>
          <w:tcPr>
            <w:tcW w:w="3060" w:type="dxa"/>
            <w:shd w:val="clear" w:color="auto" w:fill="F7F9FB"/>
          </w:tcPr>
          <w:p w14:paraId="12374A48" w14:textId="77777777" w:rsidR="00827B7D" w:rsidRDefault="00000000">
            <w:pPr>
              <w:spacing w:after="0" w:line="252" w:lineRule="auto"/>
            </w:pPr>
            <w:r>
              <w:rPr>
                <w:sz w:val="15"/>
              </w:rPr>
              <w:t>2, 6, 7</w:t>
            </w:r>
          </w:p>
        </w:tc>
      </w:tr>
    </w:tbl>
    <w:p w14:paraId="45CD89EF" w14:textId="77777777" w:rsidR="00827B7D" w:rsidRDefault="00827B7D">
      <w:pPr>
        <w:spacing w:after="0"/>
      </w:pPr>
    </w:p>
    <w:tbl>
      <w:tblPr>
        <w:tblStyle w:val="TableGrid"/>
        <w:tblW w:w="9360" w:type="dxa"/>
        <w:tblInd w:w="120" w:type="dxa"/>
        <w:tblLayout w:type="fixed"/>
        <w:tblLook w:val="04A0" w:firstRow="1" w:lastRow="0" w:firstColumn="1" w:lastColumn="0" w:noHBand="0" w:noVBand="1"/>
      </w:tblPr>
      <w:tblGrid>
        <w:gridCol w:w="9360"/>
      </w:tblGrid>
      <w:tr w:rsidR="00827B7D" w14:paraId="7AC90514" w14:textId="77777777">
        <w:trPr>
          <w:cantSplit/>
        </w:trPr>
        <w:tc>
          <w:tcPr>
            <w:tcW w:w="9360" w:type="dxa"/>
            <w:shd w:val="clear" w:color="auto" w:fill="FFF7E6"/>
            <w:tcMar>
              <w:top w:w="90" w:type="dxa"/>
              <w:left w:w="120" w:type="dxa"/>
              <w:bottom w:w="90" w:type="dxa"/>
              <w:right w:w="120" w:type="dxa"/>
            </w:tcMar>
            <w:vAlign w:val="center"/>
          </w:tcPr>
          <w:p w14:paraId="79317E59" w14:textId="77777777" w:rsidR="00827B7D" w:rsidRDefault="00000000">
            <w:pPr>
              <w:spacing w:after="0"/>
            </w:pPr>
            <w:r>
              <w:rPr>
                <w:b/>
                <w:color w:val="D69E2E"/>
              </w:rPr>
              <w:t xml:space="preserve">Critical limitation: </w:t>
            </w:r>
            <w:r>
              <w:t>These tools can support evidence and security operations. They cannot make an entity PCI DSS compliant, replace a QSA/ISA judgment, replace required ASV scans, or replace qualified penetration testing.</w:t>
            </w:r>
          </w:p>
        </w:tc>
      </w:tr>
    </w:tbl>
    <w:p w14:paraId="0CD4CE13" w14:textId="77777777" w:rsidR="00827B7D" w:rsidRDefault="00827B7D">
      <w:pPr>
        <w:spacing w:after="0"/>
      </w:pPr>
    </w:p>
    <w:p w14:paraId="5AF2617A" w14:textId="77777777" w:rsidR="00827B7D" w:rsidRDefault="00000000">
      <w:pPr>
        <w:pStyle w:val="Heading2"/>
      </w:pPr>
      <w:bookmarkStart w:id="32" w:name="_Toc234928958"/>
      <w:r>
        <w:t>19.1 Tool validation</w:t>
      </w:r>
      <w:bookmarkEnd w:id="32"/>
    </w:p>
    <w:p w14:paraId="1F927677" w14:textId="77777777" w:rsidR="00827B7D" w:rsidRDefault="00000000" w:rsidP="00177A59">
      <w:pPr>
        <w:numPr>
          <w:ilvl w:val="0"/>
          <w:numId w:val="7"/>
        </w:numPr>
        <w:spacing w:after="60"/>
      </w:pPr>
      <w:r>
        <w:t>Approve purpose, scope, systems, data, ownership, hosting, access, and retention.</w:t>
      </w:r>
    </w:p>
    <w:p w14:paraId="50D77158" w14:textId="77777777" w:rsidR="00827B7D" w:rsidRDefault="00000000" w:rsidP="00177A59">
      <w:pPr>
        <w:numPr>
          <w:ilvl w:val="0"/>
          <w:numId w:val="7"/>
        </w:numPr>
        <w:spacing w:after="60"/>
      </w:pPr>
      <w:r>
        <w:t>Verify official source, version, dependencies, integrity, updates, and secure configuration.</w:t>
      </w:r>
    </w:p>
    <w:p w14:paraId="74242D0F" w14:textId="77777777" w:rsidR="00827B7D" w:rsidRDefault="00000000" w:rsidP="00177A59">
      <w:pPr>
        <w:numPr>
          <w:ilvl w:val="0"/>
          <w:numId w:val="7"/>
        </w:numPr>
        <w:spacing w:after="60"/>
      </w:pPr>
      <w:r>
        <w:t>Create a known condition the tool should detect or block and a known allowed condition.</w:t>
      </w:r>
    </w:p>
    <w:p w14:paraId="2AE18E77" w14:textId="77777777" w:rsidR="00827B7D" w:rsidRDefault="00000000" w:rsidP="00177A59">
      <w:pPr>
        <w:numPr>
          <w:ilvl w:val="0"/>
          <w:numId w:val="7"/>
        </w:numPr>
        <w:spacing w:after="60"/>
      </w:pPr>
      <w:r>
        <w:t>Compare agent, asset, repository, target, identity, or log coverage with an independent population.</w:t>
      </w:r>
    </w:p>
    <w:p w14:paraId="2A232201" w14:textId="77777777" w:rsidR="00827B7D" w:rsidRDefault="00000000" w:rsidP="00177A59">
      <w:pPr>
        <w:numPr>
          <w:ilvl w:val="0"/>
          <w:numId w:val="7"/>
        </w:numPr>
        <w:spacing w:after="60"/>
      </w:pPr>
      <w:r>
        <w:t>Protect administrative credentials, reports, rules, logs, and backups.</w:t>
      </w:r>
    </w:p>
    <w:p w14:paraId="20DC51BD" w14:textId="77777777" w:rsidR="00827B7D" w:rsidRDefault="00000000" w:rsidP="00177A59">
      <w:pPr>
        <w:numPr>
          <w:ilvl w:val="0"/>
          <w:numId w:val="7"/>
        </w:numPr>
        <w:spacing w:after="60"/>
      </w:pPr>
      <w:r>
        <w:t>Define human review, escalation, correction, exception, and retest.</w:t>
      </w:r>
    </w:p>
    <w:p w14:paraId="3F387D2D" w14:textId="77777777" w:rsidR="00827B7D" w:rsidRDefault="00000000" w:rsidP="00177A59">
      <w:pPr>
        <w:numPr>
          <w:ilvl w:val="0"/>
          <w:numId w:val="7"/>
        </w:numPr>
        <w:spacing w:after="60"/>
      </w:pPr>
      <w:r>
        <w:t>Revalidate after changes, upgrades, integration changes, or failures.</w:t>
      </w:r>
    </w:p>
    <w:p w14:paraId="7527060E" w14:textId="77777777" w:rsidR="00827B7D" w:rsidRDefault="00000000">
      <w:pPr>
        <w:pStyle w:val="Heading2"/>
      </w:pPr>
      <w:bookmarkStart w:id="33" w:name="_Toc234928959"/>
      <w:r>
        <w:t>19.2 CISO Assistant</w:t>
      </w:r>
      <w:bookmarkEnd w:id="33"/>
    </w:p>
    <w:p w14:paraId="752037B3" w14:textId="77777777" w:rsidR="00827B7D" w:rsidRDefault="00000000">
      <w:r>
        <w:t>GRC, requirements, evidence, risks. Possible PCI DSS support: 12, all.</w:t>
      </w:r>
    </w:p>
    <w:p w14:paraId="7005CE87" w14:textId="77777777" w:rsidR="00827B7D" w:rsidRDefault="00000000">
      <w:r>
        <w:rPr>
          <w:b/>
        </w:rPr>
        <w:t xml:space="preserve">Official documentation: </w:t>
      </w:r>
      <w:hyperlink r:id="rId16">
        <w:r>
          <w:rPr>
            <w:color w:val="2E74B5"/>
            <w:u w:val="single"/>
          </w:rPr>
          <w:t>Open the official CISO Assistant guide</w:t>
        </w:r>
      </w:hyperlink>
    </w:p>
    <w:p w14:paraId="29D0FEAA" w14:textId="77777777" w:rsidR="00827B7D" w:rsidRDefault="00000000">
      <w:pPr>
        <w:pStyle w:val="Heading3"/>
      </w:pPr>
      <w:bookmarkStart w:id="34" w:name="_Toc234928960"/>
      <w:r>
        <w:t>Quick start</w:t>
      </w:r>
      <w:bookmarkEnd w:id="34"/>
    </w:p>
    <w:p w14:paraId="51C68FB5" w14:textId="77777777" w:rsidR="00827B7D" w:rsidRDefault="00000000">
      <w:r>
        <w:t>Create a fictional merchant, map five requirement groups, assign owners, attach sanitized evidence, and track a gap through retest.</w:t>
      </w:r>
    </w:p>
    <w:p w14:paraId="4983E553" w14:textId="77777777" w:rsidR="00827B7D" w:rsidRDefault="00000000">
      <w:pPr>
        <w:pStyle w:val="Heading3"/>
      </w:pPr>
      <w:bookmarkStart w:id="35" w:name="_Toc234928961"/>
      <w:r>
        <w:lastRenderedPageBreak/>
        <w:t>Evidence and limitation</w:t>
      </w:r>
      <w:bookmarkEnd w:id="35"/>
    </w:p>
    <w:p w14:paraId="6401816F"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28CF68D3" w14:textId="77777777" w:rsidR="00827B7D" w:rsidRDefault="00000000">
      <w:pPr>
        <w:pStyle w:val="Heading2"/>
      </w:pPr>
      <w:bookmarkStart w:id="36" w:name="_Toc234928962"/>
      <w:r>
        <w:t>19.3 Wazuh</w:t>
      </w:r>
      <w:bookmarkEnd w:id="36"/>
    </w:p>
    <w:p w14:paraId="37F536E7" w14:textId="77777777" w:rsidR="00827B7D" w:rsidRDefault="00000000">
      <w:r>
        <w:t>Endpoint security, malware, logs, integrity. Possible PCI DSS support: 5, 10, 11.</w:t>
      </w:r>
    </w:p>
    <w:p w14:paraId="554803FF" w14:textId="77777777" w:rsidR="00827B7D" w:rsidRDefault="00000000">
      <w:r>
        <w:rPr>
          <w:b/>
        </w:rPr>
        <w:t xml:space="preserve">Official documentation: </w:t>
      </w:r>
      <w:hyperlink r:id="rId17">
        <w:r>
          <w:rPr>
            <w:color w:val="2E74B5"/>
            <w:u w:val="single"/>
          </w:rPr>
          <w:t>Open the official Wazuh guide</w:t>
        </w:r>
      </w:hyperlink>
    </w:p>
    <w:p w14:paraId="46CE43CC" w14:textId="77777777" w:rsidR="00827B7D" w:rsidRDefault="00000000">
      <w:pPr>
        <w:pStyle w:val="Heading3"/>
      </w:pPr>
      <w:bookmarkStart w:id="37" w:name="_Toc234928963"/>
      <w:r>
        <w:t>Quick start</w:t>
      </w:r>
      <w:bookmarkEnd w:id="37"/>
    </w:p>
    <w:p w14:paraId="720BD41B" w14:textId="77777777" w:rsidR="00827B7D" w:rsidRDefault="00000000">
      <w:r>
        <w:t>Connect an authorized lab endpoint, generate a harmless event, review the alert, and retain the event, rule, review, and ticket.</w:t>
      </w:r>
    </w:p>
    <w:p w14:paraId="4AD4F855" w14:textId="77777777" w:rsidR="00827B7D" w:rsidRDefault="00000000">
      <w:pPr>
        <w:pStyle w:val="Heading3"/>
      </w:pPr>
      <w:bookmarkStart w:id="38" w:name="_Toc234928964"/>
      <w:r>
        <w:t>Evidence and limitation</w:t>
      </w:r>
      <w:bookmarkEnd w:id="38"/>
    </w:p>
    <w:p w14:paraId="6747BDB4"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464580A6" w14:textId="77777777" w:rsidR="00827B7D" w:rsidRDefault="00000000">
      <w:pPr>
        <w:pStyle w:val="Heading2"/>
      </w:pPr>
      <w:bookmarkStart w:id="39" w:name="_Toc234928965"/>
      <w:r>
        <w:t>19.4 osquery</w:t>
      </w:r>
      <w:bookmarkEnd w:id="39"/>
    </w:p>
    <w:p w14:paraId="73654D79" w14:textId="77777777" w:rsidR="00827B7D" w:rsidRDefault="00000000">
      <w:r>
        <w:t>Asset, software, account, and configuration queries. Possible PCI DSS support: 2, 5, 8, 10.</w:t>
      </w:r>
    </w:p>
    <w:p w14:paraId="105A0DC0" w14:textId="77777777" w:rsidR="00827B7D" w:rsidRDefault="00000000">
      <w:r>
        <w:rPr>
          <w:b/>
        </w:rPr>
        <w:t xml:space="preserve">Official documentation: </w:t>
      </w:r>
      <w:hyperlink r:id="rId18">
        <w:r>
          <w:rPr>
            <w:color w:val="2E74B5"/>
            <w:u w:val="single"/>
          </w:rPr>
          <w:t>Open the official osquery guide</w:t>
        </w:r>
      </w:hyperlink>
    </w:p>
    <w:p w14:paraId="69CE3CB7" w14:textId="77777777" w:rsidR="00827B7D" w:rsidRDefault="00000000">
      <w:pPr>
        <w:pStyle w:val="Heading3"/>
      </w:pPr>
      <w:bookmarkStart w:id="40" w:name="_Toc234928966"/>
      <w:r>
        <w:t>Quick start</w:t>
      </w:r>
      <w:bookmarkEnd w:id="40"/>
    </w:p>
    <w:p w14:paraId="27FC1AA3" w14:textId="77777777" w:rsidR="00827B7D" w:rsidRDefault="00000000">
      <w:r>
        <w:t>Query lab users, software, services, encryption, or processes; retain query, host population, time, output, and review.</w:t>
      </w:r>
    </w:p>
    <w:p w14:paraId="0D96B71C" w14:textId="77777777" w:rsidR="00827B7D" w:rsidRDefault="00000000">
      <w:pPr>
        <w:pStyle w:val="Heading3"/>
      </w:pPr>
      <w:bookmarkStart w:id="41" w:name="_Toc234928967"/>
      <w:r>
        <w:t>Evidence and limitation</w:t>
      </w:r>
      <w:bookmarkEnd w:id="41"/>
    </w:p>
    <w:p w14:paraId="69FB631E"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6C166DB5" w14:textId="77777777" w:rsidR="00827B7D" w:rsidRDefault="00000000">
      <w:pPr>
        <w:pStyle w:val="Heading2"/>
      </w:pPr>
      <w:bookmarkStart w:id="42" w:name="_Toc234928968"/>
      <w:r>
        <w:t>19.5 OpenSCAP</w:t>
      </w:r>
      <w:bookmarkEnd w:id="42"/>
    </w:p>
    <w:p w14:paraId="337BA39A" w14:textId="77777777" w:rsidR="00827B7D" w:rsidRDefault="00000000">
      <w:r>
        <w:t>Linux secure-configuration assessment. Possible PCI DSS support: 2, 6.</w:t>
      </w:r>
    </w:p>
    <w:p w14:paraId="294025AF" w14:textId="77777777" w:rsidR="00827B7D" w:rsidRDefault="00000000">
      <w:r>
        <w:rPr>
          <w:b/>
        </w:rPr>
        <w:t xml:space="preserve">Official documentation: </w:t>
      </w:r>
      <w:hyperlink r:id="rId19">
        <w:r>
          <w:rPr>
            <w:color w:val="2E74B5"/>
            <w:u w:val="single"/>
          </w:rPr>
          <w:t>Open the official OpenSCAP guide</w:t>
        </w:r>
      </w:hyperlink>
    </w:p>
    <w:p w14:paraId="1CF28324" w14:textId="77777777" w:rsidR="00827B7D" w:rsidRDefault="00000000">
      <w:pPr>
        <w:pStyle w:val="Heading3"/>
      </w:pPr>
      <w:bookmarkStart w:id="43" w:name="_Toc234928969"/>
      <w:r>
        <w:t>Quick start</w:t>
      </w:r>
      <w:bookmarkEnd w:id="43"/>
    </w:p>
    <w:p w14:paraId="1E9DCA61" w14:textId="77777777" w:rsidR="00827B7D" w:rsidRDefault="00000000">
      <w:r>
        <w:t>Assess an approved Linux lab against a suitable profile, correct one approved setting, and compare reports.</w:t>
      </w:r>
    </w:p>
    <w:p w14:paraId="2669BDF6" w14:textId="77777777" w:rsidR="00827B7D" w:rsidRDefault="00000000">
      <w:pPr>
        <w:pStyle w:val="Heading3"/>
      </w:pPr>
      <w:bookmarkStart w:id="44" w:name="_Toc234928970"/>
      <w:r>
        <w:lastRenderedPageBreak/>
        <w:t>Evidence and limitation</w:t>
      </w:r>
      <w:bookmarkEnd w:id="44"/>
    </w:p>
    <w:p w14:paraId="41A94E39"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172AC1F7" w14:textId="77777777" w:rsidR="00827B7D" w:rsidRDefault="00000000">
      <w:pPr>
        <w:pStyle w:val="Heading2"/>
      </w:pPr>
      <w:bookmarkStart w:id="45" w:name="_Toc234928971"/>
      <w:r>
        <w:t>19.6 Greenbone Community Edition</w:t>
      </w:r>
      <w:bookmarkEnd w:id="45"/>
    </w:p>
    <w:p w14:paraId="5E5FF1BA" w14:textId="77777777" w:rsidR="00827B7D" w:rsidRDefault="00000000">
      <w:r>
        <w:t>Internal vulnerability assessment. Possible PCI DSS support: 6, 11.</w:t>
      </w:r>
    </w:p>
    <w:p w14:paraId="21C953F9" w14:textId="77777777" w:rsidR="00827B7D" w:rsidRDefault="00000000">
      <w:r>
        <w:rPr>
          <w:b/>
        </w:rPr>
        <w:t xml:space="preserve">Official documentation: </w:t>
      </w:r>
      <w:hyperlink r:id="rId20">
        <w:r>
          <w:rPr>
            <w:color w:val="2E74B5"/>
            <w:u w:val="single"/>
          </w:rPr>
          <w:t>Open the official Greenbone Community Edition guide</w:t>
        </w:r>
      </w:hyperlink>
    </w:p>
    <w:p w14:paraId="43A74469" w14:textId="77777777" w:rsidR="00827B7D" w:rsidRDefault="00000000">
      <w:pPr>
        <w:pStyle w:val="Heading3"/>
      </w:pPr>
      <w:bookmarkStart w:id="46" w:name="_Toc234928972"/>
      <w:r>
        <w:t>Quick start</w:t>
      </w:r>
      <w:bookmarkEnd w:id="46"/>
    </w:p>
    <w:p w14:paraId="02F83888" w14:textId="77777777" w:rsidR="00827B7D" w:rsidRDefault="00000000">
      <w:r>
        <w:t>Scan only an approved lab target, validate a finding, correct it, rescan, and document coverage and limits.</w:t>
      </w:r>
    </w:p>
    <w:p w14:paraId="079D585B" w14:textId="77777777" w:rsidR="00827B7D" w:rsidRDefault="00000000">
      <w:pPr>
        <w:pStyle w:val="Heading3"/>
      </w:pPr>
      <w:bookmarkStart w:id="47" w:name="_Toc234928973"/>
      <w:r>
        <w:t>Evidence and limitation</w:t>
      </w:r>
      <w:bookmarkEnd w:id="47"/>
    </w:p>
    <w:p w14:paraId="3A534F36"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2912A546" w14:textId="77777777" w:rsidR="00827B7D" w:rsidRDefault="00000000">
      <w:pPr>
        <w:pStyle w:val="Heading2"/>
      </w:pPr>
      <w:bookmarkStart w:id="48" w:name="_Toc234928974"/>
      <w:r>
        <w:t>19.7 Nmap</w:t>
      </w:r>
      <w:bookmarkEnd w:id="48"/>
    </w:p>
    <w:p w14:paraId="4B5B30BE" w14:textId="77777777" w:rsidR="00827B7D" w:rsidRDefault="00000000">
      <w:r>
        <w:t>Authorized service and segmentation discovery. Possible PCI DSS support: 1, 2, 11.</w:t>
      </w:r>
    </w:p>
    <w:p w14:paraId="0469B95A" w14:textId="77777777" w:rsidR="00827B7D" w:rsidRDefault="00000000">
      <w:r>
        <w:rPr>
          <w:b/>
        </w:rPr>
        <w:t xml:space="preserve">Official documentation: </w:t>
      </w:r>
      <w:hyperlink r:id="rId21">
        <w:r>
          <w:rPr>
            <w:color w:val="2E74B5"/>
            <w:u w:val="single"/>
          </w:rPr>
          <w:t>Open the official Nmap guide</w:t>
        </w:r>
      </w:hyperlink>
    </w:p>
    <w:p w14:paraId="66F85A61" w14:textId="77777777" w:rsidR="00827B7D" w:rsidRDefault="00000000">
      <w:pPr>
        <w:pStyle w:val="Heading3"/>
      </w:pPr>
      <w:bookmarkStart w:id="49" w:name="_Toc234928975"/>
      <w:r>
        <w:t>Quick start</w:t>
      </w:r>
      <w:bookmarkEnd w:id="49"/>
    </w:p>
    <w:p w14:paraId="60B02D47" w14:textId="77777777" w:rsidR="00827B7D" w:rsidRDefault="00000000">
      <w:r>
        <w:t>Scan a small authorized lab range, compare observed services with the inventory, and record scope and approval.</w:t>
      </w:r>
    </w:p>
    <w:p w14:paraId="61C5E82A" w14:textId="77777777" w:rsidR="00827B7D" w:rsidRDefault="00000000">
      <w:pPr>
        <w:pStyle w:val="Heading3"/>
      </w:pPr>
      <w:bookmarkStart w:id="50" w:name="_Toc234928976"/>
      <w:r>
        <w:t>Evidence and limitation</w:t>
      </w:r>
      <w:bookmarkEnd w:id="50"/>
    </w:p>
    <w:p w14:paraId="00687844"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42DA767C" w14:textId="77777777" w:rsidR="00827B7D" w:rsidRDefault="00000000">
      <w:pPr>
        <w:pStyle w:val="Heading2"/>
      </w:pPr>
      <w:bookmarkStart w:id="51" w:name="_Toc234928977"/>
      <w:r>
        <w:t>19.8 Trivy</w:t>
      </w:r>
      <w:bookmarkEnd w:id="51"/>
    </w:p>
    <w:p w14:paraId="52004C36" w14:textId="77777777" w:rsidR="00827B7D" w:rsidRDefault="00000000">
      <w:r>
        <w:t>Code, image, dependency, secret, and configuration scanning. Possible PCI DSS support: 6.</w:t>
      </w:r>
    </w:p>
    <w:p w14:paraId="7078A1AF" w14:textId="77777777" w:rsidR="00827B7D" w:rsidRDefault="00000000">
      <w:r>
        <w:rPr>
          <w:b/>
        </w:rPr>
        <w:t xml:space="preserve">Official documentation: </w:t>
      </w:r>
      <w:hyperlink r:id="rId22">
        <w:r>
          <w:rPr>
            <w:color w:val="2E74B5"/>
            <w:u w:val="single"/>
          </w:rPr>
          <w:t>Open the official Trivy guide</w:t>
        </w:r>
      </w:hyperlink>
    </w:p>
    <w:p w14:paraId="5EDFB042" w14:textId="77777777" w:rsidR="00827B7D" w:rsidRDefault="00000000">
      <w:pPr>
        <w:pStyle w:val="Heading3"/>
      </w:pPr>
      <w:bookmarkStart w:id="52" w:name="_Toc234928978"/>
      <w:r>
        <w:t>Quick start</w:t>
      </w:r>
      <w:bookmarkEnd w:id="52"/>
    </w:p>
    <w:p w14:paraId="4679AD37" w14:textId="77777777" w:rsidR="00827B7D" w:rsidRDefault="00000000">
      <w:r>
        <w:t>Scan a pinned lab image or test repository, protect output, validate one finding, correct it, and scan again.</w:t>
      </w:r>
    </w:p>
    <w:p w14:paraId="44F6FDA2" w14:textId="77777777" w:rsidR="00827B7D" w:rsidRDefault="00000000">
      <w:pPr>
        <w:pStyle w:val="Heading3"/>
      </w:pPr>
      <w:bookmarkStart w:id="53" w:name="_Toc234928979"/>
      <w:r>
        <w:lastRenderedPageBreak/>
        <w:t>Evidence and limitation</w:t>
      </w:r>
      <w:bookmarkEnd w:id="53"/>
    </w:p>
    <w:p w14:paraId="526D03D8"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3B396710" w14:textId="77777777" w:rsidR="00827B7D" w:rsidRDefault="00000000">
      <w:pPr>
        <w:pStyle w:val="Heading2"/>
      </w:pPr>
      <w:bookmarkStart w:id="54" w:name="_Toc234928980"/>
      <w:r>
        <w:t>19.9 OWASP ZAP</w:t>
      </w:r>
      <w:bookmarkEnd w:id="54"/>
    </w:p>
    <w:p w14:paraId="24339260" w14:textId="77777777" w:rsidR="00827B7D" w:rsidRDefault="00000000">
      <w:r>
        <w:t>Authorized web-application assessment. Possible PCI DSS support: 6, 11.</w:t>
      </w:r>
    </w:p>
    <w:p w14:paraId="6983443D" w14:textId="77777777" w:rsidR="00827B7D" w:rsidRDefault="00000000">
      <w:r>
        <w:rPr>
          <w:b/>
        </w:rPr>
        <w:t xml:space="preserve">Official documentation: </w:t>
      </w:r>
      <w:hyperlink r:id="rId23">
        <w:r>
          <w:rPr>
            <w:color w:val="2E74B5"/>
            <w:u w:val="single"/>
          </w:rPr>
          <w:t>Open the official OWASP ZAP guide</w:t>
        </w:r>
      </w:hyperlink>
    </w:p>
    <w:p w14:paraId="6BDDD06B" w14:textId="77777777" w:rsidR="00827B7D" w:rsidRDefault="00000000">
      <w:pPr>
        <w:pStyle w:val="Heading3"/>
      </w:pPr>
      <w:bookmarkStart w:id="55" w:name="_Toc234928981"/>
      <w:r>
        <w:t>Quick start</w:t>
      </w:r>
      <w:bookmarkEnd w:id="55"/>
    </w:p>
    <w:p w14:paraId="3791872B" w14:textId="77777777" w:rsidR="00827B7D" w:rsidRDefault="00000000">
      <w:r>
        <w:t>Proxy a local training application, start with passive analysis, validate a result, and retain scope and evidence.</w:t>
      </w:r>
    </w:p>
    <w:p w14:paraId="64FB3E7B" w14:textId="77777777" w:rsidR="00827B7D" w:rsidRDefault="00000000">
      <w:pPr>
        <w:pStyle w:val="Heading3"/>
      </w:pPr>
      <w:bookmarkStart w:id="56" w:name="_Toc234928982"/>
      <w:r>
        <w:t>Evidence and limitation</w:t>
      </w:r>
      <w:bookmarkEnd w:id="56"/>
    </w:p>
    <w:p w14:paraId="1598E7ED"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26063083" w14:textId="77777777" w:rsidR="00827B7D" w:rsidRDefault="00000000">
      <w:pPr>
        <w:pStyle w:val="Heading2"/>
      </w:pPr>
      <w:bookmarkStart w:id="57" w:name="_Toc234928983"/>
      <w:r>
        <w:t>19.10 ModSecurity + OWASP CRS</w:t>
      </w:r>
      <w:bookmarkEnd w:id="57"/>
    </w:p>
    <w:p w14:paraId="567FDB05" w14:textId="77777777" w:rsidR="00827B7D" w:rsidRDefault="00000000">
      <w:r>
        <w:t>Web application firewall controls. Possible PCI DSS support: 6.4.2.</w:t>
      </w:r>
    </w:p>
    <w:p w14:paraId="020228F6" w14:textId="77777777" w:rsidR="00827B7D" w:rsidRDefault="00000000">
      <w:r>
        <w:rPr>
          <w:b/>
        </w:rPr>
        <w:t xml:space="preserve">Official documentation: </w:t>
      </w:r>
      <w:hyperlink r:id="rId24">
        <w:r>
          <w:rPr>
            <w:color w:val="2E74B5"/>
            <w:u w:val="single"/>
          </w:rPr>
          <w:t>Open the official ModSecurity + OWASP CRS guide</w:t>
        </w:r>
      </w:hyperlink>
    </w:p>
    <w:p w14:paraId="27EA0630" w14:textId="77777777" w:rsidR="00827B7D" w:rsidRDefault="00000000">
      <w:pPr>
        <w:pStyle w:val="Heading3"/>
      </w:pPr>
      <w:bookmarkStart w:id="58" w:name="_Toc234928984"/>
      <w:r>
        <w:t>Quick start</w:t>
      </w:r>
      <w:bookmarkEnd w:id="58"/>
    </w:p>
    <w:p w14:paraId="57FC2858" w14:textId="77777777" w:rsidR="00827B7D" w:rsidRDefault="00000000">
      <w:r>
        <w:t>Deploy only in a lab, record rule version and mode, test a harmless request, tune a false positive, and preserve change approval.</w:t>
      </w:r>
    </w:p>
    <w:p w14:paraId="7FA49EB1" w14:textId="77777777" w:rsidR="00827B7D" w:rsidRDefault="00000000">
      <w:pPr>
        <w:pStyle w:val="Heading3"/>
      </w:pPr>
      <w:bookmarkStart w:id="59" w:name="_Toc234928985"/>
      <w:r>
        <w:t>Evidence and limitation</w:t>
      </w:r>
      <w:bookmarkEnd w:id="59"/>
    </w:p>
    <w:p w14:paraId="6968EDA0"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797100BE" w14:textId="77777777" w:rsidR="00827B7D" w:rsidRDefault="00000000">
      <w:pPr>
        <w:pStyle w:val="Heading2"/>
      </w:pPr>
      <w:bookmarkStart w:id="60" w:name="_Toc234928986"/>
      <w:r>
        <w:t>19.11 Suricata</w:t>
      </w:r>
      <w:bookmarkEnd w:id="60"/>
    </w:p>
    <w:p w14:paraId="7F366F42" w14:textId="77777777" w:rsidR="00827B7D" w:rsidRDefault="00000000">
      <w:r>
        <w:t>Network intrusion detection. Possible PCI DSS support: 11.5.</w:t>
      </w:r>
    </w:p>
    <w:p w14:paraId="66572917" w14:textId="77777777" w:rsidR="00827B7D" w:rsidRDefault="00000000">
      <w:r>
        <w:rPr>
          <w:b/>
        </w:rPr>
        <w:t xml:space="preserve">Official documentation: </w:t>
      </w:r>
      <w:hyperlink r:id="rId25">
        <w:r>
          <w:rPr>
            <w:color w:val="2E74B5"/>
            <w:u w:val="single"/>
          </w:rPr>
          <w:t>Open the official Suricata guide</w:t>
        </w:r>
      </w:hyperlink>
    </w:p>
    <w:p w14:paraId="38D049C6" w14:textId="77777777" w:rsidR="00827B7D" w:rsidRDefault="00000000">
      <w:pPr>
        <w:pStyle w:val="Heading3"/>
      </w:pPr>
      <w:bookmarkStart w:id="61" w:name="_Toc234928987"/>
      <w:r>
        <w:t>Quick start</w:t>
      </w:r>
      <w:bookmarkEnd w:id="61"/>
    </w:p>
    <w:p w14:paraId="29AAF26B" w14:textId="77777777" w:rsidR="00827B7D" w:rsidRDefault="00000000">
      <w:r>
        <w:t>Monitor an isolated lab segment, trigger a harmless test alert, and document rule, traffic source, alert, review, and response.</w:t>
      </w:r>
    </w:p>
    <w:p w14:paraId="1E22C346" w14:textId="77777777" w:rsidR="00827B7D" w:rsidRDefault="00000000">
      <w:pPr>
        <w:pStyle w:val="Heading3"/>
      </w:pPr>
      <w:bookmarkStart w:id="62" w:name="_Toc234928988"/>
      <w:r>
        <w:lastRenderedPageBreak/>
        <w:t>Evidence and limitation</w:t>
      </w:r>
      <w:bookmarkEnd w:id="62"/>
    </w:p>
    <w:p w14:paraId="36AA0416"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336B878D" w14:textId="77777777" w:rsidR="00827B7D" w:rsidRDefault="00000000">
      <w:pPr>
        <w:pStyle w:val="Heading2"/>
      </w:pPr>
      <w:bookmarkStart w:id="63" w:name="_Toc234928989"/>
      <w:r>
        <w:t>19.12 Keycloak</w:t>
      </w:r>
      <w:bookmarkEnd w:id="63"/>
    </w:p>
    <w:p w14:paraId="3F3BF19B" w14:textId="77777777" w:rsidR="00827B7D" w:rsidRDefault="00000000">
      <w:r>
        <w:t>Identity, access, MFA, and authentication. Possible PCI DSS support: 7, 8.</w:t>
      </w:r>
    </w:p>
    <w:p w14:paraId="79B0A8C9" w14:textId="77777777" w:rsidR="00827B7D" w:rsidRDefault="00000000">
      <w:r>
        <w:rPr>
          <w:b/>
        </w:rPr>
        <w:t xml:space="preserve">Official documentation: </w:t>
      </w:r>
      <w:hyperlink r:id="rId26">
        <w:r>
          <w:rPr>
            <w:color w:val="2E74B5"/>
            <w:u w:val="single"/>
          </w:rPr>
          <w:t>Open the official Keycloak guide</w:t>
        </w:r>
      </w:hyperlink>
    </w:p>
    <w:p w14:paraId="0948334A" w14:textId="77777777" w:rsidR="00827B7D" w:rsidRDefault="00000000">
      <w:pPr>
        <w:pStyle w:val="Heading3"/>
      </w:pPr>
      <w:bookmarkStart w:id="64" w:name="_Toc234928990"/>
      <w:r>
        <w:t>Quick start</w:t>
      </w:r>
      <w:bookmarkEnd w:id="64"/>
    </w:p>
    <w:p w14:paraId="31E4528F" w14:textId="77777777" w:rsidR="00827B7D" w:rsidRDefault="00000000">
      <w:r>
        <w:t>Create a lab realm, roles, users, and MFA; test least privilege, failed access, review, and termination.</w:t>
      </w:r>
    </w:p>
    <w:p w14:paraId="1F400607" w14:textId="77777777" w:rsidR="00827B7D" w:rsidRDefault="00000000">
      <w:pPr>
        <w:pStyle w:val="Heading3"/>
      </w:pPr>
      <w:bookmarkStart w:id="65" w:name="_Toc234928991"/>
      <w:r>
        <w:t>Evidence and limitation</w:t>
      </w:r>
      <w:bookmarkEnd w:id="65"/>
    </w:p>
    <w:p w14:paraId="7633F85B"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42CBB5A4" w14:textId="77777777" w:rsidR="00827B7D" w:rsidRDefault="00000000">
      <w:pPr>
        <w:pStyle w:val="Heading2"/>
      </w:pPr>
      <w:bookmarkStart w:id="66" w:name="_Toc234928992"/>
      <w:r>
        <w:t>19.13 DefectDojo</w:t>
      </w:r>
      <w:bookmarkEnd w:id="66"/>
    </w:p>
    <w:p w14:paraId="1C0434B7" w14:textId="77777777" w:rsidR="00827B7D" w:rsidRDefault="00000000">
      <w:r>
        <w:t>Finding intake, remediation, and retest. Possible PCI DSS support: 6, 11, 12.</w:t>
      </w:r>
    </w:p>
    <w:p w14:paraId="686705AD" w14:textId="77777777" w:rsidR="00827B7D" w:rsidRDefault="00000000">
      <w:r>
        <w:rPr>
          <w:b/>
        </w:rPr>
        <w:t xml:space="preserve">Official documentation: </w:t>
      </w:r>
      <w:hyperlink r:id="rId27">
        <w:r>
          <w:rPr>
            <w:color w:val="2E74B5"/>
            <w:u w:val="single"/>
          </w:rPr>
          <w:t>Open the official DefectDojo guide</w:t>
        </w:r>
      </w:hyperlink>
    </w:p>
    <w:p w14:paraId="5351BCB3" w14:textId="77777777" w:rsidR="00827B7D" w:rsidRDefault="00000000">
      <w:pPr>
        <w:pStyle w:val="Heading3"/>
      </w:pPr>
      <w:bookmarkStart w:id="67" w:name="_Toc234928993"/>
      <w:r>
        <w:t>Quick start</w:t>
      </w:r>
      <w:bookmarkEnd w:id="67"/>
    </w:p>
    <w:p w14:paraId="01C10CBA" w14:textId="77777777" w:rsidR="00827B7D" w:rsidRDefault="00000000">
      <w:r>
        <w:t>Import a lab scan, validate and assign one finding, record remediation, retest, and close with evidence.</w:t>
      </w:r>
    </w:p>
    <w:p w14:paraId="6611EC0C" w14:textId="77777777" w:rsidR="00827B7D" w:rsidRDefault="00000000">
      <w:pPr>
        <w:pStyle w:val="Heading3"/>
      </w:pPr>
      <w:bookmarkStart w:id="68" w:name="_Toc234928994"/>
      <w:r>
        <w:t>Evidence and limitation</w:t>
      </w:r>
      <w:bookmarkEnd w:id="68"/>
    </w:p>
    <w:p w14:paraId="58997635"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1258A4AD" w14:textId="77777777" w:rsidR="00827B7D" w:rsidRDefault="00000000">
      <w:pPr>
        <w:pStyle w:val="Heading2"/>
      </w:pPr>
      <w:bookmarkStart w:id="69" w:name="_Toc234928995"/>
      <w:r>
        <w:t>19.14 AIDE</w:t>
      </w:r>
      <w:bookmarkEnd w:id="69"/>
    </w:p>
    <w:p w14:paraId="6DB23705" w14:textId="77777777" w:rsidR="00827B7D" w:rsidRDefault="00000000">
      <w:r>
        <w:t>File-integrity monitoring. Possible PCI DSS support: 11.5.2.</w:t>
      </w:r>
    </w:p>
    <w:p w14:paraId="68F5A12B" w14:textId="77777777" w:rsidR="00827B7D" w:rsidRDefault="00000000">
      <w:r>
        <w:rPr>
          <w:b/>
        </w:rPr>
        <w:t xml:space="preserve">Official documentation: </w:t>
      </w:r>
      <w:hyperlink r:id="rId28">
        <w:r>
          <w:rPr>
            <w:color w:val="2E74B5"/>
            <w:u w:val="single"/>
          </w:rPr>
          <w:t>Open the official AIDE guide</w:t>
        </w:r>
      </w:hyperlink>
    </w:p>
    <w:p w14:paraId="3234CD42" w14:textId="77777777" w:rsidR="00827B7D" w:rsidRDefault="00000000">
      <w:pPr>
        <w:pStyle w:val="Heading3"/>
      </w:pPr>
      <w:bookmarkStart w:id="70" w:name="_Toc234928996"/>
      <w:r>
        <w:t>Quick start</w:t>
      </w:r>
      <w:bookmarkEnd w:id="70"/>
    </w:p>
    <w:p w14:paraId="2EB32043" w14:textId="77777777" w:rsidR="00827B7D" w:rsidRDefault="00000000">
      <w:r>
        <w:t>Create a baseline on a disposable lab host, make an authorized file change, review the alert, restore, and document the process.</w:t>
      </w:r>
    </w:p>
    <w:p w14:paraId="28E98887" w14:textId="77777777" w:rsidR="00827B7D" w:rsidRDefault="00000000">
      <w:pPr>
        <w:pStyle w:val="Heading3"/>
      </w:pPr>
      <w:bookmarkStart w:id="71" w:name="_Toc234928997"/>
      <w:r>
        <w:t>Evidence and limitation</w:t>
      </w:r>
      <w:bookmarkEnd w:id="71"/>
    </w:p>
    <w:p w14:paraId="222762E2"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5C0948A6" w14:textId="77777777" w:rsidR="00827B7D" w:rsidRDefault="00000000">
      <w:pPr>
        <w:pStyle w:val="Heading2"/>
      </w:pPr>
      <w:bookmarkStart w:id="72" w:name="_Toc234928998"/>
      <w:r>
        <w:lastRenderedPageBreak/>
        <w:t>19.15 Open Policy Agent</w:t>
      </w:r>
      <w:bookmarkEnd w:id="72"/>
    </w:p>
    <w:p w14:paraId="6B34EC42" w14:textId="77777777" w:rsidR="00827B7D" w:rsidRDefault="00000000">
      <w:r>
        <w:t>Policy as code. Possible PCI DSS support: 2, 6, 7.</w:t>
      </w:r>
    </w:p>
    <w:p w14:paraId="685885A7" w14:textId="77777777" w:rsidR="00827B7D" w:rsidRDefault="00000000">
      <w:r>
        <w:rPr>
          <w:b/>
        </w:rPr>
        <w:t xml:space="preserve">Official documentation: </w:t>
      </w:r>
      <w:hyperlink r:id="rId29">
        <w:r>
          <w:rPr>
            <w:color w:val="2E74B5"/>
            <w:u w:val="single"/>
          </w:rPr>
          <w:t>Open the official Open Policy Agent guide</w:t>
        </w:r>
      </w:hyperlink>
    </w:p>
    <w:p w14:paraId="270C443E" w14:textId="77777777" w:rsidR="00827B7D" w:rsidRDefault="00000000">
      <w:pPr>
        <w:pStyle w:val="Heading3"/>
      </w:pPr>
      <w:bookmarkStart w:id="73" w:name="_Toc234928999"/>
      <w:r>
        <w:t>Quick start</w:t>
      </w:r>
      <w:bookmarkEnd w:id="73"/>
    </w:p>
    <w:p w14:paraId="1CA2B992" w14:textId="25851E05" w:rsidR="00827B7D" w:rsidRDefault="00000000">
      <w:r>
        <w:t xml:space="preserve">Create a lab policy that denies deployment without </w:t>
      </w:r>
      <w:r w:rsidR="00177A59">
        <w:t>an owner, classification, an approved network, and a security scan</w:t>
      </w:r>
      <w:r>
        <w:t xml:space="preserve"> status.</w:t>
      </w:r>
    </w:p>
    <w:p w14:paraId="29B5CE9D" w14:textId="77777777" w:rsidR="00827B7D" w:rsidRDefault="00000000">
      <w:pPr>
        <w:pStyle w:val="Heading3"/>
      </w:pPr>
      <w:bookmarkStart w:id="74" w:name="_Toc234929000"/>
      <w:r>
        <w:t>Evidence and limitation</w:t>
      </w:r>
      <w:bookmarkEnd w:id="74"/>
    </w:p>
    <w:p w14:paraId="3EC415D5" w14:textId="77777777" w:rsidR="00827B7D" w:rsidRDefault="00000000">
      <w:r>
        <w:t>Retain authorization, purpose, complete target population, versions, configuration, raw result, reviewer, decision, corrective action, exception, and retest. Protect results containing PAN, credentials, architecture, identities, or vulnerabilities. Never place real account data in an unapproved tool.</w:t>
      </w:r>
    </w:p>
    <w:p w14:paraId="03865A15" w14:textId="77777777" w:rsidR="00827B7D" w:rsidRDefault="00000000">
      <w:pPr>
        <w:pStyle w:val="Heading1"/>
        <w:pageBreakBefore/>
      </w:pPr>
      <w:bookmarkStart w:id="75" w:name="_Toc234929001"/>
      <w:r>
        <w:lastRenderedPageBreak/>
        <w:t>20. Manager’s PCI DSS Playbook</w:t>
      </w:r>
      <w:bookmarkEnd w:id="75"/>
    </w:p>
    <w:p w14:paraId="543A98F7" w14:textId="77777777" w:rsidR="00827B7D" w:rsidRDefault="00000000">
      <w:pPr>
        <w:spacing w:after="200"/>
      </w:pPr>
      <w:r>
        <w:rPr>
          <w:i/>
          <w:color w:val="5B6570"/>
          <w:sz w:val="22"/>
        </w:rPr>
        <w:t>Questions, dashboards, ownership, and decisions managers should control.</w:t>
      </w:r>
    </w:p>
    <w:p w14:paraId="670B248E" w14:textId="77777777" w:rsidR="00827B7D" w:rsidRDefault="00000000">
      <w:pPr>
        <w:pStyle w:val="Heading2"/>
      </w:pPr>
      <w:bookmarkStart w:id="76" w:name="_Toc234929002"/>
      <w:r>
        <w:t>20.1 Monthly questions</w:t>
      </w:r>
      <w:bookmarkEnd w:id="76"/>
    </w:p>
    <w:p w14:paraId="318639D9" w14:textId="77777777" w:rsidR="00827B7D" w:rsidRDefault="00000000">
      <w:pPr>
        <w:pStyle w:val="ListBullet"/>
      </w:pPr>
      <w:r>
        <w:t>Did payment channels, data flows, systems, suppliers, scripts, cloud services, or administrative paths change?</w:t>
      </w:r>
    </w:p>
    <w:p w14:paraId="056600A5" w14:textId="77777777" w:rsidR="00827B7D" w:rsidRDefault="00000000">
      <w:pPr>
        <w:pStyle w:val="ListBullet"/>
      </w:pPr>
      <w:r>
        <w:t>Is scope complete and validated, including connected-to and security-impacting systems?</w:t>
      </w:r>
    </w:p>
    <w:p w14:paraId="35336002" w14:textId="77777777" w:rsidR="00827B7D" w:rsidRDefault="00000000">
      <w:pPr>
        <w:pStyle w:val="ListBullet"/>
      </w:pPr>
      <w:r>
        <w:t>Has any account data appeared where it was not expected?</w:t>
      </w:r>
    </w:p>
    <w:p w14:paraId="0EF6EAB2" w14:textId="77777777" w:rsidR="00827B7D" w:rsidRDefault="00000000">
      <w:pPr>
        <w:pStyle w:val="ListBullet"/>
      </w:pPr>
      <w:r>
        <w:t>Are high-risk findings, failed controls, ASV results, penetration tests, and remediation on schedule?</w:t>
      </w:r>
    </w:p>
    <w:p w14:paraId="31966A75" w14:textId="77777777" w:rsidR="00827B7D" w:rsidRDefault="00000000">
      <w:pPr>
        <w:pStyle w:val="ListBullet"/>
      </w:pPr>
      <w:r>
        <w:t>Are service-provider responsibilities and current compliance evidence understood?</w:t>
      </w:r>
    </w:p>
    <w:p w14:paraId="727EE264" w14:textId="77777777" w:rsidR="00827B7D" w:rsidRDefault="00000000">
      <w:pPr>
        <w:pStyle w:val="ListBullet"/>
      </w:pPr>
      <w:r>
        <w:t>Are payment-page scripts and change-detection alerts reviewed?</w:t>
      </w:r>
    </w:p>
    <w:p w14:paraId="08C01902" w14:textId="77777777" w:rsidR="00827B7D" w:rsidRDefault="00000000">
      <w:pPr>
        <w:pStyle w:val="ListBullet"/>
      </w:pPr>
      <w:r>
        <w:t>Are access, MFA, logging, malware, patching, backups, and incident controls operating consistently?</w:t>
      </w:r>
    </w:p>
    <w:p w14:paraId="4C8C0CCF" w14:textId="77777777" w:rsidR="00827B7D" w:rsidRDefault="00000000">
      <w:pPr>
        <w:pStyle w:val="ListBullet"/>
      </w:pPr>
      <w:r>
        <w:t>What limitations or unresolved exceptions must leadership and the accepting entity know?</w:t>
      </w:r>
    </w:p>
    <w:p w14:paraId="33D44C0C" w14:textId="77777777" w:rsidR="00827B7D" w:rsidRDefault="00000000">
      <w:pPr>
        <w:pStyle w:val="Heading2"/>
      </w:pPr>
      <w:bookmarkStart w:id="77" w:name="_Toc234929003"/>
      <w:r>
        <w:t>20.2 Dashboard</w:t>
      </w:r>
      <w:bookmarkEnd w:id="77"/>
    </w:p>
    <w:tbl>
      <w:tblPr>
        <w:tblStyle w:val="TableGrid"/>
        <w:tblW w:w="9360" w:type="dxa"/>
        <w:tblInd w:w="120" w:type="dxa"/>
        <w:tblLayout w:type="fixed"/>
        <w:tblLook w:val="04A0" w:firstRow="1" w:lastRow="0" w:firstColumn="1" w:lastColumn="0" w:noHBand="0" w:noVBand="1"/>
      </w:tblPr>
      <w:tblGrid>
        <w:gridCol w:w="1800"/>
        <w:gridCol w:w="5560"/>
        <w:gridCol w:w="2000"/>
      </w:tblGrid>
      <w:tr w:rsidR="00827B7D" w14:paraId="0B3880A1" w14:textId="77777777">
        <w:trPr>
          <w:cantSplit/>
          <w:tblHeader/>
        </w:trPr>
        <w:tc>
          <w:tcPr>
            <w:tcW w:w="1800" w:type="dxa"/>
            <w:shd w:val="clear" w:color="auto" w:fill="18324A"/>
            <w:tcMar>
              <w:top w:w="90" w:type="dxa"/>
              <w:left w:w="120" w:type="dxa"/>
              <w:bottom w:w="90" w:type="dxa"/>
              <w:right w:w="120" w:type="dxa"/>
            </w:tcMar>
            <w:vAlign w:val="center"/>
          </w:tcPr>
          <w:p w14:paraId="727642F2" w14:textId="77777777" w:rsidR="00827B7D" w:rsidRDefault="00000000">
            <w:pPr>
              <w:spacing w:after="0"/>
            </w:pPr>
            <w:r>
              <w:rPr>
                <w:b/>
                <w:color w:val="FFFFFF"/>
                <w:sz w:val="16"/>
              </w:rPr>
              <w:t>Area</w:t>
            </w:r>
          </w:p>
        </w:tc>
        <w:tc>
          <w:tcPr>
            <w:tcW w:w="5560" w:type="dxa"/>
            <w:shd w:val="clear" w:color="auto" w:fill="18324A"/>
            <w:tcMar>
              <w:top w:w="90" w:type="dxa"/>
              <w:left w:w="120" w:type="dxa"/>
              <w:bottom w:w="90" w:type="dxa"/>
              <w:right w:w="120" w:type="dxa"/>
            </w:tcMar>
            <w:vAlign w:val="center"/>
          </w:tcPr>
          <w:p w14:paraId="3DF32EE8" w14:textId="77777777" w:rsidR="00827B7D" w:rsidRDefault="00000000">
            <w:pPr>
              <w:spacing w:after="0"/>
            </w:pPr>
            <w:r>
              <w:rPr>
                <w:b/>
                <w:color w:val="FFFFFF"/>
                <w:sz w:val="16"/>
              </w:rPr>
              <w:t>Manager question</w:t>
            </w:r>
          </w:p>
        </w:tc>
        <w:tc>
          <w:tcPr>
            <w:tcW w:w="2000" w:type="dxa"/>
            <w:shd w:val="clear" w:color="auto" w:fill="18324A"/>
            <w:tcMar>
              <w:top w:w="90" w:type="dxa"/>
              <w:left w:w="120" w:type="dxa"/>
              <w:bottom w:w="90" w:type="dxa"/>
              <w:right w:w="120" w:type="dxa"/>
            </w:tcMar>
            <w:vAlign w:val="center"/>
          </w:tcPr>
          <w:p w14:paraId="355B50D3" w14:textId="77777777" w:rsidR="00827B7D" w:rsidRDefault="00000000">
            <w:pPr>
              <w:spacing w:after="0"/>
            </w:pPr>
            <w:r>
              <w:rPr>
                <w:b/>
                <w:color w:val="FFFFFF"/>
                <w:sz w:val="16"/>
              </w:rPr>
              <w:t>Status</w:t>
            </w:r>
          </w:p>
        </w:tc>
      </w:tr>
      <w:tr w:rsidR="00827B7D" w14:paraId="6F2E19E5" w14:textId="77777777">
        <w:trPr>
          <w:cantSplit/>
        </w:trPr>
        <w:tc>
          <w:tcPr>
            <w:tcW w:w="1800" w:type="dxa"/>
          </w:tcPr>
          <w:p w14:paraId="11AB4907" w14:textId="77777777" w:rsidR="00827B7D" w:rsidRDefault="00000000">
            <w:pPr>
              <w:spacing w:after="0" w:line="252" w:lineRule="auto"/>
            </w:pPr>
            <w:r>
              <w:rPr>
                <w:sz w:val="16"/>
              </w:rPr>
              <w:t>Scope</w:t>
            </w:r>
          </w:p>
        </w:tc>
        <w:tc>
          <w:tcPr>
            <w:tcW w:w="5560" w:type="dxa"/>
          </w:tcPr>
          <w:p w14:paraId="731D4F48" w14:textId="77777777" w:rsidR="00827B7D" w:rsidRDefault="00000000">
            <w:pPr>
              <w:spacing w:after="0" w:line="252" w:lineRule="auto"/>
            </w:pPr>
            <w:r>
              <w:rPr>
                <w:sz w:val="16"/>
              </w:rPr>
              <w:t>Are all channels, data, systems, paths, suppliers, and scripts current?</w:t>
            </w:r>
          </w:p>
        </w:tc>
        <w:tc>
          <w:tcPr>
            <w:tcW w:w="2000" w:type="dxa"/>
          </w:tcPr>
          <w:p w14:paraId="467770C5" w14:textId="77777777" w:rsidR="00827B7D" w:rsidRDefault="00000000">
            <w:pPr>
              <w:spacing w:after="0" w:line="252" w:lineRule="auto"/>
            </w:pPr>
            <w:r>
              <w:rPr>
                <w:sz w:val="16"/>
              </w:rPr>
              <w:t>Green / Yellow / Red</w:t>
            </w:r>
          </w:p>
        </w:tc>
      </w:tr>
      <w:tr w:rsidR="00827B7D" w14:paraId="4AA45632" w14:textId="77777777">
        <w:trPr>
          <w:cantSplit/>
        </w:trPr>
        <w:tc>
          <w:tcPr>
            <w:tcW w:w="1800" w:type="dxa"/>
            <w:shd w:val="clear" w:color="auto" w:fill="F7F9FB"/>
          </w:tcPr>
          <w:p w14:paraId="56A44859" w14:textId="77777777" w:rsidR="00827B7D" w:rsidRDefault="00000000">
            <w:pPr>
              <w:spacing w:after="0" w:line="252" w:lineRule="auto"/>
            </w:pPr>
            <w:r>
              <w:rPr>
                <w:sz w:val="16"/>
              </w:rPr>
              <w:t>Data</w:t>
            </w:r>
          </w:p>
        </w:tc>
        <w:tc>
          <w:tcPr>
            <w:tcW w:w="5560" w:type="dxa"/>
            <w:shd w:val="clear" w:color="auto" w:fill="F7F9FB"/>
          </w:tcPr>
          <w:p w14:paraId="7778565F" w14:textId="77777777" w:rsidR="00827B7D" w:rsidRDefault="00000000">
            <w:pPr>
              <w:spacing w:after="0" w:line="252" w:lineRule="auto"/>
            </w:pPr>
            <w:r>
              <w:rPr>
                <w:sz w:val="16"/>
              </w:rPr>
              <w:t>Is storage minimized and PAN/SAD treatment correct?</w:t>
            </w:r>
          </w:p>
        </w:tc>
        <w:tc>
          <w:tcPr>
            <w:tcW w:w="2000" w:type="dxa"/>
            <w:shd w:val="clear" w:color="auto" w:fill="F7F9FB"/>
          </w:tcPr>
          <w:p w14:paraId="5E9664C2" w14:textId="77777777" w:rsidR="00827B7D" w:rsidRDefault="00000000">
            <w:pPr>
              <w:spacing w:after="0" w:line="252" w:lineRule="auto"/>
            </w:pPr>
            <w:r>
              <w:rPr>
                <w:sz w:val="16"/>
              </w:rPr>
              <w:t>Green / Yellow / Red</w:t>
            </w:r>
          </w:p>
        </w:tc>
      </w:tr>
      <w:tr w:rsidR="00827B7D" w14:paraId="00630F94" w14:textId="77777777">
        <w:trPr>
          <w:cantSplit/>
        </w:trPr>
        <w:tc>
          <w:tcPr>
            <w:tcW w:w="1800" w:type="dxa"/>
          </w:tcPr>
          <w:p w14:paraId="1D8B8F56" w14:textId="77777777" w:rsidR="00827B7D" w:rsidRDefault="00000000">
            <w:pPr>
              <w:spacing w:after="0" w:line="252" w:lineRule="auto"/>
            </w:pPr>
            <w:r>
              <w:rPr>
                <w:sz w:val="16"/>
              </w:rPr>
              <w:t>Network/configuration</w:t>
            </w:r>
          </w:p>
        </w:tc>
        <w:tc>
          <w:tcPr>
            <w:tcW w:w="5560" w:type="dxa"/>
          </w:tcPr>
          <w:p w14:paraId="0E06A18C" w14:textId="77777777" w:rsidR="00827B7D" w:rsidRDefault="00000000">
            <w:pPr>
              <w:spacing w:after="0" w:line="252" w:lineRule="auto"/>
            </w:pPr>
            <w:r>
              <w:rPr>
                <w:sz w:val="16"/>
              </w:rPr>
              <w:t>Are rules, hardening, reviews, and segmentation operating?</w:t>
            </w:r>
          </w:p>
        </w:tc>
        <w:tc>
          <w:tcPr>
            <w:tcW w:w="2000" w:type="dxa"/>
          </w:tcPr>
          <w:p w14:paraId="2F704064" w14:textId="77777777" w:rsidR="00827B7D" w:rsidRDefault="00000000">
            <w:pPr>
              <w:spacing w:after="0" w:line="252" w:lineRule="auto"/>
            </w:pPr>
            <w:r>
              <w:rPr>
                <w:sz w:val="16"/>
              </w:rPr>
              <w:t>Green / Yellow / Red</w:t>
            </w:r>
          </w:p>
        </w:tc>
      </w:tr>
      <w:tr w:rsidR="00827B7D" w14:paraId="6CE5735F" w14:textId="77777777">
        <w:trPr>
          <w:cantSplit/>
        </w:trPr>
        <w:tc>
          <w:tcPr>
            <w:tcW w:w="1800" w:type="dxa"/>
            <w:shd w:val="clear" w:color="auto" w:fill="F7F9FB"/>
          </w:tcPr>
          <w:p w14:paraId="73594CAC" w14:textId="77777777" w:rsidR="00827B7D" w:rsidRDefault="00000000">
            <w:pPr>
              <w:spacing w:after="0" w:line="252" w:lineRule="auto"/>
            </w:pPr>
            <w:r>
              <w:rPr>
                <w:sz w:val="16"/>
              </w:rPr>
              <w:t>Access</w:t>
            </w:r>
          </w:p>
        </w:tc>
        <w:tc>
          <w:tcPr>
            <w:tcW w:w="5560" w:type="dxa"/>
            <w:shd w:val="clear" w:color="auto" w:fill="F7F9FB"/>
          </w:tcPr>
          <w:p w14:paraId="43DF4D42" w14:textId="77777777" w:rsidR="00827B7D" w:rsidRDefault="00000000">
            <w:pPr>
              <w:spacing w:after="0" w:line="252" w:lineRule="auto"/>
            </w:pPr>
            <w:r>
              <w:rPr>
                <w:sz w:val="16"/>
              </w:rPr>
              <w:t>Are need, MFA, accounts, reviews, and termination controlled?</w:t>
            </w:r>
          </w:p>
        </w:tc>
        <w:tc>
          <w:tcPr>
            <w:tcW w:w="2000" w:type="dxa"/>
            <w:shd w:val="clear" w:color="auto" w:fill="F7F9FB"/>
          </w:tcPr>
          <w:p w14:paraId="68A3BF0E" w14:textId="77777777" w:rsidR="00827B7D" w:rsidRDefault="00000000">
            <w:pPr>
              <w:spacing w:after="0" w:line="252" w:lineRule="auto"/>
            </w:pPr>
            <w:r>
              <w:rPr>
                <w:sz w:val="16"/>
              </w:rPr>
              <w:t>Green / Yellow / Red</w:t>
            </w:r>
          </w:p>
        </w:tc>
      </w:tr>
      <w:tr w:rsidR="00827B7D" w14:paraId="5472DA17" w14:textId="77777777">
        <w:trPr>
          <w:cantSplit/>
        </w:trPr>
        <w:tc>
          <w:tcPr>
            <w:tcW w:w="1800" w:type="dxa"/>
          </w:tcPr>
          <w:p w14:paraId="3987E3F2" w14:textId="77777777" w:rsidR="00827B7D" w:rsidRDefault="00000000">
            <w:pPr>
              <w:spacing w:after="0" w:line="252" w:lineRule="auto"/>
            </w:pPr>
            <w:r>
              <w:rPr>
                <w:sz w:val="16"/>
              </w:rPr>
              <w:t>Vulnerabilities</w:t>
            </w:r>
          </w:p>
        </w:tc>
        <w:tc>
          <w:tcPr>
            <w:tcW w:w="5560" w:type="dxa"/>
          </w:tcPr>
          <w:p w14:paraId="2D408C10" w14:textId="13A29DBC" w:rsidR="00827B7D" w:rsidRDefault="00000000">
            <w:pPr>
              <w:spacing w:after="0" w:line="252" w:lineRule="auto"/>
            </w:pPr>
            <w:r>
              <w:rPr>
                <w:sz w:val="16"/>
              </w:rPr>
              <w:t xml:space="preserve">Are patches, scans, ASV results, </w:t>
            </w:r>
            <w:r w:rsidR="00177A59">
              <w:rPr>
                <w:sz w:val="16"/>
              </w:rPr>
              <w:t>penetration tests, and retests up to date</w:t>
            </w:r>
            <w:r>
              <w:rPr>
                <w:sz w:val="16"/>
              </w:rPr>
              <w:t>?</w:t>
            </w:r>
          </w:p>
        </w:tc>
        <w:tc>
          <w:tcPr>
            <w:tcW w:w="2000" w:type="dxa"/>
          </w:tcPr>
          <w:p w14:paraId="204A10CA" w14:textId="77777777" w:rsidR="00827B7D" w:rsidRDefault="00000000">
            <w:pPr>
              <w:spacing w:after="0" w:line="252" w:lineRule="auto"/>
            </w:pPr>
            <w:r>
              <w:rPr>
                <w:sz w:val="16"/>
              </w:rPr>
              <w:t>Green / Yellow / Red</w:t>
            </w:r>
          </w:p>
        </w:tc>
      </w:tr>
      <w:tr w:rsidR="00827B7D" w14:paraId="5EDC4D2D" w14:textId="77777777">
        <w:trPr>
          <w:cantSplit/>
        </w:trPr>
        <w:tc>
          <w:tcPr>
            <w:tcW w:w="1800" w:type="dxa"/>
            <w:shd w:val="clear" w:color="auto" w:fill="F7F9FB"/>
          </w:tcPr>
          <w:p w14:paraId="552593D9" w14:textId="77777777" w:rsidR="00827B7D" w:rsidRDefault="00000000">
            <w:pPr>
              <w:spacing w:after="0" w:line="252" w:lineRule="auto"/>
            </w:pPr>
            <w:r>
              <w:rPr>
                <w:sz w:val="16"/>
              </w:rPr>
              <w:t>Monitoring</w:t>
            </w:r>
          </w:p>
        </w:tc>
        <w:tc>
          <w:tcPr>
            <w:tcW w:w="5560" w:type="dxa"/>
            <w:shd w:val="clear" w:color="auto" w:fill="F7F9FB"/>
          </w:tcPr>
          <w:p w14:paraId="1DA5D077" w14:textId="77777777" w:rsidR="00827B7D" w:rsidRDefault="00000000">
            <w:pPr>
              <w:spacing w:after="0" w:line="252" w:lineRule="auto"/>
            </w:pPr>
            <w:r>
              <w:rPr>
                <w:sz w:val="16"/>
              </w:rPr>
              <w:t>Are logs, alerts, integrity, IDS, control failures, and payment pages reviewed?</w:t>
            </w:r>
          </w:p>
        </w:tc>
        <w:tc>
          <w:tcPr>
            <w:tcW w:w="2000" w:type="dxa"/>
            <w:shd w:val="clear" w:color="auto" w:fill="F7F9FB"/>
          </w:tcPr>
          <w:p w14:paraId="7D3B1688" w14:textId="77777777" w:rsidR="00827B7D" w:rsidRDefault="00000000">
            <w:pPr>
              <w:spacing w:after="0" w:line="252" w:lineRule="auto"/>
            </w:pPr>
            <w:r>
              <w:rPr>
                <w:sz w:val="16"/>
              </w:rPr>
              <w:t>Green / Yellow / Red</w:t>
            </w:r>
          </w:p>
        </w:tc>
      </w:tr>
      <w:tr w:rsidR="00827B7D" w14:paraId="42F37C90" w14:textId="77777777">
        <w:trPr>
          <w:cantSplit/>
        </w:trPr>
        <w:tc>
          <w:tcPr>
            <w:tcW w:w="1800" w:type="dxa"/>
          </w:tcPr>
          <w:p w14:paraId="4489953C" w14:textId="77777777" w:rsidR="00827B7D" w:rsidRDefault="00000000">
            <w:pPr>
              <w:spacing w:after="0" w:line="252" w:lineRule="auto"/>
            </w:pPr>
            <w:r>
              <w:rPr>
                <w:sz w:val="16"/>
              </w:rPr>
              <w:t>Third parties</w:t>
            </w:r>
          </w:p>
        </w:tc>
        <w:tc>
          <w:tcPr>
            <w:tcW w:w="5560" w:type="dxa"/>
          </w:tcPr>
          <w:p w14:paraId="6D2EE920" w14:textId="77777777" w:rsidR="00827B7D" w:rsidRDefault="00000000">
            <w:pPr>
              <w:spacing w:after="0" w:line="252" w:lineRule="auto"/>
            </w:pPr>
            <w:r>
              <w:rPr>
                <w:sz w:val="16"/>
              </w:rPr>
              <w:t>Are responsibilities, status, monitoring, incidents, and exits controlled?</w:t>
            </w:r>
          </w:p>
        </w:tc>
        <w:tc>
          <w:tcPr>
            <w:tcW w:w="2000" w:type="dxa"/>
          </w:tcPr>
          <w:p w14:paraId="3BB251A8" w14:textId="77777777" w:rsidR="00827B7D" w:rsidRDefault="00000000">
            <w:pPr>
              <w:spacing w:after="0" w:line="252" w:lineRule="auto"/>
            </w:pPr>
            <w:r>
              <w:rPr>
                <w:sz w:val="16"/>
              </w:rPr>
              <w:t>Green / Yellow / Red</w:t>
            </w:r>
          </w:p>
        </w:tc>
      </w:tr>
      <w:tr w:rsidR="00827B7D" w14:paraId="10F63790" w14:textId="77777777">
        <w:trPr>
          <w:cantSplit/>
        </w:trPr>
        <w:tc>
          <w:tcPr>
            <w:tcW w:w="1800" w:type="dxa"/>
            <w:shd w:val="clear" w:color="auto" w:fill="F7F9FB"/>
          </w:tcPr>
          <w:p w14:paraId="11FE74AF" w14:textId="77777777" w:rsidR="00827B7D" w:rsidRDefault="00000000">
            <w:pPr>
              <w:spacing w:after="0" w:line="252" w:lineRule="auto"/>
            </w:pPr>
            <w:r>
              <w:rPr>
                <w:sz w:val="16"/>
              </w:rPr>
              <w:t>Response</w:t>
            </w:r>
          </w:p>
        </w:tc>
        <w:tc>
          <w:tcPr>
            <w:tcW w:w="5560" w:type="dxa"/>
            <w:shd w:val="clear" w:color="auto" w:fill="F7F9FB"/>
          </w:tcPr>
          <w:p w14:paraId="69CF2547" w14:textId="77777777" w:rsidR="00827B7D" w:rsidRDefault="00000000">
            <w:pPr>
              <w:spacing w:after="0" w:line="252" w:lineRule="auto"/>
            </w:pPr>
            <w:r>
              <w:rPr>
                <w:sz w:val="16"/>
              </w:rPr>
              <w:t>Are payment incidents tested, escalated, preserved, communicated, and improved?</w:t>
            </w:r>
          </w:p>
        </w:tc>
        <w:tc>
          <w:tcPr>
            <w:tcW w:w="2000" w:type="dxa"/>
            <w:shd w:val="clear" w:color="auto" w:fill="F7F9FB"/>
          </w:tcPr>
          <w:p w14:paraId="4AD60E7A" w14:textId="77777777" w:rsidR="00827B7D" w:rsidRDefault="00000000">
            <w:pPr>
              <w:spacing w:after="0" w:line="252" w:lineRule="auto"/>
            </w:pPr>
            <w:r>
              <w:rPr>
                <w:sz w:val="16"/>
              </w:rPr>
              <w:t>Green / Yellow / Red</w:t>
            </w:r>
          </w:p>
        </w:tc>
      </w:tr>
    </w:tbl>
    <w:p w14:paraId="50BE4F9A" w14:textId="77777777" w:rsidR="00827B7D" w:rsidRDefault="00827B7D">
      <w:pPr>
        <w:spacing w:after="0"/>
      </w:pPr>
    </w:p>
    <w:p w14:paraId="30009AF1" w14:textId="77777777" w:rsidR="00827B7D" w:rsidRDefault="00000000">
      <w:pPr>
        <w:pStyle w:val="Heading1"/>
        <w:pageBreakBefore/>
      </w:pPr>
      <w:bookmarkStart w:id="78" w:name="_Toc234929004"/>
      <w:r>
        <w:lastRenderedPageBreak/>
        <w:t>21. From Beginner to Junior PCI Analyst</w:t>
      </w:r>
      <w:bookmarkEnd w:id="78"/>
    </w:p>
    <w:p w14:paraId="2244DAC8" w14:textId="77777777" w:rsidR="00827B7D" w:rsidRDefault="00000000">
      <w:pPr>
        <w:spacing w:after="200"/>
      </w:pPr>
      <w:r>
        <w:rPr>
          <w:i/>
          <w:color w:val="5B6570"/>
          <w:sz w:val="22"/>
        </w:rPr>
        <w:t>A safe and honest path into payment-security compliance work.</w:t>
      </w:r>
    </w:p>
    <w:p w14:paraId="4689EC38" w14:textId="77777777" w:rsidR="00827B7D" w:rsidRDefault="00000000">
      <w:pPr>
        <w:keepNext/>
        <w:jc w:val="center"/>
      </w:pPr>
      <w:r>
        <w:rPr>
          <w:noProof/>
        </w:rPr>
        <w:drawing>
          <wp:inline distT="0" distB="0" distL="0" distR="0" wp14:anchorId="6863FC83" wp14:editId="5EDB0CF9">
            <wp:extent cx="5623560" cy="2798019"/>
            <wp:effectExtent l="0" t="0" r="0" b="0"/>
            <wp:docPr id="9" name="Figure 9. Junior PCI analyst pathway" descr="Learn scope and data, map requirements, test evidence, report gaps, and build an honest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ior_path.png"/>
                    <pic:cNvPicPr/>
                  </pic:nvPicPr>
                  <pic:blipFill>
                    <a:blip r:embed="rId30"/>
                    <a:stretch>
                      <a:fillRect/>
                    </a:stretch>
                  </pic:blipFill>
                  <pic:spPr>
                    <a:xfrm>
                      <a:off x="0" y="0"/>
                      <a:ext cx="5623560" cy="2798019"/>
                    </a:xfrm>
                    <a:prstGeom prst="rect">
                      <a:avLst/>
                    </a:prstGeom>
                  </pic:spPr>
                </pic:pic>
              </a:graphicData>
            </a:graphic>
          </wp:inline>
        </w:drawing>
      </w:r>
    </w:p>
    <w:p w14:paraId="3437F7B6" w14:textId="77777777" w:rsidR="00827B7D" w:rsidRDefault="00000000">
      <w:pPr>
        <w:pStyle w:val="Caption"/>
        <w:spacing w:after="180"/>
        <w:jc w:val="center"/>
      </w:pPr>
      <w:r>
        <w:t>Figure 9. Junior PCI analyst pathway</w:t>
      </w:r>
    </w:p>
    <w:p w14:paraId="6226D303" w14:textId="77777777" w:rsidR="00827B7D" w:rsidRPr="00177A59" w:rsidRDefault="00000000">
      <w:pPr>
        <w:pStyle w:val="ListBullet"/>
        <w:rPr>
          <w:b/>
          <w:bCs/>
        </w:rPr>
      </w:pPr>
      <w:r w:rsidRPr="00177A59">
        <w:rPr>
          <w:b/>
          <w:bCs/>
        </w:rPr>
        <w:t>Junior PCI Compliance Analyst</w:t>
      </w:r>
    </w:p>
    <w:p w14:paraId="067A0863" w14:textId="77777777" w:rsidR="00827B7D" w:rsidRPr="00177A59" w:rsidRDefault="00000000">
      <w:pPr>
        <w:pStyle w:val="ListBullet"/>
        <w:rPr>
          <w:b/>
          <w:bCs/>
        </w:rPr>
      </w:pPr>
      <w:r w:rsidRPr="00177A59">
        <w:rPr>
          <w:b/>
          <w:bCs/>
        </w:rPr>
        <w:t>GRC Analyst — Payments</w:t>
      </w:r>
    </w:p>
    <w:p w14:paraId="12A07FD4" w14:textId="77777777" w:rsidR="00827B7D" w:rsidRPr="00177A59" w:rsidRDefault="00000000">
      <w:pPr>
        <w:pStyle w:val="ListBullet"/>
        <w:rPr>
          <w:b/>
          <w:bCs/>
        </w:rPr>
      </w:pPr>
      <w:r w:rsidRPr="00177A59">
        <w:rPr>
          <w:b/>
          <w:bCs/>
        </w:rPr>
        <w:t>Security Controls Analyst</w:t>
      </w:r>
    </w:p>
    <w:p w14:paraId="3254B4E5" w14:textId="77777777" w:rsidR="00827B7D" w:rsidRPr="00177A59" w:rsidRDefault="00000000">
      <w:pPr>
        <w:pStyle w:val="ListBullet"/>
        <w:rPr>
          <w:b/>
          <w:bCs/>
        </w:rPr>
      </w:pPr>
      <w:r w:rsidRPr="00177A59">
        <w:rPr>
          <w:b/>
          <w:bCs/>
        </w:rPr>
        <w:t>PCI Evidence Coordinator</w:t>
      </w:r>
    </w:p>
    <w:p w14:paraId="76AC769A" w14:textId="77777777" w:rsidR="00827B7D" w:rsidRPr="00177A59" w:rsidRDefault="00000000">
      <w:pPr>
        <w:pStyle w:val="ListBullet"/>
        <w:rPr>
          <w:b/>
          <w:bCs/>
        </w:rPr>
      </w:pPr>
      <w:r w:rsidRPr="00177A59">
        <w:rPr>
          <w:b/>
          <w:bCs/>
        </w:rPr>
        <w:t>Third-Party Risk Analyst</w:t>
      </w:r>
    </w:p>
    <w:p w14:paraId="514EE1BD" w14:textId="77777777" w:rsidR="00827B7D" w:rsidRPr="00177A59" w:rsidRDefault="00000000">
      <w:pPr>
        <w:pStyle w:val="ListBullet"/>
        <w:rPr>
          <w:b/>
          <w:bCs/>
        </w:rPr>
      </w:pPr>
      <w:r w:rsidRPr="00177A59">
        <w:rPr>
          <w:b/>
          <w:bCs/>
        </w:rPr>
        <w:t>Vulnerability Management Analyst</w:t>
      </w:r>
    </w:p>
    <w:p w14:paraId="5A36E9CC" w14:textId="77777777" w:rsidR="00827B7D" w:rsidRPr="00177A59" w:rsidRDefault="00000000">
      <w:pPr>
        <w:pStyle w:val="ListBullet"/>
        <w:rPr>
          <w:b/>
          <w:bCs/>
        </w:rPr>
      </w:pPr>
      <w:r w:rsidRPr="00177A59">
        <w:rPr>
          <w:b/>
          <w:bCs/>
        </w:rPr>
        <w:t>Security Assurance Analyst</w:t>
      </w:r>
    </w:p>
    <w:p w14:paraId="07B424A9" w14:textId="77777777" w:rsidR="00827B7D" w:rsidRPr="00177A59" w:rsidRDefault="00000000">
      <w:pPr>
        <w:pStyle w:val="ListBullet"/>
        <w:rPr>
          <w:b/>
          <w:bCs/>
        </w:rPr>
      </w:pPr>
      <w:r w:rsidRPr="00177A59">
        <w:rPr>
          <w:b/>
          <w:bCs/>
        </w:rPr>
        <w:t>Payment Security Analyst</w:t>
      </w:r>
    </w:p>
    <w:p w14:paraId="24EF09F0" w14:textId="77777777" w:rsidR="00827B7D" w:rsidRDefault="00000000">
      <w:pPr>
        <w:pStyle w:val="Heading2"/>
      </w:pPr>
      <w:bookmarkStart w:id="79" w:name="_Toc234929005"/>
      <w:r>
        <w:t>21.1 Typical junior work</w:t>
      </w:r>
      <w:bookmarkEnd w:id="79"/>
    </w:p>
    <w:p w14:paraId="015D0BEA" w14:textId="77777777" w:rsidR="00827B7D" w:rsidRDefault="00000000" w:rsidP="00177A59">
      <w:pPr>
        <w:numPr>
          <w:ilvl w:val="0"/>
          <w:numId w:val="8"/>
        </w:numPr>
        <w:spacing w:after="60"/>
      </w:pPr>
      <w:r>
        <w:t>Maintain payment-channel, data-flow, system, supplier, account, script, and evidence inventories.</w:t>
      </w:r>
    </w:p>
    <w:p w14:paraId="699ECDAC" w14:textId="77777777" w:rsidR="00827B7D" w:rsidRDefault="00000000" w:rsidP="00177A59">
      <w:pPr>
        <w:numPr>
          <w:ilvl w:val="0"/>
          <w:numId w:val="8"/>
        </w:numPr>
        <w:spacing w:after="60"/>
      </w:pPr>
      <w:r>
        <w:t>Gather and organize evidence without altering source records.</w:t>
      </w:r>
    </w:p>
    <w:p w14:paraId="0C452C23" w14:textId="77777777" w:rsidR="00827B7D" w:rsidRDefault="00000000" w:rsidP="00177A59">
      <w:pPr>
        <w:numPr>
          <w:ilvl w:val="0"/>
          <w:numId w:val="8"/>
        </w:numPr>
        <w:spacing w:after="60"/>
      </w:pPr>
      <w:r>
        <w:t>Review samples for network rules, configurations, access, MFA, patches, logs, training, and provider oversight.</w:t>
      </w:r>
    </w:p>
    <w:p w14:paraId="54BAE1D4" w14:textId="77777777" w:rsidR="00827B7D" w:rsidRDefault="00000000" w:rsidP="00177A59">
      <w:pPr>
        <w:numPr>
          <w:ilvl w:val="0"/>
          <w:numId w:val="8"/>
        </w:numPr>
        <w:spacing w:after="60"/>
      </w:pPr>
      <w:r>
        <w:t>Track ASV scans, internal scans, penetration tests, findings, exceptions, remediation, and retests.</w:t>
      </w:r>
    </w:p>
    <w:p w14:paraId="207654D0" w14:textId="77777777" w:rsidR="00827B7D" w:rsidRDefault="00000000" w:rsidP="00177A59">
      <w:pPr>
        <w:numPr>
          <w:ilvl w:val="0"/>
          <w:numId w:val="8"/>
        </w:numPr>
        <w:spacing w:after="60"/>
      </w:pPr>
      <w:r>
        <w:t>Support scope validation, data discovery, responsibility matrices, and incident exercises.</w:t>
      </w:r>
    </w:p>
    <w:p w14:paraId="76A07E62" w14:textId="77777777" w:rsidR="00827B7D" w:rsidRDefault="00000000" w:rsidP="00177A59">
      <w:pPr>
        <w:numPr>
          <w:ilvl w:val="0"/>
          <w:numId w:val="8"/>
        </w:numPr>
        <w:spacing w:after="60"/>
      </w:pPr>
      <w:r>
        <w:t>Write clear conclusions without claiming assessor authority.</w:t>
      </w:r>
    </w:p>
    <w:p w14:paraId="061D791B" w14:textId="77777777" w:rsidR="00827B7D" w:rsidRDefault="00000000" w:rsidP="00177A59">
      <w:pPr>
        <w:numPr>
          <w:ilvl w:val="0"/>
          <w:numId w:val="8"/>
        </w:numPr>
        <w:spacing w:after="60"/>
      </w:pPr>
      <w:r>
        <w:t>Protect account data and follow authorization boundaries.</w:t>
      </w:r>
    </w:p>
    <w:p w14:paraId="33BBABE5" w14:textId="77777777" w:rsidR="00827B7D" w:rsidRDefault="00000000">
      <w:pPr>
        <w:pStyle w:val="Heading1"/>
        <w:pageBreakBefore/>
      </w:pPr>
      <w:bookmarkStart w:id="80" w:name="_Toc234929006"/>
      <w:r>
        <w:lastRenderedPageBreak/>
        <w:t>22. Fictional Laboratory and Portfolio</w:t>
      </w:r>
      <w:bookmarkEnd w:id="80"/>
    </w:p>
    <w:p w14:paraId="41BE34AD" w14:textId="77777777" w:rsidR="00827B7D" w:rsidRDefault="00000000">
      <w:pPr>
        <w:spacing w:after="200"/>
      </w:pPr>
      <w:r>
        <w:rPr>
          <w:i/>
          <w:color w:val="5B6570"/>
          <w:sz w:val="22"/>
        </w:rPr>
        <w:t>A complete practice environment using synthetic data and authorized lab systems.</w:t>
      </w:r>
    </w:p>
    <w:p w14:paraId="38F7AB70" w14:textId="77777777" w:rsidR="00827B7D" w:rsidRDefault="00000000">
      <w:r>
        <w:t>Harbor Light Market is a fictional merchant with a hosted payment page, two point-of-sale terminals, a call center, cloud collaboration, a managed service provider, and a fictional processor. All account numbers, people, systems, alerts, and suppliers are invented or approved test data.</w:t>
      </w:r>
    </w:p>
    <w:p w14:paraId="1078B252" w14:textId="77777777" w:rsidR="00827B7D" w:rsidRDefault="00000000">
      <w:pPr>
        <w:pStyle w:val="Heading2"/>
      </w:pPr>
      <w:bookmarkStart w:id="81" w:name="_Toc234929007"/>
      <w:r>
        <w:t>Project 1 — Scope</w:t>
      </w:r>
      <w:bookmarkEnd w:id="81"/>
    </w:p>
    <w:p w14:paraId="015DA3F9" w14:textId="77777777" w:rsidR="00827B7D" w:rsidRDefault="00000000">
      <w:r>
        <w:t>Map channels, account data, CDE, connected systems, security-impacting systems, suppliers, and segmentation.</w:t>
      </w:r>
    </w:p>
    <w:p w14:paraId="00683312" w14:textId="77777777" w:rsidR="00827B7D" w:rsidRDefault="00000000">
      <w:pPr>
        <w:pStyle w:val="Heading2"/>
      </w:pPr>
      <w:bookmarkStart w:id="82" w:name="_Toc234929008"/>
      <w:r>
        <w:t>Project 2 — Requirements</w:t>
      </w:r>
      <w:bookmarkEnd w:id="82"/>
    </w:p>
    <w:p w14:paraId="387BE214" w14:textId="77777777" w:rsidR="00827B7D" w:rsidRDefault="00000000">
      <w:r>
        <w:t>Create a 12-requirement responsibility and evidence matrix.</w:t>
      </w:r>
    </w:p>
    <w:p w14:paraId="039CE283" w14:textId="77777777" w:rsidR="00827B7D" w:rsidRDefault="00000000">
      <w:pPr>
        <w:pStyle w:val="Heading2"/>
      </w:pPr>
      <w:bookmarkStart w:id="83" w:name="_Toc234929009"/>
      <w:r>
        <w:t>Project 3 — Data</w:t>
      </w:r>
      <w:bookmarkEnd w:id="83"/>
    </w:p>
    <w:p w14:paraId="34AA5D02" w14:textId="77777777" w:rsidR="00827B7D" w:rsidRDefault="00000000">
      <w:r>
        <w:t>Run a synthetic data-discovery exercise and document retention, deletion, and PAN protection.</w:t>
      </w:r>
    </w:p>
    <w:p w14:paraId="06BEF005" w14:textId="77777777" w:rsidR="00827B7D" w:rsidRDefault="00000000">
      <w:pPr>
        <w:pStyle w:val="Heading2"/>
      </w:pPr>
      <w:bookmarkStart w:id="84" w:name="_Toc234929010"/>
      <w:r>
        <w:t>Project 4 — Access</w:t>
      </w:r>
      <w:bookmarkEnd w:id="84"/>
    </w:p>
    <w:p w14:paraId="660A9E92" w14:textId="77777777" w:rsidR="00827B7D" w:rsidRDefault="00000000">
      <w:r>
        <w:t>Test fictional joiner, mover, leaver, privileged, service-account, and MFA evidence.</w:t>
      </w:r>
    </w:p>
    <w:p w14:paraId="40722E11" w14:textId="77777777" w:rsidR="00827B7D" w:rsidRDefault="00000000">
      <w:pPr>
        <w:pStyle w:val="Heading2"/>
      </w:pPr>
      <w:bookmarkStart w:id="85" w:name="_Toc234929011"/>
      <w:r>
        <w:t>Project 5 — Vulnerabilities</w:t>
      </w:r>
      <w:bookmarkEnd w:id="85"/>
    </w:p>
    <w:p w14:paraId="775E12A5" w14:textId="77777777" w:rsidR="00827B7D" w:rsidRDefault="00000000">
      <w:r>
        <w:t>Perform an authorized lab scan, validate, correct, rescan, and explain why ASV evidence is separate.</w:t>
      </w:r>
    </w:p>
    <w:p w14:paraId="6EFE474A" w14:textId="77777777" w:rsidR="00827B7D" w:rsidRDefault="00000000">
      <w:pPr>
        <w:pStyle w:val="Heading2"/>
      </w:pPr>
      <w:bookmarkStart w:id="86" w:name="_Toc234929012"/>
      <w:r>
        <w:t>Project 6 — E-commerce</w:t>
      </w:r>
      <w:bookmarkEnd w:id="86"/>
    </w:p>
    <w:p w14:paraId="2C01CBC2" w14:textId="77777777" w:rsidR="00827B7D" w:rsidRDefault="00000000">
      <w:r>
        <w:t>Inventory synthetic payment scripts, justify and authorize them, validate integrity, and test a harmless change alert.</w:t>
      </w:r>
    </w:p>
    <w:p w14:paraId="5BF29E47" w14:textId="77777777" w:rsidR="00827B7D" w:rsidRDefault="00000000">
      <w:pPr>
        <w:pStyle w:val="Heading2"/>
      </w:pPr>
      <w:bookmarkStart w:id="87" w:name="_Toc234929013"/>
      <w:r>
        <w:t>Project 7 — Incident</w:t>
      </w:r>
      <w:bookmarkEnd w:id="87"/>
    </w:p>
    <w:p w14:paraId="05AEEA9B" w14:textId="77777777" w:rsidR="00827B7D" w:rsidRDefault="00000000">
      <w:r>
        <w:t>Run a tabletop involving unexpected PAN and a changed payment script; preserve facts, escalate, contain, recover, and improve.</w:t>
      </w:r>
    </w:p>
    <w:p w14:paraId="226AE380" w14:textId="77777777" w:rsidR="00827B7D" w:rsidRDefault="00000000">
      <w:pPr>
        <w:pStyle w:val="Heading2"/>
      </w:pPr>
      <w:bookmarkStart w:id="88" w:name="_Toc234929014"/>
      <w:r>
        <w:t>Project 8 — Management report</w:t>
      </w:r>
      <w:bookmarkEnd w:id="88"/>
    </w:p>
    <w:p w14:paraId="79A658E6" w14:textId="77777777" w:rsidR="00827B7D" w:rsidRDefault="00000000">
      <w:r>
        <w:t>Prepare scope, status, top gaps, action plan, decisions, and limitations.</w:t>
      </w:r>
    </w:p>
    <w:tbl>
      <w:tblPr>
        <w:tblStyle w:val="TableGrid"/>
        <w:tblW w:w="9360" w:type="dxa"/>
        <w:tblInd w:w="120" w:type="dxa"/>
        <w:tblLayout w:type="fixed"/>
        <w:tblLook w:val="04A0" w:firstRow="1" w:lastRow="0" w:firstColumn="1" w:lastColumn="0" w:noHBand="0" w:noVBand="1"/>
      </w:tblPr>
      <w:tblGrid>
        <w:gridCol w:w="9360"/>
      </w:tblGrid>
      <w:tr w:rsidR="00827B7D" w14:paraId="7F609158" w14:textId="77777777">
        <w:trPr>
          <w:cantSplit/>
        </w:trPr>
        <w:tc>
          <w:tcPr>
            <w:tcW w:w="9360" w:type="dxa"/>
            <w:shd w:val="clear" w:color="auto" w:fill="FFF7E6"/>
            <w:tcMar>
              <w:top w:w="90" w:type="dxa"/>
              <w:left w:w="120" w:type="dxa"/>
              <w:bottom w:w="90" w:type="dxa"/>
              <w:right w:w="120" w:type="dxa"/>
            </w:tcMar>
            <w:vAlign w:val="center"/>
          </w:tcPr>
          <w:p w14:paraId="7DAD609E" w14:textId="77777777" w:rsidR="00827B7D" w:rsidRDefault="00000000">
            <w:pPr>
              <w:spacing w:after="0"/>
            </w:pPr>
            <w:r>
              <w:rPr>
                <w:b/>
                <w:color w:val="D69E2E"/>
              </w:rPr>
              <w:t xml:space="preserve">Portfolio ethics: </w:t>
            </w:r>
            <w:r>
              <w:t>Label every item as fictional training. Never publish real PAN, SAD, customer data, credentials, payment architecture, scan results, incidents, contracts, or assessor reports.</w:t>
            </w:r>
          </w:p>
        </w:tc>
      </w:tr>
    </w:tbl>
    <w:p w14:paraId="36B4D83A" w14:textId="77777777" w:rsidR="00827B7D" w:rsidRDefault="00827B7D">
      <w:pPr>
        <w:spacing w:after="0"/>
      </w:pPr>
    </w:p>
    <w:p w14:paraId="52D7FB44" w14:textId="77777777" w:rsidR="00827B7D" w:rsidRDefault="00000000">
      <w:pPr>
        <w:pStyle w:val="Heading1"/>
        <w:pageBreakBefore/>
      </w:pPr>
      <w:bookmarkStart w:id="89" w:name="_Toc234929015"/>
      <w:r>
        <w:lastRenderedPageBreak/>
        <w:t>23. Thirty-Day Learning Plan</w:t>
      </w:r>
      <w:bookmarkEnd w:id="89"/>
    </w:p>
    <w:p w14:paraId="42CF4382" w14:textId="77777777" w:rsidR="00827B7D" w:rsidRDefault="00000000">
      <w:pPr>
        <w:spacing w:after="200"/>
      </w:pPr>
      <w:r>
        <w:rPr>
          <w:i/>
          <w:color w:val="5B6570"/>
          <w:sz w:val="22"/>
        </w:rPr>
        <w:t>A realistic month of official reading, practical evidence, and interview preparation.</w:t>
      </w:r>
    </w:p>
    <w:tbl>
      <w:tblPr>
        <w:tblStyle w:val="TableGrid"/>
        <w:tblW w:w="9360" w:type="dxa"/>
        <w:tblInd w:w="120" w:type="dxa"/>
        <w:tblLayout w:type="fixed"/>
        <w:tblLook w:val="04A0" w:firstRow="1" w:lastRow="0" w:firstColumn="1" w:lastColumn="0" w:noHBand="0" w:noVBand="1"/>
      </w:tblPr>
      <w:tblGrid>
        <w:gridCol w:w="1500"/>
        <w:gridCol w:w="4100"/>
        <w:gridCol w:w="3760"/>
      </w:tblGrid>
      <w:tr w:rsidR="00827B7D" w14:paraId="7C191A40" w14:textId="77777777">
        <w:trPr>
          <w:cantSplit/>
          <w:tblHeader/>
        </w:trPr>
        <w:tc>
          <w:tcPr>
            <w:tcW w:w="1500" w:type="dxa"/>
            <w:shd w:val="clear" w:color="auto" w:fill="18324A"/>
            <w:tcMar>
              <w:top w:w="90" w:type="dxa"/>
              <w:left w:w="120" w:type="dxa"/>
              <w:bottom w:w="90" w:type="dxa"/>
              <w:right w:w="120" w:type="dxa"/>
            </w:tcMar>
            <w:vAlign w:val="center"/>
          </w:tcPr>
          <w:p w14:paraId="245DA9F8" w14:textId="77777777" w:rsidR="00827B7D" w:rsidRDefault="00000000">
            <w:pPr>
              <w:spacing w:after="0"/>
            </w:pPr>
            <w:r>
              <w:rPr>
                <w:b/>
                <w:color w:val="FFFFFF"/>
                <w:sz w:val="16"/>
              </w:rPr>
              <w:t>Week</w:t>
            </w:r>
          </w:p>
        </w:tc>
        <w:tc>
          <w:tcPr>
            <w:tcW w:w="4100" w:type="dxa"/>
            <w:shd w:val="clear" w:color="auto" w:fill="18324A"/>
            <w:tcMar>
              <w:top w:w="90" w:type="dxa"/>
              <w:left w:w="120" w:type="dxa"/>
              <w:bottom w:w="90" w:type="dxa"/>
              <w:right w:w="120" w:type="dxa"/>
            </w:tcMar>
            <w:vAlign w:val="center"/>
          </w:tcPr>
          <w:p w14:paraId="384E5D78" w14:textId="77777777" w:rsidR="00827B7D" w:rsidRDefault="00000000">
            <w:pPr>
              <w:spacing w:after="0"/>
            </w:pPr>
            <w:r>
              <w:rPr>
                <w:b/>
                <w:color w:val="FFFFFF"/>
                <w:sz w:val="16"/>
              </w:rPr>
              <w:t>Focus</w:t>
            </w:r>
          </w:p>
        </w:tc>
        <w:tc>
          <w:tcPr>
            <w:tcW w:w="3760" w:type="dxa"/>
            <w:shd w:val="clear" w:color="auto" w:fill="18324A"/>
            <w:tcMar>
              <w:top w:w="90" w:type="dxa"/>
              <w:left w:w="120" w:type="dxa"/>
              <w:bottom w:w="90" w:type="dxa"/>
              <w:right w:w="120" w:type="dxa"/>
            </w:tcMar>
            <w:vAlign w:val="center"/>
          </w:tcPr>
          <w:p w14:paraId="31649E49" w14:textId="77777777" w:rsidR="00827B7D" w:rsidRDefault="00000000">
            <w:pPr>
              <w:spacing w:after="0"/>
            </w:pPr>
            <w:r>
              <w:rPr>
                <w:b/>
                <w:color w:val="FFFFFF"/>
                <w:sz w:val="16"/>
              </w:rPr>
              <w:t>Required output</w:t>
            </w:r>
          </w:p>
        </w:tc>
      </w:tr>
      <w:tr w:rsidR="00827B7D" w14:paraId="37C809D8" w14:textId="77777777">
        <w:trPr>
          <w:cantSplit/>
        </w:trPr>
        <w:tc>
          <w:tcPr>
            <w:tcW w:w="1500" w:type="dxa"/>
          </w:tcPr>
          <w:p w14:paraId="6A11113E" w14:textId="77777777" w:rsidR="00827B7D" w:rsidRDefault="00000000">
            <w:pPr>
              <w:spacing w:after="0" w:line="252" w:lineRule="auto"/>
            </w:pPr>
            <w:r>
              <w:rPr>
                <w:sz w:val="16"/>
              </w:rPr>
              <w:t>Week 1</w:t>
            </w:r>
          </w:p>
        </w:tc>
        <w:tc>
          <w:tcPr>
            <w:tcW w:w="4100" w:type="dxa"/>
          </w:tcPr>
          <w:p w14:paraId="2BCF6B70" w14:textId="77777777" w:rsidR="00827B7D" w:rsidRDefault="00000000">
            <w:pPr>
              <w:spacing w:after="0" w:line="252" w:lineRule="auto"/>
            </w:pPr>
            <w:r>
              <w:rPr>
                <w:sz w:val="16"/>
              </w:rPr>
              <w:t>Foundations, account data, scope, segmentation, validation</w:t>
            </w:r>
          </w:p>
        </w:tc>
        <w:tc>
          <w:tcPr>
            <w:tcW w:w="3760" w:type="dxa"/>
          </w:tcPr>
          <w:p w14:paraId="4F598173" w14:textId="77777777" w:rsidR="00827B7D" w:rsidRDefault="00000000">
            <w:pPr>
              <w:spacing w:after="0" w:line="252" w:lineRule="auto"/>
            </w:pPr>
            <w:r>
              <w:rPr>
                <w:sz w:val="16"/>
              </w:rPr>
              <w:t>Scope memo, data map, inventory, SAQ decision questions</w:t>
            </w:r>
          </w:p>
        </w:tc>
      </w:tr>
      <w:tr w:rsidR="00827B7D" w14:paraId="16B3C015" w14:textId="77777777">
        <w:trPr>
          <w:cantSplit/>
        </w:trPr>
        <w:tc>
          <w:tcPr>
            <w:tcW w:w="1500" w:type="dxa"/>
            <w:shd w:val="clear" w:color="auto" w:fill="F7F9FB"/>
          </w:tcPr>
          <w:p w14:paraId="102E80FC" w14:textId="77777777" w:rsidR="00827B7D" w:rsidRDefault="00000000">
            <w:pPr>
              <w:spacing w:after="0" w:line="252" w:lineRule="auto"/>
            </w:pPr>
            <w:r>
              <w:rPr>
                <w:sz w:val="16"/>
              </w:rPr>
              <w:t>Week 2</w:t>
            </w:r>
          </w:p>
        </w:tc>
        <w:tc>
          <w:tcPr>
            <w:tcW w:w="4100" w:type="dxa"/>
            <w:shd w:val="clear" w:color="auto" w:fill="F7F9FB"/>
          </w:tcPr>
          <w:p w14:paraId="6316EB08" w14:textId="77777777" w:rsidR="00827B7D" w:rsidRDefault="00000000">
            <w:pPr>
              <w:spacing w:after="0" w:line="252" w:lineRule="auto"/>
            </w:pPr>
            <w:r>
              <w:rPr>
                <w:sz w:val="16"/>
              </w:rPr>
              <w:t>Requirements 1–6</w:t>
            </w:r>
          </w:p>
        </w:tc>
        <w:tc>
          <w:tcPr>
            <w:tcW w:w="3760" w:type="dxa"/>
            <w:shd w:val="clear" w:color="auto" w:fill="F7F9FB"/>
          </w:tcPr>
          <w:p w14:paraId="0143878C" w14:textId="77777777" w:rsidR="00827B7D" w:rsidRDefault="00000000">
            <w:pPr>
              <w:spacing w:after="0" w:line="252" w:lineRule="auto"/>
            </w:pPr>
            <w:r>
              <w:rPr>
                <w:sz w:val="16"/>
              </w:rPr>
              <w:t>Network/configuration evidence, data rules, patch and software-security test</w:t>
            </w:r>
          </w:p>
        </w:tc>
      </w:tr>
      <w:tr w:rsidR="00827B7D" w14:paraId="52246D56" w14:textId="77777777">
        <w:trPr>
          <w:cantSplit/>
        </w:trPr>
        <w:tc>
          <w:tcPr>
            <w:tcW w:w="1500" w:type="dxa"/>
          </w:tcPr>
          <w:p w14:paraId="08DC9E48" w14:textId="77777777" w:rsidR="00827B7D" w:rsidRDefault="00000000">
            <w:pPr>
              <w:spacing w:after="0" w:line="252" w:lineRule="auto"/>
            </w:pPr>
            <w:r>
              <w:rPr>
                <w:sz w:val="16"/>
              </w:rPr>
              <w:t>Week 3</w:t>
            </w:r>
          </w:p>
        </w:tc>
        <w:tc>
          <w:tcPr>
            <w:tcW w:w="4100" w:type="dxa"/>
          </w:tcPr>
          <w:p w14:paraId="12B0D510" w14:textId="77777777" w:rsidR="00827B7D" w:rsidRDefault="00000000">
            <w:pPr>
              <w:spacing w:after="0" w:line="252" w:lineRule="auto"/>
            </w:pPr>
            <w:r>
              <w:rPr>
                <w:sz w:val="16"/>
              </w:rPr>
              <w:t>Requirements 7–12</w:t>
            </w:r>
          </w:p>
        </w:tc>
        <w:tc>
          <w:tcPr>
            <w:tcW w:w="3760" w:type="dxa"/>
          </w:tcPr>
          <w:p w14:paraId="24EA78AE" w14:textId="77777777" w:rsidR="00827B7D" w:rsidRDefault="00000000">
            <w:pPr>
              <w:spacing w:after="0" w:line="252" w:lineRule="auto"/>
            </w:pPr>
            <w:r>
              <w:rPr>
                <w:sz w:val="16"/>
              </w:rPr>
              <w:t>Access test, logging review, scan file, provider matrix, incident tabletop</w:t>
            </w:r>
          </w:p>
        </w:tc>
      </w:tr>
      <w:tr w:rsidR="00827B7D" w14:paraId="58CFB027" w14:textId="77777777">
        <w:trPr>
          <w:cantSplit/>
        </w:trPr>
        <w:tc>
          <w:tcPr>
            <w:tcW w:w="1500" w:type="dxa"/>
            <w:shd w:val="clear" w:color="auto" w:fill="F7F9FB"/>
          </w:tcPr>
          <w:p w14:paraId="5A834E53" w14:textId="77777777" w:rsidR="00827B7D" w:rsidRDefault="00000000">
            <w:pPr>
              <w:spacing w:after="0" w:line="252" w:lineRule="auto"/>
            </w:pPr>
            <w:r>
              <w:rPr>
                <w:sz w:val="16"/>
              </w:rPr>
              <w:t>Week 4</w:t>
            </w:r>
          </w:p>
        </w:tc>
        <w:tc>
          <w:tcPr>
            <w:tcW w:w="4100" w:type="dxa"/>
            <w:shd w:val="clear" w:color="auto" w:fill="F7F9FB"/>
          </w:tcPr>
          <w:p w14:paraId="7A60B2A5" w14:textId="77777777" w:rsidR="00827B7D" w:rsidRDefault="00000000">
            <w:pPr>
              <w:spacing w:after="0" w:line="252" w:lineRule="auto"/>
            </w:pPr>
            <w:r>
              <w:rPr>
                <w:sz w:val="16"/>
              </w:rPr>
              <w:t>Tools, portfolio, reporting, interview</w:t>
            </w:r>
          </w:p>
        </w:tc>
        <w:tc>
          <w:tcPr>
            <w:tcW w:w="3760" w:type="dxa"/>
            <w:shd w:val="clear" w:color="auto" w:fill="F7F9FB"/>
          </w:tcPr>
          <w:p w14:paraId="6AB264BE" w14:textId="77777777" w:rsidR="00827B7D" w:rsidRDefault="00000000">
            <w:pPr>
              <w:spacing w:after="0" w:line="252" w:lineRule="auto"/>
            </w:pPr>
            <w:r>
              <w:rPr>
                <w:sz w:val="16"/>
              </w:rPr>
              <w:t>Sanitized portfolio, dashboard, practiced answers</w:t>
            </w:r>
          </w:p>
        </w:tc>
      </w:tr>
    </w:tbl>
    <w:p w14:paraId="32A5ADEC" w14:textId="77777777" w:rsidR="00827B7D" w:rsidRDefault="00827B7D">
      <w:pPr>
        <w:spacing w:after="0"/>
      </w:pPr>
    </w:p>
    <w:p w14:paraId="190E03D7" w14:textId="77777777" w:rsidR="00827B7D" w:rsidRDefault="00000000">
      <w:pPr>
        <w:pStyle w:val="Heading1"/>
        <w:pageBreakBefore/>
      </w:pPr>
      <w:bookmarkStart w:id="90" w:name="_Toc234929016"/>
      <w:r>
        <w:lastRenderedPageBreak/>
        <w:t>24. Interview Preparation</w:t>
      </w:r>
      <w:bookmarkEnd w:id="90"/>
    </w:p>
    <w:p w14:paraId="49B5FF0F" w14:textId="77777777" w:rsidR="00827B7D" w:rsidRDefault="00000000">
      <w:pPr>
        <w:spacing w:after="200"/>
      </w:pPr>
      <w:r>
        <w:rPr>
          <w:i/>
          <w:color w:val="5B6570"/>
          <w:sz w:val="22"/>
        </w:rPr>
        <w:t>Short, accurate answers for junior analysts and managers.</w:t>
      </w:r>
    </w:p>
    <w:p w14:paraId="6606C5E1" w14:textId="77777777" w:rsidR="00827B7D" w:rsidRDefault="00000000">
      <w:pPr>
        <w:pStyle w:val="Heading2"/>
      </w:pPr>
      <w:bookmarkStart w:id="91" w:name="_Toc234929017"/>
      <w:r>
        <w:t>What is the current PCI DSS version?</w:t>
      </w:r>
      <w:bookmarkEnd w:id="91"/>
    </w:p>
    <w:p w14:paraId="2CE22401" w14:textId="77777777" w:rsidR="00827B7D" w:rsidRDefault="00000000">
      <w:r>
        <w:t>PCI DSS v4.0.1. It was published in June 2024 as a limited revision. PCI DSS v4.0 retired at the end of 2024, and future-dated v4.x requirements became effective March 31, 2025.</w:t>
      </w:r>
    </w:p>
    <w:p w14:paraId="7A8BF6FA" w14:textId="77777777" w:rsidR="00827B7D" w:rsidRDefault="00000000">
      <w:pPr>
        <w:pStyle w:val="Heading2"/>
      </w:pPr>
      <w:bookmarkStart w:id="92" w:name="_Toc234929018"/>
      <w:r>
        <w:t>What is the CDE?</w:t>
      </w:r>
      <w:bookmarkEnd w:id="92"/>
    </w:p>
    <w:p w14:paraId="668ED2FF" w14:textId="77777777" w:rsidR="00827B7D" w:rsidRDefault="00000000">
      <w:r>
        <w:t>The people, processes, and technologies that store, process, or transmit cardholder data or sensitive authentication data, plus relevant systems that connect to or can affect its security.</w:t>
      </w:r>
    </w:p>
    <w:p w14:paraId="10417C59" w14:textId="77777777" w:rsidR="00827B7D" w:rsidRDefault="00000000">
      <w:pPr>
        <w:pStyle w:val="Heading2"/>
      </w:pPr>
      <w:bookmarkStart w:id="93" w:name="_Toc234929019"/>
      <w:r>
        <w:t>What is PAN?</w:t>
      </w:r>
      <w:bookmarkEnd w:id="93"/>
    </w:p>
    <w:p w14:paraId="3B4C118A" w14:textId="77777777" w:rsidR="00827B7D" w:rsidRDefault="00000000">
      <w:r>
        <w:t>The primary account number. Its presence is central to PCI DSS applicability.</w:t>
      </w:r>
    </w:p>
    <w:p w14:paraId="70499F3D" w14:textId="77777777" w:rsidR="00827B7D" w:rsidRDefault="00000000">
      <w:pPr>
        <w:pStyle w:val="Heading2"/>
      </w:pPr>
      <w:bookmarkStart w:id="94" w:name="_Toc234929020"/>
      <w:r>
        <w:t>Can sensitive authentication data be stored if encrypted?</w:t>
      </w:r>
      <w:bookmarkEnd w:id="94"/>
    </w:p>
    <w:p w14:paraId="536EEBA2" w14:textId="77777777" w:rsidR="00827B7D" w:rsidRDefault="00000000">
      <w:r>
        <w:t>Not after authorization, except where PCI DSS expressly permits certain issuer or issuing-support use.</w:t>
      </w:r>
    </w:p>
    <w:p w14:paraId="61528515" w14:textId="77777777" w:rsidR="00827B7D" w:rsidRDefault="00000000">
      <w:pPr>
        <w:pStyle w:val="Heading2"/>
      </w:pPr>
      <w:bookmarkStart w:id="95" w:name="_Toc234929021"/>
      <w:r>
        <w:t>What is segmentation?</w:t>
      </w:r>
      <w:bookmarkEnd w:id="95"/>
    </w:p>
    <w:p w14:paraId="35C871A9" w14:textId="77777777" w:rsidR="00827B7D" w:rsidRDefault="00000000">
      <w:r>
        <w:t>Controls that isolate the CDE. It reduces scope only when design and effectiveness are documented and tested.</w:t>
      </w:r>
    </w:p>
    <w:p w14:paraId="65BD43F9" w14:textId="77777777" w:rsidR="00827B7D" w:rsidRDefault="00000000">
      <w:pPr>
        <w:pStyle w:val="Heading2"/>
      </w:pPr>
      <w:bookmarkStart w:id="96" w:name="_Toc234929022"/>
      <w:r>
        <w:t>Defined versus customized approach?</w:t>
      </w:r>
      <w:bookmarkEnd w:id="96"/>
    </w:p>
    <w:p w14:paraId="28E590A8" w14:textId="77777777" w:rsidR="00827B7D" w:rsidRDefault="00000000">
      <w:r>
        <w:t>The defined approach follows the stated requirement. A customized approach uses another control design that meets the customized objective and requires extensive risk, design, evidence, and assessor validation.</w:t>
      </w:r>
    </w:p>
    <w:p w14:paraId="09EB57C6" w14:textId="77777777" w:rsidR="00827B7D" w:rsidRDefault="00000000">
      <w:pPr>
        <w:pStyle w:val="Heading2"/>
      </w:pPr>
      <w:bookmarkStart w:id="97" w:name="_Toc234929023"/>
      <w:r>
        <w:t>Does an open-source scan replace ASV scanning?</w:t>
      </w:r>
      <w:bookmarkEnd w:id="97"/>
    </w:p>
    <w:p w14:paraId="2492F922" w14:textId="77777777" w:rsidR="00827B7D" w:rsidRDefault="00000000">
      <w:r>
        <w:t>No. Required external vulnerability scans must be performed through an Approved Scanning Vendor and meet program requirements.</w:t>
      </w:r>
    </w:p>
    <w:p w14:paraId="356C5BA7" w14:textId="77777777" w:rsidR="00827B7D" w:rsidRDefault="00000000">
      <w:pPr>
        <w:pStyle w:val="Heading2"/>
      </w:pPr>
      <w:bookmarkStart w:id="98" w:name="_Toc234929024"/>
      <w:r>
        <w:t>How do you verify a requirement?</w:t>
      </w:r>
      <w:bookmarkEnd w:id="98"/>
    </w:p>
    <w:p w14:paraId="1904E864" w14:textId="77777777" w:rsidR="00827B7D" w:rsidRDefault="00000000">
      <w:r>
        <w:t>Define criteria and scope, evaluate design, obtain a complete population, test representative items, record exceptions, remediate, retest, and state limitations.</w:t>
      </w:r>
    </w:p>
    <w:p w14:paraId="6C540C2F" w14:textId="77777777" w:rsidR="00827B7D" w:rsidRDefault="00000000">
      <w:pPr>
        <w:pStyle w:val="Heading2"/>
      </w:pPr>
      <w:bookmarkStart w:id="99" w:name="_Toc234929025"/>
      <w:r>
        <w:t>Who determines a merchant’s validation level?</w:t>
      </w:r>
      <w:bookmarkEnd w:id="99"/>
    </w:p>
    <w:p w14:paraId="6F644854" w14:textId="77777777" w:rsidR="00827B7D" w:rsidRDefault="00000000">
      <w:r>
        <w:t>Payment brands and acquirers establish compliance programs and validation expectations; contracts and customers can add requirements.</w:t>
      </w:r>
    </w:p>
    <w:p w14:paraId="7537B606" w14:textId="77777777" w:rsidR="00827B7D" w:rsidRDefault="00000000">
      <w:pPr>
        <w:pStyle w:val="Heading2"/>
      </w:pPr>
      <w:bookmarkStart w:id="100" w:name="_Toc234929026"/>
      <w:r>
        <w:lastRenderedPageBreak/>
        <w:t>What changed for e-commerce?</w:t>
      </w:r>
      <w:bookmarkEnd w:id="100"/>
    </w:p>
    <w:p w14:paraId="754EF997" w14:textId="77777777" w:rsidR="00827B7D" w:rsidRDefault="00000000">
      <w:r>
        <w:t>Requirements 6.4.3 and 11.6.1 require stronger governance of payment-page scripts and detection of unauthorized changes to relevant pages and headers.</w:t>
      </w:r>
    </w:p>
    <w:tbl>
      <w:tblPr>
        <w:tblStyle w:val="TableGrid"/>
        <w:tblW w:w="9360" w:type="dxa"/>
        <w:tblInd w:w="120" w:type="dxa"/>
        <w:tblLayout w:type="fixed"/>
        <w:tblLook w:val="04A0" w:firstRow="1" w:lastRow="0" w:firstColumn="1" w:lastColumn="0" w:noHBand="0" w:noVBand="1"/>
      </w:tblPr>
      <w:tblGrid>
        <w:gridCol w:w="9360"/>
      </w:tblGrid>
      <w:tr w:rsidR="00827B7D" w14:paraId="6EA0A782" w14:textId="77777777">
        <w:trPr>
          <w:cantSplit/>
        </w:trPr>
        <w:tc>
          <w:tcPr>
            <w:tcW w:w="9360" w:type="dxa"/>
            <w:shd w:val="clear" w:color="auto" w:fill="F3F6F8"/>
            <w:tcMar>
              <w:top w:w="90" w:type="dxa"/>
              <w:left w:w="120" w:type="dxa"/>
              <w:bottom w:w="90" w:type="dxa"/>
              <w:right w:w="120" w:type="dxa"/>
            </w:tcMar>
            <w:vAlign w:val="center"/>
          </w:tcPr>
          <w:p w14:paraId="71CA07F8" w14:textId="77777777" w:rsidR="00827B7D" w:rsidRDefault="00000000">
            <w:pPr>
              <w:spacing w:after="0"/>
            </w:pPr>
            <w:r>
              <w:rPr>
                <w:b/>
                <w:color w:val="197D86"/>
              </w:rPr>
              <w:t xml:space="preserve">Manager’s 60-second answer: </w:t>
            </w:r>
            <w:r>
              <w:t>I begin with payment channels and account-data flows, define the true CDE and systems that can affect it, confirm the correct validation path, assign requirement ownership, and require complete operating evidence. We minimize data, control access and suppliers, protect payment pages, scan and test according to PCI rules, remediate and retest findings, and escalate incidents promptly. Tools support the work, but scope, evidence, assessor judgment, and management accountability determine whether conclusions are reliable.</w:t>
            </w:r>
          </w:p>
        </w:tc>
      </w:tr>
    </w:tbl>
    <w:p w14:paraId="24470E27" w14:textId="77777777" w:rsidR="00827B7D" w:rsidRDefault="00827B7D">
      <w:pPr>
        <w:spacing w:after="0"/>
      </w:pPr>
    </w:p>
    <w:p w14:paraId="54F6C59C" w14:textId="77777777" w:rsidR="00827B7D" w:rsidRDefault="00000000">
      <w:pPr>
        <w:pStyle w:val="Heading1"/>
        <w:pageBreakBefore/>
      </w:pPr>
      <w:bookmarkStart w:id="101" w:name="_Toc234929027"/>
      <w:r>
        <w:lastRenderedPageBreak/>
        <w:t>25. Templates, Glossary, and Index</w:t>
      </w:r>
      <w:bookmarkEnd w:id="101"/>
    </w:p>
    <w:p w14:paraId="1A07CA8A" w14:textId="77777777" w:rsidR="00827B7D" w:rsidRDefault="00000000">
      <w:pPr>
        <w:spacing w:after="200"/>
      </w:pPr>
      <w:r>
        <w:rPr>
          <w:i/>
          <w:color w:val="5B6570"/>
          <w:sz w:val="22"/>
        </w:rPr>
        <w:t>Reusable structures and plain-English definitions.</w:t>
      </w:r>
    </w:p>
    <w:p w14:paraId="37F1D3F2" w14:textId="77777777" w:rsidR="00827B7D" w:rsidRDefault="00000000">
      <w:pPr>
        <w:pStyle w:val="Heading2"/>
      </w:pPr>
      <w:bookmarkStart w:id="102" w:name="_Toc234929028"/>
      <w:r>
        <w:t>25.1 Scope record</w:t>
      </w:r>
      <w:bookmarkEnd w:id="102"/>
    </w:p>
    <w:p w14:paraId="535CAD26" w14:textId="77777777" w:rsidR="00827B7D" w:rsidRDefault="00000000" w:rsidP="00177A59">
      <w:pPr>
        <w:pStyle w:val="ListBullet"/>
        <w:numPr>
          <w:ilvl w:val="0"/>
          <w:numId w:val="10"/>
        </w:numPr>
      </w:pPr>
      <w:r>
        <w:t>Payment channel, purpose, owner, locations, and transaction flow</w:t>
      </w:r>
    </w:p>
    <w:p w14:paraId="256B7A86" w14:textId="77777777" w:rsidR="00827B7D" w:rsidRDefault="00000000" w:rsidP="00177A59">
      <w:pPr>
        <w:pStyle w:val="ListBullet"/>
        <w:numPr>
          <w:ilvl w:val="0"/>
          <w:numId w:val="10"/>
        </w:numPr>
      </w:pPr>
      <w:r>
        <w:t>PAN, CHD, SAD, storage, processing, transmission, retention, and disposal</w:t>
      </w:r>
    </w:p>
    <w:p w14:paraId="274839DA" w14:textId="77777777" w:rsidR="00827B7D" w:rsidRDefault="00000000" w:rsidP="00177A59">
      <w:pPr>
        <w:pStyle w:val="ListBullet"/>
        <w:numPr>
          <w:ilvl w:val="0"/>
          <w:numId w:val="10"/>
        </w:numPr>
      </w:pPr>
      <w:r>
        <w:t>CDE systems, connected-to systems, security-impacting systems, people, processes, and facilities</w:t>
      </w:r>
    </w:p>
    <w:p w14:paraId="18E02B80" w14:textId="77777777" w:rsidR="00827B7D" w:rsidRDefault="00000000" w:rsidP="00177A59">
      <w:pPr>
        <w:pStyle w:val="ListBullet"/>
        <w:numPr>
          <w:ilvl w:val="0"/>
          <w:numId w:val="10"/>
        </w:numPr>
      </w:pPr>
      <w:r>
        <w:t>Networks, cloud, identity, logging, time, backup, support, deployment, security tools, and administrative paths</w:t>
      </w:r>
    </w:p>
    <w:p w14:paraId="6AF19607" w14:textId="77777777" w:rsidR="00827B7D" w:rsidRDefault="00000000" w:rsidP="00177A59">
      <w:pPr>
        <w:pStyle w:val="ListBullet"/>
        <w:numPr>
          <w:ilvl w:val="0"/>
          <w:numId w:val="10"/>
        </w:numPr>
      </w:pPr>
      <w:r>
        <w:t>TPSPs, services, data, access, locations, subcontractors, responsibilities, and compliance evidence</w:t>
      </w:r>
    </w:p>
    <w:p w14:paraId="51158427" w14:textId="77777777" w:rsidR="00827B7D" w:rsidRDefault="00000000" w:rsidP="00177A59">
      <w:pPr>
        <w:pStyle w:val="ListBullet"/>
        <w:numPr>
          <w:ilvl w:val="0"/>
          <w:numId w:val="10"/>
        </w:numPr>
      </w:pPr>
      <w:r>
        <w:t>Segmentation design, enforcement points, monitoring, tests, bypass paths, and conclusion</w:t>
      </w:r>
    </w:p>
    <w:p w14:paraId="417B9E84" w14:textId="77777777" w:rsidR="00827B7D" w:rsidRDefault="00000000" w:rsidP="00177A59">
      <w:pPr>
        <w:pStyle w:val="ListBullet"/>
        <w:numPr>
          <w:ilvl w:val="0"/>
          <w:numId w:val="10"/>
        </w:numPr>
      </w:pPr>
      <w:r>
        <w:t>Changes, assumptions, exclusions, limitations, validation date, approver, and next review</w:t>
      </w:r>
    </w:p>
    <w:p w14:paraId="3E7CF955" w14:textId="77777777" w:rsidR="00827B7D" w:rsidRDefault="00000000">
      <w:pPr>
        <w:pStyle w:val="Heading2"/>
      </w:pPr>
      <w:bookmarkStart w:id="103" w:name="_Toc234929029"/>
      <w:r>
        <w:t>25.2 Requirement evidence record</w:t>
      </w:r>
      <w:bookmarkEnd w:id="103"/>
    </w:p>
    <w:p w14:paraId="5B760160" w14:textId="77777777" w:rsidR="00827B7D" w:rsidRDefault="00000000" w:rsidP="00177A59">
      <w:pPr>
        <w:pStyle w:val="ListBullet"/>
        <w:numPr>
          <w:ilvl w:val="0"/>
          <w:numId w:val="9"/>
        </w:numPr>
      </w:pPr>
      <w:r>
        <w:t>Requirement and approach</w:t>
      </w:r>
    </w:p>
    <w:p w14:paraId="591FB55D" w14:textId="77777777" w:rsidR="00827B7D" w:rsidRDefault="00000000" w:rsidP="00177A59">
      <w:pPr>
        <w:pStyle w:val="ListBullet"/>
        <w:numPr>
          <w:ilvl w:val="0"/>
          <w:numId w:val="9"/>
        </w:numPr>
      </w:pPr>
      <w:r>
        <w:t>Applicability and rationale</w:t>
      </w:r>
    </w:p>
    <w:p w14:paraId="307D836F" w14:textId="77777777" w:rsidR="00827B7D" w:rsidRDefault="00000000" w:rsidP="00177A59">
      <w:pPr>
        <w:pStyle w:val="ListBullet"/>
        <w:numPr>
          <w:ilvl w:val="0"/>
          <w:numId w:val="9"/>
        </w:numPr>
      </w:pPr>
      <w:r>
        <w:t>Control, owner, frequency, systems, and period</w:t>
      </w:r>
    </w:p>
    <w:p w14:paraId="5A27FA36" w14:textId="77777777" w:rsidR="00827B7D" w:rsidRDefault="00000000" w:rsidP="00177A59">
      <w:pPr>
        <w:pStyle w:val="ListBullet"/>
        <w:numPr>
          <w:ilvl w:val="0"/>
          <w:numId w:val="9"/>
        </w:numPr>
      </w:pPr>
      <w:r>
        <w:t>Expected evidence and complete population</w:t>
      </w:r>
    </w:p>
    <w:p w14:paraId="4AB6CEFF" w14:textId="77777777" w:rsidR="00827B7D" w:rsidRDefault="00000000" w:rsidP="00177A59">
      <w:pPr>
        <w:pStyle w:val="ListBullet"/>
        <w:numPr>
          <w:ilvl w:val="0"/>
          <w:numId w:val="9"/>
        </w:numPr>
      </w:pPr>
      <w:r>
        <w:t>Sample and procedure</w:t>
      </w:r>
    </w:p>
    <w:p w14:paraId="622FDD42" w14:textId="77777777" w:rsidR="00827B7D" w:rsidRDefault="00000000" w:rsidP="00177A59">
      <w:pPr>
        <w:pStyle w:val="ListBullet"/>
        <w:numPr>
          <w:ilvl w:val="0"/>
          <w:numId w:val="9"/>
        </w:numPr>
      </w:pPr>
      <w:r>
        <w:t>Results, exceptions, cause, risk, remediation, interim protection, and date</w:t>
      </w:r>
    </w:p>
    <w:p w14:paraId="614817E6" w14:textId="77777777" w:rsidR="00827B7D" w:rsidRDefault="00000000" w:rsidP="00177A59">
      <w:pPr>
        <w:pStyle w:val="ListBullet"/>
        <w:numPr>
          <w:ilvl w:val="0"/>
          <w:numId w:val="9"/>
        </w:numPr>
      </w:pPr>
      <w:r>
        <w:t>Retest, conclusion, reviewer, approval, and limitation</w:t>
      </w:r>
    </w:p>
    <w:p w14:paraId="25C9B41D" w14:textId="77777777" w:rsidR="00827B7D" w:rsidRDefault="00000000">
      <w:pPr>
        <w:pStyle w:val="Heading2"/>
      </w:pPr>
      <w:bookmarkStart w:id="104" w:name="_Toc234929030"/>
      <w:r>
        <w:t>25.3 Glossary</w:t>
      </w:r>
      <w:bookmarkEnd w:id="104"/>
    </w:p>
    <w:p w14:paraId="460F830B" w14:textId="77777777" w:rsidR="00827B7D" w:rsidRDefault="00000000">
      <w:r>
        <w:rPr>
          <w:b/>
        </w:rPr>
        <w:t xml:space="preserve">AOC. </w:t>
      </w:r>
      <w:r>
        <w:t>Attestation of Compliance.</w:t>
      </w:r>
    </w:p>
    <w:p w14:paraId="5C2313E9" w14:textId="77777777" w:rsidR="00827B7D" w:rsidRDefault="00000000">
      <w:r>
        <w:rPr>
          <w:b/>
        </w:rPr>
        <w:t xml:space="preserve">ASV. </w:t>
      </w:r>
      <w:r>
        <w:t>A PCI SSC Approved Scanning Vendor.</w:t>
      </w:r>
    </w:p>
    <w:p w14:paraId="48BFC675" w14:textId="77777777" w:rsidR="00827B7D" w:rsidRDefault="00000000">
      <w:r>
        <w:rPr>
          <w:b/>
        </w:rPr>
        <w:t xml:space="preserve">Cardholder data. </w:t>
      </w:r>
      <w:r>
        <w:t>PAN plus related cardholder name, expiration date, or service code.</w:t>
      </w:r>
    </w:p>
    <w:p w14:paraId="002D572A" w14:textId="77777777" w:rsidR="00827B7D" w:rsidRDefault="00000000">
      <w:r>
        <w:rPr>
          <w:b/>
        </w:rPr>
        <w:t xml:space="preserve">CDE. </w:t>
      </w:r>
      <w:r>
        <w:t>The cardholder data environment.</w:t>
      </w:r>
    </w:p>
    <w:p w14:paraId="6675A5DF" w14:textId="77777777" w:rsidR="00827B7D" w:rsidRDefault="00000000">
      <w:r>
        <w:rPr>
          <w:b/>
        </w:rPr>
        <w:t xml:space="preserve">Compensating control. </w:t>
      </w:r>
      <w:r>
        <w:t>A documented alternative used when a legitimate constraint prevents meeting a defined requirement, while protecting the requirement objective.</w:t>
      </w:r>
    </w:p>
    <w:p w14:paraId="4A693E05" w14:textId="77777777" w:rsidR="00827B7D" w:rsidRDefault="00000000">
      <w:r>
        <w:rPr>
          <w:b/>
        </w:rPr>
        <w:t xml:space="preserve">Customized approach. </w:t>
      </w:r>
      <w:r>
        <w:t>An entity-designed control approach that meets a PCI DSS customized objective and requires additional documentation and validation.</w:t>
      </w:r>
    </w:p>
    <w:p w14:paraId="427D1E28" w14:textId="77777777" w:rsidR="00827B7D" w:rsidRDefault="00000000">
      <w:r>
        <w:rPr>
          <w:b/>
        </w:rPr>
        <w:t xml:space="preserve">PAN. </w:t>
      </w:r>
      <w:r>
        <w:t>Primary Account Number.</w:t>
      </w:r>
    </w:p>
    <w:p w14:paraId="54FAC44A" w14:textId="77777777" w:rsidR="00827B7D" w:rsidRDefault="00000000">
      <w:r>
        <w:rPr>
          <w:b/>
        </w:rPr>
        <w:t xml:space="preserve">QSA. </w:t>
      </w:r>
      <w:r>
        <w:t>Qualified Security Assessor.</w:t>
      </w:r>
    </w:p>
    <w:p w14:paraId="334929F8" w14:textId="77777777" w:rsidR="00827B7D" w:rsidRDefault="00000000">
      <w:r>
        <w:rPr>
          <w:b/>
        </w:rPr>
        <w:t xml:space="preserve">ROC. </w:t>
      </w:r>
      <w:r>
        <w:t>Report on Compliance.</w:t>
      </w:r>
    </w:p>
    <w:p w14:paraId="18DBD5D4" w14:textId="77777777" w:rsidR="00827B7D" w:rsidRDefault="00000000">
      <w:r>
        <w:rPr>
          <w:b/>
        </w:rPr>
        <w:t xml:space="preserve">SAD. </w:t>
      </w:r>
      <w:r>
        <w:t>Sensitive authentication data: full track data, verification codes/values, and PIN/PIN blocks.</w:t>
      </w:r>
    </w:p>
    <w:p w14:paraId="44A6EB79" w14:textId="77777777" w:rsidR="00827B7D" w:rsidRDefault="00000000">
      <w:r>
        <w:rPr>
          <w:b/>
        </w:rPr>
        <w:lastRenderedPageBreak/>
        <w:t xml:space="preserve">SAQ. </w:t>
      </w:r>
      <w:r>
        <w:t>Self-Assessment Questionnaire.</w:t>
      </w:r>
    </w:p>
    <w:p w14:paraId="52A46968" w14:textId="77777777" w:rsidR="00827B7D" w:rsidRDefault="00000000">
      <w:r>
        <w:rPr>
          <w:b/>
        </w:rPr>
        <w:t xml:space="preserve">Segmentation. </w:t>
      </w:r>
      <w:r>
        <w:t>Controls used to isolate the CDE and potentially reduce scope.</w:t>
      </w:r>
    </w:p>
    <w:p w14:paraId="086C9C91" w14:textId="77777777" w:rsidR="00827B7D" w:rsidRDefault="00000000">
      <w:r>
        <w:rPr>
          <w:b/>
        </w:rPr>
        <w:t xml:space="preserve">Targeted risk analysis. </w:t>
      </w:r>
      <w:r>
        <w:t>A PCI DSS v4.x analysis supporting specified frequency decisions or customized controls.</w:t>
      </w:r>
    </w:p>
    <w:p w14:paraId="49BF1BBA" w14:textId="77777777" w:rsidR="00827B7D" w:rsidRDefault="00000000">
      <w:r>
        <w:rPr>
          <w:b/>
        </w:rPr>
        <w:t xml:space="preserve">TPSP. </w:t>
      </w:r>
      <w:r>
        <w:t>Third-party service provider.</w:t>
      </w:r>
    </w:p>
    <w:p w14:paraId="43977920" w14:textId="77777777" w:rsidR="00827B7D" w:rsidRDefault="00000000">
      <w:pPr>
        <w:pStyle w:val="Heading2"/>
      </w:pPr>
      <w:bookmarkStart w:id="105" w:name="_Toc234929031"/>
      <w:r>
        <w:t>25.4 Subject index</w:t>
      </w:r>
      <w:bookmarkEnd w:id="105"/>
    </w:p>
    <w:tbl>
      <w:tblPr>
        <w:tblStyle w:val="TableGrid"/>
        <w:tblW w:w="9360" w:type="dxa"/>
        <w:tblInd w:w="120" w:type="dxa"/>
        <w:tblLayout w:type="fixed"/>
        <w:tblLook w:val="04A0" w:firstRow="1" w:lastRow="0" w:firstColumn="1" w:lastColumn="0" w:noHBand="0" w:noVBand="1"/>
      </w:tblPr>
      <w:tblGrid>
        <w:gridCol w:w="3400"/>
        <w:gridCol w:w="1280"/>
        <w:gridCol w:w="3400"/>
        <w:gridCol w:w="1280"/>
      </w:tblGrid>
      <w:tr w:rsidR="00827B7D" w14:paraId="67B3094C" w14:textId="77777777">
        <w:trPr>
          <w:cantSplit/>
          <w:tblHeader/>
        </w:trPr>
        <w:tc>
          <w:tcPr>
            <w:tcW w:w="3400" w:type="dxa"/>
            <w:shd w:val="clear" w:color="auto" w:fill="18324A"/>
            <w:tcMar>
              <w:top w:w="90" w:type="dxa"/>
              <w:left w:w="120" w:type="dxa"/>
              <w:bottom w:w="90" w:type="dxa"/>
              <w:right w:w="120" w:type="dxa"/>
            </w:tcMar>
            <w:vAlign w:val="center"/>
          </w:tcPr>
          <w:p w14:paraId="250E9033" w14:textId="77777777" w:rsidR="00827B7D"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3ABECA9F" w14:textId="77777777" w:rsidR="00827B7D" w:rsidRDefault="00000000">
            <w:pPr>
              <w:spacing w:after="0"/>
            </w:pPr>
            <w:r>
              <w:rPr>
                <w:b/>
                <w:color w:val="FFFFFF"/>
                <w:sz w:val="15"/>
              </w:rPr>
              <w:t>Chapters</w:t>
            </w:r>
          </w:p>
        </w:tc>
        <w:tc>
          <w:tcPr>
            <w:tcW w:w="3400" w:type="dxa"/>
            <w:shd w:val="clear" w:color="auto" w:fill="18324A"/>
            <w:tcMar>
              <w:top w:w="90" w:type="dxa"/>
              <w:left w:w="120" w:type="dxa"/>
              <w:bottom w:w="90" w:type="dxa"/>
              <w:right w:w="120" w:type="dxa"/>
            </w:tcMar>
            <w:vAlign w:val="center"/>
          </w:tcPr>
          <w:p w14:paraId="44700449" w14:textId="77777777" w:rsidR="00827B7D"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18614C26" w14:textId="77777777" w:rsidR="00827B7D" w:rsidRDefault="00000000">
            <w:pPr>
              <w:spacing w:after="0"/>
            </w:pPr>
            <w:r>
              <w:rPr>
                <w:b/>
                <w:color w:val="FFFFFF"/>
                <w:sz w:val="15"/>
              </w:rPr>
              <w:t>Chapters</w:t>
            </w:r>
          </w:p>
        </w:tc>
      </w:tr>
      <w:tr w:rsidR="00827B7D" w14:paraId="3CB2FBA7" w14:textId="77777777">
        <w:trPr>
          <w:cantSplit/>
        </w:trPr>
        <w:tc>
          <w:tcPr>
            <w:tcW w:w="3400" w:type="dxa"/>
          </w:tcPr>
          <w:p w14:paraId="5A788AFD" w14:textId="77777777" w:rsidR="00827B7D" w:rsidRDefault="00000000">
            <w:pPr>
              <w:spacing w:after="0" w:line="252" w:lineRule="auto"/>
            </w:pPr>
            <w:r>
              <w:rPr>
                <w:sz w:val="15"/>
              </w:rPr>
              <w:t>Account data</w:t>
            </w:r>
          </w:p>
        </w:tc>
        <w:tc>
          <w:tcPr>
            <w:tcW w:w="1280" w:type="dxa"/>
          </w:tcPr>
          <w:p w14:paraId="5D78F8B4" w14:textId="77777777" w:rsidR="00827B7D" w:rsidRDefault="00000000">
            <w:pPr>
              <w:spacing w:after="0" w:line="252" w:lineRule="auto"/>
            </w:pPr>
            <w:r>
              <w:rPr>
                <w:sz w:val="15"/>
              </w:rPr>
              <w:t>2, 8–9</w:t>
            </w:r>
          </w:p>
        </w:tc>
        <w:tc>
          <w:tcPr>
            <w:tcW w:w="3400" w:type="dxa"/>
          </w:tcPr>
          <w:p w14:paraId="04EA07B5" w14:textId="77777777" w:rsidR="00827B7D" w:rsidRDefault="00000000">
            <w:pPr>
              <w:spacing w:after="0" w:line="252" w:lineRule="auto"/>
            </w:pPr>
            <w:r>
              <w:rPr>
                <w:sz w:val="15"/>
              </w:rPr>
              <w:t>Open-source tools</w:t>
            </w:r>
          </w:p>
        </w:tc>
        <w:tc>
          <w:tcPr>
            <w:tcW w:w="1280" w:type="dxa"/>
          </w:tcPr>
          <w:p w14:paraId="213656F7" w14:textId="77777777" w:rsidR="00827B7D" w:rsidRDefault="00000000">
            <w:pPr>
              <w:spacing w:after="0" w:line="252" w:lineRule="auto"/>
            </w:pPr>
            <w:r>
              <w:rPr>
                <w:sz w:val="15"/>
              </w:rPr>
              <w:t>19</w:t>
            </w:r>
          </w:p>
        </w:tc>
      </w:tr>
      <w:tr w:rsidR="00827B7D" w14:paraId="6C7C5D06" w14:textId="77777777">
        <w:trPr>
          <w:cantSplit/>
        </w:trPr>
        <w:tc>
          <w:tcPr>
            <w:tcW w:w="3400" w:type="dxa"/>
            <w:shd w:val="clear" w:color="auto" w:fill="F7F9FB"/>
          </w:tcPr>
          <w:p w14:paraId="396CF8CE" w14:textId="77777777" w:rsidR="00827B7D" w:rsidRDefault="00000000">
            <w:pPr>
              <w:spacing w:after="0" w:line="252" w:lineRule="auto"/>
            </w:pPr>
            <w:r>
              <w:rPr>
                <w:sz w:val="15"/>
              </w:rPr>
              <w:t>ASV</w:t>
            </w:r>
          </w:p>
        </w:tc>
        <w:tc>
          <w:tcPr>
            <w:tcW w:w="1280" w:type="dxa"/>
            <w:shd w:val="clear" w:color="auto" w:fill="F7F9FB"/>
          </w:tcPr>
          <w:p w14:paraId="2491C716" w14:textId="77777777" w:rsidR="00827B7D" w:rsidRDefault="00000000">
            <w:pPr>
              <w:spacing w:after="0" w:line="252" w:lineRule="auto"/>
            </w:pPr>
            <w:r>
              <w:rPr>
                <w:sz w:val="15"/>
              </w:rPr>
              <w:t>4, 16, 18–19</w:t>
            </w:r>
          </w:p>
        </w:tc>
        <w:tc>
          <w:tcPr>
            <w:tcW w:w="3400" w:type="dxa"/>
            <w:shd w:val="clear" w:color="auto" w:fill="F7F9FB"/>
          </w:tcPr>
          <w:p w14:paraId="078F5F14" w14:textId="77777777" w:rsidR="00827B7D" w:rsidRDefault="00000000">
            <w:pPr>
              <w:spacing w:after="0" w:line="252" w:lineRule="auto"/>
            </w:pPr>
            <w:r>
              <w:rPr>
                <w:sz w:val="15"/>
              </w:rPr>
              <w:t>PAN</w:t>
            </w:r>
          </w:p>
        </w:tc>
        <w:tc>
          <w:tcPr>
            <w:tcW w:w="1280" w:type="dxa"/>
            <w:shd w:val="clear" w:color="auto" w:fill="F7F9FB"/>
          </w:tcPr>
          <w:p w14:paraId="223F2BB4" w14:textId="77777777" w:rsidR="00827B7D" w:rsidRDefault="00000000">
            <w:pPr>
              <w:spacing w:after="0" w:line="252" w:lineRule="auto"/>
            </w:pPr>
            <w:r>
              <w:rPr>
                <w:sz w:val="15"/>
              </w:rPr>
              <w:t>2, 8</w:t>
            </w:r>
          </w:p>
        </w:tc>
      </w:tr>
      <w:tr w:rsidR="00827B7D" w14:paraId="3815CD59" w14:textId="77777777">
        <w:trPr>
          <w:cantSplit/>
        </w:trPr>
        <w:tc>
          <w:tcPr>
            <w:tcW w:w="3400" w:type="dxa"/>
          </w:tcPr>
          <w:p w14:paraId="7A0997B4" w14:textId="77777777" w:rsidR="00827B7D" w:rsidRDefault="00000000">
            <w:pPr>
              <w:spacing w:after="0" w:line="252" w:lineRule="auto"/>
            </w:pPr>
            <w:r>
              <w:rPr>
                <w:sz w:val="15"/>
              </w:rPr>
              <w:t>Authentication</w:t>
            </w:r>
          </w:p>
        </w:tc>
        <w:tc>
          <w:tcPr>
            <w:tcW w:w="1280" w:type="dxa"/>
          </w:tcPr>
          <w:p w14:paraId="5D0DBD37" w14:textId="77777777" w:rsidR="00827B7D" w:rsidRDefault="00000000">
            <w:pPr>
              <w:spacing w:after="0" w:line="252" w:lineRule="auto"/>
            </w:pPr>
            <w:r>
              <w:rPr>
                <w:sz w:val="15"/>
              </w:rPr>
              <w:t>13, 18–19</w:t>
            </w:r>
          </w:p>
        </w:tc>
        <w:tc>
          <w:tcPr>
            <w:tcW w:w="3400" w:type="dxa"/>
          </w:tcPr>
          <w:p w14:paraId="7320C550" w14:textId="77777777" w:rsidR="00827B7D" w:rsidRDefault="00000000">
            <w:pPr>
              <w:spacing w:after="0" w:line="252" w:lineRule="auto"/>
            </w:pPr>
            <w:r>
              <w:rPr>
                <w:sz w:val="15"/>
              </w:rPr>
              <w:t>Penetration testing</w:t>
            </w:r>
          </w:p>
        </w:tc>
        <w:tc>
          <w:tcPr>
            <w:tcW w:w="1280" w:type="dxa"/>
          </w:tcPr>
          <w:p w14:paraId="4B3E8233" w14:textId="77777777" w:rsidR="00827B7D" w:rsidRDefault="00000000">
            <w:pPr>
              <w:spacing w:after="0" w:line="252" w:lineRule="auto"/>
            </w:pPr>
            <w:r>
              <w:rPr>
                <w:sz w:val="15"/>
              </w:rPr>
              <w:t>16, 18</w:t>
            </w:r>
          </w:p>
        </w:tc>
      </w:tr>
      <w:tr w:rsidR="00827B7D" w14:paraId="1A99D9D6" w14:textId="77777777">
        <w:trPr>
          <w:cantSplit/>
        </w:trPr>
        <w:tc>
          <w:tcPr>
            <w:tcW w:w="3400" w:type="dxa"/>
            <w:shd w:val="clear" w:color="auto" w:fill="F7F9FB"/>
          </w:tcPr>
          <w:p w14:paraId="37739B9C" w14:textId="77777777" w:rsidR="00827B7D" w:rsidRDefault="00000000">
            <w:pPr>
              <w:spacing w:after="0" w:line="252" w:lineRule="auto"/>
            </w:pPr>
            <w:r>
              <w:rPr>
                <w:sz w:val="15"/>
              </w:rPr>
              <w:t>CDE</w:t>
            </w:r>
          </w:p>
        </w:tc>
        <w:tc>
          <w:tcPr>
            <w:tcW w:w="1280" w:type="dxa"/>
            <w:shd w:val="clear" w:color="auto" w:fill="F7F9FB"/>
          </w:tcPr>
          <w:p w14:paraId="69258610" w14:textId="77777777" w:rsidR="00827B7D" w:rsidRDefault="00000000">
            <w:pPr>
              <w:spacing w:after="0" w:line="252" w:lineRule="auto"/>
            </w:pPr>
            <w:r>
              <w:rPr>
                <w:sz w:val="15"/>
              </w:rPr>
              <w:t>1–3, 18</w:t>
            </w:r>
          </w:p>
        </w:tc>
        <w:tc>
          <w:tcPr>
            <w:tcW w:w="3400" w:type="dxa"/>
            <w:shd w:val="clear" w:color="auto" w:fill="F7F9FB"/>
          </w:tcPr>
          <w:p w14:paraId="5F94FE36" w14:textId="77777777" w:rsidR="00827B7D" w:rsidRDefault="00000000">
            <w:pPr>
              <w:spacing w:after="0" w:line="252" w:lineRule="auto"/>
            </w:pPr>
            <w:r>
              <w:rPr>
                <w:sz w:val="15"/>
              </w:rPr>
              <w:t>SAQ</w:t>
            </w:r>
          </w:p>
        </w:tc>
        <w:tc>
          <w:tcPr>
            <w:tcW w:w="1280" w:type="dxa"/>
            <w:shd w:val="clear" w:color="auto" w:fill="F7F9FB"/>
          </w:tcPr>
          <w:p w14:paraId="71E934C2" w14:textId="77777777" w:rsidR="00827B7D" w:rsidRDefault="00000000">
            <w:pPr>
              <w:spacing w:after="0" w:line="252" w:lineRule="auto"/>
            </w:pPr>
            <w:r>
              <w:rPr>
                <w:sz w:val="15"/>
              </w:rPr>
              <w:t>4</w:t>
            </w:r>
          </w:p>
        </w:tc>
      </w:tr>
      <w:tr w:rsidR="00827B7D" w14:paraId="12CB0BB9" w14:textId="77777777">
        <w:trPr>
          <w:cantSplit/>
        </w:trPr>
        <w:tc>
          <w:tcPr>
            <w:tcW w:w="3400" w:type="dxa"/>
          </w:tcPr>
          <w:p w14:paraId="1B4694D3" w14:textId="77777777" w:rsidR="00827B7D" w:rsidRDefault="00000000">
            <w:pPr>
              <w:spacing w:after="0" w:line="252" w:lineRule="auto"/>
            </w:pPr>
            <w:r>
              <w:rPr>
                <w:sz w:val="15"/>
              </w:rPr>
              <w:t>Compensating controls</w:t>
            </w:r>
          </w:p>
        </w:tc>
        <w:tc>
          <w:tcPr>
            <w:tcW w:w="1280" w:type="dxa"/>
          </w:tcPr>
          <w:p w14:paraId="7DC83153" w14:textId="77777777" w:rsidR="00827B7D" w:rsidRDefault="00000000">
            <w:pPr>
              <w:spacing w:after="0" w:line="252" w:lineRule="auto"/>
            </w:pPr>
            <w:r>
              <w:rPr>
                <w:sz w:val="15"/>
              </w:rPr>
              <w:t>5</w:t>
            </w:r>
          </w:p>
        </w:tc>
        <w:tc>
          <w:tcPr>
            <w:tcW w:w="3400" w:type="dxa"/>
          </w:tcPr>
          <w:p w14:paraId="041932B8" w14:textId="77777777" w:rsidR="00827B7D" w:rsidRDefault="00000000">
            <w:pPr>
              <w:spacing w:after="0" w:line="252" w:lineRule="auto"/>
            </w:pPr>
            <w:r>
              <w:rPr>
                <w:sz w:val="15"/>
              </w:rPr>
              <w:t>Scope</w:t>
            </w:r>
          </w:p>
        </w:tc>
        <w:tc>
          <w:tcPr>
            <w:tcW w:w="1280" w:type="dxa"/>
          </w:tcPr>
          <w:p w14:paraId="55BB702B" w14:textId="77777777" w:rsidR="00827B7D" w:rsidRDefault="00000000">
            <w:pPr>
              <w:spacing w:after="0" w:line="252" w:lineRule="auto"/>
            </w:pPr>
            <w:r>
              <w:rPr>
                <w:sz w:val="15"/>
              </w:rPr>
              <w:t>3–4, 17–18, 25</w:t>
            </w:r>
          </w:p>
        </w:tc>
      </w:tr>
      <w:tr w:rsidR="00827B7D" w14:paraId="12D41FF3" w14:textId="77777777">
        <w:trPr>
          <w:cantSplit/>
        </w:trPr>
        <w:tc>
          <w:tcPr>
            <w:tcW w:w="3400" w:type="dxa"/>
            <w:shd w:val="clear" w:color="auto" w:fill="F7F9FB"/>
          </w:tcPr>
          <w:p w14:paraId="128D737A" w14:textId="77777777" w:rsidR="00827B7D" w:rsidRDefault="00000000">
            <w:pPr>
              <w:spacing w:after="0" w:line="252" w:lineRule="auto"/>
            </w:pPr>
            <w:r>
              <w:rPr>
                <w:sz w:val="15"/>
              </w:rPr>
              <w:t>Customized approach</w:t>
            </w:r>
          </w:p>
        </w:tc>
        <w:tc>
          <w:tcPr>
            <w:tcW w:w="1280" w:type="dxa"/>
            <w:shd w:val="clear" w:color="auto" w:fill="F7F9FB"/>
          </w:tcPr>
          <w:p w14:paraId="5793DCCC" w14:textId="77777777" w:rsidR="00827B7D" w:rsidRDefault="00000000">
            <w:pPr>
              <w:spacing w:after="0" w:line="252" w:lineRule="auto"/>
            </w:pPr>
            <w:r>
              <w:rPr>
                <w:sz w:val="15"/>
              </w:rPr>
              <w:t>5</w:t>
            </w:r>
          </w:p>
        </w:tc>
        <w:tc>
          <w:tcPr>
            <w:tcW w:w="3400" w:type="dxa"/>
            <w:shd w:val="clear" w:color="auto" w:fill="F7F9FB"/>
          </w:tcPr>
          <w:p w14:paraId="5E8A50E7" w14:textId="77777777" w:rsidR="00827B7D" w:rsidRDefault="00000000">
            <w:pPr>
              <w:spacing w:after="0" w:line="252" w:lineRule="auto"/>
            </w:pPr>
            <w:r>
              <w:rPr>
                <w:sz w:val="15"/>
              </w:rPr>
              <w:t>Segmentation</w:t>
            </w:r>
          </w:p>
        </w:tc>
        <w:tc>
          <w:tcPr>
            <w:tcW w:w="1280" w:type="dxa"/>
            <w:shd w:val="clear" w:color="auto" w:fill="F7F9FB"/>
          </w:tcPr>
          <w:p w14:paraId="7B4EA31A" w14:textId="77777777" w:rsidR="00827B7D" w:rsidRDefault="00000000">
            <w:pPr>
              <w:spacing w:after="0" w:line="252" w:lineRule="auto"/>
            </w:pPr>
            <w:r>
              <w:rPr>
                <w:sz w:val="15"/>
              </w:rPr>
              <w:t>3, 16, 18</w:t>
            </w:r>
          </w:p>
        </w:tc>
      </w:tr>
      <w:tr w:rsidR="00827B7D" w14:paraId="04598DB9" w14:textId="77777777">
        <w:trPr>
          <w:cantSplit/>
        </w:trPr>
        <w:tc>
          <w:tcPr>
            <w:tcW w:w="3400" w:type="dxa"/>
          </w:tcPr>
          <w:p w14:paraId="6EDA585C" w14:textId="77777777" w:rsidR="00827B7D" w:rsidRDefault="00000000">
            <w:pPr>
              <w:spacing w:after="0" w:line="252" w:lineRule="auto"/>
            </w:pPr>
            <w:r>
              <w:rPr>
                <w:sz w:val="15"/>
              </w:rPr>
              <w:t>E-commerce</w:t>
            </w:r>
          </w:p>
        </w:tc>
        <w:tc>
          <w:tcPr>
            <w:tcW w:w="1280" w:type="dxa"/>
          </w:tcPr>
          <w:p w14:paraId="497CAC45" w14:textId="77777777" w:rsidR="00827B7D" w:rsidRDefault="00000000">
            <w:pPr>
              <w:spacing w:after="0" w:line="252" w:lineRule="auto"/>
            </w:pPr>
            <w:r>
              <w:rPr>
                <w:sz w:val="15"/>
              </w:rPr>
              <w:t>11, 16, 18</w:t>
            </w:r>
          </w:p>
        </w:tc>
        <w:tc>
          <w:tcPr>
            <w:tcW w:w="3400" w:type="dxa"/>
          </w:tcPr>
          <w:p w14:paraId="4EE9ADCE" w14:textId="77777777" w:rsidR="00827B7D" w:rsidRDefault="00000000">
            <w:pPr>
              <w:spacing w:after="0" w:line="252" w:lineRule="auto"/>
            </w:pPr>
            <w:r>
              <w:rPr>
                <w:sz w:val="15"/>
              </w:rPr>
              <w:t>Sensitive authentication data</w:t>
            </w:r>
          </w:p>
        </w:tc>
        <w:tc>
          <w:tcPr>
            <w:tcW w:w="1280" w:type="dxa"/>
          </w:tcPr>
          <w:p w14:paraId="75BD9066" w14:textId="77777777" w:rsidR="00827B7D" w:rsidRDefault="00000000">
            <w:pPr>
              <w:spacing w:after="0" w:line="252" w:lineRule="auto"/>
            </w:pPr>
            <w:r>
              <w:rPr>
                <w:sz w:val="15"/>
              </w:rPr>
              <w:t>2, 8</w:t>
            </w:r>
          </w:p>
        </w:tc>
      </w:tr>
      <w:tr w:rsidR="00827B7D" w14:paraId="16D3E6E3" w14:textId="77777777">
        <w:trPr>
          <w:cantSplit/>
        </w:trPr>
        <w:tc>
          <w:tcPr>
            <w:tcW w:w="3400" w:type="dxa"/>
            <w:shd w:val="clear" w:color="auto" w:fill="F7F9FB"/>
          </w:tcPr>
          <w:p w14:paraId="7A9E9EA3" w14:textId="77777777" w:rsidR="00827B7D" w:rsidRDefault="00000000">
            <w:pPr>
              <w:spacing w:after="0" w:line="252" w:lineRule="auto"/>
            </w:pPr>
            <w:r>
              <w:rPr>
                <w:sz w:val="15"/>
              </w:rPr>
              <w:t>Evidence</w:t>
            </w:r>
          </w:p>
        </w:tc>
        <w:tc>
          <w:tcPr>
            <w:tcW w:w="1280" w:type="dxa"/>
            <w:shd w:val="clear" w:color="auto" w:fill="F7F9FB"/>
          </w:tcPr>
          <w:p w14:paraId="3238C867" w14:textId="77777777" w:rsidR="00827B7D" w:rsidRDefault="00000000">
            <w:pPr>
              <w:spacing w:after="0" w:line="252" w:lineRule="auto"/>
            </w:pPr>
            <w:r>
              <w:rPr>
                <w:sz w:val="15"/>
              </w:rPr>
              <w:t>18–20</w:t>
            </w:r>
          </w:p>
        </w:tc>
        <w:tc>
          <w:tcPr>
            <w:tcW w:w="3400" w:type="dxa"/>
            <w:shd w:val="clear" w:color="auto" w:fill="F7F9FB"/>
          </w:tcPr>
          <w:p w14:paraId="476CF48E" w14:textId="77777777" w:rsidR="00827B7D" w:rsidRDefault="00000000">
            <w:pPr>
              <w:spacing w:after="0" w:line="252" w:lineRule="auto"/>
            </w:pPr>
            <w:r>
              <w:rPr>
                <w:sz w:val="15"/>
              </w:rPr>
              <w:t>Service providers</w:t>
            </w:r>
          </w:p>
        </w:tc>
        <w:tc>
          <w:tcPr>
            <w:tcW w:w="1280" w:type="dxa"/>
            <w:shd w:val="clear" w:color="auto" w:fill="F7F9FB"/>
          </w:tcPr>
          <w:p w14:paraId="39EEBCF5" w14:textId="77777777" w:rsidR="00827B7D" w:rsidRDefault="00000000">
            <w:pPr>
              <w:spacing w:after="0" w:line="252" w:lineRule="auto"/>
            </w:pPr>
            <w:r>
              <w:rPr>
                <w:sz w:val="15"/>
              </w:rPr>
              <w:t>3–4, 17–18</w:t>
            </w:r>
          </w:p>
        </w:tc>
      </w:tr>
      <w:tr w:rsidR="00827B7D" w14:paraId="6E050E6F" w14:textId="77777777">
        <w:trPr>
          <w:cantSplit/>
        </w:trPr>
        <w:tc>
          <w:tcPr>
            <w:tcW w:w="3400" w:type="dxa"/>
          </w:tcPr>
          <w:p w14:paraId="5A4D4ACF" w14:textId="77777777" w:rsidR="00827B7D" w:rsidRDefault="00000000">
            <w:pPr>
              <w:spacing w:after="0" w:line="252" w:lineRule="auto"/>
            </w:pPr>
            <w:r>
              <w:rPr>
                <w:sz w:val="15"/>
              </w:rPr>
              <w:t>Incident response</w:t>
            </w:r>
          </w:p>
        </w:tc>
        <w:tc>
          <w:tcPr>
            <w:tcW w:w="1280" w:type="dxa"/>
          </w:tcPr>
          <w:p w14:paraId="623BD7D1" w14:textId="77777777" w:rsidR="00827B7D" w:rsidRDefault="00000000">
            <w:pPr>
              <w:spacing w:after="0" w:line="252" w:lineRule="auto"/>
            </w:pPr>
            <w:r>
              <w:rPr>
                <w:sz w:val="15"/>
              </w:rPr>
              <w:t>17, 22</w:t>
            </w:r>
          </w:p>
        </w:tc>
        <w:tc>
          <w:tcPr>
            <w:tcW w:w="3400" w:type="dxa"/>
          </w:tcPr>
          <w:p w14:paraId="2CD346FE" w14:textId="77777777" w:rsidR="00827B7D" w:rsidRDefault="00000000">
            <w:pPr>
              <w:spacing w:after="0" w:line="252" w:lineRule="auto"/>
            </w:pPr>
            <w:r>
              <w:rPr>
                <w:sz w:val="15"/>
              </w:rPr>
              <w:t>Targeted risk analysis</w:t>
            </w:r>
          </w:p>
        </w:tc>
        <w:tc>
          <w:tcPr>
            <w:tcW w:w="1280" w:type="dxa"/>
          </w:tcPr>
          <w:p w14:paraId="40573E7D" w14:textId="77777777" w:rsidR="00827B7D" w:rsidRDefault="00000000">
            <w:pPr>
              <w:spacing w:after="0" w:line="252" w:lineRule="auto"/>
            </w:pPr>
            <w:r>
              <w:rPr>
                <w:sz w:val="15"/>
              </w:rPr>
              <w:t>5, 17</w:t>
            </w:r>
          </w:p>
        </w:tc>
      </w:tr>
      <w:tr w:rsidR="00827B7D" w14:paraId="6496CE74" w14:textId="77777777">
        <w:trPr>
          <w:cantSplit/>
        </w:trPr>
        <w:tc>
          <w:tcPr>
            <w:tcW w:w="3400" w:type="dxa"/>
            <w:shd w:val="clear" w:color="auto" w:fill="F7F9FB"/>
          </w:tcPr>
          <w:p w14:paraId="5307AE09" w14:textId="77777777" w:rsidR="00827B7D" w:rsidRDefault="00000000">
            <w:pPr>
              <w:spacing w:after="0" w:line="252" w:lineRule="auto"/>
            </w:pPr>
            <w:r>
              <w:rPr>
                <w:sz w:val="15"/>
              </w:rPr>
              <w:t>Junior analyst</w:t>
            </w:r>
          </w:p>
        </w:tc>
        <w:tc>
          <w:tcPr>
            <w:tcW w:w="1280" w:type="dxa"/>
            <w:shd w:val="clear" w:color="auto" w:fill="F7F9FB"/>
          </w:tcPr>
          <w:p w14:paraId="68AC76E5" w14:textId="77777777" w:rsidR="00827B7D" w:rsidRDefault="00000000">
            <w:pPr>
              <w:spacing w:after="0" w:line="252" w:lineRule="auto"/>
            </w:pPr>
            <w:r>
              <w:rPr>
                <w:sz w:val="15"/>
              </w:rPr>
              <w:t>21–24</w:t>
            </w:r>
          </w:p>
        </w:tc>
        <w:tc>
          <w:tcPr>
            <w:tcW w:w="3400" w:type="dxa"/>
            <w:shd w:val="clear" w:color="auto" w:fill="F7F9FB"/>
          </w:tcPr>
          <w:p w14:paraId="3B5A110C" w14:textId="77777777" w:rsidR="00827B7D" w:rsidRDefault="00000000">
            <w:pPr>
              <w:spacing w:after="0" w:line="252" w:lineRule="auto"/>
            </w:pPr>
            <w:r>
              <w:rPr>
                <w:sz w:val="15"/>
              </w:rPr>
              <w:t>Vulnerability scanning</w:t>
            </w:r>
          </w:p>
        </w:tc>
        <w:tc>
          <w:tcPr>
            <w:tcW w:w="1280" w:type="dxa"/>
            <w:shd w:val="clear" w:color="auto" w:fill="F7F9FB"/>
          </w:tcPr>
          <w:p w14:paraId="094CDBBE" w14:textId="77777777" w:rsidR="00827B7D" w:rsidRDefault="00000000">
            <w:pPr>
              <w:spacing w:after="0" w:line="252" w:lineRule="auto"/>
            </w:pPr>
            <w:r>
              <w:rPr>
                <w:sz w:val="15"/>
              </w:rPr>
              <w:t>11, 16, 18–19</w:t>
            </w:r>
          </w:p>
        </w:tc>
      </w:tr>
      <w:tr w:rsidR="00827B7D" w14:paraId="2CAC89B5" w14:textId="77777777">
        <w:trPr>
          <w:cantSplit/>
        </w:trPr>
        <w:tc>
          <w:tcPr>
            <w:tcW w:w="3400" w:type="dxa"/>
          </w:tcPr>
          <w:p w14:paraId="087B2E75" w14:textId="77777777" w:rsidR="00827B7D" w:rsidRDefault="00000000">
            <w:pPr>
              <w:spacing w:after="0" w:line="252" w:lineRule="auto"/>
            </w:pPr>
            <w:r>
              <w:rPr>
                <w:sz w:val="15"/>
              </w:rPr>
              <w:t>Logging</w:t>
            </w:r>
          </w:p>
        </w:tc>
        <w:tc>
          <w:tcPr>
            <w:tcW w:w="1280" w:type="dxa"/>
          </w:tcPr>
          <w:p w14:paraId="78B1EAB5" w14:textId="77777777" w:rsidR="00827B7D" w:rsidRDefault="00000000">
            <w:pPr>
              <w:spacing w:after="0" w:line="252" w:lineRule="auto"/>
            </w:pPr>
            <w:r>
              <w:rPr>
                <w:sz w:val="15"/>
              </w:rPr>
              <w:t>15, 18–19</w:t>
            </w:r>
          </w:p>
        </w:tc>
        <w:tc>
          <w:tcPr>
            <w:tcW w:w="3400" w:type="dxa"/>
          </w:tcPr>
          <w:p w14:paraId="5C862866" w14:textId="77777777" w:rsidR="00827B7D" w:rsidRDefault="00827B7D">
            <w:pPr>
              <w:spacing w:after="0" w:line="252" w:lineRule="auto"/>
            </w:pPr>
          </w:p>
        </w:tc>
        <w:tc>
          <w:tcPr>
            <w:tcW w:w="1280" w:type="dxa"/>
          </w:tcPr>
          <w:p w14:paraId="21C8BAA1" w14:textId="77777777" w:rsidR="00827B7D" w:rsidRDefault="00827B7D">
            <w:pPr>
              <w:spacing w:after="0" w:line="252" w:lineRule="auto"/>
            </w:pPr>
          </w:p>
        </w:tc>
      </w:tr>
    </w:tbl>
    <w:p w14:paraId="722BA8B6" w14:textId="77777777" w:rsidR="00827B7D" w:rsidRDefault="00827B7D">
      <w:pPr>
        <w:spacing w:after="0"/>
      </w:pPr>
    </w:p>
    <w:p w14:paraId="0FF444A8" w14:textId="77777777" w:rsidR="00827B7D" w:rsidRDefault="00000000">
      <w:pPr>
        <w:pStyle w:val="Heading1"/>
        <w:pageBreakBefore/>
      </w:pPr>
      <w:bookmarkStart w:id="106" w:name="_Toc234929032"/>
      <w:r>
        <w:lastRenderedPageBreak/>
        <w:t>26. Official References and Further Study</w:t>
      </w:r>
      <w:bookmarkEnd w:id="106"/>
    </w:p>
    <w:p w14:paraId="28FAA24C" w14:textId="77777777" w:rsidR="00827B7D" w:rsidRDefault="00000000">
      <w:pPr>
        <w:spacing w:after="200"/>
      </w:pPr>
      <w:r>
        <w:rPr>
          <w:i/>
          <w:color w:val="5B6570"/>
          <w:sz w:val="22"/>
        </w:rPr>
        <w:t>Current PCI SSC sources and official tool documentation used for verification.</w:t>
      </w:r>
    </w:p>
    <w:p w14:paraId="3230F91B" w14:textId="77777777" w:rsidR="00827B7D" w:rsidRDefault="00000000">
      <w:pPr>
        <w:pStyle w:val="ListBullet"/>
      </w:pPr>
      <w:hyperlink r:id="rId31">
        <w:r>
          <w:rPr>
            <w:color w:val="2E74B5"/>
            <w:u w:val="single"/>
          </w:rPr>
          <w:t>PCI SSC Document Library</w:t>
        </w:r>
      </w:hyperlink>
    </w:p>
    <w:p w14:paraId="1BD13CD4" w14:textId="77777777" w:rsidR="00827B7D" w:rsidRDefault="00000000">
      <w:pPr>
        <w:pStyle w:val="ListBullet"/>
      </w:pPr>
      <w:hyperlink r:id="rId32">
        <w:r>
          <w:rPr>
            <w:color w:val="2E74B5"/>
            <w:u w:val="single"/>
          </w:rPr>
          <w:t>PCI DSS v4.x Resource Hub</w:t>
        </w:r>
      </w:hyperlink>
    </w:p>
    <w:p w14:paraId="45175773" w14:textId="77777777" w:rsidR="00827B7D" w:rsidRDefault="00000000">
      <w:pPr>
        <w:pStyle w:val="ListBullet"/>
      </w:pPr>
      <w:hyperlink r:id="rId33">
        <w:r>
          <w:rPr>
            <w:color w:val="2E74B5"/>
            <w:u w:val="single"/>
          </w:rPr>
          <w:t>Just Published: PCI DSS v4.0.1</w:t>
        </w:r>
      </w:hyperlink>
    </w:p>
    <w:p w14:paraId="2B82A6BA" w14:textId="77777777" w:rsidR="00827B7D" w:rsidRDefault="00000000">
      <w:pPr>
        <w:pStyle w:val="ListBullet"/>
      </w:pPr>
      <w:hyperlink r:id="rId34">
        <w:r>
          <w:rPr>
            <w:color w:val="2E74B5"/>
            <w:u w:val="single"/>
          </w:rPr>
          <w:t>PCI DSS standards overview</w:t>
        </w:r>
      </w:hyperlink>
    </w:p>
    <w:p w14:paraId="4E430024" w14:textId="77777777" w:rsidR="00827B7D" w:rsidRDefault="00000000">
      <w:pPr>
        <w:pStyle w:val="ListBullet"/>
      </w:pPr>
      <w:hyperlink r:id="rId35">
        <w:r>
          <w:rPr>
            <w:color w:val="2E74B5"/>
            <w:u w:val="single"/>
          </w:rPr>
          <w:t>Targeted Risk Analysis Guidance</w:t>
        </w:r>
      </w:hyperlink>
    </w:p>
    <w:p w14:paraId="7B69455C" w14:textId="77777777" w:rsidR="00827B7D" w:rsidRDefault="00000000">
      <w:pPr>
        <w:pStyle w:val="ListBullet"/>
      </w:pPr>
      <w:hyperlink r:id="rId36">
        <w:r>
          <w:rPr>
            <w:color w:val="2E74B5"/>
            <w:u w:val="single"/>
          </w:rPr>
          <w:t>Payment Page Security and Preventing E-Skimming</w:t>
        </w:r>
      </w:hyperlink>
    </w:p>
    <w:p w14:paraId="1096C3ED" w14:textId="77777777" w:rsidR="00827B7D" w:rsidRDefault="00000000">
      <w:pPr>
        <w:pStyle w:val="ListBullet"/>
      </w:pPr>
      <w:hyperlink r:id="rId37">
        <w:r>
          <w:rPr>
            <w:color w:val="2E74B5"/>
            <w:u w:val="single"/>
          </w:rPr>
          <w:t>PCI SSC Qualified Assessors</w:t>
        </w:r>
      </w:hyperlink>
    </w:p>
    <w:p w14:paraId="02E704FD" w14:textId="77777777" w:rsidR="00827B7D" w:rsidRDefault="00000000">
      <w:pPr>
        <w:pStyle w:val="ListBullet"/>
      </w:pPr>
      <w:hyperlink r:id="rId38">
        <w:r>
          <w:rPr>
            <w:color w:val="2E74B5"/>
            <w:u w:val="single"/>
          </w:rPr>
          <w:t>PCI SSC Approved Scanning Vendors</w:t>
        </w:r>
      </w:hyperlink>
    </w:p>
    <w:tbl>
      <w:tblPr>
        <w:tblStyle w:val="TableGrid"/>
        <w:tblW w:w="9360" w:type="dxa"/>
        <w:tblInd w:w="120" w:type="dxa"/>
        <w:tblLayout w:type="fixed"/>
        <w:tblLook w:val="04A0" w:firstRow="1" w:lastRow="0" w:firstColumn="1" w:lastColumn="0" w:noHBand="0" w:noVBand="1"/>
      </w:tblPr>
      <w:tblGrid>
        <w:gridCol w:w="9360"/>
      </w:tblGrid>
      <w:tr w:rsidR="00827B7D" w14:paraId="4E79934A" w14:textId="77777777">
        <w:trPr>
          <w:cantSplit/>
        </w:trPr>
        <w:tc>
          <w:tcPr>
            <w:tcW w:w="9360" w:type="dxa"/>
            <w:shd w:val="clear" w:color="auto" w:fill="FFF7E6"/>
            <w:tcMar>
              <w:top w:w="90" w:type="dxa"/>
              <w:left w:w="120" w:type="dxa"/>
              <w:bottom w:w="90" w:type="dxa"/>
              <w:right w:w="120" w:type="dxa"/>
            </w:tcMar>
            <w:vAlign w:val="center"/>
          </w:tcPr>
          <w:p w14:paraId="73B6FFA0" w14:textId="77777777" w:rsidR="00827B7D" w:rsidRDefault="00000000">
            <w:pPr>
              <w:spacing w:after="0"/>
            </w:pPr>
            <w:r>
              <w:rPr>
                <w:b/>
                <w:color w:val="D69E2E"/>
              </w:rPr>
              <w:t xml:space="preserve">Final reminder: </w:t>
            </w:r>
            <w:r>
              <w:t>PCI SSC publications, FAQs, forms, guidance, assessor listings, payment-brand programs, acquirer instructions, contracts, technologies, and threats change. Confirm the official current standard and reporting path before a real assessment.</w:t>
            </w:r>
          </w:p>
        </w:tc>
      </w:tr>
    </w:tbl>
    <w:p w14:paraId="29145986" w14:textId="77777777" w:rsidR="00827B7D" w:rsidRDefault="00827B7D">
      <w:pPr>
        <w:spacing w:after="0"/>
      </w:pPr>
    </w:p>
    <w:sectPr w:rsidR="00827B7D" w:rsidSect="00034616">
      <w:headerReference w:type="default" r:id="rId39"/>
      <w:footerReference w:type="default" r:id="rId40"/>
      <w:pgSz w:w="12240" w:h="15840"/>
      <w:pgMar w:top="1181" w:right="1440" w:bottom="1123" w:left="1440"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01175" w14:textId="77777777" w:rsidR="007777C5" w:rsidRDefault="007777C5">
      <w:pPr>
        <w:spacing w:after="0" w:line="240" w:lineRule="auto"/>
      </w:pPr>
      <w:r>
        <w:separator/>
      </w:r>
    </w:p>
  </w:endnote>
  <w:endnote w:type="continuationSeparator" w:id="0">
    <w:p w14:paraId="33F51D1B" w14:textId="77777777" w:rsidR="007777C5" w:rsidRDefault="00777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4A4BC" w14:textId="77777777" w:rsidR="00827B7D"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F89D5" w14:textId="77777777" w:rsidR="007777C5" w:rsidRDefault="007777C5">
      <w:pPr>
        <w:spacing w:after="0" w:line="240" w:lineRule="auto"/>
      </w:pPr>
      <w:r>
        <w:separator/>
      </w:r>
    </w:p>
  </w:footnote>
  <w:footnote w:type="continuationSeparator" w:id="0">
    <w:p w14:paraId="4E9A3F12" w14:textId="77777777" w:rsidR="007777C5" w:rsidRDefault="00777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13580" w14:textId="77777777" w:rsidR="00827B7D" w:rsidRDefault="00000000">
    <w:pPr>
      <w:pStyle w:val="Header"/>
      <w:jc w:val="center"/>
    </w:pPr>
    <w:r>
      <w:rPr>
        <w:b/>
        <w:color w:val="5B6570"/>
        <w:sz w:val="17"/>
      </w:rPr>
      <w:t>PCI DSS v4.0.1 PRACTICAL MANUAL  |  MANAGER &amp; JUNIOR ANALYST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74811CD"/>
    <w:multiLevelType w:val="singleLevel"/>
    <w:tmpl w:val="0409000F"/>
    <w:lvl w:ilvl="0">
      <w:start w:val="1"/>
      <w:numFmt w:val="decimal"/>
      <w:lvlText w:val="%1."/>
      <w:lvlJc w:val="left"/>
      <w:pPr>
        <w:tabs>
          <w:tab w:val="num" w:pos="720"/>
        </w:tabs>
        <w:ind w:left="720" w:hanging="360"/>
      </w:pPr>
    </w:lvl>
  </w:abstractNum>
  <w:abstractNum w:abstractNumId="10" w15:restartNumberingAfterBreak="0">
    <w:nsid w:val="11161F9A"/>
    <w:multiLevelType w:val="singleLevel"/>
    <w:tmpl w:val="0409000F"/>
    <w:lvl w:ilvl="0">
      <w:start w:val="1"/>
      <w:numFmt w:val="decimal"/>
      <w:lvlText w:val="%1."/>
      <w:lvlJc w:val="left"/>
      <w:pPr>
        <w:tabs>
          <w:tab w:val="num" w:pos="720"/>
        </w:tabs>
        <w:ind w:left="720" w:hanging="360"/>
      </w:pPr>
    </w:lvl>
  </w:abstractNum>
  <w:abstractNum w:abstractNumId="11" w15:restartNumberingAfterBreak="0">
    <w:nsid w:val="26373C1C"/>
    <w:multiLevelType w:val="singleLevel"/>
    <w:tmpl w:val="0409000F"/>
    <w:lvl w:ilvl="0">
      <w:start w:val="1"/>
      <w:numFmt w:val="decimal"/>
      <w:lvlText w:val="%1."/>
      <w:lvlJc w:val="left"/>
      <w:pPr>
        <w:tabs>
          <w:tab w:val="num" w:pos="720"/>
        </w:tabs>
        <w:ind w:left="720" w:hanging="360"/>
      </w:pPr>
    </w:lvl>
  </w:abstractNum>
  <w:abstractNum w:abstractNumId="12" w15:restartNumberingAfterBreak="0">
    <w:nsid w:val="2B366214"/>
    <w:multiLevelType w:val="hybridMultilevel"/>
    <w:tmpl w:val="C8CCD3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497DB3"/>
    <w:multiLevelType w:val="singleLevel"/>
    <w:tmpl w:val="0409000F"/>
    <w:lvl w:ilvl="0">
      <w:start w:val="1"/>
      <w:numFmt w:val="decimal"/>
      <w:lvlText w:val="%1."/>
      <w:lvlJc w:val="left"/>
      <w:pPr>
        <w:ind w:left="720" w:hanging="360"/>
      </w:pPr>
    </w:lvl>
  </w:abstractNum>
  <w:abstractNum w:abstractNumId="14" w15:restartNumberingAfterBreak="0">
    <w:nsid w:val="42962981"/>
    <w:multiLevelType w:val="hybridMultilevel"/>
    <w:tmpl w:val="DF64C0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9F4AC8"/>
    <w:multiLevelType w:val="hybridMultilevel"/>
    <w:tmpl w:val="60BEE3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433556E"/>
    <w:multiLevelType w:val="hybridMultilevel"/>
    <w:tmpl w:val="27EAA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3F07A5"/>
    <w:multiLevelType w:val="hybridMultilevel"/>
    <w:tmpl w:val="0CEC0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63A74"/>
    <w:multiLevelType w:val="hybridMultilevel"/>
    <w:tmpl w:val="7EFC1E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EA1662C"/>
    <w:multiLevelType w:val="hybridMultilevel"/>
    <w:tmpl w:val="0066B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740CDB"/>
    <w:multiLevelType w:val="hybridMultilevel"/>
    <w:tmpl w:val="B1547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1E6680"/>
    <w:multiLevelType w:val="hybridMultilevel"/>
    <w:tmpl w:val="FE56E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5014956">
    <w:abstractNumId w:val="13"/>
  </w:num>
  <w:num w:numId="2" w16cid:durableId="1379354971">
    <w:abstractNumId w:val="21"/>
  </w:num>
  <w:num w:numId="3" w16cid:durableId="1517042874">
    <w:abstractNumId w:val="17"/>
  </w:num>
  <w:num w:numId="4" w16cid:durableId="1935898674">
    <w:abstractNumId w:val="19"/>
  </w:num>
  <w:num w:numId="5" w16cid:durableId="1397819117">
    <w:abstractNumId w:val="18"/>
  </w:num>
  <w:num w:numId="6" w16cid:durableId="1928153691">
    <w:abstractNumId w:val="15"/>
  </w:num>
  <w:num w:numId="7" w16cid:durableId="273287427">
    <w:abstractNumId w:val="16"/>
  </w:num>
  <w:num w:numId="8" w16cid:durableId="1655261454">
    <w:abstractNumId w:val="20"/>
  </w:num>
  <w:num w:numId="9" w16cid:durableId="1737699909">
    <w:abstractNumId w:val="12"/>
  </w:num>
  <w:num w:numId="10" w16cid:durableId="21427674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7A59"/>
    <w:rsid w:val="0029639D"/>
    <w:rsid w:val="00326F90"/>
    <w:rsid w:val="00462F14"/>
    <w:rsid w:val="007777C5"/>
    <w:rsid w:val="00827B7D"/>
    <w:rsid w:val="00AA1D8D"/>
    <w:rsid w:val="00B47730"/>
    <w:rsid w:val="00CB0664"/>
    <w:rsid w:val="00ED4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9699E"/>
  <w14:defaultImageDpi w14:val="300"/>
  <w15:docId w15:val="{EE90A4C3-9103-48C8-AB2F-77B0ABDA1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276" w:lineRule="auto"/>
      <w:contextualSpacing/>
    </w:pPr>
  </w:style>
  <w:style w:type="paragraph" w:styleId="ListBullet2">
    <w:name w:val="List Bullet 2"/>
    <w:basedOn w:val="Normal"/>
    <w:uiPriority w:val="99"/>
    <w:unhideWhenUsed/>
    <w:rsid w:val="00326F90"/>
    <w:pPr>
      <w:tabs>
        <w:tab w:val="num" w:pos="360"/>
      </w:tabs>
      <w:spacing w:after="60" w:line="276" w:lineRule="auto"/>
      <w:ind w:left="893" w:hanging="259"/>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76" w:lineRule="auto"/>
      <w:ind w:left="518" w:hanging="259"/>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77A59"/>
    <w:pPr>
      <w:spacing w:after="100"/>
    </w:pPr>
  </w:style>
  <w:style w:type="paragraph" w:styleId="TOC2">
    <w:name w:val="toc 2"/>
    <w:basedOn w:val="Normal"/>
    <w:next w:val="Normal"/>
    <w:autoRedefine/>
    <w:uiPriority w:val="39"/>
    <w:unhideWhenUsed/>
    <w:rsid w:val="00177A59"/>
    <w:pPr>
      <w:spacing w:after="100"/>
      <w:ind w:left="210"/>
    </w:pPr>
  </w:style>
  <w:style w:type="paragraph" w:styleId="TOC3">
    <w:name w:val="toc 3"/>
    <w:basedOn w:val="Normal"/>
    <w:next w:val="Normal"/>
    <w:autoRedefine/>
    <w:uiPriority w:val="39"/>
    <w:unhideWhenUsed/>
    <w:rsid w:val="00177A59"/>
    <w:pPr>
      <w:spacing w:after="100"/>
      <w:ind w:left="420"/>
    </w:pPr>
  </w:style>
  <w:style w:type="paragraph" w:styleId="TOC4">
    <w:name w:val="toc 4"/>
    <w:basedOn w:val="Normal"/>
    <w:next w:val="Normal"/>
    <w:autoRedefine/>
    <w:uiPriority w:val="39"/>
    <w:unhideWhenUsed/>
    <w:rsid w:val="00177A59"/>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177A59"/>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177A59"/>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177A59"/>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177A59"/>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177A59"/>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177A59"/>
    <w:rPr>
      <w:color w:val="0000FF" w:themeColor="hyperlink"/>
      <w:u w:val="single"/>
    </w:rPr>
  </w:style>
  <w:style w:type="character" w:styleId="UnresolvedMention">
    <w:name w:val="Unresolved Mention"/>
    <w:basedOn w:val="DefaultParagraphFont"/>
    <w:uiPriority w:val="99"/>
    <w:semiHidden/>
    <w:unhideWhenUsed/>
    <w:rsid w:val="00177A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osquery.readthedocs.io/en/stable/" TargetMode="External"/><Relationship Id="rId26" Type="http://schemas.openxmlformats.org/officeDocument/2006/relationships/hyperlink" Target="https://www.keycloak.org/guides" TargetMode="External"/><Relationship Id="rId39" Type="http://schemas.openxmlformats.org/officeDocument/2006/relationships/header" Target="header1.xml"/><Relationship Id="rId21" Type="http://schemas.openxmlformats.org/officeDocument/2006/relationships/hyperlink" Target="https://nmap.org/book/man.html" TargetMode="External"/><Relationship Id="rId34" Type="http://schemas.openxmlformats.org/officeDocument/2006/relationships/hyperlink" Target="https://www.pcisecuritystandards.org/standard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ntuitem.gitbook.io/ciso-assistant" TargetMode="External"/><Relationship Id="rId20" Type="http://schemas.openxmlformats.org/officeDocument/2006/relationships/hyperlink" Target="https://greenbone.github.io/docs/latest/" TargetMode="External"/><Relationship Id="rId29" Type="http://schemas.openxmlformats.org/officeDocument/2006/relationships/hyperlink" Target="https://www.openpolicyagent.org/doc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oreruleset.org/docs/" TargetMode="External"/><Relationship Id="rId32" Type="http://schemas.openxmlformats.org/officeDocument/2006/relationships/hyperlink" Target="https://blog.pcisecuritystandards.org/pci-dss-v4-0-resource-hub" TargetMode="External"/><Relationship Id="rId37" Type="http://schemas.openxmlformats.org/officeDocument/2006/relationships/hyperlink" Target="https://www.pcisecuritystandards.org/assessors_and_solutions/qualified_security_assessors"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zaproxy.org/getting-started/" TargetMode="External"/><Relationship Id="rId28" Type="http://schemas.openxmlformats.org/officeDocument/2006/relationships/hyperlink" Target="https://aide.github.io/" TargetMode="External"/><Relationship Id="rId36" Type="http://schemas.openxmlformats.org/officeDocument/2006/relationships/hyperlink" Target="https://blog.pcisecuritystandards.org/new-information-supplement-payment-page-security-and-preventing-e-skimming" TargetMode="External"/><Relationship Id="rId10" Type="http://schemas.openxmlformats.org/officeDocument/2006/relationships/image" Target="media/image3.png"/><Relationship Id="rId19" Type="http://schemas.openxmlformats.org/officeDocument/2006/relationships/hyperlink" Target="https://www.open-scap.org/getting-started/" TargetMode="External"/><Relationship Id="rId31" Type="http://schemas.openxmlformats.org/officeDocument/2006/relationships/hyperlink" Target="https://www.pcisecuritystandards.org/document_librar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trivy.dev/latest/" TargetMode="External"/><Relationship Id="rId27" Type="http://schemas.openxmlformats.org/officeDocument/2006/relationships/hyperlink" Target="https://docs.defectdojo.com/" TargetMode="External"/><Relationship Id="rId30" Type="http://schemas.openxmlformats.org/officeDocument/2006/relationships/image" Target="media/image9.png"/><Relationship Id="rId35" Type="http://schemas.openxmlformats.org/officeDocument/2006/relationships/hyperlink" Target="https://blog.pcisecuritystandards.org/just-published-pci-dss-v4-x-targeted-risk-analysis-guidanc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cumentation.wazuh.com/current/quickstart.html" TargetMode="External"/><Relationship Id="rId25" Type="http://schemas.openxmlformats.org/officeDocument/2006/relationships/hyperlink" Target="https://docs.suricata.io/" TargetMode="External"/><Relationship Id="rId33" Type="http://schemas.openxmlformats.org/officeDocument/2006/relationships/hyperlink" Target="https://blog.pcisecuritystandards.org/just-published-pci-dss-v4-0-1" TargetMode="External"/><Relationship Id="rId38" Type="http://schemas.openxmlformats.org/officeDocument/2006/relationships/hyperlink" Target="https://www.pcisecuritystandards.org/assessors_and_solutions/approved_scanning_vend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46</Pages>
  <Words>10705</Words>
  <Characters>61023</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PCI DSS v4.0.1: Practical Payment Security, Compliance Verification, and Open-Source Tools</dc:title>
  <dc:subject>PCI DSS v4.0.1, payment security, scoping, evidence, testing, open-source tools, and junior analyst preparation</dc:subject>
  <dc:creator>Alberto (Al) Leiva</dc:creator>
  <cp:keywords>PCI DSS v4.0.1, payment security, compliance, CDE, PAN, SAQ, ROC, ASV</cp:keywords>
  <dc:description>First Edition, July 2026</dc:description>
  <cp:lastModifiedBy>Al Leiva</cp:lastModifiedBy>
  <cp:revision>3</cp:revision>
  <cp:lastPrinted>2026-07-14T18:48:00Z</cp:lastPrinted>
  <dcterms:created xsi:type="dcterms:W3CDTF">2013-12-23T23:15:00Z</dcterms:created>
  <dcterms:modified xsi:type="dcterms:W3CDTF">2026-07-14T18:48:00Z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969994fc-e3e0-42fa-b2e6-14dba2f0ac51</vt:lpwstr>
  </property>
</Properties>
</file>