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Actual PCI DSS v4.0.1 • todos los 12 requisitos • análisis • SAQs and ROC • e-commerce • evidencia • herramientas • laboratorios • preparación de la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Roles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juegos PCI DSS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Dashboard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Silencio ** Objetivo** Silencioso</w:t>
      </w:r>
      <w:r>
        <w:t xml:space="preserve"> </w:t>
      </w:r>
      <w:r>
        <w:rPr>
          <w:bCs/>
          <w:b/>
        </w:rPr>
        <w:t xml:space="preserve">Requisitos</w:t>
      </w:r>
      <w:r>
        <w:t xml:space="preserve"> </w:t>
      </w:r>
      <w:r>
        <w:t xml:space="preserve">Silencio.</w:t>
      </w:r>
      <w:r>
        <w:t xml:space="preserve"> </w:t>
      </w:r>
      <w:r>
        <w:t xml:space="preserve">Silencio Construir y mantener una red y sistemas seguros Silencio 1–2</w:t>
      </w:r>
      <w:r>
        <w:t xml:space="preserve"> </w:t>
      </w:r>
      <w:r>
        <w:t xml:space="preserve">Silencio Proteger los datos de la cuenta</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t xml:space="preserve">Silencio</w:t>
      </w:r>
      <w:r>
        <w:t xml:space="preserve"> </w:t>
      </w:r>
      <w:r>
        <w:rPr>
          <w:bCs/>
          <w:b/>
        </w:rPr>
        <w:t xml:space="preserve">Data</w:t>
      </w:r>
      <w:r>
        <w:t xml:space="preserve"> </w:t>
      </w:r>
      <w:r>
        <w:t xml:space="preserve">…——————————————————————————————————————————————————————————————–</w:t>
      </w:r>
      <w:r>
        <w:t xml:space="preserve"> </w:t>
      </w:r>
      <w:r>
        <w:t xml:space="preserve">Silencio Número de Cuenta Primaria (PAN) Silencio Datos de titulares de tarjetas ← Determines PCI DSS aplicabilidad cuando se almacenan, procesan o transmiten</w:t>
      </w:r>
      <w:r>
        <w:t xml:space="preserve"> </w:t>
      </w:r>
      <w:r>
        <w:t xml:space="preserve">Silencio Nombre del titular de la tarjeta Silencio Datos del titular de la tarjeta</w:t>
      </w:r>
      <w:r>
        <w:t xml:space="preserve"> </w:t>
      </w:r>
      <w:r>
        <w:t xml:space="preserve">Silencio Fecha de publicación Silencio Cardholder data Silencio Protegido con PAN Silencio</w:t>
      </w:r>
      <w:r>
        <w:t xml:space="preserve"> </w:t>
      </w:r>
      <w:r>
        <w:t xml:space="preserve">Silencio Código de servicio Silenciosos Datos de los titulares de tarjetas Silencio Protegido</w:t>
      </w:r>
      <w:r>
        <w:t xml:space="preserve"> </w:t>
      </w:r>
      <w:r>
        <w:t xml:space="preserve">Silencio Datos completos de seguimiento Silencio Datos de autenticación sensibles Silencio No almacenar después de la autorización excepto expresamente permitido emisor uso Silencio</w:t>
      </w:r>
      <w:r>
        <w:t xml:space="preserve"> </w:t>
      </w:r>
      <w:r>
        <w:t xml:space="preserve">Silencio Código de verificación de tarjetas/valor Silencio Datos de autenticación sensibles</w:t>
      </w:r>
      <w:r>
        <w:t xml:space="preserve"> </w:t>
      </w:r>
      <w:r>
        <w:t xml:space="preserve">TEN PIN/PIN block TENENCIA Datos de autenticación sensible TEN No almacene después de la autorización excepto expresamente permitido emisor uso TEN</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t xml:space="preserve">Silencio</w:t>
      </w:r>
      <w:r>
        <w:t xml:space="preserve"> </w:t>
      </w: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w:t>
      </w:r>
      <w:r>
        <w:t xml:space="preserve"> </w:t>
      </w:r>
      <w:r>
        <w:t xml:space="preserve">Silencio.</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es"/>
    <w:p>
      <w:pPr>
        <w:pStyle w:val="Heading1"/>
      </w:pPr>
      <w:r>
        <w:t xml:space="preserve">4. Validación, SAQs, ROC, AOC y Roles</w:t>
      </w:r>
    </w:p>
    <w:p>
      <w:pPr>
        <w:pStyle w:val="FirstParagraph"/>
      </w:pPr>
      <w:r>
        <w:rPr>
          <w:iCs/>
          <w:i/>
        </w:rPr>
        <w:t xml:space="preserve">Eligiendo el camino correcto de presentación de informes y el entendimiento que lo acepta.</w:t>
      </w:r>
    </w:p>
    <w:p>
      <w:pPr>
        <w:pStyle w:val="BodyText"/>
      </w:pPr>
      <w:r>
        <w:t xml:space="preserve">Silencio</w:t>
      </w:r>
      <w:r>
        <w:t xml:space="preserve"> </w:t>
      </w:r>
      <w:r>
        <w:rPr>
          <w:bCs/>
          <w:b/>
        </w:rPr>
        <w:t xml:space="preserve">Artifact or role</w:t>
      </w:r>
      <w:r>
        <w:t xml:space="preserve"> </w:t>
      </w:r>
      <w:r>
        <w:t xml:space="preserve">Silencio</w:t>
      </w:r>
      <w:r>
        <w:t xml:space="preserve"> </w:t>
      </w:r>
      <w:r>
        <w:rPr>
          <w:bCs/>
          <w:b/>
        </w:rPr>
        <w:t xml:space="preserve">Purpose</w:t>
      </w:r>
      <w:r>
        <w:t xml:space="preserve"> </w:t>
      </w:r>
      <w:r>
        <w:t xml:space="preserve">Silencio**</w:t>
      </w:r>
      <w:r>
        <w:t xml:space="preserve"> </w:t>
      </w:r>
      <w:r>
        <w:t xml:space="preserve">Silencio…</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TENIDO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TENIDO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TENIDO Mercadeos elegibles usando una solución PCI P2PE listada TENIDO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Silencio SAQ D Service Provider Silencio Service providers permitted to self-assess where accepted TEN Service-provider requirements and customer responsibilities apply prehensi</w:t>
      </w:r>
      <w:r>
        <w:t xml:space="preserve"> </w:t>
      </w:r>
      <w:r>
        <w:t xml:space="preserve">TEN ROC TENIDO Informe de evaluación detallado, generalmente completado por un QSA o ISA cuando sea necesario Silencio requerido basado en el programa de cumplimiento, nivel de validación o solicitud TENIDO</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TENIDO Evaluador calificado o roles de evaluador interno capacitados ANTERI Utilizar las calificaciones actuales y las instrucciones de aceptación de laentidad</w:t>
      </w:r>
    </w:p>
    <w:p>
      <w:pPr>
        <w:pStyle w:val="BodyText"/>
      </w:pPr>
      <w:r>
        <w:t xml:space="preserve">Silencio</w:t>
      </w:r>
      <w:r>
        <w:t xml:space="preserve"> </w:t>
      </w: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w:t>
      </w:r>
      <w:r>
        <w:t xml:space="preserve"> </w:t>
      </w:r>
      <w:r>
        <w:t xml:space="preserve">Silencio.</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t xml:space="preserve">Silencio</w:t>
      </w:r>
      <w:r>
        <w:t xml:space="preserve"> </w:t>
      </w:r>
      <w:r>
        <w:rPr>
          <w:bCs/>
          <w:b/>
        </w:rPr>
        <w:t xml:space="preserve">Method</w:t>
      </w:r>
      <w:r>
        <w:t xml:space="preserve"> </w:t>
      </w:r>
      <w:r>
        <w:t xml:space="preserve">Silencio</w:t>
      </w:r>
      <w:r>
        <w:t xml:space="preserve"> </w:t>
      </w:r>
      <w:r>
        <w:rPr>
          <w:bCs/>
          <w:b/>
        </w:rPr>
        <w:t xml:space="preserve">Cuando se utiliza</w:t>
      </w:r>
      <w:r>
        <w:t xml:space="preserve"> </w:t>
      </w:r>
      <w:r>
        <w:t xml:space="preserve">Silencio **</w:t>
      </w:r>
      <w:r>
        <w:t xml:space="preserve"> </w:t>
      </w:r>
      <w:r>
        <w:t xml:space="preserve">Silencio.</w:t>
      </w:r>
      <w:r>
        <w:t xml:space="preserve"> </w:t>
      </w:r>
      <w:r>
        <w:t xml:space="preserve">Silencio Definido acercamiento Silencio Entity implementa el requisito declarado ← Requisitos pruebas y procedimientos oficiales de prueba</w:t>
      </w:r>
      <w:r>
        <w:t xml:space="preserve"> </w:t>
      </w:r>
      <w:r>
        <w:t xml:space="preserve">TENIDO Enfoque personalizado TENIDO Entity diseña un control diferente que cumple con el objetivo personalizado de matriz de control Silencioso, análisis de riesgos, diseño, dependencias, pruebas, pruebas de funcionamiento, validación del evaluador</w:t>
      </w:r>
      <w:r>
        <w:t xml:space="preserve"> </w:t>
      </w:r>
      <w:r>
        <w:t xml:space="preserve">Silencio Control compensatorio Silencio Una limitación técnica o empresarial legítima impide el requisito declarado TEN Constraint, objetivo, riesgo adicional, control compensatorio, mantenimiento, validación, revisión anual TEN</w:t>
      </w:r>
      <w:r>
        <w:t xml:space="preserve"> </w:t>
      </w:r>
      <w:r>
        <w:t xml:space="preserve">Silencio Análisis de riesgo focalizado — frecuencia TENIDO Un requisito permite a la entidad definir con qué frecuencia se produce una actividad TENA, amenazas, probabilidad, impacto, racionalidad, frecuencia, propietario, aprobación, revisión anual TEN</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1.1 Silencio Definir, asignar y documentar los procesos y roles utilizados para cumplir Requisitos 1. Silencio Confirmar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1.2 Silencio Configurar los controles de seguridad de la red con reglas, estándares, diagramas, revisiones y control de cambios aprobados.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tención 1.3 Silencio Restringir el tráfico de entrada y salida al entorno de datos de los titulares de tarjetas a lo que sea necesario.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1.5 Silencio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t xml:space="preserve">Silencio</w:t>
      </w:r>
      <w:r>
        <w:t xml:space="preserve"> </w:t>
      </w:r>
      <w:r>
        <w:rPr>
          <w:bCs/>
          <w:b/>
        </w:rPr>
        <w:t xml:space="preserve">Propósito de solicitud:</w:t>
      </w:r>
      <w:r>
        <w:t xml:space="preserve"> </w:t>
      </w:r>
      <w:r>
        <w:t xml:space="preserve">Aplicar Configuraciones seguras a todos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2.1 Silencio Definir, asignar y documentar procesos y roles de configuración segura.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3.1 Silencio Definir, asignar y documentar procesos y roles de protección de datos almacenados.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3.2 Silencio Minimizar el almacenamiento de cuenta-datos mediante retención, eliminación segura y descubrimiento de ubicación de datos.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tención 3.3 Silencio Nunca retener datos de autenticación sensibles después de la autorización, incluso cuando está encriptado, excepto los casos de emisor permitidos.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3.4 Silencio Limit displays and remote copying or relocation of full PAN to people with a documented need.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3.6 Silencio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Silencio.</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t xml:space="preserve">Silencio</w:t>
      </w:r>
      <w:r>
        <w:t xml:space="preserve"> </w:t>
      </w:r>
      <w:r>
        <w:rPr>
          <w:bCs/>
          <w:b/>
        </w:rPr>
        <w:t xml:space="preserve">Propósito de solicitud:</w:t>
      </w:r>
      <w:r>
        <w:t xml:space="preserve"> </w:t>
      </w:r>
      <w:r>
        <w:t xml:space="preserve">Proteger los datos de los titulares de tarjetas con una fuerte cryptografía durante la transmisión a través de redes públicas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Silencio Definir, asignar y documentar procesos y roles de protección de transmisión. tención Confirme el alcance, propiedad, diseño, implementación, evidencia operativa, excepciones, corrección y retest. flujos de datos, configuración de protocolos y certificados, pruebas de transmisión, inventario de certificados</w:t>
      </w:r>
      <w:r>
        <w:t xml:space="preserve"> </w:t>
      </w:r>
      <w:r>
        <w:t xml:space="preserve">TEN 4.2 TENIDO Utilice una criptografía fuerte y claves de confianza o certificados cada vez que el PAN cruza abierto, redes públicas. tención Confirme el alcance, propiedad, diseño, implementación, evidencia operativa, excepciones, corrección y retest. flujos de datos, configuración de protocolos y certificados, pruebas de transmisión, inventario de certificados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inmortalidad———————————————————————————————————————————————————————————————————————————————————————————————————————————————————————————————————————————————————————————————————————————————————-</w:t>
      </w:r>
      <w:r>
        <w:t xml:space="preserve"> </w:t>
      </w:r>
      <w:r>
        <w:t xml:space="preserve">Silencio 5.1 Silencio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Silencio 5.3 Silencio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TENIDO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 Silencio Definir, asignar y documentar procesos y roles de sistema seguro y software.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6.2 TENIDO Desarrollar software a medida y personalizado de forma segura, con personal capacitado, exámenes, pruebas y prevención de fallas.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6.3 TENIDO Identificar, priorizar y abordar vulnerabilidades; mantener inventarios de software y aplicar parches de seguridad.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tención 6.4 Silencio Protege las aplicaciones web orientadas al público y gestiona todos los scripts de página de pago.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6.5 TENIDO Administrar cambios en los sistemas, el software y el entorno de producción de forma segura. tención Confirme el alcance, propiedad, diseño, implementación, evidencia operativa, excepciones, corrección y retest. inventario de software, registros de SDLC, revisión de códigos, resultados de análisis, parches, scripts, cambio de entradas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t xml:space="preserve">Silencio</w:t>
      </w:r>
      <w:r>
        <w:t xml:space="preserve"> </w:t>
      </w:r>
      <w:r>
        <w:rPr>
          <w:bCs/>
          <w:b/>
        </w:rPr>
        <w:t xml:space="preserve">Propósito de la adquisición:</w:t>
      </w:r>
      <w:r>
        <w:t xml:space="preserve"> </w:t>
      </w:r>
      <w:r>
        <w:t xml:space="preserve">Restringir el acceso a los componentes del sistema y los datos de los titulares de tarjetas por parte de las empresas Necesita saber</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7.1 Silencio Definir, asignar y documentar procesos y roles de control de acceso.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7.2 TENIDO Definir, aprobar, asignar, hacer cumplir y revisar el acceso según la necesidad de trabajo, menos privilegio, y negar por defecto.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7.3 TENIDO Administrar las cuentas de aplicaciones y sistemas y su acceso de acuerdo a las necesidades empresariales y el riesgo. tención Confirme el alcance, propiedad, diseño, implementación, evidencia operativa, excepciones, corrección y retest. matriz de funciones, aprobaciones, acceso a exportaciones, exámenes, denegación de pruebas, pruebas de eliminación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t xml:space="preserve">Silencio</w:t>
      </w:r>
      <w:r>
        <w:t xml:space="preserve"> </w:t>
      </w:r>
      <w:r>
        <w:rPr>
          <w:bCs/>
          <w:b/>
        </w:rPr>
        <w:t xml:space="preserve">Propósito de solicitud:</w:t>
      </w:r>
      <w:r>
        <w:t xml:space="preserve"> </w:t>
      </w:r>
      <w:r>
        <w:t xml:space="preserve">Identificar a los usuarios y Autentizar el acceso a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8.1 Silencio Definir, asignar y documentar procesos y roles de identidad y autenticación.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8.2 TENIDO Utilizar identidades únicas y gestionar el ciclo completo de vida de cuenta de usuario.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8.3 Silencio Use factores de autenticación fuertes, reseteos seguros, bloqueos, reglas de contraseña/passphrase y credenciales protegidas.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8.4 Silencio Implementar la autenticación multifactorial para el acceso a CDE y el acceso remoto aplicable.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tención 8.5 Silencio Configurar sistemas MFA para resistir el desvío y el mal uso.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8.6 TENIDO Administrar estrictamente los factores de aplicación, sistema y uso compartido de cuentas y autenticación. tención Confirme el alcance, propiedad, diseño, implementación, evidencia operativa, excepciones, corrección y retest. tención de la población de identidad, registros de cuentas, MFA y configuración de contraseñas, registros de autenticación y pruebas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Silencio.</w:t>
      </w:r>
    </w:p>
    <w:p>
      <w:pPr>
        <w:pStyle w:val="FirstParagraph"/>
      </w:pPr>
      <w:r>
        <w:t xml:space="preserve">Requisito 9 - Acceso físico</w:t>
      </w:r>
    </w:p>
    <w:p>
      <w:pPr>
        <w:pStyle w:val="BodyText"/>
      </w:pPr>
      <w:r>
        <w:rPr>
          <w:iCs/>
          <w:i/>
        </w:rPr>
        <w:t xml:space="preserve">Restrict Physical Access to Cardholder Data</w:t>
      </w:r>
    </w:p>
    <w:p>
      <w:pPr>
        <w:pStyle w:val="BodyText"/>
      </w:pPr>
      <w:r>
        <w:t xml:space="preserve">Silencio</w:t>
      </w:r>
      <w:r>
        <w:t xml:space="preserve"> </w:t>
      </w:r>
      <w:r>
        <w:rPr>
          <w:bCs/>
          <w:b/>
        </w:rPr>
        <w:t xml:space="preserve">Propósito de la solicitud:</w:t>
      </w:r>
      <w:r>
        <w:t xml:space="preserve"> </w:t>
      </w:r>
      <w:r>
        <w:t xml:space="preserve">Restringir el acceso físico a los datos del titular de la tarjeta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9.1 TENIDO Definir, asignar y documentar procesos y roles de seguridad física.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TEN 9.2 TENIDO Utilizar controles de entrada y monitoreo adecuados para instalaciones y áreas sensibles.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9.3 Silencio Autorizar, identificar, monitorear y revocar rápidamente el acceso de personal y visitantes.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9.4 Silencio Clasificar, almacenar, mover, copiar, destruir y rastrear los medios que contienen los datos de los titulares de tarjetas de forma segura.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9.5 Silencio Proteger dispositivos de punto de interacción de la manipulación y sustitución. tención Confirme el alcance, propiedad, diseño, implementación, evidencia operativa, excepciones, corrección y retest. Registros de visitantes, registros de cámaras, inventario de medios, pruebas de destrucción, inspecciones de POI</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t xml:space="preserve">Silencio</w:t>
      </w:r>
      <w:r>
        <w:t xml:space="preserve"> </w:t>
      </w:r>
      <w:r>
        <w:rPr>
          <w:bCs/>
          <w:b/>
        </w:rPr>
        <w:t xml:space="preserve">Propósito de solicitud:</w:t>
      </w:r>
      <w:r>
        <w:t xml:space="preserve"> </w:t>
      </w:r>
      <w:r>
        <w:t xml:space="preserve">Iniciar sesión y vigilar todo el acceso a los componentes del sistema y los datos de los titulares de tarjetas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TENIDO Definir, asignar y documentar procesos y roles de registro y monitoreo.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10.3 TENIDO Proteger los registros de auditoría de acceso, cambio y eliminación no autorizados.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10.4 TENIDO Revisar registros y eventos de seguridad en frecuencias requeridas o determinadas por el riesgo, utilizando automatización cuando sea necesario.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10.5 TENIDO Retener historial de auditoría, con al menos el período reciente requerido inmediatamente disponible.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10.6 TENIDO Sincronizar el tiempo del sistema utilizando fuentes de tiempo y ajustes aprobados y protegidos.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Silencio 10.7 Silencio Detectar, reportar, responder y documentar fallos de sistemas críticos de control de seguridad. tención Confirme el alcance, propiedad, diseño, implementación, evidencia operativa, excepciones, corrección y retest. Silencio Registros de registro, registros de auditorías, tickets de revisión, ajustes de retención, configuración del tiempo, alertas de fallos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t xml:space="preserve">Silencio</w:t>
      </w:r>
      <w:r>
        <w:t xml:space="preserve"> </w:t>
      </w:r>
      <w:r>
        <w:rPr>
          <w:bCs/>
          <w:b/>
        </w:rPr>
        <w:t xml:space="preserve">Propósito de solicitud:</w:t>
      </w:r>
      <w:r>
        <w:t xml:space="preserve"> </w:t>
      </w:r>
      <w:r>
        <w:t xml:space="preserve">Sistemas de seguridad de pruebas y procesos regularmente</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11.1 TENIDO Definir, asignar y documentar procesos y roles de prueba de seguridad.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11.2 Silencio Detectar y gestionar puntos de acceso inalámbrico autorizados y no autorizados.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11.3 TENIDO Realizar, corregir y repetir escaneos de vulnerabilidad interna y externa requeridos, incluyendo escaneos ASV cuando corresponda.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11.4 Silencio Realizar pruebas internas y externas de penetración, pruebas de segmentación, corrección y retesting.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11.5 Silencio Detectar y responder a intrusiones de red y cambios no autorizados en archivos críticos.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Silencio</w:t>
      </w:r>
      <w:r>
        <w:t xml:space="preserve"> </w:t>
      </w:r>
      <w:r>
        <w:t xml:space="preserve">Silencio.</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12.1 TENIDO Establecer, publicar, mantener, reconocer y revisar la política y responsabilidades de seguridad de la información.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tención 12.2 Silencio Mantener políticas de uso aceptable para tecnologías de usuario final.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12.3 TENIDO Identificar y gestionar los riesgos PCI DSS mediante análisis específicos y exámenes anuales de la criptografía y la tecnología.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12.4 TENIDO Administrar, supervisar e informar sobre las responsabilidades de cumplimiento de PCI DSS, con mayor supervisión de proveedores de servicios.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12.5 TENIDO Document, confirme y valide el alcance de PCI DSS al menos anualmente y después de cambios significativos; los proveedores de servicios lo hacen cada 6 meses.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12.6 Silencio Opera un programa de seguridad continuo y consciente de la función con contenido de phishing y uso aceptable.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12.8 TENIDO Mantener y gobernar relaciones de terceros proveedores de servicios, matrices de responsabilidad, acuerdos y monitoreo.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12.9 Silencio Exigir a los proveedores de servicios que reconozcan por escrito su responsabilidad por la seguridad de los datos de la cuenta y para apoyar a los clientes.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12.10 Silencio Mantener, probar, revisar y mejorar un plan de respuesta a incidentes que aborde los datos de la cuenta de pago. tención Confirme el alcance, propiedad, diseño, implementación, evidencia operativa, excepciones, corrección y retest. políticas, análisis de riesgos, validación de alcances, capacitación, control de personal, archivos TPSP, ejercicios de incidentes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Silencio, silencio.</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Silencio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Silencio Todas las fuentes, comentarios, alertas, retención y fallos de control requeridos Campos de prueba, protección, tiempo, frecuencia de revisión, automatización, investigación y respuesta a fallos TENIDO Lista de fuentes, configuraciones, alertas, entradas, retención y prueba de tiempo</w:t>
      </w:r>
      <w:r>
        <w:t xml:space="preserve"> </w:t>
      </w:r>
      <w:r>
        <w:t xml:space="preserve">← Páginas de pago Silencio Todos los scripts, páginas, encabezados, cambios y alertas Silencio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TENIDO CISO Assistant TENIDO GRC, requirements, evidence, risks TEN 12, all TEN</w:t>
      </w:r>
      <w:r>
        <w:t xml:space="preserve"> </w:t>
      </w:r>
      <w:r>
        <w:t xml:space="preserve">tención Wazuh Silencio Endpoint security, malware, logs, integrity TEN 5, 10, 11 TEN</w:t>
      </w:r>
      <w:r>
        <w:t xml:space="preserve"> </w:t>
      </w:r>
      <w:r>
        <w:t xml:space="preserve">Silencioso osquery Silencio Asset, software, cuenta y consultas de configuración</w:t>
      </w:r>
      <w:r>
        <w:t xml:space="preserve"> </w:t>
      </w:r>
      <w:r>
        <w:t xml:space="preserve">Silencio OpenSCAP ← Evaluación de la configuración segura de Linux</w:t>
      </w:r>
      <w:r>
        <w:t xml:space="preserve"> </w:t>
      </w:r>
      <w:r>
        <w:t xml:space="preserve">Silencio Greenbone Community Edition Silencio La evaluación interna de la vulnerabilidad</w:t>
      </w:r>
      <w:r>
        <w:t xml:space="preserve"> </w:t>
      </w:r>
      <w:r>
        <w:t xml:space="preserve">Silencio Nmap Silencio Servicio autorizado y descubrimiento de la segmentación</w:t>
      </w:r>
      <w:r>
        <w:t xml:space="preserve"> </w:t>
      </w:r>
      <w:r>
        <w:t xml:space="preserve">tención Trivy Silencio Código, imagen, dependencia, secreto y configuración escaneado TENED 6</w:t>
      </w:r>
      <w:r>
        <w:t xml:space="preserve"> </w:t>
      </w:r>
      <w:r>
        <w:t xml:space="preserve">Silencio OWASP ZAP Silencio Evaluación autorizada de la aplicación web</w:t>
      </w:r>
      <w:r>
        <w:t xml:space="preserve"> </w:t>
      </w:r>
      <w:r>
        <w:t xml:space="preserve">Silencioso ModSecurity + OWASP CRS durable Controles de firewall de aplicaciones web</w:t>
      </w:r>
      <w:r>
        <w:t xml:space="preserve"> </w:t>
      </w:r>
      <w:r>
        <w:t xml:space="preserve">Silencio Suricata Silencioso Red de detección de intrusiones</w:t>
      </w:r>
      <w:r>
        <w:t xml:space="preserve"> </w:t>
      </w:r>
      <w:r>
        <w:t xml:space="preserve">TENER Keycloak TENIDO Identidad, acceso, MFA y autenticación</w:t>
      </w:r>
      <w:r>
        <w:t xml:space="preserve"> </w:t>
      </w:r>
      <w:r>
        <w:t xml:space="preserve">← DefectDojo Silencio Encontrar la ingesta, la remediación y la retesta Silencio 6, 11, 12</w:t>
      </w:r>
      <w:r>
        <w:t xml:space="preserve"> </w:t>
      </w:r>
      <w:r>
        <w:t xml:space="preserve">Silencio AIDE Silencio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Silencio</w:t>
      </w:r>
      <w:r>
        <w:t xml:space="preserve"> </w:t>
      </w:r>
      <w:r>
        <w:t xml:space="preserve">Silencio.</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quick-start"/>
    <w:p>
      <w:pPr>
        <w:pStyle w:val="Heading3"/>
      </w:pPr>
      <w:r>
        <w:t xml:space="preserve">Quick start</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quick-start-1"/>
    <w:p>
      <w:pPr>
        <w:pStyle w:val="Heading3"/>
      </w:pPr>
      <w:r>
        <w:t xml:space="preserve">Quick start</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quick-start-2"/>
    <w:p>
      <w:pPr>
        <w:pStyle w:val="Heading3"/>
      </w:pPr>
      <w:r>
        <w:t xml:space="preserve">Quick start</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quick-start-3"/>
    <w:p>
      <w:pPr>
        <w:pStyle w:val="Heading3"/>
      </w:pPr>
      <w:r>
        <w:t xml:space="preserve">Quick start</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quick-start-4"/>
    <w:p>
      <w:pPr>
        <w:pStyle w:val="Heading3"/>
      </w:pPr>
      <w:r>
        <w:t xml:space="preserve">Quick start</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quick-start-5"/>
    <w:p>
      <w:pPr>
        <w:pStyle w:val="Heading3"/>
      </w:pPr>
      <w:r>
        <w:t xml:space="preserve">Quick start</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quick-start-6"/>
    <w:p>
      <w:pPr>
        <w:pStyle w:val="Heading3"/>
      </w:pPr>
      <w:r>
        <w:t xml:space="preserve">Quick start</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quick-start-7"/>
    <w:p>
      <w:pPr>
        <w:pStyle w:val="Heading3"/>
      </w:pPr>
      <w:r>
        <w:t xml:space="preserve">Quick start</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quick-start-8"/>
    <w:p>
      <w:pPr>
        <w:pStyle w:val="Heading3"/>
      </w:pPr>
      <w:r>
        <w:t xml:space="preserve">Quick start</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quick-start-9"/>
    <w:p>
      <w:pPr>
        <w:pStyle w:val="Heading3"/>
      </w:pPr>
      <w:r>
        <w:t xml:space="preserve">Quick start</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quick-start-10"/>
    <w:p>
      <w:pPr>
        <w:pStyle w:val="Heading3"/>
      </w:pPr>
      <w:r>
        <w:t xml:space="preserve">Quick start</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quick-start-11"/>
    <w:p>
      <w:pPr>
        <w:pStyle w:val="Heading3"/>
      </w:pPr>
      <w:r>
        <w:t xml:space="preserve">Quick start</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quick-start-12"/>
    <w:p>
      <w:pPr>
        <w:pStyle w:val="Heading3"/>
      </w:pPr>
      <w:r>
        <w:t xml:space="preserve">Quick start</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quick-start-13"/>
    <w:p>
      <w:pPr>
        <w:pStyle w:val="Heading3"/>
      </w:pPr>
      <w:r>
        <w:t xml:space="preserve">Quick start</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libro-de-juegos-pci-dss-de-manager"/>
    <w:p>
      <w:pPr>
        <w:pStyle w:val="Heading1"/>
      </w:pPr>
      <w:r>
        <w:t xml:space="preserve">20. Libro de juegos PCI DSS de Manager</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dashboard"/>
    <w:p>
      <w:pPr>
        <w:pStyle w:val="Heading2"/>
      </w:pPr>
      <w:r>
        <w:t xml:space="preserve">20.2 Dashboard</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¿Están presentes todos los canales, datos, sistemas, caminos, proveedores y scripts? Verde / Amarillo / Rojo</w:t>
      </w:r>
      <w:r>
        <w:t xml:space="preserve"> </w:t>
      </w:r>
      <w:r>
        <w:t xml:space="preserve">Silencio ¿Se minimiza el almacenamiento y el tratamiento PAN/SAD correcto? Verde / Amarillo / Rojo</w:t>
      </w:r>
      <w:r>
        <w:t xml:space="preserve"> </w:t>
      </w:r>
      <w:r>
        <w:t xml:space="preserve">Silencio Red/configuración ¿Son reglas, endurecimiento, revisiones y segmentación operando? Verde / Amarillo / Rojo</w:t>
      </w:r>
      <w:r>
        <w:t xml:space="preserve"> </w:t>
      </w:r>
      <w:r>
        <w:t xml:space="preserve">TENIDO Acceso ANTE ¿Es necesario, MFA, cuentas, revisiones y control de terminación? Verde / Amarillo / Rojo</w:t>
      </w:r>
      <w:r>
        <w:t xml:space="preserve"> </w:t>
      </w:r>
      <w:r>
        <w:t xml:space="preserve">¿Son parches, escaneos, resultados de ASV, pruebas de penetración y pruebas actualizadas? Verde / Amarillo / Rojo</w:t>
      </w:r>
      <w:r>
        <w:t xml:space="preserve"> </w:t>
      </w:r>
      <w:r>
        <w:t xml:space="preserve">← Monitorización Silencio ¿Se revisan registros, alertas, integridad, IDS, fallos de control y páginas de pago? Verde / Amarillo / Rojo</w:t>
      </w:r>
      <w:r>
        <w:t xml:space="preserve"> </w:t>
      </w:r>
      <w:r>
        <w:t xml:space="preserve">Silencio Terceras partes ¿Son controladas las responsabilidades, el estado, la vigilancia, los incidentes y las salidas? Verde / Amarillo / Rojo</w:t>
      </w:r>
      <w:r>
        <w:t xml:space="preserve"> </w:t>
      </w:r>
      <w:r>
        <w:t xml:space="preserve">Silencio Respuesta ¿Se han probado, aumentado, preservado, comunicado y mejorado los incidentes de pago? Verde / Amarillo / Rojo</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PCI Evidence Coordinator</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Silencio</w:t>
      </w:r>
      <w:r>
        <w:t xml:space="preserve"> </w:t>
      </w:r>
      <w:r>
        <w:t xml:space="preserve">Silencio.</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w:t>
      </w:r>
      <w:r>
        <w:t xml:space="preserve"> </w:t>
      </w:r>
      <w:r>
        <w:t xml:space="preserve">Silencio Semana 1 Silencio Fundaciones, datos de cuenta, alcance, segmentación, validación sometida Scope memo, mapa de datos, inventario, preguntas de decisión SAQ</w:t>
      </w:r>
      <w:r>
        <w:t xml:space="preserve"> </w:t>
      </w:r>
      <w:r>
        <w:t xml:space="preserve">Silenciosa Semana 2 1–6 Silencio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Silencio Semana 4 Silencio Herramientas, portafolio, reportajes, entrevista Silencio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t xml:space="preserve">Silencio</w:t>
      </w:r>
      <w:r>
        <w:t xml:space="preserve"> </w:t>
      </w: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Silencio</w:t>
      </w:r>
      <w:r>
        <w:t xml:space="preserve"> </w:t>
      </w: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 Datos de la cuenta Silencioso 2, 8–9</w:t>
      </w:r>
      <w:r>
        <w:t xml:space="preserve"> </w:t>
      </w:r>
      <w:r>
        <w:t xml:space="preserve">TENIDO ASV TENIDO 4, 16, 18-19 ANTERIOR PAN TENIDO 2, 8 TENIDO</w:t>
      </w:r>
      <w:r>
        <w:t xml:space="preserve"> </w:t>
      </w:r>
      <w:r>
        <w:t xml:space="preserve">← La autenticación Silencioso 13, 18-19</w:t>
      </w:r>
      <w:r>
        <w:t xml:space="preserve"> </w:t>
      </w:r>
      <w:r>
        <w:t xml:space="preserve">Silencio CDE Silencio 1–3, 18 Silenciosos SAQ</w:t>
      </w:r>
      <w:r>
        <w:t xml:space="preserve"> </w:t>
      </w:r>
      <w:r>
        <w:t xml:space="preserve">← Controles compensatorios Silencioso 5 Silencioso</w:t>
      </w:r>
      <w:r>
        <w:t xml:space="preserve"> </w:t>
      </w:r>
      <w:r>
        <w:t xml:space="preserve">TENIDO Enfoque personalizado TENIDO 5 ANTE Segmentation TEN 3, 16, 18</w:t>
      </w:r>
      <w:r>
        <w:t xml:space="preserve"> </w:t>
      </w:r>
      <w:r>
        <w:t xml:space="preserve">Silencio E-commerce Silencio 11, 16, 18 Silenciosos datos de autenticación sensibles</w:t>
      </w:r>
      <w:r>
        <w:t xml:space="preserve"> </w:t>
      </w:r>
      <w:r>
        <w:t xml:space="preserve">← Evidencia Silencio 18–20 proveedores de servicios Silenciosos 3–4, 17–18</w:t>
      </w:r>
      <w:r>
        <w:t xml:space="preserve"> </w:t>
      </w:r>
      <w:r>
        <w:t xml:space="preserve">Silencio Respuesta del incidente Silencio 17, 22 Silencio Análisis de riesgos orientados</w:t>
      </w:r>
      <w:r>
        <w:t xml:space="preserve"> </w:t>
      </w:r>
      <w:r>
        <w:t xml:space="preserve">Silencioso analista junior Silencioso 21–24 Silencio Vulnerability escanea Silencio 11, 16, 18–19 Silencio</w:t>
      </w:r>
      <w:r>
        <w:t xml:space="preserve"> </w:t>
      </w:r>
      <w:r>
        <w:t xml:space="preserve">TENIDO TERRITORIO TENENCIA 15, 18–19 ANTERIOR</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Silencio</w:t>
      </w:r>
      <w:r>
        <w:t xml:space="preserve"> </w:t>
      </w:r>
      <w:r>
        <w:t xml:space="preserve">Silencio.</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2026-07-28T17:06:33Z</dcterms:created>
  <dcterms:modified xsi:type="dcterms:W3CDTF">2026-07-28T17:06:33Z</dcterms:modified>
</cp:coreProperties>
</file>

<file path=docProps/custom.xml><?xml version="1.0" encoding="utf-8"?>
<Properties xmlns="http://schemas.openxmlformats.org/officeDocument/2006/custom-properties" xmlns:vt="http://schemas.openxmlformats.org/officeDocument/2006/docPropsVTypes"/>
</file>