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586C1" w14:textId="77777777" w:rsidR="007B1905" w:rsidRDefault="00000000">
      <w:pPr>
        <w:jc w:val="center"/>
      </w:pPr>
      <w:r>
        <w:rPr>
          <w:b/>
          <w:color w:val="1F4E79"/>
          <w:sz w:val="28"/>
        </w:rPr>
        <w:t>LIFELONG OPPORTUNITY</w:t>
      </w:r>
    </w:p>
    <w:p w14:paraId="2FCF5A41" w14:textId="77777777" w:rsidR="007B1905" w:rsidRDefault="00000000">
      <w:pPr>
        <w:pStyle w:val="Title"/>
        <w:jc w:val="center"/>
      </w:pPr>
      <w:r>
        <w:t>MEDICAL BILLING AND CODING SPECIALIST</w:t>
      </w:r>
    </w:p>
    <w:p w14:paraId="40C635AC" w14:textId="77777777" w:rsidR="007B1905" w:rsidRDefault="00000000">
      <w:pPr>
        <w:jc w:val="center"/>
      </w:pPr>
      <w:r>
        <w:rPr>
          <w:b/>
          <w:sz w:val="28"/>
        </w:rPr>
        <w:t>A Free Guide to Career Fit, Affordable Education, Accessibility,</w:t>
      </w:r>
      <w:r>
        <w:rPr>
          <w:b/>
          <w:sz w:val="28"/>
        </w:rPr>
        <w:br/>
        <w:t>Ethical Decision-Making, and Lifelong Reinvention</w:t>
      </w:r>
    </w:p>
    <w:p w14:paraId="0F05DAF5" w14:textId="77777777" w:rsidR="007B1905" w:rsidRDefault="00000000">
      <w:pPr>
        <w:jc w:val="center"/>
      </w:pPr>
      <w:r>
        <w:rPr>
          <w:i/>
        </w:rPr>
        <w:t>For people of all ages, abilities, backgrounds, and income levels</w:t>
      </w:r>
    </w:p>
    <w:p w14:paraId="6EADA9D0" w14:textId="77777777" w:rsidR="007B1905" w:rsidRDefault="00000000">
      <w:pPr>
        <w:jc w:val="center"/>
      </w:pPr>
      <w:r>
        <w:t>Alberto (Al) Leiva</w:t>
      </w:r>
    </w:p>
    <w:p w14:paraId="17589557" w14:textId="77777777" w:rsidR="007B1905" w:rsidRDefault="00000000">
      <w:pPr>
        <w:jc w:val="center"/>
      </w:pPr>
      <w:r>
        <w:t>Created and directed by Alberto (Al) Leiva</w:t>
      </w:r>
    </w:p>
    <w:p w14:paraId="3C65D8FD" w14:textId="77777777" w:rsidR="007B1905" w:rsidRDefault="00000000">
      <w:pPr>
        <w:jc w:val="center"/>
      </w:pPr>
      <w:r>
        <w:t>Research, organization, editing, and document preparation assisted by ChatGPT, OpenAI</w:t>
      </w:r>
    </w:p>
    <w:p w14:paraId="2A422619" w14:textId="77777777" w:rsidR="007B1905" w:rsidRDefault="00000000">
      <w:pPr>
        <w:jc w:val="center"/>
      </w:pPr>
      <w:r>
        <w:t>English Edition • Version 1.0 • July 2026</w:t>
      </w:r>
    </w:p>
    <w:p w14:paraId="46BC4BCC" w14:textId="77777777" w:rsidR="007B1905" w:rsidRDefault="007B1905"/>
    <w:p w14:paraId="40B4AC39" w14:textId="377AADCB" w:rsidR="007B1905" w:rsidRDefault="00000000">
      <w:pPr>
        <w:pStyle w:val="Callout"/>
      </w:pPr>
      <w:r>
        <w:rPr>
          <w:b/>
        </w:rPr>
        <w:t xml:space="preserve">The promise of this guide: </w:t>
      </w:r>
      <w:r>
        <w:t>This guide does not promise that Medical Billing and Coding Specialist work is right for everyone, that education will be free, or that a credential will lead to a job. It helps you understand billing and coding as related but distinct functions, verify credentials, and avoid expensive</w:t>
      </w:r>
      <w:r w:rsidR="00B428E3">
        <w:t>,</w:t>
      </w:r>
      <w:r>
        <w:t xml:space="preserve"> misleading programs.</w:t>
      </w:r>
    </w:p>
    <w:p w14:paraId="6E3FDBC0" w14:textId="77777777" w:rsidR="007B1905" w:rsidRDefault="00000000">
      <w:r>
        <w:br w:type="page"/>
      </w:r>
    </w:p>
    <w:p w14:paraId="22DE34CF" w14:textId="77777777" w:rsidR="007B1905" w:rsidRDefault="00000000">
      <w:pPr>
        <w:pStyle w:val="Heading1"/>
      </w:pPr>
      <w:bookmarkStart w:id="0" w:name="_Toc235526718"/>
      <w:r>
        <w:lastRenderedPageBreak/>
        <w:t>Why I Created This Guide</w:t>
      </w:r>
      <w:bookmarkEnd w:id="0"/>
    </w:p>
    <w:p w14:paraId="419CBDF1" w14:textId="77777777" w:rsidR="007B1905"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352FB11A" w14:textId="77777777" w:rsidR="007B1905" w:rsidRDefault="00000000">
      <w:r>
        <w:t>Medical Billing and Coding Specialist can be a practical career or a bridge to related work. The purpose of this manual is to show the real tasks, risks, education choices, funding options, worker protections, and exit paths before a reader spends money or accepts obligations.</w:t>
      </w:r>
    </w:p>
    <w:p w14:paraId="01A9F12A" w14:textId="77777777" w:rsidR="007B1905" w:rsidRDefault="00000000">
      <w:pPr>
        <w:pStyle w:val="Heading1"/>
      </w:pPr>
      <w:bookmarkStart w:id="1" w:name="_Toc235526719"/>
      <w:r>
        <w:t>Acknowledgment of AI Assistance</w:t>
      </w:r>
      <w:bookmarkEnd w:id="1"/>
    </w:p>
    <w:p w14:paraId="6F958D01" w14:textId="77777777" w:rsidR="007B1905"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574F5AC5" w14:textId="77777777" w:rsidR="007B1905" w:rsidRDefault="00000000">
      <w:pPr>
        <w:pStyle w:val="Heading1"/>
      </w:pPr>
      <w:bookmarkStart w:id="2" w:name="_Toc235526720"/>
      <w:r>
        <w:t>Ethical and Practical Limits</w:t>
      </w:r>
      <w:bookmarkEnd w:id="2"/>
    </w:p>
    <w:p w14:paraId="1A5A233E" w14:textId="77777777" w:rsidR="007B1905" w:rsidRDefault="00000000">
      <w:pPr>
        <w:pStyle w:val="ListBullet"/>
        <w:ind w:left="403" w:hanging="259"/>
      </w:pPr>
      <w:r>
        <w:t>No career assessment can guarantee enjoyment, employment, promotion, funding, licensing, or income.</w:t>
      </w:r>
    </w:p>
    <w:p w14:paraId="0F06B5AD" w14:textId="77777777" w:rsidR="007B1905" w:rsidRDefault="00000000">
      <w:pPr>
        <w:pStyle w:val="ListBullet"/>
        <w:ind w:left="403" w:hanging="259"/>
      </w:pPr>
      <w:r>
        <w:t>Requirements differ by employer, industry, jurisdiction, and work setting.</w:t>
      </w:r>
    </w:p>
    <w:p w14:paraId="0F747183" w14:textId="77777777" w:rsidR="007B1905" w:rsidRDefault="00000000">
      <w:pPr>
        <w:pStyle w:val="ListBullet"/>
        <w:ind w:left="403" w:hanging="259"/>
      </w:pPr>
      <w:r>
        <w:t>This guide provides general education and navigation, not individualized legal, tax, medical, mental-health, immigration, financial, or licensed vocational advice.</w:t>
      </w:r>
    </w:p>
    <w:p w14:paraId="013362E5" w14:textId="77777777" w:rsidR="007B1905" w:rsidRDefault="00000000">
      <w:pPr>
        <w:pStyle w:val="ListBullet"/>
        <w:ind w:left="403" w:hanging="259"/>
      </w:pPr>
      <w:r>
        <w:t>Do not pay a large nonrefundable fee, borrow money, or sign a repayment agreement because someone pressures you to act immediately.</w:t>
      </w:r>
    </w:p>
    <w:p w14:paraId="2B65966D" w14:textId="77777777" w:rsidR="007B1905" w:rsidRDefault="00000000">
      <w:pPr>
        <w:pStyle w:val="ListBullet"/>
        <w:ind w:left="403" w:hanging="259"/>
      </w:pPr>
      <w:r>
        <w:t>Verify high-impact facts with current official sources before making a financial, educational, employment, or legal commitment.</w:t>
      </w:r>
    </w:p>
    <w:p w14:paraId="7348A604" w14:textId="77777777" w:rsidR="007B1905" w:rsidRDefault="00000000">
      <w:pPr>
        <w:pStyle w:val="Heading1"/>
      </w:pPr>
      <w:bookmarkStart w:id="3" w:name="_Toc235526721"/>
      <w:r>
        <w:t>How This Guide Relates to the Foundation Guide</w:t>
      </w:r>
      <w:bookmarkEnd w:id="3"/>
    </w:p>
    <w:p w14:paraId="4515EBAA" w14:textId="77777777" w:rsidR="007B1905" w:rsidRDefault="00000000">
      <w:r>
        <w:t>The Foundation Guide explains the project-wide decision process, school verification, education funding, accessibility, worker protections, ethical AI, and release standards. This manual applies those standards to this occupation.</w:t>
      </w:r>
    </w:p>
    <w:p w14:paraId="74FEB2E5" w14:textId="77777777" w:rsidR="007B1905" w:rsidRDefault="00000000">
      <w:r>
        <w:br w:type="page"/>
      </w:r>
    </w:p>
    <w:p w14:paraId="6A21E8BC" w14:textId="77777777" w:rsidR="007B1905" w:rsidRDefault="00000000">
      <w:pPr>
        <w:pStyle w:val="Heading1"/>
      </w:pPr>
      <w:bookmarkStart w:id="4" w:name="_Toc235526722"/>
      <w:r>
        <w:lastRenderedPageBreak/>
        <w:t>Table of Contents</w:t>
      </w:r>
      <w:bookmarkEnd w:id="4"/>
    </w:p>
    <w:p w14:paraId="1CD6B1F2" w14:textId="6AD20362" w:rsidR="00B428E3" w:rsidRDefault="00B428E3">
      <w:pPr>
        <w:pStyle w:val="TOC1"/>
        <w:tabs>
          <w:tab w:val="right" w:leader="dot" w:pos="10156"/>
        </w:tabs>
        <w:rPr>
          <w:noProof/>
        </w:rPr>
      </w:pPr>
      <w:r>
        <w:fldChar w:fldCharType="begin"/>
      </w:r>
      <w:r>
        <w:instrText xml:space="preserve"> TOC \o "1-2" \h \z \u </w:instrText>
      </w:r>
      <w:r>
        <w:fldChar w:fldCharType="separate"/>
      </w:r>
      <w:hyperlink w:anchor="_Toc235526718" w:history="1">
        <w:r w:rsidRPr="00513FCD">
          <w:rPr>
            <w:rStyle w:val="Hyperlink"/>
            <w:noProof/>
          </w:rPr>
          <w:t>Why I Created This Guide</w:t>
        </w:r>
        <w:r>
          <w:rPr>
            <w:noProof/>
            <w:webHidden/>
          </w:rPr>
          <w:tab/>
        </w:r>
        <w:r>
          <w:rPr>
            <w:noProof/>
            <w:webHidden/>
          </w:rPr>
          <w:fldChar w:fldCharType="begin"/>
        </w:r>
        <w:r>
          <w:rPr>
            <w:noProof/>
            <w:webHidden/>
          </w:rPr>
          <w:instrText xml:space="preserve"> PAGEREF _Toc235526718 \h </w:instrText>
        </w:r>
        <w:r>
          <w:rPr>
            <w:noProof/>
            <w:webHidden/>
          </w:rPr>
        </w:r>
        <w:r>
          <w:rPr>
            <w:noProof/>
            <w:webHidden/>
          </w:rPr>
          <w:fldChar w:fldCharType="separate"/>
        </w:r>
        <w:r w:rsidR="0025344D">
          <w:rPr>
            <w:noProof/>
            <w:webHidden/>
          </w:rPr>
          <w:t>2</w:t>
        </w:r>
        <w:r>
          <w:rPr>
            <w:noProof/>
            <w:webHidden/>
          </w:rPr>
          <w:fldChar w:fldCharType="end"/>
        </w:r>
      </w:hyperlink>
    </w:p>
    <w:p w14:paraId="7375571E" w14:textId="6276782D" w:rsidR="00B428E3" w:rsidRDefault="00B428E3">
      <w:pPr>
        <w:pStyle w:val="TOC1"/>
        <w:tabs>
          <w:tab w:val="right" w:leader="dot" w:pos="10156"/>
        </w:tabs>
        <w:rPr>
          <w:noProof/>
        </w:rPr>
      </w:pPr>
      <w:hyperlink w:anchor="_Toc235526719" w:history="1">
        <w:r w:rsidRPr="00513FCD">
          <w:rPr>
            <w:rStyle w:val="Hyperlink"/>
            <w:noProof/>
          </w:rPr>
          <w:t>Acknowledgment of AI Assistance</w:t>
        </w:r>
        <w:r>
          <w:rPr>
            <w:noProof/>
            <w:webHidden/>
          </w:rPr>
          <w:tab/>
        </w:r>
        <w:r>
          <w:rPr>
            <w:noProof/>
            <w:webHidden/>
          </w:rPr>
          <w:fldChar w:fldCharType="begin"/>
        </w:r>
        <w:r>
          <w:rPr>
            <w:noProof/>
            <w:webHidden/>
          </w:rPr>
          <w:instrText xml:space="preserve"> PAGEREF _Toc235526719 \h </w:instrText>
        </w:r>
        <w:r>
          <w:rPr>
            <w:noProof/>
            <w:webHidden/>
          </w:rPr>
        </w:r>
        <w:r>
          <w:rPr>
            <w:noProof/>
            <w:webHidden/>
          </w:rPr>
          <w:fldChar w:fldCharType="separate"/>
        </w:r>
        <w:r w:rsidR="0025344D">
          <w:rPr>
            <w:noProof/>
            <w:webHidden/>
          </w:rPr>
          <w:t>2</w:t>
        </w:r>
        <w:r>
          <w:rPr>
            <w:noProof/>
            <w:webHidden/>
          </w:rPr>
          <w:fldChar w:fldCharType="end"/>
        </w:r>
      </w:hyperlink>
    </w:p>
    <w:p w14:paraId="779C21AA" w14:textId="292D3E4A" w:rsidR="00B428E3" w:rsidRDefault="00B428E3">
      <w:pPr>
        <w:pStyle w:val="TOC1"/>
        <w:tabs>
          <w:tab w:val="right" w:leader="dot" w:pos="10156"/>
        </w:tabs>
        <w:rPr>
          <w:noProof/>
        </w:rPr>
      </w:pPr>
      <w:hyperlink w:anchor="_Toc235526720" w:history="1">
        <w:r w:rsidRPr="00513FCD">
          <w:rPr>
            <w:rStyle w:val="Hyperlink"/>
            <w:noProof/>
          </w:rPr>
          <w:t>Ethical and Practical Limits</w:t>
        </w:r>
        <w:r>
          <w:rPr>
            <w:noProof/>
            <w:webHidden/>
          </w:rPr>
          <w:tab/>
        </w:r>
        <w:r>
          <w:rPr>
            <w:noProof/>
            <w:webHidden/>
          </w:rPr>
          <w:fldChar w:fldCharType="begin"/>
        </w:r>
        <w:r>
          <w:rPr>
            <w:noProof/>
            <w:webHidden/>
          </w:rPr>
          <w:instrText xml:space="preserve"> PAGEREF _Toc235526720 \h </w:instrText>
        </w:r>
        <w:r>
          <w:rPr>
            <w:noProof/>
            <w:webHidden/>
          </w:rPr>
        </w:r>
        <w:r>
          <w:rPr>
            <w:noProof/>
            <w:webHidden/>
          </w:rPr>
          <w:fldChar w:fldCharType="separate"/>
        </w:r>
        <w:r w:rsidR="0025344D">
          <w:rPr>
            <w:noProof/>
            <w:webHidden/>
          </w:rPr>
          <w:t>2</w:t>
        </w:r>
        <w:r>
          <w:rPr>
            <w:noProof/>
            <w:webHidden/>
          </w:rPr>
          <w:fldChar w:fldCharType="end"/>
        </w:r>
      </w:hyperlink>
    </w:p>
    <w:p w14:paraId="3BC47C0E" w14:textId="7C05FD0D" w:rsidR="00B428E3" w:rsidRDefault="00B428E3">
      <w:pPr>
        <w:pStyle w:val="TOC1"/>
        <w:tabs>
          <w:tab w:val="right" w:leader="dot" w:pos="10156"/>
        </w:tabs>
        <w:rPr>
          <w:noProof/>
        </w:rPr>
      </w:pPr>
      <w:hyperlink w:anchor="_Toc235526721" w:history="1">
        <w:r w:rsidRPr="00513FCD">
          <w:rPr>
            <w:rStyle w:val="Hyperlink"/>
            <w:noProof/>
          </w:rPr>
          <w:t>How This Guide Relates to the Foundation Guide</w:t>
        </w:r>
        <w:r>
          <w:rPr>
            <w:noProof/>
            <w:webHidden/>
          </w:rPr>
          <w:tab/>
        </w:r>
        <w:r>
          <w:rPr>
            <w:noProof/>
            <w:webHidden/>
          </w:rPr>
          <w:fldChar w:fldCharType="begin"/>
        </w:r>
        <w:r>
          <w:rPr>
            <w:noProof/>
            <w:webHidden/>
          </w:rPr>
          <w:instrText xml:space="preserve"> PAGEREF _Toc235526721 \h </w:instrText>
        </w:r>
        <w:r>
          <w:rPr>
            <w:noProof/>
            <w:webHidden/>
          </w:rPr>
        </w:r>
        <w:r>
          <w:rPr>
            <w:noProof/>
            <w:webHidden/>
          </w:rPr>
          <w:fldChar w:fldCharType="separate"/>
        </w:r>
        <w:r w:rsidR="0025344D">
          <w:rPr>
            <w:noProof/>
            <w:webHidden/>
          </w:rPr>
          <w:t>2</w:t>
        </w:r>
        <w:r>
          <w:rPr>
            <w:noProof/>
            <w:webHidden/>
          </w:rPr>
          <w:fldChar w:fldCharType="end"/>
        </w:r>
      </w:hyperlink>
    </w:p>
    <w:p w14:paraId="7BD80451" w14:textId="359135A8" w:rsidR="00B428E3" w:rsidRDefault="00B428E3">
      <w:pPr>
        <w:pStyle w:val="TOC1"/>
        <w:tabs>
          <w:tab w:val="right" w:leader="dot" w:pos="10156"/>
        </w:tabs>
        <w:rPr>
          <w:noProof/>
        </w:rPr>
      </w:pPr>
      <w:hyperlink w:anchor="_Toc235526722" w:history="1">
        <w:r w:rsidRPr="00513FCD">
          <w:rPr>
            <w:rStyle w:val="Hyperlink"/>
            <w:noProof/>
          </w:rPr>
          <w:t>Table of Contents</w:t>
        </w:r>
        <w:r>
          <w:rPr>
            <w:noProof/>
            <w:webHidden/>
          </w:rPr>
          <w:tab/>
        </w:r>
        <w:r>
          <w:rPr>
            <w:noProof/>
            <w:webHidden/>
          </w:rPr>
          <w:fldChar w:fldCharType="begin"/>
        </w:r>
        <w:r>
          <w:rPr>
            <w:noProof/>
            <w:webHidden/>
          </w:rPr>
          <w:instrText xml:space="preserve"> PAGEREF _Toc235526722 \h </w:instrText>
        </w:r>
        <w:r>
          <w:rPr>
            <w:noProof/>
            <w:webHidden/>
          </w:rPr>
        </w:r>
        <w:r>
          <w:rPr>
            <w:noProof/>
            <w:webHidden/>
          </w:rPr>
          <w:fldChar w:fldCharType="separate"/>
        </w:r>
        <w:r w:rsidR="0025344D">
          <w:rPr>
            <w:noProof/>
            <w:webHidden/>
          </w:rPr>
          <w:t>3</w:t>
        </w:r>
        <w:r>
          <w:rPr>
            <w:noProof/>
            <w:webHidden/>
          </w:rPr>
          <w:fldChar w:fldCharType="end"/>
        </w:r>
      </w:hyperlink>
    </w:p>
    <w:p w14:paraId="292A9276" w14:textId="6BCC5EC2" w:rsidR="00B428E3" w:rsidRDefault="00B428E3">
      <w:pPr>
        <w:pStyle w:val="TOC1"/>
        <w:tabs>
          <w:tab w:val="right" w:leader="dot" w:pos="10156"/>
        </w:tabs>
        <w:rPr>
          <w:noProof/>
        </w:rPr>
      </w:pPr>
      <w:hyperlink w:anchor="_Toc235526723" w:history="1">
        <w:r w:rsidRPr="00513FCD">
          <w:rPr>
            <w:rStyle w:val="Hyperlink"/>
            <w:noProof/>
          </w:rPr>
          <w:t>1. How to Use This Guide</w:t>
        </w:r>
        <w:r>
          <w:rPr>
            <w:noProof/>
            <w:webHidden/>
          </w:rPr>
          <w:tab/>
        </w:r>
        <w:r>
          <w:rPr>
            <w:noProof/>
            <w:webHidden/>
          </w:rPr>
          <w:fldChar w:fldCharType="begin"/>
        </w:r>
        <w:r>
          <w:rPr>
            <w:noProof/>
            <w:webHidden/>
          </w:rPr>
          <w:instrText xml:space="preserve"> PAGEREF _Toc235526723 \h </w:instrText>
        </w:r>
        <w:r>
          <w:rPr>
            <w:noProof/>
            <w:webHidden/>
          </w:rPr>
        </w:r>
        <w:r>
          <w:rPr>
            <w:noProof/>
            <w:webHidden/>
          </w:rPr>
          <w:fldChar w:fldCharType="separate"/>
        </w:r>
        <w:r w:rsidR="0025344D">
          <w:rPr>
            <w:noProof/>
            <w:webHidden/>
          </w:rPr>
          <w:t>5</w:t>
        </w:r>
        <w:r>
          <w:rPr>
            <w:noProof/>
            <w:webHidden/>
          </w:rPr>
          <w:fldChar w:fldCharType="end"/>
        </w:r>
      </w:hyperlink>
    </w:p>
    <w:p w14:paraId="6141763B" w14:textId="5C877918" w:rsidR="00B428E3" w:rsidRDefault="00B428E3">
      <w:pPr>
        <w:pStyle w:val="TOC2"/>
        <w:tabs>
          <w:tab w:val="right" w:leader="dot" w:pos="10156"/>
        </w:tabs>
        <w:rPr>
          <w:noProof/>
        </w:rPr>
      </w:pPr>
      <w:hyperlink w:anchor="_Toc235526724" w:history="1">
        <w:r w:rsidRPr="00513FCD">
          <w:rPr>
            <w:rStyle w:val="Hyperlink"/>
            <w:noProof/>
          </w:rPr>
          <w:t>Decision rules</w:t>
        </w:r>
        <w:r>
          <w:rPr>
            <w:noProof/>
            <w:webHidden/>
          </w:rPr>
          <w:tab/>
        </w:r>
        <w:r>
          <w:rPr>
            <w:noProof/>
            <w:webHidden/>
          </w:rPr>
          <w:fldChar w:fldCharType="begin"/>
        </w:r>
        <w:r>
          <w:rPr>
            <w:noProof/>
            <w:webHidden/>
          </w:rPr>
          <w:instrText xml:space="preserve"> PAGEREF _Toc235526724 \h </w:instrText>
        </w:r>
        <w:r>
          <w:rPr>
            <w:noProof/>
            <w:webHidden/>
          </w:rPr>
        </w:r>
        <w:r>
          <w:rPr>
            <w:noProof/>
            <w:webHidden/>
          </w:rPr>
          <w:fldChar w:fldCharType="separate"/>
        </w:r>
        <w:r w:rsidR="0025344D">
          <w:rPr>
            <w:noProof/>
            <w:webHidden/>
          </w:rPr>
          <w:t>5</w:t>
        </w:r>
        <w:r>
          <w:rPr>
            <w:noProof/>
            <w:webHidden/>
          </w:rPr>
          <w:fldChar w:fldCharType="end"/>
        </w:r>
      </w:hyperlink>
    </w:p>
    <w:p w14:paraId="2761AC92" w14:textId="56891EC7" w:rsidR="00B428E3" w:rsidRDefault="00B428E3">
      <w:pPr>
        <w:pStyle w:val="TOC1"/>
        <w:tabs>
          <w:tab w:val="right" w:leader="dot" w:pos="10156"/>
        </w:tabs>
        <w:rPr>
          <w:noProof/>
        </w:rPr>
      </w:pPr>
      <w:hyperlink w:anchor="_Toc235526725" w:history="1">
        <w:r w:rsidRPr="00513FCD">
          <w:rPr>
            <w:rStyle w:val="Hyperlink"/>
            <w:noProof/>
          </w:rPr>
          <w:t>2. What the Work Is</w:t>
        </w:r>
        <w:r>
          <w:rPr>
            <w:noProof/>
            <w:webHidden/>
          </w:rPr>
          <w:tab/>
        </w:r>
        <w:r>
          <w:rPr>
            <w:noProof/>
            <w:webHidden/>
          </w:rPr>
          <w:fldChar w:fldCharType="begin"/>
        </w:r>
        <w:r>
          <w:rPr>
            <w:noProof/>
            <w:webHidden/>
          </w:rPr>
          <w:instrText xml:space="preserve"> PAGEREF _Toc235526725 \h </w:instrText>
        </w:r>
        <w:r>
          <w:rPr>
            <w:noProof/>
            <w:webHidden/>
          </w:rPr>
        </w:r>
        <w:r>
          <w:rPr>
            <w:noProof/>
            <w:webHidden/>
          </w:rPr>
          <w:fldChar w:fldCharType="separate"/>
        </w:r>
        <w:r w:rsidR="0025344D">
          <w:rPr>
            <w:noProof/>
            <w:webHidden/>
          </w:rPr>
          <w:t>5</w:t>
        </w:r>
        <w:r>
          <w:rPr>
            <w:noProof/>
            <w:webHidden/>
          </w:rPr>
          <w:fldChar w:fldCharType="end"/>
        </w:r>
      </w:hyperlink>
    </w:p>
    <w:p w14:paraId="69262F88" w14:textId="61332E21" w:rsidR="00B428E3" w:rsidRDefault="00B428E3">
      <w:pPr>
        <w:pStyle w:val="TOC2"/>
        <w:tabs>
          <w:tab w:val="right" w:leader="dot" w:pos="10156"/>
        </w:tabs>
        <w:rPr>
          <w:noProof/>
        </w:rPr>
      </w:pPr>
      <w:hyperlink w:anchor="_Toc235526726" w:history="1">
        <w:r w:rsidRPr="00513FCD">
          <w:rPr>
            <w:rStyle w:val="Hyperlink"/>
            <w:noProof/>
          </w:rPr>
          <w:t>Definition, titles, and settings</w:t>
        </w:r>
        <w:r>
          <w:rPr>
            <w:noProof/>
            <w:webHidden/>
          </w:rPr>
          <w:tab/>
        </w:r>
        <w:r>
          <w:rPr>
            <w:noProof/>
            <w:webHidden/>
          </w:rPr>
          <w:fldChar w:fldCharType="begin"/>
        </w:r>
        <w:r>
          <w:rPr>
            <w:noProof/>
            <w:webHidden/>
          </w:rPr>
          <w:instrText xml:space="preserve"> PAGEREF _Toc235526726 \h </w:instrText>
        </w:r>
        <w:r>
          <w:rPr>
            <w:noProof/>
            <w:webHidden/>
          </w:rPr>
        </w:r>
        <w:r>
          <w:rPr>
            <w:noProof/>
            <w:webHidden/>
          </w:rPr>
          <w:fldChar w:fldCharType="separate"/>
        </w:r>
        <w:r w:rsidR="0025344D">
          <w:rPr>
            <w:noProof/>
            <w:webHidden/>
          </w:rPr>
          <w:t>5</w:t>
        </w:r>
        <w:r>
          <w:rPr>
            <w:noProof/>
            <w:webHidden/>
          </w:rPr>
          <w:fldChar w:fldCharType="end"/>
        </w:r>
      </w:hyperlink>
    </w:p>
    <w:p w14:paraId="78FA7415" w14:textId="03DE71AE" w:rsidR="00B428E3" w:rsidRDefault="00B428E3">
      <w:pPr>
        <w:pStyle w:val="TOC1"/>
        <w:tabs>
          <w:tab w:val="right" w:leader="dot" w:pos="10156"/>
        </w:tabs>
        <w:rPr>
          <w:noProof/>
        </w:rPr>
      </w:pPr>
      <w:hyperlink w:anchor="_Toc235526727" w:history="1">
        <w:r w:rsidRPr="00513FCD">
          <w:rPr>
            <w:rStyle w:val="Hyperlink"/>
            <w:noProof/>
          </w:rPr>
          <w:t>3. Duties, Tools, and Work Cycles</w:t>
        </w:r>
        <w:r>
          <w:rPr>
            <w:noProof/>
            <w:webHidden/>
          </w:rPr>
          <w:tab/>
        </w:r>
        <w:r>
          <w:rPr>
            <w:noProof/>
            <w:webHidden/>
          </w:rPr>
          <w:fldChar w:fldCharType="begin"/>
        </w:r>
        <w:r>
          <w:rPr>
            <w:noProof/>
            <w:webHidden/>
          </w:rPr>
          <w:instrText xml:space="preserve"> PAGEREF _Toc235526727 \h </w:instrText>
        </w:r>
        <w:r>
          <w:rPr>
            <w:noProof/>
            <w:webHidden/>
          </w:rPr>
        </w:r>
        <w:r>
          <w:rPr>
            <w:noProof/>
            <w:webHidden/>
          </w:rPr>
          <w:fldChar w:fldCharType="separate"/>
        </w:r>
        <w:r w:rsidR="0025344D">
          <w:rPr>
            <w:noProof/>
            <w:webHidden/>
          </w:rPr>
          <w:t>5</w:t>
        </w:r>
        <w:r>
          <w:rPr>
            <w:noProof/>
            <w:webHidden/>
          </w:rPr>
          <w:fldChar w:fldCharType="end"/>
        </w:r>
      </w:hyperlink>
    </w:p>
    <w:p w14:paraId="3B443740" w14:textId="4A30CA11" w:rsidR="00B428E3" w:rsidRDefault="00B428E3">
      <w:pPr>
        <w:pStyle w:val="TOC2"/>
        <w:tabs>
          <w:tab w:val="right" w:leader="dot" w:pos="10156"/>
        </w:tabs>
        <w:rPr>
          <w:noProof/>
        </w:rPr>
      </w:pPr>
      <w:hyperlink w:anchor="_Toc235526728" w:history="1">
        <w:r w:rsidRPr="00513FCD">
          <w:rPr>
            <w:rStyle w:val="Hyperlink"/>
            <w:noProof/>
          </w:rPr>
          <w:t>Core duties</w:t>
        </w:r>
        <w:r>
          <w:rPr>
            <w:noProof/>
            <w:webHidden/>
          </w:rPr>
          <w:tab/>
        </w:r>
        <w:r>
          <w:rPr>
            <w:noProof/>
            <w:webHidden/>
          </w:rPr>
          <w:fldChar w:fldCharType="begin"/>
        </w:r>
        <w:r>
          <w:rPr>
            <w:noProof/>
            <w:webHidden/>
          </w:rPr>
          <w:instrText xml:space="preserve"> PAGEREF _Toc235526728 \h </w:instrText>
        </w:r>
        <w:r>
          <w:rPr>
            <w:noProof/>
            <w:webHidden/>
          </w:rPr>
        </w:r>
        <w:r>
          <w:rPr>
            <w:noProof/>
            <w:webHidden/>
          </w:rPr>
          <w:fldChar w:fldCharType="separate"/>
        </w:r>
        <w:r w:rsidR="0025344D">
          <w:rPr>
            <w:noProof/>
            <w:webHidden/>
          </w:rPr>
          <w:t>5</w:t>
        </w:r>
        <w:r>
          <w:rPr>
            <w:noProof/>
            <w:webHidden/>
          </w:rPr>
          <w:fldChar w:fldCharType="end"/>
        </w:r>
      </w:hyperlink>
    </w:p>
    <w:p w14:paraId="43086233" w14:textId="370B92AA" w:rsidR="00B428E3" w:rsidRDefault="00B428E3">
      <w:pPr>
        <w:pStyle w:val="TOC2"/>
        <w:tabs>
          <w:tab w:val="right" w:leader="dot" w:pos="10156"/>
        </w:tabs>
        <w:rPr>
          <w:noProof/>
        </w:rPr>
      </w:pPr>
      <w:hyperlink w:anchor="_Toc235526729" w:history="1">
        <w:r w:rsidRPr="00513FCD">
          <w:rPr>
            <w:rStyle w:val="Hyperlink"/>
            <w:noProof/>
          </w:rPr>
          <w:t>A realistic work cycle</w:t>
        </w:r>
        <w:r>
          <w:rPr>
            <w:noProof/>
            <w:webHidden/>
          </w:rPr>
          <w:tab/>
        </w:r>
        <w:r>
          <w:rPr>
            <w:noProof/>
            <w:webHidden/>
          </w:rPr>
          <w:fldChar w:fldCharType="begin"/>
        </w:r>
        <w:r>
          <w:rPr>
            <w:noProof/>
            <w:webHidden/>
          </w:rPr>
          <w:instrText xml:space="preserve"> PAGEREF _Toc235526729 \h </w:instrText>
        </w:r>
        <w:r>
          <w:rPr>
            <w:noProof/>
            <w:webHidden/>
          </w:rPr>
        </w:r>
        <w:r>
          <w:rPr>
            <w:noProof/>
            <w:webHidden/>
          </w:rPr>
          <w:fldChar w:fldCharType="separate"/>
        </w:r>
        <w:r w:rsidR="0025344D">
          <w:rPr>
            <w:noProof/>
            <w:webHidden/>
          </w:rPr>
          <w:t>5</w:t>
        </w:r>
        <w:r>
          <w:rPr>
            <w:noProof/>
            <w:webHidden/>
          </w:rPr>
          <w:fldChar w:fldCharType="end"/>
        </w:r>
      </w:hyperlink>
    </w:p>
    <w:p w14:paraId="33AC1119" w14:textId="5966E692" w:rsidR="00B428E3" w:rsidRDefault="00B428E3">
      <w:pPr>
        <w:pStyle w:val="TOC1"/>
        <w:tabs>
          <w:tab w:val="right" w:leader="dot" w:pos="10156"/>
        </w:tabs>
        <w:rPr>
          <w:noProof/>
        </w:rPr>
      </w:pPr>
      <w:hyperlink w:anchor="_Toc235526730" w:history="1">
        <w:r w:rsidRPr="00513FCD">
          <w:rPr>
            <w:rStyle w:val="Hyperlink"/>
            <w:noProof/>
          </w:rPr>
          <w:t>4. Fit, Conditions, and Safety</w:t>
        </w:r>
        <w:r>
          <w:rPr>
            <w:noProof/>
            <w:webHidden/>
          </w:rPr>
          <w:tab/>
        </w:r>
        <w:r>
          <w:rPr>
            <w:noProof/>
            <w:webHidden/>
          </w:rPr>
          <w:fldChar w:fldCharType="begin"/>
        </w:r>
        <w:r>
          <w:rPr>
            <w:noProof/>
            <w:webHidden/>
          </w:rPr>
          <w:instrText xml:space="preserve"> PAGEREF _Toc235526730 \h </w:instrText>
        </w:r>
        <w:r>
          <w:rPr>
            <w:noProof/>
            <w:webHidden/>
          </w:rPr>
        </w:r>
        <w:r>
          <w:rPr>
            <w:noProof/>
            <w:webHidden/>
          </w:rPr>
          <w:fldChar w:fldCharType="separate"/>
        </w:r>
        <w:r w:rsidR="0025344D">
          <w:rPr>
            <w:noProof/>
            <w:webHidden/>
          </w:rPr>
          <w:t>5</w:t>
        </w:r>
        <w:r>
          <w:rPr>
            <w:noProof/>
            <w:webHidden/>
          </w:rPr>
          <w:fldChar w:fldCharType="end"/>
        </w:r>
      </w:hyperlink>
    </w:p>
    <w:p w14:paraId="6B18CC5D" w14:textId="6567AA39" w:rsidR="00B428E3" w:rsidRDefault="00B428E3">
      <w:pPr>
        <w:pStyle w:val="TOC2"/>
        <w:tabs>
          <w:tab w:val="right" w:leader="dot" w:pos="10156"/>
        </w:tabs>
        <w:rPr>
          <w:noProof/>
        </w:rPr>
      </w:pPr>
      <w:hyperlink w:anchor="_Toc235526731" w:history="1">
        <w:r w:rsidRPr="00513FCD">
          <w:rPr>
            <w:rStyle w:val="Hyperlink"/>
            <w:noProof/>
          </w:rPr>
          <w:t>Career-fit questions</w:t>
        </w:r>
        <w:r>
          <w:rPr>
            <w:noProof/>
            <w:webHidden/>
          </w:rPr>
          <w:tab/>
        </w:r>
        <w:r>
          <w:rPr>
            <w:noProof/>
            <w:webHidden/>
          </w:rPr>
          <w:fldChar w:fldCharType="begin"/>
        </w:r>
        <w:r>
          <w:rPr>
            <w:noProof/>
            <w:webHidden/>
          </w:rPr>
          <w:instrText xml:space="preserve"> PAGEREF _Toc235526731 \h </w:instrText>
        </w:r>
        <w:r>
          <w:rPr>
            <w:noProof/>
            <w:webHidden/>
          </w:rPr>
        </w:r>
        <w:r>
          <w:rPr>
            <w:noProof/>
            <w:webHidden/>
          </w:rPr>
          <w:fldChar w:fldCharType="separate"/>
        </w:r>
        <w:r w:rsidR="0025344D">
          <w:rPr>
            <w:noProof/>
            <w:webHidden/>
          </w:rPr>
          <w:t>5</w:t>
        </w:r>
        <w:r>
          <w:rPr>
            <w:noProof/>
            <w:webHidden/>
          </w:rPr>
          <w:fldChar w:fldCharType="end"/>
        </w:r>
      </w:hyperlink>
    </w:p>
    <w:p w14:paraId="3164F549" w14:textId="1E2C5D6F" w:rsidR="00B428E3" w:rsidRDefault="00B428E3">
      <w:pPr>
        <w:pStyle w:val="TOC2"/>
        <w:tabs>
          <w:tab w:val="right" w:leader="dot" w:pos="10156"/>
        </w:tabs>
        <w:rPr>
          <w:noProof/>
        </w:rPr>
      </w:pPr>
      <w:hyperlink w:anchor="_Toc235526732" w:history="1">
        <w:r w:rsidRPr="00513FCD">
          <w:rPr>
            <w:rStyle w:val="Hyperlink"/>
            <w:noProof/>
          </w:rPr>
          <w:t>Who should pause</w:t>
        </w:r>
        <w:r>
          <w:rPr>
            <w:noProof/>
            <w:webHidden/>
          </w:rPr>
          <w:tab/>
        </w:r>
        <w:r>
          <w:rPr>
            <w:noProof/>
            <w:webHidden/>
          </w:rPr>
          <w:fldChar w:fldCharType="begin"/>
        </w:r>
        <w:r>
          <w:rPr>
            <w:noProof/>
            <w:webHidden/>
          </w:rPr>
          <w:instrText xml:space="preserve"> PAGEREF _Toc235526732 \h </w:instrText>
        </w:r>
        <w:r>
          <w:rPr>
            <w:noProof/>
            <w:webHidden/>
          </w:rPr>
        </w:r>
        <w:r>
          <w:rPr>
            <w:noProof/>
            <w:webHidden/>
          </w:rPr>
          <w:fldChar w:fldCharType="separate"/>
        </w:r>
        <w:r w:rsidR="0025344D">
          <w:rPr>
            <w:noProof/>
            <w:webHidden/>
          </w:rPr>
          <w:t>6</w:t>
        </w:r>
        <w:r>
          <w:rPr>
            <w:noProof/>
            <w:webHidden/>
          </w:rPr>
          <w:fldChar w:fldCharType="end"/>
        </w:r>
      </w:hyperlink>
    </w:p>
    <w:p w14:paraId="0922C1C5" w14:textId="28A3D9F5" w:rsidR="00B428E3" w:rsidRDefault="00B428E3">
      <w:pPr>
        <w:pStyle w:val="TOC1"/>
        <w:tabs>
          <w:tab w:val="right" w:leader="dot" w:pos="10156"/>
        </w:tabs>
        <w:rPr>
          <w:noProof/>
        </w:rPr>
      </w:pPr>
      <w:hyperlink w:anchor="_Toc235526733" w:history="1">
        <w:r w:rsidRPr="00513FCD">
          <w:rPr>
            <w:rStyle w:val="Hyperlink"/>
            <w:noProof/>
          </w:rPr>
          <w:t>5. Ethics, Boundaries, and Escalation</w:t>
        </w:r>
        <w:r>
          <w:rPr>
            <w:noProof/>
            <w:webHidden/>
          </w:rPr>
          <w:tab/>
        </w:r>
        <w:r>
          <w:rPr>
            <w:noProof/>
            <w:webHidden/>
          </w:rPr>
          <w:fldChar w:fldCharType="begin"/>
        </w:r>
        <w:r>
          <w:rPr>
            <w:noProof/>
            <w:webHidden/>
          </w:rPr>
          <w:instrText xml:space="preserve"> PAGEREF _Toc235526733 \h </w:instrText>
        </w:r>
        <w:r>
          <w:rPr>
            <w:noProof/>
            <w:webHidden/>
          </w:rPr>
        </w:r>
        <w:r>
          <w:rPr>
            <w:noProof/>
            <w:webHidden/>
          </w:rPr>
          <w:fldChar w:fldCharType="separate"/>
        </w:r>
        <w:r w:rsidR="0025344D">
          <w:rPr>
            <w:noProof/>
            <w:webHidden/>
          </w:rPr>
          <w:t>6</w:t>
        </w:r>
        <w:r>
          <w:rPr>
            <w:noProof/>
            <w:webHidden/>
          </w:rPr>
          <w:fldChar w:fldCharType="end"/>
        </w:r>
      </w:hyperlink>
    </w:p>
    <w:p w14:paraId="15706AA6" w14:textId="1E494291" w:rsidR="00B428E3" w:rsidRDefault="00B428E3">
      <w:pPr>
        <w:pStyle w:val="TOC2"/>
        <w:tabs>
          <w:tab w:val="right" w:leader="dot" w:pos="10156"/>
        </w:tabs>
        <w:rPr>
          <w:noProof/>
        </w:rPr>
      </w:pPr>
      <w:hyperlink w:anchor="_Toc235526734" w:history="1">
        <w:r w:rsidRPr="00513FCD">
          <w:rPr>
            <w:rStyle w:val="Hyperlink"/>
            <w:noProof/>
          </w:rPr>
          <w:t>Scope and stop-work rules</w:t>
        </w:r>
        <w:r>
          <w:rPr>
            <w:noProof/>
            <w:webHidden/>
          </w:rPr>
          <w:tab/>
        </w:r>
        <w:r>
          <w:rPr>
            <w:noProof/>
            <w:webHidden/>
          </w:rPr>
          <w:fldChar w:fldCharType="begin"/>
        </w:r>
        <w:r>
          <w:rPr>
            <w:noProof/>
            <w:webHidden/>
          </w:rPr>
          <w:instrText xml:space="preserve"> PAGEREF _Toc235526734 \h </w:instrText>
        </w:r>
        <w:r>
          <w:rPr>
            <w:noProof/>
            <w:webHidden/>
          </w:rPr>
        </w:r>
        <w:r>
          <w:rPr>
            <w:noProof/>
            <w:webHidden/>
          </w:rPr>
          <w:fldChar w:fldCharType="separate"/>
        </w:r>
        <w:r w:rsidR="0025344D">
          <w:rPr>
            <w:noProof/>
            <w:webHidden/>
          </w:rPr>
          <w:t>6</w:t>
        </w:r>
        <w:r>
          <w:rPr>
            <w:noProof/>
            <w:webHidden/>
          </w:rPr>
          <w:fldChar w:fldCharType="end"/>
        </w:r>
      </w:hyperlink>
    </w:p>
    <w:p w14:paraId="14B8321B" w14:textId="2F218697" w:rsidR="00B428E3" w:rsidRDefault="00B428E3">
      <w:pPr>
        <w:pStyle w:val="TOC1"/>
        <w:tabs>
          <w:tab w:val="right" w:leader="dot" w:pos="10156"/>
        </w:tabs>
        <w:rPr>
          <w:noProof/>
        </w:rPr>
      </w:pPr>
      <w:hyperlink w:anchor="_Toc235526735" w:history="1">
        <w:r w:rsidRPr="00513FCD">
          <w:rPr>
            <w:rStyle w:val="Hyperlink"/>
            <w:noProof/>
          </w:rPr>
          <w:t>6. Pay, Benefits, and Outlook</w:t>
        </w:r>
        <w:r>
          <w:rPr>
            <w:noProof/>
            <w:webHidden/>
          </w:rPr>
          <w:tab/>
        </w:r>
        <w:r>
          <w:rPr>
            <w:noProof/>
            <w:webHidden/>
          </w:rPr>
          <w:fldChar w:fldCharType="begin"/>
        </w:r>
        <w:r>
          <w:rPr>
            <w:noProof/>
            <w:webHidden/>
          </w:rPr>
          <w:instrText xml:space="preserve"> PAGEREF _Toc235526735 \h </w:instrText>
        </w:r>
        <w:r>
          <w:rPr>
            <w:noProof/>
            <w:webHidden/>
          </w:rPr>
        </w:r>
        <w:r>
          <w:rPr>
            <w:noProof/>
            <w:webHidden/>
          </w:rPr>
          <w:fldChar w:fldCharType="separate"/>
        </w:r>
        <w:r w:rsidR="0025344D">
          <w:rPr>
            <w:noProof/>
            <w:webHidden/>
          </w:rPr>
          <w:t>6</w:t>
        </w:r>
        <w:r>
          <w:rPr>
            <w:noProof/>
            <w:webHidden/>
          </w:rPr>
          <w:fldChar w:fldCharType="end"/>
        </w:r>
      </w:hyperlink>
    </w:p>
    <w:p w14:paraId="7966FA71" w14:textId="745BDDDF" w:rsidR="00B428E3" w:rsidRDefault="00B428E3">
      <w:pPr>
        <w:pStyle w:val="TOC2"/>
        <w:tabs>
          <w:tab w:val="right" w:leader="dot" w:pos="10156"/>
        </w:tabs>
        <w:rPr>
          <w:noProof/>
        </w:rPr>
      </w:pPr>
      <w:hyperlink w:anchor="_Toc235526736" w:history="1">
        <w:r w:rsidRPr="00513FCD">
          <w:rPr>
            <w:rStyle w:val="Hyperlink"/>
            <w:noProof/>
          </w:rPr>
          <w:t>National context</w:t>
        </w:r>
        <w:r>
          <w:rPr>
            <w:noProof/>
            <w:webHidden/>
          </w:rPr>
          <w:tab/>
        </w:r>
        <w:r>
          <w:rPr>
            <w:noProof/>
            <w:webHidden/>
          </w:rPr>
          <w:fldChar w:fldCharType="begin"/>
        </w:r>
        <w:r>
          <w:rPr>
            <w:noProof/>
            <w:webHidden/>
          </w:rPr>
          <w:instrText xml:space="preserve"> PAGEREF _Toc235526736 \h </w:instrText>
        </w:r>
        <w:r>
          <w:rPr>
            <w:noProof/>
            <w:webHidden/>
          </w:rPr>
        </w:r>
        <w:r>
          <w:rPr>
            <w:noProof/>
            <w:webHidden/>
          </w:rPr>
          <w:fldChar w:fldCharType="separate"/>
        </w:r>
        <w:r w:rsidR="0025344D">
          <w:rPr>
            <w:noProof/>
            <w:webHidden/>
          </w:rPr>
          <w:t>6</w:t>
        </w:r>
        <w:r>
          <w:rPr>
            <w:noProof/>
            <w:webHidden/>
          </w:rPr>
          <w:fldChar w:fldCharType="end"/>
        </w:r>
      </w:hyperlink>
    </w:p>
    <w:p w14:paraId="7EA2A992" w14:textId="6D77123F" w:rsidR="00B428E3" w:rsidRDefault="00B428E3">
      <w:pPr>
        <w:pStyle w:val="TOC2"/>
        <w:tabs>
          <w:tab w:val="right" w:leader="dot" w:pos="10156"/>
        </w:tabs>
        <w:rPr>
          <w:noProof/>
        </w:rPr>
      </w:pPr>
      <w:hyperlink w:anchor="_Toc235526737" w:history="1">
        <w:r w:rsidRPr="00513FCD">
          <w:rPr>
            <w:rStyle w:val="Hyperlink"/>
            <w:noProof/>
          </w:rPr>
          <w:t>Local wage research</w:t>
        </w:r>
        <w:r>
          <w:rPr>
            <w:noProof/>
            <w:webHidden/>
          </w:rPr>
          <w:tab/>
        </w:r>
        <w:r>
          <w:rPr>
            <w:noProof/>
            <w:webHidden/>
          </w:rPr>
          <w:fldChar w:fldCharType="begin"/>
        </w:r>
        <w:r>
          <w:rPr>
            <w:noProof/>
            <w:webHidden/>
          </w:rPr>
          <w:instrText xml:space="preserve"> PAGEREF _Toc235526737 \h </w:instrText>
        </w:r>
        <w:r>
          <w:rPr>
            <w:noProof/>
            <w:webHidden/>
          </w:rPr>
        </w:r>
        <w:r>
          <w:rPr>
            <w:noProof/>
            <w:webHidden/>
          </w:rPr>
          <w:fldChar w:fldCharType="separate"/>
        </w:r>
        <w:r w:rsidR="0025344D">
          <w:rPr>
            <w:noProof/>
            <w:webHidden/>
          </w:rPr>
          <w:t>6</w:t>
        </w:r>
        <w:r>
          <w:rPr>
            <w:noProof/>
            <w:webHidden/>
          </w:rPr>
          <w:fldChar w:fldCharType="end"/>
        </w:r>
      </w:hyperlink>
    </w:p>
    <w:p w14:paraId="4150553A" w14:textId="0D0432DE" w:rsidR="00B428E3" w:rsidRDefault="00B428E3">
      <w:pPr>
        <w:pStyle w:val="TOC1"/>
        <w:tabs>
          <w:tab w:val="right" w:leader="dot" w:pos="10156"/>
        </w:tabs>
        <w:rPr>
          <w:noProof/>
        </w:rPr>
      </w:pPr>
      <w:hyperlink w:anchor="_Toc235526738" w:history="1">
        <w:r w:rsidRPr="00513FCD">
          <w:rPr>
            <w:rStyle w:val="Hyperlink"/>
            <w:noProof/>
          </w:rPr>
          <w:t>7. Education and Credentials</w:t>
        </w:r>
        <w:r>
          <w:rPr>
            <w:noProof/>
            <w:webHidden/>
          </w:rPr>
          <w:tab/>
        </w:r>
        <w:r>
          <w:rPr>
            <w:noProof/>
            <w:webHidden/>
          </w:rPr>
          <w:fldChar w:fldCharType="begin"/>
        </w:r>
        <w:r>
          <w:rPr>
            <w:noProof/>
            <w:webHidden/>
          </w:rPr>
          <w:instrText xml:space="preserve"> PAGEREF _Toc235526738 \h </w:instrText>
        </w:r>
        <w:r>
          <w:rPr>
            <w:noProof/>
            <w:webHidden/>
          </w:rPr>
        </w:r>
        <w:r>
          <w:rPr>
            <w:noProof/>
            <w:webHidden/>
          </w:rPr>
          <w:fldChar w:fldCharType="separate"/>
        </w:r>
        <w:r w:rsidR="0025344D">
          <w:rPr>
            <w:noProof/>
            <w:webHidden/>
          </w:rPr>
          <w:t>6</w:t>
        </w:r>
        <w:r>
          <w:rPr>
            <w:noProof/>
            <w:webHidden/>
          </w:rPr>
          <w:fldChar w:fldCharType="end"/>
        </w:r>
      </w:hyperlink>
    </w:p>
    <w:p w14:paraId="41E27068" w14:textId="6AE42D27" w:rsidR="00B428E3" w:rsidRDefault="00B428E3">
      <w:pPr>
        <w:pStyle w:val="TOC2"/>
        <w:tabs>
          <w:tab w:val="right" w:leader="dot" w:pos="10156"/>
        </w:tabs>
        <w:rPr>
          <w:noProof/>
        </w:rPr>
      </w:pPr>
      <w:hyperlink w:anchor="_Toc235526739" w:history="1">
        <w:r w:rsidRPr="00513FCD">
          <w:rPr>
            <w:rStyle w:val="Hyperlink"/>
            <w:noProof/>
          </w:rPr>
          <w:t>Free-first pathway</w:t>
        </w:r>
        <w:r>
          <w:rPr>
            <w:noProof/>
            <w:webHidden/>
          </w:rPr>
          <w:tab/>
        </w:r>
        <w:r>
          <w:rPr>
            <w:noProof/>
            <w:webHidden/>
          </w:rPr>
          <w:fldChar w:fldCharType="begin"/>
        </w:r>
        <w:r>
          <w:rPr>
            <w:noProof/>
            <w:webHidden/>
          </w:rPr>
          <w:instrText xml:space="preserve"> PAGEREF _Toc235526739 \h </w:instrText>
        </w:r>
        <w:r>
          <w:rPr>
            <w:noProof/>
            <w:webHidden/>
          </w:rPr>
        </w:r>
        <w:r>
          <w:rPr>
            <w:noProof/>
            <w:webHidden/>
          </w:rPr>
          <w:fldChar w:fldCharType="separate"/>
        </w:r>
        <w:r w:rsidR="0025344D">
          <w:rPr>
            <w:noProof/>
            <w:webHidden/>
          </w:rPr>
          <w:t>6</w:t>
        </w:r>
        <w:r>
          <w:rPr>
            <w:noProof/>
            <w:webHidden/>
          </w:rPr>
          <w:fldChar w:fldCharType="end"/>
        </w:r>
      </w:hyperlink>
    </w:p>
    <w:p w14:paraId="26FF138F" w14:textId="2D78D3E8" w:rsidR="00B428E3" w:rsidRDefault="00B428E3">
      <w:pPr>
        <w:pStyle w:val="TOC2"/>
        <w:tabs>
          <w:tab w:val="right" w:leader="dot" w:pos="10156"/>
        </w:tabs>
        <w:rPr>
          <w:noProof/>
        </w:rPr>
      </w:pPr>
      <w:hyperlink w:anchor="_Toc235526740" w:history="1">
        <w:r w:rsidRPr="00513FCD">
          <w:rPr>
            <w:rStyle w:val="Hyperlink"/>
            <w:noProof/>
          </w:rPr>
          <w:t>School and credential verification</w:t>
        </w:r>
        <w:r>
          <w:rPr>
            <w:noProof/>
            <w:webHidden/>
          </w:rPr>
          <w:tab/>
        </w:r>
        <w:r>
          <w:rPr>
            <w:noProof/>
            <w:webHidden/>
          </w:rPr>
          <w:fldChar w:fldCharType="begin"/>
        </w:r>
        <w:r>
          <w:rPr>
            <w:noProof/>
            <w:webHidden/>
          </w:rPr>
          <w:instrText xml:space="preserve"> PAGEREF _Toc235526740 \h </w:instrText>
        </w:r>
        <w:r>
          <w:rPr>
            <w:noProof/>
            <w:webHidden/>
          </w:rPr>
        </w:r>
        <w:r>
          <w:rPr>
            <w:noProof/>
            <w:webHidden/>
          </w:rPr>
          <w:fldChar w:fldCharType="separate"/>
        </w:r>
        <w:r w:rsidR="0025344D">
          <w:rPr>
            <w:noProof/>
            <w:webHidden/>
          </w:rPr>
          <w:t>7</w:t>
        </w:r>
        <w:r>
          <w:rPr>
            <w:noProof/>
            <w:webHidden/>
          </w:rPr>
          <w:fldChar w:fldCharType="end"/>
        </w:r>
      </w:hyperlink>
    </w:p>
    <w:p w14:paraId="229E1D42" w14:textId="5CFB9B88" w:rsidR="00B428E3" w:rsidRDefault="00B428E3">
      <w:pPr>
        <w:pStyle w:val="TOC1"/>
        <w:tabs>
          <w:tab w:val="right" w:leader="dot" w:pos="10156"/>
        </w:tabs>
        <w:rPr>
          <w:noProof/>
        </w:rPr>
      </w:pPr>
      <w:hyperlink w:anchor="_Toc235526741" w:history="1">
        <w:r w:rsidRPr="00513FCD">
          <w:rPr>
            <w:rStyle w:val="Hyperlink"/>
            <w:noProof/>
          </w:rPr>
          <w:t>8. Employer-Supported Learning</w:t>
        </w:r>
        <w:r>
          <w:rPr>
            <w:noProof/>
            <w:webHidden/>
          </w:rPr>
          <w:tab/>
        </w:r>
        <w:r>
          <w:rPr>
            <w:noProof/>
            <w:webHidden/>
          </w:rPr>
          <w:fldChar w:fldCharType="begin"/>
        </w:r>
        <w:r>
          <w:rPr>
            <w:noProof/>
            <w:webHidden/>
          </w:rPr>
          <w:instrText xml:space="preserve"> PAGEREF _Toc235526741 \h </w:instrText>
        </w:r>
        <w:r>
          <w:rPr>
            <w:noProof/>
            <w:webHidden/>
          </w:rPr>
        </w:r>
        <w:r>
          <w:rPr>
            <w:noProof/>
            <w:webHidden/>
          </w:rPr>
          <w:fldChar w:fldCharType="separate"/>
        </w:r>
        <w:r w:rsidR="0025344D">
          <w:rPr>
            <w:noProof/>
            <w:webHidden/>
          </w:rPr>
          <w:t>7</w:t>
        </w:r>
        <w:r>
          <w:rPr>
            <w:noProof/>
            <w:webHidden/>
          </w:rPr>
          <w:fldChar w:fldCharType="end"/>
        </w:r>
      </w:hyperlink>
    </w:p>
    <w:p w14:paraId="26D52B52" w14:textId="51C8CC4D" w:rsidR="00B428E3" w:rsidRDefault="00B428E3">
      <w:pPr>
        <w:pStyle w:val="TOC2"/>
        <w:tabs>
          <w:tab w:val="right" w:leader="dot" w:pos="10156"/>
        </w:tabs>
        <w:rPr>
          <w:noProof/>
        </w:rPr>
      </w:pPr>
      <w:hyperlink w:anchor="_Toc235526742" w:history="1">
        <w:r w:rsidRPr="00513FCD">
          <w:rPr>
            <w:rStyle w:val="Hyperlink"/>
            <w:noProof/>
          </w:rPr>
          <w:t>Tuition benefits and repayment</w:t>
        </w:r>
        <w:r>
          <w:rPr>
            <w:noProof/>
            <w:webHidden/>
          </w:rPr>
          <w:tab/>
        </w:r>
        <w:r>
          <w:rPr>
            <w:noProof/>
            <w:webHidden/>
          </w:rPr>
          <w:fldChar w:fldCharType="begin"/>
        </w:r>
        <w:r>
          <w:rPr>
            <w:noProof/>
            <w:webHidden/>
          </w:rPr>
          <w:instrText xml:space="preserve"> PAGEREF _Toc235526742 \h </w:instrText>
        </w:r>
        <w:r>
          <w:rPr>
            <w:noProof/>
            <w:webHidden/>
          </w:rPr>
        </w:r>
        <w:r>
          <w:rPr>
            <w:noProof/>
            <w:webHidden/>
          </w:rPr>
          <w:fldChar w:fldCharType="separate"/>
        </w:r>
        <w:r w:rsidR="0025344D">
          <w:rPr>
            <w:noProof/>
            <w:webHidden/>
          </w:rPr>
          <w:t>7</w:t>
        </w:r>
        <w:r>
          <w:rPr>
            <w:noProof/>
            <w:webHidden/>
          </w:rPr>
          <w:fldChar w:fldCharType="end"/>
        </w:r>
      </w:hyperlink>
    </w:p>
    <w:p w14:paraId="5AEBA10F" w14:textId="3C7C6F09" w:rsidR="00B428E3" w:rsidRDefault="00B428E3">
      <w:pPr>
        <w:pStyle w:val="TOC2"/>
        <w:tabs>
          <w:tab w:val="right" w:leader="dot" w:pos="10156"/>
        </w:tabs>
        <w:rPr>
          <w:noProof/>
        </w:rPr>
      </w:pPr>
      <w:hyperlink w:anchor="_Toc235526743" w:history="1">
        <w:r w:rsidRPr="00513FCD">
          <w:rPr>
            <w:rStyle w:val="Hyperlink"/>
            <w:noProof/>
          </w:rPr>
          <w:t>Internships, apprenticeships, and career ladders</w:t>
        </w:r>
        <w:r>
          <w:rPr>
            <w:noProof/>
            <w:webHidden/>
          </w:rPr>
          <w:tab/>
        </w:r>
        <w:r>
          <w:rPr>
            <w:noProof/>
            <w:webHidden/>
          </w:rPr>
          <w:fldChar w:fldCharType="begin"/>
        </w:r>
        <w:r>
          <w:rPr>
            <w:noProof/>
            <w:webHidden/>
          </w:rPr>
          <w:instrText xml:space="preserve"> PAGEREF _Toc235526743 \h </w:instrText>
        </w:r>
        <w:r>
          <w:rPr>
            <w:noProof/>
            <w:webHidden/>
          </w:rPr>
        </w:r>
        <w:r>
          <w:rPr>
            <w:noProof/>
            <w:webHidden/>
          </w:rPr>
          <w:fldChar w:fldCharType="separate"/>
        </w:r>
        <w:r w:rsidR="0025344D">
          <w:rPr>
            <w:noProof/>
            <w:webHidden/>
          </w:rPr>
          <w:t>7</w:t>
        </w:r>
        <w:r>
          <w:rPr>
            <w:noProof/>
            <w:webHidden/>
          </w:rPr>
          <w:fldChar w:fldCharType="end"/>
        </w:r>
      </w:hyperlink>
    </w:p>
    <w:p w14:paraId="1C8EA61A" w14:textId="35B9E5A2" w:rsidR="00B428E3" w:rsidRDefault="00B428E3">
      <w:pPr>
        <w:pStyle w:val="TOC1"/>
        <w:tabs>
          <w:tab w:val="right" w:leader="dot" w:pos="10156"/>
        </w:tabs>
        <w:rPr>
          <w:noProof/>
        </w:rPr>
      </w:pPr>
      <w:hyperlink w:anchor="_Toc235526744" w:history="1">
        <w:r w:rsidRPr="00513FCD">
          <w:rPr>
            <w:rStyle w:val="Hyperlink"/>
            <w:noProof/>
          </w:rPr>
          <w:t>9. Accessibility and Inclusion</w:t>
        </w:r>
        <w:r>
          <w:rPr>
            <w:noProof/>
            <w:webHidden/>
          </w:rPr>
          <w:tab/>
        </w:r>
        <w:r>
          <w:rPr>
            <w:noProof/>
            <w:webHidden/>
          </w:rPr>
          <w:fldChar w:fldCharType="begin"/>
        </w:r>
        <w:r>
          <w:rPr>
            <w:noProof/>
            <w:webHidden/>
          </w:rPr>
          <w:instrText xml:space="preserve"> PAGEREF _Toc235526744 \h </w:instrText>
        </w:r>
        <w:r>
          <w:rPr>
            <w:noProof/>
            <w:webHidden/>
          </w:rPr>
        </w:r>
        <w:r>
          <w:rPr>
            <w:noProof/>
            <w:webHidden/>
          </w:rPr>
          <w:fldChar w:fldCharType="separate"/>
        </w:r>
        <w:r w:rsidR="0025344D">
          <w:rPr>
            <w:noProof/>
            <w:webHidden/>
          </w:rPr>
          <w:t>7</w:t>
        </w:r>
        <w:r>
          <w:rPr>
            <w:noProof/>
            <w:webHidden/>
          </w:rPr>
          <w:fldChar w:fldCharType="end"/>
        </w:r>
      </w:hyperlink>
    </w:p>
    <w:p w14:paraId="2786EB45" w14:textId="3F19CB20" w:rsidR="00B428E3" w:rsidRDefault="00B428E3">
      <w:pPr>
        <w:pStyle w:val="TOC2"/>
        <w:tabs>
          <w:tab w:val="right" w:leader="dot" w:pos="10156"/>
        </w:tabs>
        <w:rPr>
          <w:noProof/>
        </w:rPr>
      </w:pPr>
      <w:hyperlink w:anchor="_Toc235526745" w:history="1">
        <w:r w:rsidRPr="00513FCD">
          <w:rPr>
            <w:rStyle w:val="Hyperlink"/>
            <w:noProof/>
          </w:rPr>
          <w:t>Accommodations across the pathway</w:t>
        </w:r>
        <w:r>
          <w:rPr>
            <w:noProof/>
            <w:webHidden/>
          </w:rPr>
          <w:tab/>
        </w:r>
        <w:r>
          <w:rPr>
            <w:noProof/>
            <w:webHidden/>
          </w:rPr>
          <w:fldChar w:fldCharType="begin"/>
        </w:r>
        <w:r>
          <w:rPr>
            <w:noProof/>
            <w:webHidden/>
          </w:rPr>
          <w:instrText xml:space="preserve"> PAGEREF _Toc235526745 \h </w:instrText>
        </w:r>
        <w:r>
          <w:rPr>
            <w:noProof/>
            <w:webHidden/>
          </w:rPr>
        </w:r>
        <w:r>
          <w:rPr>
            <w:noProof/>
            <w:webHidden/>
          </w:rPr>
          <w:fldChar w:fldCharType="separate"/>
        </w:r>
        <w:r w:rsidR="0025344D">
          <w:rPr>
            <w:noProof/>
            <w:webHidden/>
          </w:rPr>
          <w:t>7</w:t>
        </w:r>
        <w:r>
          <w:rPr>
            <w:noProof/>
            <w:webHidden/>
          </w:rPr>
          <w:fldChar w:fldCharType="end"/>
        </w:r>
      </w:hyperlink>
    </w:p>
    <w:p w14:paraId="7DFC75E7" w14:textId="184AB03E" w:rsidR="00B428E3" w:rsidRDefault="00B428E3">
      <w:pPr>
        <w:pStyle w:val="TOC1"/>
        <w:tabs>
          <w:tab w:val="right" w:leader="dot" w:pos="10156"/>
        </w:tabs>
        <w:rPr>
          <w:noProof/>
        </w:rPr>
      </w:pPr>
      <w:hyperlink w:anchor="_Toc235526746" w:history="1">
        <w:r w:rsidRPr="00513FCD">
          <w:rPr>
            <w:rStyle w:val="Hyperlink"/>
            <w:noProof/>
          </w:rPr>
          <w:t>10. Privacy, Cybersecurity, and Ethical AI</w:t>
        </w:r>
        <w:r>
          <w:rPr>
            <w:noProof/>
            <w:webHidden/>
          </w:rPr>
          <w:tab/>
        </w:r>
        <w:r>
          <w:rPr>
            <w:noProof/>
            <w:webHidden/>
          </w:rPr>
          <w:fldChar w:fldCharType="begin"/>
        </w:r>
        <w:r>
          <w:rPr>
            <w:noProof/>
            <w:webHidden/>
          </w:rPr>
          <w:instrText xml:space="preserve"> PAGEREF _Toc235526746 \h </w:instrText>
        </w:r>
        <w:r>
          <w:rPr>
            <w:noProof/>
            <w:webHidden/>
          </w:rPr>
        </w:r>
        <w:r>
          <w:rPr>
            <w:noProof/>
            <w:webHidden/>
          </w:rPr>
          <w:fldChar w:fldCharType="separate"/>
        </w:r>
        <w:r w:rsidR="0025344D">
          <w:rPr>
            <w:noProof/>
            <w:webHidden/>
          </w:rPr>
          <w:t>7</w:t>
        </w:r>
        <w:r>
          <w:rPr>
            <w:noProof/>
            <w:webHidden/>
          </w:rPr>
          <w:fldChar w:fldCharType="end"/>
        </w:r>
      </w:hyperlink>
    </w:p>
    <w:p w14:paraId="594415D4" w14:textId="406B7878" w:rsidR="00B428E3" w:rsidRDefault="00B428E3">
      <w:pPr>
        <w:pStyle w:val="TOC2"/>
        <w:tabs>
          <w:tab w:val="right" w:leader="dot" w:pos="10156"/>
        </w:tabs>
        <w:rPr>
          <w:noProof/>
        </w:rPr>
      </w:pPr>
      <w:hyperlink w:anchor="_Toc235526747" w:history="1">
        <w:r w:rsidRPr="00513FCD">
          <w:rPr>
            <w:rStyle w:val="Hyperlink"/>
            <w:noProof/>
          </w:rPr>
          <w:t>Responsible information use</w:t>
        </w:r>
        <w:r>
          <w:rPr>
            <w:noProof/>
            <w:webHidden/>
          </w:rPr>
          <w:tab/>
        </w:r>
        <w:r>
          <w:rPr>
            <w:noProof/>
            <w:webHidden/>
          </w:rPr>
          <w:fldChar w:fldCharType="begin"/>
        </w:r>
        <w:r>
          <w:rPr>
            <w:noProof/>
            <w:webHidden/>
          </w:rPr>
          <w:instrText xml:space="preserve"> PAGEREF _Toc235526747 \h </w:instrText>
        </w:r>
        <w:r>
          <w:rPr>
            <w:noProof/>
            <w:webHidden/>
          </w:rPr>
        </w:r>
        <w:r>
          <w:rPr>
            <w:noProof/>
            <w:webHidden/>
          </w:rPr>
          <w:fldChar w:fldCharType="separate"/>
        </w:r>
        <w:r w:rsidR="0025344D">
          <w:rPr>
            <w:noProof/>
            <w:webHidden/>
          </w:rPr>
          <w:t>7</w:t>
        </w:r>
        <w:r>
          <w:rPr>
            <w:noProof/>
            <w:webHidden/>
          </w:rPr>
          <w:fldChar w:fldCharType="end"/>
        </w:r>
      </w:hyperlink>
    </w:p>
    <w:p w14:paraId="24064A0C" w14:textId="7BA33B9B" w:rsidR="00B428E3" w:rsidRDefault="00B428E3">
      <w:pPr>
        <w:pStyle w:val="TOC1"/>
        <w:tabs>
          <w:tab w:val="right" w:leader="dot" w:pos="10156"/>
        </w:tabs>
        <w:rPr>
          <w:noProof/>
        </w:rPr>
      </w:pPr>
      <w:hyperlink w:anchor="_Toc235526748" w:history="1">
        <w:r w:rsidRPr="00513FCD">
          <w:rPr>
            <w:rStyle w:val="Hyperlink"/>
            <w:noProof/>
          </w:rPr>
          <w:t>11. Build Evidence of Ability</w:t>
        </w:r>
        <w:r>
          <w:rPr>
            <w:noProof/>
            <w:webHidden/>
          </w:rPr>
          <w:tab/>
        </w:r>
        <w:r>
          <w:rPr>
            <w:noProof/>
            <w:webHidden/>
          </w:rPr>
          <w:fldChar w:fldCharType="begin"/>
        </w:r>
        <w:r>
          <w:rPr>
            <w:noProof/>
            <w:webHidden/>
          </w:rPr>
          <w:instrText xml:space="preserve"> PAGEREF _Toc235526748 \h </w:instrText>
        </w:r>
        <w:r>
          <w:rPr>
            <w:noProof/>
            <w:webHidden/>
          </w:rPr>
        </w:r>
        <w:r>
          <w:rPr>
            <w:noProof/>
            <w:webHidden/>
          </w:rPr>
          <w:fldChar w:fldCharType="separate"/>
        </w:r>
        <w:r w:rsidR="0025344D">
          <w:rPr>
            <w:noProof/>
            <w:webHidden/>
          </w:rPr>
          <w:t>8</w:t>
        </w:r>
        <w:r>
          <w:rPr>
            <w:noProof/>
            <w:webHidden/>
          </w:rPr>
          <w:fldChar w:fldCharType="end"/>
        </w:r>
      </w:hyperlink>
    </w:p>
    <w:p w14:paraId="205374A5" w14:textId="735B8FCC" w:rsidR="00B428E3" w:rsidRDefault="00B428E3">
      <w:pPr>
        <w:pStyle w:val="TOC2"/>
        <w:tabs>
          <w:tab w:val="right" w:leader="dot" w:pos="10156"/>
        </w:tabs>
        <w:rPr>
          <w:noProof/>
        </w:rPr>
      </w:pPr>
      <w:hyperlink w:anchor="_Toc235526749" w:history="1">
        <w:r w:rsidRPr="00513FCD">
          <w:rPr>
            <w:rStyle w:val="Hyperlink"/>
            <w:noProof/>
          </w:rPr>
          <w:t>Portfolio projects and résumé evidence</w:t>
        </w:r>
        <w:r>
          <w:rPr>
            <w:noProof/>
            <w:webHidden/>
          </w:rPr>
          <w:tab/>
        </w:r>
        <w:r>
          <w:rPr>
            <w:noProof/>
            <w:webHidden/>
          </w:rPr>
          <w:fldChar w:fldCharType="begin"/>
        </w:r>
        <w:r>
          <w:rPr>
            <w:noProof/>
            <w:webHidden/>
          </w:rPr>
          <w:instrText xml:space="preserve"> PAGEREF _Toc235526749 \h </w:instrText>
        </w:r>
        <w:r>
          <w:rPr>
            <w:noProof/>
            <w:webHidden/>
          </w:rPr>
        </w:r>
        <w:r>
          <w:rPr>
            <w:noProof/>
            <w:webHidden/>
          </w:rPr>
          <w:fldChar w:fldCharType="separate"/>
        </w:r>
        <w:r w:rsidR="0025344D">
          <w:rPr>
            <w:noProof/>
            <w:webHidden/>
          </w:rPr>
          <w:t>8</w:t>
        </w:r>
        <w:r>
          <w:rPr>
            <w:noProof/>
            <w:webHidden/>
          </w:rPr>
          <w:fldChar w:fldCharType="end"/>
        </w:r>
      </w:hyperlink>
    </w:p>
    <w:p w14:paraId="3CAE9FF4" w14:textId="4E84FA6E" w:rsidR="00B428E3" w:rsidRDefault="00B428E3">
      <w:pPr>
        <w:pStyle w:val="TOC1"/>
        <w:tabs>
          <w:tab w:val="right" w:leader="dot" w:pos="10156"/>
        </w:tabs>
        <w:rPr>
          <w:noProof/>
        </w:rPr>
      </w:pPr>
      <w:hyperlink w:anchor="_Toc235526750" w:history="1">
        <w:r w:rsidRPr="00513FCD">
          <w:rPr>
            <w:rStyle w:val="Hyperlink"/>
            <w:noProof/>
          </w:rPr>
          <w:t>12. Interview Preparation</w:t>
        </w:r>
        <w:r>
          <w:rPr>
            <w:noProof/>
            <w:webHidden/>
          </w:rPr>
          <w:tab/>
        </w:r>
        <w:r>
          <w:rPr>
            <w:noProof/>
            <w:webHidden/>
          </w:rPr>
          <w:fldChar w:fldCharType="begin"/>
        </w:r>
        <w:r>
          <w:rPr>
            <w:noProof/>
            <w:webHidden/>
          </w:rPr>
          <w:instrText xml:space="preserve"> PAGEREF _Toc235526750 \h </w:instrText>
        </w:r>
        <w:r>
          <w:rPr>
            <w:noProof/>
            <w:webHidden/>
          </w:rPr>
        </w:r>
        <w:r>
          <w:rPr>
            <w:noProof/>
            <w:webHidden/>
          </w:rPr>
          <w:fldChar w:fldCharType="separate"/>
        </w:r>
        <w:r w:rsidR="0025344D">
          <w:rPr>
            <w:noProof/>
            <w:webHidden/>
          </w:rPr>
          <w:t>8</w:t>
        </w:r>
        <w:r>
          <w:rPr>
            <w:noProof/>
            <w:webHidden/>
          </w:rPr>
          <w:fldChar w:fldCharType="end"/>
        </w:r>
      </w:hyperlink>
    </w:p>
    <w:p w14:paraId="123B2E75" w14:textId="2BC72E7A" w:rsidR="00B428E3" w:rsidRDefault="00B428E3">
      <w:pPr>
        <w:pStyle w:val="TOC2"/>
        <w:tabs>
          <w:tab w:val="right" w:leader="dot" w:pos="10156"/>
        </w:tabs>
        <w:rPr>
          <w:noProof/>
        </w:rPr>
      </w:pPr>
      <w:hyperlink w:anchor="_Toc235526751" w:history="1">
        <w:r w:rsidRPr="00513FCD">
          <w:rPr>
            <w:rStyle w:val="Hyperlink"/>
            <w:noProof/>
          </w:rPr>
          <w:t>Questions and answer guidance</w:t>
        </w:r>
        <w:r>
          <w:rPr>
            <w:noProof/>
            <w:webHidden/>
          </w:rPr>
          <w:tab/>
        </w:r>
        <w:r>
          <w:rPr>
            <w:noProof/>
            <w:webHidden/>
          </w:rPr>
          <w:fldChar w:fldCharType="begin"/>
        </w:r>
        <w:r>
          <w:rPr>
            <w:noProof/>
            <w:webHidden/>
          </w:rPr>
          <w:instrText xml:space="preserve"> PAGEREF _Toc235526751 \h </w:instrText>
        </w:r>
        <w:r>
          <w:rPr>
            <w:noProof/>
            <w:webHidden/>
          </w:rPr>
        </w:r>
        <w:r>
          <w:rPr>
            <w:noProof/>
            <w:webHidden/>
          </w:rPr>
          <w:fldChar w:fldCharType="separate"/>
        </w:r>
        <w:r w:rsidR="0025344D">
          <w:rPr>
            <w:noProof/>
            <w:webHidden/>
          </w:rPr>
          <w:t>8</w:t>
        </w:r>
        <w:r>
          <w:rPr>
            <w:noProof/>
            <w:webHidden/>
          </w:rPr>
          <w:fldChar w:fldCharType="end"/>
        </w:r>
      </w:hyperlink>
    </w:p>
    <w:p w14:paraId="0371F7AE" w14:textId="5206D73B" w:rsidR="00B428E3" w:rsidRDefault="00B428E3">
      <w:pPr>
        <w:pStyle w:val="TOC1"/>
        <w:tabs>
          <w:tab w:val="right" w:leader="dot" w:pos="10156"/>
        </w:tabs>
        <w:rPr>
          <w:noProof/>
        </w:rPr>
      </w:pPr>
      <w:hyperlink w:anchor="_Toc235526752" w:history="1">
        <w:r w:rsidRPr="00513FCD">
          <w:rPr>
            <w:rStyle w:val="Hyperlink"/>
            <w:noProof/>
          </w:rPr>
          <w:t>13. First 30, 60, and 90 Days</w:t>
        </w:r>
        <w:r>
          <w:rPr>
            <w:noProof/>
            <w:webHidden/>
          </w:rPr>
          <w:tab/>
        </w:r>
        <w:r>
          <w:rPr>
            <w:noProof/>
            <w:webHidden/>
          </w:rPr>
          <w:fldChar w:fldCharType="begin"/>
        </w:r>
        <w:r>
          <w:rPr>
            <w:noProof/>
            <w:webHidden/>
          </w:rPr>
          <w:instrText xml:space="preserve"> PAGEREF _Toc235526752 \h </w:instrText>
        </w:r>
        <w:r>
          <w:rPr>
            <w:noProof/>
            <w:webHidden/>
          </w:rPr>
        </w:r>
        <w:r>
          <w:rPr>
            <w:noProof/>
            <w:webHidden/>
          </w:rPr>
          <w:fldChar w:fldCharType="separate"/>
        </w:r>
        <w:r w:rsidR="0025344D">
          <w:rPr>
            <w:noProof/>
            <w:webHidden/>
          </w:rPr>
          <w:t>8</w:t>
        </w:r>
        <w:r>
          <w:rPr>
            <w:noProof/>
            <w:webHidden/>
          </w:rPr>
          <w:fldChar w:fldCharType="end"/>
        </w:r>
      </w:hyperlink>
    </w:p>
    <w:p w14:paraId="46377207" w14:textId="08697ED2" w:rsidR="00B428E3" w:rsidRDefault="00B428E3">
      <w:pPr>
        <w:pStyle w:val="TOC2"/>
        <w:tabs>
          <w:tab w:val="right" w:leader="dot" w:pos="10156"/>
        </w:tabs>
        <w:rPr>
          <w:noProof/>
        </w:rPr>
      </w:pPr>
      <w:hyperlink w:anchor="_Toc235526753" w:history="1">
        <w:r w:rsidRPr="00513FCD">
          <w:rPr>
            <w:rStyle w:val="Hyperlink"/>
            <w:noProof/>
          </w:rPr>
          <w:t>Entry plan</w:t>
        </w:r>
        <w:r>
          <w:rPr>
            <w:noProof/>
            <w:webHidden/>
          </w:rPr>
          <w:tab/>
        </w:r>
        <w:r>
          <w:rPr>
            <w:noProof/>
            <w:webHidden/>
          </w:rPr>
          <w:fldChar w:fldCharType="begin"/>
        </w:r>
        <w:r>
          <w:rPr>
            <w:noProof/>
            <w:webHidden/>
          </w:rPr>
          <w:instrText xml:space="preserve"> PAGEREF _Toc235526753 \h </w:instrText>
        </w:r>
        <w:r>
          <w:rPr>
            <w:noProof/>
            <w:webHidden/>
          </w:rPr>
        </w:r>
        <w:r>
          <w:rPr>
            <w:noProof/>
            <w:webHidden/>
          </w:rPr>
          <w:fldChar w:fldCharType="separate"/>
        </w:r>
        <w:r w:rsidR="0025344D">
          <w:rPr>
            <w:noProof/>
            <w:webHidden/>
          </w:rPr>
          <w:t>8</w:t>
        </w:r>
        <w:r>
          <w:rPr>
            <w:noProof/>
            <w:webHidden/>
          </w:rPr>
          <w:fldChar w:fldCharType="end"/>
        </w:r>
      </w:hyperlink>
    </w:p>
    <w:p w14:paraId="581E49A3" w14:textId="06358C1B" w:rsidR="00B428E3" w:rsidRDefault="00B428E3">
      <w:pPr>
        <w:pStyle w:val="TOC1"/>
        <w:tabs>
          <w:tab w:val="right" w:leader="dot" w:pos="10156"/>
        </w:tabs>
        <w:rPr>
          <w:noProof/>
        </w:rPr>
      </w:pPr>
      <w:hyperlink w:anchor="_Toc235526754" w:history="1">
        <w:r w:rsidRPr="00513FCD">
          <w:rPr>
            <w:rStyle w:val="Hyperlink"/>
            <w:noProof/>
          </w:rPr>
          <w:t>14. Advancement, Portability, and Exit Planning</w:t>
        </w:r>
        <w:r>
          <w:rPr>
            <w:noProof/>
            <w:webHidden/>
          </w:rPr>
          <w:tab/>
        </w:r>
        <w:r>
          <w:rPr>
            <w:noProof/>
            <w:webHidden/>
          </w:rPr>
          <w:fldChar w:fldCharType="begin"/>
        </w:r>
        <w:r>
          <w:rPr>
            <w:noProof/>
            <w:webHidden/>
          </w:rPr>
          <w:instrText xml:space="preserve"> PAGEREF _Toc235526754 \h </w:instrText>
        </w:r>
        <w:r>
          <w:rPr>
            <w:noProof/>
            <w:webHidden/>
          </w:rPr>
        </w:r>
        <w:r>
          <w:rPr>
            <w:noProof/>
            <w:webHidden/>
          </w:rPr>
          <w:fldChar w:fldCharType="separate"/>
        </w:r>
        <w:r w:rsidR="0025344D">
          <w:rPr>
            <w:noProof/>
            <w:webHidden/>
          </w:rPr>
          <w:t>8</w:t>
        </w:r>
        <w:r>
          <w:rPr>
            <w:noProof/>
            <w:webHidden/>
          </w:rPr>
          <w:fldChar w:fldCharType="end"/>
        </w:r>
      </w:hyperlink>
    </w:p>
    <w:p w14:paraId="1CFBDCEA" w14:textId="47CE9E20" w:rsidR="00B428E3" w:rsidRDefault="00B428E3">
      <w:pPr>
        <w:pStyle w:val="TOC2"/>
        <w:tabs>
          <w:tab w:val="right" w:leader="dot" w:pos="10156"/>
        </w:tabs>
        <w:rPr>
          <w:noProof/>
        </w:rPr>
      </w:pPr>
      <w:hyperlink w:anchor="_Toc235526755" w:history="1">
        <w:r w:rsidRPr="00513FCD">
          <w:rPr>
            <w:rStyle w:val="Hyperlink"/>
            <w:noProof/>
          </w:rPr>
          <w:t>Career movement and retained value</w:t>
        </w:r>
        <w:r>
          <w:rPr>
            <w:noProof/>
            <w:webHidden/>
          </w:rPr>
          <w:tab/>
        </w:r>
        <w:r>
          <w:rPr>
            <w:noProof/>
            <w:webHidden/>
          </w:rPr>
          <w:fldChar w:fldCharType="begin"/>
        </w:r>
        <w:r>
          <w:rPr>
            <w:noProof/>
            <w:webHidden/>
          </w:rPr>
          <w:instrText xml:space="preserve"> PAGEREF _Toc235526755 \h </w:instrText>
        </w:r>
        <w:r>
          <w:rPr>
            <w:noProof/>
            <w:webHidden/>
          </w:rPr>
        </w:r>
        <w:r>
          <w:rPr>
            <w:noProof/>
            <w:webHidden/>
          </w:rPr>
          <w:fldChar w:fldCharType="separate"/>
        </w:r>
        <w:r w:rsidR="0025344D">
          <w:rPr>
            <w:noProof/>
            <w:webHidden/>
          </w:rPr>
          <w:t>8</w:t>
        </w:r>
        <w:r>
          <w:rPr>
            <w:noProof/>
            <w:webHidden/>
          </w:rPr>
          <w:fldChar w:fldCharType="end"/>
        </w:r>
      </w:hyperlink>
    </w:p>
    <w:p w14:paraId="0556C9AA" w14:textId="5B58F7BF" w:rsidR="00B428E3" w:rsidRDefault="00B428E3">
      <w:pPr>
        <w:pStyle w:val="TOC1"/>
        <w:tabs>
          <w:tab w:val="right" w:leader="dot" w:pos="10156"/>
        </w:tabs>
        <w:rPr>
          <w:noProof/>
        </w:rPr>
      </w:pPr>
      <w:hyperlink w:anchor="_Toc235526756" w:history="1">
        <w:r w:rsidRPr="00513FCD">
          <w:rPr>
            <w:rStyle w:val="Hyperlink"/>
            <w:noProof/>
          </w:rPr>
          <w:t>15. Before You Enroll or Sign</w:t>
        </w:r>
        <w:r>
          <w:rPr>
            <w:noProof/>
            <w:webHidden/>
          </w:rPr>
          <w:tab/>
        </w:r>
        <w:r>
          <w:rPr>
            <w:noProof/>
            <w:webHidden/>
          </w:rPr>
          <w:fldChar w:fldCharType="begin"/>
        </w:r>
        <w:r>
          <w:rPr>
            <w:noProof/>
            <w:webHidden/>
          </w:rPr>
          <w:instrText xml:space="preserve"> PAGEREF _Toc235526756 \h </w:instrText>
        </w:r>
        <w:r>
          <w:rPr>
            <w:noProof/>
            <w:webHidden/>
          </w:rPr>
        </w:r>
        <w:r>
          <w:rPr>
            <w:noProof/>
            <w:webHidden/>
          </w:rPr>
          <w:fldChar w:fldCharType="separate"/>
        </w:r>
        <w:r w:rsidR="0025344D">
          <w:rPr>
            <w:noProof/>
            <w:webHidden/>
          </w:rPr>
          <w:t>8</w:t>
        </w:r>
        <w:r>
          <w:rPr>
            <w:noProof/>
            <w:webHidden/>
          </w:rPr>
          <w:fldChar w:fldCharType="end"/>
        </w:r>
      </w:hyperlink>
    </w:p>
    <w:p w14:paraId="6D832B43" w14:textId="55FD30F1" w:rsidR="00B428E3" w:rsidRDefault="00B428E3">
      <w:pPr>
        <w:pStyle w:val="TOC2"/>
        <w:tabs>
          <w:tab w:val="right" w:leader="dot" w:pos="10156"/>
        </w:tabs>
        <w:rPr>
          <w:noProof/>
        </w:rPr>
      </w:pPr>
      <w:hyperlink w:anchor="_Toc235526757" w:history="1">
        <w:r w:rsidRPr="00513FCD">
          <w:rPr>
            <w:rStyle w:val="Hyperlink"/>
            <w:noProof/>
          </w:rPr>
          <w:t>Verification checklist</w:t>
        </w:r>
        <w:r>
          <w:rPr>
            <w:noProof/>
            <w:webHidden/>
          </w:rPr>
          <w:tab/>
        </w:r>
        <w:r>
          <w:rPr>
            <w:noProof/>
            <w:webHidden/>
          </w:rPr>
          <w:fldChar w:fldCharType="begin"/>
        </w:r>
        <w:r>
          <w:rPr>
            <w:noProof/>
            <w:webHidden/>
          </w:rPr>
          <w:instrText xml:space="preserve"> PAGEREF _Toc235526757 \h </w:instrText>
        </w:r>
        <w:r>
          <w:rPr>
            <w:noProof/>
            <w:webHidden/>
          </w:rPr>
        </w:r>
        <w:r>
          <w:rPr>
            <w:noProof/>
            <w:webHidden/>
          </w:rPr>
          <w:fldChar w:fldCharType="separate"/>
        </w:r>
        <w:r w:rsidR="0025344D">
          <w:rPr>
            <w:noProof/>
            <w:webHidden/>
          </w:rPr>
          <w:t>8</w:t>
        </w:r>
        <w:r>
          <w:rPr>
            <w:noProof/>
            <w:webHidden/>
          </w:rPr>
          <w:fldChar w:fldCharType="end"/>
        </w:r>
      </w:hyperlink>
    </w:p>
    <w:p w14:paraId="5C1FA57F" w14:textId="028AA4D4" w:rsidR="00B428E3" w:rsidRDefault="00B428E3">
      <w:pPr>
        <w:pStyle w:val="TOC1"/>
        <w:tabs>
          <w:tab w:val="right" w:leader="dot" w:pos="10156"/>
        </w:tabs>
        <w:rPr>
          <w:noProof/>
        </w:rPr>
      </w:pPr>
      <w:hyperlink w:anchor="_Toc235526758" w:history="1">
        <w:r w:rsidRPr="00513FCD">
          <w:rPr>
            <w:rStyle w:val="Hyperlink"/>
            <w:noProof/>
          </w:rPr>
          <w:t>16. Is This Career Right for Me?</w:t>
        </w:r>
        <w:r>
          <w:rPr>
            <w:noProof/>
            <w:webHidden/>
          </w:rPr>
          <w:tab/>
        </w:r>
        <w:r>
          <w:rPr>
            <w:noProof/>
            <w:webHidden/>
          </w:rPr>
          <w:fldChar w:fldCharType="begin"/>
        </w:r>
        <w:r>
          <w:rPr>
            <w:noProof/>
            <w:webHidden/>
          </w:rPr>
          <w:instrText xml:space="preserve"> PAGEREF _Toc235526758 \h </w:instrText>
        </w:r>
        <w:r>
          <w:rPr>
            <w:noProof/>
            <w:webHidden/>
          </w:rPr>
        </w:r>
        <w:r>
          <w:rPr>
            <w:noProof/>
            <w:webHidden/>
          </w:rPr>
          <w:fldChar w:fldCharType="separate"/>
        </w:r>
        <w:r w:rsidR="0025344D">
          <w:rPr>
            <w:noProof/>
            <w:webHidden/>
          </w:rPr>
          <w:t>9</w:t>
        </w:r>
        <w:r>
          <w:rPr>
            <w:noProof/>
            <w:webHidden/>
          </w:rPr>
          <w:fldChar w:fldCharType="end"/>
        </w:r>
      </w:hyperlink>
    </w:p>
    <w:p w14:paraId="451CD23A" w14:textId="4B5EFFEE" w:rsidR="00B428E3" w:rsidRDefault="00B428E3">
      <w:pPr>
        <w:pStyle w:val="TOC2"/>
        <w:tabs>
          <w:tab w:val="right" w:leader="dot" w:pos="10156"/>
        </w:tabs>
        <w:rPr>
          <w:noProof/>
        </w:rPr>
      </w:pPr>
      <w:hyperlink w:anchor="_Toc235526759" w:history="1">
        <w:r w:rsidRPr="00513FCD">
          <w:rPr>
            <w:rStyle w:val="Hyperlink"/>
            <w:noProof/>
          </w:rPr>
          <w:t>Decision scorecard</w:t>
        </w:r>
        <w:r>
          <w:rPr>
            <w:noProof/>
            <w:webHidden/>
          </w:rPr>
          <w:tab/>
        </w:r>
        <w:r>
          <w:rPr>
            <w:noProof/>
            <w:webHidden/>
          </w:rPr>
          <w:fldChar w:fldCharType="begin"/>
        </w:r>
        <w:r>
          <w:rPr>
            <w:noProof/>
            <w:webHidden/>
          </w:rPr>
          <w:instrText xml:space="preserve"> PAGEREF _Toc235526759 \h </w:instrText>
        </w:r>
        <w:r>
          <w:rPr>
            <w:noProof/>
            <w:webHidden/>
          </w:rPr>
        </w:r>
        <w:r>
          <w:rPr>
            <w:noProof/>
            <w:webHidden/>
          </w:rPr>
          <w:fldChar w:fldCharType="separate"/>
        </w:r>
        <w:r w:rsidR="0025344D">
          <w:rPr>
            <w:noProof/>
            <w:webHidden/>
          </w:rPr>
          <w:t>9</w:t>
        </w:r>
        <w:r>
          <w:rPr>
            <w:noProof/>
            <w:webHidden/>
          </w:rPr>
          <w:fldChar w:fldCharType="end"/>
        </w:r>
      </w:hyperlink>
    </w:p>
    <w:p w14:paraId="7DB9D3C8" w14:textId="3E6BFAB1" w:rsidR="00B428E3" w:rsidRDefault="00B428E3">
      <w:pPr>
        <w:pStyle w:val="TOC1"/>
        <w:tabs>
          <w:tab w:val="right" w:leader="dot" w:pos="10156"/>
        </w:tabs>
        <w:rPr>
          <w:noProof/>
        </w:rPr>
      </w:pPr>
      <w:hyperlink w:anchor="_Toc235526760" w:history="1">
        <w:r w:rsidRPr="00513FCD">
          <w:rPr>
            <w:rStyle w:val="Hyperlink"/>
            <w:noProof/>
          </w:rPr>
          <w:t>17. Twelve-Week Action Plan</w:t>
        </w:r>
        <w:r>
          <w:rPr>
            <w:noProof/>
            <w:webHidden/>
          </w:rPr>
          <w:tab/>
        </w:r>
        <w:r>
          <w:rPr>
            <w:noProof/>
            <w:webHidden/>
          </w:rPr>
          <w:fldChar w:fldCharType="begin"/>
        </w:r>
        <w:r>
          <w:rPr>
            <w:noProof/>
            <w:webHidden/>
          </w:rPr>
          <w:instrText xml:space="preserve"> PAGEREF _Toc235526760 \h </w:instrText>
        </w:r>
        <w:r>
          <w:rPr>
            <w:noProof/>
            <w:webHidden/>
          </w:rPr>
        </w:r>
        <w:r>
          <w:rPr>
            <w:noProof/>
            <w:webHidden/>
          </w:rPr>
          <w:fldChar w:fldCharType="separate"/>
        </w:r>
        <w:r w:rsidR="0025344D">
          <w:rPr>
            <w:noProof/>
            <w:webHidden/>
          </w:rPr>
          <w:t>9</w:t>
        </w:r>
        <w:r>
          <w:rPr>
            <w:noProof/>
            <w:webHidden/>
          </w:rPr>
          <w:fldChar w:fldCharType="end"/>
        </w:r>
      </w:hyperlink>
    </w:p>
    <w:p w14:paraId="5CFEA241" w14:textId="0EE598AE" w:rsidR="00B428E3" w:rsidRDefault="00B428E3">
      <w:pPr>
        <w:pStyle w:val="TOC2"/>
        <w:tabs>
          <w:tab w:val="right" w:leader="dot" w:pos="10156"/>
        </w:tabs>
        <w:rPr>
          <w:noProof/>
        </w:rPr>
      </w:pPr>
      <w:hyperlink w:anchor="_Toc235526761" w:history="1">
        <w:r w:rsidRPr="00513FCD">
          <w:rPr>
            <w:rStyle w:val="Hyperlink"/>
            <w:noProof/>
          </w:rPr>
          <w:t>Sequential plan</w:t>
        </w:r>
        <w:r>
          <w:rPr>
            <w:noProof/>
            <w:webHidden/>
          </w:rPr>
          <w:tab/>
        </w:r>
        <w:r>
          <w:rPr>
            <w:noProof/>
            <w:webHidden/>
          </w:rPr>
          <w:fldChar w:fldCharType="begin"/>
        </w:r>
        <w:r>
          <w:rPr>
            <w:noProof/>
            <w:webHidden/>
          </w:rPr>
          <w:instrText xml:space="preserve"> PAGEREF _Toc235526761 \h </w:instrText>
        </w:r>
        <w:r>
          <w:rPr>
            <w:noProof/>
            <w:webHidden/>
          </w:rPr>
        </w:r>
        <w:r>
          <w:rPr>
            <w:noProof/>
            <w:webHidden/>
          </w:rPr>
          <w:fldChar w:fldCharType="separate"/>
        </w:r>
        <w:r w:rsidR="0025344D">
          <w:rPr>
            <w:noProof/>
            <w:webHidden/>
          </w:rPr>
          <w:t>9</w:t>
        </w:r>
        <w:r>
          <w:rPr>
            <w:noProof/>
            <w:webHidden/>
          </w:rPr>
          <w:fldChar w:fldCharType="end"/>
        </w:r>
      </w:hyperlink>
    </w:p>
    <w:p w14:paraId="2FA38888" w14:textId="545160CA" w:rsidR="00B428E3" w:rsidRDefault="00B428E3">
      <w:pPr>
        <w:pStyle w:val="TOC1"/>
        <w:tabs>
          <w:tab w:val="right" w:leader="dot" w:pos="10156"/>
        </w:tabs>
        <w:rPr>
          <w:noProof/>
        </w:rPr>
      </w:pPr>
      <w:hyperlink w:anchor="_Toc235526762" w:history="1">
        <w:r w:rsidRPr="00513FCD">
          <w:rPr>
            <w:rStyle w:val="Hyperlink"/>
            <w:noProof/>
          </w:rPr>
          <w:t>18. Worksheets</w:t>
        </w:r>
        <w:r>
          <w:rPr>
            <w:noProof/>
            <w:webHidden/>
          </w:rPr>
          <w:tab/>
        </w:r>
        <w:r>
          <w:rPr>
            <w:noProof/>
            <w:webHidden/>
          </w:rPr>
          <w:fldChar w:fldCharType="begin"/>
        </w:r>
        <w:r>
          <w:rPr>
            <w:noProof/>
            <w:webHidden/>
          </w:rPr>
          <w:instrText xml:space="preserve"> PAGEREF _Toc235526762 \h </w:instrText>
        </w:r>
        <w:r>
          <w:rPr>
            <w:noProof/>
            <w:webHidden/>
          </w:rPr>
        </w:r>
        <w:r>
          <w:rPr>
            <w:noProof/>
            <w:webHidden/>
          </w:rPr>
          <w:fldChar w:fldCharType="separate"/>
        </w:r>
        <w:r w:rsidR="0025344D">
          <w:rPr>
            <w:noProof/>
            <w:webHidden/>
          </w:rPr>
          <w:t>9</w:t>
        </w:r>
        <w:r>
          <w:rPr>
            <w:noProof/>
            <w:webHidden/>
          </w:rPr>
          <w:fldChar w:fldCharType="end"/>
        </w:r>
      </w:hyperlink>
    </w:p>
    <w:p w14:paraId="2FB998FB" w14:textId="4BA776A4" w:rsidR="00B428E3" w:rsidRDefault="00B428E3">
      <w:pPr>
        <w:pStyle w:val="TOC2"/>
        <w:tabs>
          <w:tab w:val="right" w:leader="dot" w:pos="10156"/>
        </w:tabs>
        <w:rPr>
          <w:noProof/>
        </w:rPr>
      </w:pPr>
      <w:hyperlink w:anchor="_Toc235526763" w:history="1">
        <w:r w:rsidRPr="00513FCD">
          <w:rPr>
            <w:rStyle w:val="Hyperlink"/>
            <w:noProof/>
          </w:rPr>
          <w:t>Cost and agreement worksheets</w:t>
        </w:r>
        <w:r>
          <w:rPr>
            <w:noProof/>
            <w:webHidden/>
          </w:rPr>
          <w:tab/>
        </w:r>
        <w:r>
          <w:rPr>
            <w:noProof/>
            <w:webHidden/>
          </w:rPr>
          <w:fldChar w:fldCharType="begin"/>
        </w:r>
        <w:r>
          <w:rPr>
            <w:noProof/>
            <w:webHidden/>
          </w:rPr>
          <w:instrText xml:space="preserve"> PAGEREF _Toc235526763 \h </w:instrText>
        </w:r>
        <w:r>
          <w:rPr>
            <w:noProof/>
            <w:webHidden/>
          </w:rPr>
        </w:r>
        <w:r>
          <w:rPr>
            <w:noProof/>
            <w:webHidden/>
          </w:rPr>
          <w:fldChar w:fldCharType="separate"/>
        </w:r>
        <w:r w:rsidR="0025344D">
          <w:rPr>
            <w:noProof/>
            <w:webHidden/>
          </w:rPr>
          <w:t>9</w:t>
        </w:r>
        <w:r>
          <w:rPr>
            <w:noProof/>
            <w:webHidden/>
          </w:rPr>
          <w:fldChar w:fldCharType="end"/>
        </w:r>
      </w:hyperlink>
    </w:p>
    <w:p w14:paraId="7E2EAB46" w14:textId="195A6F96" w:rsidR="00B428E3" w:rsidRDefault="00B428E3">
      <w:pPr>
        <w:pStyle w:val="TOC1"/>
        <w:tabs>
          <w:tab w:val="right" w:leader="dot" w:pos="10156"/>
        </w:tabs>
        <w:rPr>
          <w:noProof/>
        </w:rPr>
      </w:pPr>
      <w:hyperlink w:anchor="_Toc235526764" w:history="1">
        <w:r w:rsidRPr="00513FCD">
          <w:rPr>
            <w:rStyle w:val="Hyperlink"/>
            <w:noProof/>
          </w:rPr>
          <w:t>19. Sources, Versioning, and Maintenance</w:t>
        </w:r>
        <w:r>
          <w:rPr>
            <w:noProof/>
            <w:webHidden/>
          </w:rPr>
          <w:tab/>
        </w:r>
        <w:r>
          <w:rPr>
            <w:noProof/>
            <w:webHidden/>
          </w:rPr>
          <w:fldChar w:fldCharType="begin"/>
        </w:r>
        <w:r>
          <w:rPr>
            <w:noProof/>
            <w:webHidden/>
          </w:rPr>
          <w:instrText xml:space="preserve"> PAGEREF _Toc235526764 \h </w:instrText>
        </w:r>
        <w:r>
          <w:rPr>
            <w:noProof/>
            <w:webHidden/>
          </w:rPr>
        </w:r>
        <w:r>
          <w:rPr>
            <w:noProof/>
            <w:webHidden/>
          </w:rPr>
          <w:fldChar w:fldCharType="separate"/>
        </w:r>
        <w:r w:rsidR="0025344D">
          <w:rPr>
            <w:noProof/>
            <w:webHidden/>
          </w:rPr>
          <w:t>10</w:t>
        </w:r>
        <w:r>
          <w:rPr>
            <w:noProof/>
            <w:webHidden/>
          </w:rPr>
          <w:fldChar w:fldCharType="end"/>
        </w:r>
      </w:hyperlink>
    </w:p>
    <w:p w14:paraId="5F6D9151" w14:textId="30BD4C2D" w:rsidR="00B428E3" w:rsidRDefault="00B428E3">
      <w:pPr>
        <w:pStyle w:val="TOC2"/>
        <w:tabs>
          <w:tab w:val="right" w:leader="dot" w:pos="10156"/>
        </w:tabs>
        <w:rPr>
          <w:noProof/>
        </w:rPr>
      </w:pPr>
      <w:hyperlink w:anchor="_Toc235526765" w:history="1">
        <w:r w:rsidRPr="00513FCD">
          <w:rPr>
            <w:rStyle w:val="Hyperlink"/>
            <w:noProof/>
          </w:rPr>
          <w:t>Official sources and review policy</w:t>
        </w:r>
        <w:r>
          <w:rPr>
            <w:noProof/>
            <w:webHidden/>
          </w:rPr>
          <w:tab/>
        </w:r>
        <w:r>
          <w:rPr>
            <w:noProof/>
            <w:webHidden/>
          </w:rPr>
          <w:fldChar w:fldCharType="begin"/>
        </w:r>
        <w:r>
          <w:rPr>
            <w:noProof/>
            <w:webHidden/>
          </w:rPr>
          <w:instrText xml:space="preserve"> PAGEREF _Toc235526765 \h </w:instrText>
        </w:r>
        <w:r>
          <w:rPr>
            <w:noProof/>
            <w:webHidden/>
          </w:rPr>
        </w:r>
        <w:r>
          <w:rPr>
            <w:noProof/>
            <w:webHidden/>
          </w:rPr>
          <w:fldChar w:fldCharType="separate"/>
        </w:r>
        <w:r w:rsidR="0025344D">
          <w:rPr>
            <w:noProof/>
            <w:webHidden/>
          </w:rPr>
          <w:t>10</w:t>
        </w:r>
        <w:r>
          <w:rPr>
            <w:noProof/>
            <w:webHidden/>
          </w:rPr>
          <w:fldChar w:fldCharType="end"/>
        </w:r>
      </w:hyperlink>
    </w:p>
    <w:p w14:paraId="0C09654E" w14:textId="096CB80E" w:rsidR="007B1905" w:rsidRDefault="00B428E3">
      <w:r>
        <w:fldChar w:fldCharType="end"/>
      </w:r>
      <w:r w:rsidR="00000000">
        <w:br w:type="page"/>
      </w:r>
    </w:p>
    <w:p w14:paraId="5F801C27" w14:textId="77777777" w:rsidR="007B1905" w:rsidRDefault="00000000">
      <w:pPr>
        <w:pStyle w:val="Heading1"/>
      </w:pPr>
      <w:bookmarkStart w:id="5" w:name="_Toc235526723"/>
      <w:r>
        <w:lastRenderedPageBreak/>
        <w:t>1. How to Use This Guide</w:t>
      </w:r>
      <w:bookmarkEnd w:id="5"/>
    </w:p>
    <w:p w14:paraId="50C4F48F" w14:textId="77777777" w:rsidR="007B1905" w:rsidRDefault="00000000">
      <w:pPr>
        <w:pStyle w:val="Heading2"/>
      </w:pPr>
      <w:bookmarkStart w:id="6" w:name="_Toc235526724"/>
      <w:r>
        <w:t>Decision rules</w:t>
      </w:r>
      <w:bookmarkEnd w:id="6"/>
    </w:p>
    <w:p w14:paraId="2EE6FD79" w14:textId="77777777" w:rsidR="007B1905" w:rsidRDefault="00000000">
      <w:pPr>
        <w:pStyle w:val="ListBullet"/>
        <w:ind w:left="403" w:hanging="259"/>
      </w:pPr>
      <w:r>
        <w:t>Do not begin by choosing a school. Begin by understanding the actual work and local requirements.</w:t>
      </w:r>
    </w:p>
    <w:p w14:paraId="6E96D788" w14:textId="77777777" w:rsidR="007B1905" w:rsidRDefault="00000000">
      <w:pPr>
        <w:pStyle w:val="ListBullet"/>
        <w:ind w:left="403" w:hanging="259"/>
      </w:pPr>
      <w:r>
        <w:t>Separate legal requirements, common employer preferences, and optional advantages.</w:t>
      </w:r>
    </w:p>
    <w:p w14:paraId="2BD76EAC" w14:textId="77777777" w:rsidR="007B1905" w:rsidRDefault="00000000">
      <w:pPr>
        <w:pStyle w:val="ListBullet"/>
        <w:ind w:left="403" w:hanging="259"/>
      </w:pPr>
      <w:r>
        <w:t>Review current local job postings and official sources before relying on national summaries.</w:t>
      </w:r>
    </w:p>
    <w:p w14:paraId="02BD967A" w14:textId="77777777" w:rsidR="007B1905" w:rsidRDefault="00000000">
      <w:pPr>
        <w:pStyle w:val="ListBullet"/>
        <w:ind w:left="403" w:hanging="259"/>
      </w:pPr>
      <w:r>
        <w:t>Use bullet-point checklists for comparison; use numbered lists only for genuine sequences.</w:t>
      </w:r>
    </w:p>
    <w:p w14:paraId="3E427F91" w14:textId="77777777" w:rsidR="007B1905" w:rsidRDefault="00000000">
      <w:pPr>
        <w:pStyle w:val="ListBullet"/>
        <w:ind w:left="403" w:hanging="259"/>
      </w:pPr>
      <w:r>
        <w:t>Pause before paying, borrowing, relocating, or signing an employment service commitment.</w:t>
      </w:r>
    </w:p>
    <w:p w14:paraId="1824AED4" w14:textId="77777777" w:rsidR="007B1905" w:rsidRDefault="00000000">
      <w:pPr>
        <w:pStyle w:val="Heading1"/>
      </w:pPr>
      <w:bookmarkStart w:id="7" w:name="_Toc235526725"/>
      <w:r>
        <w:t>2. What the Work Is</w:t>
      </w:r>
      <w:bookmarkEnd w:id="7"/>
    </w:p>
    <w:p w14:paraId="5253BAA1" w14:textId="77777777" w:rsidR="007B1905" w:rsidRDefault="00000000">
      <w:pPr>
        <w:pStyle w:val="Heading2"/>
      </w:pPr>
      <w:bookmarkStart w:id="8" w:name="_Toc235526726"/>
      <w:r>
        <w:t>Definition, titles, and settings</w:t>
      </w:r>
      <w:bookmarkEnd w:id="8"/>
    </w:p>
    <w:p w14:paraId="712B947E" w14:textId="77777777" w:rsidR="007B1905" w:rsidRDefault="00000000">
      <w:r>
        <w:t>Medical billing specialists prepare and follow claims, payments, denials, and patient accounts. Medical coding specialists translate supported clinical documentation into standardized classification codes. Some jobs combine the functions, but many employers separate them.</w:t>
      </w:r>
    </w:p>
    <w:tbl>
      <w:tblPr>
        <w:tblStyle w:val="TableGrid"/>
        <w:tblW w:w="0" w:type="auto"/>
        <w:jc w:val="center"/>
        <w:tblLook w:val="04A0" w:firstRow="1" w:lastRow="0" w:firstColumn="1" w:lastColumn="0" w:noHBand="0" w:noVBand="1"/>
      </w:tblPr>
      <w:tblGrid>
        <w:gridCol w:w="5083"/>
        <w:gridCol w:w="5083"/>
      </w:tblGrid>
      <w:tr w:rsidR="007B1905" w14:paraId="12659F37" w14:textId="77777777">
        <w:trPr>
          <w:tblHeader/>
          <w:jc w:val="center"/>
        </w:trPr>
        <w:tc>
          <w:tcPr>
            <w:tcW w:w="5083" w:type="dxa"/>
            <w:shd w:val="clear" w:color="auto" w:fill="D9EAF7"/>
          </w:tcPr>
          <w:p w14:paraId="2FEC9618" w14:textId="77777777" w:rsidR="007B1905" w:rsidRDefault="00000000">
            <w:pPr>
              <w:spacing w:after="20"/>
            </w:pPr>
            <w:r>
              <w:rPr>
                <w:b/>
                <w:sz w:val="17"/>
              </w:rPr>
              <w:t>Common titles</w:t>
            </w:r>
          </w:p>
        </w:tc>
        <w:tc>
          <w:tcPr>
            <w:tcW w:w="5083" w:type="dxa"/>
            <w:shd w:val="clear" w:color="auto" w:fill="D9EAF7"/>
          </w:tcPr>
          <w:p w14:paraId="2246D4FC" w14:textId="77777777" w:rsidR="007B1905" w:rsidRDefault="00000000">
            <w:pPr>
              <w:spacing w:after="20"/>
            </w:pPr>
            <w:r>
              <w:rPr>
                <w:b/>
                <w:sz w:val="17"/>
              </w:rPr>
              <w:t>Common settings</w:t>
            </w:r>
          </w:p>
        </w:tc>
      </w:tr>
      <w:tr w:rsidR="007B1905" w14:paraId="6132A4A7" w14:textId="77777777">
        <w:trPr>
          <w:jc w:val="center"/>
        </w:trPr>
        <w:tc>
          <w:tcPr>
            <w:tcW w:w="5083" w:type="dxa"/>
          </w:tcPr>
          <w:p w14:paraId="5F99C863" w14:textId="77777777" w:rsidR="007B1905" w:rsidRDefault="00000000">
            <w:pPr>
              <w:spacing w:after="20"/>
            </w:pPr>
            <w:r>
              <w:rPr>
                <w:sz w:val="17"/>
              </w:rPr>
              <w:t>medical records specialist</w:t>
            </w:r>
          </w:p>
        </w:tc>
        <w:tc>
          <w:tcPr>
            <w:tcW w:w="5083" w:type="dxa"/>
          </w:tcPr>
          <w:p w14:paraId="29A95BC7" w14:textId="77777777" w:rsidR="007B1905" w:rsidRDefault="00000000">
            <w:pPr>
              <w:spacing w:after="20"/>
            </w:pPr>
            <w:r>
              <w:rPr>
                <w:sz w:val="17"/>
              </w:rPr>
              <w:t>hospitals</w:t>
            </w:r>
          </w:p>
        </w:tc>
      </w:tr>
      <w:tr w:rsidR="007B1905" w14:paraId="55F57682" w14:textId="77777777">
        <w:trPr>
          <w:jc w:val="center"/>
        </w:trPr>
        <w:tc>
          <w:tcPr>
            <w:tcW w:w="5083" w:type="dxa"/>
          </w:tcPr>
          <w:p w14:paraId="6EE37FD2" w14:textId="77777777" w:rsidR="007B1905" w:rsidRDefault="00000000">
            <w:pPr>
              <w:spacing w:after="20"/>
            </w:pPr>
            <w:r>
              <w:rPr>
                <w:sz w:val="17"/>
              </w:rPr>
              <w:t>medical coder</w:t>
            </w:r>
          </w:p>
        </w:tc>
        <w:tc>
          <w:tcPr>
            <w:tcW w:w="5083" w:type="dxa"/>
          </w:tcPr>
          <w:p w14:paraId="28AB7D5F" w14:textId="77777777" w:rsidR="007B1905" w:rsidRDefault="00000000">
            <w:pPr>
              <w:spacing w:after="20"/>
            </w:pPr>
            <w:r>
              <w:rPr>
                <w:sz w:val="17"/>
              </w:rPr>
              <w:t>physician practices</w:t>
            </w:r>
          </w:p>
        </w:tc>
      </w:tr>
      <w:tr w:rsidR="007B1905" w14:paraId="7978106E" w14:textId="77777777">
        <w:trPr>
          <w:jc w:val="center"/>
        </w:trPr>
        <w:tc>
          <w:tcPr>
            <w:tcW w:w="5083" w:type="dxa"/>
          </w:tcPr>
          <w:p w14:paraId="44D040A1" w14:textId="77777777" w:rsidR="007B1905" w:rsidRDefault="00000000">
            <w:pPr>
              <w:spacing w:after="20"/>
            </w:pPr>
            <w:r>
              <w:rPr>
                <w:sz w:val="17"/>
              </w:rPr>
              <w:t>medical biller</w:t>
            </w:r>
          </w:p>
        </w:tc>
        <w:tc>
          <w:tcPr>
            <w:tcW w:w="5083" w:type="dxa"/>
          </w:tcPr>
          <w:p w14:paraId="044C2D72" w14:textId="77777777" w:rsidR="007B1905" w:rsidRDefault="00000000">
            <w:pPr>
              <w:spacing w:after="20"/>
            </w:pPr>
            <w:r>
              <w:rPr>
                <w:sz w:val="17"/>
              </w:rPr>
              <w:t>health plans</w:t>
            </w:r>
          </w:p>
        </w:tc>
      </w:tr>
      <w:tr w:rsidR="007B1905" w14:paraId="2E79E5AE" w14:textId="77777777">
        <w:trPr>
          <w:jc w:val="center"/>
        </w:trPr>
        <w:tc>
          <w:tcPr>
            <w:tcW w:w="5083" w:type="dxa"/>
          </w:tcPr>
          <w:p w14:paraId="0E1B37A3" w14:textId="77777777" w:rsidR="007B1905" w:rsidRDefault="00000000">
            <w:pPr>
              <w:spacing w:after="20"/>
            </w:pPr>
            <w:r>
              <w:rPr>
                <w:sz w:val="17"/>
              </w:rPr>
              <w:t>revenue cycle specialist</w:t>
            </w:r>
          </w:p>
        </w:tc>
        <w:tc>
          <w:tcPr>
            <w:tcW w:w="5083" w:type="dxa"/>
          </w:tcPr>
          <w:p w14:paraId="45321C71" w14:textId="77777777" w:rsidR="007B1905" w:rsidRDefault="00000000">
            <w:pPr>
              <w:spacing w:after="20"/>
            </w:pPr>
            <w:r>
              <w:rPr>
                <w:sz w:val="17"/>
              </w:rPr>
              <w:t>billing companies</w:t>
            </w:r>
          </w:p>
        </w:tc>
      </w:tr>
      <w:tr w:rsidR="007B1905" w14:paraId="70498AE4" w14:textId="77777777">
        <w:trPr>
          <w:jc w:val="center"/>
        </w:trPr>
        <w:tc>
          <w:tcPr>
            <w:tcW w:w="5083" w:type="dxa"/>
          </w:tcPr>
          <w:p w14:paraId="156D1AC2" w14:textId="77777777" w:rsidR="007B1905" w:rsidRDefault="00000000">
            <w:pPr>
              <w:spacing w:after="20"/>
            </w:pPr>
            <w:r>
              <w:rPr>
                <w:sz w:val="17"/>
              </w:rPr>
              <w:t>claims follow-up specialist</w:t>
            </w:r>
          </w:p>
        </w:tc>
        <w:tc>
          <w:tcPr>
            <w:tcW w:w="5083" w:type="dxa"/>
          </w:tcPr>
          <w:p w14:paraId="15A83016" w14:textId="77777777" w:rsidR="007B1905" w:rsidRDefault="00000000">
            <w:pPr>
              <w:spacing w:after="20"/>
            </w:pPr>
            <w:r>
              <w:rPr>
                <w:sz w:val="17"/>
              </w:rPr>
              <w:t>consulting and audit firms</w:t>
            </w:r>
          </w:p>
        </w:tc>
      </w:tr>
      <w:tr w:rsidR="007B1905" w14:paraId="1DB4D329" w14:textId="77777777">
        <w:trPr>
          <w:jc w:val="center"/>
        </w:trPr>
        <w:tc>
          <w:tcPr>
            <w:tcW w:w="5083" w:type="dxa"/>
          </w:tcPr>
          <w:p w14:paraId="506230EF" w14:textId="77777777" w:rsidR="007B1905" w:rsidRDefault="00000000">
            <w:pPr>
              <w:spacing w:after="20"/>
            </w:pPr>
            <w:r>
              <w:rPr>
                <w:sz w:val="17"/>
              </w:rPr>
              <w:t>coding specialist</w:t>
            </w:r>
          </w:p>
        </w:tc>
        <w:tc>
          <w:tcPr>
            <w:tcW w:w="5083" w:type="dxa"/>
          </w:tcPr>
          <w:p w14:paraId="61FC0E13" w14:textId="77777777" w:rsidR="007B1905" w:rsidRDefault="00000000">
            <w:pPr>
              <w:spacing w:after="20"/>
            </w:pPr>
            <w:r>
              <w:rPr>
                <w:sz w:val="17"/>
              </w:rPr>
              <w:t>remote revenue-cycle operations</w:t>
            </w:r>
          </w:p>
        </w:tc>
      </w:tr>
    </w:tbl>
    <w:p w14:paraId="3D1580B8" w14:textId="77777777" w:rsidR="007B1905" w:rsidRDefault="00000000">
      <w:pPr>
        <w:pStyle w:val="Heading1"/>
      </w:pPr>
      <w:bookmarkStart w:id="9" w:name="_Toc235526727"/>
      <w:r>
        <w:t>3. Duties, Tools, and Work Cycles</w:t>
      </w:r>
      <w:bookmarkEnd w:id="9"/>
    </w:p>
    <w:p w14:paraId="7CF7EEDA" w14:textId="77777777" w:rsidR="007B1905" w:rsidRDefault="00000000">
      <w:pPr>
        <w:pStyle w:val="Heading2"/>
      </w:pPr>
      <w:bookmarkStart w:id="10" w:name="_Toc235526728"/>
      <w:r>
        <w:t>Core duties</w:t>
      </w:r>
      <w:bookmarkEnd w:id="10"/>
    </w:p>
    <w:p w14:paraId="4E93237F" w14:textId="77777777" w:rsidR="007B1905" w:rsidRDefault="00000000">
      <w:pPr>
        <w:pStyle w:val="ListBullet"/>
        <w:ind w:left="403" w:hanging="259"/>
      </w:pPr>
      <w:r>
        <w:t>Review records and claims for completeness, accuracy, and authorization.</w:t>
      </w:r>
    </w:p>
    <w:p w14:paraId="7DC5942D" w14:textId="77777777" w:rsidR="007B1905" w:rsidRDefault="00000000">
      <w:pPr>
        <w:pStyle w:val="ListBullet"/>
        <w:ind w:left="403" w:hanging="259"/>
      </w:pPr>
      <w:r>
        <w:t>Assign or validate codes only when documentation supports them.</w:t>
      </w:r>
    </w:p>
    <w:p w14:paraId="1FD288C5" w14:textId="77777777" w:rsidR="007B1905" w:rsidRDefault="00000000">
      <w:pPr>
        <w:pStyle w:val="ListBullet"/>
        <w:ind w:left="403" w:hanging="259"/>
      </w:pPr>
      <w:r>
        <w:t>Submit claims, post payments, research denials, and follow payer rules.</w:t>
      </w:r>
    </w:p>
    <w:p w14:paraId="6AD5C24F" w14:textId="77777777" w:rsidR="007B1905" w:rsidRDefault="00000000">
      <w:pPr>
        <w:pStyle w:val="ListBullet"/>
        <w:ind w:left="403" w:hanging="259"/>
      </w:pPr>
      <w:r>
        <w:t>Protect patient information and use secure systems.</w:t>
      </w:r>
    </w:p>
    <w:p w14:paraId="258C3B40" w14:textId="77777777" w:rsidR="007B1905" w:rsidRDefault="00000000">
      <w:pPr>
        <w:pStyle w:val="ListBullet"/>
        <w:ind w:left="403" w:hanging="259"/>
      </w:pPr>
      <w:r>
        <w:t>Escalate documentation gaps, compliance concerns, suspected fraud, or payer disputes.</w:t>
      </w:r>
    </w:p>
    <w:p w14:paraId="0FC9C51E" w14:textId="77777777" w:rsidR="007B1905" w:rsidRDefault="00000000">
      <w:pPr>
        <w:pStyle w:val="Heading2"/>
      </w:pPr>
      <w:bookmarkStart w:id="11" w:name="_Toc235526729"/>
      <w:r>
        <w:t>A realistic work cycle</w:t>
      </w:r>
      <w:bookmarkEnd w:id="11"/>
    </w:p>
    <w:p w14:paraId="4A9BD296" w14:textId="77777777" w:rsidR="007B1905" w:rsidRDefault="00000000">
      <w:pPr>
        <w:pStyle w:val="ListNumber"/>
      </w:pPr>
      <w:r>
        <w:t>Verify patient, encounter, provider, and coverage information.</w:t>
      </w:r>
    </w:p>
    <w:p w14:paraId="56EA914B" w14:textId="77777777" w:rsidR="007B1905" w:rsidRDefault="00000000">
      <w:pPr>
        <w:pStyle w:val="ListNumber"/>
      </w:pPr>
      <w:r>
        <w:t>Review documentation and applicable coding or payer guidance.</w:t>
      </w:r>
    </w:p>
    <w:p w14:paraId="7FD4CB0D" w14:textId="77777777" w:rsidR="007B1905" w:rsidRDefault="00000000">
      <w:pPr>
        <w:pStyle w:val="ListNumber"/>
      </w:pPr>
      <w:r>
        <w:t>Assign or validate authorized codes and claim details.</w:t>
      </w:r>
    </w:p>
    <w:p w14:paraId="217EA5A4" w14:textId="77777777" w:rsidR="007B1905" w:rsidRDefault="00000000">
      <w:pPr>
        <w:pStyle w:val="ListNumber"/>
      </w:pPr>
      <w:r>
        <w:t>Perform edits and quality checks.</w:t>
      </w:r>
    </w:p>
    <w:p w14:paraId="12A5380F" w14:textId="77777777" w:rsidR="007B1905" w:rsidRDefault="00000000">
      <w:pPr>
        <w:pStyle w:val="ListNumber"/>
      </w:pPr>
      <w:r>
        <w:t>Submit or release the claim through approved systems.</w:t>
      </w:r>
    </w:p>
    <w:p w14:paraId="676442C1" w14:textId="77777777" w:rsidR="007B1905" w:rsidRDefault="00000000">
      <w:pPr>
        <w:pStyle w:val="ListNumber"/>
      </w:pPr>
      <w:r>
        <w:t>Research rejections, denials, underpayments, or requests for information.</w:t>
      </w:r>
    </w:p>
    <w:p w14:paraId="0C61E5DF" w14:textId="77777777" w:rsidR="007B1905" w:rsidRDefault="00000000">
      <w:pPr>
        <w:pStyle w:val="ListNumber"/>
      </w:pPr>
      <w:r>
        <w:t>Document resolution and escalate compliance or clinical-documentation issues.</w:t>
      </w:r>
    </w:p>
    <w:p w14:paraId="22BC43E0" w14:textId="77777777" w:rsidR="007B1905" w:rsidRDefault="00000000">
      <w:r>
        <w:t>The sequence above is illustrative. Actual procedures must follow employer policy, applicable law, system controls, supervision, and safety requirements.</w:t>
      </w:r>
    </w:p>
    <w:p w14:paraId="2B84B421" w14:textId="77777777" w:rsidR="007B1905" w:rsidRDefault="00000000">
      <w:pPr>
        <w:pStyle w:val="Heading1"/>
      </w:pPr>
      <w:bookmarkStart w:id="12" w:name="_Toc235526730"/>
      <w:r>
        <w:t>4. Fit, Conditions, and Safety</w:t>
      </w:r>
      <w:bookmarkEnd w:id="12"/>
    </w:p>
    <w:p w14:paraId="1CFF21F8" w14:textId="77777777" w:rsidR="007B1905" w:rsidRDefault="00000000">
      <w:pPr>
        <w:pStyle w:val="Heading2"/>
      </w:pPr>
      <w:bookmarkStart w:id="13" w:name="_Toc235526731"/>
      <w:r>
        <w:t>Career-fit questions</w:t>
      </w:r>
      <w:bookmarkEnd w:id="13"/>
    </w:p>
    <w:p w14:paraId="02C6E19E" w14:textId="77777777" w:rsidR="007B1905" w:rsidRDefault="00000000">
      <w:pPr>
        <w:pStyle w:val="ListBullet"/>
        <w:ind w:left="403" w:hanging="259"/>
      </w:pPr>
      <w:r>
        <w:t>Do the repeated daily tasks fit your interests and attention style?</w:t>
      </w:r>
    </w:p>
    <w:p w14:paraId="22CA188E" w14:textId="77777777" w:rsidR="007B1905" w:rsidRDefault="00000000">
      <w:pPr>
        <w:pStyle w:val="ListBullet"/>
        <w:ind w:left="403" w:hanging="259"/>
      </w:pPr>
      <w:r>
        <w:t>Can you manage the pace, interruptions, emotional labor, physical demands, or screen time?</w:t>
      </w:r>
    </w:p>
    <w:p w14:paraId="3E1CD53B" w14:textId="77777777" w:rsidR="007B1905" w:rsidRDefault="00000000">
      <w:pPr>
        <w:pStyle w:val="ListBullet"/>
        <w:ind w:left="403" w:hanging="259"/>
      </w:pPr>
      <w:r>
        <w:t>Can the schedule, travel, transportation, and caregiving demands work for your household?</w:t>
      </w:r>
    </w:p>
    <w:p w14:paraId="732D1A83" w14:textId="77777777" w:rsidR="007B1905" w:rsidRDefault="00000000">
      <w:pPr>
        <w:pStyle w:val="ListBullet"/>
        <w:ind w:left="403" w:hanging="259"/>
      </w:pPr>
      <w:r>
        <w:t>What accommodations, assistive technology, language access, or predictable scheduling would make the pathway sustainable?</w:t>
      </w:r>
    </w:p>
    <w:p w14:paraId="245F0AE1" w14:textId="77777777" w:rsidR="007B1905" w:rsidRDefault="00000000">
      <w:pPr>
        <w:pStyle w:val="ListBullet"/>
        <w:ind w:left="403" w:hanging="259"/>
      </w:pPr>
      <w:r>
        <w:lastRenderedPageBreak/>
        <w:t>Can you enter without unsustainable debt or an unfair service obligation?</w:t>
      </w:r>
    </w:p>
    <w:p w14:paraId="6D3113CE" w14:textId="77777777" w:rsidR="007B1905" w:rsidRDefault="00000000">
      <w:pPr>
        <w:pStyle w:val="Heading2"/>
      </w:pPr>
      <w:bookmarkStart w:id="14" w:name="_Toc235526732"/>
      <w:r>
        <w:t>Who should pause</w:t>
      </w:r>
      <w:bookmarkEnd w:id="14"/>
    </w:p>
    <w:p w14:paraId="0ED1BD46" w14:textId="77777777" w:rsidR="007B1905" w:rsidRDefault="00000000">
      <w:pPr>
        <w:pStyle w:val="ListBullet"/>
        <w:ind w:left="403" w:hanging="259"/>
      </w:pPr>
      <w:r>
        <w:t>A licensing, background, physical, or work-authorization barrier has not been verified.</w:t>
      </w:r>
    </w:p>
    <w:p w14:paraId="1F56EE97" w14:textId="77777777" w:rsidR="007B1905" w:rsidRDefault="00000000">
      <w:pPr>
        <w:pStyle w:val="ListBullet"/>
        <w:ind w:left="403" w:hanging="259"/>
      </w:pPr>
      <w:r>
        <w:t>The school refuses to provide written cost, outcome, accreditation, placement, or refund information.</w:t>
      </w:r>
    </w:p>
    <w:p w14:paraId="650BC742" w14:textId="77777777" w:rsidR="007B1905" w:rsidRDefault="00000000">
      <w:pPr>
        <w:pStyle w:val="ListBullet"/>
        <w:ind w:left="403" w:hanging="259"/>
      </w:pPr>
      <w:r>
        <w:t>The employer expects duties beyond the title, training, authority, or compensation.</w:t>
      </w:r>
    </w:p>
    <w:p w14:paraId="0FE815DB" w14:textId="77777777" w:rsidR="007B1905" w:rsidRDefault="00000000">
      <w:pPr>
        <w:pStyle w:val="ListBullet"/>
        <w:ind w:left="403" w:hanging="259"/>
      </w:pPr>
      <w:r>
        <w:t>The work creates an unresolved safety, health, accessibility, transportation, or caregiving conflict.</w:t>
      </w:r>
    </w:p>
    <w:p w14:paraId="559B3518" w14:textId="77777777" w:rsidR="007B1905" w:rsidRDefault="00000000">
      <w:pPr>
        <w:pStyle w:val="Heading1"/>
      </w:pPr>
      <w:bookmarkStart w:id="15" w:name="_Toc235526733"/>
      <w:r>
        <w:t>5. Ethics, Boundaries, and Escalation</w:t>
      </w:r>
      <w:bookmarkEnd w:id="15"/>
    </w:p>
    <w:p w14:paraId="3E50BEF3" w14:textId="77777777" w:rsidR="007B1905" w:rsidRDefault="00000000">
      <w:pPr>
        <w:pStyle w:val="Heading2"/>
      </w:pPr>
      <w:bookmarkStart w:id="16" w:name="_Toc235526734"/>
      <w:r>
        <w:t>Scope and stop-work rules</w:t>
      </w:r>
      <w:bookmarkEnd w:id="16"/>
    </w:p>
    <w:p w14:paraId="3ABA32F7" w14:textId="77777777" w:rsidR="007B1905" w:rsidRDefault="00000000">
      <w:pPr>
        <w:pStyle w:val="ListBullet"/>
        <w:ind w:left="403" w:hanging="259"/>
      </w:pPr>
      <w:r>
        <w:t>Do not diagnose, alter clinical documentation, or select codes merely to increase reimbursement.</w:t>
      </w:r>
    </w:p>
    <w:p w14:paraId="1441FA89" w14:textId="77777777" w:rsidR="007B1905" w:rsidRDefault="00000000">
      <w:pPr>
        <w:pStyle w:val="ListBullet"/>
        <w:ind w:left="403" w:hanging="259"/>
      </w:pPr>
      <w:r>
        <w:t>Do not use real patient information in a portfolio or public AI tool.</w:t>
      </w:r>
    </w:p>
    <w:p w14:paraId="42351437" w14:textId="77777777" w:rsidR="007B1905" w:rsidRDefault="00000000">
      <w:pPr>
        <w:pStyle w:val="ListBullet"/>
        <w:ind w:left="403" w:hanging="259"/>
      </w:pPr>
      <w:r>
        <w:t>Do not represent a course-completion certificate as a professional credential.</w:t>
      </w:r>
    </w:p>
    <w:p w14:paraId="09554F89" w14:textId="77777777" w:rsidR="007B1905" w:rsidRDefault="00000000">
      <w:pPr>
        <w:pStyle w:val="ListBullet"/>
        <w:ind w:left="403" w:hanging="259"/>
      </w:pPr>
      <w:r>
        <w:t>Stop and escalate when evidence is missing, authority is unclear, safety may be compromised, or a regulated decision is required.</w:t>
      </w:r>
    </w:p>
    <w:p w14:paraId="28D8EE2C" w14:textId="77777777" w:rsidR="007B1905" w:rsidRDefault="00000000">
      <w:pPr>
        <w:pStyle w:val="ListBullet"/>
        <w:ind w:left="403" w:hanging="259"/>
      </w:pPr>
      <w:r>
        <w:t>Document facts, actions, approvals, and unresolved risk without exaggeration or retaliation.</w:t>
      </w:r>
    </w:p>
    <w:p w14:paraId="2535D8B1" w14:textId="77777777" w:rsidR="007B1905" w:rsidRDefault="00000000">
      <w:pPr>
        <w:pStyle w:val="ListBullet"/>
        <w:ind w:left="403" w:hanging="259"/>
      </w:pPr>
      <w:r>
        <w:t>Do not let productivity metrics override safety, accuracy, privacy, accessibility, or lawful treatment.</w:t>
      </w:r>
    </w:p>
    <w:p w14:paraId="1DC6B573" w14:textId="77777777" w:rsidR="007B1905" w:rsidRDefault="00000000">
      <w:pPr>
        <w:pStyle w:val="Heading1"/>
      </w:pPr>
      <w:bookmarkStart w:id="17" w:name="_Toc235526735"/>
      <w:r>
        <w:t>6. Pay, Benefits, and Outlook</w:t>
      </w:r>
      <w:bookmarkEnd w:id="17"/>
    </w:p>
    <w:p w14:paraId="6B2BCAA0" w14:textId="77777777" w:rsidR="007B1905" w:rsidRDefault="00000000">
      <w:pPr>
        <w:pStyle w:val="Heading2"/>
      </w:pPr>
      <w:bookmarkStart w:id="18" w:name="_Toc235526736"/>
      <w:r>
        <w:t>National context</w:t>
      </w:r>
      <w:bookmarkEnd w:id="18"/>
    </w:p>
    <w:p w14:paraId="0A0951C4" w14:textId="77777777" w:rsidR="007B1905" w:rsidRDefault="00000000">
      <w:r>
        <w:t>BLS reported a May 2024 median annual wage of $50,250. The lowest 10 percent earned less than $35,780 and the highest 10 percent earned more than $80,950.</w:t>
      </w:r>
    </w:p>
    <w:p w14:paraId="22928693" w14:textId="77777777" w:rsidR="007B1905" w:rsidRDefault="00000000">
      <w:r>
        <w:t>BLS projects 7 percent growth from 2024 to 2034 and about 14,200 openings per year. BLS also notes that AI-powered coding tools may affect demand, making auditing, documentation quality, compliance, and analytical skills increasingly important.</w:t>
      </w:r>
    </w:p>
    <w:p w14:paraId="6A417BFC" w14:textId="77777777" w:rsidR="007B1905" w:rsidRDefault="00000000">
      <w:pPr>
        <w:pStyle w:val="Heading2"/>
      </w:pPr>
      <w:bookmarkStart w:id="19" w:name="_Toc235526737"/>
      <w:r>
        <w:t>Local wage research</w:t>
      </w:r>
      <w:bookmarkEnd w:id="19"/>
    </w:p>
    <w:p w14:paraId="6D3E506E" w14:textId="77777777" w:rsidR="007B1905" w:rsidRDefault="00000000">
      <w:pPr>
        <w:pStyle w:val="ListBullet"/>
        <w:ind w:left="403" w:hanging="259"/>
      </w:pPr>
      <w:r>
        <w:t>Compare hourly and annual pay for the exact title and duties.</w:t>
      </w:r>
    </w:p>
    <w:p w14:paraId="0AA07CA8" w14:textId="77777777" w:rsidR="007B1905" w:rsidRDefault="00000000">
      <w:pPr>
        <w:pStyle w:val="ListBullet"/>
        <w:ind w:left="403" w:hanging="259"/>
      </w:pPr>
      <w:r>
        <w:t>Separate base pay from overtime, bonuses, differentials, commissions, or per-diem rates.</w:t>
      </w:r>
    </w:p>
    <w:p w14:paraId="49DAF3B3" w14:textId="77777777" w:rsidR="007B1905" w:rsidRDefault="00000000">
      <w:pPr>
        <w:pStyle w:val="ListBullet"/>
        <w:ind w:left="403" w:hanging="259"/>
      </w:pPr>
      <w:r>
        <w:t>Estimate health insurance, retirement, paid leave, tuition assistance, union benefits, and required unpaid costs.</w:t>
      </w:r>
    </w:p>
    <w:p w14:paraId="6FC3FC7B" w14:textId="77777777" w:rsidR="007B1905" w:rsidRDefault="00000000">
      <w:pPr>
        <w:pStyle w:val="ListBullet"/>
        <w:ind w:left="403" w:hanging="259"/>
      </w:pPr>
      <w:r>
        <w:t>Record the posting date, location, schedule, employment status, education, experience, and software requirements.</w:t>
      </w:r>
    </w:p>
    <w:p w14:paraId="4CB9EE73" w14:textId="77777777" w:rsidR="007B1905" w:rsidRDefault="00000000">
      <w:pPr>
        <w:pStyle w:val="ListBullet"/>
        <w:ind w:left="403" w:hanging="259"/>
      </w:pPr>
      <w:r>
        <w:t>Do not present a broader or higher-level occupation’s wage as if it were guaranteed for this role.</w:t>
      </w:r>
    </w:p>
    <w:p w14:paraId="13FD7DAF" w14:textId="77777777" w:rsidR="007B1905" w:rsidRDefault="00000000">
      <w:pPr>
        <w:pStyle w:val="Heading1"/>
      </w:pPr>
      <w:bookmarkStart w:id="20" w:name="_Toc235526738"/>
      <w:r>
        <w:t>7. Education and Credentials</w:t>
      </w:r>
      <w:bookmarkEnd w:id="20"/>
    </w:p>
    <w:p w14:paraId="7ECB561F" w14:textId="77777777" w:rsidR="007B1905" w:rsidRDefault="00000000">
      <w:pPr>
        <w:pStyle w:val="Heading2"/>
      </w:pPr>
      <w:bookmarkStart w:id="21" w:name="_Toc235526739"/>
      <w:r>
        <w:t>Free-first pathway</w:t>
      </w:r>
      <w:bookmarkEnd w:id="21"/>
    </w:p>
    <w:p w14:paraId="59B3E244" w14:textId="77777777" w:rsidR="007B1905" w:rsidRDefault="00000000">
      <w:r>
        <w:t>BLS reports that medical records specialists typically need a postsecondary certificate, although some qualify with a high school diploma and others need a degree. Certification may be preferred or required. Verify employer acceptance, exam eligibility, code-book costs, practicum access, and whether experience is required for the credential sought.</w:t>
      </w:r>
    </w:p>
    <w:p w14:paraId="64FC200B" w14:textId="77777777" w:rsidR="007B1905" w:rsidRDefault="00000000">
      <w:pPr>
        <w:pStyle w:val="ListBullet"/>
        <w:ind w:left="403" w:hanging="259"/>
      </w:pPr>
      <w:r>
        <w:t>Begin with public libraries, adult education, reputable open courses, employer training, and public workforce resources.</w:t>
      </w:r>
    </w:p>
    <w:p w14:paraId="376641EE" w14:textId="77777777" w:rsidR="007B1905" w:rsidRDefault="00000000">
      <w:pPr>
        <w:pStyle w:val="ListBullet"/>
        <w:ind w:left="403" w:hanging="259"/>
      </w:pPr>
      <w:r>
        <w:t>Compare community colleges, technical colleges, public universities, unions, registered apprenticeships, and recognized nonprofit programs.</w:t>
      </w:r>
    </w:p>
    <w:p w14:paraId="68FC0B92" w14:textId="77777777" w:rsidR="007B1905" w:rsidRDefault="00000000">
      <w:pPr>
        <w:pStyle w:val="ListBullet"/>
        <w:ind w:left="403" w:hanging="259"/>
      </w:pPr>
      <w:r>
        <w:t>Pay only when the program produces a verified next step such as exam eligibility, transferable credit, supervised practice, or an employer-recognized credential.</w:t>
      </w:r>
    </w:p>
    <w:p w14:paraId="2854BE27" w14:textId="77777777" w:rsidR="007B1905" w:rsidRDefault="00000000">
      <w:pPr>
        <w:pStyle w:val="Heading2"/>
      </w:pPr>
      <w:bookmarkStart w:id="22" w:name="_Toc235526740"/>
      <w:r>
        <w:lastRenderedPageBreak/>
        <w:t>School and credential verification</w:t>
      </w:r>
      <w:bookmarkEnd w:id="22"/>
    </w:p>
    <w:p w14:paraId="560F970A" w14:textId="77777777" w:rsidR="007B1905" w:rsidRDefault="00000000">
      <w:pPr>
        <w:pStyle w:val="ListBullet"/>
        <w:ind w:left="403" w:hanging="259"/>
      </w:pPr>
      <w:r>
        <w:t>Verify institutional accreditation and any required programmatic accreditation.</w:t>
      </w:r>
    </w:p>
    <w:p w14:paraId="2F222F4E" w14:textId="77777777" w:rsidR="007B1905" w:rsidRDefault="00000000">
      <w:pPr>
        <w:pStyle w:val="ListBullet"/>
        <w:ind w:left="403" w:hanging="259"/>
      </w:pPr>
      <w:r>
        <w:t>Confirm licensing-board or certification-body approval and exam eligibility.</w:t>
      </w:r>
    </w:p>
    <w:p w14:paraId="4D7D808D" w14:textId="77777777" w:rsidR="007B1905" w:rsidRDefault="00000000">
      <w:pPr>
        <w:pStyle w:val="ListBullet"/>
        <w:ind w:left="403" w:hanging="259"/>
      </w:pPr>
      <w:r>
        <w:t>Ask whether credits, clinical hours, apprenticeship hours, and credentials transfer.</w:t>
      </w:r>
    </w:p>
    <w:p w14:paraId="62B98A6C" w14:textId="77777777" w:rsidR="007B1905" w:rsidRDefault="00000000">
      <w:pPr>
        <w:pStyle w:val="ListBullet"/>
        <w:ind w:left="403" w:hanging="259"/>
      </w:pPr>
      <w:r>
        <w:t>Review total cost, completion rate, exam-pass rate, placement method, debt, refund rules, complaint procedures, and school-closure protections.</w:t>
      </w:r>
    </w:p>
    <w:p w14:paraId="03002BFA" w14:textId="77777777" w:rsidR="007B1905" w:rsidRDefault="00000000">
      <w:pPr>
        <w:pStyle w:val="ListBullet"/>
        <w:ind w:left="403" w:hanging="259"/>
      </w:pPr>
      <w:r>
        <w:t>Verify whether practical placement is guaranteed, competitive, or the student’s responsibility.</w:t>
      </w:r>
    </w:p>
    <w:p w14:paraId="38A3C806" w14:textId="77777777" w:rsidR="007B1905" w:rsidRDefault="00000000">
      <w:pPr>
        <w:pStyle w:val="Heading1"/>
      </w:pPr>
      <w:bookmarkStart w:id="23" w:name="_Toc235526741"/>
      <w:r>
        <w:t>8. Employer-Supported Learning</w:t>
      </w:r>
      <w:bookmarkEnd w:id="23"/>
    </w:p>
    <w:p w14:paraId="7E3D5C7B" w14:textId="77777777" w:rsidR="007B1905" w:rsidRDefault="00000000">
      <w:pPr>
        <w:pStyle w:val="Heading2"/>
      </w:pPr>
      <w:bookmarkStart w:id="24" w:name="_Toc235526742"/>
      <w:r>
        <w:t>Tuition benefits and repayment</w:t>
      </w:r>
      <w:bookmarkEnd w:id="24"/>
    </w:p>
    <w:p w14:paraId="1311C469" w14:textId="77777777" w:rsidR="007B1905" w:rsidRDefault="00000000">
      <w:pPr>
        <w:pStyle w:val="ListBullet"/>
        <w:ind w:left="403" w:hanging="259"/>
      </w:pPr>
      <w:r>
        <w:t>Employers may pay tuition directly, reimburse successful completion, cover certification or licensing fees, provide scholarships, or offer forgivable loans.</w:t>
      </w:r>
    </w:p>
    <w:p w14:paraId="2BA8AF03" w14:textId="77777777" w:rsidR="007B1905" w:rsidRDefault="00000000">
      <w:pPr>
        <w:pStyle w:val="ListBullet"/>
        <w:ind w:left="403" w:hanging="259"/>
      </w:pPr>
      <w:r>
        <w:t>Obtain written approval, coverage limits, grade or exam requirements, tax treatment, work-schedule terms, and the service-commitment start date.</w:t>
      </w:r>
    </w:p>
    <w:p w14:paraId="014EC8C8" w14:textId="77777777" w:rsidR="007B1905" w:rsidRDefault="00000000">
      <w:pPr>
        <w:pStyle w:val="ListBullet"/>
        <w:ind w:left="403" w:hanging="259"/>
      </w:pPr>
      <w:r>
        <w:t>A service period may last up to two years and early voluntary departure may trigger full or prorated repayment.</w:t>
      </w:r>
    </w:p>
    <w:p w14:paraId="46794718" w14:textId="77777777" w:rsidR="007B1905" w:rsidRDefault="00000000">
      <w:pPr>
        <w:pStyle w:val="ListBullet"/>
        <w:ind w:left="403" w:hanging="259"/>
      </w:pPr>
      <w:r>
        <w:t>The agreement should explicitly address layoff, position elimination, closure, restructuring, disability, military activation, retirement, death, and employer-directed transfer.</w:t>
      </w:r>
    </w:p>
    <w:p w14:paraId="35A94487" w14:textId="77777777" w:rsidR="007B1905" w:rsidRDefault="00000000">
      <w:pPr>
        <w:pStyle w:val="ListBullet"/>
        <w:ind w:left="403" w:hanging="259"/>
      </w:pPr>
      <w:r>
        <w:t>Do not assume repayment after layoff is automatically waived; seek a written waiver and verify local enforceability.</w:t>
      </w:r>
    </w:p>
    <w:p w14:paraId="39B6C80F" w14:textId="77777777" w:rsidR="007B1905" w:rsidRDefault="00000000">
      <w:pPr>
        <w:pStyle w:val="Heading2"/>
      </w:pPr>
      <w:bookmarkStart w:id="25" w:name="_Toc235526743"/>
      <w:r>
        <w:t>Internships, apprenticeships, and career ladders</w:t>
      </w:r>
      <w:bookmarkEnd w:id="25"/>
    </w:p>
    <w:p w14:paraId="3425B932" w14:textId="77777777" w:rsidR="007B1905" w:rsidRDefault="00000000">
      <w:pPr>
        <w:pStyle w:val="ListBullet"/>
        <w:ind w:left="403" w:hanging="259"/>
      </w:pPr>
      <w:r>
        <w:t>Distinguish internships, externships, practicums, clinical placements, residencies, cooperative education, pre-apprenticeships, and registered apprenticeships.</w:t>
      </w:r>
    </w:p>
    <w:p w14:paraId="263E9386" w14:textId="77777777" w:rsidR="007B1905" w:rsidRDefault="00000000">
      <w:pPr>
        <w:pStyle w:val="ListBullet"/>
        <w:ind w:left="403" w:hanging="259"/>
      </w:pPr>
      <w:r>
        <w:t>Verify pay, benefits, supervision, work hours, classroom hours, academic or licensing credit, workers’ compensation, wage progression, and portability.</w:t>
      </w:r>
    </w:p>
    <w:p w14:paraId="49AE45C9" w14:textId="77777777" w:rsidR="007B1905" w:rsidRDefault="00000000">
      <w:pPr>
        <w:pStyle w:val="ListBullet"/>
        <w:ind w:left="403" w:hanging="259"/>
      </w:pPr>
      <w:r>
        <w:t>Employer mentoring, job shadowing, cross-training, rotational assignments, and bridge programs should have written learning objectives and qualified supervision.</w:t>
      </w:r>
    </w:p>
    <w:p w14:paraId="3DB7FC26" w14:textId="77777777" w:rsidR="007B1905" w:rsidRDefault="00000000">
      <w:pPr>
        <w:pStyle w:val="ListBullet"/>
        <w:ind w:left="403" w:hanging="259"/>
      </w:pPr>
      <w:r>
        <w:t>Healthcare employers may provide work-based internships, residencies, tuition partnerships, and bridge programs to develop more qualified employees.</w:t>
      </w:r>
    </w:p>
    <w:p w14:paraId="56510642" w14:textId="77777777" w:rsidR="007B1905" w:rsidRDefault="00000000">
      <w:pPr>
        <w:pStyle w:val="Heading1"/>
      </w:pPr>
      <w:bookmarkStart w:id="26" w:name="_Toc235526744"/>
      <w:r>
        <w:t>9. Accessibility and Inclusion</w:t>
      </w:r>
      <w:bookmarkEnd w:id="26"/>
    </w:p>
    <w:p w14:paraId="7D6A049D" w14:textId="77777777" w:rsidR="007B1905" w:rsidRDefault="00000000">
      <w:pPr>
        <w:pStyle w:val="Heading2"/>
      </w:pPr>
      <w:bookmarkStart w:id="27" w:name="_Toc235526745"/>
      <w:r>
        <w:t>Accommodations across the pathway</w:t>
      </w:r>
      <w:bookmarkEnd w:id="27"/>
    </w:p>
    <w:p w14:paraId="673FF7CA" w14:textId="77777777" w:rsidR="007B1905"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1C11EADC" w14:textId="77777777" w:rsidR="007B1905" w:rsidRDefault="00000000">
      <w:pPr>
        <w:pStyle w:val="ListBullet"/>
        <w:ind w:left="403" w:hanging="259"/>
      </w:pPr>
      <w:r>
        <w:t>A school, employer, apprenticeship sponsor, clinical site, and testing body may each have a separate process.</w:t>
      </w:r>
    </w:p>
    <w:p w14:paraId="766BB1AA" w14:textId="77777777" w:rsidR="007B1905" w:rsidRDefault="00000000">
      <w:pPr>
        <w:pStyle w:val="ListBullet"/>
        <w:ind w:left="403" w:hanging="259"/>
      </w:pPr>
      <w:r>
        <w:t>Ask about accessible documents, captioning, interpreters, screen-reader compatibility, quiet space, ergonomic equipment, flexible scheduling, and alternative training methods.</w:t>
      </w:r>
    </w:p>
    <w:p w14:paraId="1C8BCC5C" w14:textId="77777777" w:rsidR="007B1905" w:rsidRDefault="00000000">
      <w:pPr>
        <w:pStyle w:val="ListBullet"/>
        <w:ind w:left="403" w:hanging="259"/>
      </w:pPr>
      <w:r>
        <w:t>Admission does not guarantee that every stage of the pathway is accessible.</w:t>
      </w:r>
    </w:p>
    <w:p w14:paraId="3A2B93CE" w14:textId="77777777" w:rsidR="007B1905" w:rsidRDefault="00000000">
      <w:pPr>
        <w:pStyle w:val="Heading1"/>
      </w:pPr>
      <w:bookmarkStart w:id="28" w:name="_Toc235526746"/>
      <w:r>
        <w:t>10. Privacy, Cybersecurity, and Ethical AI</w:t>
      </w:r>
      <w:bookmarkEnd w:id="28"/>
    </w:p>
    <w:p w14:paraId="34D20A06" w14:textId="77777777" w:rsidR="007B1905" w:rsidRDefault="00000000">
      <w:pPr>
        <w:pStyle w:val="Heading2"/>
      </w:pPr>
      <w:bookmarkStart w:id="29" w:name="_Toc235526747"/>
      <w:r>
        <w:t>Responsible information use</w:t>
      </w:r>
      <w:bookmarkEnd w:id="29"/>
    </w:p>
    <w:p w14:paraId="78D746E4" w14:textId="77777777" w:rsidR="007B1905" w:rsidRDefault="00000000">
      <w:pPr>
        <w:pStyle w:val="ListBullet"/>
        <w:ind w:left="403" w:hanging="259"/>
      </w:pPr>
      <w:r>
        <w:t>Use only approved systems, accounts, devices, storage, and communication channels.</w:t>
      </w:r>
    </w:p>
    <w:p w14:paraId="75C79A4D" w14:textId="77777777" w:rsidR="007B1905" w:rsidRDefault="00000000">
      <w:pPr>
        <w:pStyle w:val="ListBullet"/>
        <w:ind w:left="403" w:hanging="259"/>
      </w:pPr>
      <w:r>
        <w:t>Do not put confidential employer, client, patient, applicant, employee, student, financial, or project information into public AI tools.</w:t>
      </w:r>
    </w:p>
    <w:p w14:paraId="05777762" w14:textId="77777777" w:rsidR="007B1905" w:rsidRDefault="00000000">
      <w:pPr>
        <w:pStyle w:val="ListBullet"/>
        <w:ind w:left="403" w:hanging="259"/>
      </w:pPr>
      <w:r>
        <w:t>Verify AI-generated information against authoritative sources and accountable human judgment.</w:t>
      </w:r>
    </w:p>
    <w:p w14:paraId="532BA45F" w14:textId="77777777" w:rsidR="007B1905" w:rsidRDefault="00000000">
      <w:pPr>
        <w:pStyle w:val="ListBullet"/>
        <w:ind w:left="403" w:hanging="259"/>
      </w:pPr>
      <w:r>
        <w:t>Do not fabricate credentials, references, achievements, work samples, records, or documentation.</w:t>
      </w:r>
    </w:p>
    <w:p w14:paraId="4C4DAC13" w14:textId="77777777" w:rsidR="007B1905" w:rsidRDefault="00000000">
      <w:pPr>
        <w:pStyle w:val="ListBullet"/>
        <w:ind w:left="403" w:hanging="259"/>
      </w:pPr>
      <w:r>
        <w:t>Protect passwords, multifactor authentication, personal identifiers, recordings, transcripts, background checks, and payment information.</w:t>
      </w:r>
    </w:p>
    <w:p w14:paraId="5ACF2D64" w14:textId="77777777" w:rsidR="007B1905" w:rsidRDefault="00000000">
      <w:pPr>
        <w:pStyle w:val="Heading1"/>
      </w:pPr>
      <w:bookmarkStart w:id="30" w:name="_Toc235526748"/>
      <w:r>
        <w:lastRenderedPageBreak/>
        <w:t>11. Build Evidence of Ability</w:t>
      </w:r>
      <w:bookmarkEnd w:id="30"/>
    </w:p>
    <w:p w14:paraId="590D4306" w14:textId="77777777" w:rsidR="007B1905" w:rsidRDefault="00000000">
      <w:pPr>
        <w:pStyle w:val="Heading2"/>
      </w:pPr>
      <w:bookmarkStart w:id="31" w:name="_Toc235526749"/>
      <w:r>
        <w:t>Portfolio projects and résumé evidence</w:t>
      </w:r>
      <w:bookmarkEnd w:id="31"/>
    </w:p>
    <w:p w14:paraId="6CD11405" w14:textId="77777777" w:rsidR="007B1905" w:rsidRDefault="00000000">
      <w:pPr>
        <w:pStyle w:val="ListBullet"/>
        <w:ind w:left="403" w:hanging="259"/>
      </w:pPr>
      <w:r>
        <w:t>Code fictional cases using legally obtained educational materials and explain each rationale.</w:t>
      </w:r>
    </w:p>
    <w:p w14:paraId="2BF9F1AA" w14:textId="77777777" w:rsidR="007B1905" w:rsidRDefault="00000000">
      <w:pPr>
        <w:pStyle w:val="ListBullet"/>
        <w:ind w:left="403" w:hanging="259"/>
      </w:pPr>
      <w:r>
        <w:t>Build a fictional claim-life-cycle tracker showing edits, submission, denial, appeal, and payment.</w:t>
      </w:r>
    </w:p>
    <w:p w14:paraId="2EB8C553" w14:textId="77777777" w:rsidR="007B1905" w:rsidRDefault="00000000">
      <w:pPr>
        <w:pStyle w:val="ListBullet"/>
        <w:ind w:left="403" w:hanging="259"/>
      </w:pPr>
      <w:r>
        <w:t>Create a privacy-safe denial analysis with root causes and corrective actions.</w:t>
      </w:r>
    </w:p>
    <w:p w14:paraId="0176CE55" w14:textId="77777777" w:rsidR="007B1905" w:rsidRDefault="00000000">
      <w:pPr>
        <w:pStyle w:val="ListBullet"/>
        <w:ind w:left="403" w:hanging="259"/>
      </w:pPr>
      <w:r>
        <w:t>Use fictional, public, or fully sanitized information.</w:t>
      </w:r>
    </w:p>
    <w:p w14:paraId="45D649CD" w14:textId="77777777" w:rsidR="007B1905" w:rsidRDefault="00000000">
      <w:pPr>
        <w:pStyle w:val="ListBullet"/>
        <w:ind w:left="403" w:hanging="259"/>
      </w:pPr>
      <w:r>
        <w:t>Explain the problem, your role, the process, the controls, the result, and what you learned.</w:t>
      </w:r>
    </w:p>
    <w:p w14:paraId="48DA1CC8" w14:textId="77777777" w:rsidR="007B1905" w:rsidRDefault="00000000">
      <w:pPr>
        <w:pStyle w:val="ListBullet"/>
        <w:ind w:left="403" w:hanging="259"/>
      </w:pPr>
      <w:r>
        <w:t>Do not claim team outcomes as your individual work or display proprietary materials.</w:t>
      </w:r>
    </w:p>
    <w:p w14:paraId="728F0BC1" w14:textId="77777777" w:rsidR="007B1905" w:rsidRDefault="00000000">
      <w:pPr>
        <w:pStyle w:val="Heading1"/>
      </w:pPr>
      <w:bookmarkStart w:id="32" w:name="_Toc235526750"/>
      <w:r>
        <w:t>12. Interview Preparation</w:t>
      </w:r>
      <w:bookmarkEnd w:id="32"/>
    </w:p>
    <w:p w14:paraId="74C2E8EA" w14:textId="77777777" w:rsidR="007B1905" w:rsidRDefault="00000000">
      <w:pPr>
        <w:pStyle w:val="Heading2"/>
      </w:pPr>
      <w:bookmarkStart w:id="33" w:name="_Toc235526751"/>
      <w:r>
        <w:t>Questions and answer guidance</w:t>
      </w:r>
      <w:bookmarkEnd w:id="33"/>
    </w:p>
    <w:p w14:paraId="746E584F" w14:textId="77777777" w:rsidR="007B1905" w:rsidRDefault="00000000">
      <w:pPr>
        <w:pStyle w:val="ListBullet"/>
        <w:ind w:left="403" w:hanging="259"/>
      </w:pPr>
      <w:r>
        <w:t>What would you do when the documentation does not support the requested code? Build the answer with situation, responsibility, action, evidence, boundary, and result.</w:t>
      </w:r>
    </w:p>
    <w:p w14:paraId="483EBFEA" w14:textId="77777777" w:rsidR="007B1905" w:rsidRDefault="00000000">
      <w:pPr>
        <w:pStyle w:val="ListBullet"/>
        <w:ind w:left="403" w:hanging="259"/>
      </w:pPr>
      <w:r>
        <w:t>Explain the difference between a rejection and a denial. Build the answer with situation, responsibility, action, evidence, boundary, and result.</w:t>
      </w:r>
    </w:p>
    <w:p w14:paraId="2A555F88" w14:textId="77777777" w:rsidR="007B1905" w:rsidRDefault="00000000">
      <w:pPr>
        <w:pStyle w:val="ListBullet"/>
        <w:ind w:left="403" w:hanging="259"/>
      </w:pPr>
      <w:r>
        <w:t>How do you protect protected health information while working remotely? Build the answer with situation, responsibility, action, evidence, boundary, and result.</w:t>
      </w:r>
    </w:p>
    <w:p w14:paraId="283EB0FC" w14:textId="77777777" w:rsidR="007B1905" w:rsidRDefault="00000000">
      <w:pPr>
        <w:pStyle w:val="Heading1"/>
      </w:pPr>
      <w:bookmarkStart w:id="34" w:name="_Toc235526752"/>
      <w:r>
        <w:t>13. First 30, 60, and 90 Days</w:t>
      </w:r>
      <w:bookmarkEnd w:id="34"/>
    </w:p>
    <w:p w14:paraId="08187F74" w14:textId="77777777" w:rsidR="007B1905" w:rsidRDefault="00000000">
      <w:pPr>
        <w:pStyle w:val="Heading2"/>
      </w:pPr>
      <w:bookmarkStart w:id="35" w:name="_Toc235526753"/>
      <w:r>
        <w:t>Entry plan</w:t>
      </w:r>
      <w:bookmarkEnd w:id="35"/>
    </w:p>
    <w:tbl>
      <w:tblPr>
        <w:tblStyle w:val="TableGrid"/>
        <w:tblW w:w="0" w:type="auto"/>
        <w:jc w:val="center"/>
        <w:tblLook w:val="04A0" w:firstRow="1" w:lastRow="0" w:firstColumn="1" w:lastColumn="0" w:noHBand="0" w:noVBand="1"/>
      </w:tblPr>
      <w:tblGrid>
        <w:gridCol w:w="5083"/>
        <w:gridCol w:w="5083"/>
      </w:tblGrid>
      <w:tr w:rsidR="007B1905" w14:paraId="744410D1" w14:textId="77777777">
        <w:trPr>
          <w:tblHeader/>
          <w:jc w:val="center"/>
        </w:trPr>
        <w:tc>
          <w:tcPr>
            <w:tcW w:w="5083" w:type="dxa"/>
            <w:shd w:val="clear" w:color="auto" w:fill="D9EAF7"/>
          </w:tcPr>
          <w:p w14:paraId="2EDE38B1" w14:textId="77777777" w:rsidR="007B1905" w:rsidRDefault="00000000">
            <w:pPr>
              <w:spacing w:after="20"/>
            </w:pPr>
            <w:r>
              <w:rPr>
                <w:b/>
                <w:sz w:val="17"/>
              </w:rPr>
              <w:t>Period</w:t>
            </w:r>
          </w:p>
        </w:tc>
        <w:tc>
          <w:tcPr>
            <w:tcW w:w="5083" w:type="dxa"/>
            <w:shd w:val="clear" w:color="auto" w:fill="D9EAF7"/>
          </w:tcPr>
          <w:p w14:paraId="1E31B6F1" w14:textId="77777777" w:rsidR="007B1905" w:rsidRDefault="00000000">
            <w:pPr>
              <w:spacing w:after="20"/>
            </w:pPr>
            <w:r>
              <w:rPr>
                <w:b/>
                <w:sz w:val="17"/>
              </w:rPr>
              <w:t>Priorities</w:t>
            </w:r>
          </w:p>
        </w:tc>
      </w:tr>
      <w:tr w:rsidR="007B1905" w14:paraId="54778A21" w14:textId="77777777">
        <w:trPr>
          <w:jc w:val="center"/>
        </w:trPr>
        <w:tc>
          <w:tcPr>
            <w:tcW w:w="5083" w:type="dxa"/>
          </w:tcPr>
          <w:p w14:paraId="724616E3" w14:textId="77777777" w:rsidR="007B1905" w:rsidRDefault="00000000">
            <w:pPr>
              <w:spacing w:after="20"/>
            </w:pPr>
            <w:r>
              <w:rPr>
                <w:sz w:val="17"/>
              </w:rPr>
              <w:t>First 30 days</w:t>
            </w:r>
          </w:p>
        </w:tc>
        <w:tc>
          <w:tcPr>
            <w:tcW w:w="5083" w:type="dxa"/>
          </w:tcPr>
          <w:p w14:paraId="05E8F123" w14:textId="77777777" w:rsidR="007B1905" w:rsidRDefault="00000000">
            <w:pPr>
              <w:spacing w:after="20"/>
            </w:pPr>
            <w:r>
              <w:rPr>
                <w:sz w:val="17"/>
              </w:rPr>
              <w:t>Learn policies, systems, terminology, privacy, safety, role boundaries, quality standards, escalation paths, and accommodation processes.</w:t>
            </w:r>
          </w:p>
        </w:tc>
      </w:tr>
      <w:tr w:rsidR="007B1905" w14:paraId="5AC9BD29" w14:textId="77777777">
        <w:trPr>
          <w:jc w:val="center"/>
        </w:trPr>
        <w:tc>
          <w:tcPr>
            <w:tcW w:w="5083" w:type="dxa"/>
          </w:tcPr>
          <w:p w14:paraId="08FAF998" w14:textId="77777777" w:rsidR="007B1905" w:rsidRDefault="00000000">
            <w:pPr>
              <w:spacing w:after="20"/>
            </w:pPr>
            <w:r>
              <w:rPr>
                <w:sz w:val="17"/>
              </w:rPr>
              <w:t>Days 31–60</w:t>
            </w:r>
          </w:p>
        </w:tc>
        <w:tc>
          <w:tcPr>
            <w:tcW w:w="5083" w:type="dxa"/>
          </w:tcPr>
          <w:p w14:paraId="1F45FB63" w14:textId="77777777" w:rsidR="007B1905" w:rsidRDefault="00000000">
            <w:pPr>
              <w:spacing w:after="20"/>
            </w:pPr>
            <w:r>
              <w:rPr>
                <w:sz w:val="17"/>
              </w:rPr>
              <w:t>Perform routine work with review, document decisions, strengthen accuracy, request feedback, and identify recurring exceptions.</w:t>
            </w:r>
          </w:p>
        </w:tc>
      </w:tr>
      <w:tr w:rsidR="007B1905" w14:paraId="5520DA95" w14:textId="77777777">
        <w:trPr>
          <w:jc w:val="center"/>
        </w:trPr>
        <w:tc>
          <w:tcPr>
            <w:tcW w:w="5083" w:type="dxa"/>
          </w:tcPr>
          <w:p w14:paraId="086AB094" w14:textId="77777777" w:rsidR="007B1905" w:rsidRDefault="00000000">
            <w:pPr>
              <w:spacing w:after="20"/>
            </w:pPr>
            <w:r>
              <w:rPr>
                <w:sz w:val="17"/>
              </w:rPr>
              <w:t>Days 61–90</w:t>
            </w:r>
          </w:p>
        </w:tc>
        <w:tc>
          <w:tcPr>
            <w:tcW w:w="5083" w:type="dxa"/>
          </w:tcPr>
          <w:p w14:paraId="0004D9B6" w14:textId="77777777" w:rsidR="007B1905" w:rsidRDefault="00000000">
            <w:pPr>
              <w:spacing w:after="20"/>
            </w:pPr>
            <w:r>
              <w:rPr>
                <w:sz w:val="17"/>
              </w:rPr>
              <w:t>Handle a broader workload within authority, propose one evidence-based improvement, document development goals, and verify the next training step.</w:t>
            </w:r>
          </w:p>
        </w:tc>
      </w:tr>
    </w:tbl>
    <w:p w14:paraId="686E5A33" w14:textId="77777777" w:rsidR="007B1905" w:rsidRDefault="00000000">
      <w:pPr>
        <w:pStyle w:val="Heading1"/>
      </w:pPr>
      <w:bookmarkStart w:id="36" w:name="_Toc235526754"/>
      <w:r>
        <w:t>14. Advancement, Portability, and Exit Planning</w:t>
      </w:r>
      <w:bookmarkEnd w:id="36"/>
    </w:p>
    <w:p w14:paraId="6C873695" w14:textId="77777777" w:rsidR="007B1905" w:rsidRDefault="00000000">
      <w:pPr>
        <w:pStyle w:val="Heading2"/>
      </w:pPr>
      <w:bookmarkStart w:id="37" w:name="_Toc235526755"/>
      <w:r>
        <w:t>Career movement and retained value</w:t>
      </w:r>
      <w:bookmarkEnd w:id="37"/>
    </w:p>
    <w:p w14:paraId="1A45ED17" w14:textId="77777777" w:rsidR="007B1905" w:rsidRDefault="00000000">
      <w:pPr>
        <w:pStyle w:val="ListBullet"/>
        <w:ind w:left="403" w:hanging="259"/>
      </w:pPr>
      <w:r>
        <w:t>Map entry, intermediate, specialist, supervisory, teaching, and adjacent roles.</w:t>
      </w:r>
    </w:p>
    <w:p w14:paraId="07A541AF" w14:textId="77777777" w:rsidR="007B1905" w:rsidRDefault="00000000">
      <w:pPr>
        <w:pStyle w:val="ListBullet"/>
        <w:ind w:left="403" w:hanging="259"/>
      </w:pPr>
      <w:r>
        <w:t>Verify what education, experience, license, portfolio evidence, and salary change each step requires.</w:t>
      </w:r>
    </w:p>
    <w:p w14:paraId="69D57E22" w14:textId="77777777" w:rsidR="007B1905" w:rsidRDefault="00000000">
      <w:pPr>
        <w:pStyle w:val="ListBullet"/>
        <w:ind w:left="403" w:hanging="259"/>
      </w:pPr>
      <w:r>
        <w:t>Keep transcripts, licenses, certification records, apprenticeship hours, evaluations, tax forms, repayment agreements, and accommodation decisions.</w:t>
      </w:r>
    </w:p>
    <w:p w14:paraId="3E54DAF5" w14:textId="77777777" w:rsidR="007B1905" w:rsidRDefault="00000000">
      <w:pPr>
        <w:pStyle w:val="ListBullet"/>
        <w:ind w:left="403" w:hanging="259"/>
      </w:pPr>
      <w:r>
        <w:t>Identify what skills and credentials remain useful if you pause, transfer, relocate, or leave the occupation.</w:t>
      </w:r>
    </w:p>
    <w:p w14:paraId="5860C577" w14:textId="77777777" w:rsidR="007B1905" w:rsidRDefault="00000000">
      <w:pPr>
        <w:pStyle w:val="ListBullet"/>
        <w:ind w:left="403" w:hanging="259"/>
      </w:pPr>
      <w:r>
        <w:t>For self-employment, research registration, taxes, contracts, insurance, pricing, recordkeeping, marketing, and unpaid administration.</w:t>
      </w:r>
    </w:p>
    <w:p w14:paraId="1384459E" w14:textId="77777777" w:rsidR="007B1905" w:rsidRDefault="00000000">
      <w:pPr>
        <w:pStyle w:val="Heading1"/>
      </w:pPr>
      <w:bookmarkStart w:id="38" w:name="_Toc235526756"/>
      <w:r>
        <w:t>15. Before You Enroll or Sign</w:t>
      </w:r>
      <w:bookmarkEnd w:id="38"/>
    </w:p>
    <w:p w14:paraId="546F7AA4" w14:textId="77777777" w:rsidR="007B1905" w:rsidRDefault="00000000">
      <w:pPr>
        <w:pStyle w:val="Heading2"/>
      </w:pPr>
      <w:bookmarkStart w:id="39" w:name="_Toc235526757"/>
      <w:r>
        <w:t>Verification checklist</w:t>
      </w:r>
      <w:bookmarkEnd w:id="39"/>
    </w:p>
    <w:p w14:paraId="53C0C0EA" w14:textId="77777777" w:rsidR="007B1905" w:rsidRDefault="00000000">
      <w:pPr>
        <w:pStyle w:val="ListBullet"/>
        <w:ind w:left="403" w:hanging="259"/>
      </w:pPr>
      <w:r>
        <w:t>Exact legal and employer requirements for the role.</w:t>
      </w:r>
    </w:p>
    <w:p w14:paraId="24B5BAF5" w14:textId="77777777" w:rsidR="007B1905" w:rsidRDefault="00000000">
      <w:pPr>
        <w:pStyle w:val="ListBullet"/>
        <w:ind w:left="403" w:hanging="259"/>
      </w:pPr>
      <w:r>
        <w:t>Complete cost including tools, exams, travel, childcare, and lost wages.</w:t>
      </w:r>
    </w:p>
    <w:p w14:paraId="6AD21CB2" w14:textId="77777777" w:rsidR="007B1905" w:rsidRDefault="00000000">
      <w:pPr>
        <w:pStyle w:val="ListBullet"/>
        <w:ind w:left="403" w:hanging="259"/>
      </w:pPr>
      <w:r>
        <w:t>Accreditation, program approval, exam eligibility, transfer, and portability.</w:t>
      </w:r>
    </w:p>
    <w:p w14:paraId="19A3D4BF" w14:textId="77777777" w:rsidR="007B1905" w:rsidRDefault="00000000">
      <w:pPr>
        <w:pStyle w:val="ListBullet"/>
        <w:ind w:left="403" w:hanging="259"/>
      </w:pPr>
      <w:r>
        <w:t>Placement terms, outcome data, refunds, complaints, closure, and transcript access.</w:t>
      </w:r>
    </w:p>
    <w:p w14:paraId="3D25756F" w14:textId="77777777" w:rsidR="007B1905" w:rsidRDefault="00000000">
      <w:pPr>
        <w:pStyle w:val="ListBullet"/>
        <w:ind w:left="403" w:hanging="259"/>
      </w:pPr>
      <w:r>
        <w:t>Employer coverage, service period, prorated repayment, layoff language, and final-wage deductions.</w:t>
      </w:r>
    </w:p>
    <w:p w14:paraId="6116F931" w14:textId="77777777" w:rsidR="007B1905" w:rsidRDefault="00000000">
      <w:pPr>
        <w:pStyle w:val="ListBullet"/>
        <w:ind w:left="403" w:hanging="259"/>
      </w:pPr>
      <w:r>
        <w:lastRenderedPageBreak/>
        <w:t>Schedule, travel, caregiving, accessibility, health, and safety impact.</w:t>
      </w:r>
    </w:p>
    <w:p w14:paraId="4962ACC9" w14:textId="77777777" w:rsidR="007B1905" w:rsidRDefault="00000000">
      <w:pPr>
        <w:pStyle w:val="ListBullet"/>
        <w:ind w:left="403" w:hanging="259"/>
      </w:pPr>
      <w:r>
        <w:t>What you retain and owe if you cannot finish.</w:t>
      </w:r>
    </w:p>
    <w:p w14:paraId="698B68A5" w14:textId="77777777" w:rsidR="007B1905" w:rsidRDefault="00000000">
      <w:pPr>
        <w:pStyle w:val="Heading1"/>
      </w:pPr>
      <w:bookmarkStart w:id="40" w:name="_Toc235526758"/>
      <w:r>
        <w:t>16. Is This Career Right for Me?</w:t>
      </w:r>
      <w:bookmarkEnd w:id="40"/>
    </w:p>
    <w:p w14:paraId="243A62AD" w14:textId="77777777" w:rsidR="007B1905" w:rsidRDefault="00000000">
      <w:pPr>
        <w:pStyle w:val="Heading2"/>
      </w:pPr>
      <w:bookmarkStart w:id="41" w:name="_Toc235526759"/>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7B1905" w14:paraId="5FC04271" w14:textId="77777777">
        <w:trPr>
          <w:tblHeader/>
          <w:jc w:val="center"/>
        </w:trPr>
        <w:tc>
          <w:tcPr>
            <w:tcW w:w="2541" w:type="dxa"/>
            <w:shd w:val="clear" w:color="auto" w:fill="D9EAF7"/>
          </w:tcPr>
          <w:p w14:paraId="6EE84D6D" w14:textId="77777777" w:rsidR="007B1905" w:rsidRDefault="00000000">
            <w:pPr>
              <w:spacing w:after="20"/>
            </w:pPr>
            <w:r>
              <w:rPr>
                <w:b/>
                <w:sz w:val="17"/>
              </w:rPr>
              <w:t>Question</w:t>
            </w:r>
          </w:p>
        </w:tc>
        <w:tc>
          <w:tcPr>
            <w:tcW w:w="2541" w:type="dxa"/>
            <w:shd w:val="clear" w:color="auto" w:fill="D9EAF7"/>
          </w:tcPr>
          <w:p w14:paraId="60EF52D8" w14:textId="77777777" w:rsidR="007B1905" w:rsidRDefault="00000000">
            <w:pPr>
              <w:spacing w:after="20"/>
            </w:pPr>
            <w:r>
              <w:rPr>
                <w:b/>
                <w:sz w:val="17"/>
              </w:rPr>
              <w:t>Yes</w:t>
            </w:r>
          </w:p>
        </w:tc>
        <w:tc>
          <w:tcPr>
            <w:tcW w:w="2541" w:type="dxa"/>
            <w:shd w:val="clear" w:color="auto" w:fill="D9EAF7"/>
          </w:tcPr>
          <w:p w14:paraId="584A193C" w14:textId="77777777" w:rsidR="007B1905" w:rsidRDefault="00000000">
            <w:pPr>
              <w:spacing w:after="20"/>
            </w:pPr>
            <w:r>
              <w:rPr>
                <w:b/>
                <w:sz w:val="17"/>
              </w:rPr>
              <w:t>Not yet</w:t>
            </w:r>
          </w:p>
        </w:tc>
        <w:tc>
          <w:tcPr>
            <w:tcW w:w="2541" w:type="dxa"/>
            <w:shd w:val="clear" w:color="auto" w:fill="D9EAF7"/>
          </w:tcPr>
          <w:p w14:paraId="2DB6FACC" w14:textId="77777777" w:rsidR="007B1905" w:rsidRDefault="00000000">
            <w:pPr>
              <w:spacing w:after="20"/>
            </w:pPr>
            <w:r>
              <w:rPr>
                <w:b/>
                <w:sz w:val="17"/>
              </w:rPr>
              <w:t>Major concern</w:t>
            </w:r>
          </w:p>
        </w:tc>
      </w:tr>
      <w:tr w:rsidR="007B1905" w14:paraId="643BDB3F" w14:textId="77777777">
        <w:trPr>
          <w:jc w:val="center"/>
        </w:trPr>
        <w:tc>
          <w:tcPr>
            <w:tcW w:w="2541" w:type="dxa"/>
          </w:tcPr>
          <w:p w14:paraId="6DC1DD30" w14:textId="068A8004" w:rsidR="007B1905" w:rsidRDefault="00000000">
            <w:pPr>
              <w:spacing w:after="20"/>
            </w:pPr>
            <w:r>
              <w:rPr>
                <w:sz w:val="17"/>
              </w:rPr>
              <w:t xml:space="preserve">I understand the real work and </w:t>
            </w:r>
            <w:r w:rsidR="00B428E3">
              <w:rPr>
                <w:sz w:val="17"/>
              </w:rPr>
              <w:t xml:space="preserve">have </w:t>
            </w:r>
            <w:r>
              <w:rPr>
                <w:sz w:val="17"/>
              </w:rPr>
              <w:t>tested my interest.</w:t>
            </w:r>
          </w:p>
        </w:tc>
        <w:tc>
          <w:tcPr>
            <w:tcW w:w="2541" w:type="dxa"/>
          </w:tcPr>
          <w:p w14:paraId="414F691B" w14:textId="77777777" w:rsidR="007B1905" w:rsidRDefault="00000000">
            <w:pPr>
              <w:spacing w:after="20"/>
            </w:pPr>
            <w:r>
              <w:rPr>
                <w:sz w:val="17"/>
              </w:rPr>
              <w:t>☐</w:t>
            </w:r>
          </w:p>
        </w:tc>
        <w:tc>
          <w:tcPr>
            <w:tcW w:w="2541" w:type="dxa"/>
          </w:tcPr>
          <w:p w14:paraId="1E801597" w14:textId="77777777" w:rsidR="007B1905" w:rsidRDefault="00000000">
            <w:pPr>
              <w:spacing w:after="20"/>
            </w:pPr>
            <w:r>
              <w:rPr>
                <w:sz w:val="17"/>
              </w:rPr>
              <w:t>☐</w:t>
            </w:r>
          </w:p>
        </w:tc>
        <w:tc>
          <w:tcPr>
            <w:tcW w:w="2541" w:type="dxa"/>
          </w:tcPr>
          <w:p w14:paraId="32C90119" w14:textId="77777777" w:rsidR="007B1905" w:rsidRDefault="00000000">
            <w:pPr>
              <w:spacing w:after="20"/>
            </w:pPr>
            <w:r>
              <w:rPr>
                <w:sz w:val="17"/>
              </w:rPr>
              <w:t>☐</w:t>
            </w:r>
          </w:p>
        </w:tc>
      </w:tr>
      <w:tr w:rsidR="007B1905" w14:paraId="15AAE5CD" w14:textId="77777777">
        <w:trPr>
          <w:jc w:val="center"/>
        </w:trPr>
        <w:tc>
          <w:tcPr>
            <w:tcW w:w="2541" w:type="dxa"/>
          </w:tcPr>
          <w:p w14:paraId="6756DE72" w14:textId="77777777" w:rsidR="007B1905" w:rsidRDefault="00000000">
            <w:pPr>
              <w:spacing w:after="20"/>
            </w:pPr>
            <w:r>
              <w:rPr>
                <w:sz w:val="17"/>
              </w:rPr>
              <w:t>I verified local requirements and wages.</w:t>
            </w:r>
          </w:p>
        </w:tc>
        <w:tc>
          <w:tcPr>
            <w:tcW w:w="2541" w:type="dxa"/>
          </w:tcPr>
          <w:p w14:paraId="0AA09E19" w14:textId="77777777" w:rsidR="007B1905" w:rsidRDefault="00000000">
            <w:pPr>
              <w:spacing w:after="20"/>
            </w:pPr>
            <w:r>
              <w:rPr>
                <w:sz w:val="17"/>
              </w:rPr>
              <w:t>☐</w:t>
            </w:r>
          </w:p>
        </w:tc>
        <w:tc>
          <w:tcPr>
            <w:tcW w:w="2541" w:type="dxa"/>
          </w:tcPr>
          <w:p w14:paraId="4EDDE106" w14:textId="77777777" w:rsidR="007B1905" w:rsidRDefault="00000000">
            <w:pPr>
              <w:spacing w:after="20"/>
            </w:pPr>
            <w:r>
              <w:rPr>
                <w:sz w:val="17"/>
              </w:rPr>
              <w:t>☐</w:t>
            </w:r>
          </w:p>
        </w:tc>
        <w:tc>
          <w:tcPr>
            <w:tcW w:w="2541" w:type="dxa"/>
          </w:tcPr>
          <w:p w14:paraId="310E8902" w14:textId="77777777" w:rsidR="007B1905" w:rsidRDefault="00000000">
            <w:pPr>
              <w:spacing w:after="20"/>
            </w:pPr>
            <w:r>
              <w:rPr>
                <w:sz w:val="17"/>
              </w:rPr>
              <w:t>☐</w:t>
            </w:r>
          </w:p>
        </w:tc>
      </w:tr>
      <w:tr w:rsidR="007B1905" w14:paraId="18654652" w14:textId="77777777">
        <w:trPr>
          <w:jc w:val="center"/>
        </w:trPr>
        <w:tc>
          <w:tcPr>
            <w:tcW w:w="2541" w:type="dxa"/>
          </w:tcPr>
          <w:p w14:paraId="583E954E" w14:textId="77777777" w:rsidR="007B1905" w:rsidRDefault="00000000">
            <w:pPr>
              <w:spacing w:after="20"/>
            </w:pPr>
            <w:r>
              <w:rPr>
                <w:sz w:val="17"/>
              </w:rPr>
              <w:t>The total pathway is affordable.</w:t>
            </w:r>
          </w:p>
        </w:tc>
        <w:tc>
          <w:tcPr>
            <w:tcW w:w="2541" w:type="dxa"/>
          </w:tcPr>
          <w:p w14:paraId="73F2B523" w14:textId="77777777" w:rsidR="007B1905" w:rsidRDefault="00000000">
            <w:pPr>
              <w:spacing w:after="20"/>
            </w:pPr>
            <w:r>
              <w:rPr>
                <w:sz w:val="17"/>
              </w:rPr>
              <w:t>☐</w:t>
            </w:r>
          </w:p>
        </w:tc>
        <w:tc>
          <w:tcPr>
            <w:tcW w:w="2541" w:type="dxa"/>
          </w:tcPr>
          <w:p w14:paraId="411BFDD2" w14:textId="77777777" w:rsidR="007B1905" w:rsidRDefault="00000000">
            <w:pPr>
              <w:spacing w:after="20"/>
            </w:pPr>
            <w:r>
              <w:rPr>
                <w:sz w:val="17"/>
              </w:rPr>
              <w:t>☐</w:t>
            </w:r>
          </w:p>
        </w:tc>
        <w:tc>
          <w:tcPr>
            <w:tcW w:w="2541" w:type="dxa"/>
          </w:tcPr>
          <w:p w14:paraId="69E52FBD" w14:textId="77777777" w:rsidR="007B1905" w:rsidRDefault="00000000">
            <w:pPr>
              <w:spacing w:after="20"/>
            </w:pPr>
            <w:r>
              <w:rPr>
                <w:sz w:val="17"/>
              </w:rPr>
              <w:t>☐</w:t>
            </w:r>
          </w:p>
        </w:tc>
      </w:tr>
      <w:tr w:rsidR="007B1905" w14:paraId="353B6E50" w14:textId="77777777">
        <w:trPr>
          <w:jc w:val="center"/>
        </w:trPr>
        <w:tc>
          <w:tcPr>
            <w:tcW w:w="2541" w:type="dxa"/>
          </w:tcPr>
          <w:p w14:paraId="00477768" w14:textId="77777777" w:rsidR="007B1905" w:rsidRDefault="00000000">
            <w:pPr>
              <w:spacing w:after="20"/>
            </w:pPr>
            <w:r>
              <w:rPr>
                <w:sz w:val="17"/>
              </w:rPr>
              <w:t>I understand employer repayment terms.</w:t>
            </w:r>
          </w:p>
        </w:tc>
        <w:tc>
          <w:tcPr>
            <w:tcW w:w="2541" w:type="dxa"/>
          </w:tcPr>
          <w:p w14:paraId="50BC8C6C" w14:textId="77777777" w:rsidR="007B1905" w:rsidRDefault="00000000">
            <w:pPr>
              <w:spacing w:after="20"/>
            </w:pPr>
            <w:r>
              <w:rPr>
                <w:sz w:val="17"/>
              </w:rPr>
              <w:t>☐</w:t>
            </w:r>
          </w:p>
        </w:tc>
        <w:tc>
          <w:tcPr>
            <w:tcW w:w="2541" w:type="dxa"/>
          </w:tcPr>
          <w:p w14:paraId="6C63FB8D" w14:textId="77777777" w:rsidR="007B1905" w:rsidRDefault="00000000">
            <w:pPr>
              <w:spacing w:after="20"/>
            </w:pPr>
            <w:r>
              <w:rPr>
                <w:sz w:val="17"/>
              </w:rPr>
              <w:t>☐</w:t>
            </w:r>
          </w:p>
        </w:tc>
        <w:tc>
          <w:tcPr>
            <w:tcW w:w="2541" w:type="dxa"/>
          </w:tcPr>
          <w:p w14:paraId="52B64329" w14:textId="77777777" w:rsidR="007B1905" w:rsidRDefault="00000000">
            <w:pPr>
              <w:spacing w:after="20"/>
            </w:pPr>
            <w:r>
              <w:rPr>
                <w:sz w:val="17"/>
              </w:rPr>
              <w:t>☐</w:t>
            </w:r>
          </w:p>
        </w:tc>
      </w:tr>
      <w:tr w:rsidR="007B1905" w14:paraId="7D0E1D70" w14:textId="77777777">
        <w:trPr>
          <w:jc w:val="center"/>
        </w:trPr>
        <w:tc>
          <w:tcPr>
            <w:tcW w:w="2541" w:type="dxa"/>
          </w:tcPr>
          <w:p w14:paraId="4403B48D" w14:textId="77777777" w:rsidR="007B1905" w:rsidRDefault="00000000">
            <w:pPr>
              <w:spacing w:after="20"/>
            </w:pPr>
            <w:r>
              <w:rPr>
                <w:sz w:val="17"/>
              </w:rPr>
              <w:t>The full pathway is accessible.</w:t>
            </w:r>
          </w:p>
        </w:tc>
        <w:tc>
          <w:tcPr>
            <w:tcW w:w="2541" w:type="dxa"/>
          </w:tcPr>
          <w:p w14:paraId="5D32559F" w14:textId="77777777" w:rsidR="007B1905" w:rsidRDefault="00000000">
            <w:pPr>
              <w:spacing w:after="20"/>
            </w:pPr>
            <w:r>
              <w:rPr>
                <w:sz w:val="17"/>
              </w:rPr>
              <w:t>☐</w:t>
            </w:r>
          </w:p>
        </w:tc>
        <w:tc>
          <w:tcPr>
            <w:tcW w:w="2541" w:type="dxa"/>
          </w:tcPr>
          <w:p w14:paraId="6F0B8AC7" w14:textId="77777777" w:rsidR="007B1905" w:rsidRDefault="00000000">
            <w:pPr>
              <w:spacing w:after="20"/>
            </w:pPr>
            <w:r>
              <w:rPr>
                <w:sz w:val="17"/>
              </w:rPr>
              <w:t>☐</w:t>
            </w:r>
          </w:p>
        </w:tc>
        <w:tc>
          <w:tcPr>
            <w:tcW w:w="2541" w:type="dxa"/>
          </w:tcPr>
          <w:p w14:paraId="28D7E237" w14:textId="77777777" w:rsidR="007B1905" w:rsidRDefault="00000000">
            <w:pPr>
              <w:spacing w:after="20"/>
            </w:pPr>
            <w:r>
              <w:rPr>
                <w:sz w:val="17"/>
              </w:rPr>
              <w:t>☐</w:t>
            </w:r>
          </w:p>
        </w:tc>
      </w:tr>
      <w:tr w:rsidR="007B1905" w14:paraId="58C3D645" w14:textId="77777777">
        <w:trPr>
          <w:jc w:val="center"/>
        </w:trPr>
        <w:tc>
          <w:tcPr>
            <w:tcW w:w="2541" w:type="dxa"/>
          </w:tcPr>
          <w:p w14:paraId="218C3A24" w14:textId="77777777" w:rsidR="007B1905" w:rsidRDefault="00000000">
            <w:pPr>
              <w:spacing w:after="20"/>
            </w:pPr>
            <w:r>
              <w:rPr>
                <w:sz w:val="17"/>
              </w:rPr>
              <w:t>The schedule and family impact are workable.</w:t>
            </w:r>
          </w:p>
        </w:tc>
        <w:tc>
          <w:tcPr>
            <w:tcW w:w="2541" w:type="dxa"/>
          </w:tcPr>
          <w:p w14:paraId="1B9F32A6" w14:textId="77777777" w:rsidR="007B1905" w:rsidRDefault="00000000">
            <w:pPr>
              <w:spacing w:after="20"/>
            </w:pPr>
            <w:r>
              <w:rPr>
                <w:sz w:val="17"/>
              </w:rPr>
              <w:t>☐</w:t>
            </w:r>
          </w:p>
        </w:tc>
        <w:tc>
          <w:tcPr>
            <w:tcW w:w="2541" w:type="dxa"/>
          </w:tcPr>
          <w:p w14:paraId="4566CD4A" w14:textId="77777777" w:rsidR="007B1905" w:rsidRDefault="00000000">
            <w:pPr>
              <w:spacing w:after="20"/>
            </w:pPr>
            <w:r>
              <w:rPr>
                <w:sz w:val="17"/>
              </w:rPr>
              <w:t>☐</w:t>
            </w:r>
          </w:p>
        </w:tc>
        <w:tc>
          <w:tcPr>
            <w:tcW w:w="2541" w:type="dxa"/>
          </w:tcPr>
          <w:p w14:paraId="13DE7890" w14:textId="77777777" w:rsidR="007B1905" w:rsidRDefault="00000000">
            <w:pPr>
              <w:spacing w:after="20"/>
            </w:pPr>
            <w:r>
              <w:rPr>
                <w:sz w:val="17"/>
              </w:rPr>
              <w:t>☐</w:t>
            </w:r>
          </w:p>
        </w:tc>
      </w:tr>
      <w:tr w:rsidR="007B1905" w14:paraId="3A281DAD" w14:textId="77777777">
        <w:trPr>
          <w:jc w:val="center"/>
        </w:trPr>
        <w:tc>
          <w:tcPr>
            <w:tcW w:w="2541" w:type="dxa"/>
          </w:tcPr>
          <w:p w14:paraId="6C000A7A" w14:textId="77777777" w:rsidR="007B1905" w:rsidRDefault="00000000">
            <w:pPr>
              <w:spacing w:after="20"/>
            </w:pPr>
            <w:r>
              <w:rPr>
                <w:sz w:val="17"/>
              </w:rPr>
              <w:t>I have a realistic advancement and exit plan.</w:t>
            </w:r>
          </w:p>
        </w:tc>
        <w:tc>
          <w:tcPr>
            <w:tcW w:w="2541" w:type="dxa"/>
          </w:tcPr>
          <w:p w14:paraId="589EDC5C" w14:textId="77777777" w:rsidR="007B1905" w:rsidRDefault="00000000">
            <w:pPr>
              <w:spacing w:after="20"/>
            </w:pPr>
            <w:r>
              <w:rPr>
                <w:sz w:val="17"/>
              </w:rPr>
              <w:t>☐</w:t>
            </w:r>
          </w:p>
        </w:tc>
        <w:tc>
          <w:tcPr>
            <w:tcW w:w="2541" w:type="dxa"/>
          </w:tcPr>
          <w:p w14:paraId="6178A0F1" w14:textId="77777777" w:rsidR="007B1905" w:rsidRDefault="00000000">
            <w:pPr>
              <w:spacing w:after="20"/>
            </w:pPr>
            <w:r>
              <w:rPr>
                <w:sz w:val="17"/>
              </w:rPr>
              <w:t>☐</w:t>
            </w:r>
          </w:p>
        </w:tc>
        <w:tc>
          <w:tcPr>
            <w:tcW w:w="2541" w:type="dxa"/>
          </w:tcPr>
          <w:p w14:paraId="6BC3307D" w14:textId="77777777" w:rsidR="007B1905" w:rsidRDefault="00000000">
            <w:pPr>
              <w:spacing w:after="20"/>
            </w:pPr>
            <w:r>
              <w:rPr>
                <w:sz w:val="17"/>
              </w:rPr>
              <w:t>☐</w:t>
            </w:r>
          </w:p>
        </w:tc>
      </w:tr>
    </w:tbl>
    <w:p w14:paraId="30074FD6" w14:textId="77777777" w:rsidR="007B1905" w:rsidRDefault="00000000">
      <w:pPr>
        <w:pStyle w:val="Heading1"/>
      </w:pPr>
      <w:bookmarkStart w:id="42" w:name="_Toc235526760"/>
      <w:r>
        <w:t>17. Twelve-Week Action Plan</w:t>
      </w:r>
      <w:bookmarkEnd w:id="42"/>
    </w:p>
    <w:p w14:paraId="238EA45A" w14:textId="77777777" w:rsidR="007B1905" w:rsidRDefault="00000000">
      <w:pPr>
        <w:pStyle w:val="Heading2"/>
      </w:pPr>
      <w:bookmarkStart w:id="43" w:name="_Toc235526761"/>
      <w:r>
        <w:t>Sequential plan</w:t>
      </w:r>
      <w:bookmarkEnd w:id="43"/>
    </w:p>
    <w:p w14:paraId="3243E1D8" w14:textId="77777777" w:rsidR="007B1905" w:rsidRDefault="00000000">
      <w:pPr>
        <w:pStyle w:val="ListNumber"/>
      </w:pPr>
      <w:r>
        <w:t>Weeks 1–2: Define strengths, constraints, access needs, and nonnegotiable conditions.</w:t>
      </w:r>
    </w:p>
    <w:p w14:paraId="713BEA71" w14:textId="77777777" w:rsidR="007B1905" w:rsidRDefault="00000000">
      <w:pPr>
        <w:pStyle w:val="ListNumber"/>
      </w:pPr>
      <w:r>
        <w:t>Weeks 3–4: Study duties, settings, tools, workflows, safety, and boundaries.</w:t>
      </w:r>
    </w:p>
    <w:p w14:paraId="229DDC20" w14:textId="77777777" w:rsidR="007B1905" w:rsidRDefault="00000000">
      <w:pPr>
        <w:pStyle w:val="ListNumber"/>
      </w:pPr>
      <w:r>
        <w:t>Weeks 5–6: Review local postings, wages, benefits, schedules, and common requirements.</w:t>
      </w:r>
    </w:p>
    <w:p w14:paraId="1D1280D5" w14:textId="77777777" w:rsidR="007B1905" w:rsidRDefault="00000000">
      <w:pPr>
        <w:pStyle w:val="ListNumber"/>
      </w:pPr>
      <w:r>
        <w:t>Weeks 7–8: Compare schools, apprenticeships, employer pathways, credentials, and complete costs.</w:t>
      </w:r>
    </w:p>
    <w:p w14:paraId="69E5309C" w14:textId="77777777" w:rsidR="007B1905" w:rsidRDefault="00000000">
      <w:pPr>
        <w:pStyle w:val="ListNumber"/>
      </w:pPr>
      <w:r>
        <w:t>Weeks 9–10: Verify funding, tax questions, service agreements, accommodations, and exit consequences.</w:t>
      </w:r>
    </w:p>
    <w:p w14:paraId="1886CA95" w14:textId="77777777" w:rsidR="007B1905" w:rsidRDefault="00000000">
      <w:pPr>
        <w:pStyle w:val="ListNumber"/>
      </w:pPr>
      <w:r>
        <w:t>Weeks 11–12: Complete ethical work samples, prepare résumé evidence and interview stories, and decide whether to proceed, pause, or change direction.</w:t>
      </w:r>
    </w:p>
    <w:p w14:paraId="06167DEA" w14:textId="77777777" w:rsidR="007B1905" w:rsidRDefault="00000000">
      <w:pPr>
        <w:pStyle w:val="Heading1"/>
      </w:pPr>
      <w:bookmarkStart w:id="44" w:name="_Toc235526762"/>
      <w:r>
        <w:t>18. Worksheets</w:t>
      </w:r>
      <w:bookmarkEnd w:id="44"/>
    </w:p>
    <w:p w14:paraId="27E92DEF" w14:textId="77777777" w:rsidR="007B1905" w:rsidRDefault="00000000">
      <w:pPr>
        <w:pStyle w:val="Heading2"/>
      </w:pPr>
      <w:bookmarkStart w:id="45" w:name="_Toc235526763"/>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7B1905" w14:paraId="264FB23E" w14:textId="77777777">
        <w:trPr>
          <w:tblHeader/>
          <w:jc w:val="center"/>
        </w:trPr>
        <w:tc>
          <w:tcPr>
            <w:tcW w:w="2541" w:type="dxa"/>
            <w:shd w:val="clear" w:color="auto" w:fill="D9EAF7"/>
          </w:tcPr>
          <w:p w14:paraId="3793FEF2" w14:textId="77777777" w:rsidR="007B1905" w:rsidRDefault="00000000">
            <w:pPr>
              <w:spacing w:after="20"/>
            </w:pPr>
            <w:r>
              <w:rPr>
                <w:b/>
                <w:sz w:val="17"/>
              </w:rPr>
              <w:t>Cost category</w:t>
            </w:r>
          </w:p>
        </w:tc>
        <w:tc>
          <w:tcPr>
            <w:tcW w:w="2541" w:type="dxa"/>
            <w:shd w:val="clear" w:color="auto" w:fill="D9EAF7"/>
          </w:tcPr>
          <w:p w14:paraId="43A84A94" w14:textId="77777777" w:rsidR="007B1905" w:rsidRDefault="00000000">
            <w:pPr>
              <w:spacing w:after="20"/>
            </w:pPr>
            <w:r>
              <w:rPr>
                <w:b/>
                <w:sz w:val="17"/>
              </w:rPr>
              <w:t>Estimate</w:t>
            </w:r>
          </w:p>
        </w:tc>
        <w:tc>
          <w:tcPr>
            <w:tcW w:w="2541" w:type="dxa"/>
            <w:shd w:val="clear" w:color="auto" w:fill="D9EAF7"/>
          </w:tcPr>
          <w:p w14:paraId="2A41E03E" w14:textId="77777777" w:rsidR="007B1905" w:rsidRDefault="00000000">
            <w:pPr>
              <w:spacing w:after="20"/>
            </w:pPr>
            <w:r>
              <w:rPr>
                <w:b/>
                <w:sz w:val="17"/>
              </w:rPr>
              <w:t>Who may pay?</w:t>
            </w:r>
          </w:p>
        </w:tc>
        <w:tc>
          <w:tcPr>
            <w:tcW w:w="2541" w:type="dxa"/>
            <w:shd w:val="clear" w:color="auto" w:fill="D9EAF7"/>
          </w:tcPr>
          <w:p w14:paraId="3C446126" w14:textId="77777777" w:rsidR="007B1905" w:rsidRDefault="00000000">
            <w:pPr>
              <w:spacing w:after="20"/>
            </w:pPr>
            <w:r>
              <w:rPr>
                <w:b/>
                <w:sz w:val="17"/>
              </w:rPr>
              <w:t>Verified source/date</w:t>
            </w:r>
          </w:p>
        </w:tc>
      </w:tr>
      <w:tr w:rsidR="007B1905" w14:paraId="224A9C9B" w14:textId="77777777">
        <w:trPr>
          <w:jc w:val="center"/>
        </w:trPr>
        <w:tc>
          <w:tcPr>
            <w:tcW w:w="2541" w:type="dxa"/>
          </w:tcPr>
          <w:p w14:paraId="5A75BA48" w14:textId="77777777" w:rsidR="007B1905" w:rsidRDefault="00000000">
            <w:pPr>
              <w:spacing w:after="20"/>
            </w:pPr>
            <w:r>
              <w:rPr>
                <w:sz w:val="17"/>
              </w:rPr>
              <w:t>Tuition and fees</w:t>
            </w:r>
          </w:p>
        </w:tc>
        <w:tc>
          <w:tcPr>
            <w:tcW w:w="2541" w:type="dxa"/>
          </w:tcPr>
          <w:p w14:paraId="71783A1D" w14:textId="77777777" w:rsidR="007B1905" w:rsidRDefault="007B1905">
            <w:pPr>
              <w:spacing w:after="20"/>
            </w:pPr>
          </w:p>
        </w:tc>
        <w:tc>
          <w:tcPr>
            <w:tcW w:w="2541" w:type="dxa"/>
          </w:tcPr>
          <w:p w14:paraId="2C5A6232" w14:textId="77777777" w:rsidR="007B1905" w:rsidRDefault="007B1905">
            <w:pPr>
              <w:spacing w:after="20"/>
            </w:pPr>
          </w:p>
        </w:tc>
        <w:tc>
          <w:tcPr>
            <w:tcW w:w="2541" w:type="dxa"/>
          </w:tcPr>
          <w:p w14:paraId="2275F527" w14:textId="77777777" w:rsidR="007B1905" w:rsidRDefault="007B1905">
            <w:pPr>
              <w:spacing w:after="20"/>
            </w:pPr>
          </w:p>
        </w:tc>
      </w:tr>
      <w:tr w:rsidR="007B1905" w14:paraId="15E500D5" w14:textId="77777777">
        <w:trPr>
          <w:jc w:val="center"/>
        </w:trPr>
        <w:tc>
          <w:tcPr>
            <w:tcW w:w="2541" w:type="dxa"/>
          </w:tcPr>
          <w:p w14:paraId="2366AC12" w14:textId="77777777" w:rsidR="007B1905" w:rsidRDefault="00000000">
            <w:pPr>
              <w:spacing w:after="20"/>
            </w:pPr>
            <w:r>
              <w:rPr>
                <w:sz w:val="17"/>
              </w:rPr>
              <w:t>Books, software, tools, and equipment</w:t>
            </w:r>
          </w:p>
        </w:tc>
        <w:tc>
          <w:tcPr>
            <w:tcW w:w="2541" w:type="dxa"/>
          </w:tcPr>
          <w:p w14:paraId="34E3E623" w14:textId="77777777" w:rsidR="007B1905" w:rsidRDefault="007B1905">
            <w:pPr>
              <w:spacing w:after="20"/>
            </w:pPr>
          </w:p>
        </w:tc>
        <w:tc>
          <w:tcPr>
            <w:tcW w:w="2541" w:type="dxa"/>
          </w:tcPr>
          <w:p w14:paraId="26009E04" w14:textId="77777777" w:rsidR="007B1905" w:rsidRDefault="007B1905">
            <w:pPr>
              <w:spacing w:after="20"/>
            </w:pPr>
          </w:p>
        </w:tc>
        <w:tc>
          <w:tcPr>
            <w:tcW w:w="2541" w:type="dxa"/>
          </w:tcPr>
          <w:p w14:paraId="00BAB601" w14:textId="77777777" w:rsidR="007B1905" w:rsidRDefault="007B1905">
            <w:pPr>
              <w:spacing w:after="20"/>
            </w:pPr>
          </w:p>
        </w:tc>
      </w:tr>
      <w:tr w:rsidR="007B1905" w14:paraId="7DA94F02" w14:textId="77777777">
        <w:trPr>
          <w:jc w:val="center"/>
        </w:trPr>
        <w:tc>
          <w:tcPr>
            <w:tcW w:w="2541" w:type="dxa"/>
          </w:tcPr>
          <w:p w14:paraId="0D5DB543" w14:textId="77777777" w:rsidR="007B1905" w:rsidRDefault="00000000">
            <w:pPr>
              <w:spacing w:after="20"/>
            </w:pPr>
            <w:r>
              <w:rPr>
                <w:sz w:val="17"/>
              </w:rPr>
              <w:t>Exams, licenses, and renewals</w:t>
            </w:r>
          </w:p>
        </w:tc>
        <w:tc>
          <w:tcPr>
            <w:tcW w:w="2541" w:type="dxa"/>
          </w:tcPr>
          <w:p w14:paraId="5EFF8E10" w14:textId="77777777" w:rsidR="007B1905" w:rsidRDefault="007B1905">
            <w:pPr>
              <w:spacing w:after="20"/>
            </w:pPr>
          </w:p>
        </w:tc>
        <w:tc>
          <w:tcPr>
            <w:tcW w:w="2541" w:type="dxa"/>
          </w:tcPr>
          <w:p w14:paraId="0CF9DF49" w14:textId="77777777" w:rsidR="007B1905" w:rsidRDefault="007B1905">
            <w:pPr>
              <w:spacing w:after="20"/>
            </w:pPr>
          </w:p>
        </w:tc>
        <w:tc>
          <w:tcPr>
            <w:tcW w:w="2541" w:type="dxa"/>
          </w:tcPr>
          <w:p w14:paraId="68F798AF" w14:textId="77777777" w:rsidR="007B1905" w:rsidRDefault="007B1905">
            <w:pPr>
              <w:spacing w:after="20"/>
            </w:pPr>
          </w:p>
        </w:tc>
      </w:tr>
      <w:tr w:rsidR="007B1905" w14:paraId="4C4F89CB" w14:textId="77777777">
        <w:trPr>
          <w:jc w:val="center"/>
        </w:trPr>
        <w:tc>
          <w:tcPr>
            <w:tcW w:w="2541" w:type="dxa"/>
          </w:tcPr>
          <w:p w14:paraId="6348ECF8" w14:textId="77777777" w:rsidR="007B1905" w:rsidRDefault="00000000">
            <w:pPr>
              <w:spacing w:after="20"/>
            </w:pPr>
            <w:r>
              <w:rPr>
                <w:sz w:val="17"/>
              </w:rPr>
              <w:t>Travel, parking, housing, and meals</w:t>
            </w:r>
          </w:p>
        </w:tc>
        <w:tc>
          <w:tcPr>
            <w:tcW w:w="2541" w:type="dxa"/>
          </w:tcPr>
          <w:p w14:paraId="7FB7E000" w14:textId="77777777" w:rsidR="007B1905" w:rsidRDefault="007B1905">
            <w:pPr>
              <w:spacing w:after="20"/>
            </w:pPr>
          </w:p>
        </w:tc>
        <w:tc>
          <w:tcPr>
            <w:tcW w:w="2541" w:type="dxa"/>
          </w:tcPr>
          <w:p w14:paraId="4C194E25" w14:textId="77777777" w:rsidR="007B1905" w:rsidRDefault="007B1905">
            <w:pPr>
              <w:spacing w:after="20"/>
            </w:pPr>
          </w:p>
        </w:tc>
        <w:tc>
          <w:tcPr>
            <w:tcW w:w="2541" w:type="dxa"/>
          </w:tcPr>
          <w:p w14:paraId="01D7BBE2" w14:textId="77777777" w:rsidR="007B1905" w:rsidRDefault="007B1905">
            <w:pPr>
              <w:spacing w:after="20"/>
            </w:pPr>
          </w:p>
        </w:tc>
      </w:tr>
      <w:tr w:rsidR="007B1905" w14:paraId="1BA101D7" w14:textId="77777777">
        <w:trPr>
          <w:jc w:val="center"/>
        </w:trPr>
        <w:tc>
          <w:tcPr>
            <w:tcW w:w="2541" w:type="dxa"/>
          </w:tcPr>
          <w:p w14:paraId="22660F89" w14:textId="77777777" w:rsidR="007B1905" w:rsidRDefault="00000000">
            <w:pPr>
              <w:spacing w:after="20"/>
            </w:pPr>
            <w:r>
              <w:rPr>
                <w:sz w:val="17"/>
              </w:rPr>
              <w:t>Childcare or eldercare</w:t>
            </w:r>
          </w:p>
        </w:tc>
        <w:tc>
          <w:tcPr>
            <w:tcW w:w="2541" w:type="dxa"/>
          </w:tcPr>
          <w:p w14:paraId="406EBCA2" w14:textId="77777777" w:rsidR="007B1905" w:rsidRDefault="007B1905">
            <w:pPr>
              <w:spacing w:after="20"/>
            </w:pPr>
          </w:p>
        </w:tc>
        <w:tc>
          <w:tcPr>
            <w:tcW w:w="2541" w:type="dxa"/>
          </w:tcPr>
          <w:p w14:paraId="73475FBA" w14:textId="77777777" w:rsidR="007B1905" w:rsidRDefault="007B1905">
            <w:pPr>
              <w:spacing w:after="20"/>
            </w:pPr>
          </w:p>
        </w:tc>
        <w:tc>
          <w:tcPr>
            <w:tcW w:w="2541" w:type="dxa"/>
          </w:tcPr>
          <w:p w14:paraId="14304A59" w14:textId="77777777" w:rsidR="007B1905" w:rsidRDefault="007B1905">
            <w:pPr>
              <w:spacing w:after="20"/>
            </w:pPr>
          </w:p>
        </w:tc>
      </w:tr>
      <w:tr w:rsidR="007B1905" w14:paraId="19AADDF4" w14:textId="77777777">
        <w:trPr>
          <w:jc w:val="center"/>
        </w:trPr>
        <w:tc>
          <w:tcPr>
            <w:tcW w:w="2541" w:type="dxa"/>
          </w:tcPr>
          <w:p w14:paraId="0AD04FDA" w14:textId="77777777" w:rsidR="007B1905" w:rsidRDefault="00000000">
            <w:pPr>
              <w:spacing w:after="20"/>
            </w:pPr>
            <w:r>
              <w:rPr>
                <w:sz w:val="17"/>
              </w:rPr>
              <w:t>Lost wages or reduced hours</w:t>
            </w:r>
          </w:p>
        </w:tc>
        <w:tc>
          <w:tcPr>
            <w:tcW w:w="2541" w:type="dxa"/>
          </w:tcPr>
          <w:p w14:paraId="74942141" w14:textId="77777777" w:rsidR="007B1905" w:rsidRDefault="007B1905">
            <w:pPr>
              <w:spacing w:after="20"/>
            </w:pPr>
          </w:p>
        </w:tc>
        <w:tc>
          <w:tcPr>
            <w:tcW w:w="2541" w:type="dxa"/>
          </w:tcPr>
          <w:p w14:paraId="71CCAA41" w14:textId="77777777" w:rsidR="007B1905" w:rsidRDefault="007B1905">
            <w:pPr>
              <w:spacing w:after="20"/>
            </w:pPr>
          </w:p>
        </w:tc>
        <w:tc>
          <w:tcPr>
            <w:tcW w:w="2541" w:type="dxa"/>
          </w:tcPr>
          <w:p w14:paraId="53AC7254" w14:textId="77777777" w:rsidR="007B1905" w:rsidRDefault="007B1905">
            <w:pPr>
              <w:spacing w:after="20"/>
            </w:pPr>
          </w:p>
        </w:tc>
      </w:tr>
      <w:tr w:rsidR="007B1905" w14:paraId="30E97AC3" w14:textId="77777777">
        <w:trPr>
          <w:jc w:val="center"/>
        </w:trPr>
        <w:tc>
          <w:tcPr>
            <w:tcW w:w="2541" w:type="dxa"/>
          </w:tcPr>
          <w:p w14:paraId="4B11A086" w14:textId="77777777" w:rsidR="007B1905" w:rsidRDefault="00000000">
            <w:pPr>
              <w:spacing w:after="20"/>
            </w:pPr>
            <w:r>
              <w:rPr>
                <w:sz w:val="17"/>
              </w:rPr>
              <w:t>Other costs</w:t>
            </w:r>
          </w:p>
        </w:tc>
        <w:tc>
          <w:tcPr>
            <w:tcW w:w="2541" w:type="dxa"/>
          </w:tcPr>
          <w:p w14:paraId="7E480812" w14:textId="77777777" w:rsidR="007B1905" w:rsidRDefault="007B1905">
            <w:pPr>
              <w:spacing w:after="20"/>
            </w:pPr>
          </w:p>
        </w:tc>
        <w:tc>
          <w:tcPr>
            <w:tcW w:w="2541" w:type="dxa"/>
          </w:tcPr>
          <w:p w14:paraId="2C6AA11D" w14:textId="77777777" w:rsidR="007B1905" w:rsidRDefault="007B1905">
            <w:pPr>
              <w:spacing w:after="20"/>
            </w:pPr>
          </w:p>
        </w:tc>
        <w:tc>
          <w:tcPr>
            <w:tcW w:w="2541" w:type="dxa"/>
          </w:tcPr>
          <w:p w14:paraId="11B391B5" w14:textId="77777777" w:rsidR="007B1905" w:rsidRDefault="007B1905">
            <w:pPr>
              <w:spacing w:after="20"/>
            </w:pPr>
          </w:p>
        </w:tc>
      </w:tr>
      <w:tr w:rsidR="007B1905" w14:paraId="3AC8F5F4" w14:textId="77777777">
        <w:trPr>
          <w:tblHeader/>
          <w:jc w:val="center"/>
        </w:trPr>
        <w:tc>
          <w:tcPr>
            <w:tcW w:w="5083" w:type="dxa"/>
            <w:gridSpan w:val="2"/>
            <w:shd w:val="clear" w:color="auto" w:fill="D9EAF7"/>
          </w:tcPr>
          <w:p w14:paraId="0817528D" w14:textId="77777777" w:rsidR="007B1905" w:rsidRDefault="00000000">
            <w:pPr>
              <w:spacing w:after="20"/>
            </w:pPr>
            <w:r>
              <w:rPr>
                <w:b/>
                <w:sz w:val="17"/>
              </w:rPr>
              <w:t>Employer education question</w:t>
            </w:r>
          </w:p>
        </w:tc>
        <w:tc>
          <w:tcPr>
            <w:tcW w:w="5083" w:type="dxa"/>
            <w:gridSpan w:val="2"/>
            <w:shd w:val="clear" w:color="auto" w:fill="D9EAF7"/>
          </w:tcPr>
          <w:p w14:paraId="01C6982F" w14:textId="77777777" w:rsidR="007B1905" w:rsidRDefault="00000000">
            <w:pPr>
              <w:spacing w:after="20"/>
            </w:pPr>
            <w:r>
              <w:rPr>
                <w:b/>
                <w:sz w:val="17"/>
              </w:rPr>
              <w:t>Written answer</w:t>
            </w:r>
          </w:p>
        </w:tc>
      </w:tr>
      <w:tr w:rsidR="007B1905" w14:paraId="37FF2B08" w14:textId="77777777">
        <w:trPr>
          <w:jc w:val="center"/>
        </w:trPr>
        <w:tc>
          <w:tcPr>
            <w:tcW w:w="5083" w:type="dxa"/>
            <w:gridSpan w:val="2"/>
          </w:tcPr>
          <w:p w14:paraId="4A9051EE" w14:textId="77777777" w:rsidR="007B1905" w:rsidRDefault="00000000">
            <w:pPr>
              <w:spacing w:after="20"/>
            </w:pPr>
            <w:r>
              <w:rPr>
                <w:sz w:val="17"/>
              </w:rPr>
              <w:t>What is covered?</w:t>
            </w:r>
          </w:p>
        </w:tc>
        <w:tc>
          <w:tcPr>
            <w:tcW w:w="5083" w:type="dxa"/>
            <w:gridSpan w:val="2"/>
          </w:tcPr>
          <w:p w14:paraId="1DA40276" w14:textId="77777777" w:rsidR="007B1905" w:rsidRDefault="007B1905">
            <w:pPr>
              <w:spacing w:after="20"/>
            </w:pPr>
          </w:p>
        </w:tc>
      </w:tr>
      <w:tr w:rsidR="007B1905" w14:paraId="3F42F110" w14:textId="77777777">
        <w:trPr>
          <w:jc w:val="center"/>
        </w:trPr>
        <w:tc>
          <w:tcPr>
            <w:tcW w:w="5083" w:type="dxa"/>
            <w:gridSpan w:val="2"/>
          </w:tcPr>
          <w:p w14:paraId="5322944B" w14:textId="77777777" w:rsidR="007B1905" w:rsidRDefault="00000000">
            <w:pPr>
              <w:spacing w:after="20"/>
            </w:pPr>
            <w:r>
              <w:rPr>
                <w:sz w:val="17"/>
              </w:rPr>
              <w:t>Direct payment or reimbursement?</w:t>
            </w:r>
          </w:p>
        </w:tc>
        <w:tc>
          <w:tcPr>
            <w:tcW w:w="5083" w:type="dxa"/>
            <w:gridSpan w:val="2"/>
          </w:tcPr>
          <w:p w14:paraId="709FD889" w14:textId="77777777" w:rsidR="007B1905" w:rsidRDefault="007B1905">
            <w:pPr>
              <w:spacing w:after="20"/>
            </w:pPr>
          </w:p>
        </w:tc>
      </w:tr>
      <w:tr w:rsidR="007B1905" w14:paraId="005F6B1E" w14:textId="77777777">
        <w:trPr>
          <w:jc w:val="center"/>
        </w:trPr>
        <w:tc>
          <w:tcPr>
            <w:tcW w:w="5083" w:type="dxa"/>
            <w:gridSpan w:val="2"/>
          </w:tcPr>
          <w:p w14:paraId="0626BEDE" w14:textId="77777777" w:rsidR="007B1905" w:rsidRDefault="00000000">
            <w:pPr>
              <w:spacing w:after="20"/>
            </w:pPr>
            <w:r>
              <w:rPr>
                <w:sz w:val="17"/>
              </w:rPr>
              <w:t>Grade, exam, or performance requirement?</w:t>
            </w:r>
          </w:p>
        </w:tc>
        <w:tc>
          <w:tcPr>
            <w:tcW w:w="5083" w:type="dxa"/>
            <w:gridSpan w:val="2"/>
          </w:tcPr>
          <w:p w14:paraId="17750C23" w14:textId="77777777" w:rsidR="007B1905" w:rsidRDefault="007B1905">
            <w:pPr>
              <w:spacing w:after="20"/>
            </w:pPr>
          </w:p>
        </w:tc>
      </w:tr>
      <w:tr w:rsidR="007B1905" w14:paraId="04940737" w14:textId="77777777">
        <w:trPr>
          <w:jc w:val="center"/>
        </w:trPr>
        <w:tc>
          <w:tcPr>
            <w:tcW w:w="5083" w:type="dxa"/>
            <w:gridSpan w:val="2"/>
          </w:tcPr>
          <w:p w14:paraId="679D0D8D" w14:textId="77777777" w:rsidR="007B1905" w:rsidRDefault="00000000">
            <w:pPr>
              <w:spacing w:after="20"/>
            </w:pPr>
            <w:r>
              <w:rPr>
                <w:sz w:val="17"/>
              </w:rPr>
              <w:t>Required employment period?</w:t>
            </w:r>
          </w:p>
        </w:tc>
        <w:tc>
          <w:tcPr>
            <w:tcW w:w="5083" w:type="dxa"/>
            <w:gridSpan w:val="2"/>
          </w:tcPr>
          <w:p w14:paraId="0F1DC826" w14:textId="77777777" w:rsidR="007B1905" w:rsidRDefault="007B1905">
            <w:pPr>
              <w:spacing w:after="20"/>
            </w:pPr>
          </w:p>
        </w:tc>
      </w:tr>
      <w:tr w:rsidR="007B1905" w14:paraId="5EA45D95" w14:textId="77777777">
        <w:trPr>
          <w:jc w:val="center"/>
        </w:trPr>
        <w:tc>
          <w:tcPr>
            <w:tcW w:w="5083" w:type="dxa"/>
            <w:gridSpan w:val="2"/>
          </w:tcPr>
          <w:p w14:paraId="3DE57F4E" w14:textId="77777777" w:rsidR="007B1905" w:rsidRDefault="00000000">
            <w:pPr>
              <w:spacing w:after="20"/>
            </w:pPr>
            <w:r>
              <w:rPr>
                <w:sz w:val="17"/>
              </w:rPr>
              <w:t>Prorated repayment formula?</w:t>
            </w:r>
          </w:p>
        </w:tc>
        <w:tc>
          <w:tcPr>
            <w:tcW w:w="5083" w:type="dxa"/>
            <w:gridSpan w:val="2"/>
          </w:tcPr>
          <w:p w14:paraId="2851A143" w14:textId="77777777" w:rsidR="007B1905" w:rsidRDefault="007B1905">
            <w:pPr>
              <w:spacing w:after="20"/>
            </w:pPr>
          </w:p>
        </w:tc>
      </w:tr>
      <w:tr w:rsidR="007B1905" w14:paraId="3DEA07C4" w14:textId="77777777">
        <w:trPr>
          <w:jc w:val="center"/>
        </w:trPr>
        <w:tc>
          <w:tcPr>
            <w:tcW w:w="5083" w:type="dxa"/>
            <w:gridSpan w:val="2"/>
          </w:tcPr>
          <w:p w14:paraId="62A6F997" w14:textId="77777777" w:rsidR="007B1905" w:rsidRDefault="00000000">
            <w:pPr>
              <w:spacing w:after="20"/>
            </w:pPr>
            <w:r>
              <w:rPr>
                <w:sz w:val="17"/>
              </w:rPr>
              <w:t>Layoff and position-elimination treatment?</w:t>
            </w:r>
          </w:p>
        </w:tc>
        <w:tc>
          <w:tcPr>
            <w:tcW w:w="5083" w:type="dxa"/>
            <w:gridSpan w:val="2"/>
          </w:tcPr>
          <w:p w14:paraId="3AC1F53D" w14:textId="77777777" w:rsidR="007B1905" w:rsidRDefault="007B1905">
            <w:pPr>
              <w:spacing w:after="20"/>
            </w:pPr>
          </w:p>
        </w:tc>
      </w:tr>
      <w:tr w:rsidR="007B1905" w14:paraId="09D7DE54" w14:textId="77777777">
        <w:trPr>
          <w:jc w:val="center"/>
        </w:trPr>
        <w:tc>
          <w:tcPr>
            <w:tcW w:w="5083" w:type="dxa"/>
            <w:gridSpan w:val="2"/>
          </w:tcPr>
          <w:p w14:paraId="5638C58A" w14:textId="77777777" w:rsidR="007B1905" w:rsidRDefault="00000000">
            <w:pPr>
              <w:spacing w:after="20"/>
            </w:pPr>
            <w:r>
              <w:rPr>
                <w:sz w:val="17"/>
              </w:rPr>
              <w:t>Disability, military, retirement, transfer, or closure treatment?</w:t>
            </w:r>
          </w:p>
        </w:tc>
        <w:tc>
          <w:tcPr>
            <w:tcW w:w="5083" w:type="dxa"/>
            <w:gridSpan w:val="2"/>
          </w:tcPr>
          <w:p w14:paraId="5AFF2915" w14:textId="77777777" w:rsidR="007B1905" w:rsidRDefault="007B1905">
            <w:pPr>
              <w:spacing w:after="20"/>
            </w:pPr>
          </w:p>
        </w:tc>
      </w:tr>
      <w:tr w:rsidR="007B1905" w14:paraId="1258C152" w14:textId="77777777">
        <w:trPr>
          <w:jc w:val="center"/>
        </w:trPr>
        <w:tc>
          <w:tcPr>
            <w:tcW w:w="5083" w:type="dxa"/>
            <w:gridSpan w:val="2"/>
          </w:tcPr>
          <w:p w14:paraId="3978EBDF" w14:textId="77777777" w:rsidR="007B1905" w:rsidRDefault="00000000">
            <w:pPr>
              <w:spacing w:after="20"/>
            </w:pPr>
            <w:r>
              <w:rPr>
                <w:sz w:val="17"/>
              </w:rPr>
              <w:t>Final-wage deduction authority?</w:t>
            </w:r>
          </w:p>
        </w:tc>
        <w:tc>
          <w:tcPr>
            <w:tcW w:w="5083" w:type="dxa"/>
            <w:gridSpan w:val="2"/>
          </w:tcPr>
          <w:p w14:paraId="6EFD9C0E" w14:textId="77777777" w:rsidR="007B1905" w:rsidRDefault="007B1905">
            <w:pPr>
              <w:spacing w:after="20"/>
            </w:pPr>
          </w:p>
        </w:tc>
      </w:tr>
      <w:tr w:rsidR="007B1905" w14:paraId="4DC91F3B" w14:textId="77777777">
        <w:trPr>
          <w:jc w:val="center"/>
        </w:trPr>
        <w:tc>
          <w:tcPr>
            <w:tcW w:w="5083" w:type="dxa"/>
            <w:gridSpan w:val="2"/>
          </w:tcPr>
          <w:p w14:paraId="71FD208E" w14:textId="77777777" w:rsidR="007B1905" w:rsidRDefault="00000000">
            <w:pPr>
              <w:spacing w:after="20"/>
            </w:pPr>
            <w:r>
              <w:rPr>
                <w:sz w:val="17"/>
              </w:rPr>
              <w:lastRenderedPageBreak/>
              <w:t>Credential and record ownership?</w:t>
            </w:r>
          </w:p>
        </w:tc>
        <w:tc>
          <w:tcPr>
            <w:tcW w:w="5083" w:type="dxa"/>
            <w:gridSpan w:val="2"/>
          </w:tcPr>
          <w:p w14:paraId="16D6E984" w14:textId="77777777" w:rsidR="007B1905" w:rsidRDefault="007B1905">
            <w:pPr>
              <w:spacing w:after="20"/>
            </w:pPr>
          </w:p>
        </w:tc>
      </w:tr>
    </w:tbl>
    <w:p w14:paraId="37BFEFB4" w14:textId="77777777" w:rsidR="007B1905" w:rsidRDefault="00000000">
      <w:pPr>
        <w:pStyle w:val="Heading1"/>
      </w:pPr>
      <w:bookmarkStart w:id="46" w:name="_Toc235526764"/>
      <w:r>
        <w:t>19. Sources, Versioning, and Maintenance</w:t>
      </w:r>
      <w:bookmarkEnd w:id="46"/>
    </w:p>
    <w:p w14:paraId="595B9AFD" w14:textId="77777777" w:rsidR="007B1905" w:rsidRDefault="00000000">
      <w:pPr>
        <w:pStyle w:val="Heading2"/>
      </w:pPr>
      <w:bookmarkStart w:id="47" w:name="_Toc235526765"/>
      <w:r>
        <w:t>Official sources and review policy</w:t>
      </w:r>
      <w:bookmarkEnd w:id="47"/>
    </w:p>
    <w:p w14:paraId="2A55CA82" w14:textId="77777777" w:rsidR="007B1905" w:rsidRDefault="00000000">
      <w:pPr>
        <w:pStyle w:val="ListBullet"/>
        <w:ind w:left="403" w:hanging="259"/>
      </w:pPr>
      <w:r>
        <w:t>U.S. Bureau of Labor Statistics occupation context: https://www.bls.gov/ooh/healthcare/medical-records-and-health-information-technicians.htm</w:t>
      </w:r>
    </w:p>
    <w:p w14:paraId="38469499" w14:textId="77777777" w:rsidR="007B1905" w:rsidRDefault="00000000">
      <w:pPr>
        <w:pStyle w:val="ListBullet"/>
        <w:ind w:left="403" w:hanging="259"/>
      </w:pPr>
      <w:r>
        <w:t>IRS education credits: https://www.irs.gov/credits-deductions/individuals/education-credits-aotc-and-llc</w:t>
      </w:r>
    </w:p>
    <w:p w14:paraId="06BF9457" w14:textId="77777777" w:rsidR="007B1905" w:rsidRDefault="00000000">
      <w:pPr>
        <w:pStyle w:val="ListBullet"/>
        <w:ind w:left="403" w:hanging="259"/>
      </w:pPr>
      <w:r>
        <w:t>IRS Section 127 educational assistance: https://www.irs.gov/newsroom/irs-updates-frequently-asked-questions-about-section-127-educational-assistance-programs</w:t>
      </w:r>
    </w:p>
    <w:p w14:paraId="7EAA9083" w14:textId="77777777" w:rsidR="007B1905" w:rsidRDefault="00000000">
      <w:pPr>
        <w:pStyle w:val="ListBullet"/>
        <w:ind w:left="403" w:hanging="259"/>
      </w:pPr>
      <w:r>
        <w:t>Apprenticeship.gov: https://www.apprenticeship.gov/</w:t>
      </w:r>
    </w:p>
    <w:p w14:paraId="7076F9A8" w14:textId="77777777" w:rsidR="007B1905" w:rsidRDefault="00000000">
      <w:pPr>
        <w:pStyle w:val="ListBullet"/>
        <w:ind w:left="403" w:hanging="259"/>
      </w:pPr>
      <w:r>
        <w:t>U.S. Department of Education accreditation information: https://www.ed.gov/accreditation</w:t>
      </w:r>
    </w:p>
    <w:p w14:paraId="1F549CD7" w14:textId="77777777" w:rsidR="007B1905" w:rsidRDefault="00000000">
      <w:pPr>
        <w:pStyle w:val="ListBullet"/>
        <w:ind w:left="403" w:hanging="259"/>
      </w:pPr>
      <w:r>
        <w:t>EEOC disability discrimination guidance: https://www.eeoc.gov/disability-discrimination</w:t>
      </w:r>
    </w:p>
    <w:p w14:paraId="0C11B2DC" w14:textId="77777777" w:rsidR="007B1905" w:rsidRDefault="00000000">
      <w:pPr>
        <w:pStyle w:val="ListBullet"/>
        <w:ind w:left="403" w:hanging="259"/>
      </w:pPr>
      <w:r>
        <w:t>U.S. Department of Labor worker resources: https://www.dol.gov/general/topic</w:t>
      </w:r>
    </w:p>
    <w:p w14:paraId="1E0751BB" w14:textId="77777777" w:rsidR="007B1905" w:rsidRDefault="00000000">
      <w:pPr>
        <w:pStyle w:val="ListBullet"/>
        <w:ind w:left="403" w:hanging="259"/>
      </w:pPr>
      <w:r>
        <w:t>Version 1.0 is the first public edition only after factual, ethical, accessibility, editorial, rendering, PDF-readability, and owner-review gates pass.</w:t>
      </w:r>
    </w:p>
    <w:p w14:paraId="19D72211" w14:textId="77777777" w:rsidR="007B1905" w:rsidRDefault="00000000">
      <w:pPr>
        <w:pStyle w:val="ListBullet"/>
        <w:ind w:left="403" w:hanging="259"/>
      </w:pPr>
      <w:r>
        <w:t>Review wage, outlook, tax, licensing, education, apprenticeship, and link information at least annually.</w:t>
      </w:r>
    </w:p>
    <w:p w14:paraId="6D42A351" w14:textId="77777777" w:rsidR="007B1905" w:rsidRDefault="00000000">
      <w:pPr>
        <w:pStyle w:val="ListBullet"/>
        <w:ind w:left="403" w:hanging="259"/>
      </w:pPr>
      <w:r>
        <w:t>Mark uncertain or jurisdiction-dependent information for verification instead of guessing.</w:t>
      </w:r>
    </w:p>
    <w:p w14:paraId="30803CA8" w14:textId="77777777" w:rsidR="007B1905" w:rsidRDefault="00000000">
      <w:pPr>
        <w:pStyle w:val="ListBullet"/>
        <w:ind w:left="403" w:hanging="259"/>
      </w:pPr>
      <w:r>
        <w:t>Use GitHub issues or the project correction process for errors, broken links, accessibility barriers, or outdated information.</w:t>
      </w:r>
    </w:p>
    <w:p w14:paraId="42A3D7F7" w14:textId="77777777" w:rsidR="007B1905"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7B1905"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54A01" w14:textId="77777777" w:rsidR="00561B28" w:rsidRDefault="00561B28">
      <w:pPr>
        <w:spacing w:after="0" w:line="240" w:lineRule="auto"/>
      </w:pPr>
      <w:r>
        <w:separator/>
      </w:r>
    </w:p>
  </w:endnote>
  <w:endnote w:type="continuationSeparator" w:id="0">
    <w:p w14:paraId="32CEEA5A" w14:textId="77777777" w:rsidR="00561B28" w:rsidRDefault="00561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C142F" w14:textId="77777777" w:rsidR="007B1905"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90489" w14:textId="77777777" w:rsidR="00561B28" w:rsidRDefault="00561B28">
      <w:pPr>
        <w:spacing w:after="0" w:line="240" w:lineRule="auto"/>
      </w:pPr>
      <w:r>
        <w:separator/>
      </w:r>
    </w:p>
  </w:footnote>
  <w:footnote w:type="continuationSeparator" w:id="0">
    <w:p w14:paraId="2F74EB86" w14:textId="77777777" w:rsidR="00561B28" w:rsidRDefault="00561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CF997" w14:textId="77777777" w:rsidR="007B1905" w:rsidRDefault="00000000">
    <w:pPr>
      <w:pStyle w:val="Header"/>
      <w:jc w:val="center"/>
    </w:pPr>
    <w:r>
      <w:rPr>
        <w:color w:val="595959"/>
        <w:sz w:val="16"/>
      </w:rPr>
      <w:t>Lifelong Opportunity Guides | Medical Billing and Coding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020460">
    <w:abstractNumId w:val="8"/>
  </w:num>
  <w:num w:numId="2" w16cid:durableId="136537529">
    <w:abstractNumId w:val="6"/>
  </w:num>
  <w:num w:numId="3" w16cid:durableId="80220442">
    <w:abstractNumId w:val="5"/>
  </w:num>
  <w:num w:numId="4" w16cid:durableId="1952474855">
    <w:abstractNumId w:val="4"/>
  </w:num>
  <w:num w:numId="5" w16cid:durableId="1969893349">
    <w:abstractNumId w:val="7"/>
  </w:num>
  <w:num w:numId="6" w16cid:durableId="956180061">
    <w:abstractNumId w:val="3"/>
  </w:num>
  <w:num w:numId="7" w16cid:durableId="1308049585">
    <w:abstractNumId w:val="2"/>
  </w:num>
  <w:num w:numId="8" w16cid:durableId="451748581">
    <w:abstractNumId w:val="1"/>
  </w:num>
  <w:num w:numId="9" w16cid:durableId="164366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44D"/>
    <w:rsid w:val="0029639D"/>
    <w:rsid w:val="00326F90"/>
    <w:rsid w:val="00561B28"/>
    <w:rsid w:val="007363B4"/>
    <w:rsid w:val="007B1905"/>
    <w:rsid w:val="00AA1D8D"/>
    <w:rsid w:val="00B428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5D4DA"/>
  <w14:defaultImageDpi w14:val="300"/>
  <w15:docId w15:val="{1A2BD95A-55C7-4DDF-9395-6EC39844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B428E3"/>
  </w:style>
  <w:style w:type="paragraph" w:styleId="TOC2">
    <w:name w:val="toc 2"/>
    <w:basedOn w:val="Normal"/>
    <w:next w:val="Normal"/>
    <w:autoRedefine/>
    <w:uiPriority w:val="39"/>
    <w:unhideWhenUsed/>
    <w:rsid w:val="00B428E3"/>
    <w:pPr>
      <w:ind w:left="200"/>
    </w:pPr>
  </w:style>
  <w:style w:type="character" w:styleId="Hyperlink">
    <w:name w:val="Hyperlink"/>
    <w:basedOn w:val="DefaultParagraphFont"/>
    <w:uiPriority w:val="99"/>
    <w:unhideWhenUsed/>
    <w:rsid w:val="00B428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3299</Words>
  <Characters>18806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Medical Billing and Coding Specialist Guide English v1.0</dc:title>
  <dc:subject>Career exploration, education pathways, accessibility, ethical employment guidance</dc:subject>
  <dc:creator>Alberto (Al) Leiva</dc:creator>
  <cp:keywords>Medical Billing and Coding Specialist, career guide, accessibility, education, apprenticeship, tuition assistance</cp:keywords>
  <dc:description>generated by python-docx</dc:description>
  <cp:lastModifiedBy>Al Leiva</cp:lastModifiedBy>
  <cp:revision>4</cp:revision>
  <cp:lastPrinted>2026-07-21T16:47:00Z</cp:lastPrinted>
  <dcterms:created xsi:type="dcterms:W3CDTF">2013-12-23T23:15:00Z</dcterms:created>
  <dcterms:modified xsi:type="dcterms:W3CDTF">2026-07-21T16:47:00Z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9a3713d2-b5c9-491a-9c17-3f425717138e</vt:lpwstr>
  </property>
</Properties>
</file>