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COZINHEIRO E ESPECIALISTA CULINÁRIO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cozinheiro e especialista culinário,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Cozinheiro e Especialista Culinário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Revisar cardápios, receitas, fichas de produção e necessidades alimentares.</w:t>
      </w:r>
    </w:p>
    <w:p>
      <w:pPr>
        <w:pStyle w:val="ListBullet"/>
      </w:pPr>
      <w:r>
        <w:t>Receber, armazenar, descongelar, preparar, cozinhar, manter, resfriar e reaquecer alimentos com segurança.</w:t>
      </w:r>
    </w:p>
    <w:p>
      <w:pPr>
        <w:pStyle w:val="ListBullet"/>
      </w:pPr>
      <w:r>
        <w:t>Organizar a mise en place e coordenar tempos dos pedidos.</w:t>
      </w:r>
    </w:p>
    <w:p>
      <w:pPr>
        <w:pStyle w:val="ListBullet"/>
      </w:pPr>
      <w:r>
        <w:t>Monitorar sabor, porção, aparência, rendimento e desperdício.</w:t>
      </w:r>
    </w:p>
    <w:p>
      <w:pPr>
        <w:pStyle w:val="ListBullet"/>
      </w:pPr>
      <w:r>
        <w:t>Limpar e sanitizar equipamentos e áreas.</w:t>
      </w:r>
    </w:p>
    <w:p>
      <w:pPr>
        <w:pStyle w:val="ListBullet"/>
      </w:pPr>
      <w:r>
        <w:t>Rotular alérgenos e comunicar substituições com precisão.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Revisar cardápios, receitas, fichas de produção e necessidades alimentares.</w:t>
      </w:r>
    </w:p>
    <w:p>
      <w:pPr>
        <w:pStyle w:val="ListBullet"/>
      </w:pPr>
      <w:r>
        <w:t>Receber, armazenar, descongelar, preparar, cozinhar, manter, resfriar e reaquecer alimentos com segurança.</w:t>
      </w:r>
    </w:p>
    <w:p>
      <w:pPr>
        <w:pStyle w:val="ListBullet"/>
      </w:pPr>
      <w:r>
        <w:t>Organizar a mise en place e coordenar tempos dos pedidos.</w:t>
      </w:r>
    </w:p>
    <w:p>
      <w:pPr>
        <w:pStyle w:val="ListBullet"/>
      </w:pPr>
      <w:r>
        <w:t>Monitorar sabor, porção, aparência, rendimento e desperdício.</w:t>
      </w:r>
    </w:p>
    <w:p>
      <w:pPr>
        <w:pStyle w:val="ListBullet"/>
      </w:pPr>
      <w:r>
        <w:t>Limpar e sanitizar equipamentos e áreas.</w:t>
      </w:r>
    </w:p>
    <w:p>
      <w:pPr>
        <w:pStyle w:val="ListBullet"/>
      </w:pPr>
      <w:r>
        <w:t>Rotular alérgenos e comunicar substituições com precisão.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facas, misturadores, fogões, fornos, fritadeiras e grelhas</w:t>
      </w:r>
    </w:p>
    <w:p>
      <w:pPr>
        <w:pStyle w:val="ListBullet"/>
      </w:pPr>
      <w:r>
        <w:t>termômetros, balanças e temporizadores</w:t>
      </w:r>
    </w:p>
    <w:p>
      <w:pPr>
        <w:pStyle w:val="ListBullet"/>
      </w:pPr>
      <w:r>
        <w:t>receitas e registros de produção e alérgenos</w:t>
      </w:r>
    </w:p>
    <w:p>
      <w:pPr>
        <w:pStyle w:val="ListBullet"/>
      </w:pPr>
      <w:r>
        <w:t>EPI e materiais de limpeza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adivinhar sobre alérgenos ou restrições alimentares.</w:t>
      </w:r>
    </w:p>
    <w:p>
      <w:pPr>
        <w:pStyle w:val="ListBullet"/>
      </w:pPr>
      <w:r>
        <w:t>Não servir alimentos fora dos limites de tempo, temperatura ou contaminação.</w:t>
      </w:r>
    </w:p>
    <w:p>
      <w:pPr>
        <w:pStyle w:val="ListBullet"/>
      </w:pPr>
      <w:r>
        <w:t>Não usar equipamentos sem treinamento ou proteção.</w:t>
      </w:r>
    </w:p>
    <w:p>
      <w:pPr>
        <w:pStyle w:val="ListBullet"/>
      </w:pPr>
      <w:r>
        <w:t>Escalar lesões, contaminação, pragas, falha de refrigeração, assédio e questões salariais.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Cozinheiro e Especialista Culinário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